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57" w:rsidRPr="00547557" w:rsidRDefault="00547557" w:rsidP="00547557">
      <w:pPr>
        <w:jc w:val="center"/>
        <w:rPr>
          <w:sz w:val="24"/>
          <w:szCs w:val="24"/>
        </w:rPr>
      </w:pPr>
      <w:r w:rsidRPr="00547557">
        <w:rPr>
          <w:sz w:val="24"/>
          <w:szCs w:val="24"/>
        </w:rPr>
        <w:t xml:space="preserve">Sharing </w:t>
      </w:r>
      <w:r w:rsidR="00E5134E">
        <w:rPr>
          <w:sz w:val="24"/>
          <w:szCs w:val="24"/>
        </w:rPr>
        <w:t>innovative and best-practice approaches for</w:t>
      </w:r>
      <w:r w:rsidRPr="00547557">
        <w:rPr>
          <w:sz w:val="24"/>
          <w:szCs w:val="24"/>
        </w:rPr>
        <w:t xml:space="preserve"> </w:t>
      </w:r>
      <w:r w:rsidR="00E5134E">
        <w:rPr>
          <w:sz w:val="24"/>
          <w:szCs w:val="24"/>
        </w:rPr>
        <w:br/>
      </w:r>
      <w:r w:rsidRPr="00547557">
        <w:rPr>
          <w:sz w:val="24"/>
          <w:szCs w:val="24"/>
        </w:rPr>
        <w:t xml:space="preserve">teaching Intellectual Property Management: </w:t>
      </w:r>
      <w:r w:rsidRPr="00547557">
        <w:rPr>
          <w:sz w:val="24"/>
          <w:szCs w:val="24"/>
        </w:rPr>
        <w:br/>
        <w:t>A workshop report</w:t>
      </w:r>
    </w:p>
    <w:p w:rsidR="00547557" w:rsidRDefault="00547557" w:rsidP="00547557">
      <w:pPr>
        <w:jc w:val="center"/>
        <w:rPr>
          <w:rFonts w:ascii="Cambria" w:hAnsi="Cambria"/>
          <w:b/>
          <w:sz w:val="24"/>
          <w:lang w:val="en-US"/>
        </w:rPr>
      </w:pPr>
    </w:p>
    <w:p w:rsidR="00547557" w:rsidRDefault="00547557" w:rsidP="00547557">
      <w:pPr>
        <w:jc w:val="center"/>
        <w:rPr>
          <w:rFonts w:ascii="Cambria" w:hAnsi="Cambria"/>
          <w:b/>
          <w:sz w:val="24"/>
          <w:lang w:val="en-US"/>
        </w:rPr>
      </w:pPr>
      <w:r w:rsidRPr="004D46B6">
        <w:rPr>
          <w:rFonts w:ascii="Cambria" w:hAnsi="Cambria"/>
          <w:b/>
          <w:sz w:val="24"/>
          <w:lang w:val="en-US"/>
        </w:rPr>
        <w:t>Marcus Holgersson</w:t>
      </w:r>
      <w:r w:rsidRPr="00547557">
        <w:rPr>
          <w:rFonts w:ascii="Cambria" w:hAnsi="Cambria"/>
          <w:b/>
          <w:sz w:val="24"/>
          <w:vertAlign w:val="superscript"/>
          <w:lang w:val="en-US"/>
        </w:rPr>
        <w:t>1</w:t>
      </w:r>
      <w:r w:rsidR="00790F58">
        <w:rPr>
          <w:rFonts w:ascii="Cambria" w:hAnsi="Cambria"/>
          <w:b/>
          <w:sz w:val="24"/>
          <w:vertAlign w:val="superscript"/>
          <w:lang w:val="en-US"/>
        </w:rPr>
        <w:t>, 2</w:t>
      </w:r>
      <w:r>
        <w:rPr>
          <w:rFonts w:ascii="Cambria" w:hAnsi="Cambria"/>
          <w:b/>
          <w:sz w:val="24"/>
          <w:lang w:val="en-US"/>
        </w:rPr>
        <w:t>, Frank Tietze</w:t>
      </w:r>
      <w:r w:rsidR="00790F58">
        <w:rPr>
          <w:rFonts w:ascii="Cambria" w:hAnsi="Cambria"/>
          <w:b/>
          <w:sz w:val="24"/>
          <w:vertAlign w:val="superscript"/>
          <w:lang w:val="en-US"/>
        </w:rPr>
        <w:t>3</w:t>
      </w:r>
    </w:p>
    <w:p w:rsidR="00790F58" w:rsidRDefault="00547557" w:rsidP="00790F58">
      <w:pPr>
        <w:jc w:val="center"/>
        <w:rPr>
          <w:rFonts w:ascii="Cambria" w:hAnsi="Cambria"/>
          <w:sz w:val="24"/>
          <w:lang w:val="en-US"/>
        </w:rPr>
      </w:pPr>
      <w:r>
        <w:rPr>
          <w:rFonts w:ascii="Cambria" w:hAnsi="Cambria"/>
          <w:sz w:val="24"/>
          <w:lang w:val="en-US"/>
        </w:rPr>
        <w:t xml:space="preserve"> </w:t>
      </w:r>
      <w:r>
        <w:rPr>
          <w:rFonts w:ascii="Cambria" w:hAnsi="Cambria"/>
          <w:sz w:val="24"/>
          <w:lang w:val="en-US"/>
        </w:rPr>
        <w:br/>
      </w:r>
      <w:proofErr w:type="gramStart"/>
      <w:r w:rsidRPr="00547557">
        <w:rPr>
          <w:rFonts w:ascii="Cambria" w:hAnsi="Cambria"/>
          <w:sz w:val="24"/>
          <w:vertAlign w:val="superscript"/>
          <w:lang w:val="en-US"/>
        </w:rPr>
        <w:t>1</w:t>
      </w:r>
      <w:proofErr w:type="gramEnd"/>
      <w:r>
        <w:rPr>
          <w:rFonts w:ascii="Cambria" w:hAnsi="Cambria"/>
          <w:sz w:val="24"/>
          <w:lang w:val="en-US"/>
        </w:rPr>
        <w:t xml:space="preserve"> Chalmers University of Technology</w:t>
      </w:r>
      <w:r w:rsidR="00790F58">
        <w:rPr>
          <w:rFonts w:ascii="Cambria" w:hAnsi="Cambria"/>
          <w:sz w:val="24"/>
          <w:lang w:val="en-US"/>
        </w:rPr>
        <w:t>, Department of Technology Management and Economics</w:t>
      </w:r>
      <w:r>
        <w:rPr>
          <w:rFonts w:ascii="Cambria" w:hAnsi="Cambria"/>
          <w:sz w:val="24"/>
          <w:lang w:val="en-US"/>
        </w:rPr>
        <w:t xml:space="preserve">, </w:t>
      </w:r>
      <w:hyperlink r:id="rId7" w:history="1">
        <w:r w:rsidR="00790F58" w:rsidRPr="00BD6AA0">
          <w:rPr>
            <w:rStyle w:val="Hyperlink"/>
            <w:rFonts w:ascii="Cambria" w:hAnsi="Cambria"/>
            <w:sz w:val="24"/>
            <w:lang w:val="en-US"/>
          </w:rPr>
          <w:t>marhol@chalmers.se</w:t>
        </w:r>
      </w:hyperlink>
    </w:p>
    <w:p w:rsidR="00790F58" w:rsidRDefault="00790F58" w:rsidP="00547557">
      <w:pPr>
        <w:jc w:val="center"/>
        <w:rPr>
          <w:rFonts w:ascii="Cambria" w:hAnsi="Cambria"/>
          <w:sz w:val="24"/>
          <w:lang w:val="en-US"/>
        </w:rPr>
      </w:pPr>
      <w:proofErr w:type="gramStart"/>
      <w:r w:rsidRPr="00F73008">
        <w:rPr>
          <w:rFonts w:ascii="Cambria" w:hAnsi="Cambria"/>
          <w:sz w:val="24"/>
          <w:vertAlign w:val="superscript"/>
          <w:lang w:val="en-US"/>
        </w:rPr>
        <w:t>2</w:t>
      </w:r>
      <w:proofErr w:type="gramEnd"/>
      <w:r>
        <w:rPr>
          <w:rFonts w:ascii="Cambria" w:hAnsi="Cambria"/>
          <w:sz w:val="24"/>
          <w:lang w:val="en-US"/>
        </w:rPr>
        <w:t xml:space="preserve"> University of California, Berkeley, Haas School of Business, </w:t>
      </w:r>
      <w:hyperlink r:id="rId8" w:history="1">
        <w:r w:rsidRPr="00BD6AA0">
          <w:rPr>
            <w:rStyle w:val="Hyperlink"/>
            <w:rFonts w:ascii="Cambria" w:hAnsi="Cambria"/>
            <w:sz w:val="24"/>
            <w:lang w:val="en-US"/>
          </w:rPr>
          <w:t>marcus.holgersson@berkeley.edu</w:t>
        </w:r>
      </w:hyperlink>
    </w:p>
    <w:p w:rsidR="00547557" w:rsidRDefault="00790F58" w:rsidP="00547557">
      <w:pPr>
        <w:jc w:val="center"/>
        <w:rPr>
          <w:rFonts w:ascii="Cambria" w:hAnsi="Cambria"/>
          <w:sz w:val="24"/>
          <w:lang w:val="en-US"/>
        </w:rPr>
      </w:pPr>
      <w:proofErr w:type="gramStart"/>
      <w:r>
        <w:rPr>
          <w:rFonts w:ascii="Cambria" w:hAnsi="Cambria"/>
          <w:sz w:val="24"/>
          <w:vertAlign w:val="superscript"/>
          <w:lang w:val="en-US"/>
        </w:rPr>
        <w:t>3</w:t>
      </w:r>
      <w:proofErr w:type="gramEnd"/>
      <w:r w:rsidR="00547557">
        <w:rPr>
          <w:rFonts w:ascii="Cambria" w:hAnsi="Cambria"/>
          <w:sz w:val="24"/>
          <w:lang w:val="en-US"/>
        </w:rPr>
        <w:t xml:space="preserve"> University of </w:t>
      </w:r>
      <w:r w:rsidR="00DE4A7B">
        <w:rPr>
          <w:rFonts w:ascii="Cambria" w:hAnsi="Cambria"/>
          <w:sz w:val="24"/>
          <w:lang w:val="en-US"/>
        </w:rPr>
        <w:t>Cambridge</w:t>
      </w:r>
      <w:r w:rsidR="00547557">
        <w:rPr>
          <w:rFonts w:ascii="Cambria" w:hAnsi="Cambria"/>
          <w:sz w:val="24"/>
          <w:lang w:val="en-US"/>
        </w:rPr>
        <w:t>, Centre for Technology Management</w:t>
      </w:r>
      <w:r w:rsidR="00547557">
        <w:rPr>
          <w:rFonts w:ascii="Cambria" w:hAnsi="Cambria"/>
          <w:sz w:val="24"/>
          <w:lang w:val="en-US"/>
        </w:rPr>
        <w:br/>
      </w:r>
      <w:hyperlink r:id="rId9" w:history="1">
        <w:r w:rsidRPr="00BD6AA0">
          <w:rPr>
            <w:rStyle w:val="Hyperlink"/>
            <w:rFonts w:ascii="Cambria" w:hAnsi="Cambria"/>
            <w:sz w:val="24"/>
            <w:lang w:val="en-US"/>
          </w:rPr>
          <w:t>frank.tietze@eng.cam.ac.uk</w:t>
        </w:r>
      </w:hyperlink>
    </w:p>
    <w:p w:rsidR="00776A6F" w:rsidRPr="00EF4C90" w:rsidRDefault="0079367B" w:rsidP="00547557">
      <w:pPr>
        <w:jc w:val="both"/>
        <w:rPr>
          <w:b/>
          <w:lang w:val="en-US"/>
        </w:rPr>
      </w:pPr>
      <w:r>
        <w:rPr>
          <w:b/>
          <w:lang w:val="en-US"/>
        </w:rPr>
        <w:t>Background</w:t>
      </w:r>
    </w:p>
    <w:p w:rsidR="00EF4C90" w:rsidRDefault="00776A6F" w:rsidP="00547557">
      <w:pPr>
        <w:jc w:val="both"/>
        <w:rPr>
          <w:lang w:val="en-US"/>
        </w:rPr>
      </w:pPr>
      <w:r w:rsidRPr="00776A6F">
        <w:rPr>
          <w:lang w:val="en-US"/>
        </w:rPr>
        <w:t>Intellectual property (IP)</w:t>
      </w:r>
      <w:r w:rsidR="00E5134E">
        <w:rPr>
          <w:lang w:val="en-US"/>
        </w:rPr>
        <w:t xml:space="preserve"> assets</w:t>
      </w:r>
      <w:r w:rsidRPr="00776A6F">
        <w:rPr>
          <w:lang w:val="en-US"/>
        </w:rPr>
        <w:t xml:space="preserve"> and intellectual property rights (IPRs) are central for many firms’ competitiveness, especially in technology-based businesses but also in other types of businesses. It is therefore of key importance to equip future technology and business leaders (i.e., the students of today) with knowledge a</w:t>
      </w:r>
      <w:r w:rsidR="00EF4C90">
        <w:rPr>
          <w:lang w:val="en-US"/>
        </w:rPr>
        <w:t xml:space="preserve">bout how to manage IP and IPRs, which has been acknowledged in an increasing number of courses and programs </w:t>
      </w:r>
      <w:r w:rsidR="0079367B">
        <w:rPr>
          <w:lang w:val="en-US"/>
        </w:rPr>
        <w:t xml:space="preserve">on IP management worldwide (including at Queen Mary University of London and at Chalmers University of Technology). </w:t>
      </w:r>
    </w:p>
    <w:p w:rsidR="00EF4C90" w:rsidRDefault="00776A6F" w:rsidP="00547557">
      <w:pPr>
        <w:jc w:val="both"/>
        <w:rPr>
          <w:lang w:val="en-US"/>
        </w:rPr>
      </w:pPr>
      <w:r w:rsidRPr="00776A6F">
        <w:rPr>
          <w:lang w:val="en-US"/>
        </w:rPr>
        <w:t>However, IP management is a challenging subject to teach, especially due to its interdisciplinary character. IP management teaching often needs to combine knowledge</w:t>
      </w:r>
      <w:r w:rsidR="0079367B">
        <w:rPr>
          <w:lang w:val="en-US"/>
        </w:rPr>
        <w:t xml:space="preserve"> from different areas on studies, including </w:t>
      </w:r>
      <w:r w:rsidRPr="00776A6F">
        <w:rPr>
          <w:lang w:val="en-US"/>
        </w:rPr>
        <w:t xml:space="preserve">management, </w:t>
      </w:r>
      <w:r w:rsidR="00CC42D1">
        <w:rPr>
          <w:lang w:val="en-US"/>
        </w:rPr>
        <w:t xml:space="preserve">economics, law, and technology. </w:t>
      </w:r>
      <w:r w:rsidRPr="00776A6F">
        <w:rPr>
          <w:lang w:val="en-US"/>
        </w:rPr>
        <w:t xml:space="preserve">The fact that it is a </w:t>
      </w:r>
      <w:proofErr w:type="gramStart"/>
      <w:r w:rsidRPr="00776A6F">
        <w:rPr>
          <w:lang w:val="en-US"/>
        </w:rPr>
        <w:t>fairly new</w:t>
      </w:r>
      <w:proofErr w:type="gramEnd"/>
      <w:r w:rsidRPr="00776A6F">
        <w:rPr>
          <w:lang w:val="en-US"/>
        </w:rPr>
        <w:t xml:space="preserve"> subject in its own right also makes it challenging since there is a lack of well-developed course materials and c</w:t>
      </w:r>
      <w:r w:rsidR="00EF4C90">
        <w:rPr>
          <w:lang w:val="en-US"/>
        </w:rPr>
        <w:t xml:space="preserve">ourse designs. </w:t>
      </w:r>
    </w:p>
    <w:p w:rsidR="0079367B" w:rsidRPr="0079367B" w:rsidRDefault="0079367B" w:rsidP="00547557">
      <w:pPr>
        <w:jc w:val="both"/>
        <w:rPr>
          <w:b/>
          <w:lang w:val="en-US"/>
        </w:rPr>
      </w:pPr>
      <w:r w:rsidRPr="0079367B">
        <w:rPr>
          <w:b/>
          <w:lang w:val="en-US"/>
        </w:rPr>
        <w:t>Workshop</w:t>
      </w:r>
    </w:p>
    <w:p w:rsidR="005651E9" w:rsidRDefault="00776A6F" w:rsidP="00547557">
      <w:pPr>
        <w:jc w:val="both"/>
        <w:rPr>
          <w:lang w:val="en-US"/>
        </w:rPr>
      </w:pPr>
      <w:r w:rsidRPr="00776A6F">
        <w:rPr>
          <w:lang w:val="en-US"/>
        </w:rPr>
        <w:t xml:space="preserve">To meet this </w:t>
      </w:r>
      <w:r w:rsidR="0079367B">
        <w:rPr>
          <w:lang w:val="en-US"/>
        </w:rPr>
        <w:t>challenge</w:t>
      </w:r>
      <w:r w:rsidRPr="00776A6F">
        <w:rPr>
          <w:lang w:val="en-US"/>
        </w:rPr>
        <w:t xml:space="preserve"> </w:t>
      </w:r>
      <w:r w:rsidR="00193CB2">
        <w:rPr>
          <w:lang w:val="en-US"/>
        </w:rPr>
        <w:t>the Institute for Manufacturing hosted</w:t>
      </w:r>
      <w:r w:rsidR="00193CB2" w:rsidRPr="00776A6F">
        <w:rPr>
          <w:lang w:val="en-US"/>
        </w:rPr>
        <w:t xml:space="preserve"> </w:t>
      </w:r>
      <w:r w:rsidRPr="00776A6F">
        <w:rPr>
          <w:lang w:val="en-US"/>
        </w:rPr>
        <w:t xml:space="preserve">an IP </w:t>
      </w:r>
      <w:proofErr w:type="gramStart"/>
      <w:r w:rsidRPr="00776A6F">
        <w:rPr>
          <w:lang w:val="en-US"/>
        </w:rPr>
        <w:t>management teaching</w:t>
      </w:r>
      <w:proofErr w:type="gramEnd"/>
      <w:r w:rsidRPr="00776A6F">
        <w:rPr>
          <w:lang w:val="en-US"/>
        </w:rPr>
        <w:t xml:space="preserve"> workshop at the</w:t>
      </w:r>
      <w:r w:rsidR="00CC42D1" w:rsidRPr="00CC42D1">
        <w:rPr>
          <w:lang w:val="en-US"/>
        </w:rPr>
        <w:t xml:space="preserve"> </w:t>
      </w:r>
      <w:r w:rsidR="00CC42D1" w:rsidRPr="00776A6F">
        <w:rPr>
          <w:lang w:val="en-US"/>
        </w:rPr>
        <w:t>University of Cambridge</w:t>
      </w:r>
      <w:bookmarkStart w:id="0" w:name="_GoBack"/>
      <w:bookmarkEnd w:id="0"/>
      <w:r w:rsidR="00CC42D1">
        <w:rPr>
          <w:lang w:val="en-US"/>
        </w:rPr>
        <w:t xml:space="preserve">, </w:t>
      </w:r>
      <w:r w:rsidRPr="00776A6F">
        <w:rPr>
          <w:lang w:val="en-US"/>
        </w:rPr>
        <w:t>Institute for Manufacturing on September 16, 2016.</w:t>
      </w:r>
      <w:r w:rsidR="00CF5C3C">
        <w:rPr>
          <w:rStyle w:val="FootnoteReference"/>
          <w:lang w:val="en-US"/>
        </w:rPr>
        <w:footnoteReference w:id="1"/>
      </w:r>
      <w:r w:rsidRPr="00776A6F">
        <w:rPr>
          <w:lang w:val="en-US"/>
        </w:rPr>
        <w:t xml:space="preserve"> The workshop </w:t>
      </w:r>
      <w:proofErr w:type="gramStart"/>
      <w:r w:rsidR="00AD5650">
        <w:rPr>
          <w:lang w:val="en-US"/>
        </w:rPr>
        <w:t xml:space="preserve">was </w:t>
      </w:r>
      <w:r w:rsidR="00CC42D1">
        <w:rPr>
          <w:lang w:val="en-US"/>
        </w:rPr>
        <w:t>aimed</w:t>
      </w:r>
      <w:proofErr w:type="gramEnd"/>
      <w:r w:rsidR="00CC42D1">
        <w:rPr>
          <w:lang w:val="en-US"/>
        </w:rPr>
        <w:t xml:space="preserve"> at academics and industrial colleagues who primarily teach IP management to a non-lawyer audience, i.e. engineering and business students or R&amp;D engineers and managers. The event </w:t>
      </w:r>
      <w:proofErr w:type="gramStart"/>
      <w:r w:rsidR="00CC42D1">
        <w:rPr>
          <w:lang w:val="en-US"/>
        </w:rPr>
        <w:t xml:space="preserve">was </w:t>
      </w:r>
      <w:r w:rsidRPr="00776A6F">
        <w:rPr>
          <w:lang w:val="en-US"/>
        </w:rPr>
        <w:t>kindly sponsored by the European Patent Office (EPO)</w:t>
      </w:r>
      <w:r w:rsidR="00CC42D1">
        <w:rPr>
          <w:lang w:val="en-US"/>
        </w:rPr>
        <w:t>, supported by</w:t>
      </w:r>
      <w:r w:rsidRPr="00776A6F">
        <w:rPr>
          <w:lang w:val="en-US"/>
        </w:rPr>
        <w:t xml:space="preserve"> the UK intellectual property office (UKIPO)</w:t>
      </w:r>
      <w:r w:rsidR="00CC42D1">
        <w:rPr>
          <w:lang w:val="en-US"/>
        </w:rPr>
        <w:t xml:space="preserve"> and endorsed by the European Institute for Technology and Innovation Management (EITIM)</w:t>
      </w:r>
      <w:proofErr w:type="gramEnd"/>
      <w:r w:rsidRPr="00776A6F">
        <w:rPr>
          <w:lang w:val="en-US"/>
        </w:rPr>
        <w:t xml:space="preserve">. </w:t>
      </w:r>
    </w:p>
    <w:p w:rsidR="002F4D17" w:rsidRDefault="00776A6F" w:rsidP="00547557">
      <w:pPr>
        <w:jc w:val="both"/>
        <w:rPr>
          <w:rFonts w:ascii="Cambria" w:hAnsi="Cambria"/>
          <w:lang w:val="en-US"/>
        </w:rPr>
      </w:pPr>
      <w:r w:rsidRPr="00776A6F">
        <w:rPr>
          <w:lang w:val="en-US"/>
        </w:rPr>
        <w:t xml:space="preserve">During the process of identifying and inviting </w:t>
      </w:r>
      <w:proofErr w:type="gramStart"/>
      <w:r w:rsidRPr="00776A6F">
        <w:rPr>
          <w:lang w:val="en-US"/>
        </w:rPr>
        <w:t>participants</w:t>
      </w:r>
      <w:proofErr w:type="gramEnd"/>
      <w:r w:rsidRPr="00776A6F">
        <w:rPr>
          <w:lang w:val="en-US"/>
        </w:rPr>
        <w:t xml:space="preserve"> we realized that there was a large interest and </w:t>
      </w:r>
      <w:r w:rsidR="005651E9">
        <w:rPr>
          <w:lang w:val="en-US"/>
        </w:rPr>
        <w:t>demand</w:t>
      </w:r>
      <w:r w:rsidRPr="00776A6F">
        <w:rPr>
          <w:lang w:val="en-US"/>
        </w:rPr>
        <w:t xml:space="preserve"> for </w:t>
      </w:r>
      <w:r w:rsidR="005651E9">
        <w:rPr>
          <w:lang w:val="en-US"/>
        </w:rPr>
        <w:t>such</w:t>
      </w:r>
      <w:r w:rsidRPr="00776A6F">
        <w:rPr>
          <w:lang w:val="en-US"/>
        </w:rPr>
        <w:t xml:space="preserve"> workshop, and the list of participants grew and filled fast</w:t>
      </w:r>
      <w:r w:rsidR="002F4D17">
        <w:rPr>
          <w:lang w:val="en-US"/>
        </w:rPr>
        <w:t xml:space="preserve">. </w:t>
      </w:r>
      <w:r w:rsidR="002F4D17">
        <w:rPr>
          <w:rFonts w:ascii="Cambria" w:hAnsi="Cambria"/>
          <w:lang w:val="en-US"/>
        </w:rPr>
        <w:t xml:space="preserve">The workshop brought together a distinguished group of 25 senior academics and industrial colleagues </w:t>
      </w:r>
      <w:r w:rsidR="00AD5650">
        <w:rPr>
          <w:rFonts w:ascii="Cambria" w:hAnsi="Cambria"/>
          <w:lang w:val="en-US"/>
        </w:rPr>
        <w:t xml:space="preserve">who </w:t>
      </w:r>
      <w:r w:rsidR="002F4D17">
        <w:rPr>
          <w:rFonts w:ascii="Cambria" w:hAnsi="Cambria"/>
          <w:lang w:val="en-US"/>
        </w:rPr>
        <w:t xml:space="preserve">are involved in </w:t>
      </w:r>
      <w:r w:rsidR="0079367B">
        <w:rPr>
          <w:rFonts w:ascii="Cambria" w:hAnsi="Cambria"/>
          <w:lang w:val="en-US"/>
        </w:rPr>
        <w:t xml:space="preserve">the </w:t>
      </w:r>
      <w:r w:rsidR="002F4D17">
        <w:rPr>
          <w:rFonts w:ascii="Cambria" w:hAnsi="Cambria"/>
          <w:lang w:val="en-US"/>
        </w:rPr>
        <w:t xml:space="preserve">teaching and training of IP management with </w:t>
      </w:r>
      <w:r w:rsidR="00AD5650">
        <w:rPr>
          <w:rFonts w:ascii="Cambria" w:hAnsi="Cambria"/>
          <w:lang w:val="en-US"/>
        </w:rPr>
        <w:t xml:space="preserve">a </w:t>
      </w:r>
      <w:r w:rsidR="002F4D17">
        <w:rPr>
          <w:rFonts w:ascii="Cambria" w:hAnsi="Cambria"/>
          <w:lang w:val="en-US"/>
        </w:rPr>
        <w:t>focus on innovation processes</w:t>
      </w:r>
      <w:r w:rsidR="0079367B">
        <w:rPr>
          <w:rFonts w:ascii="Cambria" w:hAnsi="Cambria"/>
          <w:lang w:val="en-US"/>
        </w:rPr>
        <w:t>,</w:t>
      </w:r>
      <w:r w:rsidR="002F4D17">
        <w:rPr>
          <w:rFonts w:ascii="Cambria" w:hAnsi="Cambria"/>
          <w:lang w:val="en-US"/>
        </w:rPr>
        <w:t xml:space="preserve"> either to primarily engineering and business students </w:t>
      </w:r>
      <w:proofErr w:type="gramStart"/>
      <w:r w:rsidR="002F4D17">
        <w:rPr>
          <w:rFonts w:ascii="Cambria" w:hAnsi="Cambria"/>
          <w:lang w:val="en-US"/>
        </w:rPr>
        <w:t>at universities or</w:t>
      </w:r>
      <w:r w:rsidR="0079367B">
        <w:rPr>
          <w:rFonts w:ascii="Cambria" w:hAnsi="Cambria"/>
          <w:lang w:val="en-US"/>
        </w:rPr>
        <w:t xml:space="preserve"> to</w:t>
      </w:r>
      <w:r w:rsidR="002F4D17">
        <w:rPr>
          <w:rFonts w:ascii="Cambria" w:hAnsi="Cambria"/>
          <w:lang w:val="en-US"/>
        </w:rPr>
        <w:t xml:space="preserve"> R&amp;D engineers</w:t>
      </w:r>
      <w:proofErr w:type="gramEnd"/>
      <w:r w:rsidR="002F4D17">
        <w:rPr>
          <w:rFonts w:ascii="Cambria" w:hAnsi="Cambria"/>
          <w:lang w:val="en-US"/>
        </w:rPr>
        <w:t xml:space="preserve"> and managers of manufacturing companies.</w:t>
      </w:r>
    </w:p>
    <w:p w:rsidR="0079367B" w:rsidRPr="0079367B" w:rsidRDefault="0079367B" w:rsidP="00547557">
      <w:pPr>
        <w:jc w:val="both"/>
        <w:rPr>
          <w:b/>
          <w:lang w:val="en-US"/>
        </w:rPr>
      </w:pPr>
      <w:r w:rsidRPr="0079367B">
        <w:rPr>
          <w:b/>
          <w:lang w:val="en-US"/>
        </w:rPr>
        <w:t>Content</w:t>
      </w:r>
    </w:p>
    <w:p w:rsidR="00776A6F" w:rsidRDefault="00776A6F" w:rsidP="00547557">
      <w:pPr>
        <w:jc w:val="both"/>
        <w:rPr>
          <w:lang w:val="en-US"/>
        </w:rPr>
      </w:pPr>
      <w:r w:rsidRPr="00776A6F">
        <w:rPr>
          <w:lang w:val="en-US"/>
        </w:rPr>
        <w:lastRenderedPageBreak/>
        <w:t xml:space="preserve">The program included </w:t>
      </w:r>
      <w:r w:rsidR="00EE1353">
        <w:rPr>
          <w:lang w:val="en-US"/>
        </w:rPr>
        <w:t>several</w:t>
      </w:r>
      <w:r w:rsidRPr="00776A6F">
        <w:rPr>
          <w:lang w:val="en-US"/>
        </w:rPr>
        <w:t xml:space="preserve"> sessions</w:t>
      </w:r>
      <w:r w:rsidR="00EE1353">
        <w:rPr>
          <w:lang w:val="en-US"/>
        </w:rPr>
        <w:t xml:space="preserve"> related to different themes</w:t>
      </w:r>
      <w:r w:rsidRPr="00776A6F">
        <w:rPr>
          <w:lang w:val="en-US"/>
        </w:rPr>
        <w:t>.</w:t>
      </w:r>
      <w:r w:rsidR="00CC42D1">
        <w:rPr>
          <w:lang w:val="en-US"/>
        </w:rPr>
        <w:t xml:space="preserve"> During </w:t>
      </w:r>
      <w:r w:rsidR="00EE1353">
        <w:rPr>
          <w:lang w:val="en-US"/>
        </w:rPr>
        <w:t>the</w:t>
      </w:r>
      <w:r w:rsidR="00CC42D1">
        <w:rPr>
          <w:lang w:val="en-US"/>
        </w:rPr>
        <w:t xml:space="preserve"> initial session participants </w:t>
      </w:r>
      <w:r w:rsidR="005651E9">
        <w:rPr>
          <w:lang w:val="en-US"/>
        </w:rPr>
        <w:t xml:space="preserve">presented and </w:t>
      </w:r>
      <w:r w:rsidR="00CC42D1">
        <w:rPr>
          <w:lang w:val="en-US"/>
        </w:rPr>
        <w:t>discussed</w:t>
      </w:r>
      <w:r w:rsidR="005651E9">
        <w:rPr>
          <w:lang w:val="en-US"/>
        </w:rPr>
        <w:t xml:space="preserve"> </w:t>
      </w:r>
      <w:r w:rsidR="00206DEE">
        <w:rPr>
          <w:lang w:val="en-US"/>
        </w:rPr>
        <w:t xml:space="preserve">how </w:t>
      </w:r>
      <w:r w:rsidR="00CC42D1">
        <w:rPr>
          <w:lang w:val="en-US"/>
        </w:rPr>
        <w:t xml:space="preserve">they </w:t>
      </w:r>
      <w:r w:rsidR="00206DEE">
        <w:rPr>
          <w:lang w:val="en-US"/>
        </w:rPr>
        <w:t xml:space="preserve">attempt to </w:t>
      </w:r>
      <w:r w:rsidR="00CC42D1">
        <w:rPr>
          <w:lang w:val="en-US"/>
        </w:rPr>
        <w:t>raise interest in the topic</w:t>
      </w:r>
      <w:r w:rsidR="00EE1353">
        <w:rPr>
          <w:lang w:val="en-US"/>
        </w:rPr>
        <w:t xml:space="preserve">, for example through </w:t>
      </w:r>
      <w:r w:rsidR="00206DEE">
        <w:rPr>
          <w:lang w:val="en-US"/>
        </w:rPr>
        <w:t>case examples and videos (e.g. from popular blockbuster movies or the European Inventor of the Year award)</w:t>
      </w:r>
      <w:r w:rsidR="00CC42D1">
        <w:rPr>
          <w:lang w:val="en-US"/>
        </w:rPr>
        <w:t xml:space="preserve">. </w:t>
      </w:r>
      <w:r w:rsidR="00A634ED">
        <w:rPr>
          <w:lang w:val="en-US"/>
        </w:rPr>
        <w:t xml:space="preserve">In </w:t>
      </w:r>
      <w:r w:rsidR="00206DEE">
        <w:rPr>
          <w:lang w:val="en-US"/>
        </w:rPr>
        <w:t>the</w:t>
      </w:r>
      <w:r w:rsidR="00CC42D1">
        <w:rPr>
          <w:lang w:val="en-US"/>
        </w:rPr>
        <w:t xml:space="preserve"> second session</w:t>
      </w:r>
      <w:r w:rsidR="00206DEE">
        <w:rPr>
          <w:lang w:val="en-US"/>
        </w:rPr>
        <w:t xml:space="preserve"> Prof. Yann Meniere, currently Chief Economist of the </w:t>
      </w:r>
      <w:proofErr w:type="gramStart"/>
      <w:r w:rsidR="00206DEE">
        <w:rPr>
          <w:lang w:val="en-US"/>
        </w:rPr>
        <w:t>EPO</w:t>
      </w:r>
      <w:r w:rsidR="00EE1353">
        <w:rPr>
          <w:lang w:val="en-US"/>
        </w:rPr>
        <w:t>,</w:t>
      </w:r>
      <w:proofErr w:type="gramEnd"/>
      <w:r w:rsidR="00206DEE">
        <w:rPr>
          <w:lang w:val="en-US"/>
        </w:rPr>
        <w:t xml:space="preserve"> gave a talk on future industrial and IP related trends and challenges</w:t>
      </w:r>
      <w:r w:rsidR="00A634ED">
        <w:rPr>
          <w:lang w:val="en-US"/>
        </w:rPr>
        <w:t>, and related that to the need for IP management teaching</w:t>
      </w:r>
      <w:r w:rsidR="00206DEE">
        <w:rPr>
          <w:lang w:val="en-US"/>
        </w:rPr>
        <w:t xml:space="preserve">. During the third </w:t>
      </w:r>
      <w:proofErr w:type="gramStart"/>
      <w:r w:rsidR="00206DEE">
        <w:rPr>
          <w:lang w:val="en-US"/>
        </w:rPr>
        <w:t>session</w:t>
      </w:r>
      <w:proofErr w:type="gramEnd"/>
      <w:r w:rsidR="00206DEE">
        <w:rPr>
          <w:lang w:val="en-US"/>
        </w:rPr>
        <w:t xml:space="preserve"> participants discussed how to engage with practice in IP management courses. One participant presented an exercise where start-ups from the university and region </w:t>
      </w:r>
      <w:proofErr w:type="gramStart"/>
      <w:r w:rsidR="00206DEE">
        <w:rPr>
          <w:lang w:val="en-US"/>
        </w:rPr>
        <w:t>are matched</w:t>
      </w:r>
      <w:proofErr w:type="gramEnd"/>
      <w:r w:rsidR="00206DEE">
        <w:rPr>
          <w:lang w:val="en-US"/>
        </w:rPr>
        <w:t xml:space="preserve"> with student teams, who help those to develop </w:t>
      </w:r>
      <w:r w:rsidR="00A634ED">
        <w:rPr>
          <w:lang w:val="en-US"/>
        </w:rPr>
        <w:t>IP strategies</w:t>
      </w:r>
      <w:r w:rsidR="00206DEE">
        <w:rPr>
          <w:lang w:val="en-US"/>
        </w:rPr>
        <w:t xml:space="preserve">. The fourth and fifth session focused on </w:t>
      </w:r>
      <w:r w:rsidR="002F4D17">
        <w:rPr>
          <w:lang w:val="en-US"/>
        </w:rPr>
        <w:t xml:space="preserve">possibilities to utilize teaching </w:t>
      </w:r>
      <w:r w:rsidR="00206DEE">
        <w:rPr>
          <w:lang w:val="en-US"/>
        </w:rPr>
        <w:t>games and larger exercises lasting from half a day to a couple of days</w:t>
      </w:r>
      <w:r w:rsidR="002F4D17">
        <w:rPr>
          <w:lang w:val="en-US"/>
        </w:rPr>
        <w:t>, including software-based online games</w:t>
      </w:r>
      <w:r w:rsidR="00206DEE">
        <w:rPr>
          <w:lang w:val="en-US"/>
        </w:rPr>
        <w:t xml:space="preserve">. </w:t>
      </w:r>
      <w:r w:rsidR="00E5134E">
        <w:rPr>
          <w:lang w:val="en-US"/>
        </w:rPr>
        <w:t xml:space="preserve">Examples of these teaching exercises include multi-team licensing and negotiation challenges, but also foresight and technology intelligence exercises using patent analytics. </w:t>
      </w:r>
      <w:r w:rsidR="002F4D17">
        <w:rPr>
          <w:lang w:val="en-US"/>
        </w:rPr>
        <w:t>T</w:t>
      </w:r>
      <w:r w:rsidR="00A634ED">
        <w:rPr>
          <w:lang w:val="en-US"/>
        </w:rPr>
        <w:t>he t</w:t>
      </w:r>
      <w:r w:rsidR="00E5134E">
        <w:rPr>
          <w:lang w:val="en-US"/>
        </w:rPr>
        <w:t>w</w:t>
      </w:r>
      <w:r w:rsidR="002F4D17">
        <w:rPr>
          <w:lang w:val="en-US"/>
        </w:rPr>
        <w:t xml:space="preserve">o final sessions explored other innovative approaches to teach IP management </w:t>
      </w:r>
      <w:r w:rsidR="00331FB2">
        <w:rPr>
          <w:lang w:val="en-US"/>
        </w:rPr>
        <w:t>as well as</w:t>
      </w:r>
      <w:r w:rsidR="002F4D17">
        <w:rPr>
          <w:lang w:val="en-US"/>
        </w:rPr>
        <w:t xml:space="preserve"> </w:t>
      </w:r>
      <w:r w:rsidR="00A634ED">
        <w:rPr>
          <w:lang w:val="en-US"/>
        </w:rPr>
        <w:t>what to include in</w:t>
      </w:r>
      <w:r w:rsidR="002F4D17">
        <w:rPr>
          <w:lang w:val="en-US"/>
        </w:rPr>
        <w:t xml:space="preserve"> syllabuses of </w:t>
      </w:r>
      <w:r w:rsidR="00E5134E">
        <w:rPr>
          <w:lang w:val="en-US"/>
        </w:rPr>
        <w:t xml:space="preserve">future </w:t>
      </w:r>
      <w:proofErr w:type="gramStart"/>
      <w:r w:rsidR="00E5134E">
        <w:rPr>
          <w:lang w:val="en-US"/>
        </w:rPr>
        <w:t>courses</w:t>
      </w:r>
      <w:proofErr w:type="gramEnd"/>
      <w:r w:rsidR="002F4D17">
        <w:rPr>
          <w:lang w:val="en-US"/>
        </w:rPr>
        <w:t>.</w:t>
      </w:r>
      <w:r w:rsidR="00E5134E">
        <w:rPr>
          <w:lang w:val="en-US"/>
        </w:rPr>
        <w:t xml:space="preserve"> </w:t>
      </w:r>
      <w:r w:rsidR="00A634ED">
        <w:rPr>
          <w:lang w:val="en-US"/>
        </w:rPr>
        <w:t>A big area for discussion was how to integrate the different areas of studies and students with different backgrounds within one coherent</w:t>
      </w:r>
      <w:r w:rsidR="00331FB2">
        <w:rPr>
          <w:lang w:val="en-US"/>
        </w:rPr>
        <w:t xml:space="preserve"> course</w:t>
      </w:r>
      <w:r w:rsidR="00E5134E">
        <w:rPr>
          <w:lang w:val="en-US"/>
        </w:rPr>
        <w:t xml:space="preserve">, but also </w:t>
      </w:r>
      <w:r w:rsidR="00A634ED">
        <w:rPr>
          <w:lang w:val="en-US"/>
        </w:rPr>
        <w:t xml:space="preserve">how to best adopt </w:t>
      </w:r>
      <w:r w:rsidR="00E5134E">
        <w:rPr>
          <w:lang w:val="en-US"/>
        </w:rPr>
        <w:t xml:space="preserve">innovative didactical approaches.  </w:t>
      </w:r>
      <w:r w:rsidR="002F4D17">
        <w:rPr>
          <w:lang w:val="en-US"/>
        </w:rPr>
        <w:t xml:space="preserve"> </w:t>
      </w:r>
    </w:p>
    <w:p w:rsidR="002F4D17" w:rsidRPr="00CF5C3C" w:rsidRDefault="002F4D17" w:rsidP="00547557">
      <w:pPr>
        <w:jc w:val="both"/>
        <w:rPr>
          <w:lang w:val="en-US"/>
        </w:rPr>
      </w:pPr>
      <w:r>
        <w:rPr>
          <w:lang w:val="en-US"/>
        </w:rPr>
        <w:t xml:space="preserve">The group agreed to continue to collaborate </w:t>
      </w:r>
      <w:r w:rsidR="00A634ED">
        <w:rPr>
          <w:lang w:val="en-US"/>
        </w:rPr>
        <w:t>and</w:t>
      </w:r>
      <w:r>
        <w:rPr>
          <w:lang w:val="en-US"/>
        </w:rPr>
        <w:t xml:space="preserve"> share best-practice approaches for teaching IP management to non-lawyer audiences. If you </w:t>
      </w:r>
      <w:r w:rsidR="00AD5650">
        <w:rPr>
          <w:lang w:val="en-US"/>
        </w:rPr>
        <w:t xml:space="preserve">would </w:t>
      </w:r>
      <w:r>
        <w:rPr>
          <w:lang w:val="en-US"/>
        </w:rPr>
        <w:t xml:space="preserve">like to contribute to the community, please feel free to join our subsequently launched LinkedIn group available at </w:t>
      </w:r>
      <w:hyperlink r:id="rId10" w:history="1">
        <w:r w:rsidRPr="00CF5C3C">
          <w:rPr>
            <w:lang w:val="en-US"/>
          </w:rPr>
          <w:t>www.linkedin.com/groups/8572318</w:t>
        </w:r>
      </w:hyperlink>
      <w:r w:rsidR="00331FB2" w:rsidRPr="00CF5C3C">
        <w:rPr>
          <w:lang w:val="en-US"/>
        </w:rPr>
        <w:t xml:space="preserve">. </w:t>
      </w:r>
    </w:p>
    <w:p w:rsidR="00331FB2" w:rsidRPr="00776A6F" w:rsidRDefault="00331FB2" w:rsidP="00547557">
      <w:pPr>
        <w:jc w:val="both"/>
        <w:rPr>
          <w:lang w:val="en-US"/>
        </w:rPr>
      </w:pPr>
    </w:p>
    <w:sectPr w:rsidR="00331FB2" w:rsidRPr="00776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AB3" w:rsidRDefault="00342AB3" w:rsidP="00CF5C3C">
      <w:pPr>
        <w:spacing w:after="0" w:line="240" w:lineRule="auto"/>
      </w:pPr>
      <w:r>
        <w:separator/>
      </w:r>
    </w:p>
  </w:endnote>
  <w:endnote w:type="continuationSeparator" w:id="0">
    <w:p w:rsidR="00342AB3" w:rsidRDefault="00342AB3" w:rsidP="00CF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AB3" w:rsidRDefault="00342AB3" w:rsidP="00CF5C3C">
      <w:pPr>
        <w:spacing w:after="0" w:line="240" w:lineRule="auto"/>
      </w:pPr>
      <w:r>
        <w:separator/>
      </w:r>
    </w:p>
  </w:footnote>
  <w:footnote w:type="continuationSeparator" w:id="0">
    <w:p w:rsidR="00342AB3" w:rsidRDefault="00342AB3" w:rsidP="00CF5C3C">
      <w:pPr>
        <w:spacing w:after="0" w:line="240" w:lineRule="auto"/>
      </w:pPr>
      <w:r>
        <w:continuationSeparator/>
      </w:r>
    </w:p>
  </w:footnote>
  <w:footnote w:id="1">
    <w:p w:rsidR="00CF5C3C" w:rsidRPr="00CF5C3C" w:rsidRDefault="00CF5C3C">
      <w:pPr>
        <w:pStyle w:val="FootnoteText"/>
      </w:pPr>
      <w:r>
        <w:rPr>
          <w:rStyle w:val="FootnoteReference"/>
        </w:rPr>
        <w:footnoteRef/>
      </w:r>
      <w:r>
        <w:t xml:space="preserve"> Workshop details available at </w:t>
      </w:r>
      <w:r w:rsidRPr="00CF5C3C">
        <w:t>www.ifm.eng.cam.ac.uk/events/eitim/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6F"/>
    <w:rsid w:val="000252AA"/>
    <w:rsid w:val="00193CB2"/>
    <w:rsid w:val="00206DEE"/>
    <w:rsid w:val="002F4D17"/>
    <w:rsid w:val="00331FB2"/>
    <w:rsid w:val="00342AB3"/>
    <w:rsid w:val="00547557"/>
    <w:rsid w:val="005651E9"/>
    <w:rsid w:val="005918C2"/>
    <w:rsid w:val="00671351"/>
    <w:rsid w:val="0071323A"/>
    <w:rsid w:val="0075491D"/>
    <w:rsid w:val="00776A6F"/>
    <w:rsid w:val="00790F58"/>
    <w:rsid w:val="0079367B"/>
    <w:rsid w:val="007C5AC6"/>
    <w:rsid w:val="00856ECD"/>
    <w:rsid w:val="00927ECB"/>
    <w:rsid w:val="00A634ED"/>
    <w:rsid w:val="00AD5650"/>
    <w:rsid w:val="00B26009"/>
    <w:rsid w:val="00CA11F3"/>
    <w:rsid w:val="00CC42D1"/>
    <w:rsid w:val="00CF5C3C"/>
    <w:rsid w:val="00DE4A7B"/>
    <w:rsid w:val="00DF7B1F"/>
    <w:rsid w:val="00E5134E"/>
    <w:rsid w:val="00EE1353"/>
    <w:rsid w:val="00EF4C90"/>
    <w:rsid w:val="00F7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0BB78"/>
  <w15:chartTrackingRefBased/>
  <w15:docId w15:val="{B308F6BA-3375-40EC-8FA2-26CFF51A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D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4ED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C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C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5C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us.holgersson@berkele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hol@chalmers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inkedin.com/groups/85723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k.tietze@eng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C35CE-59BF-4D3E-BEA2-BE473FDA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ft263</dc:creator>
  <cp:lastModifiedBy>Frank Tietze</cp:lastModifiedBy>
  <cp:revision>2</cp:revision>
  <dcterms:created xsi:type="dcterms:W3CDTF">2017-02-01T00:17:00Z</dcterms:created>
  <dcterms:modified xsi:type="dcterms:W3CDTF">2017-02-01T00:17:00Z</dcterms:modified>
</cp:coreProperties>
</file>