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hAnsi="Times New Roman" w:cs="Times New Roman"/>
          <w:sz w:val="24"/>
          <w:szCs w:val="24"/>
        </w:rPr>
        <w:id w:val="-1730836180"/>
        <w:docPartObj>
          <w:docPartGallery w:val="Cover Pages"/>
          <w:docPartUnique/>
        </w:docPartObj>
      </w:sdtPr>
      <w:sdtEndPr/>
      <w:sdtContent>
        <w:p w14:paraId="78BD2F87" w14:textId="77777777" w:rsidR="00C607DB" w:rsidRPr="00DC0177" w:rsidRDefault="00C607DB" w:rsidP="00AF2AAC">
          <w:pPr>
            <w:jc w:val="both"/>
            <w:rPr>
              <w:rFonts w:ascii="Times New Roman" w:hAnsi="Times New Roman" w:cs="Times New Roman"/>
              <w:sz w:val="24"/>
              <w:szCs w:val="24"/>
            </w:rPr>
          </w:pPr>
          <w:r w:rsidRPr="00DC0177">
            <w:rPr>
              <w:rFonts w:ascii="Times New Roman" w:hAnsi="Times New Roman" w:cs="Times New Roman"/>
              <w:noProof/>
              <w:sz w:val="24"/>
              <w:szCs w:val="24"/>
              <w:lang w:eastAsia="en-GB"/>
            </w:rPr>
            <mc:AlternateContent>
              <mc:Choice Requires="wps">
                <w:drawing>
                  <wp:anchor distT="0" distB="0" distL="182880" distR="182880" simplePos="0" relativeHeight="251659264" behindDoc="0" locked="0" layoutInCell="1" allowOverlap="1" wp14:anchorId="191C363A" wp14:editId="6A59095D">
                    <wp:simplePos x="0" y="0"/>
                    <wp:positionH relativeFrom="margin">
                      <wp:align>left</wp:align>
                    </wp:positionH>
                    <wp:positionV relativeFrom="page">
                      <wp:posOffset>1257300</wp:posOffset>
                    </wp:positionV>
                    <wp:extent cx="5791200" cy="1013460"/>
                    <wp:effectExtent l="0" t="0" r="0" b="15240"/>
                    <wp:wrapSquare wrapText="bothSides"/>
                    <wp:docPr id="131" name="Text Box 131"/>
                    <wp:cNvGraphicFramePr/>
                    <a:graphic xmlns:a="http://schemas.openxmlformats.org/drawingml/2006/main">
                      <a:graphicData uri="http://schemas.microsoft.com/office/word/2010/wordprocessingShape">
                        <wps:wsp>
                          <wps:cNvSpPr txBox="1"/>
                          <wps:spPr>
                            <a:xfrm>
                              <a:off x="0" y="0"/>
                              <a:ext cx="5791200" cy="1013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A67F7" w14:textId="77777777" w:rsidR="00E9526C" w:rsidRDefault="0016109E" w:rsidP="00C607DB">
                                <w:pPr>
                                  <w:pStyle w:val="NoSpacing"/>
                                  <w:spacing w:before="40" w:after="560" w:line="216" w:lineRule="auto"/>
                                  <w:rPr>
                                    <w:sz w:val="56"/>
                                    <w:szCs w:val="72"/>
                                  </w:rPr>
                                </w:pPr>
                                <w:sdt>
                                  <w:sdtPr>
                                    <w:rPr>
                                      <w:sz w:val="56"/>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9526C">
                                      <w:rPr>
                                        <w:sz w:val="56"/>
                                        <w:szCs w:val="72"/>
                                        <w:lang w:val="en-GB"/>
                                      </w:rPr>
                                      <w:t>Matrix exopolysaccharides; The sticky side of biofilm formation</w:t>
                                    </w:r>
                                  </w:sdtContent>
                                </w:sdt>
                              </w:p>
                              <w:p w14:paraId="04530E34" w14:textId="77777777" w:rsidR="00E9526C" w:rsidRPr="00C607DB" w:rsidRDefault="00E9526C" w:rsidP="00C607DB">
                                <w:pPr>
                                  <w:pStyle w:val="NoSpacing"/>
                                  <w:spacing w:before="40" w:after="560" w:line="216" w:lineRule="auto"/>
                                  <w:rPr>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191C363A" id="_x0000_t202" coordsize="21600,21600" o:spt="202" path="m,l,21600r21600,l21600,xe">
                    <v:stroke joinstyle="miter"/>
                    <v:path gradientshapeok="t" o:connecttype="rect"/>
                  </v:shapetype>
                  <v:shape id="Text Box 131" o:spid="_x0000_s1026" type="#_x0000_t202" style="position:absolute;left:0;text-align:left;margin-left:0;margin-top:99pt;width:456pt;height:79.8pt;z-index:251659264;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" filled="f" stroked="f" strokeweight=".5pt">
                    <v:textbox inset="0,0,0,0">
                      <w:txbxContent>
                        <w:p w14:paraId="015A67F7" w14:textId="77777777" w:rsidR="00E9526C" w:rsidRDefault="00E9526C" w:rsidP="00C607DB">
                          <w:pPr>
                            <w:pStyle w:val="NoSpacing"/>
                            <w:spacing w:before="40" w:after="560" w:line="216" w:lineRule="auto"/>
                            <w:rPr>
                              <w:sz w:val="56"/>
                              <w:szCs w:val="72"/>
                            </w:rPr>
                          </w:pPr>
                          <w:sdt>
                            <w:sdtPr>
                              <w:rPr>
                                <w:sz w:val="56"/>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sz w:val="56"/>
                                  <w:szCs w:val="72"/>
                                  <w:lang w:val="en-GB"/>
                                </w:rPr>
                                <w:t>Matrix exopolysaccharides; The sticky side of biofilm formation</w:t>
                              </w:r>
                            </w:sdtContent>
                          </w:sdt>
                        </w:p>
                        <w:p w14:paraId="04530E34" w14:textId="77777777" w:rsidR="00E9526C" w:rsidRPr="00C607DB" w:rsidRDefault="00E9526C" w:rsidP="00C607DB">
                          <w:pPr>
                            <w:pStyle w:val="NoSpacing"/>
                            <w:spacing w:before="40" w:after="560" w:line="216" w:lineRule="auto"/>
                            <w:rPr>
                              <w:sz w:val="28"/>
                            </w:rPr>
                          </w:pPr>
                        </w:p>
                      </w:txbxContent>
                    </v:textbox>
                    <w10:wrap type="square" anchorx="margin" anchory="page"/>
                  </v:shape>
                </w:pict>
              </mc:Fallback>
            </mc:AlternateContent>
          </w:r>
        </w:p>
        <w:p w14:paraId="0CD55392" w14:textId="77777777" w:rsidR="00F10D37" w:rsidRPr="00DC0177" w:rsidRDefault="00F10D37" w:rsidP="00AF2AAC">
          <w:pPr>
            <w:jc w:val="both"/>
            <w:rPr>
              <w:rFonts w:ascii="Times New Roman" w:hAnsi="Times New Roman" w:cs="Times New Roman"/>
              <w:sz w:val="24"/>
              <w:szCs w:val="24"/>
            </w:rPr>
          </w:pPr>
          <w:r w:rsidRPr="00DC0177">
            <w:rPr>
              <w:rFonts w:ascii="Times New Roman" w:hAnsi="Times New Roman" w:cs="Times New Roman"/>
              <w:sz w:val="24"/>
              <w:szCs w:val="24"/>
            </w:rPr>
            <w:t xml:space="preserve">Eve Maunders </w:t>
          </w:r>
          <w:r w:rsidRPr="00DC0177">
            <w:rPr>
              <w:rStyle w:val="FootnoteReference"/>
              <w:rFonts w:ascii="Times New Roman" w:hAnsi="Times New Roman" w:cs="Times New Roman"/>
              <w:sz w:val="24"/>
              <w:szCs w:val="24"/>
            </w:rPr>
            <w:footnoteReference w:id="1"/>
          </w:r>
          <w:r w:rsidRPr="00DC0177">
            <w:rPr>
              <w:rFonts w:ascii="Times New Roman" w:hAnsi="Times New Roman" w:cs="Times New Roman"/>
              <w:sz w:val="24"/>
              <w:szCs w:val="24"/>
            </w:rPr>
            <w:t xml:space="preserve"> and Martin Welch</w:t>
          </w:r>
          <w:r w:rsidR="00B46D35" w:rsidRPr="00DC0177">
            <w:rPr>
              <w:rFonts w:ascii="Times New Roman" w:hAnsi="Times New Roman" w:cs="Times New Roman"/>
              <w:sz w:val="24"/>
              <w:szCs w:val="24"/>
            </w:rPr>
            <w:t xml:space="preserve"> </w:t>
          </w:r>
          <w:r w:rsidR="00B46D35" w:rsidRPr="00DC0177">
            <w:rPr>
              <w:rFonts w:ascii="Times New Roman" w:hAnsi="Times New Roman" w:cs="Times New Roman"/>
              <w:sz w:val="24"/>
              <w:szCs w:val="24"/>
              <w:vertAlign w:val="superscript"/>
            </w:rPr>
            <w:t>1</w:t>
          </w:r>
        </w:p>
        <w:p w14:paraId="6EF3AF86" w14:textId="557E8AA5" w:rsidR="00C607DB" w:rsidRPr="00DC0177" w:rsidRDefault="00C607DB" w:rsidP="00AF2AAC">
          <w:pPr>
            <w:jc w:val="both"/>
            <w:rPr>
              <w:rFonts w:ascii="Times New Roman" w:hAnsi="Times New Roman" w:cs="Times New Roman"/>
              <w:sz w:val="24"/>
              <w:szCs w:val="24"/>
            </w:rPr>
          </w:pPr>
          <w:r w:rsidRPr="00DC0177">
            <w:rPr>
              <w:rFonts w:ascii="Times New Roman" w:hAnsi="Times New Roman" w:cs="Times New Roman"/>
              <w:sz w:val="24"/>
              <w:szCs w:val="24"/>
            </w:rPr>
            <w:t>Key words: Biofilm, Exopolysaccha</w:t>
          </w:r>
          <w:r w:rsidR="004959EB" w:rsidRPr="00DC0177">
            <w:rPr>
              <w:rFonts w:ascii="Times New Roman" w:hAnsi="Times New Roman" w:cs="Times New Roman"/>
              <w:sz w:val="24"/>
              <w:szCs w:val="24"/>
            </w:rPr>
            <w:t xml:space="preserve">rides, </w:t>
          </w:r>
          <w:r w:rsidR="004959EB" w:rsidRPr="00DC0177">
            <w:rPr>
              <w:rFonts w:ascii="Times New Roman" w:hAnsi="Times New Roman" w:cs="Times New Roman"/>
              <w:i/>
              <w:sz w:val="24"/>
              <w:szCs w:val="24"/>
            </w:rPr>
            <w:t>Pseudomonas aeruginosa</w:t>
          </w:r>
          <w:r w:rsidR="004959EB" w:rsidRPr="00DC0177">
            <w:rPr>
              <w:rFonts w:ascii="Times New Roman" w:hAnsi="Times New Roman" w:cs="Times New Roman"/>
              <w:sz w:val="24"/>
              <w:szCs w:val="24"/>
            </w:rPr>
            <w:t>, Matrix</w:t>
          </w:r>
          <w:r w:rsidR="00AF2AAC" w:rsidRPr="00DC0177">
            <w:rPr>
              <w:rFonts w:ascii="Times New Roman" w:hAnsi="Times New Roman" w:cs="Times New Roman"/>
              <w:sz w:val="24"/>
              <w:szCs w:val="24"/>
            </w:rPr>
            <w:t xml:space="preserve"> Polysaccharide</w:t>
          </w:r>
          <w:r w:rsidRPr="00DC0177">
            <w:rPr>
              <w:rFonts w:ascii="Times New Roman" w:hAnsi="Times New Roman" w:cs="Times New Roman"/>
              <w:sz w:val="24"/>
              <w:szCs w:val="24"/>
            </w:rPr>
            <w:t>, Cystic Fibrosis, c-di-GMP</w:t>
          </w:r>
        </w:p>
        <w:p w14:paraId="15A19D52" w14:textId="14603EC9" w:rsidR="00C607DB" w:rsidRPr="00DC0177" w:rsidRDefault="0016109E" w:rsidP="00AF2AAC">
          <w:pPr>
            <w:jc w:val="both"/>
            <w:rPr>
              <w:rFonts w:ascii="Times New Roman" w:hAnsi="Times New Roman" w:cs="Times New Roman"/>
              <w:sz w:val="24"/>
              <w:szCs w:val="24"/>
            </w:rPr>
          </w:pPr>
        </w:p>
      </w:sdtContent>
    </w:sdt>
    <w:p w14:paraId="741D0D28" w14:textId="41A0C211" w:rsidR="001D446F" w:rsidRPr="00DC0177" w:rsidRDefault="0068222D" w:rsidP="00AF2AAC">
      <w:pPr>
        <w:pStyle w:val="Heading1"/>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Abstract </w:t>
      </w:r>
    </w:p>
    <w:p w14:paraId="78EEC31F" w14:textId="77777777" w:rsidR="00AF2AAC" w:rsidRPr="00DC0177" w:rsidRDefault="00AF2AAC" w:rsidP="00AF2AAC">
      <w:pPr>
        <w:spacing w:line="276" w:lineRule="auto"/>
        <w:jc w:val="both"/>
        <w:rPr>
          <w:rFonts w:ascii="Times New Roman" w:hAnsi="Times New Roman" w:cs="Times New Roman"/>
          <w:sz w:val="24"/>
          <w:szCs w:val="24"/>
        </w:rPr>
      </w:pPr>
    </w:p>
    <w:p w14:paraId="198EA47B" w14:textId="34C44DCB" w:rsidR="00451C2A" w:rsidRPr="00DC0177" w:rsidRDefault="00F60DBD" w:rsidP="00AF2AAC">
      <w:pPr>
        <w:spacing w:line="276" w:lineRule="auto"/>
        <w:jc w:val="both"/>
        <w:rPr>
          <w:rFonts w:ascii="Times New Roman" w:hAnsi="Times New Roman" w:cs="Times New Roman"/>
          <w:i/>
          <w:sz w:val="24"/>
          <w:szCs w:val="24"/>
        </w:rPr>
      </w:pPr>
      <w:r w:rsidRPr="00DC0177">
        <w:rPr>
          <w:rFonts w:ascii="Times New Roman" w:hAnsi="Times New Roman" w:cs="Times New Roman"/>
          <w:sz w:val="24"/>
          <w:szCs w:val="24"/>
        </w:rPr>
        <w:t>The G</w:t>
      </w:r>
      <w:r w:rsidR="001D446F" w:rsidRPr="00DC0177">
        <w:rPr>
          <w:rFonts w:ascii="Times New Roman" w:hAnsi="Times New Roman" w:cs="Times New Roman"/>
          <w:sz w:val="24"/>
          <w:szCs w:val="24"/>
        </w:rPr>
        <w:t xml:space="preserve">ram-negative pathogen </w:t>
      </w:r>
      <w:r w:rsidR="001D446F" w:rsidRPr="00DC0177">
        <w:rPr>
          <w:rFonts w:ascii="Times New Roman" w:hAnsi="Times New Roman" w:cs="Times New Roman"/>
          <w:i/>
          <w:iCs/>
          <w:sz w:val="24"/>
          <w:szCs w:val="24"/>
        </w:rPr>
        <w:t xml:space="preserve">Pseudomonas aeruginosa </w:t>
      </w:r>
      <w:r w:rsidR="001D446F" w:rsidRPr="00DC0177">
        <w:rPr>
          <w:rFonts w:ascii="Times New Roman" w:hAnsi="Times New Roman" w:cs="Times New Roman"/>
          <w:sz w:val="24"/>
          <w:szCs w:val="24"/>
        </w:rPr>
        <w:t>is</w:t>
      </w:r>
      <w:r w:rsidR="00B46D35" w:rsidRPr="00DC0177">
        <w:rPr>
          <w:rFonts w:ascii="Times New Roman" w:hAnsi="Times New Roman" w:cs="Times New Roman"/>
          <w:sz w:val="24"/>
          <w:szCs w:val="24"/>
        </w:rPr>
        <w:t xml:space="preserve"> found</w:t>
      </w:r>
      <w:r w:rsidR="001D446F" w:rsidRPr="00DC0177">
        <w:rPr>
          <w:rFonts w:ascii="Times New Roman" w:hAnsi="Times New Roman" w:cs="Times New Roman"/>
          <w:sz w:val="24"/>
          <w:szCs w:val="24"/>
        </w:rPr>
        <w:t xml:space="preserve"> ubiquitous</w:t>
      </w:r>
      <w:r w:rsidR="00B46D35" w:rsidRPr="00DC0177">
        <w:rPr>
          <w:rFonts w:ascii="Times New Roman" w:hAnsi="Times New Roman" w:cs="Times New Roman"/>
          <w:sz w:val="24"/>
          <w:szCs w:val="24"/>
        </w:rPr>
        <w:t>ly</w:t>
      </w:r>
      <w:r w:rsidR="001D446F" w:rsidRPr="00DC0177">
        <w:rPr>
          <w:rFonts w:ascii="Times New Roman" w:hAnsi="Times New Roman" w:cs="Times New Roman"/>
          <w:sz w:val="24"/>
          <w:szCs w:val="24"/>
        </w:rPr>
        <w:t xml:space="preserve"> within the environment </w:t>
      </w:r>
      <w:r w:rsidR="00D472A8" w:rsidRPr="00DC0177">
        <w:rPr>
          <w:rFonts w:ascii="Times New Roman" w:hAnsi="Times New Roman" w:cs="Times New Roman"/>
          <w:sz w:val="24"/>
          <w:szCs w:val="24"/>
        </w:rPr>
        <w:t xml:space="preserve">and is </w:t>
      </w:r>
      <w:r w:rsidR="00BE2B4B" w:rsidRPr="00DC0177">
        <w:rPr>
          <w:rFonts w:ascii="Times New Roman" w:hAnsi="Times New Roman" w:cs="Times New Roman"/>
          <w:sz w:val="24"/>
          <w:szCs w:val="24"/>
        </w:rPr>
        <w:t>recognised</w:t>
      </w:r>
      <w:r w:rsidR="00D472A8" w:rsidRPr="00DC0177">
        <w:rPr>
          <w:rFonts w:ascii="Times New Roman" w:hAnsi="Times New Roman" w:cs="Times New Roman"/>
          <w:sz w:val="24"/>
          <w:szCs w:val="24"/>
        </w:rPr>
        <w:t xml:space="preserve"> as </w:t>
      </w:r>
      <w:r w:rsidR="00931196" w:rsidRPr="00DC0177">
        <w:rPr>
          <w:rFonts w:ascii="Times New Roman" w:hAnsi="Times New Roman" w:cs="Times New Roman"/>
          <w:sz w:val="24"/>
          <w:szCs w:val="24"/>
        </w:rPr>
        <w:t>an opportunistic human pathogen that</w:t>
      </w:r>
      <w:r w:rsidR="00D472A8" w:rsidRPr="00DC0177">
        <w:rPr>
          <w:rFonts w:ascii="Times New Roman" w:hAnsi="Times New Roman" w:cs="Times New Roman"/>
          <w:sz w:val="24"/>
          <w:szCs w:val="24"/>
        </w:rPr>
        <w:t xml:space="preserve"> </w:t>
      </w:r>
      <w:r w:rsidR="00BE2B4B" w:rsidRPr="00DC0177">
        <w:rPr>
          <w:rFonts w:ascii="Times New Roman" w:hAnsi="Times New Roman" w:cs="Times New Roman"/>
          <w:sz w:val="24"/>
          <w:szCs w:val="24"/>
        </w:rPr>
        <w:t xml:space="preserve">commonly </w:t>
      </w:r>
      <w:r w:rsidR="00931196" w:rsidRPr="00DC0177">
        <w:rPr>
          <w:rFonts w:ascii="Times New Roman" w:hAnsi="Times New Roman" w:cs="Times New Roman"/>
          <w:sz w:val="24"/>
          <w:szCs w:val="24"/>
        </w:rPr>
        <w:t>infects</w:t>
      </w:r>
      <w:r w:rsidR="00D472A8" w:rsidRPr="00DC0177">
        <w:rPr>
          <w:rFonts w:ascii="Times New Roman" w:hAnsi="Times New Roman" w:cs="Times New Roman"/>
          <w:sz w:val="24"/>
          <w:szCs w:val="24"/>
        </w:rPr>
        <w:t xml:space="preserve"> burn wounds and immunocompromised individuals</w:t>
      </w:r>
      <w:r w:rsidRPr="00DC0177">
        <w:rPr>
          <w:rFonts w:ascii="Times New Roman" w:hAnsi="Times New Roman" w:cs="Times New Roman"/>
          <w:sz w:val="24"/>
          <w:szCs w:val="24"/>
        </w:rPr>
        <w:t>, or patients</w:t>
      </w:r>
      <w:r w:rsidR="00931196" w:rsidRPr="00DC0177">
        <w:rPr>
          <w:rFonts w:ascii="Times New Roman" w:hAnsi="Times New Roman" w:cs="Times New Roman"/>
          <w:sz w:val="24"/>
          <w:szCs w:val="24"/>
        </w:rPr>
        <w:t xml:space="preserve"> suffering from th</w:t>
      </w:r>
      <w:r w:rsidR="00633CA0" w:rsidRPr="00DC0177">
        <w:rPr>
          <w:rFonts w:ascii="Times New Roman" w:hAnsi="Times New Roman" w:cs="Times New Roman"/>
          <w:sz w:val="24"/>
          <w:szCs w:val="24"/>
        </w:rPr>
        <w:t>e autosomal recessive disorder c</w:t>
      </w:r>
      <w:r w:rsidR="00931196" w:rsidRPr="00DC0177">
        <w:rPr>
          <w:rFonts w:ascii="Times New Roman" w:hAnsi="Times New Roman" w:cs="Times New Roman"/>
          <w:sz w:val="24"/>
          <w:szCs w:val="24"/>
        </w:rPr>
        <w:t>ystic fibrosis</w:t>
      </w:r>
      <w:r w:rsidR="000B6427" w:rsidRPr="00DC0177">
        <w:rPr>
          <w:rFonts w:ascii="Times New Roman" w:hAnsi="Times New Roman" w:cs="Times New Roman"/>
          <w:sz w:val="24"/>
          <w:szCs w:val="24"/>
        </w:rPr>
        <w:t xml:space="preserve"> (CF)</w:t>
      </w:r>
      <w:r w:rsidR="00D472A8" w:rsidRPr="00DC0177">
        <w:rPr>
          <w:rFonts w:ascii="Times New Roman" w:hAnsi="Times New Roman" w:cs="Times New Roman"/>
          <w:sz w:val="24"/>
          <w:szCs w:val="24"/>
        </w:rPr>
        <w:t>.</w:t>
      </w:r>
      <w:r w:rsidR="000B6427" w:rsidRPr="00DC0177">
        <w:rPr>
          <w:rFonts w:ascii="Times New Roman" w:hAnsi="Times New Roman" w:cs="Times New Roman"/>
          <w:sz w:val="24"/>
          <w:szCs w:val="24"/>
        </w:rPr>
        <w:t xml:space="preserve"> During chronic infection</w:t>
      </w:r>
      <w:r w:rsidRPr="00DC0177">
        <w:rPr>
          <w:rFonts w:ascii="Times New Roman" w:hAnsi="Times New Roman" w:cs="Times New Roman"/>
          <w:sz w:val="24"/>
          <w:szCs w:val="24"/>
        </w:rPr>
        <w:t>,</w:t>
      </w:r>
      <w:r w:rsidR="00D472A8" w:rsidRPr="00DC0177">
        <w:rPr>
          <w:rFonts w:ascii="Times New Roman" w:hAnsi="Times New Roman" w:cs="Times New Roman"/>
          <w:sz w:val="24"/>
          <w:szCs w:val="24"/>
        </w:rPr>
        <w:t xml:space="preserve"> </w:t>
      </w:r>
      <w:r w:rsidR="001D446F" w:rsidRPr="00DC0177">
        <w:rPr>
          <w:rFonts w:ascii="Times New Roman" w:hAnsi="Times New Roman" w:cs="Times New Roman"/>
          <w:i/>
          <w:sz w:val="24"/>
          <w:szCs w:val="24"/>
        </w:rPr>
        <w:t>P. aerugin</w:t>
      </w:r>
      <w:r w:rsidR="00D472A8" w:rsidRPr="00DC0177">
        <w:rPr>
          <w:rFonts w:ascii="Times New Roman" w:hAnsi="Times New Roman" w:cs="Times New Roman"/>
          <w:i/>
          <w:sz w:val="24"/>
          <w:szCs w:val="24"/>
        </w:rPr>
        <w:t>osa</w:t>
      </w:r>
      <w:r w:rsidR="00D472A8" w:rsidRPr="00DC0177">
        <w:rPr>
          <w:rFonts w:ascii="Times New Roman" w:hAnsi="Times New Roman" w:cs="Times New Roman"/>
          <w:sz w:val="24"/>
          <w:szCs w:val="24"/>
        </w:rPr>
        <w:t xml:space="preserve"> </w:t>
      </w:r>
      <w:r w:rsidRPr="00DC0177">
        <w:rPr>
          <w:rFonts w:ascii="Times New Roman" w:hAnsi="Times New Roman" w:cs="Times New Roman"/>
          <w:sz w:val="24"/>
          <w:szCs w:val="24"/>
        </w:rPr>
        <w:t xml:space="preserve">is thought to </w:t>
      </w:r>
      <w:r w:rsidR="00D472A8" w:rsidRPr="00DC0177">
        <w:rPr>
          <w:rFonts w:ascii="Times New Roman" w:hAnsi="Times New Roman" w:cs="Times New Roman"/>
          <w:sz w:val="24"/>
          <w:szCs w:val="24"/>
        </w:rPr>
        <w:t>form structured a</w:t>
      </w:r>
      <w:r w:rsidR="000B6427" w:rsidRPr="00DC0177">
        <w:rPr>
          <w:rFonts w:ascii="Times New Roman" w:hAnsi="Times New Roman" w:cs="Times New Roman"/>
          <w:sz w:val="24"/>
          <w:szCs w:val="24"/>
        </w:rPr>
        <w:t>ggregates known as biofilms characterised by</w:t>
      </w:r>
      <w:r w:rsidR="00D472A8" w:rsidRPr="00DC0177">
        <w:rPr>
          <w:rFonts w:ascii="Times New Roman" w:hAnsi="Times New Roman" w:cs="Times New Roman"/>
          <w:sz w:val="24"/>
          <w:szCs w:val="24"/>
        </w:rPr>
        <w:t xml:space="preserve"> a self-produced matrix </w:t>
      </w:r>
      <w:r w:rsidR="000B6427" w:rsidRPr="00DC0177">
        <w:rPr>
          <w:rFonts w:ascii="Times New Roman" w:hAnsi="Times New Roman" w:cs="Times New Roman"/>
          <w:sz w:val="24"/>
          <w:szCs w:val="24"/>
        </w:rPr>
        <w:t xml:space="preserve">which </w:t>
      </w:r>
      <w:r w:rsidR="00D472A8" w:rsidRPr="00DC0177">
        <w:rPr>
          <w:rFonts w:ascii="Times New Roman" w:hAnsi="Times New Roman" w:cs="Times New Roman"/>
          <w:sz w:val="24"/>
          <w:szCs w:val="24"/>
        </w:rPr>
        <w:t xml:space="preserve">encases the </w:t>
      </w:r>
      <w:r w:rsidR="00BE2B4B" w:rsidRPr="00DC0177">
        <w:rPr>
          <w:rFonts w:ascii="Times New Roman" w:hAnsi="Times New Roman" w:cs="Times New Roman"/>
          <w:sz w:val="24"/>
          <w:szCs w:val="24"/>
        </w:rPr>
        <w:t>bacteria,</w:t>
      </w:r>
      <w:r w:rsidR="00D472A8" w:rsidRPr="00DC0177">
        <w:rPr>
          <w:rFonts w:ascii="Times New Roman" w:hAnsi="Times New Roman" w:cs="Times New Roman"/>
          <w:sz w:val="24"/>
          <w:szCs w:val="24"/>
        </w:rPr>
        <w:t xml:space="preserve"> protect</w:t>
      </w:r>
      <w:r w:rsidR="00BE2B4B" w:rsidRPr="00DC0177">
        <w:rPr>
          <w:rFonts w:ascii="Times New Roman" w:hAnsi="Times New Roman" w:cs="Times New Roman"/>
          <w:sz w:val="24"/>
          <w:szCs w:val="24"/>
        </w:rPr>
        <w:t xml:space="preserve">ing </w:t>
      </w:r>
      <w:r w:rsidRPr="00DC0177">
        <w:rPr>
          <w:rFonts w:ascii="Times New Roman" w:hAnsi="Times New Roman" w:cs="Times New Roman"/>
          <w:sz w:val="24"/>
          <w:szCs w:val="24"/>
        </w:rPr>
        <w:t>them</w:t>
      </w:r>
      <w:r w:rsidR="00BE2B4B" w:rsidRPr="00DC0177">
        <w:rPr>
          <w:rFonts w:ascii="Times New Roman" w:hAnsi="Times New Roman" w:cs="Times New Roman"/>
          <w:sz w:val="24"/>
          <w:szCs w:val="24"/>
        </w:rPr>
        <w:t xml:space="preserve"> from anti-microbial attack</w:t>
      </w:r>
      <w:r w:rsidR="00D472A8" w:rsidRPr="00DC0177">
        <w:rPr>
          <w:rFonts w:ascii="Times New Roman" w:hAnsi="Times New Roman" w:cs="Times New Roman"/>
          <w:sz w:val="24"/>
          <w:szCs w:val="24"/>
        </w:rPr>
        <w:t xml:space="preserve"> and </w:t>
      </w:r>
      <w:r w:rsidRPr="00DC0177">
        <w:rPr>
          <w:rFonts w:ascii="Times New Roman" w:hAnsi="Times New Roman" w:cs="Times New Roman"/>
          <w:sz w:val="24"/>
          <w:szCs w:val="24"/>
        </w:rPr>
        <w:t>the host immune response</w:t>
      </w:r>
      <w:r w:rsidR="00D472A8" w:rsidRPr="00DC0177">
        <w:rPr>
          <w:rFonts w:ascii="Times New Roman" w:hAnsi="Times New Roman" w:cs="Times New Roman"/>
          <w:sz w:val="24"/>
          <w:szCs w:val="24"/>
        </w:rPr>
        <w:t xml:space="preserve">. </w:t>
      </w:r>
      <w:r w:rsidR="00142D1E">
        <w:rPr>
          <w:rFonts w:ascii="Times New Roman" w:hAnsi="Times New Roman" w:cs="Times New Roman"/>
          <w:sz w:val="24"/>
          <w:szCs w:val="24"/>
        </w:rPr>
        <w:t>In many cases</w:t>
      </w:r>
      <w:r w:rsidR="002C7408">
        <w:rPr>
          <w:rFonts w:ascii="Times New Roman" w:hAnsi="Times New Roman" w:cs="Times New Roman"/>
          <w:sz w:val="24"/>
          <w:szCs w:val="24"/>
        </w:rPr>
        <w:t>,</w:t>
      </w:r>
      <w:r w:rsidR="00CA3FEC">
        <w:rPr>
          <w:rFonts w:ascii="Times New Roman" w:hAnsi="Times New Roman" w:cs="Times New Roman"/>
          <w:sz w:val="24"/>
          <w:szCs w:val="24"/>
        </w:rPr>
        <w:t xml:space="preserve"> antibiotics </w:t>
      </w:r>
      <w:r w:rsidR="002C7408">
        <w:rPr>
          <w:rFonts w:ascii="Times New Roman" w:hAnsi="Times New Roman" w:cs="Times New Roman"/>
          <w:sz w:val="24"/>
          <w:szCs w:val="24"/>
        </w:rPr>
        <w:t>are</w:t>
      </w:r>
      <w:r w:rsidR="00CA3FEC">
        <w:rPr>
          <w:rFonts w:ascii="Times New Roman" w:hAnsi="Times New Roman" w:cs="Times New Roman"/>
          <w:sz w:val="24"/>
          <w:szCs w:val="24"/>
        </w:rPr>
        <w:t xml:space="preserve"> ineffective </w:t>
      </w:r>
      <w:r w:rsidR="002C7408">
        <w:rPr>
          <w:rFonts w:ascii="Times New Roman" w:hAnsi="Times New Roman" w:cs="Times New Roman"/>
          <w:sz w:val="24"/>
          <w:szCs w:val="24"/>
        </w:rPr>
        <w:t>at</w:t>
      </w:r>
      <w:r w:rsidR="00CA3FEC">
        <w:rPr>
          <w:rFonts w:ascii="Times New Roman" w:hAnsi="Times New Roman" w:cs="Times New Roman"/>
          <w:sz w:val="24"/>
          <w:szCs w:val="24"/>
        </w:rPr>
        <w:t xml:space="preserve"> eradicating </w:t>
      </w:r>
      <w:r w:rsidR="00CA3FEC">
        <w:rPr>
          <w:rFonts w:ascii="Times New Roman" w:hAnsi="Times New Roman" w:cs="Times New Roman"/>
          <w:i/>
          <w:sz w:val="24"/>
          <w:szCs w:val="24"/>
        </w:rPr>
        <w:t xml:space="preserve">P. aeruginosa </w:t>
      </w:r>
      <w:r w:rsidR="00CA3FEC">
        <w:rPr>
          <w:rFonts w:ascii="Times New Roman" w:hAnsi="Times New Roman" w:cs="Times New Roman"/>
          <w:sz w:val="24"/>
          <w:szCs w:val="24"/>
        </w:rPr>
        <w:t xml:space="preserve">from </w:t>
      </w:r>
      <w:r w:rsidR="002C7408">
        <w:rPr>
          <w:rFonts w:ascii="Times New Roman" w:hAnsi="Times New Roman" w:cs="Times New Roman"/>
          <w:sz w:val="24"/>
          <w:szCs w:val="24"/>
        </w:rPr>
        <w:t>chronically-infected CF airways.</w:t>
      </w:r>
      <w:r w:rsidR="00CA3FEC">
        <w:rPr>
          <w:rFonts w:ascii="Times New Roman" w:hAnsi="Times New Roman" w:cs="Times New Roman"/>
          <w:i/>
          <w:sz w:val="24"/>
          <w:szCs w:val="24"/>
        </w:rPr>
        <w:t xml:space="preserve"> </w:t>
      </w:r>
      <w:r w:rsidR="00451C2A" w:rsidRPr="00DC0177">
        <w:rPr>
          <w:rFonts w:ascii="Times New Roman" w:hAnsi="Times New Roman" w:cs="Times New Roman"/>
          <w:sz w:val="24"/>
          <w:szCs w:val="24"/>
        </w:rPr>
        <w:t>Cyclic-di-GMP has been identified as a key regulator of biofilm formation</w:t>
      </w:r>
      <w:r w:rsidR="00CC123A" w:rsidRPr="00DC0177">
        <w:rPr>
          <w:rFonts w:ascii="Times New Roman" w:hAnsi="Times New Roman" w:cs="Times New Roman"/>
          <w:sz w:val="24"/>
          <w:szCs w:val="24"/>
        </w:rPr>
        <w:t>;</w:t>
      </w:r>
      <w:r w:rsidR="00451C2A" w:rsidRPr="00DC0177">
        <w:rPr>
          <w:rFonts w:ascii="Times New Roman" w:hAnsi="Times New Roman" w:cs="Times New Roman"/>
          <w:sz w:val="24"/>
          <w:szCs w:val="24"/>
        </w:rPr>
        <w:t xml:space="preserve"> </w:t>
      </w:r>
      <w:r w:rsidR="000B6427" w:rsidRPr="00DC0177">
        <w:rPr>
          <w:rFonts w:ascii="Times New Roman" w:hAnsi="Times New Roman" w:cs="Times New Roman"/>
          <w:sz w:val="24"/>
          <w:szCs w:val="24"/>
        </w:rPr>
        <w:t>however the way</w:t>
      </w:r>
      <w:r w:rsidR="00B46D35" w:rsidRPr="00DC0177">
        <w:rPr>
          <w:rFonts w:ascii="Times New Roman" w:hAnsi="Times New Roman" w:cs="Times New Roman"/>
          <w:sz w:val="24"/>
          <w:szCs w:val="24"/>
        </w:rPr>
        <w:t xml:space="preserve"> in which </w:t>
      </w:r>
      <w:r w:rsidR="000B6427" w:rsidRPr="00DC0177">
        <w:rPr>
          <w:rFonts w:ascii="Times New Roman" w:hAnsi="Times New Roman" w:cs="Times New Roman"/>
          <w:sz w:val="24"/>
          <w:szCs w:val="24"/>
        </w:rPr>
        <w:t>its effector proteins elicit a change in biofilm formation</w:t>
      </w:r>
      <w:r w:rsidR="00B46D35" w:rsidRPr="00DC0177">
        <w:rPr>
          <w:rFonts w:ascii="Times New Roman" w:hAnsi="Times New Roman" w:cs="Times New Roman"/>
          <w:sz w:val="24"/>
          <w:szCs w:val="24"/>
        </w:rPr>
        <w:t xml:space="preserve"> remains </w:t>
      </w:r>
      <w:r w:rsidR="000B6427" w:rsidRPr="00DC0177">
        <w:rPr>
          <w:rFonts w:ascii="Times New Roman" w:hAnsi="Times New Roman" w:cs="Times New Roman"/>
          <w:sz w:val="24"/>
          <w:szCs w:val="24"/>
        </w:rPr>
        <w:t>unclear.</w:t>
      </w:r>
      <w:r w:rsidR="005D7C96" w:rsidRPr="00DC0177">
        <w:rPr>
          <w:rFonts w:ascii="Times New Roman" w:hAnsi="Times New Roman" w:cs="Times New Roman"/>
          <w:sz w:val="24"/>
          <w:szCs w:val="24"/>
        </w:rPr>
        <w:t xml:space="preserve"> I</w:t>
      </w:r>
      <w:r w:rsidR="00451C2A" w:rsidRPr="00DC0177">
        <w:rPr>
          <w:rFonts w:ascii="Times New Roman" w:hAnsi="Times New Roman" w:cs="Times New Roman"/>
          <w:iCs/>
          <w:sz w:val="24"/>
          <w:szCs w:val="24"/>
        </w:rPr>
        <w:t xml:space="preserve">dentifying regulators of biofilm formation </w:t>
      </w:r>
      <w:r w:rsidR="00B46D35" w:rsidRPr="00DC0177">
        <w:rPr>
          <w:rFonts w:ascii="Times New Roman" w:hAnsi="Times New Roman" w:cs="Times New Roman"/>
          <w:iCs/>
          <w:sz w:val="24"/>
          <w:szCs w:val="24"/>
        </w:rPr>
        <w:t xml:space="preserve">is a key </w:t>
      </w:r>
      <w:r w:rsidR="005D7C96" w:rsidRPr="00DC0177">
        <w:rPr>
          <w:rFonts w:ascii="Times New Roman" w:hAnsi="Times New Roman" w:cs="Times New Roman"/>
          <w:iCs/>
          <w:sz w:val="24"/>
          <w:szCs w:val="24"/>
        </w:rPr>
        <w:t xml:space="preserve">theme </w:t>
      </w:r>
      <w:r w:rsidR="00B46D35" w:rsidRPr="00DC0177">
        <w:rPr>
          <w:rFonts w:ascii="Times New Roman" w:hAnsi="Times New Roman" w:cs="Times New Roman"/>
          <w:iCs/>
          <w:sz w:val="24"/>
          <w:szCs w:val="24"/>
        </w:rPr>
        <w:t xml:space="preserve">of current research and understanding </w:t>
      </w:r>
      <w:r w:rsidR="005D7C96" w:rsidRPr="00DC0177">
        <w:rPr>
          <w:rFonts w:ascii="Times New Roman" w:hAnsi="Times New Roman" w:cs="Times New Roman"/>
          <w:iCs/>
          <w:sz w:val="24"/>
          <w:szCs w:val="24"/>
        </w:rPr>
        <w:t>the factors that</w:t>
      </w:r>
      <w:r w:rsidR="00B46D35" w:rsidRPr="00DC0177">
        <w:rPr>
          <w:rFonts w:ascii="Times New Roman" w:hAnsi="Times New Roman" w:cs="Times New Roman"/>
          <w:iCs/>
          <w:sz w:val="24"/>
          <w:szCs w:val="24"/>
        </w:rPr>
        <w:t xml:space="preserve"> activate biofilm formation may help to </w:t>
      </w:r>
      <w:r w:rsidR="005D7C96" w:rsidRPr="00DC0177">
        <w:rPr>
          <w:rFonts w:ascii="Times New Roman" w:hAnsi="Times New Roman" w:cs="Times New Roman"/>
          <w:iCs/>
          <w:sz w:val="24"/>
          <w:szCs w:val="24"/>
        </w:rPr>
        <w:t>expose</w:t>
      </w:r>
      <w:r w:rsidR="00451C2A" w:rsidRPr="00DC0177">
        <w:rPr>
          <w:rFonts w:ascii="Times New Roman" w:hAnsi="Times New Roman" w:cs="Times New Roman"/>
          <w:iCs/>
          <w:sz w:val="24"/>
          <w:szCs w:val="24"/>
        </w:rPr>
        <w:t xml:space="preserve"> potential </w:t>
      </w:r>
      <w:r w:rsidRPr="00DC0177">
        <w:rPr>
          <w:rFonts w:ascii="Times New Roman" w:hAnsi="Times New Roman" w:cs="Times New Roman"/>
          <w:iCs/>
          <w:sz w:val="24"/>
          <w:szCs w:val="24"/>
        </w:rPr>
        <w:t xml:space="preserve">new </w:t>
      </w:r>
      <w:r w:rsidR="00451C2A" w:rsidRPr="00DC0177">
        <w:rPr>
          <w:rFonts w:ascii="Times New Roman" w:hAnsi="Times New Roman" w:cs="Times New Roman"/>
          <w:iCs/>
          <w:sz w:val="24"/>
          <w:szCs w:val="24"/>
        </w:rPr>
        <w:t xml:space="preserve">drug targets </w:t>
      </w:r>
      <w:r w:rsidRPr="00DC0177">
        <w:rPr>
          <w:rFonts w:ascii="Times New Roman" w:hAnsi="Times New Roman" w:cs="Times New Roman"/>
          <w:iCs/>
          <w:sz w:val="24"/>
          <w:szCs w:val="24"/>
        </w:rPr>
        <w:t>that slow the onset of</w:t>
      </w:r>
      <w:r w:rsidR="00BE2B4B" w:rsidRPr="00DC0177">
        <w:rPr>
          <w:rFonts w:ascii="Times New Roman" w:hAnsi="Times New Roman" w:cs="Times New Roman"/>
          <w:iCs/>
          <w:sz w:val="24"/>
          <w:szCs w:val="24"/>
        </w:rPr>
        <w:t xml:space="preserve"> chronic infection</w:t>
      </w:r>
      <w:r w:rsidR="00451C2A" w:rsidRPr="00DC0177">
        <w:rPr>
          <w:rFonts w:ascii="Times New Roman" w:hAnsi="Times New Roman" w:cs="Times New Roman"/>
          <w:iCs/>
          <w:sz w:val="24"/>
          <w:szCs w:val="24"/>
        </w:rPr>
        <w:t xml:space="preserve">. This </w:t>
      </w:r>
      <w:r w:rsidR="000B6427" w:rsidRPr="00DC0177">
        <w:rPr>
          <w:rFonts w:ascii="Times New Roman" w:hAnsi="Times New Roman" w:cs="Times New Roman"/>
          <w:iCs/>
          <w:sz w:val="24"/>
          <w:szCs w:val="24"/>
        </w:rPr>
        <w:t>minireview</w:t>
      </w:r>
      <w:r w:rsidR="00451C2A" w:rsidRPr="00DC0177">
        <w:rPr>
          <w:rFonts w:ascii="Times New Roman" w:hAnsi="Times New Roman" w:cs="Times New Roman"/>
          <w:iCs/>
          <w:sz w:val="24"/>
          <w:szCs w:val="24"/>
        </w:rPr>
        <w:t xml:space="preserve"> outlines </w:t>
      </w:r>
      <w:r w:rsidRPr="00DC0177">
        <w:rPr>
          <w:rFonts w:ascii="Times New Roman" w:hAnsi="Times New Roman" w:cs="Times New Roman"/>
          <w:iCs/>
          <w:sz w:val="24"/>
          <w:szCs w:val="24"/>
        </w:rPr>
        <w:t>the contribution made by exopolysaccharides to biofilm formation,</w:t>
      </w:r>
      <w:r w:rsidR="00451C2A" w:rsidRPr="00DC0177">
        <w:rPr>
          <w:rFonts w:ascii="Times New Roman" w:hAnsi="Times New Roman" w:cs="Times New Roman"/>
          <w:iCs/>
          <w:sz w:val="24"/>
          <w:szCs w:val="24"/>
        </w:rPr>
        <w:t xml:space="preserve"> and</w:t>
      </w:r>
      <w:r w:rsidR="000B6427" w:rsidRPr="00DC0177">
        <w:rPr>
          <w:rFonts w:ascii="Times New Roman" w:hAnsi="Times New Roman" w:cs="Times New Roman"/>
          <w:iCs/>
          <w:sz w:val="24"/>
          <w:szCs w:val="24"/>
        </w:rPr>
        <w:t xml:space="preserve"> </w:t>
      </w:r>
      <w:r w:rsidR="00B46D35" w:rsidRPr="00DC0177">
        <w:rPr>
          <w:rFonts w:ascii="Times New Roman" w:hAnsi="Times New Roman" w:cs="Times New Roman"/>
          <w:iCs/>
          <w:sz w:val="24"/>
          <w:szCs w:val="24"/>
        </w:rPr>
        <w:t xml:space="preserve">describes </w:t>
      </w:r>
      <w:r w:rsidR="000B6427" w:rsidRPr="00DC0177">
        <w:rPr>
          <w:rFonts w:ascii="Times New Roman" w:hAnsi="Times New Roman" w:cs="Times New Roman"/>
          <w:iCs/>
          <w:sz w:val="24"/>
          <w:szCs w:val="24"/>
        </w:rPr>
        <w:t>the current understanding of biofilm</w:t>
      </w:r>
      <w:r w:rsidR="00451C2A" w:rsidRPr="00DC0177">
        <w:rPr>
          <w:rFonts w:ascii="Times New Roman" w:hAnsi="Times New Roman" w:cs="Times New Roman"/>
          <w:iCs/>
          <w:sz w:val="24"/>
          <w:szCs w:val="24"/>
        </w:rPr>
        <w:t xml:space="preserve"> regulation in </w:t>
      </w:r>
      <w:r w:rsidR="000B6427" w:rsidRPr="00DC0177">
        <w:rPr>
          <w:rFonts w:ascii="Times New Roman" w:hAnsi="Times New Roman" w:cs="Times New Roman"/>
          <w:i/>
          <w:sz w:val="24"/>
          <w:szCs w:val="24"/>
        </w:rPr>
        <w:t xml:space="preserve">P. aeruginosa </w:t>
      </w:r>
      <w:r w:rsidR="000B6427" w:rsidRPr="00DC0177">
        <w:rPr>
          <w:rFonts w:ascii="Times New Roman" w:hAnsi="Times New Roman" w:cs="Times New Roman"/>
          <w:iCs/>
          <w:sz w:val="24"/>
          <w:szCs w:val="24"/>
        </w:rPr>
        <w:t xml:space="preserve">with a particular focus on CF </w:t>
      </w:r>
      <w:r w:rsidRPr="00DC0177">
        <w:rPr>
          <w:rFonts w:ascii="Times New Roman" w:hAnsi="Times New Roman" w:cs="Times New Roman"/>
          <w:iCs/>
          <w:sz w:val="24"/>
          <w:szCs w:val="24"/>
        </w:rPr>
        <w:t>airway-associated infections</w:t>
      </w:r>
      <w:r w:rsidR="000B6427" w:rsidRPr="00DC0177">
        <w:rPr>
          <w:rFonts w:ascii="Times New Roman" w:hAnsi="Times New Roman" w:cs="Times New Roman"/>
          <w:iCs/>
          <w:sz w:val="24"/>
          <w:szCs w:val="24"/>
        </w:rPr>
        <w:t>.</w:t>
      </w:r>
    </w:p>
    <w:p w14:paraId="1048BA5C" w14:textId="77777777" w:rsidR="00451C2A" w:rsidRPr="00DC0177" w:rsidRDefault="00451C2A" w:rsidP="00AF2AAC">
      <w:pPr>
        <w:spacing w:line="276" w:lineRule="auto"/>
        <w:jc w:val="both"/>
        <w:rPr>
          <w:rFonts w:ascii="Times New Roman" w:hAnsi="Times New Roman" w:cs="Times New Roman"/>
          <w:i/>
          <w:sz w:val="24"/>
          <w:szCs w:val="24"/>
        </w:rPr>
      </w:pPr>
    </w:p>
    <w:p w14:paraId="51220D53" w14:textId="77777777" w:rsidR="00C607DB" w:rsidRPr="00DC0177" w:rsidRDefault="00C607DB" w:rsidP="00AF2AAC">
      <w:pPr>
        <w:spacing w:line="276" w:lineRule="auto"/>
        <w:jc w:val="both"/>
        <w:rPr>
          <w:rFonts w:ascii="Times New Roman" w:hAnsi="Times New Roman" w:cs="Times New Roman"/>
          <w:i/>
          <w:sz w:val="24"/>
          <w:szCs w:val="24"/>
        </w:rPr>
      </w:pPr>
    </w:p>
    <w:p w14:paraId="226601F2" w14:textId="65146073" w:rsidR="00C607DB" w:rsidRDefault="00C607DB" w:rsidP="00AF2AAC">
      <w:pPr>
        <w:spacing w:line="276" w:lineRule="auto"/>
        <w:jc w:val="both"/>
        <w:rPr>
          <w:rFonts w:ascii="Times New Roman" w:hAnsi="Times New Roman" w:cs="Times New Roman"/>
          <w:i/>
          <w:sz w:val="24"/>
          <w:szCs w:val="24"/>
        </w:rPr>
      </w:pPr>
    </w:p>
    <w:p w14:paraId="59C50E6B" w14:textId="14E510D9" w:rsidR="0092068C" w:rsidRDefault="0092068C" w:rsidP="00AF2AAC">
      <w:pPr>
        <w:spacing w:line="276" w:lineRule="auto"/>
        <w:jc w:val="both"/>
        <w:rPr>
          <w:rFonts w:ascii="Times New Roman" w:hAnsi="Times New Roman" w:cs="Times New Roman"/>
          <w:i/>
          <w:sz w:val="24"/>
          <w:szCs w:val="24"/>
        </w:rPr>
      </w:pPr>
    </w:p>
    <w:p w14:paraId="32C4004B" w14:textId="77777777" w:rsidR="0092068C" w:rsidRPr="00DC0177" w:rsidRDefault="0092068C" w:rsidP="00AF2AAC">
      <w:pPr>
        <w:spacing w:line="276" w:lineRule="auto"/>
        <w:jc w:val="both"/>
        <w:rPr>
          <w:rFonts w:ascii="Times New Roman" w:hAnsi="Times New Roman" w:cs="Times New Roman"/>
          <w:i/>
          <w:sz w:val="24"/>
          <w:szCs w:val="24"/>
        </w:rPr>
      </w:pPr>
    </w:p>
    <w:p w14:paraId="3E655DC2" w14:textId="77777777" w:rsidR="00C607DB" w:rsidRPr="00DC0177" w:rsidRDefault="00C607DB" w:rsidP="00AF2AAC">
      <w:pPr>
        <w:spacing w:line="276" w:lineRule="auto"/>
        <w:jc w:val="both"/>
        <w:rPr>
          <w:rFonts w:ascii="Times New Roman" w:hAnsi="Times New Roman" w:cs="Times New Roman"/>
          <w:i/>
          <w:sz w:val="24"/>
          <w:szCs w:val="24"/>
        </w:rPr>
      </w:pPr>
    </w:p>
    <w:p w14:paraId="250B30E4" w14:textId="6C213944" w:rsidR="00451C2A" w:rsidRPr="00DC0177" w:rsidRDefault="005034B5" w:rsidP="00AF2AAC">
      <w:pPr>
        <w:pStyle w:val="Heading1"/>
        <w:jc w:val="both"/>
        <w:rPr>
          <w:rFonts w:ascii="Times New Roman" w:hAnsi="Times New Roman" w:cs="Times New Roman"/>
          <w:b/>
          <w:color w:val="auto"/>
          <w:sz w:val="24"/>
          <w:szCs w:val="24"/>
        </w:rPr>
      </w:pPr>
      <w:r w:rsidRPr="00DC0177">
        <w:rPr>
          <w:rFonts w:ascii="Times New Roman" w:hAnsi="Times New Roman" w:cs="Times New Roman"/>
          <w:b/>
          <w:color w:val="auto"/>
          <w:sz w:val="24"/>
          <w:szCs w:val="24"/>
        </w:rPr>
        <w:lastRenderedPageBreak/>
        <w:t>Introduction</w:t>
      </w:r>
    </w:p>
    <w:p w14:paraId="237A5EBB" w14:textId="77777777" w:rsidR="005034B5" w:rsidRPr="00DC0177" w:rsidRDefault="005034B5" w:rsidP="005034B5">
      <w:pPr>
        <w:rPr>
          <w:rFonts w:ascii="Times New Roman" w:hAnsi="Times New Roman" w:cs="Times New Roman"/>
        </w:rPr>
      </w:pPr>
    </w:p>
    <w:p w14:paraId="395F5952" w14:textId="14A77C37" w:rsidR="00987160" w:rsidRPr="00DC0177" w:rsidRDefault="00987160" w:rsidP="00AF2AAC">
      <w:pPr>
        <w:spacing w:line="276" w:lineRule="auto"/>
        <w:ind w:firstLine="720"/>
        <w:jc w:val="both"/>
        <w:rPr>
          <w:rFonts w:ascii="Times New Roman" w:hAnsi="Times New Roman" w:cs="Times New Roman"/>
          <w:sz w:val="24"/>
          <w:szCs w:val="24"/>
        </w:rPr>
      </w:pPr>
      <w:r w:rsidRPr="00DC0177">
        <w:rPr>
          <w:rFonts w:ascii="Times New Roman" w:hAnsi="Times New Roman" w:cs="Times New Roman"/>
          <w:i/>
          <w:sz w:val="24"/>
          <w:szCs w:val="24"/>
        </w:rPr>
        <w:t xml:space="preserve">Pseudomonas aeruginosa </w:t>
      </w:r>
      <w:r w:rsidRPr="00DC0177">
        <w:rPr>
          <w:rFonts w:ascii="Times New Roman" w:hAnsi="Times New Roman" w:cs="Times New Roman"/>
          <w:sz w:val="24"/>
          <w:szCs w:val="24"/>
        </w:rPr>
        <w:t xml:space="preserve">is an opportunistic human pathogen </w:t>
      </w:r>
      <w:r w:rsidR="00D459E3" w:rsidRPr="00DC0177">
        <w:rPr>
          <w:rFonts w:ascii="Times New Roman" w:hAnsi="Times New Roman" w:cs="Times New Roman"/>
          <w:sz w:val="24"/>
          <w:szCs w:val="24"/>
        </w:rPr>
        <w:t xml:space="preserve">that is particularly </w:t>
      </w:r>
      <w:r w:rsidRPr="00DC0177">
        <w:rPr>
          <w:rFonts w:ascii="Times New Roman" w:hAnsi="Times New Roman" w:cs="Times New Roman"/>
          <w:sz w:val="24"/>
          <w:szCs w:val="24"/>
        </w:rPr>
        <w:t>d</w:t>
      </w:r>
      <w:r w:rsidR="00236F3E" w:rsidRPr="00DC0177">
        <w:rPr>
          <w:rFonts w:ascii="Times New Roman" w:hAnsi="Times New Roman" w:cs="Times New Roman"/>
          <w:sz w:val="24"/>
          <w:szCs w:val="24"/>
        </w:rPr>
        <w:t xml:space="preserve">readed by the </w:t>
      </w:r>
      <w:r w:rsidR="00D459E3" w:rsidRPr="00DC0177">
        <w:rPr>
          <w:rFonts w:ascii="Times New Roman" w:hAnsi="Times New Roman" w:cs="Times New Roman"/>
          <w:sz w:val="24"/>
          <w:szCs w:val="24"/>
        </w:rPr>
        <w:t>clinical</w:t>
      </w:r>
      <w:r w:rsidR="00236F3E" w:rsidRPr="00DC0177">
        <w:rPr>
          <w:rFonts w:ascii="Times New Roman" w:hAnsi="Times New Roman" w:cs="Times New Roman"/>
          <w:sz w:val="24"/>
          <w:szCs w:val="24"/>
        </w:rPr>
        <w:t xml:space="preserve"> community. </w:t>
      </w:r>
      <w:r w:rsidR="007A4799" w:rsidRPr="00DC0177">
        <w:rPr>
          <w:rFonts w:ascii="Times New Roman" w:hAnsi="Times New Roman" w:cs="Times New Roman"/>
          <w:sz w:val="24"/>
          <w:szCs w:val="24"/>
        </w:rPr>
        <w:t>T</w:t>
      </w:r>
      <w:r w:rsidR="00BE2B4B" w:rsidRPr="00DC0177">
        <w:rPr>
          <w:rFonts w:ascii="Times New Roman" w:hAnsi="Times New Roman" w:cs="Times New Roman"/>
          <w:sz w:val="24"/>
          <w:szCs w:val="24"/>
        </w:rPr>
        <w:t>h</w:t>
      </w:r>
      <w:r w:rsidR="005D7C96" w:rsidRPr="00DC0177">
        <w:rPr>
          <w:rFonts w:ascii="Times New Roman" w:hAnsi="Times New Roman" w:cs="Times New Roman"/>
          <w:sz w:val="24"/>
          <w:szCs w:val="24"/>
        </w:rPr>
        <w:t>is</w:t>
      </w:r>
      <w:r w:rsidR="00D459E3" w:rsidRPr="00DC0177">
        <w:rPr>
          <w:rFonts w:ascii="Times New Roman" w:hAnsi="Times New Roman" w:cs="Times New Roman"/>
          <w:sz w:val="24"/>
          <w:szCs w:val="24"/>
        </w:rPr>
        <w:t xml:space="preserve"> G</w:t>
      </w:r>
      <w:r w:rsidR="00236F3E" w:rsidRPr="00DC0177">
        <w:rPr>
          <w:rFonts w:ascii="Times New Roman" w:hAnsi="Times New Roman" w:cs="Times New Roman"/>
          <w:sz w:val="24"/>
          <w:szCs w:val="24"/>
        </w:rPr>
        <w:t>ram-negative bacterium</w:t>
      </w:r>
      <w:r w:rsidR="007A4799" w:rsidRPr="00DC0177">
        <w:rPr>
          <w:rFonts w:ascii="Times New Roman" w:hAnsi="Times New Roman" w:cs="Times New Roman"/>
          <w:sz w:val="24"/>
          <w:szCs w:val="24"/>
        </w:rPr>
        <w:t xml:space="preserve"> has been isolated from burn wounds,</w:t>
      </w:r>
      <w:r w:rsidR="00CC123A" w:rsidRPr="00DC0177">
        <w:rPr>
          <w:rFonts w:ascii="Times New Roman" w:hAnsi="Times New Roman" w:cs="Times New Roman"/>
          <w:sz w:val="24"/>
          <w:szCs w:val="24"/>
        </w:rPr>
        <w:t xml:space="preserve"> and</w:t>
      </w:r>
      <w:r w:rsidR="007A4799" w:rsidRPr="00DC0177">
        <w:rPr>
          <w:rFonts w:ascii="Times New Roman" w:hAnsi="Times New Roman" w:cs="Times New Roman"/>
          <w:sz w:val="24"/>
          <w:szCs w:val="24"/>
        </w:rPr>
        <w:t xml:space="preserve"> </w:t>
      </w:r>
      <w:r w:rsidR="00D459E3" w:rsidRPr="00DC0177">
        <w:rPr>
          <w:rFonts w:ascii="Times New Roman" w:hAnsi="Times New Roman" w:cs="Times New Roman"/>
          <w:sz w:val="24"/>
          <w:szCs w:val="24"/>
        </w:rPr>
        <w:t xml:space="preserve">from </w:t>
      </w:r>
      <w:r w:rsidR="007A4799" w:rsidRPr="00DC0177">
        <w:rPr>
          <w:rFonts w:ascii="Times New Roman" w:hAnsi="Times New Roman" w:cs="Times New Roman"/>
          <w:sz w:val="24"/>
          <w:szCs w:val="24"/>
        </w:rPr>
        <w:t>the respiratory, gastrointestinal and urinary tract</w:t>
      </w:r>
      <w:r w:rsidR="00CC123A" w:rsidRPr="00DC0177">
        <w:rPr>
          <w:rFonts w:ascii="Times New Roman" w:hAnsi="Times New Roman" w:cs="Times New Roman"/>
          <w:sz w:val="24"/>
          <w:szCs w:val="24"/>
        </w:rPr>
        <w:t>s</w:t>
      </w:r>
      <w:r w:rsidR="00D459E3" w:rsidRPr="00DC0177">
        <w:rPr>
          <w:rFonts w:ascii="Times New Roman" w:hAnsi="Times New Roman" w:cs="Times New Roman"/>
          <w:sz w:val="24"/>
          <w:szCs w:val="24"/>
        </w:rPr>
        <w:t>,</w:t>
      </w:r>
      <w:r w:rsidR="007A4799" w:rsidRPr="00DC0177">
        <w:rPr>
          <w:rFonts w:ascii="Times New Roman" w:hAnsi="Times New Roman" w:cs="Times New Roman"/>
          <w:sz w:val="24"/>
          <w:szCs w:val="24"/>
        </w:rPr>
        <w:t xml:space="preserve"> and</w:t>
      </w:r>
      <w:r w:rsidR="00BE2B4B" w:rsidRPr="00DC0177">
        <w:rPr>
          <w:rFonts w:ascii="Times New Roman" w:hAnsi="Times New Roman" w:cs="Times New Roman"/>
          <w:sz w:val="24"/>
          <w:szCs w:val="24"/>
        </w:rPr>
        <w:t xml:space="preserve"> wreaks havoc within clinical environments</w:t>
      </w:r>
      <w:r w:rsidR="007A4799" w:rsidRPr="00DC0177">
        <w:rPr>
          <w:rFonts w:ascii="Times New Roman" w:hAnsi="Times New Roman" w:cs="Times New Roman"/>
          <w:sz w:val="24"/>
          <w:szCs w:val="24"/>
        </w:rPr>
        <w:t xml:space="preserve"> due to its ability to grow on m</w:t>
      </w:r>
      <w:r w:rsidR="00236F3E" w:rsidRPr="00DC0177">
        <w:rPr>
          <w:rFonts w:ascii="Times New Roman" w:hAnsi="Times New Roman" w:cs="Times New Roman"/>
          <w:sz w:val="24"/>
          <w:szCs w:val="24"/>
        </w:rPr>
        <w:t>edical equipment</w:t>
      </w:r>
      <w:r w:rsidR="0073517A" w:rsidRPr="00DC0177">
        <w:rPr>
          <w:rFonts w:ascii="Times New Roman" w:hAnsi="Times New Roman" w:cs="Times New Roman"/>
          <w:sz w:val="24"/>
          <w:szCs w:val="24"/>
        </w:rPr>
        <w:t xml:space="preserve"> </w:t>
      </w:r>
      <w:r w:rsidR="00BE2B4B" w:rsidRPr="00DC0177">
        <w:rPr>
          <w:rFonts w:ascii="Times New Roman" w:hAnsi="Times New Roman" w:cs="Times New Roman"/>
          <w:sz w:val="24"/>
          <w:szCs w:val="24"/>
        </w:rPr>
        <w:t>such as</w:t>
      </w:r>
      <w:r w:rsidR="0073517A" w:rsidRPr="00DC0177">
        <w:rPr>
          <w:rFonts w:ascii="Times New Roman" w:hAnsi="Times New Roman" w:cs="Times New Roman"/>
          <w:sz w:val="24"/>
          <w:szCs w:val="24"/>
        </w:rPr>
        <w:t xml:space="preserve"> ca</w:t>
      </w:r>
      <w:r w:rsidR="00BE2B4B" w:rsidRPr="00DC0177">
        <w:rPr>
          <w:rFonts w:ascii="Times New Roman" w:hAnsi="Times New Roman" w:cs="Times New Roman"/>
          <w:sz w:val="24"/>
          <w:szCs w:val="24"/>
        </w:rPr>
        <w:t>theters, stents and ventilators</w:t>
      </w:r>
      <w:r w:rsidR="00BF038B" w:rsidRPr="00DC0177">
        <w:rPr>
          <w:rFonts w:ascii="Times New Roman" w:hAnsi="Times New Roman" w:cs="Times New Roman"/>
          <w:sz w:val="24"/>
          <w:szCs w:val="24"/>
        </w:rPr>
        <w:t>. This creates</w:t>
      </w:r>
      <w:r w:rsidR="00397BCF" w:rsidRPr="00DC0177">
        <w:rPr>
          <w:rFonts w:ascii="Times New Roman" w:hAnsi="Times New Roman" w:cs="Times New Roman"/>
          <w:sz w:val="24"/>
          <w:szCs w:val="24"/>
        </w:rPr>
        <w:t xml:space="preserve"> </w:t>
      </w:r>
      <w:r w:rsidR="00BE2B4B" w:rsidRPr="00DC0177">
        <w:rPr>
          <w:rFonts w:ascii="Times New Roman" w:hAnsi="Times New Roman" w:cs="Times New Roman"/>
          <w:sz w:val="24"/>
          <w:szCs w:val="24"/>
        </w:rPr>
        <w:t>a h</w:t>
      </w:r>
      <w:r w:rsidR="006F3A0C" w:rsidRPr="00DC0177">
        <w:rPr>
          <w:rFonts w:ascii="Times New Roman" w:hAnsi="Times New Roman" w:cs="Times New Roman"/>
          <w:sz w:val="24"/>
          <w:szCs w:val="24"/>
        </w:rPr>
        <w:t xml:space="preserve">igh risk of transmission </w:t>
      </w:r>
      <w:r w:rsidR="00236F3E" w:rsidRPr="00DC0177">
        <w:rPr>
          <w:rFonts w:ascii="Times New Roman" w:hAnsi="Times New Roman" w:cs="Times New Roman"/>
          <w:sz w:val="24"/>
          <w:szCs w:val="24"/>
        </w:rPr>
        <w:t>between patients</w:t>
      </w:r>
      <w:r w:rsidR="006F3A0C" w:rsidRPr="00DC0177">
        <w:rPr>
          <w:rFonts w:ascii="Times New Roman" w:hAnsi="Times New Roman" w:cs="Times New Roman"/>
          <w:sz w:val="24"/>
          <w:szCs w:val="24"/>
        </w:rPr>
        <w:t xml:space="preserve"> </w:t>
      </w:r>
      <w:r w:rsidR="00BE2B4B" w:rsidRPr="00DC0177">
        <w:rPr>
          <w:rFonts w:ascii="Times New Roman" w:hAnsi="Times New Roman" w:cs="Times New Roman"/>
          <w:sz w:val="24"/>
          <w:szCs w:val="24"/>
        </w:rPr>
        <w:t>and</w:t>
      </w:r>
      <w:r w:rsidR="006F3A0C" w:rsidRPr="00DC0177">
        <w:rPr>
          <w:rFonts w:ascii="Times New Roman" w:hAnsi="Times New Roman" w:cs="Times New Roman"/>
          <w:sz w:val="24"/>
          <w:szCs w:val="24"/>
        </w:rPr>
        <w:t xml:space="preserve"> </w:t>
      </w:r>
      <w:r w:rsidR="00D459E3" w:rsidRPr="00DC0177">
        <w:rPr>
          <w:rFonts w:ascii="Times New Roman" w:hAnsi="Times New Roman" w:cs="Times New Roman"/>
          <w:sz w:val="24"/>
          <w:szCs w:val="24"/>
        </w:rPr>
        <w:t>has afforded</w:t>
      </w:r>
      <w:r w:rsidR="007A4799" w:rsidRPr="00DC0177">
        <w:rPr>
          <w:rFonts w:ascii="Times New Roman" w:hAnsi="Times New Roman" w:cs="Times New Roman"/>
          <w:sz w:val="24"/>
          <w:szCs w:val="24"/>
        </w:rPr>
        <w:t xml:space="preserve"> </w:t>
      </w:r>
      <w:r w:rsidR="007A4799" w:rsidRPr="00DC0177">
        <w:rPr>
          <w:rFonts w:ascii="Times New Roman" w:hAnsi="Times New Roman" w:cs="Times New Roman"/>
          <w:i/>
          <w:sz w:val="24"/>
          <w:szCs w:val="24"/>
        </w:rPr>
        <w:t>P. aeruginosa</w:t>
      </w:r>
      <w:r w:rsidR="007A4799" w:rsidRPr="00DC0177">
        <w:rPr>
          <w:rFonts w:ascii="Times New Roman" w:hAnsi="Times New Roman" w:cs="Times New Roman"/>
          <w:sz w:val="24"/>
          <w:szCs w:val="24"/>
        </w:rPr>
        <w:t xml:space="preserve"> the </w:t>
      </w:r>
      <w:r w:rsidR="00D459E3" w:rsidRPr="00DC0177">
        <w:rPr>
          <w:rFonts w:ascii="Times New Roman" w:hAnsi="Times New Roman" w:cs="Times New Roman"/>
          <w:sz w:val="24"/>
          <w:szCs w:val="24"/>
        </w:rPr>
        <w:t>dubious accolade</w:t>
      </w:r>
      <w:r w:rsidR="00397BCF" w:rsidRPr="00DC0177">
        <w:rPr>
          <w:rFonts w:ascii="Times New Roman" w:hAnsi="Times New Roman" w:cs="Times New Roman"/>
          <w:sz w:val="24"/>
          <w:szCs w:val="24"/>
        </w:rPr>
        <w:t xml:space="preserve"> of </w:t>
      </w:r>
      <w:r w:rsidR="007A4799" w:rsidRPr="00DC0177">
        <w:rPr>
          <w:rFonts w:ascii="Times New Roman" w:hAnsi="Times New Roman" w:cs="Times New Roman"/>
          <w:sz w:val="24"/>
          <w:szCs w:val="24"/>
        </w:rPr>
        <w:t xml:space="preserve">most common nosocomial infection </w:t>
      </w:r>
      <w:r w:rsidR="006F3A0C" w:rsidRPr="00DC0177">
        <w:rPr>
          <w:rFonts w:ascii="Times New Roman" w:hAnsi="Times New Roman" w:cs="Times New Roman"/>
          <w:sz w:val="24"/>
          <w:szCs w:val="24"/>
        </w:rPr>
        <w:t xml:space="preserve">(Pereira </w:t>
      </w:r>
      <w:r w:rsidR="006F3A0C" w:rsidRPr="00DC0177">
        <w:rPr>
          <w:rFonts w:ascii="Times New Roman" w:hAnsi="Times New Roman" w:cs="Times New Roman"/>
          <w:i/>
          <w:sz w:val="24"/>
          <w:szCs w:val="24"/>
        </w:rPr>
        <w:t>et al.</w:t>
      </w:r>
      <w:r w:rsidR="006F3A0C" w:rsidRPr="00DC0177">
        <w:rPr>
          <w:rFonts w:ascii="Times New Roman" w:hAnsi="Times New Roman" w:cs="Times New Roman"/>
          <w:sz w:val="24"/>
          <w:szCs w:val="24"/>
        </w:rPr>
        <w:t xml:space="preserve"> 2014)</w:t>
      </w:r>
      <w:r w:rsidR="00236F3E" w:rsidRPr="00DC0177">
        <w:rPr>
          <w:rFonts w:ascii="Times New Roman" w:hAnsi="Times New Roman" w:cs="Times New Roman"/>
          <w:sz w:val="24"/>
          <w:szCs w:val="24"/>
        </w:rPr>
        <w:t xml:space="preserve">. </w:t>
      </w:r>
      <w:r w:rsidR="005D7C96" w:rsidRPr="00DC0177">
        <w:rPr>
          <w:rFonts w:ascii="Times New Roman" w:hAnsi="Times New Roman" w:cs="Times New Roman"/>
          <w:sz w:val="24"/>
          <w:szCs w:val="24"/>
        </w:rPr>
        <w:t>The</w:t>
      </w:r>
      <w:r w:rsidR="00BE2B4B" w:rsidRPr="00DC0177">
        <w:rPr>
          <w:rFonts w:ascii="Times New Roman" w:hAnsi="Times New Roman" w:cs="Times New Roman"/>
          <w:sz w:val="24"/>
          <w:szCs w:val="24"/>
        </w:rPr>
        <w:t xml:space="preserve"> ability </w:t>
      </w:r>
      <w:r w:rsidR="005D7C96" w:rsidRPr="00DC0177">
        <w:rPr>
          <w:rFonts w:ascii="Times New Roman" w:hAnsi="Times New Roman" w:cs="Times New Roman"/>
          <w:sz w:val="24"/>
          <w:szCs w:val="24"/>
        </w:rPr>
        <w:t xml:space="preserve">of </w:t>
      </w:r>
      <w:r w:rsidR="005D7C96" w:rsidRPr="00DC0177">
        <w:rPr>
          <w:rFonts w:ascii="Times New Roman" w:hAnsi="Times New Roman" w:cs="Times New Roman"/>
          <w:i/>
          <w:sz w:val="24"/>
          <w:szCs w:val="24"/>
        </w:rPr>
        <w:t>P. aeruginosa</w:t>
      </w:r>
      <w:r w:rsidR="005D7C96" w:rsidRPr="00DC0177">
        <w:rPr>
          <w:rFonts w:ascii="Times New Roman" w:hAnsi="Times New Roman" w:cs="Times New Roman"/>
          <w:sz w:val="24"/>
          <w:szCs w:val="24"/>
        </w:rPr>
        <w:t xml:space="preserve"> </w:t>
      </w:r>
      <w:r w:rsidR="00BE2B4B" w:rsidRPr="00DC0177">
        <w:rPr>
          <w:rFonts w:ascii="Times New Roman" w:hAnsi="Times New Roman" w:cs="Times New Roman"/>
          <w:sz w:val="24"/>
          <w:szCs w:val="24"/>
        </w:rPr>
        <w:t>to adapt and persist in a wide variety of enviro</w:t>
      </w:r>
      <w:r w:rsidR="00BF038B" w:rsidRPr="00DC0177">
        <w:rPr>
          <w:rFonts w:ascii="Times New Roman" w:hAnsi="Times New Roman" w:cs="Times New Roman"/>
          <w:sz w:val="24"/>
          <w:szCs w:val="24"/>
        </w:rPr>
        <w:t>nments can be attributed to its</w:t>
      </w:r>
      <w:r w:rsidR="00BE2B4B" w:rsidRPr="00DC0177">
        <w:rPr>
          <w:rFonts w:ascii="Times New Roman" w:hAnsi="Times New Roman" w:cs="Times New Roman"/>
          <w:sz w:val="24"/>
          <w:szCs w:val="24"/>
        </w:rPr>
        <w:t xml:space="preserve"> large genome</w:t>
      </w:r>
      <w:r w:rsidR="007A4799" w:rsidRPr="00DC0177">
        <w:rPr>
          <w:rFonts w:ascii="Times New Roman" w:hAnsi="Times New Roman" w:cs="Times New Roman"/>
          <w:sz w:val="24"/>
          <w:szCs w:val="24"/>
        </w:rPr>
        <w:t xml:space="preserve"> </w:t>
      </w:r>
      <w:r w:rsidR="00D459E3" w:rsidRPr="00DC0177">
        <w:rPr>
          <w:rFonts w:ascii="Times New Roman" w:hAnsi="Times New Roman" w:cs="Times New Roman"/>
          <w:sz w:val="24"/>
          <w:szCs w:val="24"/>
        </w:rPr>
        <w:t>(</w:t>
      </w:r>
      <w:r w:rsidR="00FF73DC" w:rsidRPr="00DC0177">
        <w:rPr>
          <w:rFonts w:ascii="Times New Roman" w:hAnsi="Times New Roman" w:cs="Times New Roman"/>
          <w:sz w:val="24"/>
          <w:szCs w:val="24"/>
        </w:rPr>
        <w:t>6.3 Mbp</w:t>
      </w:r>
      <w:r w:rsidR="00D459E3" w:rsidRPr="00DC0177">
        <w:rPr>
          <w:rFonts w:ascii="Times New Roman" w:hAnsi="Times New Roman" w:cs="Times New Roman"/>
          <w:sz w:val="24"/>
          <w:szCs w:val="24"/>
        </w:rPr>
        <w:t xml:space="preserve"> in size)</w:t>
      </w:r>
      <w:r w:rsidR="00FF73DC" w:rsidRPr="00DC0177">
        <w:rPr>
          <w:rFonts w:ascii="Times New Roman" w:hAnsi="Times New Roman" w:cs="Times New Roman"/>
          <w:sz w:val="24"/>
          <w:szCs w:val="24"/>
        </w:rPr>
        <w:t xml:space="preserve"> and flexible metabolism</w:t>
      </w:r>
      <w:r w:rsidR="00BE2B4B" w:rsidRPr="00DC0177">
        <w:rPr>
          <w:rFonts w:ascii="Times New Roman" w:hAnsi="Times New Roman" w:cs="Times New Roman"/>
          <w:sz w:val="24"/>
          <w:szCs w:val="24"/>
        </w:rPr>
        <w:t>.</w:t>
      </w:r>
      <w:r w:rsidR="00FF73DC" w:rsidRPr="00DC0177">
        <w:rPr>
          <w:rFonts w:ascii="Times New Roman" w:hAnsi="Times New Roman" w:cs="Times New Roman"/>
          <w:sz w:val="24"/>
          <w:szCs w:val="24"/>
        </w:rPr>
        <w:t xml:space="preserve"> </w:t>
      </w:r>
      <w:r w:rsidR="00BF038B" w:rsidRPr="00DC0177">
        <w:rPr>
          <w:rFonts w:ascii="Times New Roman" w:hAnsi="Times New Roman" w:cs="Times New Roman"/>
          <w:sz w:val="24"/>
          <w:szCs w:val="24"/>
        </w:rPr>
        <w:t>Whilst m</w:t>
      </w:r>
      <w:r w:rsidR="00397BCF" w:rsidRPr="00DC0177">
        <w:rPr>
          <w:rFonts w:ascii="Times New Roman" w:hAnsi="Times New Roman" w:cs="Times New Roman"/>
          <w:sz w:val="24"/>
          <w:szCs w:val="24"/>
        </w:rPr>
        <w:t xml:space="preserve">ost of the time </w:t>
      </w:r>
      <w:r w:rsidR="00BE2B4B" w:rsidRPr="00DC0177">
        <w:rPr>
          <w:rFonts w:ascii="Times New Roman" w:hAnsi="Times New Roman" w:cs="Times New Roman"/>
          <w:sz w:val="24"/>
          <w:szCs w:val="24"/>
        </w:rPr>
        <w:t>it exists as a</w:t>
      </w:r>
      <w:r w:rsidR="007A4799" w:rsidRPr="00DC0177">
        <w:rPr>
          <w:rFonts w:ascii="Times New Roman" w:hAnsi="Times New Roman" w:cs="Times New Roman"/>
          <w:sz w:val="24"/>
          <w:szCs w:val="24"/>
        </w:rPr>
        <w:t xml:space="preserve"> relatively harmless</w:t>
      </w:r>
      <w:r w:rsidR="00BE2B4B" w:rsidRPr="00DC0177">
        <w:rPr>
          <w:rFonts w:ascii="Times New Roman" w:hAnsi="Times New Roman" w:cs="Times New Roman"/>
          <w:sz w:val="24"/>
          <w:szCs w:val="24"/>
        </w:rPr>
        <w:t xml:space="preserve"> </w:t>
      </w:r>
      <w:r w:rsidR="00397BCF" w:rsidRPr="00DC0177">
        <w:rPr>
          <w:rFonts w:ascii="Times New Roman" w:hAnsi="Times New Roman" w:cs="Times New Roman"/>
          <w:sz w:val="24"/>
          <w:szCs w:val="24"/>
        </w:rPr>
        <w:t>microorganism</w:t>
      </w:r>
      <w:r w:rsidR="005D7C96" w:rsidRPr="00DC0177">
        <w:rPr>
          <w:rFonts w:ascii="Times New Roman" w:hAnsi="Times New Roman" w:cs="Times New Roman"/>
          <w:sz w:val="24"/>
          <w:szCs w:val="24"/>
        </w:rPr>
        <w:t>,</w:t>
      </w:r>
      <w:r w:rsidR="007A4799" w:rsidRPr="00DC0177">
        <w:rPr>
          <w:rFonts w:ascii="Times New Roman" w:hAnsi="Times New Roman" w:cs="Times New Roman"/>
          <w:sz w:val="24"/>
          <w:szCs w:val="24"/>
        </w:rPr>
        <w:t xml:space="preserve"> </w:t>
      </w:r>
      <w:r w:rsidR="005D7C96" w:rsidRPr="00DC0177">
        <w:rPr>
          <w:rFonts w:ascii="Times New Roman" w:hAnsi="Times New Roman" w:cs="Times New Roman"/>
          <w:sz w:val="24"/>
          <w:szCs w:val="24"/>
        </w:rPr>
        <w:t xml:space="preserve">an infection in </w:t>
      </w:r>
      <w:r w:rsidR="007B6A24" w:rsidRPr="00DC0177">
        <w:rPr>
          <w:rFonts w:ascii="Times New Roman" w:hAnsi="Times New Roman" w:cs="Times New Roman"/>
          <w:sz w:val="24"/>
          <w:szCs w:val="24"/>
        </w:rPr>
        <w:t xml:space="preserve">immunocompromised </w:t>
      </w:r>
      <w:r w:rsidR="001570ED" w:rsidRPr="00DC0177">
        <w:rPr>
          <w:rFonts w:ascii="Times New Roman" w:hAnsi="Times New Roman" w:cs="Times New Roman"/>
          <w:sz w:val="24"/>
          <w:szCs w:val="24"/>
        </w:rPr>
        <w:t xml:space="preserve">individuals </w:t>
      </w:r>
      <w:r w:rsidR="005409EC" w:rsidRPr="00DC0177">
        <w:rPr>
          <w:rFonts w:ascii="Times New Roman" w:hAnsi="Times New Roman" w:cs="Times New Roman"/>
          <w:sz w:val="24"/>
          <w:szCs w:val="24"/>
        </w:rPr>
        <w:t>or patients rec</w:t>
      </w:r>
      <w:r w:rsidR="005770CA" w:rsidRPr="00DC0177">
        <w:rPr>
          <w:rFonts w:ascii="Times New Roman" w:hAnsi="Times New Roman" w:cs="Times New Roman"/>
          <w:sz w:val="24"/>
          <w:szCs w:val="24"/>
        </w:rPr>
        <w:t>eiving immunosuppressive drugs</w:t>
      </w:r>
      <w:r w:rsidR="00FF73DC" w:rsidRPr="00DC0177">
        <w:rPr>
          <w:rFonts w:ascii="Times New Roman" w:hAnsi="Times New Roman" w:cs="Times New Roman"/>
          <w:sz w:val="24"/>
          <w:szCs w:val="24"/>
        </w:rPr>
        <w:t xml:space="preserve"> </w:t>
      </w:r>
      <w:r w:rsidR="00BF038B" w:rsidRPr="00DC0177">
        <w:rPr>
          <w:rFonts w:ascii="Times New Roman" w:hAnsi="Times New Roman" w:cs="Times New Roman"/>
          <w:sz w:val="24"/>
          <w:szCs w:val="24"/>
        </w:rPr>
        <w:t xml:space="preserve">can </w:t>
      </w:r>
      <w:r w:rsidR="00D459E3" w:rsidRPr="00DC0177">
        <w:rPr>
          <w:rFonts w:ascii="Times New Roman" w:hAnsi="Times New Roman" w:cs="Times New Roman"/>
          <w:sz w:val="24"/>
          <w:szCs w:val="24"/>
        </w:rPr>
        <w:t xml:space="preserve">rapidly </w:t>
      </w:r>
      <w:r w:rsidR="00BF038B" w:rsidRPr="00DC0177">
        <w:rPr>
          <w:rFonts w:ascii="Times New Roman" w:hAnsi="Times New Roman" w:cs="Times New Roman"/>
          <w:sz w:val="24"/>
          <w:szCs w:val="24"/>
        </w:rPr>
        <w:t>becom</w:t>
      </w:r>
      <w:r w:rsidR="00397BCF" w:rsidRPr="00DC0177">
        <w:rPr>
          <w:rFonts w:ascii="Times New Roman" w:hAnsi="Times New Roman" w:cs="Times New Roman"/>
          <w:sz w:val="24"/>
          <w:szCs w:val="24"/>
        </w:rPr>
        <w:t xml:space="preserve">e severe enough to </w:t>
      </w:r>
      <w:r w:rsidR="00BF038B" w:rsidRPr="00DC0177">
        <w:rPr>
          <w:rFonts w:ascii="Times New Roman" w:hAnsi="Times New Roman" w:cs="Times New Roman"/>
          <w:sz w:val="24"/>
          <w:szCs w:val="24"/>
        </w:rPr>
        <w:t>result in death of</w:t>
      </w:r>
      <w:r w:rsidR="00397BCF" w:rsidRPr="00DC0177">
        <w:rPr>
          <w:rFonts w:ascii="Times New Roman" w:hAnsi="Times New Roman" w:cs="Times New Roman"/>
          <w:sz w:val="24"/>
          <w:szCs w:val="24"/>
        </w:rPr>
        <w:t xml:space="preserve"> the patient</w:t>
      </w:r>
      <w:r w:rsidR="00D459E3" w:rsidRPr="00DC0177">
        <w:rPr>
          <w:rFonts w:ascii="Times New Roman" w:hAnsi="Times New Roman" w:cs="Times New Roman"/>
          <w:sz w:val="24"/>
          <w:szCs w:val="24"/>
        </w:rPr>
        <w:t>. Treatment options for the</w:t>
      </w:r>
      <w:r w:rsidR="00BE2B4B" w:rsidRPr="00DC0177">
        <w:rPr>
          <w:rFonts w:ascii="Times New Roman" w:hAnsi="Times New Roman" w:cs="Times New Roman"/>
          <w:sz w:val="24"/>
          <w:szCs w:val="24"/>
        </w:rPr>
        <w:t xml:space="preserve"> infection </w:t>
      </w:r>
      <w:r w:rsidR="00D459E3" w:rsidRPr="00DC0177">
        <w:rPr>
          <w:rFonts w:ascii="Times New Roman" w:hAnsi="Times New Roman" w:cs="Times New Roman"/>
          <w:sz w:val="24"/>
          <w:szCs w:val="24"/>
        </w:rPr>
        <w:t>are also often limited</w:t>
      </w:r>
      <w:r w:rsidR="00BE2B4B" w:rsidRPr="00DC0177">
        <w:rPr>
          <w:rFonts w:ascii="Times New Roman" w:hAnsi="Times New Roman" w:cs="Times New Roman"/>
          <w:sz w:val="24"/>
          <w:szCs w:val="24"/>
        </w:rPr>
        <w:t xml:space="preserve"> as</w:t>
      </w:r>
      <w:r w:rsidR="00FF73DC" w:rsidRPr="00DC0177">
        <w:rPr>
          <w:rFonts w:ascii="Times New Roman" w:hAnsi="Times New Roman" w:cs="Times New Roman"/>
          <w:sz w:val="24"/>
          <w:szCs w:val="24"/>
        </w:rPr>
        <w:t xml:space="preserve"> </w:t>
      </w:r>
      <w:r w:rsidR="00FF73DC" w:rsidRPr="00DC0177">
        <w:rPr>
          <w:rFonts w:ascii="Times New Roman" w:hAnsi="Times New Roman" w:cs="Times New Roman"/>
          <w:i/>
          <w:sz w:val="24"/>
          <w:szCs w:val="24"/>
        </w:rPr>
        <w:t xml:space="preserve">P. aeruginosa </w:t>
      </w:r>
      <w:r w:rsidR="00FF73DC" w:rsidRPr="00DC0177">
        <w:rPr>
          <w:rFonts w:ascii="Times New Roman" w:hAnsi="Times New Roman" w:cs="Times New Roman"/>
          <w:sz w:val="24"/>
          <w:szCs w:val="24"/>
        </w:rPr>
        <w:t xml:space="preserve">naturally </w:t>
      </w:r>
      <w:r w:rsidR="0089462E" w:rsidRPr="00DC0177">
        <w:rPr>
          <w:rFonts w:ascii="Times New Roman" w:hAnsi="Times New Roman" w:cs="Times New Roman"/>
          <w:sz w:val="24"/>
          <w:szCs w:val="24"/>
        </w:rPr>
        <w:t xml:space="preserve">exhibits </w:t>
      </w:r>
      <w:r w:rsidR="005D7C96" w:rsidRPr="00DC0177">
        <w:rPr>
          <w:rFonts w:ascii="Times New Roman" w:hAnsi="Times New Roman" w:cs="Times New Roman"/>
          <w:sz w:val="24"/>
          <w:szCs w:val="24"/>
        </w:rPr>
        <w:t xml:space="preserve">a </w:t>
      </w:r>
      <w:r w:rsidR="0089462E" w:rsidRPr="00DC0177">
        <w:rPr>
          <w:rFonts w:ascii="Times New Roman" w:hAnsi="Times New Roman" w:cs="Times New Roman"/>
          <w:sz w:val="24"/>
          <w:szCs w:val="24"/>
        </w:rPr>
        <w:t>high intrinsic resistance to many antimicrobial</w:t>
      </w:r>
      <w:r w:rsidR="00D459E3" w:rsidRPr="00DC0177">
        <w:rPr>
          <w:rFonts w:ascii="Times New Roman" w:hAnsi="Times New Roman" w:cs="Times New Roman"/>
          <w:sz w:val="24"/>
          <w:szCs w:val="24"/>
        </w:rPr>
        <w:t xml:space="preserve"> agents</w:t>
      </w:r>
      <w:r w:rsidR="005D7C96" w:rsidRPr="00DC0177">
        <w:rPr>
          <w:rFonts w:ascii="Times New Roman" w:hAnsi="Times New Roman" w:cs="Times New Roman"/>
          <w:sz w:val="24"/>
          <w:szCs w:val="24"/>
        </w:rPr>
        <w:t>,</w:t>
      </w:r>
      <w:r w:rsidR="00FF73DC" w:rsidRPr="00DC0177">
        <w:rPr>
          <w:rFonts w:ascii="Times New Roman" w:hAnsi="Times New Roman" w:cs="Times New Roman"/>
          <w:sz w:val="24"/>
          <w:szCs w:val="24"/>
        </w:rPr>
        <w:t xml:space="preserve"> </w:t>
      </w:r>
      <w:r w:rsidR="005770CA" w:rsidRPr="00DC0177">
        <w:rPr>
          <w:rFonts w:ascii="Times New Roman" w:hAnsi="Times New Roman" w:cs="Times New Roman"/>
          <w:sz w:val="24"/>
          <w:szCs w:val="24"/>
        </w:rPr>
        <w:t xml:space="preserve">making it a huge </w:t>
      </w:r>
      <w:r w:rsidR="006F3A0C" w:rsidRPr="00DC0177">
        <w:rPr>
          <w:rFonts w:ascii="Times New Roman" w:hAnsi="Times New Roman" w:cs="Times New Roman"/>
          <w:sz w:val="24"/>
          <w:szCs w:val="24"/>
        </w:rPr>
        <w:t>hea</w:t>
      </w:r>
      <w:r w:rsidR="00D459E3" w:rsidRPr="00DC0177">
        <w:rPr>
          <w:rFonts w:ascii="Times New Roman" w:hAnsi="Times New Roman" w:cs="Times New Roman"/>
          <w:sz w:val="24"/>
          <w:szCs w:val="24"/>
        </w:rPr>
        <w:t>l</w:t>
      </w:r>
      <w:r w:rsidR="006F3A0C" w:rsidRPr="00DC0177">
        <w:rPr>
          <w:rFonts w:ascii="Times New Roman" w:hAnsi="Times New Roman" w:cs="Times New Roman"/>
          <w:sz w:val="24"/>
          <w:szCs w:val="24"/>
        </w:rPr>
        <w:t>th and economic burden</w:t>
      </w:r>
      <w:r w:rsidR="007A4799" w:rsidRPr="00DC0177">
        <w:rPr>
          <w:rFonts w:ascii="Times New Roman" w:hAnsi="Times New Roman" w:cs="Times New Roman"/>
          <w:sz w:val="24"/>
          <w:szCs w:val="24"/>
        </w:rPr>
        <w:t xml:space="preserve"> (Taylor </w:t>
      </w:r>
      <w:r w:rsidR="007A4799" w:rsidRPr="00DC0177">
        <w:rPr>
          <w:rFonts w:ascii="Times New Roman" w:hAnsi="Times New Roman" w:cs="Times New Roman"/>
          <w:i/>
          <w:sz w:val="24"/>
          <w:szCs w:val="24"/>
        </w:rPr>
        <w:t>et al</w:t>
      </w:r>
      <w:r w:rsidR="005770CA" w:rsidRPr="00DC0177">
        <w:rPr>
          <w:rFonts w:ascii="Times New Roman" w:hAnsi="Times New Roman" w:cs="Times New Roman"/>
          <w:sz w:val="24"/>
          <w:szCs w:val="24"/>
        </w:rPr>
        <w:t>.</w:t>
      </w:r>
      <w:r w:rsidR="007A4799" w:rsidRPr="00DC0177">
        <w:rPr>
          <w:rFonts w:ascii="Times New Roman" w:hAnsi="Times New Roman" w:cs="Times New Roman"/>
          <w:sz w:val="24"/>
          <w:szCs w:val="24"/>
        </w:rPr>
        <w:t xml:space="preserve"> 2014).</w:t>
      </w:r>
      <w:r w:rsidR="005770CA" w:rsidRPr="00DC0177">
        <w:rPr>
          <w:rFonts w:ascii="Times New Roman" w:hAnsi="Times New Roman" w:cs="Times New Roman"/>
          <w:sz w:val="24"/>
          <w:szCs w:val="24"/>
        </w:rPr>
        <w:t xml:space="preserve"> </w:t>
      </w:r>
    </w:p>
    <w:p w14:paraId="235A5F3A" w14:textId="1109633C" w:rsidR="001F62EB" w:rsidRPr="00DC0177" w:rsidRDefault="00BF038B" w:rsidP="00AF2AAC">
      <w:pPr>
        <w:spacing w:line="276" w:lineRule="auto"/>
        <w:ind w:firstLine="720"/>
        <w:jc w:val="both"/>
        <w:rPr>
          <w:rFonts w:ascii="Times New Roman" w:hAnsi="Times New Roman" w:cs="Times New Roman"/>
          <w:sz w:val="24"/>
          <w:szCs w:val="24"/>
        </w:rPr>
      </w:pPr>
      <w:r w:rsidRPr="00DC0177">
        <w:rPr>
          <w:rFonts w:ascii="Times New Roman" w:hAnsi="Times New Roman" w:cs="Times New Roman"/>
          <w:i/>
          <w:sz w:val="24"/>
          <w:szCs w:val="24"/>
        </w:rPr>
        <w:t xml:space="preserve">P. aeruginosa </w:t>
      </w:r>
      <w:r w:rsidRPr="00DC0177">
        <w:rPr>
          <w:rFonts w:ascii="Times New Roman" w:hAnsi="Times New Roman" w:cs="Times New Roman"/>
          <w:sz w:val="24"/>
          <w:szCs w:val="24"/>
        </w:rPr>
        <w:t xml:space="preserve">is currently the leading cause of morbidity and mortality in </w:t>
      </w:r>
      <w:r w:rsidR="002D7846" w:rsidRPr="00DC0177">
        <w:rPr>
          <w:rFonts w:ascii="Times New Roman" w:hAnsi="Times New Roman" w:cs="Times New Roman"/>
          <w:sz w:val="24"/>
          <w:szCs w:val="24"/>
        </w:rPr>
        <w:t xml:space="preserve">immunocompromised </w:t>
      </w:r>
      <w:r w:rsidR="00DC0177" w:rsidRPr="00DC0177">
        <w:rPr>
          <w:rFonts w:ascii="Times New Roman" w:hAnsi="Times New Roman" w:cs="Times New Roman"/>
          <w:sz w:val="24"/>
          <w:szCs w:val="24"/>
        </w:rPr>
        <w:t>patients with for example</w:t>
      </w:r>
      <w:r w:rsidR="001F62EB" w:rsidRPr="00DC0177">
        <w:rPr>
          <w:rFonts w:ascii="Times New Roman" w:hAnsi="Times New Roman" w:cs="Times New Roman"/>
          <w:sz w:val="24"/>
          <w:szCs w:val="24"/>
        </w:rPr>
        <w:t>,</w:t>
      </w:r>
      <w:r w:rsidR="002D7846" w:rsidRPr="00DC0177">
        <w:rPr>
          <w:rFonts w:ascii="Times New Roman" w:hAnsi="Times New Roman" w:cs="Times New Roman"/>
          <w:sz w:val="24"/>
          <w:szCs w:val="24"/>
        </w:rPr>
        <w:t xml:space="preserve"> </w:t>
      </w:r>
      <w:r w:rsidR="00197B3F" w:rsidRPr="00DC0177">
        <w:rPr>
          <w:rFonts w:ascii="Times New Roman" w:hAnsi="Times New Roman" w:cs="Times New Roman"/>
          <w:sz w:val="24"/>
          <w:szCs w:val="24"/>
        </w:rPr>
        <w:t xml:space="preserve">ventilator-associated pneumonia </w:t>
      </w:r>
      <w:r w:rsidR="001F62EB" w:rsidRPr="00DC0177">
        <w:rPr>
          <w:rFonts w:ascii="Times New Roman" w:hAnsi="Times New Roman" w:cs="Times New Roman"/>
          <w:sz w:val="24"/>
          <w:szCs w:val="24"/>
        </w:rPr>
        <w:t>or</w:t>
      </w:r>
      <w:r w:rsidR="00197B3F" w:rsidRPr="00DC0177">
        <w:rPr>
          <w:rFonts w:ascii="Times New Roman" w:hAnsi="Times New Roman" w:cs="Times New Roman"/>
          <w:sz w:val="24"/>
          <w:szCs w:val="24"/>
        </w:rPr>
        <w:t xml:space="preserve"> cystic fibrosis (CF</w:t>
      </w:r>
      <w:r w:rsidR="002B5C45" w:rsidRPr="00DC0177">
        <w:rPr>
          <w:rFonts w:ascii="Times New Roman" w:hAnsi="Times New Roman" w:cs="Times New Roman"/>
          <w:sz w:val="24"/>
          <w:szCs w:val="24"/>
        </w:rPr>
        <w:t>)</w:t>
      </w:r>
      <w:r w:rsidR="0074671D" w:rsidRPr="00DC0177">
        <w:rPr>
          <w:rFonts w:ascii="Times New Roman" w:hAnsi="Times New Roman" w:cs="Times New Roman"/>
          <w:sz w:val="24"/>
          <w:szCs w:val="24"/>
        </w:rPr>
        <w:t>,</w:t>
      </w:r>
      <w:r w:rsidR="00197B3F" w:rsidRPr="00DC0177">
        <w:rPr>
          <w:rFonts w:ascii="Times New Roman" w:hAnsi="Times New Roman" w:cs="Times New Roman"/>
          <w:sz w:val="24"/>
          <w:szCs w:val="24"/>
        </w:rPr>
        <w:t xml:space="preserve"> </w:t>
      </w:r>
      <w:r w:rsidR="001F62EB" w:rsidRPr="00DC0177">
        <w:rPr>
          <w:rFonts w:ascii="Times New Roman" w:hAnsi="Times New Roman" w:cs="Times New Roman"/>
          <w:sz w:val="24"/>
          <w:szCs w:val="24"/>
        </w:rPr>
        <w:t>because it causes</w:t>
      </w:r>
      <w:r w:rsidRPr="00DC0177">
        <w:rPr>
          <w:rFonts w:ascii="Times New Roman" w:hAnsi="Times New Roman" w:cs="Times New Roman"/>
          <w:sz w:val="24"/>
          <w:szCs w:val="24"/>
        </w:rPr>
        <w:t xml:space="preserve"> irreversible</w:t>
      </w:r>
      <w:r w:rsidR="00397BCF" w:rsidRPr="00DC0177">
        <w:rPr>
          <w:rFonts w:ascii="Times New Roman" w:hAnsi="Times New Roman" w:cs="Times New Roman"/>
          <w:sz w:val="24"/>
          <w:szCs w:val="24"/>
        </w:rPr>
        <w:t xml:space="preserve"> damage to </w:t>
      </w:r>
      <w:r w:rsidR="001F62EB" w:rsidRPr="00DC0177">
        <w:rPr>
          <w:rFonts w:ascii="Times New Roman" w:hAnsi="Times New Roman" w:cs="Times New Roman"/>
          <w:sz w:val="24"/>
          <w:szCs w:val="24"/>
        </w:rPr>
        <w:t>the lung tissue and accelerated</w:t>
      </w:r>
      <w:r w:rsidR="00397BCF" w:rsidRPr="00DC0177">
        <w:rPr>
          <w:rFonts w:ascii="Times New Roman" w:hAnsi="Times New Roman" w:cs="Times New Roman"/>
          <w:sz w:val="24"/>
          <w:szCs w:val="24"/>
        </w:rPr>
        <w:t xml:space="preserve"> lung failure</w:t>
      </w:r>
      <w:r w:rsidR="00B10129">
        <w:rPr>
          <w:rFonts w:ascii="Times New Roman" w:hAnsi="Times New Roman" w:cs="Times New Roman"/>
          <w:sz w:val="24"/>
          <w:szCs w:val="24"/>
        </w:rPr>
        <w:t xml:space="preserve"> </w:t>
      </w:r>
      <w:r w:rsidR="00B10129" w:rsidRPr="00DC0177">
        <w:rPr>
          <w:rFonts w:ascii="Times New Roman" w:hAnsi="Times New Roman" w:cs="Times New Roman"/>
          <w:sz w:val="24"/>
          <w:szCs w:val="24"/>
        </w:rPr>
        <w:t xml:space="preserve">(McCarthy </w:t>
      </w:r>
      <w:r w:rsidR="00B10129" w:rsidRPr="00DC0177">
        <w:rPr>
          <w:rFonts w:ascii="Times New Roman" w:hAnsi="Times New Roman" w:cs="Times New Roman"/>
          <w:i/>
          <w:sz w:val="24"/>
          <w:szCs w:val="24"/>
        </w:rPr>
        <w:t xml:space="preserve">et al. </w:t>
      </w:r>
      <w:r w:rsidR="00B10129" w:rsidRPr="00DC0177">
        <w:rPr>
          <w:rFonts w:ascii="Times New Roman" w:hAnsi="Times New Roman" w:cs="Times New Roman"/>
          <w:sz w:val="24"/>
          <w:szCs w:val="24"/>
        </w:rPr>
        <w:t>2014</w:t>
      </w:r>
      <w:r w:rsidR="00B10129">
        <w:rPr>
          <w:rFonts w:ascii="Times New Roman" w:hAnsi="Times New Roman" w:cs="Times New Roman"/>
          <w:sz w:val="24"/>
          <w:szCs w:val="24"/>
        </w:rPr>
        <w:t xml:space="preserve">, Raineri </w:t>
      </w:r>
      <w:r w:rsidR="00B10129">
        <w:rPr>
          <w:rFonts w:ascii="Times New Roman" w:hAnsi="Times New Roman" w:cs="Times New Roman"/>
          <w:i/>
          <w:sz w:val="24"/>
          <w:szCs w:val="24"/>
        </w:rPr>
        <w:t>et al</w:t>
      </w:r>
      <w:r w:rsidR="00B10129">
        <w:rPr>
          <w:rFonts w:ascii="Times New Roman" w:hAnsi="Times New Roman" w:cs="Times New Roman"/>
          <w:sz w:val="24"/>
          <w:szCs w:val="24"/>
        </w:rPr>
        <w:t>. 2014</w:t>
      </w:r>
      <w:r w:rsidR="00B10129" w:rsidRPr="00DC0177">
        <w:rPr>
          <w:rFonts w:ascii="Times New Roman" w:hAnsi="Times New Roman" w:cs="Times New Roman"/>
          <w:sz w:val="24"/>
          <w:szCs w:val="24"/>
        </w:rPr>
        <w:t>)</w:t>
      </w:r>
      <w:r w:rsidR="006F3A0C" w:rsidRPr="00DC0177">
        <w:rPr>
          <w:rFonts w:ascii="Times New Roman" w:hAnsi="Times New Roman" w:cs="Times New Roman"/>
          <w:sz w:val="24"/>
          <w:szCs w:val="24"/>
        </w:rPr>
        <w:t xml:space="preserve">. </w:t>
      </w:r>
      <w:r w:rsidR="00197B3F" w:rsidRPr="00DC0177">
        <w:rPr>
          <w:rFonts w:ascii="Times New Roman" w:hAnsi="Times New Roman" w:cs="Times New Roman"/>
          <w:sz w:val="24"/>
          <w:szCs w:val="24"/>
        </w:rPr>
        <w:t>CF</w:t>
      </w:r>
      <w:r w:rsidR="007E19C8" w:rsidRPr="00DC0177">
        <w:rPr>
          <w:rFonts w:ascii="Times New Roman" w:hAnsi="Times New Roman" w:cs="Times New Roman"/>
          <w:sz w:val="24"/>
          <w:szCs w:val="24"/>
        </w:rPr>
        <w:t xml:space="preserve"> is the most prevalent autosomal recessive disorder</w:t>
      </w:r>
      <w:r w:rsidR="00197B3F" w:rsidRPr="00DC0177">
        <w:rPr>
          <w:rFonts w:ascii="Times New Roman" w:hAnsi="Times New Roman" w:cs="Times New Roman"/>
          <w:sz w:val="24"/>
          <w:szCs w:val="24"/>
        </w:rPr>
        <w:t xml:space="preserve"> amongst the Caucasian population</w:t>
      </w:r>
      <w:r w:rsidR="007E19C8" w:rsidRPr="00DC0177">
        <w:rPr>
          <w:rFonts w:ascii="Times New Roman" w:hAnsi="Times New Roman" w:cs="Times New Roman"/>
          <w:sz w:val="24"/>
          <w:szCs w:val="24"/>
        </w:rPr>
        <w:t xml:space="preserve"> (McCarthy </w:t>
      </w:r>
      <w:r w:rsidR="007E19C8" w:rsidRPr="00DC0177">
        <w:rPr>
          <w:rFonts w:ascii="Times New Roman" w:hAnsi="Times New Roman" w:cs="Times New Roman"/>
          <w:i/>
          <w:sz w:val="24"/>
          <w:szCs w:val="24"/>
        </w:rPr>
        <w:t xml:space="preserve">et al. </w:t>
      </w:r>
      <w:r w:rsidR="002B5C45" w:rsidRPr="00DC0177">
        <w:rPr>
          <w:rFonts w:ascii="Times New Roman" w:hAnsi="Times New Roman" w:cs="Times New Roman"/>
          <w:sz w:val="24"/>
          <w:szCs w:val="24"/>
        </w:rPr>
        <w:t>2014)</w:t>
      </w:r>
      <w:r w:rsidR="00197B3F" w:rsidRPr="00DC0177">
        <w:rPr>
          <w:rFonts w:ascii="Times New Roman" w:hAnsi="Times New Roman" w:cs="Times New Roman"/>
          <w:sz w:val="24"/>
          <w:szCs w:val="24"/>
        </w:rPr>
        <w:t xml:space="preserve"> </w:t>
      </w:r>
      <w:r w:rsidR="002D480E" w:rsidRPr="00DC0177">
        <w:rPr>
          <w:rFonts w:ascii="Times New Roman" w:hAnsi="Times New Roman" w:cs="Times New Roman"/>
          <w:sz w:val="24"/>
          <w:szCs w:val="24"/>
        </w:rPr>
        <w:t xml:space="preserve">and is </w:t>
      </w:r>
      <w:r w:rsidR="006F3A0C" w:rsidRPr="00DC0177">
        <w:rPr>
          <w:rFonts w:ascii="Times New Roman" w:hAnsi="Times New Roman" w:cs="Times New Roman"/>
          <w:sz w:val="24"/>
          <w:szCs w:val="24"/>
        </w:rPr>
        <w:t>caused by mutation</w:t>
      </w:r>
      <w:r w:rsidR="001F62EB" w:rsidRPr="00DC0177">
        <w:rPr>
          <w:rFonts w:ascii="Times New Roman" w:hAnsi="Times New Roman" w:cs="Times New Roman"/>
          <w:sz w:val="24"/>
          <w:szCs w:val="24"/>
        </w:rPr>
        <w:t>s</w:t>
      </w:r>
      <w:r w:rsidR="006F3A0C" w:rsidRPr="00DC0177">
        <w:rPr>
          <w:rFonts w:ascii="Times New Roman" w:hAnsi="Times New Roman" w:cs="Times New Roman"/>
          <w:sz w:val="24"/>
          <w:szCs w:val="24"/>
        </w:rPr>
        <w:t xml:space="preserve"> </w:t>
      </w:r>
      <w:r w:rsidR="001F62EB" w:rsidRPr="00DC0177">
        <w:rPr>
          <w:rFonts w:ascii="Times New Roman" w:hAnsi="Times New Roman" w:cs="Times New Roman"/>
          <w:sz w:val="24"/>
          <w:szCs w:val="24"/>
        </w:rPr>
        <w:t>in</w:t>
      </w:r>
      <w:r w:rsidR="006F3A0C" w:rsidRPr="00DC0177">
        <w:rPr>
          <w:rFonts w:ascii="Times New Roman" w:hAnsi="Times New Roman" w:cs="Times New Roman"/>
          <w:sz w:val="24"/>
          <w:szCs w:val="24"/>
        </w:rPr>
        <w:t xml:space="preserve"> </w:t>
      </w:r>
      <w:r w:rsidR="00197B3F" w:rsidRPr="00DC0177">
        <w:rPr>
          <w:rFonts w:ascii="Times New Roman" w:hAnsi="Times New Roman" w:cs="Times New Roman"/>
          <w:sz w:val="24"/>
          <w:szCs w:val="24"/>
        </w:rPr>
        <w:t xml:space="preserve">the </w:t>
      </w:r>
      <w:r w:rsidR="00197B3F" w:rsidRPr="00DC0177">
        <w:rPr>
          <w:rFonts w:ascii="Times New Roman" w:hAnsi="Times New Roman" w:cs="Times New Roman"/>
          <w:i/>
          <w:sz w:val="24"/>
          <w:szCs w:val="24"/>
        </w:rPr>
        <w:t>CFTR</w:t>
      </w:r>
      <w:r w:rsidR="00197B3F" w:rsidRPr="00DC0177">
        <w:rPr>
          <w:rFonts w:ascii="Times New Roman" w:hAnsi="Times New Roman" w:cs="Times New Roman"/>
          <w:sz w:val="24"/>
          <w:szCs w:val="24"/>
        </w:rPr>
        <w:t xml:space="preserve"> gene</w:t>
      </w:r>
      <w:r w:rsidR="001F62EB" w:rsidRPr="00DC0177">
        <w:rPr>
          <w:rFonts w:ascii="Times New Roman" w:hAnsi="Times New Roman" w:cs="Times New Roman"/>
          <w:sz w:val="24"/>
          <w:szCs w:val="24"/>
        </w:rPr>
        <w:t>,</w:t>
      </w:r>
      <w:r w:rsidR="00197B3F" w:rsidRPr="00DC0177">
        <w:rPr>
          <w:rFonts w:ascii="Times New Roman" w:hAnsi="Times New Roman" w:cs="Times New Roman"/>
          <w:sz w:val="24"/>
          <w:szCs w:val="24"/>
        </w:rPr>
        <w:t xml:space="preserve"> which encodes a</w:t>
      </w:r>
      <w:r w:rsidR="006F3A0C" w:rsidRPr="00DC0177">
        <w:rPr>
          <w:rFonts w:ascii="Times New Roman" w:hAnsi="Times New Roman" w:cs="Times New Roman"/>
          <w:sz w:val="24"/>
          <w:szCs w:val="24"/>
        </w:rPr>
        <w:t xml:space="preserve"> chloride channel essential </w:t>
      </w:r>
      <w:r w:rsidR="001F62EB" w:rsidRPr="00DC0177">
        <w:rPr>
          <w:rFonts w:ascii="Times New Roman" w:hAnsi="Times New Roman" w:cs="Times New Roman"/>
          <w:sz w:val="24"/>
          <w:szCs w:val="24"/>
        </w:rPr>
        <w:t>for</w:t>
      </w:r>
      <w:r w:rsidR="006F3A0C" w:rsidRPr="00DC0177">
        <w:rPr>
          <w:rFonts w:ascii="Times New Roman" w:hAnsi="Times New Roman" w:cs="Times New Roman"/>
          <w:sz w:val="24"/>
          <w:szCs w:val="24"/>
        </w:rPr>
        <w:t xml:space="preserve"> maintaining per</w:t>
      </w:r>
      <w:r w:rsidR="00B02740" w:rsidRPr="00DC0177">
        <w:rPr>
          <w:rFonts w:ascii="Times New Roman" w:hAnsi="Times New Roman" w:cs="Times New Roman"/>
          <w:sz w:val="24"/>
          <w:szCs w:val="24"/>
        </w:rPr>
        <w:t>i</w:t>
      </w:r>
      <w:r w:rsidR="006F3A0C" w:rsidRPr="00DC0177">
        <w:rPr>
          <w:rFonts w:ascii="Times New Roman" w:hAnsi="Times New Roman" w:cs="Times New Roman"/>
          <w:sz w:val="24"/>
          <w:szCs w:val="24"/>
        </w:rPr>
        <w:t>ciliary liquid volume and efficient mucociliary clearance</w:t>
      </w:r>
      <w:r w:rsidR="00197B3F" w:rsidRPr="00DC0177">
        <w:rPr>
          <w:rFonts w:ascii="Times New Roman" w:hAnsi="Times New Roman" w:cs="Times New Roman"/>
          <w:sz w:val="24"/>
          <w:szCs w:val="24"/>
        </w:rPr>
        <w:t xml:space="preserve"> within the lung</w:t>
      </w:r>
      <w:r w:rsidR="006F3A0C" w:rsidRPr="00DC0177">
        <w:rPr>
          <w:rFonts w:ascii="Times New Roman" w:hAnsi="Times New Roman" w:cs="Times New Roman"/>
          <w:sz w:val="24"/>
          <w:szCs w:val="24"/>
        </w:rPr>
        <w:t xml:space="preserve">. </w:t>
      </w:r>
      <w:r w:rsidR="0074671D" w:rsidRPr="00DC0177">
        <w:rPr>
          <w:rFonts w:ascii="Times New Roman" w:hAnsi="Times New Roman" w:cs="Times New Roman"/>
          <w:sz w:val="24"/>
          <w:szCs w:val="24"/>
        </w:rPr>
        <w:t>As a result,</w:t>
      </w:r>
      <w:r w:rsidR="00397BCF" w:rsidRPr="00DC0177">
        <w:rPr>
          <w:rFonts w:ascii="Times New Roman" w:hAnsi="Times New Roman" w:cs="Times New Roman"/>
          <w:sz w:val="24"/>
          <w:szCs w:val="24"/>
        </w:rPr>
        <w:t xml:space="preserve"> m</w:t>
      </w:r>
      <w:r w:rsidR="0054425C" w:rsidRPr="00DC0177">
        <w:rPr>
          <w:rFonts w:ascii="Times New Roman" w:hAnsi="Times New Roman" w:cs="Times New Roman"/>
          <w:sz w:val="24"/>
          <w:szCs w:val="24"/>
        </w:rPr>
        <w:t>ucus</w:t>
      </w:r>
      <w:r w:rsidR="00197B3F" w:rsidRPr="00DC0177">
        <w:rPr>
          <w:rFonts w:ascii="Times New Roman" w:hAnsi="Times New Roman" w:cs="Times New Roman"/>
          <w:sz w:val="24"/>
          <w:szCs w:val="24"/>
        </w:rPr>
        <w:t xml:space="preserve"> accumulates</w:t>
      </w:r>
      <w:r w:rsidR="001F62EB" w:rsidRPr="00DC0177">
        <w:rPr>
          <w:rFonts w:ascii="Times New Roman" w:hAnsi="Times New Roman" w:cs="Times New Roman"/>
          <w:sz w:val="24"/>
          <w:szCs w:val="24"/>
        </w:rPr>
        <w:t xml:space="preserve"> </w:t>
      </w:r>
      <w:r w:rsidR="0054425C" w:rsidRPr="00DC0177">
        <w:rPr>
          <w:rFonts w:ascii="Times New Roman" w:hAnsi="Times New Roman" w:cs="Times New Roman"/>
          <w:sz w:val="24"/>
          <w:szCs w:val="24"/>
        </w:rPr>
        <w:t xml:space="preserve">in the airways and inhaled microbes </w:t>
      </w:r>
      <w:r w:rsidR="00197B3F" w:rsidRPr="00DC0177">
        <w:rPr>
          <w:rFonts w:ascii="Times New Roman" w:hAnsi="Times New Roman" w:cs="Times New Roman"/>
          <w:sz w:val="24"/>
          <w:szCs w:val="24"/>
        </w:rPr>
        <w:t xml:space="preserve">are not </w:t>
      </w:r>
      <w:r w:rsidR="0054425C" w:rsidRPr="00DC0177">
        <w:rPr>
          <w:rFonts w:ascii="Times New Roman" w:hAnsi="Times New Roman" w:cs="Times New Roman"/>
          <w:sz w:val="24"/>
          <w:szCs w:val="24"/>
        </w:rPr>
        <w:t>clea</w:t>
      </w:r>
      <w:r w:rsidR="002B5C45" w:rsidRPr="00DC0177">
        <w:rPr>
          <w:rFonts w:ascii="Times New Roman" w:hAnsi="Times New Roman" w:cs="Times New Roman"/>
          <w:sz w:val="24"/>
          <w:szCs w:val="24"/>
        </w:rPr>
        <w:t>red effectively</w:t>
      </w:r>
      <w:r w:rsidR="001F62EB" w:rsidRPr="00DC0177">
        <w:rPr>
          <w:rFonts w:ascii="Times New Roman" w:hAnsi="Times New Roman" w:cs="Times New Roman"/>
          <w:sz w:val="24"/>
          <w:szCs w:val="24"/>
        </w:rPr>
        <w:t>,</w:t>
      </w:r>
      <w:r w:rsidR="0054425C" w:rsidRPr="00DC0177">
        <w:rPr>
          <w:rFonts w:ascii="Times New Roman" w:hAnsi="Times New Roman" w:cs="Times New Roman"/>
          <w:sz w:val="24"/>
          <w:szCs w:val="24"/>
        </w:rPr>
        <w:t xml:space="preserve"> leading to recurrent infection by pathogens. </w:t>
      </w:r>
      <w:r w:rsidR="00117CA9" w:rsidRPr="00DC0177">
        <w:rPr>
          <w:rFonts w:ascii="Times New Roman" w:hAnsi="Times New Roman" w:cs="Times New Roman"/>
          <w:sz w:val="24"/>
          <w:szCs w:val="24"/>
        </w:rPr>
        <w:t xml:space="preserve">It is this recurrent infection </w:t>
      </w:r>
      <w:r w:rsidR="001F62EB" w:rsidRPr="00DC0177">
        <w:rPr>
          <w:rFonts w:ascii="Times New Roman" w:hAnsi="Times New Roman" w:cs="Times New Roman"/>
          <w:sz w:val="24"/>
          <w:szCs w:val="24"/>
        </w:rPr>
        <w:t>which</w:t>
      </w:r>
      <w:r w:rsidR="0054425C" w:rsidRPr="00DC0177">
        <w:rPr>
          <w:rFonts w:ascii="Times New Roman" w:hAnsi="Times New Roman" w:cs="Times New Roman"/>
          <w:sz w:val="24"/>
          <w:szCs w:val="24"/>
        </w:rPr>
        <w:t xml:space="preserve"> </w:t>
      </w:r>
      <w:r w:rsidR="00397BCF" w:rsidRPr="00DC0177">
        <w:rPr>
          <w:rFonts w:ascii="Times New Roman" w:hAnsi="Times New Roman" w:cs="Times New Roman"/>
          <w:sz w:val="24"/>
          <w:szCs w:val="24"/>
        </w:rPr>
        <w:t>aggravates the airways causing</w:t>
      </w:r>
      <w:r w:rsidR="0054425C" w:rsidRPr="00DC0177">
        <w:rPr>
          <w:rFonts w:ascii="Times New Roman" w:hAnsi="Times New Roman" w:cs="Times New Roman"/>
          <w:sz w:val="24"/>
          <w:szCs w:val="24"/>
        </w:rPr>
        <w:t xml:space="preserve"> chronic inflammation and damage to the lung tissue</w:t>
      </w:r>
      <w:r w:rsidR="00397BCF" w:rsidRPr="00DC0177">
        <w:rPr>
          <w:rFonts w:ascii="Times New Roman" w:hAnsi="Times New Roman" w:cs="Times New Roman"/>
          <w:sz w:val="24"/>
          <w:szCs w:val="24"/>
        </w:rPr>
        <w:t>.</w:t>
      </w:r>
      <w:r w:rsidR="00117CA9" w:rsidRPr="00DC0177">
        <w:rPr>
          <w:rFonts w:ascii="Times New Roman" w:hAnsi="Times New Roman" w:cs="Times New Roman"/>
          <w:sz w:val="24"/>
          <w:szCs w:val="24"/>
        </w:rPr>
        <w:t xml:space="preserve"> </w:t>
      </w:r>
      <w:r w:rsidR="002D480E" w:rsidRPr="00DC0177">
        <w:rPr>
          <w:rFonts w:ascii="Times New Roman" w:hAnsi="Times New Roman" w:cs="Times New Roman"/>
          <w:sz w:val="24"/>
          <w:szCs w:val="24"/>
        </w:rPr>
        <w:t xml:space="preserve">The lungs become severely scarred as a result and </w:t>
      </w:r>
      <w:r w:rsidR="001F62EB" w:rsidRPr="00DC0177">
        <w:rPr>
          <w:rFonts w:ascii="Times New Roman" w:hAnsi="Times New Roman" w:cs="Times New Roman"/>
          <w:sz w:val="24"/>
          <w:szCs w:val="24"/>
        </w:rPr>
        <w:t xml:space="preserve">eventually, function </w:t>
      </w:r>
      <w:r w:rsidR="002D480E" w:rsidRPr="00DC0177">
        <w:rPr>
          <w:rFonts w:ascii="Times New Roman" w:hAnsi="Times New Roman" w:cs="Times New Roman"/>
          <w:sz w:val="24"/>
          <w:szCs w:val="24"/>
        </w:rPr>
        <w:t xml:space="preserve">can only be </w:t>
      </w:r>
      <w:r w:rsidR="002B5C45" w:rsidRPr="00DC0177">
        <w:rPr>
          <w:rFonts w:ascii="Times New Roman" w:hAnsi="Times New Roman" w:cs="Times New Roman"/>
          <w:sz w:val="24"/>
          <w:szCs w:val="24"/>
        </w:rPr>
        <w:t xml:space="preserve">recovered </w:t>
      </w:r>
      <w:r w:rsidR="001F62EB" w:rsidRPr="00DC0177">
        <w:rPr>
          <w:rFonts w:ascii="Times New Roman" w:hAnsi="Times New Roman" w:cs="Times New Roman"/>
          <w:sz w:val="24"/>
          <w:szCs w:val="24"/>
        </w:rPr>
        <w:t>through radical procedures such as</w:t>
      </w:r>
      <w:r w:rsidR="002B5C45" w:rsidRPr="00DC0177">
        <w:rPr>
          <w:rFonts w:ascii="Times New Roman" w:hAnsi="Times New Roman" w:cs="Times New Roman"/>
          <w:sz w:val="24"/>
          <w:szCs w:val="24"/>
        </w:rPr>
        <w:t xml:space="preserve"> transplantation</w:t>
      </w:r>
      <w:r w:rsidR="00117CA9" w:rsidRPr="00DC0177">
        <w:rPr>
          <w:rFonts w:ascii="Times New Roman" w:hAnsi="Times New Roman" w:cs="Times New Roman"/>
          <w:sz w:val="24"/>
          <w:szCs w:val="24"/>
        </w:rPr>
        <w:t>. Loss of lung function due to bacterial infection</w:t>
      </w:r>
      <w:r w:rsidR="009E5771" w:rsidRPr="00DC0177">
        <w:rPr>
          <w:rFonts w:ascii="Times New Roman" w:hAnsi="Times New Roman" w:cs="Times New Roman"/>
          <w:sz w:val="24"/>
          <w:szCs w:val="24"/>
        </w:rPr>
        <w:t xml:space="preserve"> is </w:t>
      </w:r>
      <w:r w:rsidR="002D480E" w:rsidRPr="00DC0177">
        <w:rPr>
          <w:rFonts w:ascii="Times New Roman" w:hAnsi="Times New Roman" w:cs="Times New Roman"/>
          <w:sz w:val="24"/>
          <w:szCs w:val="24"/>
        </w:rPr>
        <w:t xml:space="preserve">therefore </w:t>
      </w:r>
      <w:r w:rsidR="009E5771" w:rsidRPr="00DC0177">
        <w:rPr>
          <w:rFonts w:ascii="Times New Roman" w:hAnsi="Times New Roman" w:cs="Times New Roman"/>
          <w:sz w:val="24"/>
          <w:szCs w:val="24"/>
        </w:rPr>
        <w:t xml:space="preserve">one of the most significant causes of </w:t>
      </w:r>
      <w:r w:rsidR="00257FF8">
        <w:rPr>
          <w:rFonts w:ascii="Times New Roman" w:hAnsi="Times New Roman" w:cs="Times New Roman"/>
          <w:sz w:val="24"/>
          <w:szCs w:val="24"/>
        </w:rPr>
        <w:t>deterioration</w:t>
      </w:r>
      <w:r w:rsidR="00257FF8" w:rsidRPr="00DC0177">
        <w:rPr>
          <w:rFonts w:ascii="Times New Roman" w:hAnsi="Times New Roman" w:cs="Times New Roman"/>
          <w:sz w:val="24"/>
          <w:szCs w:val="24"/>
        </w:rPr>
        <w:t xml:space="preserve"> </w:t>
      </w:r>
      <w:r w:rsidR="009E5771" w:rsidRPr="00DC0177">
        <w:rPr>
          <w:rFonts w:ascii="Times New Roman" w:hAnsi="Times New Roman" w:cs="Times New Roman"/>
          <w:sz w:val="24"/>
          <w:szCs w:val="24"/>
        </w:rPr>
        <w:t>in CF patients</w:t>
      </w:r>
      <w:r w:rsidR="009E5771" w:rsidRPr="00DC0177">
        <w:rPr>
          <w:rFonts w:ascii="Times New Roman" w:hAnsi="Times New Roman" w:cs="Times New Roman"/>
          <w:i/>
          <w:sz w:val="24"/>
          <w:szCs w:val="24"/>
        </w:rPr>
        <w:t xml:space="preserve"> </w:t>
      </w:r>
      <w:r w:rsidR="009E5771" w:rsidRPr="00DC0177">
        <w:rPr>
          <w:rFonts w:ascii="Times New Roman" w:hAnsi="Times New Roman" w:cs="Times New Roman"/>
          <w:sz w:val="24"/>
          <w:szCs w:val="24"/>
        </w:rPr>
        <w:t>(</w:t>
      </w:r>
      <w:r w:rsidR="00117CA9" w:rsidRPr="00DC0177">
        <w:rPr>
          <w:rFonts w:ascii="Times New Roman" w:hAnsi="Times New Roman" w:cs="Times New Roman"/>
          <w:sz w:val="24"/>
          <w:szCs w:val="24"/>
        </w:rPr>
        <w:t xml:space="preserve">Trinh </w:t>
      </w:r>
      <w:r w:rsidR="00117CA9" w:rsidRPr="00DC0177">
        <w:rPr>
          <w:rFonts w:ascii="Times New Roman" w:hAnsi="Times New Roman" w:cs="Times New Roman"/>
          <w:i/>
          <w:sz w:val="24"/>
          <w:szCs w:val="24"/>
        </w:rPr>
        <w:t xml:space="preserve">et al. </w:t>
      </w:r>
      <w:r w:rsidR="00117CA9" w:rsidRPr="00DC0177">
        <w:rPr>
          <w:rFonts w:ascii="Times New Roman" w:hAnsi="Times New Roman" w:cs="Times New Roman"/>
          <w:sz w:val="24"/>
          <w:szCs w:val="24"/>
        </w:rPr>
        <w:t xml:space="preserve">2015, McCarthy </w:t>
      </w:r>
      <w:r w:rsidR="00117CA9" w:rsidRPr="00DC0177">
        <w:rPr>
          <w:rFonts w:ascii="Times New Roman" w:hAnsi="Times New Roman" w:cs="Times New Roman"/>
          <w:i/>
          <w:sz w:val="24"/>
          <w:szCs w:val="24"/>
        </w:rPr>
        <w:t>et al</w:t>
      </w:r>
      <w:r w:rsidR="00117CA9" w:rsidRPr="00DC0177">
        <w:rPr>
          <w:rFonts w:ascii="Times New Roman" w:hAnsi="Times New Roman" w:cs="Times New Roman"/>
          <w:sz w:val="24"/>
          <w:szCs w:val="24"/>
        </w:rPr>
        <w:t xml:space="preserve">. 2014, </w:t>
      </w:r>
      <w:r w:rsidR="009E5771" w:rsidRPr="00DC0177">
        <w:rPr>
          <w:rFonts w:ascii="Times New Roman" w:hAnsi="Times New Roman" w:cs="Times New Roman"/>
          <w:sz w:val="24"/>
          <w:szCs w:val="24"/>
        </w:rPr>
        <w:t>Ratjen and D</w:t>
      </w:r>
      <w:r w:rsidR="009E5771" w:rsidRPr="00DC0177">
        <w:rPr>
          <w:rFonts w:ascii="Times New Roman" w:hAnsi="Times New Roman" w:cs="Times New Roman"/>
          <w:color w:val="000000"/>
          <w:sz w:val="24"/>
          <w:szCs w:val="24"/>
          <w:shd w:val="clear" w:color="auto" w:fill="FFFFFF"/>
        </w:rPr>
        <w:t>ör</w:t>
      </w:r>
      <w:r w:rsidR="002D480E" w:rsidRPr="00DC0177">
        <w:rPr>
          <w:rFonts w:ascii="Times New Roman" w:hAnsi="Times New Roman" w:cs="Times New Roman"/>
          <w:color w:val="000000"/>
          <w:sz w:val="24"/>
          <w:szCs w:val="24"/>
          <w:shd w:val="clear" w:color="auto" w:fill="FFFFFF"/>
        </w:rPr>
        <w:t>ing</w:t>
      </w:r>
      <w:r w:rsidR="009E5771" w:rsidRPr="00DC0177">
        <w:rPr>
          <w:rFonts w:ascii="Times New Roman" w:hAnsi="Times New Roman" w:cs="Times New Roman"/>
          <w:color w:val="000000"/>
          <w:sz w:val="24"/>
          <w:szCs w:val="24"/>
          <w:shd w:val="clear" w:color="auto" w:fill="FFFFFF"/>
        </w:rPr>
        <w:t xml:space="preserve"> 2003).</w:t>
      </w:r>
      <w:r w:rsidR="00BF0894" w:rsidRPr="00DC0177">
        <w:rPr>
          <w:rFonts w:ascii="Times New Roman" w:hAnsi="Times New Roman" w:cs="Times New Roman"/>
          <w:sz w:val="24"/>
          <w:szCs w:val="24"/>
        </w:rPr>
        <w:t xml:space="preserve"> </w:t>
      </w:r>
    </w:p>
    <w:p w14:paraId="05ABB338" w14:textId="2211FB46" w:rsidR="00A469AD" w:rsidRPr="00DC0177" w:rsidRDefault="00D359DF" w:rsidP="00DC0177">
      <w:pPr>
        <w:spacing w:line="276" w:lineRule="auto"/>
        <w:ind w:firstLine="720"/>
        <w:jc w:val="both"/>
        <w:rPr>
          <w:rFonts w:ascii="Times New Roman" w:hAnsi="Times New Roman" w:cs="Times New Roman"/>
          <w:sz w:val="24"/>
          <w:szCs w:val="24"/>
        </w:rPr>
      </w:pPr>
      <w:r w:rsidRPr="00DC0177">
        <w:rPr>
          <w:rFonts w:ascii="Times New Roman" w:hAnsi="Times New Roman" w:cs="Times New Roman"/>
          <w:i/>
          <w:sz w:val="24"/>
          <w:szCs w:val="24"/>
        </w:rPr>
        <w:t xml:space="preserve">P. aeruginosa </w:t>
      </w:r>
      <w:r w:rsidRPr="00DC0177">
        <w:rPr>
          <w:rFonts w:ascii="Times New Roman" w:hAnsi="Times New Roman" w:cs="Times New Roman"/>
          <w:sz w:val="24"/>
          <w:szCs w:val="24"/>
        </w:rPr>
        <w:t>is well adapted to a micro-aerobic lifestyle and thrives in</w:t>
      </w:r>
      <w:r w:rsidR="00CA5506">
        <w:rPr>
          <w:rFonts w:ascii="Times New Roman" w:hAnsi="Times New Roman" w:cs="Times New Roman"/>
          <w:sz w:val="24"/>
          <w:szCs w:val="24"/>
        </w:rPr>
        <w:t xml:space="preserve"> the</w:t>
      </w:r>
      <w:r w:rsidRPr="00DC0177">
        <w:rPr>
          <w:rFonts w:ascii="Times New Roman" w:hAnsi="Times New Roman" w:cs="Times New Roman"/>
          <w:sz w:val="24"/>
          <w:szCs w:val="24"/>
        </w:rPr>
        <w:t xml:space="preserve"> low-oxygen conditions</w:t>
      </w:r>
      <w:r w:rsidR="00CA5506">
        <w:rPr>
          <w:rFonts w:ascii="Times New Roman" w:hAnsi="Times New Roman" w:cs="Times New Roman"/>
          <w:sz w:val="24"/>
          <w:szCs w:val="24"/>
        </w:rPr>
        <w:t xml:space="preserve"> of </w:t>
      </w:r>
      <w:r w:rsidRPr="00DC0177">
        <w:rPr>
          <w:rFonts w:ascii="Times New Roman" w:hAnsi="Times New Roman" w:cs="Times New Roman"/>
          <w:sz w:val="24"/>
          <w:szCs w:val="24"/>
        </w:rPr>
        <w:t xml:space="preserve">the CF lung </w:t>
      </w:r>
      <w:r w:rsidR="009E5771" w:rsidRPr="00DC0177">
        <w:rPr>
          <w:rFonts w:ascii="Times New Roman" w:hAnsi="Times New Roman" w:cs="Times New Roman"/>
          <w:sz w:val="24"/>
          <w:szCs w:val="24"/>
        </w:rPr>
        <w:t>(Ratjen and D</w:t>
      </w:r>
      <w:r w:rsidR="002D480E" w:rsidRPr="00DC0177">
        <w:rPr>
          <w:rFonts w:ascii="Times New Roman" w:hAnsi="Times New Roman" w:cs="Times New Roman"/>
          <w:color w:val="000000"/>
          <w:sz w:val="24"/>
          <w:szCs w:val="24"/>
          <w:shd w:val="clear" w:color="auto" w:fill="FFFFFF"/>
        </w:rPr>
        <w:t>öring</w:t>
      </w:r>
      <w:r w:rsidR="009E5771" w:rsidRPr="00DC0177">
        <w:rPr>
          <w:rFonts w:ascii="Times New Roman" w:hAnsi="Times New Roman" w:cs="Times New Roman"/>
          <w:color w:val="000000"/>
          <w:sz w:val="24"/>
          <w:szCs w:val="24"/>
          <w:shd w:val="clear" w:color="auto" w:fill="FFFFFF"/>
        </w:rPr>
        <w:t xml:space="preserve"> 2003)</w:t>
      </w:r>
      <w:r w:rsidR="009E5771" w:rsidRPr="00DC0177">
        <w:rPr>
          <w:rFonts w:ascii="Times New Roman" w:hAnsi="Times New Roman" w:cs="Times New Roman"/>
          <w:sz w:val="24"/>
          <w:szCs w:val="24"/>
        </w:rPr>
        <w:t>.</w:t>
      </w:r>
      <w:r w:rsidR="00DC0177" w:rsidRPr="00DC0177">
        <w:rPr>
          <w:rFonts w:ascii="Times New Roman" w:hAnsi="Times New Roman" w:cs="Times New Roman"/>
          <w:sz w:val="24"/>
          <w:szCs w:val="24"/>
        </w:rPr>
        <w:t xml:space="preserve"> </w:t>
      </w:r>
      <w:r w:rsidR="00AF2AAC" w:rsidRPr="00DC0177">
        <w:rPr>
          <w:rFonts w:ascii="Times New Roman" w:hAnsi="Times New Roman" w:cs="Times New Roman"/>
          <w:sz w:val="24"/>
          <w:szCs w:val="24"/>
        </w:rPr>
        <w:t>In principle, infections can be divided into two broad types</w:t>
      </w:r>
      <w:r w:rsidR="00AC1160" w:rsidRPr="00DC0177">
        <w:rPr>
          <w:rFonts w:ascii="Times New Roman" w:hAnsi="Times New Roman" w:cs="Times New Roman"/>
          <w:sz w:val="24"/>
          <w:szCs w:val="24"/>
        </w:rPr>
        <w:t xml:space="preserve">; acute infections, </w:t>
      </w:r>
      <w:r w:rsidR="00F17A2E" w:rsidRPr="00DC0177">
        <w:rPr>
          <w:rFonts w:ascii="Times New Roman" w:hAnsi="Times New Roman" w:cs="Times New Roman"/>
          <w:sz w:val="24"/>
          <w:szCs w:val="24"/>
        </w:rPr>
        <w:t xml:space="preserve">which are </w:t>
      </w:r>
      <w:r w:rsidR="00AC1160" w:rsidRPr="00DC0177">
        <w:rPr>
          <w:rFonts w:ascii="Times New Roman" w:hAnsi="Times New Roman" w:cs="Times New Roman"/>
          <w:sz w:val="24"/>
          <w:szCs w:val="24"/>
        </w:rPr>
        <w:t>associ</w:t>
      </w:r>
      <w:r w:rsidR="00925CFE" w:rsidRPr="00DC0177">
        <w:rPr>
          <w:rFonts w:ascii="Times New Roman" w:hAnsi="Times New Roman" w:cs="Times New Roman"/>
          <w:sz w:val="24"/>
          <w:szCs w:val="24"/>
        </w:rPr>
        <w:t>ated with highly-virulent, free-</w:t>
      </w:r>
      <w:r w:rsidR="00AC1160" w:rsidRPr="00DC0177">
        <w:rPr>
          <w:rFonts w:ascii="Times New Roman" w:hAnsi="Times New Roman" w:cs="Times New Roman"/>
          <w:sz w:val="24"/>
          <w:szCs w:val="24"/>
        </w:rPr>
        <w:t xml:space="preserve">swimming (planktonic) cells that </w:t>
      </w:r>
      <w:r w:rsidR="007F6B3B" w:rsidRPr="00DC0177">
        <w:rPr>
          <w:rFonts w:ascii="Times New Roman" w:hAnsi="Times New Roman" w:cs="Times New Roman"/>
          <w:sz w:val="24"/>
          <w:szCs w:val="24"/>
        </w:rPr>
        <w:t>are extremely invasive and cause substantial tissue damage</w:t>
      </w:r>
      <w:r w:rsidR="00AC1160" w:rsidRPr="00DC0177">
        <w:rPr>
          <w:rFonts w:ascii="Times New Roman" w:hAnsi="Times New Roman" w:cs="Times New Roman"/>
          <w:sz w:val="24"/>
          <w:szCs w:val="24"/>
        </w:rPr>
        <w:t xml:space="preserve">, and chronic infections, </w:t>
      </w:r>
      <w:r w:rsidR="00F17A2E" w:rsidRPr="00DC0177">
        <w:rPr>
          <w:rFonts w:ascii="Times New Roman" w:hAnsi="Times New Roman" w:cs="Times New Roman"/>
          <w:sz w:val="24"/>
          <w:szCs w:val="24"/>
        </w:rPr>
        <w:t xml:space="preserve">which are </w:t>
      </w:r>
      <w:r w:rsidR="00AF2AAC" w:rsidRPr="00DC0177">
        <w:rPr>
          <w:rFonts w:ascii="Times New Roman" w:hAnsi="Times New Roman" w:cs="Times New Roman"/>
          <w:sz w:val="24"/>
          <w:szCs w:val="24"/>
        </w:rPr>
        <w:t>commonly-</w:t>
      </w:r>
      <w:r w:rsidR="00AC1160" w:rsidRPr="00DC0177">
        <w:rPr>
          <w:rFonts w:ascii="Times New Roman" w:hAnsi="Times New Roman" w:cs="Times New Roman"/>
          <w:sz w:val="24"/>
          <w:szCs w:val="24"/>
        </w:rPr>
        <w:t xml:space="preserve">associated with a sessile mode of growth </w:t>
      </w:r>
      <w:r w:rsidR="00AF2AAC" w:rsidRPr="00DC0177">
        <w:rPr>
          <w:rFonts w:ascii="Times New Roman" w:hAnsi="Times New Roman" w:cs="Times New Roman"/>
          <w:sz w:val="24"/>
          <w:szCs w:val="24"/>
        </w:rPr>
        <w:t>(</w:t>
      </w:r>
      <w:r w:rsidR="00AC1160" w:rsidRPr="00DC0177">
        <w:rPr>
          <w:rFonts w:ascii="Times New Roman" w:hAnsi="Times New Roman" w:cs="Times New Roman"/>
          <w:sz w:val="24"/>
          <w:szCs w:val="24"/>
        </w:rPr>
        <w:t>biofilm</w:t>
      </w:r>
      <w:r w:rsidR="00AF2AAC" w:rsidRPr="00DC0177">
        <w:rPr>
          <w:rFonts w:ascii="Times New Roman" w:hAnsi="Times New Roman" w:cs="Times New Roman"/>
          <w:sz w:val="24"/>
          <w:szCs w:val="24"/>
        </w:rPr>
        <w:t>s)</w:t>
      </w:r>
      <w:r w:rsidR="007D67B3" w:rsidRPr="00DC0177">
        <w:rPr>
          <w:rFonts w:ascii="Times New Roman" w:hAnsi="Times New Roman" w:cs="Times New Roman"/>
          <w:sz w:val="24"/>
          <w:szCs w:val="24"/>
        </w:rPr>
        <w:t>.</w:t>
      </w:r>
      <w:r w:rsidR="00AC1160" w:rsidRPr="00DC0177">
        <w:rPr>
          <w:rFonts w:ascii="Times New Roman" w:hAnsi="Times New Roman" w:cs="Times New Roman"/>
          <w:sz w:val="24"/>
          <w:szCs w:val="24"/>
        </w:rPr>
        <w:t xml:space="preserve"> </w:t>
      </w:r>
      <w:r w:rsidR="00F17A2E" w:rsidRPr="00DC0177">
        <w:rPr>
          <w:rFonts w:ascii="Times New Roman" w:hAnsi="Times New Roman" w:cs="Times New Roman"/>
          <w:sz w:val="24"/>
          <w:szCs w:val="24"/>
        </w:rPr>
        <w:t>Biofilms are surface-</w:t>
      </w:r>
      <w:r w:rsidR="00AC1160" w:rsidRPr="00DC0177">
        <w:rPr>
          <w:rFonts w:ascii="Times New Roman" w:hAnsi="Times New Roman" w:cs="Times New Roman"/>
          <w:sz w:val="24"/>
          <w:szCs w:val="24"/>
        </w:rPr>
        <w:t>associated bacterial communities embedded within a self-made, extracellular polymeric matrix. Unlike</w:t>
      </w:r>
      <w:r w:rsidR="00925CFE" w:rsidRPr="00DC0177">
        <w:rPr>
          <w:rFonts w:ascii="Times New Roman" w:hAnsi="Times New Roman" w:cs="Times New Roman"/>
          <w:sz w:val="24"/>
          <w:szCs w:val="24"/>
        </w:rPr>
        <w:t xml:space="preserve"> </w:t>
      </w:r>
      <w:r w:rsidR="00AF2AAC" w:rsidRPr="00DC0177">
        <w:rPr>
          <w:rFonts w:ascii="Times New Roman" w:hAnsi="Times New Roman" w:cs="Times New Roman"/>
          <w:sz w:val="24"/>
          <w:szCs w:val="24"/>
        </w:rPr>
        <w:t>the situation in</w:t>
      </w:r>
      <w:r w:rsidR="00AC1160" w:rsidRPr="00DC0177">
        <w:rPr>
          <w:rFonts w:ascii="Times New Roman" w:hAnsi="Times New Roman" w:cs="Times New Roman"/>
          <w:sz w:val="24"/>
          <w:szCs w:val="24"/>
        </w:rPr>
        <w:t xml:space="preserve"> planktonic cells, </w:t>
      </w:r>
      <w:r w:rsidR="00AF2AAC" w:rsidRPr="00DC0177">
        <w:rPr>
          <w:rFonts w:ascii="Times New Roman" w:hAnsi="Times New Roman" w:cs="Times New Roman"/>
          <w:sz w:val="24"/>
          <w:szCs w:val="24"/>
        </w:rPr>
        <w:t xml:space="preserve">the production of </w:t>
      </w:r>
      <w:r w:rsidR="00AC1160" w:rsidRPr="00DC0177">
        <w:rPr>
          <w:rFonts w:ascii="Times New Roman" w:hAnsi="Times New Roman" w:cs="Times New Roman"/>
          <w:sz w:val="24"/>
          <w:szCs w:val="24"/>
        </w:rPr>
        <w:t xml:space="preserve">virulence factors and </w:t>
      </w:r>
      <w:r w:rsidR="00AF2AAC" w:rsidRPr="00DC0177">
        <w:rPr>
          <w:rFonts w:ascii="Times New Roman" w:hAnsi="Times New Roman" w:cs="Times New Roman"/>
          <w:sz w:val="24"/>
          <w:szCs w:val="24"/>
        </w:rPr>
        <w:t xml:space="preserve">the </w:t>
      </w:r>
      <w:r w:rsidR="00AC1160" w:rsidRPr="00DC0177">
        <w:rPr>
          <w:rFonts w:ascii="Times New Roman" w:hAnsi="Times New Roman" w:cs="Times New Roman"/>
          <w:sz w:val="24"/>
          <w:szCs w:val="24"/>
        </w:rPr>
        <w:t>motility apparatus</w:t>
      </w:r>
      <w:r w:rsidR="007A2D28" w:rsidRPr="00DC0177">
        <w:rPr>
          <w:rFonts w:ascii="Times New Roman" w:hAnsi="Times New Roman" w:cs="Times New Roman"/>
          <w:sz w:val="24"/>
          <w:szCs w:val="24"/>
        </w:rPr>
        <w:t xml:space="preserve"> </w:t>
      </w:r>
      <w:r w:rsidR="00AF2AAC" w:rsidRPr="00DC0177">
        <w:rPr>
          <w:rFonts w:ascii="Times New Roman" w:hAnsi="Times New Roman" w:cs="Times New Roman"/>
          <w:sz w:val="24"/>
          <w:szCs w:val="24"/>
        </w:rPr>
        <w:t xml:space="preserve">is downregulated, although </w:t>
      </w:r>
      <w:r w:rsidR="00925CFE" w:rsidRPr="00DC0177">
        <w:rPr>
          <w:rFonts w:ascii="Times New Roman" w:hAnsi="Times New Roman" w:cs="Times New Roman"/>
          <w:sz w:val="24"/>
          <w:szCs w:val="24"/>
        </w:rPr>
        <w:t xml:space="preserve">this </w:t>
      </w:r>
      <w:r w:rsidR="0073517A" w:rsidRPr="00DC0177">
        <w:rPr>
          <w:rFonts w:ascii="Times New Roman" w:hAnsi="Times New Roman" w:cs="Times New Roman"/>
          <w:sz w:val="24"/>
          <w:szCs w:val="24"/>
        </w:rPr>
        <w:t>reserved lifestyle</w:t>
      </w:r>
      <w:r w:rsidR="00AC1160" w:rsidRPr="00DC0177">
        <w:rPr>
          <w:rFonts w:ascii="Times New Roman" w:hAnsi="Times New Roman" w:cs="Times New Roman"/>
          <w:sz w:val="24"/>
          <w:szCs w:val="24"/>
        </w:rPr>
        <w:t xml:space="preserve"> </w:t>
      </w:r>
      <w:r w:rsidR="00925CFE" w:rsidRPr="00DC0177">
        <w:rPr>
          <w:rFonts w:ascii="Times New Roman" w:hAnsi="Times New Roman" w:cs="Times New Roman"/>
          <w:sz w:val="24"/>
          <w:szCs w:val="24"/>
        </w:rPr>
        <w:t>still elicits an immune response due</w:t>
      </w:r>
      <w:r w:rsidR="007A2D28" w:rsidRPr="00DC0177">
        <w:rPr>
          <w:rFonts w:ascii="Times New Roman" w:hAnsi="Times New Roman" w:cs="Times New Roman"/>
          <w:sz w:val="24"/>
          <w:szCs w:val="24"/>
        </w:rPr>
        <w:t xml:space="preserve"> to</w:t>
      </w:r>
      <w:r w:rsidR="00AC1160" w:rsidRPr="00DC0177">
        <w:rPr>
          <w:rFonts w:ascii="Times New Roman" w:hAnsi="Times New Roman" w:cs="Times New Roman"/>
          <w:sz w:val="24"/>
          <w:szCs w:val="24"/>
        </w:rPr>
        <w:t xml:space="preserve"> the high titre</w:t>
      </w:r>
      <w:r w:rsidR="00AF2AAC" w:rsidRPr="00DC0177">
        <w:rPr>
          <w:rFonts w:ascii="Times New Roman" w:hAnsi="Times New Roman" w:cs="Times New Roman"/>
          <w:sz w:val="24"/>
          <w:szCs w:val="24"/>
        </w:rPr>
        <w:t>s</w:t>
      </w:r>
      <w:r w:rsidR="00AC1160" w:rsidRPr="00DC0177">
        <w:rPr>
          <w:rFonts w:ascii="Times New Roman" w:hAnsi="Times New Roman" w:cs="Times New Roman"/>
          <w:sz w:val="24"/>
          <w:szCs w:val="24"/>
        </w:rPr>
        <w:t xml:space="preserve"> of bacteria</w:t>
      </w:r>
      <w:r w:rsidR="00AF2AAC" w:rsidRPr="00DC0177">
        <w:rPr>
          <w:rFonts w:ascii="Times New Roman" w:hAnsi="Times New Roman" w:cs="Times New Roman"/>
          <w:sz w:val="24"/>
          <w:szCs w:val="24"/>
        </w:rPr>
        <w:t xml:space="preserve"> accumulating </w:t>
      </w:r>
      <w:r w:rsidR="0073517A" w:rsidRPr="00DC0177">
        <w:rPr>
          <w:rFonts w:ascii="Times New Roman" w:hAnsi="Times New Roman" w:cs="Times New Roman"/>
          <w:sz w:val="24"/>
          <w:szCs w:val="24"/>
        </w:rPr>
        <w:t>in the airways</w:t>
      </w:r>
      <w:r w:rsidR="00AF2AAC" w:rsidRPr="00DC0177">
        <w:rPr>
          <w:rFonts w:ascii="Times New Roman" w:hAnsi="Times New Roman" w:cs="Times New Roman"/>
          <w:sz w:val="24"/>
          <w:szCs w:val="24"/>
        </w:rPr>
        <w:t>. In CF patients, it</w:t>
      </w:r>
      <w:r w:rsidR="00925CFE" w:rsidRPr="00DC0177">
        <w:rPr>
          <w:rFonts w:ascii="Times New Roman" w:hAnsi="Times New Roman" w:cs="Times New Roman"/>
          <w:sz w:val="24"/>
          <w:szCs w:val="24"/>
        </w:rPr>
        <w:t xml:space="preserve"> is the</w:t>
      </w:r>
      <w:r w:rsidR="00AF2AAC" w:rsidRPr="00DC0177">
        <w:rPr>
          <w:rFonts w:ascii="Times New Roman" w:hAnsi="Times New Roman" w:cs="Times New Roman"/>
          <w:sz w:val="24"/>
          <w:szCs w:val="24"/>
        </w:rPr>
        <w:t xml:space="preserve"> resulting unrelenting</w:t>
      </w:r>
      <w:r w:rsidR="00925CFE" w:rsidRPr="00DC0177">
        <w:rPr>
          <w:rFonts w:ascii="Times New Roman" w:hAnsi="Times New Roman" w:cs="Times New Roman"/>
          <w:sz w:val="24"/>
          <w:szCs w:val="24"/>
        </w:rPr>
        <w:t xml:space="preserve"> inflammatory response that indirectly causes</w:t>
      </w:r>
      <w:r w:rsidR="00397BCF" w:rsidRPr="00DC0177">
        <w:rPr>
          <w:rFonts w:ascii="Times New Roman" w:hAnsi="Times New Roman" w:cs="Times New Roman"/>
          <w:sz w:val="24"/>
          <w:szCs w:val="24"/>
        </w:rPr>
        <w:t xml:space="preserve"> </w:t>
      </w:r>
      <w:r w:rsidR="00AF2AAC" w:rsidRPr="00DC0177">
        <w:rPr>
          <w:rFonts w:ascii="Times New Roman" w:hAnsi="Times New Roman" w:cs="Times New Roman"/>
          <w:sz w:val="24"/>
          <w:szCs w:val="24"/>
        </w:rPr>
        <w:t>most</w:t>
      </w:r>
      <w:r w:rsidR="00925CFE" w:rsidRPr="00DC0177">
        <w:rPr>
          <w:rFonts w:ascii="Times New Roman" w:hAnsi="Times New Roman" w:cs="Times New Roman"/>
          <w:sz w:val="24"/>
          <w:szCs w:val="24"/>
        </w:rPr>
        <w:t xml:space="preserve"> damage to the</w:t>
      </w:r>
      <w:r w:rsidR="00397BCF" w:rsidRPr="00DC0177">
        <w:rPr>
          <w:rFonts w:ascii="Times New Roman" w:hAnsi="Times New Roman" w:cs="Times New Roman"/>
          <w:sz w:val="24"/>
          <w:szCs w:val="24"/>
        </w:rPr>
        <w:t xml:space="preserve"> </w:t>
      </w:r>
      <w:r w:rsidR="00AF2AAC" w:rsidRPr="00DC0177">
        <w:rPr>
          <w:rFonts w:ascii="Times New Roman" w:hAnsi="Times New Roman" w:cs="Times New Roman"/>
          <w:sz w:val="24"/>
          <w:szCs w:val="24"/>
        </w:rPr>
        <w:t xml:space="preserve">host </w:t>
      </w:r>
      <w:r w:rsidR="00397BCF" w:rsidRPr="00DC0177">
        <w:rPr>
          <w:rFonts w:ascii="Times New Roman" w:hAnsi="Times New Roman" w:cs="Times New Roman"/>
          <w:sz w:val="24"/>
          <w:szCs w:val="24"/>
        </w:rPr>
        <w:t>tissue</w:t>
      </w:r>
      <w:r w:rsidR="00925CFE" w:rsidRPr="00DC0177">
        <w:rPr>
          <w:rFonts w:ascii="Times New Roman" w:hAnsi="Times New Roman" w:cs="Times New Roman"/>
          <w:sz w:val="24"/>
          <w:szCs w:val="24"/>
        </w:rPr>
        <w:t xml:space="preserve"> (Alhede </w:t>
      </w:r>
      <w:r w:rsidR="00925CFE" w:rsidRPr="00DC0177">
        <w:rPr>
          <w:rFonts w:ascii="Times New Roman" w:hAnsi="Times New Roman" w:cs="Times New Roman"/>
          <w:i/>
          <w:sz w:val="24"/>
          <w:szCs w:val="24"/>
        </w:rPr>
        <w:t xml:space="preserve">et al. </w:t>
      </w:r>
      <w:r w:rsidR="00925CFE" w:rsidRPr="00DC0177">
        <w:rPr>
          <w:rFonts w:ascii="Times New Roman" w:hAnsi="Times New Roman" w:cs="Times New Roman"/>
          <w:sz w:val="24"/>
          <w:szCs w:val="24"/>
        </w:rPr>
        <w:t>2009).</w:t>
      </w:r>
      <w:r w:rsidR="00BF0894" w:rsidRPr="00DC0177">
        <w:rPr>
          <w:rFonts w:ascii="Times New Roman" w:hAnsi="Times New Roman" w:cs="Times New Roman"/>
          <w:sz w:val="24"/>
          <w:szCs w:val="24"/>
        </w:rPr>
        <w:t xml:space="preserve"> </w:t>
      </w:r>
    </w:p>
    <w:p w14:paraId="28B1AA79" w14:textId="7F91ADEC" w:rsidR="00A469AD" w:rsidRPr="00DC0177" w:rsidRDefault="00A469AD" w:rsidP="00471677">
      <w:pPr>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Current treatment regimes involve aggressive use of high dose antibiotics and combination therapy. </w:t>
      </w:r>
      <w:r w:rsidR="00142D1E">
        <w:rPr>
          <w:rFonts w:ascii="Times New Roman" w:hAnsi="Times New Roman" w:cs="Times New Roman"/>
          <w:sz w:val="24"/>
          <w:szCs w:val="24"/>
        </w:rPr>
        <w:t>D</w:t>
      </w:r>
      <w:r w:rsidR="004D14A3">
        <w:rPr>
          <w:rFonts w:ascii="Times New Roman" w:hAnsi="Times New Roman" w:cs="Times New Roman"/>
          <w:sz w:val="24"/>
          <w:szCs w:val="24"/>
        </w:rPr>
        <w:t xml:space="preserve">iversity within the </w:t>
      </w:r>
      <w:r w:rsidR="004D14A3">
        <w:rPr>
          <w:rFonts w:ascii="Times New Roman" w:hAnsi="Times New Roman" w:cs="Times New Roman"/>
          <w:i/>
          <w:sz w:val="24"/>
          <w:szCs w:val="24"/>
        </w:rPr>
        <w:t xml:space="preserve">P. aeruginosa </w:t>
      </w:r>
      <w:r w:rsidR="004D14A3">
        <w:rPr>
          <w:rFonts w:ascii="Times New Roman" w:hAnsi="Times New Roman" w:cs="Times New Roman"/>
          <w:sz w:val="24"/>
          <w:szCs w:val="24"/>
        </w:rPr>
        <w:t xml:space="preserve">population </w:t>
      </w:r>
      <w:r w:rsidR="00142D1E">
        <w:rPr>
          <w:rFonts w:ascii="Times New Roman" w:hAnsi="Times New Roman" w:cs="Times New Roman"/>
          <w:sz w:val="24"/>
          <w:szCs w:val="24"/>
        </w:rPr>
        <w:t>creates a reservoir of</w:t>
      </w:r>
      <w:r w:rsidR="004D14A3">
        <w:rPr>
          <w:rFonts w:ascii="Times New Roman" w:hAnsi="Times New Roman" w:cs="Times New Roman"/>
          <w:sz w:val="24"/>
          <w:szCs w:val="24"/>
        </w:rPr>
        <w:t xml:space="preserve"> </w:t>
      </w:r>
      <w:r w:rsidR="004D14A3">
        <w:rPr>
          <w:rFonts w:ascii="Times New Roman" w:hAnsi="Times New Roman" w:cs="Times New Roman"/>
          <w:sz w:val="24"/>
          <w:szCs w:val="24"/>
        </w:rPr>
        <w:lastRenderedPageBreak/>
        <w:t>antibiotic-resistant muta</w:t>
      </w:r>
      <w:r w:rsidR="002C7408">
        <w:rPr>
          <w:rFonts w:ascii="Times New Roman" w:hAnsi="Times New Roman" w:cs="Times New Roman"/>
          <w:sz w:val="24"/>
          <w:szCs w:val="24"/>
        </w:rPr>
        <w:t>nts,</w:t>
      </w:r>
      <w:r w:rsidR="004D14A3">
        <w:rPr>
          <w:rFonts w:ascii="Times New Roman" w:hAnsi="Times New Roman" w:cs="Times New Roman"/>
          <w:sz w:val="24"/>
          <w:szCs w:val="24"/>
        </w:rPr>
        <w:t xml:space="preserve"> so </w:t>
      </w:r>
      <w:r w:rsidR="002C7408">
        <w:rPr>
          <w:rFonts w:ascii="Times New Roman" w:hAnsi="Times New Roman" w:cs="Times New Roman"/>
          <w:sz w:val="24"/>
          <w:szCs w:val="24"/>
        </w:rPr>
        <w:t xml:space="preserve">although </w:t>
      </w:r>
      <w:r w:rsidR="00142D1E">
        <w:rPr>
          <w:rFonts w:ascii="Times New Roman" w:hAnsi="Times New Roman" w:cs="Times New Roman"/>
          <w:sz w:val="24"/>
          <w:szCs w:val="24"/>
        </w:rPr>
        <w:t xml:space="preserve">treatment often </w:t>
      </w:r>
      <w:r w:rsidRPr="00DC0177">
        <w:rPr>
          <w:rFonts w:ascii="Times New Roman" w:hAnsi="Times New Roman" w:cs="Times New Roman"/>
          <w:sz w:val="24"/>
          <w:szCs w:val="24"/>
        </w:rPr>
        <w:t>temporarily improves lung function</w:t>
      </w:r>
      <w:r w:rsidR="002C7408">
        <w:rPr>
          <w:rFonts w:ascii="Times New Roman" w:hAnsi="Times New Roman" w:cs="Times New Roman"/>
          <w:sz w:val="24"/>
          <w:szCs w:val="24"/>
        </w:rPr>
        <w:t>,</w:t>
      </w:r>
      <w:r w:rsidRPr="00DC0177">
        <w:rPr>
          <w:rFonts w:ascii="Times New Roman" w:hAnsi="Times New Roman" w:cs="Times New Roman"/>
          <w:sz w:val="24"/>
          <w:szCs w:val="24"/>
        </w:rPr>
        <w:t xml:space="preserve"> </w:t>
      </w:r>
      <w:r w:rsidR="002C7408">
        <w:rPr>
          <w:rFonts w:ascii="Times New Roman" w:hAnsi="Times New Roman" w:cs="Times New Roman"/>
          <w:sz w:val="24"/>
          <w:szCs w:val="24"/>
        </w:rPr>
        <w:t xml:space="preserve">it </w:t>
      </w:r>
      <w:r w:rsidRPr="00DC0177">
        <w:rPr>
          <w:rFonts w:ascii="Times New Roman" w:hAnsi="Times New Roman" w:cs="Times New Roman"/>
          <w:sz w:val="24"/>
          <w:szCs w:val="24"/>
        </w:rPr>
        <w:t>is rarely effective in eradicating chronic</w:t>
      </w:r>
      <w:r w:rsidRPr="00DC0177">
        <w:rPr>
          <w:rFonts w:ascii="Times New Roman" w:hAnsi="Times New Roman" w:cs="Times New Roman"/>
          <w:i/>
          <w:sz w:val="24"/>
          <w:szCs w:val="24"/>
        </w:rPr>
        <w:t xml:space="preserve"> </w:t>
      </w:r>
      <w:r w:rsidRPr="00DC0177">
        <w:rPr>
          <w:rFonts w:ascii="Times New Roman" w:hAnsi="Times New Roman" w:cs="Times New Roman"/>
          <w:sz w:val="24"/>
          <w:szCs w:val="24"/>
        </w:rPr>
        <w:t>infection</w:t>
      </w:r>
      <w:r w:rsidR="002C7408">
        <w:rPr>
          <w:rFonts w:ascii="Times New Roman" w:hAnsi="Times New Roman" w:cs="Times New Roman"/>
          <w:sz w:val="24"/>
          <w:szCs w:val="24"/>
        </w:rPr>
        <w:t>s</w:t>
      </w:r>
      <w:r w:rsidRPr="00DC0177">
        <w:rPr>
          <w:rFonts w:ascii="Times New Roman" w:hAnsi="Times New Roman" w:cs="Times New Roman"/>
          <w:sz w:val="24"/>
          <w:szCs w:val="24"/>
        </w:rPr>
        <w:t xml:space="preserve"> (Milla </w:t>
      </w:r>
      <w:r w:rsidRPr="00DC0177">
        <w:rPr>
          <w:rFonts w:ascii="Times New Roman" w:hAnsi="Times New Roman" w:cs="Times New Roman"/>
          <w:i/>
          <w:sz w:val="24"/>
          <w:szCs w:val="24"/>
        </w:rPr>
        <w:t>et al</w:t>
      </w:r>
      <w:r w:rsidRPr="00DC0177">
        <w:rPr>
          <w:rFonts w:ascii="Times New Roman" w:hAnsi="Times New Roman" w:cs="Times New Roman"/>
          <w:sz w:val="24"/>
          <w:szCs w:val="24"/>
        </w:rPr>
        <w:t>. 2014</w:t>
      </w:r>
      <w:r w:rsidR="00085EC2">
        <w:rPr>
          <w:rFonts w:ascii="Times New Roman" w:hAnsi="Times New Roman" w:cs="Times New Roman"/>
          <w:sz w:val="24"/>
          <w:szCs w:val="24"/>
        </w:rPr>
        <w:t xml:space="preserve">, Mowat </w:t>
      </w:r>
      <w:r w:rsidR="00085EC2">
        <w:rPr>
          <w:rFonts w:ascii="Times New Roman" w:hAnsi="Times New Roman" w:cs="Times New Roman"/>
          <w:i/>
          <w:sz w:val="24"/>
          <w:szCs w:val="24"/>
        </w:rPr>
        <w:t>et al</w:t>
      </w:r>
      <w:r w:rsidR="00085EC2">
        <w:rPr>
          <w:rFonts w:ascii="Times New Roman" w:hAnsi="Times New Roman" w:cs="Times New Roman"/>
          <w:sz w:val="24"/>
          <w:szCs w:val="24"/>
        </w:rPr>
        <w:t>. 2011</w:t>
      </w:r>
      <w:r w:rsidRPr="00DC0177">
        <w:rPr>
          <w:rFonts w:ascii="Times New Roman" w:hAnsi="Times New Roman" w:cs="Times New Roman"/>
          <w:sz w:val="24"/>
          <w:szCs w:val="24"/>
        </w:rPr>
        <w:t>)</w:t>
      </w:r>
      <w:r w:rsidR="00142D1E">
        <w:rPr>
          <w:rFonts w:ascii="Times New Roman" w:hAnsi="Times New Roman" w:cs="Times New Roman"/>
          <w:sz w:val="24"/>
          <w:szCs w:val="24"/>
        </w:rPr>
        <w:t xml:space="preserve">. </w:t>
      </w:r>
      <w:r w:rsidR="002C7408">
        <w:rPr>
          <w:rFonts w:ascii="Times New Roman" w:hAnsi="Times New Roman" w:cs="Times New Roman"/>
          <w:sz w:val="24"/>
          <w:szCs w:val="24"/>
        </w:rPr>
        <w:t>Furthermore, a</w:t>
      </w:r>
      <w:r w:rsidR="00142D1E">
        <w:rPr>
          <w:rFonts w:ascii="Times New Roman" w:hAnsi="Times New Roman" w:cs="Times New Roman"/>
          <w:sz w:val="24"/>
          <w:szCs w:val="24"/>
        </w:rPr>
        <w:t>ntibiotic treatment</w:t>
      </w:r>
      <w:r w:rsidR="00BD51FC" w:rsidRPr="00DC0177">
        <w:rPr>
          <w:rFonts w:ascii="Times New Roman" w:hAnsi="Times New Roman" w:cs="Times New Roman"/>
          <w:sz w:val="24"/>
          <w:szCs w:val="24"/>
        </w:rPr>
        <w:t xml:space="preserve"> </w:t>
      </w:r>
      <w:r w:rsidRPr="00DC0177">
        <w:rPr>
          <w:rFonts w:ascii="Times New Roman" w:hAnsi="Times New Roman" w:cs="Times New Roman"/>
          <w:sz w:val="24"/>
          <w:szCs w:val="24"/>
        </w:rPr>
        <w:t>could potentially worsen the condition by selecting for “persister” cells within the biofilm</w:t>
      </w:r>
      <w:r w:rsidR="00BF4932">
        <w:rPr>
          <w:rFonts w:ascii="Times New Roman" w:hAnsi="Times New Roman" w:cs="Times New Roman"/>
          <w:sz w:val="24"/>
          <w:szCs w:val="24"/>
        </w:rPr>
        <w:t xml:space="preserve"> which</w:t>
      </w:r>
      <w:r w:rsidR="00BD51FC" w:rsidRPr="00DC0177">
        <w:rPr>
          <w:rFonts w:ascii="Times New Roman" w:hAnsi="Times New Roman" w:cs="Times New Roman"/>
          <w:sz w:val="24"/>
          <w:szCs w:val="24"/>
        </w:rPr>
        <w:t xml:space="preserve"> </w:t>
      </w:r>
      <w:r w:rsidRPr="00DC0177">
        <w:rPr>
          <w:rFonts w:ascii="Times New Roman" w:hAnsi="Times New Roman" w:cs="Times New Roman"/>
          <w:sz w:val="24"/>
          <w:szCs w:val="24"/>
        </w:rPr>
        <w:t xml:space="preserve">readily recolonise the CF airways </w:t>
      </w:r>
      <w:r w:rsidR="00BD51FC" w:rsidRPr="00DC0177">
        <w:rPr>
          <w:rFonts w:ascii="Times New Roman" w:hAnsi="Times New Roman" w:cs="Times New Roman"/>
          <w:sz w:val="24"/>
          <w:szCs w:val="24"/>
        </w:rPr>
        <w:t>following</w:t>
      </w:r>
      <w:r w:rsidR="00CA5506">
        <w:rPr>
          <w:rFonts w:ascii="Times New Roman" w:hAnsi="Times New Roman" w:cs="Times New Roman"/>
          <w:sz w:val="24"/>
          <w:szCs w:val="24"/>
        </w:rPr>
        <w:t xml:space="preserve"> treatment </w:t>
      </w:r>
      <w:r w:rsidR="00BF4932">
        <w:rPr>
          <w:rFonts w:ascii="Times New Roman" w:hAnsi="Times New Roman" w:cs="Times New Roman"/>
          <w:sz w:val="24"/>
          <w:szCs w:val="24"/>
        </w:rPr>
        <w:t>leading to</w:t>
      </w:r>
      <w:r w:rsidRPr="00DC0177">
        <w:rPr>
          <w:rFonts w:ascii="Times New Roman" w:hAnsi="Times New Roman" w:cs="Times New Roman"/>
          <w:sz w:val="24"/>
          <w:szCs w:val="24"/>
        </w:rPr>
        <w:t xml:space="preserve"> recurrent infection (Miller </w:t>
      </w:r>
      <w:r w:rsidRPr="00DC0177">
        <w:rPr>
          <w:rFonts w:ascii="Times New Roman" w:hAnsi="Times New Roman" w:cs="Times New Roman"/>
          <w:i/>
          <w:sz w:val="24"/>
          <w:szCs w:val="24"/>
        </w:rPr>
        <w:t>et al</w:t>
      </w:r>
      <w:r w:rsidRPr="00DC0177">
        <w:rPr>
          <w:rFonts w:ascii="Times New Roman" w:hAnsi="Times New Roman" w:cs="Times New Roman"/>
          <w:sz w:val="24"/>
          <w:szCs w:val="24"/>
        </w:rPr>
        <w:t xml:space="preserve">. 2014). </w:t>
      </w:r>
    </w:p>
    <w:p w14:paraId="03196C0C" w14:textId="36058711" w:rsidR="00AC1160" w:rsidRPr="00DC0177" w:rsidRDefault="00A469AD" w:rsidP="00DC0177">
      <w:pPr>
        <w:spacing w:line="276" w:lineRule="auto"/>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So far it remains unclear exactly what triggers the planktonic </w:t>
      </w:r>
      <w:r w:rsidR="00DC0177">
        <w:rPr>
          <w:rFonts w:ascii="Times New Roman" w:hAnsi="Times New Roman" w:cs="Times New Roman"/>
          <w:sz w:val="24"/>
          <w:szCs w:val="24"/>
        </w:rPr>
        <w:t>to</w:t>
      </w:r>
      <w:r w:rsidR="0093786E">
        <w:rPr>
          <w:rFonts w:ascii="Times New Roman" w:hAnsi="Times New Roman" w:cs="Times New Roman"/>
          <w:sz w:val="24"/>
          <w:szCs w:val="24"/>
        </w:rPr>
        <w:t xml:space="preserve"> </w:t>
      </w:r>
      <w:r w:rsidRPr="00DC0177">
        <w:rPr>
          <w:rFonts w:ascii="Times New Roman" w:hAnsi="Times New Roman" w:cs="Times New Roman"/>
          <w:sz w:val="24"/>
          <w:szCs w:val="24"/>
        </w:rPr>
        <w:t>biofilm growth transition. This is an important problem because identifying global biofilm regulators may offer therapeutic opportunities for the treatment of chronic infection, and this has become a major focus of current research.</w:t>
      </w:r>
      <w:r w:rsidR="0093786E">
        <w:rPr>
          <w:rFonts w:ascii="Times New Roman" w:hAnsi="Times New Roman" w:cs="Times New Roman"/>
          <w:sz w:val="24"/>
          <w:szCs w:val="24"/>
        </w:rPr>
        <w:t xml:space="preserve"> </w:t>
      </w:r>
      <w:r w:rsidR="00AC1160" w:rsidRPr="00DC0177">
        <w:rPr>
          <w:rFonts w:ascii="Times New Roman" w:hAnsi="Times New Roman" w:cs="Times New Roman"/>
          <w:sz w:val="24"/>
          <w:szCs w:val="24"/>
        </w:rPr>
        <w:t xml:space="preserve">This </w:t>
      </w:r>
      <w:r w:rsidR="00397BCF" w:rsidRPr="00DC0177">
        <w:rPr>
          <w:rFonts w:ascii="Times New Roman" w:hAnsi="Times New Roman" w:cs="Times New Roman"/>
          <w:sz w:val="24"/>
          <w:szCs w:val="24"/>
        </w:rPr>
        <w:t>mini</w:t>
      </w:r>
      <w:r w:rsidR="00AC1160" w:rsidRPr="00DC0177">
        <w:rPr>
          <w:rFonts w:ascii="Times New Roman" w:hAnsi="Times New Roman" w:cs="Times New Roman"/>
          <w:sz w:val="24"/>
          <w:szCs w:val="24"/>
        </w:rPr>
        <w:t>review outline</w:t>
      </w:r>
      <w:r w:rsidR="00630B86" w:rsidRPr="00DC0177">
        <w:rPr>
          <w:rFonts w:ascii="Times New Roman" w:hAnsi="Times New Roman" w:cs="Times New Roman"/>
          <w:sz w:val="24"/>
          <w:szCs w:val="24"/>
        </w:rPr>
        <w:t>s</w:t>
      </w:r>
      <w:r w:rsidR="00AC1160" w:rsidRPr="00DC0177">
        <w:rPr>
          <w:rFonts w:ascii="Times New Roman" w:hAnsi="Times New Roman" w:cs="Times New Roman"/>
          <w:sz w:val="24"/>
          <w:szCs w:val="24"/>
        </w:rPr>
        <w:t xml:space="preserve"> </w:t>
      </w:r>
      <w:r w:rsidR="00AF2AAC" w:rsidRPr="00DC0177">
        <w:rPr>
          <w:rFonts w:ascii="Times New Roman" w:hAnsi="Times New Roman" w:cs="Times New Roman"/>
          <w:sz w:val="24"/>
          <w:szCs w:val="24"/>
        </w:rPr>
        <w:t>our</w:t>
      </w:r>
      <w:r w:rsidR="00AC1160" w:rsidRPr="00DC0177">
        <w:rPr>
          <w:rFonts w:ascii="Times New Roman" w:hAnsi="Times New Roman" w:cs="Times New Roman"/>
          <w:sz w:val="24"/>
          <w:szCs w:val="24"/>
        </w:rPr>
        <w:t xml:space="preserve"> current understanding of </w:t>
      </w:r>
      <w:r w:rsidR="00AC1160" w:rsidRPr="00DC0177">
        <w:rPr>
          <w:rFonts w:ascii="Times New Roman" w:hAnsi="Times New Roman" w:cs="Times New Roman"/>
          <w:i/>
          <w:sz w:val="24"/>
          <w:szCs w:val="24"/>
        </w:rPr>
        <w:t xml:space="preserve">P. aeruginosa </w:t>
      </w:r>
      <w:r w:rsidR="00AC1160" w:rsidRPr="00DC0177">
        <w:rPr>
          <w:rFonts w:ascii="Times New Roman" w:hAnsi="Times New Roman" w:cs="Times New Roman"/>
          <w:sz w:val="24"/>
          <w:szCs w:val="24"/>
        </w:rPr>
        <w:t>biofilm development</w:t>
      </w:r>
      <w:r w:rsidR="008D7EF2" w:rsidRPr="00DC0177">
        <w:rPr>
          <w:rFonts w:ascii="Times New Roman" w:hAnsi="Times New Roman" w:cs="Times New Roman"/>
          <w:sz w:val="24"/>
          <w:szCs w:val="24"/>
        </w:rPr>
        <w:t xml:space="preserve">, </w:t>
      </w:r>
      <w:r w:rsidR="00397BCF" w:rsidRPr="00DC0177">
        <w:rPr>
          <w:rFonts w:ascii="Times New Roman" w:hAnsi="Times New Roman" w:cs="Times New Roman"/>
          <w:sz w:val="24"/>
          <w:szCs w:val="24"/>
        </w:rPr>
        <w:t xml:space="preserve">how biofilms are formed in the CF </w:t>
      </w:r>
      <w:r w:rsidR="00EB2592" w:rsidRPr="00DC0177">
        <w:rPr>
          <w:rFonts w:ascii="Times New Roman" w:hAnsi="Times New Roman" w:cs="Times New Roman"/>
          <w:sz w:val="24"/>
          <w:szCs w:val="24"/>
        </w:rPr>
        <w:t>airways</w:t>
      </w:r>
      <w:r w:rsidR="008D7EF2" w:rsidRPr="00DC0177">
        <w:rPr>
          <w:rFonts w:ascii="Times New Roman" w:hAnsi="Times New Roman" w:cs="Times New Roman"/>
          <w:sz w:val="24"/>
          <w:szCs w:val="24"/>
        </w:rPr>
        <w:t>,</w:t>
      </w:r>
      <w:r w:rsidR="00AC1160" w:rsidRPr="00DC0177">
        <w:rPr>
          <w:rFonts w:ascii="Times New Roman" w:hAnsi="Times New Roman" w:cs="Times New Roman"/>
          <w:sz w:val="24"/>
          <w:szCs w:val="24"/>
        </w:rPr>
        <w:t xml:space="preserve"> </w:t>
      </w:r>
      <w:r w:rsidR="008D7EF2" w:rsidRPr="00DC0177">
        <w:rPr>
          <w:rFonts w:ascii="Times New Roman" w:hAnsi="Times New Roman" w:cs="Times New Roman"/>
          <w:sz w:val="24"/>
          <w:szCs w:val="24"/>
        </w:rPr>
        <w:t>and</w:t>
      </w:r>
      <w:r w:rsidR="00AC1160" w:rsidRPr="00DC0177">
        <w:rPr>
          <w:rFonts w:ascii="Times New Roman" w:hAnsi="Times New Roman" w:cs="Times New Roman"/>
          <w:sz w:val="24"/>
          <w:szCs w:val="24"/>
        </w:rPr>
        <w:t xml:space="preserve"> </w:t>
      </w:r>
      <w:r w:rsidR="00925CFE" w:rsidRPr="00DC0177">
        <w:rPr>
          <w:rFonts w:ascii="Times New Roman" w:hAnsi="Times New Roman" w:cs="Times New Roman"/>
          <w:sz w:val="24"/>
          <w:szCs w:val="24"/>
        </w:rPr>
        <w:t xml:space="preserve">some of </w:t>
      </w:r>
      <w:r w:rsidR="0073517A" w:rsidRPr="00DC0177">
        <w:rPr>
          <w:rFonts w:ascii="Times New Roman" w:hAnsi="Times New Roman" w:cs="Times New Roman"/>
          <w:sz w:val="24"/>
          <w:szCs w:val="24"/>
        </w:rPr>
        <w:t>the</w:t>
      </w:r>
      <w:r w:rsidR="00925CFE" w:rsidRPr="00DC0177">
        <w:rPr>
          <w:rFonts w:ascii="Times New Roman" w:hAnsi="Times New Roman" w:cs="Times New Roman"/>
          <w:sz w:val="24"/>
          <w:szCs w:val="24"/>
        </w:rPr>
        <w:t xml:space="preserve"> known pathways involved in </w:t>
      </w:r>
      <w:r w:rsidR="00EB2592" w:rsidRPr="00DC0177">
        <w:rPr>
          <w:rFonts w:ascii="Times New Roman" w:hAnsi="Times New Roman" w:cs="Times New Roman"/>
          <w:sz w:val="24"/>
          <w:szCs w:val="24"/>
        </w:rPr>
        <w:t>biofilm</w:t>
      </w:r>
      <w:r w:rsidR="0073517A" w:rsidRPr="00DC0177">
        <w:rPr>
          <w:rFonts w:ascii="Times New Roman" w:hAnsi="Times New Roman" w:cs="Times New Roman"/>
          <w:sz w:val="24"/>
          <w:szCs w:val="24"/>
        </w:rPr>
        <w:t xml:space="preserve"> regulation</w:t>
      </w:r>
      <w:r w:rsidR="00AC1160" w:rsidRPr="00DC0177">
        <w:rPr>
          <w:rFonts w:ascii="Times New Roman" w:hAnsi="Times New Roman" w:cs="Times New Roman"/>
          <w:sz w:val="24"/>
          <w:szCs w:val="24"/>
        </w:rPr>
        <w:t xml:space="preserve">. </w:t>
      </w:r>
    </w:p>
    <w:p w14:paraId="0152C0EF" w14:textId="77777777" w:rsidR="009E5771" w:rsidRPr="00DC0177" w:rsidRDefault="009E5771" w:rsidP="00AF2AAC">
      <w:pPr>
        <w:spacing w:line="276" w:lineRule="auto"/>
        <w:jc w:val="both"/>
        <w:rPr>
          <w:rFonts w:ascii="Times New Roman" w:hAnsi="Times New Roman" w:cs="Times New Roman"/>
          <w:sz w:val="24"/>
          <w:szCs w:val="24"/>
        </w:rPr>
      </w:pPr>
    </w:p>
    <w:p w14:paraId="5EC0499F" w14:textId="3BDD8D2B" w:rsidR="00630B86" w:rsidRPr="00DC0177" w:rsidRDefault="00630B86" w:rsidP="00AF2AAC">
      <w:pPr>
        <w:pStyle w:val="Heading1"/>
        <w:jc w:val="both"/>
        <w:rPr>
          <w:rFonts w:ascii="Times New Roman" w:hAnsi="Times New Roman" w:cs="Times New Roman"/>
          <w:b/>
          <w:color w:val="auto"/>
          <w:sz w:val="24"/>
          <w:szCs w:val="24"/>
        </w:rPr>
      </w:pPr>
      <w:r w:rsidRPr="00DC0177">
        <w:rPr>
          <w:rFonts w:ascii="Times New Roman" w:hAnsi="Times New Roman" w:cs="Times New Roman"/>
          <w:b/>
          <w:color w:val="auto"/>
          <w:sz w:val="24"/>
          <w:szCs w:val="24"/>
        </w:rPr>
        <w:t xml:space="preserve">Biofilm </w:t>
      </w:r>
      <w:r w:rsidR="00E04E87" w:rsidRPr="00DC0177">
        <w:rPr>
          <w:rFonts w:ascii="Times New Roman" w:hAnsi="Times New Roman" w:cs="Times New Roman"/>
          <w:b/>
          <w:color w:val="auto"/>
          <w:sz w:val="24"/>
          <w:szCs w:val="24"/>
        </w:rPr>
        <w:t>development and the matrix s</w:t>
      </w:r>
      <w:r w:rsidRPr="00DC0177">
        <w:rPr>
          <w:rFonts w:ascii="Times New Roman" w:hAnsi="Times New Roman" w:cs="Times New Roman"/>
          <w:b/>
          <w:color w:val="auto"/>
          <w:sz w:val="24"/>
          <w:szCs w:val="24"/>
        </w:rPr>
        <w:t>tructure</w:t>
      </w:r>
    </w:p>
    <w:p w14:paraId="3785CC76" w14:textId="77777777" w:rsidR="005034B5" w:rsidRPr="00DC0177" w:rsidRDefault="005034B5" w:rsidP="005034B5">
      <w:pPr>
        <w:rPr>
          <w:rFonts w:ascii="Times New Roman" w:hAnsi="Times New Roman" w:cs="Times New Roman"/>
        </w:rPr>
      </w:pPr>
    </w:p>
    <w:p w14:paraId="11D53D76" w14:textId="6FBCCEC0" w:rsidR="006F0CF7" w:rsidRPr="00DC0177" w:rsidRDefault="005034B5" w:rsidP="005034B5">
      <w:pPr>
        <w:spacing w:line="276" w:lineRule="auto"/>
        <w:ind w:firstLine="720"/>
        <w:jc w:val="both"/>
        <w:rPr>
          <w:rFonts w:ascii="Times New Roman" w:hAnsi="Times New Roman" w:cs="Times New Roman"/>
          <w:sz w:val="24"/>
          <w:szCs w:val="24"/>
        </w:rPr>
      </w:pPr>
      <w:r w:rsidRPr="00DC0177">
        <w:rPr>
          <w:rFonts w:ascii="Times New Roman" w:hAnsi="Times New Roman" w:cs="Times New Roman"/>
          <w:sz w:val="24"/>
          <w:szCs w:val="24"/>
        </w:rPr>
        <w:t>A number of t</w:t>
      </w:r>
      <w:r w:rsidR="006F0CF7" w:rsidRPr="00DC0177">
        <w:rPr>
          <w:rFonts w:ascii="Times New Roman" w:hAnsi="Times New Roman" w:cs="Times New Roman"/>
          <w:sz w:val="24"/>
          <w:szCs w:val="24"/>
        </w:rPr>
        <w:t xml:space="preserve">echnological advances have </w:t>
      </w:r>
      <w:r w:rsidRPr="00DC0177">
        <w:rPr>
          <w:rFonts w:ascii="Times New Roman" w:hAnsi="Times New Roman" w:cs="Times New Roman"/>
          <w:sz w:val="24"/>
          <w:szCs w:val="24"/>
        </w:rPr>
        <w:t>catalysed insight</w:t>
      </w:r>
      <w:r w:rsidR="006F0CF7" w:rsidRPr="00DC0177">
        <w:rPr>
          <w:rFonts w:ascii="Times New Roman" w:hAnsi="Times New Roman" w:cs="Times New Roman"/>
          <w:sz w:val="24"/>
          <w:szCs w:val="24"/>
        </w:rPr>
        <w:t xml:space="preserve"> into the deve</w:t>
      </w:r>
      <w:r w:rsidRPr="00DC0177">
        <w:rPr>
          <w:rFonts w:ascii="Times New Roman" w:hAnsi="Times New Roman" w:cs="Times New Roman"/>
          <w:sz w:val="24"/>
          <w:szCs w:val="24"/>
        </w:rPr>
        <w:t xml:space="preserve">lopment of bacterial biofilms. In particular, </w:t>
      </w:r>
      <w:r w:rsidR="00F5181B" w:rsidRPr="00DC0177">
        <w:rPr>
          <w:rFonts w:ascii="Times New Roman" w:hAnsi="Times New Roman" w:cs="Times New Roman"/>
          <w:sz w:val="24"/>
          <w:szCs w:val="24"/>
        </w:rPr>
        <w:t xml:space="preserve">the development of flow cell biofilm chambers (which can be monitored using </w:t>
      </w:r>
      <w:r w:rsidRPr="00DC0177">
        <w:rPr>
          <w:rFonts w:ascii="Times New Roman" w:hAnsi="Times New Roman" w:cs="Times New Roman"/>
          <w:sz w:val="24"/>
          <w:szCs w:val="24"/>
        </w:rPr>
        <w:t>laser scanning confocal m</w:t>
      </w:r>
      <w:r w:rsidR="006F0CF7" w:rsidRPr="00DC0177">
        <w:rPr>
          <w:rFonts w:ascii="Times New Roman" w:hAnsi="Times New Roman" w:cs="Times New Roman"/>
          <w:sz w:val="24"/>
          <w:szCs w:val="24"/>
        </w:rPr>
        <w:t>icroscopy</w:t>
      </w:r>
      <w:r w:rsidR="00F5181B" w:rsidRPr="00DC0177">
        <w:rPr>
          <w:rFonts w:ascii="Times New Roman" w:hAnsi="Times New Roman" w:cs="Times New Roman"/>
          <w:sz w:val="24"/>
          <w:szCs w:val="24"/>
        </w:rPr>
        <w:t>)</w:t>
      </w:r>
      <w:r w:rsidR="006F0CF7" w:rsidRPr="00DC0177">
        <w:rPr>
          <w:rFonts w:ascii="Times New Roman" w:hAnsi="Times New Roman" w:cs="Times New Roman"/>
          <w:sz w:val="24"/>
          <w:szCs w:val="24"/>
        </w:rPr>
        <w:t xml:space="preserve"> has</w:t>
      </w:r>
      <w:r w:rsidR="000D3B2A" w:rsidRPr="00DC0177">
        <w:rPr>
          <w:rFonts w:ascii="Times New Roman" w:hAnsi="Times New Roman" w:cs="Times New Roman"/>
          <w:sz w:val="24"/>
          <w:szCs w:val="24"/>
        </w:rPr>
        <w:t xml:space="preserve"> revealed </w:t>
      </w:r>
      <w:r w:rsidR="00F5181B" w:rsidRPr="00DC0177">
        <w:rPr>
          <w:rFonts w:ascii="Times New Roman" w:hAnsi="Times New Roman" w:cs="Times New Roman"/>
          <w:sz w:val="24"/>
          <w:szCs w:val="24"/>
        </w:rPr>
        <w:t xml:space="preserve">the temporal changes which accompany biofilm formation </w:t>
      </w:r>
      <w:r w:rsidR="00F5181B" w:rsidRPr="00DC0177">
        <w:rPr>
          <w:rFonts w:ascii="Times New Roman" w:hAnsi="Times New Roman" w:cs="Times New Roman"/>
          <w:i/>
          <w:sz w:val="24"/>
          <w:szCs w:val="24"/>
        </w:rPr>
        <w:t>in vitro</w:t>
      </w:r>
      <w:r w:rsidR="00F5181B" w:rsidRPr="00DC0177">
        <w:rPr>
          <w:rFonts w:ascii="Times New Roman" w:hAnsi="Times New Roman" w:cs="Times New Roman"/>
          <w:sz w:val="24"/>
          <w:szCs w:val="24"/>
        </w:rPr>
        <w:t xml:space="preserve">. These studies have revealed </w:t>
      </w:r>
      <w:r w:rsidRPr="00DC0177">
        <w:rPr>
          <w:rFonts w:ascii="Times New Roman" w:hAnsi="Times New Roman" w:cs="Times New Roman"/>
          <w:sz w:val="24"/>
          <w:szCs w:val="24"/>
        </w:rPr>
        <w:t>that biofilm formation follows a</w:t>
      </w:r>
      <w:r w:rsidR="000D3B2A" w:rsidRPr="00DC0177">
        <w:rPr>
          <w:rFonts w:ascii="Times New Roman" w:hAnsi="Times New Roman" w:cs="Times New Roman"/>
          <w:sz w:val="24"/>
          <w:szCs w:val="24"/>
        </w:rPr>
        <w:t xml:space="preserve"> sequential process of attachment, growth, maturati</w:t>
      </w:r>
      <w:r w:rsidRPr="00DC0177">
        <w:rPr>
          <w:rFonts w:ascii="Times New Roman" w:hAnsi="Times New Roman" w:cs="Times New Roman"/>
          <w:sz w:val="24"/>
          <w:szCs w:val="24"/>
        </w:rPr>
        <w:t>on and dispersal</w:t>
      </w:r>
      <w:r w:rsidR="00780860" w:rsidRPr="00DC0177">
        <w:rPr>
          <w:rFonts w:ascii="Times New Roman" w:hAnsi="Times New Roman" w:cs="Times New Roman"/>
          <w:sz w:val="24"/>
          <w:szCs w:val="24"/>
        </w:rPr>
        <w:t>,</w:t>
      </w:r>
      <w:r w:rsidR="006F0CF7" w:rsidRPr="00DC0177">
        <w:rPr>
          <w:rFonts w:ascii="Times New Roman" w:hAnsi="Times New Roman" w:cs="Times New Roman"/>
          <w:sz w:val="24"/>
          <w:szCs w:val="24"/>
        </w:rPr>
        <w:t xml:space="preserve"> </w:t>
      </w:r>
      <w:r w:rsidR="00F5181B" w:rsidRPr="00DC0177">
        <w:rPr>
          <w:rFonts w:ascii="Times New Roman" w:hAnsi="Times New Roman" w:cs="Times New Roman"/>
          <w:sz w:val="24"/>
          <w:szCs w:val="24"/>
        </w:rPr>
        <w:t>and</w:t>
      </w:r>
      <w:r w:rsidR="000D3B2A" w:rsidRPr="00DC0177">
        <w:rPr>
          <w:rFonts w:ascii="Times New Roman" w:hAnsi="Times New Roman" w:cs="Times New Roman"/>
          <w:sz w:val="24"/>
          <w:szCs w:val="24"/>
        </w:rPr>
        <w:t xml:space="preserve"> high-throughput screening has</w:t>
      </w:r>
      <w:r w:rsidR="00780860" w:rsidRPr="00DC0177">
        <w:rPr>
          <w:rFonts w:ascii="Times New Roman" w:hAnsi="Times New Roman" w:cs="Times New Roman"/>
          <w:sz w:val="24"/>
          <w:szCs w:val="24"/>
        </w:rPr>
        <w:t xml:space="preserve"> aided</w:t>
      </w:r>
      <w:r w:rsidR="000D3B2A" w:rsidRPr="00DC0177">
        <w:rPr>
          <w:rFonts w:ascii="Times New Roman" w:hAnsi="Times New Roman" w:cs="Times New Roman"/>
          <w:sz w:val="24"/>
          <w:szCs w:val="24"/>
        </w:rPr>
        <w:t xml:space="preserve"> in the discovery of many of the fundamental genetic factors required for</w:t>
      </w:r>
      <w:r w:rsidR="00780860" w:rsidRPr="00DC0177">
        <w:rPr>
          <w:rFonts w:ascii="Times New Roman" w:hAnsi="Times New Roman" w:cs="Times New Roman"/>
          <w:sz w:val="24"/>
          <w:szCs w:val="24"/>
        </w:rPr>
        <w:t xml:space="preserve"> biofilm</w:t>
      </w:r>
      <w:r w:rsidR="000D3B2A" w:rsidRPr="00DC0177">
        <w:rPr>
          <w:rFonts w:ascii="Times New Roman" w:hAnsi="Times New Roman" w:cs="Times New Roman"/>
          <w:sz w:val="24"/>
          <w:szCs w:val="24"/>
        </w:rPr>
        <w:t xml:space="preserve"> formation</w:t>
      </w:r>
      <w:r w:rsidRPr="00DC0177">
        <w:rPr>
          <w:rFonts w:ascii="Times New Roman" w:hAnsi="Times New Roman" w:cs="Times New Roman"/>
          <w:sz w:val="24"/>
          <w:szCs w:val="24"/>
        </w:rPr>
        <w:t>.  Moreover, d</w:t>
      </w:r>
      <w:r w:rsidR="000D3B2A" w:rsidRPr="00DC0177">
        <w:rPr>
          <w:rFonts w:ascii="Times New Roman" w:hAnsi="Times New Roman" w:cs="Times New Roman"/>
          <w:sz w:val="24"/>
          <w:szCs w:val="24"/>
        </w:rPr>
        <w:t xml:space="preserve">etails of the </w:t>
      </w:r>
      <w:r w:rsidRPr="00DC0177">
        <w:rPr>
          <w:rFonts w:ascii="Times New Roman" w:hAnsi="Times New Roman" w:cs="Times New Roman"/>
          <w:sz w:val="24"/>
          <w:szCs w:val="24"/>
        </w:rPr>
        <w:t xml:space="preserve">physical and chemical </w:t>
      </w:r>
      <w:r w:rsidR="000D3B2A" w:rsidRPr="00DC0177">
        <w:rPr>
          <w:rFonts w:ascii="Times New Roman" w:hAnsi="Times New Roman" w:cs="Times New Roman"/>
          <w:sz w:val="24"/>
          <w:szCs w:val="24"/>
        </w:rPr>
        <w:t>communication</w:t>
      </w:r>
      <w:r w:rsidR="006F0CF7" w:rsidRPr="00DC0177">
        <w:rPr>
          <w:rFonts w:ascii="Times New Roman" w:hAnsi="Times New Roman" w:cs="Times New Roman"/>
          <w:sz w:val="24"/>
          <w:szCs w:val="24"/>
        </w:rPr>
        <w:t xml:space="preserve"> systems</w:t>
      </w:r>
      <w:r w:rsidR="000D3B2A" w:rsidRPr="00DC0177">
        <w:rPr>
          <w:rFonts w:ascii="Times New Roman" w:hAnsi="Times New Roman" w:cs="Times New Roman"/>
          <w:sz w:val="24"/>
          <w:szCs w:val="24"/>
        </w:rPr>
        <w:t xml:space="preserve"> and </w:t>
      </w:r>
      <w:r w:rsidRPr="00DC0177">
        <w:rPr>
          <w:rFonts w:ascii="Times New Roman" w:hAnsi="Times New Roman" w:cs="Times New Roman"/>
          <w:sz w:val="24"/>
          <w:szCs w:val="24"/>
        </w:rPr>
        <w:t xml:space="preserve">“social </w:t>
      </w:r>
      <w:r w:rsidR="000D3B2A" w:rsidRPr="00DC0177">
        <w:rPr>
          <w:rFonts w:ascii="Times New Roman" w:hAnsi="Times New Roman" w:cs="Times New Roman"/>
          <w:sz w:val="24"/>
          <w:szCs w:val="24"/>
        </w:rPr>
        <w:t>interactions</w:t>
      </w:r>
      <w:r w:rsidRPr="00DC0177">
        <w:rPr>
          <w:rFonts w:ascii="Times New Roman" w:hAnsi="Times New Roman" w:cs="Times New Roman"/>
          <w:sz w:val="24"/>
          <w:szCs w:val="24"/>
        </w:rPr>
        <w:t>”</w:t>
      </w:r>
      <w:r w:rsidR="000D3B2A" w:rsidRPr="00DC0177">
        <w:rPr>
          <w:rFonts w:ascii="Times New Roman" w:hAnsi="Times New Roman" w:cs="Times New Roman"/>
          <w:sz w:val="24"/>
          <w:szCs w:val="24"/>
        </w:rPr>
        <w:t xml:space="preserve"> within the biofilm are now being unearthed (</w:t>
      </w:r>
      <w:r w:rsidR="0093786E" w:rsidRPr="00DC0177">
        <w:rPr>
          <w:rFonts w:ascii="Times New Roman" w:hAnsi="Times New Roman" w:cs="Times New Roman"/>
          <w:sz w:val="24"/>
          <w:szCs w:val="24"/>
        </w:rPr>
        <w:t xml:space="preserve">Müsken </w:t>
      </w:r>
      <w:r w:rsidR="0093786E" w:rsidRPr="00DC0177">
        <w:rPr>
          <w:rFonts w:ascii="Times New Roman" w:hAnsi="Times New Roman" w:cs="Times New Roman"/>
          <w:i/>
          <w:sz w:val="24"/>
          <w:szCs w:val="24"/>
        </w:rPr>
        <w:t>et al</w:t>
      </w:r>
      <w:r w:rsidR="0093786E" w:rsidRPr="00DC0177">
        <w:rPr>
          <w:rFonts w:ascii="Times New Roman" w:hAnsi="Times New Roman" w:cs="Times New Roman"/>
          <w:sz w:val="24"/>
          <w:szCs w:val="24"/>
        </w:rPr>
        <w:t>. 2010</w:t>
      </w:r>
      <w:r w:rsidR="0093786E">
        <w:rPr>
          <w:rFonts w:ascii="Times New Roman" w:hAnsi="Times New Roman" w:cs="Times New Roman"/>
          <w:sz w:val="24"/>
          <w:szCs w:val="24"/>
        </w:rPr>
        <w:t xml:space="preserve">, </w:t>
      </w:r>
      <w:r w:rsidR="000D3B2A" w:rsidRPr="00DC0177">
        <w:rPr>
          <w:rFonts w:ascii="Times New Roman" w:hAnsi="Times New Roman" w:cs="Times New Roman"/>
          <w:sz w:val="24"/>
          <w:szCs w:val="24"/>
        </w:rPr>
        <w:t xml:space="preserve">Klausen </w:t>
      </w:r>
      <w:r w:rsidR="000D3B2A" w:rsidRPr="00DC0177">
        <w:rPr>
          <w:rFonts w:ascii="Times New Roman" w:hAnsi="Times New Roman" w:cs="Times New Roman"/>
          <w:i/>
          <w:sz w:val="24"/>
          <w:szCs w:val="24"/>
        </w:rPr>
        <w:t>et al</w:t>
      </w:r>
      <w:r w:rsidR="000D3B2A" w:rsidRPr="00DC0177">
        <w:rPr>
          <w:rFonts w:ascii="Times New Roman" w:hAnsi="Times New Roman" w:cs="Times New Roman"/>
          <w:sz w:val="24"/>
          <w:szCs w:val="24"/>
        </w:rPr>
        <w:t>. 2003)</w:t>
      </w:r>
      <w:r w:rsidR="006F0CF7" w:rsidRPr="00DC0177">
        <w:rPr>
          <w:rFonts w:ascii="Times New Roman" w:hAnsi="Times New Roman" w:cs="Times New Roman"/>
          <w:sz w:val="24"/>
          <w:szCs w:val="24"/>
        </w:rPr>
        <w:t xml:space="preserve">. </w:t>
      </w:r>
      <w:r w:rsidRPr="00DC0177">
        <w:rPr>
          <w:rFonts w:ascii="Times New Roman" w:hAnsi="Times New Roman" w:cs="Times New Roman"/>
          <w:sz w:val="24"/>
          <w:szCs w:val="24"/>
        </w:rPr>
        <w:t>Detailed biochemical and genetic analyses are revealing how the</w:t>
      </w:r>
      <w:r w:rsidR="00357F9C" w:rsidRPr="00DC0177">
        <w:rPr>
          <w:rFonts w:ascii="Times New Roman" w:hAnsi="Times New Roman" w:cs="Times New Roman"/>
          <w:sz w:val="24"/>
          <w:szCs w:val="24"/>
        </w:rPr>
        <w:t xml:space="preserve"> self-produced extracellular</w:t>
      </w:r>
      <w:r w:rsidR="00B2238E" w:rsidRPr="00DC0177">
        <w:rPr>
          <w:rFonts w:ascii="Times New Roman" w:hAnsi="Times New Roman" w:cs="Times New Roman"/>
          <w:sz w:val="24"/>
          <w:szCs w:val="24"/>
        </w:rPr>
        <w:t xml:space="preserve"> matrix</w:t>
      </w:r>
      <w:r w:rsidR="006F0CF7" w:rsidRPr="00DC0177">
        <w:rPr>
          <w:rFonts w:ascii="Times New Roman" w:hAnsi="Times New Roman" w:cs="Times New Roman"/>
          <w:sz w:val="24"/>
          <w:szCs w:val="24"/>
        </w:rPr>
        <w:t xml:space="preserve"> secreted</w:t>
      </w:r>
      <w:r w:rsidR="00357F9C" w:rsidRPr="00DC0177">
        <w:rPr>
          <w:rFonts w:ascii="Times New Roman" w:hAnsi="Times New Roman" w:cs="Times New Roman"/>
          <w:sz w:val="24"/>
          <w:szCs w:val="24"/>
        </w:rPr>
        <w:t xml:space="preserve"> by the biofilm community is a complex structure composed</w:t>
      </w:r>
      <w:r w:rsidR="00B2238E" w:rsidRPr="00DC0177">
        <w:rPr>
          <w:rFonts w:ascii="Times New Roman" w:hAnsi="Times New Roman" w:cs="Times New Roman"/>
          <w:sz w:val="24"/>
          <w:szCs w:val="24"/>
        </w:rPr>
        <w:t xml:space="preserve"> of exopolysacchari</w:t>
      </w:r>
      <w:r w:rsidR="001929F1" w:rsidRPr="00DC0177">
        <w:rPr>
          <w:rFonts w:ascii="Times New Roman" w:hAnsi="Times New Roman" w:cs="Times New Roman"/>
          <w:sz w:val="24"/>
          <w:szCs w:val="24"/>
        </w:rPr>
        <w:t>des, DNA and protein</w:t>
      </w:r>
      <w:r w:rsidRPr="00DC0177">
        <w:rPr>
          <w:rFonts w:ascii="Times New Roman" w:hAnsi="Times New Roman" w:cs="Times New Roman"/>
          <w:sz w:val="24"/>
          <w:szCs w:val="24"/>
        </w:rPr>
        <w:t>,</w:t>
      </w:r>
      <w:r w:rsidR="001929F1" w:rsidRPr="00DC0177">
        <w:rPr>
          <w:rFonts w:ascii="Times New Roman" w:hAnsi="Times New Roman" w:cs="Times New Roman"/>
          <w:sz w:val="24"/>
          <w:szCs w:val="24"/>
        </w:rPr>
        <w:t xml:space="preserve"> </w:t>
      </w:r>
      <w:r w:rsidRPr="00DC0177">
        <w:rPr>
          <w:rFonts w:ascii="Times New Roman" w:hAnsi="Times New Roman" w:cs="Times New Roman"/>
          <w:sz w:val="24"/>
          <w:szCs w:val="24"/>
        </w:rPr>
        <w:t>and that this matrix plays a key role by</w:t>
      </w:r>
      <w:r w:rsidR="001929F1" w:rsidRPr="00DC0177">
        <w:rPr>
          <w:rFonts w:ascii="Times New Roman" w:hAnsi="Times New Roman" w:cs="Times New Roman"/>
          <w:sz w:val="24"/>
          <w:szCs w:val="24"/>
        </w:rPr>
        <w:t xml:space="preserve"> form</w:t>
      </w:r>
      <w:r w:rsidRPr="00DC0177">
        <w:rPr>
          <w:rFonts w:ascii="Times New Roman" w:hAnsi="Times New Roman" w:cs="Times New Roman"/>
          <w:sz w:val="24"/>
          <w:szCs w:val="24"/>
        </w:rPr>
        <w:t>ing</w:t>
      </w:r>
      <w:r w:rsidR="001929F1" w:rsidRPr="00DC0177">
        <w:rPr>
          <w:rFonts w:ascii="Times New Roman" w:hAnsi="Times New Roman" w:cs="Times New Roman"/>
          <w:sz w:val="24"/>
          <w:szCs w:val="24"/>
        </w:rPr>
        <w:t xml:space="preserve"> an interactive </w:t>
      </w:r>
      <w:r w:rsidR="00B2238E" w:rsidRPr="00DC0177">
        <w:rPr>
          <w:rFonts w:ascii="Times New Roman" w:hAnsi="Times New Roman" w:cs="Times New Roman"/>
          <w:sz w:val="24"/>
          <w:szCs w:val="24"/>
        </w:rPr>
        <w:t xml:space="preserve">scaffold to support the </w:t>
      </w:r>
      <w:r w:rsidR="00357F9C" w:rsidRPr="00DC0177">
        <w:rPr>
          <w:rFonts w:ascii="Times New Roman" w:hAnsi="Times New Roman" w:cs="Times New Roman"/>
          <w:sz w:val="24"/>
          <w:szCs w:val="24"/>
        </w:rPr>
        <w:t>biofilm</w:t>
      </w:r>
      <w:r w:rsidR="006F0CF7" w:rsidRPr="00DC0177">
        <w:rPr>
          <w:rFonts w:ascii="Times New Roman" w:hAnsi="Times New Roman" w:cs="Times New Roman"/>
          <w:sz w:val="24"/>
          <w:szCs w:val="24"/>
        </w:rPr>
        <w:t>’s</w:t>
      </w:r>
      <w:r w:rsidR="00357F9C" w:rsidRPr="00DC0177">
        <w:rPr>
          <w:rFonts w:ascii="Times New Roman" w:hAnsi="Times New Roman" w:cs="Times New Roman"/>
          <w:sz w:val="24"/>
          <w:szCs w:val="24"/>
        </w:rPr>
        <w:t xml:space="preserve"> architecture and promote </w:t>
      </w:r>
      <w:r w:rsidR="001929F1" w:rsidRPr="00DC0177">
        <w:rPr>
          <w:rFonts w:ascii="Times New Roman" w:hAnsi="Times New Roman" w:cs="Times New Roman"/>
          <w:sz w:val="24"/>
          <w:szCs w:val="24"/>
        </w:rPr>
        <w:t>cell-cell communication</w:t>
      </w:r>
      <w:r w:rsidR="0058034F" w:rsidRPr="00DC0177">
        <w:rPr>
          <w:rFonts w:ascii="Times New Roman" w:hAnsi="Times New Roman" w:cs="Times New Roman"/>
          <w:sz w:val="24"/>
          <w:szCs w:val="24"/>
        </w:rPr>
        <w:t xml:space="preserve"> (Liao </w:t>
      </w:r>
      <w:r w:rsidR="0058034F" w:rsidRPr="00DC0177">
        <w:rPr>
          <w:rFonts w:ascii="Times New Roman" w:hAnsi="Times New Roman" w:cs="Times New Roman"/>
          <w:i/>
          <w:sz w:val="24"/>
          <w:szCs w:val="24"/>
        </w:rPr>
        <w:t>et al</w:t>
      </w:r>
      <w:r w:rsidR="00C83912" w:rsidRPr="00DC0177">
        <w:rPr>
          <w:rFonts w:ascii="Times New Roman" w:hAnsi="Times New Roman" w:cs="Times New Roman"/>
          <w:sz w:val="24"/>
          <w:szCs w:val="24"/>
        </w:rPr>
        <w:t>.</w:t>
      </w:r>
      <w:r w:rsidR="0058034F" w:rsidRPr="00DC0177">
        <w:rPr>
          <w:rFonts w:ascii="Times New Roman" w:hAnsi="Times New Roman" w:cs="Times New Roman"/>
          <w:sz w:val="24"/>
          <w:szCs w:val="24"/>
        </w:rPr>
        <w:t xml:space="preserve"> 2013)</w:t>
      </w:r>
      <w:r w:rsidR="00FE72B6" w:rsidRPr="00DC0177">
        <w:rPr>
          <w:rFonts w:ascii="Times New Roman" w:hAnsi="Times New Roman" w:cs="Times New Roman"/>
          <w:sz w:val="24"/>
          <w:szCs w:val="24"/>
        </w:rPr>
        <w:t>.</w:t>
      </w:r>
      <w:r w:rsidR="00357F9C" w:rsidRPr="00DC0177">
        <w:rPr>
          <w:rFonts w:ascii="Times New Roman" w:hAnsi="Times New Roman" w:cs="Times New Roman"/>
          <w:sz w:val="24"/>
          <w:szCs w:val="24"/>
        </w:rPr>
        <w:t xml:space="preserve"> </w:t>
      </w:r>
    </w:p>
    <w:p w14:paraId="13C0E433" w14:textId="5DBB5EA8" w:rsidR="00F5181B" w:rsidRPr="00DC0177" w:rsidRDefault="00990C65" w:rsidP="002E55AD">
      <w:pPr>
        <w:spacing w:line="276" w:lineRule="auto"/>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The transition from </w:t>
      </w:r>
      <w:r w:rsidR="002E55AD" w:rsidRPr="00DC0177">
        <w:rPr>
          <w:rFonts w:ascii="Times New Roman" w:hAnsi="Times New Roman" w:cs="Times New Roman"/>
          <w:sz w:val="24"/>
          <w:szCs w:val="24"/>
        </w:rPr>
        <w:t xml:space="preserve">the </w:t>
      </w:r>
      <w:r w:rsidR="001C0A8D" w:rsidRPr="00DC0177">
        <w:rPr>
          <w:rFonts w:ascii="Times New Roman" w:hAnsi="Times New Roman" w:cs="Times New Roman"/>
          <w:sz w:val="24"/>
          <w:szCs w:val="24"/>
        </w:rPr>
        <w:t xml:space="preserve">planktonic </w:t>
      </w:r>
      <w:r w:rsidR="002E55AD" w:rsidRPr="00DC0177">
        <w:rPr>
          <w:rFonts w:ascii="Times New Roman" w:hAnsi="Times New Roman" w:cs="Times New Roman"/>
          <w:sz w:val="24"/>
          <w:szCs w:val="24"/>
        </w:rPr>
        <w:t>growth</w:t>
      </w:r>
      <w:r w:rsidR="001C0A8D" w:rsidRPr="00DC0177">
        <w:rPr>
          <w:rFonts w:ascii="Times New Roman" w:hAnsi="Times New Roman" w:cs="Times New Roman"/>
          <w:sz w:val="24"/>
          <w:szCs w:val="24"/>
        </w:rPr>
        <w:t xml:space="preserve"> </w:t>
      </w:r>
      <w:r w:rsidR="002E55AD" w:rsidRPr="00DC0177">
        <w:rPr>
          <w:rFonts w:ascii="Times New Roman" w:hAnsi="Times New Roman" w:cs="Times New Roman"/>
          <w:sz w:val="24"/>
          <w:szCs w:val="24"/>
        </w:rPr>
        <w:t xml:space="preserve">mode </w:t>
      </w:r>
      <w:r w:rsidR="001C0A8D" w:rsidRPr="00DC0177">
        <w:rPr>
          <w:rFonts w:ascii="Times New Roman" w:hAnsi="Times New Roman" w:cs="Times New Roman"/>
          <w:sz w:val="24"/>
          <w:szCs w:val="24"/>
        </w:rPr>
        <w:t xml:space="preserve">to biofilm </w:t>
      </w:r>
      <w:r w:rsidRPr="00DC0177">
        <w:rPr>
          <w:rFonts w:ascii="Times New Roman" w:hAnsi="Times New Roman" w:cs="Times New Roman"/>
          <w:sz w:val="24"/>
          <w:szCs w:val="24"/>
        </w:rPr>
        <w:t xml:space="preserve">formation </w:t>
      </w:r>
      <w:r w:rsidR="001C0A8D" w:rsidRPr="00DC0177">
        <w:rPr>
          <w:rFonts w:ascii="Times New Roman" w:hAnsi="Times New Roman" w:cs="Times New Roman"/>
          <w:sz w:val="24"/>
          <w:szCs w:val="24"/>
        </w:rPr>
        <w:t xml:space="preserve">involves several </w:t>
      </w:r>
      <w:r w:rsidR="002E55AD" w:rsidRPr="00DC0177">
        <w:rPr>
          <w:rFonts w:ascii="Times New Roman" w:hAnsi="Times New Roman" w:cs="Times New Roman"/>
          <w:sz w:val="24"/>
          <w:szCs w:val="24"/>
        </w:rPr>
        <w:t>distinct steps, and progression through these steps is arrested in the absence of certain genes</w:t>
      </w:r>
      <w:r w:rsidR="001C0A8D" w:rsidRPr="00DC0177">
        <w:rPr>
          <w:rFonts w:ascii="Times New Roman" w:hAnsi="Times New Roman" w:cs="Times New Roman"/>
          <w:sz w:val="24"/>
          <w:szCs w:val="24"/>
        </w:rPr>
        <w:t xml:space="preserve">. </w:t>
      </w:r>
      <w:r w:rsidR="002E55AD" w:rsidRPr="00DC0177">
        <w:rPr>
          <w:rFonts w:ascii="Times New Roman" w:hAnsi="Times New Roman" w:cs="Times New Roman"/>
          <w:sz w:val="24"/>
          <w:szCs w:val="24"/>
        </w:rPr>
        <w:t>In 1998, O’Toole and Kolter</w:t>
      </w:r>
      <w:r w:rsidR="00CA1494" w:rsidRPr="00DC0177">
        <w:rPr>
          <w:rFonts w:ascii="Times New Roman" w:hAnsi="Times New Roman" w:cs="Times New Roman"/>
          <w:sz w:val="24"/>
          <w:szCs w:val="24"/>
        </w:rPr>
        <w:t xml:space="preserve"> published the first global genetic screen </w:t>
      </w:r>
      <w:r w:rsidR="002E55AD" w:rsidRPr="00DC0177">
        <w:rPr>
          <w:rFonts w:ascii="Times New Roman" w:hAnsi="Times New Roman" w:cs="Times New Roman"/>
          <w:sz w:val="24"/>
          <w:szCs w:val="24"/>
        </w:rPr>
        <w:t xml:space="preserve">aimed at identifying </w:t>
      </w:r>
      <w:r w:rsidR="002E55AD" w:rsidRPr="00DC0177">
        <w:rPr>
          <w:rFonts w:ascii="Times New Roman" w:hAnsi="Times New Roman" w:cs="Times New Roman"/>
          <w:i/>
          <w:sz w:val="24"/>
          <w:szCs w:val="24"/>
        </w:rPr>
        <w:t>P. aeruginosa</w:t>
      </w:r>
      <w:r w:rsidR="002E55AD" w:rsidRPr="00DC0177">
        <w:rPr>
          <w:rFonts w:ascii="Times New Roman" w:hAnsi="Times New Roman" w:cs="Times New Roman"/>
          <w:sz w:val="24"/>
          <w:szCs w:val="24"/>
        </w:rPr>
        <w:t xml:space="preserve"> mutants that are defective in</w:t>
      </w:r>
      <w:r w:rsidR="00CA1494" w:rsidRPr="00DC0177">
        <w:rPr>
          <w:rFonts w:ascii="Times New Roman" w:hAnsi="Times New Roman" w:cs="Times New Roman"/>
          <w:sz w:val="24"/>
          <w:szCs w:val="24"/>
        </w:rPr>
        <w:t xml:space="preserve"> biofilm </w:t>
      </w:r>
      <w:r w:rsidR="002E55AD" w:rsidRPr="00DC0177">
        <w:rPr>
          <w:rFonts w:ascii="Times New Roman" w:hAnsi="Times New Roman" w:cs="Times New Roman"/>
          <w:sz w:val="24"/>
          <w:szCs w:val="24"/>
        </w:rPr>
        <w:t>formation; an approach that</w:t>
      </w:r>
      <w:r w:rsidR="00CA1494" w:rsidRPr="00DC0177">
        <w:rPr>
          <w:rFonts w:ascii="Times New Roman" w:hAnsi="Times New Roman" w:cs="Times New Roman"/>
          <w:sz w:val="24"/>
          <w:szCs w:val="24"/>
        </w:rPr>
        <w:t xml:space="preserve"> highlighted the importance of Surface Attachment Defective (</w:t>
      </w:r>
      <w:r w:rsidR="00CA1494" w:rsidRPr="00DC0177">
        <w:rPr>
          <w:rFonts w:ascii="Times New Roman" w:hAnsi="Times New Roman" w:cs="Times New Roman"/>
          <w:i/>
          <w:sz w:val="24"/>
          <w:szCs w:val="24"/>
        </w:rPr>
        <w:t>sad</w:t>
      </w:r>
      <w:r w:rsidR="00CA1494" w:rsidRPr="00DC0177">
        <w:rPr>
          <w:rFonts w:ascii="Times New Roman" w:hAnsi="Times New Roman" w:cs="Times New Roman"/>
          <w:sz w:val="24"/>
          <w:szCs w:val="24"/>
        </w:rPr>
        <w:t>) genes</w:t>
      </w:r>
      <w:r w:rsidR="006F0CF7" w:rsidRPr="00DC0177">
        <w:rPr>
          <w:rFonts w:ascii="Times New Roman" w:hAnsi="Times New Roman" w:cs="Times New Roman"/>
          <w:sz w:val="24"/>
          <w:szCs w:val="24"/>
        </w:rPr>
        <w:t xml:space="preserve">. Several </w:t>
      </w:r>
      <w:r w:rsidR="00CA1494" w:rsidRPr="00DC0177">
        <w:rPr>
          <w:rFonts w:ascii="Times New Roman" w:hAnsi="Times New Roman" w:cs="Times New Roman"/>
          <w:i/>
          <w:sz w:val="24"/>
          <w:szCs w:val="24"/>
        </w:rPr>
        <w:t xml:space="preserve">sad </w:t>
      </w:r>
      <w:r w:rsidRPr="00DC0177">
        <w:rPr>
          <w:rFonts w:ascii="Times New Roman" w:hAnsi="Times New Roman" w:cs="Times New Roman"/>
          <w:sz w:val="24"/>
          <w:szCs w:val="24"/>
        </w:rPr>
        <w:t>genes are</w:t>
      </w:r>
      <w:r w:rsidR="00CA1494" w:rsidRPr="00DC0177">
        <w:rPr>
          <w:rFonts w:ascii="Times New Roman" w:hAnsi="Times New Roman" w:cs="Times New Roman"/>
          <w:sz w:val="24"/>
          <w:szCs w:val="24"/>
        </w:rPr>
        <w:t xml:space="preserve"> </w:t>
      </w:r>
      <w:r w:rsidR="008F2CBF" w:rsidRPr="00DC0177">
        <w:rPr>
          <w:rFonts w:ascii="Times New Roman" w:hAnsi="Times New Roman" w:cs="Times New Roman"/>
          <w:sz w:val="24"/>
          <w:szCs w:val="24"/>
        </w:rPr>
        <w:t>required for</w:t>
      </w:r>
      <w:r w:rsidR="00CA1494" w:rsidRPr="00DC0177">
        <w:rPr>
          <w:rFonts w:ascii="Times New Roman" w:hAnsi="Times New Roman" w:cs="Times New Roman"/>
          <w:sz w:val="24"/>
          <w:szCs w:val="24"/>
        </w:rPr>
        <w:t xml:space="preserve"> flagel</w:t>
      </w:r>
      <w:r w:rsidR="001C0A8D" w:rsidRPr="00DC0177">
        <w:rPr>
          <w:rFonts w:ascii="Times New Roman" w:hAnsi="Times New Roman" w:cs="Times New Roman"/>
          <w:sz w:val="24"/>
          <w:szCs w:val="24"/>
        </w:rPr>
        <w:t>lar synthesis</w:t>
      </w:r>
      <w:r w:rsidR="003214A3" w:rsidRPr="00DC0177">
        <w:rPr>
          <w:rFonts w:ascii="Times New Roman" w:hAnsi="Times New Roman" w:cs="Times New Roman"/>
          <w:sz w:val="24"/>
          <w:szCs w:val="24"/>
        </w:rPr>
        <w:t xml:space="preserve">, and </w:t>
      </w:r>
      <w:r w:rsidR="00CF06A1">
        <w:rPr>
          <w:rFonts w:ascii="Times New Roman" w:hAnsi="Times New Roman" w:cs="Times New Roman"/>
          <w:sz w:val="24"/>
          <w:szCs w:val="24"/>
        </w:rPr>
        <w:t>functional disruption of these genes blocks biofilm formation</w:t>
      </w:r>
      <w:r w:rsidR="003214A3" w:rsidRPr="00DC0177">
        <w:rPr>
          <w:rFonts w:ascii="Times New Roman" w:hAnsi="Times New Roman" w:cs="Times New Roman"/>
          <w:sz w:val="24"/>
          <w:szCs w:val="24"/>
        </w:rPr>
        <w:t xml:space="preserve"> at a very early stage; surface attachment</w:t>
      </w:r>
      <w:r w:rsidR="00F5181B" w:rsidRPr="00DC0177">
        <w:rPr>
          <w:rFonts w:ascii="Times New Roman" w:hAnsi="Times New Roman" w:cs="Times New Roman"/>
          <w:sz w:val="24"/>
          <w:szCs w:val="24"/>
        </w:rPr>
        <w:t xml:space="preserve">. This </w:t>
      </w:r>
      <w:r w:rsidR="003214A3" w:rsidRPr="00DC0177">
        <w:rPr>
          <w:rFonts w:ascii="Times New Roman" w:hAnsi="Times New Roman" w:cs="Times New Roman"/>
          <w:sz w:val="24"/>
          <w:szCs w:val="24"/>
        </w:rPr>
        <w:t>is because the</w:t>
      </w:r>
      <w:r w:rsidRPr="00DC0177">
        <w:rPr>
          <w:rFonts w:ascii="Times New Roman" w:hAnsi="Times New Roman" w:cs="Times New Roman"/>
          <w:sz w:val="24"/>
          <w:szCs w:val="24"/>
        </w:rPr>
        <w:t xml:space="preserve"> </w:t>
      </w:r>
      <w:r w:rsidR="001C0A8D" w:rsidRPr="00DC0177">
        <w:rPr>
          <w:rFonts w:ascii="Times New Roman" w:hAnsi="Times New Roman" w:cs="Times New Roman"/>
          <w:sz w:val="24"/>
          <w:szCs w:val="24"/>
        </w:rPr>
        <w:t xml:space="preserve">flagellum </w:t>
      </w:r>
      <w:r w:rsidR="003214A3" w:rsidRPr="00DC0177">
        <w:rPr>
          <w:rFonts w:ascii="Times New Roman" w:hAnsi="Times New Roman" w:cs="Times New Roman"/>
          <w:sz w:val="24"/>
          <w:szCs w:val="24"/>
        </w:rPr>
        <w:t xml:space="preserve">is involved </w:t>
      </w:r>
      <w:r w:rsidR="00CC123A" w:rsidRPr="00DC0177">
        <w:rPr>
          <w:rFonts w:ascii="Times New Roman" w:hAnsi="Times New Roman" w:cs="Times New Roman"/>
          <w:sz w:val="24"/>
          <w:szCs w:val="24"/>
        </w:rPr>
        <w:t>in overcoming</w:t>
      </w:r>
      <w:r w:rsidR="001C0A8D" w:rsidRPr="00DC0177">
        <w:rPr>
          <w:rFonts w:ascii="Times New Roman" w:hAnsi="Times New Roman" w:cs="Times New Roman"/>
          <w:sz w:val="24"/>
          <w:szCs w:val="24"/>
        </w:rPr>
        <w:t xml:space="preserve"> surface repulsion </w:t>
      </w:r>
      <w:r w:rsidR="002E55AD" w:rsidRPr="00DC0177">
        <w:rPr>
          <w:rFonts w:ascii="Times New Roman" w:hAnsi="Times New Roman" w:cs="Times New Roman"/>
          <w:sz w:val="24"/>
          <w:szCs w:val="24"/>
        </w:rPr>
        <w:t xml:space="preserve">at the liquid-surface interface, thereby enabling </w:t>
      </w:r>
      <w:r w:rsidR="001C0A8D" w:rsidRPr="00DC0177">
        <w:rPr>
          <w:rFonts w:ascii="Times New Roman" w:hAnsi="Times New Roman" w:cs="Times New Roman"/>
          <w:sz w:val="24"/>
          <w:szCs w:val="24"/>
        </w:rPr>
        <w:t>temporary</w:t>
      </w:r>
      <w:r w:rsidR="00CA1494" w:rsidRPr="00DC0177">
        <w:rPr>
          <w:rFonts w:ascii="Times New Roman" w:hAnsi="Times New Roman" w:cs="Times New Roman"/>
          <w:sz w:val="24"/>
          <w:szCs w:val="24"/>
        </w:rPr>
        <w:t xml:space="preserve"> </w:t>
      </w:r>
      <w:r w:rsidR="001C0A8D" w:rsidRPr="00DC0177">
        <w:rPr>
          <w:rFonts w:ascii="Times New Roman" w:hAnsi="Times New Roman" w:cs="Times New Roman"/>
          <w:sz w:val="24"/>
          <w:szCs w:val="24"/>
        </w:rPr>
        <w:t>surface attachment</w:t>
      </w:r>
      <w:r w:rsidR="002E55AD" w:rsidRPr="00DC0177">
        <w:rPr>
          <w:rFonts w:ascii="Times New Roman" w:hAnsi="Times New Roman" w:cs="Times New Roman"/>
          <w:sz w:val="24"/>
          <w:szCs w:val="24"/>
        </w:rPr>
        <w:t xml:space="preserve"> during the first stage</w:t>
      </w:r>
      <w:r w:rsidR="00CA1494" w:rsidRPr="00DC0177">
        <w:rPr>
          <w:rFonts w:ascii="Times New Roman" w:hAnsi="Times New Roman" w:cs="Times New Roman"/>
          <w:sz w:val="24"/>
          <w:szCs w:val="24"/>
        </w:rPr>
        <w:t xml:space="preserve"> of biofilm formation.</w:t>
      </w:r>
      <w:r w:rsidR="00F5181B" w:rsidRPr="00DC0177">
        <w:rPr>
          <w:rFonts w:ascii="Times New Roman" w:hAnsi="Times New Roman" w:cs="Times New Roman"/>
          <w:sz w:val="24"/>
          <w:szCs w:val="24"/>
        </w:rPr>
        <w:t xml:space="preserve"> </w:t>
      </w:r>
      <w:r w:rsidR="00F52B7E">
        <w:rPr>
          <w:rFonts w:ascii="Times New Roman" w:hAnsi="Times New Roman" w:cs="Times New Roman"/>
          <w:sz w:val="24"/>
          <w:szCs w:val="24"/>
        </w:rPr>
        <w:t>T</w:t>
      </w:r>
      <w:r w:rsidR="00F5181B" w:rsidRPr="00DC0177">
        <w:rPr>
          <w:rFonts w:ascii="Times New Roman" w:hAnsi="Times New Roman" w:cs="Times New Roman"/>
          <w:sz w:val="24"/>
          <w:szCs w:val="24"/>
        </w:rPr>
        <w:t xml:space="preserve">emporary surface attachment is followed by exploration of the surface via </w:t>
      </w:r>
      <w:r w:rsidR="003214A3" w:rsidRPr="00DC0177">
        <w:rPr>
          <w:rFonts w:ascii="Times New Roman" w:hAnsi="Times New Roman" w:cs="Times New Roman"/>
          <w:sz w:val="24"/>
          <w:szCs w:val="24"/>
        </w:rPr>
        <w:t xml:space="preserve">type IV pili-dependent </w:t>
      </w:r>
      <w:r w:rsidR="00F5181B" w:rsidRPr="00DC0177">
        <w:rPr>
          <w:rFonts w:ascii="Times New Roman" w:hAnsi="Times New Roman" w:cs="Times New Roman"/>
          <w:sz w:val="24"/>
          <w:szCs w:val="24"/>
        </w:rPr>
        <w:t>twitching motility</w:t>
      </w:r>
      <w:r w:rsidR="003214A3" w:rsidRPr="00DC0177">
        <w:rPr>
          <w:rFonts w:ascii="Times New Roman" w:hAnsi="Times New Roman" w:cs="Times New Roman"/>
          <w:sz w:val="24"/>
          <w:szCs w:val="24"/>
        </w:rPr>
        <w:t xml:space="preserve"> (Müsken </w:t>
      </w:r>
      <w:r w:rsidR="003214A3" w:rsidRPr="00DC0177">
        <w:rPr>
          <w:rFonts w:ascii="Times New Roman" w:hAnsi="Times New Roman" w:cs="Times New Roman"/>
          <w:i/>
          <w:sz w:val="24"/>
          <w:szCs w:val="24"/>
        </w:rPr>
        <w:t>et al</w:t>
      </w:r>
      <w:r w:rsidR="003214A3" w:rsidRPr="00DC0177">
        <w:rPr>
          <w:rFonts w:ascii="Times New Roman" w:hAnsi="Times New Roman" w:cs="Times New Roman"/>
          <w:sz w:val="24"/>
          <w:szCs w:val="24"/>
        </w:rPr>
        <w:t>. 2010)</w:t>
      </w:r>
      <w:r w:rsidR="00F5181B" w:rsidRPr="00DC0177">
        <w:rPr>
          <w:rFonts w:ascii="Times New Roman" w:hAnsi="Times New Roman" w:cs="Times New Roman"/>
          <w:sz w:val="24"/>
          <w:szCs w:val="24"/>
        </w:rPr>
        <w:t>.</w:t>
      </w:r>
      <w:r w:rsidR="008F2CBF" w:rsidRPr="00DC0177">
        <w:rPr>
          <w:rFonts w:ascii="Times New Roman" w:hAnsi="Times New Roman" w:cs="Times New Roman"/>
          <w:sz w:val="24"/>
          <w:szCs w:val="24"/>
        </w:rPr>
        <w:t xml:space="preserve"> </w:t>
      </w:r>
      <w:r w:rsidR="003214A3" w:rsidRPr="00DC0177">
        <w:rPr>
          <w:rFonts w:ascii="Times New Roman" w:hAnsi="Times New Roman" w:cs="Times New Roman"/>
          <w:sz w:val="24"/>
          <w:szCs w:val="24"/>
        </w:rPr>
        <w:t xml:space="preserve">This way, the surface associated bacteria come together (presumably through some form of chemoattraction) to form microcolonies. </w:t>
      </w:r>
      <w:r w:rsidR="002E55AD" w:rsidRPr="00DC0177">
        <w:rPr>
          <w:rFonts w:ascii="Times New Roman" w:hAnsi="Times New Roman" w:cs="Times New Roman"/>
          <w:sz w:val="24"/>
          <w:szCs w:val="24"/>
        </w:rPr>
        <w:t>However,</w:t>
      </w:r>
      <w:r w:rsidR="00685E8B" w:rsidRPr="00DC0177">
        <w:rPr>
          <w:rFonts w:ascii="Times New Roman" w:hAnsi="Times New Roman" w:cs="Times New Roman"/>
          <w:sz w:val="24"/>
          <w:szCs w:val="24"/>
        </w:rPr>
        <w:t xml:space="preserve"> in the</w:t>
      </w:r>
      <w:r w:rsidR="008F2CBF" w:rsidRPr="00DC0177">
        <w:rPr>
          <w:rFonts w:ascii="Times New Roman" w:hAnsi="Times New Roman" w:cs="Times New Roman"/>
          <w:sz w:val="24"/>
          <w:szCs w:val="24"/>
        </w:rPr>
        <w:t xml:space="preserve"> </w:t>
      </w:r>
      <w:r w:rsidR="00685E8B" w:rsidRPr="00DC0177">
        <w:rPr>
          <w:rFonts w:ascii="Times New Roman" w:hAnsi="Times New Roman" w:cs="Times New Roman"/>
          <w:sz w:val="24"/>
          <w:szCs w:val="24"/>
        </w:rPr>
        <w:t xml:space="preserve">CF </w:t>
      </w:r>
      <w:r w:rsidR="002E55AD" w:rsidRPr="00DC0177">
        <w:rPr>
          <w:rFonts w:ascii="Times New Roman" w:hAnsi="Times New Roman" w:cs="Times New Roman"/>
          <w:sz w:val="24"/>
          <w:szCs w:val="24"/>
        </w:rPr>
        <w:t>airways,</w:t>
      </w:r>
      <w:r w:rsidR="00685E8B" w:rsidRPr="00DC0177">
        <w:rPr>
          <w:rFonts w:ascii="Times New Roman" w:hAnsi="Times New Roman" w:cs="Times New Roman"/>
          <w:sz w:val="24"/>
          <w:szCs w:val="24"/>
        </w:rPr>
        <w:t xml:space="preserve"> </w:t>
      </w:r>
      <w:r w:rsidR="002E55AD" w:rsidRPr="00DC0177">
        <w:rPr>
          <w:rFonts w:ascii="Times New Roman" w:hAnsi="Times New Roman" w:cs="Times New Roman"/>
          <w:sz w:val="24"/>
          <w:szCs w:val="24"/>
        </w:rPr>
        <w:t xml:space="preserve">most (ca. </w:t>
      </w:r>
      <w:r w:rsidR="00685E8B" w:rsidRPr="00DC0177">
        <w:rPr>
          <w:rFonts w:ascii="Times New Roman" w:hAnsi="Times New Roman" w:cs="Times New Roman"/>
          <w:sz w:val="24"/>
          <w:szCs w:val="24"/>
        </w:rPr>
        <w:t>95%</w:t>
      </w:r>
      <w:r w:rsidR="002E55AD" w:rsidRPr="00DC0177">
        <w:rPr>
          <w:rFonts w:ascii="Times New Roman" w:hAnsi="Times New Roman" w:cs="Times New Roman"/>
          <w:sz w:val="24"/>
          <w:szCs w:val="24"/>
        </w:rPr>
        <w:t>)</w:t>
      </w:r>
      <w:r w:rsidR="00685E8B" w:rsidRPr="00DC0177">
        <w:rPr>
          <w:rFonts w:ascii="Times New Roman" w:hAnsi="Times New Roman" w:cs="Times New Roman"/>
          <w:sz w:val="24"/>
          <w:szCs w:val="24"/>
        </w:rPr>
        <w:t xml:space="preserve"> of the </w:t>
      </w:r>
      <w:r w:rsidR="00685E8B" w:rsidRPr="00DC0177">
        <w:rPr>
          <w:rFonts w:ascii="Times New Roman" w:hAnsi="Times New Roman" w:cs="Times New Roman"/>
          <w:i/>
          <w:sz w:val="24"/>
          <w:szCs w:val="24"/>
        </w:rPr>
        <w:t xml:space="preserve">P. aeruginosa </w:t>
      </w:r>
      <w:r w:rsidR="00685E8B" w:rsidRPr="00DC0177">
        <w:rPr>
          <w:rFonts w:ascii="Times New Roman" w:hAnsi="Times New Roman" w:cs="Times New Roman"/>
          <w:sz w:val="24"/>
          <w:szCs w:val="24"/>
        </w:rPr>
        <w:t xml:space="preserve">are </w:t>
      </w:r>
      <w:r w:rsidR="006F0CF7" w:rsidRPr="00DC0177">
        <w:rPr>
          <w:rFonts w:ascii="Times New Roman" w:hAnsi="Times New Roman" w:cs="Times New Roman"/>
          <w:sz w:val="24"/>
          <w:szCs w:val="24"/>
        </w:rPr>
        <w:t xml:space="preserve">not </w:t>
      </w:r>
      <w:r w:rsidR="008F2CBF" w:rsidRPr="00DC0177">
        <w:rPr>
          <w:rFonts w:ascii="Times New Roman" w:hAnsi="Times New Roman" w:cs="Times New Roman"/>
          <w:sz w:val="24"/>
          <w:szCs w:val="24"/>
        </w:rPr>
        <w:t xml:space="preserve">actually </w:t>
      </w:r>
      <w:r w:rsidR="00685E8B" w:rsidRPr="00DC0177">
        <w:rPr>
          <w:rFonts w:ascii="Times New Roman" w:hAnsi="Times New Roman" w:cs="Times New Roman"/>
          <w:sz w:val="24"/>
          <w:szCs w:val="24"/>
        </w:rPr>
        <w:t xml:space="preserve">found attached to the </w:t>
      </w:r>
      <w:r w:rsidR="002E55AD" w:rsidRPr="00DC0177">
        <w:rPr>
          <w:rFonts w:ascii="Times New Roman" w:hAnsi="Times New Roman" w:cs="Times New Roman"/>
          <w:sz w:val="24"/>
          <w:szCs w:val="24"/>
        </w:rPr>
        <w:t xml:space="preserve">airway </w:t>
      </w:r>
      <w:r w:rsidR="008F2CBF" w:rsidRPr="00DC0177">
        <w:rPr>
          <w:rFonts w:ascii="Times New Roman" w:hAnsi="Times New Roman" w:cs="Times New Roman"/>
          <w:sz w:val="24"/>
          <w:szCs w:val="24"/>
        </w:rPr>
        <w:t xml:space="preserve">epithelial surface </w:t>
      </w:r>
      <w:r w:rsidR="0093786E">
        <w:rPr>
          <w:rFonts w:ascii="Times New Roman" w:hAnsi="Times New Roman" w:cs="Times New Roman"/>
          <w:sz w:val="24"/>
          <w:szCs w:val="24"/>
        </w:rPr>
        <w:t>but instead</w:t>
      </w:r>
      <w:r w:rsidR="002E55AD" w:rsidRPr="00DC0177">
        <w:rPr>
          <w:rFonts w:ascii="Times New Roman" w:hAnsi="Times New Roman" w:cs="Times New Roman"/>
          <w:sz w:val="24"/>
          <w:szCs w:val="24"/>
        </w:rPr>
        <w:t xml:space="preserve"> live as </w:t>
      </w:r>
      <w:r w:rsidR="000D3B2A" w:rsidRPr="00DC0177">
        <w:rPr>
          <w:rFonts w:ascii="Times New Roman" w:hAnsi="Times New Roman" w:cs="Times New Roman"/>
          <w:sz w:val="24"/>
          <w:szCs w:val="24"/>
        </w:rPr>
        <w:lastRenderedPageBreak/>
        <w:t>aggregates suspended within the mucus layer</w:t>
      </w:r>
      <w:r w:rsidR="00685E8B" w:rsidRPr="00DC0177">
        <w:rPr>
          <w:rFonts w:ascii="Times New Roman" w:hAnsi="Times New Roman" w:cs="Times New Roman"/>
          <w:sz w:val="24"/>
          <w:szCs w:val="24"/>
        </w:rPr>
        <w:t xml:space="preserve"> (McCarthy </w:t>
      </w:r>
      <w:r w:rsidR="00685E8B" w:rsidRPr="00DC0177">
        <w:rPr>
          <w:rFonts w:ascii="Times New Roman" w:hAnsi="Times New Roman" w:cs="Times New Roman"/>
          <w:i/>
          <w:sz w:val="24"/>
          <w:szCs w:val="24"/>
        </w:rPr>
        <w:t>et al</w:t>
      </w:r>
      <w:r w:rsidR="00685E8B" w:rsidRPr="00DC0177">
        <w:rPr>
          <w:rFonts w:ascii="Times New Roman" w:hAnsi="Times New Roman" w:cs="Times New Roman"/>
          <w:sz w:val="24"/>
          <w:szCs w:val="24"/>
        </w:rPr>
        <w:t>. 2014).</w:t>
      </w:r>
      <w:r w:rsidR="007E16EC" w:rsidRPr="00DC0177">
        <w:rPr>
          <w:rFonts w:ascii="Times New Roman" w:hAnsi="Times New Roman" w:cs="Times New Roman"/>
          <w:sz w:val="24"/>
          <w:szCs w:val="24"/>
        </w:rPr>
        <w:t xml:space="preserve"> </w:t>
      </w:r>
      <w:r w:rsidR="002E55AD" w:rsidRPr="00DC0177">
        <w:rPr>
          <w:rFonts w:ascii="Times New Roman" w:hAnsi="Times New Roman" w:cs="Times New Roman"/>
          <w:sz w:val="24"/>
          <w:szCs w:val="24"/>
        </w:rPr>
        <w:t>T</w:t>
      </w:r>
      <w:r w:rsidR="004B6D06" w:rsidRPr="00DC0177">
        <w:rPr>
          <w:rFonts w:ascii="Times New Roman" w:hAnsi="Times New Roman" w:cs="Times New Roman"/>
          <w:sz w:val="24"/>
          <w:szCs w:val="24"/>
        </w:rPr>
        <w:t>he bacteria</w:t>
      </w:r>
      <w:r w:rsidR="002E55AD" w:rsidRPr="00DC0177">
        <w:rPr>
          <w:rFonts w:ascii="Times New Roman" w:hAnsi="Times New Roman" w:cs="Times New Roman"/>
          <w:sz w:val="24"/>
          <w:szCs w:val="24"/>
        </w:rPr>
        <w:t xml:space="preserve"> divide in these suspended clusters, eventually forming </w:t>
      </w:r>
      <w:r w:rsidR="003214A3" w:rsidRPr="00DC0177">
        <w:rPr>
          <w:rFonts w:ascii="Times New Roman" w:hAnsi="Times New Roman" w:cs="Times New Roman"/>
          <w:sz w:val="24"/>
          <w:szCs w:val="24"/>
        </w:rPr>
        <w:t xml:space="preserve">“floating” </w:t>
      </w:r>
      <w:r w:rsidR="00AF1856" w:rsidRPr="00DC0177">
        <w:rPr>
          <w:rFonts w:ascii="Times New Roman" w:hAnsi="Times New Roman" w:cs="Times New Roman"/>
          <w:sz w:val="24"/>
          <w:szCs w:val="24"/>
        </w:rPr>
        <w:t xml:space="preserve">microcolonies. </w:t>
      </w:r>
    </w:p>
    <w:p w14:paraId="3CA3A365" w14:textId="4C3A3455" w:rsidR="004F38F1" w:rsidRPr="00DC0177" w:rsidRDefault="003214A3" w:rsidP="002E55AD">
      <w:pPr>
        <w:spacing w:line="276" w:lineRule="auto"/>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As outlined above, </w:t>
      </w:r>
      <w:r w:rsidR="00EB44E5" w:rsidRPr="00DC0177">
        <w:rPr>
          <w:rFonts w:ascii="Times New Roman" w:hAnsi="Times New Roman" w:cs="Times New Roman"/>
          <w:sz w:val="24"/>
          <w:szCs w:val="24"/>
        </w:rPr>
        <w:t>microcolony formation is accompanied by a reduction in</w:t>
      </w:r>
      <w:r w:rsidR="00990C65" w:rsidRPr="00DC0177">
        <w:rPr>
          <w:rFonts w:ascii="Times New Roman" w:hAnsi="Times New Roman" w:cs="Times New Roman"/>
          <w:sz w:val="24"/>
          <w:szCs w:val="24"/>
        </w:rPr>
        <w:t xml:space="preserve"> m</w:t>
      </w:r>
      <w:r w:rsidR="00AF1856" w:rsidRPr="00DC0177">
        <w:rPr>
          <w:rFonts w:ascii="Times New Roman" w:hAnsi="Times New Roman" w:cs="Times New Roman"/>
          <w:sz w:val="24"/>
          <w:szCs w:val="24"/>
        </w:rPr>
        <w:t xml:space="preserve">otility and virulence </w:t>
      </w:r>
      <w:r w:rsidR="00F5181B" w:rsidRPr="00DC0177">
        <w:rPr>
          <w:rFonts w:ascii="Times New Roman" w:hAnsi="Times New Roman" w:cs="Times New Roman"/>
          <w:sz w:val="24"/>
          <w:szCs w:val="24"/>
        </w:rPr>
        <w:t>gene expression</w:t>
      </w:r>
      <w:r w:rsidR="0036714F" w:rsidRPr="00DC0177">
        <w:rPr>
          <w:rFonts w:ascii="Times New Roman" w:hAnsi="Times New Roman" w:cs="Times New Roman"/>
          <w:sz w:val="24"/>
          <w:szCs w:val="24"/>
        </w:rPr>
        <w:t xml:space="preserve"> </w:t>
      </w:r>
      <w:r w:rsidR="001420BE" w:rsidRPr="00DC0177">
        <w:rPr>
          <w:rFonts w:ascii="Times New Roman" w:hAnsi="Times New Roman" w:cs="Times New Roman"/>
          <w:sz w:val="24"/>
          <w:szCs w:val="24"/>
        </w:rPr>
        <w:t xml:space="preserve">(Klausen </w:t>
      </w:r>
      <w:r w:rsidR="001420BE" w:rsidRPr="00DC0177">
        <w:rPr>
          <w:rFonts w:ascii="Times New Roman" w:hAnsi="Times New Roman" w:cs="Times New Roman"/>
          <w:i/>
          <w:sz w:val="24"/>
          <w:szCs w:val="24"/>
        </w:rPr>
        <w:t>et al</w:t>
      </w:r>
      <w:r w:rsidR="001420BE" w:rsidRPr="00DC0177">
        <w:rPr>
          <w:rFonts w:ascii="Times New Roman" w:hAnsi="Times New Roman" w:cs="Times New Roman"/>
          <w:sz w:val="24"/>
          <w:szCs w:val="24"/>
        </w:rPr>
        <w:t>. 2003)</w:t>
      </w:r>
      <w:r w:rsidR="0036714F" w:rsidRPr="00DC0177">
        <w:rPr>
          <w:rFonts w:ascii="Times New Roman" w:hAnsi="Times New Roman" w:cs="Times New Roman"/>
          <w:sz w:val="24"/>
          <w:szCs w:val="24"/>
        </w:rPr>
        <w:t xml:space="preserve">. </w:t>
      </w:r>
      <w:r w:rsidR="00EB44E5" w:rsidRPr="00DC0177">
        <w:rPr>
          <w:rFonts w:ascii="Times New Roman" w:hAnsi="Times New Roman" w:cs="Times New Roman"/>
          <w:sz w:val="24"/>
          <w:szCs w:val="24"/>
        </w:rPr>
        <w:t>Concomitant with this,</w:t>
      </w:r>
      <w:r w:rsidR="00DD3600" w:rsidRPr="00DC0177">
        <w:rPr>
          <w:rFonts w:ascii="Times New Roman" w:hAnsi="Times New Roman" w:cs="Times New Roman"/>
          <w:sz w:val="24"/>
          <w:szCs w:val="24"/>
        </w:rPr>
        <w:t xml:space="preserve"> </w:t>
      </w:r>
      <w:r w:rsidR="00EB44E5" w:rsidRPr="00DC0177">
        <w:rPr>
          <w:rFonts w:ascii="Times New Roman" w:hAnsi="Times New Roman" w:cs="Times New Roman"/>
          <w:sz w:val="24"/>
          <w:szCs w:val="24"/>
        </w:rPr>
        <w:t xml:space="preserve">the microcolonies grow in size to form </w:t>
      </w:r>
      <w:r w:rsidR="00DD3600" w:rsidRPr="00DC0177">
        <w:rPr>
          <w:rFonts w:ascii="Times New Roman" w:hAnsi="Times New Roman" w:cs="Times New Roman"/>
          <w:sz w:val="24"/>
          <w:szCs w:val="24"/>
        </w:rPr>
        <w:t>large</w:t>
      </w:r>
      <w:r w:rsidR="00EB44E5" w:rsidRPr="00DC0177">
        <w:rPr>
          <w:rFonts w:ascii="Times New Roman" w:hAnsi="Times New Roman" w:cs="Times New Roman"/>
          <w:sz w:val="24"/>
          <w:szCs w:val="24"/>
        </w:rPr>
        <w:t>r</w:t>
      </w:r>
      <w:r w:rsidR="00DD3600" w:rsidRPr="00DC0177">
        <w:rPr>
          <w:rFonts w:ascii="Times New Roman" w:hAnsi="Times New Roman" w:cs="Times New Roman"/>
          <w:sz w:val="24"/>
          <w:szCs w:val="24"/>
        </w:rPr>
        <w:t xml:space="preserve"> cellular aggregates</w:t>
      </w:r>
      <w:r w:rsidR="00CC123A" w:rsidRPr="00DC0177">
        <w:rPr>
          <w:rFonts w:ascii="Times New Roman" w:hAnsi="Times New Roman" w:cs="Times New Roman"/>
          <w:sz w:val="24"/>
          <w:szCs w:val="24"/>
        </w:rPr>
        <w:t xml:space="preserve"> </w:t>
      </w:r>
      <w:r w:rsidR="00DD3600" w:rsidRPr="00DC0177">
        <w:rPr>
          <w:rFonts w:ascii="Times New Roman" w:hAnsi="Times New Roman" w:cs="Times New Roman"/>
          <w:sz w:val="24"/>
          <w:szCs w:val="24"/>
        </w:rPr>
        <w:t xml:space="preserve">(Landry </w:t>
      </w:r>
      <w:r w:rsidR="00DD3600" w:rsidRPr="00DC0177">
        <w:rPr>
          <w:rFonts w:ascii="Times New Roman" w:hAnsi="Times New Roman" w:cs="Times New Roman"/>
          <w:i/>
          <w:sz w:val="24"/>
          <w:szCs w:val="24"/>
        </w:rPr>
        <w:t xml:space="preserve">et al. </w:t>
      </w:r>
      <w:r w:rsidR="00DD3600" w:rsidRPr="00DC0177">
        <w:rPr>
          <w:rFonts w:ascii="Times New Roman" w:hAnsi="Times New Roman" w:cs="Times New Roman"/>
          <w:sz w:val="24"/>
          <w:szCs w:val="24"/>
        </w:rPr>
        <w:t>2005).</w:t>
      </w:r>
      <w:r w:rsidR="00685E8B" w:rsidRPr="00DC0177">
        <w:rPr>
          <w:rFonts w:ascii="Times New Roman" w:hAnsi="Times New Roman" w:cs="Times New Roman"/>
          <w:sz w:val="24"/>
          <w:szCs w:val="24"/>
        </w:rPr>
        <w:t xml:space="preserve"> </w:t>
      </w:r>
      <w:r w:rsidR="0068096D" w:rsidRPr="00DC0177">
        <w:rPr>
          <w:rFonts w:ascii="Times New Roman" w:hAnsi="Times New Roman" w:cs="Times New Roman"/>
          <w:sz w:val="24"/>
          <w:szCs w:val="24"/>
        </w:rPr>
        <w:t xml:space="preserve">As </w:t>
      </w:r>
      <w:r w:rsidR="00EB44E5" w:rsidRPr="00DC0177">
        <w:rPr>
          <w:rFonts w:ascii="Times New Roman" w:hAnsi="Times New Roman" w:cs="Times New Roman"/>
          <w:sz w:val="24"/>
          <w:szCs w:val="24"/>
        </w:rPr>
        <w:t xml:space="preserve">this happens, </w:t>
      </w:r>
      <w:r w:rsidR="0068096D" w:rsidRPr="00DC0177">
        <w:rPr>
          <w:rFonts w:ascii="Times New Roman" w:hAnsi="Times New Roman" w:cs="Times New Roman"/>
          <w:sz w:val="24"/>
          <w:szCs w:val="24"/>
        </w:rPr>
        <w:t xml:space="preserve">large volumes of </w:t>
      </w:r>
      <w:r w:rsidR="00490E4D" w:rsidRPr="00DC0177">
        <w:rPr>
          <w:rFonts w:ascii="Times New Roman" w:hAnsi="Times New Roman" w:cs="Times New Roman"/>
          <w:sz w:val="24"/>
          <w:szCs w:val="24"/>
        </w:rPr>
        <w:t xml:space="preserve">characteristic </w:t>
      </w:r>
      <w:r w:rsidR="00AF1856" w:rsidRPr="00DC0177">
        <w:rPr>
          <w:rFonts w:ascii="Times New Roman" w:hAnsi="Times New Roman" w:cs="Times New Roman"/>
          <w:sz w:val="24"/>
          <w:szCs w:val="24"/>
        </w:rPr>
        <w:t>extracellular matrix</w:t>
      </w:r>
      <w:r w:rsidR="00F52B7E">
        <w:rPr>
          <w:rFonts w:ascii="Times New Roman" w:hAnsi="Times New Roman" w:cs="Times New Roman"/>
          <w:sz w:val="24"/>
          <w:szCs w:val="24"/>
        </w:rPr>
        <w:t xml:space="preserve"> is secreted</w:t>
      </w:r>
      <w:r w:rsidR="00AF1856" w:rsidRPr="00DC0177">
        <w:rPr>
          <w:rFonts w:ascii="Times New Roman" w:hAnsi="Times New Roman" w:cs="Times New Roman"/>
          <w:sz w:val="24"/>
          <w:szCs w:val="24"/>
        </w:rPr>
        <w:t xml:space="preserve">. The </w:t>
      </w:r>
      <w:r w:rsidR="00490E4D" w:rsidRPr="00DC0177">
        <w:rPr>
          <w:rFonts w:ascii="Times New Roman" w:hAnsi="Times New Roman" w:cs="Times New Roman"/>
          <w:sz w:val="24"/>
          <w:szCs w:val="24"/>
        </w:rPr>
        <w:t xml:space="preserve">majority of the </w:t>
      </w:r>
      <w:r w:rsidR="00AF1856" w:rsidRPr="00DC0177">
        <w:rPr>
          <w:rFonts w:ascii="Times New Roman" w:hAnsi="Times New Roman" w:cs="Times New Roman"/>
          <w:sz w:val="24"/>
          <w:szCs w:val="24"/>
        </w:rPr>
        <w:t xml:space="preserve">matrix is </w:t>
      </w:r>
      <w:r w:rsidR="00490E4D" w:rsidRPr="00DC0177">
        <w:rPr>
          <w:rFonts w:ascii="Times New Roman" w:hAnsi="Times New Roman" w:cs="Times New Roman"/>
          <w:sz w:val="24"/>
          <w:szCs w:val="24"/>
        </w:rPr>
        <w:t xml:space="preserve">made from </w:t>
      </w:r>
      <w:r w:rsidR="0036714F" w:rsidRPr="00DC0177">
        <w:rPr>
          <w:rFonts w:ascii="Times New Roman" w:hAnsi="Times New Roman" w:cs="Times New Roman"/>
          <w:sz w:val="24"/>
          <w:szCs w:val="24"/>
        </w:rPr>
        <w:t xml:space="preserve">a </w:t>
      </w:r>
      <w:r w:rsidR="00490E4D" w:rsidRPr="00DC0177">
        <w:rPr>
          <w:rFonts w:ascii="Times New Roman" w:hAnsi="Times New Roman" w:cs="Times New Roman"/>
          <w:sz w:val="24"/>
          <w:szCs w:val="24"/>
        </w:rPr>
        <w:t>viscous</w:t>
      </w:r>
      <w:r w:rsidR="009109FD" w:rsidRPr="00DC0177">
        <w:rPr>
          <w:rFonts w:ascii="Times New Roman" w:hAnsi="Times New Roman" w:cs="Times New Roman"/>
          <w:sz w:val="24"/>
          <w:szCs w:val="24"/>
        </w:rPr>
        <w:t xml:space="preserve"> </w:t>
      </w:r>
      <w:r w:rsidR="005573B8" w:rsidRPr="00DC0177">
        <w:rPr>
          <w:rFonts w:ascii="Times New Roman" w:hAnsi="Times New Roman" w:cs="Times New Roman"/>
          <w:sz w:val="24"/>
          <w:szCs w:val="24"/>
        </w:rPr>
        <w:t xml:space="preserve">mixture of extracellular polysaccharides, principally </w:t>
      </w:r>
      <w:r w:rsidR="00AF1856" w:rsidRPr="00DC0177">
        <w:rPr>
          <w:rFonts w:ascii="Times New Roman" w:hAnsi="Times New Roman" w:cs="Times New Roman"/>
          <w:sz w:val="24"/>
          <w:szCs w:val="24"/>
        </w:rPr>
        <w:t>Psl, Pel</w:t>
      </w:r>
      <w:r w:rsidR="00490E4D" w:rsidRPr="00DC0177">
        <w:rPr>
          <w:rFonts w:ascii="Times New Roman" w:hAnsi="Times New Roman" w:cs="Times New Roman"/>
          <w:sz w:val="24"/>
          <w:szCs w:val="24"/>
        </w:rPr>
        <w:t xml:space="preserve"> and</w:t>
      </w:r>
      <w:r w:rsidR="005573B8" w:rsidRPr="00DC0177">
        <w:rPr>
          <w:rFonts w:ascii="Times New Roman" w:hAnsi="Times New Roman" w:cs="Times New Roman"/>
          <w:sz w:val="24"/>
          <w:szCs w:val="24"/>
        </w:rPr>
        <w:t xml:space="preserve"> a</w:t>
      </w:r>
      <w:r w:rsidR="00490E4D" w:rsidRPr="00DC0177">
        <w:rPr>
          <w:rFonts w:ascii="Times New Roman" w:hAnsi="Times New Roman" w:cs="Times New Roman"/>
          <w:sz w:val="24"/>
          <w:szCs w:val="24"/>
        </w:rPr>
        <w:t xml:space="preserve">lginate. </w:t>
      </w:r>
      <w:r w:rsidR="00AF1856" w:rsidRPr="00DC0177">
        <w:rPr>
          <w:rFonts w:ascii="Times New Roman" w:hAnsi="Times New Roman" w:cs="Times New Roman"/>
          <w:sz w:val="24"/>
          <w:szCs w:val="24"/>
        </w:rPr>
        <w:t>Proteins such as CdrA act as ‘s</w:t>
      </w:r>
      <w:r w:rsidR="005573B8" w:rsidRPr="00DC0177">
        <w:rPr>
          <w:rFonts w:ascii="Times New Roman" w:hAnsi="Times New Roman" w:cs="Times New Roman"/>
          <w:sz w:val="24"/>
          <w:szCs w:val="24"/>
        </w:rPr>
        <w:t>pars’ between matrix components, adding strength to t</w:t>
      </w:r>
      <w:r w:rsidR="008A5C6D">
        <w:rPr>
          <w:rFonts w:ascii="Times New Roman" w:hAnsi="Times New Roman" w:cs="Times New Roman"/>
          <w:sz w:val="24"/>
          <w:szCs w:val="24"/>
        </w:rPr>
        <w:t xml:space="preserve">he structural </w:t>
      </w:r>
      <w:r w:rsidR="00F52B7E">
        <w:rPr>
          <w:rFonts w:ascii="Times New Roman" w:hAnsi="Times New Roman" w:cs="Times New Roman"/>
          <w:sz w:val="24"/>
          <w:szCs w:val="24"/>
        </w:rPr>
        <w:t>scaffold</w:t>
      </w:r>
      <w:r w:rsidR="008A5C6D">
        <w:rPr>
          <w:rFonts w:ascii="Times New Roman" w:hAnsi="Times New Roman" w:cs="Times New Roman"/>
          <w:sz w:val="24"/>
          <w:szCs w:val="24"/>
        </w:rPr>
        <w:t xml:space="preserve"> </w:t>
      </w:r>
      <w:r w:rsidR="007105E4" w:rsidRPr="00DC0177">
        <w:rPr>
          <w:rFonts w:ascii="Times New Roman" w:hAnsi="Times New Roman" w:cs="Times New Roman"/>
          <w:sz w:val="24"/>
          <w:szCs w:val="24"/>
        </w:rPr>
        <w:t>(</w:t>
      </w:r>
      <w:r w:rsidR="005E43A5">
        <w:rPr>
          <w:rFonts w:ascii="Times New Roman" w:hAnsi="Times New Roman" w:cs="Times New Roman"/>
          <w:b/>
          <w:sz w:val="24"/>
          <w:szCs w:val="24"/>
        </w:rPr>
        <w:t>f</w:t>
      </w:r>
      <w:r w:rsidR="0036714F" w:rsidRPr="00DC0177">
        <w:rPr>
          <w:rFonts w:ascii="Times New Roman" w:hAnsi="Times New Roman" w:cs="Times New Roman"/>
          <w:b/>
          <w:sz w:val="24"/>
          <w:szCs w:val="24"/>
        </w:rPr>
        <w:t>igure 1</w:t>
      </w:r>
      <w:r w:rsidR="0036714F" w:rsidRPr="00DC0177">
        <w:rPr>
          <w:rFonts w:ascii="Times New Roman" w:hAnsi="Times New Roman" w:cs="Times New Roman"/>
          <w:sz w:val="24"/>
          <w:szCs w:val="24"/>
        </w:rPr>
        <w:t>)</w:t>
      </w:r>
      <w:r w:rsidR="00082CF8">
        <w:rPr>
          <w:rFonts w:ascii="Times New Roman" w:hAnsi="Times New Roman" w:cs="Times New Roman"/>
          <w:sz w:val="24"/>
          <w:szCs w:val="24"/>
        </w:rPr>
        <w:t xml:space="preserve">, and </w:t>
      </w:r>
      <w:r w:rsidR="005573B8" w:rsidRPr="00DC0177">
        <w:rPr>
          <w:rFonts w:ascii="Times New Roman" w:hAnsi="Times New Roman" w:cs="Times New Roman"/>
          <w:sz w:val="24"/>
          <w:szCs w:val="24"/>
        </w:rPr>
        <w:t>e</w:t>
      </w:r>
      <w:r w:rsidR="00490E4D" w:rsidRPr="00DC0177">
        <w:rPr>
          <w:rFonts w:ascii="Times New Roman" w:hAnsi="Times New Roman" w:cs="Times New Roman"/>
          <w:sz w:val="24"/>
          <w:szCs w:val="24"/>
        </w:rPr>
        <w:t xml:space="preserve">xtracellular </w:t>
      </w:r>
      <w:r w:rsidR="00AF1856" w:rsidRPr="00DC0177">
        <w:rPr>
          <w:rFonts w:ascii="Times New Roman" w:hAnsi="Times New Roman" w:cs="Times New Roman"/>
          <w:sz w:val="24"/>
          <w:szCs w:val="24"/>
        </w:rPr>
        <w:t>DNA</w:t>
      </w:r>
      <w:r w:rsidR="0068096D" w:rsidRPr="00DC0177">
        <w:rPr>
          <w:rFonts w:ascii="Times New Roman" w:hAnsi="Times New Roman" w:cs="Times New Roman"/>
          <w:sz w:val="24"/>
          <w:szCs w:val="24"/>
        </w:rPr>
        <w:t xml:space="preserve"> (eDNA)</w:t>
      </w:r>
      <w:r w:rsidR="00AF1856" w:rsidRPr="00DC0177">
        <w:rPr>
          <w:rFonts w:ascii="Times New Roman" w:hAnsi="Times New Roman" w:cs="Times New Roman"/>
          <w:sz w:val="24"/>
          <w:szCs w:val="24"/>
        </w:rPr>
        <w:t xml:space="preserve"> i</w:t>
      </w:r>
      <w:r w:rsidR="008A5C6D">
        <w:rPr>
          <w:rFonts w:ascii="Times New Roman" w:hAnsi="Times New Roman" w:cs="Times New Roman"/>
          <w:sz w:val="24"/>
          <w:szCs w:val="24"/>
        </w:rPr>
        <w:t>s</w:t>
      </w:r>
      <w:r w:rsidR="00490E4D" w:rsidRPr="00DC0177">
        <w:rPr>
          <w:rFonts w:ascii="Times New Roman" w:hAnsi="Times New Roman" w:cs="Times New Roman"/>
          <w:sz w:val="24"/>
          <w:szCs w:val="24"/>
        </w:rPr>
        <w:t xml:space="preserve"> </w:t>
      </w:r>
      <w:r w:rsidR="005573B8" w:rsidRPr="00DC0177">
        <w:rPr>
          <w:rFonts w:ascii="Times New Roman" w:hAnsi="Times New Roman" w:cs="Times New Roman"/>
          <w:sz w:val="24"/>
          <w:szCs w:val="24"/>
        </w:rPr>
        <w:t>present in</w:t>
      </w:r>
      <w:r w:rsidR="00490E4D" w:rsidRPr="00DC0177">
        <w:rPr>
          <w:rFonts w:ascii="Times New Roman" w:hAnsi="Times New Roman" w:cs="Times New Roman"/>
          <w:sz w:val="24"/>
          <w:szCs w:val="24"/>
        </w:rPr>
        <w:t xml:space="preserve"> the mat</w:t>
      </w:r>
      <w:r w:rsidR="004C042C" w:rsidRPr="00DC0177">
        <w:rPr>
          <w:rFonts w:ascii="Times New Roman" w:hAnsi="Times New Roman" w:cs="Times New Roman"/>
          <w:sz w:val="24"/>
          <w:szCs w:val="24"/>
        </w:rPr>
        <w:t>rix</w:t>
      </w:r>
      <w:r w:rsidR="005573B8" w:rsidRPr="00DC0177">
        <w:rPr>
          <w:rFonts w:ascii="Times New Roman" w:hAnsi="Times New Roman" w:cs="Times New Roman"/>
          <w:sz w:val="24"/>
          <w:szCs w:val="24"/>
        </w:rPr>
        <w:t>, providing</w:t>
      </w:r>
      <w:r w:rsidR="0068096D" w:rsidRPr="00DC0177">
        <w:rPr>
          <w:rFonts w:ascii="Times New Roman" w:hAnsi="Times New Roman" w:cs="Times New Roman"/>
          <w:sz w:val="24"/>
          <w:szCs w:val="24"/>
        </w:rPr>
        <w:t xml:space="preserve"> </w:t>
      </w:r>
      <w:r w:rsidR="005573B8" w:rsidRPr="00DC0177">
        <w:rPr>
          <w:rFonts w:ascii="Times New Roman" w:hAnsi="Times New Roman" w:cs="Times New Roman"/>
          <w:sz w:val="24"/>
          <w:szCs w:val="24"/>
        </w:rPr>
        <w:t>further structural rigidity</w:t>
      </w:r>
      <w:r w:rsidR="004C042C" w:rsidRPr="00DC0177">
        <w:rPr>
          <w:rFonts w:ascii="Times New Roman" w:hAnsi="Times New Roman" w:cs="Times New Roman"/>
          <w:sz w:val="24"/>
          <w:szCs w:val="24"/>
        </w:rPr>
        <w:t xml:space="preserve">. </w:t>
      </w:r>
      <w:r w:rsidR="005573B8" w:rsidRPr="00DC0177">
        <w:rPr>
          <w:rFonts w:ascii="Times New Roman" w:hAnsi="Times New Roman" w:cs="Times New Roman"/>
          <w:sz w:val="24"/>
          <w:szCs w:val="24"/>
        </w:rPr>
        <w:t>In continuous flow biofilms,</w:t>
      </w:r>
      <w:r w:rsidR="00305A28" w:rsidRPr="00DC0177">
        <w:rPr>
          <w:rFonts w:ascii="Times New Roman" w:hAnsi="Times New Roman" w:cs="Times New Roman"/>
          <w:sz w:val="24"/>
          <w:szCs w:val="24"/>
        </w:rPr>
        <w:t xml:space="preserve"> the colonies </w:t>
      </w:r>
      <w:r w:rsidR="005573B8" w:rsidRPr="00DC0177">
        <w:rPr>
          <w:rFonts w:ascii="Times New Roman" w:hAnsi="Times New Roman" w:cs="Times New Roman"/>
          <w:sz w:val="24"/>
          <w:szCs w:val="24"/>
        </w:rPr>
        <w:t>eventually develop</w:t>
      </w:r>
      <w:r w:rsidR="00305A28" w:rsidRPr="00DC0177">
        <w:rPr>
          <w:rFonts w:ascii="Times New Roman" w:hAnsi="Times New Roman" w:cs="Times New Roman"/>
          <w:sz w:val="24"/>
          <w:szCs w:val="24"/>
        </w:rPr>
        <w:t xml:space="preserve"> </w:t>
      </w:r>
      <w:r w:rsidR="00490E4D" w:rsidRPr="00DC0177">
        <w:rPr>
          <w:rFonts w:ascii="Times New Roman" w:hAnsi="Times New Roman" w:cs="Times New Roman"/>
          <w:sz w:val="24"/>
          <w:szCs w:val="24"/>
        </w:rPr>
        <w:t>into</w:t>
      </w:r>
      <w:r w:rsidR="002C1499" w:rsidRPr="00DC0177">
        <w:rPr>
          <w:rFonts w:ascii="Times New Roman" w:hAnsi="Times New Roman" w:cs="Times New Roman"/>
          <w:sz w:val="24"/>
          <w:szCs w:val="24"/>
        </w:rPr>
        <w:t xml:space="preserve"> protr</w:t>
      </w:r>
      <w:r w:rsidR="00305A28" w:rsidRPr="00DC0177">
        <w:rPr>
          <w:rFonts w:ascii="Times New Roman" w:hAnsi="Times New Roman" w:cs="Times New Roman"/>
          <w:sz w:val="24"/>
          <w:szCs w:val="24"/>
        </w:rPr>
        <w:t>uding mushroom-shaped structures</w:t>
      </w:r>
      <w:r w:rsidR="004C042C" w:rsidRPr="00DC0177">
        <w:rPr>
          <w:rFonts w:ascii="Times New Roman" w:hAnsi="Times New Roman" w:cs="Times New Roman"/>
          <w:sz w:val="24"/>
          <w:szCs w:val="24"/>
        </w:rPr>
        <w:t>.</w:t>
      </w:r>
      <w:r w:rsidR="007E16EC" w:rsidRPr="00DC0177">
        <w:rPr>
          <w:rFonts w:ascii="Times New Roman" w:hAnsi="Times New Roman" w:cs="Times New Roman"/>
          <w:sz w:val="24"/>
          <w:szCs w:val="24"/>
        </w:rPr>
        <w:t xml:space="preserve"> </w:t>
      </w:r>
      <w:r w:rsidR="005573B8" w:rsidRPr="00DC0177">
        <w:rPr>
          <w:rFonts w:ascii="Times New Roman" w:hAnsi="Times New Roman" w:cs="Times New Roman"/>
          <w:sz w:val="24"/>
          <w:szCs w:val="24"/>
        </w:rPr>
        <w:t>However, when conditions require it, the c</w:t>
      </w:r>
      <w:r w:rsidR="002C1499" w:rsidRPr="00DC0177">
        <w:rPr>
          <w:rFonts w:ascii="Times New Roman" w:hAnsi="Times New Roman" w:cs="Times New Roman"/>
          <w:sz w:val="24"/>
          <w:szCs w:val="24"/>
        </w:rPr>
        <w:t>ells</w:t>
      </w:r>
      <w:r w:rsidR="00490E4D" w:rsidRPr="00DC0177">
        <w:rPr>
          <w:rFonts w:ascii="Times New Roman" w:hAnsi="Times New Roman" w:cs="Times New Roman"/>
          <w:sz w:val="24"/>
          <w:szCs w:val="24"/>
        </w:rPr>
        <w:t xml:space="preserve"> on</w:t>
      </w:r>
      <w:r w:rsidR="0036714F" w:rsidRPr="00DC0177">
        <w:rPr>
          <w:rFonts w:ascii="Times New Roman" w:hAnsi="Times New Roman" w:cs="Times New Roman"/>
          <w:sz w:val="24"/>
          <w:szCs w:val="24"/>
        </w:rPr>
        <w:t xml:space="preserve"> the periphery of the structure</w:t>
      </w:r>
      <w:r w:rsidR="004C042C" w:rsidRPr="00DC0177">
        <w:rPr>
          <w:rFonts w:ascii="Times New Roman" w:hAnsi="Times New Roman" w:cs="Times New Roman"/>
          <w:sz w:val="24"/>
          <w:szCs w:val="24"/>
        </w:rPr>
        <w:t xml:space="preserve"> </w:t>
      </w:r>
      <w:r w:rsidR="005573B8" w:rsidRPr="00DC0177">
        <w:rPr>
          <w:rFonts w:ascii="Times New Roman" w:hAnsi="Times New Roman" w:cs="Times New Roman"/>
          <w:sz w:val="24"/>
          <w:szCs w:val="24"/>
        </w:rPr>
        <w:t xml:space="preserve">are capable of </w:t>
      </w:r>
      <w:r w:rsidR="00490E4D" w:rsidRPr="00DC0177">
        <w:rPr>
          <w:rFonts w:ascii="Times New Roman" w:hAnsi="Times New Roman" w:cs="Times New Roman"/>
          <w:sz w:val="24"/>
          <w:szCs w:val="24"/>
        </w:rPr>
        <w:t>revert</w:t>
      </w:r>
      <w:r w:rsidR="005573B8" w:rsidRPr="00DC0177">
        <w:rPr>
          <w:rFonts w:ascii="Times New Roman" w:hAnsi="Times New Roman" w:cs="Times New Roman"/>
          <w:sz w:val="24"/>
          <w:szCs w:val="24"/>
        </w:rPr>
        <w:t>ing</w:t>
      </w:r>
      <w:r w:rsidR="002C1499" w:rsidRPr="00DC0177">
        <w:rPr>
          <w:rFonts w:ascii="Times New Roman" w:hAnsi="Times New Roman" w:cs="Times New Roman"/>
          <w:sz w:val="24"/>
          <w:szCs w:val="24"/>
        </w:rPr>
        <w:t xml:space="preserve"> to</w:t>
      </w:r>
      <w:r w:rsidR="00490E4D" w:rsidRPr="00DC0177">
        <w:rPr>
          <w:rFonts w:ascii="Times New Roman" w:hAnsi="Times New Roman" w:cs="Times New Roman"/>
          <w:sz w:val="24"/>
          <w:szCs w:val="24"/>
        </w:rPr>
        <w:t xml:space="preserve"> a</w:t>
      </w:r>
      <w:r w:rsidR="002C1499" w:rsidRPr="00DC0177">
        <w:rPr>
          <w:rFonts w:ascii="Times New Roman" w:hAnsi="Times New Roman" w:cs="Times New Roman"/>
          <w:sz w:val="24"/>
          <w:szCs w:val="24"/>
        </w:rPr>
        <w:t xml:space="preserve"> planktonic </w:t>
      </w:r>
      <w:r w:rsidR="0036714F" w:rsidRPr="00DC0177">
        <w:rPr>
          <w:rFonts w:ascii="Times New Roman" w:hAnsi="Times New Roman" w:cs="Times New Roman"/>
          <w:sz w:val="24"/>
          <w:szCs w:val="24"/>
        </w:rPr>
        <w:t>phenotype</w:t>
      </w:r>
      <w:r w:rsidR="008A5C6D">
        <w:rPr>
          <w:rFonts w:ascii="Times New Roman" w:hAnsi="Times New Roman" w:cs="Times New Roman"/>
          <w:sz w:val="24"/>
          <w:szCs w:val="24"/>
        </w:rPr>
        <w:t xml:space="preserve"> where</w:t>
      </w:r>
      <w:r w:rsidR="005573B8" w:rsidRPr="00DC0177">
        <w:rPr>
          <w:rFonts w:ascii="Times New Roman" w:hAnsi="Times New Roman" w:cs="Times New Roman"/>
          <w:sz w:val="24"/>
          <w:szCs w:val="24"/>
        </w:rPr>
        <w:t xml:space="preserve"> they begin</w:t>
      </w:r>
      <w:r w:rsidR="004C042C" w:rsidRPr="00DC0177">
        <w:rPr>
          <w:rFonts w:ascii="Times New Roman" w:hAnsi="Times New Roman" w:cs="Times New Roman"/>
          <w:sz w:val="24"/>
          <w:szCs w:val="24"/>
        </w:rPr>
        <w:t xml:space="preserve"> </w:t>
      </w:r>
      <w:r w:rsidR="005573B8" w:rsidRPr="00DC0177">
        <w:rPr>
          <w:rFonts w:ascii="Times New Roman" w:hAnsi="Times New Roman" w:cs="Times New Roman"/>
          <w:sz w:val="24"/>
          <w:szCs w:val="24"/>
        </w:rPr>
        <w:t>to produce</w:t>
      </w:r>
      <w:r w:rsidR="00317185" w:rsidRPr="00DC0177">
        <w:rPr>
          <w:rFonts w:ascii="Times New Roman" w:hAnsi="Times New Roman" w:cs="Times New Roman"/>
          <w:sz w:val="24"/>
          <w:szCs w:val="24"/>
        </w:rPr>
        <w:t xml:space="preserve"> enzymes </w:t>
      </w:r>
      <w:r w:rsidR="005573B8" w:rsidRPr="00DC0177">
        <w:rPr>
          <w:rFonts w:ascii="Times New Roman" w:hAnsi="Times New Roman" w:cs="Times New Roman"/>
          <w:sz w:val="24"/>
          <w:szCs w:val="24"/>
        </w:rPr>
        <w:t>which</w:t>
      </w:r>
      <w:r w:rsidR="00317185" w:rsidRPr="00DC0177">
        <w:rPr>
          <w:rFonts w:ascii="Times New Roman" w:hAnsi="Times New Roman" w:cs="Times New Roman"/>
          <w:sz w:val="24"/>
          <w:szCs w:val="24"/>
        </w:rPr>
        <w:t xml:space="preserve"> c</w:t>
      </w:r>
      <w:r w:rsidR="004C042C" w:rsidRPr="00DC0177">
        <w:rPr>
          <w:rFonts w:ascii="Times New Roman" w:hAnsi="Times New Roman" w:cs="Times New Roman"/>
          <w:sz w:val="24"/>
          <w:szCs w:val="24"/>
        </w:rPr>
        <w:t xml:space="preserve">leave </w:t>
      </w:r>
      <w:r w:rsidR="005573B8" w:rsidRPr="00DC0177">
        <w:rPr>
          <w:rFonts w:ascii="Times New Roman" w:hAnsi="Times New Roman" w:cs="Times New Roman"/>
          <w:sz w:val="24"/>
          <w:szCs w:val="24"/>
        </w:rPr>
        <w:t xml:space="preserve">the </w:t>
      </w:r>
      <w:r w:rsidR="004C042C" w:rsidRPr="00DC0177">
        <w:rPr>
          <w:rFonts w:ascii="Times New Roman" w:hAnsi="Times New Roman" w:cs="Times New Roman"/>
          <w:sz w:val="24"/>
          <w:szCs w:val="24"/>
        </w:rPr>
        <w:t>matrix components</w:t>
      </w:r>
      <w:r w:rsidR="005573B8" w:rsidRPr="00DC0177">
        <w:rPr>
          <w:rFonts w:ascii="Times New Roman" w:hAnsi="Times New Roman" w:cs="Times New Roman"/>
          <w:sz w:val="24"/>
          <w:szCs w:val="24"/>
        </w:rPr>
        <w:t>, thereby</w:t>
      </w:r>
      <w:r w:rsidR="00317185" w:rsidRPr="00DC0177">
        <w:rPr>
          <w:rFonts w:ascii="Times New Roman" w:hAnsi="Times New Roman" w:cs="Times New Roman"/>
          <w:sz w:val="24"/>
          <w:szCs w:val="24"/>
        </w:rPr>
        <w:t xml:space="preserve"> </w:t>
      </w:r>
      <w:r w:rsidR="0036714F" w:rsidRPr="00DC0177">
        <w:rPr>
          <w:rFonts w:ascii="Times New Roman" w:hAnsi="Times New Roman" w:cs="Times New Roman"/>
          <w:sz w:val="24"/>
          <w:szCs w:val="24"/>
        </w:rPr>
        <w:t>allowing cells to disseminate</w:t>
      </w:r>
      <w:r w:rsidR="00490E4D" w:rsidRPr="00DC0177">
        <w:rPr>
          <w:rFonts w:ascii="Times New Roman" w:hAnsi="Times New Roman" w:cs="Times New Roman"/>
          <w:sz w:val="24"/>
          <w:szCs w:val="24"/>
        </w:rPr>
        <w:t xml:space="preserve"> int</w:t>
      </w:r>
      <w:r w:rsidR="0036714F" w:rsidRPr="00DC0177">
        <w:rPr>
          <w:rFonts w:ascii="Times New Roman" w:hAnsi="Times New Roman" w:cs="Times New Roman"/>
          <w:sz w:val="24"/>
          <w:szCs w:val="24"/>
        </w:rPr>
        <w:t>o the surrounding environment and</w:t>
      </w:r>
      <w:r w:rsidR="00490E4D" w:rsidRPr="00DC0177">
        <w:rPr>
          <w:rFonts w:ascii="Times New Roman" w:hAnsi="Times New Roman" w:cs="Times New Roman"/>
          <w:sz w:val="24"/>
          <w:szCs w:val="24"/>
        </w:rPr>
        <w:t xml:space="preserve"> colonise</w:t>
      </w:r>
      <w:r w:rsidR="002C1499" w:rsidRPr="00DC0177">
        <w:rPr>
          <w:rFonts w:ascii="Times New Roman" w:hAnsi="Times New Roman" w:cs="Times New Roman"/>
          <w:sz w:val="24"/>
          <w:szCs w:val="24"/>
        </w:rPr>
        <w:t xml:space="preserve"> new nich</w:t>
      </w:r>
      <w:r w:rsidR="005573B8" w:rsidRPr="00DC0177">
        <w:rPr>
          <w:rFonts w:ascii="Times New Roman" w:hAnsi="Times New Roman" w:cs="Times New Roman"/>
          <w:sz w:val="24"/>
          <w:szCs w:val="24"/>
        </w:rPr>
        <w:t>es</w:t>
      </w:r>
      <w:r w:rsidR="002C1499" w:rsidRPr="00DC0177">
        <w:rPr>
          <w:rFonts w:ascii="Times New Roman" w:hAnsi="Times New Roman" w:cs="Times New Roman"/>
          <w:sz w:val="24"/>
          <w:szCs w:val="24"/>
        </w:rPr>
        <w:t xml:space="preserve"> (</w:t>
      </w:r>
      <w:r w:rsidR="00317185" w:rsidRPr="00DC0177">
        <w:rPr>
          <w:rFonts w:ascii="Times New Roman" w:hAnsi="Times New Roman" w:cs="Times New Roman"/>
          <w:sz w:val="24"/>
          <w:szCs w:val="24"/>
        </w:rPr>
        <w:t xml:space="preserve">Fazli </w:t>
      </w:r>
      <w:r w:rsidR="00317185" w:rsidRPr="00DC0177">
        <w:rPr>
          <w:rFonts w:ascii="Times New Roman" w:hAnsi="Times New Roman" w:cs="Times New Roman"/>
          <w:i/>
          <w:sz w:val="24"/>
          <w:szCs w:val="24"/>
        </w:rPr>
        <w:t xml:space="preserve">et al. </w:t>
      </w:r>
      <w:r w:rsidR="00317185" w:rsidRPr="00DC0177">
        <w:rPr>
          <w:rFonts w:ascii="Times New Roman" w:hAnsi="Times New Roman" w:cs="Times New Roman"/>
          <w:sz w:val="24"/>
          <w:szCs w:val="24"/>
        </w:rPr>
        <w:t xml:space="preserve">2014, </w:t>
      </w:r>
      <w:r w:rsidR="002C1499" w:rsidRPr="00DC0177">
        <w:rPr>
          <w:rFonts w:ascii="Times New Roman" w:hAnsi="Times New Roman" w:cs="Times New Roman"/>
          <w:i/>
          <w:sz w:val="24"/>
          <w:szCs w:val="24"/>
        </w:rPr>
        <w:t>O’Toole</w:t>
      </w:r>
      <w:r w:rsidR="002C1499" w:rsidRPr="00DC0177">
        <w:rPr>
          <w:rFonts w:ascii="Times New Roman" w:hAnsi="Times New Roman" w:cs="Times New Roman"/>
          <w:sz w:val="24"/>
          <w:szCs w:val="24"/>
        </w:rPr>
        <w:t xml:space="preserve"> and Kolter 1998).  </w:t>
      </w:r>
    </w:p>
    <w:p w14:paraId="2E928476" w14:textId="47581CC7" w:rsidR="0088603F" w:rsidRDefault="00DC2F5B" w:rsidP="009A0451">
      <w:pPr>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Of the </w:t>
      </w:r>
      <w:r w:rsidR="00A92E67" w:rsidRPr="00DC0177">
        <w:rPr>
          <w:rFonts w:ascii="Times New Roman" w:hAnsi="Times New Roman" w:cs="Times New Roman"/>
          <w:sz w:val="24"/>
          <w:szCs w:val="24"/>
        </w:rPr>
        <w:t>three exopolysaccharides</w:t>
      </w:r>
      <w:r w:rsidR="00213F2F" w:rsidRPr="00DC0177">
        <w:rPr>
          <w:rFonts w:ascii="Times New Roman" w:hAnsi="Times New Roman" w:cs="Times New Roman"/>
          <w:sz w:val="24"/>
          <w:szCs w:val="24"/>
        </w:rPr>
        <w:t xml:space="preserve"> (</w:t>
      </w:r>
      <w:r w:rsidR="00A92E67" w:rsidRPr="00DC0177">
        <w:rPr>
          <w:rFonts w:ascii="Times New Roman" w:hAnsi="Times New Roman" w:cs="Times New Roman"/>
          <w:sz w:val="24"/>
          <w:szCs w:val="24"/>
        </w:rPr>
        <w:t>Psl, Pel and alginate</w:t>
      </w:r>
      <w:r w:rsidR="00213F2F" w:rsidRPr="00DC0177">
        <w:rPr>
          <w:rFonts w:ascii="Times New Roman" w:hAnsi="Times New Roman" w:cs="Times New Roman"/>
          <w:sz w:val="24"/>
          <w:szCs w:val="24"/>
        </w:rPr>
        <w:t>)</w:t>
      </w:r>
      <w:r w:rsidRPr="00DC0177">
        <w:rPr>
          <w:rFonts w:ascii="Times New Roman" w:hAnsi="Times New Roman" w:cs="Times New Roman"/>
          <w:sz w:val="24"/>
          <w:szCs w:val="24"/>
        </w:rPr>
        <w:t xml:space="preserve"> secreted by </w:t>
      </w:r>
      <w:r w:rsidRPr="00DC0177">
        <w:rPr>
          <w:rFonts w:ascii="Times New Roman" w:hAnsi="Times New Roman" w:cs="Times New Roman"/>
          <w:i/>
          <w:sz w:val="24"/>
          <w:szCs w:val="24"/>
        </w:rPr>
        <w:t>P. aeruginosa</w:t>
      </w:r>
      <w:r w:rsidRPr="00DC0177">
        <w:rPr>
          <w:rFonts w:ascii="Times New Roman" w:hAnsi="Times New Roman" w:cs="Times New Roman"/>
          <w:sz w:val="24"/>
          <w:szCs w:val="24"/>
        </w:rPr>
        <w:t xml:space="preserve">, alginate is the major </w:t>
      </w:r>
      <w:r w:rsidR="00A92E67" w:rsidRPr="00DC0177">
        <w:rPr>
          <w:rFonts w:ascii="Times New Roman" w:hAnsi="Times New Roman" w:cs="Times New Roman"/>
          <w:sz w:val="24"/>
          <w:szCs w:val="24"/>
        </w:rPr>
        <w:t>pol</w:t>
      </w:r>
      <w:r w:rsidR="007D4734" w:rsidRPr="00DC0177">
        <w:rPr>
          <w:rFonts w:ascii="Times New Roman" w:hAnsi="Times New Roman" w:cs="Times New Roman"/>
          <w:sz w:val="24"/>
          <w:szCs w:val="24"/>
        </w:rPr>
        <w:t xml:space="preserve">ysaccharide produced in </w:t>
      </w:r>
      <w:r w:rsidR="008F3ED7" w:rsidRPr="00DC0177">
        <w:rPr>
          <w:rFonts w:ascii="Times New Roman" w:hAnsi="Times New Roman" w:cs="Times New Roman"/>
          <w:sz w:val="24"/>
          <w:szCs w:val="24"/>
        </w:rPr>
        <w:t xml:space="preserve">mucoid </w:t>
      </w:r>
      <w:r w:rsidR="00BA71DA" w:rsidRPr="00DC0177">
        <w:rPr>
          <w:rFonts w:ascii="Times New Roman" w:hAnsi="Times New Roman" w:cs="Times New Roman"/>
          <w:sz w:val="24"/>
          <w:szCs w:val="24"/>
        </w:rPr>
        <w:t xml:space="preserve">CF </w:t>
      </w:r>
      <w:r w:rsidR="008F3ED7" w:rsidRPr="00DC0177">
        <w:rPr>
          <w:rFonts w:ascii="Times New Roman" w:hAnsi="Times New Roman" w:cs="Times New Roman"/>
          <w:sz w:val="24"/>
          <w:szCs w:val="24"/>
        </w:rPr>
        <w:t xml:space="preserve">isolates. </w:t>
      </w:r>
      <w:r w:rsidR="00241CA8" w:rsidRPr="00DC0177">
        <w:rPr>
          <w:rFonts w:ascii="Times New Roman" w:hAnsi="Times New Roman" w:cs="Times New Roman"/>
          <w:sz w:val="24"/>
          <w:szCs w:val="24"/>
        </w:rPr>
        <w:t>Alginate is</w:t>
      </w:r>
      <w:r w:rsidR="008E0F90" w:rsidRPr="00DC0177">
        <w:rPr>
          <w:rFonts w:ascii="Times New Roman" w:hAnsi="Times New Roman" w:cs="Times New Roman"/>
          <w:sz w:val="24"/>
          <w:szCs w:val="24"/>
        </w:rPr>
        <w:t xml:space="preserve"> a capsule-like exopolysaccharide </w:t>
      </w:r>
      <w:r w:rsidR="00241CA8" w:rsidRPr="00DC0177">
        <w:rPr>
          <w:rFonts w:ascii="Times New Roman" w:hAnsi="Times New Roman" w:cs="Times New Roman"/>
          <w:sz w:val="24"/>
          <w:szCs w:val="24"/>
        </w:rPr>
        <w:t>composed of α-D-mannuronic acid and gluronic acid</w:t>
      </w:r>
      <w:r w:rsidR="009A0451">
        <w:rPr>
          <w:rFonts w:ascii="Times New Roman" w:hAnsi="Times New Roman" w:cs="Times New Roman"/>
          <w:sz w:val="24"/>
          <w:szCs w:val="24"/>
        </w:rPr>
        <w:t>,</w:t>
      </w:r>
      <w:r w:rsidR="00241CA8" w:rsidRPr="00DC0177">
        <w:rPr>
          <w:rFonts w:ascii="Times New Roman" w:hAnsi="Times New Roman" w:cs="Times New Roman"/>
          <w:sz w:val="24"/>
          <w:szCs w:val="24"/>
        </w:rPr>
        <w:t xml:space="preserve"> producing a negatively charged copolymer</w:t>
      </w:r>
      <w:r w:rsidR="009A0451">
        <w:rPr>
          <w:rFonts w:ascii="Times New Roman" w:hAnsi="Times New Roman" w:cs="Times New Roman"/>
          <w:sz w:val="24"/>
          <w:szCs w:val="24"/>
        </w:rPr>
        <w:t>. I</w:t>
      </w:r>
      <w:r w:rsidR="00241CA8" w:rsidRPr="00DC0177">
        <w:rPr>
          <w:rFonts w:ascii="Times New Roman" w:hAnsi="Times New Roman" w:cs="Times New Roman"/>
          <w:sz w:val="24"/>
          <w:szCs w:val="24"/>
        </w:rPr>
        <w:t>ts secretion gives the colony a mucoid phenotype</w:t>
      </w:r>
      <w:r w:rsidR="009A0451">
        <w:rPr>
          <w:rFonts w:ascii="Times New Roman" w:hAnsi="Times New Roman" w:cs="Times New Roman"/>
          <w:sz w:val="24"/>
          <w:szCs w:val="24"/>
        </w:rPr>
        <w:t xml:space="preserve"> and</w:t>
      </w:r>
      <w:r w:rsidR="00BA71DA" w:rsidRPr="00DC0177">
        <w:rPr>
          <w:rFonts w:ascii="Times New Roman" w:hAnsi="Times New Roman" w:cs="Times New Roman"/>
          <w:sz w:val="24"/>
          <w:szCs w:val="24"/>
        </w:rPr>
        <w:t xml:space="preserve"> the conversion to an alginate overproduction phenotype is essentially pathognomic of CF</w:t>
      </w:r>
      <w:r w:rsidR="00412269">
        <w:rPr>
          <w:rFonts w:ascii="Times New Roman" w:hAnsi="Times New Roman" w:cs="Times New Roman"/>
          <w:sz w:val="24"/>
          <w:szCs w:val="24"/>
        </w:rPr>
        <w:t xml:space="preserve"> (Pulcrano </w:t>
      </w:r>
      <w:r w:rsidR="00412269">
        <w:rPr>
          <w:rFonts w:ascii="Times New Roman" w:hAnsi="Times New Roman" w:cs="Times New Roman"/>
          <w:i/>
          <w:sz w:val="24"/>
          <w:szCs w:val="24"/>
        </w:rPr>
        <w:t>et al</w:t>
      </w:r>
      <w:r w:rsidR="007D4734" w:rsidRPr="00DC0177">
        <w:rPr>
          <w:rFonts w:ascii="Times New Roman" w:hAnsi="Times New Roman" w:cs="Times New Roman"/>
          <w:sz w:val="24"/>
          <w:szCs w:val="24"/>
        </w:rPr>
        <w:t>.</w:t>
      </w:r>
      <w:r w:rsidR="00412269">
        <w:rPr>
          <w:rFonts w:ascii="Times New Roman" w:hAnsi="Times New Roman" w:cs="Times New Roman"/>
          <w:sz w:val="24"/>
          <w:szCs w:val="24"/>
        </w:rPr>
        <w:t xml:space="preserve"> 2012). </w:t>
      </w:r>
      <w:r w:rsidR="007D4734" w:rsidRPr="00DC0177">
        <w:rPr>
          <w:rFonts w:ascii="Times New Roman" w:hAnsi="Times New Roman" w:cs="Times New Roman"/>
          <w:sz w:val="24"/>
          <w:szCs w:val="24"/>
        </w:rPr>
        <w:t xml:space="preserve"> </w:t>
      </w:r>
    </w:p>
    <w:p w14:paraId="61CC41AB" w14:textId="1186E93B" w:rsidR="003F664C" w:rsidRDefault="003F664C" w:rsidP="00804122">
      <w:pPr>
        <w:ind w:firstLine="720"/>
        <w:jc w:val="both"/>
        <w:rPr>
          <w:rFonts w:ascii="Times New Roman" w:hAnsi="Times New Roman" w:cs="Times New Roman"/>
          <w:sz w:val="24"/>
          <w:szCs w:val="24"/>
        </w:rPr>
      </w:pPr>
      <w:r w:rsidRPr="00DC0177">
        <w:rPr>
          <w:rFonts w:ascii="Times New Roman" w:hAnsi="Times New Roman" w:cs="Times New Roman"/>
          <w:sz w:val="24"/>
          <w:szCs w:val="24"/>
        </w:rPr>
        <w:t>This phenotype arises</w:t>
      </w:r>
      <w:r>
        <w:rPr>
          <w:rFonts w:ascii="Times New Roman" w:hAnsi="Times New Roman" w:cs="Times New Roman"/>
          <w:sz w:val="24"/>
          <w:szCs w:val="24"/>
        </w:rPr>
        <w:t xml:space="preserve"> through transcriptional activation</w:t>
      </w:r>
      <w:r w:rsidRPr="00DC0177">
        <w:rPr>
          <w:rFonts w:ascii="Times New Roman" w:hAnsi="Times New Roman" w:cs="Times New Roman"/>
          <w:sz w:val="24"/>
          <w:szCs w:val="24"/>
        </w:rPr>
        <w:t xml:space="preserve"> </w:t>
      </w:r>
      <w:r w:rsidR="00804122">
        <w:rPr>
          <w:rFonts w:ascii="Times New Roman" w:hAnsi="Times New Roman" w:cs="Times New Roman"/>
          <w:sz w:val="24"/>
          <w:szCs w:val="24"/>
        </w:rPr>
        <w:t>by AlgU</w:t>
      </w:r>
      <w:r w:rsidR="00804122" w:rsidRPr="00DC0177">
        <w:rPr>
          <w:rFonts w:ascii="Times New Roman" w:hAnsi="Times New Roman" w:cs="Times New Roman"/>
          <w:sz w:val="24"/>
          <w:szCs w:val="24"/>
        </w:rPr>
        <w:t xml:space="preserve"> </w:t>
      </w:r>
      <w:r w:rsidRPr="00DC0177">
        <w:rPr>
          <w:rFonts w:ascii="Times New Roman" w:hAnsi="Times New Roman" w:cs="Times New Roman"/>
          <w:sz w:val="24"/>
          <w:szCs w:val="24"/>
        </w:rPr>
        <w:t>of the 12 genes required for alginate biosynthesis</w:t>
      </w:r>
      <w:r w:rsidR="00804122">
        <w:rPr>
          <w:rFonts w:ascii="Times New Roman" w:hAnsi="Times New Roman" w:cs="Times New Roman"/>
          <w:sz w:val="24"/>
          <w:szCs w:val="24"/>
        </w:rPr>
        <w:t xml:space="preserve"> encoded on</w:t>
      </w:r>
      <w:r w:rsidRPr="00DC0177">
        <w:rPr>
          <w:rFonts w:ascii="Times New Roman" w:hAnsi="Times New Roman" w:cs="Times New Roman"/>
          <w:sz w:val="24"/>
          <w:szCs w:val="24"/>
        </w:rPr>
        <w:t xml:space="preserve"> the </w:t>
      </w:r>
      <w:r w:rsidRPr="00DC0177">
        <w:rPr>
          <w:rFonts w:ascii="Times New Roman" w:hAnsi="Times New Roman" w:cs="Times New Roman"/>
          <w:i/>
          <w:sz w:val="24"/>
          <w:szCs w:val="24"/>
        </w:rPr>
        <w:t>algA</w:t>
      </w:r>
      <w:r w:rsidRPr="00DC0177">
        <w:rPr>
          <w:rFonts w:ascii="Times New Roman" w:hAnsi="Times New Roman" w:cs="Times New Roman"/>
          <w:sz w:val="24"/>
          <w:szCs w:val="24"/>
        </w:rPr>
        <w:t>-</w:t>
      </w:r>
      <w:r w:rsidRPr="00DC0177">
        <w:rPr>
          <w:rFonts w:ascii="Times New Roman" w:hAnsi="Times New Roman" w:cs="Times New Roman"/>
          <w:i/>
          <w:sz w:val="24"/>
          <w:szCs w:val="24"/>
        </w:rPr>
        <w:t>algD</w:t>
      </w:r>
      <w:r w:rsidRPr="00DC0177">
        <w:rPr>
          <w:rFonts w:ascii="Times New Roman" w:hAnsi="Times New Roman" w:cs="Times New Roman"/>
          <w:sz w:val="24"/>
          <w:szCs w:val="24"/>
        </w:rPr>
        <w:t xml:space="preserve"> operon</w:t>
      </w:r>
      <w:r>
        <w:rPr>
          <w:rFonts w:ascii="Times New Roman" w:hAnsi="Times New Roman" w:cs="Times New Roman"/>
          <w:sz w:val="24"/>
          <w:szCs w:val="24"/>
        </w:rPr>
        <w:t xml:space="preserve">. Typically, </w:t>
      </w:r>
      <w:r w:rsidRPr="00DC0177">
        <w:rPr>
          <w:rFonts w:ascii="Times New Roman" w:hAnsi="Times New Roman" w:cs="Times New Roman"/>
          <w:sz w:val="24"/>
          <w:szCs w:val="24"/>
        </w:rPr>
        <w:t>a membrane-embedded anti-sigma factor</w:t>
      </w:r>
      <w:r>
        <w:rPr>
          <w:rFonts w:ascii="Times New Roman" w:hAnsi="Times New Roman" w:cs="Times New Roman"/>
          <w:sz w:val="24"/>
          <w:szCs w:val="24"/>
        </w:rPr>
        <w:t>,</w:t>
      </w:r>
      <w:r w:rsidRPr="00DC0177">
        <w:rPr>
          <w:rFonts w:ascii="Times New Roman" w:hAnsi="Times New Roman" w:cs="Times New Roman"/>
          <w:sz w:val="24"/>
          <w:szCs w:val="24"/>
        </w:rPr>
        <w:t xml:space="preserve"> MucA</w:t>
      </w:r>
      <w:r>
        <w:rPr>
          <w:rFonts w:ascii="Times New Roman" w:hAnsi="Times New Roman" w:cs="Times New Roman"/>
          <w:sz w:val="24"/>
          <w:szCs w:val="24"/>
        </w:rPr>
        <w:t>,</w:t>
      </w:r>
      <w:r w:rsidRPr="00DC0177">
        <w:rPr>
          <w:rFonts w:ascii="Times New Roman" w:hAnsi="Times New Roman" w:cs="Times New Roman"/>
          <w:sz w:val="24"/>
          <w:szCs w:val="24"/>
        </w:rPr>
        <w:t xml:space="preserve"> binds and sequesters the sigma factor AlgU</w:t>
      </w:r>
      <w:r>
        <w:rPr>
          <w:rFonts w:ascii="Times New Roman" w:hAnsi="Times New Roman" w:cs="Times New Roman"/>
          <w:sz w:val="24"/>
          <w:szCs w:val="24"/>
        </w:rPr>
        <w:t>; an interaction stabilised by MucB (</w:t>
      </w:r>
      <w:r>
        <w:rPr>
          <w:rFonts w:ascii="Times New Roman" w:hAnsi="Times New Roman" w:cs="Times New Roman"/>
          <w:b/>
          <w:sz w:val="24"/>
          <w:szCs w:val="24"/>
        </w:rPr>
        <w:t>figure 2)</w:t>
      </w:r>
      <w:r w:rsidRPr="00DC0177">
        <w:rPr>
          <w:rFonts w:ascii="Times New Roman" w:hAnsi="Times New Roman" w:cs="Times New Roman"/>
          <w:sz w:val="24"/>
          <w:szCs w:val="24"/>
        </w:rPr>
        <w:t>.</w:t>
      </w:r>
      <w:r>
        <w:rPr>
          <w:rFonts w:ascii="Times New Roman" w:hAnsi="Times New Roman" w:cs="Times New Roman"/>
          <w:sz w:val="24"/>
          <w:szCs w:val="24"/>
        </w:rPr>
        <w:t xml:space="preserve"> AlgW promotes alginate synthesis by disrupting MucA-sequestration of AlgU</w:t>
      </w:r>
      <w:r w:rsidR="00804122">
        <w:rPr>
          <w:rFonts w:ascii="Times New Roman" w:hAnsi="Times New Roman" w:cs="Times New Roman"/>
          <w:sz w:val="24"/>
          <w:szCs w:val="24"/>
        </w:rPr>
        <w:t xml:space="preserve">. </w:t>
      </w:r>
      <w:r>
        <w:rPr>
          <w:rFonts w:ascii="Times New Roman" w:hAnsi="Times New Roman" w:cs="Times New Roman"/>
          <w:sz w:val="24"/>
          <w:szCs w:val="24"/>
        </w:rPr>
        <w:t>A</w:t>
      </w:r>
      <w:r w:rsidRPr="00DC0177">
        <w:rPr>
          <w:rFonts w:ascii="Times New Roman" w:hAnsi="Times New Roman" w:cs="Times New Roman"/>
          <w:sz w:val="24"/>
          <w:szCs w:val="24"/>
        </w:rPr>
        <w:t xml:space="preserve">nalogous to the well-characterized </w:t>
      </w:r>
      <w:r>
        <w:rPr>
          <w:rFonts w:ascii="Times New Roman" w:hAnsi="Times New Roman" w:cs="Times New Roman"/>
          <w:sz w:val="24"/>
          <w:szCs w:val="24"/>
        </w:rPr>
        <w:t>extracytoplasmic function</w:t>
      </w:r>
      <w:r w:rsidRPr="00DC0177">
        <w:rPr>
          <w:rFonts w:ascii="Times New Roman" w:hAnsi="Times New Roman" w:cs="Times New Roman"/>
          <w:sz w:val="24"/>
          <w:szCs w:val="24"/>
        </w:rPr>
        <w:t xml:space="preserve"> sigma factor class (σ</w:t>
      </w:r>
      <w:r w:rsidRPr="00DC0177">
        <w:rPr>
          <w:rFonts w:ascii="Times New Roman" w:hAnsi="Times New Roman" w:cs="Times New Roman"/>
          <w:sz w:val="24"/>
          <w:szCs w:val="24"/>
          <w:vertAlign w:val="superscript"/>
        </w:rPr>
        <w:t>E</w:t>
      </w:r>
      <w:r w:rsidRPr="00DC0177">
        <w:rPr>
          <w:rFonts w:ascii="Times New Roman" w:hAnsi="Times New Roman" w:cs="Times New Roman"/>
          <w:sz w:val="24"/>
          <w:szCs w:val="24"/>
        </w:rPr>
        <w:t>)</w:t>
      </w:r>
      <w:r>
        <w:rPr>
          <w:rFonts w:ascii="Times New Roman" w:hAnsi="Times New Roman" w:cs="Times New Roman"/>
          <w:sz w:val="24"/>
          <w:szCs w:val="24"/>
        </w:rPr>
        <w:t>, of the</w:t>
      </w:r>
      <w:r w:rsidRPr="00DC0177">
        <w:rPr>
          <w:rFonts w:ascii="Times New Roman" w:hAnsi="Times New Roman" w:cs="Times New Roman"/>
          <w:sz w:val="24"/>
          <w:szCs w:val="24"/>
        </w:rPr>
        <w:t xml:space="preserve"> envelope stress response system in </w:t>
      </w:r>
      <w:r w:rsidRPr="00DC0177">
        <w:rPr>
          <w:rFonts w:ascii="Times New Roman" w:hAnsi="Times New Roman" w:cs="Times New Roman"/>
          <w:i/>
          <w:sz w:val="24"/>
          <w:szCs w:val="24"/>
        </w:rPr>
        <w:t>Escherichia coli</w:t>
      </w:r>
      <w:r>
        <w:rPr>
          <w:rFonts w:ascii="Times New Roman" w:hAnsi="Times New Roman" w:cs="Times New Roman"/>
          <w:sz w:val="24"/>
          <w:szCs w:val="24"/>
        </w:rPr>
        <w:t xml:space="preserve">, </w:t>
      </w:r>
      <w:r w:rsidRPr="00DC0177">
        <w:rPr>
          <w:rFonts w:ascii="Times New Roman" w:hAnsi="Times New Roman" w:cs="Times New Roman"/>
          <w:sz w:val="24"/>
          <w:szCs w:val="24"/>
        </w:rPr>
        <w:t>AlgW is</w:t>
      </w:r>
      <w:r>
        <w:rPr>
          <w:rFonts w:ascii="Times New Roman" w:hAnsi="Times New Roman" w:cs="Times New Roman"/>
          <w:sz w:val="24"/>
          <w:szCs w:val="24"/>
        </w:rPr>
        <w:t xml:space="preserve"> activated by</w:t>
      </w:r>
      <w:r w:rsidRPr="00DC0177">
        <w:rPr>
          <w:rFonts w:ascii="Times New Roman" w:hAnsi="Times New Roman" w:cs="Times New Roman"/>
          <w:sz w:val="24"/>
          <w:szCs w:val="24"/>
        </w:rPr>
        <w:t xml:space="preserve"> the cell wall inhibitor D-cycloserine and MucE</w:t>
      </w:r>
      <w:r>
        <w:rPr>
          <w:rFonts w:ascii="Times New Roman" w:hAnsi="Times New Roman" w:cs="Times New Roman"/>
          <w:sz w:val="24"/>
          <w:szCs w:val="24"/>
        </w:rPr>
        <w:t xml:space="preserve"> which respond to envelope </w:t>
      </w:r>
      <w:r w:rsidRPr="00DC0177">
        <w:rPr>
          <w:rFonts w:ascii="Times New Roman" w:hAnsi="Times New Roman" w:cs="Times New Roman"/>
          <w:sz w:val="24"/>
          <w:szCs w:val="24"/>
        </w:rPr>
        <w:t>stresses such as inhibition of peptidoglycan synthesis, outer membrane perturbation and changes in the expression of outer membrane proteins (Wood and Ohman 2015</w:t>
      </w:r>
      <w:r>
        <w:rPr>
          <w:rFonts w:ascii="Times New Roman" w:hAnsi="Times New Roman" w:cs="Times New Roman"/>
          <w:sz w:val="24"/>
          <w:szCs w:val="24"/>
        </w:rPr>
        <w:t xml:space="preserve">, </w:t>
      </w:r>
      <w:r w:rsidRPr="00DC0177">
        <w:rPr>
          <w:rFonts w:ascii="Times New Roman" w:hAnsi="Times New Roman" w:cs="Times New Roman"/>
          <w:sz w:val="24"/>
          <w:szCs w:val="24"/>
        </w:rPr>
        <w:t xml:space="preserve">Damron </w:t>
      </w:r>
      <w:r w:rsidRPr="00DC0177">
        <w:rPr>
          <w:rFonts w:ascii="Times New Roman" w:hAnsi="Times New Roman" w:cs="Times New Roman"/>
          <w:i/>
          <w:sz w:val="24"/>
          <w:szCs w:val="24"/>
        </w:rPr>
        <w:t>et al</w:t>
      </w:r>
      <w:r w:rsidRPr="00DC0177">
        <w:rPr>
          <w:rFonts w:ascii="Times New Roman" w:hAnsi="Times New Roman" w:cs="Times New Roman"/>
          <w:sz w:val="24"/>
          <w:szCs w:val="24"/>
        </w:rPr>
        <w:t xml:space="preserve">. 2009). The PDZ domain of AlgW </w:t>
      </w:r>
      <w:r>
        <w:rPr>
          <w:rFonts w:ascii="Times New Roman" w:hAnsi="Times New Roman" w:cs="Times New Roman"/>
          <w:sz w:val="24"/>
          <w:szCs w:val="24"/>
        </w:rPr>
        <w:t>inhibits</w:t>
      </w:r>
      <w:r w:rsidRPr="00DC0177">
        <w:rPr>
          <w:rFonts w:ascii="Times New Roman" w:hAnsi="Times New Roman" w:cs="Times New Roman"/>
          <w:sz w:val="24"/>
          <w:szCs w:val="24"/>
        </w:rPr>
        <w:t xml:space="preserve"> its</w:t>
      </w:r>
      <w:r>
        <w:rPr>
          <w:rFonts w:ascii="Times New Roman" w:hAnsi="Times New Roman" w:cs="Times New Roman"/>
          <w:sz w:val="24"/>
          <w:szCs w:val="24"/>
        </w:rPr>
        <w:t xml:space="preserve"> own</w:t>
      </w:r>
      <w:r w:rsidRPr="00DC0177">
        <w:rPr>
          <w:rFonts w:ascii="Times New Roman" w:hAnsi="Times New Roman" w:cs="Times New Roman"/>
          <w:sz w:val="24"/>
          <w:szCs w:val="24"/>
        </w:rPr>
        <w:t xml:space="preserve"> protease activity</w:t>
      </w:r>
      <w:r>
        <w:rPr>
          <w:rFonts w:ascii="Times New Roman" w:hAnsi="Times New Roman" w:cs="Times New Roman"/>
          <w:sz w:val="24"/>
          <w:szCs w:val="24"/>
        </w:rPr>
        <w:t xml:space="preserve"> </w:t>
      </w:r>
      <w:r w:rsidR="00804122">
        <w:rPr>
          <w:rFonts w:ascii="Times New Roman" w:hAnsi="Times New Roman" w:cs="Times New Roman"/>
          <w:sz w:val="24"/>
          <w:szCs w:val="24"/>
        </w:rPr>
        <w:t>until binding by</w:t>
      </w:r>
      <w:r>
        <w:rPr>
          <w:rFonts w:ascii="Times New Roman" w:hAnsi="Times New Roman" w:cs="Times New Roman"/>
          <w:sz w:val="24"/>
          <w:szCs w:val="24"/>
        </w:rPr>
        <w:t xml:space="preserve"> M</w:t>
      </w:r>
      <w:r w:rsidRPr="00DC0177">
        <w:rPr>
          <w:rFonts w:ascii="Times New Roman" w:hAnsi="Times New Roman" w:cs="Times New Roman"/>
          <w:sz w:val="24"/>
          <w:szCs w:val="24"/>
        </w:rPr>
        <w:t>ucE</w:t>
      </w:r>
      <w:r>
        <w:rPr>
          <w:rFonts w:ascii="Times New Roman" w:hAnsi="Times New Roman" w:cs="Times New Roman"/>
          <w:sz w:val="24"/>
          <w:szCs w:val="24"/>
        </w:rPr>
        <w:t>. This</w:t>
      </w:r>
      <w:r w:rsidRPr="00DC0177">
        <w:rPr>
          <w:rFonts w:ascii="Times New Roman" w:hAnsi="Times New Roman" w:cs="Times New Roman"/>
          <w:sz w:val="24"/>
          <w:szCs w:val="24"/>
        </w:rPr>
        <w:t xml:space="preserve"> activates AlgW</w:t>
      </w:r>
      <w:r>
        <w:rPr>
          <w:rFonts w:ascii="Times New Roman" w:hAnsi="Times New Roman" w:cs="Times New Roman"/>
          <w:sz w:val="24"/>
          <w:szCs w:val="24"/>
        </w:rPr>
        <w:t xml:space="preserve"> and</w:t>
      </w:r>
      <w:r w:rsidRPr="00DC0177">
        <w:rPr>
          <w:rFonts w:ascii="Times New Roman" w:hAnsi="Times New Roman" w:cs="Times New Roman"/>
          <w:sz w:val="24"/>
          <w:szCs w:val="24"/>
        </w:rPr>
        <w:t xml:space="preserve"> </w:t>
      </w:r>
      <w:r>
        <w:rPr>
          <w:rFonts w:ascii="Times New Roman" w:hAnsi="Times New Roman" w:cs="Times New Roman"/>
          <w:sz w:val="24"/>
          <w:szCs w:val="24"/>
        </w:rPr>
        <w:t>promotes</w:t>
      </w:r>
      <w:r w:rsidRPr="00DC0177">
        <w:rPr>
          <w:rFonts w:ascii="Times New Roman" w:hAnsi="Times New Roman" w:cs="Times New Roman"/>
          <w:sz w:val="24"/>
          <w:szCs w:val="24"/>
        </w:rPr>
        <w:t xml:space="preserve"> the cleavage of MucA</w:t>
      </w:r>
      <w:r>
        <w:rPr>
          <w:rFonts w:ascii="Times New Roman" w:hAnsi="Times New Roman" w:cs="Times New Roman"/>
          <w:sz w:val="24"/>
          <w:szCs w:val="24"/>
        </w:rPr>
        <w:t xml:space="preserve"> which</w:t>
      </w:r>
      <w:r w:rsidRPr="00DC0177">
        <w:rPr>
          <w:rFonts w:ascii="Times New Roman" w:hAnsi="Times New Roman" w:cs="Times New Roman"/>
          <w:sz w:val="24"/>
          <w:szCs w:val="24"/>
        </w:rPr>
        <w:t xml:space="preserve"> </w:t>
      </w:r>
      <w:r w:rsidR="00804122">
        <w:rPr>
          <w:rFonts w:ascii="Times New Roman" w:hAnsi="Times New Roman" w:cs="Times New Roman"/>
          <w:sz w:val="24"/>
          <w:szCs w:val="24"/>
        </w:rPr>
        <w:t>in turn</w:t>
      </w:r>
      <w:r w:rsidRPr="00DC0177">
        <w:rPr>
          <w:rFonts w:ascii="Times New Roman" w:hAnsi="Times New Roman" w:cs="Times New Roman"/>
          <w:sz w:val="24"/>
          <w:szCs w:val="24"/>
        </w:rPr>
        <w:t xml:space="preserve"> </w:t>
      </w:r>
      <w:r>
        <w:rPr>
          <w:rFonts w:ascii="Times New Roman" w:hAnsi="Times New Roman" w:cs="Times New Roman"/>
          <w:sz w:val="24"/>
          <w:szCs w:val="24"/>
        </w:rPr>
        <w:t>encourages</w:t>
      </w:r>
      <w:r w:rsidRPr="00DC0177">
        <w:rPr>
          <w:rFonts w:ascii="Times New Roman" w:hAnsi="Times New Roman" w:cs="Times New Roman"/>
          <w:sz w:val="24"/>
          <w:szCs w:val="24"/>
        </w:rPr>
        <w:t xml:space="preserve"> further cleavage of MucA by a second protease</w:t>
      </w:r>
      <w:r w:rsidR="00804122">
        <w:rPr>
          <w:rFonts w:ascii="Times New Roman" w:hAnsi="Times New Roman" w:cs="Times New Roman"/>
          <w:sz w:val="24"/>
          <w:szCs w:val="24"/>
        </w:rPr>
        <w:t>,</w:t>
      </w:r>
      <w:r w:rsidRPr="00DC0177">
        <w:rPr>
          <w:rFonts w:ascii="Times New Roman" w:hAnsi="Times New Roman" w:cs="Times New Roman"/>
          <w:sz w:val="24"/>
          <w:szCs w:val="24"/>
        </w:rPr>
        <w:t xml:space="preserve"> MucP. </w:t>
      </w:r>
      <w:r>
        <w:rPr>
          <w:rFonts w:ascii="Times New Roman" w:hAnsi="Times New Roman" w:cs="Times New Roman"/>
          <w:sz w:val="24"/>
          <w:szCs w:val="24"/>
        </w:rPr>
        <w:t>Inactivation of M</w:t>
      </w:r>
      <w:r w:rsidRPr="00DC0177">
        <w:rPr>
          <w:rFonts w:ascii="Times New Roman" w:hAnsi="Times New Roman" w:cs="Times New Roman"/>
          <w:sz w:val="24"/>
          <w:szCs w:val="24"/>
        </w:rPr>
        <w:t>ucA</w:t>
      </w:r>
      <w:r w:rsidR="00804122">
        <w:rPr>
          <w:rFonts w:ascii="Times New Roman" w:hAnsi="Times New Roman" w:cs="Times New Roman"/>
          <w:sz w:val="24"/>
          <w:szCs w:val="24"/>
        </w:rPr>
        <w:t xml:space="preserve"> by AlgW, or through </w:t>
      </w:r>
      <w:r w:rsidR="00804122">
        <w:rPr>
          <w:rFonts w:ascii="Times New Roman" w:hAnsi="Times New Roman" w:cs="Times New Roman"/>
          <w:i/>
          <w:sz w:val="24"/>
          <w:szCs w:val="24"/>
        </w:rPr>
        <w:t xml:space="preserve">mucA </w:t>
      </w:r>
      <w:r w:rsidR="00804122">
        <w:rPr>
          <w:rFonts w:ascii="Times New Roman" w:hAnsi="Times New Roman" w:cs="Times New Roman"/>
          <w:sz w:val="24"/>
          <w:szCs w:val="24"/>
        </w:rPr>
        <w:t>mutation,</w:t>
      </w:r>
      <w:r w:rsidRPr="00DC0177">
        <w:rPr>
          <w:rFonts w:ascii="Times New Roman" w:hAnsi="Times New Roman" w:cs="Times New Roman"/>
          <w:sz w:val="24"/>
          <w:szCs w:val="24"/>
        </w:rPr>
        <w:t xml:space="preserve"> prevents sequestration </w:t>
      </w:r>
      <w:r w:rsidR="00804122">
        <w:rPr>
          <w:rFonts w:ascii="Times New Roman" w:hAnsi="Times New Roman" w:cs="Times New Roman"/>
          <w:sz w:val="24"/>
          <w:szCs w:val="24"/>
        </w:rPr>
        <w:t>of AlgU. Therefore, increases the</w:t>
      </w:r>
      <w:r w:rsidR="00804122" w:rsidRPr="00DC0177">
        <w:rPr>
          <w:rFonts w:ascii="Times New Roman" w:hAnsi="Times New Roman" w:cs="Times New Roman"/>
          <w:sz w:val="24"/>
          <w:szCs w:val="24"/>
        </w:rPr>
        <w:t xml:space="preserve"> concentrations o</w:t>
      </w:r>
      <w:r w:rsidR="00804122">
        <w:rPr>
          <w:rFonts w:ascii="Times New Roman" w:hAnsi="Times New Roman" w:cs="Times New Roman"/>
          <w:sz w:val="24"/>
          <w:szCs w:val="24"/>
        </w:rPr>
        <w:t xml:space="preserve">f “free” AlgU and </w:t>
      </w:r>
      <w:r w:rsidR="00804122" w:rsidRPr="00DC0177">
        <w:rPr>
          <w:rFonts w:ascii="Times New Roman" w:hAnsi="Times New Roman" w:cs="Times New Roman"/>
          <w:sz w:val="24"/>
          <w:szCs w:val="24"/>
        </w:rPr>
        <w:t>consequently, the overexpre</w:t>
      </w:r>
      <w:r w:rsidR="00804122">
        <w:rPr>
          <w:rFonts w:ascii="Times New Roman" w:hAnsi="Times New Roman" w:cs="Times New Roman"/>
          <w:sz w:val="24"/>
          <w:szCs w:val="24"/>
        </w:rPr>
        <w:t xml:space="preserve">ssion and secretion of alginate </w:t>
      </w:r>
      <w:r w:rsidRPr="00DC0177">
        <w:rPr>
          <w:rFonts w:ascii="Times New Roman" w:hAnsi="Times New Roman" w:cs="Times New Roman"/>
          <w:sz w:val="24"/>
          <w:szCs w:val="24"/>
        </w:rPr>
        <w:t xml:space="preserve">(Qui </w:t>
      </w:r>
      <w:r w:rsidRPr="00DC0177">
        <w:rPr>
          <w:rFonts w:ascii="Times New Roman" w:hAnsi="Times New Roman" w:cs="Times New Roman"/>
          <w:i/>
          <w:sz w:val="24"/>
          <w:szCs w:val="24"/>
        </w:rPr>
        <w:t>et al</w:t>
      </w:r>
      <w:r w:rsidRPr="00DC0177">
        <w:rPr>
          <w:rFonts w:ascii="Times New Roman" w:hAnsi="Times New Roman" w:cs="Times New Roman"/>
          <w:sz w:val="24"/>
          <w:szCs w:val="24"/>
        </w:rPr>
        <w:t xml:space="preserve">. 2007).  </w:t>
      </w:r>
    </w:p>
    <w:p w14:paraId="0A2E9DC9" w14:textId="49EAC9F3" w:rsidR="00091183" w:rsidRPr="00DC0177" w:rsidRDefault="00E96373" w:rsidP="00804122">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8096D" w:rsidRPr="00DC0177">
        <w:rPr>
          <w:rFonts w:ascii="Times New Roman" w:hAnsi="Times New Roman" w:cs="Times New Roman"/>
          <w:sz w:val="24"/>
          <w:szCs w:val="24"/>
        </w:rPr>
        <w:t>In contrast,</w:t>
      </w:r>
      <w:r w:rsidR="00382F7F" w:rsidRPr="00DC0177">
        <w:rPr>
          <w:rFonts w:ascii="Times New Roman" w:hAnsi="Times New Roman" w:cs="Times New Roman"/>
          <w:sz w:val="24"/>
          <w:szCs w:val="24"/>
        </w:rPr>
        <w:t xml:space="preserve"> Psl and Pel polysaccharides monopolise the matrix</w:t>
      </w:r>
      <w:r w:rsidR="00A92E67" w:rsidRPr="00DC0177">
        <w:rPr>
          <w:rFonts w:ascii="Times New Roman" w:hAnsi="Times New Roman" w:cs="Times New Roman"/>
          <w:sz w:val="24"/>
          <w:szCs w:val="24"/>
        </w:rPr>
        <w:t xml:space="preserve"> in non-mucoid strains</w:t>
      </w:r>
      <w:r w:rsidR="00897AFF" w:rsidRPr="00DC0177">
        <w:rPr>
          <w:rFonts w:ascii="Times New Roman" w:hAnsi="Times New Roman" w:cs="Times New Roman"/>
          <w:sz w:val="24"/>
          <w:szCs w:val="24"/>
        </w:rPr>
        <w:t>,</w:t>
      </w:r>
      <w:r w:rsidR="00A92E67" w:rsidRPr="00DC0177">
        <w:rPr>
          <w:rFonts w:ascii="Times New Roman" w:hAnsi="Times New Roman" w:cs="Times New Roman"/>
          <w:sz w:val="24"/>
          <w:szCs w:val="24"/>
        </w:rPr>
        <w:t xml:space="preserve"> such as</w:t>
      </w:r>
      <w:r w:rsidR="00F046C9" w:rsidRPr="00DC0177">
        <w:rPr>
          <w:rFonts w:ascii="Times New Roman" w:hAnsi="Times New Roman" w:cs="Times New Roman"/>
          <w:sz w:val="24"/>
          <w:szCs w:val="24"/>
        </w:rPr>
        <w:t xml:space="preserve"> environmental and</w:t>
      </w:r>
      <w:r w:rsidR="00A92E67" w:rsidRPr="00DC0177">
        <w:rPr>
          <w:rFonts w:ascii="Times New Roman" w:hAnsi="Times New Roman" w:cs="Times New Roman"/>
          <w:sz w:val="24"/>
          <w:szCs w:val="24"/>
        </w:rPr>
        <w:t xml:space="preserve"> domestic laboratory strains. </w:t>
      </w:r>
      <w:r w:rsidR="00DB7CE3" w:rsidRPr="00DC0177">
        <w:rPr>
          <w:rFonts w:ascii="Times New Roman" w:hAnsi="Times New Roman" w:cs="Times New Roman"/>
          <w:sz w:val="24"/>
          <w:szCs w:val="24"/>
        </w:rPr>
        <w:t xml:space="preserve">Pel is a glucose-rich polysaccharide with a particular role in pellicle formation when biofilms grow at a liquid-air interface. A pellicle is a ‘floating biofilm’ which provides the colony access to high concentrations of oxygen and nutrients and can be seen on the surface of standing cultures. The </w:t>
      </w:r>
      <w:r w:rsidR="00DB7CE3" w:rsidRPr="00DC0177">
        <w:rPr>
          <w:rFonts w:ascii="Times New Roman" w:hAnsi="Times New Roman" w:cs="Times New Roman"/>
          <w:i/>
          <w:sz w:val="24"/>
          <w:szCs w:val="24"/>
        </w:rPr>
        <w:t xml:space="preserve">pel </w:t>
      </w:r>
      <w:r w:rsidR="00DB7CE3" w:rsidRPr="00DC0177">
        <w:rPr>
          <w:rFonts w:ascii="Times New Roman" w:hAnsi="Times New Roman" w:cs="Times New Roman"/>
          <w:sz w:val="24"/>
          <w:szCs w:val="24"/>
        </w:rPr>
        <w:t xml:space="preserve">operon consists of </w:t>
      </w:r>
      <w:r w:rsidR="00213F2F" w:rsidRPr="00DC0177">
        <w:rPr>
          <w:rFonts w:ascii="Times New Roman" w:hAnsi="Times New Roman" w:cs="Times New Roman"/>
          <w:sz w:val="24"/>
          <w:szCs w:val="24"/>
        </w:rPr>
        <w:t>seven</w:t>
      </w:r>
      <w:r w:rsidR="00DB7CE3" w:rsidRPr="00DC0177">
        <w:rPr>
          <w:rFonts w:ascii="Times New Roman" w:hAnsi="Times New Roman" w:cs="Times New Roman"/>
          <w:sz w:val="24"/>
          <w:szCs w:val="24"/>
        </w:rPr>
        <w:t xml:space="preserve"> genes that encode proteins required for polysaccharide synthesis and transport out of the cell. The over expression of Pel results in the formation of a thick pellicle in liquid </w:t>
      </w:r>
      <w:r w:rsidR="00DB7CE3" w:rsidRPr="00DC0177">
        <w:rPr>
          <w:rFonts w:ascii="Times New Roman" w:hAnsi="Times New Roman" w:cs="Times New Roman"/>
          <w:sz w:val="24"/>
          <w:szCs w:val="24"/>
        </w:rPr>
        <w:lastRenderedPageBreak/>
        <w:t>culture and causes plate grown colonies to develop a characteristic wrinkled surface (</w:t>
      </w:r>
      <w:r w:rsidR="00D33D86">
        <w:rPr>
          <w:rFonts w:ascii="Times New Roman" w:hAnsi="Times New Roman" w:cs="Times New Roman"/>
          <w:sz w:val="24"/>
          <w:szCs w:val="24"/>
        </w:rPr>
        <w:t>Friedman</w:t>
      </w:r>
      <w:r w:rsidR="00D33D86" w:rsidRPr="00DC0177">
        <w:rPr>
          <w:rFonts w:ascii="Times New Roman" w:hAnsi="Times New Roman" w:cs="Times New Roman"/>
          <w:sz w:val="24"/>
          <w:szCs w:val="24"/>
        </w:rPr>
        <w:t xml:space="preserve"> </w:t>
      </w:r>
      <w:r w:rsidR="00DB7CE3" w:rsidRPr="00DC0177">
        <w:rPr>
          <w:rFonts w:ascii="Times New Roman" w:hAnsi="Times New Roman" w:cs="Times New Roman"/>
          <w:sz w:val="24"/>
          <w:szCs w:val="24"/>
        </w:rPr>
        <w:t>and Kolter 200</w:t>
      </w:r>
      <w:r w:rsidR="00D33D86">
        <w:rPr>
          <w:rFonts w:ascii="Times New Roman" w:hAnsi="Times New Roman" w:cs="Times New Roman"/>
          <w:sz w:val="24"/>
          <w:szCs w:val="24"/>
        </w:rPr>
        <w:t>4</w:t>
      </w:r>
      <w:r w:rsidR="00642543">
        <w:rPr>
          <w:rFonts w:ascii="Times New Roman" w:hAnsi="Times New Roman" w:cs="Times New Roman"/>
          <w:sz w:val="24"/>
          <w:szCs w:val="24"/>
        </w:rPr>
        <w:t>.a</w:t>
      </w:r>
      <w:r w:rsidR="00DB7CE3" w:rsidRPr="00DC0177">
        <w:rPr>
          <w:rFonts w:ascii="Times New Roman" w:hAnsi="Times New Roman" w:cs="Times New Roman"/>
          <w:sz w:val="24"/>
          <w:szCs w:val="24"/>
        </w:rPr>
        <w:t xml:space="preserve">). </w:t>
      </w:r>
    </w:p>
    <w:p w14:paraId="5F4C6B49" w14:textId="5911417D" w:rsidR="007850F8" w:rsidRDefault="00E90435" w:rsidP="007850F8">
      <w:pPr>
        <w:ind w:firstLine="720"/>
        <w:jc w:val="both"/>
        <w:rPr>
          <w:rFonts w:ascii="Times New Roman" w:hAnsi="Times New Roman" w:cs="Times New Roman"/>
          <w:sz w:val="24"/>
          <w:szCs w:val="24"/>
        </w:rPr>
      </w:pPr>
      <w:r>
        <w:rPr>
          <w:rFonts w:ascii="Times New Roman" w:hAnsi="Times New Roman" w:cs="Times New Roman"/>
          <w:sz w:val="24"/>
          <w:szCs w:val="24"/>
        </w:rPr>
        <w:t>Biosynthesis of the second non-mucoid polysaccharide, Psl, is encoded by a</w:t>
      </w:r>
      <w:r w:rsidR="0082449F" w:rsidRPr="00DC0177">
        <w:rPr>
          <w:rFonts w:ascii="Times New Roman" w:hAnsi="Times New Roman" w:cs="Times New Roman"/>
          <w:sz w:val="24"/>
          <w:szCs w:val="24"/>
        </w:rPr>
        <w:t xml:space="preserve"> 15 </w:t>
      </w:r>
      <w:r w:rsidR="007D4734" w:rsidRPr="00DC0177">
        <w:rPr>
          <w:rFonts w:ascii="Times New Roman" w:hAnsi="Times New Roman" w:cs="Times New Roman"/>
          <w:sz w:val="24"/>
          <w:szCs w:val="24"/>
        </w:rPr>
        <w:t xml:space="preserve">gene operon </w:t>
      </w:r>
      <w:r>
        <w:rPr>
          <w:rFonts w:ascii="Times New Roman" w:hAnsi="Times New Roman" w:cs="Times New Roman"/>
          <w:sz w:val="24"/>
          <w:szCs w:val="24"/>
        </w:rPr>
        <w:t>which</w:t>
      </w:r>
      <w:r w:rsidR="00382F7F" w:rsidRPr="00DC0177">
        <w:rPr>
          <w:rFonts w:ascii="Times New Roman" w:hAnsi="Times New Roman" w:cs="Times New Roman"/>
          <w:sz w:val="24"/>
          <w:szCs w:val="24"/>
        </w:rPr>
        <w:t xml:space="preserve"> coordinate</w:t>
      </w:r>
      <w:r w:rsidR="00CC123A" w:rsidRPr="00DC0177">
        <w:rPr>
          <w:rFonts w:ascii="Times New Roman" w:hAnsi="Times New Roman" w:cs="Times New Roman"/>
          <w:sz w:val="24"/>
          <w:szCs w:val="24"/>
        </w:rPr>
        <w:t>s</w:t>
      </w:r>
      <w:r w:rsidR="00382F7F" w:rsidRPr="00DC0177">
        <w:rPr>
          <w:rFonts w:ascii="Times New Roman" w:hAnsi="Times New Roman" w:cs="Times New Roman"/>
          <w:sz w:val="24"/>
          <w:szCs w:val="24"/>
        </w:rPr>
        <w:t xml:space="preserve"> the</w:t>
      </w:r>
      <w:r w:rsidR="007D4734" w:rsidRPr="00DC0177">
        <w:rPr>
          <w:rFonts w:ascii="Times New Roman" w:hAnsi="Times New Roman" w:cs="Times New Roman"/>
          <w:sz w:val="24"/>
          <w:szCs w:val="24"/>
        </w:rPr>
        <w:t xml:space="preserve"> construct</w:t>
      </w:r>
      <w:r w:rsidR="00382F7F" w:rsidRPr="00DC0177">
        <w:rPr>
          <w:rFonts w:ascii="Times New Roman" w:hAnsi="Times New Roman" w:cs="Times New Roman"/>
          <w:sz w:val="24"/>
          <w:szCs w:val="24"/>
        </w:rPr>
        <w:t>ion</w:t>
      </w:r>
      <w:r w:rsidR="007D4734" w:rsidRPr="00DC0177">
        <w:rPr>
          <w:rFonts w:ascii="Times New Roman" w:hAnsi="Times New Roman" w:cs="Times New Roman"/>
          <w:sz w:val="24"/>
          <w:szCs w:val="24"/>
        </w:rPr>
        <w:t xml:space="preserve"> </w:t>
      </w:r>
      <w:r w:rsidR="00382F7F" w:rsidRPr="00DC0177">
        <w:rPr>
          <w:rFonts w:ascii="Times New Roman" w:hAnsi="Times New Roman" w:cs="Times New Roman"/>
          <w:sz w:val="24"/>
          <w:szCs w:val="24"/>
        </w:rPr>
        <w:t>and secretion of</w:t>
      </w:r>
      <w:r w:rsidR="005508D5" w:rsidRPr="00DC0177">
        <w:rPr>
          <w:rFonts w:ascii="Times New Roman" w:hAnsi="Times New Roman" w:cs="Times New Roman"/>
          <w:sz w:val="24"/>
          <w:szCs w:val="24"/>
        </w:rPr>
        <w:t xml:space="preserve"> </w:t>
      </w:r>
      <w:r w:rsidR="007D4734" w:rsidRPr="00DC0177">
        <w:rPr>
          <w:rFonts w:ascii="Times New Roman" w:hAnsi="Times New Roman" w:cs="Times New Roman"/>
          <w:sz w:val="24"/>
          <w:szCs w:val="24"/>
        </w:rPr>
        <w:t xml:space="preserve">the repeating </w:t>
      </w:r>
      <w:r w:rsidR="008F3ED7" w:rsidRPr="00DC0177">
        <w:rPr>
          <w:rFonts w:ascii="Times New Roman" w:hAnsi="Times New Roman" w:cs="Times New Roman"/>
          <w:sz w:val="24"/>
          <w:szCs w:val="24"/>
        </w:rPr>
        <w:t>(</w:t>
      </w:r>
      <w:r w:rsidR="005508D5" w:rsidRPr="00DC0177">
        <w:rPr>
          <w:rFonts w:ascii="Times New Roman" w:hAnsi="Times New Roman" w:cs="Times New Roman"/>
          <w:i/>
          <w:sz w:val="24"/>
          <w:szCs w:val="24"/>
        </w:rPr>
        <w:t>D</w:t>
      </w:r>
      <w:r w:rsidR="008F3ED7" w:rsidRPr="00DC0177">
        <w:rPr>
          <w:rFonts w:ascii="Times New Roman" w:hAnsi="Times New Roman" w:cs="Times New Roman"/>
          <w:sz w:val="24"/>
          <w:szCs w:val="24"/>
        </w:rPr>
        <w:t>-mannose –</w:t>
      </w:r>
      <w:r w:rsidR="005508D5" w:rsidRPr="00DC0177">
        <w:rPr>
          <w:rFonts w:ascii="Times New Roman" w:hAnsi="Times New Roman" w:cs="Times New Roman"/>
          <w:sz w:val="24"/>
          <w:szCs w:val="24"/>
        </w:rPr>
        <w:t xml:space="preserve"> </w:t>
      </w:r>
      <w:r w:rsidR="007D4734" w:rsidRPr="00DC0177">
        <w:rPr>
          <w:rFonts w:ascii="Times New Roman" w:hAnsi="Times New Roman" w:cs="Times New Roman"/>
          <w:i/>
          <w:sz w:val="24"/>
          <w:szCs w:val="24"/>
        </w:rPr>
        <w:t>D</w:t>
      </w:r>
      <w:r w:rsidR="007D4734" w:rsidRPr="00DC0177">
        <w:rPr>
          <w:rFonts w:ascii="Times New Roman" w:hAnsi="Times New Roman" w:cs="Times New Roman"/>
          <w:sz w:val="24"/>
          <w:szCs w:val="24"/>
        </w:rPr>
        <w:t xml:space="preserve">-glucose </w:t>
      </w:r>
      <w:r w:rsidR="008F3ED7" w:rsidRPr="00DC0177">
        <w:rPr>
          <w:rFonts w:ascii="Times New Roman" w:hAnsi="Times New Roman" w:cs="Times New Roman"/>
          <w:sz w:val="24"/>
          <w:szCs w:val="24"/>
        </w:rPr>
        <w:t>–</w:t>
      </w:r>
      <w:r w:rsidR="007D4734" w:rsidRPr="00DC0177">
        <w:rPr>
          <w:rFonts w:ascii="Times New Roman" w:hAnsi="Times New Roman" w:cs="Times New Roman"/>
          <w:sz w:val="24"/>
          <w:szCs w:val="24"/>
        </w:rPr>
        <w:t xml:space="preserve"> </w:t>
      </w:r>
      <w:r w:rsidR="007D4734" w:rsidRPr="00DC0177">
        <w:rPr>
          <w:rFonts w:ascii="Times New Roman" w:hAnsi="Times New Roman" w:cs="Times New Roman"/>
          <w:i/>
          <w:sz w:val="24"/>
          <w:szCs w:val="24"/>
        </w:rPr>
        <w:t>L</w:t>
      </w:r>
      <w:r w:rsidR="007D4734" w:rsidRPr="00DC0177">
        <w:rPr>
          <w:rFonts w:ascii="Times New Roman" w:hAnsi="Times New Roman" w:cs="Times New Roman"/>
          <w:sz w:val="24"/>
          <w:szCs w:val="24"/>
        </w:rPr>
        <w:t>-rhamnose</w:t>
      </w:r>
      <w:r w:rsidR="008F3ED7" w:rsidRPr="00DC0177">
        <w:rPr>
          <w:rFonts w:ascii="Times New Roman" w:hAnsi="Times New Roman" w:cs="Times New Roman"/>
          <w:sz w:val="24"/>
          <w:szCs w:val="24"/>
        </w:rPr>
        <w:t>)</w:t>
      </w:r>
      <w:r w:rsidR="005508D5" w:rsidRPr="00DC0177">
        <w:rPr>
          <w:rFonts w:ascii="Times New Roman" w:hAnsi="Times New Roman" w:cs="Times New Roman"/>
          <w:sz w:val="24"/>
          <w:szCs w:val="24"/>
        </w:rPr>
        <w:t xml:space="preserve"> unit</w:t>
      </w:r>
      <w:r w:rsidR="0068096D" w:rsidRPr="00DC0177">
        <w:rPr>
          <w:rFonts w:ascii="Times New Roman" w:hAnsi="Times New Roman" w:cs="Times New Roman"/>
          <w:sz w:val="24"/>
          <w:szCs w:val="24"/>
        </w:rPr>
        <w:t xml:space="preserve"> that</w:t>
      </w:r>
      <w:r w:rsidR="005508D5" w:rsidRPr="00DC0177">
        <w:rPr>
          <w:rFonts w:ascii="Times New Roman" w:hAnsi="Times New Roman" w:cs="Times New Roman"/>
          <w:sz w:val="24"/>
          <w:szCs w:val="24"/>
        </w:rPr>
        <w:t xml:space="preserve"> mak</w:t>
      </w:r>
      <w:r w:rsidR="0068096D" w:rsidRPr="00DC0177">
        <w:rPr>
          <w:rFonts w:ascii="Times New Roman" w:hAnsi="Times New Roman" w:cs="Times New Roman"/>
          <w:sz w:val="24"/>
          <w:szCs w:val="24"/>
        </w:rPr>
        <w:t>e</w:t>
      </w:r>
      <w:r w:rsidR="005508D5" w:rsidRPr="00DC0177">
        <w:rPr>
          <w:rFonts w:ascii="Times New Roman" w:hAnsi="Times New Roman" w:cs="Times New Roman"/>
          <w:sz w:val="24"/>
          <w:szCs w:val="24"/>
        </w:rPr>
        <w:t xml:space="preserve"> up the Psl pentasaccharide (</w:t>
      </w:r>
      <w:r w:rsidR="00642543">
        <w:rPr>
          <w:rFonts w:ascii="Times New Roman" w:hAnsi="Times New Roman" w:cs="Times New Roman"/>
          <w:sz w:val="24"/>
          <w:szCs w:val="24"/>
        </w:rPr>
        <w:t>Friedman and Kolter 2004.b)</w:t>
      </w:r>
      <w:r w:rsidR="007D4734" w:rsidRPr="00DC0177">
        <w:rPr>
          <w:rFonts w:ascii="Times New Roman" w:hAnsi="Times New Roman" w:cs="Times New Roman"/>
          <w:sz w:val="24"/>
          <w:szCs w:val="24"/>
        </w:rPr>
        <w:t>.</w:t>
      </w:r>
      <w:r w:rsidR="005D12B7" w:rsidRPr="00DC0177">
        <w:rPr>
          <w:rFonts w:ascii="Times New Roman" w:hAnsi="Times New Roman" w:cs="Times New Roman"/>
          <w:sz w:val="24"/>
          <w:szCs w:val="24"/>
        </w:rPr>
        <w:t xml:space="preserve"> Psl, alongside Pel, acts as a scaffold</w:t>
      </w:r>
      <w:r w:rsidR="0068096D" w:rsidRPr="00DC0177">
        <w:rPr>
          <w:rFonts w:ascii="Times New Roman" w:hAnsi="Times New Roman" w:cs="Times New Roman"/>
          <w:sz w:val="24"/>
          <w:szCs w:val="24"/>
        </w:rPr>
        <w:t xml:space="preserve"> to</w:t>
      </w:r>
      <w:r w:rsidR="00213F2F" w:rsidRPr="00DC0177">
        <w:rPr>
          <w:rFonts w:ascii="Times New Roman" w:hAnsi="Times New Roman" w:cs="Times New Roman"/>
          <w:sz w:val="24"/>
          <w:szCs w:val="24"/>
        </w:rPr>
        <w:t xml:space="preserve"> tether</w:t>
      </w:r>
      <w:r w:rsidR="005D12B7" w:rsidRPr="00DC0177">
        <w:rPr>
          <w:rFonts w:ascii="Times New Roman" w:hAnsi="Times New Roman" w:cs="Times New Roman"/>
          <w:sz w:val="24"/>
          <w:szCs w:val="24"/>
        </w:rPr>
        <w:t xml:space="preserve"> neighbouring cells together and </w:t>
      </w:r>
      <w:r w:rsidR="00213F2F" w:rsidRPr="00DC0177">
        <w:rPr>
          <w:rFonts w:ascii="Times New Roman" w:hAnsi="Times New Roman" w:cs="Times New Roman"/>
          <w:sz w:val="24"/>
          <w:szCs w:val="24"/>
        </w:rPr>
        <w:t xml:space="preserve">is known </w:t>
      </w:r>
      <w:r w:rsidR="005D12B7" w:rsidRPr="00DC0177">
        <w:rPr>
          <w:rFonts w:ascii="Times New Roman" w:hAnsi="Times New Roman" w:cs="Times New Roman"/>
          <w:sz w:val="24"/>
          <w:szCs w:val="24"/>
        </w:rPr>
        <w:t>to be important in attachment</w:t>
      </w:r>
      <w:r w:rsidR="0068096D" w:rsidRPr="00DC0177">
        <w:rPr>
          <w:rFonts w:ascii="Times New Roman" w:hAnsi="Times New Roman" w:cs="Times New Roman"/>
          <w:sz w:val="24"/>
          <w:szCs w:val="24"/>
        </w:rPr>
        <w:t xml:space="preserve"> of bacterial cells</w:t>
      </w:r>
      <w:r w:rsidR="005D12B7" w:rsidRPr="00DC0177">
        <w:rPr>
          <w:rFonts w:ascii="Times New Roman" w:hAnsi="Times New Roman" w:cs="Times New Roman"/>
          <w:sz w:val="24"/>
          <w:szCs w:val="24"/>
        </w:rPr>
        <w:t xml:space="preserve"> to mucin and airway epithelial cells in the CF lung. Psl forms fibrous structures that are arranged in a helical pattern around</w:t>
      </w:r>
      <w:r w:rsidR="0068096D" w:rsidRPr="00DC0177">
        <w:rPr>
          <w:rFonts w:ascii="Times New Roman" w:hAnsi="Times New Roman" w:cs="Times New Roman"/>
          <w:sz w:val="24"/>
          <w:szCs w:val="24"/>
        </w:rPr>
        <w:t xml:space="preserve"> </w:t>
      </w:r>
      <w:r w:rsidR="0068096D" w:rsidRPr="00DC0177">
        <w:rPr>
          <w:rFonts w:ascii="Times New Roman" w:hAnsi="Times New Roman" w:cs="Times New Roman"/>
          <w:i/>
          <w:sz w:val="24"/>
          <w:szCs w:val="24"/>
        </w:rPr>
        <w:t xml:space="preserve">P. aeruginosa </w:t>
      </w:r>
      <w:r w:rsidR="005D12B7" w:rsidRPr="00DC0177">
        <w:rPr>
          <w:rFonts w:ascii="Times New Roman" w:hAnsi="Times New Roman" w:cs="Times New Roman"/>
          <w:sz w:val="24"/>
          <w:szCs w:val="24"/>
        </w:rPr>
        <w:t>cells creating a mesh</w:t>
      </w:r>
      <w:r w:rsidR="0068096D" w:rsidRPr="00DC0177">
        <w:rPr>
          <w:rFonts w:ascii="Times New Roman" w:hAnsi="Times New Roman" w:cs="Times New Roman"/>
          <w:sz w:val="24"/>
          <w:szCs w:val="24"/>
        </w:rPr>
        <w:t xml:space="preserve">-like structure to which </w:t>
      </w:r>
      <w:r w:rsidR="005D12B7" w:rsidRPr="00DC0177">
        <w:rPr>
          <w:rFonts w:ascii="Times New Roman" w:hAnsi="Times New Roman" w:cs="Times New Roman"/>
          <w:sz w:val="24"/>
          <w:szCs w:val="24"/>
        </w:rPr>
        <w:t>neighbouring cells</w:t>
      </w:r>
      <w:r w:rsidR="0068096D" w:rsidRPr="00DC0177">
        <w:rPr>
          <w:rFonts w:ascii="Times New Roman" w:hAnsi="Times New Roman" w:cs="Times New Roman"/>
          <w:sz w:val="24"/>
          <w:szCs w:val="24"/>
        </w:rPr>
        <w:t xml:space="preserve"> can bind</w:t>
      </w:r>
      <w:r>
        <w:rPr>
          <w:rFonts w:ascii="Times New Roman" w:hAnsi="Times New Roman" w:cs="Times New Roman"/>
          <w:sz w:val="24"/>
          <w:szCs w:val="24"/>
        </w:rPr>
        <w:t>. T</w:t>
      </w:r>
      <w:r w:rsidR="005D12B7" w:rsidRPr="00DC0177">
        <w:rPr>
          <w:rFonts w:ascii="Times New Roman" w:hAnsi="Times New Roman" w:cs="Times New Roman"/>
          <w:sz w:val="24"/>
          <w:szCs w:val="24"/>
        </w:rPr>
        <w:t>yp</w:t>
      </w:r>
      <w:r w:rsidR="0068096D" w:rsidRPr="00DC0177">
        <w:rPr>
          <w:rFonts w:ascii="Times New Roman" w:hAnsi="Times New Roman" w:cs="Times New Roman"/>
          <w:sz w:val="24"/>
          <w:szCs w:val="24"/>
        </w:rPr>
        <w:t>e VI pili-mediate</w:t>
      </w:r>
      <w:r w:rsidR="00E0421A" w:rsidRPr="00DC0177">
        <w:rPr>
          <w:rFonts w:ascii="Times New Roman" w:hAnsi="Times New Roman" w:cs="Times New Roman"/>
          <w:sz w:val="24"/>
          <w:szCs w:val="24"/>
        </w:rPr>
        <w:t>d</w:t>
      </w:r>
      <w:r w:rsidR="0068096D" w:rsidRPr="00DC0177">
        <w:rPr>
          <w:rFonts w:ascii="Times New Roman" w:hAnsi="Times New Roman" w:cs="Times New Roman"/>
          <w:sz w:val="24"/>
          <w:szCs w:val="24"/>
        </w:rPr>
        <w:t xml:space="preserve"> twitching</w:t>
      </w:r>
      <w:r>
        <w:rPr>
          <w:rFonts w:ascii="Times New Roman" w:hAnsi="Times New Roman" w:cs="Times New Roman"/>
          <w:sz w:val="24"/>
          <w:szCs w:val="24"/>
        </w:rPr>
        <w:t xml:space="preserve"> may be</w:t>
      </w:r>
      <w:r w:rsidR="005D12B7" w:rsidRPr="00DC0177">
        <w:rPr>
          <w:rFonts w:ascii="Times New Roman" w:hAnsi="Times New Roman" w:cs="Times New Roman"/>
          <w:sz w:val="24"/>
          <w:szCs w:val="24"/>
        </w:rPr>
        <w:t xml:space="preserve"> key to the formation of Psl patterning as Psl is released during migration of</w:t>
      </w:r>
      <w:r>
        <w:rPr>
          <w:rFonts w:ascii="Times New Roman" w:hAnsi="Times New Roman" w:cs="Times New Roman"/>
          <w:sz w:val="24"/>
          <w:szCs w:val="24"/>
        </w:rPr>
        <w:t xml:space="preserve"> the cells. Psl tracks have been</w:t>
      </w:r>
      <w:r w:rsidR="005D12B7" w:rsidRPr="00DC0177">
        <w:rPr>
          <w:rFonts w:ascii="Times New Roman" w:hAnsi="Times New Roman" w:cs="Times New Roman"/>
          <w:sz w:val="24"/>
          <w:szCs w:val="24"/>
        </w:rPr>
        <w:t xml:space="preserve"> identified behind migrating cells </w:t>
      </w:r>
      <w:r>
        <w:rPr>
          <w:rFonts w:ascii="Times New Roman" w:hAnsi="Times New Roman" w:cs="Times New Roman"/>
          <w:sz w:val="24"/>
          <w:szCs w:val="24"/>
        </w:rPr>
        <w:t>and are thought to provide</w:t>
      </w:r>
      <w:r w:rsidR="005D12B7" w:rsidRPr="00DC0177">
        <w:rPr>
          <w:rFonts w:ascii="Times New Roman" w:hAnsi="Times New Roman" w:cs="Times New Roman"/>
          <w:sz w:val="24"/>
          <w:szCs w:val="24"/>
        </w:rPr>
        <w:t xml:space="preserve"> a guided trail for subsequent bacteria that explore the area, contributing to the aggregation of microcolonies (Wang </w:t>
      </w:r>
      <w:r w:rsidR="005D12B7" w:rsidRPr="00DC0177">
        <w:rPr>
          <w:rFonts w:ascii="Times New Roman" w:hAnsi="Times New Roman" w:cs="Times New Roman"/>
          <w:i/>
          <w:sz w:val="24"/>
          <w:szCs w:val="24"/>
        </w:rPr>
        <w:t>et al</w:t>
      </w:r>
      <w:r w:rsidR="005D12B7" w:rsidRPr="00DC0177">
        <w:rPr>
          <w:rFonts w:ascii="Times New Roman" w:hAnsi="Times New Roman" w:cs="Times New Roman"/>
          <w:sz w:val="24"/>
          <w:szCs w:val="24"/>
        </w:rPr>
        <w:t xml:space="preserve">. 2015.a). </w:t>
      </w:r>
      <w:r w:rsidR="007850F8" w:rsidRPr="00DC0177">
        <w:rPr>
          <w:rFonts w:ascii="Times New Roman" w:hAnsi="Times New Roman" w:cs="Times New Roman"/>
          <w:sz w:val="24"/>
          <w:szCs w:val="24"/>
        </w:rPr>
        <w:t xml:space="preserve">Overexpression of Psl results in cell aggregation when grown in liquid culture, demonstrating its role in cell-cell interactions, and causes increased adhesion of cells to microtitre wells during </w:t>
      </w:r>
      <w:r w:rsidR="007850F8" w:rsidRPr="00DC0177">
        <w:rPr>
          <w:rFonts w:ascii="Times New Roman" w:hAnsi="Times New Roman" w:cs="Times New Roman"/>
          <w:i/>
          <w:sz w:val="24"/>
          <w:szCs w:val="24"/>
        </w:rPr>
        <w:t>in vivo</w:t>
      </w:r>
      <w:r w:rsidR="007850F8" w:rsidRPr="00DC0177">
        <w:rPr>
          <w:rFonts w:ascii="Times New Roman" w:hAnsi="Times New Roman" w:cs="Times New Roman"/>
          <w:sz w:val="24"/>
          <w:szCs w:val="24"/>
        </w:rPr>
        <w:t xml:space="preserve"> biofilm plate assays verifying its role in cell-surface interactions. Given its implications in the attachment, maintenance and maturation of biofilm structure, downregulation of </w:t>
      </w:r>
      <w:r w:rsidR="007850F8" w:rsidRPr="00DC0177">
        <w:rPr>
          <w:rFonts w:ascii="Times New Roman" w:hAnsi="Times New Roman" w:cs="Times New Roman"/>
          <w:i/>
          <w:sz w:val="24"/>
          <w:szCs w:val="24"/>
        </w:rPr>
        <w:t>psl</w:t>
      </w:r>
      <w:r w:rsidR="007850F8" w:rsidRPr="00DC0177">
        <w:rPr>
          <w:rFonts w:ascii="Times New Roman" w:hAnsi="Times New Roman" w:cs="Times New Roman"/>
          <w:sz w:val="24"/>
          <w:szCs w:val="24"/>
        </w:rPr>
        <w:t xml:space="preserve"> results in sparse and flimsy biofilms (Borlee </w:t>
      </w:r>
      <w:r w:rsidR="007850F8" w:rsidRPr="00DC0177">
        <w:rPr>
          <w:rFonts w:ascii="Times New Roman" w:hAnsi="Times New Roman" w:cs="Times New Roman"/>
          <w:i/>
          <w:sz w:val="24"/>
          <w:szCs w:val="24"/>
        </w:rPr>
        <w:t>et al</w:t>
      </w:r>
      <w:r w:rsidR="007850F8" w:rsidRPr="00DC0177">
        <w:rPr>
          <w:rFonts w:ascii="Times New Roman" w:hAnsi="Times New Roman" w:cs="Times New Roman"/>
          <w:sz w:val="24"/>
          <w:szCs w:val="24"/>
        </w:rPr>
        <w:t xml:space="preserve">. 2010, Ma </w:t>
      </w:r>
      <w:r w:rsidR="007850F8" w:rsidRPr="00DC0177">
        <w:rPr>
          <w:rFonts w:ascii="Times New Roman" w:hAnsi="Times New Roman" w:cs="Times New Roman"/>
          <w:i/>
          <w:sz w:val="24"/>
          <w:szCs w:val="24"/>
        </w:rPr>
        <w:t>et al</w:t>
      </w:r>
      <w:r w:rsidR="007850F8" w:rsidRPr="00DC0177">
        <w:rPr>
          <w:rFonts w:ascii="Times New Roman" w:hAnsi="Times New Roman" w:cs="Times New Roman"/>
          <w:sz w:val="24"/>
          <w:szCs w:val="24"/>
        </w:rPr>
        <w:t xml:space="preserve">. 2006). </w:t>
      </w:r>
    </w:p>
    <w:p w14:paraId="1D256C0D" w14:textId="6A2B2756" w:rsidR="00D20863" w:rsidRPr="00D20863" w:rsidRDefault="00D20863" w:rsidP="007850F8">
      <w:pPr>
        <w:ind w:firstLine="720"/>
        <w:jc w:val="both"/>
        <w:rPr>
          <w:rFonts w:ascii="Times New Roman" w:hAnsi="Times New Roman" w:cs="Times New Roman"/>
          <w:sz w:val="24"/>
          <w:szCs w:val="24"/>
        </w:rPr>
      </w:pPr>
      <w:r w:rsidRPr="00285320">
        <w:rPr>
          <w:rFonts w:ascii="Times New Roman" w:hAnsi="Times New Roman" w:cs="Times New Roman"/>
          <w:sz w:val="24"/>
          <w:szCs w:val="24"/>
        </w:rPr>
        <w:t xml:space="preserve">As chronic infection develops in the CF </w:t>
      </w:r>
      <w:r w:rsidR="002C7408" w:rsidRPr="00285320">
        <w:rPr>
          <w:rFonts w:ascii="Times New Roman" w:hAnsi="Times New Roman" w:cs="Times New Roman"/>
          <w:sz w:val="24"/>
          <w:szCs w:val="24"/>
        </w:rPr>
        <w:t>airways,</w:t>
      </w:r>
      <w:r w:rsidRPr="00285320">
        <w:rPr>
          <w:rFonts w:ascii="Times New Roman" w:hAnsi="Times New Roman" w:cs="Times New Roman"/>
          <w:sz w:val="24"/>
          <w:szCs w:val="24"/>
        </w:rPr>
        <w:t xml:space="preserve"> numerous </w:t>
      </w:r>
      <w:r w:rsidR="002C7408" w:rsidRPr="00285320">
        <w:rPr>
          <w:rFonts w:ascii="Times New Roman" w:hAnsi="Times New Roman" w:cs="Times New Roman"/>
          <w:sz w:val="24"/>
          <w:szCs w:val="24"/>
        </w:rPr>
        <w:t xml:space="preserve">new growth </w:t>
      </w:r>
      <w:r w:rsidRPr="00285320">
        <w:rPr>
          <w:rFonts w:ascii="Times New Roman" w:hAnsi="Times New Roman" w:cs="Times New Roman"/>
          <w:sz w:val="24"/>
          <w:szCs w:val="24"/>
        </w:rPr>
        <w:t xml:space="preserve">morphologies </w:t>
      </w:r>
      <w:r w:rsidR="002C7408" w:rsidRPr="00285320">
        <w:rPr>
          <w:rFonts w:ascii="Times New Roman" w:hAnsi="Times New Roman" w:cs="Times New Roman"/>
          <w:sz w:val="24"/>
          <w:szCs w:val="24"/>
        </w:rPr>
        <w:t>appear</w:t>
      </w:r>
      <w:r w:rsidRPr="00285320">
        <w:rPr>
          <w:rFonts w:ascii="Times New Roman" w:hAnsi="Times New Roman" w:cs="Times New Roman"/>
          <w:sz w:val="24"/>
          <w:szCs w:val="24"/>
        </w:rPr>
        <w:t xml:space="preserve">. Mucoid cells, overproducing alginate, frequent the lungs as well as small colony variants (SCVs) which exhibit an overproduction of exopolysaccharides. Both morphologies form </w:t>
      </w:r>
      <w:r w:rsidR="002C7408" w:rsidRPr="00285320">
        <w:rPr>
          <w:rFonts w:ascii="Times New Roman" w:hAnsi="Times New Roman" w:cs="Times New Roman"/>
          <w:sz w:val="24"/>
          <w:szCs w:val="24"/>
        </w:rPr>
        <w:t xml:space="preserve">robust </w:t>
      </w:r>
      <w:r w:rsidRPr="00285320">
        <w:rPr>
          <w:rFonts w:ascii="Times New Roman" w:hAnsi="Times New Roman" w:cs="Times New Roman"/>
          <w:sz w:val="24"/>
          <w:szCs w:val="24"/>
        </w:rPr>
        <w:t>biofilms and contribute to the number of persister cells within the lung (Malone 2015).</w:t>
      </w:r>
    </w:p>
    <w:p w14:paraId="1473D986" w14:textId="75D03A95" w:rsidR="006F1E47" w:rsidRPr="00DC0177" w:rsidRDefault="005D12B7" w:rsidP="006F1E47">
      <w:pPr>
        <w:ind w:firstLine="720"/>
        <w:jc w:val="both"/>
        <w:rPr>
          <w:rFonts w:ascii="Times New Roman" w:hAnsi="Times New Roman" w:cs="Times New Roman"/>
          <w:sz w:val="24"/>
          <w:szCs w:val="24"/>
        </w:rPr>
      </w:pPr>
      <w:r w:rsidRPr="00DC0177">
        <w:rPr>
          <w:rFonts w:ascii="Times New Roman" w:hAnsi="Times New Roman" w:cs="Times New Roman"/>
          <w:sz w:val="24"/>
          <w:szCs w:val="24"/>
        </w:rPr>
        <w:t>eDNA has been foun</w:t>
      </w:r>
      <w:r w:rsidR="0068096D" w:rsidRPr="00DC0177">
        <w:rPr>
          <w:rFonts w:ascii="Times New Roman" w:hAnsi="Times New Roman" w:cs="Times New Roman"/>
          <w:sz w:val="24"/>
          <w:szCs w:val="24"/>
        </w:rPr>
        <w:t>d to co</w:t>
      </w:r>
      <w:r w:rsidR="00B9398E">
        <w:rPr>
          <w:rFonts w:ascii="Times New Roman" w:hAnsi="Times New Roman" w:cs="Times New Roman"/>
          <w:sz w:val="24"/>
          <w:szCs w:val="24"/>
        </w:rPr>
        <w:t>-</w:t>
      </w:r>
      <w:r w:rsidR="0068096D" w:rsidRPr="00DC0177">
        <w:rPr>
          <w:rFonts w:ascii="Times New Roman" w:hAnsi="Times New Roman" w:cs="Times New Roman"/>
          <w:sz w:val="24"/>
          <w:szCs w:val="24"/>
        </w:rPr>
        <w:t>localise with Psl forming thick rope-like</w:t>
      </w:r>
      <w:r w:rsidRPr="00DC0177">
        <w:rPr>
          <w:rFonts w:ascii="Times New Roman" w:hAnsi="Times New Roman" w:cs="Times New Roman"/>
          <w:sz w:val="24"/>
          <w:szCs w:val="24"/>
        </w:rPr>
        <w:t xml:space="preserve"> structures distributed around cell aggregates revealing a physical interaction between the two components</w:t>
      </w:r>
      <w:r w:rsidR="006F1E47">
        <w:rPr>
          <w:rFonts w:ascii="Times New Roman" w:hAnsi="Times New Roman" w:cs="Times New Roman"/>
          <w:sz w:val="24"/>
          <w:szCs w:val="24"/>
        </w:rPr>
        <w:t xml:space="preserve"> </w:t>
      </w:r>
      <w:r w:rsidR="006F1E47" w:rsidRPr="00DC0177">
        <w:rPr>
          <w:rFonts w:ascii="Times New Roman" w:hAnsi="Times New Roman" w:cs="Times New Roman"/>
          <w:sz w:val="24"/>
          <w:szCs w:val="24"/>
        </w:rPr>
        <w:t xml:space="preserve">(Wang </w:t>
      </w:r>
      <w:r w:rsidR="006F1E47" w:rsidRPr="00DC0177">
        <w:rPr>
          <w:rFonts w:ascii="Times New Roman" w:hAnsi="Times New Roman" w:cs="Times New Roman"/>
          <w:i/>
          <w:sz w:val="24"/>
          <w:szCs w:val="24"/>
        </w:rPr>
        <w:t>et al</w:t>
      </w:r>
      <w:r w:rsidR="006F1E47">
        <w:rPr>
          <w:rFonts w:ascii="Times New Roman" w:hAnsi="Times New Roman" w:cs="Times New Roman"/>
          <w:sz w:val="24"/>
          <w:szCs w:val="24"/>
        </w:rPr>
        <w:t>. 2015.b)</w:t>
      </w:r>
      <w:r w:rsidRPr="00DC0177">
        <w:rPr>
          <w:rFonts w:ascii="Times New Roman" w:hAnsi="Times New Roman" w:cs="Times New Roman"/>
          <w:sz w:val="24"/>
          <w:szCs w:val="24"/>
        </w:rPr>
        <w:t xml:space="preserve">. </w:t>
      </w:r>
      <w:r w:rsidR="006F1E47" w:rsidRPr="00DC0177">
        <w:rPr>
          <w:rFonts w:ascii="Times New Roman" w:hAnsi="Times New Roman" w:cs="Times New Roman"/>
          <w:sz w:val="24"/>
          <w:szCs w:val="24"/>
        </w:rPr>
        <w:t xml:space="preserve">The release of eDNA adjusts the hydrophobicity of the bacterial cell-surface </w:t>
      </w:r>
      <w:r w:rsidR="007850F8">
        <w:rPr>
          <w:rFonts w:ascii="Times New Roman" w:hAnsi="Times New Roman" w:cs="Times New Roman"/>
          <w:sz w:val="24"/>
          <w:szCs w:val="24"/>
        </w:rPr>
        <w:t>enabling</w:t>
      </w:r>
      <w:r w:rsidR="006F1E47" w:rsidRPr="00DC0177">
        <w:rPr>
          <w:rFonts w:ascii="Times New Roman" w:hAnsi="Times New Roman" w:cs="Times New Roman"/>
          <w:sz w:val="24"/>
          <w:szCs w:val="24"/>
        </w:rPr>
        <w:t xml:space="preserve"> </w:t>
      </w:r>
      <w:r w:rsidR="007850F8">
        <w:rPr>
          <w:rFonts w:ascii="Times New Roman" w:hAnsi="Times New Roman" w:cs="Times New Roman"/>
          <w:sz w:val="24"/>
          <w:szCs w:val="24"/>
        </w:rPr>
        <w:t>hydrophobic</w:t>
      </w:r>
      <w:r w:rsidR="006F1E47" w:rsidRPr="00DC0177">
        <w:rPr>
          <w:rFonts w:ascii="Times New Roman" w:hAnsi="Times New Roman" w:cs="Times New Roman"/>
          <w:sz w:val="24"/>
          <w:szCs w:val="24"/>
        </w:rPr>
        <w:t xml:space="preserve"> interactions </w:t>
      </w:r>
      <w:r w:rsidR="007850F8">
        <w:rPr>
          <w:rFonts w:ascii="Times New Roman" w:hAnsi="Times New Roman" w:cs="Times New Roman"/>
          <w:sz w:val="24"/>
          <w:szCs w:val="24"/>
        </w:rPr>
        <w:t xml:space="preserve">to form </w:t>
      </w:r>
      <w:r w:rsidR="006F1E47" w:rsidRPr="00DC0177">
        <w:rPr>
          <w:rFonts w:ascii="Times New Roman" w:hAnsi="Times New Roman" w:cs="Times New Roman"/>
          <w:sz w:val="24"/>
          <w:szCs w:val="24"/>
        </w:rPr>
        <w:t>with the substratum</w:t>
      </w:r>
      <w:r w:rsidR="007850F8">
        <w:rPr>
          <w:rFonts w:ascii="Times New Roman" w:hAnsi="Times New Roman" w:cs="Times New Roman"/>
          <w:sz w:val="24"/>
          <w:szCs w:val="24"/>
        </w:rPr>
        <w:t xml:space="preserve"> or</w:t>
      </w:r>
      <w:r w:rsidR="006F1E47">
        <w:rPr>
          <w:rFonts w:ascii="Times New Roman" w:hAnsi="Times New Roman" w:cs="Times New Roman"/>
          <w:sz w:val="24"/>
          <w:szCs w:val="24"/>
        </w:rPr>
        <w:t xml:space="preserve"> neighbouring cells</w:t>
      </w:r>
      <w:r w:rsidR="006F1E47" w:rsidRPr="00DC0177">
        <w:rPr>
          <w:rFonts w:ascii="Times New Roman" w:hAnsi="Times New Roman" w:cs="Times New Roman"/>
          <w:sz w:val="24"/>
          <w:szCs w:val="24"/>
        </w:rPr>
        <w:t xml:space="preserve">. </w:t>
      </w:r>
      <w:r w:rsidR="007850F8">
        <w:rPr>
          <w:rFonts w:ascii="Times New Roman" w:hAnsi="Times New Roman" w:cs="Times New Roman"/>
          <w:sz w:val="24"/>
          <w:szCs w:val="24"/>
        </w:rPr>
        <w:t>After</w:t>
      </w:r>
      <w:r w:rsidR="006F1E47" w:rsidRPr="00DC0177">
        <w:rPr>
          <w:rFonts w:ascii="Times New Roman" w:hAnsi="Times New Roman" w:cs="Times New Roman"/>
          <w:sz w:val="24"/>
          <w:szCs w:val="24"/>
        </w:rPr>
        <w:t xml:space="preserve"> </w:t>
      </w:r>
      <w:r w:rsidR="007850F8">
        <w:rPr>
          <w:rFonts w:ascii="Times New Roman" w:hAnsi="Times New Roman" w:cs="Times New Roman"/>
          <w:sz w:val="24"/>
          <w:szCs w:val="24"/>
        </w:rPr>
        <w:t>assisting</w:t>
      </w:r>
      <w:r w:rsidR="006F1E47" w:rsidRPr="00DC0177">
        <w:rPr>
          <w:rFonts w:ascii="Times New Roman" w:hAnsi="Times New Roman" w:cs="Times New Roman"/>
          <w:sz w:val="24"/>
          <w:szCs w:val="24"/>
        </w:rPr>
        <w:t xml:space="preserve"> adhesion</w:t>
      </w:r>
      <w:r w:rsidR="007850F8">
        <w:rPr>
          <w:rFonts w:ascii="Times New Roman" w:hAnsi="Times New Roman" w:cs="Times New Roman"/>
          <w:sz w:val="24"/>
          <w:szCs w:val="24"/>
        </w:rPr>
        <w:t>,</w:t>
      </w:r>
      <w:r w:rsidR="006F1E47" w:rsidRPr="00DC0177">
        <w:rPr>
          <w:rFonts w:ascii="Times New Roman" w:hAnsi="Times New Roman" w:cs="Times New Roman"/>
          <w:sz w:val="24"/>
          <w:szCs w:val="24"/>
        </w:rPr>
        <w:t xml:space="preserve"> eDNA also plays a role in biofilm</w:t>
      </w:r>
      <w:r w:rsidR="007850F8">
        <w:rPr>
          <w:rFonts w:ascii="Times New Roman" w:hAnsi="Times New Roman" w:cs="Times New Roman"/>
          <w:sz w:val="24"/>
          <w:szCs w:val="24"/>
        </w:rPr>
        <w:t xml:space="preserve"> </w:t>
      </w:r>
      <w:r w:rsidR="007850F8" w:rsidRPr="00DC0177">
        <w:rPr>
          <w:rFonts w:ascii="Times New Roman" w:hAnsi="Times New Roman" w:cs="Times New Roman"/>
          <w:sz w:val="24"/>
          <w:szCs w:val="24"/>
        </w:rPr>
        <w:t>expansion</w:t>
      </w:r>
      <w:r w:rsidR="006F1E47" w:rsidRPr="00DC0177">
        <w:rPr>
          <w:rFonts w:ascii="Times New Roman" w:hAnsi="Times New Roman" w:cs="Times New Roman"/>
          <w:sz w:val="24"/>
          <w:szCs w:val="24"/>
        </w:rPr>
        <w:t xml:space="preserve"> by facilitating the alignment and trafficking of cells to the leading edge of the biofilm (Wilton </w:t>
      </w:r>
      <w:r w:rsidR="006F1E47" w:rsidRPr="00DC0177">
        <w:rPr>
          <w:rFonts w:ascii="Times New Roman" w:hAnsi="Times New Roman" w:cs="Times New Roman"/>
          <w:i/>
          <w:sz w:val="24"/>
          <w:szCs w:val="24"/>
        </w:rPr>
        <w:t>et al</w:t>
      </w:r>
      <w:r w:rsidR="006F1E47" w:rsidRPr="00DC0177">
        <w:rPr>
          <w:rFonts w:ascii="Times New Roman" w:hAnsi="Times New Roman" w:cs="Times New Roman"/>
          <w:sz w:val="24"/>
          <w:szCs w:val="24"/>
        </w:rPr>
        <w:t>. 2016).</w:t>
      </w:r>
      <w:r w:rsidR="006F1E47">
        <w:rPr>
          <w:rFonts w:ascii="Times New Roman" w:hAnsi="Times New Roman" w:cs="Times New Roman"/>
          <w:sz w:val="24"/>
          <w:szCs w:val="24"/>
        </w:rPr>
        <w:t xml:space="preserve"> </w:t>
      </w:r>
      <w:r w:rsidR="007850F8">
        <w:rPr>
          <w:rFonts w:ascii="Times New Roman" w:hAnsi="Times New Roman" w:cs="Times New Roman"/>
          <w:sz w:val="24"/>
          <w:szCs w:val="24"/>
        </w:rPr>
        <w:t>It</w:t>
      </w:r>
      <w:r w:rsidR="006F1E47">
        <w:rPr>
          <w:rFonts w:ascii="Times New Roman" w:hAnsi="Times New Roman" w:cs="Times New Roman"/>
          <w:sz w:val="24"/>
          <w:szCs w:val="24"/>
        </w:rPr>
        <w:t xml:space="preserve"> has been noted that t</w:t>
      </w:r>
      <w:r w:rsidRPr="00DC0177">
        <w:rPr>
          <w:rFonts w:ascii="Times New Roman" w:hAnsi="Times New Roman" w:cs="Times New Roman"/>
          <w:sz w:val="24"/>
          <w:szCs w:val="24"/>
        </w:rPr>
        <w:t xml:space="preserve">he </w:t>
      </w:r>
      <w:r w:rsidR="006F1E47">
        <w:rPr>
          <w:rFonts w:ascii="Times New Roman" w:hAnsi="Times New Roman" w:cs="Times New Roman"/>
          <w:sz w:val="24"/>
          <w:szCs w:val="24"/>
        </w:rPr>
        <w:t xml:space="preserve">Psl-DNA </w:t>
      </w:r>
      <w:r w:rsidRPr="00DC0177">
        <w:rPr>
          <w:rFonts w:ascii="Times New Roman" w:hAnsi="Times New Roman" w:cs="Times New Roman"/>
          <w:sz w:val="24"/>
          <w:szCs w:val="24"/>
        </w:rPr>
        <w:t>fibres are often concentrated around dead cells suggesting that th</w:t>
      </w:r>
      <w:r w:rsidR="0068096D" w:rsidRPr="00DC0177">
        <w:rPr>
          <w:rFonts w:ascii="Times New Roman" w:hAnsi="Times New Roman" w:cs="Times New Roman"/>
          <w:sz w:val="24"/>
          <w:szCs w:val="24"/>
        </w:rPr>
        <w:t xml:space="preserve">e eDNA </w:t>
      </w:r>
      <w:r w:rsidR="00E90435">
        <w:rPr>
          <w:rFonts w:ascii="Times New Roman" w:hAnsi="Times New Roman" w:cs="Times New Roman"/>
          <w:sz w:val="24"/>
          <w:szCs w:val="24"/>
        </w:rPr>
        <w:t>is</w:t>
      </w:r>
      <w:r w:rsidR="0068096D" w:rsidRPr="00DC0177">
        <w:rPr>
          <w:rFonts w:ascii="Times New Roman" w:hAnsi="Times New Roman" w:cs="Times New Roman"/>
          <w:sz w:val="24"/>
          <w:szCs w:val="24"/>
        </w:rPr>
        <w:t xml:space="preserve"> derived from</w:t>
      </w:r>
      <w:r w:rsidR="007850F8">
        <w:rPr>
          <w:rFonts w:ascii="Times New Roman" w:hAnsi="Times New Roman" w:cs="Times New Roman"/>
          <w:sz w:val="24"/>
          <w:szCs w:val="24"/>
        </w:rPr>
        <w:t xml:space="preserve"> lysed cells however</w:t>
      </w:r>
      <w:r w:rsidR="006F1E47" w:rsidRPr="00DC0177">
        <w:rPr>
          <w:rFonts w:ascii="Times New Roman" w:hAnsi="Times New Roman" w:cs="Times New Roman"/>
          <w:sz w:val="24"/>
          <w:szCs w:val="24"/>
        </w:rPr>
        <w:t xml:space="preserve"> the eDNA found within the biofilm is almost entirely derived from leukocytes that</w:t>
      </w:r>
      <w:r w:rsidR="006F1E47">
        <w:rPr>
          <w:rFonts w:ascii="Times New Roman" w:hAnsi="Times New Roman" w:cs="Times New Roman"/>
          <w:sz w:val="24"/>
          <w:szCs w:val="24"/>
        </w:rPr>
        <w:t xml:space="preserve"> would</w:t>
      </w:r>
      <w:r w:rsidR="007850F8">
        <w:rPr>
          <w:rFonts w:ascii="Times New Roman" w:hAnsi="Times New Roman" w:cs="Times New Roman"/>
          <w:sz w:val="24"/>
          <w:szCs w:val="24"/>
        </w:rPr>
        <w:t xml:space="preserve"> have</w:t>
      </w:r>
      <w:r w:rsidR="006F1E47" w:rsidRPr="00DC0177">
        <w:rPr>
          <w:rFonts w:ascii="Times New Roman" w:hAnsi="Times New Roman" w:cs="Times New Roman"/>
          <w:sz w:val="24"/>
          <w:szCs w:val="24"/>
        </w:rPr>
        <w:t xml:space="preserve"> been recruited to the infection</w:t>
      </w:r>
      <w:r w:rsidR="006F1E47">
        <w:rPr>
          <w:rFonts w:ascii="Times New Roman" w:hAnsi="Times New Roman" w:cs="Times New Roman"/>
          <w:sz w:val="24"/>
          <w:szCs w:val="24"/>
        </w:rPr>
        <w:t xml:space="preserve"> but lysed </w:t>
      </w:r>
      <w:r w:rsidR="006F1E47" w:rsidRPr="00DC0177">
        <w:rPr>
          <w:rFonts w:ascii="Times New Roman" w:hAnsi="Times New Roman" w:cs="Times New Roman"/>
          <w:sz w:val="24"/>
          <w:szCs w:val="24"/>
        </w:rPr>
        <w:t>due to the release of bacterial virulence factors</w:t>
      </w:r>
      <w:r w:rsidR="006F1E47">
        <w:rPr>
          <w:rFonts w:ascii="Times New Roman" w:hAnsi="Times New Roman" w:cs="Times New Roman"/>
          <w:sz w:val="24"/>
          <w:szCs w:val="24"/>
        </w:rPr>
        <w:t>.</w:t>
      </w:r>
      <w:r w:rsidRPr="00DC0177">
        <w:rPr>
          <w:rFonts w:ascii="Times New Roman" w:hAnsi="Times New Roman" w:cs="Times New Roman"/>
          <w:sz w:val="24"/>
          <w:szCs w:val="24"/>
        </w:rPr>
        <w:t xml:space="preserve"> </w:t>
      </w:r>
      <w:r w:rsidR="006F1E47">
        <w:rPr>
          <w:rFonts w:ascii="Times New Roman" w:hAnsi="Times New Roman" w:cs="Times New Roman"/>
          <w:sz w:val="24"/>
          <w:szCs w:val="24"/>
        </w:rPr>
        <w:t>This suggests</w:t>
      </w:r>
      <w:r w:rsidRPr="00DC0177">
        <w:rPr>
          <w:rFonts w:ascii="Times New Roman" w:hAnsi="Times New Roman" w:cs="Times New Roman"/>
          <w:sz w:val="24"/>
          <w:szCs w:val="24"/>
        </w:rPr>
        <w:t xml:space="preserve"> that </w:t>
      </w:r>
      <w:r w:rsidRPr="00DC0177">
        <w:rPr>
          <w:rFonts w:ascii="Times New Roman" w:hAnsi="Times New Roman" w:cs="Times New Roman"/>
          <w:i/>
          <w:sz w:val="24"/>
          <w:szCs w:val="24"/>
        </w:rPr>
        <w:t xml:space="preserve">P. aeruginosa </w:t>
      </w:r>
      <w:r w:rsidR="007850F8">
        <w:rPr>
          <w:rFonts w:ascii="Times New Roman" w:hAnsi="Times New Roman" w:cs="Times New Roman"/>
          <w:sz w:val="24"/>
          <w:szCs w:val="24"/>
        </w:rPr>
        <w:t xml:space="preserve">can also </w:t>
      </w:r>
      <w:r w:rsidRPr="00DC0177">
        <w:rPr>
          <w:rFonts w:ascii="Times New Roman" w:hAnsi="Times New Roman" w:cs="Times New Roman"/>
          <w:sz w:val="24"/>
          <w:szCs w:val="24"/>
        </w:rPr>
        <w:t xml:space="preserve">use </w:t>
      </w:r>
      <w:r w:rsidR="006F1E47">
        <w:rPr>
          <w:rFonts w:ascii="Times New Roman" w:hAnsi="Times New Roman" w:cs="Times New Roman"/>
          <w:sz w:val="24"/>
          <w:szCs w:val="24"/>
        </w:rPr>
        <w:t xml:space="preserve">non-self </w:t>
      </w:r>
      <w:r w:rsidRPr="00DC0177">
        <w:rPr>
          <w:rFonts w:ascii="Times New Roman" w:hAnsi="Times New Roman" w:cs="Times New Roman"/>
          <w:sz w:val="24"/>
          <w:szCs w:val="24"/>
        </w:rPr>
        <w:t xml:space="preserve">eDNA </w:t>
      </w:r>
      <w:r w:rsidR="0068096D" w:rsidRPr="00DC0177">
        <w:rPr>
          <w:rFonts w:ascii="Times New Roman" w:hAnsi="Times New Roman" w:cs="Times New Roman"/>
          <w:sz w:val="24"/>
          <w:szCs w:val="24"/>
        </w:rPr>
        <w:t>to form a strong skeleton to which its community can</w:t>
      </w:r>
      <w:r w:rsidRPr="00DC0177">
        <w:rPr>
          <w:rFonts w:ascii="Times New Roman" w:hAnsi="Times New Roman" w:cs="Times New Roman"/>
          <w:sz w:val="24"/>
          <w:szCs w:val="24"/>
        </w:rPr>
        <w:t xml:space="preserve"> adhere to and grow. </w:t>
      </w:r>
      <w:r w:rsidR="00E90435">
        <w:rPr>
          <w:rFonts w:ascii="Times New Roman" w:hAnsi="Times New Roman" w:cs="Times New Roman"/>
          <w:sz w:val="24"/>
          <w:szCs w:val="24"/>
        </w:rPr>
        <w:t>T</w:t>
      </w:r>
      <w:r w:rsidR="0068096D" w:rsidRPr="00DC0177">
        <w:rPr>
          <w:rFonts w:ascii="Times New Roman" w:hAnsi="Times New Roman" w:cs="Times New Roman"/>
          <w:sz w:val="24"/>
          <w:szCs w:val="24"/>
        </w:rPr>
        <w:t>he presence of</w:t>
      </w:r>
      <w:r w:rsidRPr="00DC0177">
        <w:rPr>
          <w:rFonts w:ascii="Times New Roman" w:hAnsi="Times New Roman" w:cs="Times New Roman"/>
          <w:sz w:val="24"/>
          <w:szCs w:val="24"/>
        </w:rPr>
        <w:t xml:space="preserve"> Ps</w:t>
      </w:r>
      <w:r w:rsidR="00ED698B" w:rsidRPr="00DC0177">
        <w:rPr>
          <w:rFonts w:ascii="Times New Roman" w:hAnsi="Times New Roman" w:cs="Times New Roman"/>
          <w:sz w:val="24"/>
          <w:szCs w:val="24"/>
        </w:rPr>
        <w:t xml:space="preserve">l might </w:t>
      </w:r>
      <w:r w:rsidR="007850F8">
        <w:rPr>
          <w:rFonts w:ascii="Times New Roman" w:hAnsi="Times New Roman" w:cs="Times New Roman"/>
          <w:sz w:val="24"/>
          <w:szCs w:val="24"/>
        </w:rPr>
        <w:t>be important in</w:t>
      </w:r>
      <w:r w:rsidR="00E90435">
        <w:rPr>
          <w:rFonts w:ascii="Times New Roman" w:hAnsi="Times New Roman" w:cs="Times New Roman"/>
          <w:sz w:val="24"/>
          <w:szCs w:val="24"/>
        </w:rPr>
        <w:t xml:space="preserve"> </w:t>
      </w:r>
      <w:r w:rsidR="00ED698B" w:rsidRPr="00DC0177">
        <w:rPr>
          <w:rFonts w:ascii="Times New Roman" w:hAnsi="Times New Roman" w:cs="Times New Roman"/>
          <w:sz w:val="24"/>
          <w:szCs w:val="24"/>
        </w:rPr>
        <w:t>protect</w:t>
      </w:r>
      <w:r w:rsidR="007850F8">
        <w:rPr>
          <w:rFonts w:ascii="Times New Roman" w:hAnsi="Times New Roman" w:cs="Times New Roman"/>
          <w:sz w:val="24"/>
          <w:szCs w:val="24"/>
        </w:rPr>
        <w:t>ing</w:t>
      </w:r>
      <w:r w:rsidR="00ED698B" w:rsidRPr="00DC0177">
        <w:rPr>
          <w:rFonts w:ascii="Times New Roman" w:hAnsi="Times New Roman" w:cs="Times New Roman"/>
          <w:sz w:val="24"/>
          <w:szCs w:val="24"/>
        </w:rPr>
        <w:t xml:space="preserve"> the bacteria from</w:t>
      </w:r>
      <w:r w:rsidRPr="00DC0177">
        <w:rPr>
          <w:rFonts w:ascii="Times New Roman" w:hAnsi="Times New Roman" w:cs="Times New Roman"/>
          <w:sz w:val="24"/>
          <w:szCs w:val="24"/>
        </w:rPr>
        <w:t xml:space="preserve"> the cation chelating properties of eDNA which promote cell lysis (</w:t>
      </w:r>
      <w:r w:rsidR="006F1E47" w:rsidRPr="00DC0177">
        <w:rPr>
          <w:rFonts w:ascii="Times New Roman" w:hAnsi="Times New Roman" w:cs="Times New Roman"/>
          <w:sz w:val="24"/>
          <w:szCs w:val="24"/>
        </w:rPr>
        <w:t xml:space="preserve">Wilton </w:t>
      </w:r>
      <w:r w:rsidR="006F1E47" w:rsidRPr="00DC0177">
        <w:rPr>
          <w:rFonts w:ascii="Times New Roman" w:hAnsi="Times New Roman" w:cs="Times New Roman"/>
          <w:i/>
          <w:sz w:val="24"/>
          <w:szCs w:val="24"/>
        </w:rPr>
        <w:t>et al</w:t>
      </w:r>
      <w:r w:rsidR="006F1E47" w:rsidRPr="00DC0177">
        <w:rPr>
          <w:rFonts w:ascii="Times New Roman" w:hAnsi="Times New Roman" w:cs="Times New Roman"/>
          <w:sz w:val="24"/>
          <w:szCs w:val="24"/>
        </w:rPr>
        <w:t>. 2016</w:t>
      </w:r>
      <w:r w:rsidR="006F1E47">
        <w:rPr>
          <w:rFonts w:ascii="Times New Roman" w:hAnsi="Times New Roman" w:cs="Times New Roman"/>
          <w:sz w:val="24"/>
          <w:szCs w:val="24"/>
        </w:rPr>
        <w:t xml:space="preserve">, </w:t>
      </w:r>
      <w:r w:rsidRPr="00DC0177">
        <w:rPr>
          <w:rFonts w:ascii="Times New Roman" w:hAnsi="Times New Roman" w:cs="Times New Roman"/>
          <w:sz w:val="24"/>
          <w:szCs w:val="24"/>
        </w:rPr>
        <w:t xml:space="preserve">Wang </w:t>
      </w:r>
      <w:r w:rsidRPr="00DC0177">
        <w:rPr>
          <w:rFonts w:ascii="Times New Roman" w:hAnsi="Times New Roman" w:cs="Times New Roman"/>
          <w:i/>
          <w:sz w:val="24"/>
          <w:szCs w:val="24"/>
        </w:rPr>
        <w:t>et al</w:t>
      </w:r>
      <w:r w:rsidRPr="00DC0177">
        <w:rPr>
          <w:rFonts w:ascii="Times New Roman" w:hAnsi="Times New Roman" w:cs="Times New Roman"/>
          <w:sz w:val="24"/>
          <w:szCs w:val="24"/>
        </w:rPr>
        <w:t xml:space="preserve">. 2015.b). </w:t>
      </w:r>
    </w:p>
    <w:p w14:paraId="29648F2F" w14:textId="202A710D" w:rsidR="00875F5E" w:rsidRPr="00DC0177" w:rsidRDefault="003D7F6D" w:rsidP="00E90435">
      <w:pPr>
        <w:spacing w:line="276" w:lineRule="auto"/>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The protein </w:t>
      </w:r>
      <w:r w:rsidR="002610A9" w:rsidRPr="00DC0177">
        <w:rPr>
          <w:rFonts w:ascii="Times New Roman" w:hAnsi="Times New Roman" w:cs="Times New Roman"/>
          <w:sz w:val="24"/>
          <w:szCs w:val="24"/>
        </w:rPr>
        <w:t xml:space="preserve">CdrA was first identified through a screen for genes transcriptionally induced by c-di-GMP. </w:t>
      </w:r>
      <w:r w:rsidR="00E90435">
        <w:rPr>
          <w:rFonts w:ascii="Times New Roman" w:hAnsi="Times New Roman" w:cs="Times New Roman"/>
          <w:sz w:val="24"/>
          <w:szCs w:val="24"/>
        </w:rPr>
        <w:t>Here, i</w:t>
      </w:r>
      <w:r w:rsidR="00172484" w:rsidRPr="00DC0177">
        <w:rPr>
          <w:rFonts w:ascii="Times New Roman" w:hAnsi="Times New Roman" w:cs="Times New Roman"/>
          <w:sz w:val="24"/>
          <w:szCs w:val="24"/>
        </w:rPr>
        <w:t>ts</w:t>
      </w:r>
      <w:r w:rsidR="002610A9" w:rsidRPr="00DC0177">
        <w:rPr>
          <w:rFonts w:ascii="Times New Roman" w:hAnsi="Times New Roman" w:cs="Times New Roman"/>
          <w:sz w:val="24"/>
          <w:szCs w:val="24"/>
        </w:rPr>
        <w:t xml:space="preserve"> function as a protein component </w:t>
      </w:r>
      <w:r w:rsidR="00172484" w:rsidRPr="00DC0177">
        <w:rPr>
          <w:rFonts w:ascii="Times New Roman" w:hAnsi="Times New Roman" w:cs="Times New Roman"/>
          <w:sz w:val="24"/>
          <w:szCs w:val="24"/>
        </w:rPr>
        <w:t>of</w:t>
      </w:r>
      <w:r w:rsidR="002610A9" w:rsidRPr="00DC0177">
        <w:rPr>
          <w:rFonts w:ascii="Times New Roman" w:hAnsi="Times New Roman" w:cs="Times New Roman"/>
          <w:sz w:val="24"/>
          <w:szCs w:val="24"/>
        </w:rPr>
        <w:t xml:space="preserve"> the biofi</w:t>
      </w:r>
      <w:r w:rsidR="00382F7F" w:rsidRPr="00DC0177">
        <w:rPr>
          <w:rFonts w:ascii="Times New Roman" w:hAnsi="Times New Roman" w:cs="Times New Roman"/>
          <w:sz w:val="24"/>
          <w:szCs w:val="24"/>
        </w:rPr>
        <w:t xml:space="preserve">lm matrix </w:t>
      </w:r>
      <w:r w:rsidR="004A3FA6" w:rsidRPr="00DC0177">
        <w:rPr>
          <w:rFonts w:ascii="Times New Roman" w:hAnsi="Times New Roman" w:cs="Times New Roman"/>
          <w:sz w:val="24"/>
          <w:szCs w:val="24"/>
        </w:rPr>
        <w:t xml:space="preserve">was determined and it was </w:t>
      </w:r>
      <w:r w:rsidR="00382F7F" w:rsidRPr="00DC0177">
        <w:rPr>
          <w:rFonts w:ascii="Times New Roman" w:hAnsi="Times New Roman" w:cs="Times New Roman"/>
          <w:sz w:val="24"/>
          <w:szCs w:val="24"/>
        </w:rPr>
        <w:t>predict</w:t>
      </w:r>
      <w:r w:rsidR="004A3FA6" w:rsidRPr="00DC0177">
        <w:rPr>
          <w:rFonts w:ascii="Times New Roman" w:hAnsi="Times New Roman" w:cs="Times New Roman"/>
          <w:sz w:val="24"/>
          <w:szCs w:val="24"/>
        </w:rPr>
        <w:t xml:space="preserve">ed to be </w:t>
      </w:r>
      <w:r w:rsidR="00382F7F" w:rsidRPr="00DC0177">
        <w:rPr>
          <w:rFonts w:ascii="Times New Roman" w:hAnsi="Times New Roman" w:cs="Times New Roman"/>
          <w:sz w:val="24"/>
          <w:szCs w:val="24"/>
        </w:rPr>
        <w:t>a rod-shaped adhesin</w:t>
      </w:r>
      <w:r w:rsidR="008B18D5" w:rsidRPr="00DC0177">
        <w:rPr>
          <w:rFonts w:ascii="Times New Roman" w:hAnsi="Times New Roman" w:cs="Times New Roman"/>
          <w:sz w:val="24"/>
          <w:szCs w:val="24"/>
        </w:rPr>
        <w:t xml:space="preserve"> that</w:t>
      </w:r>
      <w:r w:rsidR="002610A9" w:rsidRPr="00DC0177">
        <w:rPr>
          <w:rFonts w:ascii="Times New Roman" w:hAnsi="Times New Roman" w:cs="Times New Roman"/>
          <w:sz w:val="24"/>
          <w:szCs w:val="24"/>
        </w:rPr>
        <w:t xml:space="preserve"> act</w:t>
      </w:r>
      <w:r w:rsidR="008B18D5" w:rsidRPr="00DC0177">
        <w:rPr>
          <w:rFonts w:ascii="Times New Roman" w:hAnsi="Times New Roman" w:cs="Times New Roman"/>
          <w:sz w:val="24"/>
          <w:szCs w:val="24"/>
        </w:rPr>
        <w:t>s</w:t>
      </w:r>
      <w:r w:rsidR="002610A9" w:rsidRPr="00DC0177">
        <w:rPr>
          <w:rFonts w:ascii="Times New Roman" w:hAnsi="Times New Roman" w:cs="Times New Roman"/>
          <w:sz w:val="24"/>
          <w:szCs w:val="24"/>
        </w:rPr>
        <w:t xml:space="preserve"> as a </w:t>
      </w:r>
      <w:r w:rsidR="00172484" w:rsidRPr="00DC0177">
        <w:rPr>
          <w:rFonts w:ascii="Times New Roman" w:hAnsi="Times New Roman" w:cs="Times New Roman"/>
          <w:sz w:val="24"/>
          <w:szCs w:val="24"/>
        </w:rPr>
        <w:t>stabilising crossbar</w:t>
      </w:r>
      <w:r w:rsidR="002610A9" w:rsidRPr="00DC0177">
        <w:rPr>
          <w:rFonts w:ascii="Times New Roman" w:hAnsi="Times New Roman" w:cs="Times New Roman"/>
          <w:sz w:val="24"/>
          <w:szCs w:val="24"/>
        </w:rPr>
        <w:t xml:space="preserve"> </w:t>
      </w:r>
      <w:r w:rsidR="00172484" w:rsidRPr="00DC0177">
        <w:rPr>
          <w:rFonts w:ascii="Times New Roman" w:hAnsi="Times New Roman" w:cs="Times New Roman"/>
          <w:sz w:val="24"/>
          <w:szCs w:val="24"/>
        </w:rPr>
        <w:t>between</w:t>
      </w:r>
      <w:r w:rsidR="002610A9" w:rsidRPr="00DC0177">
        <w:rPr>
          <w:rFonts w:ascii="Times New Roman" w:hAnsi="Times New Roman" w:cs="Times New Roman"/>
          <w:sz w:val="24"/>
          <w:szCs w:val="24"/>
        </w:rPr>
        <w:t xml:space="preserve"> matrix components</w:t>
      </w:r>
      <w:r w:rsidR="00172484" w:rsidRPr="00DC0177">
        <w:rPr>
          <w:rFonts w:ascii="Times New Roman" w:hAnsi="Times New Roman" w:cs="Times New Roman"/>
          <w:sz w:val="24"/>
          <w:szCs w:val="24"/>
        </w:rPr>
        <w:t xml:space="preserve"> to increase the structural integrity of the biofilm</w:t>
      </w:r>
      <w:r w:rsidR="002610A9" w:rsidRPr="00DC0177">
        <w:rPr>
          <w:rFonts w:ascii="Times New Roman" w:hAnsi="Times New Roman" w:cs="Times New Roman"/>
          <w:sz w:val="24"/>
          <w:szCs w:val="24"/>
        </w:rPr>
        <w:t xml:space="preserve">. </w:t>
      </w:r>
      <w:r w:rsidR="002610A9" w:rsidRPr="00DC0177">
        <w:rPr>
          <w:rFonts w:ascii="Times New Roman" w:hAnsi="Times New Roman" w:cs="Times New Roman"/>
          <w:i/>
          <w:sz w:val="24"/>
          <w:szCs w:val="24"/>
        </w:rPr>
        <w:t>CdrA</w:t>
      </w:r>
      <w:r w:rsidR="002610A9" w:rsidRPr="00DC0177">
        <w:rPr>
          <w:rFonts w:ascii="Times New Roman" w:hAnsi="Times New Roman" w:cs="Times New Roman"/>
          <w:sz w:val="24"/>
          <w:szCs w:val="24"/>
        </w:rPr>
        <w:t xml:space="preserve"> is </w:t>
      </w:r>
      <w:r w:rsidR="002D0A03" w:rsidRPr="00DC0177">
        <w:rPr>
          <w:rFonts w:ascii="Times New Roman" w:hAnsi="Times New Roman" w:cs="Times New Roman"/>
          <w:sz w:val="24"/>
          <w:szCs w:val="24"/>
        </w:rPr>
        <w:t>found within</w:t>
      </w:r>
      <w:r w:rsidR="002610A9" w:rsidRPr="00DC0177">
        <w:rPr>
          <w:rFonts w:ascii="Times New Roman" w:hAnsi="Times New Roman" w:cs="Times New Roman"/>
          <w:sz w:val="24"/>
          <w:szCs w:val="24"/>
        </w:rPr>
        <w:t xml:space="preserve"> a two gene operon with </w:t>
      </w:r>
      <w:r w:rsidR="002610A9" w:rsidRPr="00DC0177">
        <w:rPr>
          <w:rFonts w:ascii="Times New Roman" w:hAnsi="Times New Roman" w:cs="Times New Roman"/>
          <w:i/>
          <w:sz w:val="24"/>
          <w:szCs w:val="24"/>
        </w:rPr>
        <w:t>cdrB</w:t>
      </w:r>
      <w:r w:rsidR="002D5C8D" w:rsidRPr="00DC0177">
        <w:rPr>
          <w:rFonts w:ascii="Times New Roman" w:hAnsi="Times New Roman" w:cs="Times New Roman"/>
          <w:sz w:val="24"/>
          <w:szCs w:val="24"/>
        </w:rPr>
        <w:t>, forming</w:t>
      </w:r>
      <w:r w:rsidR="002610A9" w:rsidRPr="00DC0177">
        <w:rPr>
          <w:rFonts w:ascii="Times New Roman" w:hAnsi="Times New Roman" w:cs="Times New Roman"/>
          <w:sz w:val="24"/>
          <w:szCs w:val="24"/>
        </w:rPr>
        <w:t xml:space="preserve"> a two-partner secretion system consisting of a secret</w:t>
      </w:r>
      <w:r w:rsidR="00E15BED" w:rsidRPr="00DC0177">
        <w:rPr>
          <w:rFonts w:ascii="Times New Roman" w:hAnsi="Times New Roman" w:cs="Times New Roman"/>
          <w:sz w:val="24"/>
          <w:szCs w:val="24"/>
        </w:rPr>
        <w:t>ed adhe</w:t>
      </w:r>
      <w:r w:rsidR="00632441" w:rsidRPr="00DC0177">
        <w:rPr>
          <w:rFonts w:ascii="Times New Roman" w:hAnsi="Times New Roman" w:cs="Times New Roman"/>
          <w:sz w:val="24"/>
          <w:szCs w:val="24"/>
        </w:rPr>
        <w:t xml:space="preserve">sin </w:t>
      </w:r>
      <w:r w:rsidR="002D5C8D" w:rsidRPr="00DC0177">
        <w:rPr>
          <w:rFonts w:ascii="Times New Roman" w:hAnsi="Times New Roman" w:cs="Times New Roman"/>
          <w:sz w:val="24"/>
          <w:szCs w:val="24"/>
        </w:rPr>
        <w:t xml:space="preserve">(CdrA) </w:t>
      </w:r>
      <w:r w:rsidR="00632441" w:rsidRPr="00DC0177">
        <w:rPr>
          <w:rFonts w:ascii="Times New Roman" w:hAnsi="Times New Roman" w:cs="Times New Roman"/>
          <w:sz w:val="24"/>
          <w:szCs w:val="24"/>
        </w:rPr>
        <w:t>and its transporter</w:t>
      </w:r>
      <w:r w:rsidR="002D5C8D" w:rsidRPr="00DC0177">
        <w:rPr>
          <w:rFonts w:ascii="Times New Roman" w:hAnsi="Times New Roman" w:cs="Times New Roman"/>
          <w:sz w:val="24"/>
          <w:szCs w:val="24"/>
        </w:rPr>
        <w:t xml:space="preserve"> (CdrB)</w:t>
      </w:r>
      <w:r w:rsidR="00632441" w:rsidRPr="00DC0177">
        <w:rPr>
          <w:rFonts w:ascii="Times New Roman" w:hAnsi="Times New Roman" w:cs="Times New Roman"/>
          <w:sz w:val="24"/>
          <w:szCs w:val="24"/>
        </w:rPr>
        <w:t xml:space="preserve">. </w:t>
      </w:r>
      <w:r w:rsidR="007A685F" w:rsidRPr="00DC0177">
        <w:rPr>
          <w:rFonts w:ascii="Times New Roman" w:hAnsi="Times New Roman" w:cs="Times New Roman"/>
          <w:sz w:val="24"/>
          <w:szCs w:val="24"/>
        </w:rPr>
        <w:t xml:space="preserve">Overexpression of </w:t>
      </w:r>
      <w:r w:rsidR="008B18D5" w:rsidRPr="00DC0177">
        <w:rPr>
          <w:rFonts w:ascii="Times New Roman" w:hAnsi="Times New Roman" w:cs="Times New Roman"/>
          <w:i/>
          <w:sz w:val="24"/>
          <w:szCs w:val="24"/>
        </w:rPr>
        <w:t>c</w:t>
      </w:r>
      <w:r w:rsidR="007A685F" w:rsidRPr="00DC0177">
        <w:rPr>
          <w:rFonts w:ascii="Times New Roman" w:hAnsi="Times New Roman" w:cs="Times New Roman"/>
          <w:i/>
          <w:sz w:val="24"/>
          <w:szCs w:val="24"/>
        </w:rPr>
        <w:t>drA</w:t>
      </w:r>
      <w:r w:rsidR="007A685F" w:rsidRPr="00DC0177">
        <w:rPr>
          <w:rFonts w:ascii="Times New Roman" w:hAnsi="Times New Roman" w:cs="Times New Roman"/>
          <w:sz w:val="24"/>
          <w:szCs w:val="24"/>
        </w:rPr>
        <w:t xml:space="preserve"> leads to cell aggregation in liquid culture which has been attributed to </w:t>
      </w:r>
      <w:r w:rsidR="002D5C8D" w:rsidRPr="00DC0177">
        <w:rPr>
          <w:rFonts w:ascii="Times New Roman" w:hAnsi="Times New Roman" w:cs="Times New Roman"/>
          <w:sz w:val="24"/>
          <w:szCs w:val="24"/>
        </w:rPr>
        <w:t>CdrA binding to</w:t>
      </w:r>
      <w:r w:rsidR="007A685F" w:rsidRPr="00DC0177">
        <w:rPr>
          <w:rFonts w:ascii="Times New Roman" w:hAnsi="Times New Roman" w:cs="Times New Roman"/>
          <w:sz w:val="24"/>
          <w:szCs w:val="24"/>
        </w:rPr>
        <w:t xml:space="preserve"> Psl exopolysaccharides. </w:t>
      </w:r>
      <w:r w:rsidR="00632441" w:rsidRPr="00DC0177">
        <w:rPr>
          <w:rFonts w:ascii="Times New Roman" w:hAnsi="Times New Roman" w:cs="Times New Roman"/>
          <w:i/>
          <w:sz w:val="24"/>
          <w:szCs w:val="24"/>
        </w:rPr>
        <w:t xml:space="preserve">cdrA </w:t>
      </w:r>
      <w:r w:rsidR="00632441" w:rsidRPr="00DC0177">
        <w:rPr>
          <w:rFonts w:ascii="Times New Roman" w:hAnsi="Times New Roman" w:cs="Times New Roman"/>
          <w:sz w:val="24"/>
          <w:szCs w:val="24"/>
        </w:rPr>
        <w:t xml:space="preserve">mutants form weak biofilms </w:t>
      </w:r>
      <w:r w:rsidR="002D5C8D" w:rsidRPr="00DC0177">
        <w:rPr>
          <w:rFonts w:ascii="Times New Roman" w:hAnsi="Times New Roman" w:cs="Times New Roman"/>
          <w:sz w:val="24"/>
          <w:szCs w:val="24"/>
        </w:rPr>
        <w:t>in which</w:t>
      </w:r>
      <w:r w:rsidR="00632441" w:rsidRPr="00DC0177">
        <w:rPr>
          <w:rFonts w:ascii="Times New Roman" w:hAnsi="Times New Roman" w:cs="Times New Roman"/>
          <w:sz w:val="24"/>
          <w:szCs w:val="24"/>
        </w:rPr>
        <w:t xml:space="preserve"> Psl is no longer tightly </w:t>
      </w:r>
      <w:r w:rsidR="00632441" w:rsidRPr="00DC0177">
        <w:rPr>
          <w:rFonts w:ascii="Times New Roman" w:hAnsi="Times New Roman" w:cs="Times New Roman"/>
          <w:sz w:val="24"/>
          <w:szCs w:val="24"/>
        </w:rPr>
        <w:lastRenderedPageBreak/>
        <w:t xml:space="preserve">associated with the cells suggesting that CdrA cross-links Psl polysaccharides or tethers Psl to </w:t>
      </w:r>
      <w:r w:rsidR="00E90435">
        <w:rPr>
          <w:rFonts w:ascii="Times New Roman" w:hAnsi="Times New Roman" w:cs="Times New Roman"/>
          <w:sz w:val="24"/>
          <w:szCs w:val="24"/>
        </w:rPr>
        <w:t>the cell membranes</w:t>
      </w:r>
      <w:r w:rsidR="00632441" w:rsidRPr="00DC0177">
        <w:rPr>
          <w:rFonts w:ascii="Times New Roman" w:hAnsi="Times New Roman" w:cs="Times New Roman"/>
          <w:sz w:val="24"/>
          <w:szCs w:val="24"/>
        </w:rPr>
        <w:t xml:space="preserve"> to increase stability within the matrix and promote cell aggregation. </w:t>
      </w:r>
      <w:r w:rsidR="007A685F" w:rsidRPr="00DC0177">
        <w:rPr>
          <w:rFonts w:ascii="Times New Roman" w:hAnsi="Times New Roman" w:cs="Times New Roman"/>
          <w:sz w:val="24"/>
          <w:szCs w:val="24"/>
        </w:rPr>
        <w:t xml:space="preserve">Strains defective in Psl synthesis </w:t>
      </w:r>
      <w:r w:rsidR="008B18D5" w:rsidRPr="00DC0177">
        <w:rPr>
          <w:rFonts w:ascii="Times New Roman" w:hAnsi="Times New Roman" w:cs="Times New Roman"/>
          <w:sz w:val="24"/>
          <w:szCs w:val="24"/>
        </w:rPr>
        <w:t>also exhibit</w:t>
      </w:r>
      <w:r w:rsidR="007A685F" w:rsidRPr="00DC0177">
        <w:rPr>
          <w:rFonts w:ascii="Times New Roman" w:hAnsi="Times New Roman" w:cs="Times New Roman"/>
          <w:sz w:val="24"/>
          <w:szCs w:val="24"/>
        </w:rPr>
        <w:t xml:space="preserve"> reduced cell-associated CdrA levels</w:t>
      </w:r>
      <w:r w:rsidR="00632441" w:rsidRPr="00DC0177">
        <w:rPr>
          <w:rFonts w:ascii="Times New Roman" w:hAnsi="Times New Roman" w:cs="Times New Roman"/>
          <w:sz w:val="24"/>
          <w:szCs w:val="24"/>
        </w:rPr>
        <w:t xml:space="preserve"> (Borlee </w:t>
      </w:r>
      <w:r w:rsidR="00632441" w:rsidRPr="00DC0177">
        <w:rPr>
          <w:rFonts w:ascii="Times New Roman" w:hAnsi="Times New Roman" w:cs="Times New Roman"/>
          <w:i/>
          <w:sz w:val="24"/>
          <w:szCs w:val="24"/>
        </w:rPr>
        <w:t>et al</w:t>
      </w:r>
      <w:r w:rsidR="007A685F" w:rsidRPr="00DC0177">
        <w:rPr>
          <w:rFonts w:ascii="Times New Roman" w:hAnsi="Times New Roman" w:cs="Times New Roman"/>
          <w:sz w:val="24"/>
          <w:szCs w:val="24"/>
        </w:rPr>
        <w:t>.</w:t>
      </w:r>
      <w:r w:rsidR="00632441" w:rsidRPr="00DC0177">
        <w:rPr>
          <w:rFonts w:ascii="Times New Roman" w:hAnsi="Times New Roman" w:cs="Times New Roman"/>
          <w:sz w:val="24"/>
          <w:szCs w:val="24"/>
        </w:rPr>
        <w:t xml:space="preserve"> 2010).</w:t>
      </w:r>
    </w:p>
    <w:p w14:paraId="250FB3DF" w14:textId="6C27B682" w:rsidR="00B73A6C" w:rsidRPr="00DC0177" w:rsidRDefault="0013261F" w:rsidP="00E90435">
      <w:pPr>
        <w:spacing w:line="276" w:lineRule="auto"/>
        <w:ind w:firstLine="720"/>
        <w:jc w:val="both"/>
        <w:rPr>
          <w:rFonts w:ascii="Times New Roman" w:hAnsi="Times New Roman" w:cs="Times New Roman"/>
          <w:b/>
          <w:color w:val="ED7D31" w:themeColor="accent2"/>
          <w:sz w:val="24"/>
          <w:szCs w:val="24"/>
        </w:rPr>
      </w:pPr>
      <w:r w:rsidRPr="00DC0177">
        <w:rPr>
          <w:rFonts w:ascii="Times New Roman" w:hAnsi="Times New Roman" w:cs="Times New Roman"/>
          <w:sz w:val="24"/>
          <w:szCs w:val="24"/>
        </w:rPr>
        <w:t>Tolerance</w:t>
      </w:r>
      <w:r w:rsidR="00DC2F5B" w:rsidRPr="00DC0177">
        <w:rPr>
          <w:rFonts w:ascii="Times New Roman" w:hAnsi="Times New Roman" w:cs="Times New Roman"/>
          <w:sz w:val="24"/>
          <w:szCs w:val="24"/>
        </w:rPr>
        <w:t xml:space="preserve"> to antimicrobial drugs </w:t>
      </w:r>
      <w:r w:rsidR="002D5C8D" w:rsidRPr="00DC0177">
        <w:rPr>
          <w:rFonts w:ascii="Times New Roman" w:hAnsi="Times New Roman" w:cs="Times New Roman"/>
          <w:sz w:val="24"/>
          <w:szCs w:val="24"/>
        </w:rPr>
        <w:t>is</w:t>
      </w:r>
      <w:r w:rsidR="00DC2F5B" w:rsidRPr="00DC0177">
        <w:rPr>
          <w:rFonts w:ascii="Times New Roman" w:hAnsi="Times New Roman" w:cs="Times New Roman"/>
          <w:sz w:val="24"/>
          <w:szCs w:val="24"/>
        </w:rPr>
        <w:t xml:space="preserve"> increased</w:t>
      </w:r>
      <w:r w:rsidRPr="00DC0177">
        <w:rPr>
          <w:rFonts w:ascii="Times New Roman" w:hAnsi="Times New Roman" w:cs="Times New Roman"/>
          <w:sz w:val="24"/>
          <w:szCs w:val="24"/>
        </w:rPr>
        <w:t xml:space="preserve"> </w:t>
      </w:r>
      <w:r w:rsidR="002D5C8D" w:rsidRPr="00DC0177">
        <w:rPr>
          <w:rFonts w:ascii="Times New Roman" w:hAnsi="Times New Roman" w:cs="Times New Roman"/>
          <w:sz w:val="24"/>
          <w:szCs w:val="24"/>
        </w:rPr>
        <w:t>up to 1000-</w:t>
      </w:r>
      <w:r w:rsidR="0058034F" w:rsidRPr="00DC0177">
        <w:rPr>
          <w:rFonts w:ascii="Times New Roman" w:hAnsi="Times New Roman" w:cs="Times New Roman"/>
          <w:sz w:val="24"/>
          <w:szCs w:val="24"/>
        </w:rPr>
        <w:t xml:space="preserve">fold </w:t>
      </w:r>
      <w:r w:rsidR="00DC2F5B" w:rsidRPr="00DC0177">
        <w:rPr>
          <w:rFonts w:ascii="Times New Roman" w:hAnsi="Times New Roman" w:cs="Times New Roman"/>
          <w:sz w:val="24"/>
          <w:szCs w:val="24"/>
        </w:rPr>
        <w:t xml:space="preserve">in biofilm communities compared </w:t>
      </w:r>
      <w:r w:rsidR="002D5C8D" w:rsidRPr="00DC0177">
        <w:rPr>
          <w:rFonts w:ascii="Times New Roman" w:hAnsi="Times New Roman" w:cs="Times New Roman"/>
          <w:sz w:val="24"/>
          <w:szCs w:val="24"/>
        </w:rPr>
        <w:t>with</w:t>
      </w:r>
      <w:r w:rsidR="00635714" w:rsidRPr="00DC0177">
        <w:rPr>
          <w:rFonts w:ascii="Times New Roman" w:hAnsi="Times New Roman" w:cs="Times New Roman"/>
          <w:sz w:val="24"/>
          <w:szCs w:val="24"/>
        </w:rPr>
        <w:t xml:space="preserve"> </w:t>
      </w:r>
      <w:r w:rsidRPr="00DC0177">
        <w:rPr>
          <w:rFonts w:ascii="Times New Roman" w:hAnsi="Times New Roman" w:cs="Times New Roman"/>
          <w:sz w:val="24"/>
          <w:szCs w:val="24"/>
        </w:rPr>
        <w:t>free-swimming cells</w:t>
      </w:r>
      <w:r w:rsidR="0058034F" w:rsidRPr="00DC0177">
        <w:rPr>
          <w:rFonts w:ascii="Times New Roman" w:hAnsi="Times New Roman" w:cs="Times New Roman"/>
          <w:sz w:val="24"/>
          <w:szCs w:val="24"/>
        </w:rPr>
        <w:t xml:space="preserve">. </w:t>
      </w:r>
      <w:r w:rsidR="00635714" w:rsidRPr="00DC0177">
        <w:rPr>
          <w:rFonts w:ascii="Times New Roman" w:hAnsi="Times New Roman" w:cs="Times New Roman"/>
          <w:sz w:val="24"/>
          <w:szCs w:val="24"/>
        </w:rPr>
        <w:t>T</w:t>
      </w:r>
      <w:r w:rsidR="0016082A" w:rsidRPr="00DC0177">
        <w:rPr>
          <w:rFonts w:ascii="Times New Roman" w:hAnsi="Times New Roman" w:cs="Times New Roman"/>
          <w:sz w:val="24"/>
          <w:szCs w:val="24"/>
        </w:rPr>
        <w:t>he transcriptome is drastically altered during biofilm growth</w:t>
      </w:r>
      <w:r w:rsidR="00635714" w:rsidRPr="00DC0177">
        <w:rPr>
          <w:rFonts w:ascii="Times New Roman" w:hAnsi="Times New Roman" w:cs="Times New Roman"/>
          <w:sz w:val="24"/>
          <w:szCs w:val="24"/>
        </w:rPr>
        <w:t xml:space="preserve"> and</w:t>
      </w:r>
      <w:r w:rsidR="0016082A" w:rsidRPr="00DC0177">
        <w:rPr>
          <w:rFonts w:ascii="Times New Roman" w:hAnsi="Times New Roman" w:cs="Times New Roman"/>
          <w:sz w:val="24"/>
          <w:szCs w:val="24"/>
        </w:rPr>
        <w:t xml:space="preserve"> it is thought that protectiv</w:t>
      </w:r>
      <w:r w:rsidR="00635714" w:rsidRPr="00DC0177">
        <w:rPr>
          <w:rFonts w:ascii="Times New Roman" w:hAnsi="Times New Roman" w:cs="Times New Roman"/>
          <w:sz w:val="24"/>
          <w:szCs w:val="24"/>
        </w:rPr>
        <w:t>e p</w:t>
      </w:r>
      <w:r w:rsidR="002F2E58" w:rsidRPr="00DC0177">
        <w:rPr>
          <w:rFonts w:ascii="Times New Roman" w:hAnsi="Times New Roman" w:cs="Times New Roman"/>
          <w:sz w:val="24"/>
          <w:szCs w:val="24"/>
        </w:rPr>
        <w:t xml:space="preserve">roteins such as efflux pumps, </w:t>
      </w:r>
      <w:r w:rsidR="002D5C8D" w:rsidRPr="00DC0177">
        <w:rPr>
          <w:rFonts w:ascii="Times New Roman" w:hAnsi="Times New Roman" w:cs="Times New Roman"/>
          <w:sz w:val="24"/>
          <w:szCs w:val="24"/>
        </w:rPr>
        <w:t>slower</w:t>
      </w:r>
      <w:r w:rsidR="00635714" w:rsidRPr="00DC0177">
        <w:rPr>
          <w:rFonts w:ascii="Times New Roman" w:hAnsi="Times New Roman" w:cs="Times New Roman"/>
          <w:sz w:val="24"/>
          <w:szCs w:val="24"/>
        </w:rPr>
        <w:t xml:space="preserve"> metabolism and antibiotic deactivating enzymes </w:t>
      </w:r>
      <w:r w:rsidR="002D5C8D" w:rsidRPr="00DC0177">
        <w:rPr>
          <w:rFonts w:ascii="Times New Roman" w:hAnsi="Times New Roman" w:cs="Times New Roman"/>
          <w:sz w:val="24"/>
          <w:szCs w:val="24"/>
        </w:rPr>
        <w:t>all</w:t>
      </w:r>
      <w:r w:rsidR="00635714" w:rsidRPr="00DC0177">
        <w:rPr>
          <w:rFonts w:ascii="Times New Roman" w:hAnsi="Times New Roman" w:cs="Times New Roman"/>
          <w:sz w:val="24"/>
          <w:szCs w:val="24"/>
        </w:rPr>
        <w:t xml:space="preserve"> contribute to the enhanced antibiotic resistance </w:t>
      </w:r>
      <w:r w:rsidR="0016082A" w:rsidRPr="00DC0177">
        <w:rPr>
          <w:rFonts w:ascii="Times New Roman" w:hAnsi="Times New Roman" w:cs="Times New Roman"/>
          <w:sz w:val="24"/>
          <w:szCs w:val="24"/>
        </w:rPr>
        <w:t>(</w:t>
      </w:r>
      <w:r w:rsidR="007850F8" w:rsidRPr="00DC0177">
        <w:rPr>
          <w:rFonts w:ascii="Times New Roman" w:hAnsi="Times New Roman" w:cs="Times New Roman"/>
          <w:sz w:val="24"/>
          <w:szCs w:val="24"/>
        </w:rPr>
        <w:t xml:space="preserve">Xu </w:t>
      </w:r>
      <w:r w:rsidR="007850F8" w:rsidRPr="00DC0177">
        <w:rPr>
          <w:rFonts w:ascii="Times New Roman" w:hAnsi="Times New Roman" w:cs="Times New Roman"/>
          <w:i/>
          <w:sz w:val="24"/>
          <w:szCs w:val="24"/>
        </w:rPr>
        <w:t xml:space="preserve">et al. </w:t>
      </w:r>
      <w:r w:rsidR="007850F8" w:rsidRPr="00DC0177">
        <w:rPr>
          <w:rFonts w:ascii="Times New Roman" w:hAnsi="Times New Roman" w:cs="Times New Roman"/>
          <w:sz w:val="24"/>
          <w:szCs w:val="24"/>
        </w:rPr>
        <w:t>2015</w:t>
      </w:r>
      <w:r w:rsidR="007850F8">
        <w:rPr>
          <w:rFonts w:ascii="Times New Roman" w:hAnsi="Times New Roman" w:cs="Times New Roman"/>
          <w:sz w:val="24"/>
          <w:szCs w:val="24"/>
        </w:rPr>
        <w:t xml:space="preserve">, </w:t>
      </w:r>
      <w:r w:rsidR="0016082A" w:rsidRPr="00DC0177">
        <w:rPr>
          <w:rFonts w:ascii="Times New Roman" w:hAnsi="Times New Roman" w:cs="Times New Roman"/>
          <w:sz w:val="24"/>
          <w:szCs w:val="24"/>
        </w:rPr>
        <w:t xml:space="preserve">Liao </w:t>
      </w:r>
      <w:r w:rsidR="0016082A" w:rsidRPr="00DC0177">
        <w:rPr>
          <w:rFonts w:ascii="Times New Roman" w:hAnsi="Times New Roman" w:cs="Times New Roman"/>
          <w:i/>
          <w:sz w:val="24"/>
          <w:szCs w:val="24"/>
        </w:rPr>
        <w:t>et al</w:t>
      </w:r>
      <w:r w:rsidR="0016082A" w:rsidRPr="00DC0177">
        <w:rPr>
          <w:rFonts w:ascii="Times New Roman" w:hAnsi="Times New Roman" w:cs="Times New Roman"/>
          <w:sz w:val="24"/>
          <w:szCs w:val="24"/>
        </w:rPr>
        <w:t xml:space="preserve">. 2013). </w:t>
      </w:r>
      <w:r w:rsidR="00DC2F5B" w:rsidRPr="00DC0177">
        <w:rPr>
          <w:rFonts w:ascii="Times New Roman" w:hAnsi="Times New Roman" w:cs="Times New Roman"/>
          <w:sz w:val="24"/>
          <w:szCs w:val="24"/>
        </w:rPr>
        <w:t>In addition, the matrix itself is</w:t>
      </w:r>
      <w:r w:rsidR="002265A4" w:rsidRPr="00DC0177">
        <w:rPr>
          <w:rFonts w:ascii="Times New Roman" w:hAnsi="Times New Roman" w:cs="Times New Roman"/>
          <w:sz w:val="24"/>
          <w:szCs w:val="24"/>
        </w:rPr>
        <w:t xml:space="preserve"> thi</w:t>
      </w:r>
      <w:r w:rsidR="0016082A" w:rsidRPr="00DC0177">
        <w:rPr>
          <w:rFonts w:ascii="Times New Roman" w:hAnsi="Times New Roman" w:cs="Times New Roman"/>
          <w:sz w:val="24"/>
          <w:szCs w:val="24"/>
        </w:rPr>
        <w:t xml:space="preserve">ck with </w:t>
      </w:r>
      <w:r w:rsidR="00FC18DC" w:rsidRPr="00DC0177">
        <w:rPr>
          <w:rFonts w:ascii="Times New Roman" w:hAnsi="Times New Roman" w:cs="Times New Roman"/>
          <w:sz w:val="24"/>
          <w:szCs w:val="24"/>
        </w:rPr>
        <w:t xml:space="preserve">muculent </w:t>
      </w:r>
      <w:r w:rsidR="002D5C8D" w:rsidRPr="00DC0177">
        <w:rPr>
          <w:rFonts w:ascii="Times New Roman" w:hAnsi="Times New Roman" w:cs="Times New Roman"/>
          <w:sz w:val="24"/>
          <w:szCs w:val="24"/>
        </w:rPr>
        <w:t xml:space="preserve">polysaccharides, which </w:t>
      </w:r>
      <w:r w:rsidR="00DC2F5B" w:rsidRPr="00DC0177">
        <w:rPr>
          <w:rFonts w:ascii="Times New Roman" w:hAnsi="Times New Roman" w:cs="Times New Roman"/>
          <w:sz w:val="24"/>
          <w:szCs w:val="24"/>
        </w:rPr>
        <w:t>provide</w:t>
      </w:r>
      <w:r w:rsidR="0016082A" w:rsidRPr="00DC0177">
        <w:rPr>
          <w:rFonts w:ascii="Times New Roman" w:hAnsi="Times New Roman" w:cs="Times New Roman"/>
          <w:sz w:val="24"/>
          <w:szCs w:val="24"/>
        </w:rPr>
        <w:t xml:space="preserve"> a physical barrier to prevent the</w:t>
      </w:r>
      <w:r w:rsidR="002265A4" w:rsidRPr="00DC0177">
        <w:rPr>
          <w:rFonts w:ascii="Times New Roman" w:hAnsi="Times New Roman" w:cs="Times New Roman"/>
          <w:sz w:val="24"/>
          <w:szCs w:val="24"/>
        </w:rPr>
        <w:t xml:space="preserve"> penetrati</w:t>
      </w:r>
      <w:r w:rsidR="0016082A" w:rsidRPr="00DC0177">
        <w:rPr>
          <w:rFonts w:ascii="Times New Roman" w:hAnsi="Times New Roman" w:cs="Times New Roman"/>
          <w:sz w:val="24"/>
          <w:szCs w:val="24"/>
        </w:rPr>
        <w:t xml:space="preserve">on of antimicrobials </w:t>
      </w:r>
      <w:r w:rsidR="00FC18DC" w:rsidRPr="00DC0177">
        <w:rPr>
          <w:rFonts w:ascii="Times New Roman" w:hAnsi="Times New Roman" w:cs="Times New Roman"/>
          <w:sz w:val="24"/>
          <w:szCs w:val="24"/>
        </w:rPr>
        <w:t>allowing</w:t>
      </w:r>
      <w:r w:rsidR="002265A4" w:rsidRPr="00DC0177">
        <w:rPr>
          <w:rFonts w:ascii="Times New Roman" w:hAnsi="Times New Roman" w:cs="Times New Roman"/>
          <w:sz w:val="24"/>
          <w:szCs w:val="24"/>
        </w:rPr>
        <w:t xml:space="preserve"> </w:t>
      </w:r>
      <w:r w:rsidR="00FC18DC" w:rsidRPr="00DC0177">
        <w:rPr>
          <w:rFonts w:ascii="Times New Roman" w:hAnsi="Times New Roman" w:cs="Times New Roman"/>
          <w:sz w:val="24"/>
          <w:szCs w:val="24"/>
        </w:rPr>
        <w:t>time</w:t>
      </w:r>
      <w:r w:rsidR="00450B21">
        <w:rPr>
          <w:rFonts w:ascii="Times New Roman" w:hAnsi="Times New Roman" w:cs="Times New Roman"/>
          <w:sz w:val="24"/>
          <w:szCs w:val="24"/>
        </w:rPr>
        <w:t xml:space="preserve"> for </w:t>
      </w:r>
      <w:r w:rsidR="00450B21" w:rsidRPr="00DC0177">
        <w:rPr>
          <w:rFonts w:ascii="Times New Roman" w:hAnsi="Times New Roman" w:cs="Times New Roman"/>
          <w:sz w:val="24"/>
          <w:szCs w:val="24"/>
        </w:rPr>
        <w:t>the bacteria</w:t>
      </w:r>
      <w:r w:rsidR="00FC18DC" w:rsidRPr="00DC0177">
        <w:rPr>
          <w:rFonts w:ascii="Times New Roman" w:hAnsi="Times New Roman" w:cs="Times New Roman"/>
          <w:sz w:val="24"/>
          <w:szCs w:val="24"/>
        </w:rPr>
        <w:t xml:space="preserve"> to produce </w:t>
      </w:r>
      <w:r w:rsidR="008E22C7" w:rsidRPr="00DC0177">
        <w:rPr>
          <w:rFonts w:ascii="Times New Roman" w:hAnsi="Times New Roman" w:cs="Times New Roman"/>
          <w:sz w:val="24"/>
          <w:szCs w:val="24"/>
        </w:rPr>
        <w:t xml:space="preserve">protective </w:t>
      </w:r>
      <w:r w:rsidR="00FC18DC" w:rsidRPr="00DC0177">
        <w:rPr>
          <w:rFonts w:ascii="Times New Roman" w:hAnsi="Times New Roman" w:cs="Times New Roman"/>
          <w:sz w:val="24"/>
          <w:szCs w:val="24"/>
        </w:rPr>
        <w:t>enzymes</w:t>
      </w:r>
      <w:r w:rsidR="0016082A" w:rsidRPr="00DC0177">
        <w:rPr>
          <w:rFonts w:ascii="Times New Roman" w:hAnsi="Times New Roman" w:cs="Times New Roman"/>
          <w:sz w:val="24"/>
          <w:szCs w:val="24"/>
        </w:rPr>
        <w:t xml:space="preserve"> (Baker </w:t>
      </w:r>
      <w:r w:rsidR="0016082A" w:rsidRPr="00DC0177">
        <w:rPr>
          <w:rFonts w:ascii="Times New Roman" w:hAnsi="Times New Roman" w:cs="Times New Roman"/>
          <w:i/>
          <w:sz w:val="24"/>
          <w:szCs w:val="24"/>
        </w:rPr>
        <w:t>et al</w:t>
      </w:r>
      <w:r w:rsidR="0016082A" w:rsidRPr="00DC0177">
        <w:rPr>
          <w:rFonts w:ascii="Times New Roman" w:hAnsi="Times New Roman" w:cs="Times New Roman"/>
          <w:sz w:val="24"/>
          <w:szCs w:val="24"/>
        </w:rPr>
        <w:t>. 2015).</w:t>
      </w:r>
      <w:r w:rsidR="007E16EC" w:rsidRPr="00DC0177">
        <w:rPr>
          <w:rFonts w:ascii="Times New Roman" w:hAnsi="Times New Roman" w:cs="Times New Roman"/>
          <w:sz w:val="24"/>
          <w:szCs w:val="24"/>
        </w:rPr>
        <w:t xml:space="preserve"> </w:t>
      </w:r>
      <w:r w:rsidR="00635714" w:rsidRPr="00DC0177">
        <w:rPr>
          <w:rFonts w:ascii="Times New Roman" w:hAnsi="Times New Roman" w:cs="Times New Roman"/>
          <w:i/>
          <w:sz w:val="24"/>
          <w:szCs w:val="24"/>
        </w:rPr>
        <w:t xml:space="preserve">P. aeruginosa </w:t>
      </w:r>
      <w:r w:rsidR="00635714" w:rsidRPr="00DC0177">
        <w:rPr>
          <w:rFonts w:ascii="Times New Roman" w:hAnsi="Times New Roman" w:cs="Times New Roman"/>
          <w:sz w:val="24"/>
          <w:szCs w:val="24"/>
        </w:rPr>
        <w:t xml:space="preserve">must </w:t>
      </w:r>
      <w:r w:rsidR="007E16EC" w:rsidRPr="00DC0177">
        <w:rPr>
          <w:rFonts w:ascii="Times New Roman" w:hAnsi="Times New Roman" w:cs="Times New Roman"/>
          <w:sz w:val="24"/>
          <w:szCs w:val="24"/>
        </w:rPr>
        <w:t xml:space="preserve">also </w:t>
      </w:r>
      <w:r w:rsidR="00635714" w:rsidRPr="00DC0177">
        <w:rPr>
          <w:rFonts w:ascii="Times New Roman" w:hAnsi="Times New Roman" w:cs="Times New Roman"/>
          <w:sz w:val="24"/>
          <w:szCs w:val="24"/>
        </w:rPr>
        <w:t xml:space="preserve">remain inconspicuous </w:t>
      </w:r>
      <w:r w:rsidR="002F2E58" w:rsidRPr="00DC0177">
        <w:rPr>
          <w:rFonts w:ascii="Times New Roman" w:hAnsi="Times New Roman" w:cs="Times New Roman"/>
          <w:sz w:val="24"/>
          <w:szCs w:val="24"/>
        </w:rPr>
        <w:t>with</w:t>
      </w:r>
      <w:r w:rsidR="00635714" w:rsidRPr="00DC0177">
        <w:rPr>
          <w:rFonts w:ascii="Times New Roman" w:hAnsi="Times New Roman" w:cs="Times New Roman"/>
          <w:sz w:val="24"/>
          <w:szCs w:val="24"/>
        </w:rPr>
        <w:t xml:space="preserve">in the </w:t>
      </w:r>
      <w:r w:rsidR="002D5C8D" w:rsidRPr="00DC0177">
        <w:rPr>
          <w:rFonts w:ascii="Times New Roman" w:hAnsi="Times New Roman" w:cs="Times New Roman"/>
          <w:sz w:val="24"/>
          <w:szCs w:val="24"/>
        </w:rPr>
        <w:t>pro-inflammatory environment of the</w:t>
      </w:r>
      <w:r w:rsidR="00F35F7E" w:rsidRPr="00DC0177">
        <w:rPr>
          <w:rFonts w:ascii="Times New Roman" w:hAnsi="Times New Roman" w:cs="Times New Roman"/>
          <w:sz w:val="24"/>
          <w:szCs w:val="24"/>
        </w:rPr>
        <w:t xml:space="preserve"> </w:t>
      </w:r>
      <w:r w:rsidR="00475236" w:rsidRPr="00DC0177">
        <w:rPr>
          <w:rFonts w:ascii="Times New Roman" w:hAnsi="Times New Roman" w:cs="Times New Roman"/>
          <w:sz w:val="24"/>
          <w:szCs w:val="24"/>
        </w:rPr>
        <w:t>CF lung</w:t>
      </w:r>
      <w:r w:rsidR="002D5C8D" w:rsidRPr="00DC0177">
        <w:rPr>
          <w:rFonts w:ascii="Times New Roman" w:hAnsi="Times New Roman" w:cs="Times New Roman"/>
          <w:sz w:val="24"/>
          <w:szCs w:val="24"/>
        </w:rPr>
        <w:t>,</w:t>
      </w:r>
      <w:r w:rsidR="00F35F7E" w:rsidRPr="00DC0177">
        <w:rPr>
          <w:rFonts w:ascii="Times New Roman" w:hAnsi="Times New Roman" w:cs="Times New Roman"/>
          <w:sz w:val="24"/>
          <w:szCs w:val="24"/>
        </w:rPr>
        <w:t xml:space="preserve"> where </w:t>
      </w:r>
      <w:r w:rsidR="006E58BD" w:rsidRPr="00DC0177">
        <w:rPr>
          <w:rFonts w:ascii="Times New Roman" w:hAnsi="Times New Roman" w:cs="Times New Roman"/>
          <w:sz w:val="24"/>
          <w:szCs w:val="24"/>
        </w:rPr>
        <w:t xml:space="preserve">the airways are </w:t>
      </w:r>
      <w:r w:rsidR="00635714" w:rsidRPr="00DC0177">
        <w:rPr>
          <w:rFonts w:ascii="Times New Roman" w:hAnsi="Times New Roman" w:cs="Times New Roman"/>
          <w:sz w:val="24"/>
          <w:szCs w:val="24"/>
        </w:rPr>
        <w:t xml:space="preserve">often </w:t>
      </w:r>
      <w:r w:rsidR="002F2E58" w:rsidRPr="00DC0177">
        <w:rPr>
          <w:rFonts w:ascii="Times New Roman" w:hAnsi="Times New Roman" w:cs="Times New Roman"/>
          <w:sz w:val="24"/>
          <w:szCs w:val="24"/>
        </w:rPr>
        <w:t>teeming with host immune cells</w:t>
      </w:r>
      <w:r w:rsidR="006E58BD" w:rsidRPr="00DC0177">
        <w:rPr>
          <w:rFonts w:ascii="Times New Roman" w:hAnsi="Times New Roman" w:cs="Times New Roman"/>
          <w:sz w:val="24"/>
          <w:szCs w:val="24"/>
        </w:rPr>
        <w:t xml:space="preserve">. </w:t>
      </w:r>
      <w:r w:rsidR="00F35F7E" w:rsidRPr="00DC0177">
        <w:rPr>
          <w:rFonts w:ascii="Times New Roman" w:hAnsi="Times New Roman" w:cs="Times New Roman"/>
          <w:sz w:val="24"/>
          <w:szCs w:val="24"/>
        </w:rPr>
        <w:t xml:space="preserve">Neutrophils </w:t>
      </w:r>
      <w:r w:rsidR="003A3050">
        <w:rPr>
          <w:rFonts w:ascii="Times New Roman" w:hAnsi="Times New Roman" w:cs="Times New Roman"/>
          <w:sz w:val="24"/>
          <w:szCs w:val="24"/>
        </w:rPr>
        <w:t xml:space="preserve">and macrophages </w:t>
      </w:r>
      <w:r w:rsidR="00F35F7E" w:rsidRPr="00DC0177">
        <w:rPr>
          <w:rFonts w:ascii="Times New Roman" w:hAnsi="Times New Roman" w:cs="Times New Roman"/>
          <w:sz w:val="24"/>
          <w:szCs w:val="24"/>
        </w:rPr>
        <w:t xml:space="preserve">are recruited to the infection </w:t>
      </w:r>
      <w:r w:rsidR="002F2E58" w:rsidRPr="00DC0177">
        <w:rPr>
          <w:rFonts w:ascii="Times New Roman" w:hAnsi="Times New Roman" w:cs="Times New Roman"/>
          <w:sz w:val="24"/>
          <w:szCs w:val="24"/>
        </w:rPr>
        <w:t xml:space="preserve">site </w:t>
      </w:r>
      <w:r w:rsidR="00F35F7E" w:rsidRPr="00DC0177">
        <w:rPr>
          <w:rFonts w:ascii="Times New Roman" w:hAnsi="Times New Roman" w:cs="Times New Roman"/>
          <w:sz w:val="24"/>
          <w:szCs w:val="24"/>
        </w:rPr>
        <w:t xml:space="preserve">where they attempt to </w:t>
      </w:r>
      <w:r w:rsidR="006E58BD" w:rsidRPr="00DC0177">
        <w:rPr>
          <w:rFonts w:ascii="Times New Roman" w:hAnsi="Times New Roman" w:cs="Times New Roman"/>
          <w:sz w:val="24"/>
          <w:szCs w:val="24"/>
        </w:rPr>
        <w:t>engulf</w:t>
      </w:r>
      <w:r w:rsidR="00F35F7E" w:rsidRPr="00DC0177">
        <w:rPr>
          <w:rFonts w:ascii="Times New Roman" w:hAnsi="Times New Roman" w:cs="Times New Roman"/>
          <w:sz w:val="24"/>
          <w:szCs w:val="24"/>
        </w:rPr>
        <w:t xml:space="preserve"> and kill </w:t>
      </w:r>
      <w:r w:rsidR="00635714" w:rsidRPr="00DC0177">
        <w:rPr>
          <w:rFonts w:ascii="Times New Roman" w:hAnsi="Times New Roman" w:cs="Times New Roman"/>
          <w:sz w:val="24"/>
          <w:szCs w:val="24"/>
        </w:rPr>
        <w:t>the invading bacteria</w:t>
      </w:r>
      <w:r w:rsidR="006E58BD" w:rsidRPr="00DC0177">
        <w:rPr>
          <w:rFonts w:ascii="Times New Roman" w:hAnsi="Times New Roman" w:cs="Times New Roman"/>
          <w:sz w:val="24"/>
          <w:szCs w:val="24"/>
        </w:rPr>
        <w:t xml:space="preserve"> </w:t>
      </w:r>
      <w:r w:rsidR="00635714" w:rsidRPr="00DC0177">
        <w:rPr>
          <w:rFonts w:ascii="Times New Roman" w:hAnsi="Times New Roman" w:cs="Times New Roman"/>
          <w:sz w:val="24"/>
          <w:szCs w:val="24"/>
        </w:rPr>
        <w:t xml:space="preserve">by releasing </w:t>
      </w:r>
      <w:r w:rsidR="00F35F7E" w:rsidRPr="00DC0177">
        <w:rPr>
          <w:rFonts w:ascii="Times New Roman" w:hAnsi="Times New Roman" w:cs="Times New Roman"/>
          <w:sz w:val="24"/>
          <w:szCs w:val="24"/>
        </w:rPr>
        <w:t xml:space="preserve">reactive oxygen species (ROS) and digestive enzymes. </w:t>
      </w:r>
      <w:r w:rsidR="003A3050">
        <w:rPr>
          <w:rFonts w:ascii="Times New Roman" w:hAnsi="Times New Roman" w:cs="Times New Roman"/>
          <w:sz w:val="24"/>
          <w:szCs w:val="24"/>
        </w:rPr>
        <w:t>Several studies have found that s</w:t>
      </w:r>
      <w:r w:rsidR="00B47578">
        <w:rPr>
          <w:rFonts w:ascii="Times New Roman" w:hAnsi="Times New Roman" w:cs="Times New Roman"/>
          <w:sz w:val="24"/>
          <w:szCs w:val="24"/>
        </w:rPr>
        <w:t>urface-bound exopolysaccharides</w:t>
      </w:r>
      <w:r w:rsidR="00F35F7E" w:rsidRPr="00DC0177">
        <w:rPr>
          <w:rFonts w:ascii="Times New Roman" w:hAnsi="Times New Roman" w:cs="Times New Roman"/>
          <w:sz w:val="24"/>
          <w:szCs w:val="24"/>
        </w:rPr>
        <w:t xml:space="preserve"> </w:t>
      </w:r>
      <w:r w:rsidR="002D5C8D" w:rsidRPr="00DC0177">
        <w:rPr>
          <w:rFonts w:ascii="Times New Roman" w:hAnsi="Times New Roman" w:cs="Times New Roman"/>
          <w:sz w:val="24"/>
          <w:szCs w:val="24"/>
        </w:rPr>
        <w:t>decreased</w:t>
      </w:r>
      <w:r w:rsidR="00F35F7E" w:rsidRPr="00DC0177">
        <w:rPr>
          <w:rFonts w:ascii="Times New Roman" w:hAnsi="Times New Roman" w:cs="Times New Roman"/>
          <w:sz w:val="24"/>
          <w:szCs w:val="24"/>
        </w:rPr>
        <w:t xml:space="preserve"> the ability </w:t>
      </w:r>
      <w:r w:rsidR="006E58BD" w:rsidRPr="00DC0177">
        <w:rPr>
          <w:rFonts w:ascii="Times New Roman" w:hAnsi="Times New Roman" w:cs="Times New Roman"/>
          <w:sz w:val="24"/>
          <w:szCs w:val="24"/>
        </w:rPr>
        <w:t xml:space="preserve">of neutrophils </w:t>
      </w:r>
      <w:r w:rsidR="003A3050">
        <w:rPr>
          <w:rFonts w:ascii="Times New Roman" w:hAnsi="Times New Roman" w:cs="Times New Roman"/>
          <w:sz w:val="24"/>
          <w:szCs w:val="24"/>
        </w:rPr>
        <w:t xml:space="preserve">and macrophages </w:t>
      </w:r>
      <w:r w:rsidR="006E58BD" w:rsidRPr="00DC0177">
        <w:rPr>
          <w:rFonts w:ascii="Times New Roman" w:hAnsi="Times New Roman" w:cs="Times New Roman"/>
          <w:sz w:val="24"/>
          <w:szCs w:val="24"/>
        </w:rPr>
        <w:t>to</w:t>
      </w:r>
      <w:r w:rsidR="00F35F7E" w:rsidRPr="00DC0177">
        <w:rPr>
          <w:rFonts w:ascii="Times New Roman" w:hAnsi="Times New Roman" w:cs="Times New Roman"/>
          <w:sz w:val="24"/>
          <w:szCs w:val="24"/>
        </w:rPr>
        <w:t xml:space="preserve"> </w:t>
      </w:r>
      <w:r w:rsidR="006E58BD" w:rsidRPr="00DC0177">
        <w:rPr>
          <w:rFonts w:ascii="Times New Roman" w:hAnsi="Times New Roman" w:cs="Times New Roman"/>
          <w:sz w:val="24"/>
          <w:szCs w:val="24"/>
        </w:rPr>
        <w:t>phagocyt</w:t>
      </w:r>
      <w:r w:rsidR="002D5C8D" w:rsidRPr="00DC0177">
        <w:rPr>
          <w:rFonts w:ascii="Times New Roman" w:hAnsi="Times New Roman" w:cs="Times New Roman"/>
          <w:sz w:val="24"/>
          <w:szCs w:val="24"/>
        </w:rPr>
        <w:t>o</w:t>
      </w:r>
      <w:r w:rsidR="00F35F7E" w:rsidRPr="00DC0177">
        <w:rPr>
          <w:rFonts w:ascii="Times New Roman" w:hAnsi="Times New Roman" w:cs="Times New Roman"/>
          <w:sz w:val="24"/>
          <w:szCs w:val="24"/>
        </w:rPr>
        <w:t>s</w:t>
      </w:r>
      <w:r w:rsidR="006E58BD" w:rsidRPr="00DC0177">
        <w:rPr>
          <w:rFonts w:ascii="Times New Roman" w:hAnsi="Times New Roman" w:cs="Times New Roman"/>
          <w:sz w:val="24"/>
          <w:szCs w:val="24"/>
        </w:rPr>
        <w:t>e the bacteria</w:t>
      </w:r>
      <w:r w:rsidR="00F35F7E" w:rsidRPr="00DC0177">
        <w:rPr>
          <w:rFonts w:ascii="Times New Roman" w:hAnsi="Times New Roman" w:cs="Times New Roman"/>
          <w:sz w:val="24"/>
          <w:szCs w:val="24"/>
        </w:rPr>
        <w:t xml:space="preserve"> by </w:t>
      </w:r>
      <w:r w:rsidR="007B38D4" w:rsidRPr="00DC0177">
        <w:rPr>
          <w:rFonts w:ascii="Times New Roman" w:hAnsi="Times New Roman" w:cs="Times New Roman"/>
          <w:sz w:val="24"/>
          <w:szCs w:val="24"/>
        </w:rPr>
        <w:t>blocking the accessibility of</w:t>
      </w:r>
      <w:r w:rsidR="00635714" w:rsidRPr="00DC0177">
        <w:rPr>
          <w:rFonts w:ascii="Times New Roman" w:hAnsi="Times New Roman" w:cs="Times New Roman"/>
          <w:sz w:val="24"/>
          <w:szCs w:val="24"/>
        </w:rPr>
        <w:t xml:space="preserve"> bacterial</w:t>
      </w:r>
      <w:r w:rsidR="007B38D4" w:rsidRPr="00DC0177">
        <w:rPr>
          <w:rFonts w:ascii="Times New Roman" w:hAnsi="Times New Roman" w:cs="Times New Roman"/>
          <w:sz w:val="24"/>
          <w:szCs w:val="24"/>
        </w:rPr>
        <w:t xml:space="preserve"> ligands </w:t>
      </w:r>
      <w:r w:rsidR="002F2E58" w:rsidRPr="00DC0177">
        <w:rPr>
          <w:rFonts w:ascii="Times New Roman" w:hAnsi="Times New Roman" w:cs="Times New Roman"/>
          <w:sz w:val="24"/>
          <w:szCs w:val="24"/>
        </w:rPr>
        <w:t>and preventing</w:t>
      </w:r>
      <w:r w:rsidR="003A3050">
        <w:rPr>
          <w:rFonts w:ascii="Times New Roman" w:hAnsi="Times New Roman" w:cs="Times New Roman"/>
          <w:sz w:val="24"/>
          <w:szCs w:val="24"/>
        </w:rPr>
        <w:t xml:space="preserve"> their</w:t>
      </w:r>
      <w:r w:rsidR="00DC2F5B" w:rsidRPr="00DC0177">
        <w:rPr>
          <w:rFonts w:ascii="Times New Roman" w:hAnsi="Times New Roman" w:cs="Times New Roman"/>
          <w:sz w:val="24"/>
          <w:szCs w:val="24"/>
        </w:rPr>
        <w:t xml:space="preserve"> </w:t>
      </w:r>
      <w:r w:rsidR="00A531AC" w:rsidRPr="00DC0177">
        <w:rPr>
          <w:rFonts w:ascii="Times New Roman" w:hAnsi="Times New Roman" w:cs="Times New Roman"/>
          <w:sz w:val="24"/>
          <w:szCs w:val="24"/>
        </w:rPr>
        <w:t>recognition</w:t>
      </w:r>
      <w:r w:rsidR="00450B21">
        <w:rPr>
          <w:rFonts w:ascii="Times New Roman" w:hAnsi="Times New Roman" w:cs="Times New Roman"/>
          <w:sz w:val="24"/>
          <w:szCs w:val="24"/>
        </w:rPr>
        <w:t xml:space="preserve"> </w:t>
      </w:r>
      <w:r w:rsidR="007B38D4" w:rsidRPr="00DC0177">
        <w:rPr>
          <w:rFonts w:ascii="Times New Roman" w:hAnsi="Times New Roman" w:cs="Times New Roman"/>
          <w:sz w:val="24"/>
          <w:szCs w:val="24"/>
        </w:rPr>
        <w:t xml:space="preserve">(Mishra </w:t>
      </w:r>
      <w:r w:rsidR="007B38D4" w:rsidRPr="00DC0177">
        <w:rPr>
          <w:rFonts w:ascii="Times New Roman" w:hAnsi="Times New Roman" w:cs="Times New Roman"/>
          <w:i/>
          <w:sz w:val="24"/>
          <w:szCs w:val="24"/>
        </w:rPr>
        <w:t>et al</w:t>
      </w:r>
      <w:r w:rsidR="007B38D4" w:rsidRPr="00DC0177">
        <w:rPr>
          <w:rFonts w:ascii="Times New Roman" w:hAnsi="Times New Roman" w:cs="Times New Roman"/>
          <w:sz w:val="24"/>
          <w:szCs w:val="24"/>
        </w:rPr>
        <w:t>. 201</w:t>
      </w:r>
      <w:r w:rsidR="000147A0" w:rsidRPr="00DC0177">
        <w:rPr>
          <w:rFonts w:ascii="Times New Roman" w:hAnsi="Times New Roman" w:cs="Times New Roman"/>
          <w:sz w:val="24"/>
          <w:szCs w:val="24"/>
        </w:rPr>
        <w:t>2</w:t>
      </w:r>
      <w:r w:rsidR="003A3050">
        <w:rPr>
          <w:rFonts w:ascii="Times New Roman" w:hAnsi="Times New Roman" w:cs="Times New Roman"/>
          <w:sz w:val="24"/>
          <w:szCs w:val="24"/>
        </w:rPr>
        <w:t xml:space="preserve">, Malone </w:t>
      </w:r>
      <w:r w:rsidR="003A3050">
        <w:rPr>
          <w:rFonts w:ascii="Times New Roman" w:hAnsi="Times New Roman" w:cs="Times New Roman"/>
          <w:i/>
          <w:sz w:val="24"/>
          <w:szCs w:val="24"/>
        </w:rPr>
        <w:t>et al</w:t>
      </w:r>
      <w:r w:rsidR="003A3050">
        <w:rPr>
          <w:rFonts w:ascii="Times New Roman" w:hAnsi="Times New Roman" w:cs="Times New Roman"/>
          <w:sz w:val="24"/>
          <w:szCs w:val="24"/>
        </w:rPr>
        <w:t>. 2010</w:t>
      </w:r>
      <w:r w:rsidR="007B38D4" w:rsidRPr="00DC0177">
        <w:rPr>
          <w:rFonts w:ascii="Times New Roman" w:hAnsi="Times New Roman" w:cs="Times New Roman"/>
          <w:sz w:val="24"/>
          <w:szCs w:val="24"/>
        </w:rPr>
        <w:t>).</w:t>
      </w:r>
      <w:r w:rsidR="00685E8B" w:rsidRPr="00DC0177">
        <w:rPr>
          <w:rFonts w:ascii="Times New Roman" w:hAnsi="Times New Roman" w:cs="Times New Roman"/>
          <w:sz w:val="24"/>
          <w:szCs w:val="24"/>
        </w:rPr>
        <w:t xml:space="preserve"> </w:t>
      </w:r>
    </w:p>
    <w:p w14:paraId="6674458E" w14:textId="77777777" w:rsidR="00685E8B" w:rsidRPr="00DC0177" w:rsidRDefault="00685E8B" w:rsidP="00AF2AAC">
      <w:pPr>
        <w:pStyle w:val="Heading1"/>
        <w:jc w:val="both"/>
        <w:rPr>
          <w:rFonts w:ascii="Times New Roman" w:hAnsi="Times New Roman" w:cs="Times New Roman"/>
          <w:sz w:val="24"/>
          <w:szCs w:val="24"/>
        </w:rPr>
      </w:pPr>
    </w:p>
    <w:p w14:paraId="159D46BC" w14:textId="1FBD42B8" w:rsidR="00B73A6C" w:rsidRDefault="00B73A6C" w:rsidP="00AF2AAC">
      <w:pPr>
        <w:pStyle w:val="Heading1"/>
        <w:jc w:val="both"/>
        <w:rPr>
          <w:rFonts w:ascii="Times New Roman" w:hAnsi="Times New Roman" w:cs="Times New Roman"/>
          <w:b/>
          <w:color w:val="auto"/>
          <w:sz w:val="24"/>
          <w:szCs w:val="24"/>
        </w:rPr>
      </w:pPr>
      <w:r w:rsidRPr="00DC0177">
        <w:rPr>
          <w:rFonts w:ascii="Times New Roman" w:hAnsi="Times New Roman" w:cs="Times New Roman"/>
          <w:b/>
          <w:color w:val="auto"/>
          <w:sz w:val="24"/>
          <w:szCs w:val="24"/>
        </w:rPr>
        <w:t>Regulation</w:t>
      </w:r>
      <w:r w:rsidR="000147A0" w:rsidRPr="00DC0177">
        <w:rPr>
          <w:rFonts w:ascii="Times New Roman" w:hAnsi="Times New Roman" w:cs="Times New Roman"/>
          <w:b/>
          <w:color w:val="auto"/>
          <w:sz w:val="24"/>
          <w:szCs w:val="24"/>
        </w:rPr>
        <w:t xml:space="preserve"> of biofilm formation</w:t>
      </w:r>
      <w:r w:rsidR="00740AEE" w:rsidRPr="00DC0177">
        <w:rPr>
          <w:rFonts w:ascii="Times New Roman" w:hAnsi="Times New Roman" w:cs="Times New Roman"/>
          <w:b/>
          <w:color w:val="auto"/>
          <w:sz w:val="24"/>
          <w:szCs w:val="24"/>
        </w:rPr>
        <w:t xml:space="preserve"> </w:t>
      </w:r>
    </w:p>
    <w:p w14:paraId="307AD8DE" w14:textId="77777777" w:rsidR="00450B21" w:rsidRPr="00450B21" w:rsidRDefault="00450B21" w:rsidP="00450B21"/>
    <w:p w14:paraId="4DAF4E39" w14:textId="4DE1AEA4" w:rsidR="00B8362F" w:rsidRPr="00DC0177" w:rsidRDefault="00E545E9" w:rsidP="00450B21">
      <w:pPr>
        <w:spacing w:line="276" w:lineRule="auto"/>
        <w:ind w:firstLine="720"/>
        <w:jc w:val="both"/>
        <w:rPr>
          <w:rFonts w:ascii="Times New Roman" w:hAnsi="Times New Roman" w:cs="Times New Roman"/>
          <w:sz w:val="24"/>
          <w:szCs w:val="24"/>
        </w:rPr>
      </w:pPr>
      <w:r w:rsidRPr="00DC0177">
        <w:rPr>
          <w:rFonts w:ascii="Times New Roman" w:hAnsi="Times New Roman" w:cs="Times New Roman"/>
          <w:sz w:val="24"/>
          <w:szCs w:val="24"/>
        </w:rPr>
        <w:t>Biofilm formatio</w:t>
      </w:r>
      <w:r w:rsidR="00B8362F" w:rsidRPr="00DC0177">
        <w:rPr>
          <w:rFonts w:ascii="Times New Roman" w:hAnsi="Times New Roman" w:cs="Times New Roman"/>
          <w:sz w:val="24"/>
          <w:szCs w:val="24"/>
        </w:rPr>
        <w:t xml:space="preserve">n is a highly regulated process </w:t>
      </w:r>
      <w:r w:rsidR="003426DF" w:rsidRPr="00DC0177">
        <w:rPr>
          <w:rFonts w:ascii="Times New Roman" w:hAnsi="Times New Roman" w:cs="Times New Roman"/>
          <w:sz w:val="24"/>
          <w:szCs w:val="24"/>
        </w:rPr>
        <w:t xml:space="preserve">which is </w:t>
      </w:r>
      <w:r w:rsidR="002B4E90" w:rsidRPr="00DC0177">
        <w:rPr>
          <w:rFonts w:ascii="Times New Roman" w:hAnsi="Times New Roman" w:cs="Times New Roman"/>
          <w:sz w:val="24"/>
          <w:szCs w:val="24"/>
        </w:rPr>
        <w:t>finely tuned by</w:t>
      </w:r>
      <w:r w:rsidR="00220D81" w:rsidRPr="00DC0177">
        <w:rPr>
          <w:rFonts w:ascii="Times New Roman" w:hAnsi="Times New Roman" w:cs="Times New Roman"/>
          <w:sz w:val="24"/>
          <w:szCs w:val="24"/>
        </w:rPr>
        <w:t xml:space="preserve"> a cascade of signals </w:t>
      </w:r>
      <w:r w:rsidR="00B8362F" w:rsidRPr="00DC0177">
        <w:rPr>
          <w:rFonts w:ascii="Times New Roman" w:hAnsi="Times New Roman" w:cs="Times New Roman"/>
          <w:sz w:val="24"/>
          <w:szCs w:val="24"/>
        </w:rPr>
        <w:t>and</w:t>
      </w:r>
      <w:r w:rsidR="009A1CFD" w:rsidRPr="00DC0177">
        <w:rPr>
          <w:rFonts w:ascii="Times New Roman" w:hAnsi="Times New Roman" w:cs="Times New Roman"/>
          <w:sz w:val="24"/>
          <w:szCs w:val="24"/>
        </w:rPr>
        <w:t xml:space="preserve"> interconnecting</w:t>
      </w:r>
      <w:r w:rsidR="00220D81" w:rsidRPr="00DC0177">
        <w:rPr>
          <w:rFonts w:ascii="Times New Roman" w:hAnsi="Times New Roman" w:cs="Times New Roman"/>
          <w:sz w:val="24"/>
          <w:szCs w:val="24"/>
        </w:rPr>
        <w:t xml:space="preserve"> regulatory networks. </w:t>
      </w:r>
      <w:r w:rsidR="00B8362F" w:rsidRPr="00DC0177">
        <w:rPr>
          <w:rFonts w:ascii="Times New Roman" w:hAnsi="Times New Roman" w:cs="Times New Roman"/>
          <w:sz w:val="24"/>
          <w:szCs w:val="24"/>
        </w:rPr>
        <w:t xml:space="preserve">The </w:t>
      </w:r>
      <w:r w:rsidR="003426DF" w:rsidRPr="00DC0177">
        <w:rPr>
          <w:rFonts w:ascii="Times New Roman" w:hAnsi="Times New Roman" w:cs="Times New Roman"/>
          <w:sz w:val="24"/>
          <w:szCs w:val="24"/>
        </w:rPr>
        <w:t xml:space="preserve">composition of the </w:t>
      </w:r>
      <w:r w:rsidR="00B8362F" w:rsidRPr="00DC0177">
        <w:rPr>
          <w:rFonts w:ascii="Times New Roman" w:hAnsi="Times New Roman" w:cs="Times New Roman"/>
          <w:sz w:val="24"/>
          <w:szCs w:val="24"/>
        </w:rPr>
        <w:t>extracellular environment is</w:t>
      </w:r>
      <w:r w:rsidR="009A1CFD" w:rsidRPr="00DC0177">
        <w:rPr>
          <w:rFonts w:ascii="Times New Roman" w:hAnsi="Times New Roman" w:cs="Times New Roman"/>
          <w:sz w:val="24"/>
          <w:szCs w:val="24"/>
        </w:rPr>
        <w:t xml:space="preserve"> most</w:t>
      </w:r>
      <w:r w:rsidR="00B8362F" w:rsidRPr="00DC0177">
        <w:rPr>
          <w:rFonts w:ascii="Times New Roman" w:hAnsi="Times New Roman" w:cs="Times New Roman"/>
          <w:sz w:val="24"/>
          <w:szCs w:val="24"/>
        </w:rPr>
        <w:t xml:space="preserve"> likely to be the initial catalyst for progression into a biofilm lifestyle (O’Toole and Kolter 1998) </w:t>
      </w:r>
      <w:r w:rsidR="003426DF" w:rsidRPr="00DC0177">
        <w:rPr>
          <w:rFonts w:ascii="Times New Roman" w:hAnsi="Times New Roman" w:cs="Times New Roman"/>
          <w:sz w:val="24"/>
          <w:szCs w:val="24"/>
        </w:rPr>
        <w:t>although many of</w:t>
      </w:r>
      <w:r w:rsidR="009A1CFD" w:rsidRPr="00DC0177">
        <w:rPr>
          <w:rFonts w:ascii="Times New Roman" w:hAnsi="Times New Roman" w:cs="Times New Roman"/>
          <w:sz w:val="24"/>
          <w:szCs w:val="24"/>
        </w:rPr>
        <w:t xml:space="preserve"> the downstream effectors remain elusive</w:t>
      </w:r>
      <w:r w:rsidR="00B8362F" w:rsidRPr="00DC0177">
        <w:rPr>
          <w:rFonts w:ascii="Times New Roman" w:hAnsi="Times New Roman" w:cs="Times New Roman"/>
          <w:sz w:val="24"/>
          <w:szCs w:val="24"/>
        </w:rPr>
        <w:t>.</w:t>
      </w:r>
    </w:p>
    <w:p w14:paraId="4A62EC38" w14:textId="7E15DA6B" w:rsidR="00524093" w:rsidRPr="00DC0177" w:rsidRDefault="009E21AB" w:rsidP="00450B21">
      <w:pPr>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Bis-(3’-5’)-cyclic dimeric guanosine monophosphate </w:t>
      </w:r>
      <w:r w:rsidR="001E5A67" w:rsidRPr="00DC0177">
        <w:rPr>
          <w:rFonts w:ascii="Times New Roman" w:hAnsi="Times New Roman" w:cs="Times New Roman"/>
          <w:sz w:val="24"/>
          <w:szCs w:val="24"/>
        </w:rPr>
        <w:t xml:space="preserve">(c-di-GMP) is a signalling molecule produced by </w:t>
      </w:r>
      <w:r w:rsidR="00633FCD" w:rsidRPr="00DC0177">
        <w:rPr>
          <w:rFonts w:ascii="Times New Roman" w:hAnsi="Times New Roman" w:cs="Times New Roman"/>
          <w:sz w:val="24"/>
          <w:szCs w:val="24"/>
        </w:rPr>
        <w:t>bacteria</w:t>
      </w:r>
      <w:r w:rsidR="002B4E90" w:rsidRPr="00DC0177">
        <w:rPr>
          <w:rFonts w:ascii="Times New Roman" w:hAnsi="Times New Roman" w:cs="Times New Roman"/>
          <w:sz w:val="24"/>
          <w:szCs w:val="24"/>
        </w:rPr>
        <w:t xml:space="preserve"> to</w:t>
      </w:r>
      <w:r w:rsidR="009A1CFD" w:rsidRPr="00DC0177">
        <w:rPr>
          <w:rFonts w:ascii="Times New Roman" w:hAnsi="Times New Roman" w:cs="Times New Roman"/>
          <w:sz w:val="24"/>
          <w:szCs w:val="24"/>
        </w:rPr>
        <w:t xml:space="preserve"> control</w:t>
      </w:r>
      <w:r w:rsidR="001E5A67" w:rsidRPr="00DC0177">
        <w:rPr>
          <w:rFonts w:ascii="Times New Roman" w:hAnsi="Times New Roman" w:cs="Times New Roman"/>
          <w:sz w:val="24"/>
          <w:szCs w:val="24"/>
        </w:rPr>
        <w:t xml:space="preserve"> a whole consort of </w:t>
      </w:r>
      <w:r w:rsidR="00633FCD" w:rsidRPr="00DC0177">
        <w:rPr>
          <w:rFonts w:ascii="Times New Roman" w:hAnsi="Times New Roman" w:cs="Times New Roman"/>
          <w:sz w:val="24"/>
          <w:szCs w:val="24"/>
        </w:rPr>
        <w:t xml:space="preserve">biological processes. </w:t>
      </w:r>
      <w:r w:rsidR="00CD1F3C" w:rsidRPr="00DC0177">
        <w:rPr>
          <w:rFonts w:ascii="Times New Roman" w:hAnsi="Times New Roman" w:cs="Times New Roman"/>
          <w:sz w:val="24"/>
          <w:szCs w:val="24"/>
        </w:rPr>
        <w:t>At high intracellular concentrations</w:t>
      </w:r>
      <w:r w:rsidR="00450B21">
        <w:rPr>
          <w:rFonts w:ascii="Times New Roman" w:hAnsi="Times New Roman" w:cs="Times New Roman"/>
          <w:sz w:val="24"/>
          <w:szCs w:val="24"/>
        </w:rPr>
        <w:t>,</w:t>
      </w:r>
      <w:r w:rsidR="00CD1F3C" w:rsidRPr="00DC0177">
        <w:rPr>
          <w:rFonts w:ascii="Times New Roman" w:hAnsi="Times New Roman" w:cs="Times New Roman"/>
          <w:sz w:val="24"/>
          <w:szCs w:val="24"/>
        </w:rPr>
        <w:t xml:space="preserve"> c</w:t>
      </w:r>
      <w:r w:rsidR="00CA371E" w:rsidRPr="00DC0177">
        <w:rPr>
          <w:rFonts w:ascii="Times New Roman" w:hAnsi="Times New Roman" w:cs="Times New Roman"/>
          <w:sz w:val="24"/>
          <w:szCs w:val="24"/>
        </w:rPr>
        <w:t>-di-GMP</w:t>
      </w:r>
      <w:r w:rsidR="009A1CFD" w:rsidRPr="00DC0177">
        <w:rPr>
          <w:rFonts w:ascii="Times New Roman" w:hAnsi="Times New Roman" w:cs="Times New Roman"/>
          <w:sz w:val="24"/>
          <w:szCs w:val="24"/>
        </w:rPr>
        <w:t xml:space="preserve"> is the key regulator</w:t>
      </w:r>
      <w:r w:rsidR="00CA371E" w:rsidRPr="00DC0177">
        <w:rPr>
          <w:rFonts w:ascii="Times New Roman" w:hAnsi="Times New Roman" w:cs="Times New Roman"/>
          <w:sz w:val="24"/>
          <w:szCs w:val="24"/>
        </w:rPr>
        <w:t xml:space="preserve"> in</w:t>
      </w:r>
      <w:r w:rsidR="00633FCD" w:rsidRPr="00DC0177">
        <w:rPr>
          <w:rFonts w:ascii="Times New Roman" w:hAnsi="Times New Roman" w:cs="Times New Roman"/>
          <w:sz w:val="24"/>
          <w:szCs w:val="24"/>
        </w:rPr>
        <w:t xml:space="preserve"> </w:t>
      </w:r>
      <w:r w:rsidR="002B4E90" w:rsidRPr="00DC0177">
        <w:rPr>
          <w:rFonts w:ascii="Times New Roman" w:hAnsi="Times New Roman" w:cs="Times New Roman"/>
          <w:sz w:val="24"/>
          <w:szCs w:val="24"/>
        </w:rPr>
        <w:t>activating</w:t>
      </w:r>
      <w:r w:rsidR="00CA371E" w:rsidRPr="00DC0177">
        <w:rPr>
          <w:rFonts w:ascii="Times New Roman" w:hAnsi="Times New Roman" w:cs="Times New Roman"/>
          <w:sz w:val="24"/>
          <w:szCs w:val="24"/>
        </w:rPr>
        <w:t xml:space="preserve"> </w:t>
      </w:r>
      <w:r w:rsidR="00633FCD" w:rsidRPr="00DC0177">
        <w:rPr>
          <w:rFonts w:ascii="Times New Roman" w:hAnsi="Times New Roman" w:cs="Times New Roman"/>
          <w:sz w:val="24"/>
          <w:szCs w:val="24"/>
        </w:rPr>
        <w:t xml:space="preserve">biofilm </w:t>
      </w:r>
      <w:r w:rsidR="009A1CFD" w:rsidRPr="00DC0177">
        <w:rPr>
          <w:rFonts w:ascii="Times New Roman" w:hAnsi="Times New Roman" w:cs="Times New Roman"/>
          <w:sz w:val="24"/>
          <w:szCs w:val="24"/>
        </w:rPr>
        <w:t>growth</w:t>
      </w:r>
      <w:r w:rsidR="00CA371E" w:rsidRPr="00DC0177">
        <w:rPr>
          <w:rFonts w:ascii="Times New Roman" w:hAnsi="Times New Roman" w:cs="Times New Roman"/>
          <w:sz w:val="24"/>
          <w:szCs w:val="24"/>
        </w:rPr>
        <w:t>.</w:t>
      </w:r>
      <w:r w:rsidR="006A15BF" w:rsidRPr="00DC0177">
        <w:rPr>
          <w:rFonts w:ascii="Times New Roman" w:hAnsi="Times New Roman" w:cs="Times New Roman"/>
          <w:sz w:val="24"/>
          <w:szCs w:val="24"/>
        </w:rPr>
        <w:t xml:space="preserve"> </w:t>
      </w:r>
      <w:r w:rsidR="009A1CFD" w:rsidRPr="00DC0177">
        <w:rPr>
          <w:rFonts w:ascii="Times New Roman" w:hAnsi="Times New Roman" w:cs="Times New Roman"/>
          <w:sz w:val="24"/>
          <w:szCs w:val="24"/>
        </w:rPr>
        <w:t xml:space="preserve">Intracellular pools of c-di-GMP </w:t>
      </w:r>
      <w:r w:rsidR="002110BC" w:rsidRPr="00DC0177">
        <w:rPr>
          <w:rFonts w:ascii="Times New Roman" w:hAnsi="Times New Roman" w:cs="Times New Roman"/>
          <w:sz w:val="24"/>
          <w:szCs w:val="24"/>
        </w:rPr>
        <w:t>are modulated by diguany</w:t>
      </w:r>
      <w:r w:rsidR="003A40C2" w:rsidRPr="00DC0177">
        <w:rPr>
          <w:rFonts w:ascii="Times New Roman" w:hAnsi="Times New Roman" w:cs="Times New Roman"/>
          <w:sz w:val="24"/>
          <w:szCs w:val="24"/>
        </w:rPr>
        <w:t>late cyclases (DGC)</w:t>
      </w:r>
      <w:r w:rsidR="00450B21">
        <w:rPr>
          <w:rFonts w:ascii="Times New Roman" w:hAnsi="Times New Roman" w:cs="Times New Roman"/>
          <w:sz w:val="24"/>
          <w:szCs w:val="24"/>
        </w:rPr>
        <w:t xml:space="preserve">, which synthesise the molecule, </w:t>
      </w:r>
      <w:r w:rsidR="003A40C2" w:rsidRPr="00DC0177">
        <w:rPr>
          <w:rFonts w:ascii="Times New Roman" w:hAnsi="Times New Roman" w:cs="Times New Roman"/>
          <w:sz w:val="24"/>
          <w:szCs w:val="24"/>
        </w:rPr>
        <w:t>and c-di-GMP phosphodiesterases (PDE)</w:t>
      </w:r>
      <w:r w:rsidR="00450B21">
        <w:rPr>
          <w:rFonts w:ascii="Times New Roman" w:hAnsi="Times New Roman" w:cs="Times New Roman"/>
          <w:sz w:val="24"/>
          <w:szCs w:val="24"/>
        </w:rPr>
        <w:t>,</w:t>
      </w:r>
      <w:r w:rsidR="003A40C2" w:rsidRPr="00DC0177">
        <w:rPr>
          <w:rFonts w:ascii="Times New Roman" w:hAnsi="Times New Roman" w:cs="Times New Roman"/>
          <w:sz w:val="24"/>
          <w:szCs w:val="24"/>
        </w:rPr>
        <w:t xml:space="preserve"> which cat</w:t>
      </w:r>
      <w:r w:rsidR="00AF41BE" w:rsidRPr="00DC0177">
        <w:rPr>
          <w:rFonts w:ascii="Times New Roman" w:hAnsi="Times New Roman" w:cs="Times New Roman"/>
          <w:sz w:val="24"/>
          <w:szCs w:val="24"/>
        </w:rPr>
        <w:t>a</w:t>
      </w:r>
      <w:r w:rsidR="003A40C2" w:rsidRPr="00DC0177">
        <w:rPr>
          <w:rFonts w:ascii="Times New Roman" w:hAnsi="Times New Roman" w:cs="Times New Roman"/>
          <w:sz w:val="24"/>
          <w:szCs w:val="24"/>
        </w:rPr>
        <w:t xml:space="preserve">bolise </w:t>
      </w:r>
      <w:r w:rsidR="006A15BF" w:rsidRPr="00DC0177">
        <w:rPr>
          <w:rFonts w:ascii="Times New Roman" w:hAnsi="Times New Roman" w:cs="Times New Roman"/>
          <w:sz w:val="24"/>
          <w:szCs w:val="24"/>
        </w:rPr>
        <w:t>it</w:t>
      </w:r>
      <w:r w:rsidR="00ED698B" w:rsidRPr="00DC0177">
        <w:rPr>
          <w:rFonts w:ascii="Times New Roman" w:hAnsi="Times New Roman" w:cs="Times New Roman"/>
          <w:sz w:val="24"/>
          <w:szCs w:val="24"/>
        </w:rPr>
        <w:t>.</w:t>
      </w:r>
      <w:r w:rsidR="006A15BF"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 xml:space="preserve">DGCs are easy to spot because they contain a conserved sequence motif (GGDEF), whereas PDEs contain either an EAL motif or an HD-GYP motif. However, </w:t>
      </w:r>
      <w:r w:rsidR="001367FB" w:rsidRPr="00DC0177">
        <w:rPr>
          <w:rFonts w:ascii="Times New Roman" w:hAnsi="Times New Roman" w:cs="Times New Roman"/>
          <w:sz w:val="24"/>
          <w:szCs w:val="24"/>
        </w:rPr>
        <w:t xml:space="preserve">it is very difficult to predict </w:t>
      </w:r>
      <w:r w:rsidR="001367FB" w:rsidRPr="00DC0177">
        <w:rPr>
          <w:rFonts w:ascii="Times New Roman" w:hAnsi="Times New Roman" w:cs="Times New Roman"/>
          <w:i/>
          <w:sz w:val="24"/>
          <w:szCs w:val="24"/>
        </w:rPr>
        <w:t>effectors</w:t>
      </w:r>
      <w:r w:rsidR="001367FB" w:rsidRPr="00DC0177">
        <w:rPr>
          <w:rFonts w:ascii="Times New Roman" w:hAnsi="Times New Roman" w:cs="Times New Roman"/>
          <w:sz w:val="24"/>
          <w:szCs w:val="24"/>
        </w:rPr>
        <w:t xml:space="preserve"> of c-di-GMP </w:t>
      </w:r>
      <w:r w:rsidR="004F7BA8" w:rsidRPr="00DC0177">
        <w:rPr>
          <w:rFonts w:ascii="Times New Roman" w:hAnsi="Times New Roman" w:cs="Times New Roman"/>
          <w:sz w:val="24"/>
          <w:szCs w:val="24"/>
        </w:rPr>
        <w:t xml:space="preserve">and </w:t>
      </w:r>
      <w:r w:rsidR="00FB7173" w:rsidRPr="00DC0177">
        <w:rPr>
          <w:rFonts w:ascii="Times New Roman" w:hAnsi="Times New Roman" w:cs="Times New Roman"/>
          <w:sz w:val="24"/>
          <w:szCs w:val="24"/>
        </w:rPr>
        <w:t xml:space="preserve">the signalling molecule </w:t>
      </w:r>
      <w:r w:rsidR="00524093" w:rsidRPr="00DC0177">
        <w:rPr>
          <w:rFonts w:ascii="Times New Roman" w:hAnsi="Times New Roman" w:cs="Times New Roman"/>
          <w:sz w:val="24"/>
          <w:szCs w:val="24"/>
        </w:rPr>
        <w:t>seems to affect</w:t>
      </w:r>
      <w:r w:rsidR="002B4E90" w:rsidRPr="00DC0177">
        <w:rPr>
          <w:rFonts w:ascii="Times New Roman" w:hAnsi="Times New Roman" w:cs="Times New Roman"/>
          <w:sz w:val="24"/>
          <w:szCs w:val="24"/>
        </w:rPr>
        <w:t xml:space="preserve"> </w:t>
      </w:r>
      <w:r w:rsidR="004F7BA8" w:rsidRPr="00DC0177">
        <w:rPr>
          <w:rFonts w:ascii="Times New Roman" w:hAnsi="Times New Roman" w:cs="Times New Roman"/>
          <w:sz w:val="24"/>
          <w:szCs w:val="24"/>
        </w:rPr>
        <w:t xml:space="preserve">a </w:t>
      </w:r>
      <w:r w:rsidR="00524093" w:rsidRPr="00DC0177">
        <w:rPr>
          <w:rFonts w:ascii="Times New Roman" w:hAnsi="Times New Roman" w:cs="Times New Roman"/>
          <w:sz w:val="24"/>
          <w:szCs w:val="24"/>
        </w:rPr>
        <w:t>very</w:t>
      </w:r>
      <w:r w:rsidR="004F7BA8" w:rsidRPr="00DC0177">
        <w:rPr>
          <w:rFonts w:ascii="Times New Roman" w:hAnsi="Times New Roman" w:cs="Times New Roman"/>
          <w:sz w:val="24"/>
          <w:szCs w:val="24"/>
        </w:rPr>
        <w:t xml:space="preserve"> </w:t>
      </w:r>
      <w:r w:rsidR="00CA371E" w:rsidRPr="00DC0177">
        <w:rPr>
          <w:rFonts w:ascii="Times New Roman" w:hAnsi="Times New Roman" w:cs="Times New Roman"/>
          <w:sz w:val="24"/>
          <w:szCs w:val="24"/>
        </w:rPr>
        <w:t>diverse</w:t>
      </w:r>
      <w:r w:rsidR="004F7BA8" w:rsidRPr="00DC0177">
        <w:rPr>
          <w:rFonts w:ascii="Times New Roman" w:hAnsi="Times New Roman" w:cs="Times New Roman"/>
          <w:sz w:val="24"/>
          <w:szCs w:val="24"/>
        </w:rPr>
        <w:t xml:space="preserve"> </w:t>
      </w:r>
      <w:r w:rsidR="008A0E15" w:rsidRPr="00DC0177">
        <w:rPr>
          <w:rFonts w:ascii="Times New Roman" w:hAnsi="Times New Roman" w:cs="Times New Roman"/>
          <w:sz w:val="24"/>
          <w:szCs w:val="24"/>
        </w:rPr>
        <w:t xml:space="preserve">range of proteins (Römling </w:t>
      </w:r>
      <w:r w:rsidR="008A0E15" w:rsidRPr="00DC0177">
        <w:rPr>
          <w:rFonts w:ascii="Times New Roman" w:hAnsi="Times New Roman" w:cs="Times New Roman"/>
          <w:i/>
          <w:sz w:val="24"/>
          <w:szCs w:val="24"/>
        </w:rPr>
        <w:t>et al</w:t>
      </w:r>
      <w:r w:rsidR="008A0E15" w:rsidRPr="00DC0177">
        <w:rPr>
          <w:rFonts w:ascii="Times New Roman" w:hAnsi="Times New Roman" w:cs="Times New Roman"/>
          <w:sz w:val="24"/>
          <w:szCs w:val="24"/>
        </w:rPr>
        <w:t>. 2013).</w:t>
      </w:r>
      <w:r w:rsidR="004F7BA8" w:rsidRPr="00DC0177">
        <w:rPr>
          <w:rFonts w:ascii="Times New Roman" w:hAnsi="Times New Roman" w:cs="Times New Roman"/>
          <w:sz w:val="24"/>
          <w:szCs w:val="24"/>
        </w:rPr>
        <w:t xml:space="preserve"> </w:t>
      </w:r>
    </w:p>
    <w:p w14:paraId="7BF88B29" w14:textId="6DCA9D84" w:rsidR="00B14E56" w:rsidRDefault="001A5AC1" w:rsidP="00B14E56">
      <w:pPr>
        <w:ind w:firstLine="720"/>
        <w:jc w:val="both"/>
        <w:rPr>
          <w:rFonts w:ascii="Times New Roman" w:hAnsi="Times New Roman" w:cs="Times New Roman"/>
          <w:sz w:val="24"/>
          <w:szCs w:val="24"/>
        </w:rPr>
      </w:pPr>
      <w:r w:rsidRPr="00DC0177">
        <w:rPr>
          <w:rFonts w:ascii="Times New Roman" w:hAnsi="Times New Roman" w:cs="Times New Roman"/>
          <w:sz w:val="24"/>
          <w:szCs w:val="24"/>
        </w:rPr>
        <w:t>Approximately 40 proteins are thought to be involved in</w:t>
      </w:r>
      <w:r w:rsidR="00185341">
        <w:rPr>
          <w:rFonts w:ascii="Times New Roman" w:hAnsi="Times New Roman" w:cs="Times New Roman"/>
          <w:sz w:val="24"/>
          <w:szCs w:val="24"/>
        </w:rPr>
        <w:t xml:space="preserve"> </w:t>
      </w:r>
      <w:r w:rsidR="00185341">
        <w:rPr>
          <w:rFonts w:ascii="Times New Roman" w:hAnsi="Times New Roman" w:cs="Times New Roman"/>
          <w:i/>
          <w:sz w:val="24"/>
          <w:szCs w:val="24"/>
        </w:rPr>
        <w:t>P. aeruginosa</w:t>
      </w:r>
      <w:r w:rsidRPr="00DC0177">
        <w:rPr>
          <w:rFonts w:ascii="Times New Roman" w:hAnsi="Times New Roman" w:cs="Times New Roman"/>
          <w:sz w:val="24"/>
          <w:szCs w:val="24"/>
        </w:rPr>
        <w:t xml:space="preserve"> c-di-GMP metabolism</w:t>
      </w:r>
      <w:r w:rsidR="00185341">
        <w:rPr>
          <w:rFonts w:ascii="Times New Roman" w:hAnsi="Times New Roman" w:cs="Times New Roman"/>
          <w:sz w:val="24"/>
          <w:szCs w:val="24"/>
        </w:rPr>
        <w:t xml:space="preserve"> </w:t>
      </w:r>
      <w:r w:rsidRPr="00DC0177">
        <w:rPr>
          <w:rFonts w:ascii="Times New Roman" w:hAnsi="Times New Roman" w:cs="Times New Roman"/>
          <w:sz w:val="24"/>
          <w:szCs w:val="24"/>
        </w:rPr>
        <w:t xml:space="preserve">(Kuchma </w:t>
      </w:r>
      <w:r w:rsidR="00450B21">
        <w:rPr>
          <w:rFonts w:ascii="Times New Roman" w:hAnsi="Times New Roman" w:cs="Times New Roman"/>
          <w:i/>
          <w:sz w:val="24"/>
          <w:szCs w:val="24"/>
        </w:rPr>
        <w:t>e</w:t>
      </w:r>
      <w:r w:rsidRPr="00DC0177">
        <w:rPr>
          <w:rFonts w:ascii="Times New Roman" w:hAnsi="Times New Roman" w:cs="Times New Roman"/>
          <w:i/>
          <w:sz w:val="24"/>
          <w:szCs w:val="24"/>
        </w:rPr>
        <w:t>t al</w:t>
      </w:r>
      <w:r w:rsidRPr="00DC0177">
        <w:rPr>
          <w:rFonts w:ascii="Times New Roman" w:hAnsi="Times New Roman" w:cs="Times New Roman"/>
          <w:sz w:val="24"/>
          <w:szCs w:val="24"/>
        </w:rPr>
        <w:t xml:space="preserve">. 2007). </w:t>
      </w:r>
      <w:r w:rsidR="00CD1F3C" w:rsidRPr="00DC0177">
        <w:rPr>
          <w:rFonts w:ascii="Times New Roman" w:hAnsi="Times New Roman" w:cs="Times New Roman"/>
          <w:sz w:val="24"/>
          <w:szCs w:val="24"/>
        </w:rPr>
        <w:t>When</w:t>
      </w:r>
      <w:r w:rsidR="00017DFF" w:rsidRPr="00DC0177">
        <w:rPr>
          <w:rFonts w:ascii="Times New Roman" w:hAnsi="Times New Roman" w:cs="Times New Roman"/>
          <w:sz w:val="24"/>
          <w:szCs w:val="24"/>
        </w:rPr>
        <w:t xml:space="preserve"> </w:t>
      </w:r>
      <w:r w:rsidR="00017DFF" w:rsidRPr="00DC0177">
        <w:rPr>
          <w:rFonts w:ascii="Times New Roman" w:hAnsi="Times New Roman" w:cs="Times New Roman"/>
          <w:i/>
          <w:sz w:val="24"/>
          <w:szCs w:val="24"/>
        </w:rPr>
        <w:t xml:space="preserve">P. aeruginosa </w:t>
      </w:r>
      <w:r w:rsidR="00703830" w:rsidRPr="00DC0177">
        <w:rPr>
          <w:rFonts w:ascii="Times New Roman" w:hAnsi="Times New Roman" w:cs="Times New Roman"/>
          <w:sz w:val="24"/>
          <w:szCs w:val="24"/>
        </w:rPr>
        <w:t>makes contact with a surface</w:t>
      </w:r>
      <w:r w:rsidR="00524093" w:rsidRPr="00DC0177">
        <w:rPr>
          <w:rFonts w:ascii="Times New Roman" w:hAnsi="Times New Roman" w:cs="Times New Roman"/>
          <w:sz w:val="24"/>
          <w:szCs w:val="24"/>
        </w:rPr>
        <w:t>, the</w:t>
      </w:r>
      <w:r w:rsidR="00703830" w:rsidRPr="00DC0177">
        <w:rPr>
          <w:rFonts w:ascii="Times New Roman" w:hAnsi="Times New Roman" w:cs="Times New Roman"/>
          <w:sz w:val="24"/>
          <w:szCs w:val="24"/>
        </w:rPr>
        <w:t xml:space="preserve"> membrane bound receptor, WspA</w:t>
      </w:r>
      <w:r w:rsidR="00AA4FE8">
        <w:rPr>
          <w:rFonts w:ascii="Times New Roman" w:hAnsi="Times New Roman" w:cs="Times New Roman"/>
          <w:sz w:val="24"/>
          <w:szCs w:val="24"/>
        </w:rPr>
        <w:t>,</w:t>
      </w:r>
      <w:r w:rsidR="00017DFF"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becomes</w:t>
      </w:r>
      <w:r w:rsidR="0059709D" w:rsidRPr="00DC0177">
        <w:rPr>
          <w:rFonts w:ascii="Times New Roman" w:hAnsi="Times New Roman" w:cs="Times New Roman"/>
          <w:sz w:val="24"/>
          <w:szCs w:val="24"/>
        </w:rPr>
        <w:t xml:space="preserve"> activated and triggers </w:t>
      </w:r>
      <w:r w:rsidR="00524093" w:rsidRPr="00DC0177">
        <w:rPr>
          <w:rFonts w:ascii="Times New Roman" w:hAnsi="Times New Roman" w:cs="Times New Roman"/>
          <w:sz w:val="24"/>
          <w:szCs w:val="24"/>
        </w:rPr>
        <w:t>c-di-GMP production by the</w:t>
      </w:r>
      <w:r w:rsidR="00703830" w:rsidRPr="00DC0177">
        <w:rPr>
          <w:rFonts w:ascii="Times New Roman" w:hAnsi="Times New Roman" w:cs="Times New Roman"/>
          <w:sz w:val="24"/>
          <w:szCs w:val="24"/>
        </w:rPr>
        <w:t xml:space="preserve"> DGC</w:t>
      </w:r>
      <w:r w:rsidR="00524093" w:rsidRPr="00DC0177">
        <w:rPr>
          <w:rFonts w:ascii="Times New Roman" w:hAnsi="Times New Roman" w:cs="Times New Roman"/>
          <w:sz w:val="24"/>
          <w:szCs w:val="24"/>
        </w:rPr>
        <w:t>,</w:t>
      </w:r>
      <w:r w:rsidR="00703830" w:rsidRPr="00DC0177">
        <w:rPr>
          <w:rFonts w:ascii="Times New Roman" w:hAnsi="Times New Roman" w:cs="Times New Roman"/>
          <w:sz w:val="24"/>
          <w:szCs w:val="24"/>
        </w:rPr>
        <w:t xml:space="preserve"> WspR</w:t>
      </w:r>
      <w:r w:rsidR="00D85880">
        <w:rPr>
          <w:rFonts w:ascii="Times New Roman" w:hAnsi="Times New Roman" w:cs="Times New Roman"/>
          <w:sz w:val="24"/>
          <w:szCs w:val="24"/>
        </w:rPr>
        <w:t xml:space="preserve"> (</w:t>
      </w:r>
      <w:r w:rsidR="00D85880" w:rsidRPr="00D85880">
        <w:rPr>
          <w:rFonts w:ascii="Times New Roman" w:hAnsi="Times New Roman" w:cs="Times New Roman"/>
          <w:b/>
          <w:sz w:val="24"/>
          <w:szCs w:val="24"/>
        </w:rPr>
        <w:t>figure 3</w:t>
      </w:r>
      <w:r w:rsidR="00D85880">
        <w:rPr>
          <w:rFonts w:ascii="Times New Roman" w:hAnsi="Times New Roman" w:cs="Times New Roman"/>
          <w:sz w:val="24"/>
          <w:szCs w:val="24"/>
        </w:rPr>
        <w:t>)</w:t>
      </w:r>
      <w:r w:rsidR="00606D35">
        <w:rPr>
          <w:rFonts w:ascii="Times New Roman" w:hAnsi="Times New Roman" w:cs="Times New Roman"/>
          <w:sz w:val="24"/>
          <w:szCs w:val="24"/>
        </w:rPr>
        <w:t xml:space="preserve"> </w:t>
      </w:r>
      <w:r w:rsidR="00017DFF" w:rsidRPr="00DC0177">
        <w:rPr>
          <w:rFonts w:ascii="Times New Roman" w:hAnsi="Times New Roman" w:cs="Times New Roman"/>
          <w:sz w:val="24"/>
          <w:szCs w:val="24"/>
        </w:rPr>
        <w:t xml:space="preserve">(Blanka </w:t>
      </w:r>
      <w:r w:rsidR="00017DFF" w:rsidRPr="00DC0177">
        <w:rPr>
          <w:rFonts w:ascii="Times New Roman" w:hAnsi="Times New Roman" w:cs="Times New Roman"/>
          <w:i/>
          <w:sz w:val="24"/>
          <w:szCs w:val="24"/>
        </w:rPr>
        <w:t>et al</w:t>
      </w:r>
      <w:r w:rsidR="00017DFF" w:rsidRPr="00DC0177">
        <w:rPr>
          <w:rFonts w:ascii="Times New Roman" w:hAnsi="Times New Roman" w:cs="Times New Roman"/>
          <w:sz w:val="24"/>
          <w:szCs w:val="24"/>
        </w:rPr>
        <w:t>. 2015</w:t>
      </w:r>
      <w:r w:rsidR="00703830" w:rsidRPr="00DC0177">
        <w:rPr>
          <w:rFonts w:ascii="Times New Roman" w:hAnsi="Times New Roman" w:cs="Times New Roman"/>
          <w:sz w:val="24"/>
          <w:szCs w:val="24"/>
        </w:rPr>
        <w:t xml:space="preserve">, </w:t>
      </w:r>
      <w:r w:rsidR="00337D3A">
        <w:rPr>
          <w:rFonts w:ascii="Times New Roman" w:hAnsi="Times New Roman" w:cs="Times New Roman"/>
          <w:sz w:val="24"/>
          <w:szCs w:val="24"/>
        </w:rPr>
        <w:t xml:space="preserve">Hickman </w:t>
      </w:r>
      <w:r w:rsidR="00337D3A">
        <w:rPr>
          <w:rFonts w:ascii="Times New Roman" w:hAnsi="Times New Roman" w:cs="Times New Roman"/>
          <w:i/>
          <w:sz w:val="24"/>
          <w:szCs w:val="24"/>
        </w:rPr>
        <w:t>et al</w:t>
      </w:r>
      <w:r w:rsidR="00337D3A">
        <w:rPr>
          <w:rFonts w:ascii="Times New Roman" w:hAnsi="Times New Roman" w:cs="Times New Roman"/>
          <w:sz w:val="24"/>
          <w:szCs w:val="24"/>
        </w:rPr>
        <w:t>. 2005</w:t>
      </w:r>
      <w:r w:rsidR="00017DFF"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The c</w:t>
      </w:r>
      <w:r w:rsidR="00CA371E" w:rsidRPr="00DC0177">
        <w:rPr>
          <w:rFonts w:ascii="Times New Roman" w:hAnsi="Times New Roman" w:cs="Times New Roman"/>
          <w:sz w:val="24"/>
          <w:szCs w:val="24"/>
        </w:rPr>
        <w:t xml:space="preserve">-di-GMP </w:t>
      </w:r>
      <w:r w:rsidR="00524093" w:rsidRPr="00DC0177">
        <w:rPr>
          <w:rFonts w:ascii="Times New Roman" w:hAnsi="Times New Roman" w:cs="Times New Roman"/>
          <w:sz w:val="24"/>
          <w:szCs w:val="24"/>
        </w:rPr>
        <w:t xml:space="preserve">produced by WspR </w:t>
      </w:r>
      <w:r w:rsidR="00CA371E" w:rsidRPr="00DC0177">
        <w:rPr>
          <w:rFonts w:ascii="Times New Roman" w:hAnsi="Times New Roman" w:cs="Times New Roman"/>
          <w:sz w:val="24"/>
          <w:szCs w:val="24"/>
        </w:rPr>
        <w:t xml:space="preserve">downregulates the motility apparatus </w:t>
      </w:r>
      <w:r w:rsidR="00524093" w:rsidRPr="00DC0177">
        <w:rPr>
          <w:rFonts w:ascii="Times New Roman" w:hAnsi="Times New Roman" w:cs="Times New Roman"/>
          <w:sz w:val="24"/>
          <w:szCs w:val="24"/>
        </w:rPr>
        <w:t>(flagella)</w:t>
      </w:r>
      <w:r w:rsidR="00AF41BE" w:rsidRPr="00DC0177">
        <w:rPr>
          <w:rFonts w:ascii="Times New Roman" w:hAnsi="Times New Roman" w:cs="Times New Roman"/>
          <w:sz w:val="24"/>
          <w:szCs w:val="24"/>
        </w:rPr>
        <w:t>,</w:t>
      </w:r>
      <w:r w:rsidR="00CA371E"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 xml:space="preserve">thereby </w:t>
      </w:r>
      <w:r w:rsidR="00CD1F3C" w:rsidRPr="00DC0177">
        <w:rPr>
          <w:rFonts w:ascii="Times New Roman" w:hAnsi="Times New Roman" w:cs="Times New Roman"/>
          <w:sz w:val="24"/>
          <w:szCs w:val="24"/>
        </w:rPr>
        <w:t>forcing</w:t>
      </w:r>
      <w:r w:rsidR="00FB7173" w:rsidRPr="00DC0177">
        <w:rPr>
          <w:rFonts w:ascii="Times New Roman" w:hAnsi="Times New Roman" w:cs="Times New Roman"/>
          <w:sz w:val="24"/>
          <w:szCs w:val="24"/>
        </w:rPr>
        <w:t xml:space="preserve"> </w:t>
      </w:r>
      <w:r w:rsidR="002B4E90" w:rsidRPr="00DC0177">
        <w:rPr>
          <w:rFonts w:ascii="Times New Roman" w:hAnsi="Times New Roman" w:cs="Times New Roman"/>
          <w:sz w:val="24"/>
          <w:szCs w:val="24"/>
        </w:rPr>
        <w:t xml:space="preserve">the </w:t>
      </w:r>
      <w:r w:rsidR="00FB7173" w:rsidRPr="00DC0177">
        <w:rPr>
          <w:rFonts w:ascii="Times New Roman" w:hAnsi="Times New Roman" w:cs="Times New Roman"/>
          <w:sz w:val="24"/>
          <w:szCs w:val="24"/>
        </w:rPr>
        <w:t xml:space="preserve">bacteria </w:t>
      </w:r>
      <w:r w:rsidR="00524093" w:rsidRPr="00DC0177">
        <w:rPr>
          <w:rFonts w:ascii="Times New Roman" w:hAnsi="Times New Roman" w:cs="Times New Roman"/>
          <w:sz w:val="24"/>
          <w:szCs w:val="24"/>
        </w:rPr>
        <w:t>into a</w:t>
      </w:r>
      <w:r w:rsidR="00CA371E" w:rsidRPr="00DC0177">
        <w:rPr>
          <w:rFonts w:ascii="Times New Roman" w:hAnsi="Times New Roman" w:cs="Times New Roman"/>
          <w:sz w:val="24"/>
          <w:szCs w:val="24"/>
        </w:rPr>
        <w:t xml:space="preserve"> sessile growth</w:t>
      </w:r>
      <w:r w:rsidR="00524093" w:rsidRPr="00DC0177">
        <w:rPr>
          <w:rFonts w:ascii="Times New Roman" w:hAnsi="Times New Roman" w:cs="Times New Roman"/>
          <w:sz w:val="24"/>
          <w:szCs w:val="24"/>
        </w:rPr>
        <w:t xml:space="preserve"> mode</w:t>
      </w:r>
      <w:r w:rsidR="00CA371E"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Concomitant with this,</w:t>
      </w:r>
      <w:r w:rsidR="006D69DC"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 xml:space="preserve">the production of </w:t>
      </w:r>
      <w:r w:rsidR="006D69DC" w:rsidRPr="00DC0177">
        <w:rPr>
          <w:rFonts w:ascii="Times New Roman" w:hAnsi="Times New Roman" w:cs="Times New Roman"/>
          <w:sz w:val="24"/>
          <w:szCs w:val="24"/>
        </w:rPr>
        <w:t xml:space="preserve">matrix components </w:t>
      </w:r>
      <w:r w:rsidR="002B4E90" w:rsidRPr="00DC0177">
        <w:rPr>
          <w:rFonts w:ascii="Times New Roman" w:hAnsi="Times New Roman" w:cs="Times New Roman"/>
          <w:sz w:val="24"/>
          <w:szCs w:val="24"/>
        </w:rPr>
        <w:t>including</w:t>
      </w:r>
      <w:r w:rsidR="00FB7173" w:rsidRPr="00DC0177">
        <w:rPr>
          <w:rFonts w:ascii="Times New Roman" w:hAnsi="Times New Roman" w:cs="Times New Roman"/>
          <w:sz w:val="24"/>
          <w:szCs w:val="24"/>
        </w:rPr>
        <w:t xml:space="preserve"> </w:t>
      </w:r>
      <w:r w:rsidR="006D69DC" w:rsidRPr="00DC0177">
        <w:rPr>
          <w:rFonts w:ascii="Times New Roman" w:hAnsi="Times New Roman" w:cs="Times New Roman"/>
          <w:sz w:val="24"/>
          <w:szCs w:val="24"/>
        </w:rPr>
        <w:t>exopolysaccharides, ad</w:t>
      </w:r>
      <w:r w:rsidR="002B4E90" w:rsidRPr="00DC0177">
        <w:rPr>
          <w:rFonts w:ascii="Times New Roman" w:hAnsi="Times New Roman" w:cs="Times New Roman"/>
          <w:sz w:val="24"/>
          <w:szCs w:val="24"/>
        </w:rPr>
        <w:t>hesive pili, eDNA and</w:t>
      </w:r>
      <w:r w:rsidR="008A0E15" w:rsidRPr="00DC0177">
        <w:rPr>
          <w:rFonts w:ascii="Times New Roman" w:hAnsi="Times New Roman" w:cs="Times New Roman"/>
          <w:sz w:val="24"/>
          <w:szCs w:val="24"/>
        </w:rPr>
        <w:t xml:space="preserve"> adhesins</w:t>
      </w:r>
      <w:r w:rsidR="00AF41BE"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become up-regulated by increased</w:t>
      </w:r>
      <w:r w:rsidR="009E21AB" w:rsidRPr="00DC0177">
        <w:rPr>
          <w:rFonts w:ascii="Times New Roman" w:hAnsi="Times New Roman" w:cs="Times New Roman"/>
          <w:sz w:val="24"/>
          <w:szCs w:val="24"/>
        </w:rPr>
        <w:t xml:space="preserve"> c-di-GMP</w:t>
      </w:r>
      <w:r w:rsidR="008A0E15" w:rsidRPr="00DC0177">
        <w:rPr>
          <w:rFonts w:ascii="Times New Roman" w:hAnsi="Times New Roman" w:cs="Times New Roman"/>
          <w:sz w:val="24"/>
          <w:szCs w:val="24"/>
        </w:rPr>
        <w:t xml:space="preserve"> </w:t>
      </w:r>
      <w:r w:rsidR="00524093" w:rsidRPr="00DC0177">
        <w:rPr>
          <w:rFonts w:ascii="Times New Roman" w:hAnsi="Times New Roman" w:cs="Times New Roman"/>
          <w:sz w:val="24"/>
          <w:szCs w:val="24"/>
        </w:rPr>
        <w:t xml:space="preserve">levels </w:t>
      </w:r>
      <w:r w:rsidR="008A0E15" w:rsidRPr="00DC0177">
        <w:rPr>
          <w:rFonts w:ascii="Times New Roman" w:hAnsi="Times New Roman" w:cs="Times New Roman"/>
          <w:sz w:val="24"/>
          <w:szCs w:val="24"/>
        </w:rPr>
        <w:t xml:space="preserve">(Römling </w:t>
      </w:r>
      <w:r w:rsidR="008A0E15" w:rsidRPr="00DC0177">
        <w:rPr>
          <w:rFonts w:ascii="Times New Roman" w:hAnsi="Times New Roman" w:cs="Times New Roman"/>
          <w:i/>
          <w:sz w:val="24"/>
          <w:szCs w:val="24"/>
        </w:rPr>
        <w:t>et al</w:t>
      </w:r>
      <w:r w:rsidR="008A0E15" w:rsidRPr="00DC0177">
        <w:rPr>
          <w:rFonts w:ascii="Times New Roman" w:hAnsi="Times New Roman" w:cs="Times New Roman"/>
          <w:sz w:val="24"/>
          <w:szCs w:val="24"/>
        </w:rPr>
        <w:t>. 2013).</w:t>
      </w:r>
      <w:r w:rsidR="007E16EC" w:rsidRPr="00DC0177">
        <w:rPr>
          <w:rFonts w:ascii="Times New Roman" w:hAnsi="Times New Roman" w:cs="Times New Roman"/>
          <w:sz w:val="24"/>
          <w:szCs w:val="24"/>
        </w:rPr>
        <w:t xml:space="preserve"> </w:t>
      </w:r>
      <w:r w:rsidR="00826D10">
        <w:rPr>
          <w:rFonts w:ascii="Times New Roman" w:hAnsi="Times New Roman" w:cs="Times New Roman"/>
          <w:sz w:val="24"/>
          <w:szCs w:val="24"/>
        </w:rPr>
        <w:t>M</w:t>
      </w:r>
      <w:r w:rsidR="003E7D69" w:rsidRPr="00DC0177">
        <w:rPr>
          <w:rFonts w:ascii="Times New Roman" w:hAnsi="Times New Roman" w:cs="Times New Roman"/>
          <w:sz w:val="24"/>
          <w:szCs w:val="24"/>
        </w:rPr>
        <w:t>utants</w:t>
      </w:r>
      <w:r w:rsidR="00885E46">
        <w:rPr>
          <w:rFonts w:ascii="Times New Roman" w:hAnsi="Times New Roman" w:cs="Times New Roman"/>
          <w:sz w:val="24"/>
          <w:szCs w:val="24"/>
        </w:rPr>
        <w:t xml:space="preserve"> such as those deficient in WspF</w:t>
      </w:r>
      <w:r w:rsidR="003E7D69" w:rsidRPr="00DC0177">
        <w:rPr>
          <w:rFonts w:ascii="Times New Roman" w:hAnsi="Times New Roman" w:cs="Times New Roman"/>
          <w:sz w:val="24"/>
          <w:szCs w:val="24"/>
        </w:rPr>
        <w:t xml:space="preserve"> function (a </w:t>
      </w:r>
      <w:r w:rsidR="00337D3A">
        <w:rPr>
          <w:rFonts w:ascii="Times New Roman" w:hAnsi="Times New Roman" w:cs="Times New Roman"/>
          <w:sz w:val="24"/>
          <w:szCs w:val="24"/>
        </w:rPr>
        <w:lastRenderedPageBreak/>
        <w:t>methylesterase</w:t>
      </w:r>
      <w:r w:rsidR="00337D3A" w:rsidRPr="00DC0177">
        <w:rPr>
          <w:rFonts w:ascii="Times New Roman" w:hAnsi="Times New Roman" w:cs="Times New Roman"/>
          <w:sz w:val="24"/>
          <w:szCs w:val="24"/>
        </w:rPr>
        <w:t xml:space="preserve"> </w:t>
      </w:r>
      <w:r w:rsidR="003E7D69" w:rsidRPr="00DC0177">
        <w:rPr>
          <w:rFonts w:ascii="Times New Roman" w:hAnsi="Times New Roman" w:cs="Times New Roman"/>
          <w:sz w:val="24"/>
          <w:szCs w:val="24"/>
        </w:rPr>
        <w:t>that normally</w:t>
      </w:r>
      <w:r w:rsidR="00885E46">
        <w:rPr>
          <w:rFonts w:ascii="Times New Roman" w:hAnsi="Times New Roman" w:cs="Times New Roman"/>
          <w:sz w:val="24"/>
          <w:szCs w:val="24"/>
        </w:rPr>
        <w:t xml:space="preserve"> removes methyl groups from</w:t>
      </w:r>
      <w:r w:rsidR="003E7D69" w:rsidRPr="00DC0177">
        <w:rPr>
          <w:rFonts w:ascii="Times New Roman" w:hAnsi="Times New Roman" w:cs="Times New Roman"/>
          <w:sz w:val="24"/>
          <w:szCs w:val="24"/>
        </w:rPr>
        <w:t xml:space="preserve"> WspA, </w:t>
      </w:r>
      <w:r w:rsidR="00DE01EE">
        <w:rPr>
          <w:rFonts w:ascii="Times New Roman" w:hAnsi="Times New Roman" w:cs="Times New Roman"/>
          <w:sz w:val="24"/>
          <w:szCs w:val="24"/>
        </w:rPr>
        <w:t xml:space="preserve">thereby </w:t>
      </w:r>
      <w:r w:rsidR="003E7D69" w:rsidRPr="00DC0177">
        <w:rPr>
          <w:rFonts w:ascii="Times New Roman" w:hAnsi="Times New Roman" w:cs="Times New Roman"/>
          <w:sz w:val="24"/>
          <w:szCs w:val="24"/>
        </w:rPr>
        <w:t>decreasing its signalling activity to WspR)</w:t>
      </w:r>
      <w:r w:rsidR="00826D10">
        <w:rPr>
          <w:rFonts w:ascii="Times New Roman" w:hAnsi="Times New Roman" w:cs="Times New Roman"/>
          <w:sz w:val="24"/>
          <w:szCs w:val="24"/>
        </w:rPr>
        <w:t xml:space="preserve"> frequently arise in populations within the CF lung. </w:t>
      </w:r>
      <w:r w:rsidR="00DE01EE">
        <w:rPr>
          <w:rFonts w:ascii="Times New Roman" w:hAnsi="Times New Roman" w:cs="Times New Roman"/>
          <w:sz w:val="24"/>
          <w:szCs w:val="24"/>
        </w:rPr>
        <w:t>In these mutants,</w:t>
      </w:r>
      <w:r w:rsidR="003E7D69" w:rsidRPr="00DC0177">
        <w:rPr>
          <w:rFonts w:ascii="Times New Roman" w:hAnsi="Times New Roman" w:cs="Times New Roman"/>
          <w:sz w:val="24"/>
          <w:szCs w:val="24"/>
        </w:rPr>
        <w:t xml:space="preserve"> Wsp</w:t>
      </w:r>
      <w:r w:rsidR="00337D3A">
        <w:rPr>
          <w:rFonts w:ascii="Times New Roman" w:hAnsi="Times New Roman" w:cs="Times New Roman"/>
          <w:sz w:val="24"/>
          <w:szCs w:val="24"/>
        </w:rPr>
        <w:t>A</w:t>
      </w:r>
      <w:r w:rsidR="003E7D69" w:rsidRPr="00DC0177">
        <w:rPr>
          <w:rFonts w:ascii="Times New Roman" w:hAnsi="Times New Roman" w:cs="Times New Roman"/>
          <w:sz w:val="24"/>
          <w:szCs w:val="24"/>
        </w:rPr>
        <w:t xml:space="preserve"> becomes </w:t>
      </w:r>
      <w:r w:rsidR="001807D5" w:rsidRPr="00DC0177">
        <w:rPr>
          <w:rFonts w:ascii="Times New Roman" w:hAnsi="Times New Roman" w:cs="Times New Roman"/>
          <w:sz w:val="24"/>
          <w:szCs w:val="24"/>
        </w:rPr>
        <w:t>constitutive</w:t>
      </w:r>
      <w:r w:rsidR="003E7D69" w:rsidRPr="00DC0177">
        <w:rPr>
          <w:rFonts w:ascii="Times New Roman" w:hAnsi="Times New Roman" w:cs="Times New Roman"/>
          <w:sz w:val="24"/>
          <w:szCs w:val="24"/>
        </w:rPr>
        <w:t>ly</w:t>
      </w:r>
      <w:r w:rsidR="001807D5" w:rsidRPr="00DC0177">
        <w:rPr>
          <w:rFonts w:ascii="Times New Roman" w:hAnsi="Times New Roman" w:cs="Times New Roman"/>
          <w:sz w:val="24"/>
          <w:szCs w:val="24"/>
        </w:rPr>
        <w:t xml:space="preserve"> activat</w:t>
      </w:r>
      <w:r w:rsidR="003E7D69" w:rsidRPr="00DC0177">
        <w:rPr>
          <w:rFonts w:ascii="Times New Roman" w:hAnsi="Times New Roman" w:cs="Times New Roman"/>
          <w:sz w:val="24"/>
          <w:szCs w:val="24"/>
        </w:rPr>
        <w:t xml:space="preserve">ed, </w:t>
      </w:r>
      <w:r w:rsidR="001807D5" w:rsidRPr="00DC0177">
        <w:rPr>
          <w:rFonts w:ascii="Times New Roman" w:hAnsi="Times New Roman" w:cs="Times New Roman"/>
          <w:sz w:val="24"/>
          <w:szCs w:val="24"/>
        </w:rPr>
        <w:t xml:space="preserve">resulting in increased </w:t>
      </w:r>
      <w:r w:rsidR="00337D3A">
        <w:rPr>
          <w:rFonts w:ascii="Times New Roman" w:hAnsi="Times New Roman" w:cs="Times New Roman"/>
          <w:sz w:val="24"/>
          <w:szCs w:val="24"/>
        </w:rPr>
        <w:t xml:space="preserve">WspR </w:t>
      </w:r>
      <w:r w:rsidR="00130731">
        <w:rPr>
          <w:rFonts w:ascii="Times New Roman" w:hAnsi="Times New Roman" w:cs="Times New Roman"/>
          <w:sz w:val="24"/>
          <w:szCs w:val="24"/>
        </w:rPr>
        <w:t>phosphorylation</w:t>
      </w:r>
      <w:r w:rsidR="00337D3A">
        <w:rPr>
          <w:rFonts w:ascii="Times New Roman" w:hAnsi="Times New Roman" w:cs="Times New Roman"/>
          <w:sz w:val="24"/>
          <w:szCs w:val="24"/>
        </w:rPr>
        <w:t xml:space="preserve"> and </w:t>
      </w:r>
      <w:r w:rsidR="00DE01EE">
        <w:rPr>
          <w:rFonts w:ascii="Times New Roman" w:hAnsi="Times New Roman" w:cs="Times New Roman"/>
          <w:sz w:val="24"/>
          <w:szCs w:val="24"/>
        </w:rPr>
        <w:t xml:space="preserve">consequently, increased </w:t>
      </w:r>
      <w:r w:rsidR="001807D5" w:rsidRPr="00DC0177">
        <w:rPr>
          <w:rFonts w:ascii="Times New Roman" w:hAnsi="Times New Roman" w:cs="Times New Roman"/>
          <w:sz w:val="24"/>
          <w:szCs w:val="24"/>
        </w:rPr>
        <w:t xml:space="preserve">c-di-GMP </w:t>
      </w:r>
      <w:r w:rsidR="00337D3A">
        <w:rPr>
          <w:rFonts w:ascii="Times New Roman" w:hAnsi="Times New Roman" w:cs="Times New Roman"/>
          <w:sz w:val="24"/>
          <w:szCs w:val="24"/>
        </w:rPr>
        <w:t>production</w:t>
      </w:r>
      <w:r w:rsidR="003E7D69" w:rsidRPr="00DC0177">
        <w:rPr>
          <w:rFonts w:ascii="Times New Roman" w:hAnsi="Times New Roman" w:cs="Times New Roman"/>
          <w:sz w:val="24"/>
          <w:szCs w:val="24"/>
        </w:rPr>
        <w:t>. This, in turn, up-regulates expression of the</w:t>
      </w:r>
      <w:r w:rsidR="00AF41BE" w:rsidRPr="00DC0177">
        <w:rPr>
          <w:rFonts w:ascii="Times New Roman" w:hAnsi="Times New Roman" w:cs="Times New Roman"/>
          <w:sz w:val="24"/>
          <w:szCs w:val="24"/>
        </w:rPr>
        <w:t xml:space="preserve"> </w:t>
      </w:r>
      <w:r w:rsidR="001807D5" w:rsidRPr="00DC0177">
        <w:rPr>
          <w:rFonts w:ascii="Times New Roman" w:hAnsi="Times New Roman" w:cs="Times New Roman"/>
          <w:i/>
          <w:sz w:val="24"/>
          <w:szCs w:val="24"/>
        </w:rPr>
        <w:t xml:space="preserve">pel </w:t>
      </w:r>
      <w:r w:rsidR="001807D5" w:rsidRPr="00DC0177">
        <w:rPr>
          <w:rFonts w:ascii="Times New Roman" w:hAnsi="Times New Roman" w:cs="Times New Roman"/>
          <w:sz w:val="24"/>
          <w:szCs w:val="24"/>
        </w:rPr>
        <w:t xml:space="preserve">and </w:t>
      </w:r>
      <w:r w:rsidR="001807D5" w:rsidRPr="00DC0177">
        <w:rPr>
          <w:rFonts w:ascii="Times New Roman" w:hAnsi="Times New Roman" w:cs="Times New Roman"/>
          <w:i/>
          <w:sz w:val="24"/>
          <w:szCs w:val="24"/>
        </w:rPr>
        <w:t xml:space="preserve">psl </w:t>
      </w:r>
      <w:r w:rsidR="002B4E90" w:rsidRPr="00DC0177">
        <w:rPr>
          <w:rFonts w:ascii="Times New Roman" w:hAnsi="Times New Roman" w:cs="Times New Roman"/>
          <w:sz w:val="24"/>
          <w:szCs w:val="24"/>
        </w:rPr>
        <w:t>operons</w:t>
      </w:r>
      <w:r w:rsidRPr="00DC0177">
        <w:rPr>
          <w:rFonts w:ascii="Times New Roman" w:hAnsi="Times New Roman" w:cs="Times New Roman"/>
          <w:sz w:val="24"/>
          <w:szCs w:val="24"/>
        </w:rPr>
        <w:t xml:space="preserve"> (Blanka </w:t>
      </w:r>
      <w:r w:rsidRPr="00DC0177">
        <w:rPr>
          <w:rFonts w:ascii="Times New Roman" w:hAnsi="Times New Roman" w:cs="Times New Roman"/>
          <w:i/>
          <w:sz w:val="24"/>
          <w:szCs w:val="24"/>
        </w:rPr>
        <w:t>et al</w:t>
      </w:r>
      <w:r w:rsidRPr="00DC0177">
        <w:rPr>
          <w:rFonts w:ascii="Times New Roman" w:hAnsi="Times New Roman" w:cs="Times New Roman"/>
          <w:sz w:val="24"/>
          <w:szCs w:val="24"/>
        </w:rPr>
        <w:t>. 2015</w:t>
      </w:r>
      <w:r w:rsidR="00337D3A">
        <w:rPr>
          <w:rFonts w:ascii="Times New Roman" w:hAnsi="Times New Roman" w:cs="Times New Roman"/>
          <w:sz w:val="24"/>
          <w:szCs w:val="24"/>
        </w:rPr>
        <w:t xml:space="preserve">, Hickman </w:t>
      </w:r>
      <w:r w:rsidR="00337D3A">
        <w:rPr>
          <w:rFonts w:ascii="Times New Roman" w:hAnsi="Times New Roman" w:cs="Times New Roman"/>
          <w:i/>
          <w:sz w:val="24"/>
          <w:szCs w:val="24"/>
        </w:rPr>
        <w:t>et al</w:t>
      </w:r>
      <w:r w:rsidR="00337D3A">
        <w:rPr>
          <w:rFonts w:ascii="Times New Roman" w:hAnsi="Times New Roman" w:cs="Times New Roman"/>
          <w:sz w:val="24"/>
          <w:szCs w:val="24"/>
        </w:rPr>
        <w:t>. 2005</w:t>
      </w:r>
      <w:r w:rsidRPr="00DC0177">
        <w:rPr>
          <w:rFonts w:ascii="Times New Roman" w:hAnsi="Times New Roman" w:cs="Times New Roman"/>
          <w:sz w:val="24"/>
          <w:szCs w:val="24"/>
        </w:rPr>
        <w:t>)</w:t>
      </w:r>
      <w:r w:rsidR="002B4E90" w:rsidRPr="00DC0177">
        <w:rPr>
          <w:rFonts w:ascii="Times New Roman" w:hAnsi="Times New Roman" w:cs="Times New Roman"/>
          <w:sz w:val="24"/>
          <w:szCs w:val="24"/>
        </w:rPr>
        <w:t>.</w:t>
      </w:r>
      <w:r w:rsidR="007105E4" w:rsidRPr="00DC0177">
        <w:rPr>
          <w:rFonts w:ascii="Times New Roman" w:hAnsi="Times New Roman" w:cs="Times New Roman"/>
          <w:sz w:val="24"/>
          <w:szCs w:val="24"/>
        </w:rPr>
        <w:t xml:space="preserve"> </w:t>
      </w:r>
    </w:p>
    <w:p w14:paraId="2BDAE8BE" w14:textId="511423A3" w:rsidR="001A5AC1" w:rsidRDefault="001A5AC1" w:rsidP="002F30DA">
      <w:pPr>
        <w:ind w:firstLine="720"/>
        <w:jc w:val="both"/>
        <w:rPr>
          <w:rFonts w:ascii="Times New Roman" w:hAnsi="Times New Roman" w:cs="Times New Roman"/>
          <w:sz w:val="24"/>
          <w:szCs w:val="24"/>
        </w:rPr>
      </w:pPr>
      <w:r w:rsidRPr="00DC0177">
        <w:rPr>
          <w:rFonts w:ascii="Times New Roman" w:hAnsi="Times New Roman" w:cs="Times New Roman"/>
          <w:sz w:val="24"/>
          <w:szCs w:val="24"/>
        </w:rPr>
        <w:t>SadC is another DGC that promotes the production of Psl</w:t>
      </w:r>
      <w:r w:rsidR="00CD133C">
        <w:rPr>
          <w:rFonts w:ascii="Times New Roman" w:hAnsi="Times New Roman" w:cs="Times New Roman"/>
          <w:sz w:val="24"/>
          <w:szCs w:val="24"/>
        </w:rPr>
        <w:t>, Pel and alginate</w:t>
      </w:r>
      <w:r w:rsidRPr="00DC0177">
        <w:rPr>
          <w:rFonts w:ascii="Times New Roman" w:hAnsi="Times New Roman" w:cs="Times New Roman"/>
          <w:sz w:val="24"/>
          <w:szCs w:val="24"/>
        </w:rPr>
        <w:t xml:space="preserve"> even more so than WspR</w:t>
      </w:r>
      <w:r w:rsidR="00B14E56">
        <w:rPr>
          <w:rFonts w:ascii="Times New Roman" w:hAnsi="Times New Roman" w:cs="Times New Roman"/>
          <w:sz w:val="24"/>
          <w:szCs w:val="24"/>
        </w:rPr>
        <w:t>,</w:t>
      </w:r>
      <w:r w:rsidRPr="00DC0177">
        <w:rPr>
          <w:rFonts w:ascii="Times New Roman" w:hAnsi="Times New Roman" w:cs="Times New Roman"/>
          <w:sz w:val="24"/>
          <w:szCs w:val="24"/>
        </w:rPr>
        <w:t xml:space="preserve"> despite WspR pro</w:t>
      </w:r>
      <w:r w:rsidR="00B14E56">
        <w:rPr>
          <w:rFonts w:ascii="Times New Roman" w:hAnsi="Times New Roman" w:cs="Times New Roman"/>
          <w:sz w:val="24"/>
          <w:szCs w:val="24"/>
        </w:rPr>
        <w:t>ducing more c-di-GMP. This demonstrates</w:t>
      </w:r>
      <w:r w:rsidRPr="00DC0177">
        <w:rPr>
          <w:rFonts w:ascii="Times New Roman" w:hAnsi="Times New Roman" w:cs="Times New Roman"/>
          <w:sz w:val="24"/>
          <w:szCs w:val="24"/>
        </w:rPr>
        <w:t xml:space="preserve"> the importance of subcellular pools of c-di-GMP</w:t>
      </w:r>
      <w:r w:rsidR="00B14E56">
        <w:rPr>
          <w:rFonts w:ascii="Times New Roman" w:hAnsi="Times New Roman" w:cs="Times New Roman"/>
          <w:sz w:val="24"/>
          <w:szCs w:val="24"/>
        </w:rPr>
        <w:t>,</w:t>
      </w:r>
      <w:r w:rsidRPr="00DC0177">
        <w:rPr>
          <w:rFonts w:ascii="Times New Roman" w:hAnsi="Times New Roman" w:cs="Times New Roman"/>
          <w:sz w:val="24"/>
          <w:szCs w:val="24"/>
        </w:rPr>
        <w:t xml:space="preserve"> over total intracellular levels</w:t>
      </w:r>
      <w:r w:rsidR="00B14E56">
        <w:rPr>
          <w:rFonts w:ascii="Times New Roman" w:hAnsi="Times New Roman" w:cs="Times New Roman"/>
          <w:sz w:val="24"/>
          <w:szCs w:val="24"/>
        </w:rPr>
        <w:t>,</w:t>
      </w:r>
      <w:r w:rsidRPr="00DC0177">
        <w:rPr>
          <w:rFonts w:ascii="Times New Roman" w:hAnsi="Times New Roman" w:cs="Times New Roman"/>
          <w:sz w:val="24"/>
          <w:szCs w:val="24"/>
        </w:rPr>
        <w:t xml:space="preserve"> in the activation of target effectors. SadC is located on the inner membrane and activates c-di-GMP synthesis in response to sensing Psl polysaccharide</w:t>
      </w:r>
      <w:r w:rsidR="00DE01EE">
        <w:rPr>
          <w:rFonts w:ascii="Times New Roman" w:hAnsi="Times New Roman" w:cs="Times New Roman"/>
          <w:sz w:val="24"/>
          <w:szCs w:val="24"/>
        </w:rPr>
        <w:t>. Interestingly, SadC signalling activity</w:t>
      </w:r>
      <w:r w:rsidR="0047124C">
        <w:rPr>
          <w:rFonts w:ascii="Times New Roman" w:hAnsi="Times New Roman" w:cs="Times New Roman"/>
          <w:sz w:val="24"/>
          <w:szCs w:val="24"/>
        </w:rPr>
        <w:t xml:space="preserve"> </w:t>
      </w:r>
      <w:r w:rsidR="00DE01EE">
        <w:rPr>
          <w:rFonts w:ascii="Times New Roman" w:hAnsi="Times New Roman" w:cs="Times New Roman"/>
          <w:sz w:val="24"/>
          <w:szCs w:val="24"/>
        </w:rPr>
        <w:t>is</w:t>
      </w:r>
      <w:r w:rsidR="00CD133C">
        <w:rPr>
          <w:rFonts w:ascii="Times New Roman" w:hAnsi="Times New Roman" w:cs="Times New Roman"/>
          <w:sz w:val="24"/>
          <w:szCs w:val="24"/>
        </w:rPr>
        <w:t xml:space="preserve"> significantly </w:t>
      </w:r>
      <w:r w:rsidR="00DE01EE">
        <w:rPr>
          <w:rFonts w:ascii="Times New Roman" w:hAnsi="Times New Roman" w:cs="Times New Roman"/>
          <w:sz w:val="24"/>
          <w:szCs w:val="24"/>
        </w:rPr>
        <w:t>increased</w:t>
      </w:r>
      <w:r w:rsidR="00CD133C">
        <w:rPr>
          <w:rFonts w:ascii="Times New Roman" w:hAnsi="Times New Roman" w:cs="Times New Roman"/>
          <w:sz w:val="24"/>
          <w:szCs w:val="24"/>
        </w:rPr>
        <w:t xml:space="preserve"> </w:t>
      </w:r>
      <w:r w:rsidR="00DE01EE">
        <w:rPr>
          <w:rFonts w:ascii="Times New Roman" w:hAnsi="Times New Roman" w:cs="Times New Roman"/>
          <w:sz w:val="24"/>
          <w:szCs w:val="24"/>
        </w:rPr>
        <w:t>following oxygen limitation</w:t>
      </w:r>
      <w:r w:rsidRPr="00DC0177">
        <w:rPr>
          <w:rFonts w:ascii="Times New Roman" w:hAnsi="Times New Roman" w:cs="Times New Roman"/>
          <w:sz w:val="24"/>
          <w:szCs w:val="24"/>
        </w:rPr>
        <w:t xml:space="preserve"> (</w:t>
      </w:r>
      <w:r w:rsidR="00344EA7">
        <w:rPr>
          <w:rFonts w:ascii="Times New Roman" w:hAnsi="Times New Roman" w:cs="Times New Roman"/>
          <w:sz w:val="24"/>
          <w:szCs w:val="24"/>
        </w:rPr>
        <w:t xml:space="preserve">Schmidt </w:t>
      </w:r>
      <w:r w:rsidR="00344EA7">
        <w:rPr>
          <w:rFonts w:ascii="Times New Roman" w:hAnsi="Times New Roman" w:cs="Times New Roman"/>
          <w:i/>
          <w:sz w:val="24"/>
          <w:szCs w:val="24"/>
        </w:rPr>
        <w:t xml:space="preserve">et </w:t>
      </w:r>
      <w:r w:rsidR="00344EA7" w:rsidRPr="00142D1E">
        <w:rPr>
          <w:rFonts w:ascii="Times New Roman" w:hAnsi="Times New Roman" w:cs="Times New Roman"/>
          <w:i/>
          <w:sz w:val="24"/>
          <w:szCs w:val="24"/>
        </w:rPr>
        <w:t>al</w:t>
      </w:r>
      <w:r w:rsidR="00344EA7" w:rsidRPr="009B3CD8">
        <w:rPr>
          <w:rFonts w:ascii="Times New Roman" w:hAnsi="Times New Roman" w:cs="Times New Roman"/>
          <w:i/>
          <w:sz w:val="24"/>
          <w:szCs w:val="24"/>
        </w:rPr>
        <w:t>.</w:t>
      </w:r>
      <w:r w:rsidR="00344EA7">
        <w:rPr>
          <w:rFonts w:ascii="Times New Roman" w:hAnsi="Times New Roman" w:cs="Times New Roman"/>
          <w:sz w:val="24"/>
          <w:szCs w:val="24"/>
        </w:rPr>
        <w:t xml:space="preserve"> 2016, </w:t>
      </w:r>
      <w:r w:rsidRPr="00344EA7">
        <w:rPr>
          <w:rFonts w:ascii="Times New Roman" w:hAnsi="Times New Roman" w:cs="Times New Roman"/>
          <w:sz w:val="24"/>
          <w:szCs w:val="24"/>
        </w:rPr>
        <w:t>Zhu</w:t>
      </w:r>
      <w:r w:rsidRPr="00DC0177">
        <w:rPr>
          <w:rFonts w:ascii="Times New Roman" w:hAnsi="Times New Roman" w:cs="Times New Roman"/>
          <w:sz w:val="24"/>
          <w:szCs w:val="24"/>
        </w:rPr>
        <w:t xml:space="preserve"> </w:t>
      </w:r>
      <w:r w:rsidRPr="00DC0177">
        <w:rPr>
          <w:rFonts w:ascii="Times New Roman" w:hAnsi="Times New Roman" w:cs="Times New Roman"/>
          <w:i/>
          <w:sz w:val="24"/>
          <w:szCs w:val="24"/>
        </w:rPr>
        <w:t>et al</w:t>
      </w:r>
      <w:r w:rsidRPr="00DC0177">
        <w:rPr>
          <w:rFonts w:ascii="Times New Roman" w:hAnsi="Times New Roman" w:cs="Times New Roman"/>
          <w:sz w:val="24"/>
          <w:szCs w:val="24"/>
        </w:rPr>
        <w:t>. 2016).</w:t>
      </w:r>
      <w:r w:rsidR="00142D1E">
        <w:rPr>
          <w:rFonts w:ascii="Times New Roman" w:hAnsi="Times New Roman" w:cs="Times New Roman"/>
          <w:sz w:val="24"/>
          <w:szCs w:val="24"/>
        </w:rPr>
        <w:t xml:space="preserve"> Pel production and biofilm formation is </w:t>
      </w:r>
      <w:r w:rsidR="00DE01EE">
        <w:rPr>
          <w:rFonts w:ascii="Times New Roman" w:hAnsi="Times New Roman" w:cs="Times New Roman"/>
          <w:sz w:val="24"/>
          <w:szCs w:val="24"/>
        </w:rPr>
        <w:t>reduced</w:t>
      </w:r>
      <w:r w:rsidR="00142D1E">
        <w:rPr>
          <w:rFonts w:ascii="Times New Roman" w:hAnsi="Times New Roman" w:cs="Times New Roman"/>
          <w:sz w:val="24"/>
          <w:szCs w:val="24"/>
        </w:rPr>
        <w:t xml:space="preserve"> in </w:t>
      </w:r>
      <w:r w:rsidR="00E975B4">
        <w:rPr>
          <w:rFonts w:ascii="Times New Roman" w:hAnsi="Times New Roman" w:cs="Times New Roman"/>
          <w:i/>
          <w:sz w:val="24"/>
          <w:szCs w:val="24"/>
        </w:rPr>
        <w:t xml:space="preserve">sadC </w:t>
      </w:r>
      <w:r w:rsidR="00142D1E" w:rsidRPr="00EB6592">
        <w:rPr>
          <w:rFonts w:ascii="Times New Roman" w:hAnsi="Times New Roman" w:cs="Times New Roman"/>
          <w:sz w:val="24"/>
          <w:szCs w:val="24"/>
        </w:rPr>
        <w:t xml:space="preserve">mutants </w:t>
      </w:r>
      <w:r w:rsidR="00DE01EE" w:rsidRPr="00EB6592">
        <w:rPr>
          <w:rFonts w:ascii="Times New Roman" w:hAnsi="Times New Roman" w:cs="Times New Roman"/>
          <w:sz w:val="24"/>
          <w:szCs w:val="24"/>
        </w:rPr>
        <w:t>whereas</w:t>
      </w:r>
      <w:r w:rsidR="00E975B4">
        <w:rPr>
          <w:rFonts w:ascii="Times New Roman" w:hAnsi="Times New Roman" w:cs="Times New Roman"/>
          <w:sz w:val="24"/>
          <w:szCs w:val="24"/>
        </w:rPr>
        <w:t xml:space="preserve"> swarming motility is enhanced (Merritt </w:t>
      </w:r>
      <w:r w:rsidR="00E975B4">
        <w:rPr>
          <w:rFonts w:ascii="Times New Roman" w:hAnsi="Times New Roman" w:cs="Times New Roman"/>
          <w:i/>
          <w:sz w:val="24"/>
          <w:szCs w:val="24"/>
        </w:rPr>
        <w:t>et al</w:t>
      </w:r>
      <w:r w:rsidR="00E975B4">
        <w:rPr>
          <w:rFonts w:ascii="Times New Roman" w:hAnsi="Times New Roman" w:cs="Times New Roman"/>
          <w:sz w:val="24"/>
          <w:szCs w:val="24"/>
        </w:rPr>
        <w:t xml:space="preserve">. 2007). </w:t>
      </w:r>
      <w:r w:rsidRPr="00DC0177">
        <w:rPr>
          <w:rFonts w:ascii="Times New Roman" w:hAnsi="Times New Roman" w:cs="Times New Roman"/>
          <w:sz w:val="24"/>
          <w:szCs w:val="24"/>
        </w:rPr>
        <w:t xml:space="preserve">Another set of </w:t>
      </w:r>
      <w:r w:rsidRPr="00DC0177">
        <w:rPr>
          <w:rFonts w:ascii="Times New Roman" w:hAnsi="Times New Roman" w:cs="Times New Roman"/>
          <w:i/>
          <w:sz w:val="24"/>
          <w:szCs w:val="24"/>
        </w:rPr>
        <w:t xml:space="preserve">sad </w:t>
      </w:r>
      <w:r w:rsidRPr="00DC0177">
        <w:rPr>
          <w:rFonts w:ascii="Times New Roman" w:hAnsi="Times New Roman" w:cs="Times New Roman"/>
          <w:sz w:val="24"/>
          <w:szCs w:val="24"/>
        </w:rPr>
        <w:t xml:space="preserve">genes include the </w:t>
      </w:r>
      <w:r w:rsidRPr="00DC0177">
        <w:rPr>
          <w:rFonts w:ascii="Times New Roman" w:hAnsi="Times New Roman" w:cs="Times New Roman"/>
          <w:i/>
          <w:sz w:val="24"/>
          <w:szCs w:val="24"/>
        </w:rPr>
        <w:t xml:space="preserve">sadARS </w:t>
      </w:r>
      <w:r w:rsidR="00B77DE7">
        <w:rPr>
          <w:rFonts w:ascii="Times New Roman" w:hAnsi="Times New Roman" w:cs="Times New Roman"/>
          <w:sz w:val="24"/>
          <w:szCs w:val="24"/>
        </w:rPr>
        <w:t>three-component system compri</w:t>
      </w:r>
      <w:r w:rsidRPr="00DC0177">
        <w:rPr>
          <w:rFonts w:ascii="Times New Roman" w:hAnsi="Times New Roman" w:cs="Times New Roman"/>
          <w:sz w:val="24"/>
          <w:szCs w:val="24"/>
        </w:rPr>
        <w:t xml:space="preserve">sed of a sensor kinase (SadS) and two response regulators (SadA/R).  </w:t>
      </w:r>
      <w:r w:rsidR="0015327B" w:rsidRPr="00DC0177">
        <w:rPr>
          <w:rFonts w:ascii="Times New Roman" w:hAnsi="Times New Roman" w:cs="Times New Roman"/>
          <w:sz w:val="24"/>
          <w:szCs w:val="24"/>
        </w:rPr>
        <w:t>SadS triggers the activation of SadA/R</w:t>
      </w:r>
      <w:r w:rsidR="00606D35">
        <w:rPr>
          <w:rFonts w:ascii="Times New Roman" w:hAnsi="Times New Roman" w:cs="Times New Roman"/>
          <w:sz w:val="24"/>
          <w:szCs w:val="24"/>
        </w:rPr>
        <w:t>;</w:t>
      </w:r>
      <w:r w:rsidR="00165738">
        <w:rPr>
          <w:rFonts w:ascii="Times New Roman" w:hAnsi="Times New Roman" w:cs="Times New Roman"/>
          <w:sz w:val="24"/>
          <w:szCs w:val="24"/>
        </w:rPr>
        <w:t xml:space="preserve"> t</w:t>
      </w:r>
      <w:r w:rsidR="0015327B" w:rsidRPr="00DC0177">
        <w:rPr>
          <w:rFonts w:ascii="Times New Roman" w:hAnsi="Times New Roman" w:cs="Times New Roman"/>
          <w:sz w:val="24"/>
          <w:szCs w:val="24"/>
        </w:rPr>
        <w:t xml:space="preserve">he EAL domain of SadR has been associated with PDE activity and so may regulate intracellular levels of c-di-GMP. Not only do they promote biofilm formation but </w:t>
      </w:r>
      <w:r w:rsidR="00E10422" w:rsidRPr="00DC0177">
        <w:rPr>
          <w:rFonts w:ascii="Times New Roman" w:hAnsi="Times New Roman" w:cs="Times New Roman"/>
          <w:sz w:val="24"/>
          <w:szCs w:val="24"/>
        </w:rPr>
        <w:t>t</w:t>
      </w:r>
      <w:r w:rsidR="0015327B" w:rsidRPr="00DC0177">
        <w:rPr>
          <w:rFonts w:ascii="Times New Roman" w:hAnsi="Times New Roman" w:cs="Times New Roman"/>
          <w:sz w:val="24"/>
          <w:szCs w:val="24"/>
        </w:rPr>
        <w:t xml:space="preserve">he </w:t>
      </w:r>
      <w:r w:rsidR="0015327B" w:rsidRPr="00DC0177">
        <w:rPr>
          <w:rFonts w:ascii="Times New Roman" w:hAnsi="Times New Roman" w:cs="Times New Roman"/>
          <w:i/>
          <w:sz w:val="24"/>
          <w:szCs w:val="24"/>
        </w:rPr>
        <w:t xml:space="preserve">sadARS </w:t>
      </w:r>
      <w:r w:rsidR="0015327B" w:rsidRPr="00DC0177">
        <w:rPr>
          <w:rFonts w:ascii="Times New Roman" w:hAnsi="Times New Roman" w:cs="Times New Roman"/>
          <w:sz w:val="24"/>
          <w:szCs w:val="24"/>
        </w:rPr>
        <w:t xml:space="preserve">genes are also important in downregulating </w:t>
      </w:r>
      <w:r w:rsidR="00606D35">
        <w:rPr>
          <w:rFonts w:ascii="Times New Roman" w:hAnsi="Times New Roman" w:cs="Times New Roman"/>
          <w:sz w:val="24"/>
          <w:szCs w:val="24"/>
        </w:rPr>
        <w:t>the virulence-determin</w:t>
      </w:r>
      <w:r w:rsidR="00DD0DDE">
        <w:rPr>
          <w:rFonts w:ascii="Times New Roman" w:hAnsi="Times New Roman" w:cs="Times New Roman"/>
          <w:sz w:val="24"/>
          <w:szCs w:val="24"/>
        </w:rPr>
        <w:t>ing</w:t>
      </w:r>
      <w:r w:rsidR="00606D35">
        <w:rPr>
          <w:rFonts w:ascii="Times New Roman" w:hAnsi="Times New Roman" w:cs="Times New Roman"/>
          <w:sz w:val="24"/>
          <w:szCs w:val="24"/>
        </w:rPr>
        <w:t xml:space="preserve"> </w:t>
      </w:r>
      <w:r w:rsidR="0015327B" w:rsidRPr="00DC0177">
        <w:rPr>
          <w:rFonts w:ascii="Times New Roman" w:hAnsi="Times New Roman" w:cs="Times New Roman"/>
          <w:sz w:val="24"/>
          <w:szCs w:val="24"/>
        </w:rPr>
        <w:t>type three secretion system (T3SS) during biofilm formation t</w:t>
      </w:r>
      <w:r w:rsidR="00606D35">
        <w:rPr>
          <w:rFonts w:ascii="Times New Roman" w:hAnsi="Times New Roman" w:cs="Times New Roman"/>
          <w:sz w:val="24"/>
          <w:szCs w:val="24"/>
        </w:rPr>
        <w:t xml:space="preserve">o maintain a sessile </w:t>
      </w:r>
      <w:r w:rsidR="00606D35" w:rsidRPr="002E2484">
        <w:rPr>
          <w:rFonts w:ascii="Times New Roman" w:hAnsi="Times New Roman" w:cs="Times New Roman"/>
          <w:sz w:val="24"/>
          <w:szCs w:val="24"/>
        </w:rPr>
        <w:t xml:space="preserve">lifestyle </w:t>
      </w:r>
      <w:r w:rsidR="00E10422" w:rsidRPr="002E2484">
        <w:rPr>
          <w:rFonts w:ascii="Times New Roman" w:hAnsi="Times New Roman" w:cs="Times New Roman"/>
          <w:sz w:val="24"/>
          <w:szCs w:val="24"/>
        </w:rPr>
        <w:t xml:space="preserve">(Kuchma </w:t>
      </w:r>
      <w:r w:rsidR="00E10422" w:rsidRPr="002E2484">
        <w:rPr>
          <w:rFonts w:ascii="Times New Roman" w:hAnsi="Times New Roman" w:cs="Times New Roman"/>
          <w:i/>
          <w:sz w:val="24"/>
          <w:szCs w:val="24"/>
        </w:rPr>
        <w:t>et al</w:t>
      </w:r>
      <w:r w:rsidR="00E10422" w:rsidRPr="002E2484">
        <w:rPr>
          <w:rFonts w:ascii="Times New Roman" w:hAnsi="Times New Roman" w:cs="Times New Roman"/>
          <w:sz w:val="24"/>
          <w:szCs w:val="24"/>
        </w:rPr>
        <w:t>. 2005)</w:t>
      </w:r>
      <w:r w:rsidR="0015327B" w:rsidRPr="002E2484">
        <w:rPr>
          <w:rFonts w:ascii="Times New Roman" w:hAnsi="Times New Roman" w:cs="Times New Roman"/>
          <w:sz w:val="24"/>
          <w:szCs w:val="24"/>
        </w:rPr>
        <w:t>.</w:t>
      </w:r>
      <w:r w:rsidR="0015327B" w:rsidRPr="00DC0177">
        <w:rPr>
          <w:rFonts w:ascii="Times New Roman" w:hAnsi="Times New Roman" w:cs="Times New Roman"/>
          <w:sz w:val="24"/>
          <w:szCs w:val="24"/>
        </w:rPr>
        <w:t xml:space="preserve"> </w:t>
      </w:r>
    </w:p>
    <w:p w14:paraId="66D6EEFC" w14:textId="5E30183B" w:rsidR="00C75714" w:rsidRPr="00DC0177" w:rsidRDefault="00C75714" w:rsidP="002F30DA">
      <w:pPr>
        <w:ind w:firstLine="720"/>
        <w:jc w:val="both"/>
        <w:rPr>
          <w:rFonts w:ascii="Times New Roman" w:hAnsi="Times New Roman" w:cs="Times New Roman"/>
          <w:sz w:val="24"/>
          <w:szCs w:val="24"/>
        </w:rPr>
      </w:pPr>
      <w:r>
        <w:rPr>
          <w:rFonts w:ascii="Times New Roman" w:hAnsi="Times New Roman" w:cs="Times New Roman"/>
          <w:sz w:val="24"/>
          <w:szCs w:val="24"/>
        </w:rPr>
        <w:t>The YfiBNR signal transduction pathway</w:t>
      </w:r>
      <w:r w:rsidR="00142D1E">
        <w:rPr>
          <w:rFonts w:ascii="Times New Roman" w:hAnsi="Times New Roman" w:cs="Times New Roman"/>
          <w:sz w:val="24"/>
          <w:szCs w:val="24"/>
        </w:rPr>
        <w:t xml:space="preserve"> also</w:t>
      </w:r>
      <w:r>
        <w:rPr>
          <w:rFonts w:ascii="Times New Roman" w:hAnsi="Times New Roman" w:cs="Times New Roman"/>
          <w:sz w:val="24"/>
          <w:szCs w:val="24"/>
        </w:rPr>
        <w:t xml:space="preserve"> modulates intracellular levels of c-di-GMP and is important for the induction of biofilm formation in response to high osmolarity. YfiN is a </w:t>
      </w:r>
      <w:r w:rsidR="00C2143F">
        <w:rPr>
          <w:rFonts w:ascii="Times New Roman" w:hAnsi="Times New Roman" w:cs="Times New Roman"/>
          <w:sz w:val="24"/>
          <w:szCs w:val="24"/>
        </w:rPr>
        <w:t xml:space="preserve">membrane-associated </w:t>
      </w:r>
      <w:r>
        <w:rPr>
          <w:rFonts w:ascii="Times New Roman" w:hAnsi="Times New Roman" w:cs="Times New Roman"/>
          <w:sz w:val="24"/>
          <w:szCs w:val="24"/>
        </w:rPr>
        <w:t>DGC</w:t>
      </w:r>
      <w:r w:rsidR="00C2143F">
        <w:rPr>
          <w:rFonts w:ascii="Times New Roman" w:hAnsi="Times New Roman" w:cs="Times New Roman"/>
          <w:sz w:val="24"/>
          <w:szCs w:val="24"/>
        </w:rPr>
        <w:t>, whose activity is negatively-regulated</w:t>
      </w:r>
      <w:r w:rsidR="0047124C">
        <w:rPr>
          <w:rFonts w:ascii="Times New Roman" w:hAnsi="Times New Roman" w:cs="Times New Roman"/>
          <w:sz w:val="24"/>
          <w:szCs w:val="24"/>
        </w:rPr>
        <w:t xml:space="preserve"> </w:t>
      </w:r>
      <w:r w:rsidR="00142D1E">
        <w:rPr>
          <w:rFonts w:ascii="Times New Roman" w:hAnsi="Times New Roman" w:cs="Times New Roman"/>
          <w:sz w:val="24"/>
          <w:szCs w:val="24"/>
        </w:rPr>
        <w:t xml:space="preserve">by </w:t>
      </w:r>
      <w:r w:rsidR="00C2143F">
        <w:rPr>
          <w:rFonts w:ascii="Times New Roman" w:hAnsi="Times New Roman" w:cs="Times New Roman"/>
          <w:sz w:val="24"/>
          <w:szCs w:val="24"/>
        </w:rPr>
        <w:t xml:space="preserve">interaction with </w:t>
      </w:r>
      <w:r w:rsidR="00142D1E">
        <w:rPr>
          <w:rFonts w:ascii="Times New Roman" w:hAnsi="Times New Roman" w:cs="Times New Roman"/>
          <w:sz w:val="24"/>
          <w:szCs w:val="24"/>
        </w:rPr>
        <w:t>the</w:t>
      </w:r>
      <w:r>
        <w:rPr>
          <w:rFonts w:ascii="Times New Roman" w:hAnsi="Times New Roman" w:cs="Times New Roman"/>
          <w:sz w:val="24"/>
          <w:szCs w:val="24"/>
        </w:rPr>
        <w:t xml:space="preserve"> </w:t>
      </w:r>
      <w:r w:rsidR="00C2143F">
        <w:rPr>
          <w:rFonts w:ascii="Times New Roman" w:hAnsi="Times New Roman" w:cs="Times New Roman"/>
          <w:sz w:val="24"/>
          <w:szCs w:val="24"/>
        </w:rPr>
        <w:t xml:space="preserve">periplasmic protein, </w:t>
      </w:r>
      <w:r>
        <w:rPr>
          <w:rFonts w:ascii="Times New Roman" w:hAnsi="Times New Roman" w:cs="Times New Roman"/>
          <w:sz w:val="24"/>
          <w:szCs w:val="24"/>
        </w:rPr>
        <w:t xml:space="preserve">YfiR. </w:t>
      </w:r>
      <w:r w:rsidR="00C2143F">
        <w:rPr>
          <w:rFonts w:ascii="Times New Roman" w:hAnsi="Times New Roman" w:cs="Times New Roman"/>
          <w:sz w:val="24"/>
          <w:szCs w:val="24"/>
        </w:rPr>
        <w:t>In turn, the activity of YfiR is regulated through its ability to interact with an outer-membrane/peptidoglycan-binding protein, YfiB. YfiB</w:t>
      </w:r>
      <w:r>
        <w:rPr>
          <w:rFonts w:ascii="Times New Roman" w:hAnsi="Times New Roman" w:cs="Times New Roman"/>
          <w:sz w:val="24"/>
          <w:szCs w:val="24"/>
        </w:rPr>
        <w:t xml:space="preserve"> sequesters Yfi</w:t>
      </w:r>
      <w:r w:rsidR="00C2143F">
        <w:rPr>
          <w:rFonts w:ascii="Times New Roman" w:hAnsi="Times New Roman" w:cs="Times New Roman"/>
          <w:sz w:val="24"/>
          <w:szCs w:val="24"/>
        </w:rPr>
        <w:t xml:space="preserve">R, thereby </w:t>
      </w:r>
      <w:r>
        <w:rPr>
          <w:rFonts w:ascii="Times New Roman" w:hAnsi="Times New Roman" w:cs="Times New Roman"/>
          <w:sz w:val="24"/>
          <w:szCs w:val="24"/>
        </w:rPr>
        <w:t>preventing it</w:t>
      </w:r>
      <w:r w:rsidR="00C2143F">
        <w:rPr>
          <w:rFonts w:ascii="Times New Roman" w:hAnsi="Times New Roman" w:cs="Times New Roman"/>
          <w:sz w:val="24"/>
          <w:szCs w:val="24"/>
        </w:rPr>
        <w:t xml:space="preserve"> from inhibiting the DGC activity of YfiN</w:t>
      </w:r>
      <w:r w:rsidR="00142D1E">
        <w:rPr>
          <w:rFonts w:ascii="Times New Roman" w:hAnsi="Times New Roman" w:cs="Times New Roman"/>
          <w:sz w:val="24"/>
          <w:szCs w:val="24"/>
        </w:rPr>
        <w:t xml:space="preserve">, </w:t>
      </w:r>
      <w:r w:rsidR="00C2143F">
        <w:rPr>
          <w:rFonts w:ascii="Times New Roman" w:hAnsi="Times New Roman" w:cs="Times New Roman"/>
          <w:sz w:val="24"/>
          <w:szCs w:val="24"/>
        </w:rPr>
        <w:t xml:space="preserve">leading to </w:t>
      </w:r>
      <w:r w:rsidR="00142D1E">
        <w:rPr>
          <w:rFonts w:ascii="Times New Roman" w:hAnsi="Times New Roman" w:cs="Times New Roman"/>
          <w:sz w:val="24"/>
          <w:szCs w:val="24"/>
        </w:rPr>
        <w:t>increas</w:t>
      </w:r>
      <w:r w:rsidR="00C2143F">
        <w:rPr>
          <w:rFonts w:ascii="Times New Roman" w:hAnsi="Times New Roman" w:cs="Times New Roman"/>
          <w:sz w:val="24"/>
          <w:szCs w:val="24"/>
        </w:rPr>
        <w:t>ed</w:t>
      </w:r>
      <w:r w:rsidR="00142D1E">
        <w:rPr>
          <w:rFonts w:ascii="Times New Roman" w:hAnsi="Times New Roman" w:cs="Times New Roman"/>
          <w:sz w:val="24"/>
          <w:szCs w:val="24"/>
        </w:rPr>
        <w:t xml:space="preserve"> c-di-GMP production</w:t>
      </w:r>
      <w:r>
        <w:rPr>
          <w:rFonts w:ascii="Times New Roman" w:hAnsi="Times New Roman" w:cs="Times New Roman"/>
          <w:sz w:val="24"/>
          <w:szCs w:val="24"/>
        </w:rPr>
        <w:t xml:space="preserve"> (Malone </w:t>
      </w:r>
      <w:r>
        <w:rPr>
          <w:rFonts w:ascii="Times New Roman" w:hAnsi="Times New Roman" w:cs="Times New Roman"/>
          <w:i/>
          <w:sz w:val="24"/>
          <w:szCs w:val="24"/>
        </w:rPr>
        <w:t>et al</w:t>
      </w:r>
      <w:r>
        <w:rPr>
          <w:rFonts w:ascii="Times New Roman" w:hAnsi="Times New Roman" w:cs="Times New Roman"/>
          <w:sz w:val="24"/>
          <w:szCs w:val="24"/>
        </w:rPr>
        <w:t>. 2012).</w:t>
      </w:r>
    </w:p>
    <w:p w14:paraId="6537D263" w14:textId="13F6CEBD" w:rsidR="001A5AC1" w:rsidRPr="00DC0177" w:rsidRDefault="007105E4" w:rsidP="002F30DA">
      <w:pPr>
        <w:ind w:firstLine="720"/>
        <w:jc w:val="both"/>
        <w:rPr>
          <w:rFonts w:ascii="Times New Roman" w:hAnsi="Times New Roman" w:cs="Times New Roman"/>
          <w:sz w:val="24"/>
          <w:szCs w:val="24"/>
        </w:rPr>
      </w:pPr>
      <w:r w:rsidRPr="00DC0177">
        <w:rPr>
          <w:rFonts w:ascii="Times New Roman" w:hAnsi="Times New Roman" w:cs="Times New Roman"/>
          <w:sz w:val="24"/>
          <w:szCs w:val="24"/>
        </w:rPr>
        <w:t>One of the main effectors of c-di-GMP is the transcriptional regulator FleQ which binds the ATPase FleN to promote the expression of flagellar biosynthesis genes.</w:t>
      </w:r>
      <w:r w:rsidR="002B4E90" w:rsidRPr="00DC0177">
        <w:rPr>
          <w:rFonts w:ascii="Times New Roman" w:hAnsi="Times New Roman" w:cs="Times New Roman"/>
          <w:sz w:val="24"/>
          <w:szCs w:val="24"/>
        </w:rPr>
        <w:t xml:space="preserve"> </w:t>
      </w:r>
      <w:r w:rsidRPr="00DC0177">
        <w:rPr>
          <w:rFonts w:ascii="Times New Roman" w:hAnsi="Times New Roman" w:cs="Times New Roman"/>
          <w:sz w:val="24"/>
          <w:szCs w:val="24"/>
        </w:rPr>
        <w:t>However,</w:t>
      </w:r>
      <w:r w:rsidR="001807D5" w:rsidRPr="00DC0177">
        <w:rPr>
          <w:rFonts w:ascii="Times New Roman" w:hAnsi="Times New Roman" w:cs="Times New Roman"/>
          <w:sz w:val="24"/>
          <w:szCs w:val="24"/>
        </w:rPr>
        <w:t xml:space="preserve"> </w:t>
      </w:r>
      <w:r w:rsidR="001807D5" w:rsidRPr="00DC0177">
        <w:rPr>
          <w:rFonts w:ascii="Times New Roman" w:hAnsi="Times New Roman" w:cs="Times New Roman"/>
          <w:i/>
          <w:sz w:val="24"/>
          <w:szCs w:val="24"/>
        </w:rPr>
        <w:t>fle</w:t>
      </w:r>
      <w:r w:rsidRPr="00DC0177">
        <w:rPr>
          <w:rFonts w:ascii="Times New Roman" w:hAnsi="Times New Roman" w:cs="Times New Roman"/>
          <w:i/>
          <w:sz w:val="24"/>
          <w:szCs w:val="24"/>
        </w:rPr>
        <w:t>Q</w:t>
      </w:r>
      <w:r w:rsidR="001807D5" w:rsidRPr="00DC0177">
        <w:rPr>
          <w:rFonts w:ascii="Times New Roman" w:hAnsi="Times New Roman" w:cs="Times New Roman"/>
          <w:i/>
          <w:sz w:val="24"/>
          <w:szCs w:val="24"/>
        </w:rPr>
        <w:t xml:space="preserve"> </w:t>
      </w:r>
      <w:r w:rsidR="001807D5" w:rsidRPr="00DC0177">
        <w:rPr>
          <w:rFonts w:ascii="Times New Roman" w:hAnsi="Times New Roman" w:cs="Times New Roman"/>
          <w:sz w:val="24"/>
          <w:szCs w:val="24"/>
        </w:rPr>
        <w:t xml:space="preserve">mutants </w:t>
      </w:r>
      <w:r w:rsidRPr="00DC0177">
        <w:rPr>
          <w:rFonts w:ascii="Times New Roman" w:hAnsi="Times New Roman" w:cs="Times New Roman"/>
          <w:sz w:val="24"/>
          <w:szCs w:val="24"/>
        </w:rPr>
        <w:t xml:space="preserve">also </w:t>
      </w:r>
      <w:r w:rsidR="001807D5" w:rsidRPr="00DC0177">
        <w:rPr>
          <w:rFonts w:ascii="Times New Roman" w:hAnsi="Times New Roman" w:cs="Times New Roman"/>
          <w:sz w:val="24"/>
          <w:szCs w:val="24"/>
        </w:rPr>
        <w:t xml:space="preserve">exhibit increased transcription of </w:t>
      </w:r>
      <w:r w:rsidR="001807D5" w:rsidRPr="00DC0177">
        <w:rPr>
          <w:rFonts w:ascii="Times New Roman" w:hAnsi="Times New Roman" w:cs="Times New Roman"/>
          <w:i/>
          <w:sz w:val="24"/>
          <w:szCs w:val="24"/>
        </w:rPr>
        <w:t xml:space="preserve">pelA </w:t>
      </w:r>
      <w:r w:rsidR="001807D5" w:rsidRPr="00DC0177">
        <w:rPr>
          <w:rFonts w:ascii="Times New Roman" w:hAnsi="Times New Roman" w:cs="Times New Roman"/>
          <w:sz w:val="24"/>
          <w:szCs w:val="24"/>
        </w:rPr>
        <w:t xml:space="preserve">and </w:t>
      </w:r>
      <w:r w:rsidR="001807D5" w:rsidRPr="00DC0177">
        <w:rPr>
          <w:rFonts w:ascii="Times New Roman" w:hAnsi="Times New Roman" w:cs="Times New Roman"/>
          <w:i/>
          <w:sz w:val="24"/>
          <w:szCs w:val="24"/>
        </w:rPr>
        <w:t xml:space="preserve">pslA </w:t>
      </w:r>
      <w:r w:rsidR="001807D5" w:rsidRPr="00DC0177">
        <w:rPr>
          <w:rFonts w:ascii="Times New Roman" w:hAnsi="Times New Roman" w:cs="Times New Roman"/>
          <w:sz w:val="24"/>
          <w:szCs w:val="24"/>
        </w:rPr>
        <w:t>genes</w:t>
      </w:r>
      <w:r w:rsidRPr="00DC0177">
        <w:rPr>
          <w:rFonts w:ascii="Times New Roman" w:hAnsi="Times New Roman" w:cs="Times New Roman"/>
          <w:sz w:val="24"/>
          <w:szCs w:val="24"/>
        </w:rPr>
        <w:t>,</w:t>
      </w:r>
      <w:r w:rsidR="001807D5" w:rsidRPr="00DC0177">
        <w:rPr>
          <w:rFonts w:ascii="Times New Roman" w:hAnsi="Times New Roman" w:cs="Times New Roman"/>
          <w:sz w:val="24"/>
          <w:szCs w:val="24"/>
        </w:rPr>
        <w:t xml:space="preserve"> </w:t>
      </w:r>
      <w:r w:rsidRPr="00DC0177">
        <w:rPr>
          <w:rFonts w:ascii="Times New Roman" w:hAnsi="Times New Roman" w:cs="Times New Roman"/>
          <w:sz w:val="24"/>
          <w:szCs w:val="24"/>
        </w:rPr>
        <w:t>indicating</w:t>
      </w:r>
      <w:r w:rsidR="001807D5" w:rsidRPr="00DC0177">
        <w:rPr>
          <w:rFonts w:ascii="Times New Roman" w:hAnsi="Times New Roman" w:cs="Times New Roman"/>
          <w:sz w:val="24"/>
          <w:szCs w:val="24"/>
        </w:rPr>
        <w:t xml:space="preserve"> that the c-di-GMP</w:t>
      </w:r>
      <w:r w:rsidR="002B4E90" w:rsidRPr="00DC0177">
        <w:rPr>
          <w:rFonts w:ascii="Times New Roman" w:hAnsi="Times New Roman" w:cs="Times New Roman"/>
          <w:sz w:val="24"/>
          <w:szCs w:val="24"/>
        </w:rPr>
        <w:t>-dependent</w:t>
      </w:r>
      <w:r w:rsidR="000B34D1">
        <w:rPr>
          <w:rFonts w:ascii="Times New Roman" w:hAnsi="Times New Roman" w:cs="Times New Roman"/>
          <w:sz w:val="24"/>
          <w:szCs w:val="24"/>
        </w:rPr>
        <w:t xml:space="preserve"> transcriptional</w:t>
      </w:r>
      <w:r w:rsidR="001807D5" w:rsidRPr="00DC0177">
        <w:rPr>
          <w:rFonts w:ascii="Times New Roman" w:hAnsi="Times New Roman" w:cs="Times New Roman"/>
          <w:sz w:val="24"/>
          <w:szCs w:val="24"/>
        </w:rPr>
        <w:t xml:space="preserve"> </w:t>
      </w:r>
      <w:r w:rsidR="0020109C" w:rsidRPr="00DC0177">
        <w:rPr>
          <w:rFonts w:ascii="Times New Roman" w:hAnsi="Times New Roman" w:cs="Times New Roman"/>
          <w:sz w:val="24"/>
          <w:szCs w:val="24"/>
        </w:rPr>
        <w:t>up</w:t>
      </w:r>
      <w:r w:rsidR="00F14544" w:rsidRPr="00DC0177">
        <w:rPr>
          <w:rFonts w:ascii="Times New Roman" w:hAnsi="Times New Roman" w:cs="Times New Roman"/>
          <w:sz w:val="24"/>
          <w:szCs w:val="24"/>
        </w:rPr>
        <w:t xml:space="preserve">regulation of exopolysaccharides </w:t>
      </w:r>
      <w:r w:rsidR="001807D5" w:rsidRPr="00DC0177">
        <w:rPr>
          <w:rFonts w:ascii="Times New Roman" w:hAnsi="Times New Roman" w:cs="Times New Roman"/>
          <w:sz w:val="24"/>
          <w:szCs w:val="24"/>
        </w:rPr>
        <w:t xml:space="preserve">is mediated </w:t>
      </w:r>
      <w:r w:rsidRPr="00DC0177">
        <w:rPr>
          <w:rFonts w:ascii="Times New Roman" w:hAnsi="Times New Roman" w:cs="Times New Roman"/>
          <w:sz w:val="24"/>
          <w:szCs w:val="24"/>
        </w:rPr>
        <w:t xml:space="preserve">(at least, in part) </w:t>
      </w:r>
      <w:r w:rsidR="0020109C" w:rsidRPr="00DC0177">
        <w:rPr>
          <w:rFonts w:ascii="Times New Roman" w:hAnsi="Times New Roman" w:cs="Times New Roman"/>
          <w:sz w:val="24"/>
          <w:szCs w:val="24"/>
        </w:rPr>
        <w:t>through</w:t>
      </w:r>
      <w:r w:rsidR="001807D5" w:rsidRPr="00DC0177">
        <w:rPr>
          <w:rFonts w:ascii="Times New Roman" w:hAnsi="Times New Roman" w:cs="Times New Roman"/>
          <w:sz w:val="24"/>
          <w:szCs w:val="24"/>
        </w:rPr>
        <w:t xml:space="preserve"> FleQ</w:t>
      </w:r>
      <w:r w:rsidR="0020109C" w:rsidRPr="00DC0177">
        <w:rPr>
          <w:rFonts w:ascii="Times New Roman" w:hAnsi="Times New Roman" w:cs="Times New Roman"/>
          <w:sz w:val="24"/>
          <w:szCs w:val="24"/>
        </w:rPr>
        <w:t xml:space="preserve"> (Hickman and Harwood 2009)</w:t>
      </w:r>
      <w:r w:rsidR="001807D5" w:rsidRPr="00DC0177">
        <w:rPr>
          <w:rFonts w:ascii="Times New Roman" w:hAnsi="Times New Roman" w:cs="Times New Roman"/>
          <w:sz w:val="24"/>
          <w:szCs w:val="24"/>
        </w:rPr>
        <w:t xml:space="preserve">. </w:t>
      </w:r>
      <w:r w:rsidR="00DA0596" w:rsidRPr="00DC0177">
        <w:rPr>
          <w:rFonts w:ascii="Times New Roman" w:hAnsi="Times New Roman" w:cs="Times New Roman"/>
          <w:sz w:val="24"/>
          <w:szCs w:val="24"/>
        </w:rPr>
        <w:t xml:space="preserve">When c-di-GMP concentrations are </w:t>
      </w:r>
      <w:r w:rsidR="0020109C" w:rsidRPr="00DC0177">
        <w:rPr>
          <w:rFonts w:ascii="Times New Roman" w:hAnsi="Times New Roman" w:cs="Times New Roman"/>
          <w:sz w:val="24"/>
          <w:szCs w:val="24"/>
        </w:rPr>
        <w:t>high the molecule</w:t>
      </w:r>
      <w:r w:rsidR="00DA0596" w:rsidRPr="00DC0177">
        <w:rPr>
          <w:rFonts w:ascii="Times New Roman" w:hAnsi="Times New Roman" w:cs="Times New Roman"/>
          <w:sz w:val="24"/>
          <w:szCs w:val="24"/>
        </w:rPr>
        <w:t xml:space="preserve"> binds to and induces major conformational changes in FleQ</w:t>
      </w:r>
      <w:r w:rsidRPr="00DC0177">
        <w:rPr>
          <w:rFonts w:ascii="Times New Roman" w:hAnsi="Times New Roman" w:cs="Times New Roman"/>
          <w:sz w:val="24"/>
          <w:szCs w:val="24"/>
        </w:rPr>
        <w:t>,</w:t>
      </w:r>
      <w:r w:rsidR="00DA0596" w:rsidRPr="00DC0177">
        <w:rPr>
          <w:rFonts w:ascii="Times New Roman" w:hAnsi="Times New Roman" w:cs="Times New Roman"/>
          <w:sz w:val="24"/>
          <w:szCs w:val="24"/>
        </w:rPr>
        <w:t xml:space="preserve"> which alters </w:t>
      </w:r>
      <w:r w:rsidRPr="00DC0177">
        <w:rPr>
          <w:rFonts w:ascii="Times New Roman" w:hAnsi="Times New Roman" w:cs="Times New Roman"/>
          <w:sz w:val="24"/>
          <w:szCs w:val="24"/>
        </w:rPr>
        <w:t>the affinity of this regulator</w:t>
      </w:r>
      <w:r w:rsidR="00DA0596" w:rsidRPr="00DC0177">
        <w:rPr>
          <w:rFonts w:ascii="Times New Roman" w:hAnsi="Times New Roman" w:cs="Times New Roman"/>
          <w:sz w:val="24"/>
          <w:szCs w:val="24"/>
        </w:rPr>
        <w:t xml:space="preserve"> </w:t>
      </w:r>
      <w:r w:rsidRPr="00DC0177">
        <w:rPr>
          <w:rFonts w:ascii="Times New Roman" w:hAnsi="Times New Roman" w:cs="Times New Roman"/>
          <w:sz w:val="24"/>
          <w:szCs w:val="24"/>
        </w:rPr>
        <w:t xml:space="preserve">protein </w:t>
      </w:r>
      <w:r w:rsidR="00DA0596" w:rsidRPr="00DC0177">
        <w:rPr>
          <w:rFonts w:ascii="Times New Roman" w:hAnsi="Times New Roman" w:cs="Times New Roman"/>
          <w:sz w:val="24"/>
          <w:szCs w:val="24"/>
        </w:rPr>
        <w:t>f</w:t>
      </w:r>
      <w:r w:rsidR="00CD1F3C" w:rsidRPr="00DC0177">
        <w:rPr>
          <w:rFonts w:ascii="Times New Roman" w:hAnsi="Times New Roman" w:cs="Times New Roman"/>
          <w:sz w:val="24"/>
          <w:szCs w:val="24"/>
        </w:rPr>
        <w:t>or promoter sequences.</w:t>
      </w:r>
      <w:r w:rsidRPr="00DC0177">
        <w:rPr>
          <w:rFonts w:ascii="Times New Roman" w:hAnsi="Times New Roman" w:cs="Times New Roman"/>
          <w:sz w:val="24"/>
          <w:szCs w:val="24"/>
        </w:rPr>
        <w:t xml:space="preserve"> In essence, c-di-GMP-</w:t>
      </w:r>
      <w:r w:rsidR="00DA0596" w:rsidRPr="00DC0177">
        <w:rPr>
          <w:rFonts w:ascii="Times New Roman" w:hAnsi="Times New Roman" w:cs="Times New Roman"/>
          <w:sz w:val="24"/>
          <w:szCs w:val="24"/>
        </w:rPr>
        <w:t>bound FleQ no longer promotes the expression of flagellar synthesis genes</w:t>
      </w:r>
      <w:r w:rsidRPr="00DC0177">
        <w:rPr>
          <w:rFonts w:ascii="Times New Roman" w:hAnsi="Times New Roman" w:cs="Times New Roman"/>
          <w:sz w:val="24"/>
          <w:szCs w:val="24"/>
        </w:rPr>
        <w:t>,</w:t>
      </w:r>
      <w:r w:rsidR="00DA0596" w:rsidRPr="00DC0177">
        <w:rPr>
          <w:rFonts w:ascii="Times New Roman" w:hAnsi="Times New Roman" w:cs="Times New Roman"/>
          <w:sz w:val="24"/>
          <w:szCs w:val="24"/>
        </w:rPr>
        <w:t xml:space="preserve"> </w:t>
      </w:r>
      <w:r w:rsidRPr="00DC0177">
        <w:rPr>
          <w:rFonts w:ascii="Times New Roman" w:hAnsi="Times New Roman" w:cs="Times New Roman"/>
          <w:sz w:val="24"/>
          <w:szCs w:val="24"/>
        </w:rPr>
        <w:t>but</w:t>
      </w:r>
      <w:r w:rsidR="00DA0596" w:rsidRPr="00DC0177">
        <w:rPr>
          <w:rFonts w:ascii="Times New Roman" w:hAnsi="Times New Roman" w:cs="Times New Roman"/>
          <w:sz w:val="24"/>
          <w:szCs w:val="24"/>
        </w:rPr>
        <w:t xml:space="preserve"> instead</w:t>
      </w:r>
      <w:r w:rsidRPr="00DC0177">
        <w:rPr>
          <w:rFonts w:ascii="Times New Roman" w:hAnsi="Times New Roman" w:cs="Times New Roman"/>
          <w:sz w:val="24"/>
          <w:szCs w:val="24"/>
        </w:rPr>
        <w:t>,</w:t>
      </w:r>
      <w:r w:rsidR="00DA0596" w:rsidRPr="00DC0177">
        <w:rPr>
          <w:rFonts w:ascii="Times New Roman" w:hAnsi="Times New Roman" w:cs="Times New Roman"/>
          <w:sz w:val="24"/>
          <w:szCs w:val="24"/>
        </w:rPr>
        <w:t xml:space="preserve"> is converted to a transcriptional activator of </w:t>
      </w:r>
      <w:r w:rsidRPr="00DC0177">
        <w:rPr>
          <w:rFonts w:ascii="Times New Roman" w:hAnsi="Times New Roman" w:cs="Times New Roman"/>
          <w:sz w:val="24"/>
          <w:szCs w:val="24"/>
        </w:rPr>
        <w:t xml:space="preserve">the </w:t>
      </w:r>
      <w:r w:rsidR="00DA0596" w:rsidRPr="00DC0177">
        <w:rPr>
          <w:rFonts w:ascii="Times New Roman" w:hAnsi="Times New Roman" w:cs="Times New Roman"/>
          <w:sz w:val="24"/>
          <w:szCs w:val="24"/>
        </w:rPr>
        <w:t>exopolysaccharide syn</w:t>
      </w:r>
      <w:r w:rsidR="00CD1F3C" w:rsidRPr="00DC0177">
        <w:rPr>
          <w:rFonts w:ascii="Times New Roman" w:hAnsi="Times New Roman" w:cs="Times New Roman"/>
          <w:sz w:val="24"/>
          <w:szCs w:val="24"/>
        </w:rPr>
        <w:t>thesis genes</w:t>
      </w:r>
      <w:r w:rsidR="00AF41BE" w:rsidRPr="00DC0177">
        <w:rPr>
          <w:rFonts w:ascii="Times New Roman" w:hAnsi="Times New Roman" w:cs="Times New Roman"/>
          <w:sz w:val="24"/>
          <w:szCs w:val="24"/>
        </w:rPr>
        <w:t>,</w:t>
      </w:r>
      <w:r w:rsidR="00CD1F3C" w:rsidRPr="00DC0177">
        <w:rPr>
          <w:rFonts w:ascii="Times New Roman" w:hAnsi="Times New Roman" w:cs="Times New Roman"/>
          <w:sz w:val="24"/>
          <w:szCs w:val="24"/>
        </w:rPr>
        <w:t xml:space="preserve"> promot</w:t>
      </w:r>
      <w:r w:rsidR="00AF41BE" w:rsidRPr="00DC0177">
        <w:rPr>
          <w:rFonts w:ascii="Times New Roman" w:hAnsi="Times New Roman" w:cs="Times New Roman"/>
          <w:sz w:val="24"/>
          <w:szCs w:val="24"/>
        </w:rPr>
        <w:t>ing</w:t>
      </w:r>
      <w:r w:rsidR="00DA0596" w:rsidRPr="00DC0177">
        <w:rPr>
          <w:rFonts w:ascii="Times New Roman" w:hAnsi="Times New Roman" w:cs="Times New Roman"/>
          <w:sz w:val="24"/>
          <w:szCs w:val="24"/>
        </w:rPr>
        <w:t xml:space="preserve"> the biofilm lifestyle </w:t>
      </w:r>
      <w:r w:rsidR="001B38FD" w:rsidRPr="00DC0177">
        <w:rPr>
          <w:rFonts w:ascii="Times New Roman" w:hAnsi="Times New Roman" w:cs="Times New Roman"/>
          <w:sz w:val="24"/>
          <w:szCs w:val="24"/>
        </w:rPr>
        <w:t>(</w:t>
      </w:r>
      <w:r w:rsidR="005E43A5">
        <w:rPr>
          <w:rFonts w:ascii="Times New Roman" w:hAnsi="Times New Roman" w:cs="Times New Roman"/>
          <w:b/>
          <w:sz w:val="24"/>
          <w:szCs w:val="24"/>
        </w:rPr>
        <w:t>f</w:t>
      </w:r>
      <w:r w:rsidR="00D85880">
        <w:rPr>
          <w:rFonts w:ascii="Times New Roman" w:hAnsi="Times New Roman" w:cs="Times New Roman"/>
          <w:b/>
          <w:sz w:val="24"/>
          <w:szCs w:val="24"/>
        </w:rPr>
        <w:t>igure 4</w:t>
      </w:r>
      <w:r w:rsidR="001B38FD" w:rsidRPr="00DC0177">
        <w:rPr>
          <w:rFonts w:ascii="Times New Roman" w:hAnsi="Times New Roman" w:cs="Times New Roman"/>
          <w:sz w:val="24"/>
          <w:szCs w:val="24"/>
        </w:rPr>
        <w:t xml:space="preserve">) </w:t>
      </w:r>
      <w:r w:rsidR="00DA0596" w:rsidRPr="00DC0177">
        <w:rPr>
          <w:rFonts w:ascii="Times New Roman" w:hAnsi="Times New Roman" w:cs="Times New Roman"/>
          <w:sz w:val="24"/>
          <w:szCs w:val="24"/>
        </w:rPr>
        <w:t xml:space="preserve">(Matsuyama </w:t>
      </w:r>
      <w:r w:rsidR="00DA0596" w:rsidRPr="00DC0177">
        <w:rPr>
          <w:rFonts w:ascii="Times New Roman" w:hAnsi="Times New Roman" w:cs="Times New Roman"/>
          <w:i/>
          <w:sz w:val="24"/>
          <w:szCs w:val="24"/>
        </w:rPr>
        <w:t xml:space="preserve">et al. </w:t>
      </w:r>
      <w:r w:rsidR="00DA0596" w:rsidRPr="00DC0177">
        <w:rPr>
          <w:rFonts w:ascii="Times New Roman" w:hAnsi="Times New Roman" w:cs="Times New Roman"/>
          <w:sz w:val="24"/>
          <w:szCs w:val="24"/>
        </w:rPr>
        <w:t>2016).</w:t>
      </w:r>
      <w:r w:rsidR="00BF0894" w:rsidRPr="00DC0177">
        <w:rPr>
          <w:rFonts w:ascii="Times New Roman" w:hAnsi="Times New Roman" w:cs="Times New Roman"/>
          <w:sz w:val="24"/>
          <w:szCs w:val="24"/>
        </w:rPr>
        <w:t xml:space="preserve"> </w:t>
      </w:r>
      <w:r w:rsidRPr="00DC0177">
        <w:rPr>
          <w:rFonts w:ascii="Times New Roman" w:hAnsi="Times New Roman" w:cs="Times New Roman"/>
          <w:sz w:val="24"/>
          <w:szCs w:val="24"/>
        </w:rPr>
        <w:t xml:space="preserve">In the absence of c-di-GMP, </w:t>
      </w:r>
      <w:r w:rsidR="00632441" w:rsidRPr="00DC0177">
        <w:rPr>
          <w:rFonts w:ascii="Times New Roman" w:hAnsi="Times New Roman" w:cs="Times New Roman"/>
          <w:sz w:val="24"/>
          <w:szCs w:val="24"/>
        </w:rPr>
        <w:t xml:space="preserve">FleQ also represses transcription </w:t>
      </w:r>
      <w:r w:rsidRPr="00DC0177">
        <w:rPr>
          <w:rFonts w:ascii="Times New Roman" w:hAnsi="Times New Roman" w:cs="Times New Roman"/>
          <w:sz w:val="24"/>
          <w:szCs w:val="24"/>
        </w:rPr>
        <w:t>from</w:t>
      </w:r>
      <w:r w:rsidR="00632441" w:rsidRPr="00DC0177">
        <w:rPr>
          <w:rFonts w:ascii="Times New Roman" w:hAnsi="Times New Roman" w:cs="Times New Roman"/>
          <w:sz w:val="24"/>
          <w:szCs w:val="24"/>
        </w:rPr>
        <w:t xml:space="preserve"> the </w:t>
      </w:r>
      <w:r w:rsidR="00632441" w:rsidRPr="00DC0177">
        <w:rPr>
          <w:rFonts w:ascii="Times New Roman" w:hAnsi="Times New Roman" w:cs="Times New Roman"/>
          <w:i/>
          <w:sz w:val="24"/>
          <w:szCs w:val="24"/>
        </w:rPr>
        <w:t xml:space="preserve">cdrAB </w:t>
      </w:r>
      <w:r w:rsidRPr="00DC0177">
        <w:rPr>
          <w:rFonts w:ascii="Times New Roman" w:hAnsi="Times New Roman" w:cs="Times New Roman"/>
          <w:sz w:val="24"/>
          <w:szCs w:val="24"/>
        </w:rPr>
        <w:t>promoter. However, in the c-di-GMP-bound form,</w:t>
      </w:r>
      <w:r w:rsidR="00632441" w:rsidRPr="00DC0177">
        <w:rPr>
          <w:rFonts w:ascii="Times New Roman" w:hAnsi="Times New Roman" w:cs="Times New Roman"/>
          <w:sz w:val="24"/>
          <w:szCs w:val="24"/>
        </w:rPr>
        <w:t xml:space="preserve"> FleQ dissociates from the </w:t>
      </w:r>
      <w:r w:rsidRPr="00DC0177">
        <w:rPr>
          <w:rFonts w:ascii="Times New Roman" w:hAnsi="Times New Roman" w:cs="Times New Roman"/>
          <w:i/>
          <w:sz w:val="24"/>
          <w:szCs w:val="24"/>
        </w:rPr>
        <w:t>cdrAB</w:t>
      </w:r>
      <w:r w:rsidRPr="00DC0177">
        <w:rPr>
          <w:rFonts w:ascii="Times New Roman" w:hAnsi="Times New Roman" w:cs="Times New Roman"/>
          <w:sz w:val="24"/>
          <w:szCs w:val="24"/>
        </w:rPr>
        <w:t xml:space="preserve"> </w:t>
      </w:r>
      <w:r w:rsidR="00632441" w:rsidRPr="00DC0177">
        <w:rPr>
          <w:rFonts w:ascii="Times New Roman" w:hAnsi="Times New Roman" w:cs="Times New Roman"/>
          <w:sz w:val="24"/>
          <w:szCs w:val="24"/>
        </w:rPr>
        <w:t xml:space="preserve">promoter, alleviating </w:t>
      </w:r>
      <w:r w:rsidRPr="00DC0177">
        <w:rPr>
          <w:rFonts w:ascii="Times New Roman" w:hAnsi="Times New Roman" w:cs="Times New Roman"/>
          <w:sz w:val="24"/>
          <w:szCs w:val="24"/>
        </w:rPr>
        <w:t xml:space="preserve">the </w:t>
      </w:r>
      <w:r w:rsidR="00632441" w:rsidRPr="00DC0177">
        <w:rPr>
          <w:rFonts w:ascii="Times New Roman" w:hAnsi="Times New Roman" w:cs="Times New Roman"/>
          <w:sz w:val="24"/>
          <w:szCs w:val="24"/>
        </w:rPr>
        <w:t xml:space="preserve">repression and inducing </w:t>
      </w:r>
      <w:r w:rsidR="00632441" w:rsidRPr="00DC0177">
        <w:rPr>
          <w:rFonts w:ascii="Times New Roman" w:hAnsi="Times New Roman" w:cs="Times New Roman"/>
          <w:i/>
          <w:sz w:val="24"/>
          <w:szCs w:val="24"/>
        </w:rPr>
        <w:t xml:space="preserve">cdrAB </w:t>
      </w:r>
      <w:r w:rsidR="00632441" w:rsidRPr="00DC0177">
        <w:rPr>
          <w:rFonts w:ascii="Times New Roman" w:hAnsi="Times New Roman" w:cs="Times New Roman"/>
          <w:sz w:val="24"/>
          <w:szCs w:val="24"/>
        </w:rPr>
        <w:t xml:space="preserve">expression (Borlee </w:t>
      </w:r>
      <w:r w:rsidR="00632441" w:rsidRPr="00DC0177">
        <w:rPr>
          <w:rFonts w:ascii="Times New Roman" w:hAnsi="Times New Roman" w:cs="Times New Roman"/>
          <w:i/>
          <w:sz w:val="24"/>
          <w:szCs w:val="24"/>
        </w:rPr>
        <w:t xml:space="preserve">et al. </w:t>
      </w:r>
      <w:r w:rsidR="00632441" w:rsidRPr="00DC0177">
        <w:rPr>
          <w:rFonts w:ascii="Times New Roman" w:hAnsi="Times New Roman" w:cs="Times New Roman"/>
          <w:sz w:val="24"/>
          <w:szCs w:val="24"/>
        </w:rPr>
        <w:t xml:space="preserve">2010). </w:t>
      </w:r>
    </w:p>
    <w:p w14:paraId="08DC31EE" w14:textId="0C4E8E7D" w:rsidR="00606D35" w:rsidRDefault="00D80958" w:rsidP="00606D35">
      <w:pPr>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C-di-GMP also mediates the synthesis of alginate. Alg8 is an enzyme involved in the control </w:t>
      </w:r>
      <w:r w:rsidR="007B270B" w:rsidRPr="00DC0177">
        <w:rPr>
          <w:rFonts w:ascii="Times New Roman" w:hAnsi="Times New Roman" w:cs="Times New Roman"/>
          <w:sz w:val="24"/>
          <w:szCs w:val="24"/>
        </w:rPr>
        <w:t xml:space="preserve">of alginate </w:t>
      </w:r>
      <w:r w:rsidRPr="00DC0177">
        <w:rPr>
          <w:rFonts w:ascii="Times New Roman" w:hAnsi="Times New Roman" w:cs="Times New Roman"/>
          <w:sz w:val="24"/>
          <w:szCs w:val="24"/>
        </w:rPr>
        <w:t>polymerisation</w:t>
      </w:r>
      <w:r w:rsidR="007B270B" w:rsidRPr="00DC0177">
        <w:rPr>
          <w:rFonts w:ascii="Times New Roman" w:hAnsi="Times New Roman" w:cs="Times New Roman"/>
          <w:sz w:val="24"/>
          <w:szCs w:val="24"/>
        </w:rPr>
        <w:t>,</w:t>
      </w:r>
      <w:r w:rsidRPr="00DC0177">
        <w:rPr>
          <w:rFonts w:ascii="Times New Roman" w:hAnsi="Times New Roman" w:cs="Times New Roman"/>
          <w:sz w:val="24"/>
          <w:szCs w:val="24"/>
        </w:rPr>
        <w:t xml:space="preserve"> and</w:t>
      </w:r>
      <w:r w:rsidR="007B270B" w:rsidRPr="00DC0177">
        <w:rPr>
          <w:rFonts w:ascii="Times New Roman" w:hAnsi="Times New Roman" w:cs="Times New Roman"/>
          <w:sz w:val="24"/>
          <w:szCs w:val="24"/>
        </w:rPr>
        <w:t xml:space="preserve"> is regulated by a membrane-associated protein called Alg44. C-di-GMP-</w:t>
      </w:r>
      <w:r w:rsidRPr="00DC0177">
        <w:rPr>
          <w:rFonts w:ascii="Times New Roman" w:hAnsi="Times New Roman" w:cs="Times New Roman"/>
          <w:sz w:val="24"/>
          <w:szCs w:val="24"/>
        </w:rPr>
        <w:t xml:space="preserve">bound Alg44 activates Alg8 to synthesise </w:t>
      </w:r>
      <w:r w:rsidR="007B270B" w:rsidRPr="00DC0177">
        <w:rPr>
          <w:rFonts w:ascii="Times New Roman" w:hAnsi="Times New Roman" w:cs="Times New Roman"/>
          <w:sz w:val="24"/>
          <w:szCs w:val="24"/>
        </w:rPr>
        <w:t>alginate</w:t>
      </w:r>
      <w:r w:rsidRPr="00DC0177">
        <w:rPr>
          <w:rFonts w:ascii="Times New Roman" w:hAnsi="Times New Roman" w:cs="Times New Roman"/>
          <w:sz w:val="24"/>
          <w:szCs w:val="24"/>
        </w:rPr>
        <w:t xml:space="preserve"> and target its transport across the </w:t>
      </w:r>
      <w:r w:rsidR="007B270B" w:rsidRPr="00DC0177">
        <w:rPr>
          <w:rFonts w:ascii="Times New Roman" w:hAnsi="Times New Roman" w:cs="Times New Roman"/>
          <w:sz w:val="24"/>
          <w:szCs w:val="24"/>
        </w:rPr>
        <w:t>cell envelope</w:t>
      </w:r>
      <w:r w:rsidR="00E24B7D">
        <w:rPr>
          <w:rFonts w:ascii="Times New Roman" w:hAnsi="Times New Roman" w:cs="Times New Roman"/>
          <w:sz w:val="24"/>
          <w:szCs w:val="24"/>
        </w:rPr>
        <w:t xml:space="preserve"> (Merighi </w:t>
      </w:r>
      <w:r w:rsidR="00E24B7D">
        <w:rPr>
          <w:rFonts w:ascii="Times New Roman" w:hAnsi="Times New Roman" w:cs="Times New Roman"/>
          <w:i/>
          <w:sz w:val="24"/>
          <w:szCs w:val="24"/>
        </w:rPr>
        <w:t xml:space="preserve">et al. </w:t>
      </w:r>
      <w:r w:rsidR="00E24B7D">
        <w:rPr>
          <w:rFonts w:ascii="Times New Roman" w:hAnsi="Times New Roman" w:cs="Times New Roman"/>
          <w:sz w:val="24"/>
          <w:szCs w:val="24"/>
        </w:rPr>
        <w:t>2007)</w:t>
      </w:r>
      <w:r w:rsidRPr="00DC0177">
        <w:rPr>
          <w:rFonts w:ascii="Times New Roman" w:hAnsi="Times New Roman" w:cs="Times New Roman"/>
          <w:sz w:val="24"/>
          <w:szCs w:val="24"/>
        </w:rPr>
        <w:t xml:space="preserve">. </w:t>
      </w:r>
      <w:r w:rsidR="007B270B" w:rsidRPr="00DC0177">
        <w:rPr>
          <w:rFonts w:ascii="Times New Roman" w:hAnsi="Times New Roman" w:cs="Times New Roman"/>
          <w:sz w:val="24"/>
          <w:szCs w:val="24"/>
        </w:rPr>
        <w:t>It is thought that a</w:t>
      </w:r>
      <w:r w:rsidRPr="00DC0177">
        <w:rPr>
          <w:rFonts w:ascii="Times New Roman" w:hAnsi="Times New Roman" w:cs="Times New Roman"/>
          <w:sz w:val="24"/>
          <w:szCs w:val="24"/>
        </w:rPr>
        <w:t xml:space="preserve"> similar mechanism upregulates Pel exopolysaccharide synthesis </w:t>
      </w:r>
      <w:r w:rsidR="007B270B" w:rsidRPr="00DC0177">
        <w:rPr>
          <w:rFonts w:ascii="Times New Roman" w:hAnsi="Times New Roman" w:cs="Times New Roman"/>
          <w:sz w:val="24"/>
          <w:szCs w:val="24"/>
        </w:rPr>
        <w:t xml:space="preserve">too. Upon binding c-di-GMP, </w:t>
      </w:r>
      <w:r w:rsidRPr="00DC0177">
        <w:rPr>
          <w:rFonts w:ascii="Times New Roman" w:hAnsi="Times New Roman" w:cs="Times New Roman"/>
          <w:sz w:val="24"/>
          <w:szCs w:val="24"/>
        </w:rPr>
        <w:t xml:space="preserve">the inner membrane </w:t>
      </w:r>
      <w:r w:rsidRPr="00DC0177">
        <w:rPr>
          <w:rFonts w:ascii="Times New Roman" w:hAnsi="Times New Roman" w:cs="Times New Roman"/>
          <w:sz w:val="24"/>
          <w:szCs w:val="24"/>
        </w:rPr>
        <w:lastRenderedPageBreak/>
        <w:t>protein</w:t>
      </w:r>
      <w:r w:rsidR="007B270B" w:rsidRPr="00DC0177">
        <w:rPr>
          <w:rFonts w:ascii="Times New Roman" w:hAnsi="Times New Roman" w:cs="Times New Roman"/>
          <w:sz w:val="24"/>
          <w:szCs w:val="24"/>
        </w:rPr>
        <w:t>,</w:t>
      </w:r>
      <w:r w:rsidRPr="00DC0177">
        <w:rPr>
          <w:rFonts w:ascii="Times New Roman" w:hAnsi="Times New Roman" w:cs="Times New Roman"/>
          <w:sz w:val="24"/>
          <w:szCs w:val="24"/>
        </w:rPr>
        <w:t xml:space="preserve"> PelD</w:t>
      </w:r>
      <w:r w:rsidR="007B270B" w:rsidRPr="00DC0177">
        <w:rPr>
          <w:rFonts w:ascii="Times New Roman" w:hAnsi="Times New Roman" w:cs="Times New Roman"/>
          <w:sz w:val="24"/>
          <w:szCs w:val="24"/>
        </w:rPr>
        <w:t>, activates the Pel polymerase enzyme, PelF, thereby facilitating the</w:t>
      </w:r>
      <w:r w:rsidRPr="00DC0177">
        <w:rPr>
          <w:rFonts w:ascii="Times New Roman" w:hAnsi="Times New Roman" w:cs="Times New Roman"/>
          <w:sz w:val="24"/>
          <w:szCs w:val="24"/>
        </w:rPr>
        <w:t xml:space="preserve"> export </w:t>
      </w:r>
      <w:r w:rsidR="007B270B" w:rsidRPr="00DC0177">
        <w:rPr>
          <w:rFonts w:ascii="Times New Roman" w:hAnsi="Times New Roman" w:cs="Times New Roman"/>
          <w:sz w:val="24"/>
          <w:szCs w:val="24"/>
        </w:rPr>
        <w:t xml:space="preserve">of Pel polysaccharide </w:t>
      </w:r>
      <w:r w:rsidRPr="00DC0177">
        <w:rPr>
          <w:rFonts w:ascii="Times New Roman" w:hAnsi="Times New Roman" w:cs="Times New Roman"/>
          <w:sz w:val="24"/>
          <w:szCs w:val="24"/>
        </w:rPr>
        <w:t>out of the cell (</w:t>
      </w:r>
      <w:r w:rsidR="0024037B">
        <w:rPr>
          <w:rFonts w:ascii="Times New Roman" w:hAnsi="Times New Roman" w:cs="Times New Roman"/>
          <w:sz w:val="24"/>
          <w:szCs w:val="24"/>
        </w:rPr>
        <w:t xml:space="preserve">Lee </w:t>
      </w:r>
      <w:r w:rsidR="0024037B">
        <w:rPr>
          <w:rFonts w:ascii="Times New Roman" w:hAnsi="Times New Roman" w:cs="Times New Roman"/>
          <w:i/>
          <w:sz w:val="24"/>
          <w:szCs w:val="24"/>
        </w:rPr>
        <w:t xml:space="preserve">et </w:t>
      </w:r>
      <w:r w:rsidR="0024037B" w:rsidRPr="009B3CD8">
        <w:rPr>
          <w:rFonts w:ascii="Times New Roman" w:hAnsi="Times New Roman" w:cs="Times New Roman"/>
          <w:i/>
          <w:sz w:val="24"/>
          <w:szCs w:val="24"/>
        </w:rPr>
        <w:t>al</w:t>
      </w:r>
      <w:r w:rsidR="0024037B">
        <w:rPr>
          <w:rFonts w:ascii="Times New Roman" w:hAnsi="Times New Roman" w:cs="Times New Roman"/>
          <w:sz w:val="24"/>
          <w:szCs w:val="24"/>
        </w:rPr>
        <w:t>. 2007</w:t>
      </w:r>
      <w:r w:rsidRPr="00DC0177">
        <w:rPr>
          <w:rFonts w:ascii="Times New Roman" w:hAnsi="Times New Roman" w:cs="Times New Roman"/>
          <w:sz w:val="24"/>
          <w:szCs w:val="24"/>
        </w:rPr>
        <w:t>).</w:t>
      </w:r>
      <w:r w:rsidR="007B270B" w:rsidRPr="00DC0177">
        <w:rPr>
          <w:rFonts w:ascii="Times New Roman" w:hAnsi="Times New Roman" w:cs="Times New Roman"/>
          <w:sz w:val="24"/>
          <w:szCs w:val="24"/>
        </w:rPr>
        <w:t xml:space="preserve"> </w:t>
      </w:r>
    </w:p>
    <w:p w14:paraId="3DEB93FC" w14:textId="72103760" w:rsidR="006B3AB9" w:rsidRPr="00024FDB" w:rsidRDefault="00CD1F3C" w:rsidP="006B3AB9">
      <w:pPr>
        <w:ind w:firstLine="720"/>
        <w:jc w:val="both"/>
        <w:rPr>
          <w:rFonts w:ascii="Times New Roman" w:hAnsi="Times New Roman" w:cs="Times New Roman"/>
          <w:sz w:val="24"/>
          <w:szCs w:val="24"/>
        </w:rPr>
      </w:pPr>
      <w:r w:rsidRPr="00DC0177">
        <w:rPr>
          <w:rFonts w:ascii="Times New Roman" w:hAnsi="Times New Roman" w:cs="Times New Roman"/>
          <w:sz w:val="24"/>
          <w:szCs w:val="24"/>
        </w:rPr>
        <w:t xml:space="preserve">Another </w:t>
      </w:r>
      <w:r w:rsidR="005A5F7C" w:rsidRPr="00DC0177">
        <w:rPr>
          <w:rFonts w:ascii="Times New Roman" w:hAnsi="Times New Roman" w:cs="Times New Roman"/>
          <w:sz w:val="24"/>
          <w:szCs w:val="24"/>
        </w:rPr>
        <w:t xml:space="preserve">biofilm-associated </w:t>
      </w:r>
      <w:r w:rsidRPr="00DC0177">
        <w:rPr>
          <w:rFonts w:ascii="Times New Roman" w:hAnsi="Times New Roman" w:cs="Times New Roman"/>
          <w:sz w:val="24"/>
          <w:szCs w:val="24"/>
        </w:rPr>
        <w:t xml:space="preserve">process controlled by c-di-GMP is </w:t>
      </w:r>
      <w:r w:rsidR="00F27442" w:rsidRPr="00DC0177">
        <w:rPr>
          <w:rFonts w:ascii="Times New Roman" w:hAnsi="Times New Roman" w:cs="Times New Roman"/>
          <w:sz w:val="24"/>
          <w:szCs w:val="24"/>
        </w:rPr>
        <w:t xml:space="preserve">Type IV pili </w:t>
      </w:r>
      <w:r w:rsidR="008C56C3" w:rsidRPr="00DC0177">
        <w:rPr>
          <w:rFonts w:ascii="Times New Roman" w:hAnsi="Times New Roman" w:cs="Times New Roman"/>
          <w:sz w:val="24"/>
          <w:szCs w:val="24"/>
        </w:rPr>
        <w:t xml:space="preserve">(T4P) </w:t>
      </w:r>
      <w:r w:rsidRPr="00DC0177">
        <w:rPr>
          <w:rFonts w:ascii="Times New Roman" w:hAnsi="Times New Roman" w:cs="Times New Roman"/>
          <w:sz w:val="24"/>
          <w:szCs w:val="24"/>
        </w:rPr>
        <w:t>formation</w:t>
      </w:r>
      <w:r w:rsidR="00AF41BE" w:rsidRPr="00DC0177">
        <w:rPr>
          <w:rFonts w:ascii="Times New Roman" w:hAnsi="Times New Roman" w:cs="Times New Roman"/>
          <w:sz w:val="24"/>
          <w:szCs w:val="24"/>
        </w:rPr>
        <w:t xml:space="preserve">. These </w:t>
      </w:r>
      <w:r w:rsidR="008C56C3" w:rsidRPr="00DC0177">
        <w:rPr>
          <w:rFonts w:ascii="Times New Roman" w:hAnsi="Times New Roman" w:cs="Times New Roman"/>
          <w:sz w:val="24"/>
          <w:szCs w:val="24"/>
        </w:rPr>
        <w:t>polar filaments</w:t>
      </w:r>
      <w:r w:rsidR="00AF41BE" w:rsidRPr="00DC0177">
        <w:rPr>
          <w:rFonts w:ascii="Times New Roman" w:hAnsi="Times New Roman" w:cs="Times New Roman"/>
          <w:sz w:val="24"/>
          <w:szCs w:val="24"/>
        </w:rPr>
        <w:t xml:space="preserve"> are</w:t>
      </w:r>
      <w:r w:rsidR="008C56C3" w:rsidRPr="00DC0177">
        <w:rPr>
          <w:rFonts w:ascii="Times New Roman" w:hAnsi="Times New Roman" w:cs="Times New Roman"/>
          <w:sz w:val="24"/>
          <w:szCs w:val="24"/>
        </w:rPr>
        <w:t xml:space="preserve"> </w:t>
      </w:r>
      <w:r w:rsidR="00F27442" w:rsidRPr="00DC0177">
        <w:rPr>
          <w:rFonts w:ascii="Times New Roman" w:hAnsi="Times New Roman" w:cs="Times New Roman"/>
          <w:sz w:val="24"/>
          <w:szCs w:val="24"/>
        </w:rPr>
        <w:t xml:space="preserve">vital for twitching motility and contribute to </w:t>
      </w:r>
      <w:r w:rsidR="001B2FD6" w:rsidRPr="00DC0177">
        <w:rPr>
          <w:rFonts w:ascii="Times New Roman" w:hAnsi="Times New Roman" w:cs="Times New Roman"/>
          <w:sz w:val="24"/>
          <w:szCs w:val="24"/>
        </w:rPr>
        <w:t>the early stages of</w:t>
      </w:r>
      <w:r w:rsidRPr="00DC0177">
        <w:rPr>
          <w:rFonts w:ascii="Times New Roman" w:hAnsi="Times New Roman" w:cs="Times New Roman"/>
          <w:sz w:val="24"/>
          <w:szCs w:val="24"/>
        </w:rPr>
        <w:t xml:space="preserve"> biofilm </w:t>
      </w:r>
      <w:r w:rsidR="007105E4" w:rsidRPr="00DC0177">
        <w:rPr>
          <w:rFonts w:ascii="Times New Roman" w:hAnsi="Times New Roman" w:cs="Times New Roman"/>
          <w:sz w:val="24"/>
          <w:szCs w:val="24"/>
        </w:rPr>
        <w:t>formation by promoting attachment to surfaces</w:t>
      </w:r>
      <w:r w:rsidR="00F27442" w:rsidRPr="00DC0177">
        <w:rPr>
          <w:rFonts w:ascii="Times New Roman" w:hAnsi="Times New Roman" w:cs="Times New Roman"/>
          <w:sz w:val="24"/>
          <w:szCs w:val="24"/>
        </w:rPr>
        <w:t xml:space="preserve">. </w:t>
      </w:r>
      <w:r w:rsidR="006B3AB9">
        <w:rPr>
          <w:rFonts w:ascii="Times New Roman" w:hAnsi="Times New Roman" w:cs="Times New Roman"/>
          <w:sz w:val="24"/>
          <w:szCs w:val="24"/>
        </w:rPr>
        <w:t xml:space="preserve">FimX is a regulator of T4P which </w:t>
      </w:r>
      <w:r w:rsidR="00142D1E">
        <w:rPr>
          <w:rFonts w:ascii="Times New Roman" w:hAnsi="Times New Roman" w:cs="Times New Roman"/>
          <w:sz w:val="24"/>
          <w:szCs w:val="24"/>
        </w:rPr>
        <w:t>directly binds c-di-GMP</w:t>
      </w:r>
      <w:r w:rsidR="00EB6592">
        <w:rPr>
          <w:rFonts w:ascii="Times New Roman" w:hAnsi="Times New Roman" w:cs="Times New Roman"/>
          <w:sz w:val="24"/>
          <w:szCs w:val="24"/>
        </w:rPr>
        <w:t>,</w:t>
      </w:r>
      <w:r w:rsidR="00142D1E">
        <w:rPr>
          <w:rFonts w:ascii="Times New Roman" w:hAnsi="Times New Roman" w:cs="Times New Roman"/>
          <w:sz w:val="24"/>
          <w:szCs w:val="24"/>
        </w:rPr>
        <w:t xml:space="preserve"> inducing</w:t>
      </w:r>
      <w:r w:rsidR="006B3AB9">
        <w:rPr>
          <w:rFonts w:ascii="Times New Roman" w:hAnsi="Times New Roman" w:cs="Times New Roman"/>
          <w:sz w:val="24"/>
          <w:szCs w:val="24"/>
        </w:rPr>
        <w:t xml:space="preserve"> a conformational change </w:t>
      </w:r>
      <w:r w:rsidR="00142D1E">
        <w:rPr>
          <w:rFonts w:ascii="Times New Roman" w:hAnsi="Times New Roman" w:cs="Times New Roman"/>
          <w:sz w:val="24"/>
          <w:szCs w:val="24"/>
        </w:rPr>
        <w:t>which activates</w:t>
      </w:r>
      <w:r w:rsidR="006B3AB9">
        <w:rPr>
          <w:rFonts w:ascii="Times New Roman" w:hAnsi="Times New Roman" w:cs="Times New Roman"/>
          <w:sz w:val="24"/>
          <w:szCs w:val="24"/>
        </w:rPr>
        <w:t xml:space="preserve"> its ability to positively regulate T4P assembly at the cell poles </w:t>
      </w:r>
      <w:r w:rsidR="006B3AB9" w:rsidRPr="00DC0177">
        <w:rPr>
          <w:rFonts w:ascii="Times New Roman" w:hAnsi="Times New Roman" w:cs="Times New Roman"/>
          <w:sz w:val="24"/>
          <w:szCs w:val="24"/>
        </w:rPr>
        <w:t xml:space="preserve">(Qi </w:t>
      </w:r>
      <w:r w:rsidR="006B3AB9" w:rsidRPr="00DC0177">
        <w:rPr>
          <w:rFonts w:ascii="Times New Roman" w:hAnsi="Times New Roman" w:cs="Times New Roman"/>
          <w:i/>
          <w:sz w:val="24"/>
          <w:szCs w:val="24"/>
        </w:rPr>
        <w:t>et al</w:t>
      </w:r>
      <w:r w:rsidR="006B3AB9">
        <w:rPr>
          <w:rFonts w:ascii="Times New Roman" w:hAnsi="Times New Roman" w:cs="Times New Roman"/>
          <w:sz w:val="24"/>
          <w:szCs w:val="24"/>
        </w:rPr>
        <w:t xml:space="preserve">. 2012). </w:t>
      </w:r>
      <w:r w:rsidR="009B3CD8">
        <w:rPr>
          <w:rFonts w:ascii="Times New Roman" w:hAnsi="Times New Roman" w:cs="Times New Roman"/>
          <w:sz w:val="24"/>
          <w:szCs w:val="24"/>
        </w:rPr>
        <w:t xml:space="preserve">Because of this, </w:t>
      </w:r>
      <w:r w:rsidR="00142D1E">
        <w:rPr>
          <w:rFonts w:ascii="Times New Roman" w:hAnsi="Times New Roman" w:cs="Times New Roman"/>
          <w:sz w:val="24"/>
          <w:szCs w:val="24"/>
        </w:rPr>
        <w:t>d</w:t>
      </w:r>
      <w:r w:rsidR="006B3AB9">
        <w:rPr>
          <w:rFonts w:ascii="Times New Roman" w:hAnsi="Times New Roman" w:cs="Times New Roman"/>
          <w:sz w:val="24"/>
          <w:szCs w:val="24"/>
        </w:rPr>
        <w:t xml:space="preserve">eletions within the </w:t>
      </w:r>
      <w:r w:rsidR="006B3AB9">
        <w:rPr>
          <w:rFonts w:ascii="Times New Roman" w:hAnsi="Times New Roman" w:cs="Times New Roman"/>
          <w:i/>
          <w:sz w:val="24"/>
          <w:szCs w:val="24"/>
        </w:rPr>
        <w:t xml:space="preserve">fimX </w:t>
      </w:r>
      <w:r w:rsidR="006B3AB9">
        <w:rPr>
          <w:rFonts w:ascii="Times New Roman" w:hAnsi="Times New Roman" w:cs="Times New Roman"/>
          <w:sz w:val="24"/>
          <w:szCs w:val="24"/>
        </w:rPr>
        <w:t xml:space="preserve">locus results in poor biofilm formation (Navarro </w:t>
      </w:r>
      <w:r w:rsidR="006B3AB9">
        <w:rPr>
          <w:rFonts w:ascii="Times New Roman" w:hAnsi="Times New Roman" w:cs="Times New Roman"/>
          <w:i/>
          <w:sz w:val="24"/>
          <w:szCs w:val="24"/>
        </w:rPr>
        <w:t>et al</w:t>
      </w:r>
      <w:r w:rsidR="006B3AB9">
        <w:rPr>
          <w:rFonts w:ascii="Times New Roman" w:hAnsi="Times New Roman" w:cs="Times New Roman"/>
          <w:sz w:val="24"/>
          <w:szCs w:val="24"/>
        </w:rPr>
        <w:t xml:space="preserve">. 2009). </w:t>
      </w:r>
    </w:p>
    <w:p w14:paraId="2AAD0210" w14:textId="0A46D791" w:rsidR="004F4E7F" w:rsidRPr="004767EA" w:rsidRDefault="00DE2313" w:rsidP="00083B2C">
      <w:pPr>
        <w:ind w:firstLine="720"/>
        <w:jc w:val="both"/>
        <w:rPr>
          <w:rFonts w:ascii="Times New Roman" w:hAnsi="Times New Roman" w:cs="Times New Roman"/>
          <w:sz w:val="24"/>
          <w:szCs w:val="24"/>
        </w:rPr>
      </w:pPr>
      <w:r>
        <w:rPr>
          <w:rFonts w:ascii="Times New Roman" w:hAnsi="Times New Roman" w:cs="Times New Roman"/>
          <w:sz w:val="24"/>
          <w:szCs w:val="24"/>
        </w:rPr>
        <w:t>C</w:t>
      </w:r>
      <w:r w:rsidR="004F4E7F" w:rsidRPr="00DC0177">
        <w:rPr>
          <w:rFonts w:ascii="Times New Roman" w:hAnsi="Times New Roman" w:cs="Times New Roman"/>
          <w:sz w:val="24"/>
          <w:szCs w:val="24"/>
        </w:rPr>
        <w:t xml:space="preserve">-di-GMP </w:t>
      </w:r>
      <w:r>
        <w:rPr>
          <w:rFonts w:ascii="Times New Roman" w:hAnsi="Times New Roman" w:cs="Times New Roman"/>
          <w:sz w:val="24"/>
          <w:szCs w:val="24"/>
        </w:rPr>
        <w:t>also inhibits a planktonic lifestyle by preventing</w:t>
      </w:r>
      <w:r w:rsidR="00083B2C">
        <w:rPr>
          <w:rFonts w:ascii="Times New Roman" w:hAnsi="Times New Roman" w:cs="Times New Roman"/>
          <w:sz w:val="24"/>
          <w:szCs w:val="24"/>
        </w:rPr>
        <w:t xml:space="preserve"> the transcription</w:t>
      </w:r>
      <w:r w:rsidR="004F4E7F" w:rsidRPr="00DC0177">
        <w:rPr>
          <w:rFonts w:ascii="Times New Roman" w:hAnsi="Times New Roman" w:cs="Times New Roman"/>
          <w:sz w:val="24"/>
          <w:szCs w:val="24"/>
        </w:rPr>
        <w:t xml:space="preserve"> of acute virulence factors. Vfr </w:t>
      </w:r>
      <w:r w:rsidR="00880CC8" w:rsidRPr="00DC0177">
        <w:rPr>
          <w:rFonts w:ascii="Times New Roman" w:hAnsi="Times New Roman" w:cs="Times New Roman"/>
          <w:sz w:val="24"/>
          <w:szCs w:val="24"/>
        </w:rPr>
        <w:t xml:space="preserve">(virulence factor regulator) </w:t>
      </w:r>
      <w:r w:rsidR="004F4E7F" w:rsidRPr="00DC0177">
        <w:rPr>
          <w:rFonts w:ascii="Times New Roman" w:hAnsi="Times New Roman" w:cs="Times New Roman"/>
          <w:sz w:val="24"/>
          <w:szCs w:val="24"/>
        </w:rPr>
        <w:t>is a global virulence regulator that works</w:t>
      </w:r>
      <w:r w:rsidR="00083B2C">
        <w:rPr>
          <w:rFonts w:ascii="Times New Roman" w:hAnsi="Times New Roman" w:cs="Times New Roman"/>
          <w:sz w:val="24"/>
          <w:szCs w:val="24"/>
        </w:rPr>
        <w:t xml:space="preserve"> in conjunction</w:t>
      </w:r>
      <w:r w:rsidR="004F4E7F" w:rsidRPr="00DC0177">
        <w:rPr>
          <w:rFonts w:ascii="Times New Roman" w:hAnsi="Times New Roman" w:cs="Times New Roman"/>
          <w:sz w:val="24"/>
          <w:szCs w:val="24"/>
        </w:rPr>
        <w:t xml:space="preserve"> with its coregulator</w:t>
      </w:r>
      <w:r>
        <w:rPr>
          <w:rFonts w:ascii="Times New Roman" w:hAnsi="Times New Roman" w:cs="Times New Roman"/>
          <w:sz w:val="24"/>
          <w:szCs w:val="24"/>
        </w:rPr>
        <w:t>,</w:t>
      </w:r>
      <w:r w:rsidR="00083B2C">
        <w:rPr>
          <w:rFonts w:ascii="Times New Roman" w:hAnsi="Times New Roman" w:cs="Times New Roman"/>
          <w:sz w:val="24"/>
          <w:szCs w:val="24"/>
        </w:rPr>
        <w:t xml:space="preserve"> cyclic</w:t>
      </w:r>
      <w:r>
        <w:rPr>
          <w:rFonts w:ascii="Times New Roman" w:hAnsi="Times New Roman" w:cs="Times New Roman"/>
          <w:sz w:val="24"/>
          <w:szCs w:val="24"/>
        </w:rPr>
        <w:t xml:space="preserve"> adenosine monophosphate</w:t>
      </w:r>
      <w:r w:rsidR="00083B2C">
        <w:rPr>
          <w:rFonts w:ascii="Times New Roman" w:hAnsi="Times New Roman" w:cs="Times New Roman"/>
          <w:sz w:val="24"/>
          <w:szCs w:val="24"/>
        </w:rPr>
        <w:t xml:space="preserve"> (cAMP</w:t>
      </w:r>
      <w:r w:rsidR="00606D35">
        <w:rPr>
          <w:rFonts w:ascii="Times New Roman" w:hAnsi="Times New Roman" w:cs="Times New Roman"/>
          <w:sz w:val="24"/>
          <w:szCs w:val="24"/>
        </w:rPr>
        <w:t>)</w:t>
      </w:r>
      <w:r w:rsidR="00E065AE">
        <w:rPr>
          <w:rFonts w:ascii="Times New Roman" w:hAnsi="Times New Roman" w:cs="Times New Roman"/>
          <w:sz w:val="24"/>
          <w:szCs w:val="24"/>
        </w:rPr>
        <w:t>,</w:t>
      </w:r>
      <w:r w:rsidR="00606D35">
        <w:rPr>
          <w:rFonts w:ascii="Times New Roman" w:hAnsi="Times New Roman" w:cs="Times New Roman"/>
          <w:sz w:val="24"/>
          <w:szCs w:val="24"/>
        </w:rPr>
        <w:t xml:space="preserve"> to</w:t>
      </w:r>
      <w:r w:rsidR="004F4E7F" w:rsidRPr="00DC0177">
        <w:rPr>
          <w:rFonts w:ascii="Times New Roman" w:hAnsi="Times New Roman" w:cs="Times New Roman"/>
          <w:sz w:val="24"/>
          <w:szCs w:val="24"/>
        </w:rPr>
        <w:t xml:space="preserve"> induce the expression of genes associated with planktonic growth such as flagellum biosynthesis and </w:t>
      </w:r>
      <w:r w:rsidR="00083B2C">
        <w:rPr>
          <w:rFonts w:ascii="Times New Roman" w:hAnsi="Times New Roman" w:cs="Times New Roman"/>
          <w:sz w:val="24"/>
          <w:szCs w:val="24"/>
        </w:rPr>
        <w:t xml:space="preserve">both </w:t>
      </w:r>
      <w:r w:rsidR="00606D35">
        <w:rPr>
          <w:rFonts w:ascii="Times New Roman" w:hAnsi="Times New Roman" w:cs="Times New Roman"/>
          <w:sz w:val="24"/>
          <w:szCs w:val="24"/>
        </w:rPr>
        <w:t>T2SS and T3SS</w:t>
      </w:r>
      <w:r w:rsidR="004F4E7F" w:rsidRPr="00DC0177">
        <w:rPr>
          <w:rFonts w:ascii="Times New Roman" w:hAnsi="Times New Roman" w:cs="Times New Roman"/>
          <w:sz w:val="24"/>
          <w:szCs w:val="24"/>
        </w:rPr>
        <w:t xml:space="preserve">. C-di-GMP interferes with this process by </w:t>
      </w:r>
      <w:r>
        <w:rPr>
          <w:rFonts w:ascii="Times New Roman" w:hAnsi="Times New Roman" w:cs="Times New Roman"/>
          <w:sz w:val="24"/>
          <w:szCs w:val="24"/>
        </w:rPr>
        <w:t>reducing</w:t>
      </w:r>
      <w:r w:rsidR="004F4E7F" w:rsidRPr="00DC0177">
        <w:rPr>
          <w:rFonts w:ascii="Times New Roman" w:hAnsi="Times New Roman" w:cs="Times New Roman"/>
          <w:sz w:val="24"/>
          <w:szCs w:val="24"/>
        </w:rPr>
        <w:t xml:space="preserve"> the levels of cAMP</w:t>
      </w:r>
      <w:r w:rsidR="001F4BDA">
        <w:rPr>
          <w:rFonts w:ascii="Times New Roman" w:hAnsi="Times New Roman" w:cs="Times New Roman"/>
          <w:sz w:val="24"/>
          <w:szCs w:val="24"/>
        </w:rPr>
        <w:t xml:space="preserve"> but t</w:t>
      </w:r>
      <w:r w:rsidR="004F4E7F" w:rsidRPr="00DC0177">
        <w:rPr>
          <w:rFonts w:ascii="Times New Roman" w:hAnsi="Times New Roman" w:cs="Times New Roman"/>
          <w:sz w:val="24"/>
          <w:szCs w:val="24"/>
        </w:rPr>
        <w:t xml:space="preserve">he mechanism </w:t>
      </w:r>
      <w:r>
        <w:rPr>
          <w:rFonts w:ascii="Times New Roman" w:hAnsi="Times New Roman" w:cs="Times New Roman"/>
          <w:sz w:val="24"/>
          <w:szCs w:val="24"/>
        </w:rPr>
        <w:t>by which this occurs</w:t>
      </w:r>
      <w:r w:rsidR="004F4E7F" w:rsidRPr="00DC0177">
        <w:rPr>
          <w:rFonts w:ascii="Times New Roman" w:hAnsi="Times New Roman" w:cs="Times New Roman"/>
          <w:sz w:val="24"/>
          <w:szCs w:val="24"/>
        </w:rPr>
        <w:t xml:space="preserve"> remains unclear </w:t>
      </w:r>
      <w:r w:rsidR="00880CC8" w:rsidRPr="00DC0177">
        <w:rPr>
          <w:rFonts w:ascii="Times New Roman" w:hAnsi="Times New Roman" w:cs="Times New Roman"/>
          <w:sz w:val="24"/>
          <w:szCs w:val="24"/>
        </w:rPr>
        <w:t xml:space="preserve">(Almblad </w:t>
      </w:r>
      <w:r w:rsidR="00880CC8" w:rsidRPr="00DC0177">
        <w:rPr>
          <w:rFonts w:ascii="Times New Roman" w:hAnsi="Times New Roman" w:cs="Times New Roman"/>
          <w:i/>
          <w:sz w:val="24"/>
          <w:szCs w:val="24"/>
        </w:rPr>
        <w:t>et al</w:t>
      </w:r>
      <w:r w:rsidR="00880CC8" w:rsidRPr="00DC0177">
        <w:rPr>
          <w:rFonts w:ascii="Times New Roman" w:hAnsi="Times New Roman" w:cs="Times New Roman"/>
          <w:sz w:val="24"/>
          <w:szCs w:val="24"/>
        </w:rPr>
        <w:t xml:space="preserve">. 2015). </w:t>
      </w:r>
      <w:r w:rsidR="004767EA">
        <w:rPr>
          <w:rFonts w:ascii="Times New Roman" w:hAnsi="Times New Roman" w:cs="Times New Roman"/>
          <w:sz w:val="24"/>
          <w:szCs w:val="24"/>
        </w:rPr>
        <w:t xml:space="preserve">Interestingly, in some </w:t>
      </w:r>
      <w:r w:rsidR="004767EA">
        <w:rPr>
          <w:rFonts w:ascii="Times New Roman" w:hAnsi="Times New Roman" w:cs="Times New Roman"/>
          <w:i/>
          <w:sz w:val="24"/>
          <w:szCs w:val="24"/>
        </w:rPr>
        <w:t xml:space="preserve">Pseudomonas </w:t>
      </w:r>
      <w:r w:rsidR="004767EA">
        <w:rPr>
          <w:rFonts w:ascii="Times New Roman" w:hAnsi="Times New Roman" w:cs="Times New Roman"/>
          <w:sz w:val="24"/>
          <w:szCs w:val="24"/>
        </w:rPr>
        <w:t xml:space="preserve">species c-di-GMP has been found to regulate secretion systems directly </w:t>
      </w:r>
      <w:r w:rsidR="00475506">
        <w:rPr>
          <w:rFonts w:ascii="Times New Roman" w:hAnsi="Times New Roman" w:cs="Times New Roman"/>
          <w:sz w:val="24"/>
          <w:szCs w:val="24"/>
        </w:rPr>
        <w:t>via the</w:t>
      </w:r>
      <w:r w:rsidR="004767EA">
        <w:rPr>
          <w:rFonts w:ascii="Times New Roman" w:hAnsi="Times New Roman" w:cs="Times New Roman"/>
          <w:sz w:val="24"/>
          <w:szCs w:val="24"/>
        </w:rPr>
        <w:t xml:space="preserve"> ATPase. C-di-GM</w:t>
      </w:r>
      <w:r w:rsidR="00475506">
        <w:rPr>
          <w:rFonts w:ascii="Times New Roman" w:hAnsi="Times New Roman" w:cs="Times New Roman"/>
          <w:sz w:val="24"/>
          <w:szCs w:val="24"/>
        </w:rPr>
        <w:t>P represses T3S</w:t>
      </w:r>
      <w:r w:rsidR="00F60FF8">
        <w:rPr>
          <w:rFonts w:ascii="Times New Roman" w:hAnsi="Times New Roman" w:cs="Times New Roman"/>
          <w:sz w:val="24"/>
          <w:szCs w:val="24"/>
        </w:rPr>
        <w:t>S</w:t>
      </w:r>
      <w:r w:rsidR="00475506">
        <w:rPr>
          <w:rFonts w:ascii="Times New Roman" w:hAnsi="Times New Roman" w:cs="Times New Roman"/>
          <w:sz w:val="24"/>
          <w:szCs w:val="24"/>
        </w:rPr>
        <w:t xml:space="preserve"> whilst promoting</w:t>
      </w:r>
      <w:r w:rsidR="004767EA">
        <w:rPr>
          <w:rFonts w:ascii="Times New Roman" w:hAnsi="Times New Roman" w:cs="Times New Roman"/>
          <w:sz w:val="24"/>
          <w:szCs w:val="24"/>
        </w:rPr>
        <w:t xml:space="preserve"> T6S</w:t>
      </w:r>
      <w:r w:rsidR="00F60FF8">
        <w:rPr>
          <w:rFonts w:ascii="Times New Roman" w:hAnsi="Times New Roman" w:cs="Times New Roman"/>
          <w:sz w:val="24"/>
          <w:szCs w:val="24"/>
        </w:rPr>
        <w:t>S</w:t>
      </w:r>
      <w:r w:rsidR="004767EA">
        <w:rPr>
          <w:rFonts w:ascii="Times New Roman" w:hAnsi="Times New Roman" w:cs="Times New Roman"/>
          <w:sz w:val="24"/>
          <w:szCs w:val="24"/>
        </w:rPr>
        <w:t xml:space="preserve">, consistent with the induction of biofilm formation by high intracellular c-di-GMP (Trampari </w:t>
      </w:r>
      <w:r w:rsidR="004767EA">
        <w:rPr>
          <w:rFonts w:ascii="Times New Roman" w:hAnsi="Times New Roman" w:cs="Times New Roman"/>
          <w:i/>
          <w:sz w:val="24"/>
          <w:szCs w:val="24"/>
        </w:rPr>
        <w:t>et al</w:t>
      </w:r>
      <w:r w:rsidR="004767EA">
        <w:rPr>
          <w:rFonts w:ascii="Times New Roman" w:hAnsi="Times New Roman" w:cs="Times New Roman"/>
          <w:sz w:val="24"/>
          <w:szCs w:val="24"/>
        </w:rPr>
        <w:t>. 2015).</w:t>
      </w:r>
    </w:p>
    <w:p w14:paraId="5F489BFC" w14:textId="30DF78D6" w:rsidR="00056C2A" w:rsidRDefault="00DE2313" w:rsidP="00083B2C">
      <w:pPr>
        <w:ind w:firstLine="720"/>
        <w:jc w:val="both"/>
        <w:rPr>
          <w:rFonts w:ascii="Times New Roman" w:hAnsi="Times New Roman" w:cs="Times New Roman"/>
          <w:sz w:val="24"/>
          <w:szCs w:val="24"/>
        </w:rPr>
      </w:pPr>
      <w:r>
        <w:rPr>
          <w:rFonts w:ascii="Times New Roman" w:hAnsi="Times New Roman" w:cs="Times New Roman"/>
          <w:sz w:val="24"/>
          <w:szCs w:val="24"/>
        </w:rPr>
        <w:t>In addition to</w:t>
      </w:r>
      <w:r w:rsidR="009D3702">
        <w:rPr>
          <w:rFonts w:ascii="Times New Roman" w:hAnsi="Times New Roman" w:cs="Times New Roman"/>
          <w:sz w:val="24"/>
          <w:szCs w:val="24"/>
        </w:rPr>
        <w:t xml:space="preserve"> c-di-GMP, th</w:t>
      </w:r>
      <w:r w:rsidR="00220D81" w:rsidRPr="00DC0177">
        <w:rPr>
          <w:rFonts w:ascii="Times New Roman" w:hAnsi="Times New Roman" w:cs="Times New Roman"/>
          <w:sz w:val="24"/>
          <w:szCs w:val="24"/>
        </w:rPr>
        <w:t xml:space="preserve">e Gac/Rsm pathway </w:t>
      </w:r>
      <w:r w:rsidR="0059709D" w:rsidRPr="00DC0177">
        <w:rPr>
          <w:rFonts w:ascii="Times New Roman" w:hAnsi="Times New Roman" w:cs="Times New Roman"/>
          <w:sz w:val="24"/>
          <w:szCs w:val="24"/>
        </w:rPr>
        <w:t xml:space="preserve">is also </w:t>
      </w:r>
      <w:r w:rsidR="009D3702">
        <w:rPr>
          <w:rFonts w:ascii="Times New Roman" w:hAnsi="Times New Roman" w:cs="Times New Roman"/>
          <w:sz w:val="24"/>
          <w:szCs w:val="24"/>
        </w:rPr>
        <w:t>known to modulate</w:t>
      </w:r>
      <w:r w:rsidR="0024630D" w:rsidRPr="00DC0177">
        <w:rPr>
          <w:rFonts w:ascii="Times New Roman" w:hAnsi="Times New Roman" w:cs="Times New Roman"/>
          <w:sz w:val="24"/>
          <w:szCs w:val="24"/>
        </w:rPr>
        <w:t xml:space="preserve"> biofilm formation </w:t>
      </w:r>
      <w:r w:rsidR="009D3702">
        <w:rPr>
          <w:rFonts w:ascii="Times New Roman" w:hAnsi="Times New Roman" w:cs="Times New Roman"/>
          <w:sz w:val="24"/>
          <w:szCs w:val="24"/>
        </w:rPr>
        <w:t>through its control over</w:t>
      </w:r>
      <w:r w:rsidR="002C2B78" w:rsidRPr="00DC0177">
        <w:rPr>
          <w:rFonts w:ascii="Times New Roman" w:hAnsi="Times New Roman" w:cs="Times New Roman"/>
          <w:sz w:val="24"/>
          <w:szCs w:val="24"/>
        </w:rPr>
        <w:t xml:space="preserve"> exopolysaccharide production.</w:t>
      </w:r>
      <w:r w:rsidR="00C90E99" w:rsidRPr="00DC0177">
        <w:rPr>
          <w:rFonts w:ascii="Times New Roman" w:hAnsi="Times New Roman" w:cs="Times New Roman"/>
          <w:sz w:val="24"/>
          <w:szCs w:val="24"/>
        </w:rPr>
        <w:t xml:space="preserve"> </w:t>
      </w:r>
      <w:r w:rsidR="002C2B78" w:rsidRPr="00DC0177">
        <w:rPr>
          <w:rFonts w:ascii="Times New Roman" w:hAnsi="Times New Roman" w:cs="Times New Roman"/>
          <w:sz w:val="24"/>
          <w:szCs w:val="24"/>
        </w:rPr>
        <w:t>This pathway</w:t>
      </w:r>
      <w:r w:rsidR="0059709D" w:rsidRPr="00DC0177">
        <w:rPr>
          <w:rFonts w:ascii="Times New Roman" w:hAnsi="Times New Roman" w:cs="Times New Roman"/>
          <w:sz w:val="24"/>
          <w:szCs w:val="24"/>
        </w:rPr>
        <w:t xml:space="preserve"> </w:t>
      </w:r>
      <w:r w:rsidR="00220D81" w:rsidRPr="00DC0177">
        <w:rPr>
          <w:rFonts w:ascii="Times New Roman" w:hAnsi="Times New Roman" w:cs="Times New Roman"/>
          <w:sz w:val="24"/>
          <w:szCs w:val="24"/>
        </w:rPr>
        <w:t>is</w:t>
      </w:r>
      <w:r w:rsidR="00252163" w:rsidRPr="00DC0177">
        <w:rPr>
          <w:rFonts w:ascii="Times New Roman" w:hAnsi="Times New Roman" w:cs="Times New Roman"/>
          <w:sz w:val="24"/>
          <w:szCs w:val="24"/>
        </w:rPr>
        <w:t xml:space="preserve"> based on a two-component system </w:t>
      </w:r>
      <w:r w:rsidR="002C2B78" w:rsidRPr="00DC0177">
        <w:rPr>
          <w:rFonts w:ascii="Times New Roman" w:hAnsi="Times New Roman" w:cs="Times New Roman"/>
          <w:sz w:val="24"/>
          <w:szCs w:val="24"/>
        </w:rPr>
        <w:t>in which the sensor histidine kinase, GacS, modulates the phosphorylation level of its cognate</w:t>
      </w:r>
      <w:r w:rsidR="00F14544" w:rsidRPr="00DC0177">
        <w:rPr>
          <w:rFonts w:ascii="Times New Roman" w:hAnsi="Times New Roman" w:cs="Times New Roman"/>
          <w:sz w:val="24"/>
          <w:szCs w:val="24"/>
        </w:rPr>
        <w:t xml:space="preserve"> </w:t>
      </w:r>
      <w:r w:rsidR="00C90E99" w:rsidRPr="00DC0177">
        <w:rPr>
          <w:rFonts w:ascii="Times New Roman" w:hAnsi="Times New Roman" w:cs="Times New Roman"/>
          <w:sz w:val="24"/>
          <w:szCs w:val="24"/>
        </w:rPr>
        <w:t>response regulator</w:t>
      </w:r>
      <w:r w:rsidR="002C2B78" w:rsidRPr="00DC0177">
        <w:rPr>
          <w:rFonts w:ascii="Times New Roman" w:hAnsi="Times New Roman" w:cs="Times New Roman"/>
          <w:sz w:val="24"/>
          <w:szCs w:val="24"/>
        </w:rPr>
        <w:t>,</w:t>
      </w:r>
      <w:r w:rsidR="00C90E99" w:rsidRPr="00DC0177">
        <w:rPr>
          <w:rFonts w:ascii="Times New Roman" w:hAnsi="Times New Roman" w:cs="Times New Roman"/>
          <w:sz w:val="24"/>
          <w:szCs w:val="24"/>
        </w:rPr>
        <w:t xml:space="preserve"> GacA. </w:t>
      </w:r>
      <w:r w:rsidR="0024630D" w:rsidRPr="00DC0177">
        <w:rPr>
          <w:rFonts w:ascii="Times New Roman" w:hAnsi="Times New Roman" w:cs="Times New Roman"/>
          <w:sz w:val="24"/>
          <w:szCs w:val="24"/>
        </w:rPr>
        <w:t>T</w:t>
      </w:r>
      <w:r w:rsidR="002C2B78" w:rsidRPr="00DC0177">
        <w:rPr>
          <w:rFonts w:ascii="Times New Roman" w:hAnsi="Times New Roman" w:cs="Times New Roman"/>
          <w:sz w:val="24"/>
          <w:szCs w:val="24"/>
        </w:rPr>
        <w:t xml:space="preserve">he signalling activity of GacS is controlled by two </w:t>
      </w:r>
      <w:r w:rsidR="0024630D" w:rsidRPr="00DC0177">
        <w:rPr>
          <w:rFonts w:ascii="Times New Roman" w:hAnsi="Times New Roman" w:cs="Times New Roman"/>
          <w:sz w:val="24"/>
          <w:szCs w:val="24"/>
        </w:rPr>
        <w:t xml:space="preserve">sensor kinases, RetS and LadS, </w:t>
      </w:r>
      <w:r w:rsidR="002C2B78" w:rsidRPr="00DC0177">
        <w:rPr>
          <w:rFonts w:ascii="Times New Roman" w:hAnsi="Times New Roman" w:cs="Times New Roman"/>
          <w:sz w:val="24"/>
          <w:szCs w:val="24"/>
        </w:rPr>
        <w:t>which work</w:t>
      </w:r>
      <w:r w:rsidR="0024630D" w:rsidRPr="00DC0177">
        <w:rPr>
          <w:rFonts w:ascii="Times New Roman" w:hAnsi="Times New Roman" w:cs="Times New Roman"/>
          <w:sz w:val="24"/>
          <w:szCs w:val="24"/>
        </w:rPr>
        <w:t xml:space="preserve"> antagonistically to control </w:t>
      </w:r>
      <w:r w:rsidR="002C2B78" w:rsidRPr="00DC0177">
        <w:rPr>
          <w:rFonts w:ascii="Times New Roman" w:hAnsi="Times New Roman" w:cs="Times New Roman"/>
          <w:sz w:val="24"/>
          <w:szCs w:val="24"/>
        </w:rPr>
        <w:t>GacS</w:t>
      </w:r>
      <w:r w:rsidR="0024630D" w:rsidRPr="00DC0177">
        <w:rPr>
          <w:rFonts w:ascii="Times New Roman" w:hAnsi="Times New Roman" w:cs="Times New Roman"/>
          <w:sz w:val="24"/>
          <w:szCs w:val="24"/>
        </w:rPr>
        <w:t xml:space="preserve"> kinase activity. </w:t>
      </w:r>
      <w:r w:rsidR="002C2B78" w:rsidRPr="00DC0177">
        <w:rPr>
          <w:rFonts w:ascii="Times New Roman" w:hAnsi="Times New Roman" w:cs="Times New Roman"/>
          <w:sz w:val="24"/>
          <w:szCs w:val="24"/>
        </w:rPr>
        <w:t>Phospho-</w:t>
      </w:r>
      <w:r w:rsidR="00220D81" w:rsidRPr="00DC0177">
        <w:rPr>
          <w:rFonts w:ascii="Times New Roman" w:hAnsi="Times New Roman" w:cs="Times New Roman"/>
          <w:sz w:val="24"/>
          <w:szCs w:val="24"/>
        </w:rPr>
        <w:t>GacA upregulates the tr</w:t>
      </w:r>
      <w:r w:rsidR="00F14544" w:rsidRPr="00DC0177">
        <w:rPr>
          <w:rFonts w:ascii="Times New Roman" w:hAnsi="Times New Roman" w:cs="Times New Roman"/>
          <w:sz w:val="24"/>
          <w:szCs w:val="24"/>
        </w:rPr>
        <w:t xml:space="preserve">anscription of two small RNAs, </w:t>
      </w:r>
      <w:r w:rsidR="00F14544" w:rsidRPr="00DC0177">
        <w:rPr>
          <w:rFonts w:ascii="Times New Roman" w:hAnsi="Times New Roman" w:cs="Times New Roman"/>
          <w:i/>
          <w:sz w:val="24"/>
          <w:szCs w:val="24"/>
        </w:rPr>
        <w:t>r</w:t>
      </w:r>
      <w:r w:rsidR="00220D81" w:rsidRPr="00DC0177">
        <w:rPr>
          <w:rFonts w:ascii="Times New Roman" w:hAnsi="Times New Roman" w:cs="Times New Roman"/>
          <w:i/>
          <w:sz w:val="24"/>
          <w:szCs w:val="24"/>
        </w:rPr>
        <w:t>smY</w:t>
      </w:r>
      <w:r w:rsidR="00F14544" w:rsidRPr="00DC0177">
        <w:rPr>
          <w:rFonts w:ascii="Times New Roman" w:hAnsi="Times New Roman" w:cs="Times New Roman"/>
          <w:sz w:val="24"/>
          <w:szCs w:val="24"/>
        </w:rPr>
        <w:t xml:space="preserve"> and </w:t>
      </w:r>
      <w:r w:rsidR="00F14544" w:rsidRPr="00DC0177">
        <w:rPr>
          <w:rFonts w:ascii="Times New Roman" w:hAnsi="Times New Roman" w:cs="Times New Roman"/>
          <w:i/>
          <w:sz w:val="24"/>
          <w:szCs w:val="24"/>
        </w:rPr>
        <w:t>r</w:t>
      </w:r>
      <w:r w:rsidR="00220D81" w:rsidRPr="00DC0177">
        <w:rPr>
          <w:rFonts w:ascii="Times New Roman" w:hAnsi="Times New Roman" w:cs="Times New Roman"/>
          <w:i/>
          <w:sz w:val="24"/>
          <w:szCs w:val="24"/>
        </w:rPr>
        <w:t>smZ</w:t>
      </w:r>
      <w:r w:rsidR="00220D81" w:rsidRPr="00DC0177">
        <w:rPr>
          <w:rFonts w:ascii="Times New Roman" w:hAnsi="Times New Roman" w:cs="Times New Roman"/>
          <w:sz w:val="24"/>
          <w:szCs w:val="24"/>
        </w:rPr>
        <w:t xml:space="preserve">. </w:t>
      </w:r>
      <w:r w:rsidR="00C45EAA" w:rsidRPr="00DC0177">
        <w:rPr>
          <w:rFonts w:ascii="Times New Roman" w:hAnsi="Times New Roman" w:cs="Times New Roman"/>
          <w:sz w:val="24"/>
          <w:szCs w:val="24"/>
        </w:rPr>
        <w:t>Each of these RNA molecules can</w:t>
      </w:r>
      <w:r w:rsidR="00220D81" w:rsidRPr="00DC0177">
        <w:rPr>
          <w:rFonts w:ascii="Times New Roman" w:hAnsi="Times New Roman" w:cs="Times New Roman"/>
          <w:sz w:val="24"/>
          <w:szCs w:val="24"/>
        </w:rPr>
        <w:t xml:space="preserve"> bind </w:t>
      </w:r>
      <w:r w:rsidR="00C45EAA" w:rsidRPr="00DC0177">
        <w:rPr>
          <w:rFonts w:ascii="Times New Roman" w:hAnsi="Times New Roman" w:cs="Times New Roman"/>
          <w:sz w:val="24"/>
          <w:szCs w:val="24"/>
        </w:rPr>
        <w:t>multiple copies of the</w:t>
      </w:r>
      <w:r w:rsidR="00220D81" w:rsidRPr="00DC0177">
        <w:rPr>
          <w:rFonts w:ascii="Times New Roman" w:hAnsi="Times New Roman" w:cs="Times New Roman"/>
          <w:sz w:val="24"/>
          <w:szCs w:val="24"/>
        </w:rPr>
        <w:t xml:space="preserve"> </w:t>
      </w:r>
      <w:r w:rsidR="00C45EAA" w:rsidRPr="00DC0177">
        <w:rPr>
          <w:rFonts w:ascii="Times New Roman" w:hAnsi="Times New Roman" w:cs="Times New Roman"/>
          <w:sz w:val="24"/>
          <w:szCs w:val="24"/>
        </w:rPr>
        <w:t xml:space="preserve">small RNA-binding protein RsmA, thereby reducing the concentration of “free” (unbound) RsmA in the cell </w:t>
      </w:r>
      <w:r w:rsidR="008E59FF" w:rsidRPr="00DC0177">
        <w:rPr>
          <w:rFonts w:ascii="Times New Roman" w:hAnsi="Times New Roman" w:cs="Times New Roman"/>
          <w:sz w:val="24"/>
          <w:szCs w:val="24"/>
        </w:rPr>
        <w:t xml:space="preserve">(Moscoso </w:t>
      </w:r>
      <w:r w:rsidR="008E59FF" w:rsidRPr="00DC0177">
        <w:rPr>
          <w:rFonts w:ascii="Times New Roman" w:hAnsi="Times New Roman" w:cs="Times New Roman"/>
          <w:i/>
          <w:sz w:val="24"/>
          <w:szCs w:val="24"/>
        </w:rPr>
        <w:t>et al</w:t>
      </w:r>
      <w:r w:rsidR="008E59FF" w:rsidRPr="00DC0177">
        <w:rPr>
          <w:rFonts w:ascii="Times New Roman" w:hAnsi="Times New Roman" w:cs="Times New Roman"/>
          <w:sz w:val="24"/>
          <w:szCs w:val="24"/>
        </w:rPr>
        <w:t>. 2014)</w:t>
      </w:r>
      <w:r w:rsidR="009D3702" w:rsidRPr="009D3702">
        <w:rPr>
          <w:rFonts w:ascii="Times New Roman" w:hAnsi="Times New Roman" w:cs="Times New Roman"/>
          <w:sz w:val="24"/>
          <w:szCs w:val="24"/>
        </w:rPr>
        <w:t xml:space="preserve"> </w:t>
      </w:r>
      <w:r w:rsidR="009D3702" w:rsidRPr="00DC0177">
        <w:rPr>
          <w:rFonts w:ascii="Times New Roman" w:hAnsi="Times New Roman" w:cs="Times New Roman"/>
          <w:sz w:val="24"/>
          <w:szCs w:val="24"/>
        </w:rPr>
        <w:t>(</w:t>
      </w:r>
      <w:r w:rsidR="005E43A5">
        <w:rPr>
          <w:rFonts w:ascii="Times New Roman" w:hAnsi="Times New Roman" w:cs="Times New Roman"/>
          <w:b/>
          <w:sz w:val="24"/>
          <w:szCs w:val="24"/>
        </w:rPr>
        <w:t>f</w:t>
      </w:r>
      <w:r w:rsidR="00D85880">
        <w:rPr>
          <w:rFonts w:ascii="Times New Roman" w:hAnsi="Times New Roman" w:cs="Times New Roman"/>
          <w:b/>
          <w:sz w:val="24"/>
          <w:szCs w:val="24"/>
        </w:rPr>
        <w:t>igure 5</w:t>
      </w:r>
      <w:r w:rsidR="009D3702" w:rsidRPr="00DC0177">
        <w:rPr>
          <w:rFonts w:ascii="Times New Roman" w:hAnsi="Times New Roman" w:cs="Times New Roman"/>
          <w:sz w:val="24"/>
          <w:szCs w:val="24"/>
        </w:rPr>
        <w:t>)</w:t>
      </w:r>
      <w:r w:rsidR="00220D81" w:rsidRPr="00DC0177">
        <w:rPr>
          <w:rFonts w:ascii="Times New Roman" w:hAnsi="Times New Roman" w:cs="Times New Roman"/>
          <w:sz w:val="24"/>
          <w:szCs w:val="24"/>
        </w:rPr>
        <w:t>.</w:t>
      </w:r>
      <w:r w:rsidR="00C45EAA" w:rsidRPr="00DC0177">
        <w:rPr>
          <w:rFonts w:ascii="Times New Roman" w:hAnsi="Times New Roman" w:cs="Times New Roman"/>
          <w:sz w:val="24"/>
          <w:szCs w:val="24"/>
        </w:rPr>
        <w:t xml:space="preserve"> </w:t>
      </w:r>
      <w:r w:rsidR="00056C2A">
        <w:rPr>
          <w:rFonts w:ascii="Times New Roman" w:hAnsi="Times New Roman" w:cs="Times New Roman"/>
          <w:sz w:val="24"/>
          <w:szCs w:val="24"/>
        </w:rPr>
        <w:t xml:space="preserve">A hybrid histidine kinase, encoded by PA1611, is structurally very similar to GacS and can interact with RetS to interfere with RetS-GacS activation. For this reason, the hybrid histidine kinase can induce the expression of genes controlled by RsmA (Chambonnier </w:t>
      </w:r>
      <w:r w:rsidR="00056C2A">
        <w:rPr>
          <w:rFonts w:ascii="Times New Roman" w:hAnsi="Times New Roman" w:cs="Times New Roman"/>
          <w:i/>
          <w:sz w:val="24"/>
          <w:szCs w:val="24"/>
        </w:rPr>
        <w:t>et al</w:t>
      </w:r>
      <w:r w:rsidR="00056C2A">
        <w:rPr>
          <w:rFonts w:ascii="Times New Roman" w:hAnsi="Times New Roman" w:cs="Times New Roman"/>
          <w:sz w:val="24"/>
          <w:szCs w:val="24"/>
        </w:rPr>
        <w:t>. 2016).</w:t>
      </w:r>
    </w:p>
    <w:p w14:paraId="74E20565" w14:textId="467FF9F2" w:rsidR="003A1C26" w:rsidRDefault="009D3702" w:rsidP="00083B2C">
      <w:pPr>
        <w:ind w:firstLine="720"/>
        <w:jc w:val="both"/>
        <w:rPr>
          <w:rFonts w:ascii="Times New Roman" w:hAnsi="Times New Roman" w:cs="Times New Roman"/>
          <w:sz w:val="24"/>
          <w:szCs w:val="24"/>
        </w:rPr>
      </w:pPr>
      <w:r>
        <w:rPr>
          <w:rFonts w:ascii="Times New Roman" w:hAnsi="Times New Roman" w:cs="Times New Roman"/>
          <w:sz w:val="24"/>
          <w:szCs w:val="24"/>
        </w:rPr>
        <w:t>Free-</w:t>
      </w:r>
      <w:r w:rsidR="00220D81" w:rsidRPr="00DC0177">
        <w:rPr>
          <w:rFonts w:ascii="Times New Roman" w:hAnsi="Times New Roman" w:cs="Times New Roman"/>
          <w:sz w:val="24"/>
          <w:szCs w:val="24"/>
        </w:rPr>
        <w:t xml:space="preserve">RsmA </w:t>
      </w:r>
      <w:r w:rsidR="007D647D" w:rsidRPr="00DC0177">
        <w:rPr>
          <w:rFonts w:ascii="Times New Roman" w:hAnsi="Times New Roman" w:cs="Times New Roman"/>
          <w:sz w:val="24"/>
          <w:szCs w:val="24"/>
        </w:rPr>
        <w:t>can function</w:t>
      </w:r>
      <w:r w:rsidR="00F14544" w:rsidRPr="00DC0177">
        <w:rPr>
          <w:rFonts w:ascii="Times New Roman" w:hAnsi="Times New Roman" w:cs="Times New Roman"/>
          <w:sz w:val="24"/>
          <w:szCs w:val="24"/>
        </w:rPr>
        <w:t xml:space="preserve"> as a repressor by binding</w:t>
      </w:r>
      <w:r w:rsidR="00220D81" w:rsidRPr="00DC0177">
        <w:rPr>
          <w:rFonts w:ascii="Times New Roman" w:hAnsi="Times New Roman" w:cs="Times New Roman"/>
          <w:sz w:val="24"/>
          <w:szCs w:val="24"/>
        </w:rPr>
        <w:t xml:space="preserve"> </w:t>
      </w:r>
      <w:r w:rsidR="002C2B78" w:rsidRPr="00DC0177">
        <w:rPr>
          <w:rFonts w:ascii="Times New Roman" w:hAnsi="Times New Roman" w:cs="Times New Roman"/>
          <w:sz w:val="24"/>
          <w:szCs w:val="24"/>
        </w:rPr>
        <w:t xml:space="preserve">target mRNAs, promoting their </w:t>
      </w:r>
      <w:r w:rsidR="00BD55B8" w:rsidRPr="00DC0177">
        <w:rPr>
          <w:rFonts w:ascii="Times New Roman" w:hAnsi="Times New Roman" w:cs="Times New Roman"/>
          <w:sz w:val="24"/>
          <w:szCs w:val="24"/>
        </w:rPr>
        <w:t>degradation by RNAses</w:t>
      </w:r>
      <w:r w:rsidR="00EB6592">
        <w:rPr>
          <w:rFonts w:ascii="Times New Roman" w:hAnsi="Times New Roman" w:cs="Times New Roman"/>
          <w:sz w:val="24"/>
          <w:szCs w:val="24"/>
        </w:rPr>
        <w:t>, f</w:t>
      </w:r>
      <w:r w:rsidR="00C45EAA" w:rsidRPr="00DC0177">
        <w:rPr>
          <w:rFonts w:ascii="Times New Roman" w:hAnsi="Times New Roman" w:cs="Times New Roman"/>
          <w:sz w:val="24"/>
          <w:szCs w:val="24"/>
        </w:rPr>
        <w:t>or example, t</w:t>
      </w:r>
      <w:r w:rsidR="002C2B78" w:rsidRPr="00DC0177">
        <w:rPr>
          <w:rFonts w:ascii="Times New Roman" w:hAnsi="Times New Roman" w:cs="Times New Roman"/>
          <w:sz w:val="24"/>
          <w:szCs w:val="24"/>
        </w:rPr>
        <w:t xml:space="preserve">he </w:t>
      </w:r>
      <w:r w:rsidR="00EB6592">
        <w:rPr>
          <w:rFonts w:ascii="Times New Roman" w:hAnsi="Times New Roman" w:cs="Times New Roman"/>
          <w:sz w:val="24"/>
          <w:szCs w:val="24"/>
        </w:rPr>
        <w:t>T6SS</w:t>
      </w:r>
      <w:r w:rsidR="00740AEE" w:rsidRPr="00DC0177">
        <w:rPr>
          <w:rFonts w:ascii="Times New Roman" w:hAnsi="Times New Roman" w:cs="Times New Roman"/>
          <w:sz w:val="24"/>
          <w:szCs w:val="24"/>
        </w:rPr>
        <w:t xml:space="preserve"> is</w:t>
      </w:r>
      <w:r w:rsidR="0024630D" w:rsidRPr="00DC0177">
        <w:rPr>
          <w:rFonts w:ascii="Times New Roman" w:hAnsi="Times New Roman" w:cs="Times New Roman"/>
          <w:sz w:val="24"/>
          <w:szCs w:val="24"/>
        </w:rPr>
        <w:t xml:space="preserve"> </w:t>
      </w:r>
      <w:r w:rsidR="002C2B78" w:rsidRPr="00DC0177">
        <w:rPr>
          <w:rFonts w:ascii="Times New Roman" w:hAnsi="Times New Roman" w:cs="Times New Roman"/>
          <w:sz w:val="24"/>
          <w:szCs w:val="24"/>
        </w:rPr>
        <w:t xml:space="preserve">thought to be </w:t>
      </w:r>
      <w:r w:rsidR="0024630D" w:rsidRPr="00DC0177">
        <w:rPr>
          <w:rFonts w:ascii="Times New Roman" w:hAnsi="Times New Roman" w:cs="Times New Roman"/>
          <w:sz w:val="24"/>
          <w:szCs w:val="24"/>
        </w:rPr>
        <w:t xml:space="preserve">downregulated in this way (Frangipani </w:t>
      </w:r>
      <w:r w:rsidR="0024630D" w:rsidRPr="00DC0177">
        <w:rPr>
          <w:rFonts w:ascii="Times New Roman" w:hAnsi="Times New Roman" w:cs="Times New Roman"/>
          <w:i/>
          <w:sz w:val="24"/>
          <w:szCs w:val="24"/>
        </w:rPr>
        <w:t>et al</w:t>
      </w:r>
      <w:r w:rsidR="0024630D" w:rsidRPr="00DC0177">
        <w:rPr>
          <w:rFonts w:ascii="Times New Roman" w:hAnsi="Times New Roman" w:cs="Times New Roman"/>
          <w:sz w:val="24"/>
          <w:szCs w:val="24"/>
        </w:rPr>
        <w:t>. 2013)</w:t>
      </w:r>
      <w:r w:rsidR="002C2B78" w:rsidRPr="00DC0177">
        <w:rPr>
          <w:rFonts w:ascii="Times New Roman" w:hAnsi="Times New Roman" w:cs="Times New Roman"/>
          <w:sz w:val="24"/>
          <w:szCs w:val="24"/>
        </w:rPr>
        <w:t>. H</w:t>
      </w:r>
      <w:r w:rsidR="0024630D" w:rsidRPr="00DC0177">
        <w:rPr>
          <w:rFonts w:ascii="Times New Roman" w:hAnsi="Times New Roman" w:cs="Times New Roman"/>
          <w:sz w:val="24"/>
          <w:szCs w:val="24"/>
        </w:rPr>
        <w:t>owever</w:t>
      </w:r>
      <w:r w:rsidR="002C2B78" w:rsidRPr="00DC0177">
        <w:rPr>
          <w:rFonts w:ascii="Times New Roman" w:hAnsi="Times New Roman" w:cs="Times New Roman"/>
          <w:sz w:val="24"/>
          <w:szCs w:val="24"/>
        </w:rPr>
        <w:t>, the mechanism underpinning</w:t>
      </w:r>
      <w:r w:rsidR="0024630D" w:rsidRPr="00DC0177">
        <w:rPr>
          <w:rFonts w:ascii="Times New Roman" w:hAnsi="Times New Roman" w:cs="Times New Roman"/>
          <w:sz w:val="24"/>
          <w:szCs w:val="24"/>
        </w:rPr>
        <w:t xml:space="preserve"> repression of the </w:t>
      </w:r>
      <w:r w:rsidR="0024630D" w:rsidRPr="00DC0177">
        <w:rPr>
          <w:rFonts w:ascii="Times New Roman" w:hAnsi="Times New Roman" w:cs="Times New Roman"/>
          <w:i/>
          <w:sz w:val="24"/>
          <w:szCs w:val="24"/>
        </w:rPr>
        <w:t xml:space="preserve">pslA </w:t>
      </w:r>
      <w:r w:rsidR="0024630D" w:rsidRPr="00DC0177">
        <w:rPr>
          <w:rFonts w:ascii="Times New Roman" w:hAnsi="Times New Roman" w:cs="Times New Roman"/>
          <w:sz w:val="24"/>
          <w:szCs w:val="24"/>
        </w:rPr>
        <w:t xml:space="preserve">transcript </w:t>
      </w:r>
      <w:r w:rsidR="002C2B78" w:rsidRPr="00DC0177">
        <w:rPr>
          <w:rFonts w:ascii="Times New Roman" w:hAnsi="Times New Roman" w:cs="Times New Roman"/>
          <w:sz w:val="24"/>
          <w:szCs w:val="24"/>
        </w:rPr>
        <w:t>is more complex</w:t>
      </w:r>
      <w:r w:rsidR="0024630D" w:rsidRPr="00DC0177">
        <w:rPr>
          <w:rFonts w:ascii="Times New Roman" w:hAnsi="Times New Roman" w:cs="Times New Roman"/>
          <w:sz w:val="24"/>
          <w:szCs w:val="24"/>
        </w:rPr>
        <w:t xml:space="preserve">. </w:t>
      </w:r>
      <w:r w:rsidR="002C2B78" w:rsidRPr="00DC0177">
        <w:rPr>
          <w:rFonts w:ascii="Times New Roman" w:hAnsi="Times New Roman" w:cs="Times New Roman"/>
          <w:sz w:val="24"/>
          <w:szCs w:val="24"/>
        </w:rPr>
        <w:t xml:space="preserve">RsmA binds to and stabilises a stem-loop structure in which the Shine-Dalgarno (SD) sequence </w:t>
      </w:r>
      <w:r w:rsidR="0024630D" w:rsidRPr="00DC0177">
        <w:rPr>
          <w:rFonts w:ascii="Times New Roman" w:hAnsi="Times New Roman" w:cs="Times New Roman"/>
          <w:sz w:val="24"/>
          <w:szCs w:val="24"/>
        </w:rPr>
        <w:t xml:space="preserve">of </w:t>
      </w:r>
      <w:r w:rsidR="0024630D" w:rsidRPr="00DC0177">
        <w:rPr>
          <w:rFonts w:ascii="Times New Roman" w:hAnsi="Times New Roman" w:cs="Times New Roman"/>
          <w:i/>
          <w:sz w:val="24"/>
          <w:szCs w:val="24"/>
        </w:rPr>
        <w:t>psl</w:t>
      </w:r>
      <w:r w:rsidR="002C2B78" w:rsidRPr="00DC0177">
        <w:rPr>
          <w:rFonts w:ascii="Times New Roman" w:hAnsi="Times New Roman" w:cs="Times New Roman"/>
          <w:i/>
          <w:sz w:val="24"/>
          <w:szCs w:val="24"/>
        </w:rPr>
        <w:t>A</w:t>
      </w:r>
      <w:r w:rsidR="0024630D" w:rsidRPr="00DC0177">
        <w:rPr>
          <w:rFonts w:ascii="Times New Roman" w:hAnsi="Times New Roman" w:cs="Times New Roman"/>
          <w:i/>
          <w:sz w:val="24"/>
          <w:szCs w:val="24"/>
        </w:rPr>
        <w:t xml:space="preserve"> </w:t>
      </w:r>
      <w:r w:rsidR="002C2B78" w:rsidRPr="00DC0177">
        <w:rPr>
          <w:rFonts w:ascii="Times New Roman" w:hAnsi="Times New Roman" w:cs="Times New Roman"/>
          <w:sz w:val="24"/>
          <w:szCs w:val="24"/>
        </w:rPr>
        <w:t>is made unavailable through base-pairing with an anti-SD sequence, preventing</w:t>
      </w:r>
      <w:r w:rsidR="00C45EAA" w:rsidRPr="00DC0177">
        <w:rPr>
          <w:rFonts w:ascii="Times New Roman" w:hAnsi="Times New Roman" w:cs="Times New Roman"/>
          <w:sz w:val="24"/>
          <w:szCs w:val="24"/>
        </w:rPr>
        <w:t xml:space="preserve"> access by the ribosome and abolishing </w:t>
      </w:r>
      <w:r w:rsidR="00C45EAA" w:rsidRPr="00DC0177">
        <w:rPr>
          <w:rFonts w:ascii="Times New Roman" w:hAnsi="Times New Roman" w:cs="Times New Roman"/>
          <w:i/>
          <w:sz w:val="24"/>
          <w:szCs w:val="24"/>
        </w:rPr>
        <w:t>psl</w:t>
      </w:r>
      <w:r w:rsidR="00C45EAA" w:rsidRPr="00DC0177">
        <w:rPr>
          <w:rFonts w:ascii="Times New Roman" w:hAnsi="Times New Roman" w:cs="Times New Roman"/>
          <w:sz w:val="24"/>
          <w:szCs w:val="24"/>
        </w:rPr>
        <w:t xml:space="preserve"> gene translation </w:t>
      </w:r>
      <w:r w:rsidR="007E16EC" w:rsidRPr="00DC0177">
        <w:rPr>
          <w:rFonts w:ascii="Times New Roman" w:hAnsi="Times New Roman" w:cs="Times New Roman"/>
          <w:sz w:val="24"/>
          <w:szCs w:val="24"/>
        </w:rPr>
        <w:t xml:space="preserve">(Irie </w:t>
      </w:r>
      <w:r w:rsidR="007E16EC" w:rsidRPr="00DC0177">
        <w:rPr>
          <w:rFonts w:ascii="Times New Roman" w:hAnsi="Times New Roman" w:cs="Times New Roman"/>
          <w:i/>
          <w:sz w:val="24"/>
          <w:szCs w:val="24"/>
        </w:rPr>
        <w:t>et al</w:t>
      </w:r>
      <w:r w:rsidR="007E16EC" w:rsidRPr="00DC0177">
        <w:rPr>
          <w:rFonts w:ascii="Times New Roman" w:hAnsi="Times New Roman" w:cs="Times New Roman"/>
          <w:sz w:val="24"/>
          <w:szCs w:val="24"/>
        </w:rPr>
        <w:t xml:space="preserve">. 2010). </w:t>
      </w:r>
    </w:p>
    <w:p w14:paraId="4197B30F" w14:textId="77777777" w:rsidR="00D160F4" w:rsidRDefault="006C625D" w:rsidP="00056C2A">
      <w:pPr>
        <w:ind w:firstLine="720"/>
        <w:jc w:val="both"/>
        <w:rPr>
          <w:rFonts w:ascii="Times New Roman" w:hAnsi="Times New Roman" w:cs="Times New Roman"/>
          <w:sz w:val="24"/>
          <w:szCs w:val="24"/>
        </w:rPr>
      </w:pPr>
      <w:r w:rsidRPr="00DC0177">
        <w:rPr>
          <w:rFonts w:ascii="Times New Roman" w:hAnsi="Times New Roman" w:cs="Times New Roman"/>
          <w:sz w:val="24"/>
          <w:szCs w:val="24"/>
        </w:rPr>
        <w:t>RsmA can also function as an activator, and upregulate</w:t>
      </w:r>
      <w:r>
        <w:rPr>
          <w:rFonts w:ascii="Times New Roman" w:hAnsi="Times New Roman" w:cs="Times New Roman"/>
          <w:sz w:val="24"/>
          <w:szCs w:val="24"/>
        </w:rPr>
        <w:t xml:space="preserve">s </w:t>
      </w:r>
      <w:r w:rsidRPr="00DC0177">
        <w:rPr>
          <w:rFonts w:ascii="Times New Roman" w:hAnsi="Times New Roman" w:cs="Times New Roman"/>
          <w:sz w:val="24"/>
          <w:szCs w:val="24"/>
        </w:rPr>
        <w:t xml:space="preserve">motility apparatus, including flagellar and pili-associated genes. </w:t>
      </w:r>
      <w:r w:rsidR="00C92E92">
        <w:rPr>
          <w:rFonts w:ascii="Times New Roman" w:hAnsi="Times New Roman" w:cs="Times New Roman"/>
          <w:sz w:val="24"/>
          <w:szCs w:val="24"/>
        </w:rPr>
        <w:t xml:space="preserve">RsmA also positively regulates </w:t>
      </w:r>
      <w:r w:rsidR="00CC35EC">
        <w:rPr>
          <w:rFonts w:ascii="Times New Roman" w:hAnsi="Times New Roman" w:cs="Times New Roman"/>
          <w:sz w:val="24"/>
          <w:szCs w:val="24"/>
        </w:rPr>
        <w:t>T3S</w:t>
      </w:r>
      <w:r w:rsidR="00D90AD1">
        <w:rPr>
          <w:rFonts w:ascii="Times New Roman" w:hAnsi="Times New Roman" w:cs="Times New Roman"/>
          <w:sz w:val="24"/>
          <w:szCs w:val="24"/>
        </w:rPr>
        <w:t>S</w:t>
      </w:r>
      <w:r w:rsidR="00AF3046">
        <w:rPr>
          <w:rFonts w:ascii="Times New Roman" w:hAnsi="Times New Roman" w:cs="Times New Roman"/>
          <w:sz w:val="24"/>
          <w:szCs w:val="24"/>
        </w:rPr>
        <w:t xml:space="preserve"> </w:t>
      </w:r>
      <w:r w:rsidR="00142D1E">
        <w:rPr>
          <w:rFonts w:ascii="Times New Roman" w:hAnsi="Times New Roman" w:cs="Times New Roman"/>
          <w:sz w:val="24"/>
          <w:szCs w:val="24"/>
        </w:rPr>
        <w:t>and plays an</w:t>
      </w:r>
      <w:r w:rsidR="00B40F40">
        <w:rPr>
          <w:rFonts w:ascii="Times New Roman" w:hAnsi="Times New Roman" w:cs="Times New Roman"/>
          <w:sz w:val="24"/>
          <w:szCs w:val="24"/>
        </w:rPr>
        <w:t xml:space="preserve"> important</w:t>
      </w:r>
      <w:r w:rsidR="004F26C9">
        <w:rPr>
          <w:rFonts w:ascii="Times New Roman" w:hAnsi="Times New Roman" w:cs="Times New Roman"/>
          <w:sz w:val="24"/>
          <w:szCs w:val="24"/>
        </w:rPr>
        <w:t xml:space="preserve"> role</w:t>
      </w:r>
      <w:r w:rsidR="00B40F40">
        <w:rPr>
          <w:rFonts w:ascii="Times New Roman" w:hAnsi="Times New Roman" w:cs="Times New Roman"/>
          <w:sz w:val="24"/>
          <w:szCs w:val="24"/>
        </w:rPr>
        <w:t xml:space="preserve"> in balancing virulence a</w:t>
      </w:r>
      <w:r w:rsidR="00142D1E">
        <w:rPr>
          <w:rFonts w:ascii="Times New Roman" w:hAnsi="Times New Roman" w:cs="Times New Roman"/>
          <w:sz w:val="24"/>
          <w:szCs w:val="24"/>
        </w:rPr>
        <w:t xml:space="preserve">nd planktonic growth with </w:t>
      </w:r>
      <w:r w:rsidR="004F26C9">
        <w:rPr>
          <w:rFonts w:ascii="Times New Roman" w:hAnsi="Times New Roman" w:cs="Times New Roman"/>
          <w:sz w:val="24"/>
          <w:szCs w:val="24"/>
        </w:rPr>
        <w:t>T6S</w:t>
      </w:r>
      <w:r w:rsidR="00D90AD1">
        <w:rPr>
          <w:rFonts w:ascii="Times New Roman" w:hAnsi="Times New Roman" w:cs="Times New Roman"/>
          <w:sz w:val="24"/>
          <w:szCs w:val="24"/>
        </w:rPr>
        <w:t>S</w:t>
      </w:r>
      <w:r w:rsidR="00B40F40">
        <w:rPr>
          <w:rFonts w:ascii="Times New Roman" w:hAnsi="Times New Roman" w:cs="Times New Roman"/>
          <w:sz w:val="24"/>
          <w:szCs w:val="24"/>
        </w:rPr>
        <w:t xml:space="preserve"> and biofilm formation (Moscoso </w:t>
      </w:r>
      <w:r w:rsidR="00B40F40">
        <w:rPr>
          <w:rFonts w:ascii="Times New Roman" w:hAnsi="Times New Roman" w:cs="Times New Roman"/>
          <w:i/>
          <w:sz w:val="24"/>
          <w:szCs w:val="24"/>
        </w:rPr>
        <w:t>et al</w:t>
      </w:r>
      <w:r w:rsidR="00B40F40">
        <w:rPr>
          <w:rFonts w:ascii="Times New Roman" w:hAnsi="Times New Roman" w:cs="Times New Roman"/>
          <w:sz w:val="24"/>
          <w:szCs w:val="24"/>
        </w:rPr>
        <w:t xml:space="preserve">. 2011). </w:t>
      </w:r>
      <w:r w:rsidRPr="00DC0177">
        <w:rPr>
          <w:rFonts w:ascii="Times New Roman" w:hAnsi="Times New Roman" w:cs="Times New Roman"/>
          <w:sz w:val="24"/>
          <w:szCs w:val="24"/>
        </w:rPr>
        <w:t xml:space="preserve">The Gac/Rsm pathway influences production of quorum sensing (QS) signals, as RsmA negatively regulates the </w:t>
      </w:r>
      <w:r w:rsidRPr="00DC0177">
        <w:rPr>
          <w:rFonts w:ascii="Times New Roman" w:hAnsi="Times New Roman" w:cs="Times New Roman"/>
          <w:i/>
          <w:sz w:val="24"/>
          <w:szCs w:val="24"/>
        </w:rPr>
        <w:t xml:space="preserve">las </w:t>
      </w:r>
      <w:r w:rsidRPr="00DC0177">
        <w:rPr>
          <w:rFonts w:ascii="Times New Roman" w:hAnsi="Times New Roman" w:cs="Times New Roman"/>
          <w:sz w:val="24"/>
          <w:szCs w:val="24"/>
        </w:rPr>
        <w:t xml:space="preserve">and </w:t>
      </w:r>
      <w:r w:rsidRPr="00DC0177">
        <w:rPr>
          <w:rFonts w:ascii="Times New Roman" w:hAnsi="Times New Roman" w:cs="Times New Roman"/>
          <w:i/>
          <w:sz w:val="24"/>
          <w:szCs w:val="24"/>
        </w:rPr>
        <w:t xml:space="preserve">rhl </w:t>
      </w:r>
      <w:r w:rsidR="00DE2313">
        <w:rPr>
          <w:rFonts w:ascii="Times New Roman" w:hAnsi="Times New Roman" w:cs="Times New Roman"/>
          <w:sz w:val="24"/>
          <w:szCs w:val="24"/>
        </w:rPr>
        <w:t xml:space="preserve">QS subsystems </w:t>
      </w:r>
      <w:r>
        <w:rPr>
          <w:rFonts w:ascii="Times New Roman" w:hAnsi="Times New Roman" w:cs="Times New Roman"/>
          <w:sz w:val="24"/>
          <w:szCs w:val="24"/>
        </w:rPr>
        <w:t>by</w:t>
      </w:r>
      <w:r w:rsidRPr="00DC0177">
        <w:rPr>
          <w:rFonts w:ascii="Times New Roman" w:hAnsi="Times New Roman" w:cs="Times New Roman"/>
          <w:sz w:val="24"/>
          <w:szCs w:val="24"/>
        </w:rPr>
        <w:t xml:space="preserve"> bind</w:t>
      </w:r>
      <w:r>
        <w:rPr>
          <w:rFonts w:ascii="Times New Roman" w:hAnsi="Times New Roman" w:cs="Times New Roman"/>
          <w:sz w:val="24"/>
          <w:szCs w:val="24"/>
        </w:rPr>
        <w:t>ing</w:t>
      </w:r>
      <w:r w:rsidRPr="00DC0177">
        <w:rPr>
          <w:rFonts w:ascii="Times New Roman" w:hAnsi="Times New Roman" w:cs="Times New Roman"/>
          <w:sz w:val="24"/>
          <w:szCs w:val="24"/>
        </w:rPr>
        <w:t xml:space="preserve"> to and inhibit</w:t>
      </w:r>
      <w:r>
        <w:rPr>
          <w:rFonts w:ascii="Times New Roman" w:hAnsi="Times New Roman" w:cs="Times New Roman"/>
          <w:sz w:val="24"/>
          <w:szCs w:val="24"/>
        </w:rPr>
        <w:t>ing</w:t>
      </w:r>
      <w:r w:rsidRPr="00DC0177">
        <w:rPr>
          <w:rFonts w:ascii="Times New Roman" w:hAnsi="Times New Roman" w:cs="Times New Roman"/>
          <w:sz w:val="24"/>
          <w:szCs w:val="24"/>
        </w:rPr>
        <w:t xml:space="preserve"> the expression of transcripts involved in QS regulation. Consequently, </w:t>
      </w:r>
      <w:r w:rsidRPr="00DC0177">
        <w:rPr>
          <w:rFonts w:ascii="Times New Roman" w:hAnsi="Times New Roman" w:cs="Times New Roman"/>
          <w:i/>
          <w:sz w:val="24"/>
          <w:szCs w:val="24"/>
        </w:rPr>
        <w:t xml:space="preserve">gacA </w:t>
      </w:r>
      <w:r w:rsidRPr="00DC0177">
        <w:rPr>
          <w:rFonts w:ascii="Times New Roman" w:hAnsi="Times New Roman" w:cs="Times New Roman"/>
          <w:sz w:val="24"/>
          <w:szCs w:val="24"/>
        </w:rPr>
        <w:t xml:space="preserve">mutants exhibit decreased QS and lowered production of QS-regulated virulence factors (Pérez-Martinez and Haas 2011). </w:t>
      </w:r>
    </w:p>
    <w:p w14:paraId="313D6854" w14:textId="7AC6E055" w:rsidR="003D20ED" w:rsidRPr="00DC0177" w:rsidRDefault="00942632" w:rsidP="000E7B25">
      <w:pPr>
        <w:ind w:firstLine="720"/>
        <w:jc w:val="both"/>
        <w:rPr>
          <w:rFonts w:ascii="Times New Roman" w:hAnsi="Times New Roman" w:cs="Times New Roman"/>
          <w:sz w:val="24"/>
          <w:szCs w:val="24"/>
        </w:rPr>
      </w:pPr>
      <w:r w:rsidRPr="00DC0177">
        <w:rPr>
          <w:rFonts w:ascii="Times New Roman" w:hAnsi="Times New Roman" w:cs="Times New Roman"/>
          <w:sz w:val="24"/>
          <w:szCs w:val="24"/>
        </w:rPr>
        <w:lastRenderedPageBreak/>
        <w:t xml:space="preserve">The stimuli that activate RetS and LadS are still largely uncharacterised however recently calcium has been found to bind to the periplasmic domain </w:t>
      </w:r>
      <w:r w:rsidR="005B5CA2">
        <w:rPr>
          <w:rFonts w:ascii="Times New Roman" w:hAnsi="Times New Roman" w:cs="Times New Roman"/>
          <w:sz w:val="24"/>
          <w:szCs w:val="24"/>
        </w:rPr>
        <w:t xml:space="preserve">(DISMED2) </w:t>
      </w:r>
      <w:r w:rsidRPr="00DC0177">
        <w:rPr>
          <w:rFonts w:ascii="Times New Roman" w:hAnsi="Times New Roman" w:cs="Times New Roman"/>
          <w:sz w:val="24"/>
          <w:szCs w:val="24"/>
        </w:rPr>
        <w:t xml:space="preserve">of LadS activating its kinase activity and ultimately promoting biofilm formation. The DISMED2 domain of LadS closely resembles some carbohydrate-binding modules however the presence of an </w:t>
      </w:r>
      <w:r w:rsidR="005B5CA2">
        <w:rPr>
          <w:rFonts w:ascii="Times New Roman" w:hAnsi="Times New Roman" w:cs="Times New Roman"/>
          <w:sz w:val="24"/>
          <w:szCs w:val="24"/>
        </w:rPr>
        <w:t>additional</w:t>
      </w:r>
      <w:r w:rsidRPr="00DC0177">
        <w:rPr>
          <w:rFonts w:ascii="Times New Roman" w:hAnsi="Times New Roman" w:cs="Times New Roman"/>
          <w:sz w:val="24"/>
          <w:szCs w:val="24"/>
        </w:rPr>
        <w:t xml:space="preserve"> helix inhibits this binding but allows for the binding of calcium instead (Broder </w:t>
      </w:r>
      <w:r w:rsidRPr="00DC0177">
        <w:rPr>
          <w:rFonts w:ascii="Times New Roman" w:hAnsi="Times New Roman" w:cs="Times New Roman"/>
          <w:i/>
          <w:sz w:val="24"/>
          <w:szCs w:val="24"/>
        </w:rPr>
        <w:t>et al</w:t>
      </w:r>
      <w:r w:rsidRPr="00DC0177">
        <w:rPr>
          <w:rFonts w:ascii="Times New Roman" w:hAnsi="Times New Roman" w:cs="Times New Roman"/>
          <w:sz w:val="24"/>
          <w:szCs w:val="24"/>
        </w:rPr>
        <w:t xml:space="preserve">. 2016). RetS also contains a DISMED2 domain but so far the only known environmental stimuli that activate RetS comes from neighbouring lysed cells. It is thought </w:t>
      </w:r>
      <w:r w:rsidR="005B5CA2">
        <w:rPr>
          <w:rFonts w:ascii="Times New Roman" w:hAnsi="Times New Roman" w:cs="Times New Roman"/>
          <w:sz w:val="24"/>
          <w:szCs w:val="24"/>
        </w:rPr>
        <w:t>that these lysing cells act as</w:t>
      </w:r>
      <w:r w:rsidRPr="00DC0177">
        <w:rPr>
          <w:rFonts w:ascii="Times New Roman" w:hAnsi="Times New Roman" w:cs="Times New Roman"/>
          <w:sz w:val="24"/>
          <w:szCs w:val="24"/>
        </w:rPr>
        <w:t xml:space="preserve"> danger signal</w:t>
      </w:r>
      <w:r w:rsidR="005B5CA2">
        <w:rPr>
          <w:rFonts w:ascii="Times New Roman" w:hAnsi="Times New Roman" w:cs="Times New Roman"/>
          <w:sz w:val="24"/>
          <w:szCs w:val="24"/>
        </w:rPr>
        <w:t>s</w:t>
      </w:r>
      <w:r w:rsidRPr="00DC0177">
        <w:rPr>
          <w:rFonts w:ascii="Times New Roman" w:hAnsi="Times New Roman" w:cs="Times New Roman"/>
          <w:sz w:val="24"/>
          <w:szCs w:val="24"/>
        </w:rPr>
        <w:t xml:space="preserve"> </w:t>
      </w:r>
      <w:r w:rsidR="005B5CA2">
        <w:rPr>
          <w:rFonts w:ascii="Times New Roman" w:hAnsi="Times New Roman" w:cs="Times New Roman"/>
          <w:sz w:val="24"/>
          <w:szCs w:val="24"/>
        </w:rPr>
        <w:t xml:space="preserve">promoting </w:t>
      </w:r>
      <w:r w:rsidRPr="00DC0177">
        <w:rPr>
          <w:rFonts w:ascii="Times New Roman" w:hAnsi="Times New Roman" w:cs="Times New Roman"/>
          <w:sz w:val="24"/>
          <w:szCs w:val="24"/>
        </w:rPr>
        <w:t>RetS</w:t>
      </w:r>
      <w:r w:rsidR="005B5CA2">
        <w:rPr>
          <w:rFonts w:ascii="Times New Roman" w:hAnsi="Times New Roman" w:cs="Times New Roman"/>
          <w:sz w:val="24"/>
          <w:szCs w:val="24"/>
        </w:rPr>
        <w:t xml:space="preserve">-dependent </w:t>
      </w:r>
      <w:r w:rsidRPr="00DC0177">
        <w:rPr>
          <w:rFonts w:ascii="Times New Roman" w:hAnsi="Times New Roman" w:cs="Times New Roman"/>
          <w:sz w:val="24"/>
          <w:szCs w:val="24"/>
        </w:rPr>
        <w:t xml:space="preserve">de-repression of the </w:t>
      </w:r>
      <w:r w:rsidR="00606D35">
        <w:rPr>
          <w:rFonts w:ascii="Times New Roman" w:hAnsi="Times New Roman" w:cs="Times New Roman"/>
          <w:sz w:val="24"/>
          <w:szCs w:val="24"/>
        </w:rPr>
        <w:t>T6SS</w:t>
      </w:r>
      <w:r w:rsidRPr="00DC0177">
        <w:rPr>
          <w:rFonts w:ascii="Times New Roman" w:hAnsi="Times New Roman" w:cs="Times New Roman"/>
          <w:sz w:val="24"/>
          <w:szCs w:val="24"/>
        </w:rPr>
        <w:t xml:space="preserve"> (LeRoux </w:t>
      </w:r>
      <w:r w:rsidRPr="00DC0177">
        <w:rPr>
          <w:rFonts w:ascii="Times New Roman" w:hAnsi="Times New Roman" w:cs="Times New Roman"/>
          <w:i/>
          <w:sz w:val="24"/>
          <w:szCs w:val="24"/>
        </w:rPr>
        <w:t>et al</w:t>
      </w:r>
      <w:r w:rsidRPr="00DC0177">
        <w:rPr>
          <w:rFonts w:ascii="Times New Roman" w:hAnsi="Times New Roman" w:cs="Times New Roman"/>
          <w:sz w:val="24"/>
          <w:szCs w:val="24"/>
        </w:rPr>
        <w:t xml:space="preserve">. 2015). </w:t>
      </w:r>
      <w:r w:rsidR="000E7B25">
        <w:rPr>
          <w:rFonts w:ascii="Times New Roman" w:hAnsi="Times New Roman" w:cs="Times New Roman"/>
          <w:sz w:val="24"/>
          <w:szCs w:val="24"/>
        </w:rPr>
        <w:t xml:space="preserve">In addition, there are three two-component systems, BfiSR, BfmSR and MifSR which become sequentially phosphorylated resulting in activation of GacS by BfiS. These two-component systems act independently of motility and exopolysaccharide production to control transition events from reversible attachment to late maturity during biofilm development (Petrova and Sauer 2009). </w:t>
      </w:r>
    </w:p>
    <w:p w14:paraId="1DA6A2D7" w14:textId="3CFE268D" w:rsidR="00734A46" w:rsidRPr="00DC0177" w:rsidRDefault="00DE2313" w:rsidP="00DE2313">
      <w:pPr>
        <w:ind w:firstLine="720"/>
        <w:jc w:val="both"/>
        <w:rPr>
          <w:rFonts w:ascii="Times New Roman" w:hAnsi="Times New Roman" w:cs="Times New Roman"/>
          <w:sz w:val="24"/>
          <w:szCs w:val="24"/>
        </w:rPr>
      </w:pPr>
      <w:r>
        <w:rPr>
          <w:rFonts w:ascii="Times New Roman" w:hAnsi="Times New Roman" w:cs="Times New Roman"/>
          <w:sz w:val="24"/>
          <w:szCs w:val="24"/>
        </w:rPr>
        <w:t>Besides</w:t>
      </w:r>
      <w:r w:rsidR="00D57E55">
        <w:rPr>
          <w:rFonts w:ascii="Times New Roman" w:hAnsi="Times New Roman" w:cs="Times New Roman"/>
          <w:sz w:val="24"/>
          <w:szCs w:val="24"/>
        </w:rPr>
        <w:t xml:space="preserve"> c-di-GMP and Gac/Rsm pathways, QS has</w:t>
      </w:r>
      <w:r>
        <w:rPr>
          <w:rFonts w:ascii="Times New Roman" w:hAnsi="Times New Roman" w:cs="Times New Roman"/>
          <w:sz w:val="24"/>
          <w:szCs w:val="24"/>
        </w:rPr>
        <w:t xml:space="preserve"> also</w:t>
      </w:r>
      <w:r w:rsidR="00D57E55">
        <w:rPr>
          <w:rFonts w:ascii="Times New Roman" w:hAnsi="Times New Roman" w:cs="Times New Roman"/>
          <w:sz w:val="24"/>
          <w:szCs w:val="24"/>
        </w:rPr>
        <w:t xml:space="preserve"> been found to impact upon biofilm formation. </w:t>
      </w:r>
      <w:r w:rsidR="00C90E99" w:rsidRPr="00DC0177">
        <w:rPr>
          <w:rFonts w:ascii="Times New Roman" w:hAnsi="Times New Roman" w:cs="Times New Roman"/>
          <w:i/>
          <w:sz w:val="24"/>
          <w:szCs w:val="24"/>
        </w:rPr>
        <w:t>P. aeruginosa</w:t>
      </w:r>
      <w:r w:rsidR="00C90E99" w:rsidRPr="00DC0177">
        <w:rPr>
          <w:rFonts w:ascii="Times New Roman" w:hAnsi="Times New Roman" w:cs="Times New Roman"/>
          <w:sz w:val="24"/>
          <w:szCs w:val="24"/>
        </w:rPr>
        <w:t xml:space="preserve"> utilises</w:t>
      </w:r>
      <w:r w:rsidR="006B0E40" w:rsidRPr="00DC0177">
        <w:rPr>
          <w:rFonts w:ascii="Times New Roman" w:hAnsi="Times New Roman" w:cs="Times New Roman"/>
          <w:sz w:val="24"/>
          <w:szCs w:val="24"/>
        </w:rPr>
        <w:t xml:space="preserve"> four</w:t>
      </w:r>
      <w:r w:rsidR="00E44D46" w:rsidRPr="00DC0177">
        <w:rPr>
          <w:rFonts w:ascii="Times New Roman" w:hAnsi="Times New Roman" w:cs="Times New Roman"/>
          <w:sz w:val="24"/>
          <w:szCs w:val="24"/>
        </w:rPr>
        <w:t xml:space="preserve"> </w:t>
      </w:r>
      <w:r w:rsidR="00F14544" w:rsidRPr="00DC0177">
        <w:rPr>
          <w:rFonts w:ascii="Times New Roman" w:hAnsi="Times New Roman" w:cs="Times New Roman"/>
          <w:sz w:val="24"/>
          <w:szCs w:val="24"/>
        </w:rPr>
        <w:t>QS</w:t>
      </w:r>
      <w:r w:rsidR="00C279D8" w:rsidRPr="00DC0177">
        <w:rPr>
          <w:rFonts w:ascii="Times New Roman" w:hAnsi="Times New Roman" w:cs="Times New Roman"/>
          <w:sz w:val="24"/>
          <w:szCs w:val="24"/>
        </w:rPr>
        <w:t xml:space="preserve"> </w:t>
      </w:r>
      <w:r w:rsidR="006B0E40" w:rsidRPr="00DC0177">
        <w:rPr>
          <w:rFonts w:ascii="Times New Roman" w:hAnsi="Times New Roman" w:cs="Times New Roman"/>
          <w:sz w:val="24"/>
          <w:szCs w:val="24"/>
        </w:rPr>
        <w:t>systems, the</w:t>
      </w:r>
      <w:r w:rsidR="00D563DE" w:rsidRPr="00DC0177">
        <w:rPr>
          <w:rFonts w:ascii="Times New Roman" w:hAnsi="Times New Roman" w:cs="Times New Roman"/>
          <w:sz w:val="24"/>
          <w:szCs w:val="24"/>
        </w:rPr>
        <w:t xml:space="preserve"> acyl-homoserine lactone (AHL) </w:t>
      </w:r>
      <w:r w:rsidR="006B0E40" w:rsidRPr="00DC0177">
        <w:rPr>
          <w:rFonts w:ascii="Times New Roman" w:hAnsi="Times New Roman" w:cs="Times New Roman"/>
          <w:sz w:val="24"/>
          <w:szCs w:val="24"/>
        </w:rPr>
        <w:t>based systems</w:t>
      </w:r>
      <w:r w:rsidR="00F0397F" w:rsidRPr="00DC0177">
        <w:rPr>
          <w:rFonts w:ascii="Times New Roman" w:hAnsi="Times New Roman" w:cs="Times New Roman"/>
          <w:sz w:val="24"/>
          <w:szCs w:val="24"/>
        </w:rPr>
        <w:t>,</w:t>
      </w:r>
      <w:r w:rsidR="006B0E40" w:rsidRPr="00DC0177">
        <w:rPr>
          <w:rFonts w:ascii="Times New Roman" w:hAnsi="Times New Roman" w:cs="Times New Roman"/>
          <w:sz w:val="24"/>
          <w:szCs w:val="24"/>
        </w:rPr>
        <w:t xml:space="preserve"> </w:t>
      </w:r>
      <w:r w:rsidR="006B0E40" w:rsidRPr="00DC0177">
        <w:rPr>
          <w:rFonts w:ascii="Times New Roman" w:hAnsi="Times New Roman" w:cs="Times New Roman"/>
          <w:i/>
          <w:sz w:val="24"/>
          <w:szCs w:val="24"/>
        </w:rPr>
        <w:t xml:space="preserve">las </w:t>
      </w:r>
      <w:r w:rsidR="006B0E40" w:rsidRPr="00DC0177">
        <w:rPr>
          <w:rFonts w:ascii="Times New Roman" w:hAnsi="Times New Roman" w:cs="Times New Roman"/>
          <w:sz w:val="24"/>
          <w:szCs w:val="24"/>
        </w:rPr>
        <w:t xml:space="preserve">and </w:t>
      </w:r>
      <w:r w:rsidR="006B0E40" w:rsidRPr="00DC0177">
        <w:rPr>
          <w:rFonts w:ascii="Times New Roman" w:hAnsi="Times New Roman" w:cs="Times New Roman"/>
          <w:i/>
          <w:sz w:val="24"/>
          <w:szCs w:val="24"/>
        </w:rPr>
        <w:t>rhl</w:t>
      </w:r>
      <w:r w:rsidR="006B0E40" w:rsidRPr="00DC0177">
        <w:rPr>
          <w:rFonts w:ascii="Times New Roman" w:hAnsi="Times New Roman" w:cs="Times New Roman"/>
          <w:sz w:val="24"/>
          <w:szCs w:val="24"/>
        </w:rPr>
        <w:t>, the</w:t>
      </w:r>
      <w:r w:rsidR="00F0397F" w:rsidRPr="00DC0177">
        <w:rPr>
          <w:rFonts w:ascii="Times New Roman" w:hAnsi="Times New Roman" w:cs="Times New Roman"/>
          <w:sz w:val="24"/>
          <w:szCs w:val="24"/>
        </w:rPr>
        <w:t xml:space="preserve"> </w:t>
      </w:r>
      <w:r w:rsidR="00A84397" w:rsidRPr="00DC0177">
        <w:rPr>
          <w:rFonts w:ascii="Times New Roman" w:hAnsi="Times New Roman" w:cs="Times New Roman"/>
          <w:sz w:val="24"/>
          <w:szCs w:val="24"/>
        </w:rPr>
        <w:t>alkyquinolone s</w:t>
      </w:r>
      <w:r w:rsidR="00F0397F" w:rsidRPr="00DC0177">
        <w:rPr>
          <w:rFonts w:ascii="Times New Roman" w:hAnsi="Times New Roman" w:cs="Times New Roman"/>
          <w:sz w:val="24"/>
          <w:szCs w:val="24"/>
        </w:rPr>
        <w:t>ystem</w:t>
      </w:r>
      <w:r w:rsidR="00A84397" w:rsidRPr="00DC0177">
        <w:rPr>
          <w:rFonts w:ascii="Times New Roman" w:hAnsi="Times New Roman" w:cs="Times New Roman"/>
          <w:sz w:val="24"/>
          <w:szCs w:val="24"/>
        </w:rPr>
        <w:t xml:space="preserve">, </w:t>
      </w:r>
      <w:r w:rsidR="00A84397" w:rsidRPr="00DC0177">
        <w:rPr>
          <w:rFonts w:ascii="Times New Roman" w:hAnsi="Times New Roman" w:cs="Times New Roman"/>
          <w:i/>
          <w:sz w:val="24"/>
          <w:szCs w:val="24"/>
        </w:rPr>
        <w:t>pqs</w:t>
      </w:r>
      <w:r w:rsidR="00A84397" w:rsidRPr="00DC0177">
        <w:rPr>
          <w:rFonts w:ascii="Times New Roman" w:hAnsi="Times New Roman" w:cs="Times New Roman"/>
          <w:sz w:val="24"/>
          <w:szCs w:val="24"/>
        </w:rPr>
        <w:t>,</w:t>
      </w:r>
      <w:r w:rsidR="00F0397F" w:rsidRPr="00DC0177">
        <w:rPr>
          <w:rFonts w:ascii="Times New Roman" w:hAnsi="Times New Roman" w:cs="Times New Roman"/>
          <w:sz w:val="24"/>
          <w:szCs w:val="24"/>
        </w:rPr>
        <w:t xml:space="preserve"> </w:t>
      </w:r>
      <w:r w:rsidR="00C90E99" w:rsidRPr="00DC0177">
        <w:rPr>
          <w:rFonts w:ascii="Times New Roman" w:hAnsi="Times New Roman" w:cs="Times New Roman"/>
          <w:sz w:val="24"/>
          <w:szCs w:val="24"/>
        </w:rPr>
        <w:t>and the recently</w:t>
      </w:r>
      <w:r w:rsidR="00230D27">
        <w:rPr>
          <w:rFonts w:ascii="Times New Roman" w:hAnsi="Times New Roman" w:cs="Times New Roman"/>
          <w:sz w:val="24"/>
          <w:szCs w:val="24"/>
        </w:rPr>
        <w:t>-</w:t>
      </w:r>
      <w:r w:rsidR="00C90E99" w:rsidRPr="00DC0177">
        <w:rPr>
          <w:rFonts w:ascii="Times New Roman" w:hAnsi="Times New Roman" w:cs="Times New Roman"/>
          <w:sz w:val="24"/>
          <w:szCs w:val="24"/>
        </w:rPr>
        <w:t>identified integrated quorum sensing</w:t>
      </w:r>
      <w:r w:rsidR="00D563DE" w:rsidRPr="00DC0177">
        <w:rPr>
          <w:rFonts w:ascii="Times New Roman" w:hAnsi="Times New Roman" w:cs="Times New Roman"/>
          <w:sz w:val="24"/>
          <w:szCs w:val="24"/>
        </w:rPr>
        <w:t xml:space="preserve"> system</w:t>
      </w:r>
      <w:r w:rsidR="00B122D6">
        <w:rPr>
          <w:rFonts w:ascii="Times New Roman" w:hAnsi="Times New Roman" w:cs="Times New Roman"/>
          <w:sz w:val="24"/>
          <w:szCs w:val="24"/>
        </w:rPr>
        <w:t xml:space="preserve"> which responds to phosphate limitation</w:t>
      </w:r>
      <w:r w:rsidR="00484657" w:rsidRPr="00DC0177">
        <w:rPr>
          <w:rFonts w:ascii="Times New Roman" w:hAnsi="Times New Roman" w:cs="Times New Roman"/>
          <w:sz w:val="24"/>
          <w:szCs w:val="24"/>
        </w:rPr>
        <w:t>.</w:t>
      </w:r>
      <w:r w:rsidR="006B0E40" w:rsidRPr="00DC0177">
        <w:rPr>
          <w:rFonts w:ascii="Times New Roman" w:hAnsi="Times New Roman" w:cs="Times New Roman"/>
          <w:sz w:val="24"/>
          <w:szCs w:val="24"/>
        </w:rPr>
        <w:t xml:space="preserve"> These </w:t>
      </w:r>
      <w:r w:rsidR="00D563DE" w:rsidRPr="00DC0177">
        <w:rPr>
          <w:rFonts w:ascii="Times New Roman" w:hAnsi="Times New Roman" w:cs="Times New Roman"/>
          <w:sz w:val="24"/>
          <w:szCs w:val="24"/>
        </w:rPr>
        <w:t>interlink</w:t>
      </w:r>
      <w:r w:rsidR="006B0E40" w:rsidRPr="00DC0177">
        <w:rPr>
          <w:rFonts w:ascii="Times New Roman" w:hAnsi="Times New Roman" w:cs="Times New Roman"/>
          <w:sz w:val="24"/>
          <w:szCs w:val="24"/>
        </w:rPr>
        <w:t xml:space="preserve"> in a hierarchical manner with the </w:t>
      </w:r>
      <w:r w:rsidR="006B0E40" w:rsidRPr="00DC0177">
        <w:rPr>
          <w:rFonts w:ascii="Times New Roman" w:hAnsi="Times New Roman" w:cs="Times New Roman"/>
          <w:i/>
          <w:sz w:val="24"/>
          <w:szCs w:val="24"/>
        </w:rPr>
        <w:t xml:space="preserve">rhl </w:t>
      </w:r>
      <w:r w:rsidR="006B0E40" w:rsidRPr="00DC0177">
        <w:rPr>
          <w:rFonts w:ascii="Times New Roman" w:hAnsi="Times New Roman" w:cs="Times New Roman"/>
          <w:sz w:val="24"/>
          <w:szCs w:val="24"/>
        </w:rPr>
        <w:t xml:space="preserve">and </w:t>
      </w:r>
      <w:r w:rsidR="006B0E40" w:rsidRPr="00DC0177">
        <w:rPr>
          <w:rFonts w:ascii="Times New Roman" w:hAnsi="Times New Roman" w:cs="Times New Roman"/>
          <w:i/>
          <w:sz w:val="24"/>
          <w:szCs w:val="24"/>
        </w:rPr>
        <w:t xml:space="preserve">pqs </w:t>
      </w:r>
      <w:r w:rsidR="006B0E40" w:rsidRPr="00DC0177">
        <w:rPr>
          <w:rFonts w:ascii="Times New Roman" w:hAnsi="Times New Roman" w:cs="Times New Roman"/>
          <w:sz w:val="24"/>
          <w:szCs w:val="24"/>
        </w:rPr>
        <w:t xml:space="preserve">systems under the control of the </w:t>
      </w:r>
      <w:r w:rsidR="006B0E40" w:rsidRPr="00DC0177">
        <w:rPr>
          <w:rFonts w:ascii="Times New Roman" w:hAnsi="Times New Roman" w:cs="Times New Roman"/>
          <w:i/>
          <w:sz w:val="24"/>
          <w:szCs w:val="24"/>
        </w:rPr>
        <w:t xml:space="preserve">las </w:t>
      </w:r>
      <w:r w:rsidR="006B0E40" w:rsidRPr="00DC0177">
        <w:rPr>
          <w:rFonts w:ascii="Times New Roman" w:hAnsi="Times New Roman" w:cs="Times New Roman"/>
          <w:sz w:val="24"/>
          <w:szCs w:val="24"/>
        </w:rPr>
        <w:t>system (</w:t>
      </w:r>
      <w:r w:rsidR="0034588F">
        <w:rPr>
          <w:rFonts w:ascii="Times New Roman" w:hAnsi="Times New Roman" w:cs="Times New Roman"/>
          <w:sz w:val="24"/>
          <w:szCs w:val="24"/>
        </w:rPr>
        <w:t xml:space="preserve">Lee </w:t>
      </w:r>
      <w:r w:rsidR="0034588F">
        <w:rPr>
          <w:rFonts w:ascii="Times New Roman" w:hAnsi="Times New Roman" w:cs="Times New Roman"/>
          <w:i/>
          <w:sz w:val="24"/>
          <w:szCs w:val="24"/>
        </w:rPr>
        <w:t xml:space="preserve">et </w:t>
      </w:r>
      <w:r w:rsidR="0034588F" w:rsidRPr="009B3CD8">
        <w:rPr>
          <w:rFonts w:ascii="Times New Roman" w:hAnsi="Times New Roman" w:cs="Times New Roman"/>
          <w:i/>
          <w:sz w:val="24"/>
          <w:szCs w:val="24"/>
        </w:rPr>
        <w:t>al</w:t>
      </w:r>
      <w:r w:rsidR="0034588F">
        <w:rPr>
          <w:rFonts w:ascii="Times New Roman" w:hAnsi="Times New Roman" w:cs="Times New Roman"/>
          <w:sz w:val="24"/>
          <w:szCs w:val="24"/>
        </w:rPr>
        <w:t xml:space="preserve">. 2012, </w:t>
      </w:r>
      <w:r w:rsidR="006B0E40" w:rsidRPr="0034588F">
        <w:rPr>
          <w:rFonts w:ascii="Times New Roman" w:hAnsi="Times New Roman" w:cs="Times New Roman"/>
          <w:sz w:val="24"/>
          <w:szCs w:val="24"/>
        </w:rPr>
        <w:t>Kirisits</w:t>
      </w:r>
      <w:r w:rsidR="006B0E40" w:rsidRPr="00DC0177">
        <w:rPr>
          <w:rFonts w:ascii="Times New Roman" w:hAnsi="Times New Roman" w:cs="Times New Roman"/>
          <w:sz w:val="24"/>
          <w:szCs w:val="24"/>
        </w:rPr>
        <w:t xml:space="preserve"> and Parsek 2006</w:t>
      </w:r>
      <w:r w:rsidR="00B122D6">
        <w:rPr>
          <w:rFonts w:ascii="Times New Roman" w:hAnsi="Times New Roman" w:cs="Times New Roman"/>
          <w:sz w:val="24"/>
          <w:szCs w:val="24"/>
        </w:rPr>
        <w:t>,</w:t>
      </w:r>
      <w:r w:rsidR="00D36CD6">
        <w:rPr>
          <w:rFonts w:ascii="Times New Roman" w:hAnsi="Times New Roman" w:cs="Times New Roman"/>
          <w:sz w:val="24"/>
          <w:szCs w:val="24"/>
        </w:rPr>
        <w:t xml:space="preserve"> Ochsner and Reiser 1995,</w:t>
      </w:r>
      <w:r w:rsidR="00B122D6">
        <w:rPr>
          <w:rFonts w:ascii="Times New Roman" w:hAnsi="Times New Roman" w:cs="Times New Roman"/>
          <w:sz w:val="24"/>
          <w:szCs w:val="24"/>
        </w:rPr>
        <w:t xml:space="preserve"> Jones </w:t>
      </w:r>
      <w:r w:rsidR="00B122D6">
        <w:rPr>
          <w:rFonts w:ascii="Times New Roman" w:hAnsi="Times New Roman" w:cs="Times New Roman"/>
          <w:i/>
          <w:sz w:val="24"/>
          <w:szCs w:val="24"/>
        </w:rPr>
        <w:t>et al</w:t>
      </w:r>
      <w:r w:rsidR="00B122D6">
        <w:rPr>
          <w:rFonts w:ascii="Times New Roman" w:hAnsi="Times New Roman" w:cs="Times New Roman"/>
          <w:sz w:val="24"/>
          <w:szCs w:val="24"/>
        </w:rPr>
        <w:t>. 1993</w:t>
      </w:r>
      <w:r w:rsidR="006B0E40" w:rsidRPr="00DC0177">
        <w:rPr>
          <w:rFonts w:ascii="Times New Roman" w:hAnsi="Times New Roman" w:cs="Times New Roman"/>
          <w:sz w:val="24"/>
          <w:szCs w:val="24"/>
        </w:rPr>
        <w:t xml:space="preserve">). </w:t>
      </w:r>
      <w:r w:rsidR="00A84397" w:rsidRPr="00DC0177">
        <w:rPr>
          <w:rFonts w:ascii="Times New Roman" w:hAnsi="Times New Roman" w:cs="Times New Roman"/>
          <w:sz w:val="24"/>
          <w:szCs w:val="24"/>
        </w:rPr>
        <w:t>QS molecules ar</w:t>
      </w:r>
      <w:r w:rsidR="00484657" w:rsidRPr="00DC0177">
        <w:rPr>
          <w:rFonts w:ascii="Times New Roman" w:hAnsi="Times New Roman" w:cs="Times New Roman"/>
          <w:sz w:val="24"/>
          <w:szCs w:val="24"/>
        </w:rPr>
        <w:t xml:space="preserve">e secreted into the environment </w:t>
      </w:r>
      <w:r w:rsidR="00D563DE" w:rsidRPr="00DC0177">
        <w:rPr>
          <w:rFonts w:ascii="Times New Roman" w:hAnsi="Times New Roman" w:cs="Times New Roman"/>
          <w:sz w:val="24"/>
          <w:szCs w:val="24"/>
        </w:rPr>
        <w:t>and are</w:t>
      </w:r>
      <w:r w:rsidR="00A84397" w:rsidRPr="00DC0177">
        <w:rPr>
          <w:rFonts w:ascii="Times New Roman" w:hAnsi="Times New Roman" w:cs="Times New Roman"/>
          <w:sz w:val="24"/>
          <w:szCs w:val="24"/>
        </w:rPr>
        <w:t xml:space="preserve"> taken up </w:t>
      </w:r>
      <w:r w:rsidR="00484657" w:rsidRPr="00DC0177">
        <w:rPr>
          <w:rFonts w:ascii="Times New Roman" w:hAnsi="Times New Roman" w:cs="Times New Roman"/>
          <w:sz w:val="24"/>
          <w:szCs w:val="24"/>
        </w:rPr>
        <w:t>by</w:t>
      </w:r>
      <w:r w:rsidR="00A84397" w:rsidRPr="00DC0177">
        <w:rPr>
          <w:rFonts w:ascii="Times New Roman" w:hAnsi="Times New Roman" w:cs="Times New Roman"/>
          <w:sz w:val="24"/>
          <w:szCs w:val="24"/>
        </w:rPr>
        <w:t xml:space="preserve"> neighbouring cells. </w:t>
      </w:r>
      <w:r w:rsidR="007128E3" w:rsidRPr="00DC0177">
        <w:rPr>
          <w:rFonts w:ascii="Times New Roman" w:hAnsi="Times New Roman" w:cs="Times New Roman"/>
          <w:sz w:val="24"/>
          <w:szCs w:val="24"/>
        </w:rPr>
        <w:t>As the bacterial population grows</w:t>
      </w:r>
      <w:r w:rsidR="00D57E55">
        <w:rPr>
          <w:rFonts w:ascii="Times New Roman" w:hAnsi="Times New Roman" w:cs="Times New Roman"/>
          <w:sz w:val="24"/>
          <w:szCs w:val="24"/>
        </w:rPr>
        <w:t xml:space="preserve">, </w:t>
      </w:r>
      <w:r w:rsidR="003A395F" w:rsidRPr="00DC0177">
        <w:rPr>
          <w:rFonts w:ascii="Times New Roman" w:hAnsi="Times New Roman" w:cs="Times New Roman"/>
          <w:sz w:val="24"/>
          <w:szCs w:val="24"/>
        </w:rPr>
        <w:t xml:space="preserve">accumulated QS signal </w:t>
      </w:r>
      <w:r w:rsidR="00D563DE" w:rsidRPr="00DC0177">
        <w:rPr>
          <w:rFonts w:ascii="Times New Roman" w:hAnsi="Times New Roman" w:cs="Times New Roman"/>
          <w:sz w:val="24"/>
          <w:szCs w:val="24"/>
        </w:rPr>
        <w:t xml:space="preserve">molecules </w:t>
      </w:r>
      <w:r w:rsidR="003A395F" w:rsidRPr="00DC0177">
        <w:rPr>
          <w:rFonts w:ascii="Times New Roman" w:hAnsi="Times New Roman" w:cs="Times New Roman"/>
          <w:sz w:val="24"/>
          <w:szCs w:val="24"/>
        </w:rPr>
        <w:t>exceed a critical</w:t>
      </w:r>
      <w:r w:rsidR="007128E3" w:rsidRPr="00DC0177">
        <w:rPr>
          <w:rFonts w:ascii="Times New Roman" w:hAnsi="Times New Roman" w:cs="Times New Roman"/>
          <w:sz w:val="24"/>
          <w:szCs w:val="24"/>
        </w:rPr>
        <w:t xml:space="preserve"> threshold concentration</w:t>
      </w:r>
      <w:r w:rsidR="00484657" w:rsidRPr="00DC0177">
        <w:rPr>
          <w:rFonts w:ascii="Times New Roman" w:hAnsi="Times New Roman" w:cs="Times New Roman"/>
          <w:sz w:val="24"/>
          <w:szCs w:val="24"/>
        </w:rPr>
        <w:t xml:space="preserve"> </w:t>
      </w:r>
      <w:r w:rsidR="00D563DE" w:rsidRPr="00DC0177">
        <w:rPr>
          <w:rFonts w:ascii="Times New Roman" w:hAnsi="Times New Roman" w:cs="Times New Roman"/>
          <w:sz w:val="24"/>
          <w:szCs w:val="24"/>
        </w:rPr>
        <w:t>and trigger the</w:t>
      </w:r>
      <w:r w:rsidR="00A84397" w:rsidRPr="00DC0177">
        <w:rPr>
          <w:rFonts w:ascii="Times New Roman" w:hAnsi="Times New Roman" w:cs="Times New Roman"/>
          <w:sz w:val="24"/>
          <w:szCs w:val="24"/>
        </w:rPr>
        <w:t xml:space="preserve"> </w:t>
      </w:r>
      <w:r w:rsidR="003A395F" w:rsidRPr="00DC0177">
        <w:rPr>
          <w:rFonts w:ascii="Times New Roman" w:hAnsi="Times New Roman" w:cs="Times New Roman"/>
          <w:sz w:val="24"/>
          <w:szCs w:val="24"/>
        </w:rPr>
        <w:t xml:space="preserve">coordinated </w:t>
      </w:r>
      <w:r w:rsidR="00A84397" w:rsidRPr="00DC0177">
        <w:rPr>
          <w:rFonts w:ascii="Times New Roman" w:hAnsi="Times New Roman" w:cs="Times New Roman"/>
          <w:sz w:val="24"/>
          <w:szCs w:val="24"/>
        </w:rPr>
        <w:t>expression of</w:t>
      </w:r>
      <w:r w:rsidR="00A76E37" w:rsidRPr="00DC0177">
        <w:rPr>
          <w:rFonts w:ascii="Times New Roman" w:hAnsi="Times New Roman" w:cs="Times New Roman"/>
          <w:sz w:val="24"/>
          <w:szCs w:val="24"/>
        </w:rPr>
        <w:t xml:space="preserve"> a wide range </w:t>
      </w:r>
      <w:r w:rsidR="00D563DE" w:rsidRPr="00DC0177">
        <w:rPr>
          <w:rFonts w:ascii="Times New Roman" w:hAnsi="Times New Roman" w:cs="Times New Roman"/>
          <w:sz w:val="24"/>
          <w:szCs w:val="24"/>
        </w:rPr>
        <w:t xml:space="preserve">of </w:t>
      </w:r>
      <w:r w:rsidR="00A84397" w:rsidRPr="00DC0177">
        <w:rPr>
          <w:rFonts w:ascii="Times New Roman" w:hAnsi="Times New Roman" w:cs="Times New Roman"/>
          <w:sz w:val="24"/>
          <w:szCs w:val="24"/>
        </w:rPr>
        <w:t>genes,</w:t>
      </w:r>
      <w:r w:rsidR="00A76E37" w:rsidRPr="00DC0177">
        <w:rPr>
          <w:rFonts w:ascii="Times New Roman" w:hAnsi="Times New Roman" w:cs="Times New Roman"/>
          <w:sz w:val="24"/>
          <w:szCs w:val="24"/>
        </w:rPr>
        <w:t xml:space="preserve"> most </w:t>
      </w:r>
      <w:r w:rsidR="00A84397" w:rsidRPr="00DC0177">
        <w:rPr>
          <w:rFonts w:ascii="Times New Roman" w:hAnsi="Times New Roman" w:cs="Times New Roman"/>
          <w:sz w:val="24"/>
          <w:szCs w:val="24"/>
        </w:rPr>
        <w:t>noticeably</w:t>
      </w:r>
      <w:r w:rsidR="00A76E37" w:rsidRPr="00DC0177">
        <w:rPr>
          <w:rFonts w:ascii="Times New Roman" w:hAnsi="Times New Roman" w:cs="Times New Roman"/>
          <w:sz w:val="24"/>
          <w:szCs w:val="24"/>
        </w:rPr>
        <w:t xml:space="preserve"> </w:t>
      </w:r>
      <w:r w:rsidR="00A84397" w:rsidRPr="00DC0177">
        <w:rPr>
          <w:rFonts w:ascii="Times New Roman" w:hAnsi="Times New Roman" w:cs="Times New Roman"/>
          <w:sz w:val="24"/>
          <w:szCs w:val="24"/>
        </w:rPr>
        <w:t>virulence-</w:t>
      </w:r>
      <w:r w:rsidR="00484657" w:rsidRPr="00DC0177">
        <w:rPr>
          <w:rFonts w:ascii="Times New Roman" w:hAnsi="Times New Roman" w:cs="Times New Roman"/>
          <w:sz w:val="24"/>
          <w:szCs w:val="24"/>
        </w:rPr>
        <w:t>associated</w:t>
      </w:r>
      <w:r w:rsidR="00A76E37" w:rsidRPr="00DC0177">
        <w:rPr>
          <w:rFonts w:ascii="Times New Roman" w:hAnsi="Times New Roman" w:cs="Times New Roman"/>
          <w:sz w:val="24"/>
          <w:szCs w:val="24"/>
        </w:rPr>
        <w:t xml:space="preserve"> </w:t>
      </w:r>
      <w:r w:rsidR="00A84397" w:rsidRPr="00DC0177">
        <w:rPr>
          <w:rFonts w:ascii="Times New Roman" w:hAnsi="Times New Roman" w:cs="Times New Roman"/>
          <w:sz w:val="24"/>
          <w:szCs w:val="24"/>
        </w:rPr>
        <w:t>genes</w:t>
      </w:r>
      <w:r w:rsidR="006365F6" w:rsidRPr="00DC0177">
        <w:rPr>
          <w:rFonts w:ascii="Times New Roman" w:hAnsi="Times New Roman" w:cs="Times New Roman"/>
          <w:sz w:val="24"/>
          <w:szCs w:val="24"/>
        </w:rPr>
        <w:t xml:space="preserve"> (Davenport </w:t>
      </w:r>
      <w:r w:rsidR="006365F6" w:rsidRPr="00DC0177">
        <w:rPr>
          <w:rFonts w:ascii="Times New Roman" w:hAnsi="Times New Roman" w:cs="Times New Roman"/>
          <w:i/>
          <w:sz w:val="24"/>
          <w:szCs w:val="24"/>
        </w:rPr>
        <w:t>et al</w:t>
      </w:r>
      <w:r w:rsidR="00A76E37" w:rsidRPr="00DC0177">
        <w:rPr>
          <w:rFonts w:ascii="Times New Roman" w:hAnsi="Times New Roman" w:cs="Times New Roman"/>
          <w:sz w:val="24"/>
          <w:szCs w:val="24"/>
        </w:rPr>
        <w:t>.</w:t>
      </w:r>
      <w:r w:rsidR="006365F6" w:rsidRPr="00DC0177">
        <w:rPr>
          <w:rFonts w:ascii="Times New Roman" w:hAnsi="Times New Roman" w:cs="Times New Roman"/>
          <w:sz w:val="24"/>
          <w:szCs w:val="24"/>
        </w:rPr>
        <w:t xml:space="preserve"> 2015</w:t>
      </w:r>
      <w:r w:rsidR="002A1568">
        <w:rPr>
          <w:rFonts w:ascii="Times New Roman" w:hAnsi="Times New Roman" w:cs="Times New Roman"/>
          <w:sz w:val="24"/>
          <w:szCs w:val="24"/>
        </w:rPr>
        <w:t xml:space="preserve">, Arevalo-Ferro </w:t>
      </w:r>
      <w:r w:rsidR="002A1568">
        <w:rPr>
          <w:rFonts w:ascii="Times New Roman" w:hAnsi="Times New Roman" w:cs="Times New Roman"/>
          <w:i/>
          <w:sz w:val="24"/>
          <w:szCs w:val="24"/>
        </w:rPr>
        <w:t>et al</w:t>
      </w:r>
      <w:r w:rsidR="002A1568">
        <w:rPr>
          <w:rFonts w:ascii="Times New Roman" w:hAnsi="Times New Roman" w:cs="Times New Roman"/>
          <w:sz w:val="24"/>
          <w:szCs w:val="24"/>
        </w:rPr>
        <w:t>. 2003</w:t>
      </w:r>
      <w:r w:rsidR="006365F6" w:rsidRPr="00DC0177">
        <w:rPr>
          <w:rFonts w:ascii="Times New Roman" w:hAnsi="Times New Roman" w:cs="Times New Roman"/>
          <w:sz w:val="24"/>
          <w:szCs w:val="24"/>
        </w:rPr>
        <w:t>).</w:t>
      </w:r>
      <w:r w:rsidR="00A76E37" w:rsidRPr="00DC0177">
        <w:rPr>
          <w:rFonts w:ascii="Times New Roman" w:hAnsi="Times New Roman" w:cs="Times New Roman"/>
          <w:sz w:val="24"/>
          <w:szCs w:val="24"/>
        </w:rPr>
        <w:t xml:space="preserve"> </w:t>
      </w:r>
      <w:r w:rsidR="00734A46" w:rsidRPr="00DC0177">
        <w:rPr>
          <w:rFonts w:ascii="Times New Roman" w:hAnsi="Times New Roman" w:cs="Times New Roman"/>
          <w:sz w:val="24"/>
          <w:szCs w:val="24"/>
        </w:rPr>
        <w:t>Paradoxically, and d</w:t>
      </w:r>
      <w:r w:rsidR="00FD187B" w:rsidRPr="00DC0177">
        <w:rPr>
          <w:rFonts w:ascii="Times New Roman" w:hAnsi="Times New Roman" w:cs="Times New Roman"/>
          <w:sz w:val="24"/>
          <w:szCs w:val="24"/>
        </w:rPr>
        <w:t xml:space="preserve">espite </w:t>
      </w:r>
      <w:r w:rsidR="00734A46" w:rsidRPr="00DC0177">
        <w:rPr>
          <w:rFonts w:ascii="Times New Roman" w:hAnsi="Times New Roman" w:cs="Times New Roman"/>
          <w:sz w:val="24"/>
          <w:szCs w:val="24"/>
        </w:rPr>
        <w:t xml:space="preserve">increased </w:t>
      </w:r>
      <w:r w:rsidR="00484657" w:rsidRPr="00DC0177">
        <w:rPr>
          <w:rFonts w:ascii="Times New Roman" w:hAnsi="Times New Roman" w:cs="Times New Roman"/>
          <w:sz w:val="24"/>
          <w:szCs w:val="24"/>
        </w:rPr>
        <w:t>virulence being associated with</w:t>
      </w:r>
      <w:r w:rsidR="00FD187B" w:rsidRPr="00DC0177">
        <w:rPr>
          <w:rFonts w:ascii="Times New Roman" w:hAnsi="Times New Roman" w:cs="Times New Roman"/>
          <w:sz w:val="24"/>
          <w:szCs w:val="24"/>
        </w:rPr>
        <w:t xml:space="preserve"> </w:t>
      </w:r>
      <w:r w:rsidR="00734A46" w:rsidRPr="00DC0177">
        <w:rPr>
          <w:rFonts w:ascii="Times New Roman" w:hAnsi="Times New Roman" w:cs="Times New Roman"/>
          <w:sz w:val="24"/>
          <w:szCs w:val="24"/>
        </w:rPr>
        <w:t xml:space="preserve">the </w:t>
      </w:r>
      <w:r w:rsidR="00FD187B" w:rsidRPr="00DC0177">
        <w:rPr>
          <w:rFonts w:ascii="Times New Roman" w:hAnsi="Times New Roman" w:cs="Times New Roman"/>
          <w:sz w:val="24"/>
          <w:szCs w:val="24"/>
        </w:rPr>
        <w:t xml:space="preserve">planktonic </w:t>
      </w:r>
      <w:r w:rsidR="00734A46" w:rsidRPr="00DC0177">
        <w:rPr>
          <w:rFonts w:ascii="Times New Roman" w:hAnsi="Times New Roman" w:cs="Times New Roman"/>
          <w:sz w:val="24"/>
          <w:szCs w:val="24"/>
        </w:rPr>
        <w:t>lifestyle</w:t>
      </w:r>
      <w:r w:rsidR="00A132B1" w:rsidRPr="00DC0177">
        <w:rPr>
          <w:rFonts w:ascii="Times New Roman" w:hAnsi="Times New Roman" w:cs="Times New Roman"/>
          <w:sz w:val="24"/>
          <w:szCs w:val="24"/>
        </w:rPr>
        <w:t>,</w:t>
      </w:r>
      <w:r w:rsidR="00FD187B" w:rsidRPr="00DC0177">
        <w:rPr>
          <w:rFonts w:ascii="Times New Roman" w:hAnsi="Times New Roman" w:cs="Times New Roman"/>
          <w:sz w:val="24"/>
          <w:szCs w:val="24"/>
        </w:rPr>
        <w:t xml:space="preserve"> studies have found that </w:t>
      </w:r>
      <w:r w:rsidR="00734A46" w:rsidRPr="00DC0177">
        <w:rPr>
          <w:rFonts w:ascii="Times New Roman" w:hAnsi="Times New Roman" w:cs="Times New Roman"/>
          <w:sz w:val="24"/>
          <w:szCs w:val="24"/>
        </w:rPr>
        <w:t xml:space="preserve">under some conditions, </w:t>
      </w:r>
      <w:r w:rsidR="00FD187B" w:rsidRPr="00DC0177">
        <w:rPr>
          <w:rFonts w:ascii="Times New Roman" w:hAnsi="Times New Roman" w:cs="Times New Roman"/>
          <w:sz w:val="24"/>
          <w:szCs w:val="24"/>
        </w:rPr>
        <w:t xml:space="preserve">QS </w:t>
      </w:r>
      <w:r w:rsidR="00734A46" w:rsidRPr="00DC0177">
        <w:rPr>
          <w:rFonts w:ascii="Times New Roman" w:hAnsi="Times New Roman" w:cs="Times New Roman"/>
          <w:sz w:val="24"/>
          <w:szCs w:val="24"/>
        </w:rPr>
        <w:t xml:space="preserve">also </w:t>
      </w:r>
      <w:r w:rsidR="00FD187B" w:rsidRPr="00DC0177">
        <w:rPr>
          <w:rFonts w:ascii="Times New Roman" w:hAnsi="Times New Roman" w:cs="Times New Roman"/>
          <w:sz w:val="24"/>
          <w:szCs w:val="24"/>
        </w:rPr>
        <w:t xml:space="preserve">enhances </w:t>
      </w:r>
      <w:r w:rsidR="00734A46" w:rsidRPr="00DC0177">
        <w:rPr>
          <w:rFonts w:ascii="Times New Roman" w:hAnsi="Times New Roman" w:cs="Times New Roman"/>
          <w:sz w:val="24"/>
          <w:szCs w:val="24"/>
        </w:rPr>
        <w:t xml:space="preserve">biofilm formation. </w:t>
      </w:r>
      <w:r w:rsidR="007128E3" w:rsidRPr="00DC0177">
        <w:rPr>
          <w:rFonts w:ascii="Times New Roman" w:hAnsi="Times New Roman" w:cs="Times New Roman"/>
          <w:sz w:val="24"/>
          <w:szCs w:val="24"/>
        </w:rPr>
        <w:t>T</w:t>
      </w:r>
      <w:r w:rsidR="00FC158C" w:rsidRPr="00DC0177">
        <w:rPr>
          <w:rFonts w:ascii="Times New Roman" w:hAnsi="Times New Roman" w:cs="Times New Roman"/>
          <w:sz w:val="24"/>
          <w:szCs w:val="24"/>
        </w:rPr>
        <w:t>he mechanism by which this occurs is not known but it is postulated to work through RpoS</w:t>
      </w:r>
      <w:r w:rsidR="00A52537" w:rsidRPr="00DC0177">
        <w:rPr>
          <w:rFonts w:ascii="Times New Roman" w:hAnsi="Times New Roman" w:cs="Times New Roman"/>
          <w:sz w:val="24"/>
          <w:szCs w:val="24"/>
        </w:rPr>
        <w:t xml:space="preserve">, </w:t>
      </w:r>
      <w:r w:rsidR="00734A46" w:rsidRPr="00DC0177">
        <w:rPr>
          <w:rFonts w:ascii="Times New Roman" w:hAnsi="Times New Roman" w:cs="Times New Roman"/>
          <w:sz w:val="24"/>
          <w:szCs w:val="24"/>
        </w:rPr>
        <w:t xml:space="preserve">the </w:t>
      </w:r>
      <w:r w:rsidR="00A52537" w:rsidRPr="00DC0177">
        <w:rPr>
          <w:rFonts w:ascii="Times New Roman" w:hAnsi="Times New Roman" w:cs="Times New Roman"/>
          <w:sz w:val="24"/>
          <w:szCs w:val="24"/>
        </w:rPr>
        <w:t xml:space="preserve">stationary phase </w:t>
      </w:r>
      <w:r w:rsidR="00D57E55">
        <w:rPr>
          <w:rFonts w:ascii="Times New Roman" w:hAnsi="Times New Roman" w:cs="Times New Roman"/>
          <w:sz w:val="24"/>
          <w:szCs w:val="24"/>
        </w:rPr>
        <w:t>sigma factor, potentially through the upregulation of</w:t>
      </w:r>
      <w:r w:rsidR="00A52537" w:rsidRPr="00DC0177">
        <w:rPr>
          <w:rFonts w:ascii="Times New Roman" w:hAnsi="Times New Roman" w:cs="Times New Roman"/>
          <w:sz w:val="24"/>
          <w:szCs w:val="24"/>
        </w:rPr>
        <w:t xml:space="preserve"> the </w:t>
      </w:r>
      <w:r w:rsidR="00A52537" w:rsidRPr="00DC0177">
        <w:rPr>
          <w:rFonts w:ascii="Times New Roman" w:hAnsi="Times New Roman" w:cs="Times New Roman"/>
          <w:i/>
          <w:sz w:val="24"/>
          <w:szCs w:val="24"/>
        </w:rPr>
        <w:t xml:space="preserve">psl </w:t>
      </w:r>
      <w:r w:rsidR="00A52537" w:rsidRPr="00DC0177">
        <w:rPr>
          <w:rFonts w:ascii="Times New Roman" w:hAnsi="Times New Roman" w:cs="Times New Roman"/>
          <w:sz w:val="24"/>
          <w:szCs w:val="24"/>
        </w:rPr>
        <w:t>operon</w:t>
      </w:r>
      <w:r w:rsidR="00FC158C" w:rsidRPr="00DC0177">
        <w:rPr>
          <w:rFonts w:ascii="Times New Roman" w:hAnsi="Times New Roman" w:cs="Times New Roman"/>
          <w:sz w:val="24"/>
          <w:szCs w:val="24"/>
        </w:rPr>
        <w:t xml:space="preserve"> </w:t>
      </w:r>
      <w:r w:rsidR="00FD187B" w:rsidRPr="00DC0177">
        <w:rPr>
          <w:rFonts w:ascii="Times New Roman" w:hAnsi="Times New Roman" w:cs="Times New Roman"/>
          <w:sz w:val="24"/>
          <w:szCs w:val="24"/>
        </w:rPr>
        <w:t>(</w:t>
      </w:r>
      <w:r w:rsidR="00A52537" w:rsidRPr="00DC0177">
        <w:rPr>
          <w:rFonts w:ascii="Times New Roman" w:hAnsi="Times New Roman" w:cs="Times New Roman"/>
          <w:sz w:val="24"/>
          <w:szCs w:val="24"/>
        </w:rPr>
        <w:t xml:space="preserve">Irie </w:t>
      </w:r>
      <w:r w:rsidR="00A52537" w:rsidRPr="00DC0177">
        <w:rPr>
          <w:rFonts w:ascii="Times New Roman" w:hAnsi="Times New Roman" w:cs="Times New Roman"/>
          <w:i/>
          <w:sz w:val="24"/>
          <w:szCs w:val="24"/>
        </w:rPr>
        <w:t xml:space="preserve">et </w:t>
      </w:r>
      <w:r w:rsidR="00A52537" w:rsidRPr="00DC0177">
        <w:rPr>
          <w:rFonts w:ascii="Times New Roman" w:hAnsi="Times New Roman" w:cs="Times New Roman"/>
          <w:sz w:val="24"/>
          <w:szCs w:val="24"/>
        </w:rPr>
        <w:t xml:space="preserve">al. 2010, </w:t>
      </w:r>
      <w:r w:rsidR="00FC158C" w:rsidRPr="00DC0177">
        <w:rPr>
          <w:rFonts w:ascii="Times New Roman" w:hAnsi="Times New Roman" w:cs="Times New Roman"/>
          <w:sz w:val="24"/>
          <w:szCs w:val="24"/>
        </w:rPr>
        <w:t xml:space="preserve">Diggle </w:t>
      </w:r>
      <w:r w:rsidR="00FC158C" w:rsidRPr="00DC0177">
        <w:rPr>
          <w:rFonts w:ascii="Times New Roman" w:hAnsi="Times New Roman" w:cs="Times New Roman"/>
          <w:i/>
          <w:sz w:val="24"/>
          <w:szCs w:val="24"/>
        </w:rPr>
        <w:t>et al</w:t>
      </w:r>
      <w:r w:rsidR="00FC158C" w:rsidRPr="00DC0177">
        <w:rPr>
          <w:rFonts w:ascii="Times New Roman" w:hAnsi="Times New Roman" w:cs="Times New Roman"/>
          <w:sz w:val="24"/>
          <w:szCs w:val="24"/>
        </w:rPr>
        <w:t>. 2003</w:t>
      </w:r>
      <w:r w:rsidR="00FD187B" w:rsidRPr="00DC0177">
        <w:rPr>
          <w:rFonts w:ascii="Times New Roman" w:hAnsi="Times New Roman" w:cs="Times New Roman"/>
          <w:sz w:val="24"/>
          <w:szCs w:val="24"/>
        </w:rPr>
        <w:t xml:space="preserve">). </w:t>
      </w:r>
    </w:p>
    <w:p w14:paraId="5D818DD5" w14:textId="1A8739AD" w:rsidR="006F1E47" w:rsidRDefault="00AB7AE5" w:rsidP="006F1E47">
      <w:pPr>
        <w:ind w:firstLine="720"/>
        <w:jc w:val="both"/>
        <w:rPr>
          <w:rFonts w:ascii="Times New Roman" w:hAnsi="Times New Roman" w:cs="Times New Roman"/>
          <w:sz w:val="24"/>
          <w:szCs w:val="24"/>
        </w:rPr>
      </w:pPr>
      <w:r w:rsidRPr="00D57E55">
        <w:rPr>
          <w:rFonts w:ascii="Times New Roman" w:hAnsi="Times New Roman" w:cs="Times New Roman"/>
          <w:sz w:val="24"/>
          <w:szCs w:val="24"/>
        </w:rPr>
        <w:t>QS mutants often have changes in</w:t>
      </w:r>
      <w:r w:rsidR="00347D5F" w:rsidRPr="00D57E55">
        <w:rPr>
          <w:rFonts w:ascii="Times New Roman" w:hAnsi="Times New Roman" w:cs="Times New Roman"/>
          <w:sz w:val="24"/>
          <w:szCs w:val="24"/>
        </w:rPr>
        <w:t xml:space="preserve"> colony morp</w:t>
      </w:r>
      <w:r w:rsidRPr="00D57E55">
        <w:rPr>
          <w:rFonts w:ascii="Times New Roman" w:hAnsi="Times New Roman" w:cs="Times New Roman"/>
          <w:sz w:val="24"/>
          <w:szCs w:val="24"/>
        </w:rPr>
        <w:t>hology indicating alterations to</w:t>
      </w:r>
      <w:r w:rsidR="00347D5F" w:rsidRPr="00D57E55">
        <w:rPr>
          <w:rFonts w:ascii="Times New Roman" w:hAnsi="Times New Roman" w:cs="Times New Roman"/>
          <w:sz w:val="24"/>
          <w:szCs w:val="24"/>
        </w:rPr>
        <w:t xml:space="preserve"> matrix structure. </w:t>
      </w:r>
      <w:r w:rsidR="004F2EB9" w:rsidRPr="00D57E55">
        <w:rPr>
          <w:rFonts w:ascii="Times New Roman" w:hAnsi="Times New Roman" w:cs="Times New Roman"/>
          <w:sz w:val="24"/>
          <w:szCs w:val="24"/>
        </w:rPr>
        <w:t xml:space="preserve"> </w:t>
      </w:r>
      <w:r w:rsidR="00316DAD" w:rsidRPr="00D57E55">
        <w:rPr>
          <w:rFonts w:ascii="Times New Roman" w:hAnsi="Times New Roman" w:cs="Times New Roman"/>
          <w:i/>
          <w:sz w:val="24"/>
          <w:szCs w:val="24"/>
        </w:rPr>
        <w:t>L</w:t>
      </w:r>
      <w:r w:rsidR="004F2EB9" w:rsidRPr="00D57E55">
        <w:rPr>
          <w:rFonts w:ascii="Times New Roman" w:hAnsi="Times New Roman" w:cs="Times New Roman"/>
          <w:i/>
          <w:sz w:val="24"/>
          <w:szCs w:val="24"/>
        </w:rPr>
        <w:t>asI</w:t>
      </w:r>
      <w:r w:rsidR="00347D5F" w:rsidRPr="00D57E55">
        <w:rPr>
          <w:rFonts w:ascii="Times New Roman" w:hAnsi="Times New Roman" w:cs="Times New Roman"/>
          <w:sz w:val="24"/>
          <w:szCs w:val="24"/>
        </w:rPr>
        <w:t xml:space="preserve"> mutants form</w:t>
      </w:r>
      <w:r w:rsidR="004F2EB9" w:rsidRPr="00D57E55">
        <w:rPr>
          <w:rFonts w:ascii="Times New Roman" w:hAnsi="Times New Roman" w:cs="Times New Roman"/>
          <w:sz w:val="24"/>
          <w:szCs w:val="24"/>
        </w:rPr>
        <w:t xml:space="preserve"> flat colonies and produce very fragile pellicles </w:t>
      </w:r>
      <w:r w:rsidR="00347D5F" w:rsidRPr="00D57E55">
        <w:rPr>
          <w:rFonts w:ascii="Times New Roman" w:hAnsi="Times New Roman" w:cs="Times New Roman"/>
          <w:sz w:val="24"/>
          <w:szCs w:val="24"/>
        </w:rPr>
        <w:t xml:space="preserve">in liquid culture reminiscent of </w:t>
      </w:r>
      <w:r w:rsidR="00347D5F" w:rsidRPr="00D57E55">
        <w:rPr>
          <w:rFonts w:ascii="Times New Roman" w:hAnsi="Times New Roman" w:cs="Times New Roman"/>
          <w:i/>
          <w:sz w:val="24"/>
          <w:szCs w:val="24"/>
        </w:rPr>
        <w:t>pelA</w:t>
      </w:r>
      <w:r w:rsidR="00347D5F" w:rsidRPr="00DC0177">
        <w:rPr>
          <w:rFonts w:ascii="Times New Roman" w:hAnsi="Times New Roman" w:cs="Times New Roman"/>
          <w:sz w:val="24"/>
          <w:szCs w:val="24"/>
        </w:rPr>
        <w:t xml:space="preserve"> mutants</w:t>
      </w:r>
      <w:r w:rsidR="004F2EB9" w:rsidRPr="00DC0177">
        <w:rPr>
          <w:rFonts w:ascii="Times New Roman" w:hAnsi="Times New Roman" w:cs="Times New Roman"/>
          <w:sz w:val="24"/>
          <w:szCs w:val="24"/>
        </w:rPr>
        <w:t>.</w:t>
      </w:r>
      <w:r w:rsidR="005E43A9" w:rsidRPr="00DC0177">
        <w:rPr>
          <w:rFonts w:ascii="Times New Roman" w:hAnsi="Times New Roman" w:cs="Times New Roman"/>
          <w:sz w:val="24"/>
          <w:szCs w:val="24"/>
        </w:rPr>
        <w:t xml:space="preserve"> </w:t>
      </w:r>
      <w:r w:rsidR="00316DAD" w:rsidRPr="00DC0177">
        <w:rPr>
          <w:rFonts w:ascii="Times New Roman" w:hAnsi="Times New Roman" w:cs="Times New Roman"/>
          <w:sz w:val="24"/>
          <w:szCs w:val="24"/>
        </w:rPr>
        <w:t>Consistent with this, t</w:t>
      </w:r>
      <w:r w:rsidR="00347D5F" w:rsidRPr="00DC0177">
        <w:rPr>
          <w:rFonts w:ascii="Times New Roman" w:hAnsi="Times New Roman" w:cs="Times New Roman"/>
          <w:sz w:val="24"/>
          <w:szCs w:val="24"/>
        </w:rPr>
        <w:t xml:space="preserve">he </w:t>
      </w:r>
      <w:r w:rsidR="00347D5F" w:rsidRPr="00DC0177">
        <w:rPr>
          <w:rFonts w:ascii="Times New Roman" w:hAnsi="Times New Roman" w:cs="Times New Roman"/>
          <w:i/>
          <w:sz w:val="24"/>
          <w:szCs w:val="24"/>
        </w:rPr>
        <w:t xml:space="preserve">pel </w:t>
      </w:r>
      <w:r w:rsidR="00347D5F" w:rsidRPr="00DC0177">
        <w:rPr>
          <w:rFonts w:ascii="Times New Roman" w:hAnsi="Times New Roman" w:cs="Times New Roman"/>
          <w:sz w:val="24"/>
          <w:szCs w:val="24"/>
        </w:rPr>
        <w:t xml:space="preserve">operon was found to be positively regulated by </w:t>
      </w:r>
      <w:r w:rsidR="00316DAD" w:rsidRPr="00DC0177">
        <w:rPr>
          <w:rFonts w:ascii="Times New Roman" w:hAnsi="Times New Roman" w:cs="Times New Roman"/>
          <w:sz w:val="24"/>
          <w:szCs w:val="24"/>
        </w:rPr>
        <w:t xml:space="preserve">the </w:t>
      </w:r>
      <w:r w:rsidR="00316DAD" w:rsidRPr="00D57E55">
        <w:rPr>
          <w:rFonts w:ascii="Times New Roman" w:hAnsi="Times New Roman" w:cs="Times New Roman"/>
          <w:i/>
          <w:sz w:val="24"/>
          <w:szCs w:val="24"/>
        </w:rPr>
        <w:t>l</w:t>
      </w:r>
      <w:r w:rsidR="00347D5F" w:rsidRPr="00D57E55">
        <w:rPr>
          <w:rFonts w:ascii="Times New Roman" w:hAnsi="Times New Roman" w:cs="Times New Roman"/>
          <w:i/>
          <w:sz w:val="24"/>
          <w:szCs w:val="24"/>
        </w:rPr>
        <w:t>as</w:t>
      </w:r>
      <w:r w:rsidR="00347D5F" w:rsidRPr="00DC0177">
        <w:rPr>
          <w:rFonts w:ascii="Times New Roman" w:hAnsi="Times New Roman" w:cs="Times New Roman"/>
          <w:sz w:val="24"/>
          <w:szCs w:val="24"/>
        </w:rPr>
        <w:t xml:space="preserve"> QS </w:t>
      </w:r>
      <w:r w:rsidR="00316DAD" w:rsidRPr="00DC0177">
        <w:rPr>
          <w:rFonts w:ascii="Times New Roman" w:hAnsi="Times New Roman" w:cs="Times New Roman"/>
          <w:sz w:val="24"/>
          <w:szCs w:val="24"/>
        </w:rPr>
        <w:t xml:space="preserve">subsystem and also partially by </w:t>
      </w:r>
      <w:r w:rsidR="00316DAD" w:rsidRPr="00D57E55">
        <w:rPr>
          <w:rFonts w:ascii="Times New Roman" w:hAnsi="Times New Roman" w:cs="Times New Roman"/>
          <w:i/>
          <w:sz w:val="24"/>
          <w:szCs w:val="24"/>
        </w:rPr>
        <w:t>r</w:t>
      </w:r>
      <w:r w:rsidR="00347D5F" w:rsidRPr="00D57E55">
        <w:rPr>
          <w:rFonts w:ascii="Times New Roman" w:hAnsi="Times New Roman" w:cs="Times New Roman"/>
          <w:i/>
          <w:sz w:val="24"/>
          <w:szCs w:val="24"/>
        </w:rPr>
        <w:t>hl</w:t>
      </w:r>
      <w:r w:rsidR="00347D5F" w:rsidRPr="00DC0177">
        <w:rPr>
          <w:rFonts w:ascii="Times New Roman" w:hAnsi="Times New Roman" w:cs="Times New Roman"/>
          <w:sz w:val="24"/>
          <w:szCs w:val="24"/>
        </w:rPr>
        <w:t xml:space="preserve"> </w:t>
      </w:r>
      <w:r w:rsidR="00316DAD" w:rsidRPr="00DC0177">
        <w:rPr>
          <w:rFonts w:ascii="Times New Roman" w:hAnsi="Times New Roman" w:cs="Times New Roman"/>
          <w:sz w:val="24"/>
          <w:szCs w:val="24"/>
        </w:rPr>
        <w:t>subsystem</w:t>
      </w:r>
      <w:r w:rsidR="00347D5F" w:rsidRPr="00DC0177">
        <w:rPr>
          <w:rFonts w:ascii="Times New Roman" w:hAnsi="Times New Roman" w:cs="Times New Roman"/>
          <w:sz w:val="24"/>
          <w:szCs w:val="24"/>
        </w:rPr>
        <w:t xml:space="preserve">. LasR has </w:t>
      </w:r>
      <w:r w:rsidR="00316DAD" w:rsidRPr="00DC0177">
        <w:rPr>
          <w:rFonts w:ascii="Times New Roman" w:hAnsi="Times New Roman" w:cs="Times New Roman"/>
          <w:sz w:val="24"/>
          <w:szCs w:val="24"/>
        </w:rPr>
        <w:t>also</w:t>
      </w:r>
      <w:r w:rsidRPr="00DC0177">
        <w:rPr>
          <w:rFonts w:ascii="Times New Roman" w:hAnsi="Times New Roman" w:cs="Times New Roman"/>
          <w:sz w:val="24"/>
          <w:szCs w:val="24"/>
        </w:rPr>
        <w:t xml:space="preserve"> </w:t>
      </w:r>
      <w:r w:rsidR="00347D5F" w:rsidRPr="00DC0177">
        <w:rPr>
          <w:rFonts w:ascii="Times New Roman" w:hAnsi="Times New Roman" w:cs="Times New Roman"/>
          <w:sz w:val="24"/>
          <w:szCs w:val="24"/>
        </w:rPr>
        <w:t xml:space="preserve">been found to </w:t>
      </w:r>
      <w:r w:rsidR="00316DAD" w:rsidRPr="00DC0177">
        <w:rPr>
          <w:rFonts w:ascii="Times New Roman" w:hAnsi="Times New Roman" w:cs="Times New Roman"/>
          <w:sz w:val="24"/>
          <w:szCs w:val="24"/>
        </w:rPr>
        <w:t xml:space="preserve">bind </w:t>
      </w:r>
      <w:r w:rsidR="00347D5F" w:rsidRPr="00DC0177">
        <w:rPr>
          <w:rFonts w:ascii="Times New Roman" w:hAnsi="Times New Roman" w:cs="Times New Roman"/>
          <w:sz w:val="24"/>
          <w:szCs w:val="24"/>
        </w:rPr>
        <w:t xml:space="preserve">directly </w:t>
      </w:r>
      <w:r w:rsidR="00316DAD" w:rsidRPr="00DC0177">
        <w:rPr>
          <w:rFonts w:ascii="Times New Roman" w:hAnsi="Times New Roman" w:cs="Times New Roman"/>
          <w:sz w:val="24"/>
          <w:szCs w:val="24"/>
        </w:rPr>
        <w:t>to</w:t>
      </w:r>
      <w:r w:rsidR="00347D5F" w:rsidRPr="00DC0177">
        <w:rPr>
          <w:rFonts w:ascii="Times New Roman" w:hAnsi="Times New Roman" w:cs="Times New Roman"/>
          <w:sz w:val="24"/>
          <w:szCs w:val="24"/>
        </w:rPr>
        <w:t xml:space="preserve"> the </w:t>
      </w:r>
      <w:r w:rsidR="00347D5F" w:rsidRPr="00DC0177">
        <w:rPr>
          <w:rFonts w:ascii="Times New Roman" w:hAnsi="Times New Roman" w:cs="Times New Roman"/>
          <w:i/>
          <w:sz w:val="24"/>
          <w:szCs w:val="24"/>
        </w:rPr>
        <w:t xml:space="preserve">psl </w:t>
      </w:r>
      <w:r w:rsidR="00316DAD" w:rsidRPr="00DC0177">
        <w:rPr>
          <w:rFonts w:ascii="Times New Roman" w:hAnsi="Times New Roman" w:cs="Times New Roman"/>
          <w:sz w:val="24"/>
          <w:szCs w:val="24"/>
        </w:rPr>
        <w:t xml:space="preserve">promoter, although </w:t>
      </w:r>
      <w:r w:rsidR="00347D5F" w:rsidRPr="00DC0177">
        <w:rPr>
          <w:rFonts w:ascii="Times New Roman" w:hAnsi="Times New Roman" w:cs="Times New Roman"/>
          <w:sz w:val="24"/>
          <w:szCs w:val="24"/>
        </w:rPr>
        <w:t xml:space="preserve">the significance of this association is currently </w:t>
      </w:r>
      <w:r w:rsidR="00316DAD" w:rsidRPr="00DC0177">
        <w:rPr>
          <w:rFonts w:ascii="Times New Roman" w:hAnsi="Times New Roman" w:cs="Times New Roman"/>
          <w:sz w:val="24"/>
          <w:szCs w:val="24"/>
        </w:rPr>
        <w:t>not clear</w:t>
      </w:r>
      <w:r w:rsidR="00347D5F" w:rsidRPr="00DC0177">
        <w:rPr>
          <w:rFonts w:ascii="Times New Roman" w:hAnsi="Times New Roman" w:cs="Times New Roman"/>
          <w:sz w:val="24"/>
          <w:szCs w:val="24"/>
        </w:rPr>
        <w:t xml:space="preserve"> (Sakuragi and Kolter 2007).</w:t>
      </w:r>
      <w:r w:rsidR="00DE7BB3" w:rsidRPr="00DC0177">
        <w:rPr>
          <w:rFonts w:ascii="Times New Roman" w:hAnsi="Times New Roman" w:cs="Times New Roman"/>
          <w:sz w:val="24"/>
          <w:szCs w:val="24"/>
        </w:rPr>
        <w:t xml:space="preserve"> </w:t>
      </w:r>
      <w:r w:rsidR="00D57E55">
        <w:rPr>
          <w:rFonts w:ascii="Times New Roman" w:hAnsi="Times New Roman" w:cs="Times New Roman"/>
          <w:i/>
          <w:sz w:val="24"/>
          <w:szCs w:val="24"/>
        </w:rPr>
        <w:t>r</w:t>
      </w:r>
      <w:r w:rsidR="00680A7B" w:rsidRPr="00D57E55">
        <w:rPr>
          <w:rFonts w:ascii="Times New Roman" w:hAnsi="Times New Roman" w:cs="Times New Roman"/>
          <w:i/>
          <w:sz w:val="24"/>
          <w:szCs w:val="24"/>
        </w:rPr>
        <w:t>hl</w:t>
      </w:r>
      <w:r w:rsidR="00D57E55">
        <w:rPr>
          <w:rFonts w:ascii="Times New Roman" w:hAnsi="Times New Roman" w:cs="Times New Roman"/>
          <w:sz w:val="24"/>
          <w:szCs w:val="24"/>
        </w:rPr>
        <w:t xml:space="preserve"> </w:t>
      </w:r>
      <w:r w:rsidR="009409DE" w:rsidRPr="00DC0177">
        <w:rPr>
          <w:rFonts w:ascii="Times New Roman" w:hAnsi="Times New Roman" w:cs="Times New Roman"/>
          <w:sz w:val="24"/>
          <w:szCs w:val="24"/>
        </w:rPr>
        <w:t xml:space="preserve">QS </w:t>
      </w:r>
      <w:r w:rsidR="00680A7B" w:rsidRPr="00DC0177">
        <w:rPr>
          <w:rFonts w:ascii="Times New Roman" w:hAnsi="Times New Roman" w:cs="Times New Roman"/>
          <w:sz w:val="24"/>
          <w:szCs w:val="24"/>
        </w:rPr>
        <w:t>is</w:t>
      </w:r>
      <w:r w:rsidR="009409DE" w:rsidRPr="00DC0177">
        <w:rPr>
          <w:rFonts w:ascii="Times New Roman" w:hAnsi="Times New Roman" w:cs="Times New Roman"/>
          <w:sz w:val="24"/>
          <w:szCs w:val="24"/>
        </w:rPr>
        <w:t xml:space="preserve"> implicated in </w:t>
      </w:r>
      <w:r w:rsidR="00DE7BB3" w:rsidRPr="00DC0177">
        <w:rPr>
          <w:rFonts w:ascii="Times New Roman" w:hAnsi="Times New Roman" w:cs="Times New Roman"/>
          <w:sz w:val="24"/>
          <w:szCs w:val="24"/>
        </w:rPr>
        <w:t xml:space="preserve">the maintenance of </w:t>
      </w:r>
      <w:r w:rsidRPr="00DC0177">
        <w:rPr>
          <w:rFonts w:ascii="Times New Roman" w:hAnsi="Times New Roman" w:cs="Times New Roman"/>
          <w:sz w:val="24"/>
          <w:szCs w:val="24"/>
        </w:rPr>
        <w:t xml:space="preserve">the </w:t>
      </w:r>
      <w:r w:rsidR="00DE7BB3" w:rsidRPr="00DC0177">
        <w:rPr>
          <w:rFonts w:ascii="Times New Roman" w:hAnsi="Times New Roman" w:cs="Times New Roman"/>
          <w:sz w:val="24"/>
          <w:szCs w:val="24"/>
        </w:rPr>
        <w:t>biofilm by regulating rhamnolipid biosynthesis during macrocolony formation. Rhamnolipids influence cell-cell and cell-surface interactions to help maintain the channels th</w:t>
      </w:r>
      <w:r w:rsidR="002152B5">
        <w:rPr>
          <w:rFonts w:ascii="Times New Roman" w:hAnsi="Times New Roman" w:cs="Times New Roman"/>
          <w:sz w:val="24"/>
          <w:szCs w:val="24"/>
        </w:rPr>
        <w:t>at run throughout the biofilm</w:t>
      </w:r>
      <w:r w:rsidR="00DE7BB3" w:rsidRPr="00DC0177">
        <w:rPr>
          <w:rFonts w:ascii="Times New Roman" w:hAnsi="Times New Roman" w:cs="Times New Roman"/>
          <w:sz w:val="24"/>
          <w:szCs w:val="24"/>
        </w:rPr>
        <w:t xml:space="preserve"> supply</w:t>
      </w:r>
      <w:r w:rsidR="002152B5">
        <w:rPr>
          <w:rFonts w:ascii="Times New Roman" w:hAnsi="Times New Roman" w:cs="Times New Roman"/>
          <w:sz w:val="24"/>
          <w:szCs w:val="24"/>
        </w:rPr>
        <w:t>ing</w:t>
      </w:r>
      <w:r w:rsidR="00DE7BB3" w:rsidRPr="00DC0177">
        <w:rPr>
          <w:rFonts w:ascii="Times New Roman" w:hAnsi="Times New Roman" w:cs="Times New Roman"/>
          <w:sz w:val="24"/>
          <w:szCs w:val="24"/>
        </w:rPr>
        <w:t xml:space="preserve"> nut</w:t>
      </w:r>
      <w:r w:rsidR="002152B5">
        <w:rPr>
          <w:rFonts w:ascii="Times New Roman" w:hAnsi="Times New Roman" w:cs="Times New Roman"/>
          <w:sz w:val="24"/>
          <w:szCs w:val="24"/>
        </w:rPr>
        <w:t>rients and removing</w:t>
      </w:r>
      <w:r w:rsidR="00DE7BB3" w:rsidRPr="00DC0177">
        <w:rPr>
          <w:rFonts w:ascii="Times New Roman" w:hAnsi="Times New Roman" w:cs="Times New Roman"/>
          <w:sz w:val="24"/>
          <w:szCs w:val="24"/>
        </w:rPr>
        <w:t xml:space="preserve"> metabolic waste</w:t>
      </w:r>
      <w:r w:rsidR="00316DAD" w:rsidRPr="00DC0177">
        <w:rPr>
          <w:rFonts w:ascii="Times New Roman" w:hAnsi="Times New Roman" w:cs="Times New Roman"/>
          <w:sz w:val="24"/>
          <w:szCs w:val="24"/>
        </w:rPr>
        <w:t xml:space="preserve">. </w:t>
      </w:r>
      <w:r w:rsidR="0025171B">
        <w:rPr>
          <w:rFonts w:ascii="Times New Roman" w:hAnsi="Times New Roman" w:cs="Times New Roman"/>
          <w:sz w:val="24"/>
          <w:szCs w:val="24"/>
        </w:rPr>
        <w:t>But again, t</w:t>
      </w:r>
      <w:r w:rsidR="009409DE" w:rsidRPr="00DC0177">
        <w:rPr>
          <w:rFonts w:ascii="Times New Roman" w:hAnsi="Times New Roman" w:cs="Times New Roman"/>
          <w:sz w:val="24"/>
          <w:szCs w:val="24"/>
        </w:rPr>
        <w:t>he mechanism</w:t>
      </w:r>
      <w:r w:rsidR="00F34201" w:rsidRPr="00DC0177">
        <w:rPr>
          <w:rFonts w:ascii="Times New Roman" w:hAnsi="Times New Roman" w:cs="Times New Roman"/>
          <w:sz w:val="24"/>
          <w:szCs w:val="24"/>
        </w:rPr>
        <w:t xml:space="preserve"> underpinning</w:t>
      </w:r>
      <w:r w:rsidR="009409DE" w:rsidRPr="00DC0177">
        <w:rPr>
          <w:rFonts w:ascii="Times New Roman" w:hAnsi="Times New Roman" w:cs="Times New Roman"/>
          <w:sz w:val="24"/>
          <w:szCs w:val="24"/>
        </w:rPr>
        <w:t xml:space="preserve"> this maintenance </w:t>
      </w:r>
      <w:r w:rsidR="00F34201" w:rsidRPr="00DC0177">
        <w:rPr>
          <w:rFonts w:ascii="Times New Roman" w:hAnsi="Times New Roman" w:cs="Times New Roman"/>
          <w:sz w:val="24"/>
          <w:szCs w:val="24"/>
        </w:rPr>
        <w:t>remains</w:t>
      </w:r>
      <w:r w:rsidR="009409DE" w:rsidRPr="00DC0177">
        <w:rPr>
          <w:rFonts w:ascii="Times New Roman" w:hAnsi="Times New Roman" w:cs="Times New Roman"/>
          <w:sz w:val="24"/>
          <w:szCs w:val="24"/>
        </w:rPr>
        <w:t xml:space="preserve"> unclear (Davey </w:t>
      </w:r>
      <w:r w:rsidR="009409DE" w:rsidRPr="00DC0177">
        <w:rPr>
          <w:rFonts w:ascii="Times New Roman" w:hAnsi="Times New Roman" w:cs="Times New Roman"/>
          <w:i/>
          <w:sz w:val="24"/>
          <w:szCs w:val="24"/>
        </w:rPr>
        <w:t>et al</w:t>
      </w:r>
      <w:r w:rsidR="009409DE" w:rsidRPr="00DC0177">
        <w:rPr>
          <w:rFonts w:ascii="Times New Roman" w:hAnsi="Times New Roman" w:cs="Times New Roman"/>
          <w:sz w:val="24"/>
          <w:szCs w:val="24"/>
        </w:rPr>
        <w:t>. 2003).</w:t>
      </w:r>
      <w:r w:rsidR="006F1E47">
        <w:rPr>
          <w:rFonts w:ascii="Times New Roman" w:hAnsi="Times New Roman" w:cs="Times New Roman"/>
          <w:sz w:val="24"/>
          <w:szCs w:val="24"/>
        </w:rPr>
        <w:t xml:space="preserve"> T</w:t>
      </w:r>
      <w:r w:rsidR="006F1E47" w:rsidRPr="00DC0177">
        <w:rPr>
          <w:rFonts w:ascii="Times New Roman" w:hAnsi="Times New Roman" w:cs="Times New Roman"/>
          <w:sz w:val="24"/>
          <w:szCs w:val="24"/>
        </w:rPr>
        <w:t xml:space="preserve">he </w:t>
      </w:r>
      <w:r w:rsidR="006F1E47" w:rsidRPr="00DC0177">
        <w:rPr>
          <w:rFonts w:ascii="Times New Roman" w:hAnsi="Times New Roman" w:cs="Times New Roman"/>
          <w:i/>
          <w:sz w:val="24"/>
          <w:szCs w:val="24"/>
        </w:rPr>
        <w:t xml:space="preserve">pqs </w:t>
      </w:r>
      <w:r w:rsidR="006F1E47" w:rsidRPr="00DC0177">
        <w:rPr>
          <w:rFonts w:ascii="Times New Roman" w:hAnsi="Times New Roman" w:cs="Times New Roman"/>
          <w:sz w:val="24"/>
          <w:szCs w:val="24"/>
        </w:rPr>
        <w:t>system</w:t>
      </w:r>
      <w:r w:rsidR="006F1E47">
        <w:rPr>
          <w:rFonts w:ascii="Times New Roman" w:hAnsi="Times New Roman" w:cs="Times New Roman"/>
          <w:sz w:val="24"/>
          <w:szCs w:val="24"/>
        </w:rPr>
        <w:t xml:space="preserve"> however</w:t>
      </w:r>
      <w:r w:rsidR="006F1E47" w:rsidRPr="00DC0177">
        <w:rPr>
          <w:rFonts w:ascii="Times New Roman" w:hAnsi="Times New Roman" w:cs="Times New Roman"/>
          <w:sz w:val="24"/>
          <w:szCs w:val="24"/>
        </w:rPr>
        <w:t xml:space="preserve"> is thought to regulate the rele</w:t>
      </w:r>
      <w:r w:rsidR="0025171B">
        <w:rPr>
          <w:rFonts w:ascii="Times New Roman" w:hAnsi="Times New Roman" w:cs="Times New Roman"/>
          <w:sz w:val="24"/>
          <w:szCs w:val="24"/>
        </w:rPr>
        <w:t>ase of eDNA by inducing lysis in</w:t>
      </w:r>
      <w:r w:rsidR="006F1E47" w:rsidRPr="00DC0177">
        <w:rPr>
          <w:rFonts w:ascii="Times New Roman" w:hAnsi="Times New Roman" w:cs="Times New Roman"/>
          <w:sz w:val="24"/>
          <w:szCs w:val="24"/>
        </w:rPr>
        <w:t xml:space="preserve"> a subpopulation of cells within the biofilm. </w:t>
      </w:r>
      <w:r w:rsidR="0025171B">
        <w:rPr>
          <w:rFonts w:ascii="Times New Roman" w:hAnsi="Times New Roman" w:cs="Times New Roman"/>
          <w:sz w:val="24"/>
          <w:szCs w:val="24"/>
        </w:rPr>
        <w:t>L</w:t>
      </w:r>
      <w:r w:rsidR="006F1E47" w:rsidRPr="00DC0177">
        <w:rPr>
          <w:rFonts w:ascii="Times New Roman" w:hAnsi="Times New Roman" w:cs="Times New Roman"/>
          <w:sz w:val="24"/>
          <w:szCs w:val="24"/>
        </w:rPr>
        <w:t xml:space="preserve">ow iron concentration </w:t>
      </w:r>
      <w:r w:rsidR="0025171B">
        <w:rPr>
          <w:rFonts w:ascii="Times New Roman" w:hAnsi="Times New Roman" w:cs="Times New Roman"/>
          <w:sz w:val="24"/>
          <w:szCs w:val="24"/>
        </w:rPr>
        <w:t>stimulates</w:t>
      </w:r>
      <w:r w:rsidR="006F1E47" w:rsidRPr="00DC0177">
        <w:rPr>
          <w:rFonts w:ascii="Times New Roman" w:hAnsi="Times New Roman" w:cs="Times New Roman"/>
          <w:sz w:val="24"/>
          <w:szCs w:val="24"/>
        </w:rPr>
        <w:t xml:space="preserve"> the upregulation of </w:t>
      </w:r>
      <w:r w:rsidR="006F1E47" w:rsidRPr="00DC0177">
        <w:rPr>
          <w:rFonts w:ascii="Times New Roman" w:hAnsi="Times New Roman" w:cs="Times New Roman"/>
          <w:i/>
          <w:sz w:val="24"/>
          <w:szCs w:val="24"/>
        </w:rPr>
        <w:t xml:space="preserve">pqs </w:t>
      </w:r>
      <w:r w:rsidR="006F1E47" w:rsidRPr="00DC0177">
        <w:rPr>
          <w:rFonts w:ascii="Times New Roman" w:hAnsi="Times New Roman" w:cs="Times New Roman"/>
          <w:sz w:val="24"/>
          <w:szCs w:val="24"/>
        </w:rPr>
        <w:t>genes and the subsequent formation of eDNA. Typically, there is intense competition for available iron between host and bacterial cells of the CF lung and so this environment promotes biofilm development (</w:t>
      </w:r>
      <w:r w:rsidR="009A6A6C">
        <w:rPr>
          <w:rFonts w:ascii="Times New Roman" w:hAnsi="Times New Roman" w:cs="Times New Roman"/>
          <w:sz w:val="24"/>
          <w:szCs w:val="24"/>
        </w:rPr>
        <w:t xml:space="preserve">Häussler and Becker 2008, </w:t>
      </w:r>
      <w:r w:rsidR="006F1E47" w:rsidRPr="00DC0177">
        <w:rPr>
          <w:rFonts w:ascii="Times New Roman" w:hAnsi="Times New Roman" w:cs="Times New Roman"/>
          <w:sz w:val="24"/>
          <w:szCs w:val="24"/>
        </w:rPr>
        <w:t xml:space="preserve">Yang </w:t>
      </w:r>
      <w:r w:rsidR="006F1E47" w:rsidRPr="00DC0177">
        <w:rPr>
          <w:rFonts w:ascii="Times New Roman" w:hAnsi="Times New Roman" w:cs="Times New Roman"/>
          <w:i/>
          <w:sz w:val="24"/>
          <w:szCs w:val="24"/>
        </w:rPr>
        <w:t>et al</w:t>
      </w:r>
      <w:r w:rsidR="006F1E47" w:rsidRPr="00DC0177">
        <w:rPr>
          <w:rFonts w:ascii="Times New Roman" w:hAnsi="Times New Roman" w:cs="Times New Roman"/>
          <w:sz w:val="24"/>
          <w:szCs w:val="24"/>
        </w:rPr>
        <w:t xml:space="preserve">. 2007). </w:t>
      </w:r>
    </w:p>
    <w:p w14:paraId="0E8717F1" w14:textId="672B52C0" w:rsidR="002152B5" w:rsidRDefault="002152B5" w:rsidP="002152B5">
      <w:pPr>
        <w:ind w:firstLine="720"/>
        <w:jc w:val="both"/>
        <w:rPr>
          <w:rFonts w:ascii="Times New Roman" w:hAnsi="Times New Roman" w:cs="Times New Roman"/>
          <w:sz w:val="24"/>
          <w:szCs w:val="24"/>
        </w:rPr>
      </w:pPr>
      <w:r w:rsidRPr="00D57E55">
        <w:rPr>
          <w:rFonts w:ascii="Times New Roman" w:hAnsi="Times New Roman" w:cs="Times New Roman"/>
          <w:sz w:val="24"/>
          <w:szCs w:val="24"/>
        </w:rPr>
        <w:t xml:space="preserve">QS signals have </w:t>
      </w:r>
      <w:r>
        <w:rPr>
          <w:rFonts w:ascii="Times New Roman" w:hAnsi="Times New Roman" w:cs="Times New Roman"/>
          <w:sz w:val="24"/>
          <w:szCs w:val="24"/>
        </w:rPr>
        <w:t xml:space="preserve">now </w:t>
      </w:r>
      <w:r w:rsidRPr="00D57E55">
        <w:rPr>
          <w:rFonts w:ascii="Times New Roman" w:hAnsi="Times New Roman" w:cs="Times New Roman"/>
          <w:sz w:val="24"/>
          <w:szCs w:val="24"/>
        </w:rPr>
        <w:t xml:space="preserve">been developed as biomarkers for biofilm formation. Clinical isolates have a characteristic ratio of </w:t>
      </w:r>
      <w:r w:rsidRPr="00D57E55">
        <w:rPr>
          <w:rFonts w:ascii="Times New Roman" w:hAnsi="Times New Roman" w:cs="Times New Roman"/>
          <w:i/>
          <w:sz w:val="24"/>
          <w:szCs w:val="24"/>
        </w:rPr>
        <w:t>rhl</w:t>
      </w:r>
      <w:r>
        <w:rPr>
          <w:rFonts w:ascii="Times New Roman" w:hAnsi="Times New Roman" w:cs="Times New Roman"/>
          <w:sz w:val="24"/>
          <w:szCs w:val="24"/>
        </w:rPr>
        <w:t>:</w:t>
      </w:r>
      <w:r w:rsidRPr="00D57E55">
        <w:rPr>
          <w:rFonts w:ascii="Times New Roman" w:hAnsi="Times New Roman" w:cs="Times New Roman"/>
          <w:i/>
          <w:sz w:val="24"/>
          <w:szCs w:val="24"/>
        </w:rPr>
        <w:t>las</w:t>
      </w:r>
      <w:r w:rsidRPr="00D57E55">
        <w:rPr>
          <w:rFonts w:ascii="Times New Roman" w:hAnsi="Times New Roman" w:cs="Times New Roman"/>
          <w:sz w:val="24"/>
          <w:szCs w:val="24"/>
        </w:rPr>
        <w:t xml:space="preserve"> </w:t>
      </w:r>
      <w:r>
        <w:rPr>
          <w:rFonts w:ascii="Times New Roman" w:hAnsi="Times New Roman" w:cs="Times New Roman"/>
          <w:sz w:val="24"/>
          <w:szCs w:val="24"/>
        </w:rPr>
        <w:t xml:space="preserve">(acyl-HSL) </w:t>
      </w:r>
      <w:r w:rsidRPr="00D57E55">
        <w:rPr>
          <w:rFonts w:ascii="Times New Roman" w:hAnsi="Times New Roman" w:cs="Times New Roman"/>
          <w:sz w:val="24"/>
          <w:szCs w:val="24"/>
        </w:rPr>
        <w:t xml:space="preserve">signalling molecules. </w:t>
      </w:r>
      <w:r w:rsidR="00230D27">
        <w:rPr>
          <w:rFonts w:ascii="Times New Roman" w:hAnsi="Times New Roman" w:cs="Times New Roman"/>
          <w:sz w:val="24"/>
          <w:szCs w:val="24"/>
        </w:rPr>
        <w:t>When grown in planktonic cultures</w:t>
      </w:r>
      <w:r w:rsidRPr="00D57E55">
        <w:rPr>
          <w:rFonts w:ascii="Times New Roman" w:hAnsi="Times New Roman" w:cs="Times New Roman"/>
          <w:i/>
          <w:sz w:val="24"/>
          <w:szCs w:val="24"/>
        </w:rPr>
        <w:t xml:space="preserve">, </w:t>
      </w:r>
      <w:r w:rsidRPr="00D57E55">
        <w:rPr>
          <w:rFonts w:ascii="Times New Roman" w:hAnsi="Times New Roman" w:cs="Times New Roman"/>
          <w:sz w:val="24"/>
          <w:szCs w:val="24"/>
        </w:rPr>
        <w:t xml:space="preserve">clinical isolates predominately produce </w:t>
      </w:r>
      <w:r w:rsidRPr="00D57E55">
        <w:rPr>
          <w:rFonts w:ascii="Times New Roman" w:hAnsi="Times New Roman" w:cs="Times New Roman"/>
          <w:i/>
          <w:sz w:val="24"/>
          <w:szCs w:val="24"/>
        </w:rPr>
        <w:t>rhl</w:t>
      </w:r>
      <w:r w:rsidRPr="00D57E55">
        <w:rPr>
          <w:rFonts w:ascii="Times New Roman" w:hAnsi="Times New Roman" w:cs="Times New Roman"/>
          <w:sz w:val="24"/>
          <w:szCs w:val="24"/>
        </w:rPr>
        <w:t xml:space="preserve"> signal</w:t>
      </w:r>
      <w:r w:rsidR="00230D27">
        <w:rPr>
          <w:rFonts w:ascii="Times New Roman" w:hAnsi="Times New Roman" w:cs="Times New Roman"/>
          <w:sz w:val="24"/>
          <w:szCs w:val="24"/>
        </w:rPr>
        <w:t xml:space="preserve"> (BHL)</w:t>
      </w:r>
      <w:r w:rsidRPr="00D57E55">
        <w:rPr>
          <w:rFonts w:ascii="Times New Roman" w:hAnsi="Times New Roman" w:cs="Times New Roman"/>
          <w:sz w:val="24"/>
          <w:szCs w:val="24"/>
        </w:rPr>
        <w:t xml:space="preserve"> </w:t>
      </w:r>
      <w:r w:rsidR="00230D27">
        <w:rPr>
          <w:rFonts w:ascii="Times New Roman" w:hAnsi="Times New Roman" w:cs="Times New Roman"/>
          <w:sz w:val="24"/>
          <w:szCs w:val="24"/>
        </w:rPr>
        <w:t>whereas</w:t>
      </w:r>
      <w:r w:rsidR="00230D27" w:rsidRPr="00D57E55">
        <w:rPr>
          <w:rFonts w:ascii="Times New Roman" w:hAnsi="Times New Roman" w:cs="Times New Roman"/>
          <w:sz w:val="24"/>
          <w:szCs w:val="24"/>
        </w:rPr>
        <w:t xml:space="preserve"> </w:t>
      </w:r>
      <w:r w:rsidR="00230D27">
        <w:rPr>
          <w:rFonts w:ascii="Times New Roman" w:hAnsi="Times New Roman" w:cs="Times New Roman"/>
          <w:sz w:val="24"/>
          <w:szCs w:val="24"/>
        </w:rPr>
        <w:lastRenderedPageBreak/>
        <w:t>domesticated laboratory</w:t>
      </w:r>
      <w:r w:rsidRPr="00D57E55">
        <w:rPr>
          <w:rFonts w:ascii="Times New Roman" w:hAnsi="Times New Roman" w:cs="Times New Roman"/>
          <w:sz w:val="24"/>
          <w:szCs w:val="24"/>
        </w:rPr>
        <w:t xml:space="preserve"> strains produce more </w:t>
      </w:r>
      <w:r w:rsidRPr="00D57E55">
        <w:rPr>
          <w:rFonts w:ascii="Times New Roman" w:hAnsi="Times New Roman" w:cs="Times New Roman"/>
          <w:i/>
          <w:color w:val="000000"/>
          <w:sz w:val="24"/>
          <w:szCs w:val="24"/>
          <w:shd w:val="clear" w:color="auto" w:fill="FFFFFF"/>
        </w:rPr>
        <w:t>las</w:t>
      </w:r>
      <w:r w:rsidRPr="00D57E55">
        <w:rPr>
          <w:rFonts w:ascii="Times New Roman" w:hAnsi="Times New Roman" w:cs="Times New Roman"/>
          <w:color w:val="000000"/>
          <w:sz w:val="24"/>
          <w:szCs w:val="24"/>
          <w:shd w:val="clear" w:color="auto" w:fill="FFFFFF"/>
        </w:rPr>
        <w:t xml:space="preserve"> signal</w:t>
      </w:r>
      <w:r w:rsidR="00230D27">
        <w:rPr>
          <w:rFonts w:ascii="Times New Roman" w:hAnsi="Times New Roman" w:cs="Times New Roman"/>
          <w:color w:val="000000"/>
          <w:sz w:val="24"/>
          <w:szCs w:val="24"/>
          <w:shd w:val="clear" w:color="auto" w:fill="FFFFFF"/>
        </w:rPr>
        <w:t xml:space="preserve"> (OdDHL)</w:t>
      </w:r>
      <w:r w:rsidRPr="00D57E55">
        <w:rPr>
          <w:rFonts w:ascii="Times New Roman" w:hAnsi="Times New Roman" w:cs="Times New Roman"/>
          <w:sz w:val="24"/>
          <w:szCs w:val="24"/>
        </w:rPr>
        <w:t xml:space="preserve">. </w:t>
      </w:r>
      <w:r w:rsidR="00230D27">
        <w:rPr>
          <w:rFonts w:ascii="Times New Roman" w:hAnsi="Times New Roman" w:cs="Times New Roman"/>
          <w:sz w:val="24"/>
          <w:szCs w:val="24"/>
        </w:rPr>
        <w:t>However, w</w:t>
      </w:r>
      <w:r w:rsidRPr="00D57E55">
        <w:rPr>
          <w:rFonts w:ascii="Times New Roman" w:hAnsi="Times New Roman" w:cs="Times New Roman"/>
          <w:sz w:val="24"/>
          <w:szCs w:val="24"/>
        </w:rPr>
        <w:t>hen the lab</w:t>
      </w:r>
      <w:r w:rsidR="00230D27">
        <w:rPr>
          <w:rFonts w:ascii="Times New Roman" w:hAnsi="Times New Roman" w:cs="Times New Roman"/>
          <w:sz w:val="24"/>
          <w:szCs w:val="24"/>
        </w:rPr>
        <w:t>oratory</w:t>
      </w:r>
      <w:r w:rsidRPr="00D57E55">
        <w:rPr>
          <w:rFonts w:ascii="Times New Roman" w:hAnsi="Times New Roman" w:cs="Times New Roman"/>
          <w:sz w:val="24"/>
          <w:szCs w:val="24"/>
        </w:rPr>
        <w:t xml:space="preserve"> strain, PAO1, was grown as a biofilm</w:t>
      </w:r>
      <w:r w:rsidR="00230D27">
        <w:rPr>
          <w:rFonts w:ascii="Times New Roman" w:hAnsi="Times New Roman" w:cs="Times New Roman"/>
          <w:sz w:val="24"/>
          <w:szCs w:val="24"/>
        </w:rPr>
        <w:t>,</w:t>
      </w:r>
      <w:r w:rsidRPr="00D57E55">
        <w:rPr>
          <w:rFonts w:ascii="Times New Roman" w:hAnsi="Times New Roman" w:cs="Times New Roman"/>
          <w:sz w:val="24"/>
          <w:szCs w:val="24"/>
        </w:rPr>
        <w:t xml:space="preserve"> the QS profile </w:t>
      </w:r>
      <w:r w:rsidR="00230D27">
        <w:rPr>
          <w:rFonts w:ascii="Times New Roman" w:hAnsi="Times New Roman" w:cs="Times New Roman"/>
          <w:sz w:val="24"/>
          <w:szCs w:val="24"/>
        </w:rPr>
        <w:t>inverted and resembled more</w:t>
      </w:r>
      <w:r w:rsidR="00230D27" w:rsidRPr="00D57E55">
        <w:rPr>
          <w:rFonts w:ascii="Times New Roman" w:hAnsi="Times New Roman" w:cs="Times New Roman"/>
          <w:sz w:val="24"/>
          <w:szCs w:val="24"/>
        </w:rPr>
        <w:t xml:space="preserve"> </w:t>
      </w:r>
      <w:r w:rsidRPr="00D57E55">
        <w:rPr>
          <w:rFonts w:ascii="Times New Roman" w:hAnsi="Times New Roman" w:cs="Times New Roman"/>
          <w:sz w:val="24"/>
          <w:szCs w:val="24"/>
        </w:rPr>
        <w:t xml:space="preserve">the acyl-HSL pattern observed in </w:t>
      </w:r>
      <w:r w:rsidR="00230D27">
        <w:rPr>
          <w:rFonts w:ascii="Times New Roman" w:hAnsi="Times New Roman" w:cs="Times New Roman"/>
          <w:sz w:val="24"/>
          <w:szCs w:val="24"/>
        </w:rPr>
        <w:t xml:space="preserve">CF </w:t>
      </w:r>
      <w:r w:rsidRPr="00D57E55">
        <w:rPr>
          <w:rFonts w:ascii="Times New Roman" w:hAnsi="Times New Roman" w:cs="Times New Roman"/>
          <w:sz w:val="24"/>
          <w:szCs w:val="24"/>
        </w:rPr>
        <w:t xml:space="preserve">sputum samples. Using acyl-HSL profiles as biomarkers has since provided evidence that </w:t>
      </w:r>
      <w:r w:rsidRPr="00D57E55">
        <w:rPr>
          <w:rFonts w:ascii="Times New Roman" w:hAnsi="Times New Roman" w:cs="Times New Roman"/>
          <w:i/>
          <w:sz w:val="24"/>
          <w:szCs w:val="24"/>
        </w:rPr>
        <w:t xml:space="preserve">P. aeruginosa </w:t>
      </w:r>
      <w:r w:rsidRPr="00D57E55">
        <w:rPr>
          <w:rFonts w:ascii="Times New Roman" w:hAnsi="Times New Roman" w:cs="Times New Roman"/>
          <w:sz w:val="24"/>
          <w:szCs w:val="24"/>
        </w:rPr>
        <w:t xml:space="preserve">does in fact exist primarily as a biofilm in the CF lung (Singh </w:t>
      </w:r>
      <w:r w:rsidRPr="00D57E55">
        <w:rPr>
          <w:rFonts w:ascii="Times New Roman" w:hAnsi="Times New Roman" w:cs="Times New Roman"/>
          <w:i/>
          <w:sz w:val="24"/>
          <w:szCs w:val="24"/>
        </w:rPr>
        <w:t>et al</w:t>
      </w:r>
      <w:r w:rsidRPr="00D57E55">
        <w:rPr>
          <w:rFonts w:ascii="Times New Roman" w:hAnsi="Times New Roman" w:cs="Times New Roman"/>
          <w:sz w:val="24"/>
          <w:szCs w:val="24"/>
        </w:rPr>
        <w:t>. 2000).</w:t>
      </w:r>
      <w:r>
        <w:rPr>
          <w:rFonts w:ascii="Times New Roman" w:hAnsi="Times New Roman" w:cs="Times New Roman"/>
          <w:sz w:val="24"/>
          <w:szCs w:val="24"/>
        </w:rPr>
        <w:t xml:space="preserve"> </w:t>
      </w:r>
    </w:p>
    <w:p w14:paraId="67885D7D" w14:textId="77777777" w:rsidR="00BF2D67" w:rsidRDefault="00F34201" w:rsidP="00BF2D67">
      <w:pPr>
        <w:ind w:firstLine="720"/>
        <w:jc w:val="both"/>
        <w:rPr>
          <w:rFonts w:ascii="Times New Roman" w:hAnsi="Times New Roman" w:cs="Times New Roman"/>
          <w:sz w:val="24"/>
          <w:szCs w:val="24"/>
        </w:rPr>
      </w:pPr>
      <w:r w:rsidRPr="00DC0177">
        <w:rPr>
          <w:rFonts w:ascii="Times New Roman" w:hAnsi="Times New Roman" w:cs="Times New Roman"/>
          <w:sz w:val="24"/>
          <w:szCs w:val="24"/>
        </w:rPr>
        <w:t>T</w:t>
      </w:r>
      <w:r w:rsidR="005A3960" w:rsidRPr="00DC0177">
        <w:rPr>
          <w:rFonts w:ascii="Times New Roman" w:hAnsi="Times New Roman" w:cs="Times New Roman"/>
          <w:sz w:val="24"/>
          <w:szCs w:val="24"/>
        </w:rPr>
        <w:t xml:space="preserve">he </w:t>
      </w:r>
      <w:r w:rsidRPr="00DC0177">
        <w:rPr>
          <w:rFonts w:ascii="Times New Roman" w:hAnsi="Times New Roman" w:cs="Times New Roman"/>
          <w:sz w:val="24"/>
          <w:szCs w:val="24"/>
        </w:rPr>
        <w:t xml:space="preserve">aforementioned </w:t>
      </w:r>
      <w:r w:rsidR="007F6B3B" w:rsidRPr="00DC0177">
        <w:rPr>
          <w:rFonts w:ascii="Times New Roman" w:hAnsi="Times New Roman" w:cs="Times New Roman"/>
          <w:sz w:val="24"/>
          <w:szCs w:val="24"/>
        </w:rPr>
        <w:t>regulatory pathways do not work in isolation and are constantly feeding into one another to create a complex network that fine tunes the bacteria’s response to environment</w:t>
      </w:r>
      <w:r w:rsidR="00AB7AE5" w:rsidRPr="00DC0177">
        <w:rPr>
          <w:rFonts w:ascii="Times New Roman" w:hAnsi="Times New Roman" w:cs="Times New Roman"/>
          <w:sz w:val="24"/>
          <w:szCs w:val="24"/>
        </w:rPr>
        <w:t>al changes</w:t>
      </w:r>
      <w:r w:rsidR="007F6B3B" w:rsidRPr="00DC0177">
        <w:rPr>
          <w:rFonts w:ascii="Times New Roman" w:hAnsi="Times New Roman" w:cs="Times New Roman"/>
          <w:sz w:val="24"/>
          <w:szCs w:val="24"/>
        </w:rPr>
        <w:t xml:space="preserve">. Unfortunately, in most instances the environmental cues remain unknown but it </w:t>
      </w:r>
      <w:r w:rsidR="002152B5">
        <w:rPr>
          <w:rFonts w:ascii="Times New Roman" w:hAnsi="Times New Roman" w:cs="Times New Roman"/>
          <w:sz w:val="24"/>
          <w:szCs w:val="24"/>
        </w:rPr>
        <w:t>is likely that the bacteria react</w:t>
      </w:r>
      <w:r w:rsidR="007F6B3B" w:rsidRPr="00DC0177">
        <w:rPr>
          <w:rFonts w:ascii="Times New Roman" w:hAnsi="Times New Roman" w:cs="Times New Roman"/>
          <w:sz w:val="24"/>
          <w:szCs w:val="24"/>
        </w:rPr>
        <w:t xml:space="preserve"> t</w:t>
      </w:r>
      <w:r w:rsidR="00AB7AE5" w:rsidRPr="00DC0177">
        <w:rPr>
          <w:rFonts w:ascii="Times New Roman" w:hAnsi="Times New Roman" w:cs="Times New Roman"/>
          <w:sz w:val="24"/>
          <w:szCs w:val="24"/>
        </w:rPr>
        <w:t>o the high-stress environment of</w:t>
      </w:r>
      <w:r w:rsidR="007F6B3B" w:rsidRPr="00DC0177">
        <w:rPr>
          <w:rFonts w:ascii="Times New Roman" w:hAnsi="Times New Roman" w:cs="Times New Roman"/>
          <w:sz w:val="24"/>
          <w:szCs w:val="24"/>
        </w:rPr>
        <w:t xml:space="preserve"> the lung </w:t>
      </w:r>
      <w:r w:rsidR="002152B5">
        <w:rPr>
          <w:rFonts w:ascii="Times New Roman" w:hAnsi="Times New Roman" w:cs="Times New Roman"/>
          <w:sz w:val="24"/>
          <w:szCs w:val="24"/>
        </w:rPr>
        <w:t xml:space="preserve">in order </w:t>
      </w:r>
      <w:r w:rsidR="007F6B3B" w:rsidRPr="00DC0177">
        <w:rPr>
          <w:rFonts w:ascii="Times New Roman" w:hAnsi="Times New Roman" w:cs="Times New Roman"/>
          <w:sz w:val="24"/>
          <w:szCs w:val="24"/>
        </w:rPr>
        <w:t>to p</w:t>
      </w:r>
      <w:r w:rsidR="00AB7AE5" w:rsidRPr="00DC0177">
        <w:rPr>
          <w:rFonts w:ascii="Times New Roman" w:hAnsi="Times New Roman" w:cs="Times New Roman"/>
          <w:sz w:val="24"/>
          <w:szCs w:val="24"/>
        </w:rPr>
        <w:t>rotect against dehydration, ROS and</w:t>
      </w:r>
      <w:r w:rsidR="007F6B3B" w:rsidRPr="00DC0177">
        <w:rPr>
          <w:rFonts w:ascii="Times New Roman" w:hAnsi="Times New Roman" w:cs="Times New Roman"/>
          <w:sz w:val="24"/>
          <w:szCs w:val="24"/>
        </w:rPr>
        <w:t xml:space="preserve"> oxygen</w:t>
      </w:r>
      <w:r w:rsidR="002152B5">
        <w:rPr>
          <w:rFonts w:ascii="Times New Roman" w:hAnsi="Times New Roman" w:cs="Times New Roman"/>
          <w:sz w:val="24"/>
          <w:szCs w:val="24"/>
        </w:rPr>
        <w:t xml:space="preserve"> limitation</w:t>
      </w:r>
      <w:r w:rsidR="0025171B">
        <w:rPr>
          <w:rFonts w:ascii="Times New Roman" w:hAnsi="Times New Roman" w:cs="Times New Roman"/>
          <w:sz w:val="24"/>
          <w:szCs w:val="24"/>
        </w:rPr>
        <w:t xml:space="preserve"> </w:t>
      </w:r>
      <w:r w:rsidR="00FC18E8" w:rsidRPr="00DC0177">
        <w:rPr>
          <w:rFonts w:ascii="Times New Roman" w:hAnsi="Times New Roman" w:cs="Times New Roman"/>
          <w:sz w:val="24"/>
          <w:szCs w:val="24"/>
        </w:rPr>
        <w:t>(Mulcahy and Lewenza 2011).</w:t>
      </w:r>
    </w:p>
    <w:p w14:paraId="367E8B89" w14:textId="6AAF8055" w:rsidR="00BF2D67" w:rsidRPr="00BF2D67" w:rsidRDefault="00BF2D67" w:rsidP="00BF2D67"/>
    <w:p w14:paraId="48ED20BC" w14:textId="19C85841" w:rsidR="009E1943" w:rsidRDefault="009E1943" w:rsidP="00AF2AAC">
      <w:pPr>
        <w:pStyle w:val="Heading1"/>
        <w:jc w:val="both"/>
        <w:rPr>
          <w:rFonts w:ascii="Times New Roman" w:hAnsi="Times New Roman" w:cs="Times New Roman"/>
          <w:b/>
          <w:color w:val="auto"/>
          <w:sz w:val="24"/>
          <w:szCs w:val="24"/>
        </w:rPr>
      </w:pPr>
      <w:r w:rsidRPr="00DC0177">
        <w:rPr>
          <w:rFonts w:ascii="Times New Roman" w:hAnsi="Times New Roman" w:cs="Times New Roman"/>
          <w:b/>
          <w:color w:val="auto"/>
          <w:sz w:val="24"/>
          <w:szCs w:val="24"/>
        </w:rPr>
        <w:t>Concluding remarks</w:t>
      </w:r>
      <w:r w:rsidR="00080376" w:rsidRPr="00DC0177">
        <w:rPr>
          <w:rFonts w:ascii="Times New Roman" w:hAnsi="Times New Roman" w:cs="Times New Roman"/>
          <w:b/>
          <w:color w:val="auto"/>
          <w:sz w:val="24"/>
          <w:szCs w:val="24"/>
        </w:rPr>
        <w:t xml:space="preserve"> </w:t>
      </w:r>
    </w:p>
    <w:p w14:paraId="76D09CE1" w14:textId="77777777" w:rsidR="00924BAC" w:rsidRPr="00924BAC" w:rsidRDefault="00924BAC" w:rsidP="00924BAC"/>
    <w:p w14:paraId="51FCE2AE" w14:textId="41300FF3" w:rsidR="00F33AD4" w:rsidRPr="00DC0177" w:rsidRDefault="009E1943" w:rsidP="00924BAC">
      <w:pPr>
        <w:ind w:firstLine="720"/>
        <w:jc w:val="both"/>
        <w:rPr>
          <w:rFonts w:ascii="Times New Roman" w:hAnsi="Times New Roman" w:cs="Times New Roman"/>
          <w:sz w:val="24"/>
          <w:szCs w:val="24"/>
        </w:rPr>
      </w:pPr>
      <w:r w:rsidRPr="00DC0177">
        <w:rPr>
          <w:rFonts w:ascii="Times New Roman" w:hAnsi="Times New Roman" w:cs="Times New Roman"/>
          <w:i/>
          <w:sz w:val="24"/>
          <w:szCs w:val="24"/>
        </w:rPr>
        <w:t xml:space="preserve">Pseudomonas aeruginosa </w:t>
      </w:r>
      <w:r w:rsidRPr="00DC0177">
        <w:rPr>
          <w:rFonts w:ascii="Times New Roman" w:hAnsi="Times New Roman" w:cs="Times New Roman"/>
          <w:sz w:val="24"/>
          <w:szCs w:val="24"/>
        </w:rPr>
        <w:t xml:space="preserve">is one of the most </w:t>
      </w:r>
      <w:r w:rsidR="00723A21" w:rsidRPr="00DC0177">
        <w:rPr>
          <w:rFonts w:ascii="Times New Roman" w:hAnsi="Times New Roman" w:cs="Times New Roman"/>
          <w:sz w:val="24"/>
          <w:szCs w:val="24"/>
        </w:rPr>
        <w:t xml:space="preserve">highly studied and clinically significant organisms in relation to biofilm formation (Müsken </w:t>
      </w:r>
      <w:r w:rsidR="00723A21" w:rsidRPr="00DC0177">
        <w:rPr>
          <w:rFonts w:ascii="Times New Roman" w:hAnsi="Times New Roman" w:cs="Times New Roman"/>
          <w:i/>
          <w:sz w:val="24"/>
          <w:szCs w:val="24"/>
        </w:rPr>
        <w:t>et al</w:t>
      </w:r>
      <w:r w:rsidR="00723A21" w:rsidRPr="00DC0177">
        <w:rPr>
          <w:rFonts w:ascii="Times New Roman" w:hAnsi="Times New Roman" w:cs="Times New Roman"/>
          <w:sz w:val="24"/>
          <w:szCs w:val="24"/>
        </w:rPr>
        <w:t xml:space="preserve">. </w:t>
      </w:r>
      <w:r w:rsidR="006034FC" w:rsidRPr="00DC0177">
        <w:rPr>
          <w:rFonts w:ascii="Times New Roman" w:hAnsi="Times New Roman" w:cs="Times New Roman"/>
          <w:sz w:val="24"/>
          <w:szCs w:val="24"/>
        </w:rPr>
        <w:t>2010).</w:t>
      </w:r>
      <w:r w:rsidRPr="00DC0177">
        <w:rPr>
          <w:rFonts w:ascii="Times New Roman" w:hAnsi="Times New Roman" w:cs="Times New Roman"/>
          <w:sz w:val="24"/>
          <w:szCs w:val="24"/>
        </w:rPr>
        <w:t xml:space="preserve"> </w:t>
      </w:r>
      <w:r w:rsidR="00A52537" w:rsidRPr="00DC0177">
        <w:rPr>
          <w:rFonts w:ascii="Times New Roman" w:hAnsi="Times New Roman" w:cs="Times New Roman"/>
          <w:sz w:val="24"/>
          <w:szCs w:val="24"/>
        </w:rPr>
        <w:t>It is now well documented that extracell</w:t>
      </w:r>
      <w:r w:rsidR="007374B5" w:rsidRPr="00DC0177">
        <w:rPr>
          <w:rFonts w:ascii="Times New Roman" w:hAnsi="Times New Roman" w:cs="Times New Roman"/>
          <w:sz w:val="24"/>
          <w:szCs w:val="24"/>
        </w:rPr>
        <w:t>ular polysaccharides are vital for</w:t>
      </w:r>
      <w:r w:rsidR="00E44D46" w:rsidRPr="00DC0177">
        <w:rPr>
          <w:rFonts w:ascii="Times New Roman" w:hAnsi="Times New Roman" w:cs="Times New Roman"/>
          <w:sz w:val="24"/>
          <w:szCs w:val="24"/>
        </w:rPr>
        <w:t xml:space="preserve"> </w:t>
      </w:r>
      <w:r w:rsidR="00A52537" w:rsidRPr="00DC0177">
        <w:rPr>
          <w:rFonts w:ascii="Times New Roman" w:hAnsi="Times New Roman" w:cs="Times New Roman"/>
          <w:sz w:val="24"/>
          <w:szCs w:val="24"/>
        </w:rPr>
        <w:t>healthy and well-structured biofilm</w:t>
      </w:r>
      <w:r w:rsidR="00AB7AE5" w:rsidRPr="00DC0177">
        <w:rPr>
          <w:rFonts w:ascii="Times New Roman" w:hAnsi="Times New Roman" w:cs="Times New Roman"/>
          <w:sz w:val="24"/>
          <w:szCs w:val="24"/>
        </w:rPr>
        <w:t>s by</w:t>
      </w:r>
      <w:r w:rsidR="007128E3" w:rsidRPr="00DC0177">
        <w:rPr>
          <w:rFonts w:ascii="Times New Roman" w:hAnsi="Times New Roman" w:cs="Times New Roman"/>
          <w:sz w:val="24"/>
          <w:szCs w:val="24"/>
        </w:rPr>
        <w:t xml:space="preserve"> contributing to stability, cell communication and antimicrobial evasion</w:t>
      </w:r>
      <w:r w:rsidR="00A52537" w:rsidRPr="00DC0177">
        <w:rPr>
          <w:rFonts w:ascii="Times New Roman" w:hAnsi="Times New Roman" w:cs="Times New Roman"/>
          <w:sz w:val="24"/>
          <w:szCs w:val="24"/>
        </w:rPr>
        <w:t>. Regulation of these exopolysaccharides, along with other matrix components, appear</w:t>
      </w:r>
      <w:r w:rsidR="00740AEE" w:rsidRPr="00DC0177">
        <w:rPr>
          <w:rFonts w:ascii="Times New Roman" w:hAnsi="Times New Roman" w:cs="Times New Roman"/>
          <w:sz w:val="24"/>
          <w:szCs w:val="24"/>
        </w:rPr>
        <w:t>s</w:t>
      </w:r>
      <w:r w:rsidR="00A52537" w:rsidRPr="00DC0177">
        <w:rPr>
          <w:rFonts w:ascii="Times New Roman" w:hAnsi="Times New Roman" w:cs="Times New Roman"/>
          <w:sz w:val="24"/>
          <w:szCs w:val="24"/>
        </w:rPr>
        <w:t xml:space="preserve"> to be high</w:t>
      </w:r>
      <w:r w:rsidR="007128E3" w:rsidRPr="00DC0177">
        <w:rPr>
          <w:rFonts w:ascii="Times New Roman" w:hAnsi="Times New Roman" w:cs="Times New Roman"/>
          <w:sz w:val="24"/>
          <w:szCs w:val="24"/>
        </w:rPr>
        <w:t>ly</w:t>
      </w:r>
      <w:r w:rsidR="00A52537" w:rsidRPr="00DC0177">
        <w:rPr>
          <w:rFonts w:ascii="Times New Roman" w:hAnsi="Times New Roman" w:cs="Times New Roman"/>
          <w:sz w:val="24"/>
          <w:szCs w:val="24"/>
        </w:rPr>
        <w:t xml:space="preserve"> complex </w:t>
      </w:r>
      <w:r w:rsidR="0025171B">
        <w:rPr>
          <w:rFonts w:ascii="Times New Roman" w:hAnsi="Times New Roman" w:cs="Times New Roman"/>
          <w:sz w:val="24"/>
          <w:szCs w:val="24"/>
        </w:rPr>
        <w:t>involving</w:t>
      </w:r>
      <w:r w:rsidR="00A52537" w:rsidRPr="00DC0177">
        <w:rPr>
          <w:rFonts w:ascii="Times New Roman" w:hAnsi="Times New Roman" w:cs="Times New Roman"/>
          <w:sz w:val="24"/>
          <w:szCs w:val="24"/>
        </w:rPr>
        <w:t xml:space="preserve"> several interlinking signalling networks responding to different, and often </w:t>
      </w:r>
      <w:r w:rsidR="007128E3" w:rsidRPr="00DC0177">
        <w:rPr>
          <w:rFonts w:ascii="Times New Roman" w:hAnsi="Times New Roman" w:cs="Times New Roman"/>
          <w:sz w:val="24"/>
          <w:szCs w:val="24"/>
        </w:rPr>
        <w:t>undefined</w:t>
      </w:r>
      <w:r w:rsidR="00A52537" w:rsidRPr="00DC0177">
        <w:rPr>
          <w:rFonts w:ascii="Times New Roman" w:hAnsi="Times New Roman" w:cs="Times New Roman"/>
          <w:sz w:val="24"/>
          <w:szCs w:val="24"/>
        </w:rPr>
        <w:t>, environmental stimuli.</w:t>
      </w:r>
    </w:p>
    <w:p w14:paraId="1EF36AD6" w14:textId="3626BF54" w:rsidR="00E74E2B" w:rsidRPr="00DC0177" w:rsidRDefault="00F33AD4" w:rsidP="00BF4932">
      <w:pPr>
        <w:ind w:firstLine="720"/>
        <w:jc w:val="both"/>
        <w:rPr>
          <w:rFonts w:ascii="Times New Roman" w:hAnsi="Times New Roman" w:cs="Times New Roman"/>
          <w:sz w:val="24"/>
          <w:szCs w:val="24"/>
        </w:rPr>
      </w:pPr>
      <w:r w:rsidRPr="00DC0177">
        <w:rPr>
          <w:rFonts w:ascii="Times New Roman" w:hAnsi="Times New Roman" w:cs="Times New Roman"/>
          <w:sz w:val="24"/>
          <w:szCs w:val="24"/>
        </w:rPr>
        <w:t>The presen</w:t>
      </w:r>
      <w:r w:rsidR="00924BAC">
        <w:rPr>
          <w:rFonts w:ascii="Times New Roman" w:hAnsi="Times New Roman" w:cs="Times New Roman"/>
          <w:sz w:val="24"/>
          <w:szCs w:val="24"/>
        </w:rPr>
        <w:t>ce of a heterologous population makes</w:t>
      </w:r>
      <w:r w:rsidR="0025171B">
        <w:rPr>
          <w:rFonts w:ascii="Times New Roman" w:hAnsi="Times New Roman" w:cs="Times New Roman"/>
          <w:sz w:val="24"/>
          <w:szCs w:val="24"/>
        </w:rPr>
        <w:t xml:space="preserve"> finding </w:t>
      </w:r>
      <w:r w:rsidRPr="00DC0177">
        <w:rPr>
          <w:rFonts w:ascii="Times New Roman" w:hAnsi="Times New Roman" w:cs="Times New Roman"/>
          <w:sz w:val="24"/>
          <w:szCs w:val="24"/>
        </w:rPr>
        <w:t xml:space="preserve">antibiotic treatment that is effective on the whole biofilm extremely difficult. For example, cap-forming and stalk-forming subpopulations will often display differential tolerance levels to antimicrobial compounds (Yang </w:t>
      </w:r>
      <w:r w:rsidRPr="00DC0177">
        <w:rPr>
          <w:rFonts w:ascii="Times New Roman" w:hAnsi="Times New Roman" w:cs="Times New Roman"/>
          <w:i/>
          <w:sz w:val="24"/>
          <w:szCs w:val="24"/>
        </w:rPr>
        <w:t>et al</w:t>
      </w:r>
      <w:r w:rsidRPr="00DC0177">
        <w:rPr>
          <w:rFonts w:ascii="Times New Roman" w:hAnsi="Times New Roman" w:cs="Times New Roman"/>
          <w:sz w:val="24"/>
          <w:szCs w:val="24"/>
        </w:rPr>
        <w:t xml:space="preserve">. 2007). </w:t>
      </w:r>
      <w:r w:rsidR="00E74E2B" w:rsidRPr="00DC0177">
        <w:rPr>
          <w:rFonts w:ascii="Times New Roman" w:hAnsi="Times New Roman" w:cs="Times New Roman"/>
          <w:sz w:val="24"/>
          <w:szCs w:val="24"/>
        </w:rPr>
        <w:t>The tight colony structure of the biofilm also contributes to antimicrobial resistance and so</w:t>
      </w:r>
      <w:r w:rsidRPr="00DC0177">
        <w:rPr>
          <w:rFonts w:ascii="Times New Roman" w:hAnsi="Times New Roman" w:cs="Times New Roman"/>
          <w:sz w:val="24"/>
          <w:szCs w:val="24"/>
        </w:rPr>
        <w:t xml:space="preserve"> it is becoming of increasing interest to directly target components of the biofilm matrix</w:t>
      </w:r>
      <w:r w:rsidR="00E74E2B" w:rsidRPr="00DC0177">
        <w:rPr>
          <w:rFonts w:ascii="Times New Roman" w:hAnsi="Times New Roman" w:cs="Times New Roman"/>
          <w:sz w:val="24"/>
          <w:szCs w:val="24"/>
        </w:rPr>
        <w:t>.</w:t>
      </w:r>
      <w:r w:rsidR="00BF4932">
        <w:rPr>
          <w:rFonts w:ascii="Times New Roman" w:hAnsi="Times New Roman" w:cs="Times New Roman"/>
          <w:sz w:val="24"/>
          <w:szCs w:val="24"/>
        </w:rPr>
        <w:t xml:space="preserve"> </w:t>
      </w:r>
      <w:r w:rsidR="00E74E2B" w:rsidRPr="00DC0177">
        <w:rPr>
          <w:rFonts w:ascii="Times New Roman" w:hAnsi="Times New Roman" w:cs="Times New Roman"/>
          <w:sz w:val="24"/>
          <w:szCs w:val="24"/>
        </w:rPr>
        <w:t>Inhibition of biofilm development usually involves either preventing matrix synthesis or targeting its regulatory mechanisms</w:t>
      </w:r>
      <w:r w:rsidR="00712A9B" w:rsidRPr="00DC0177">
        <w:rPr>
          <w:rFonts w:ascii="Times New Roman" w:hAnsi="Times New Roman" w:cs="Times New Roman"/>
          <w:sz w:val="24"/>
          <w:szCs w:val="24"/>
        </w:rPr>
        <w:t xml:space="preserve">. </w:t>
      </w:r>
      <w:r w:rsidR="00A52537" w:rsidRPr="00DC0177">
        <w:rPr>
          <w:rFonts w:ascii="Times New Roman" w:hAnsi="Times New Roman" w:cs="Times New Roman"/>
          <w:sz w:val="24"/>
          <w:szCs w:val="24"/>
        </w:rPr>
        <w:t>Exopolysaccharides</w:t>
      </w:r>
      <w:r w:rsidR="00924BAC">
        <w:rPr>
          <w:rFonts w:ascii="Times New Roman" w:hAnsi="Times New Roman" w:cs="Times New Roman"/>
          <w:sz w:val="24"/>
          <w:szCs w:val="24"/>
        </w:rPr>
        <w:t xml:space="preserve"> have</w:t>
      </w:r>
      <w:r w:rsidR="00A52537" w:rsidRPr="00DC0177">
        <w:rPr>
          <w:rFonts w:ascii="Times New Roman" w:hAnsi="Times New Roman" w:cs="Times New Roman"/>
          <w:sz w:val="24"/>
          <w:szCs w:val="24"/>
        </w:rPr>
        <w:t xml:space="preserve"> often been</w:t>
      </w:r>
      <w:r w:rsidR="00F34201" w:rsidRPr="00DC0177">
        <w:rPr>
          <w:rFonts w:ascii="Times New Roman" w:hAnsi="Times New Roman" w:cs="Times New Roman"/>
          <w:sz w:val="24"/>
          <w:szCs w:val="24"/>
        </w:rPr>
        <w:t xml:space="preserve"> identified</w:t>
      </w:r>
      <w:r w:rsidR="00A52537" w:rsidRPr="00DC0177">
        <w:rPr>
          <w:rFonts w:ascii="Times New Roman" w:hAnsi="Times New Roman" w:cs="Times New Roman"/>
          <w:sz w:val="24"/>
          <w:szCs w:val="24"/>
        </w:rPr>
        <w:t xml:space="preserve"> as </w:t>
      </w:r>
      <w:r w:rsidR="00F34201" w:rsidRPr="00DC0177">
        <w:rPr>
          <w:rFonts w:ascii="Times New Roman" w:hAnsi="Times New Roman" w:cs="Times New Roman"/>
          <w:sz w:val="24"/>
          <w:szCs w:val="24"/>
        </w:rPr>
        <w:t>attractive</w:t>
      </w:r>
      <w:r w:rsidR="00A52537" w:rsidRPr="00DC0177">
        <w:rPr>
          <w:rFonts w:ascii="Times New Roman" w:hAnsi="Times New Roman" w:cs="Times New Roman"/>
          <w:sz w:val="24"/>
          <w:szCs w:val="24"/>
        </w:rPr>
        <w:t xml:space="preserve"> therapeutic targets </w:t>
      </w:r>
      <w:r w:rsidR="00F34201" w:rsidRPr="00DC0177">
        <w:rPr>
          <w:rFonts w:ascii="Times New Roman" w:hAnsi="Times New Roman" w:cs="Times New Roman"/>
          <w:sz w:val="24"/>
          <w:szCs w:val="24"/>
        </w:rPr>
        <w:t>for the</w:t>
      </w:r>
      <w:r w:rsidR="00A52537" w:rsidRPr="00DC0177">
        <w:rPr>
          <w:rFonts w:ascii="Times New Roman" w:hAnsi="Times New Roman" w:cs="Times New Roman"/>
          <w:sz w:val="24"/>
          <w:szCs w:val="24"/>
        </w:rPr>
        <w:t xml:space="preserve"> disrupt</w:t>
      </w:r>
      <w:r w:rsidR="00F34201" w:rsidRPr="00DC0177">
        <w:rPr>
          <w:rFonts w:ascii="Times New Roman" w:hAnsi="Times New Roman" w:cs="Times New Roman"/>
          <w:sz w:val="24"/>
          <w:szCs w:val="24"/>
        </w:rPr>
        <w:t>ion of</w:t>
      </w:r>
      <w:r w:rsidR="00A52537" w:rsidRPr="00DC0177">
        <w:rPr>
          <w:rFonts w:ascii="Times New Roman" w:hAnsi="Times New Roman" w:cs="Times New Roman"/>
          <w:sz w:val="24"/>
          <w:szCs w:val="24"/>
        </w:rPr>
        <w:t xml:space="preserve"> biofilm formation</w:t>
      </w:r>
      <w:r w:rsidR="00F34201" w:rsidRPr="00DC0177">
        <w:rPr>
          <w:rFonts w:ascii="Times New Roman" w:hAnsi="Times New Roman" w:cs="Times New Roman"/>
          <w:sz w:val="24"/>
          <w:szCs w:val="24"/>
        </w:rPr>
        <w:t xml:space="preserve">, leaving </w:t>
      </w:r>
      <w:r w:rsidR="00A52537" w:rsidRPr="00DC0177">
        <w:rPr>
          <w:rFonts w:ascii="Times New Roman" w:hAnsi="Times New Roman" w:cs="Times New Roman"/>
          <w:sz w:val="24"/>
          <w:szCs w:val="24"/>
        </w:rPr>
        <w:t xml:space="preserve">the bacteria vulnerable to antimicrobial treatment. </w:t>
      </w:r>
      <w:r w:rsidR="00C821A9" w:rsidRPr="00DC0177">
        <w:rPr>
          <w:rFonts w:ascii="Times New Roman" w:hAnsi="Times New Roman" w:cs="Times New Roman"/>
          <w:sz w:val="24"/>
          <w:szCs w:val="24"/>
        </w:rPr>
        <w:t xml:space="preserve">Anti-Psl antibodies </w:t>
      </w:r>
      <w:r w:rsidR="00A52537" w:rsidRPr="00DC0177">
        <w:rPr>
          <w:rFonts w:ascii="Times New Roman" w:hAnsi="Times New Roman" w:cs="Times New Roman"/>
          <w:sz w:val="24"/>
          <w:szCs w:val="24"/>
        </w:rPr>
        <w:t>can be</w:t>
      </w:r>
      <w:r w:rsidR="00C821A9" w:rsidRPr="00DC0177">
        <w:rPr>
          <w:rFonts w:ascii="Times New Roman" w:hAnsi="Times New Roman" w:cs="Times New Roman"/>
          <w:sz w:val="24"/>
          <w:szCs w:val="24"/>
        </w:rPr>
        <w:t xml:space="preserve"> </w:t>
      </w:r>
      <w:r w:rsidR="00AB7AE5" w:rsidRPr="00DC0177">
        <w:rPr>
          <w:rFonts w:ascii="Times New Roman" w:hAnsi="Times New Roman" w:cs="Times New Roman"/>
          <w:sz w:val="24"/>
          <w:szCs w:val="24"/>
        </w:rPr>
        <w:t>obtained</w:t>
      </w:r>
      <w:r w:rsidR="00C821A9" w:rsidRPr="00DC0177">
        <w:rPr>
          <w:rFonts w:ascii="Times New Roman" w:hAnsi="Times New Roman" w:cs="Times New Roman"/>
          <w:sz w:val="24"/>
          <w:szCs w:val="24"/>
        </w:rPr>
        <w:t xml:space="preserve"> from CF patients recovering from </w:t>
      </w:r>
      <w:r w:rsidR="00C821A9" w:rsidRPr="00DC0177">
        <w:rPr>
          <w:rFonts w:ascii="Times New Roman" w:hAnsi="Times New Roman" w:cs="Times New Roman"/>
          <w:i/>
          <w:sz w:val="24"/>
          <w:szCs w:val="24"/>
        </w:rPr>
        <w:t xml:space="preserve">P. aeruginosa </w:t>
      </w:r>
      <w:r w:rsidR="00C821A9" w:rsidRPr="00DC0177">
        <w:rPr>
          <w:rFonts w:ascii="Times New Roman" w:hAnsi="Times New Roman" w:cs="Times New Roman"/>
          <w:sz w:val="24"/>
          <w:szCs w:val="24"/>
        </w:rPr>
        <w:t>infecti</w:t>
      </w:r>
      <w:r w:rsidR="00BF4932">
        <w:rPr>
          <w:rFonts w:ascii="Times New Roman" w:hAnsi="Times New Roman" w:cs="Times New Roman"/>
          <w:sz w:val="24"/>
          <w:szCs w:val="24"/>
        </w:rPr>
        <w:t xml:space="preserve">ons showing that targeting Psl </w:t>
      </w:r>
      <w:r w:rsidR="005F07FE" w:rsidRPr="00DC0177">
        <w:rPr>
          <w:rFonts w:ascii="Times New Roman" w:hAnsi="Times New Roman" w:cs="Times New Roman"/>
          <w:sz w:val="24"/>
          <w:szCs w:val="24"/>
        </w:rPr>
        <w:t xml:space="preserve">is important in the body’s own attempts to disperse persistent biofilms </w:t>
      </w:r>
      <w:r w:rsidR="00C821A9" w:rsidRPr="00DC0177">
        <w:rPr>
          <w:rFonts w:ascii="Times New Roman" w:hAnsi="Times New Roman" w:cs="Times New Roman"/>
          <w:sz w:val="24"/>
          <w:szCs w:val="24"/>
        </w:rPr>
        <w:t xml:space="preserve">(Baker </w:t>
      </w:r>
      <w:r w:rsidR="00C821A9" w:rsidRPr="00DC0177">
        <w:rPr>
          <w:rFonts w:ascii="Times New Roman" w:hAnsi="Times New Roman" w:cs="Times New Roman"/>
          <w:i/>
          <w:sz w:val="24"/>
          <w:szCs w:val="24"/>
        </w:rPr>
        <w:t>et al</w:t>
      </w:r>
      <w:r w:rsidR="00C821A9" w:rsidRPr="00DC0177">
        <w:rPr>
          <w:rFonts w:ascii="Times New Roman" w:hAnsi="Times New Roman" w:cs="Times New Roman"/>
          <w:sz w:val="24"/>
          <w:szCs w:val="24"/>
        </w:rPr>
        <w:t>. 2015).</w:t>
      </w:r>
      <w:r w:rsidR="005F07FE" w:rsidRPr="00DC0177">
        <w:rPr>
          <w:rFonts w:ascii="Times New Roman" w:hAnsi="Times New Roman" w:cs="Times New Roman"/>
          <w:sz w:val="24"/>
          <w:szCs w:val="24"/>
        </w:rPr>
        <w:t xml:space="preserve"> </w:t>
      </w:r>
      <w:r w:rsidR="00FD70FE">
        <w:rPr>
          <w:rFonts w:ascii="Times New Roman" w:hAnsi="Times New Roman" w:cs="Times New Roman"/>
          <w:sz w:val="24"/>
          <w:szCs w:val="24"/>
        </w:rPr>
        <w:t>Using polysaccharide ly</w:t>
      </w:r>
      <w:r w:rsidR="00712A9B" w:rsidRPr="00DC0177">
        <w:rPr>
          <w:rFonts w:ascii="Times New Roman" w:hAnsi="Times New Roman" w:cs="Times New Roman"/>
          <w:sz w:val="24"/>
          <w:szCs w:val="24"/>
        </w:rPr>
        <w:t xml:space="preserve">ases </w:t>
      </w:r>
      <w:r w:rsidR="00BF4932">
        <w:rPr>
          <w:rFonts w:ascii="Times New Roman" w:hAnsi="Times New Roman" w:cs="Times New Roman"/>
          <w:sz w:val="24"/>
          <w:szCs w:val="24"/>
        </w:rPr>
        <w:t xml:space="preserve">and </w:t>
      </w:r>
      <w:r w:rsidR="00712A9B" w:rsidRPr="00DC0177">
        <w:rPr>
          <w:rFonts w:ascii="Times New Roman" w:hAnsi="Times New Roman" w:cs="Times New Roman"/>
          <w:sz w:val="24"/>
          <w:szCs w:val="24"/>
        </w:rPr>
        <w:t xml:space="preserve">digestive enzymes could also be used to improve the effectiveness of antibiotic killing. Preventative methods could involve targeting adhesins </w:t>
      </w:r>
      <w:r w:rsidR="00BF4932">
        <w:rPr>
          <w:rFonts w:ascii="Times New Roman" w:hAnsi="Times New Roman" w:cs="Times New Roman"/>
          <w:sz w:val="24"/>
          <w:szCs w:val="24"/>
        </w:rPr>
        <w:t>by</w:t>
      </w:r>
      <w:r w:rsidR="00712A9B" w:rsidRPr="00DC0177">
        <w:rPr>
          <w:rFonts w:ascii="Times New Roman" w:hAnsi="Times New Roman" w:cs="Times New Roman"/>
          <w:sz w:val="24"/>
          <w:szCs w:val="24"/>
        </w:rPr>
        <w:t xml:space="preserve"> prevent</w:t>
      </w:r>
      <w:r w:rsidR="00BF4932">
        <w:rPr>
          <w:rFonts w:ascii="Times New Roman" w:hAnsi="Times New Roman" w:cs="Times New Roman"/>
          <w:sz w:val="24"/>
          <w:szCs w:val="24"/>
        </w:rPr>
        <w:t>ing</w:t>
      </w:r>
      <w:r w:rsidR="00712A9B" w:rsidRPr="00DC0177">
        <w:rPr>
          <w:rFonts w:ascii="Times New Roman" w:hAnsi="Times New Roman" w:cs="Times New Roman"/>
          <w:sz w:val="24"/>
          <w:szCs w:val="24"/>
        </w:rPr>
        <w:t xml:space="preserve"> initial attachment and establishment of the </w:t>
      </w:r>
      <w:r w:rsidR="00924BAC">
        <w:rPr>
          <w:rFonts w:ascii="Times New Roman" w:hAnsi="Times New Roman" w:cs="Times New Roman"/>
          <w:sz w:val="24"/>
          <w:szCs w:val="24"/>
        </w:rPr>
        <w:t>biofilm</w:t>
      </w:r>
      <w:r w:rsidR="00BF4932">
        <w:rPr>
          <w:rFonts w:ascii="Times New Roman" w:hAnsi="Times New Roman" w:cs="Times New Roman"/>
          <w:sz w:val="24"/>
          <w:szCs w:val="24"/>
        </w:rPr>
        <w:t>. T</w:t>
      </w:r>
      <w:r w:rsidR="00924BAC">
        <w:rPr>
          <w:rFonts w:ascii="Times New Roman" w:hAnsi="Times New Roman" w:cs="Times New Roman"/>
          <w:sz w:val="24"/>
          <w:szCs w:val="24"/>
        </w:rPr>
        <w:t>argeting eDNA</w:t>
      </w:r>
      <w:r w:rsidR="00712A9B" w:rsidRPr="00DC0177">
        <w:rPr>
          <w:rFonts w:ascii="Times New Roman" w:hAnsi="Times New Roman" w:cs="Times New Roman"/>
          <w:sz w:val="24"/>
          <w:szCs w:val="24"/>
        </w:rPr>
        <w:t xml:space="preserve"> with DNase I h</w:t>
      </w:r>
      <w:r w:rsidR="00924BAC">
        <w:rPr>
          <w:rFonts w:ascii="Times New Roman" w:hAnsi="Times New Roman" w:cs="Times New Roman"/>
          <w:sz w:val="24"/>
          <w:szCs w:val="24"/>
        </w:rPr>
        <w:t>as been found to</w:t>
      </w:r>
      <w:r w:rsidR="00712A9B" w:rsidRPr="00DC0177">
        <w:rPr>
          <w:rFonts w:ascii="Times New Roman" w:hAnsi="Times New Roman" w:cs="Times New Roman"/>
          <w:sz w:val="24"/>
          <w:szCs w:val="24"/>
        </w:rPr>
        <w:t xml:space="preserve"> effective</w:t>
      </w:r>
      <w:r w:rsidR="00924BAC">
        <w:rPr>
          <w:rFonts w:ascii="Times New Roman" w:hAnsi="Times New Roman" w:cs="Times New Roman"/>
          <w:sz w:val="24"/>
          <w:szCs w:val="24"/>
        </w:rPr>
        <w:t>ly treat</w:t>
      </w:r>
      <w:r w:rsidR="00712A9B" w:rsidRPr="00DC0177">
        <w:rPr>
          <w:rFonts w:ascii="Times New Roman" w:hAnsi="Times New Roman" w:cs="Times New Roman"/>
          <w:sz w:val="24"/>
          <w:szCs w:val="24"/>
        </w:rPr>
        <w:t xml:space="preserve"> biofilms during the early stages of development. Similarly, disrupting e</w:t>
      </w:r>
      <w:r w:rsidR="00924BAC">
        <w:rPr>
          <w:rFonts w:ascii="Times New Roman" w:hAnsi="Times New Roman" w:cs="Times New Roman"/>
          <w:sz w:val="24"/>
          <w:szCs w:val="24"/>
        </w:rPr>
        <w:t xml:space="preserve">DNA production </w:t>
      </w:r>
      <w:r w:rsidR="00712A9B" w:rsidRPr="00DC0177">
        <w:rPr>
          <w:rFonts w:ascii="Times New Roman" w:hAnsi="Times New Roman" w:cs="Times New Roman"/>
          <w:sz w:val="24"/>
          <w:szCs w:val="24"/>
        </w:rPr>
        <w:t>by</w:t>
      </w:r>
      <w:r w:rsidR="00924BAC">
        <w:rPr>
          <w:rFonts w:ascii="Times New Roman" w:hAnsi="Times New Roman" w:cs="Times New Roman"/>
          <w:sz w:val="24"/>
          <w:szCs w:val="24"/>
        </w:rPr>
        <w:t xml:space="preserve"> treatment with iron salts has</w:t>
      </w:r>
      <w:r w:rsidR="00712A9B" w:rsidRPr="00DC0177">
        <w:rPr>
          <w:rFonts w:ascii="Times New Roman" w:hAnsi="Times New Roman" w:cs="Times New Roman"/>
          <w:sz w:val="24"/>
          <w:szCs w:val="24"/>
        </w:rPr>
        <w:t xml:space="preserve"> been found to induce dispersal of the biofilm (Wei and Ma 2013). </w:t>
      </w:r>
    </w:p>
    <w:p w14:paraId="43213916" w14:textId="164F25E6" w:rsidR="00C821A9" w:rsidRDefault="007374B5" w:rsidP="00AF2AAC">
      <w:pPr>
        <w:jc w:val="both"/>
        <w:rPr>
          <w:rFonts w:ascii="Times New Roman" w:hAnsi="Times New Roman" w:cs="Times New Roman"/>
          <w:sz w:val="24"/>
          <w:szCs w:val="24"/>
        </w:rPr>
      </w:pPr>
      <w:r w:rsidRPr="00DC0177">
        <w:rPr>
          <w:rFonts w:ascii="Times New Roman" w:hAnsi="Times New Roman" w:cs="Times New Roman"/>
          <w:sz w:val="24"/>
          <w:szCs w:val="24"/>
        </w:rPr>
        <w:t xml:space="preserve">Here we </w:t>
      </w:r>
      <w:r w:rsidR="00F34201" w:rsidRPr="00DC0177">
        <w:rPr>
          <w:rFonts w:ascii="Times New Roman" w:hAnsi="Times New Roman" w:cs="Times New Roman"/>
          <w:sz w:val="24"/>
          <w:szCs w:val="24"/>
        </w:rPr>
        <w:t xml:space="preserve">have </w:t>
      </w:r>
      <w:r w:rsidRPr="00DC0177">
        <w:rPr>
          <w:rFonts w:ascii="Times New Roman" w:hAnsi="Times New Roman" w:cs="Times New Roman"/>
          <w:sz w:val="24"/>
          <w:szCs w:val="24"/>
        </w:rPr>
        <w:t xml:space="preserve">highlighted </w:t>
      </w:r>
      <w:r w:rsidR="00AB7AE5" w:rsidRPr="00DC0177">
        <w:rPr>
          <w:rFonts w:ascii="Times New Roman" w:hAnsi="Times New Roman" w:cs="Times New Roman"/>
          <w:sz w:val="24"/>
          <w:szCs w:val="24"/>
        </w:rPr>
        <w:t>how c-di-GMP signalling, QS and the Gac/Rsm pathway converge to</w:t>
      </w:r>
      <w:r w:rsidRPr="00DC0177">
        <w:rPr>
          <w:rFonts w:ascii="Times New Roman" w:hAnsi="Times New Roman" w:cs="Times New Roman"/>
          <w:sz w:val="24"/>
          <w:szCs w:val="24"/>
        </w:rPr>
        <w:t xml:space="preserve"> coordinate the expression of exopolysaccharide production and inversely downregulate the expression of planktonic associated phenotypes. </w:t>
      </w:r>
      <w:r w:rsidR="00F41090" w:rsidRPr="00DC0177">
        <w:rPr>
          <w:rFonts w:ascii="Times New Roman" w:hAnsi="Times New Roman" w:cs="Times New Roman"/>
          <w:sz w:val="24"/>
          <w:szCs w:val="24"/>
        </w:rPr>
        <w:t xml:space="preserve">Understanding the regulatory pathways that underpin </w:t>
      </w:r>
      <w:r w:rsidRPr="00DC0177">
        <w:rPr>
          <w:rFonts w:ascii="Times New Roman" w:hAnsi="Times New Roman" w:cs="Times New Roman"/>
          <w:sz w:val="24"/>
          <w:szCs w:val="24"/>
        </w:rPr>
        <w:t xml:space="preserve">the </w:t>
      </w:r>
      <w:r w:rsidR="00F41090" w:rsidRPr="00DC0177">
        <w:rPr>
          <w:rFonts w:ascii="Times New Roman" w:hAnsi="Times New Roman" w:cs="Times New Roman"/>
          <w:sz w:val="24"/>
          <w:szCs w:val="24"/>
        </w:rPr>
        <w:t xml:space="preserve">synthesis of matrix components </w:t>
      </w:r>
      <w:r w:rsidRPr="00DC0177">
        <w:rPr>
          <w:rFonts w:ascii="Times New Roman" w:hAnsi="Times New Roman" w:cs="Times New Roman"/>
          <w:sz w:val="24"/>
          <w:szCs w:val="24"/>
        </w:rPr>
        <w:t>means that more and more regulators can be targeted to prevent biofilm development, not jus</w:t>
      </w:r>
      <w:r w:rsidR="00AB7AE5" w:rsidRPr="00DC0177">
        <w:rPr>
          <w:rFonts w:ascii="Times New Roman" w:hAnsi="Times New Roman" w:cs="Times New Roman"/>
          <w:sz w:val="24"/>
          <w:szCs w:val="24"/>
        </w:rPr>
        <w:t>t in CF infections but also in</w:t>
      </w:r>
      <w:r w:rsidRPr="00DC0177">
        <w:rPr>
          <w:rFonts w:ascii="Times New Roman" w:hAnsi="Times New Roman" w:cs="Times New Roman"/>
          <w:sz w:val="24"/>
          <w:szCs w:val="24"/>
        </w:rPr>
        <w:t xml:space="preserve"> burn wounds and ventilator-associated diseases. </w:t>
      </w:r>
      <w:r w:rsidR="00F34201" w:rsidRPr="00DC0177">
        <w:rPr>
          <w:rFonts w:ascii="Times New Roman" w:hAnsi="Times New Roman" w:cs="Times New Roman"/>
          <w:sz w:val="24"/>
          <w:szCs w:val="24"/>
        </w:rPr>
        <w:t>T</w:t>
      </w:r>
      <w:r w:rsidR="00410563" w:rsidRPr="00DC0177">
        <w:rPr>
          <w:rFonts w:ascii="Times New Roman" w:hAnsi="Times New Roman" w:cs="Times New Roman"/>
          <w:sz w:val="24"/>
          <w:szCs w:val="24"/>
        </w:rPr>
        <w:t xml:space="preserve">he regulatory systems mentioned in this </w:t>
      </w:r>
      <w:r w:rsidRPr="00DC0177">
        <w:rPr>
          <w:rFonts w:ascii="Times New Roman" w:hAnsi="Times New Roman" w:cs="Times New Roman"/>
          <w:sz w:val="24"/>
          <w:szCs w:val="24"/>
        </w:rPr>
        <w:t>mini</w:t>
      </w:r>
      <w:r w:rsidR="00410563" w:rsidRPr="00DC0177">
        <w:rPr>
          <w:rFonts w:ascii="Times New Roman" w:hAnsi="Times New Roman" w:cs="Times New Roman"/>
          <w:sz w:val="24"/>
          <w:szCs w:val="24"/>
        </w:rPr>
        <w:t xml:space="preserve">review are only </w:t>
      </w:r>
      <w:r w:rsidR="00410563" w:rsidRPr="00DC0177">
        <w:rPr>
          <w:rFonts w:ascii="Times New Roman" w:hAnsi="Times New Roman" w:cs="Times New Roman"/>
          <w:sz w:val="24"/>
          <w:szCs w:val="24"/>
        </w:rPr>
        <w:lastRenderedPageBreak/>
        <w:t>the tip of the iceberg for</w:t>
      </w:r>
      <w:r w:rsidR="005F07FE" w:rsidRPr="00DC0177">
        <w:rPr>
          <w:rFonts w:ascii="Times New Roman" w:hAnsi="Times New Roman" w:cs="Times New Roman"/>
          <w:sz w:val="24"/>
          <w:szCs w:val="24"/>
        </w:rPr>
        <w:t xml:space="preserve"> biofi</w:t>
      </w:r>
      <w:r w:rsidR="007128E3" w:rsidRPr="00DC0177">
        <w:rPr>
          <w:rFonts w:ascii="Times New Roman" w:hAnsi="Times New Roman" w:cs="Times New Roman"/>
          <w:sz w:val="24"/>
          <w:szCs w:val="24"/>
        </w:rPr>
        <w:t>lm regulation and so research</w:t>
      </w:r>
      <w:r w:rsidR="005F07FE" w:rsidRPr="00DC0177">
        <w:rPr>
          <w:rFonts w:ascii="Times New Roman" w:hAnsi="Times New Roman" w:cs="Times New Roman"/>
          <w:sz w:val="24"/>
          <w:szCs w:val="24"/>
        </w:rPr>
        <w:t xml:space="preserve"> must continue to uncover the secret</w:t>
      </w:r>
      <w:r w:rsidR="00F41090" w:rsidRPr="00DC0177">
        <w:rPr>
          <w:rFonts w:ascii="Times New Roman" w:hAnsi="Times New Roman" w:cs="Times New Roman"/>
          <w:sz w:val="24"/>
          <w:szCs w:val="24"/>
        </w:rPr>
        <w:t xml:space="preserve">s </w:t>
      </w:r>
      <w:r w:rsidR="005F07FE" w:rsidRPr="00DC0177">
        <w:rPr>
          <w:rFonts w:ascii="Times New Roman" w:hAnsi="Times New Roman" w:cs="Times New Roman"/>
          <w:sz w:val="24"/>
          <w:szCs w:val="24"/>
        </w:rPr>
        <w:t xml:space="preserve">behind this resilient bacterial way of life. </w:t>
      </w:r>
    </w:p>
    <w:p w14:paraId="03AFA542" w14:textId="77777777" w:rsidR="00285320" w:rsidRDefault="00285320" w:rsidP="00AF2AAC">
      <w:pPr>
        <w:jc w:val="both"/>
        <w:rPr>
          <w:rFonts w:ascii="Times New Roman" w:hAnsi="Times New Roman" w:cs="Times New Roman"/>
          <w:b/>
          <w:sz w:val="24"/>
          <w:szCs w:val="24"/>
        </w:rPr>
      </w:pPr>
    </w:p>
    <w:p w14:paraId="5215B49E" w14:textId="52C575A4" w:rsidR="00BD58DC" w:rsidRPr="00BD58DC" w:rsidRDefault="00BD58DC" w:rsidP="00AF2AAC">
      <w:pPr>
        <w:jc w:val="both"/>
        <w:rPr>
          <w:rFonts w:ascii="Times New Roman" w:hAnsi="Times New Roman" w:cs="Times New Roman"/>
          <w:b/>
          <w:sz w:val="24"/>
          <w:szCs w:val="24"/>
        </w:rPr>
      </w:pPr>
      <w:r w:rsidRPr="00BD58DC">
        <w:rPr>
          <w:rFonts w:ascii="Times New Roman" w:hAnsi="Times New Roman" w:cs="Times New Roman"/>
          <w:b/>
          <w:sz w:val="24"/>
          <w:szCs w:val="24"/>
        </w:rPr>
        <w:t>Acknowledgements</w:t>
      </w:r>
    </w:p>
    <w:p w14:paraId="227B08EF" w14:textId="4E88E734" w:rsidR="00BD58DC" w:rsidRPr="00DC0177" w:rsidRDefault="00BD58DC" w:rsidP="00AF2AAC">
      <w:pPr>
        <w:jc w:val="both"/>
        <w:rPr>
          <w:rFonts w:ascii="Times New Roman" w:hAnsi="Times New Roman" w:cs="Times New Roman"/>
          <w:sz w:val="24"/>
          <w:szCs w:val="24"/>
        </w:rPr>
      </w:pPr>
      <w:r>
        <w:rPr>
          <w:rFonts w:ascii="Times New Roman" w:hAnsi="Times New Roman" w:cs="Times New Roman"/>
          <w:sz w:val="24"/>
          <w:szCs w:val="24"/>
        </w:rPr>
        <w:t>EM is supported by a Doctoral Training Grant from the MRC. Work in the laboratory of MW is supported by the BBSRC</w:t>
      </w:r>
      <w:r w:rsidR="007C1492">
        <w:rPr>
          <w:rFonts w:ascii="Times New Roman" w:hAnsi="Times New Roman" w:cs="Times New Roman"/>
          <w:sz w:val="24"/>
          <w:szCs w:val="24"/>
        </w:rPr>
        <w:t>, NC3Rs</w:t>
      </w:r>
      <w:r w:rsidR="00230D27">
        <w:rPr>
          <w:rFonts w:ascii="Times New Roman" w:hAnsi="Times New Roman" w:cs="Times New Roman"/>
          <w:sz w:val="24"/>
          <w:szCs w:val="24"/>
        </w:rPr>
        <w:t xml:space="preserve"> and the Rosetrees Trust</w:t>
      </w:r>
      <w:r>
        <w:rPr>
          <w:rFonts w:ascii="Times New Roman" w:hAnsi="Times New Roman" w:cs="Times New Roman"/>
          <w:sz w:val="24"/>
          <w:szCs w:val="24"/>
        </w:rPr>
        <w:t xml:space="preserve">. </w:t>
      </w:r>
    </w:p>
    <w:p w14:paraId="6C97CADE" w14:textId="77777777" w:rsidR="0016082A" w:rsidRPr="00DC0177" w:rsidRDefault="0016082A" w:rsidP="00AF2AAC">
      <w:pPr>
        <w:jc w:val="both"/>
        <w:rPr>
          <w:rFonts w:ascii="Times New Roman" w:hAnsi="Times New Roman" w:cs="Times New Roman"/>
          <w:sz w:val="24"/>
          <w:szCs w:val="24"/>
        </w:rPr>
      </w:pPr>
    </w:p>
    <w:p w14:paraId="164EAA9A" w14:textId="08A6A07A" w:rsidR="00630B86" w:rsidRPr="00BA5573" w:rsidRDefault="00630B86" w:rsidP="00AF2AAC">
      <w:pPr>
        <w:pStyle w:val="Heading1"/>
        <w:spacing w:line="276" w:lineRule="auto"/>
        <w:jc w:val="both"/>
        <w:rPr>
          <w:rFonts w:ascii="Times New Roman" w:hAnsi="Times New Roman" w:cs="Times New Roman"/>
          <w:b/>
          <w:color w:val="auto"/>
          <w:sz w:val="24"/>
          <w:szCs w:val="24"/>
        </w:rPr>
      </w:pPr>
      <w:r w:rsidRPr="00BA5573">
        <w:rPr>
          <w:rFonts w:ascii="Times New Roman" w:hAnsi="Times New Roman" w:cs="Times New Roman"/>
          <w:b/>
          <w:color w:val="auto"/>
          <w:sz w:val="24"/>
          <w:szCs w:val="24"/>
        </w:rPr>
        <w:t>References</w:t>
      </w:r>
      <w:r w:rsidR="00740AEE" w:rsidRPr="00BA5573">
        <w:rPr>
          <w:rFonts w:ascii="Times New Roman" w:hAnsi="Times New Roman" w:cs="Times New Roman"/>
          <w:b/>
          <w:color w:val="auto"/>
          <w:sz w:val="24"/>
          <w:szCs w:val="24"/>
        </w:rPr>
        <w:t xml:space="preserve"> </w:t>
      </w:r>
    </w:p>
    <w:p w14:paraId="7B671307" w14:textId="77777777" w:rsidR="00BA5573" w:rsidRPr="00BA5573" w:rsidRDefault="00BA5573" w:rsidP="00BA5573"/>
    <w:p w14:paraId="62F38479" w14:textId="563EEBA3" w:rsidR="002B015B" w:rsidRPr="009B3CD8" w:rsidRDefault="002B015B" w:rsidP="00AF2AAC">
      <w:pPr>
        <w:jc w:val="both"/>
        <w:rPr>
          <w:rFonts w:ascii="Times New Roman" w:hAnsi="Times New Roman" w:cs="Times New Roman"/>
          <w:sz w:val="24"/>
          <w:szCs w:val="24"/>
        </w:rPr>
      </w:pPr>
      <w:r w:rsidRPr="009B3CD8">
        <w:rPr>
          <w:rFonts w:ascii="Times New Roman" w:hAnsi="Times New Roman" w:cs="Times New Roman"/>
          <w:sz w:val="24"/>
          <w:szCs w:val="24"/>
        </w:rPr>
        <w:t>Alhede M., Bjarnsholt T</w:t>
      </w:r>
      <w:r w:rsidR="00F0710B" w:rsidRPr="009B3CD8">
        <w:rPr>
          <w:rFonts w:ascii="Times New Roman" w:hAnsi="Times New Roman" w:cs="Times New Roman"/>
          <w:sz w:val="24"/>
          <w:szCs w:val="24"/>
        </w:rPr>
        <w:t>., Jensen P., Phipps R., Moser C</w:t>
      </w:r>
      <w:r w:rsidRPr="009B3CD8">
        <w:rPr>
          <w:rFonts w:ascii="Times New Roman" w:hAnsi="Times New Roman" w:cs="Times New Roman"/>
          <w:sz w:val="24"/>
          <w:szCs w:val="24"/>
        </w:rPr>
        <w:t xml:space="preserve">., Christophersen L, Christensen L., van Gennip M., Parsek M., Høiby N., Rasmussen T. and Givskov M. (2009)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recognises and responds aggressively to the presence of polymorphonuclear leukocytes, </w:t>
      </w:r>
      <w:r w:rsidRPr="009B3CD8">
        <w:rPr>
          <w:rFonts w:ascii="Times New Roman" w:hAnsi="Times New Roman" w:cs="Times New Roman"/>
          <w:i/>
          <w:sz w:val="24"/>
          <w:szCs w:val="24"/>
        </w:rPr>
        <w:t>Microbiology</w:t>
      </w:r>
      <w:r w:rsidRPr="009B3CD8">
        <w:rPr>
          <w:rFonts w:ascii="Times New Roman" w:hAnsi="Times New Roman" w:cs="Times New Roman"/>
          <w:sz w:val="24"/>
          <w:szCs w:val="24"/>
        </w:rPr>
        <w:t>, 155(Pt 11), 3500-3508</w:t>
      </w:r>
    </w:p>
    <w:p w14:paraId="5ACAAC76" w14:textId="3F769D55" w:rsidR="00C56E77" w:rsidRPr="009B3CD8" w:rsidRDefault="00880CC8"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Almblad H., Harrison J., Rybtke M., Groizeleau J., Givskov M., Parsek M. and Tolker-Nielsen T. (2015) The cyclic AMP-Vfr signalling pathway in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is inhibited by cyclic di-GMP,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197(13), 2190-2200</w:t>
      </w:r>
    </w:p>
    <w:p w14:paraId="447EA663" w14:textId="3968ED8A" w:rsidR="002A1568" w:rsidRPr="009B3CD8" w:rsidRDefault="002A1568" w:rsidP="00AF2AAC">
      <w:pPr>
        <w:jc w:val="both"/>
        <w:rPr>
          <w:rFonts w:ascii="Times New Roman" w:hAnsi="Times New Roman" w:cs="Times New Roman"/>
          <w:sz w:val="24"/>
          <w:szCs w:val="24"/>
        </w:rPr>
      </w:pPr>
      <w:r w:rsidRPr="009B3CD8">
        <w:rPr>
          <w:rFonts w:ascii="Times New Roman" w:hAnsi="Times New Roman" w:cs="Times New Roman"/>
          <w:sz w:val="24"/>
          <w:szCs w:val="24"/>
        </w:rPr>
        <w:t>Areva</w:t>
      </w:r>
      <w:r w:rsidR="00F0710B" w:rsidRPr="009B3CD8">
        <w:rPr>
          <w:rFonts w:ascii="Times New Roman" w:hAnsi="Times New Roman" w:cs="Times New Roman"/>
          <w:sz w:val="24"/>
          <w:szCs w:val="24"/>
        </w:rPr>
        <w:t>lo-Ferro C., Hentzer M., Reil G</w:t>
      </w:r>
      <w:r w:rsidRPr="009B3CD8">
        <w:rPr>
          <w:rFonts w:ascii="Times New Roman" w:hAnsi="Times New Roman" w:cs="Times New Roman"/>
          <w:sz w:val="24"/>
          <w:szCs w:val="24"/>
        </w:rPr>
        <w:t xml:space="preserve">., Görg A., Kjelleberg S., Givskov M., Riedel K. and Eberl L. (2003) Identification of quorum-sensing regulated proteins in the opportunistic pathogen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by proteomics, </w:t>
      </w:r>
      <w:r w:rsidRPr="009B3CD8">
        <w:rPr>
          <w:rFonts w:ascii="Times New Roman" w:hAnsi="Times New Roman" w:cs="Times New Roman"/>
          <w:i/>
          <w:sz w:val="24"/>
          <w:szCs w:val="24"/>
        </w:rPr>
        <w:t>Environmental Microbiology</w:t>
      </w:r>
      <w:r w:rsidRPr="009B3CD8">
        <w:rPr>
          <w:rFonts w:ascii="Times New Roman" w:hAnsi="Times New Roman" w:cs="Times New Roman"/>
          <w:sz w:val="24"/>
          <w:szCs w:val="24"/>
        </w:rPr>
        <w:t>, 5(12), 1350-1369</w:t>
      </w:r>
    </w:p>
    <w:p w14:paraId="332E0E71" w14:textId="52E94A0D" w:rsidR="00C27C60" w:rsidRPr="009B3CD8" w:rsidRDefault="00C27C60"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Baker P., Whitfield G., Hill P., Little D., Pestrak M., Robinson H., Wozniak D. and Howell P. (2015) Characterisation of the </w:t>
      </w:r>
      <w:r w:rsidRPr="00A258E6">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glycoside hydrolase PslG reveals that its levels are critical for Psl polysaccharide biosynthesis and biofilm formation, </w:t>
      </w:r>
      <w:r w:rsidR="0082449F" w:rsidRPr="009B3CD8">
        <w:rPr>
          <w:rFonts w:ascii="Times New Roman" w:hAnsi="Times New Roman" w:cs="Times New Roman"/>
          <w:i/>
          <w:sz w:val="24"/>
          <w:szCs w:val="24"/>
        </w:rPr>
        <w:t>Journal of Biological Chemistry</w:t>
      </w:r>
      <w:r w:rsidR="0082449F" w:rsidRPr="009B3CD8">
        <w:rPr>
          <w:rFonts w:ascii="Times New Roman" w:hAnsi="Times New Roman" w:cs="Times New Roman"/>
          <w:sz w:val="24"/>
          <w:szCs w:val="24"/>
        </w:rPr>
        <w:t>, 290(47), 28374-28387</w:t>
      </w:r>
    </w:p>
    <w:p w14:paraId="08ECE1E4" w14:textId="77777777" w:rsidR="0043072C" w:rsidRPr="009B3CD8" w:rsidRDefault="0043072C"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Blanka A., Düvel J., Dötsch A., Klinkert B., Abraham W-R., Kaever V., Ritter C., Narberhaus R. and Häusser S. (2015) Constitutive production of c-di-GMP is associated with mutations in a variant </w:t>
      </w:r>
      <w:r w:rsidR="00E60C2C" w:rsidRPr="009B3CD8">
        <w:rPr>
          <w:rFonts w:ascii="Times New Roman" w:hAnsi="Times New Roman" w:cs="Times New Roman"/>
          <w:sz w:val="24"/>
          <w:szCs w:val="24"/>
        </w:rPr>
        <w:t>o</w:t>
      </w:r>
      <w:r w:rsidRPr="009B3CD8">
        <w:rPr>
          <w:rFonts w:ascii="Times New Roman" w:hAnsi="Times New Roman" w:cs="Times New Roman"/>
          <w:sz w:val="24"/>
          <w:szCs w:val="24"/>
        </w:rPr>
        <w:t xml:space="preserve">f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with altered membrane composition, </w:t>
      </w:r>
      <w:r w:rsidRPr="009B3CD8">
        <w:rPr>
          <w:rFonts w:ascii="Times New Roman" w:hAnsi="Times New Roman" w:cs="Times New Roman"/>
          <w:i/>
          <w:sz w:val="24"/>
          <w:szCs w:val="24"/>
        </w:rPr>
        <w:t>Science Signalling</w:t>
      </w:r>
      <w:r w:rsidRPr="009B3CD8">
        <w:rPr>
          <w:rFonts w:ascii="Times New Roman" w:hAnsi="Times New Roman" w:cs="Times New Roman"/>
          <w:sz w:val="24"/>
          <w:szCs w:val="24"/>
        </w:rPr>
        <w:t>, 8(372), ra36</w:t>
      </w:r>
    </w:p>
    <w:p w14:paraId="02A29D55" w14:textId="64FC172E" w:rsidR="00E60C2C" w:rsidRPr="009B3CD8" w:rsidRDefault="00E60C2C"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Borlee B., Goldman A., Murakami K., Samudrala R., Wozniak D. and Parsek M. (2010) </w:t>
      </w:r>
      <w:r w:rsidRPr="009B11BB">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uses a cyclic-di-GMP-regulated adhesin to reinforce the biofilm extracellular matrix,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75(4), 827-42</w:t>
      </w:r>
    </w:p>
    <w:p w14:paraId="3C89629F" w14:textId="640CAB2A" w:rsidR="00942632" w:rsidRPr="009B3CD8" w:rsidRDefault="00942632" w:rsidP="00942632">
      <w:pPr>
        <w:tabs>
          <w:tab w:val="left" w:pos="6276"/>
        </w:tabs>
        <w:rPr>
          <w:rFonts w:ascii="Times New Roman" w:hAnsi="Times New Roman" w:cs="Times New Roman"/>
          <w:color w:val="000000"/>
          <w:sz w:val="24"/>
          <w:szCs w:val="24"/>
          <w:shd w:val="clear" w:color="auto" w:fill="FFFFFF"/>
        </w:rPr>
      </w:pPr>
      <w:r w:rsidRPr="009B3CD8">
        <w:rPr>
          <w:rFonts w:ascii="Times New Roman" w:hAnsi="Times New Roman" w:cs="Times New Roman"/>
          <w:sz w:val="24"/>
          <w:szCs w:val="24"/>
        </w:rPr>
        <w:t xml:space="preserve">Broder U., Jarger T. and Jenal U. (2016) LadS is a calcium-responsive kinase that induces acute-to-chronic virulence switch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Nature Microbiology</w:t>
      </w:r>
      <w:r w:rsidRPr="009B3CD8">
        <w:rPr>
          <w:rFonts w:ascii="Times New Roman" w:hAnsi="Times New Roman" w:cs="Times New Roman"/>
          <w:sz w:val="24"/>
          <w:szCs w:val="24"/>
        </w:rPr>
        <w:t xml:space="preserve">, </w:t>
      </w:r>
      <w:r w:rsidRPr="009B3CD8">
        <w:rPr>
          <w:rFonts w:ascii="Times New Roman" w:hAnsi="Times New Roman" w:cs="Times New Roman"/>
          <w:color w:val="000000"/>
          <w:sz w:val="24"/>
          <w:szCs w:val="24"/>
          <w:shd w:val="clear" w:color="auto" w:fill="FFFFFF"/>
        </w:rPr>
        <w:t>2:16184</w:t>
      </w:r>
    </w:p>
    <w:p w14:paraId="550F5CAC" w14:textId="26256DF8" w:rsidR="003D20ED" w:rsidRPr="009B3CD8" w:rsidRDefault="003D20ED" w:rsidP="00942632">
      <w:pPr>
        <w:tabs>
          <w:tab w:val="left" w:pos="6276"/>
        </w:tabs>
        <w:rPr>
          <w:rFonts w:ascii="Times New Roman" w:hAnsi="Times New Roman" w:cs="Times New Roman"/>
          <w:sz w:val="24"/>
          <w:szCs w:val="24"/>
        </w:rPr>
      </w:pPr>
      <w:r w:rsidRPr="009B3CD8">
        <w:rPr>
          <w:rFonts w:ascii="Times New Roman" w:hAnsi="Times New Roman" w:cs="Times New Roman"/>
          <w:color w:val="000000"/>
          <w:sz w:val="24"/>
          <w:szCs w:val="24"/>
          <w:shd w:val="clear" w:color="auto" w:fill="FFFFFF"/>
        </w:rPr>
        <w:t xml:space="preserve">Chambonnier G., Roux L., Redelberger D., Fadel F., Filloux A., Sivaneson M., Bentzmann S. and Bordi C. (2016) The hybrid histidine kinase LadS forms a multicomponent signal transduction system with the GacS/GacA two-component system in </w:t>
      </w:r>
      <w:r w:rsidRPr="009B3CD8">
        <w:rPr>
          <w:rFonts w:ascii="Times New Roman" w:hAnsi="Times New Roman" w:cs="Times New Roman"/>
          <w:i/>
          <w:color w:val="000000"/>
          <w:sz w:val="24"/>
          <w:szCs w:val="24"/>
          <w:shd w:val="clear" w:color="auto" w:fill="FFFFFF"/>
        </w:rPr>
        <w:t>Pseudomonas aeruginosa</w:t>
      </w:r>
      <w:r w:rsidRPr="009B3CD8">
        <w:rPr>
          <w:rFonts w:ascii="Times New Roman" w:hAnsi="Times New Roman" w:cs="Times New Roman"/>
          <w:color w:val="000000"/>
          <w:sz w:val="24"/>
          <w:szCs w:val="24"/>
          <w:shd w:val="clear" w:color="auto" w:fill="FFFFFF"/>
        </w:rPr>
        <w:t xml:space="preserve">, </w:t>
      </w:r>
      <w:r w:rsidRPr="009B3CD8">
        <w:rPr>
          <w:rFonts w:ascii="Times New Roman" w:hAnsi="Times New Roman" w:cs="Times New Roman"/>
          <w:i/>
          <w:color w:val="000000"/>
          <w:sz w:val="24"/>
          <w:szCs w:val="24"/>
          <w:shd w:val="clear" w:color="auto" w:fill="FFFFFF"/>
        </w:rPr>
        <w:t>PLoS</w:t>
      </w:r>
      <w:r w:rsidRPr="009B3CD8">
        <w:rPr>
          <w:rFonts w:ascii="Times New Roman" w:hAnsi="Times New Roman" w:cs="Times New Roman"/>
          <w:color w:val="000000"/>
          <w:sz w:val="24"/>
          <w:szCs w:val="24"/>
          <w:shd w:val="clear" w:color="auto" w:fill="FFFFFF"/>
        </w:rPr>
        <w:t xml:space="preserve"> </w:t>
      </w:r>
      <w:r w:rsidRPr="009B3CD8">
        <w:rPr>
          <w:rFonts w:ascii="Times New Roman" w:hAnsi="Times New Roman" w:cs="Times New Roman"/>
          <w:i/>
          <w:color w:val="000000"/>
          <w:sz w:val="24"/>
          <w:szCs w:val="24"/>
          <w:shd w:val="clear" w:color="auto" w:fill="FFFFFF"/>
        </w:rPr>
        <w:t>Genetics</w:t>
      </w:r>
      <w:r w:rsidRPr="009B3CD8">
        <w:rPr>
          <w:rFonts w:ascii="Times New Roman" w:hAnsi="Times New Roman" w:cs="Times New Roman"/>
          <w:color w:val="000000"/>
          <w:sz w:val="24"/>
          <w:szCs w:val="24"/>
          <w:shd w:val="clear" w:color="auto" w:fill="FFFFFF"/>
        </w:rPr>
        <w:t>, 12(5)</w:t>
      </w:r>
    </w:p>
    <w:p w14:paraId="0114A394" w14:textId="243B1F12" w:rsidR="00BB44E5" w:rsidRPr="009B3CD8" w:rsidRDefault="00BB44E5" w:rsidP="003F3249">
      <w:pPr>
        <w:rPr>
          <w:rFonts w:ascii="Times New Roman" w:hAnsi="Times New Roman" w:cs="Times New Roman"/>
          <w:sz w:val="24"/>
          <w:szCs w:val="24"/>
        </w:rPr>
      </w:pPr>
      <w:r w:rsidRPr="009B3CD8">
        <w:rPr>
          <w:rFonts w:ascii="Times New Roman" w:hAnsi="Times New Roman" w:cs="Times New Roman"/>
          <w:sz w:val="24"/>
          <w:szCs w:val="24"/>
        </w:rPr>
        <w:lastRenderedPageBreak/>
        <w:t xml:space="preserve">Damron F., Qiu D. and Yu H. (2009) The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sensor kinase KinB negatively controls alginate production through AlgW-Dependent MucA proteolysis,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191(7), 2285-2295</w:t>
      </w:r>
    </w:p>
    <w:p w14:paraId="548D5C45" w14:textId="0D25D65C" w:rsidR="006365F6" w:rsidRPr="009B3CD8" w:rsidRDefault="006365F6" w:rsidP="003F3249">
      <w:pPr>
        <w:rPr>
          <w:rFonts w:ascii="Times New Roman" w:hAnsi="Times New Roman" w:cs="Times New Roman"/>
          <w:sz w:val="24"/>
          <w:szCs w:val="24"/>
        </w:rPr>
      </w:pPr>
      <w:r w:rsidRPr="009B3CD8">
        <w:rPr>
          <w:rFonts w:ascii="Times New Roman" w:hAnsi="Times New Roman" w:cs="Times New Roman"/>
          <w:sz w:val="24"/>
          <w:szCs w:val="24"/>
        </w:rPr>
        <w:t xml:space="preserve">Davenport P., Griffin J. and Welch M. (2015) Quorum sensing is accompanied by global metabolic changes in the opportunistic human pathogen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197(12), 2072-2082</w:t>
      </w:r>
    </w:p>
    <w:p w14:paraId="337A6D84" w14:textId="7D7EB5E2" w:rsidR="00AD2CD1" w:rsidRPr="009B3CD8" w:rsidRDefault="00AD2CD1"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Davey M., Caiazza N., O’Toole G. (2003) Rhamnolipid surfactant production affects biofilm architecture in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PAO1,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185(3), 1027-1036</w:t>
      </w:r>
    </w:p>
    <w:p w14:paraId="7AC83E2A" w14:textId="4D1734A8" w:rsidR="00FC158C" w:rsidRPr="009B3CD8" w:rsidRDefault="00FC158C"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Diggle S., Winzer K., Chhabra S., Worrall K., Camara M. and Williams P. (2003) The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quinolone signal molecule overcomes the cell dens</w:t>
      </w:r>
      <w:r w:rsidR="00FD70FE">
        <w:rPr>
          <w:rFonts w:ascii="Times New Roman" w:hAnsi="Times New Roman" w:cs="Times New Roman"/>
          <w:sz w:val="24"/>
          <w:szCs w:val="24"/>
        </w:rPr>
        <w:t>ity-dependency of the quorum sens</w:t>
      </w:r>
      <w:r w:rsidRPr="009B3CD8">
        <w:rPr>
          <w:rFonts w:ascii="Times New Roman" w:hAnsi="Times New Roman" w:cs="Times New Roman"/>
          <w:sz w:val="24"/>
          <w:szCs w:val="24"/>
        </w:rPr>
        <w:t xml:space="preserve">ing hierarchy, regulates </w:t>
      </w:r>
      <w:r w:rsidRPr="009B3CD8">
        <w:rPr>
          <w:rFonts w:ascii="Times New Roman" w:hAnsi="Times New Roman" w:cs="Times New Roman"/>
          <w:i/>
          <w:sz w:val="24"/>
          <w:szCs w:val="24"/>
        </w:rPr>
        <w:t>rhl</w:t>
      </w:r>
      <w:r w:rsidRPr="009B3CD8">
        <w:rPr>
          <w:rFonts w:ascii="Times New Roman" w:hAnsi="Times New Roman" w:cs="Times New Roman"/>
          <w:sz w:val="24"/>
          <w:szCs w:val="24"/>
        </w:rPr>
        <w:t xml:space="preserve">-dependent genes at the onset of stationary phase and can be produced in the absence of LasR,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50(1), 29-43</w:t>
      </w:r>
    </w:p>
    <w:p w14:paraId="6F05C099" w14:textId="43092D09" w:rsidR="00317185" w:rsidRPr="009B3CD8" w:rsidRDefault="00317185"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Fazli M., Almblad H., Levin Rybtke M., Givskov M., Eberl L. and Tolker-Nielsen T. (2014) Regulation of biofilm formation in </w:t>
      </w:r>
      <w:r w:rsidRPr="009B3CD8">
        <w:rPr>
          <w:rFonts w:ascii="Times New Roman" w:hAnsi="Times New Roman" w:cs="Times New Roman"/>
          <w:i/>
          <w:sz w:val="24"/>
          <w:szCs w:val="24"/>
        </w:rPr>
        <w:t xml:space="preserve">Pseudomonas </w:t>
      </w:r>
      <w:r w:rsidRPr="009B3CD8">
        <w:rPr>
          <w:rFonts w:ascii="Times New Roman" w:hAnsi="Times New Roman" w:cs="Times New Roman"/>
          <w:sz w:val="24"/>
          <w:szCs w:val="24"/>
        </w:rPr>
        <w:t xml:space="preserve">and </w:t>
      </w:r>
      <w:r w:rsidRPr="009B3CD8">
        <w:rPr>
          <w:rFonts w:ascii="Times New Roman" w:hAnsi="Times New Roman" w:cs="Times New Roman"/>
          <w:i/>
          <w:sz w:val="24"/>
          <w:szCs w:val="24"/>
        </w:rPr>
        <w:t xml:space="preserve">Burkholderia </w:t>
      </w:r>
      <w:r w:rsidRPr="009B3CD8">
        <w:rPr>
          <w:rFonts w:ascii="Times New Roman" w:hAnsi="Times New Roman" w:cs="Times New Roman"/>
          <w:sz w:val="24"/>
          <w:szCs w:val="24"/>
        </w:rPr>
        <w:t xml:space="preserve">species, </w:t>
      </w:r>
      <w:r w:rsidRPr="009B3CD8">
        <w:rPr>
          <w:rFonts w:ascii="Times New Roman" w:hAnsi="Times New Roman" w:cs="Times New Roman"/>
          <w:i/>
          <w:sz w:val="24"/>
          <w:szCs w:val="24"/>
        </w:rPr>
        <w:t>Environmental Microbiology</w:t>
      </w:r>
      <w:r w:rsidRPr="009B3CD8">
        <w:rPr>
          <w:rFonts w:ascii="Times New Roman" w:hAnsi="Times New Roman" w:cs="Times New Roman"/>
          <w:sz w:val="24"/>
          <w:szCs w:val="24"/>
        </w:rPr>
        <w:t>, 16(7), 1961-1981</w:t>
      </w:r>
    </w:p>
    <w:p w14:paraId="4ABAAAC9" w14:textId="0008F594" w:rsidR="00857061" w:rsidRPr="009B3CD8" w:rsidRDefault="00857061"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Frangipani E., Visaggio D., Heeb S., Kaever V., Camara M., Visca P. and Imperi F. (2013) The Gac/Rsm and cyclic di-GMP signalling networks </w:t>
      </w:r>
      <w:r w:rsidR="00285320" w:rsidRPr="009B3CD8">
        <w:rPr>
          <w:rFonts w:ascii="Times New Roman" w:hAnsi="Times New Roman" w:cs="Times New Roman"/>
          <w:sz w:val="24"/>
          <w:szCs w:val="24"/>
        </w:rPr>
        <w:t>co-ordinately</w:t>
      </w:r>
      <w:r w:rsidRPr="009B3CD8">
        <w:rPr>
          <w:rFonts w:ascii="Times New Roman" w:hAnsi="Times New Roman" w:cs="Times New Roman"/>
          <w:sz w:val="24"/>
          <w:szCs w:val="24"/>
        </w:rPr>
        <w:t xml:space="preserve"> regulate iron uptake inn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Environmental Microbiology</w:t>
      </w:r>
      <w:r w:rsidRPr="009B3CD8">
        <w:rPr>
          <w:rFonts w:ascii="Times New Roman" w:hAnsi="Times New Roman" w:cs="Times New Roman"/>
          <w:sz w:val="24"/>
          <w:szCs w:val="24"/>
        </w:rPr>
        <w:t>, 16(3), 676-688</w:t>
      </w:r>
    </w:p>
    <w:p w14:paraId="60CFFCD5" w14:textId="2680F718" w:rsidR="00642543" w:rsidRPr="00642543" w:rsidRDefault="00642543" w:rsidP="00AF2AAC">
      <w:pPr>
        <w:jc w:val="both"/>
        <w:rPr>
          <w:rFonts w:ascii="Times New Roman" w:hAnsi="Times New Roman" w:cs="Times New Roman"/>
          <w:sz w:val="24"/>
          <w:szCs w:val="24"/>
        </w:rPr>
      </w:pPr>
      <w:r>
        <w:rPr>
          <w:rFonts w:ascii="Times New Roman" w:hAnsi="Times New Roman" w:cs="Times New Roman"/>
          <w:sz w:val="24"/>
          <w:szCs w:val="24"/>
        </w:rPr>
        <w:t xml:space="preserve">Friedman L. and Kolter R. (2004.a) Genes involved in matrix formation in </w:t>
      </w:r>
      <w:r>
        <w:rPr>
          <w:rFonts w:ascii="Times New Roman" w:hAnsi="Times New Roman" w:cs="Times New Roman"/>
          <w:i/>
          <w:sz w:val="24"/>
          <w:szCs w:val="24"/>
        </w:rPr>
        <w:t xml:space="preserve">Pseudomonas aeruginosa </w:t>
      </w:r>
      <w:r>
        <w:rPr>
          <w:rFonts w:ascii="Times New Roman" w:hAnsi="Times New Roman" w:cs="Times New Roman"/>
          <w:sz w:val="24"/>
          <w:szCs w:val="24"/>
        </w:rPr>
        <w:t xml:space="preserve">PA14 biofilms, </w:t>
      </w:r>
      <w:r>
        <w:rPr>
          <w:rFonts w:ascii="Times New Roman" w:hAnsi="Times New Roman" w:cs="Times New Roman"/>
          <w:i/>
          <w:sz w:val="24"/>
          <w:szCs w:val="24"/>
        </w:rPr>
        <w:t>Molecular Microbiology</w:t>
      </w:r>
      <w:r>
        <w:rPr>
          <w:rFonts w:ascii="Times New Roman" w:hAnsi="Times New Roman" w:cs="Times New Roman"/>
          <w:sz w:val="24"/>
          <w:szCs w:val="24"/>
        </w:rPr>
        <w:t>, 51(3), 675-690</w:t>
      </w:r>
    </w:p>
    <w:p w14:paraId="71F9424D" w14:textId="76E8ECC3" w:rsidR="00D33D86" w:rsidRPr="009B3CD8" w:rsidRDefault="00D33D86" w:rsidP="00AF2AAC">
      <w:pPr>
        <w:jc w:val="both"/>
        <w:rPr>
          <w:rFonts w:ascii="Times New Roman" w:hAnsi="Times New Roman" w:cs="Times New Roman"/>
          <w:sz w:val="24"/>
          <w:szCs w:val="24"/>
        </w:rPr>
      </w:pPr>
      <w:r w:rsidRPr="009B3CD8">
        <w:rPr>
          <w:rFonts w:ascii="Times New Roman" w:hAnsi="Times New Roman" w:cs="Times New Roman"/>
          <w:sz w:val="24"/>
          <w:szCs w:val="24"/>
        </w:rPr>
        <w:t>Friedman L. and Kolter R. (2004</w:t>
      </w:r>
      <w:r w:rsidR="00642543">
        <w:rPr>
          <w:rFonts w:ascii="Times New Roman" w:hAnsi="Times New Roman" w:cs="Times New Roman"/>
          <w:sz w:val="24"/>
          <w:szCs w:val="24"/>
        </w:rPr>
        <w:t>.b</w:t>
      </w:r>
      <w:r w:rsidRPr="009B3CD8">
        <w:rPr>
          <w:rFonts w:ascii="Times New Roman" w:hAnsi="Times New Roman" w:cs="Times New Roman"/>
          <w:sz w:val="24"/>
          <w:szCs w:val="24"/>
        </w:rPr>
        <w:t xml:space="preserve">) Two genetic loci produce distinct carbohydrate-rich structural components of the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biofilm matrix,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186(14), 4457-4465</w:t>
      </w:r>
    </w:p>
    <w:p w14:paraId="4024C79B" w14:textId="2F8872F9" w:rsidR="009A6A6C" w:rsidRPr="009A6A6C" w:rsidRDefault="009A6A6C" w:rsidP="00AF2AAC">
      <w:pPr>
        <w:jc w:val="both"/>
        <w:rPr>
          <w:rFonts w:ascii="Times New Roman" w:hAnsi="Times New Roman" w:cs="Times New Roman"/>
          <w:sz w:val="24"/>
          <w:szCs w:val="24"/>
        </w:rPr>
      </w:pPr>
      <w:r>
        <w:rPr>
          <w:rFonts w:ascii="Times New Roman" w:hAnsi="Times New Roman" w:cs="Times New Roman"/>
          <w:sz w:val="24"/>
          <w:szCs w:val="24"/>
        </w:rPr>
        <w:t xml:space="preserve">Häussler S. and Becker T. (2008) The Pseudomonas Quinolone Signal (PQS) balances life and death in </w:t>
      </w:r>
      <w:r>
        <w:rPr>
          <w:rFonts w:ascii="Times New Roman" w:hAnsi="Times New Roman" w:cs="Times New Roman"/>
          <w:i/>
          <w:sz w:val="24"/>
          <w:szCs w:val="24"/>
        </w:rPr>
        <w:t xml:space="preserve">Pseudomonas aeruginosa </w:t>
      </w:r>
      <w:r>
        <w:rPr>
          <w:rFonts w:ascii="Times New Roman" w:hAnsi="Times New Roman" w:cs="Times New Roman"/>
          <w:sz w:val="24"/>
          <w:szCs w:val="24"/>
        </w:rPr>
        <w:t xml:space="preserve">populations, </w:t>
      </w:r>
      <w:r>
        <w:rPr>
          <w:rFonts w:ascii="Times New Roman" w:hAnsi="Times New Roman" w:cs="Times New Roman"/>
          <w:i/>
          <w:sz w:val="24"/>
          <w:szCs w:val="24"/>
        </w:rPr>
        <w:t>PLoS</w:t>
      </w:r>
      <w:r>
        <w:rPr>
          <w:rFonts w:ascii="Times New Roman" w:hAnsi="Times New Roman" w:cs="Times New Roman"/>
          <w:sz w:val="24"/>
          <w:szCs w:val="24"/>
        </w:rPr>
        <w:t>, 4(9)</w:t>
      </w:r>
    </w:p>
    <w:p w14:paraId="369C8A75" w14:textId="50C68A65" w:rsidR="0020109C" w:rsidRPr="009B3CD8" w:rsidRDefault="0020109C"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Hickman J. and Harwood C. (2009) Identification of FleQ from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as a c-di-GMP-responsive transcription factor,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69(2), 376-389</w:t>
      </w:r>
    </w:p>
    <w:p w14:paraId="6BB81BFB" w14:textId="521A3958" w:rsidR="00337D3A" w:rsidRPr="009B3CD8" w:rsidRDefault="00337D3A" w:rsidP="00AF2AAC">
      <w:pPr>
        <w:jc w:val="both"/>
        <w:rPr>
          <w:rFonts w:ascii="Times New Roman" w:hAnsi="Times New Roman" w:cs="Times New Roman"/>
          <w:sz w:val="24"/>
          <w:szCs w:val="24"/>
        </w:rPr>
      </w:pPr>
      <w:r w:rsidRPr="009B3CD8">
        <w:rPr>
          <w:rFonts w:ascii="Times New Roman" w:hAnsi="Times New Roman" w:cs="Times New Roman"/>
          <w:sz w:val="24"/>
          <w:szCs w:val="24"/>
        </w:rPr>
        <w:t>Hickman J., Trifrea D. and Harwood C. (2005) A chemos</w:t>
      </w:r>
      <w:r w:rsidR="00285320">
        <w:rPr>
          <w:rFonts w:ascii="Times New Roman" w:hAnsi="Times New Roman" w:cs="Times New Roman"/>
          <w:sz w:val="24"/>
          <w:szCs w:val="24"/>
        </w:rPr>
        <w:t>e</w:t>
      </w:r>
      <w:r w:rsidRPr="009B3CD8">
        <w:rPr>
          <w:rFonts w:ascii="Times New Roman" w:hAnsi="Times New Roman" w:cs="Times New Roman"/>
          <w:sz w:val="24"/>
          <w:szCs w:val="24"/>
        </w:rPr>
        <w:t xml:space="preserve">nsory system that regulates biofilm formation through modulation of cyclic diguanylate levels, </w:t>
      </w:r>
      <w:r w:rsidRPr="009B3CD8">
        <w:rPr>
          <w:rFonts w:ascii="Times New Roman" w:hAnsi="Times New Roman" w:cs="Times New Roman"/>
          <w:i/>
          <w:sz w:val="24"/>
          <w:szCs w:val="24"/>
        </w:rPr>
        <w:t>PNAS</w:t>
      </w:r>
      <w:r w:rsidRPr="009B3CD8">
        <w:rPr>
          <w:rFonts w:ascii="Times New Roman" w:hAnsi="Times New Roman" w:cs="Times New Roman"/>
          <w:sz w:val="24"/>
          <w:szCs w:val="24"/>
        </w:rPr>
        <w:t>, 102(4), 14422-14427</w:t>
      </w:r>
    </w:p>
    <w:p w14:paraId="5E9FAAFA" w14:textId="12AEB19A" w:rsidR="007D647D" w:rsidRPr="009B3CD8" w:rsidRDefault="007D647D"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Irie Y., Starkey M., Edwards A., Wozniak D., Romeo T. and Parsek M. (2010)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biofilm matrix polysaccharide Psl is regulated transcriptionally by RpoS and post-transcriptionally by RsmA,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78(1), 158-172</w:t>
      </w:r>
    </w:p>
    <w:p w14:paraId="52E02C9F" w14:textId="124AC95F" w:rsidR="00B122D6" w:rsidRPr="009B3CD8" w:rsidRDefault="00B122D6"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Jones S., Yu B., Bainton N., Birdsall M., Bycroft B., Chhabra S., Cox A., Golby P., Reeves P., Stephens S., Winson M., Salmond G., Stewart G. and Williams P. (1993) The </w:t>
      </w:r>
      <w:r w:rsidRPr="009B3CD8">
        <w:rPr>
          <w:rFonts w:ascii="Times New Roman" w:hAnsi="Times New Roman" w:cs="Times New Roman"/>
          <w:i/>
          <w:sz w:val="24"/>
          <w:szCs w:val="24"/>
        </w:rPr>
        <w:t xml:space="preserve">lux </w:t>
      </w:r>
      <w:r w:rsidRPr="009B3CD8">
        <w:rPr>
          <w:rFonts w:ascii="Times New Roman" w:hAnsi="Times New Roman" w:cs="Times New Roman"/>
          <w:sz w:val="24"/>
          <w:szCs w:val="24"/>
        </w:rPr>
        <w:t xml:space="preserve">autoinducer regulates the production of exoenzyme virulence determinants in </w:t>
      </w:r>
      <w:r w:rsidRPr="009B3CD8">
        <w:rPr>
          <w:rFonts w:ascii="Times New Roman" w:hAnsi="Times New Roman" w:cs="Times New Roman"/>
          <w:i/>
          <w:sz w:val="24"/>
          <w:szCs w:val="24"/>
        </w:rPr>
        <w:t xml:space="preserve">Erwinia carotovora </w:t>
      </w:r>
      <w:r w:rsidRPr="009B3CD8">
        <w:rPr>
          <w:rFonts w:ascii="Times New Roman" w:hAnsi="Times New Roman" w:cs="Times New Roman"/>
          <w:sz w:val="24"/>
          <w:szCs w:val="24"/>
        </w:rPr>
        <w:t xml:space="preserve">and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12(6), 2477-2482</w:t>
      </w:r>
    </w:p>
    <w:p w14:paraId="7A44DFDC" w14:textId="77777777" w:rsidR="006B0E40" w:rsidRPr="009B3CD8" w:rsidRDefault="006B0E40"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Kirisits M. and Parsek M. (2006) Does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use intercellular signalling to build biofilm communities? </w:t>
      </w:r>
      <w:r w:rsidRPr="009B3CD8">
        <w:rPr>
          <w:rFonts w:ascii="Times New Roman" w:hAnsi="Times New Roman" w:cs="Times New Roman"/>
          <w:i/>
          <w:sz w:val="24"/>
          <w:szCs w:val="24"/>
        </w:rPr>
        <w:t>Cellular Microbiology</w:t>
      </w:r>
      <w:r w:rsidRPr="009B3CD8">
        <w:rPr>
          <w:rFonts w:ascii="Times New Roman" w:hAnsi="Times New Roman" w:cs="Times New Roman"/>
          <w:sz w:val="24"/>
          <w:szCs w:val="24"/>
        </w:rPr>
        <w:t>, 8(12), 1841-1849</w:t>
      </w:r>
    </w:p>
    <w:p w14:paraId="3F4CF2A8" w14:textId="77777777" w:rsidR="005E43A9" w:rsidRPr="009B3CD8" w:rsidRDefault="00E41FE9" w:rsidP="00AF2AAC">
      <w:pPr>
        <w:jc w:val="both"/>
        <w:rPr>
          <w:rFonts w:ascii="Times New Roman" w:hAnsi="Times New Roman" w:cs="Times New Roman"/>
          <w:sz w:val="24"/>
          <w:szCs w:val="24"/>
        </w:rPr>
      </w:pPr>
      <w:r w:rsidRPr="009B3CD8">
        <w:rPr>
          <w:rFonts w:ascii="Times New Roman" w:hAnsi="Times New Roman" w:cs="Times New Roman"/>
          <w:sz w:val="24"/>
          <w:szCs w:val="24"/>
        </w:rPr>
        <w:lastRenderedPageBreak/>
        <w:t xml:space="preserve">Klausen M., Heydorn A., Ragas P., Lambertsen L., Aaes-Jørgensen A., Molin S. and Tolker-Nielsen T. (2003) Biofilm formation by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wild type, flagella and type IV pili mutants,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48(6), 1511-1524</w:t>
      </w:r>
    </w:p>
    <w:p w14:paraId="5DFA38E8" w14:textId="77777777" w:rsidR="00E10422" w:rsidRPr="009B3CD8" w:rsidRDefault="00E10422" w:rsidP="00E10422">
      <w:pPr>
        <w:rPr>
          <w:rFonts w:ascii="Times New Roman" w:hAnsi="Times New Roman" w:cs="Times New Roman"/>
          <w:sz w:val="24"/>
          <w:szCs w:val="24"/>
        </w:rPr>
      </w:pPr>
      <w:r w:rsidRPr="009B3CD8">
        <w:rPr>
          <w:rFonts w:ascii="Times New Roman" w:hAnsi="Times New Roman" w:cs="Times New Roman"/>
          <w:sz w:val="24"/>
          <w:szCs w:val="24"/>
        </w:rPr>
        <w:t xml:space="preserve">Kuchma S., Brothers K., Merritt J., Liberati N., Ausubel F. and O’Toole G. (2007) BifA, a cyclic-di-GMP phosphodiesterase inversely regulates biofilm formation and swarming motility by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PA14, 189(22), 8165-8178</w:t>
      </w:r>
    </w:p>
    <w:p w14:paraId="3E72E907" w14:textId="331CFF82" w:rsidR="00E10422" w:rsidRPr="009B3CD8" w:rsidRDefault="00E10422" w:rsidP="00E10422">
      <w:pPr>
        <w:rPr>
          <w:rFonts w:ascii="Times New Roman" w:hAnsi="Times New Roman" w:cs="Times New Roman"/>
          <w:sz w:val="24"/>
          <w:szCs w:val="24"/>
        </w:rPr>
      </w:pPr>
      <w:r w:rsidRPr="009B3CD8">
        <w:rPr>
          <w:rFonts w:ascii="Times New Roman" w:hAnsi="Times New Roman" w:cs="Times New Roman"/>
          <w:sz w:val="24"/>
          <w:szCs w:val="24"/>
        </w:rPr>
        <w:t>Kuchma S., Connolly J. and O’Toole G. (200</w:t>
      </w:r>
      <w:r w:rsidR="00185341" w:rsidRPr="009B3CD8">
        <w:rPr>
          <w:rFonts w:ascii="Times New Roman" w:hAnsi="Times New Roman" w:cs="Times New Roman"/>
          <w:sz w:val="24"/>
          <w:szCs w:val="24"/>
        </w:rPr>
        <w:t>5</w:t>
      </w:r>
      <w:r w:rsidRPr="009B3CD8">
        <w:rPr>
          <w:rFonts w:ascii="Times New Roman" w:hAnsi="Times New Roman" w:cs="Times New Roman"/>
          <w:sz w:val="24"/>
          <w:szCs w:val="24"/>
        </w:rPr>
        <w:t xml:space="preserve">) A three-component regulatory system regulates biofilm maturation and type III secretion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187(4), 1441-1454</w:t>
      </w:r>
    </w:p>
    <w:p w14:paraId="0605FB10" w14:textId="2B9915B7" w:rsidR="00DD3600" w:rsidRPr="009B3CD8" w:rsidRDefault="00DD3600" w:rsidP="00AF2AAC">
      <w:pPr>
        <w:jc w:val="both"/>
        <w:rPr>
          <w:rFonts w:ascii="Times New Roman" w:hAnsi="Times New Roman" w:cs="Times New Roman"/>
          <w:sz w:val="24"/>
          <w:szCs w:val="24"/>
        </w:rPr>
      </w:pPr>
      <w:r w:rsidRPr="009B3CD8">
        <w:rPr>
          <w:rFonts w:ascii="Times New Roman" w:hAnsi="Times New Roman" w:cs="Times New Roman"/>
          <w:sz w:val="24"/>
          <w:szCs w:val="24"/>
        </w:rPr>
        <w:t>Landry R., An D., Hupp J., Singh</w:t>
      </w:r>
      <w:r w:rsidR="009B11BB">
        <w:rPr>
          <w:rFonts w:ascii="Times New Roman" w:hAnsi="Times New Roman" w:cs="Times New Roman"/>
          <w:sz w:val="24"/>
          <w:szCs w:val="24"/>
        </w:rPr>
        <w:t xml:space="preserve"> P. and Parsek M. (2005) Mucin-</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interactions promote biofilm formation and antibiotic resistance,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59(1), 142-151</w:t>
      </w:r>
    </w:p>
    <w:p w14:paraId="5524F183" w14:textId="4B9A230E" w:rsidR="00045A86" w:rsidRDefault="0034588F" w:rsidP="00AF2AAC">
      <w:pPr>
        <w:jc w:val="both"/>
        <w:rPr>
          <w:rFonts w:ascii="Times New Roman" w:hAnsi="Times New Roman" w:cs="Times New Roman"/>
          <w:sz w:val="24"/>
          <w:szCs w:val="24"/>
        </w:rPr>
      </w:pPr>
      <w:r w:rsidRPr="009B3CD8">
        <w:rPr>
          <w:rFonts w:ascii="Times New Roman" w:hAnsi="Times New Roman" w:cs="Times New Roman"/>
          <w:sz w:val="24"/>
          <w:szCs w:val="24"/>
        </w:rPr>
        <w:t>Lee J., Wu J., Deng Y., Wang J., Wang C., Wang J.,</w:t>
      </w:r>
      <w:r w:rsidR="00045A86">
        <w:rPr>
          <w:rFonts w:ascii="Times New Roman" w:hAnsi="Times New Roman" w:cs="Times New Roman"/>
          <w:sz w:val="24"/>
          <w:szCs w:val="24"/>
        </w:rPr>
        <w:t xml:space="preserve"> Chang C., Dong Y., Williams P. and</w:t>
      </w:r>
      <w:r w:rsidRPr="009B3CD8">
        <w:rPr>
          <w:rFonts w:ascii="Times New Roman" w:hAnsi="Times New Roman" w:cs="Times New Roman"/>
          <w:sz w:val="24"/>
          <w:szCs w:val="24"/>
        </w:rPr>
        <w:t xml:space="preserve"> Zhang L. (2012) A cell-cell communication signal</w:t>
      </w:r>
      <w:r w:rsidR="00285320">
        <w:rPr>
          <w:rFonts w:ascii="Times New Roman" w:hAnsi="Times New Roman" w:cs="Times New Roman"/>
          <w:sz w:val="24"/>
          <w:szCs w:val="24"/>
        </w:rPr>
        <w:t xml:space="preserve"> </w:t>
      </w:r>
      <w:r w:rsidRPr="009B3CD8">
        <w:rPr>
          <w:rFonts w:ascii="Times New Roman" w:hAnsi="Times New Roman" w:cs="Times New Roman"/>
          <w:sz w:val="24"/>
          <w:szCs w:val="24"/>
        </w:rPr>
        <w:t xml:space="preserve">integrates quorum sensing and stress response, </w:t>
      </w:r>
      <w:r w:rsidRPr="009B3CD8">
        <w:rPr>
          <w:rFonts w:ascii="Times New Roman" w:hAnsi="Times New Roman" w:cs="Times New Roman"/>
          <w:i/>
          <w:sz w:val="24"/>
          <w:szCs w:val="24"/>
        </w:rPr>
        <w:t>Nature Chemical Biology</w:t>
      </w:r>
      <w:r w:rsidRPr="009B3CD8">
        <w:rPr>
          <w:rFonts w:ascii="Times New Roman" w:hAnsi="Times New Roman" w:cs="Times New Roman"/>
          <w:sz w:val="24"/>
          <w:szCs w:val="24"/>
        </w:rPr>
        <w:t>, 9(5), 339-343</w:t>
      </w:r>
    </w:p>
    <w:p w14:paraId="3B183A3D" w14:textId="3DFE057A" w:rsidR="0024037B" w:rsidRPr="009B3CD8" w:rsidRDefault="0024037B"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Lee V., Matewish J., Kessler J., Hyodo M., Hayakawa Y. and Lory S. (2007) A cyclic-di-GMP receptor required for bacterial exopolysaccharide production,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65(6), 1474-1484</w:t>
      </w:r>
    </w:p>
    <w:p w14:paraId="1776D918" w14:textId="77777777" w:rsidR="0093786E" w:rsidRPr="009B3CD8" w:rsidRDefault="00942632"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LeRoux M., Kirkpatrick R., Montauti E., Tran B., Pterson S., Harding B., Whitney J., Russell A., Traxler B., Goo Y., Goodlett D., Wiggins P. and Mougous J. (2015) Kin cell lysis is a danger signal that activates antibacterial pathways of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285320">
        <w:rPr>
          <w:rFonts w:ascii="Times New Roman" w:hAnsi="Times New Roman" w:cs="Times New Roman"/>
          <w:i/>
          <w:sz w:val="24"/>
          <w:szCs w:val="24"/>
        </w:rPr>
        <w:t>Elife</w:t>
      </w:r>
      <w:r w:rsidRPr="009B3CD8">
        <w:rPr>
          <w:rFonts w:ascii="Times New Roman" w:hAnsi="Times New Roman" w:cs="Times New Roman"/>
          <w:sz w:val="24"/>
          <w:szCs w:val="24"/>
        </w:rPr>
        <w:t>, 2(4)</w:t>
      </w:r>
    </w:p>
    <w:p w14:paraId="54D0C388" w14:textId="463FACCF" w:rsidR="0058034F" w:rsidRPr="009B3CD8" w:rsidRDefault="0058034F"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Liao J., Schurr M., and Sauer K. (2013) The MerR-Like regulator BrlR confers biofilm tolerance by activating multidrug efflux pumps in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biofilms, </w:t>
      </w:r>
      <w:r w:rsidRPr="009B3CD8">
        <w:rPr>
          <w:rFonts w:ascii="Times New Roman" w:hAnsi="Times New Roman" w:cs="Times New Roman"/>
          <w:i/>
          <w:sz w:val="24"/>
          <w:szCs w:val="24"/>
        </w:rPr>
        <w:t>J</w:t>
      </w:r>
      <w:r w:rsidR="00285320">
        <w:rPr>
          <w:rFonts w:ascii="Times New Roman" w:hAnsi="Times New Roman" w:cs="Times New Roman"/>
          <w:i/>
          <w:sz w:val="24"/>
          <w:szCs w:val="24"/>
        </w:rPr>
        <w:t>ournal of B</w:t>
      </w:r>
      <w:r w:rsidRPr="009B3CD8">
        <w:rPr>
          <w:rFonts w:ascii="Times New Roman" w:hAnsi="Times New Roman" w:cs="Times New Roman"/>
          <w:i/>
          <w:sz w:val="24"/>
          <w:szCs w:val="24"/>
        </w:rPr>
        <w:t>acteriol</w:t>
      </w:r>
      <w:r w:rsidR="00285320">
        <w:rPr>
          <w:rFonts w:ascii="Times New Roman" w:hAnsi="Times New Roman" w:cs="Times New Roman"/>
          <w:i/>
          <w:sz w:val="24"/>
          <w:szCs w:val="24"/>
        </w:rPr>
        <w:t>ogy</w:t>
      </w:r>
      <w:r w:rsidR="00285320">
        <w:rPr>
          <w:rFonts w:ascii="Times New Roman" w:hAnsi="Times New Roman" w:cs="Times New Roman"/>
          <w:sz w:val="24"/>
          <w:szCs w:val="24"/>
        </w:rPr>
        <w:t>,</w:t>
      </w:r>
      <w:r w:rsidRPr="009B3CD8">
        <w:rPr>
          <w:rFonts w:ascii="Times New Roman" w:hAnsi="Times New Roman" w:cs="Times New Roman"/>
          <w:i/>
          <w:sz w:val="24"/>
          <w:szCs w:val="24"/>
        </w:rPr>
        <w:t xml:space="preserve"> </w:t>
      </w:r>
      <w:r w:rsidRPr="009B3CD8">
        <w:rPr>
          <w:rFonts w:ascii="Times New Roman" w:hAnsi="Times New Roman" w:cs="Times New Roman"/>
          <w:sz w:val="24"/>
          <w:szCs w:val="24"/>
        </w:rPr>
        <w:t>195(15), 3352-3363</w:t>
      </w:r>
    </w:p>
    <w:p w14:paraId="67EA17F0" w14:textId="6D286B2C" w:rsidR="006B0FAF" w:rsidRPr="009B3CD8" w:rsidRDefault="00D97508"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Ma L., Jackson K., Landry R., Parsek M. and Wozniak D. (2006) Analysis of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conditional Psl variants reveals roles for the Psl polysaccharide in adhesion and maintaining biofilm structure post</w:t>
      </w:r>
      <w:r w:rsidR="00FD70FE">
        <w:rPr>
          <w:rFonts w:ascii="Times New Roman" w:hAnsi="Times New Roman" w:cs="Times New Roman"/>
          <w:sz w:val="24"/>
          <w:szCs w:val="24"/>
        </w:rPr>
        <w:t>-</w:t>
      </w:r>
      <w:r w:rsidRPr="009B3CD8">
        <w:rPr>
          <w:rFonts w:ascii="Times New Roman" w:hAnsi="Times New Roman" w:cs="Times New Roman"/>
          <w:sz w:val="24"/>
          <w:szCs w:val="24"/>
        </w:rPr>
        <w:t xml:space="preserve">attachment,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188(23), 8213-8221</w:t>
      </w:r>
    </w:p>
    <w:p w14:paraId="46B1BC8E" w14:textId="7AFCE40B" w:rsidR="00D20863" w:rsidRPr="009B3CD8" w:rsidRDefault="00D20863" w:rsidP="00C75714">
      <w:pPr>
        <w:rPr>
          <w:rFonts w:ascii="Times New Roman" w:hAnsi="Times New Roman" w:cs="Times New Roman"/>
          <w:sz w:val="24"/>
          <w:szCs w:val="24"/>
        </w:rPr>
      </w:pPr>
      <w:r w:rsidRPr="009B3CD8">
        <w:rPr>
          <w:rFonts w:ascii="Times New Roman" w:hAnsi="Times New Roman" w:cs="Times New Roman"/>
          <w:sz w:val="24"/>
          <w:szCs w:val="24"/>
        </w:rPr>
        <w:t xml:space="preserve">Malone J. (2015) Role of small colony variants in persistence of </w:t>
      </w:r>
      <w:r w:rsidR="00DE4D53">
        <w:rPr>
          <w:rFonts w:ascii="Times New Roman" w:hAnsi="Times New Roman" w:cs="Times New Roman"/>
          <w:i/>
          <w:sz w:val="24"/>
          <w:szCs w:val="24"/>
        </w:rPr>
        <w:t>Pseudo</w:t>
      </w:r>
      <w:r w:rsidRPr="009B3CD8">
        <w:rPr>
          <w:rFonts w:ascii="Times New Roman" w:hAnsi="Times New Roman" w:cs="Times New Roman"/>
          <w:i/>
          <w:sz w:val="24"/>
          <w:szCs w:val="24"/>
        </w:rPr>
        <w:t xml:space="preserve">monas aeruginosa </w:t>
      </w:r>
      <w:r w:rsidRPr="009B3CD8">
        <w:rPr>
          <w:rFonts w:ascii="Times New Roman" w:hAnsi="Times New Roman" w:cs="Times New Roman"/>
          <w:sz w:val="24"/>
          <w:szCs w:val="24"/>
        </w:rPr>
        <w:t>infections in cystic fibrosis lungs</w:t>
      </w:r>
      <w:r w:rsidRPr="009B3CD8">
        <w:rPr>
          <w:rFonts w:ascii="Times New Roman" w:hAnsi="Times New Roman" w:cs="Times New Roman"/>
          <w:i/>
          <w:sz w:val="24"/>
          <w:szCs w:val="24"/>
        </w:rPr>
        <w:t>, Infection and Drug Resistance</w:t>
      </w:r>
      <w:r w:rsidRPr="009B3CD8">
        <w:rPr>
          <w:rFonts w:ascii="Times New Roman" w:hAnsi="Times New Roman" w:cs="Times New Roman"/>
          <w:sz w:val="24"/>
          <w:szCs w:val="24"/>
        </w:rPr>
        <w:t>, 8, 237-247</w:t>
      </w:r>
    </w:p>
    <w:p w14:paraId="00A7BDD1" w14:textId="7BF37A8F" w:rsidR="00C75714" w:rsidRPr="009B3CD8" w:rsidRDefault="00C75714" w:rsidP="00C75714">
      <w:pPr>
        <w:rPr>
          <w:rFonts w:ascii="Times New Roman" w:hAnsi="Times New Roman" w:cs="Times New Roman"/>
          <w:color w:val="000000"/>
          <w:sz w:val="24"/>
          <w:szCs w:val="24"/>
          <w:shd w:val="clear" w:color="auto" w:fill="FFFFFF"/>
        </w:rPr>
      </w:pPr>
      <w:r w:rsidRPr="009B3CD8">
        <w:rPr>
          <w:rFonts w:ascii="Times New Roman" w:hAnsi="Times New Roman" w:cs="Times New Roman"/>
          <w:sz w:val="24"/>
          <w:szCs w:val="24"/>
        </w:rPr>
        <w:t xml:space="preserve">Malone J., Jaeger T., Manfredi P., Dötsch A., Blanka A., Bos R., Cornelis G., Häussler S. and Jenal U. (2012) The YfiBNR signal transduction mechanism reveals novel targets for the evolution of persistent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in cystic fibrosis airways, </w:t>
      </w:r>
      <w:r w:rsidRPr="009B3CD8">
        <w:rPr>
          <w:rFonts w:ascii="Times New Roman" w:hAnsi="Times New Roman" w:cs="Times New Roman"/>
          <w:i/>
          <w:sz w:val="24"/>
          <w:szCs w:val="24"/>
        </w:rPr>
        <w:t xml:space="preserve">PLoS, </w:t>
      </w:r>
      <w:r w:rsidRPr="009B3CD8">
        <w:rPr>
          <w:rFonts w:ascii="Times New Roman" w:hAnsi="Times New Roman" w:cs="Times New Roman"/>
          <w:sz w:val="24"/>
          <w:szCs w:val="24"/>
        </w:rPr>
        <w:t>8(6):</w:t>
      </w:r>
    </w:p>
    <w:p w14:paraId="348766CF" w14:textId="77777777" w:rsidR="00285320" w:rsidRDefault="00E24B7D"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Malone J., Jaeger T., Spangler C., Ritz D., Spang A., Arrieumerlou C., Kaever V., Landmann R. and Jenal U. (2010) YfiBNR mediates cyclic di-GMP dependent small colony variant formation and persistence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PLoS</w:t>
      </w:r>
      <w:r w:rsidRPr="009B3CD8">
        <w:rPr>
          <w:rFonts w:ascii="Times New Roman" w:hAnsi="Times New Roman" w:cs="Times New Roman"/>
          <w:sz w:val="24"/>
          <w:szCs w:val="24"/>
        </w:rPr>
        <w:t>, 6(3)</w:t>
      </w:r>
    </w:p>
    <w:p w14:paraId="1AA542BB" w14:textId="2201A799" w:rsidR="00622782" w:rsidRPr="009B3CD8" w:rsidRDefault="00622782" w:rsidP="00AF2AAC">
      <w:pPr>
        <w:jc w:val="both"/>
        <w:rPr>
          <w:rFonts w:ascii="Times New Roman" w:hAnsi="Times New Roman" w:cs="Times New Roman"/>
          <w:sz w:val="24"/>
          <w:szCs w:val="24"/>
        </w:rPr>
      </w:pPr>
      <w:r w:rsidRPr="009B3CD8">
        <w:rPr>
          <w:rFonts w:ascii="Times New Roman" w:hAnsi="Times New Roman" w:cs="Times New Roman"/>
          <w:sz w:val="24"/>
          <w:szCs w:val="24"/>
        </w:rPr>
        <w:t>Mat</w:t>
      </w:r>
      <w:r w:rsidR="002A477E" w:rsidRPr="009B3CD8">
        <w:rPr>
          <w:rFonts w:ascii="Times New Roman" w:hAnsi="Times New Roman" w:cs="Times New Roman"/>
          <w:sz w:val="24"/>
          <w:szCs w:val="24"/>
        </w:rPr>
        <w:t xml:space="preserve">suyama B., Krasteva P., Baraquet C., Harwood C., Sondermann H. and Navarro M. (2016) Mechanistic insights into c-di-GMP dependent control of the biofilm regulator FleQ from </w:t>
      </w:r>
      <w:r w:rsidR="002A477E" w:rsidRPr="009B3CD8">
        <w:rPr>
          <w:rFonts w:ascii="Times New Roman" w:hAnsi="Times New Roman" w:cs="Times New Roman"/>
          <w:i/>
          <w:sz w:val="24"/>
          <w:szCs w:val="24"/>
        </w:rPr>
        <w:t>Pseudomonas aeruginosa</w:t>
      </w:r>
      <w:r w:rsidR="002A477E" w:rsidRPr="009B3CD8">
        <w:rPr>
          <w:rFonts w:ascii="Times New Roman" w:hAnsi="Times New Roman" w:cs="Times New Roman"/>
          <w:sz w:val="24"/>
          <w:szCs w:val="24"/>
        </w:rPr>
        <w:t xml:space="preserve">, </w:t>
      </w:r>
      <w:r w:rsidR="002A477E" w:rsidRPr="009B3CD8">
        <w:rPr>
          <w:rFonts w:ascii="Times New Roman" w:hAnsi="Times New Roman" w:cs="Times New Roman"/>
          <w:i/>
          <w:sz w:val="24"/>
          <w:szCs w:val="24"/>
        </w:rPr>
        <w:t>PNAS</w:t>
      </w:r>
      <w:r w:rsidR="002A477E" w:rsidRPr="009B3CD8">
        <w:rPr>
          <w:rFonts w:ascii="Times New Roman" w:hAnsi="Times New Roman" w:cs="Times New Roman"/>
          <w:sz w:val="24"/>
          <w:szCs w:val="24"/>
        </w:rPr>
        <w:t>, 113(2), E209-18</w:t>
      </w:r>
    </w:p>
    <w:p w14:paraId="50FDD307" w14:textId="3239EC5B" w:rsidR="007E19C8" w:rsidRPr="009B3CD8" w:rsidRDefault="007E19C8" w:rsidP="00AF2AAC">
      <w:pPr>
        <w:jc w:val="both"/>
        <w:rPr>
          <w:rFonts w:ascii="Times New Roman" w:hAnsi="Times New Roman" w:cs="Times New Roman"/>
          <w:sz w:val="24"/>
          <w:szCs w:val="24"/>
        </w:rPr>
      </w:pPr>
      <w:r w:rsidRPr="009B3CD8">
        <w:rPr>
          <w:rFonts w:ascii="Times New Roman" w:hAnsi="Times New Roman" w:cs="Times New Roman"/>
          <w:sz w:val="24"/>
          <w:szCs w:val="24"/>
        </w:rPr>
        <w:lastRenderedPageBreak/>
        <w:t>McCarthy R., Mooij M., Reen F., Lesouhaitier O. and O’Gara F. (2014) A new regulator of pathogenicity (</w:t>
      </w:r>
      <w:r w:rsidRPr="009B3CD8">
        <w:rPr>
          <w:rFonts w:ascii="Times New Roman" w:hAnsi="Times New Roman" w:cs="Times New Roman"/>
          <w:i/>
          <w:sz w:val="24"/>
          <w:szCs w:val="24"/>
        </w:rPr>
        <w:t>bvlR</w:t>
      </w:r>
      <w:r w:rsidRPr="009B3CD8">
        <w:rPr>
          <w:rFonts w:ascii="Times New Roman" w:hAnsi="Times New Roman" w:cs="Times New Roman"/>
          <w:sz w:val="24"/>
          <w:szCs w:val="24"/>
        </w:rPr>
        <w:t>) is required for ful</w:t>
      </w:r>
      <w:r w:rsidR="00285320">
        <w:rPr>
          <w:rFonts w:ascii="Times New Roman" w:hAnsi="Times New Roman" w:cs="Times New Roman"/>
          <w:sz w:val="24"/>
          <w:szCs w:val="24"/>
        </w:rPr>
        <w:t>l</w:t>
      </w:r>
      <w:r w:rsidRPr="009B3CD8">
        <w:rPr>
          <w:rFonts w:ascii="Times New Roman" w:hAnsi="Times New Roman" w:cs="Times New Roman"/>
          <w:sz w:val="24"/>
          <w:szCs w:val="24"/>
        </w:rPr>
        <w:t xml:space="preserve"> virulence and tight microcolony formation in </w:t>
      </w:r>
      <w:r w:rsidRPr="009B3CD8">
        <w:rPr>
          <w:rFonts w:ascii="Times New Roman" w:hAnsi="Times New Roman" w:cs="Times New Roman"/>
          <w:i/>
          <w:sz w:val="24"/>
          <w:szCs w:val="24"/>
        </w:rPr>
        <w:t xml:space="preserve">Pseudomonas aeruginosa, </w:t>
      </w:r>
      <w:r w:rsidR="00835B52" w:rsidRPr="009B3CD8">
        <w:rPr>
          <w:rFonts w:ascii="Times New Roman" w:hAnsi="Times New Roman" w:cs="Times New Roman"/>
          <w:i/>
          <w:sz w:val="24"/>
          <w:szCs w:val="24"/>
        </w:rPr>
        <w:t>Microbiology</w:t>
      </w:r>
      <w:r w:rsidRPr="009B3CD8">
        <w:rPr>
          <w:rFonts w:ascii="Times New Roman" w:hAnsi="Times New Roman" w:cs="Times New Roman"/>
          <w:sz w:val="24"/>
          <w:szCs w:val="24"/>
        </w:rPr>
        <w:t>, 160(Pt 7), 1488-1500</w:t>
      </w:r>
    </w:p>
    <w:p w14:paraId="49CD88B3" w14:textId="7E5DBA77" w:rsidR="00285320" w:rsidRDefault="00E24B7D"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Merighi M., Lee V., Hyodo M., Hayakawa Y. and Lory S. (2007) The second messenger bis-(3’-5’)-cyclic-GMP and its PilZ domain-containing receptor Alg44 are required for alginate biosynthesis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Mo</w:t>
      </w:r>
      <w:r w:rsidR="00285320">
        <w:rPr>
          <w:rFonts w:ascii="Times New Roman" w:hAnsi="Times New Roman" w:cs="Times New Roman"/>
          <w:i/>
          <w:sz w:val="24"/>
          <w:szCs w:val="24"/>
        </w:rPr>
        <w:t>l</w:t>
      </w:r>
      <w:r w:rsidRPr="009B3CD8">
        <w:rPr>
          <w:rFonts w:ascii="Times New Roman" w:hAnsi="Times New Roman" w:cs="Times New Roman"/>
          <w:i/>
          <w:sz w:val="24"/>
          <w:szCs w:val="24"/>
        </w:rPr>
        <w:t>ecular Microbiology</w:t>
      </w:r>
      <w:r w:rsidRPr="009B3CD8">
        <w:rPr>
          <w:rFonts w:ascii="Times New Roman" w:hAnsi="Times New Roman" w:cs="Times New Roman"/>
          <w:sz w:val="24"/>
          <w:szCs w:val="24"/>
        </w:rPr>
        <w:t>, 65(4), 876-895</w:t>
      </w:r>
    </w:p>
    <w:p w14:paraId="1574C593" w14:textId="499DE7AC" w:rsidR="00E975B4" w:rsidRPr="009B3CD8" w:rsidRDefault="00E975B4"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Merritt J., Brothers K., Kuchma S. and O’Toole G. (2007) SadC reciprocally influences biofilm formation and swarming motility via modulation of exopolysaccharide production and flagellar function,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189(22), 8154-8164</w:t>
      </w:r>
    </w:p>
    <w:p w14:paraId="3B978DA5" w14:textId="77777777" w:rsidR="00610EEE" w:rsidRPr="009B3CD8" w:rsidRDefault="00610EEE" w:rsidP="00610EEE">
      <w:pPr>
        <w:jc w:val="both"/>
        <w:rPr>
          <w:rFonts w:ascii="Times New Roman" w:hAnsi="Times New Roman" w:cs="Times New Roman"/>
          <w:sz w:val="24"/>
          <w:szCs w:val="24"/>
        </w:rPr>
      </w:pPr>
      <w:r w:rsidRPr="009B3CD8">
        <w:rPr>
          <w:rFonts w:ascii="Times New Roman" w:hAnsi="Times New Roman" w:cs="Times New Roman"/>
          <w:sz w:val="24"/>
          <w:szCs w:val="24"/>
        </w:rPr>
        <w:t xml:space="preserve">Milla C., Chmiel J., Accurso F., VanDevanter D., Konstan D., Yarranton G., Geller D. and KB001 Study Group (2014) Anti-PcrV antibody in cystic fibrosis: a novel approach targeting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airway infection, </w:t>
      </w:r>
      <w:r w:rsidRPr="009B3CD8">
        <w:rPr>
          <w:rFonts w:ascii="Times New Roman" w:hAnsi="Times New Roman" w:cs="Times New Roman"/>
          <w:i/>
          <w:sz w:val="24"/>
          <w:szCs w:val="24"/>
        </w:rPr>
        <w:t>Pediatric Pulmonology</w:t>
      </w:r>
      <w:r w:rsidRPr="009B3CD8">
        <w:rPr>
          <w:rFonts w:ascii="Times New Roman" w:hAnsi="Times New Roman" w:cs="Times New Roman"/>
          <w:sz w:val="24"/>
          <w:szCs w:val="24"/>
        </w:rPr>
        <w:t>,</w:t>
      </w:r>
      <w:r w:rsidRPr="009B3CD8">
        <w:rPr>
          <w:rFonts w:ascii="Times New Roman" w:hAnsi="Times New Roman" w:cs="Times New Roman"/>
          <w:i/>
          <w:sz w:val="24"/>
          <w:szCs w:val="24"/>
        </w:rPr>
        <w:t xml:space="preserve"> </w:t>
      </w:r>
      <w:r w:rsidRPr="009B3CD8">
        <w:rPr>
          <w:rFonts w:ascii="Times New Roman" w:hAnsi="Times New Roman" w:cs="Times New Roman"/>
          <w:sz w:val="24"/>
          <w:szCs w:val="24"/>
        </w:rPr>
        <w:t>49(7), 650-658</w:t>
      </w:r>
    </w:p>
    <w:p w14:paraId="4021D313" w14:textId="2DBF8B49" w:rsidR="00610EEE" w:rsidRPr="009B3CD8" w:rsidRDefault="00610EEE" w:rsidP="00610EEE">
      <w:pPr>
        <w:jc w:val="both"/>
        <w:rPr>
          <w:rFonts w:ascii="Times New Roman" w:hAnsi="Times New Roman" w:cs="Times New Roman"/>
          <w:sz w:val="24"/>
          <w:szCs w:val="24"/>
        </w:rPr>
      </w:pPr>
      <w:r w:rsidRPr="009B3CD8">
        <w:rPr>
          <w:rFonts w:ascii="Times New Roman" w:hAnsi="Times New Roman" w:cs="Times New Roman"/>
          <w:sz w:val="24"/>
          <w:szCs w:val="24"/>
        </w:rPr>
        <w:t>Miller J., Brantner J., Clemons C., Kreider K., Milsted A., Wilber</w:t>
      </w:r>
      <w:r w:rsidR="00764E43">
        <w:rPr>
          <w:rFonts w:ascii="Times New Roman" w:hAnsi="Times New Roman" w:cs="Times New Roman"/>
          <w:sz w:val="24"/>
          <w:szCs w:val="24"/>
        </w:rPr>
        <w:t xml:space="preserve"> P., Yun Y., Youngs W., </w:t>
      </w:r>
      <w:r w:rsidR="00FD70FE">
        <w:rPr>
          <w:rFonts w:ascii="Times New Roman" w:hAnsi="Times New Roman" w:cs="Times New Roman"/>
          <w:sz w:val="24"/>
          <w:szCs w:val="24"/>
        </w:rPr>
        <w:t>and Young</w:t>
      </w:r>
      <w:r w:rsidRPr="009B3CD8">
        <w:rPr>
          <w:rFonts w:ascii="Times New Roman" w:hAnsi="Times New Roman" w:cs="Times New Roman"/>
          <w:sz w:val="24"/>
          <w:szCs w:val="24"/>
        </w:rPr>
        <w:t xml:space="preserve"> G. (2014) Mathematical modelling of </w:t>
      </w:r>
      <w:r w:rsidRPr="00764E43">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biofilm growth and treatment in the cystic fibrosis lung, </w:t>
      </w:r>
      <w:r w:rsidRPr="009B3CD8">
        <w:rPr>
          <w:rFonts w:ascii="Times New Roman" w:hAnsi="Times New Roman" w:cs="Times New Roman"/>
          <w:i/>
          <w:sz w:val="24"/>
          <w:szCs w:val="24"/>
        </w:rPr>
        <w:t>Mathematical Medicine and Biology</w:t>
      </w:r>
      <w:r w:rsidRPr="009B3CD8">
        <w:rPr>
          <w:rFonts w:ascii="Times New Roman" w:hAnsi="Times New Roman" w:cs="Times New Roman"/>
          <w:sz w:val="24"/>
          <w:szCs w:val="24"/>
        </w:rPr>
        <w:t>, 31</w:t>
      </w:r>
      <w:r w:rsidR="00FD70FE">
        <w:rPr>
          <w:rFonts w:ascii="Times New Roman" w:hAnsi="Times New Roman" w:cs="Times New Roman"/>
          <w:sz w:val="24"/>
          <w:szCs w:val="24"/>
        </w:rPr>
        <w:t>(2)</w:t>
      </w:r>
      <w:r w:rsidRPr="009B3CD8">
        <w:rPr>
          <w:rFonts w:ascii="Times New Roman" w:hAnsi="Times New Roman" w:cs="Times New Roman"/>
          <w:sz w:val="24"/>
          <w:szCs w:val="24"/>
        </w:rPr>
        <w:t>, 179-204</w:t>
      </w:r>
    </w:p>
    <w:p w14:paraId="34959E3E" w14:textId="77777777" w:rsidR="007B38D4" w:rsidRPr="009B3CD8" w:rsidRDefault="007B38D4"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Mishra M., Byrd M., Sergeant S., Azad A., Parsek M., McPhail L., Schlesinger L. and Wozniak D. (2012)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Psl polysaccharide reduces neutrophil phagocytosis and the o</w:t>
      </w:r>
      <w:r w:rsidR="00EB2919" w:rsidRPr="009B3CD8">
        <w:rPr>
          <w:rFonts w:ascii="Times New Roman" w:hAnsi="Times New Roman" w:cs="Times New Roman"/>
          <w:sz w:val="24"/>
          <w:szCs w:val="24"/>
        </w:rPr>
        <w:t>xidative response by limiting c</w:t>
      </w:r>
      <w:r w:rsidRPr="009B3CD8">
        <w:rPr>
          <w:rFonts w:ascii="Times New Roman" w:hAnsi="Times New Roman" w:cs="Times New Roman"/>
          <w:sz w:val="24"/>
          <w:szCs w:val="24"/>
        </w:rPr>
        <w:t xml:space="preserve">omplement-mediated opsonisation, </w:t>
      </w:r>
      <w:r w:rsidRPr="009B3CD8">
        <w:rPr>
          <w:rFonts w:ascii="Times New Roman" w:hAnsi="Times New Roman" w:cs="Times New Roman"/>
          <w:i/>
          <w:sz w:val="24"/>
          <w:szCs w:val="24"/>
        </w:rPr>
        <w:t>Cell Microbiology</w:t>
      </w:r>
      <w:r w:rsidRPr="009B3CD8">
        <w:rPr>
          <w:rFonts w:ascii="Times New Roman" w:hAnsi="Times New Roman" w:cs="Times New Roman"/>
          <w:sz w:val="24"/>
          <w:szCs w:val="24"/>
        </w:rPr>
        <w:t>, 14(1), 95-106</w:t>
      </w:r>
    </w:p>
    <w:p w14:paraId="5AA2FA38" w14:textId="7BEBBA0E" w:rsidR="00220D81" w:rsidRPr="009B3CD8" w:rsidRDefault="00220D81"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Moscoso J., Jaeger T., Valentini M., Hui K., Jenal U. and Filloux A. (2014) The diguanylate cyclase SadC is a central player in Gac/Rsm-mediated biofilm formation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0021521C" w:rsidRPr="009B3CD8">
        <w:rPr>
          <w:rFonts w:ascii="Times New Roman" w:hAnsi="Times New Roman" w:cs="Times New Roman"/>
          <w:i/>
          <w:sz w:val="24"/>
          <w:szCs w:val="24"/>
        </w:rPr>
        <w:t>Journal of Bacteriology</w:t>
      </w:r>
      <w:r w:rsidR="0021521C" w:rsidRPr="009B3CD8">
        <w:rPr>
          <w:rFonts w:ascii="Times New Roman" w:hAnsi="Times New Roman" w:cs="Times New Roman"/>
          <w:sz w:val="24"/>
          <w:szCs w:val="24"/>
        </w:rPr>
        <w:t>, 196(23), 4081-4088</w:t>
      </w:r>
    </w:p>
    <w:p w14:paraId="1D4DACCA" w14:textId="75E1482B" w:rsidR="00FA137E" w:rsidRPr="009B3CD8" w:rsidRDefault="00FA137E"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Moscoso J., Mikkelsen H., Heeb S., Williams P. and Filloux A. (2011) The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sensor RetS switches type III and type VI secretion via c-di-GMP signalling, </w:t>
      </w:r>
      <w:r w:rsidRPr="009B3CD8">
        <w:rPr>
          <w:rFonts w:ascii="Times New Roman" w:hAnsi="Times New Roman" w:cs="Times New Roman"/>
          <w:i/>
          <w:sz w:val="24"/>
          <w:szCs w:val="24"/>
        </w:rPr>
        <w:t>Environmental Microbiology</w:t>
      </w:r>
      <w:r w:rsidRPr="009B3CD8">
        <w:rPr>
          <w:rFonts w:ascii="Times New Roman" w:hAnsi="Times New Roman" w:cs="Times New Roman"/>
          <w:sz w:val="24"/>
          <w:szCs w:val="24"/>
        </w:rPr>
        <w:t>, 13(12), 3128-3138</w:t>
      </w:r>
    </w:p>
    <w:p w14:paraId="7F37FF33" w14:textId="7DE0FCCC" w:rsidR="00085EC2" w:rsidRPr="009B3CD8" w:rsidRDefault="00085EC2" w:rsidP="009B3CD8">
      <w:pPr>
        <w:rPr>
          <w:rFonts w:ascii="Times New Roman" w:hAnsi="Times New Roman" w:cs="Times New Roman"/>
          <w:sz w:val="24"/>
          <w:szCs w:val="24"/>
        </w:rPr>
      </w:pPr>
      <w:r w:rsidRPr="009B3CD8">
        <w:rPr>
          <w:rFonts w:ascii="Times New Roman" w:hAnsi="Times New Roman" w:cs="Times New Roman"/>
          <w:sz w:val="24"/>
          <w:szCs w:val="24"/>
        </w:rPr>
        <w:t xml:space="preserve">Mowat E., Paterson S., Fothergill J., Wright E., Ledson M., Walshaw M., Brockhurst M and Winstanley C. (2011)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population diversity and turnover in cystic fibrosis chronic infections, </w:t>
      </w:r>
      <w:r w:rsidRPr="009B3CD8">
        <w:rPr>
          <w:rFonts w:ascii="Times New Roman" w:hAnsi="Times New Roman" w:cs="Times New Roman"/>
          <w:i/>
          <w:sz w:val="24"/>
          <w:szCs w:val="24"/>
        </w:rPr>
        <w:t>American Journal of Respiratory and Critical Care Medicine</w:t>
      </w:r>
      <w:r w:rsidRPr="009B3CD8">
        <w:rPr>
          <w:rFonts w:ascii="Times New Roman" w:hAnsi="Times New Roman" w:cs="Times New Roman"/>
          <w:sz w:val="24"/>
          <w:szCs w:val="24"/>
        </w:rPr>
        <w:t>, 183(12), 1674-1679</w:t>
      </w:r>
    </w:p>
    <w:p w14:paraId="39660C4A" w14:textId="77777777" w:rsidR="00FC18E8" w:rsidRPr="009B3CD8" w:rsidRDefault="00FC18E8"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Mulcahy H. and Lewenza S. (2011) Magnesium limitation is an environmental trigger of the pseudomonas aeruginosa biofilm lifestyle, </w:t>
      </w:r>
      <w:r w:rsidRPr="009B3CD8">
        <w:rPr>
          <w:rFonts w:ascii="Times New Roman" w:hAnsi="Times New Roman" w:cs="Times New Roman"/>
          <w:i/>
          <w:sz w:val="24"/>
          <w:szCs w:val="24"/>
        </w:rPr>
        <w:t>PLoS</w:t>
      </w:r>
      <w:r w:rsidRPr="009B3CD8">
        <w:rPr>
          <w:rFonts w:ascii="Times New Roman" w:hAnsi="Times New Roman" w:cs="Times New Roman"/>
          <w:sz w:val="24"/>
          <w:szCs w:val="24"/>
        </w:rPr>
        <w:t>, 6(8), e23307</w:t>
      </w:r>
    </w:p>
    <w:p w14:paraId="1AF23379" w14:textId="272473E5" w:rsidR="004F38F1" w:rsidRPr="009B3CD8" w:rsidRDefault="00723A21"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Müsken M., Di Fiore S., Dötsch A., Fischer R., and Häussler S. (2010) Genetic determinants of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biofilm establishment, </w:t>
      </w:r>
      <w:r w:rsidR="00285320">
        <w:rPr>
          <w:rFonts w:ascii="Times New Roman" w:hAnsi="Times New Roman" w:cs="Times New Roman"/>
          <w:i/>
          <w:sz w:val="24"/>
          <w:szCs w:val="24"/>
        </w:rPr>
        <w:t>Microbiology</w:t>
      </w:r>
      <w:r w:rsidRPr="009B3CD8">
        <w:rPr>
          <w:rFonts w:ascii="Times New Roman" w:hAnsi="Times New Roman" w:cs="Times New Roman"/>
          <w:i/>
          <w:sz w:val="24"/>
          <w:szCs w:val="24"/>
        </w:rPr>
        <w:t xml:space="preserve"> </w:t>
      </w:r>
      <w:r w:rsidRPr="009B3CD8">
        <w:rPr>
          <w:rFonts w:ascii="Times New Roman" w:hAnsi="Times New Roman" w:cs="Times New Roman"/>
          <w:sz w:val="24"/>
          <w:szCs w:val="24"/>
        </w:rPr>
        <w:t>156(Pt 2), 431-441</w:t>
      </w:r>
    </w:p>
    <w:p w14:paraId="75BCE531" w14:textId="73C1FD92" w:rsidR="006B3AB9" w:rsidRPr="009B3CD8" w:rsidRDefault="006B3AB9"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Navarro M., De N., Bae N., Wang Q. and Sondermann H. (2009) Structural analysis of the GGDEF-EAL domain-containing c-di-GMP receptor FimX, </w:t>
      </w:r>
      <w:r w:rsidRPr="009B3CD8">
        <w:rPr>
          <w:rFonts w:ascii="Times New Roman" w:hAnsi="Times New Roman" w:cs="Times New Roman"/>
          <w:i/>
          <w:sz w:val="24"/>
          <w:szCs w:val="24"/>
        </w:rPr>
        <w:t>Structure</w:t>
      </w:r>
      <w:r w:rsidRPr="009B3CD8">
        <w:rPr>
          <w:rFonts w:ascii="Times New Roman" w:hAnsi="Times New Roman" w:cs="Times New Roman"/>
          <w:sz w:val="24"/>
          <w:szCs w:val="24"/>
        </w:rPr>
        <w:t>, 17(8), 1104-1116</w:t>
      </w:r>
    </w:p>
    <w:p w14:paraId="3680BEF8" w14:textId="666685F0" w:rsidR="00D36CD6" w:rsidRPr="009B3CD8" w:rsidRDefault="00D36CD6" w:rsidP="00AF2AAC">
      <w:pPr>
        <w:jc w:val="both"/>
        <w:rPr>
          <w:rFonts w:ascii="Times New Roman" w:hAnsi="Times New Roman" w:cs="Times New Roman"/>
          <w:sz w:val="24"/>
          <w:szCs w:val="24"/>
        </w:rPr>
      </w:pPr>
      <w:r w:rsidRPr="009B3CD8">
        <w:rPr>
          <w:rFonts w:ascii="Times New Roman" w:hAnsi="Times New Roman" w:cs="Times New Roman"/>
          <w:sz w:val="24"/>
          <w:szCs w:val="24"/>
        </w:rPr>
        <w:t>Ochsner U. and Reiser J (1995) Autoinducer-mediated regulation of rhamnolipid biosur</w:t>
      </w:r>
      <w:r w:rsidR="00285320">
        <w:rPr>
          <w:rFonts w:ascii="Times New Roman" w:hAnsi="Times New Roman" w:cs="Times New Roman"/>
          <w:sz w:val="24"/>
          <w:szCs w:val="24"/>
        </w:rPr>
        <w:t>f</w:t>
      </w:r>
      <w:r w:rsidRPr="009B3CD8">
        <w:rPr>
          <w:rFonts w:ascii="Times New Roman" w:hAnsi="Times New Roman" w:cs="Times New Roman"/>
          <w:sz w:val="24"/>
          <w:szCs w:val="24"/>
        </w:rPr>
        <w:t xml:space="preserve">actant synthesis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PNAS</w:t>
      </w:r>
      <w:r w:rsidRPr="009B3CD8">
        <w:rPr>
          <w:rFonts w:ascii="Times New Roman" w:hAnsi="Times New Roman" w:cs="Times New Roman"/>
          <w:sz w:val="24"/>
          <w:szCs w:val="24"/>
        </w:rPr>
        <w:t>, 92(14), 6424-6428</w:t>
      </w:r>
    </w:p>
    <w:p w14:paraId="58AD7276" w14:textId="19142FF6" w:rsidR="004F38F1" w:rsidRPr="009B3CD8" w:rsidRDefault="004F38F1" w:rsidP="00AF2AAC">
      <w:pPr>
        <w:jc w:val="both"/>
        <w:rPr>
          <w:rFonts w:ascii="Times New Roman" w:hAnsi="Times New Roman" w:cs="Times New Roman"/>
          <w:sz w:val="24"/>
          <w:szCs w:val="24"/>
        </w:rPr>
      </w:pPr>
      <w:r w:rsidRPr="009B3CD8">
        <w:rPr>
          <w:rFonts w:ascii="Times New Roman" w:hAnsi="Times New Roman" w:cs="Times New Roman"/>
          <w:sz w:val="24"/>
          <w:szCs w:val="24"/>
        </w:rPr>
        <w:lastRenderedPageBreak/>
        <w:t xml:space="preserve">O’Toole G. and Kolter R. (1998) Initiation of biofilm formation in </w:t>
      </w:r>
      <w:r w:rsidRPr="009B3CD8">
        <w:rPr>
          <w:rFonts w:ascii="Times New Roman" w:hAnsi="Times New Roman" w:cs="Times New Roman"/>
          <w:i/>
          <w:sz w:val="24"/>
          <w:szCs w:val="24"/>
        </w:rPr>
        <w:t xml:space="preserve">Pseudomonas fluorescens </w:t>
      </w:r>
      <w:r w:rsidRPr="009B3CD8">
        <w:rPr>
          <w:rFonts w:ascii="Times New Roman" w:hAnsi="Times New Roman" w:cs="Times New Roman"/>
          <w:sz w:val="24"/>
          <w:szCs w:val="24"/>
        </w:rPr>
        <w:t xml:space="preserve">WCS365 proceeds via multiple, convergent signalling pathways: a genetic analysis, </w:t>
      </w:r>
      <w:r w:rsidRPr="009B3CD8">
        <w:rPr>
          <w:rFonts w:ascii="Times New Roman" w:hAnsi="Times New Roman" w:cs="Times New Roman"/>
          <w:i/>
          <w:sz w:val="24"/>
          <w:szCs w:val="24"/>
        </w:rPr>
        <w:t>Molecular Microbiology</w:t>
      </w:r>
      <w:r w:rsidRPr="009B3CD8">
        <w:rPr>
          <w:rFonts w:ascii="Times New Roman" w:hAnsi="Times New Roman" w:cs="Times New Roman"/>
          <w:sz w:val="24"/>
          <w:szCs w:val="24"/>
        </w:rPr>
        <w:t>, 28(3), 449-461</w:t>
      </w:r>
    </w:p>
    <w:p w14:paraId="110CF9FA" w14:textId="77777777" w:rsidR="0085519C" w:rsidRPr="009B3CD8" w:rsidRDefault="0085519C"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Pereira S., Rosa A., Ferreira A., Moreira L., Proença D., Morais P. and Cardoso O. (2014) Virulence factors and infection ability of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isolates from a hydropathic facility and respiratory infections, </w:t>
      </w:r>
      <w:r w:rsidRPr="009B3CD8">
        <w:rPr>
          <w:rFonts w:ascii="Times New Roman" w:hAnsi="Times New Roman" w:cs="Times New Roman"/>
          <w:i/>
          <w:sz w:val="24"/>
          <w:szCs w:val="24"/>
        </w:rPr>
        <w:t>Journal of Applied Microbiology</w:t>
      </w:r>
      <w:r w:rsidRPr="009B3CD8">
        <w:rPr>
          <w:rFonts w:ascii="Times New Roman" w:hAnsi="Times New Roman" w:cs="Times New Roman"/>
          <w:sz w:val="24"/>
          <w:szCs w:val="24"/>
        </w:rPr>
        <w:t>, 116(5), 1359-1368</w:t>
      </w:r>
    </w:p>
    <w:p w14:paraId="39DEAEE2" w14:textId="28583B69" w:rsidR="006B0FAF" w:rsidRDefault="006B0FAF"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Pérez-Martinez I. and Haas D. (2011) Azithromycin inhibits expression of the GacA-dependent small RNAs RsmY and RsmZ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Antimicrobial Agents and Chemotherapy</w:t>
      </w:r>
      <w:r w:rsidRPr="009B3CD8">
        <w:rPr>
          <w:rFonts w:ascii="Times New Roman" w:hAnsi="Times New Roman" w:cs="Times New Roman"/>
          <w:sz w:val="24"/>
          <w:szCs w:val="24"/>
        </w:rPr>
        <w:t>, 55(7), 3399-3405</w:t>
      </w:r>
    </w:p>
    <w:p w14:paraId="5BEBEDAE" w14:textId="3F7D233C" w:rsidR="00C22FA5" w:rsidRPr="00C22FA5" w:rsidRDefault="00C22FA5" w:rsidP="00AF2AAC">
      <w:pPr>
        <w:jc w:val="both"/>
        <w:rPr>
          <w:rFonts w:ascii="Times New Roman" w:hAnsi="Times New Roman" w:cs="Times New Roman"/>
          <w:sz w:val="24"/>
          <w:szCs w:val="24"/>
        </w:rPr>
      </w:pPr>
      <w:r>
        <w:rPr>
          <w:rFonts w:ascii="Times New Roman" w:hAnsi="Times New Roman" w:cs="Times New Roman"/>
          <w:sz w:val="24"/>
          <w:szCs w:val="24"/>
        </w:rPr>
        <w:t xml:space="preserve">Petrova O. and Sauer K. (2009) A novel signalling network essential for regulating </w:t>
      </w:r>
      <w:r>
        <w:rPr>
          <w:rFonts w:ascii="Times New Roman" w:hAnsi="Times New Roman" w:cs="Times New Roman"/>
          <w:i/>
          <w:sz w:val="24"/>
          <w:szCs w:val="24"/>
        </w:rPr>
        <w:t xml:space="preserve">Pseudomonas aeruginosa </w:t>
      </w:r>
      <w:r>
        <w:rPr>
          <w:rFonts w:ascii="Times New Roman" w:hAnsi="Times New Roman" w:cs="Times New Roman"/>
          <w:sz w:val="24"/>
          <w:szCs w:val="24"/>
        </w:rPr>
        <w:t xml:space="preserve">biofilm development, </w:t>
      </w:r>
      <w:r>
        <w:rPr>
          <w:rFonts w:ascii="Times New Roman" w:hAnsi="Times New Roman" w:cs="Times New Roman"/>
          <w:i/>
          <w:sz w:val="24"/>
          <w:szCs w:val="24"/>
        </w:rPr>
        <w:t>PLoS</w:t>
      </w:r>
      <w:r>
        <w:rPr>
          <w:rFonts w:ascii="Times New Roman" w:hAnsi="Times New Roman" w:cs="Times New Roman"/>
          <w:sz w:val="24"/>
          <w:szCs w:val="24"/>
        </w:rPr>
        <w:t>, 5(11)</w:t>
      </w:r>
    </w:p>
    <w:p w14:paraId="2EE7DD62" w14:textId="77777777" w:rsidR="00F0558D" w:rsidRPr="009B3CD8" w:rsidRDefault="00F0558D"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Pulcrano G., Iula D., Rossano F. and Catania M. (2012) Different mutations in </w:t>
      </w:r>
      <w:r w:rsidRPr="00285320">
        <w:rPr>
          <w:rFonts w:ascii="Times New Roman" w:hAnsi="Times New Roman" w:cs="Times New Roman"/>
          <w:i/>
          <w:sz w:val="24"/>
          <w:szCs w:val="24"/>
        </w:rPr>
        <w:t>mucA</w:t>
      </w:r>
      <w:r w:rsidRPr="009B3CD8">
        <w:rPr>
          <w:rFonts w:ascii="Times New Roman" w:hAnsi="Times New Roman" w:cs="Times New Roman"/>
          <w:sz w:val="24"/>
          <w:szCs w:val="24"/>
        </w:rPr>
        <w:t xml:space="preserve"> gene of </w:t>
      </w:r>
      <w:r w:rsidRPr="007F49EB">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mucoid strains in cystic fibrosis patients and their effect on </w:t>
      </w:r>
      <w:r w:rsidRPr="00285320">
        <w:rPr>
          <w:rFonts w:ascii="Times New Roman" w:hAnsi="Times New Roman" w:cs="Times New Roman"/>
          <w:i/>
          <w:sz w:val="24"/>
          <w:szCs w:val="24"/>
        </w:rPr>
        <w:t>algU</w:t>
      </w:r>
      <w:r w:rsidRPr="009B3CD8">
        <w:rPr>
          <w:rFonts w:ascii="Times New Roman" w:hAnsi="Times New Roman" w:cs="Times New Roman"/>
          <w:sz w:val="24"/>
          <w:szCs w:val="24"/>
        </w:rPr>
        <w:t xml:space="preserve"> gene expression, </w:t>
      </w:r>
      <w:r w:rsidRPr="009B3CD8">
        <w:rPr>
          <w:rFonts w:ascii="Times New Roman" w:hAnsi="Times New Roman" w:cs="Times New Roman"/>
          <w:i/>
          <w:sz w:val="24"/>
          <w:szCs w:val="24"/>
        </w:rPr>
        <w:t>New Microbiology</w:t>
      </w:r>
      <w:r w:rsidRPr="009B3CD8">
        <w:rPr>
          <w:rFonts w:ascii="Times New Roman" w:hAnsi="Times New Roman" w:cs="Times New Roman"/>
          <w:sz w:val="24"/>
          <w:szCs w:val="24"/>
        </w:rPr>
        <w:t>, 35(3), 295-305</w:t>
      </w:r>
    </w:p>
    <w:p w14:paraId="1024C4CF" w14:textId="5EA62742" w:rsidR="00251D1F" w:rsidRPr="009B3CD8" w:rsidRDefault="00251D1F" w:rsidP="00AF2AAC">
      <w:pPr>
        <w:jc w:val="both"/>
        <w:rPr>
          <w:rFonts w:ascii="Times New Roman" w:hAnsi="Times New Roman" w:cs="Times New Roman"/>
          <w:sz w:val="24"/>
          <w:szCs w:val="24"/>
        </w:rPr>
      </w:pPr>
      <w:r w:rsidRPr="009B3CD8">
        <w:rPr>
          <w:rFonts w:ascii="Times New Roman" w:hAnsi="Times New Roman" w:cs="Times New Roman"/>
          <w:sz w:val="24"/>
          <w:szCs w:val="24"/>
        </w:rPr>
        <w:t>Qi Y., Xu L., Dong X., Yau Y., Ho C., Koh</w:t>
      </w:r>
      <w:r w:rsidR="006B0FAF" w:rsidRPr="009B3CD8">
        <w:rPr>
          <w:rFonts w:ascii="Times New Roman" w:hAnsi="Times New Roman" w:cs="Times New Roman"/>
          <w:sz w:val="24"/>
          <w:szCs w:val="24"/>
        </w:rPr>
        <w:t xml:space="preserve"> S., Shochat S., Chou S., Tang </w:t>
      </w:r>
      <w:r w:rsidRPr="009B3CD8">
        <w:rPr>
          <w:rFonts w:ascii="Times New Roman" w:hAnsi="Times New Roman" w:cs="Times New Roman"/>
          <w:sz w:val="24"/>
          <w:szCs w:val="24"/>
        </w:rPr>
        <w:t>K. and Liang Z. (2012) Functional divergence of FimX in PilZ binding and type IV pilus regulation, 194(21), 5922-31</w:t>
      </w:r>
    </w:p>
    <w:p w14:paraId="273CF136" w14:textId="35945DCE" w:rsidR="00BB44E5" w:rsidRPr="009B3CD8" w:rsidRDefault="00BB44E5" w:rsidP="003F3249">
      <w:pPr>
        <w:rPr>
          <w:rFonts w:ascii="Times New Roman" w:hAnsi="Times New Roman" w:cs="Times New Roman"/>
          <w:sz w:val="24"/>
          <w:szCs w:val="24"/>
        </w:rPr>
      </w:pPr>
      <w:r w:rsidRPr="009B3CD8">
        <w:rPr>
          <w:rFonts w:ascii="Times New Roman" w:hAnsi="Times New Roman" w:cs="Times New Roman"/>
          <w:sz w:val="24"/>
          <w:szCs w:val="24"/>
        </w:rPr>
        <w:t xml:space="preserve">Qui D., Eisinger V., Rowen D. and Yu H. (2007) Regulated proteolysis controls mucoid conversion in </w:t>
      </w:r>
      <w:r w:rsidRPr="004E64FB">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PNAS</w:t>
      </w:r>
      <w:r w:rsidRPr="009B3CD8">
        <w:rPr>
          <w:rFonts w:ascii="Times New Roman" w:hAnsi="Times New Roman" w:cs="Times New Roman"/>
          <w:sz w:val="24"/>
          <w:szCs w:val="24"/>
        </w:rPr>
        <w:t>, 104(19), 8107-8112</w:t>
      </w:r>
    </w:p>
    <w:p w14:paraId="724BBC9C" w14:textId="114CFB1A" w:rsidR="00285320" w:rsidRDefault="00B10129" w:rsidP="00B10129">
      <w:pPr>
        <w:rPr>
          <w:rFonts w:ascii="Times New Roman" w:hAnsi="Times New Roman" w:cs="Times New Roman"/>
          <w:sz w:val="24"/>
          <w:szCs w:val="24"/>
        </w:rPr>
      </w:pPr>
      <w:r w:rsidRPr="009B3CD8">
        <w:rPr>
          <w:rFonts w:ascii="Times New Roman" w:hAnsi="Times New Roman" w:cs="Times New Roman"/>
          <w:sz w:val="24"/>
          <w:szCs w:val="24"/>
        </w:rPr>
        <w:t>Raineri E., Porcella L., Acquarolo A., Crema L., Albertario F. and Candiani A. (2014) Ventilator-associated pneumonia cause</w:t>
      </w:r>
      <w:r w:rsidR="004E64FB">
        <w:rPr>
          <w:rFonts w:ascii="Times New Roman" w:hAnsi="Times New Roman" w:cs="Times New Roman"/>
          <w:sz w:val="24"/>
          <w:szCs w:val="24"/>
        </w:rPr>
        <w:t>d</w:t>
      </w:r>
      <w:r w:rsidRPr="009B3CD8">
        <w:rPr>
          <w:rFonts w:ascii="Times New Roman" w:hAnsi="Times New Roman" w:cs="Times New Roman"/>
          <w:sz w:val="24"/>
          <w:szCs w:val="24"/>
        </w:rPr>
        <w:t xml:space="preserve"> by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in intensive care unit: Epidemiology and risk factors, </w:t>
      </w:r>
      <w:r w:rsidRPr="009B3CD8">
        <w:rPr>
          <w:rFonts w:ascii="Times New Roman" w:hAnsi="Times New Roman" w:cs="Times New Roman"/>
          <w:i/>
          <w:sz w:val="24"/>
          <w:szCs w:val="24"/>
        </w:rPr>
        <w:t>Journal of Medical Microbiology and Diagnosis</w:t>
      </w:r>
      <w:r w:rsidRPr="009B3CD8">
        <w:rPr>
          <w:rFonts w:ascii="Times New Roman" w:hAnsi="Times New Roman" w:cs="Times New Roman"/>
          <w:sz w:val="24"/>
          <w:szCs w:val="24"/>
        </w:rPr>
        <w:t>, 3(3)</w:t>
      </w:r>
      <w:r w:rsidRPr="009B3CD8" w:rsidDel="00B10129">
        <w:rPr>
          <w:rFonts w:ascii="Times New Roman" w:hAnsi="Times New Roman" w:cs="Times New Roman"/>
          <w:sz w:val="24"/>
          <w:szCs w:val="24"/>
        </w:rPr>
        <w:t xml:space="preserve"> </w:t>
      </w:r>
    </w:p>
    <w:p w14:paraId="6D9EE242" w14:textId="50C36021" w:rsidR="00197B3F" w:rsidRPr="009B3CD8" w:rsidRDefault="00197B3F" w:rsidP="00B10129">
      <w:pPr>
        <w:rPr>
          <w:rFonts w:ascii="Times New Roman" w:hAnsi="Times New Roman" w:cs="Times New Roman"/>
          <w:sz w:val="24"/>
          <w:szCs w:val="24"/>
        </w:rPr>
      </w:pPr>
      <w:r w:rsidRPr="009B3CD8">
        <w:rPr>
          <w:rFonts w:ascii="Times New Roman" w:hAnsi="Times New Roman" w:cs="Times New Roman"/>
          <w:color w:val="000000"/>
          <w:sz w:val="24"/>
          <w:szCs w:val="24"/>
          <w:shd w:val="clear" w:color="auto" w:fill="FFFFFF"/>
        </w:rPr>
        <w:t xml:space="preserve">Ratjen F. and Döring G. (2003) Cystic fibrosis, </w:t>
      </w:r>
      <w:r w:rsidRPr="009B3CD8">
        <w:rPr>
          <w:rFonts w:ascii="Times New Roman" w:hAnsi="Times New Roman" w:cs="Times New Roman"/>
          <w:i/>
          <w:color w:val="000000"/>
          <w:sz w:val="24"/>
          <w:szCs w:val="24"/>
          <w:shd w:val="clear" w:color="auto" w:fill="FFFFFF"/>
        </w:rPr>
        <w:t>The Lancet</w:t>
      </w:r>
      <w:r w:rsidRPr="009B3CD8">
        <w:rPr>
          <w:rFonts w:ascii="Times New Roman" w:hAnsi="Times New Roman" w:cs="Times New Roman"/>
          <w:color w:val="000000"/>
          <w:sz w:val="24"/>
          <w:szCs w:val="24"/>
          <w:shd w:val="clear" w:color="auto" w:fill="FFFFFF"/>
        </w:rPr>
        <w:t>, 361(9358);681-689</w:t>
      </w:r>
    </w:p>
    <w:p w14:paraId="035AEC80" w14:textId="7A7BB266" w:rsidR="00904A9A" w:rsidRPr="009B3CD8" w:rsidRDefault="00904A9A" w:rsidP="00AF2AAC">
      <w:pPr>
        <w:jc w:val="both"/>
        <w:rPr>
          <w:rFonts w:ascii="Times New Roman" w:hAnsi="Times New Roman" w:cs="Times New Roman"/>
          <w:sz w:val="24"/>
          <w:szCs w:val="24"/>
        </w:rPr>
      </w:pPr>
      <w:r w:rsidRPr="009B3CD8">
        <w:rPr>
          <w:rFonts w:ascii="Times New Roman" w:hAnsi="Times New Roman" w:cs="Times New Roman"/>
          <w:sz w:val="24"/>
          <w:szCs w:val="24"/>
        </w:rPr>
        <w:t>Römling U., Galperin M. and Go</w:t>
      </w:r>
      <w:r w:rsidR="006B0FAF" w:rsidRPr="009B3CD8">
        <w:rPr>
          <w:rFonts w:ascii="Times New Roman" w:hAnsi="Times New Roman" w:cs="Times New Roman"/>
          <w:sz w:val="24"/>
          <w:szCs w:val="24"/>
        </w:rPr>
        <w:t>melsky M. (2013) Cyclic di-GMP:</w:t>
      </w:r>
      <w:r w:rsidR="00F0710B" w:rsidRPr="009B3CD8">
        <w:rPr>
          <w:rFonts w:ascii="Times New Roman" w:hAnsi="Times New Roman" w:cs="Times New Roman"/>
          <w:sz w:val="24"/>
          <w:szCs w:val="24"/>
        </w:rPr>
        <w:t xml:space="preserve"> </w:t>
      </w:r>
      <w:r w:rsidRPr="009B3CD8">
        <w:rPr>
          <w:rFonts w:ascii="Times New Roman" w:hAnsi="Times New Roman" w:cs="Times New Roman"/>
          <w:sz w:val="24"/>
          <w:szCs w:val="24"/>
        </w:rPr>
        <w:t xml:space="preserve">the </w:t>
      </w:r>
      <w:r w:rsidR="00200196" w:rsidRPr="009B3CD8">
        <w:rPr>
          <w:rFonts w:ascii="Times New Roman" w:hAnsi="Times New Roman" w:cs="Times New Roman"/>
          <w:sz w:val="24"/>
          <w:szCs w:val="24"/>
        </w:rPr>
        <w:t>f</w:t>
      </w:r>
      <w:r w:rsidRPr="009B3CD8">
        <w:rPr>
          <w:rFonts w:ascii="Times New Roman" w:hAnsi="Times New Roman" w:cs="Times New Roman"/>
          <w:sz w:val="24"/>
          <w:szCs w:val="24"/>
        </w:rPr>
        <w:t>i</w:t>
      </w:r>
      <w:r w:rsidR="00200196" w:rsidRPr="009B3CD8">
        <w:rPr>
          <w:rFonts w:ascii="Times New Roman" w:hAnsi="Times New Roman" w:cs="Times New Roman"/>
          <w:sz w:val="24"/>
          <w:szCs w:val="24"/>
        </w:rPr>
        <w:t>r</w:t>
      </w:r>
      <w:r w:rsidRPr="009B3CD8">
        <w:rPr>
          <w:rFonts w:ascii="Times New Roman" w:hAnsi="Times New Roman" w:cs="Times New Roman"/>
          <w:sz w:val="24"/>
          <w:szCs w:val="24"/>
        </w:rPr>
        <w:t xml:space="preserve">st 23 years of a universal bacterial second messenger, </w:t>
      </w:r>
      <w:r w:rsidRPr="009B3CD8">
        <w:rPr>
          <w:rFonts w:ascii="Times New Roman" w:hAnsi="Times New Roman" w:cs="Times New Roman"/>
          <w:i/>
          <w:sz w:val="24"/>
          <w:szCs w:val="24"/>
        </w:rPr>
        <w:t>Microbiology and Molecular Biology Reviews</w:t>
      </w:r>
      <w:r w:rsidRPr="009B3CD8">
        <w:rPr>
          <w:rFonts w:ascii="Times New Roman" w:hAnsi="Times New Roman" w:cs="Times New Roman"/>
          <w:sz w:val="24"/>
          <w:szCs w:val="24"/>
        </w:rPr>
        <w:t>, 77(1), 1-52</w:t>
      </w:r>
    </w:p>
    <w:p w14:paraId="522F9AFA" w14:textId="2548333F" w:rsidR="005E43A9" w:rsidRPr="009B3CD8" w:rsidRDefault="005E43A9" w:rsidP="00AF2AAC">
      <w:pPr>
        <w:jc w:val="both"/>
        <w:rPr>
          <w:rFonts w:ascii="Times New Roman" w:hAnsi="Times New Roman" w:cs="Times New Roman"/>
          <w:sz w:val="24"/>
          <w:szCs w:val="24"/>
        </w:rPr>
      </w:pPr>
      <w:r w:rsidRPr="009B3CD8">
        <w:rPr>
          <w:rFonts w:ascii="Times New Roman" w:hAnsi="Times New Roman" w:cs="Times New Roman"/>
          <w:sz w:val="24"/>
          <w:szCs w:val="24"/>
        </w:rPr>
        <w:t>Sakuragi Y. and Kolter R. (2007) Quorum-sensing regulation of the biofilm matrix gene (</w:t>
      </w:r>
      <w:r w:rsidRPr="003075F4">
        <w:rPr>
          <w:rFonts w:ascii="Times New Roman" w:hAnsi="Times New Roman" w:cs="Times New Roman"/>
          <w:i/>
          <w:sz w:val="24"/>
          <w:szCs w:val="24"/>
        </w:rPr>
        <w:t>pel</w:t>
      </w:r>
      <w:r w:rsidRPr="009B3CD8">
        <w:rPr>
          <w:rFonts w:ascii="Times New Roman" w:hAnsi="Times New Roman" w:cs="Times New Roman"/>
          <w:sz w:val="24"/>
          <w:szCs w:val="24"/>
        </w:rPr>
        <w:t xml:space="preserve">) of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Journal of Bacteriology</w:t>
      </w:r>
      <w:r w:rsidRPr="009B3CD8">
        <w:rPr>
          <w:rFonts w:ascii="Times New Roman" w:hAnsi="Times New Roman" w:cs="Times New Roman"/>
          <w:sz w:val="24"/>
          <w:szCs w:val="24"/>
        </w:rPr>
        <w:t>, 189(14), 5383-5386</w:t>
      </w:r>
    </w:p>
    <w:p w14:paraId="03C6460C" w14:textId="77777777" w:rsidR="00344EA7" w:rsidRPr="009B3CD8" w:rsidRDefault="00344EA7" w:rsidP="00344EA7">
      <w:pPr>
        <w:rPr>
          <w:rFonts w:ascii="Times New Roman" w:hAnsi="Times New Roman" w:cs="Times New Roman"/>
          <w:sz w:val="24"/>
          <w:szCs w:val="24"/>
        </w:rPr>
      </w:pPr>
      <w:r w:rsidRPr="009B3CD8">
        <w:rPr>
          <w:rFonts w:ascii="Times New Roman" w:hAnsi="Times New Roman" w:cs="Times New Roman"/>
          <w:sz w:val="24"/>
          <w:szCs w:val="24"/>
        </w:rPr>
        <w:t xml:space="preserve">Schmidt A., Hammerbacher A., Bastian M., Nieken K., Klockgether J., Merighi M., Lapouge K., Poschgan C., Kölle J., Acharya K., Ulrich M., Tümmler B., Unden G., Kaever V., Lory S., Haas D., Schwarz S. and Döring G. (2016) Oxygen-dependent regulation of c-di-GMP synthesis by SadC controls alginate production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18(10), 3390-3402</w:t>
      </w:r>
    </w:p>
    <w:p w14:paraId="5AD7B483" w14:textId="77777777" w:rsidR="00C56E77" w:rsidRPr="009B3CD8" w:rsidRDefault="00C56E77" w:rsidP="00C56E77">
      <w:pPr>
        <w:rPr>
          <w:rFonts w:ascii="Times New Roman" w:hAnsi="Times New Roman" w:cs="Times New Roman"/>
          <w:sz w:val="24"/>
          <w:szCs w:val="24"/>
        </w:rPr>
      </w:pPr>
      <w:r w:rsidRPr="009B3CD8">
        <w:rPr>
          <w:rFonts w:ascii="Times New Roman" w:hAnsi="Times New Roman" w:cs="Times New Roman"/>
          <w:sz w:val="24"/>
          <w:szCs w:val="24"/>
        </w:rPr>
        <w:t xml:space="preserve">Singh P., Schaefer A., Parsek M., Moninger T., Welsh M. and Greenberg E. (2000) Quorum-sensing signals indicate that cystic fibrosis lungs are infected with bacterial biofilms, </w:t>
      </w:r>
      <w:r w:rsidRPr="009B3CD8">
        <w:rPr>
          <w:rFonts w:ascii="Times New Roman" w:hAnsi="Times New Roman" w:cs="Times New Roman"/>
          <w:i/>
          <w:sz w:val="24"/>
          <w:szCs w:val="24"/>
        </w:rPr>
        <w:t>Nature</w:t>
      </w:r>
      <w:r w:rsidRPr="009B3CD8">
        <w:rPr>
          <w:rFonts w:ascii="Times New Roman" w:hAnsi="Times New Roman" w:cs="Times New Roman"/>
          <w:sz w:val="24"/>
          <w:szCs w:val="24"/>
        </w:rPr>
        <w:t>, 407, 762-764</w:t>
      </w:r>
    </w:p>
    <w:p w14:paraId="254BEC63" w14:textId="601EB549" w:rsidR="004767EA" w:rsidRPr="004767EA" w:rsidRDefault="007A4799" w:rsidP="00AF2AAC">
      <w:pPr>
        <w:jc w:val="both"/>
        <w:rPr>
          <w:rFonts w:ascii="Times New Roman" w:hAnsi="Times New Roman" w:cs="Times New Roman"/>
          <w:sz w:val="24"/>
          <w:szCs w:val="24"/>
        </w:rPr>
      </w:pPr>
      <w:r w:rsidRPr="009B3CD8">
        <w:rPr>
          <w:rFonts w:ascii="Times New Roman" w:hAnsi="Times New Roman" w:cs="Times New Roman"/>
          <w:sz w:val="24"/>
          <w:szCs w:val="24"/>
        </w:rPr>
        <w:t>Taylor P., Yeung A. and Hancock R. (2014) Antibiotic re</w:t>
      </w:r>
      <w:r w:rsidR="00285320">
        <w:rPr>
          <w:rFonts w:ascii="Times New Roman" w:hAnsi="Times New Roman" w:cs="Times New Roman"/>
          <w:sz w:val="24"/>
          <w:szCs w:val="24"/>
        </w:rPr>
        <w:t>s</w:t>
      </w:r>
      <w:r w:rsidRPr="009B3CD8">
        <w:rPr>
          <w:rFonts w:ascii="Times New Roman" w:hAnsi="Times New Roman" w:cs="Times New Roman"/>
          <w:sz w:val="24"/>
          <w:szCs w:val="24"/>
        </w:rPr>
        <w:t xml:space="preserve">istance in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biofilms: Towards the development of novel anti-biofilm therapies, </w:t>
      </w:r>
      <w:r w:rsidRPr="009B3CD8">
        <w:rPr>
          <w:rFonts w:ascii="Times New Roman" w:hAnsi="Times New Roman" w:cs="Times New Roman"/>
          <w:i/>
          <w:sz w:val="24"/>
          <w:szCs w:val="24"/>
        </w:rPr>
        <w:t>Journal of Biotechnology</w:t>
      </w:r>
      <w:r w:rsidRPr="009B3CD8">
        <w:rPr>
          <w:rFonts w:ascii="Times New Roman" w:hAnsi="Times New Roman" w:cs="Times New Roman"/>
          <w:sz w:val="24"/>
          <w:szCs w:val="24"/>
        </w:rPr>
        <w:t xml:space="preserve">, </w:t>
      </w:r>
      <w:r w:rsidR="00D3252F" w:rsidRPr="009B3CD8">
        <w:rPr>
          <w:rFonts w:ascii="Times New Roman" w:hAnsi="Times New Roman" w:cs="Times New Roman"/>
          <w:sz w:val="24"/>
          <w:szCs w:val="24"/>
        </w:rPr>
        <w:t>191, 121-130</w:t>
      </w:r>
    </w:p>
    <w:p w14:paraId="095E9C8A" w14:textId="77777777" w:rsidR="000812FE" w:rsidRPr="009B3CD8" w:rsidRDefault="00117CA9" w:rsidP="00AF2AAC">
      <w:pPr>
        <w:jc w:val="both"/>
        <w:rPr>
          <w:rFonts w:ascii="Times New Roman" w:hAnsi="Times New Roman" w:cs="Times New Roman"/>
          <w:sz w:val="24"/>
          <w:szCs w:val="24"/>
        </w:rPr>
      </w:pPr>
      <w:r w:rsidRPr="009B3CD8">
        <w:rPr>
          <w:rFonts w:ascii="Times New Roman" w:hAnsi="Times New Roman" w:cs="Times New Roman"/>
          <w:sz w:val="24"/>
          <w:szCs w:val="24"/>
        </w:rPr>
        <w:lastRenderedPageBreak/>
        <w:t xml:space="preserve">Trinh N., Bilodeau C., Maille E., Ruffin M., Quintal M., Desrosiers M., Rousseau D. and Brochiero E. (2015) Deleterious impact of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on cystic fibrosis transmembrane conductance regulator function and rescue in airway epithelial cells, </w:t>
      </w:r>
      <w:r w:rsidRPr="009B3CD8">
        <w:rPr>
          <w:rFonts w:ascii="Times New Roman" w:hAnsi="Times New Roman" w:cs="Times New Roman"/>
          <w:i/>
          <w:sz w:val="24"/>
          <w:szCs w:val="24"/>
        </w:rPr>
        <w:t>European Respiratory Journal</w:t>
      </w:r>
      <w:r w:rsidRPr="009B3CD8">
        <w:rPr>
          <w:rFonts w:ascii="Times New Roman" w:hAnsi="Times New Roman" w:cs="Times New Roman"/>
          <w:sz w:val="24"/>
          <w:szCs w:val="24"/>
        </w:rPr>
        <w:t>, 45(6), 1590-602</w:t>
      </w:r>
    </w:p>
    <w:p w14:paraId="75665930" w14:textId="77777777" w:rsidR="000212C4" w:rsidRPr="009B3CD8" w:rsidRDefault="000212C4"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Wang S., Parsek M., Wozniak D., Ma L. (2015.a) A spider web strategy of type IV pili-mediated migration to build a fibre-like Psl polysaccharide matrix in </w:t>
      </w:r>
      <w:r w:rsidRPr="009B3CD8">
        <w:rPr>
          <w:rFonts w:ascii="Times New Roman" w:hAnsi="Times New Roman" w:cs="Times New Roman"/>
          <w:i/>
          <w:sz w:val="24"/>
          <w:szCs w:val="24"/>
        </w:rPr>
        <w:t xml:space="preserve">Pseudomonas aeruginosa </w:t>
      </w:r>
      <w:r w:rsidRPr="009B3CD8">
        <w:rPr>
          <w:rFonts w:ascii="Times New Roman" w:hAnsi="Times New Roman" w:cs="Times New Roman"/>
          <w:sz w:val="24"/>
          <w:szCs w:val="24"/>
        </w:rPr>
        <w:t xml:space="preserve">biofilms, </w:t>
      </w:r>
      <w:r w:rsidRPr="009B3CD8">
        <w:rPr>
          <w:rFonts w:ascii="Times New Roman" w:hAnsi="Times New Roman" w:cs="Times New Roman"/>
          <w:i/>
          <w:sz w:val="24"/>
          <w:szCs w:val="24"/>
        </w:rPr>
        <w:t>Environmental Microbiology</w:t>
      </w:r>
      <w:r w:rsidRPr="009B3CD8">
        <w:rPr>
          <w:rFonts w:ascii="Times New Roman" w:hAnsi="Times New Roman" w:cs="Times New Roman"/>
          <w:sz w:val="24"/>
          <w:szCs w:val="24"/>
        </w:rPr>
        <w:t>, 15(8), 2238-2253</w:t>
      </w:r>
    </w:p>
    <w:p w14:paraId="08DEB3D2" w14:textId="62D780B2" w:rsidR="00712A9B" w:rsidRPr="009B3CD8" w:rsidRDefault="005A5E64" w:rsidP="00AF2AAC">
      <w:pPr>
        <w:jc w:val="both"/>
        <w:rPr>
          <w:rFonts w:ascii="Times New Roman" w:hAnsi="Times New Roman" w:cs="Times New Roman"/>
          <w:sz w:val="24"/>
          <w:szCs w:val="24"/>
        </w:rPr>
      </w:pPr>
      <w:r w:rsidRPr="009B3CD8">
        <w:rPr>
          <w:rFonts w:ascii="Times New Roman" w:hAnsi="Times New Roman" w:cs="Times New Roman"/>
          <w:sz w:val="24"/>
          <w:szCs w:val="24"/>
        </w:rPr>
        <w:t>Wang S., Liu X., Liu H., Zhang Li., Guo Y., Yu S., Wozniak D. and Ma L. (2015</w:t>
      </w:r>
      <w:r w:rsidR="000212C4" w:rsidRPr="009B3CD8">
        <w:rPr>
          <w:rFonts w:ascii="Times New Roman" w:hAnsi="Times New Roman" w:cs="Times New Roman"/>
          <w:sz w:val="24"/>
          <w:szCs w:val="24"/>
        </w:rPr>
        <w:t>.b</w:t>
      </w:r>
      <w:r w:rsidRPr="009B3CD8">
        <w:rPr>
          <w:rFonts w:ascii="Times New Roman" w:hAnsi="Times New Roman" w:cs="Times New Roman"/>
          <w:sz w:val="24"/>
          <w:szCs w:val="24"/>
        </w:rPr>
        <w:t xml:space="preserve">) The exopolysaccharide Psl-eDNA interaction enables the formation of a biofilm skeleton in </w:t>
      </w:r>
      <w:r w:rsidRPr="009B3CD8">
        <w:rPr>
          <w:rFonts w:ascii="Times New Roman" w:hAnsi="Times New Roman" w:cs="Times New Roman"/>
          <w:i/>
          <w:sz w:val="24"/>
          <w:szCs w:val="24"/>
        </w:rPr>
        <w:t>Pseudomona</w:t>
      </w:r>
      <w:r w:rsidR="00285320">
        <w:rPr>
          <w:rFonts w:ascii="Times New Roman" w:hAnsi="Times New Roman" w:cs="Times New Roman"/>
          <w:i/>
          <w:sz w:val="24"/>
          <w:szCs w:val="24"/>
        </w:rPr>
        <w:t>s</w:t>
      </w:r>
      <w:r w:rsidRPr="009B3CD8">
        <w:rPr>
          <w:rFonts w:ascii="Times New Roman" w:hAnsi="Times New Roman" w:cs="Times New Roman"/>
          <w:i/>
          <w:sz w:val="24"/>
          <w:szCs w:val="24"/>
        </w:rPr>
        <w:t xml:space="preserve">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 xml:space="preserve">Environmental Microbiology reports, </w:t>
      </w:r>
      <w:r w:rsidRPr="009B3CD8">
        <w:rPr>
          <w:rFonts w:ascii="Times New Roman" w:hAnsi="Times New Roman" w:cs="Times New Roman"/>
          <w:sz w:val="24"/>
          <w:szCs w:val="24"/>
        </w:rPr>
        <w:t>7(2), 330-340</w:t>
      </w:r>
    </w:p>
    <w:p w14:paraId="2DB781B4" w14:textId="6A9A97DF" w:rsidR="00712A9B" w:rsidRPr="009B3CD8" w:rsidRDefault="00712A9B" w:rsidP="003F3249">
      <w:pPr>
        <w:rPr>
          <w:rFonts w:ascii="Times New Roman" w:hAnsi="Times New Roman" w:cs="Times New Roman"/>
          <w:sz w:val="24"/>
          <w:szCs w:val="24"/>
        </w:rPr>
      </w:pPr>
      <w:r w:rsidRPr="009B3CD8">
        <w:rPr>
          <w:rFonts w:ascii="Times New Roman" w:hAnsi="Times New Roman" w:cs="Times New Roman"/>
          <w:sz w:val="24"/>
          <w:szCs w:val="24"/>
        </w:rPr>
        <w:t xml:space="preserve">Wei Q. and Ma L. (2013) Biofilm matrix and its regulation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International Journal of Molecular Sciences</w:t>
      </w:r>
      <w:r w:rsidRPr="009B3CD8">
        <w:rPr>
          <w:rFonts w:ascii="Times New Roman" w:hAnsi="Times New Roman" w:cs="Times New Roman"/>
          <w:sz w:val="24"/>
          <w:szCs w:val="24"/>
        </w:rPr>
        <w:t>, 14, 20983-21005</w:t>
      </w:r>
    </w:p>
    <w:p w14:paraId="516D0DAB" w14:textId="4B901B8A" w:rsidR="00BA5573" w:rsidRPr="009B3CD8" w:rsidRDefault="00BA5573" w:rsidP="00BA5573">
      <w:pPr>
        <w:rPr>
          <w:rFonts w:ascii="Times New Roman" w:hAnsi="Times New Roman" w:cs="Times New Roman"/>
          <w:sz w:val="24"/>
          <w:szCs w:val="24"/>
        </w:rPr>
      </w:pPr>
      <w:r w:rsidRPr="009B3CD8">
        <w:rPr>
          <w:rFonts w:ascii="Times New Roman" w:hAnsi="Times New Roman" w:cs="Times New Roman"/>
          <w:sz w:val="24"/>
          <w:szCs w:val="24"/>
        </w:rPr>
        <w:t>Wilton M., Charron-Mazenod L., Moore R. a</w:t>
      </w:r>
      <w:r w:rsidR="005B033C" w:rsidRPr="009B3CD8">
        <w:rPr>
          <w:rFonts w:ascii="Times New Roman" w:hAnsi="Times New Roman" w:cs="Times New Roman"/>
          <w:sz w:val="24"/>
          <w:szCs w:val="24"/>
        </w:rPr>
        <w:t>n</w:t>
      </w:r>
      <w:r w:rsidRPr="009B3CD8">
        <w:rPr>
          <w:rFonts w:ascii="Times New Roman" w:hAnsi="Times New Roman" w:cs="Times New Roman"/>
          <w:sz w:val="24"/>
          <w:szCs w:val="24"/>
        </w:rPr>
        <w:t xml:space="preserve">d Lewenza S. (2016) Extracellular DNA acidifies biofilms and induces aminoglycoside resistance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Antimicrobial Agents and Chemotherapy</w:t>
      </w:r>
      <w:r w:rsidRPr="009B3CD8">
        <w:rPr>
          <w:rFonts w:ascii="Times New Roman" w:hAnsi="Times New Roman" w:cs="Times New Roman"/>
          <w:sz w:val="24"/>
          <w:szCs w:val="24"/>
        </w:rPr>
        <w:t>, 60(1), 544-553</w:t>
      </w:r>
    </w:p>
    <w:p w14:paraId="75414849" w14:textId="428479F7" w:rsidR="00BB44E5" w:rsidRPr="009B3CD8" w:rsidRDefault="00BB44E5" w:rsidP="003F3249">
      <w:pPr>
        <w:rPr>
          <w:rFonts w:ascii="Times New Roman" w:hAnsi="Times New Roman" w:cs="Times New Roman"/>
          <w:sz w:val="24"/>
          <w:szCs w:val="24"/>
        </w:rPr>
      </w:pPr>
      <w:r w:rsidRPr="009B3CD8">
        <w:rPr>
          <w:rFonts w:ascii="Times New Roman" w:hAnsi="Times New Roman" w:cs="Times New Roman"/>
          <w:sz w:val="24"/>
          <w:szCs w:val="24"/>
        </w:rPr>
        <w:t xml:space="preserve">Wood L. and Ohman D. (2015) Cell wall stress activates expression of a novel stress response facilitator (SrfA) under o22 (AlgT/U) control in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Microbiology</w:t>
      </w:r>
      <w:r w:rsidRPr="009B3CD8">
        <w:rPr>
          <w:rFonts w:ascii="Times New Roman" w:hAnsi="Times New Roman" w:cs="Times New Roman"/>
          <w:sz w:val="24"/>
          <w:szCs w:val="24"/>
        </w:rPr>
        <w:t>, 161(Pt 1), 30-40</w:t>
      </w:r>
    </w:p>
    <w:p w14:paraId="585A3E7D" w14:textId="1F8BFC46" w:rsidR="00C83912" w:rsidRPr="009B3CD8" w:rsidRDefault="004531DF" w:rsidP="00AF2AAC">
      <w:pPr>
        <w:jc w:val="both"/>
        <w:rPr>
          <w:rFonts w:ascii="Times New Roman" w:hAnsi="Times New Roman" w:cs="Times New Roman"/>
          <w:sz w:val="24"/>
          <w:szCs w:val="24"/>
        </w:rPr>
      </w:pPr>
      <w:r w:rsidRPr="009B3CD8">
        <w:rPr>
          <w:rFonts w:ascii="Times New Roman" w:hAnsi="Times New Roman" w:cs="Times New Roman"/>
          <w:sz w:val="24"/>
          <w:szCs w:val="24"/>
        </w:rPr>
        <w:t xml:space="preserve">Xu Z., Islam S., Wood T., and Huang Z. (2015) An integrated modelling and experimental approach to study the influence of environmental nutrients on biofilm formation of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 xml:space="preserve">, </w:t>
      </w:r>
      <w:r w:rsidRPr="009B3CD8">
        <w:rPr>
          <w:rFonts w:ascii="Times New Roman" w:hAnsi="Times New Roman" w:cs="Times New Roman"/>
          <w:i/>
          <w:sz w:val="24"/>
          <w:szCs w:val="24"/>
        </w:rPr>
        <w:t>Biomed Res</w:t>
      </w:r>
      <w:r w:rsidR="003075F4">
        <w:rPr>
          <w:rFonts w:ascii="Times New Roman" w:hAnsi="Times New Roman" w:cs="Times New Roman"/>
          <w:i/>
          <w:sz w:val="24"/>
          <w:szCs w:val="24"/>
        </w:rPr>
        <w:t>earch</w:t>
      </w:r>
      <w:r w:rsidRPr="009B3CD8">
        <w:rPr>
          <w:rFonts w:ascii="Times New Roman" w:hAnsi="Times New Roman" w:cs="Times New Roman"/>
          <w:i/>
          <w:sz w:val="24"/>
          <w:szCs w:val="24"/>
        </w:rPr>
        <w:t xml:space="preserve"> Int</w:t>
      </w:r>
      <w:r w:rsidR="003075F4">
        <w:rPr>
          <w:rFonts w:ascii="Times New Roman" w:hAnsi="Times New Roman" w:cs="Times New Roman"/>
          <w:i/>
          <w:sz w:val="24"/>
          <w:szCs w:val="24"/>
        </w:rPr>
        <w:t>ernational</w:t>
      </w:r>
      <w:r w:rsidR="003075F4">
        <w:rPr>
          <w:rFonts w:ascii="Times New Roman" w:hAnsi="Times New Roman" w:cs="Times New Roman"/>
          <w:sz w:val="24"/>
          <w:szCs w:val="24"/>
        </w:rPr>
        <w:t>,</w:t>
      </w:r>
      <w:r w:rsidRPr="009B3CD8">
        <w:rPr>
          <w:rFonts w:ascii="Times New Roman" w:hAnsi="Times New Roman" w:cs="Times New Roman"/>
          <w:sz w:val="24"/>
          <w:szCs w:val="24"/>
        </w:rPr>
        <w:t xml:space="preserve"> 2015, 506782</w:t>
      </w:r>
    </w:p>
    <w:p w14:paraId="171B8450" w14:textId="195DC2B5" w:rsidR="00BA5573" w:rsidRPr="009B3CD8" w:rsidRDefault="00BA5573" w:rsidP="00BA5573">
      <w:pPr>
        <w:rPr>
          <w:rFonts w:ascii="Times New Roman" w:hAnsi="Times New Roman" w:cs="Times New Roman"/>
          <w:sz w:val="24"/>
          <w:szCs w:val="24"/>
        </w:rPr>
      </w:pPr>
      <w:r w:rsidRPr="009B3CD8">
        <w:rPr>
          <w:rFonts w:ascii="Times New Roman" w:hAnsi="Times New Roman" w:cs="Times New Roman"/>
          <w:sz w:val="24"/>
          <w:szCs w:val="24"/>
        </w:rPr>
        <w:t xml:space="preserve">Yang L., Barken K., Skindersoe M., Christensen A., Givskov M. and Tolker-Nielsen T. (2007) Effects of iron on DNA release and biofilm development by </w:t>
      </w:r>
      <w:r w:rsidRPr="009B3CD8">
        <w:rPr>
          <w:rFonts w:ascii="Times New Roman" w:hAnsi="Times New Roman" w:cs="Times New Roman"/>
          <w:i/>
          <w:sz w:val="24"/>
          <w:szCs w:val="24"/>
        </w:rPr>
        <w:t>Pseudomonas aeruginosa</w:t>
      </w:r>
      <w:r w:rsidRPr="009B3CD8">
        <w:rPr>
          <w:rFonts w:ascii="Times New Roman" w:hAnsi="Times New Roman" w:cs="Times New Roman"/>
          <w:sz w:val="24"/>
          <w:szCs w:val="24"/>
        </w:rPr>
        <w:t>,</w:t>
      </w:r>
      <w:r w:rsidR="00AB28DC">
        <w:rPr>
          <w:rFonts w:ascii="Times New Roman" w:hAnsi="Times New Roman" w:cs="Times New Roman"/>
          <w:sz w:val="24"/>
          <w:szCs w:val="24"/>
        </w:rPr>
        <w:t xml:space="preserve"> </w:t>
      </w:r>
      <w:r w:rsidR="00AB28DC">
        <w:rPr>
          <w:rFonts w:ascii="Times New Roman" w:hAnsi="Times New Roman" w:cs="Times New Roman"/>
          <w:i/>
          <w:sz w:val="24"/>
          <w:szCs w:val="24"/>
        </w:rPr>
        <w:t>Microbiology</w:t>
      </w:r>
      <w:r w:rsidR="00AB28DC">
        <w:rPr>
          <w:rFonts w:ascii="Times New Roman" w:hAnsi="Times New Roman" w:cs="Times New Roman"/>
          <w:sz w:val="24"/>
          <w:szCs w:val="24"/>
        </w:rPr>
        <w:t>,</w:t>
      </w:r>
      <w:r w:rsidRPr="009B3CD8">
        <w:rPr>
          <w:rFonts w:ascii="Times New Roman" w:hAnsi="Times New Roman" w:cs="Times New Roman"/>
          <w:sz w:val="24"/>
          <w:szCs w:val="24"/>
        </w:rPr>
        <w:t xml:space="preserve"> 153, 1318-1328</w:t>
      </w:r>
    </w:p>
    <w:p w14:paraId="64AB41EA" w14:textId="3B967C3C" w:rsidR="00E10422" w:rsidRDefault="00E10422" w:rsidP="003F3249">
      <w:pPr>
        <w:rPr>
          <w:rFonts w:ascii="Times New Roman" w:hAnsi="Times New Roman" w:cs="Times New Roman"/>
          <w:sz w:val="24"/>
          <w:szCs w:val="24"/>
        </w:rPr>
      </w:pPr>
      <w:r w:rsidRPr="009B3CD8">
        <w:rPr>
          <w:rFonts w:ascii="Times New Roman" w:hAnsi="Times New Roman" w:cs="Times New Roman"/>
          <w:sz w:val="24"/>
          <w:szCs w:val="24"/>
        </w:rPr>
        <w:t xml:space="preserve">Zhu B., Liu C., Liu S., Cong H., Chen Y., Gu L. and Ma L. (2016) Membrane association of SadC enhances its Diguanylate cyclase activity to control exopolysaccharide synthesis and biofilm formation in </w:t>
      </w:r>
      <w:r w:rsidRPr="009B3CD8">
        <w:rPr>
          <w:rFonts w:ascii="Times New Roman" w:hAnsi="Times New Roman" w:cs="Times New Roman"/>
          <w:i/>
          <w:sz w:val="24"/>
          <w:szCs w:val="24"/>
        </w:rPr>
        <w:t>Pseudomonas aeruginosa,</w:t>
      </w:r>
      <w:r w:rsidR="00A0550A">
        <w:rPr>
          <w:rFonts w:ascii="Times New Roman" w:hAnsi="Times New Roman" w:cs="Times New Roman"/>
          <w:i/>
          <w:sz w:val="24"/>
          <w:szCs w:val="24"/>
        </w:rPr>
        <w:t xml:space="preserve"> Environmental Microbiology</w:t>
      </w:r>
      <w:r w:rsidR="00A0550A">
        <w:rPr>
          <w:rFonts w:ascii="Times New Roman" w:hAnsi="Times New Roman" w:cs="Times New Roman"/>
          <w:sz w:val="24"/>
          <w:szCs w:val="24"/>
        </w:rPr>
        <w:t>,</w:t>
      </w:r>
      <w:r w:rsidRPr="009B3CD8">
        <w:rPr>
          <w:rFonts w:ascii="Times New Roman" w:hAnsi="Times New Roman" w:cs="Times New Roman"/>
          <w:i/>
          <w:sz w:val="24"/>
          <w:szCs w:val="24"/>
        </w:rPr>
        <w:t xml:space="preserve"> </w:t>
      </w:r>
      <w:r w:rsidRPr="009B3CD8">
        <w:rPr>
          <w:rFonts w:ascii="Times New Roman" w:hAnsi="Times New Roman" w:cs="Times New Roman"/>
          <w:sz w:val="24"/>
          <w:szCs w:val="24"/>
        </w:rPr>
        <w:t>18(10), 3440-3452</w:t>
      </w:r>
    </w:p>
    <w:p w14:paraId="1728D5DA" w14:textId="0066B18B" w:rsidR="000704E5" w:rsidRDefault="000704E5" w:rsidP="003F3249">
      <w:pPr>
        <w:rPr>
          <w:rFonts w:ascii="Times New Roman" w:hAnsi="Times New Roman" w:cs="Times New Roman"/>
          <w:sz w:val="24"/>
          <w:szCs w:val="24"/>
        </w:rPr>
      </w:pPr>
    </w:p>
    <w:p w14:paraId="7EB5D6B1" w14:textId="0C947702" w:rsidR="000704E5" w:rsidRDefault="000704E5" w:rsidP="003F3249">
      <w:pPr>
        <w:rPr>
          <w:rFonts w:ascii="Times New Roman" w:hAnsi="Times New Roman" w:cs="Times New Roman"/>
          <w:sz w:val="24"/>
          <w:szCs w:val="24"/>
        </w:rPr>
      </w:pPr>
    </w:p>
    <w:p w14:paraId="36A6502F" w14:textId="28FD3724" w:rsidR="000704E5" w:rsidRDefault="000704E5" w:rsidP="003F3249">
      <w:pPr>
        <w:rPr>
          <w:rFonts w:ascii="Times New Roman" w:hAnsi="Times New Roman" w:cs="Times New Roman"/>
          <w:sz w:val="24"/>
          <w:szCs w:val="24"/>
        </w:rPr>
      </w:pPr>
    </w:p>
    <w:p w14:paraId="15393786" w14:textId="770BD524" w:rsidR="000704E5" w:rsidRDefault="000704E5" w:rsidP="003F3249">
      <w:pPr>
        <w:rPr>
          <w:rFonts w:ascii="Times New Roman" w:hAnsi="Times New Roman" w:cs="Times New Roman"/>
          <w:sz w:val="24"/>
          <w:szCs w:val="24"/>
        </w:rPr>
      </w:pPr>
    </w:p>
    <w:p w14:paraId="1BFCBFB0" w14:textId="008DF83D" w:rsidR="000704E5" w:rsidRDefault="000704E5" w:rsidP="003F3249">
      <w:pPr>
        <w:rPr>
          <w:rFonts w:ascii="Times New Roman" w:hAnsi="Times New Roman" w:cs="Times New Roman"/>
          <w:sz w:val="24"/>
          <w:szCs w:val="24"/>
        </w:rPr>
      </w:pPr>
    </w:p>
    <w:p w14:paraId="6178E66B" w14:textId="5285E14A" w:rsidR="000704E5" w:rsidRDefault="000704E5" w:rsidP="003F3249">
      <w:pPr>
        <w:rPr>
          <w:rFonts w:ascii="Times New Roman" w:hAnsi="Times New Roman" w:cs="Times New Roman"/>
          <w:sz w:val="24"/>
          <w:szCs w:val="24"/>
        </w:rPr>
      </w:pPr>
    </w:p>
    <w:p w14:paraId="7520B357" w14:textId="34CF5911" w:rsidR="000704E5" w:rsidRDefault="000704E5" w:rsidP="003F3249">
      <w:pPr>
        <w:rPr>
          <w:rFonts w:ascii="Times New Roman" w:hAnsi="Times New Roman" w:cs="Times New Roman"/>
          <w:sz w:val="24"/>
          <w:szCs w:val="24"/>
        </w:rPr>
      </w:pPr>
    </w:p>
    <w:p w14:paraId="11989E9F" w14:textId="72F8BEE0" w:rsidR="000704E5" w:rsidRDefault="000704E5" w:rsidP="003F3249">
      <w:pPr>
        <w:rPr>
          <w:rFonts w:ascii="Times New Roman" w:hAnsi="Times New Roman" w:cs="Times New Roman"/>
          <w:sz w:val="24"/>
          <w:szCs w:val="24"/>
        </w:rPr>
      </w:pPr>
    </w:p>
    <w:p w14:paraId="4BBF8C90" w14:textId="0600B6F3" w:rsidR="000704E5" w:rsidRDefault="000704E5" w:rsidP="003F3249">
      <w:pPr>
        <w:rPr>
          <w:rFonts w:ascii="Times New Roman" w:hAnsi="Times New Roman" w:cs="Times New Roman"/>
          <w:sz w:val="24"/>
          <w:szCs w:val="24"/>
        </w:rPr>
      </w:pPr>
    </w:p>
    <w:p w14:paraId="64772BCB" w14:textId="0386D7E5" w:rsidR="000704E5" w:rsidRDefault="000704E5" w:rsidP="000704E5">
      <w:pPr>
        <w:pStyle w:val="Heading2"/>
      </w:pPr>
      <w:r>
        <w:lastRenderedPageBreak/>
        <w:t>Figures</w:t>
      </w:r>
    </w:p>
    <w:p w14:paraId="67151FBD" w14:textId="2D0D4AF8" w:rsidR="000704E5" w:rsidRDefault="000704E5" w:rsidP="000704E5">
      <w:r>
        <w:rPr>
          <w:noProof/>
          <w:lang w:eastAsia="en-GB"/>
        </w:rPr>
        <w:drawing>
          <wp:inline distT="0" distB="0" distL="0" distR="0" wp14:anchorId="054E13FC" wp14:editId="21B40AE8">
            <wp:extent cx="5731510" cy="3949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film formation enlarge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49700"/>
                    </a:xfrm>
                    <a:prstGeom prst="rect">
                      <a:avLst/>
                    </a:prstGeom>
                  </pic:spPr>
                </pic:pic>
              </a:graphicData>
            </a:graphic>
          </wp:inline>
        </w:drawing>
      </w:r>
    </w:p>
    <w:p w14:paraId="1D1A7A3E" w14:textId="77777777" w:rsidR="000704E5" w:rsidRPr="003F1EBE" w:rsidRDefault="000704E5" w:rsidP="000704E5">
      <w:pPr>
        <w:rPr>
          <w:rFonts w:ascii="Times New Roman" w:hAnsi="Times New Roman" w:cs="Times New Roman"/>
        </w:rPr>
      </w:pPr>
      <w:r w:rsidRPr="003F1EBE">
        <w:rPr>
          <w:rFonts w:ascii="Times New Roman" w:hAnsi="Times New Roman" w:cs="Times New Roman"/>
          <w:b/>
        </w:rPr>
        <w:t>Figure 1</w:t>
      </w:r>
      <w:r w:rsidRPr="003F1EBE">
        <w:rPr>
          <w:rFonts w:ascii="Times New Roman" w:hAnsi="Times New Roman" w:cs="Times New Roman"/>
        </w:rPr>
        <w:t>: Biofilm formation begins when highly motile planktonic cells adhere to a surface</w:t>
      </w:r>
      <w:r>
        <w:rPr>
          <w:rFonts w:ascii="Times New Roman" w:hAnsi="Times New Roman" w:cs="Times New Roman"/>
        </w:rPr>
        <w:t>. The cells</w:t>
      </w:r>
      <w:r w:rsidRPr="003F1EBE">
        <w:rPr>
          <w:rFonts w:ascii="Times New Roman" w:hAnsi="Times New Roman" w:cs="Times New Roman"/>
        </w:rPr>
        <w:t xml:space="preserve"> undergo physical changes that involve downregulation of motility apparatus and virulence factors whilst upregulating the production of an exopolysaccharid</w:t>
      </w:r>
      <w:r>
        <w:rPr>
          <w:rFonts w:ascii="Times New Roman" w:hAnsi="Times New Roman" w:cs="Times New Roman"/>
        </w:rPr>
        <w:t>e-rich extracellular matrix. T</w:t>
      </w:r>
      <w:r w:rsidRPr="003F1EBE">
        <w:rPr>
          <w:rFonts w:ascii="Times New Roman" w:hAnsi="Times New Roman" w:cs="Times New Roman"/>
        </w:rPr>
        <w:t>he</w:t>
      </w:r>
      <w:r>
        <w:rPr>
          <w:rFonts w:ascii="Times New Roman" w:hAnsi="Times New Roman" w:cs="Times New Roman"/>
        </w:rPr>
        <w:t xml:space="preserve"> community matures into dense mushroom-</w:t>
      </w:r>
      <w:r w:rsidRPr="003F1EBE">
        <w:rPr>
          <w:rFonts w:ascii="Times New Roman" w:hAnsi="Times New Roman" w:cs="Times New Roman"/>
        </w:rPr>
        <w:t xml:space="preserve">shaped structures. </w:t>
      </w:r>
      <w:r>
        <w:rPr>
          <w:rFonts w:ascii="Times New Roman" w:hAnsi="Times New Roman" w:cs="Times New Roman"/>
        </w:rPr>
        <w:t>In response to</w:t>
      </w:r>
      <w:r w:rsidRPr="003F1EBE">
        <w:rPr>
          <w:rFonts w:ascii="Times New Roman" w:hAnsi="Times New Roman" w:cs="Times New Roman"/>
        </w:rPr>
        <w:t xml:space="preserve"> inducing conditions</w:t>
      </w:r>
      <w:r>
        <w:rPr>
          <w:rFonts w:ascii="Times New Roman" w:hAnsi="Times New Roman" w:cs="Times New Roman"/>
        </w:rPr>
        <w:t>,</w:t>
      </w:r>
      <w:r w:rsidRPr="003F1EBE">
        <w:rPr>
          <w:rFonts w:ascii="Times New Roman" w:hAnsi="Times New Roman" w:cs="Times New Roman"/>
        </w:rPr>
        <w:t xml:space="preserve"> cells become motile once again and disseminate to colonise new ecological niches.</w:t>
      </w:r>
    </w:p>
    <w:p w14:paraId="7201E974" w14:textId="6852F1C6" w:rsidR="000704E5" w:rsidRDefault="000704E5" w:rsidP="000704E5"/>
    <w:p w14:paraId="5112286C" w14:textId="0ACFAF4F" w:rsidR="000704E5" w:rsidRDefault="000704E5" w:rsidP="000704E5">
      <w:r>
        <w:rPr>
          <w:noProof/>
          <w:lang w:eastAsia="en-GB"/>
        </w:rPr>
        <w:lastRenderedPageBreak/>
        <w:drawing>
          <wp:inline distT="0" distB="0" distL="0" distR="0" wp14:anchorId="5C8512C2" wp14:editId="2543B788">
            <wp:extent cx="5731510" cy="37255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c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25545"/>
                    </a:xfrm>
                    <a:prstGeom prst="rect">
                      <a:avLst/>
                    </a:prstGeom>
                  </pic:spPr>
                </pic:pic>
              </a:graphicData>
            </a:graphic>
          </wp:inline>
        </w:drawing>
      </w:r>
    </w:p>
    <w:p w14:paraId="4D87BECA" w14:textId="77777777" w:rsidR="000704E5" w:rsidRPr="003F1EBE" w:rsidRDefault="000704E5" w:rsidP="000704E5">
      <w:pPr>
        <w:rPr>
          <w:rFonts w:ascii="Times New Roman" w:hAnsi="Times New Roman" w:cs="Times New Roman"/>
        </w:rPr>
      </w:pPr>
      <w:r w:rsidRPr="003F1EBE">
        <w:rPr>
          <w:rFonts w:ascii="Times New Roman" w:hAnsi="Times New Roman" w:cs="Times New Roman"/>
          <w:b/>
        </w:rPr>
        <w:t>Figure 2</w:t>
      </w:r>
      <w:r w:rsidRPr="003F1EBE">
        <w:rPr>
          <w:rFonts w:ascii="Times New Roman" w:hAnsi="Times New Roman" w:cs="Times New Roman"/>
        </w:rPr>
        <w:t>: Synthesis and secretion of the exopolysaccharide alginate is regulated through the alternative sigma factor</w:t>
      </w:r>
      <w:r>
        <w:rPr>
          <w:rFonts w:ascii="Times New Roman" w:hAnsi="Times New Roman" w:cs="Times New Roman"/>
        </w:rPr>
        <w:t>,</w:t>
      </w:r>
      <w:r w:rsidRPr="003F1EBE">
        <w:rPr>
          <w:rFonts w:ascii="Times New Roman" w:hAnsi="Times New Roman" w:cs="Times New Roman"/>
        </w:rPr>
        <w:t xml:space="preserve"> AlgU. Typically, AlgU is sequestered by the in</w:t>
      </w:r>
      <w:r>
        <w:rPr>
          <w:rFonts w:ascii="Times New Roman" w:hAnsi="Times New Roman" w:cs="Times New Roman"/>
        </w:rPr>
        <w:t>ner membrane-bound protein, MucA. The AlgU-MucA complex is</w:t>
      </w:r>
      <w:r w:rsidRPr="003F1EBE">
        <w:rPr>
          <w:rFonts w:ascii="Times New Roman" w:hAnsi="Times New Roman" w:cs="Times New Roman"/>
        </w:rPr>
        <w:t xml:space="preserve"> stabilised by MucB. MucE responds to envelope stress by activating the proteolytic activity of AlgW. AlgW and MucP sequentially cleave MucA causing it to release AlgU which is then free to activate transcription of the </w:t>
      </w:r>
      <w:r w:rsidRPr="003F1EBE">
        <w:rPr>
          <w:rFonts w:ascii="Times New Roman" w:hAnsi="Times New Roman" w:cs="Times New Roman"/>
          <w:i/>
          <w:iCs/>
        </w:rPr>
        <w:t xml:space="preserve">algD </w:t>
      </w:r>
      <w:r w:rsidRPr="003F1EBE">
        <w:rPr>
          <w:rFonts w:ascii="Times New Roman" w:hAnsi="Times New Roman" w:cs="Times New Roman"/>
        </w:rPr>
        <w:t xml:space="preserve">operon. </w:t>
      </w:r>
    </w:p>
    <w:p w14:paraId="2267BA53" w14:textId="77777777" w:rsidR="000704E5" w:rsidRDefault="000704E5" w:rsidP="000704E5">
      <w:pPr>
        <w:rPr>
          <w:noProof/>
          <w:lang w:eastAsia="en-GB"/>
        </w:rPr>
      </w:pPr>
    </w:p>
    <w:p w14:paraId="227BD991" w14:textId="77777777" w:rsidR="000704E5" w:rsidRDefault="000704E5" w:rsidP="000704E5">
      <w:pPr>
        <w:rPr>
          <w:noProof/>
          <w:lang w:eastAsia="en-GB"/>
        </w:rPr>
      </w:pPr>
    </w:p>
    <w:p w14:paraId="4DCB3F7F" w14:textId="4B92586C" w:rsidR="000704E5" w:rsidRDefault="000704E5" w:rsidP="000704E5">
      <w:r>
        <w:rPr>
          <w:noProof/>
          <w:lang w:eastAsia="en-GB"/>
        </w:rPr>
        <w:lastRenderedPageBreak/>
        <w:drawing>
          <wp:inline distT="0" distB="0" distL="0" distR="0" wp14:anchorId="413FCEB9" wp14:editId="4B7B6791">
            <wp:extent cx="3592195" cy="608838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p.tif"/>
                    <pic:cNvPicPr/>
                  </pic:nvPicPr>
                  <pic:blipFill rotWithShape="1">
                    <a:blip r:embed="rId9">
                      <a:extLst>
                        <a:ext uri="{28A0092B-C50C-407E-A947-70E740481C1C}">
                          <a14:useLocalDpi xmlns:a14="http://schemas.microsoft.com/office/drawing/2010/main" val="0"/>
                        </a:ext>
                      </a:extLst>
                    </a:blip>
                    <a:srcRect b="8674"/>
                    <a:stretch/>
                  </pic:blipFill>
                  <pic:spPr bwMode="auto">
                    <a:xfrm>
                      <a:off x="0" y="0"/>
                      <a:ext cx="3599306" cy="6100432"/>
                    </a:xfrm>
                    <a:prstGeom prst="rect">
                      <a:avLst/>
                    </a:prstGeom>
                    <a:ln>
                      <a:noFill/>
                    </a:ln>
                    <a:extLst>
                      <a:ext uri="{53640926-AAD7-44D8-BBD7-CCE9431645EC}">
                        <a14:shadowObscured xmlns:a14="http://schemas.microsoft.com/office/drawing/2010/main"/>
                      </a:ext>
                    </a:extLst>
                  </pic:spPr>
                </pic:pic>
              </a:graphicData>
            </a:graphic>
          </wp:inline>
        </w:drawing>
      </w:r>
    </w:p>
    <w:p w14:paraId="6C9AFC19" w14:textId="77777777" w:rsidR="000704E5" w:rsidRPr="003F1EBE" w:rsidRDefault="000704E5" w:rsidP="000704E5">
      <w:pPr>
        <w:rPr>
          <w:rFonts w:ascii="Times New Roman" w:hAnsi="Times New Roman" w:cs="Times New Roman"/>
        </w:rPr>
      </w:pPr>
      <w:r w:rsidRPr="003F1EBE">
        <w:rPr>
          <w:rFonts w:ascii="Times New Roman" w:hAnsi="Times New Roman" w:cs="Times New Roman"/>
          <w:b/>
        </w:rPr>
        <w:t>Figure 3</w:t>
      </w:r>
      <w:r w:rsidRPr="003F1EBE">
        <w:rPr>
          <w:rFonts w:ascii="Times New Roman" w:hAnsi="Times New Roman" w:cs="Times New Roman"/>
        </w:rPr>
        <w:t>: The Wsp pathway regulates c-di-GMP levels in response to environmental cues. The Wsp signalling complex consists of the receptor</w:t>
      </w:r>
      <w:r>
        <w:rPr>
          <w:rFonts w:ascii="Times New Roman" w:hAnsi="Times New Roman" w:cs="Times New Roman"/>
        </w:rPr>
        <w:t>,</w:t>
      </w:r>
      <w:r w:rsidRPr="003F1EBE">
        <w:rPr>
          <w:rFonts w:ascii="Times New Roman" w:hAnsi="Times New Roman" w:cs="Times New Roman"/>
        </w:rPr>
        <w:t xml:space="preserve"> WspA, scaffold proteins</w:t>
      </w:r>
      <w:r>
        <w:rPr>
          <w:rFonts w:ascii="Times New Roman" w:hAnsi="Times New Roman" w:cs="Times New Roman"/>
        </w:rPr>
        <w:t>,</w:t>
      </w:r>
      <w:r w:rsidRPr="003F1EBE">
        <w:rPr>
          <w:rFonts w:ascii="Times New Roman" w:hAnsi="Times New Roman" w:cs="Times New Roman"/>
        </w:rPr>
        <w:t xml:space="preserve"> WspB and WspD, and kinase</w:t>
      </w:r>
      <w:r>
        <w:rPr>
          <w:rFonts w:ascii="Times New Roman" w:hAnsi="Times New Roman" w:cs="Times New Roman"/>
        </w:rPr>
        <w:t>,</w:t>
      </w:r>
      <w:r w:rsidRPr="003F1EBE">
        <w:rPr>
          <w:rFonts w:ascii="Times New Roman" w:hAnsi="Times New Roman" w:cs="Times New Roman"/>
        </w:rPr>
        <w:t xml:space="preserve"> WspE. Upon activation WspE phosphorylates WspR switching on its DGC activity resulting in the production of c-di-GMP. Methylation </w:t>
      </w:r>
      <w:r>
        <w:rPr>
          <w:rFonts w:ascii="Times New Roman" w:hAnsi="Times New Roman" w:cs="Times New Roman"/>
        </w:rPr>
        <w:t xml:space="preserve">of </w:t>
      </w:r>
      <w:r w:rsidRPr="003F1EBE">
        <w:rPr>
          <w:rFonts w:ascii="Times New Roman" w:hAnsi="Times New Roman" w:cs="Times New Roman"/>
        </w:rPr>
        <w:t>WspE</w:t>
      </w:r>
      <w:r>
        <w:rPr>
          <w:rFonts w:ascii="Times New Roman" w:hAnsi="Times New Roman" w:cs="Times New Roman"/>
        </w:rPr>
        <w:t xml:space="preserve"> activates its</w:t>
      </w:r>
      <w:r w:rsidRPr="003F1EBE">
        <w:rPr>
          <w:rFonts w:ascii="Times New Roman" w:hAnsi="Times New Roman" w:cs="Times New Roman"/>
        </w:rPr>
        <w:t xml:space="preserve"> kinase activity</w:t>
      </w:r>
      <w:r>
        <w:rPr>
          <w:rFonts w:ascii="Times New Roman" w:hAnsi="Times New Roman" w:cs="Times New Roman"/>
        </w:rPr>
        <w:t>. The m</w:t>
      </w:r>
      <w:r w:rsidRPr="003F1EBE">
        <w:rPr>
          <w:rFonts w:ascii="Times New Roman" w:hAnsi="Times New Roman" w:cs="Times New Roman"/>
        </w:rPr>
        <w:t>ethyltransfer</w:t>
      </w:r>
      <w:r>
        <w:rPr>
          <w:rFonts w:ascii="Times New Roman" w:hAnsi="Times New Roman" w:cs="Times New Roman"/>
        </w:rPr>
        <w:t xml:space="preserve">ase, WspC, and methylesterase, WspF, regulate the activation of WspE. </w:t>
      </w:r>
    </w:p>
    <w:p w14:paraId="48570B1D" w14:textId="221945B3" w:rsidR="000704E5" w:rsidRDefault="000704E5" w:rsidP="000704E5"/>
    <w:p w14:paraId="3E939C39" w14:textId="6304FB76" w:rsidR="000704E5" w:rsidRDefault="000704E5" w:rsidP="000704E5">
      <w:r>
        <w:rPr>
          <w:noProof/>
          <w:lang w:eastAsia="en-GB"/>
        </w:rPr>
        <w:lastRenderedPageBreak/>
        <w:drawing>
          <wp:inline distT="0" distB="0" distL="0" distR="0" wp14:anchorId="5A035188" wp14:editId="040523E6">
            <wp:extent cx="5731510" cy="36493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c-di-GMP.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49345"/>
                    </a:xfrm>
                    <a:prstGeom prst="rect">
                      <a:avLst/>
                    </a:prstGeom>
                  </pic:spPr>
                </pic:pic>
              </a:graphicData>
            </a:graphic>
          </wp:inline>
        </w:drawing>
      </w:r>
    </w:p>
    <w:p w14:paraId="6FCE3A4D" w14:textId="2F7B44A9" w:rsidR="000704E5" w:rsidRDefault="000704E5" w:rsidP="000704E5">
      <w:pPr>
        <w:rPr>
          <w:rFonts w:ascii="Times New Roman" w:hAnsi="Times New Roman" w:cs="Times New Roman"/>
        </w:rPr>
      </w:pPr>
      <w:r w:rsidRPr="003F1EBE">
        <w:rPr>
          <w:rFonts w:ascii="Times New Roman" w:hAnsi="Times New Roman" w:cs="Times New Roman"/>
          <w:b/>
        </w:rPr>
        <w:t>Figure 4</w:t>
      </w:r>
      <w:r>
        <w:rPr>
          <w:rFonts w:ascii="Times New Roman" w:hAnsi="Times New Roman" w:cs="Times New Roman"/>
        </w:rPr>
        <w:t>: C</w:t>
      </w:r>
      <w:r w:rsidRPr="003F1EBE">
        <w:rPr>
          <w:rFonts w:ascii="Times New Roman" w:hAnsi="Times New Roman" w:cs="Times New Roman"/>
        </w:rPr>
        <w:t xml:space="preserve">-di-GMP is the main regulator of biofilm formation in </w:t>
      </w:r>
      <w:r w:rsidRPr="003F1EBE">
        <w:rPr>
          <w:rFonts w:ascii="Times New Roman" w:hAnsi="Times New Roman" w:cs="Times New Roman"/>
          <w:i/>
          <w:iCs/>
        </w:rPr>
        <w:t>Pseudomonas aeruginosa</w:t>
      </w:r>
      <w:r w:rsidRPr="003F1EBE">
        <w:rPr>
          <w:rFonts w:ascii="Times New Roman" w:hAnsi="Times New Roman" w:cs="Times New Roman"/>
        </w:rPr>
        <w:t xml:space="preserve">. Diguanylate cyclases and phosphodiesterases regulate the intracellular pools of c-di-GMP. </w:t>
      </w:r>
      <w:r>
        <w:rPr>
          <w:rFonts w:ascii="Times New Roman" w:hAnsi="Times New Roman" w:cs="Times New Roman"/>
        </w:rPr>
        <w:t>H</w:t>
      </w:r>
      <w:r w:rsidRPr="003F1EBE">
        <w:rPr>
          <w:rFonts w:ascii="Times New Roman" w:hAnsi="Times New Roman" w:cs="Times New Roman"/>
        </w:rPr>
        <w:t>igh intracellular concentrations</w:t>
      </w:r>
      <w:r>
        <w:rPr>
          <w:rFonts w:ascii="Times New Roman" w:hAnsi="Times New Roman" w:cs="Times New Roman"/>
        </w:rPr>
        <w:t xml:space="preserve"> of</w:t>
      </w:r>
      <w:r w:rsidRPr="003F1EBE">
        <w:rPr>
          <w:rFonts w:ascii="Times New Roman" w:hAnsi="Times New Roman" w:cs="Times New Roman"/>
        </w:rPr>
        <w:t xml:space="preserve"> c-di-GMP has been found to promote the formation of biofilms and su</w:t>
      </w:r>
      <w:r>
        <w:rPr>
          <w:rFonts w:ascii="Times New Roman" w:hAnsi="Times New Roman" w:cs="Times New Roman"/>
        </w:rPr>
        <w:t>p</w:t>
      </w:r>
      <w:r w:rsidRPr="003F1EBE">
        <w:rPr>
          <w:rFonts w:ascii="Times New Roman" w:hAnsi="Times New Roman" w:cs="Times New Roman"/>
        </w:rPr>
        <w:t>press planktonic growth</w:t>
      </w:r>
      <w:r>
        <w:rPr>
          <w:rFonts w:ascii="Times New Roman" w:hAnsi="Times New Roman" w:cs="Times New Roman"/>
        </w:rPr>
        <w:t>. It does this by affecting</w:t>
      </w:r>
      <w:r w:rsidRPr="003F1EBE">
        <w:rPr>
          <w:rFonts w:ascii="Times New Roman" w:hAnsi="Times New Roman" w:cs="Times New Roman"/>
        </w:rPr>
        <w:t xml:space="preserve"> a diverse range of effectors that control cell motility and the production of extracellular matrix components. </w:t>
      </w:r>
    </w:p>
    <w:p w14:paraId="2705D3C0" w14:textId="50E7952B" w:rsidR="000704E5" w:rsidRDefault="000704E5" w:rsidP="000704E5">
      <w:pPr>
        <w:rPr>
          <w:rFonts w:ascii="Times New Roman" w:hAnsi="Times New Roman" w:cs="Times New Roman"/>
        </w:rPr>
      </w:pPr>
    </w:p>
    <w:p w14:paraId="5F52778C" w14:textId="77777777" w:rsidR="000704E5" w:rsidRPr="003F1EBE" w:rsidRDefault="000704E5" w:rsidP="000704E5">
      <w:pPr>
        <w:rPr>
          <w:rFonts w:ascii="Times New Roman" w:hAnsi="Times New Roman" w:cs="Times New Roman"/>
        </w:rPr>
      </w:pPr>
    </w:p>
    <w:p w14:paraId="512FDBBF" w14:textId="5F0FA5BE" w:rsidR="000704E5" w:rsidRDefault="000704E5" w:rsidP="000704E5">
      <w:r>
        <w:rPr>
          <w:noProof/>
          <w:lang w:eastAsia="en-GB"/>
        </w:rPr>
        <w:lastRenderedPageBreak/>
        <w:drawing>
          <wp:inline distT="0" distB="0" distL="0" distR="0" wp14:anchorId="3235DBFC" wp14:editId="79B27AF9">
            <wp:extent cx="5731510" cy="35833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Rsm and QS.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583305"/>
                    </a:xfrm>
                    <a:prstGeom prst="rect">
                      <a:avLst/>
                    </a:prstGeom>
                  </pic:spPr>
                </pic:pic>
              </a:graphicData>
            </a:graphic>
          </wp:inline>
        </w:drawing>
      </w:r>
    </w:p>
    <w:p w14:paraId="68CBBDEB" w14:textId="77777777" w:rsidR="000704E5" w:rsidRPr="003F1EBE" w:rsidRDefault="000704E5" w:rsidP="000704E5">
      <w:pPr>
        <w:rPr>
          <w:rFonts w:ascii="Times New Roman" w:hAnsi="Times New Roman" w:cs="Times New Roman"/>
        </w:rPr>
      </w:pPr>
      <w:r w:rsidRPr="003F1EBE">
        <w:rPr>
          <w:rFonts w:ascii="Times New Roman" w:hAnsi="Times New Roman" w:cs="Times New Roman"/>
          <w:b/>
        </w:rPr>
        <w:t>Figure 5</w:t>
      </w:r>
      <w:r w:rsidRPr="003F1EBE">
        <w:rPr>
          <w:rFonts w:ascii="Times New Roman" w:hAnsi="Times New Roman" w:cs="Times New Roman"/>
        </w:rPr>
        <w:t xml:space="preserve">: The Gac/Rsm pathway controls a diverse range of processes. In </w:t>
      </w:r>
      <w:r w:rsidRPr="003F1EBE">
        <w:rPr>
          <w:rFonts w:ascii="Times New Roman" w:hAnsi="Times New Roman" w:cs="Times New Roman"/>
          <w:i/>
          <w:iCs/>
        </w:rPr>
        <w:t>P. aeruginosa</w:t>
      </w:r>
      <w:r>
        <w:rPr>
          <w:rFonts w:ascii="Times New Roman" w:hAnsi="Times New Roman" w:cs="Times New Roman"/>
          <w:iCs/>
        </w:rPr>
        <w:t>,</w:t>
      </w:r>
      <w:r w:rsidRPr="003F1EBE">
        <w:rPr>
          <w:rFonts w:ascii="Times New Roman" w:hAnsi="Times New Roman" w:cs="Times New Roman"/>
          <w:i/>
          <w:iCs/>
        </w:rPr>
        <w:t xml:space="preserve"> </w:t>
      </w:r>
      <w:r w:rsidRPr="003F1EBE">
        <w:rPr>
          <w:rFonts w:ascii="Times New Roman" w:hAnsi="Times New Roman" w:cs="Times New Roman"/>
        </w:rPr>
        <w:t>RsmA promotes a planktonic lifestyle by upregulatin</w:t>
      </w:r>
      <w:r>
        <w:rPr>
          <w:rFonts w:ascii="Times New Roman" w:hAnsi="Times New Roman" w:cs="Times New Roman"/>
        </w:rPr>
        <w:t>g motility apparatus and affecting</w:t>
      </w:r>
      <w:r w:rsidRPr="003F1EBE">
        <w:rPr>
          <w:rFonts w:ascii="Times New Roman" w:hAnsi="Times New Roman" w:cs="Times New Roman"/>
        </w:rPr>
        <w:t xml:space="preserve"> the production of virulence factors by activating quorum sensing systems. Interestingly, quorum sensing is also implicated in promoting biofilm formation and plays a role in maintaining the biofilm matrix.</w:t>
      </w:r>
    </w:p>
    <w:p w14:paraId="465535CB" w14:textId="1B1F38B8" w:rsidR="000704E5" w:rsidRPr="000704E5" w:rsidRDefault="000704E5" w:rsidP="000704E5"/>
    <w:sectPr w:rsidR="000704E5" w:rsidRPr="000704E5" w:rsidSect="002F4D0C">
      <w:footerReference w:type="default" r:id="rId12"/>
      <w:pgSz w:w="11906" w:h="16838"/>
      <w:pgMar w:top="1440" w:right="1440" w:bottom="1440" w:left="1440" w:header="708" w:footer="708" w:gutter="0"/>
      <w:lnNumType w:countBy="1" w:restart="continuou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EF487" w14:textId="77777777" w:rsidR="0016109E" w:rsidRDefault="0016109E" w:rsidP="00C607DB">
      <w:pPr>
        <w:spacing w:after="0" w:line="240" w:lineRule="auto"/>
      </w:pPr>
      <w:r>
        <w:separator/>
      </w:r>
    </w:p>
  </w:endnote>
  <w:endnote w:type="continuationSeparator" w:id="0">
    <w:p w14:paraId="7BE50C6D" w14:textId="77777777" w:rsidR="0016109E" w:rsidRDefault="0016109E" w:rsidP="00C6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998324"/>
      <w:docPartObj>
        <w:docPartGallery w:val="Page Numbers (Bottom of Page)"/>
        <w:docPartUnique/>
      </w:docPartObj>
    </w:sdtPr>
    <w:sdtEndPr>
      <w:rPr>
        <w:noProof/>
      </w:rPr>
    </w:sdtEndPr>
    <w:sdtContent>
      <w:p w14:paraId="71C4665A" w14:textId="40349871" w:rsidR="00E9526C" w:rsidRDefault="00E9526C">
        <w:pPr>
          <w:pStyle w:val="Footer"/>
          <w:jc w:val="right"/>
        </w:pPr>
        <w:r>
          <w:fldChar w:fldCharType="begin"/>
        </w:r>
        <w:r>
          <w:instrText xml:space="preserve"> PAGE   \* MERGEFORMAT </w:instrText>
        </w:r>
        <w:r>
          <w:fldChar w:fldCharType="separate"/>
        </w:r>
        <w:r w:rsidR="002D5984">
          <w:rPr>
            <w:noProof/>
          </w:rPr>
          <w:t>11</w:t>
        </w:r>
        <w:r>
          <w:rPr>
            <w:noProof/>
          </w:rPr>
          <w:fldChar w:fldCharType="end"/>
        </w:r>
      </w:p>
    </w:sdtContent>
  </w:sdt>
  <w:p w14:paraId="169778B1" w14:textId="77777777" w:rsidR="00E9526C" w:rsidRDefault="00E952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84564" w14:textId="77777777" w:rsidR="0016109E" w:rsidRDefault="0016109E" w:rsidP="00C607DB">
      <w:pPr>
        <w:spacing w:after="0" w:line="240" w:lineRule="auto"/>
      </w:pPr>
      <w:r>
        <w:separator/>
      </w:r>
    </w:p>
  </w:footnote>
  <w:footnote w:type="continuationSeparator" w:id="0">
    <w:p w14:paraId="21DE98F9" w14:textId="77777777" w:rsidR="0016109E" w:rsidRDefault="0016109E" w:rsidP="00C607DB">
      <w:pPr>
        <w:spacing w:after="0" w:line="240" w:lineRule="auto"/>
      </w:pPr>
      <w:r>
        <w:continuationSeparator/>
      </w:r>
    </w:p>
  </w:footnote>
  <w:footnote w:id="1">
    <w:p w14:paraId="4DC880D2" w14:textId="57448CF7" w:rsidR="00E9526C" w:rsidRDefault="00E9526C">
      <w:pPr>
        <w:pStyle w:val="FootnoteText"/>
        <w:rPr>
          <w:rFonts w:ascii="Verdana" w:hAnsi="Verdana"/>
          <w:color w:val="171717"/>
          <w:sz w:val="18"/>
          <w:szCs w:val="18"/>
          <w:shd w:val="clear" w:color="auto" w:fill="FFFFFF"/>
        </w:rPr>
      </w:pPr>
      <w:r w:rsidRPr="002D1EFF">
        <w:rPr>
          <w:rStyle w:val="FootnoteReference"/>
          <w:rFonts w:cstheme="minorHAnsi"/>
          <w:sz w:val="22"/>
          <w:szCs w:val="22"/>
        </w:rPr>
        <w:footnoteRef/>
      </w:r>
      <w:r w:rsidRPr="002D1EFF">
        <w:rPr>
          <w:rFonts w:cstheme="minorHAnsi"/>
          <w:sz w:val="22"/>
          <w:szCs w:val="22"/>
        </w:rPr>
        <w:t xml:space="preserve"> </w:t>
      </w:r>
      <w:r>
        <w:rPr>
          <w:rFonts w:cstheme="minorHAnsi"/>
          <w:sz w:val="22"/>
          <w:szCs w:val="22"/>
        </w:rPr>
        <w:t>Department of Biochemistry,</w:t>
      </w:r>
      <w:r w:rsidRPr="002D1EFF">
        <w:rPr>
          <w:rFonts w:cstheme="minorHAnsi"/>
          <w:sz w:val="22"/>
          <w:szCs w:val="22"/>
        </w:rPr>
        <w:t xml:space="preserve"> University of Cambridge, </w:t>
      </w:r>
      <w:r>
        <w:rPr>
          <w:rFonts w:cstheme="minorHAnsi"/>
          <w:color w:val="222222"/>
          <w:sz w:val="22"/>
          <w:szCs w:val="22"/>
          <w:shd w:val="clear" w:color="auto" w:fill="FFFFFF"/>
        </w:rPr>
        <w:t xml:space="preserve">CB2 1QW, </w:t>
      </w:r>
      <w:r>
        <w:rPr>
          <w:rFonts w:cstheme="minorHAnsi"/>
          <w:color w:val="222222"/>
          <w:sz w:val="22"/>
          <w:szCs w:val="22"/>
          <w:shd w:val="clear" w:color="auto" w:fill="FFFFFF"/>
        </w:rPr>
        <w:br/>
      </w:r>
      <w:r>
        <w:rPr>
          <w:rFonts w:ascii="Verdana" w:hAnsi="Verdana"/>
          <w:color w:val="171717"/>
          <w:sz w:val="18"/>
          <w:szCs w:val="18"/>
          <w:shd w:val="clear" w:color="auto" w:fill="FFFFFF"/>
        </w:rPr>
        <w:t>+44 01223 333653</w:t>
      </w:r>
    </w:p>
    <w:p w14:paraId="2002CFCF" w14:textId="24C8F6CA" w:rsidR="00E9526C" w:rsidRDefault="00E9526C">
      <w:pPr>
        <w:pStyle w:val="FootnoteText"/>
        <w:rPr>
          <w:rFonts w:ascii="Verdana" w:hAnsi="Verdana"/>
          <w:color w:val="171717"/>
          <w:sz w:val="18"/>
          <w:szCs w:val="18"/>
          <w:shd w:val="clear" w:color="auto" w:fill="FFFFFF"/>
        </w:rPr>
      </w:pPr>
      <w:r>
        <w:rPr>
          <w:rFonts w:ascii="Verdana" w:hAnsi="Verdana"/>
          <w:color w:val="171717"/>
          <w:sz w:val="18"/>
          <w:szCs w:val="18"/>
          <w:shd w:val="clear" w:color="auto" w:fill="FFFFFF"/>
        </w:rPr>
        <w:t>Author for correspondence: Martin Welch</w:t>
      </w:r>
    </w:p>
    <w:p w14:paraId="26EAF1AC" w14:textId="3FC97EE9" w:rsidR="00E9526C" w:rsidRPr="002D1EFF" w:rsidRDefault="00E9526C">
      <w:pPr>
        <w:pStyle w:val="FootnoteText"/>
        <w:rPr>
          <w:rFonts w:cstheme="minorHAnsi"/>
          <w:sz w:val="22"/>
          <w:szCs w:val="22"/>
        </w:rPr>
      </w:pPr>
      <w:r>
        <w:rPr>
          <w:rFonts w:ascii="Verdana" w:hAnsi="Verdana"/>
          <w:color w:val="171717"/>
          <w:sz w:val="18"/>
          <w:szCs w:val="18"/>
          <w:shd w:val="clear" w:color="auto" w:fill="FFFFFF"/>
        </w:rPr>
        <w:t>Email: mw240@cam.ac.uk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FA"/>
    <w:rsid w:val="00002AEB"/>
    <w:rsid w:val="000147A0"/>
    <w:rsid w:val="00017DFF"/>
    <w:rsid w:val="000212C4"/>
    <w:rsid w:val="00024FDB"/>
    <w:rsid w:val="000335F8"/>
    <w:rsid w:val="00044FF2"/>
    <w:rsid w:val="00045A86"/>
    <w:rsid w:val="00052F45"/>
    <w:rsid w:val="000568C6"/>
    <w:rsid w:val="00056C2A"/>
    <w:rsid w:val="00060C1B"/>
    <w:rsid w:val="000704E5"/>
    <w:rsid w:val="00075800"/>
    <w:rsid w:val="00076945"/>
    <w:rsid w:val="00080376"/>
    <w:rsid w:val="00080C39"/>
    <w:rsid w:val="000812FE"/>
    <w:rsid w:val="00082CF8"/>
    <w:rsid w:val="00083B2C"/>
    <w:rsid w:val="00085EC2"/>
    <w:rsid w:val="00091183"/>
    <w:rsid w:val="000938B7"/>
    <w:rsid w:val="000A1AD1"/>
    <w:rsid w:val="000B34D1"/>
    <w:rsid w:val="000B6427"/>
    <w:rsid w:val="000D240A"/>
    <w:rsid w:val="000D3B2A"/>
    <w:rsid w:val="000E7B25"/>
    <w:rsid w:val="000F3FC9"/>
    <w:rsid w:val="00102A73"/>
    <w:rsid w:val="00110C30"/>
    <w:rsid w:val="00111076"/>
    <w:rsid w:val="00117CA9"/>
    <w:rsid w:val="00130731"/>
    <w:rsid w:val="0013261F"/>
    <w:rsid w:val="001367FB"/>
    <w:rsid w:val="001420BE"/>
    <w:rsid w:val="00142D1E"/>
    <w:rsid w:val="00145BDE"/>
    <w:rsid w:val="00151300"/>
    <w:rsid w:val="0015327B"/>
    <w:rsid w:val="001570ED"/>
    <w:rsid w:val="0016082A"/>
    <w:rsid w:val="0016109E"/>
    <w:rsid w:val="00165738"/>
    <w:rsid w:val="00166366"/>
    <w:rsid w:val="00172484"/>
    <w:rsid w:val="001750F3"/>
    <w:rsid w:val="001807D5"/>
    <w:rsid w:val="00185341"/>
    <w:rsid w:val="00187735"/>
    <w:rsid w:val="001929F1"/>
    <w:rsid w:val="001968AC"/>
    <w:rsid w:val="00196A06"/>
    <w:rsid w:val="00197B3F"/>
    <w:rsid w:val="001A0E6E"/>
    <w:rsid w:val="001A5AC1"/>
    <w:rsid w:val="001B063E"/>
    <w:rsid w:val="001B2FD6"/>
    <w:rsid w:val="001B38FD"/>
    <w:rsid w:val="001C0A8D"/>
    <w:rsid w:val="001D446F"/>
    <w:rsid w:val="001E5A67"/>
    <w:rsid w:val="001F4BDA"/>
    <w:rsid w:val="001F62EB"/>
    <w:rsid w:val="00200196"/>
    <w:rsid w:val="0020109C"/>
    <w:rsid w:val="002110BC"/>
    <w:rsid w:val="00213F2F"/>
    <w:rsid w:val="0021521C"/>
    <w:rsid w:val="002152B5"/>
    <w:rsid w:val="00220D81"/>
    <w:rsid w:val="002265A4"/>
    <w:rsid w:val="00226D24"/>
    <w:rsid w:val="00230D27"/>
    <w:rsid w:val="00231A04"/>
    <w:rsid w:val="00234BBF"/>
    <w:rsid w:val="00236F3E"/>
    <w:rsid w:val="0024037B"/>
    <w:rsid w:val="00241BB1"/>
    <w:rsid w:val="00241CA8"/>
    <w:rsid w:val="0024630D"/>
    <w:rsid w:val="002478B4"/>
    <w:rsid w:val="0025171B"/>
    <w:rsid w:val="00251D1F"/>
    <w:rsid w:val="00252163"/>
    <w:rsid w:val="00253F31"/>
    <w:rsid w:val="00257FF8"/>
    <w:rsid w:val="002610A9"/>
    <w:rsid w:val="00275328"/>
    <w:rsid w:val="00281BA9"/>
    <w:rsid w:val="00285320"/>
    <w:rsid w:val="002A1568"/>
    <w:rsid w:val="002A477E"/>
    <w:rsid w:val="002B015B"/>
    <w:rsid w:val="002B4E90"/>
    <w:rsid w:val="002B5C45"/>
    <w:rsid w:val="002C0B66"/>
    <w:rsid w:val="002C1499"/>
    <w:rsid w:val="002C1CFA"/>
    <w:rsid w:val="002C2B78"/>
    <w:rsid w:val="002C4CCA"/>
    <w:rsid w:val="002C51B6"/>
    <w:rsid w:val="002C7408"/>
    <w:rsid w:val="002D0A03"/>
    <w:rsid w:val="002D1EFF"/>
    <w:rsid w:val="002D480E"/>
    <w:rsid w:val="002D5984"/>
    <w:rsid w:val="002D5C8D"/>
    <w:rsid w:val="002D7846"/>
    <w:rsid w:val="002E2484"/>
    <w:rsid w:val="002E55AD"/>
    <w:rsid w:val="002F2E58"/>
    <w:rsid w:val="002F30DA"/>
    <w:rsid w:val="002F4D0C"/>
    <w:rsid w:val="00305A28"/>
    <w:rsid w:val="003075F4"/>
    <w:rsid w:val="00316DAD"/>
    <w:rsid w:val="00317185"/>
    <w:rsid w:val="0031730A"/>
    <w:rsid w:val="00317493"/>
    <w:rsid w:val="003214A3"/>
    <w:rsid w:val="00337D3A"/>
    <w:rsid w:val="003420C3"/>
    <w:rsid w:val="003426DF"/>
    <w:rsid w:val="00344EA7"/>
    <w:rsid w:val="0034588F"/>
    <w:rsid w:val="00347D5F"/>
    <w:rsid w:val="00350437"/>
    <w:rsid w:val="00351BDD"/>
    <w:rsid w:val="00354ED4"/>
    <w:rsid w:val="00357F9C"/>
    <w:rsid w:val="0036135A"/>
    <w:rsid w:val="0036714F"/>
    <w:rsid w:val="00372923"/>
    <w:rsid w:val="00382F7F"/>
    <w:rsid w:val="00397BCF"/>
    <w:rsid w:val="003A1C26"/>
    <w:rsid w:val="003A3050"/>
    <w:rsid w:val="003A395F"/>
    <w:rsid w:val="003A40C2"/>
    <w:rsid w:val="003D20ED"/>
    <w:rsid w:val="003D7F6D"/>
    <w:rsid w:val="003E505B"/>
    <w:rsid w:val="003E7D69"/>
    <w:rsid w:val="003F3249"/>
    <w:rsid w:val="003F664C"/>
    <w:rsid w:val="00400A7A"/>
    <w:rsid w:val="00410563"/>
    <w:rsid w:val="00412269"/>
    <w:rsid w:val="00417A6A"/>
    <w:rsid w:val="00426BDA"/>
    <w:rsid w:val="0043072C"/>
    <w:rsid w:val="00450B21"/>
    <w:rsid w:val="00451C2A"/>
    <w:rsid w:val="004526A7"/>
    <w:rsid w:val="004531DF"/>
    <w:rsid w:val="00455226"/>
    <w:rsid w:val="0047124C"/>
    <w:rsid w:val="00471677"/>
    <w:rsid w:val="00475236"/>
    <w:rsid w:val="00475506"/>
    <w:rsid w:val="004767EA"/>
    <w:rsid w:val="00484657"/>
    <w:rsid w:val="00485F4F"/>
    <w:rsid w:val="00490E4D"/>
    <w:rsid w:val="004959EB"/>
    <w:rsid w:val="00496283"/>
    <w:rsid w:val="004A34F4"/>
    <w:rsid w:val="004A3FA6"/>
    <w:rsid w:val="004B535E"/>
    <w:rsid w:val="004B5CDB"/>
    <w:rsid w:val="004B6D06"/>
    <w:rsid w:val="004C042C"/>
    <w:rsid w:val="004C7233"/>
    <w:rsid w:val="004D14A3"/>
    <w:rsid w:val="004E64FB"/>
    <w:rsid w:val="004F26C9"/>
    <w:rsid w:val="004F2EB9"/>
    <w:rsid w:val="004F38F1"/>
    <w:rsid w:val="004F4E7F"/>
    <w:rsid w:val="004F7BA8"/>
    <w:rsid w:val="005034B5"/>
    <w:rsid w:val="00510A8B"/>
    <w:rsid w:val="00511531"/>
    <w:rsid w:val="00524093"/>
    <w:rsid w:val="00525F60"/>
    <w:rsid w:val="005409EC"/>
    <w:rsid w:val="0054425C"/>
    <w:rsid w:val="0054609A"/>
    <w:rsid w:val="005508D5"/>
    <w:rsid w:val="005573B8"/>
    <w:rsid w:val="00560771"/>
    <w:rsid w:val="00563160"/>
    <w:rsid w:val="00566FDB"/>
    <w:rsid w:val="005770CA"/>
    <w:rsid w:val="0058034F"/>
    <w:rsid w:val="00585F76"/>
    <w:rsid w:val="00595B6A"/>
    <w:rsid w:val="0059709D"/>
    <w:rsid w:val="005A3960"/>
    <w:rsid w:val="005A5E64"/>
    <w:rsid w:val="005A5F7C"/>
    <w:rsid w:val="005B033C"/>
    <w:rsid w:val="005B5CA2"/>
    <w:rsid w:val="005B6303"/>
    <w:rsid w:val="005D12B7"/>
    <w:rsid w:val="005D55CF"/>
    <w:rsid w:val="005D5AE5"/>
    <w:rsid w:val="005D7C96"/>
    <w:rsid w:val="005E43A5"/>
    <w:rsid w:val="005E43A9"/>
    <w:rsid w:val="005F07FE"/>
    <w:rsid w:val="006034FC"/>
    <w:rsid w:val="00606D35"/>
    <w:rsid w:val="00607EE9"/>
    <w:rsid w:val="00610EEE"/>
    <w:rsid w:val="00622782"/>
    <w:rsid w:val="00626CC2"/>
    <w:rsid w:val="00630B86"/>
    <w:rsid w:val="00632441"/>
    <w:rsid w:val="00633CA0"/>
    <w:rsid w:val="00633FCD"/>
    <w:rsid w:val="00635714"/>
    <w:rsid w:val="006365F6"/>
    <w:rsid w:val="00642543"/>
    <w:rsid w:val="0064333A"/>
    <w:rsid w:val="00644D5F"/>
    <w:rsid w:val="00674AF1"/>
    <w:rsid w:val="006770F2"/>
    <w:rsid w:val="0068096D"/>
    <w:rsid w:val="00680A7B"/>
    <w:rsid w:val="0068222D"/>
    <w:rsid w:val="00685E8B"/>
    <w:rsid w:val="0069113A"/>
    <w:rsid w:val="00691589"/>
    <w:rsid w:val="0069346B"/>
    <w:rsid w:val="006A15BF"/>
    <w:rsid w:val="006B0E40"/>
    <w:rsid w:val="006B0FAF"/>
    <w:rsid w:val="006B3AB9"/>
    <w:rsid w:val="006B7929"/>
    <w:rsid w:val="006C625D"/>
    <w:rsid w:val="006D69DC"/>
    <w:rsid w:val="006E3950"/>
    <w:rsid w:val="006E58BD"/>
    <w:rsid w:val="006E5910"/>
    <w:rsid w:val="006F0CF7"/>
    <w:rsid w:val="006F1E47"/>
    <w:rsid w:val="006F347D"/>
    <w:rsid w:val="006F3A0C"/>
    <w:rsid w:val="00703830"/>
    <w:rsid w:val="007105E4"/>
    <w:rsid w:val="007128E3"/>
    <w:rsid w:val="007129B5"/>
    <w:rsid w:val="00712A9B"/>
    <w:rsid w:val="00715CF8"/>
    <w:rsid w:val="00723A21"/>
    <w:rsid w:val="00731C00"/>
    <w:rsid w:val="00733149"/>
    <w:rsid w:val="00734A46"/>
    <w:rsid w:val="0073517A"/>
    <w:rsid w:val="007374B5"/>
    <w:rsid w:val="00740AEE"/>
    <w:rsid w:val="00742B7C"/>
    <w:rsid w:val="0074671D"/>
    <w:rsid w:val="00751CA6"/>
    <w:rsid w:val="00755030"/>
    <w:rsid w:val="00764E43"/>
    <w:rsid w:val="00765EC9"/>
    <w:rsid w:val="00780860"/>
    <w:rsid w:val="007850F8"/>
    <w:rsid w:val="007A2D28"/>
    <w:rsid w:val="007A4799"/>
    <w:rsid w:val="007A685F"/>
    <w:rsid w:val="007A6B2E"/>
    <w:rsid w:val="007B270B"/>
    <w:rsid w:val="007B38D4"/>
    <w:rsid w:val="007B6A24"/>
    <w:rsid w:val="007C1492"/>
    <w:rsid w:val="007C2F95"/>
    <w:rsid w:val="007D4734"/>
    <w:rsid w:val="007D647D"/>
    <w:rsid w:val="007D67B3"/>
    <w:rsid w:val="007E16EC"/>
    <w:rsid w:val="007E19C8"/>
    <w:rsid w:val="007F3DBD"/>
    <w:rsid w:val="007F40C6"/>
    <w:rsid w:val="007F49EB"/>
    <w:rsid w:val="007F6B3B"/>
    <w:rsid w:val="00804122"/>
    <w:rsid w:val="008070E8"/>
    <w:rsid w:val="00807C07"/>
    <w:rsid w:val="0082449F"/>
    <w:rsid w:val="00826D10"/>
    <w:rsid w:val="00835B52"/>
    <w:rsid w:val="00851DCA"/>
    <w:rsid w:val="0085519C"/>
    <w:rsid w:val="00857061"/>
    <w:rsid w:val="00872BE0"/>
    <w:rsid w:val="00875F5E"/>
    <w:rsid w:val="00880CC8"/>
    <w:rsid w:val="00883A98"/>
    <w:rsid w:val="00885E46"/>
    <w:rsid w:val="0088603F"/>
    <w:rsid w:val="00893A82"/>
    <w:rsid w:val="0089462E"/>
    <w:rsid w:val="0089664B"/>
    <w:rsid w:val="00897AFF"/>
    <w:rsid w:val="008A0AE8"/>
    <w:rsid w:val="008A0E15"/>
    <w:rsid w:val="008A5C6D"/>
    <w:rsid w:val="008B18D5"/>
    <w:rsid w:val="008B7325"/>
    <w:rsid w:val="008C56C3"/>
    <w:rsid w:val="008C6D11"/>
    <w:rsid w:val="008D7EF2"/>
    <w:rsid w:val="008E0F90"/>
    <w:rsid w:val="008E22C7"/>
    <w:rsid w:val="008E59FF"/>
    <w:rsid w:val="008E5BD9"/>
    <w:rsid w:val="008E5E4D"/>
    <w:rsid w:val="008F080E"/>
    <w:rsid w:val="008F2CBF"/>
    <w:rsid w:val="008F3ED7"/>
    <w:rsid w:val="008F647D"/>
    <w:rsid w:val="009020D6"/>
    <w:rsid w:val="00902961"/>
    <w:rsid w:val="00904A9A"/>
    <w:rsid w:val="009109FD"/>
    <w:rsid w:val="009135A6"/>
    <w:rsid w:val="0091652D"/>
    <w:rsid w:val="0092023D"/>
    <w:rsid w:val="0092068C"/>
    <w:rsid w:val="00923AC6"/>
    <w:rsid w:val="00923CD1"/>
    <w:rsid w:val="009245A5"/>
    <w:rsid w:val="00924BAC"/>
    <w:rsid w:val="00925CFE"/>
    <w:rsid w:val="00931196"/>
    <w:rsid w:val="00932004"/>
    <w:rsid w:val="0093786E"/>
    <w:rsid w:val="009409DE"/>
    <w:rsid w:val="00942632"/>
    <w:rsid w:val="009615F0"/>
    <w:rsid w:val="00970459"/>
    <w:rsid w:val="009738B6"/>
    <w:rsid w:val="00987160"/>
    <w:rsid w:val="00990C65"/>
    <w:rsid w:val="009921AE"/>
    <w:rsid w:val="00997330"/>
    <w:rsid w:val="009A0451"/>
    <w:rsid w:val="009A1CFD"/>
    <w:rsid w:val="009A5228"/>
    <w:rsid w:val="009A5FFE"/>
    <w:rsid w:val="009A6A6C"/>
    <w:rsid w:val="009B11BB"/>
    <w:rsid w:val="009B3CD8"/>
    <w:rsid w:val="009B48AD"/>
    <w:rsid w:val="009B7133"/>
    <w:rsid w:val="009D3702"/>
    <w:rsid w:val="009E1943"/>
    <w:rsid w:val="009E21AB"/>
    <w:rsid w:val="009E5771"/>
    <w:rsid w:val="00A0550A"/>
    <w:rsid w:val="00A132B1"/>
    <w:rsid w:val="00A258E6"/>
    <w:rsid w:val="00A378D8"/>
    <w:rsid w:val="00A469AD"/>
    <w:rsid w:val="00A52537"/>
    <w:rsid w:val="00A531AC"/>
    <w:rsid w:val="00A64026"/>
    <w:rsid w:val="00A70205"/>
    <w:rsid w:val="00A76E37"/>
    <w:rsid w:val="00A84397"/>
    <w:rsid w:val="00A85EB2"/>
    <w:rsid w:val="00A92E67"/>
    <w:rsid w:val="00AA10C0"/>
    <w:rsid w:val="00AA4FE8"/>
    <w:rsid w:val="00AB2367"/>
    <w:rsid w:val="00AB28DC"/>
    <w:rsid w:val="00AB7AE5"/>
    <w:rsid w:val="00AC1160"/>
    <w:rsid w:val="00AD0F4D"/>
    <w:rsid w:val="00AD14FB"/>
    <w:rsid w:val="00AD2CD1"/>
    <w:rsid w:val="00AE44DF"/>
    <w:rsid w:val="00AF1856"/>
    <w:rsid w:val="00AF1B7C"/>
    <w:rsid w:val="00AF2AAC"/>
    <w:rsid w:val="00AF3046"/>
    <w:rsid w:val="00AF320A"/>
    <w:rsid w:val="00AF41BE"/>
    <w:rsid w:val="00B02740"/>
    <w:rsid w:val="00B10129"/>
    <w:rsid w:val="00B122D6"/>
    <w:rsid w:val="00B14E56"/>
    <w:rsid w:val="00B164E8"/>
    <w:rsid w:val="00B16CA1"/>
    <w:rsid w:val="00B2238E"/>
    <w:rsid w:val="00B224CA"/>
    <w:rsid w:val="00B256FC"/>
    <w:rsid w:val="00B40B1D"/>
    <w:rsid w:val="00B40F40"/>
    <w:rsid w:val="00B44955"/>
    <w:rsid w:val="00B46D35"/>
    <w:rsid w:val="00B47578"/>
    <w:rsid w:val="00B5716F"/>
    <w:rsid w:val="00B5717E"/>
    <w:rsid w:val="00B60CF5"/>
    <w:rsid w:val="00B730A2"/>
    <w:rsid w:val="00B73A6C"/>
    <w:rsid w:val="00B77DE7"/>
    <w:rsid w:val="00B8362F"/>
    <w:rsid w:val="00B9398E"/>
    <w:rsid w:val="00B94E7C"/>
    <w:rsid w:val="00B95FDD"/>
    <w:rsid w:val="00B96728"/>
    <w:rsid w:val="00BA5573"/>
    <w:rsid w:val="00BA71DA"/>
    <w:rsid w:val="00BB44E5"/>
    <w:rsid w:val="00BB67C5"/>
    <w:rsid w:val="00BC0387"/>
    <w:rsid w:val="00BD51FC"/>
    <w:rsid w:val="00BD55B8"/>
    <w:rsid w:val="00BD58DC"/>
    <w:rsid w:val="00BE2B4B"/>
    <w:rsid w:val="00BF038B"/>
    <w:rsid w:val="00BF0894"/>
    <w:rsid w:val="00BF2D67"/>
    <w:rsid w:val="00BF4932"/>
    <w:rsid w:val="00C04B98"/>
    <w:rsid w:val="00C2143F"/>
    <w:rsid w:val="00C22C6A"/>
    <w:rsid w:val="00C22FA5"/>
    <w:rsid w:val="00C26853"/>
    <w:rsid w:val="00C279D8"/>
    <w:rsid w:val="00C27C60"/>
    <w:rsid w:val="00C31C4F"/>
    <w:rsid w:val="00C45EAA"/>
    <w:rsid w:val="00C56E77"/>
    <w:rsid w:val="00C6008B"/>
    <w:rsid w:val="00C607DB"/>
    <w:rsid w:val="00C72A69"/>
    <w:rsid w:val="00C75714"/>
    <w:rsid w:val="00C81030"/>
    <w:rsid w:val="00C81196"/>
    <w:rsid w:val="00C821A9"/>
    <w:rsid w:val="00C83912"/>
    <w:rsid w:val="00C87171"/>
    <w:rsid w:val="00C905D1"/>
    <w:rsid w:val="00C90E99"/>
    <w:rsid w:val="00C92E92"/>
    <w:rsid w:val="00CA1494"/>
    <w:rsid w:val="00CA371E"/>
    <w:rsid w:val="00CA3FEC"/>
    <w:rsid w:val="00CA5506"/>
    <w:rsid w:val="00CB411D"/>
    <w:rsid w:val="00CB54F5"/>
    <w:rsid w:val="00CB593E"/>
    <w:rsid w:val="00CB793C"/>
    <w:rsid w:val="00CC123A"/>
    <w:rsid w:val="00CC35EC"/>
    <w:rsid w:val="00CC5D7A"/>
    <w:rsid w:val="00CD133C"/>
    <w:rsid w:val="00CD1F3C"/>
    <w:rsid w:val="00CD253A"/>
    <w:rsid w:val="00CD47F5"/>
    <w:rsid w:val="00CD50AB"/>
    <w:rsid w:val="00CE4217"/>
    <w:rsid w:val="00CE6525"/>
    <w:rsid w:val="00CE6FEB"/>
    <w:rsid w:val="00CF06A1"/>
    <w:rsid w:val="00CF6955"/>
    <w:rsid w:val="00D160F4"/>
    <w:rsid w:val="00D20863"/>
    <w:rsid w:val="00D2479E"/>
    <w:rsid w:val="00D323DC"/>
    <w:rsid w:val="00D3252F"/>
    <w:rsid w:val="00D33D86"/>
    <w:rsid w:val="00D359DF"/>
    <w:rsid w:val="00D36CD6"/>
    <w:rsid w:val="00D459E3"/>
    <w:rsid w:val="00D472A8"/>
    <w:rsid w:val="00D50F44"/>
    <w:rsid w:val="00D563DE"/>
    <w:rsid w:val="00D57E55"/>
    <w:rsid w:val="00D60D1F"/>
    <w:rsid w:val="00D6261A"/>
    <w:rsid w:val="00D64A79"/>
    <w:rsid w:val="00D80958"/>
    <w:rsid w:val="00D85880"/>
    <w:rsid w:val="00D90AD1"/>
    <w:rsid w:val="00D947DD"/>
    <w:rsid w:val="00D97508"/>
    <w:rsid w:val="00DA0596"/>
    <w:rsid w:val="00DB1B4A"/>
    <w:rsid w:val="00DB7CE3"/>
    <w:rsid w:val="00DC0177"/>
    <w:rsid w:val="00DC0949"/>
    <w:rsid w:val="00DC2F5B"/>
    <w:rsid w:val="00DC6683"/>
    <w:rsid w:val="00DD0DDE"/>
    <w:rsid w:val="00DD3600"/>
    <w:rsid w:val="00DE01EE"/>
    <w:rsid w:val="00DE2313"/>
    <w:rsid w:val="00DE4D53"/>
    <w:rsid w:val="00DE7BB3"/>
    <w:rsid w:val="00E0421A"/>
    <w:rsid w:val="00E04E87"/>
    <w:rsid w:val="00E065AE"/>
    <w:rsid w:val="00E10422"/>
    <w:rsid w:val="00E12F7C"/>
    <w:rsid w:val="00E15BED"/>
    <w:rsid w:val="00E24B7D"/>
    <w:rsid w:val="00E25D22"/>
    <w:rsid w:val="00E374D7"/>
    <w:rsid w:val="00E41FE9"/>
    <w:rsid w:val="00E44D46"/>
    <w:rsid w:val="00E45ACB"/>
    <w:rsid w:val="00E545E9"/>
    <w:rsid w:val="00E60C2C"/>
    <w:rsid w:val="00E66DA8"/>
    <w:rsid w:val="00E71142"/>
    <w:rsid w:val="00E74E2B"/>
    <w:rsid w:val="00E80E65"/>
    <w:rsid w:val="00E90435"/>
    <w:rsid w:val="00E90EBA"/>
    <w:rsid w:val="00E9485E"/>
    <w:rsid w:val="00E9526C"/>
    <w:rsid w:val="00E96373"/>
    <w:rsid w:val="00E975B4"/>
    <w:rsid w:val="00EA48FB"/>
    <w:rsid w:val="00EB07C2"/>
    <w:rsid w:val="00EB2592"/>
    <w:rsid w:val="00EB2919"/>
    <w:rsid w:val="00EB44E5"/>
    <w:rsid w:val="00EB6592"/>
    <w:rsid w:val="00EC0C84"/>
    <w:rsid w:val="00EC4469"/>
    <w:rsid w:val="00ED1976"/>
    <w:rsid w:val="00ED22AD"/>
    <w:rsid w:val="00ED698B"/>
    <w:rsid w:val="00EF35A9"/>
    <w:rsid w:val="00F0397F"/>
    <w:rsid w:val="00F046C9"/>
    <w:rsid w:val="00F0558D"/>
    <w:rsid w:val="00F06C7C"/>
    <w:rsid w:val="00F0710B"/>
    <w:rsid w:val="00F10D37"/>
    <w:rsid w:val="00F13F35"/>
    <w:rsid w:val="00F14544"/>
    <w:rsid w:val="00F17A2E"/>
    <w:rsid w:val="00F211B5"/>
    <w:rsid w:val="00F219E9"/>
    <w:rsid w:val="00F261CC"/>
    <w:rsid w:val="00F27442"/>
    <w:rsid w:val="00F33AD4"/>
    <w:rsid w:val="00F34201"/>
    <w:rsid w:val="00F35F7E"/>
    <w:rsid w:val="00F37EC2"/>
    <w:rsid w:val="00F400B6"/>
    <w:rsid w:val="00F41090"/>
    <w:rsid w:val="00F5181B"/>
    <w:rsid w:val="00F52B7E"/>
    <w:rsid w:val="00F60259"/>
    <w:rsid w:val="00F60DBD"/>
    <w:rsid w:val="00F60FF8"/>
    <w:rsid w:val="00F744D3"/>
    <w:rsid w:val="00F82930"/>
    <w:rsid w:val="00F85954"/>
    <w:rsid w:val="00FA137E"/>
    <w:rsid w:val="00FB5206"/>
    <w:rsid w:val="00FB7173"/>
    <w:rsid w:val="00FC158C"/>
    <w:rsid w:val="00FC18DC"/>
    <w:rsid w:val="00FC18E8"/>
    <w:rsid w:val="00FD187B"/>
    <w:rsid w:val="00FD26A4"/>
    <w:rsid w:val="00FD36FA"/>
    <w:rsid w:val="00FD70FE"/>
    <w:rsid w:val="00FE12DA"/>
    <w:rsid w:val="00FE72B6"/>
    <w:rsid w:val="00FF6229"/>
    <w:rsid w:val="00FF7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A128D"/>
  <w15:chartTrackingRefBased/>
  <w15:docId w15:val="{3C2C2984-7C95-42B4-BBAB-CFA82E7E4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0B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0B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0CA"/>
    <w:rPr>
      <w:color w:val="0563C1" w:themeColor="hyperlink"/>
      <w:u w:val="single"/>
    </w:rPr>
  </w:style>
  <w:style w:type="character" w:customStyle="1" w:styleId="apple-converted-space">
    <w:name w:val="apple-converted-space"/>
    <w:basedOn w:val="DefaultParagraphFont"/>
    <w:rsid w:val="009E5771"/>
  </w:style>
  <w:style w:type="character" w:customStyle="1" w:styleId="Heading2Char">
    <w:name w:val="Heading 2 Char"/>
    <w:basedOn w:val="DefaultParagraphFont"/>
    <w:link w:val="Heading2"/>
    <w:uiPriority w:val="9"/>
    <w:rsid w:val="00630B8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30B8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D0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F4D"/>
    <w:rPr>
      <w:rFonts w:ascii="Segoe UI" w:hAnsi="Segoe UI" w:cs="Segoe UI"/>
      <w:sz w:val="18"/>
      <w:szCs w:val="18"/>
    </w:rPr>
  </w:style>
  <w:style w:type="paragraph" w:styleId="Header">
    <w:name w:val="header"/>
    <w:basedOn w:val="Normal"/>
    <w:link w:val="HeaderChar"/>
    <w:uiPriority w:val="99"/>
    <w:unhideWhenUsed/>
    <w:rsid w:val="00C60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7DB"/>
  </w:style>
  <w:style w:type="paragraph" w:styleId="Footer">
    <w:name w:val="footer"/>
    <w:basedOn w:val="Normal"/>
    <w:link w:val="FooterChar"/>
    <w:uiPriority w:val="99"/>
    <w:unhideWhenUsed/>
    <w:rsid w:val="00C60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7DB"/>
  </w:style>
  <w:style w:type="paragraph" w:styleId="NoSpacing">
    <w:name w:val="No Spacing"/>
    <w:link w:val="NoSpacingChar"/>
    <w:uiPriority w:val="1"/>
    <w:qFormat/>
    <w:rsid w:val="00C607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07DB"/>
    <w:rPr>
      <w:rFonts w:eastAsiaTheme="minorEastAsia"/>
      <w:lang w:val="en-US"/>
    </w:rPr>
  </w:style>
  <w:style w:type="paragraph" w:styleId="FootnoteText">
    <w:name w:val="footnote text"/>
    <w:basedOn w:val="Normal"/>
    <w:link w:val="FootnoteTextChar"/>
    <w:uiPriority w:val="99"/>
    <w:semiHidden/>
    <w:unhideWhenUsed/>
    <w:rsid w:val="00C607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7DB"/>
    <w:rPr>
      <w:sz w:val="20"/>
      <w:szCs w:val="20"/>
    </w:rPr>
  </w:style>
  <w:style w:type="character" w:styleId="FootnoteReference">
    <w:name w:val="footnote reference"/>
    <w:basedOn w:val="DefaultParagraphFont"/>
    <w:uiPriority w:val="99"/>
    <w:semiHidden/>
    <w:unhideWhenUsed/>
    <w:rsid w:val="00C607DB"/>
    <w:rPr>
      <w:vertAlign w:val="superscript"/>
    </w:rPr>
  </w:style>
  <w:style w:type="character" w:styleId="LineNumber">
    <w:name w:val="line number"/>
    <w:basedOn w:val="DefaultParagraphFont"/>
    <w:uiPriority w:val="99"/>
    <w:semiHidden/>
    <w:unhideWhenUsed/>
    <w:rsid w:val="002F4D0C"/>
  </w:style>
  <w:style w:type="paragraph" w:styleId="Revision">
    <w:name w:val="Revision"/>
    <w:hidden/>
    <w:uiPriority w:val="99"/>
    <w:semiHidden/>
    <w:rsid w:val="005D7C96"/>
    <w:pPr>
      <w:spacing w:after="0" w:line="240" w:lineRule="auto"/>
    </w:pPr>
  </w:style>
  <w:style w:type="character" w:styleId="CommentReference">
    <w:name w:val="annotation reference"/>
    <w:basedOn w:val="DefaultParagraphFont"/>
    <w:uiPriority w:val="99"/>
    <w:semiHidden/>
    <w:unhideWhenUsed/>
    <w:rsid w:val="0074671D"/>
    <w:rPr>
      <w:sz w:val="16"/>
      <w:szCs w:val="16"/>
    </w:rPr>
  </w:style>
  <w:style w:type="paragraph" w:styleId="CommentText">
    <w:name w:val="annotation text"/>
    <w:basedOn w:val="Normal"/>
    <w:link w:val="CommentTextChar"/>
    <w:uiPriority w:val="99"/>
    <w:semiHidden/>
    <w:unhideWhenUsed/>
    <w:rsid w:val="0074671D"/>
    <w:pPr>
      <w:spacing w:line="240" w:lineRule="auto"/>
    </w:pPr>
    <w:rPr>
      <w:sz w:val="20"/>
      <w:szCs w:val="20"/>
    </w:rPr>
  </w:style>
  <w:style w:type="character" w:customStyle="1" w:styleId="CommentTextChar">
    <w:name w:val="Comment Text Char"/>
    <w:basedOn w:val="DefaultParagraphFont"/>
    <w:link w:val="CommentText"/>
    <w:uiPriority w:val="99"/>
    <w:semiHidden/>
    <w:rsid w:val="0074671D"/>
    <w:rPr>
      <w:sz w:val="20"/>
      <w:szCs w:val="20"/>
    </w:rPr>
  </w:style>
  <w:style w:type="paragraph" w:styleId="CommentSubject">
    <w:name w:val="annotation subject"/>
    <w:basedOn w:val="CommentText"/>
    <w:next w:val="CommentText"/>
    <w:link w:val="CommentSubjectChar"/>
    <w:uiPriority w:val="99"/>
    <w:semiHidden/>
    <w:unhideWhenUsed/>
    <w:rsid w:val="0074671D"/>
    <w:rPr>
      <w:b/>
      <w:bCs/>
    </w:rPr>
  </w:style>
  <w:style w:type="character" w:customStyle="1" w:styleId="CommentSubjectChar">
    <w:name w:val="Comment Subject Char"/>
    <w:basedOn w:val="CommentTextChar"/>
    <w:link w:val="CommentSubject"/>
    <w:uiPriority w:val="99"/>
    <w:semiHidden/>
    <w:rsid w:val="0074671D"/>
    <w:rPr>
      <w:b/>
      <w:bCs/>
      <w:sz w:val="20"/>
      <w:szCs w:val="20"/>
    </w:rPr>
  </w:style>
  <w:style w:type="character" w:customStyle="1" w:styleId="scp">
    <w:name w:val="scp"/>
    <w:basedOn w:val="DefaultParagraphFont"/>
    <w:rsid w:val="00A46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13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9818D-60ED-48E7-AAA0-6DB19679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8278</Words>
  <Characters>43962</Characters>
  <Application>Microsoft Office Word</Application>
  <DocSecurity>0</DocSecurity>
  <Lines>697</Lines>
  <Paragraphs>244</Paragraphs>
  <ScaleCrop>false</ScaleCrop>
  <HeadingPairs>
    <vt:vector size="2" baseType="variant">
      <vt:variant>
        <vt:lpstr>Title</vt:lpstr>
      </vt:variant>
      <vt:variant>
        <vt:i4>1</vt:i4>
      </vt:variant>
    </vt:vector>
  </HeadingPairs>
  <TitlesOfParts>
    <vt:vector size="1" baseType="lpstr">
      <vt:lpstr>Matrix exopolysaccharides; The sticky side of biofilm formation</vt:lpstr>
    </vt:vector>
  </TitlesOfParts>
  <Company/>
  <LinksUpToDate>false</LinksUpToDate>
  <CharactersWithSpaces>51996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Matrix exopolysaccharides; The sticky side of biofilm formation</dc:title>
  <dc:subject/>
  <dc:creator>Eve Maunders and Martin Welch</dc:creator>
  <cp:keywords/>
  <dc:description/>
  <cp:lastModifiedBy>Department of Biochemistry</cp:lastModifiedBy>
  <cp:revision>2</cp:revision>
  <cp:lastPrinted>2017-05-27T11:25:00Z</cp:lastPrinted>
  <dcterms:created xsi:type="dcterms:W3CDTF">2017-06-07T13:07:00Z</dcterms:created>
  <dcterms:modified xsi:type="dcterms:W3CDTF">2017-06-07T13:07:00Z</dcterms:modified>
</cp:coreProperties>
</file>