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E4" w:rsidRPr="00C419FE" w:rsidRDefault="00FE45E4" w:rsidP="00FA485B">
      <w:pPr>
        <w:spacing w:after="0" w:line="360" w:lineRule="auto"/>
        <w:jc w:val="center"/>
        <w:rPr>
          <w:rFonts w:ascii="Arial" w:hAnsi="Arial" w:cs="Arial"/>
          <w:b/>
          <w:sz w:val="24"/>
          <w:szCs w:val="24"/>
          <w:lang w:eastAsia="en-GB"/>
        </w:rPr>
      </w:pPr>
      <w:r w:rsidRPr="00C419FE">
        <w:rPr>
          <w:rFonts w:ascii="Arial" w:hAnsi="Arial" w:cs="Arial"/>
          <w:b/>
          <w:sz w:val="24"/>
          <w:szCs w:val="24"/>
          <w:lang w:eastAsia="en-GB"/>
        </w:rPr>
        <w:t>An im</w:t>
      </w:r>
      <w:r w:rsidR="00BF2BCB" w:rsidRPr="00C419FE">
        <w:rPr>
          <w:rFonts w:ascii="Arial" w:hAnsi="Arial" w:cs="Arial"/>
          <w:b/>
          <w:sz w:val="24"/>
          <w:szCs w:val="24"/>
          <w:lang w:eastAsia="en-GB"/>
        </w:rPr>
        <w:t>portant but stressful part of</w:t>
      </w:r>
      <w:r w:rsidRPr="00C419FE">
        <w:rPr>
          <w:rFonts w:ascii="Arial" w:hAnsi="Arial" w:cs="Arial"/>
          <w:b/>
          <w:sz w:val="24"/>
          <w:szCs w:val="24"/>
          <w:lang w:eastAsia="en-GB"/>
        </w:rPr>
        <w:t xml:space="preserve"> </w:t>
      </w:r>
      <w:r w:rsidR="00C419FE" w:rsidRPr="00C419FE">
        <w:rPr>
          <w:rFonts w:ascii="Arial" w:hAnsi="Arial" w:cs="Arial"/>
          <w:b/>
          <w:sz w:val="24"/>
          <w:szCs w:val="24"/>
          <w:lang w:eastAsia="en-GB"/>
        </w:rPr>
        <w:t xml:space="preserve">their </w:t>
      </w:r>
      <w:r w:rsidRPr="00C419FE">
        <w:rPr>
          <w:rFonts w:ascii="Arial" w:hAnsi="Arial" w:cs="Arial"/>
          <w:b/>
          <w:sz w:val="24"/>
          <w:szCs w:val="24"/>
          <w:lang w:eastAsia="en-GB"/>
        </w:rPr>
        <w:t>future work</w:t>
      </w:r>
      <w:r w:rsidR="00BF2BCB" w:rsidRPr="00C419FE">
        <w:rPr>
          <w:rFonts w:ascii="Arial" w:hAnsi="Arial" w:cs="Arial"/>
          <w:b/>
          <w:sz w:val="24"/>
          <w:szCs w:val="24"/>
          <w:lang w:eastAsia="en-GB"/>
        </w:rPr>
        <w:t>: m</w:t>
      </w:r>
      <w:r w:rsidRPr="00C419FE">
        <w:rPr>
          <w:rFonts w:ascii="Arial" w:hAnsi="Arial" w:cs="Arial"/>
          <w:b/>
          <w:sz w:val="24"/>
          <w:szCs w:val="24"/>
          <w:lang w:eastAsia="en-GB"/>
        </w:rPr>
        <w:t xml:space="preserve">edical students’ attitudes to </w:t>
      </w:r>
      <w:r w:rsidR="00BF2BCB" w:rsidRPr="00C419FE">
        <w:rPr>
          <w:rFonts w:ascii="Arial" w:hAnsi="Arial" w:cs="Arial"/>
          <w:b/>
          <w:sz w:val="24"/>
          <w:szCs w:val="24"/>
          <w:lang w:eastAsia="en-GB"/>
        </w:rPr>
        <w:t>Palliative C</w:t>
      </w:r>
      <w:r w:rsidRPr="00C419FE">
        <w:rPr>
          <w:rFonts w:ascii="Arial" w:hAnsi="Arial" w:cs="Arial"/>
          <w:b/>
          <w:sz w:val="24"/>
          <w:szCs w:val="24"/>
          <w:lang w:eastAsia="en-GB"/>
        </w:rPr>
        <w:t>are throughout their course.</w:t>
      </w:r>
    </w:p>
    <w:p w:rsidR="00FE45E4" w:rsidRPr="00C419FE" w:rsidRDefault="00FE45E4" w:rsidP="00FA485B">
      <w:pPr>
        <w:spacing w:after="0" w:line="360" w:lineRule="auto"/>
        <w:rPr>
          <w:rFonts w:ascii="Arial" w:hAnsi="Arial" w:cs="Arial"/>
          <w:sz w:val="24"/>
          <w:szCs w:val="24"/>
          <w:lang w:eastAsia="en-GB"/>
        </w:rPr>
      </w:pPr>
    </w:p>
    <w:p w:rsidR="00FE45E4" w:rsidRPr="00C419FE" w:rsidRDefault="00FE45E4" w:rsidP="00FA485B">
      <w:pPr>
        <w:spacing w:after="0" w:line="360" w:lineRule="auto"/>
        <w:rPr>
          <w:rFonts w:ascii="Arial" w:hAnsi="Arial" w:cs="Arial"/>
          <w:sz w:val="24"/>
          <w:szCs w:val="24"/>
          <w:lang w:eastAsia="en-GB"/>
        </w:rPr>
      </w:pPr>
    </w:p>
    <w:p w:rsidR="00FE45E4" w:rsidRPr="00C419FE" w:rsidRDefault="00FE45E4" w:rsidP="00FA485B">
      <w:pPr>
        <w:spacing w:after="0" w:line="360" w:lineRule="auto"/>
        <w:rPr>
          <w:rFonts w:ascii="Arial" w:hAnsi="Arial" w:cs="Arial"/>
          <w:sz w:val="24"/>
          <w:szCs w:val="24"/>
          <w:lang w:eastAsia="en-GB"/>
        </w:rPr>
      </w:pPr>
      <w:r w:rsidRPr="00C419FE">
        <w:rPr>
          <w:rFonts w:ascii="Arial" w:hAnsi="Arial" w:cs="Arial"/>
          <w:sz w:val="24"/>
          <w:szCs w:val="24"/>
          <w:lang w:eastAsia="en-GB"/>
        </w:rPr>
        <w:t>*Stephen Barclay, F.R.C.G.P., M.D., F.H.E.A.,</w:t>
      </w:r>
    </w:p>
    <w:p w:rsidR="00FE45E4" w:rsidRPr="00C419FE" w:rsidRDefault="00FE45E4" w:rsidP="00FA485B">
      <w:pPr>
        <w:spacing w:after="0" w:line="360" w:lineRule="auto"/>
        <w:rPr>
          <w:rFonts w:ascii="Arial" w:hAnsi="Arial" w:cs="Arial"/>
          <w:sz w:val="24"/>
          <w:szCs w:val="24"/>
          <w:lang w:eastAsia="en-GB"/>
        </w:rPr>
      </w:pPr>
      <w:r w:rsidRPr="00C419FE">
        <w:rPr>
          <w:rFonts w:ascii="Arial" w:hAnsi="Arial" w:cs="Arial"/>
          <w:sz w:val="24"/>
          <w:szCs w:val="24"/>
          <w:lang w:eastAsia="en-GB"/>
        </w:rPr>
        <w:t>University Lecturer,</w:t>
      </w:r>
    </w:p>
    <w:p w:rsidR="00FE45E4" w:rsidRPr="00C419FE" w:rsidRDefault="006019DD" w:rsidP="00FA485B">
      <w:pPr>
        <w:spacing w:after="0" w:line="360" w:lineRule="auto"/>
        <w:rPr>
          <w:rFonts w:ascii="Arial" w:hAnsi="Arial" w:cs="Arial"/>
          <w:sz w:val="24"/>
          <w:szCs w:val="24"/>
          <w:lang w:eastAsia="en-GB"/>
        </w:rPr>
      </w:pPr>
      <w:r w:rsidRPr="00C419FE">
        <w:rPr>
          <w:rFonts w:ascii="Arial" w:hAnsi="Arial" w:cs="Arial"/>
          <w:sz w:val="24"/>
          <w:szCs w:val="24"/>
          <w:lang w:eastAsia="en-GB"/>
        </w:rPr>
        <w:t>Primary Care</w:t>
      </w:r>
      <w:r w:rsidR="00FE45E4" w:rsidRPr="00C419FE">
        <w:rPr>
          <w:rFonts w:ascii="Arial" w:hAnsi="Arial" w:cs="Arial"/>
          <w:sz w:val="24"/>
          <w:szCs w:val="24"/>
          <w:lang w:eastAsia="en-GB"/>
        </w:rPr>
        <w:t xml:space="preserve"> Unit,</w:t>
      </w:r>
    </w:p>
    <w:p w:rsidR="00FE45E4" w:rsidRPr="00C419FE" w:rsidRDefault="00FE45E4" w:rsidP="00FA485B">
      <w:pPr>
        <w:spacing w:after="0" w:line="360" w:lineRule="auto"/>
        <w:rPr>
          <w:rFonts w:ascii="Arial" w:hAnsi="Arial" w:cs="Arial"/>
          <w:sz w:val="24"/>
          <w:szCs w:val="24"/>
          <w:lang w:eastAsia="en-GB"/>
        </w:rPr>
      </w:pPr>
      <w:r w:rsidRPr="00C419FE">
        <w:rPr>
          <w:rFonts w:ascii="Arial" w:hAnsi="Arial" w:cs="Arial"/>
          <w:sz w:val="24"/>
          <w:szCs w:val="24"/>
          <w:lang w:eastAsia="en-GB"/>
        </w:rPr>
        <w:t>Department of Public Health and Primary Care,</w:t>
      </w:r>
    </w:p>
    <w:p w:rsidR="00FE45E4" w:rsidRPr="00C419FE" w:rsidRDefault="00FE45E4" w:rsidP="00FA485B">
      <w:pPr>
        <w:spacing w:after="0" w:line="360" w:lineRule="auto"/>
        <w:rPr>
          <w:rFonts w:ascii="Arial" w:hAnsi="Arial" w:cs="Arial"/>
          <w:sz w:val="24"/>
          <w:szCs w:val="24"/>
          <w:lang w:eastAsia="en-GB"/>
        </w:rPr>
      </w:pPr>
      <w:r w:rsidRPr="00C419FE">
        <w:rPr>
          <w:rFonts w:ascii="Arial" w:hAnsi="Arial" w:cs="Arial"/>
          <w:sz w:val="24"/>
          <w:szCs w:val="24"/>
          <w:lang w:eastAsia="en-GB"/>
        </w:rPr>
        <w:t>University of Cambridge.</w:t>
      </w:r>
    </w:p>
    <w:p w:rsidR="00FE45E4" w:rsidRPr="00C419FE" w:rsidRDefault="00FE45E4" w:rsidP="00FA485B">
      <w:pPr>
        <w:spacing w:after="0" w:line="360" w:lineRule="auto"/>
        <w:rPr>
          <w:rFonts w:ascii="Arial" w:hAnsi="Arial" w:cs="Arial"/>
          <w:sz w:val="24"/>
          <w:szCs w:val="24"/>
          <w:lang w:eastAsia="en-GB"/>
        </w:rPr>
      </w:pPr>
      <w:r w:rsidRPr="00C419FE">
        <w:rPr>
          <w:rFonts w:ascii="Arial" w:hAnsi="Arial" w:cs="Arial"/>
          <w:sz w:val="24"/>
          <w:szCs w:val="24"/>
          <w:lang w:eastAsia="en-GB"/>
        </w:rPr>
        <w:t>Institute of Public Health,</w:t>
      </w:r>
    </w:p>
    <w:p w:rsidR="00FE45E4" w:rsidRPr="00C419FE" w:rsidRDefault="00FE45E4" w:rsidP="00FA485B">
      <w:pPr>
        <w:spacing w:after="0" w:line="360" w:lineRule="auto"/>
        <w:rPr>
          <w:rFonts w:ascii="Arial" w:hAnsi="Arial" w:cs="Arial"/>
          <w:sz w:val="24"/>
          <w:szCs w:val="24"/>
          <w:lang w:eastAsia="en-GB"/>
        </w:rPr>
      </w:pPr>
      <w:r w:rsidRPr="00C419FE">
        <w:rPr>
          <w:rFonts w:ascii="Arial" w:hAnsi="Arial" w:cs="Arial"/>
          <w:sz w:val="24"/>
          <w:szCs w:val="24"/>
          <w:lang w:eastAsia="en-GB"/>
        </w:rPr>
        <w:t>Robinson Way,</w:t>
      </w:r>
      <w:r w:rsidR="00C419FE">
        <w:rPr>
          <w:rFonts w:ascii="Arial" w:hAnsi="Arial" w:cs="Arial"/>
          <w:sz w:val="24"/>
          <w:szCs w:val="24"/>
          <w:lang w:eastAsia="en-GB"/>
        </w:rPr>
        <w:t xml:space="preserve"> </w:t>
      </w:r>
      <w:r w:rsidRPr="00C419FE">
        <w:rPr>
          <w:rFonts w:ascii="Arial" w:hAnsi="Arial" w:cs="Arial"/>
          <w:sz w:val="24"/>
          <w:szCs w:val="24"/>
          <w:lang w:eastAsia="en-GB"/>
        </w:rPr>
        <w:t>Cambridge CB2 0SR</w:t>
      </w:r>
    </w:p>
    <w:p w:rsidR="00FE45E4" w:rsidRPr="00C419FE" w:rsidRDefault="00ED0E79" w:rsidP="00FA485B">
      <w:pPr>
        <w:spacing w:after="0" w:line="360" w:lineRule="auto"/>
        <w:rPr>
          <w:rFonts w:ascii="Arial" w:hAnsi="Arial" w:cs="Arial"/>
          <w:sz w:val="24"/>
          <w:szCs w:val="24"/>
          <w:lang w:eastAsia="en-GB"/>
        </w:rPr>
      </w:pPr>
      <w:r w:rsidRPr="00C419FE">
        <w:rPr>
          <w:rFonts w:ascii="Arial" w:hAnsi="Arial" w:cs="Arial"/>
          <w:sz w:val="24"/>
          <w:szCs w:val="24"/>
          <w:lang w:eastAsia="en-GB"/>
        </w:rPr>
        <w:t xml:space="preserve">Tel: </w:t>
      </w:r>
      <w:r w:rsidRPr="00C419FE">
        <w:rPr>
          <w:rFonts w:ascii="Arial" w:hAnsi="Arial" w:cs="Arial"/>
          <w:sz w:val="24"/>
          <w:szCs w:val="24"/>
          <w:lang w:eastAsia="en-GB"/>
        </w:rPr>
        <w:tab/>
        <w:t>01223 763082</w:t>
      </w:r>
    </w:p>
    <w:p w:rsidR="00FE45E4" w:rsidRPr="00C419FE" w:rsidRDefault="00FE45E4" w:rsidP="00FA485B">
      <w:pPr>
        <w:spacing w:after="0" w:line="360" w:lineRule="auto"/>
        <w:rPr>
          <w:rFonts w:ascii="Arial" w:hAnsi="Arial" w:cs="Arial"/>
          <w:sz w:val="24"/>
          <w:szCs w:val="24"/>
          <w:lang w:eastAsia="en-GB"/>
        </w:rPr>
      </w:pPr>
      <w:r w:rsidRPr="00C419FE">
        <w:rPr>
          <w:rFonts w:ascii="Arial" w:hAnsi="Arial" w:cs="Arial"/>
          <w:sz w:val="24"/>
          <w:szCs w:val="24"/>
          <w:lang w:eastAsia="en-GB"/>
        </w:rPr>
        <w:t>Email:</w:t>
      </w:r>
      <w:r w:rsidRPr="00C419FE">
        <w:rPr>
          <w:rFonts w:ascii="Arial" w:hAnsi="Arial" w:cs="Arial"/>
          <w:sz w:val="24"/>
          <w:szCs w:val="24"/>
          <w:lang w:eastAsia="en-GB"/>
        </w:rPr>
        <w:tab/>
        <w:t>sigb2@medschl.cam.ac.uk</w:t>
      </w:r>
    </w:p>
    <w:p w:rsidR="00FE45E4" w:rsidRPr="00C419FE" w:rsidRDefault="00FE45E4" w:rsidP="00FA485B">
      <w:pPr>
        <w:pStyle w:val="NoSpacing"/>
        <w:spacing w:line="360" w:lineRule="auto"/>
        <w:rPr>
          <w:rFonts w:ascii="Arial" w:hAnsi="Arial" w:cs="Arial"/>
          <w:sz w:val="24"/>
          <w:szCs w:val="24"/>
        </w:rPr>
      </w:pPr>
    </w:p>
    <w:p w:rsidR="00FE45E4" w:rsidRPr="00C419FE" w:rsidRDefault="00FE45E4" w:rsidP="00FA485B">
      <w:pPr>
        <w:pStyle w:val="NoSpacing"/>
        <w:spacing w:line="360" w:lineRule="auto"/>
        <w:rPr>
          <w:rFonts w:ascii="Arial" w:hAnsi="Arial" w:cs="Arial"/>
          <w:sz w:val="24"/>
          <w:szCs w:val="24"/>
        </w:rPr>
      </w:pPr>
    </w:p>
    <w:p w:rsidR="00FE45E4" w:rsidRPr="00C419FE" w:rsidRDefault="00FE45E4" w:rsidP="00FA485B">
      <w:pPr>
        <w:pStyle w:val="NoSpacing"/>
        <w:spacing w:line="360" w:lineRule="auto"/>
        <w:rPr>
          <w:rFonts w:ascii="Arial" w:hAnsi="Arial" w:cs="Arial"/>
          <w:sz w:val="24"/>
          <w:szCs w:val="24"/>
        </w:rPr>
      </w:pPr>
      <w:r w:rsidRPr="00C419FE">
        <w:rPr>
          <w:rFonts w:ascii="Arial" w:hAnsi="Arial" w:cs="Arial"/>
          <w:sz w:val="24"/>
          <w:szCs w:val="24"/>
        </w:rPr>
        <w:t>Rebecca Whyte, M.A., Ph.D.,</w:t>
      </w:r>
    </w:p>
    <w:p w:rsidR="00FE45E4" w:rsidRPr="00C419FE" w:rsidRDefault="00FE45E4" w:rsidP="00FA485B">
      <w:pPr>
        <w:pStyle w:val="NoSpacing"/>
        <w:spacing w:line="360" w:lineRule="auto"/>
        <w:rPr>
          <w:rFonts w:ascii="Arial" w:hAnsi="Arial" w:cs="Arial"/>
          <w:sz w:val="24"/>
          <w:szCs w:val="24"/>
        </w:rPr>
      </w:pPr>
      <w:r w:rsidRPr="00C419FE">
        <w:rPr>
          <w:rFonts w:ascii="Arial" w:hAnsi="Arial" w:cs="Arial"/>
          <w:sz w:val="24"/>
          <w:szCs w:val="24"/>
        </w:rPr>
        <w:t>Research Assistant,</w:t>
      </w:r>
    </w:p>
    <w:p w:rsidR="00FE45E4" w:rsidRPr="00C419FE" w:rsidRDefault="006019DD" w:rsidP="00FA485B">
      <w:pPr>
        <w:pStyle w:val="NoSpacing"/>
        <w:spacing w:line="360" w:lineRule="auto"/>
        <w:rPr>
          <w:rFonts w:ascii="Arial" w:hAnsi="Arial" w:cs="Arial"/>
          <w:sz w:val="24"/>
          <w:szCs w:val="24"/>
        </w:rPr>
      </w:pPr>
      <w:r w:rsidRPr="00C419FE">
        <w:rPr>
          <w:rFonts w:ascii="Arial" w:hAnsi="Arial" w:cs="Arial"/>
          <w:sz w:val="24"/>
          <w:szCs w:val="24"/>
        </w:rPr>
        <w:t>Primary Care</w:t>
      </w:r>
      <w:r w:rsidR="00FE45E4" w:rsidRPr="00C419FE">
        <w:rPr>
          <w:rFonts w:ascii="Arial" w:hAnsi="Arial" w:cs="Arial"/>
          <w:sz w:val="24"/>
          <w:szCs w:val="24"/>
        </w:rPr>
        <w:t xml:space="preserve"> Unit,</w:t>
      </w:r>
    </w:p>
    <w:p w:rsidR="00FE45E4" w:rsidRPr="00C419FE" w:rsidRDefault="00FE45E4" w:rsidP="00FA485B">
      <w:pPr>
        <w:pStyle w:val="NoSpacing"/>
        <w:spacing w:line="360" w:lineRule="auto"/>
        <w:rPr>
          <w:rFonts w:ascii="Arial" w:hAnsi="Arial" w:cs="Arial"/>
          <w:sz w:val="24"/>
          <w:szCs w:val="24"/>
        </w:rPr>
      </w:pPr>
      <w:r w:rsidRPr="00C419FE">
        <w:rPr>
          <w:rFonts w:ascii="Arial" w:hAnsi="Arial" w:cs="Arial"/>
          <w:sz w:val="24"/>
          <w:szCs w:val="24"/>
        </w:rPr>
        <w:t>Department of Public Health and Primary Care,</w:t>
      </w:r>
    </w:p>
    <w:p w:rsidR="00FE45E4" w:rsidRPr="00C419FE" w:rsidRDefault="00FE45E4" w:rsidP="00FA485B">
      <w:pPr>
        <w:pStyle w:val="NoSpacing"/>
        <w:spacing w:line="360" w:lineRule="auto"/>
        <w:rPr>
          <w:rFonts w:ascii="Arial" w:hAnsi="Arial" w:cs="Arial"/>
          <w:sz w:val="24"/>
          <w:szCs w:val="24"/>
        </w:rPr>
      </w:pPr>
      <w:r w:rsidRPr="00C419FE">
        <w:rPr>
          <w:rFonts w:ascii="Arial" w:hAnsi="Arial" w:cs="Arial"/>
          <w:sz w:val="24"/>
          <w:szCs w:val="24"/>
        </w:rPr>
        <w:t>University of Cambridge</w:t>
      </w:r>
    </w:p>
    <w:p w:rsidR="00FE45E4" w:rsidRPr="00C419FE" w:rsidRDefault="00FE45E4" w:rsidP="00FA485B">
      <w:pPr>
        <w:spacing w:after="0" w:line="360" w:lineRule="auto"/>
        <w:rPr>
          <w:rFonts w:ascii="Arial" w:hAnsi="Arial" w:cs="Arial"/>
          <w:sz w:val="24"/>
          <w:szCs w:val="24"/>
          <w:lang w:eastAsia="en-GB"/>
        </w:rPr>
      </w:pPr>
      <w:r w:rsidRPr="00C419FE">
        <w:rPr>
          <w:rFonts w:ascii="Arial" w:hAnsi="Arial" w:cs="Arial"/>
          <w:sz w:val="24"/>
          <w:szCs w:val="24"/>
          <w:lang w:eastAsia="en-GB"/>
        </w:rPr>
        <w:t>Institute of Public Health,</w:t>
      </w:r>
    </w:p>
    <w:p w:rsidR="00FE45E4" w:rsidRPr="00C419FE" w:rsidRDefault="00FE45E4" w:rsidP="00FA485B">
      <w:pPr>
        <w:spacing w:after="0" w:line="360" w:lineRule="auto"/>
        <w:rPr>
          <w:rFonts w:ascii="Arial" w:hAnsi="Arial" w:cs="Arial"/>
          <w:sz w:val="24"/>
          <w:szCs w:val="24"/>
          <w:lang w:eastAsia="en-GB"/>
        </w:rPr>
      </w:pPr>
      <w:r w:rsidRPr="00C419FE">
        <w:rPr>
          <w:rFonts w:ascii="Arial" w:hAnsi="Arial" w:cs="Arial"/>
          <w:sz w:val="24"/>
          <w:szCs w:val="24"/>
          <w:lang w:eastAsia="en-GB"/>
        </w:rPr>
        <w:t>Robinson Way,</w:t>
      </w:r>
      <w:r w:rsidR="00C419FE">
        <w:rPr>
          <w:rFonts w:ascii="Arial" w:hAnsi="Arial" w:cs="Arial"/>
          <w:sz w:val="24"/>
          <w:szCs w:val="24"/>
          <w:lang w:eastAsia="en-GB"/>
        </w:rPr>
        <w:t xml:space="preserve"> </w:t>
      </w:r>
      <w:r w:rsidRPr="00C419FE">
        <w:rPr>
          <w:rFonts w:ascii="Arial" w:hAnsi="Arial" w:cs="Arial"/>
          <w:sz w:val="24"/>
          <w:szCs w:val="24"/>
          <w:lang w:eastAsia="en-GB"/>
        </w:rPr>
        <w:t>Cambridge CB2 0SR</w:t>
      </w:r>
    </w:p>
    <w:p w:rsidR="00FE45E4" w:rsidRPr="00C419FE" w:rsidRDefault="00FE45E4" w:rsidP="00FA485B">
      <w:pPr>
        <w:spacing w:after="0" w:line="360" w:lineRule="auto"/>
        <w:rPr>
          <w:rFonts w:ascii="Arial" w:hAnsi="Arial" w:cs="Arial"/>
          <w:sz w:val="24"/>
          <w:szCs w:val="24"/>
          <w:lang w:eastAsia="en-GB"/>
        </w:rPr>
      </w:pPr>
      <w:r w:rsidRPr="00C419FE">
        <w:rPr>
          <w:rFonts w:ascii="Arial" w:hAnsi="Arial" w:cs="Arial"/>
          <w:sz w:val="24"/>
          <w:szCs w:val="24"/>
          <w:lang w:eastAsia="en-GB"/>
        </w:rPr>
        <w:t xml:space="preserve">Tel: </w:t>
      </w:r>
      <w:r w:rsidRPr="00C419FE">
        <w:rPr>
          <w:rFonts w:ascii="Arial" w:hAnsi="Arial" w:cs="Arial"/>
          <w:sz w:val="24"/>
          <w:szCs w:val="24"/>
          <w:lang w:eastAsia="en-GB"/>
        </w:rPr>
        <w:tab/>
        <w:t>01223 330300</w:t>
      </w:r>
    </w:p>
    <w:p w:rsidR="00FE45E4" w:rsidRPr="00C419FE" w:rsidRDefault="00FE45E4" w:rsidP="00FA485B">
      <w:pPr>
        <w:spacing w:after="0" w:line="360" w:lineRule="auto"/>
        <w:rPr>
          <w:rFonts w:ascii="Arial" w:hAnsi="Arial" w:cs="Arial"/>
          <w:sz w:val="24"/>
          <w:szCs w:val="24"/>
          <w:lang w:eastAsia="en-GB"/>
        </w:rPr>
      </w:pPr>
      <w:r w:rsidRPr="00C419FE">
        <w:rPr>
          <w:rFonts w:ascii="Arial" w:hAnsi="Arial" w:cs="Arial"/>
          <w:sz w:val="24"/>
          <w:szCs w:val="24"/>
          <w:lang w:eastAsia="en-GB"/>
        </w:rPr>
        <w:t xml:space="preserve">Email: </w:t>
      </w:r>
      <w:r w:rsidR="006839EC" w:rsidRPr="00C419FE">
        <w:rPr>
          <w:rFonts w:ascii="Arial" w:hAnsi="Arial" w:cs="Arial"/>
          <w:sz w:val="24"/>
          <w:szCs w:val="24"/>
          <w:lang w:eastAsia="en-GB"/>
        </w:rPr>
        <w:t>rebeccamarywhyte@gmail.com</w:t>
      </w:r>
    </w:p>
    <w:p w:rsidR="00FE45E4" w:rsidRPr="00C419FE" w:rsidRDefault="00FE45E4" w:rsidP="00FA485B">
      <w:pPr>
        <w:spacing w:after="0" w:line="360" w:lineRule="auto"/>
        <w:rPr>
          <w:rFonts w:ascii="Arial" w:hAnsi="Arial" w:cs="Arial"/>
          <w:sz w:val="24"/>
          <w:szCs w:val="24"/>
          <w:lang w:eastAsia="en-GB"/>
        </w:rPr>
      </w:pPr>
    </w:p>
    <w:p w:rsidR="00FE45E4" w:rsidRPr="00C419FE" w:rsidRDefault="001049C6" w:rsidP="00FA485B">
      <w:pPr>
        <w:spacing w:after="0" w:line="360" w:lineRule="auto"/>
        <w:rPr>
          <w:rFonts w:ascii="Arial" w:hAnsi="Arial" w:cs="Arial"/>
          <w:sz w:val="24"/>
          <w:szCs w:val="24"/>
          <w:lang w:eastAsia="en-GB"/>
        </w:rPr>
      </w:pPr>
      <w:r w:rsidRPr="00C419FE">
        <w:rPr>
          <w:rFonts w:ascii="Arial" w:hAnsi="Arial" w:cs="Arial"/>
          <w:sz w:val="24"/>
          <w:szCs w:val="24"/>
          <w:lang w:eastAsia="en-GB"/>
        </w:rPr>
        <w:t>Pia Thiemann,</w:t>
      </w:r>
      <w:r w:rsidR="003522CA" w:rsidRPr="00C419FE">
        <w:rPr>
          <w:rFonts w:ascii="Arial" w:hAnsi="Arial" w:cs="Arial"/>
          <w:sz w:val="24"/>
          <w:szCs w:val="24"/>
          <w:lang w:eastAsia="en-GB"/>
        </w:rPr>
        <w:t xml:space="preserve"> Dip. Psych.,</w:t>
      </w:r>
    </w:p>
    <w:p w:rsidR="003522CA" w:rsidRPr="00C419FE" w:rsidRDefault="003522CA" w:rsidP="003522CA">
      <w:pPr>
        <w:pStyle w:val="NoSpacing"/>
        <w:spacing w:line="360" w:lineRule="auto"/>
        <w:rPr>
          <w:rFonts w:ascii="Arial" w:hAnsi="Arial" w:cs="Arial"/>
          <w:sz w:val="24"/>
          <w:szCs w:val="24"/>
        </w:rPr>
      </w:pPr>
      <w:r w:rsidRPr="00C419FE">
        <w:rPr>
          <w:rFonts w:ascii="Arial" w:hAnsi="Arial" w:cs="Arial"/>
          <w:sz w:val="24"/>
          <w:szCs w:val="24"/>
        </w:rPr>
        <w:t>Research Assistant,</w:t>
      </w:r>
    </w:p>
    <w:p w:rsidR="003522CA" w:rsidRPr="00C419FE" w:rsidRDefault="003522CA" w:rsidP="003522CA">
      <w:pPr>
        <w:pStyle w:val="NoSpacing"/>
        <w:spacing w:line="360" w:lineRule="auto"/>
        <w:rPr>
          <w:rFonts w:ascii="Arial" w:hAnsi="Arial" w:cs="Arial"/>
          <w:sz w:val="24"/>
          <w:szCs w:val="24"/>
        </w:rPr>
      </w:pPr>
      <w:r w:rsidRPr="00C419FE">
        <w:rPr>
          <w:rFonts w:ascii="Arial" w:hAnsi="Arial" w:cs="Arial"/>
          <w:sz w:val="24"/>
          <w:szCs w:val="24"/>
        </w:rPr>
        <w:t>Primary Care Unit,</w:t>
      </w:r>
    </w:p>
    <w:p w:rsidR="003522CA" w:rsidRPr="00C419FE" w:rsidRDefault="003522CA" w:rsidP="003522CA">
      <w:pPr>
        <w:pStyle w:val="NoSpacing"/>
        <w:spacing w:line="360" w:lineRule="auto"/>
        <w:rPr>
          <w:rFonts w:ascii="Arial" w:hAnsi="Arial" w:cs="Arial"/>
          <w:sz w:val="24"/>
          <w:szCs w:val="24"/>
        </w:rPr>
      </w:pPr>
      <w:r w:rsidRPr="00C419FE">
        <w:rPr>
          <w:rFonts w:ascii="Arial" w:hAnsi="Arial" w:cs="Arial"/>
          <w:sz w:val="24"/>
          <w:szCs w:val="24"/>
        </w:rPr>
        <w:t>Department of Public Health and Primary Care,</w:t>
      </w:r>
    </w:p>
    <w:p w:rsidR="003522CA" w:rsidRPr="00C419FE" w:rsidRDefault="003522CA" w:rsidP="003522CA">
      <w:pPr>
        <w:pStyle w:val="NoSpacing"/>
        <w:spacing w:line="360" w:lineRule="auto"/>
        <w:rPr>
          <w:rFonts w:ascii="Arial" w:hAnsi="Arial" w:cs="Arial"/>
          <w:sz w:val="24"/>
          <w:szCs w:val="24"/>
        </w:rPr>
      </w:pPr>
      <w:r w:rsidRPr="00C419FE">
        <w:rPr>
          <w:rFonts w:ascii="Arial" w:hAnsi="Arial" w:cs="Arial"/>
          <w:sz w:val="24"/>
          <w:szCs w:val="24"/>
        </w:rPr>
        <w:t>University of Cambridge</w:t>
      </w:r>
    </w:p>
    <w:p w:rsidR="003522CA" w:rsidRPr="00C419FE" w:rsidRDefault="003522CA" w:rsidP="003522CA">
      <w:pPr>
        <w:spacing w:after="0" w:line="360" w:lineRule="auto"/>
        <w:rPr>
          <w:rFonts w:ascii="Arial" w:hAnsi="Arial" w:cs="Arial"/>
          <w:sz w:val="24"/>
          <w:szCs w:val="24"/>
          <w:lang w:eastAsia="en-GB"/>
        </w:rPr>
      </w:pPr>
      <w:r w:rsidRPr="00C419FE">
        <w:rPr>
          <w:rFonts w:ascii="Arial" w:hAnsi="Arial" w:cs="Arial"/>
          <w:sz w:val="24"/>
          <w:szCs w:val="24"/>
          <w:lang w:eastAsia="en-GB"/>
        </w:rPr>
        <w:t>Institute of Public Health,</w:t>
      </w:r>
    </w:p>
    <w:p w:rsidR="003522CA" w:rsidRPr="00C419FE" w:rsidRDefault="003522CA" w:rsidP="003522CA">
      <w:pPr>
        <w:spacing w:after="0" w:line="360" w:lineRule="auto"/>
        <w:rPr>
          <w:rFonts w:ascii="Arial" w:hAnsi="Arial" w:cs="Arial"/>
          <w:sz w:val="24"/>
          <w:szCs w:val="24"/>
          <w:lang w:eastAsia="en-GB"/>
        </w:rPr>
      </w:pPr>
      <w:r w:rsidRPr="00C419FE">
        <w:rPr>
          <w:rFonts w:ascii="Arial" w:hAnsi="Arial" w:cs="Arial"/>
          <w:sz w:val="24"/>
          <w:szCs w:val="24"/>
          <w:lang w:eastAsia="en-GB"/>
        </w:rPr>
        <w:t>Robinson Way,</w:t>
      </w:r>
      <w:r w:rsidR="00C419FE">
        <w:rPr>
          <w:rFonts w:ascii="Arial" w:hAnsi="Arial" w:cs="Arial"/>
          <w:sz w:val="24"/>
          <w:szCs w:val="24"/>
          <w:lang w:eastAsia="en-GB"/>
        </w:rPr>
        <w:t xml:space="preserve"> </w:t>
      </w:r>
      <w:r w:rsidRPr="00C419FE">
        <w:rPr>
          <w:rFonts w:ascii="Arial" w:hAnsi="Arial" w:cs="Arial"/>
          <w:sz w:val="24"/>
          <w:szCs w:val="24"/>
          <w:lang w:eastAsia="en-GB"/>
        </w:rPr>
        <w:t>Cambridge CB2 0SR</w:t>
      </w:r>
    </w:p>
    <w:p w:rsidR="003522CA" w:rsidRPr="00C419FE" w:rsidRDefault="003522CA" w:rsidP="003522CA">
      <w:pPr>
        <w:spacing w:after="0" w:line="360" w:lineRule="auto"/>
        <w:rPr>
          <w:rFonts w:ascii="Arial" w:hAnsi="Arial" w:cs="Arial"/>
          <w:sz w:val="24"/>
          <w:szCs w:val="24"/>
          <w:lang w:eastAsia="en-GB"/>
        </w:rPr>
      </w:pPr>
      <w:r w:rsidRPr="00C419FE">
        <w:rPr>
          <w:rFonts w:ascii="Arial" w:hAnsi="Arial" w:cs="Arial"/>
          <w:sz w:val="24"/>
          <w:szCs w:val="24"/>
          <w:lang w:eastAsia="en-GB"/>
        </w:rPr>
        <w:t xml:space="preserve">Tel: </w:t>
      </w:r>
      <w:r w:rsidRPr="00C419FE">
        <w:rPr>
          <w:rFonts w:ascii="Arial" w:hAnsi="Arial" w:cs="Arial"/>
          <w:sz w:val="24"/>
          <w:szCs w:val="24"/>
          <w:lang w:eastAsia="en-GB"/>
        </w:rPr>
        <w:tab/>
        <w:t>01223 330300</w:t>
      </w:r>
    </w:p>
    <w:p w:rsidR="001049C6" w:rsidRPr="00C419FE" w:rsidRDefault="003522CA" w:rsidP="00FA485B">
      <w:pPr>
        <w:spacing w:after="0" w:line="360" w:lineRule="auto"/>
        <w:rPr>
          <w:rFonts w:ascii="Arial" w:hAnsi="Arial" w:cs="Arial"/>
          <w:sz w:val="24"/>
          <w:szCs w:val="24"/>
          <w:lang w:eastAsia="en-GB"/>
        </w:rPr>
      </w:pPr>
      <w:r w:rsidRPr="00C419FE">
        <w:rPr>
          <w:rFonts w:ascii="Arial" w:hAnsi="Arial" w:cs="Arial"/>
          <w:sz w:val="24"/>
          <w:szCs w:val="24"/>
          <w:lang w:eastAsia="en-GB"/>
        </w:rPr>
        <w:t>Email: pt350@medschl.cam.ac.uk</w:t>
      </w:r>
    </w:p>
    <w:p w:rsidR="00C419FE" w:rsidRDefault="00C419FE" w:rsidP="00FA485B">
      <w:pPr>
        <w:spacing w:after="0" w:line="360" w:lineRule="auto"/>
        <w:rPr>
          <w:rFonts w:ascii="Arial" w:hAnsi="Arial" w:cs="Arial"/>
          <w:sz w:val="24"/>
          <w:szCs w:val="24"/>
          <w:lang w:eastAsia="en-GB"/>
        </w:rPr>
      </w:pPr>
    </w:p>
    <w:p w:rsidR="00FE45E4" w:rsidRPr="00C419FE" w:rsidRDefault="00FE45E4" w:rsidP="00FA485B">
      <w:pPr>
        <w:spacing w:after="0" w:line="360" w:lineRule="auto"/>
        <w:rPr>
          <w:rFonts w:ascii="Arial" w:hAnsi="Arial" w:cs="Arial"/>
          <w:sz w:val="24"/>
          <w:szCs w:val="24"/>
          <w:lang w:eastAsia="en-GB"/>
        </w:rPr>
      </w:pPr>
      <w:r w:rsidRPr="00C419FE">
        <w:rPr>
          <w:rFonts w:ascii="Arial" w:hAnsi="Arial" w:cs="Arial"/>
          <w:sz w:val="24"/>
          <w:szCs w:val="24"/>
          <w:lang w:eastAsia="en-GB"/>
        </w:rPr>
        <w:t xml:space="preserve">John Benson, </w:t>
      </w:r>
      <w:r w:rsidR="00770143">
        <w:rPr>
          <w:rFonts w:ascii="Arial" w:hAnsi="Arial" w:cs="Arial"/>
          <w:sz w:val="24"/>
          <w:szCs w:val="24"/>
          <w:lang w:eastAsia="en-GB"/>
        </w:rPr>
        <w:t xml:space="preserve">M.Sc., M.D., </w:t>
      </w:r>
      <w:r w:rsidRPr="00C419FE">
        <w:rPr>
          <w:rFonts w:ascii="Arial" w:hAnsi="Arial" w:cs="Arial"/>
          <w:sz w:val="24"/>
          <w:szCs w:val="24"/>
          <w:lang w:eastAsia="en-GB"/>
        </w:rPr>
        <w:t>F.R.C.G.P., F.H.E.A.,</w:t>
      </w:r>
    </w:p>
    <w:p w:rsidR="00FE45E4" w:rsidRPr="00C419FE" w:rsidRDefault="00FE45E4" w:rsidP="00FA485B">
      <w:pPr>
        <w:pStyle w:val="NoSpacing"/>
        <w:spacing w:line="360" w:lineRule="auto"/>
        <w:rPr>
          <w:rFonts w:ascii="Arial" w:hAnsi="Arial" w:cs="Arial"/>
          <w:sz w:val="24"/>
          <w:szCs w:val="24"/>
        </w:rPr>
      </w:pPr>
      <w:r w:rsidRPr="00C419FE">
        <w:rPr>
          <w:rFonts w:ascii="Arial" w:hAnsi="Arial" w:cs="Arial"/>
          <w:sz w:val="24"/>
          <w:szCs w:val="24"/>
        </w:rPr>
        <w:t>Senior Lect</w:t>
      </w:r>
      <w:r w:rsidR="006839EC" w:rsidRPr="00C419FE">
        <w:rPr>
          <w:rFonts w:ascii="Arial" w:hAnsi="Arial" w:cs="Arial"/>
          <w:sz w:val="24"/>
          <w:szCs w:val="24"/>
        </w:rPr>
        <w:t>urer</w:t>
      </w:r>
      <w:r w:rsidRPr="00C419FE">
        <w:rPr>
          <w:rFonts w:ascii="Arial" w:hAnsi="Arial" w:cs="Arial"/>
          <w:sz w:val="24"/>
          <w:szCs w:val="24"/>
        </w:rPr>
        <w:t>,</w:t>
      </w:r>
    </w:p>
    <w:p w:rsidR="00FE45E4" w:rsidRPr="00C419FE" w:rsidRDefault="006019DD" w:rsidP="00FA485B">
      <w:pPr>
        <w:pStyle w:val="NoSpacing"/>
        <w:spacing w:line="360" w:lineRule="auto"/>
        <w:rPr>
          <w:rFonts w:ascii="Arial" w:hAnsi="Arial" w:cs="Arial"/>
          <w:sz w:val="24"/>
          <w:szCs w:val="24"/>
        </w:rPr>
      </w:pPr>
      <w:r w:rsidRPr="00C419FE">
        <w:rPr>
          <w:rFonts w:ascii="Arial" w:hAnsi="Arial" w:cs="Arial"/>
          <w:sz w:val="24"/>
          <w:szCs w:val="24"/>
        </w:rPr>
        <w:t>Primary Care</w:t>
      </w:r>
      <w:r w:rsidR="00FE45E4" w:rsidRPr="00C419FE">
        <w:rPr>
          <w:rFonts w:ascii="Arial" w:hAnsi="Arial" w:cs="Arial"/>
          <w:sz w:val="24"/>
          <w:szCs w:val="24"/>
        </w:rPr>
        <w:t xml:space="preserve"> Unit,</w:t>
      </w:r>
    </w:p>
    <w:p w:rsidR="00FE45E4" w:rsidRPr="00C419FE" w:rsidRDefault="00FE45E4" w:rsidP="00FA485B">
      <w:pPr>
        <w:pStyle w:val="NoSpacing"/>
        <w:spacing w:line="360" w:lineRule="auto"/>
        <w:rPr>
          <w:rFonts w:ascii="Arial" w:hAnsi="Arial" w:cs="Arial"/>
          <w:sz w:val="24"/>
          <w:szCs w:val="24"/>
        </w:rPr>
      </w:pPr>
      <w:r w:rsidRPr="00C419FE">
        <w:rPr>
          <w:rFonts w:ascii="Arial" w:hAnsi="Arial" w:cs="Arial"/>
          <w:sz w:val="24"/>
          <w:szCs w:val="24"/>
        </w:rPr>
        <w:t>Department of Public Health and Primary Care,</w:t>
      </w:r>
    </w:p>
    <w:p w:rsidR="00FE45E4" w:rsidRPr="00C419FE" w:rsidRDefault="00FE45E4" w:rsidP="00FA485B">
      <w:pPr>
        <w:pStyle w:val="NoSpacing"/>
        <w:spacing w:line="360" w:lineRule="auto"/>
        <w:rPr>
          <w:rFonts w:ascii="Arial" w:hAnsi="Arial" w:cs="Arial"/>
          <w:sz w:val="24"/>
          <w:szCs w:val="24"/>
        </w:rPr>
      </w:pPr>
      <w:r w:rsidRPr="00C419FE">
        <w:rPr>
          <w:rFonts w:ascii="Arial" w:hAnsi="Arial" w:cs="Arial"/>
          <w:sz w:val="24"/>
          <w:szCs w:val="24"/>
        </w:rPr>
        <w:t>University of Cambridge</w:t>
      </w:r>
    </w:p>
    <w:p w:rsidR="00FE45E4" w:rsidRPr="00C419FE" w:rsidRDefault="00FE45E4" w:rsidP="00FA485B">
      <w:pPr>
        <w:spacing w:after="0" w:line="360" w:lineRule="auto"/>
        <w:rPr>
          <w:rFonts w:ascii="Arial" w:hAnsi="Arial" w:cs="Arial"/>
          <w:sz w:val="24"/>
          <w:szCs w:val="24"/>
          <w:lang w:eastAsia="en-GB"/>
        </w:rPr>
      </w:pPr>
      <w:r w:rsidRPr="00C419FE">
        <w:rPr>
          <w:rFonts w:ascii="Arial" w:hAnsi="Arial" w:cs="Arial"/>
          <w:sz w:val="24"/>
          <w:szCs w:val="24"/>
          <w:lang w:eastAsia="en-GB"/>
        </w:rPr>
        <w:t>Institute of Public Health,</w:t>
      </w:r>
      <w:r w:rsidR="00C419FE">
        <w:rPr>
          <w:rFonts w:ascii="Arial" w:hAnsi="Arial" w:cs="Arial"/>
          <w:sz w:val="24"/>
          <w:szCs w:val="24"/>
          <w:lang w:eastAsia="en-GB"/>
        </w:rPr>
        <w:t xml:space="preserve"> </w:t>
      </w:r>
      <w:r w:rsidRPr="00C419FE">
        <w:rPr>
          <w:rFonts w:ascii="Arial" w:hAnsi="Arial" w:cs="Arial"/>
          <w:sz w:val="24"/>
          <w:szCs w:val="24"/>
          <w:lang w:eastAsia="en-GB"/>
        </w:rPr>
        <w:t>Robinson Way,</w:t>
      </w:r>
    </w:p>
    <w:p w:rsidR="00FE45E4" w:rsidRPr="00C419FE" w:rsidRDefault="00FE45E4" w:rsidP="00FA485B">
      <w:pPr>
        <w:spacing w:after="0" w:line="360" w:lineRule="auto"/>
        <w:rPr>
          <w:rFonts w:ascii="Arial" w:hAnsi="Arial" w:cs="Arial"/>
          <w:sz w:val="24"/>
          <w:szCs w:val="24"/>
          <w:lang w:eastAsia="en-GB"/>
        </w:rPr>
      </w:pPr>
      <w:r w:rsidRPr="00C419FE">
        <w:rPr>
          <w:rFonts w:ascii="Arial" w:hAnsi="Arial" w:cs="Arial"/>
          <w:sz w:val="24"/>
          <w:szCs w:val="24"/>
          <w:lang w:eastAsia="en-GB"/>
        </w:rPr>
        <w:t>Cambridge CB2 0SR</w:t>
      </w:r>
    </w:p>
    <w:p w:rsidR="00FE45E4" w:rsidRPr="00C419FE" w:rsidRDefault="00FE45E4" w:rsidP="00FA485B">
      <w:pPr>
        <w:spacing w:after="0" w:line="360" w:lineRule="auto"/>
        <w:rPr>
          <w:rFonts w:ascii="Arial" w:hAnsi="Arial" w:cs="Arial"/>
          <w:sz w:val="24"/>
          <w:szCs w:val="24"/>
          <w:lang w:eastAsia="en-GB"/>
        </w:rPr>
      </w:pPr>
      <w:r w:rsidRPr="00C419FE">
        <w:rPr>
          <w:rFonts w:ascii="Arial" w:hAnsi="Arial" w:cs="Arial"/>
          <w:sz w:val="24"/>
          <w:szCs w:val="24"/>
          <w:lang w:eastAsia="en-GB"/>
        </w:rPr>
        <w:t xml:space="preserve">Tel: </w:t>
      </w:r>
      <w:r w:rsidRPr="00C419FE">
        <w:rPr>
          <w:rFonts w:ascii="Arial" w:hAnsi="Arial" w:cs="Arial"/>
          <w:sz w:val="24"/>
          <w:szCs w:val="24"/>
          <w:lang w:eastAsia="en-GB"/>
        </w:rPr>
        <w:tab/>
        <w:t>01223 330300</w:t>
      </w:r>
    </w:p>
    <w:p w:rsidR="00FE45E4" w:rsidRPr="00C419FE" w:rsidRDefault="00FE45E4" w:rsidP="00FA485B">
      <w:pPr>
        <w:spacing w:after="0" w:line="360" w:lineRule="auto"/>
        <w:rPr>
          <w:rFonts w:ascii="Arial" w:hAnsi="Arial" w:cs="Arial"/>
          <w:sz w:val="24"/>
          <w:szCs w:val="24"/>
          <w:lang w:eastAsia="en-GB"/>
        </w:rPr>
      </w:pPr>
      <w:r w:rsidRPr="00C419FE">
        <w:rPr>
          <w:rFonts w:ascii="Arial" w:hAnsi="Arial" w:cs="Arial"/>
          <w:sz w:val="24"/>
          <w:szCs w:val="24"/>
          <w:lang w:eastAsia="en-GB"/>
        </w:rPr>
        <w:t>Email: jab62@medschl.cam.ac.uk</w:t>
      </w:r>
    </w:p>
    <w:p w:rsidR="00FE45E4" w:rsidRPr="00C419FE" w:rsidRDefault="00FE45E4" w:rsidP="00FA485B">
      <w:pPr>
        <w:pStyle w:val="NoSpacing"/>
        <w:spacing w:line="360" w:lineRule="auto"/>
        <w:rPr>
          <w:rFonts w:ascii="Arial" w:hAnsi="Arial" w:cs="Arial"/>
          <w:sz w:val="24"/>
          <w:szCs w:val="24"/>
        </w:rPr>
      </w:pPr>
    </w:p>
    <w:p w:rsidR="00FE45E4" w:rsidRPr="00C419FE" w:rsidRDefault="00FE45E4" w:rsidP="00FA485B">
      <w:pPr>
        <w:pStyle w:val="NoSpacing"/>
        <w:spacing w:line="360" w:lineRule="auto"/>
        <w:rPr>
          <w:rFonts w:ascii="Arial" w:hAnsi="Arial" w:cs="Arial"/>
          <w:sz w:val="24"/>
          <w:szCs w:val="24"/>
        </w:rPr>
      </w:pPr>
    </w:p>
    <w:p w:rsidR="00FE45E4" w:rsidRPr="00C419FE" w:rsidRDefault="00FE45E4" w:rsidP="00FA485B">
      <w:pPr>
        <w:pStyle w:val="NoSpacing"/>
        <w:spacing w:line="360" w:lineRule="auto"/>
        <w:rPr>
          <w:rFonts w:ascii="Arial" w:hAnsi="Arial" w:cs="Arial"/>
          <w:sz w:val="24"/>
          <w:szCs w:val="24"/>
        </w:rPr>
      </w:pPr>
      <w:r w:rsidRPr="00C419FE">
        <w:rPr>
          <w:rFonts w:ascii="Arial" w:hAnsi="Arial" w:cs="Arial"/>
          <w:sz w:val="24"/>
          <w:szCs w:val="24"/>
        </w:rPr>
        <w:t xml:space="preserve">Diana </w:t>
      </w:r>
      <w:r w:rsidR="00F74218">
        <w:rPr>
          <w:rFonts w:ascii="Arial" w:hAnsi="Arial" w:cs="Arial"/>
          <w:sz w:val="24"/>
          <w:szCs w:val="24"/>
        </w:rPr>
        <w:t xml:space="preserve">F. </w:t>
      </w:r>
      <w:r w:rsidRPr="00C419FE">
        <w:rPr>
          <w:rFonts w:ascii="Arial" w:hAnsi="Arial" w:cs="Arial"/>
          <w:sz w:val="24"/>
          <w:szCs w:val="24"/>
        </w:rPr>
        <w:t xml:space="preserve">Wood, </w:t>
      </w:r>
      <w:r w:rsidR="00F74218">
        <w:rPr>
          <w:rFonts w:ascii="Arial" w:hAnsi="Arial" w:cs="Arial"/>
          <w:sz w:val="24"/>
          <w:szCs w:val="24"/>
        </w:rPr>
        <w:t xml:space="preserve">M.A., M.D., </w:t>
      </w:r>
      <w:r w:rsidRPr="00C419FE">
        <w:rPr>
          <w:rFonts w:ascii="Arial" w:hAnsi="Arial" w:cs="Arial"/>
          <w:sz w:val="24"/>
          <w:szCs w:val="24"/>
        </w:rPr>
        <w:t>F.R.C.P, F.H.E.A.,</w:t>
      </w:r>
    </w:p>
    <w:p w:rsidR="00FE45E4" w:rsidRPr="00C419FE" w:rsidRDefault="00FE45E4" w:rsidP="00FA485B">
      <w:pPr>
        <w:pStyle w:val="NoSpacing"/>
        <w:spacing w:line="360" w:lineRule="auto"/>
        <w:rPr>
          <w:rFonts w:ascii="Arial" w:hAnsi="Arial" w:cs="Arial"/>
          <w:sz w:val="24"/>
          <w:szCs w:val="24"/>
        </w:rPr>
      </w:pPr>
      <w:r w:rsidRPr="00C419FE">
        <w:rPr>
          <w:rFonts w:ascii="Arial" w:hAnsi="Arial" w:cs="Arial"/>
          <w:sz w:val="24"/>
          <w:szCs w:val="24"/>
        </w:rPr>
        <w:t xml:space="preserve">Clinical Dean, </w:t>
      </w:r>
    </w:p>
    <w:p w:rsidR="00FE45E4" w:rsidRPr="00C419FE" w:rsidRDefault="00FE45E4" w:rsidP="00FA485B">
      <w:pPr>
        <w:pStyle w:val="NoSpacing"/>
        <w:spacing w:line="360" w:lineRule="auto"/>
        <w:rPr>
          <w:rFonts w:ascii="Arial" w:hAnsi="Arial" w:cs="Arial"/>
          <w:sz w:val="24"/>
          <w:szCs w:val="24"/>
        </w:rPr>
      </w:pPr>
      <w:r w:rsidRPr="00C419FE">
        <w:rPr>
          <w:rFonts w:ascii="Arial" w:hAnsi="Arial" w:cs="Arial"/>
          <w:sz w:val="24"/>
          <w:szCs w:val="24"/>
        </w:rPr>
        <w:t>School of Clinical Medicine,</w:t>
      </w:r>
    </w:p>
    <w:p w:rsidR="00FE45E4" w:rsidRPr="00C419FE" w:rsidRDefault="00FE45E4" w:rsidP="00FA485B">
      <w:pPr>
        <w:pStyle w:val="NoSpacing"/>
        <w:spacing w:line="360" w:lineRule="auto"/>
        <w:rPr>
          <w:rFonts w:ascii="Arial" w:hAnsi="Arial" w:cs="Arial"/>
          <w:sz w:val="24"/>
          <w:szCs w:val="24"/>
        </w:rPr>
      </w:pPr>
      <w:r w:rsidRPr="00C419FE">
        <w:rPr>
          <w:rFonts w:ascii="Arial" w:hAnsi="Arial" w:cs="Arial"/>
          <w:sz w:val="24"/>
          <w:szCs w:val="24"/>
        </w:rPr>
        <w:t>University of Cambridge.</w:t>
      </w:r>
    </w:p>
    <w:p w:rsidR="00FE45E4" w:rsidRPr="00C419FE" w:rsidRDefault="00FE45E4" w:rsidP="00FA485B">
      <w:pPr>
        <w:pStyle w:val="NoSpacing"/>
        <w:spacing w:line="360" w:lineRule="auto"/>
        <w:rPr>
          <w:rFonts w:ascii="Arial" w:hAnsi="Arial" w:cs="Arial"/>
          <w:sz w:val="24"/>
          <w:szCs w:val="24"/>
        </w:rPr>
      </w:pPr>
      <w:r w:rsidRPr="00C419FE">
        <w:rPr>
          <w:rFonts w:ascii="Arial" w:hAnsi="Arial" w:cs="Arial"/>
          <w:sz w:val="24"/>
          <w:szCs w:val="24"/>
        </w:rPr>
        <w:t>Cambridge Biomedical Campus,</w:t>
      </w:r>
    </w:p>
    <w:p w:rsidR="00FE45E4" w:rsidRPr="00C419FE" w:rsidRDefault="00FE45E4" w:rsidP="00FA485B">
      <w:pPr>
        <w:pStyle w:val="NoSpacing"/>
        <w:spacing w:line="360" w:lineRule="auto"/>
        <w:rPr>
          <w:rFonts w:ascii="Arial" w:hAnsi="Arial" w:cs="Arial"/>
          <w:sz w:val="24"/>
          <w:szCs w:val="24"/>
        </w:rPr>
      </w:pPr>
      <w:r w:rsidRPr="00C419FE">
        <w:rPr>
          <w:rFonts w:ascii="Arial" w:hAnsi="Arial" w:cs="Arial"/>
          <w:sz w:val="24"/>
          <w:szCs w:val="24"/>
        </w:rPr>
        <w:t>Hills Road,</w:t>
      </w:r>
      <w:r w:rsidR="00C419FE">
        <w:rPr>
          <w:rFonts w:ascii="Arial" w:hAnsi="Arial" w:cs="Arial"/>
          <w:sz w:val="24"/>
          <w:szCs w:val="24"/>
        </w:rPr>
        <w:t xml:space="preserve"> </w:t>
      </w:r>
      <w:r w:rsidRPr="00C419FE">
        <w:rPr>
          <w:rFonts w:ascii="Arial" w:hAnsi="Arial" w:cs="Arial"/>
          <w:sz w:val="24"/>
          <w:szCs w:val="24"/>
        </w:rPr>
        <w:t>Cambridge CB2 0QQ</w:t>
      </w:r>
    </w:p>
    <w:p w:rsidR="00ED0E79" w:rsidRPr="00C419FE" w:rsidRDefault="00ED0E79" w:rsidP="00FA485B">
      <w:pPr>
        <w:pStyle w:val="NoSpacing"/>
        <w:spacing w:line="360" w:lineRule="auto"/>
        <w:rPr>
          <w:rFonts w:ascii="Arial" w:hAnsi="Arial" w:cs="Arial"/>
          <w:sz w:val="24"/>
          <w:szCs w:val="24"/>
        </w:rPr>
      </w:pPr>
      <w:r w:rsidRPr="00C419FE">
        <w:rPr>
          <w:rFonts w:ascii="Arial" w:hAnsi="Arial" w:cs="Arial"/>
          <w:sz w:val="24"/>
          <w:szCs w:val="24"/>
        </w:rPr>
        <w:t>Tel:</w:t>
      </w:r>
      <w:r w:rsidRPr="00C419FE">
        <w:rPr>
          <w:rFonts w:ascii="Arial" w:hAnsi="Arial" w:cs="Arial"/>
          <w:sz w:val="24"/>
          <w:szCs w:val="24"/>
        </w:rPr>
        <w:tab/>
        <w:t>01223 336700</w:t>
      </w:r>
    </w:p>
    <w:p w:rsidR="00FE45E4" w:rsidRPr="00C419FE" w:rsidRDefault="00FE45E4" w:rsidP="00FA485B">
      <w:pPr>
        <w:pStyle w:val="NoSpacing"/>
        <w:spacing w:line="360" w:lineRule="auto"/>
        <w:rPr>
          <w:rFonts w:ascii="Arial" w:hAnsi="Arial" w:cs="Arial"/>
          <w:sz w:val="24"/>
          <w:szCs w:val="24"/>
        </w:rPr>
      </w:pPr>
      <w:r w:rsidRPr="00C419FE">
        <w:rPr>
          <w:rFonts w:ascii="Arial" w:hAnsi="Arial" w:cs="Arial"/>
          <w:sz w:val="24"/>
          <w:szCs w:val="24"/>
        </w:rPr>
        <w:t>Email: dfw23</w:t>
      </w:r>
      <w:r w:rsidRPr="00C419FE">
        <w:rPr>
          <w:rFonts w:ascii="Arial" w:hAnsi="Arial" w:cs="Arial"/>
          <w:sz w:val="24"/>
          <w:szCs w:val="24"/>
          <w:lang w:eastAsia="en-GB"/>
        </w:rPr>
        <w:t>@medschl.cam.ac.uk</w:t>
      </w:r>
    </w:p>
    <w:p w:rsidR="00595355" w:rsidRPr="00C419FE" w:rsidRDefault="00595355" w:rsidP="00FA485B">
      <w:pPr>
        <w:spacing w:after="0" w:line="360" w:lineRule="auto"/>
        <w:rPr>
          <w:rFonts w:ascii="Arial" w:hAnsi="Arial" w:cs="Arial"/>
          <w:sz w:val="24"/>
          <w:szCs w:val="24"/>
          <w:lang w:eastAsia="en-GB"/>
        </w:rPr>
      </w:pPr>
    </w:p>
    <w:p w:rsidR="006019DD" w:rsidRPr="00C419FE" w:rsidRDefault="006019DD" w:rsidP="00FA485B">
      <w:pPr>
        <w:spacing w:after="0" w:line="360" w:lineRule="auto"/>
        <w:rPr>
          <w:rFonts w:ascii="Arial" w:hAnsi="Arial" w:cs="Arial"/>
          <w:sz w:val="24"/>
          <w:szCs w:val="24"/>
          <w:lang w:eastAsia="en-GB"/>
        </w:rPr>
      </w:pPr>
      <w:r w:rsidRPr="00C419FE">
        <w:rPr>
          <w:rFonts w:ascii="Arial" w:hAnsi="Arial" w:cs="Arial"/>
          <w:sz w:val="24"/>
          <w:szCs w:val="24"/>
          <w:lang w:eastAsia="en-GB"/>
        </w:rPr>
        <w:t xml:space="preserve">Richard </w:t>
      </w:r>
      <w:r w:rsidR="000903C5" w:rsidRPr="00C419FE">
        <w:rPr>
          <w:rFonts w:ascii="Arial" w:hAnsi="Arial" w:cs="Arial"/>
          <w:sz w:val="24"/>
          <w:szCs w:val="24"/>
          <w:lang w:eastAsia="en-GB"/>
        </w:rPr>
        <w:t xml:space="preserve">A. </w:t>
      </w:r>
      <w:r w:rsidR="00CE72D7" w:rsidRPr="00C419FE">
        <w:rPr>
          <w:rFonts w:ascii="Arial" w:hAnsi="Arial" w:cs="Arial"/>
          <w:sz w:val="24"/>
          <w:szCs w:val="24"/>
          <w:lang w:eastAsia="en-GB"/>
        </w:rPr>
        <w:t>Parker, B.Sc</w:t>
      </w:r>
      <w:r w:rsidRPr="00C419FE">
        <w:rPr>
          <w:rFonts w:ascii="Arial" w:hAnsi="Arial" w:cs="Arial"/>
          <w:sz w:val="24"/>
          <w:szCs w:val="24"/>
          <w:lang w:eastAsia="en-GB"/>
        </w:rPr>
        <w:t>., M.Sc.,</w:t>
      </w:r>
    </w:p>
    <w:p w:rsidR="006019DD" w:rsidRPr="00C419FE" w:rsidRDefault="000903C5" w:rsidP="00FA485B">
      <w:pPr>
        <w:spacing w:after="0" w:line="360" w:lineRule="auto"/>
        <w:rPr>
          <w:rFonts w:ascii="Arial" w:hAnsi="Arial" w:cs="Arial"/>
          <w:sz w:val="24"/>
          <w:szCs w:val="24"/>
          <w:lang w:eastAsia="en-GB"/>
        </w:rPr>
      </w:pPr>
      <w:r w:rsidRPr="00C419FE">
        <w:rPr>
          <w:rFonts w:ascii="Arial" w:hAnsi="Arial" w:cs="Arial"/>
          <w:sz w:val="24"/>
          <w:szCs w:val="24"/>
          <w:lang w:eastAsia="en-GB"/>
        </w:rPr>
        <w:t>Research Assistant</w:t>
      </w:r>
      <w:r w:rsidR="006019DD" w:rsidRPr="00C419FE">
        <w:rPr>
          <w:rFonts w:ascii="Arial" w:hAnsi="Arial" w:cs="Arial"/>
          <w:sz w:val="24"/>
          <w:szCs w:val="24"/>
          <w:lang w:eastAsia="en-GB"/>
        </w:rPr>
        <w:t>,</w:t>
      </w:r>
    </w:p>
    <w:p w:rsidR="006019DD" w:rsidRPr="00C419FE" w:rsidRDefault="006019DD" w:rsidP="00FA485B">
      <w:pPr>
        <w:spacing w:after="0" w:line="360" w:lineRule="auto"/>
        <w:rPr>
          <w:rFonts w:ascii="Arial" w:hAnsi="Arial" w:cs="Arial"/>
          <w:sz w:val="24"/>
          <w:szCs w:val="24"/>
          <w:lang w:eastAsia="en-GB"/>
        </w:rPr>
      </w:pPr>
      <w:r w:rsidRPr="00C419FE">
        <w:rPr>
          <w:rFonts w:ascii="Arial" w:hAnsi="Arial" w:cs="Arial"/>
          <w:sz w:val="24"/>
          <w:szCs w:val="24"/>
          <w:lang w:eastAsia="en-GB"/>
        </w:rPr>
        <w:t>Centre for Applied Medical Statistics,</w:t>
      </w:r>
    </w:p>
    <w:p w:rsidR="006019DD" w:rsidRPr="00C419FE" w:rsidRDefault="006019DD" w:rsidP="006019DD">
      <w:pPr>
        <w:pStyle w:val="NoSpacing"/>
        <w:spacing w:line="360" w:lineRule="auto"/>
        <w:rPr>
          <w:rFonts w:ascii="Arial" w:hAnsi="Arial" w:cs="Arial"/>
          <w:sz w:val="24"/>
          <w:szCs w:val="24"/>
        </w:rPr>
      </w:pPr>
      <w:r w:rsidRPr="00C419FE">
        <w:rPr>
          <w:rFonts w:ascii="Arial" w:hAnsi="Arial" w:cs="Arial"/>
          <w:sz w:val="24"/>
          <w:szCs w:val="24"/>
        </w:rPr>
        <w:t>Department of Public Health and Primary Care,</w:t>
      </w:r>
    </w:p>
    <w:p w:rsidR="006019DD" w:rsidRPr="00C419FE" w:rsidRDefault="006019DD" w:rsidP="006019DD">
      <w:pPr>
        <w:pStyle w:val="NoSpacing"/>
        <w:spacing w:line="360" w:lineRule="auto"/>
        <w:rPr>
          <w:rFonts w:ascii="Arial" w:hAnsi="Arial" w:cs="Arial"/>
          <w:sz w:val="24"/>
          <w:szCs w:val="24"/>
        </w:rPr>
      </w:pPr>
      <w:r w:rsidRPr="00C419FE">
        <w:rPr>
          <w:rFonts w:ascii="Arial" w:hAnsi="Arial" w:cs="Arial"/>
          <w:sz w:val="24"/>
          <w:szCs w:val="24"/>
        </w:rPr>
        <w:t>University of Cambridge</w:t>
      </w:r>
    </w:p>
    <w:p w:rsidR="006019DD" w:rsidRPr="00C419FE" w:rsidRDefault="006019DD" w:rsidP="006019DD">
      <w:pPr>
        <w:spacing w:after="0" w:line="360" w:lineRule="auto"/>
        <w:rPr>
          <w:rFonts w:ascii="Arial" w:hAnsi="Arial" w:cs="Arial"/>
          <w:sz w:val="24"/>
          <w:szCs w:val="24"/>
          <w:lang w:eastAsia="en-GB"/>
        </w:rPr>
      </w:pPr>
      <w:r w:rsidRPr="00C419FE">
        <w:rPr>
          <w:rFonts w:ascii="Arial" w:hAnsi="Arial" w:cs="Arial"/>
          <w:sz w:val="24"/>
          <w:szCs w:val="24"/>
          <w:lang w:eastAsia="en-GB"/>
        </w:rPr>
        <w:t>Institute of Public Health,</w:t>
      </w:r>
    </w:p>
    <w:p w:rsidR="006019DD" w:rsidRPr="00C419FE" w:rsidRDefault="006019DD" w:rsidP="006019DD">
      <w:pPr>
        <w:spacing w:after="0" w:line="360" w:lineRule="auto"/>
        <w:rPr>
          <w:rFonts w:ascii="Arial" w:hAnsi="Arial" w:cs="Arial"/>
          <w:sz w:val="24"/>
          <w:szCs w:val="24"/>
          <w:lang w:eastAsia="en-GB"/>
        </w:rPr>
      </w:pPr>
      <w:r w:rsidRPr="00C419FE">
        <w:rPr>
          <w:rFonts w:ascii="Arial" w:hAnsi="Arial" w:cs="Arial"/>
          <w:sz w:val="24"/>
          <w:szCs w:val="24"/>
          <w:lang w:eastAsia="en-GB"/>
        </w:rPr>
        <w:t>Robinson Way,</w:t>
      </w:r>
      <w:r w:rsidR="00C419FE">
        <w:rPr>
          <w:rFonts w:ascii="Arial" w:hAnsi="Arial" w:cs="Arial"/>
          <w:sz w:val="24"/>
          <w:szCs w:val="24"/>
          <w:lang w:eastAsia="en-GB"/>
        </w:rPr>
        <w:t xml:space="preserve"> </w:t>
      </w:r>
      <w:r w:rsidRPr="00C419FE">
        <w:rPr>
          <w:rFonts w:ascii="Arial" w:hAnsi="Arial" w:cs="Arial"/>
          <w:sz w:val="24"/>
          <w:szCs w:val="24"/>
          <w:lang w:eastAsia="en-GB"/>
        </w:rPr>
        <w:t>Cambridge CB2 0SR</w:t>
      </w:r>
    </w:p>
    <w:p w:rsidR="006019DD" w:rsidRPr="00C419FE" w:rsidRDefault="006019DD" w:rsidP="006019DD">
      <w:pPr>
        <w:spacing w:after="0" w:line="360" w:lineRule="auto"/>
        <w:rPr>
          <w:rFonts w:ascii="Arial" w:hAnsi="Arial" w:cs="Arial"/>
          <w:sz w:val="24"/>
          <w:szCs w:val="24"/>
          <w:lang w:eastAsia="en-GB"/>
        </w:rPr>
      </w:pPr>
      <w:r w:rsidRPr="00C419FE">
        <w:rPr>
          <w:rFonts w:ascii="Arial" w:hAnsi="Arial" w:cs="Arial"/>
          <w:sz w:val="24"/>
          <w:szCs w:val="24"/>
          <w:lang w:eastAsia="en-GB"/>
        </w:rPr>
        <w:t xml:space="preserve">Tel: </w:t>
      </w:r>
      <w:r w:rsidRPr="00C419FE">
        <w:rPr>
          <w:rFonts w:ascii="Arial" w:hAnsi="Arial" w:cs="Arial"/>
          <w:sz w:val="24"/>
          <w:szCs w:val="24"/>
          <w:lang w:eastAsia="en-GB"/>
        </w:rPr>
        <w:tab/>
        <w:t>01223 330300</w:t>
      </w:r>
    </w:p>
    <w:p w:rsidR="006019DD" w:rsidRPr="00C419FE" w:rsidRDefault="006019DD" w:rsidP="006019DD">
      <w:pPr>
        <w:spacing w:after="0" w:line="360" w:lineRule="auto"/>
        <w:rPr>
          <w:rFonts w:ascii="Arial" w:hAnsi="Arial" w:cs="Arial"/>
          <w:sz w:val="24"/>
          <w:szCs w:val="24"/>
          <w:lang w:eastAsia="en-GB"/>
        </w:rPr>
      </w:pPr>
      <w:r w:rsidRPr="00C419FE">
        <w:rPr>
          <w:rFonts w:ascii="Arial" w:hAnsi="Arial" w:cs="Arial"/>
          <w:sz w:val="24"/>
          <w:szCs w:val="24"/>
          <w:lang w:eastAsia="en-GB"/>
        </w:rPr>
        <w:t>Email:</w:t>
      </w:r>
      <w:r w:rsidRPr="00C419FE">
        <w:t xml:space="preserve"> </w:t>
      </w:r>
      <w:r w:rsidRPr="00C419FE">
        <w:rPr>
          <w:rFonts w:ascii="Arial" w:hAnsi="Arial" w:cs="Arial"/>
          <w:sz w:val="24"/>
          <w:szCs w:val="24"/>
          <w:lang w:eastAsia="en-GB"/>
        </w:rPr>
        <w:t>rap50@medschl.cam.ac.uk</w:t>
      </w:r>
    </w:p>
    <w:p w:rsidR="006019DD" w:rsidRPr="00C419FE" w:rsidRDefault="006019DD" w:rsidP="006019DD">
      <w:pPr>
        <w:spacing w:after="0" w:line="360" w:lineRule="auto"/>
        <w:rPr>
          <w:rFonts w:ascii="Arial" w:hAnsi="Arial" w:cs="Arial"/>
          <w:sz w:val="24"/>
          <w:szCs w:val="24"/>
          <w:lang w:eastAsia="en-GB"/>
        </w:rPr>
      </w:pPr>
    </w:p>
    <w:p w:rsidR="00FE45E4" w:rsidRPr="00C419FE" w:rsidRDefault="00FE45E4" w:rsidP="00FA485B">
      <w:pPr>
        <w:spacing w:after="0" w:line="360" w:lineRule="auto"/>
        <w:rPr>
          <w:rFonts w:ascii="Arial" w:hAnsi="Arial" w:cs="Arial"/>
          <w:sz w:val="24"/>
          <w:szCs w:val="24"/>
          <w:lang w:eastAsia="en-GB"/>
        </w:rPr>
      </w:pPr>
      <w:r w:rsidRPr="00C419FE">
        <w:rPr>
          <w:rFonts w:ascii="Arial" w:hAnsi="Arial" w:cs="Arial"/>
          <w:sz w:val="24"/>
          <w:szCs w:val="24"/>
          <w:lang w:eastAsia="en-GB"/>
        </w:rPr>
        <w:t>Thelma Quince, B.A., PhD.,</w:t>
      </w:r>
    </w:p>
    <w:p w:rsidR="00FE45E4" w:rsidRPr="00C419FE" w:rsidRDefault="00FE45E4" w:rsidP="00FA485B">
      <w:pPr>
        <w:spacing w:after="0" w:line="360" w:lineRule="auto"/>
        <w:rPr>
          <w:rFonts w:ascii="Arial" w:hAnsi="Arial" w:cs="Arial"/>
          <w:sz w:val="24"/>
          <w:szCs w:val="24"/>
          <w:lang w:eastAsia="en-GB"/>
        </w:rPr>
      </w:pPr>
      <w:r w:rsidRPr="00C419FE">
        <w:rPr>
          <w:rFonts w:ascii="Arial" w:hAnsi="Arial" w:cs="Arial"/>
          <w:sz w:val="24"/>
          <w:szCs w:val="24"/>
          <w:lang w:eastAsia="en-GB"/>
        </w:rPr>
        <w:t>Research Associate,</w:t>
      </w:r>
    </w:p>
    <w:p w:rsidR="00FE45E4" w:rsidRPr="00C419FE" w:rsidRDefault="006019DD" w:rsidP="00FA485B">
      <w:pPr>
        <w:pStyle w:val="NoSpacing"/>
        <w:spacing w:line="360" w:lineRule="auto"/>
        <w:rPr>
          <w:rFonts w:ascii="Arial" w:hAnsi="Arial" w:cs="Arial"/>
          <w:sz w:val="24"/>
          <w:szCs w:val="24"/>
        </w:rPr>
      </w:pPr>
      <w:r w:rsidRPr="00C419FE">
        <w:rPr>
          <w:rFonts w:ascii="Arial" w:hAnsi="Arial" w:cs="Arial"/>
          <w:sz w:val="24"/>
          <w:szCs w:val="24"/>
        </w:rPr>
        <w:t>Primary Care</w:t>
      </w:r>
      <w:r w:rsidR="00FE45E4" w:rsidRPr="00C419FE">
        <w:rPr>
          <w:rFonts w:ascii="Arial" w:hAnsi="Arial" w:cs="Arial"/>
          <w:sz w:val="24"/>
          <w:szCs w:val="24"/>
        </w:rPr>
        <w:t xml:space="preserve"> Unit,</w:t>
      </w:r>
    </w:p>
    <w:p w:rsidR="00FE45E4" w:rsidRPr="00C419FE" w:rsidRDefault="00FE45E4" w:rsidP="00FA485B">
      <w:pPr>
        <w:pStyle w:val="NoSpacing"/>
        <w:spacing w:line="360" w:lineRule="auto"/>
        <w:rPr>
          <w:rFonts w:ascii="Arial" w:hAnsi="Arial" w:cs="Arial"/>
          <w:sz w:val="24"/>
          <w:szCs w:val="24"/>
        </w:rPr>
      </w:pPr>
      <w:r w:rsidRPr="00C419FE">
        <w:rPr>
          <w:rFonts w:ascii="Arial" w:hAnsi="Arial" w:cs="Arial"/>
          <w:sz w:val="24"/>
          <w:szCs w:val="24"/>
        </w:rPr>
        <w:lastRenderedPageBreak/>
        <w:t>Department of Public Health and Primary Care,</w:t>
      </w:r>
    </w:p>
    <w:p w:rsidR="00FE45E4" w:rsidRPr="00C419FE" w:rsidRDefault="00FE45E4" w:rsidP="00FA485B">
      <w:pPr>
        <w:pStyle w:val="NoSpacing"/>
        <w:spacing w:line="360" w:lineRule="auto"/>
        <w:rPr>
          <w:rFonts w:ascii="Arial" w:hAnsi="Arial" w:cs="Arial"/>
          <w:sz w:val="24"/>
          <w:szCs w:val="24"/>
        </w:rPr>
      </w:pPr>
      <w:r w:rsidRPr="00C419FE">
        <w:rPr>
          <w:rFonts w:ascii="Arial" w:hAnsi="Arial" w:cs="Arial"/>
          <w:sz w:val="24"/>
          <w:szCs w:val="24"/>
        </w:rPr>
        <w:t>University of Cambridge</w:t>
      </w:r>
    </w:p>
    <w:p w:rsidR="00FE45E4" w:rsidRPr="00C419FE" w:rsidRDefault="00FE45E4" w:rsidP="00FA485B">
      <w:pPr>
        <w:spacing w:after="0" w:line="360" w:lineRule="auto"/>
        <w:rPr>
          <w:rFonts w:ascii="Arial" w:hAnsi="Arial" w:cs="Arial"/>
          <w:sz w:val="24"/>
          <w:szCs w:val="24"/>
          <w:lang w:eastAsia="en-GB"/>
        </w:rPr>
      </w:pPr>
      <w:r w:rsidRPr="00C419FE">
        <w:rPr>
          <w:rFonts w:ascii="Arial" w:hAnsi="Arial" w:cs="Arial"/>
          <w:sz w:val="24"/>
          <w:szCs w:val="24"/>
          <w:lang w:eastAsia="en-GB"/>
        </w:rPr>
        <w:t>Institute of Public Health,</w:t>
      </w:r>
    </w:p>
    <w:p w:rsidR="00FE45E4" w:rsidRPr="00C419FE" w:rsidRDefault="00FE45E4" w:rsidP="00FA485B">
      <w:pPr>
        <w:spacing w:after="0" w:line="360" w:lineRule="auto"/>
        <w:rPr>
          <w:rFonts w:ascii="Arial" w:hAnsi="Arial" w:cs="Arial"/>
          <w:sz w:val="24"/>
          <w:szCs w:val="24"/>
          <w:lang w:eastAsia="en-GB"/>
        </w:rPr>
      </w:pPr>
      <w:r w:rsidRPr="00C419FE">
        <w:rPr>
          <w:rFonts w:ascii="Arial" w:hAnsi="Arial" w:cs="Arial"/>
          <w:sz w:val="24"/>
          <w:szCs w:val="24"/>
          <w:lang w:eastAsia="en-GB"/>
        </w:rPr>
        <w:t>Robinson Way,</w:t>
      </w:r>
      <w:r w:rsidR="00C419FE">
        <w:rPr>
          <w:rFonts w:ascii="Arial" w:hAnsi="Arial" w:cs="Arial"/>
          <w:sz w:val="24"/>
          <w:szCs w:val="24"/>
          <w:lang w:eastAsia="en-GB"/>
        </w:rPr>
        <w:t xml:space="preserve"> </w:t>
      </w:r>
      <w:r w:rsidRPr="00C419FE">
        <w:rPr>
          <w:rFonts w:ascii="Arial" w:hAnsi="Arial" w:cs="Arial"/>
          <w:sz w:val="24"/>
          <w:szCs w:val="24"/>
          <w:lang w:eastAsia="en-GB"/>
        </w:rPr>
        <w:t>Cambridge CB2 0SR</w:t>
      </w:r>
    </w:p>
    <w:p w:rsidR="00FE45E4" w:rsidRPr="00C419FE" w:rsidRDefault="00FE45E4" w:rsidP="00FA485B">
      <w:pPr>
        <w:spacing w:after="0" w:line="360" w:lineRule="auto"/>
        <w:rPr>
          <w:rFonts w:ascii="Arial" w:hAnsi="Arial" w:cs="Arial"/>
          <w:sz w:val="24"/>
          <w:szCs w:val="24"/>
          <w:lang w:eastAsia="en-GB"/>
        </w:rPr>
      </w:pPr>
      <w:r w:rsidRPr="00C419FE">
        <w:rPr>
          <w:rFonts w:ascii="Arial" w:hAnsi="Arial" w:cs="Arial"/>
          <w:sz w:val="24"/>
          <w:szCs w:val="24"/>
          <w:lang w:eastAsia="en-GB"/>
        </w:rPr>
        <w:t xml:space="preserve">Tel: </w:t>
      </w:r>
      <w:r w:rsidRPr="00C419FE">
        <w:rPr>
          <w:rFonts w:ascii="Arial" w:hAnsi="Arial" w:cs="Arial"/>
          <w:sz w:val="24"/>
          <w:szCs w:val="24"/>
          <w:lang w:eastAsia="en-GB"/>
        </w:rPr>
        <w:tab/>
        <w:t>01223 330300</w:t>
      </w:r>
    </w:p>
    <w:p w:rsidR="00FE45E4" w:rsidRPr="00C419FE" w:rsidRDefault="00FE45E4" w:rsidP="00FA485B">
      <w:pPr>
        <w:spacing w:after="0" w:line="360" w:lineRule="auto"/>
        <w:rPr>
          <w:rFonts w:ascii="Arial" w:hAnsi="Arial" w:cs="Arial"/>
          <w:sz w:val="24"/>
          <w:szCs w:val="24"/>
          <w:lang w:eastAsia="en-GB"/>
        </w:rPr>
      </w:pPr>
      <w:r w:rsidRPr="00C419FE">
        <w:rPr>
          <w:rFonts w:ascii="Arial" w:hAnsi="Arial" w:cs="Arial"/>
          <w:sz w:val="24"/>
          <w:szCs w:val="24"/>
          <w:lang w:eastAsia="en-GB"/>
        </w:rPr>
        <w:t>Email: taq1000@medschl.cam.ac.uk</w:t>
      </w:r>
    </w:p>
    <w:p w:rsidR="00FE45E4" w:rsidRPr="00C419FE" w:rsidRDefault="00FE45E4" w:rsidP="00FA485B">
      <w:pPr>
        <w:spacing w:after="0" w:line="360" w:lineRule="auto"/>
        <w:rPr>
          <w:rFonts w:ascii="Arial" w:hAnsi="Arial" w:cs="Arial"/>
          <w:sz w:val="24"/>
          <w:szCs w:val="24"/>
          <w:lang w:eastAsia="en-GB"/>
        </w:rPr>
      </w:pPr>
    </w:p>
    <w:p w:rsidR="00FE45E4" w:rsidRPr="00C419FE" w:rsidRDefault="00FE45E4" w:rsidP="00FA485B">
      <w:pPr>
        <w:spacing w:line="360" w:lineRule="auto"/>
        <w:rPr>
          <w:rFonts w:ascii="Arial" w:hAnsi="Arial" w:cs="Arial"/>
          <w:sz w:val="24"/>
          <w:szCs w:val="24"/>
          <w:u w:val="single"/>
        </w:rPr>
      </w:pPr>
    </w:p>
    <w:p w:rsidR="00FE45E4" w:rsidRPr="00C419FE" w:rsidRDefault="00FE45E4" w:rsidP="00FA485B">
      <w:pPr>
        <w:spacing w:line="360" w:lineRule="auto"/>
        <w:rPr>
          <w:rFonts w:ascii="Arial" w:hAnsi="Arial" w:cs="Arial"/>
          <w:sz w:val="24"/>
          <w:szCs w:val="24"/>
        </w:rPr>
      </w:pPr>
      <w:r w:rsidRPr="00C419FE">
        <w:rPr>
          <w:rFonts w:ascii="Arial" w:hAnsi="Arial" w:cs="Arial"/>
          <w:sz w:val="24"/>
          <w:szCs w:val="24"/>
        </w:rPr>
        <w:t>*Corresponding author</w:t>
      </w:r>
    </w:p>
    <w:p w:rsidR="00FE45E4" w:rsidRDefault="00C419FE" w:rsidP="00FA485B">
      <w:pPr>
        <w:spacing w:line="360" w:lineRule="auto"/>
        <w:rPr>
          <w:rFonts w:ascii="Arial" w:hAnsi="Arial" w:cs="Arial"/>
          <w:sz w:val="24"/>
          <w:szCs w:val="24"/>
        </w:rPr>
      </w:pPr>
      <w:r>
        <w:rPr>
          <w:rFonts w:ascii="Arial" w:hAnsi="Arial" w:cs="Arial"/>
          <w:sz w:val="24"/>
          <w:szCs w:val="24"/>
        </w:rPr>
        <w:t>Box 1. Statements presented in the questionnaire</w:t>
      </w:r>
    </w:p>
    <w:p w:rsidR="00541726" w:rsidRDefault="00541726" w:rsidP="00FA485B">
      <w:pPr>
        <w:spacing w:line="360" w:lineRule="auto"/>
        <w:rPr>
          <w:rFonts w:ascii="Arial" w:hAnsi="Arial" w:cs="Arial"/>
          <w:sz w:val="24"/>
          <w:szCs w:val="24"/>
        </w:rPr>
      </w:pPr>
      <w:r>
        <w:rPr>
          <w:rFonts w:ascii="Arial" w:hAnsi="Arial" w:cs="Arial"/>
          <w:sz w:val="24"/>
          <w:szCs w:val="24"/>
        </w:rPr>
        <w:t>Table 1. Numbers of participants</w:t>
      </w:r>
    </w:p>
    <w:p w:rsidR="00541726" w:rsidRDefault="00541726" w:rsidP="00FA485B">
      <w:pPr>
        <w:spacing w:line="360" w:lineRule="auto"/>
        <w:rPr>
          <w:rFonts w:ascii="Arial" w:hAnsi="Arial" w:cs="Arial"/>
          <w:sz w:val="24"/>
          <w:szCs w:val="24"/>
        </w:rPr>
      </w:pPr>
      <w:r>
        <w:rPr>
          <w:rFonts w:ascii="Arial" w:hAnsi="Arial" w:cs="Arial"/>
          <w:sz w:val="24"/>
          <w:szCs w:val="24"/>
        </w:rPr>
        <w:t>Figure 1. Percentage of respondents agree</w:t>
      </w:r>
    </w:p>
    <w:p w:rsidR="00541726" w:rsidRDefault="00541726" w:rsidP="00FA485B">
      <w:pPr>
        <w:spacing w:line="360" w:lineRule="auto"/>
        <w:rPr>
          <w:rFonts w:ascii="Arial" w:hAnsi="Arial" w:cs="Arial"/>
          <w:sz w:val="24"/>
          <w:szCs w:val="24"/>
        </w:rPr>
      </w:pPr>
      <w:r>
        <w:rPr>
          <w:rFonts w:ascii="Arial" w:hAnsi="Arial" w:cs="Arial"/>
          <w:sz w:val="24"/>
          <w:szCs w:val="24"/>
        </w:rPr>
        <w:t>Table 2. Cross-sectional analysis by year in course</w:t>
      </w:r>
    </w:p>
    <w:p w:rsidR="00541726" w:rsidRDefault="00541726" w:rsidP="00FA485B">
      <w:pPr>
        <w:spacing w:line="360" w:lineRule="auto"/>
        <w:rPr>
          <w:rFonts w:ascii="Arial" w:hAnsi="Arial" w:cs="Arial"/>
          <w:sz w:val="24"/>
          <w:szCs w:val="24"/>
        </w:rPr>
      </w:pPr>
      <w:r>
        <w:rPr>
          <w:rFonts w:ascii="Arial" w:hAnsi="Arial" w:cs="Arial"/>
          <w:sz w:val="24"/>
          <w:szCs w:val="24"/>
        </w:rPr>
        <w:t>Table 3. Change over time years 1 to 3 and 4 to 6</w:t>
      </w:r>
    </w:p>
    <w:p w:rsidR="00541726" w:rsidRDefault="00541726" w:rsidP="00FA485B">
      <w:pPr>
        <w:spacing w:line="360" w:lineRule="auto"/>
        <w:rPr>
          <w:rFonts w:ascii="Arial" w:hAnsi="Arial" w:cs="Arial"/>
          <w:sz w:val="24"/>
          <w:szCs w:val="24"/>
        </w:rPr>
      </w:pPr>
      <w:r>
        <w:rPr>
          <w:rFonts w:ascii="Arial" w:hAnsi="Arial" w:cs="Arial"/>
          <w:sz w:val="24"/>
          <w:szCs w:val="24"/>
        </w:rPr>
        <w:t>Table 4. Change over time years 1 to 2, 2 to 3, 4 to 5, 5 to 6</w:t>
      </w:r>
    </w:p>
    <w:p w:rsidR="003542AC" w:rsidRPr="003542AC" w:rsidRDefault="003542AC" w:rsidP="003542AC">
      <w:pPr>
        <w:spacing w:line="360" w:lineRule="auto"/>
        <w:rPr>
          <w:rFonts w:ascii="Arial" w:hAnsi="Arial" w:cs="Arial"/>
          <w:sz w:val="24"/>
          <w:szCs w:val="24"/>
        </w:rPr>
      </w:pPr>
      <w:r>
        <w:rPr>
          <w:rFonts w:ascii="Arial" w:hAnsi="Arial" w:cs="Arial"/>
          <w:sz w:val="24"/>
          <w:szCs w:val="24"/>
        </w:rPr>
        <w:t xml:space="preserve">Appendix. </w:t>
      </w:r>
      <w:r w:rsidRPr="003542AC">
        <w:rPr>
          <w:rFonts w:ascii="Arial" w:hAnsi="Arial" w:cs="Arial"/>
          <w:sz w:val="24"/>
          <w:szCs w:val="24"/>
        </w:rPr>
        <w:t>Summary of the Medical Course and Palliative Care curriculum</w:t>
      </w:r>
    </w:p>
    <w:p w:rsidR="003542AC" w:rsidRPr="00C419FE" w:rsidRDefault="003542AC" w:rsidP="003542AC">
      <w:pPr>
        <w:spacing w:line="360" w:lineRule="auto"/>
        <w:rPr>
          <w:rFonts w:ascii="Arial" w:hAnsi="Arial" w:cs="Arial"/>
          <w:sz w:val="24"/>
          <w:szCs w:val="24"/>
        </w:rPr>
      </w:pPr>
      <w:r w:rsidRPr="003542AC">
        <w:rPr>
          <w:rFonts w:ascii="Arial" w:hAnsi="Arial" w:cs="Arial"/>
          <w:sz w:val="24"/>
          <w:szCs w:val="24"/>
        </w:rPr>
        <w:t>at the University of Cambridge School of Medicine.</w:t>
      </w:r>
    </w:p>
    <w:p w:rsidR="00FE45E4" w:rsidRPr="00C419FE" w:rsidRDefault="00FE45E4" w:rsidP="00FA485B">
      <w:pPr>
        <w:spacing w:line="360" w:lineRule="auto"/>
        <w:rPr>
          <w:rFonts w:ascii="Arial" w:hAnsi="Arial" w:cs="Arial"/>
          <w:sz w:val="24"/>
          <w:szCs w:val="24"/>
        </w:rPr>
      </w:pPr>
    </w:p>
    <w:p w:rsidR="006019DD" w:rsidRPr="00C419FE" w:rsidRDefault="006019DD" w:rsidP="00FA485B">
      <w:pPr>
        <w:spacing w:line="360" w:lineRule="auto"/>
        <w:jc w:val="both"/>
        <w:rPr>
          <w:rFonts w:ascii="Arial" w:hAnsi="Arial" w:cs="Arial"/>
          <w:b/>
          <w:sz w:val="24"/>
          <w:szCs w:val="24"/>
          <w:u w:val="single"/>
        </w:rPr>
      </w:pPr>
    </w:p>
    <w:p w:rsidR="006019DD" w:rsidRPr="00C419FE" w:rsidRDefault="006019DD" w:rsidP="00FA485B">
      <w:pPr>
        <w:spacing w:line="360" w:lineRule="auto"/>
        <w:jc w:val="both"/>
        <w:rPr>
          <w:rFonts w:ascii="Arial" w:hAnsi="Arial" w:cs="Arial"/>
          <w:b/>
          <w:sz w:val="24"/>
          <w:szCs w:val="24"/>
          <w:u w:val="single"/>
        </w:rPr>
      </w:pPr>
    </w:p>
    <w:p w:rsidR="006019DD" w:rsidRPr="00C419FE" w:rsidRDefault="006019DD" w:rsidP="00FA485B">
      <w:pPr>
        <w:spacing w:line="360" w:lineRule="auto"/>
        <w:jc w:val="both"/>
        <w:rPr>
          <w:rFonts w:ascii="Arial" w:hAnsi="Arial" w:cs="Arial"/>
          <w:b/>
          <w:sz w:val="24"/>
          <w:szCs w:val="24"/>
          <w:u w:val="single"/>
        </w:rPr>
      </w:pPr>
    </w:p>
    <w:p w:rsidR="006019DD" w:rsidRPr="00C419FE" w:rsidRDefault="006019DD" w:rsidP="00FA485B">
      <w:pPr>
        <w:spacing w:line="360" w:lineRule="auto"/>
        <w:jc w:val="both"/>
        <w:rPr>
          <w:rFonts w:ascii="Arial" w:hAnsi="Arial" w:cs="Arial"/>
          <w:b/>
          <w:sz w:val="24"/>
          <w:szCs w:val="24"/>
          <w:u w:val="single"/>
        </w:rPr>
      </w:pPr>
    </w:p>
    <w:p w:rsidR="006019DD" w:rsidRPr="00C419FE" w:rsidRDefault="006019DD" w:rsidP="00FA485B">
      <w:pPr>
        <w:spacing w:line="360" w:lineRule="auto"/>
        <w:jc w:val="both"/>
        <w:rPr>
          <w:rFonts w:ascii="Arial" w:hAnsi="Arial" w:cs="Arial"/>
          <w:b/>
          <w:sz w:val="24"/>
          <w:szCs w:val="24"/>
          <w:u w:val="single"/>
        </w:rPr>
      </w:pPr>
    </w:p>
    <w:p w:rsidR="006019DD" w:rsidRPr="00C419FE" w:rsidRDefault="006019DD" w:rsidP="00FA485B">
      <w:pPr>
        <w:spacing w:line="360" w:lineRule="auto"/>
        <w:jc w:val="both"/>
        <w:rPr>
          <w:rFonts w:ascii="Arial" w:hAnsi="Arial" w:cs="Arial"/>
          <w:b/>
          <w:sz w:val="24"/>
          <w:szCs w:val="24"/>
          <w:u w:val="single"/>
        </w:rPr>
      </w:pPr>
    </w:p>
    <w:p w:rsidR="006019DD" w:rsidRPr="00C419FE" w:rsidRDefault="006019DD" w:rsidP="00FA485B">
      <w:pPr>
        <w:spacing w:line="360" w:lineRule="auto"/>
        <w:jc w:val="both"/>
        <w:rPr>
          <w:rFonts w:ascii="Arial" w:hAnsi="Arial" w:cs="Arial"/>
          <w:b/>
          <w:sz w:val="24"/>
          <w:szCs w:val="24"/>
          <w:u w:val="single"/>
        </w:rPr>
      </w:pPr>
    </w:p>
    <w:p w:rsidR="00FA485B" w:rsidRPr="00C419FE" w:rsidRDefault="00FA485B" w:rsidP="00FA485B">
      <w:pPr>
        <w:spacing w:line="360" w:lineRule="auto"/>
        <w:jc w:val="both"/>
        <w:rPr>
          <w:rFonts w:ascii="Arial" w:hAnsi="Arial" w:cs="Arial"/>
          <w:b/>
          <w:sz w:val="24"/>
          <w:szCs w:val="24"/>
        </w:rPr>
      </w:pPr>
      <w:r w:rsidRPr="00C419FE">
        <w:rPr>
          <w:rFonts w:ascii="Arial" w:hAnsi="Arial" w:cs="Arial"/>
          <w:b/>
          <w:sz w:val="24"/>
          <w:szCs w:val="24"/>
        </w:rPr>
        <w:lastRenderedPageBreak/>
        <w:t>ABSTRACT</w:t>
      </w:r>
      <w:r w:rsidR="00560949" w:rsidRPr="00C419FE">
        <w:rPr>
          <w:rFonts w:ascii="Arial" w:hAnsi="Arial" w:cs="Arial"/>
          <w:b/>
          <w:sz w:val="24"/>
          <w:szCs w:val="24"/>
        </w:rPr>
        <w:t xml:space="preserve"> </w:t>
      </w:r>
    </w:p>
    <w:p w:rsidR="001A0516" w:rsidRPr="00C419FE" w:rsidRDefault="001A0516" w:rsidP="00FA485B">
      <w:pPr>
        <w:spacing w:line="360" w:lineRule="auto"/>
        <w:jc w:val="both"/>
        <w:rPr>
          <w:rFonts w:ascii="Arial" w:hAnsi="Arial" w:cs="Arial"/>
          <w:b/>
          <w:sz w:val="24"/>
          <w:szCs w:val="24"/>
        </w:rPr>
      </w:pPr>
      <w:r w:rsidRPr="00C419FE">
        <w:rPr>
          <w:rFonts w:ascii="Arial" w:hAnsi="Arial" w:cs="Arial"/>
          <w:b/>
          <w:sz w:val="24"/>
          <w:szCs w:val="24"/>
        </w:rPr>
        <w:t>Background</w:t>
      </w:r>
      <w:r w:rsidR="007C340E" w:rsidRPr="00C419FE">
        <w:rPr>
          <w:rFonts w:ascii="Arial" w:hAnsi="Arial" w:cs="Arial"/>
          <w:b/>
          <w:sz w:val="24"/>
          <w:szCs w:val="24"/>
        </w:rPr>
        <w:t xml:space="preserve">. </w:t>
      </w:r>
      <w:r w:rsidR="00BF2BCB" w:rsidRPr="00C419FE">
        <w:rPr>
          <w:rFonts w:ascii="Arial" w:hAnsi="Arial" w:cs="Arial"/>
          <w:sz w:val="24"/>
          <w:szCs w:val="24"/>
        </w:rPr>
        <w:t>Palliative C</w:t>
      </w:r>
      <w:r w:rsidRPr="00C419FE">
        <w:rPr>
          <w:rFonts w:ascii="Arial" w:hAnsi="Arial" w:cs="Arial"/>
          <w:sz w:val="24"/>
          <w:szCs w:val="24"/>
        </w:rPr>
        <w:t>are education for medical students is important. Knowledge concerning drugs and services can be readily taught</w:t>
      </w:r>
      <w:r w:rsidR="00BF2BCB" w:rsidRPr="00C419FE">
        <w:rPr>
          <w:rFonts w:ascii="Arial" w:hAnsi="Arial" w:cs="Arial"/>
          <w:sz w:val="24"/>
          <w:szCs w:val="24"/>
        </w:rPr>
        <w:t xml:space="preserve"> and s</w:t>
      </w:r>
      <w:r w:rsidRPr="00C419FE">
        <w:rPr>
          <w:rFonts w:ascii="Arial" w:hAnsi="Arial" w:cs="Arial"/>
          <w:sz w:val="24"/>
          <w:szCs w:val="24"/>
        </w:rPr>
        <w:t xml:space="preserve">kills of communicating with </w:t>
      </w:r>
      <w:r w:rsidR="00D80286">
        <w:rPr>
          <w:rFonts w:ascii="Arial" w:hAnsi="Arial" w:cs="Arial"/>
          <w:sz w:val="24"/>
          <w:szCs w:val="24"/>
        </w:rPr>
        <w:t xml:space="preserve">terminally ill </w:t>
      </w:r>
      <w:r w:rsidRPr="00C419FE">
        <w:rPr>
          <w:rFonts w:ascii="Arial" w:hAnsi="Arial" w:cs="Arial"/>
          <w:sz w:val="24"/>
          <w:szCs w:val="24"/>
        </w:rPr>
        <w:t xml:space="preserve">patients and </w:t>
      </w:r>
      <w:r w:rsidR="00D80286">
        <w:rPr>
          <w:rFonts w:ascii="Arial" w:hAnsi="Arial" w:cs="Arial"/>
          <w:sz w:val="24"/>
          <w:szCs w:val="24"/>
        </w:rPr>
        <w:t xml:space="preserve">their </w:t>
      </w:r>
      <w:r w:rsidRPr="00C419FE">
        <w:rPr>
          <w:rFonts w:ascii="Arial" w:hAnsi="Arial" w:cs="Arial"/>
          <w:sz w:val="24"/>
          <w:szCs w:val="24"/>
        </w:rPr>
        <w:t>families are increasingly being addressed</w:t>
      </w:r>
      <w:r w:rsidR="00BF2BCB" w:rsidRPr="00C419FE">
        <w:rPr>
          <w:rFonts w:ascii="Arial" w:hAnsi="Arial" w:cs="Arial"/>
          <w:sz w:val="24"/>
          <w:szCs w:val="24"/>
        </w:rPr>
        <w:t>. D</w:t>
      </w:r>
      <w:r w:rsidR="00F2795E" w:rsidRPr="00C419FE">
        <w:rPr>
          <w:rFonts w:ascii="Arial" w:hAnsi="Arial" w:cs="Arial"/>
          <w:sz w:val="24"/>
          <w:szCs w:val="24"/>
        </w:rPr>
        <w:t xml:space="preserve">eveloping </w:t>
      </w:r>
      <w:r w:rsidRPr="00C419FE">
        <w:rPr>
          <w:rFonts w:ascii="Arial" w:hAnsi="Arial" w:cs="Arial"/>
          <w:sz w:val="24"/>
          <w:szCs w:val="24"/>
        </w:rPr>
        <w:t xml:space="preserve">positive attitudes towards </w:t>
      </w:r>
      <w:r w:rsidR="007C340E" w:rsidRPr="00C419FE">
        <w:rPr>
          <w:rFonts w:ascii="Arial" w:hAnsi="Arial" w:cs="Arial"/>
          <w:sz w:val="24"/>
          <w:szCs w:val="24"/>
        </w:rPr>
        <w:t xml:space="preserve">caring for </w:t>
      </w:r>
      <w:r w:rsidRPr="00C419FE">
        <w:rPr>
          <w:rFonts w:ascii="Arial" w:hAnsi="Arial" w:cs="Arial"/>
          <w:sz w:val="24"/>
          <w:szCs w:val="24"/>
        </w:rPr>
        <w:t xml:space="preserve">patients near the end of life </w:t>
      </w:r>
      <w:r w:rsidR="00B67A4B">
        <w:rPr>
          <w:rFonts w:ascii="Arial" w:hAnsi="Arial" w:cs="Arial"/>
          <w:sz w:val="24"/>
          <w:szCs w:val="24"/>
        </w:rPr>
        <w:t xml:space="preserve">is </w:t>
      </w:r>
      <w:r w:rsidRPr="00C419FE">
        <w:rPr>
          <w:rFonts w:ascii="Arial" w:hAnsi="Arial" w:cs="Arial"/>
          <w:sz w:val="24"/>
          <w:szCs w:val="24"/>
        </w:rPr>
        <w:t>more challenging.</w:t>
      </w:r>
    </w:p>
    <w:p w:rsidR="001A0516" w:rsidRPr="00C419FE" w:rsidRDefault="001A0516" w:rsidP="001A0516">
      <w:pPr>
        <w:spacing w:line="360" w:lineRule="auto"/>
        <w:jc w:val="both"/>
        <w:rPr>
          <w:rFonts w:ascii="Arial" w:hAnsi="Arial" w:cs="Arial"/>
          <w:sz w:val="24"/>
          <w:szCs w:val="24"/>
        </w:rPr>
      </w:pPr>
      <w:r w:rsidRPr="00C419FE">
        <w:rPr>
          <w:rFonts w:ascii="Arial" w:hAnsi="Arial" w:cs="Arial"/>
          <w:b/>
          <w:sz w:val="24"/>
          <w:szCs w:val="24"/>
        </w:rPr>
        <w:t>Aims</w:t>
      </w:r>
      <w:r w:rsidR="007C340E" w:rsidRPr="00C419FE">
        <w:rPr>
          <w:rFonts w:ascii="Arial" w:hAnsi="Arial" w:cs="Arial"/>
          <w:b/>
          <w:sz w:val="24"/>
          <w:szCs w:val="24"/>
        </w:rPr>
        <w:t xml:space="preserve">. </w:t>
      </w:r>
      <w:r w:rsidR="007C340E" w:rsidRPr="00C419FE">
        <w:rPr>
          <w:rFonts w:ascii="Arial" w:hAnsi="Arial" w:cs="Arial"/>
          <w:sz w:val="24"/>
          <w:szCs w:val="24"/>
        </w:rPr>
        <w:t>T</w:t>
      </w:r>
      <w:r w:rsidR="00CD06B2" w:rsidRPr="00C419FE">
        <w:rPr>
          <w:rFonts w:ascii="Arial" w:hAnsi="Arial" w:cs="Arial"/>
          <w:sz w:val="24"/>
          <w:szCs w:val="24"/>
        </w:rPr>
        <w:t>o examine medical students’</w:t>
      </w:r>
      <w:r w:rsidRPr="00C419FE">
        <w:rPr>
          <w:rFonts w:ascii="Arial" w:hAnsi="Arial" w:cs="Arial"/>
          <w:sz w:val="24"/>
          <w:szCs w:val="24"/>
        </w:rPr>
        <w:t xml:space="preserve"> attitudes to</w:t>
      </w:r>
      <w:r w:rsidR="00D80286">
        <w:rPr>
          <w:rFonts w:ascii="Arial" w:hAnsi="Arial" w:cs="Arial"/>
          <w:sz w:val="24"/>
          <w:szCs w:val="24"/>
        </w:rPr>
        <w:t>wards</w:t>
      </w:r>
      <w:r w:rsidRPr="00C419FE">
        <w:rPr>
          <w:rFonts w:ascii="Arial" w:hAnsi="Arial" w:cs="Arial"/>
          <w:sz w:val="24"/>
          <w:szCs w:val="24"/>
        </w:rPr>
        <w:t xml:space="preserve"> </w:t>
      </w:r>
      <w:r w:rsidR="00BF2BCB" w:rsidRPr="00C419FE">
        <w:rPr>
          <w:rFonts w:ascii="Arial" w:hAnsi="Arial" w:cs="Arial"/>
          <w:sz w:val="24"/>
          <w:szCs w:val="24"/>
        </w:rPr>
        <w:t>P</w:t>
      </w:r>
      <w:r w:rsidR="001F0CCA" w:rsidRPr="00C419FE">
        <w:rPr>
          <w:rFonts w:ascii="Arial" w:hAnsi="Arial" w:cs="Arial"/>
          <w:sz w:val="24"/>
          <w:szCs w:val="24"/>
        </w:rPr>
        <w:t xml:space="preserve">alliative </w:t>
      </w:r>
      <w:r w:rsidR="00BF2BCB" w:rsidRPr="00C419FE">
        <w:rPr>
          <w:rFonts w:ascii="Arial" w:hAnsi="Arial" w:cs="Arial"/>
          <w:sz w:val="24"/>
          <w:szCs w:val="24"/>
        </w:rPr>
        <w:t>C</w:t>
      </w:r>
      <w:r w:rsidR="001F0CCA" w:rsidRPr="00C419FE">
        <w:rPr>
          <w:rFonts w:ascii="Arial" w:hAnsi="Arial" w:cs="Arial"/>
          <w:sz w:val="24"/>
          <w:szCs w:val="24"/>
        </w:rPr>
        <w:t>are</w:t>
      </w:r>
      <w:r w:rsidRPr="00C419FE">
        <w:rPr>
          <w:rFonts w:ascii="Arial" w:hAnsi="Arial" w:cs="Arial"/>
          <w:sz w:val="24"/>
          <w:szCs w:val="24"/>
        </w:rPr>
        <w:t xml:space="preserve"> in each year of their course, investigate change</w:t>
      </w:r>
      <w:r w:rsidR="00F74218">
        <w:rPr>
          <w:rFonts w:ascii="Arial" w:hAnsi="Arial" w:cs="Arial"/>
          <w:sz w:val="24"/>
          <w:szCs w:val="24"/>
        </w:rPr>
        <w:t>s</w:t>
      </w:r>
      <w:r w:rsidRPr="00C419FE">
        <w:rPr>
          <w:rFonts w:ascii="Arial" w:hAnsi="Arial" w:cs="Arial"/>
          <w:sz w:val="24"/>
          <w:szCs w:val="24"/>
        </w:rPr>
        <w:t xml:space="preserve"> in these attitudes over time during their course and identify </w:t>
      </w:r>
      <w:r w:rsidR="007C340E" w:rsidRPr="00C419FE">
        <w:rPr>
          <w:rFonts w:ascii="Arial" w:hAnsi="Arial" w:cs="Arial"/>
          <w:sz w:val="24"/>
          <w:szCs w:val="24"/>
        </w:rPr>
        <w:t xml:space="preserve">gender </w:t>
      </w:r>
      <w:r w:rsidRPr="00C419FE">
        <w:rPr>
          <w:rFonts w:ascii="Arial" w:hAnsi="Arial" w:cs="Arial"/>
          <w:sz w:val="24"/>
          <w:szCs w:val="24"/>
        </w:rPr>
        <w:t>differences in attitudes and attitudinal change.</w:t>
      </w:r>
    </w:p>
    <w:p w:rsidR="001A0516" w:rsidRPr="00C419FE" w:rsidRDefault="001A0516" w:rsidP="001A0516">
      <w:pPr>
        <w:spacing w:before="100" w:beforeAutospacing="1" w:after="100" w:afterAutospacing="1" w:line="360" w:lineRule="auto"/>
        <w:jc w:val="both"/>
        <w:rPr>
          <w:rFonts w:ascii="Arial" w:hAnsi="Arial" w:cs="Arial"/>
          <w:b/>
          <w:sz w:val="24"/>
          <w:szCs w:val="24"/>
        </w:rPr>
      </w:pPr>
      <w:r w:rsidRPr="00C419FE">
        <w:rPr>
          <w:rFonts w:ascii="Arial" w:hAnsi="Arial" w:cs="Arial"/>
          <w:b/>
          <w:sz w:val="24"/>
          <w:szCs w:val="24"/>
        </w:rPr>
        <w:t>Methods</w:t>
      </w:r>
      <w:r w:rsidR="007C340E" w:rsidRPr="00C419FE">
        <w:rPr>
          <w:rFonts w:ascii="Arial" w:hAnsi="Arial" w:cs="Arial"/>
          <w:b/>
          <w:sz w:val="24"/>
          <w:szCs w:val="24"/>
        </w:rPr>
        <w:t xml:space="preserve">. </w:t>
      </w:r>
      <w:r w:rsidR="00F2795E" w:rsidRPr="00C419FE">
        <w:rPr>
          <w:rFonts w:ascii="Arial" w:hAnsi="Arial" w:cs="Arial"/>
          <w:sz w:val="24"/>
          <w:szCs w:val="24"/>
        </w:rPr>
        <w:t>Q</w:t>
      </w:r>
      <w:r w:rsidRPr="00C419FE">
        <w:rPr>
          <w:rFonts w:ascii="Arial" w:hAnsi="Arial" w:cs="Arial"/>
          <w:sz w:val="24"/>
          <w:szCs w:val="24"/>
        </w:rPr>
        <w:t>uestionnaire</w:t>
      </w:r>
      <w:r w:rsidR="00D80286">
        <w:rPr>
          <w:rFonts w:ascii="Arial" w:hAnsi="Arial" w:cs="Arial"/>
          <w:sz w:val="24"/>
          <w:szCs w:val="24"/>
        </w:rPr>
        <w:t>s</w:t>
      </w:r>
      <w:r w:rsidRPr="00C419FE">
        <w:rPr>
          <w:rFonts w:ascii="Arial" w:hAnsi="Arial" w:cs="Arial"/>
          <w:sz w:val="24"/>
          <w:szCs w:val="24"/>
        </w:rPr>
        <w:t xml:space="preserve"> administered to four cohorts of </w:t>
      </w:r>
      <w:r w:rsidR="00F74218">
        <w:rPr>
          <w:rFonts w:ascii="Arial" w:hAnsi="Arial" w:cs="Arial"/>
          <w:sz w:val="24"/>
          <w:szCs w:val="24"/>
        </w:rPr>
        <w:t xml:space="preserve">pre-clinical </w:t>
      </w:r>
      <w:r w:rsidRPr="00C419FE">
        <w:rPr>
          <w:rFonts w:ascii="Arial" w:hAnsi="Arial" w:cs="Arial"/>
          <w:sz w:val="24"/>
          <w:szCs w:val="24"/>
        </w:rPr>
        <w:t>core science and clinical medical students at the University of Cambridge</w:t>
      </w:r>
      <w:r w:rsidR="00F2795E" w:rsidRPr="00C419FE">
        <w:rPr>
          <w:rFonts w:ascii="Arial" w:hAnsi="Arial" w:cs="Arial"/>
          <w:sz w:val="24"/>
          <w:szCs w:val="24"/>
        </w:rPr>
        <w:t xml:space="preserve"> Medical School</w:t>
      </w:r>
      <w:r w:rsidR="006774A3" w:rsidRPr="00C419FE">
        <w:rPr>
          <w:rFonts w:ascii="Arial" w:hAnsi="Arial" w:cs="Arial"/>
          <w:sz w:val="24"/>
          <w:szCs w:val="24"/>
        </w:rPr>
        <w:t xml:space="preserve"> in 2007 to 2010</w:t>
      </w:r>
      <w:r w:rsidRPr="00C419FE">
        <w:rPr>
          <w:rFonts w:ascii="Arial" w:hAnsi="Arial" w:cs="Arial"/>
          <w:sz w:val="24"/>
          <w:szCs w:val="24"/>
        </w:rPr>
        <w:t xml:space="preserve">, with </w:t>
      </w:r>
      <w:r w:rsidR="00D80286">
        <w:rPr>
          <w:rFonts w:ascii="Arial" w:hAnsi="Arial" w:cs="Arial"/>
          <w:sz w:val="24"/>
          <w:szCs w:val="24"/>
        </w:rPr>
        <w:t xml:space="preserve">annual </w:t>
      </w:r>
      <w:r w:rsidRPr="00C419FE">
        <w:rPr>
          <w:rFonts w:ascii="Arial" w:hAnsi="Arial" w:cs="Arial"/>
          <w:sz w:val="24"/>
          <w:szCs w:val="24"/>
        </w:rPr>
        <w:t>longitudina</w:t>
      </w:r>
      <w:r w:rsidR="007C340E" w:rsidRPr="00C419FE">
        <w:rPr>
          <w:rFonts w:ascii="Arial" w:hAnsi="Arial" w:cs="Arial"/>
          <w:sz w:val="24"/>
          <w:szCs w:val="24"/>
        </w:rPr>
        <w:t>l follow</w:t>
      </w:r>
      <w:r w:rsidR="004175C7" w:rsidRPr="00C419FE">
        <w:rPr>
          <w:rFonts w:ascii="Arial" w:hAnsi="Arial" w:cs="Arial"/>
          <w:sz w:val="24"/>
          <w:szCs w:val="24"/>
        </w:rPr>
        <w:t>-</w:t>
      </w:r>
      <w:r w:rsidR="007C340E" w:rsidRPr="00C419FE">
        <w:rPr>
          <w:rFonts w:ascii="Arial" w:hAnsi="Arial" w:cs="Arial"/>
          <w:sz w:val="24"/>
          <w:szCs w:val="24"/>
        </w:rPr>
        <w:t xml:space="preserve">up in subsequent years; </w:t>
      </w:r>
      <w:r w:rsidRPr="00C419FE">
        <w:rPr>
          <w:rFonts w:ascii="Arial" w:hAnsi="Arial" w:cs="Arial"/>
          <w:sz w:val="24"/>
          <w:szCs w:val="24"/>
        </w:rPr>
        <w:t>102</w:t>
      </w:r>
      <w:r w:rsidR="0090391B" w:rsidRPr="00C419FE">
        <w:rPr>
          <w:rFonts w:ascii="Arial" w:hAnsi="Arial" w:cs="Arial"/>
          <w:sz w:val="24"/>
          <w:szCs w:val="24"/>
        </w:rPr>
        <w:t>7</w:t>
      </w:r>
      <w:r w:rsidRPr="00C419FE">
        <w:rPr>
          <w:rFonts w:ascii="Arial" w:hAnsi="Arial" w:cs="Arial"/>
          <w:sz w:val="24"/>
          <w:szCs w:val="24"/>
        </w:rPr>
        <w:t xml:space="preserve"> participants in total. </w:t>
      </w:r>
    </w:p>
    <w:p w:rsidR="001A0516" w:rsidRPr="00C419FE" w:rsidRDefault="001A0516" w:rsidP="001A0516">
      <w:pPr>
        <w:spacing w:before="100" w:beforeAutospacing="1" w:after="100" w:afterAutospacing="1" w:line="360" w:lineRule="auto"/>
        <w:jc w:val="both"/>
        <w:rPr>
          <w:rFonts w:ascii="Arial" w:hAnsi="Arial" w:cs="Arial"/>
          <w:b/>
          <w:sz w:val="24"/>
          <w:szCs w:val="24"/>
        </w:rPr>
      </w:pPr>
      <w:r w:rsidRPr="00C419FE">
        <w:rPr>
          <w:rFonts w:ascii="Arial" w:hAnsi="Arial" w:cs="Arial"/>
          <w:b/>
          <w:sz w:val="24"/>
          <w:szCs w:val="24"/>
        </w:rPr>
        <w:t>Results</w:t>
      </w:r>
      <w:r w:rsidR="007C340E" w:rsidRPr="00C419FE">
        <w:rPr>
          <w:rFonts w:ascii="Arial" w:hAnsi="Arial" w:cs="Arial"/>
          <w:b/>
          <w:sz w:val="24"/>
          <w:szCs w:val="24"/>
        </w:rPr>
        <w:t xml:space="preserve">. </w:t>
      </w:r>
      <w:r w:rsidR="00F2795E" w:rsidRPr="00C419FE">
        <w:rPr>
          <w:rFonts w:ascii="Arial" w:hAnsi="Arial" w:cs="Arial"/>
          <w:sz w:val="24"/>
          <w:szCs w:val="24"/>
        </w:rPr>
        <w:t>Students started their medical course with broadly p</w:t>
      </w:r>
      <w:r w:rsidRPr="00C419FE">
        <w:rPr>
          <w:rFonts w:ascii="Arial" w:hAnsi="Arial" w:cs="Arial"/>
          <w:sz w:val="24"/>
          <w:szCs w:val="24"/>
        </w:rPr>
        <w:t xml:space="preserve">ositive attitudes towards </w:t>
      </w:r>
      <w:r w:rsidR="00BF2BCB" w:rsidRPr="00C419FE">
        <w:rPr>
          <w:rFonts w:ascii="Arial" w:hAnsi="Arial" w:cs="Arial"/>
          <w:sz w:val="24"/>
          <w:szCs w:val="24"/>
        </w:rPr>
        <w:t>P</w:t>
      </w:r>
      <w:r w:rsidR="001F0CCA" w:rsidRPr="00C419FE">
        <w:rPr>
          <w:rFonts w:ascii="Arial" w:hAnsi="Arial" w:cs="Arial"/>
          <w:sz w:val="24"/>
          <w:szCs w:val="24"/>
        </w:rPr>
        <w:t xml:space="preserve">alliative </w:t>
      </w:r>
      <w:r w:rsidR="00BF2BCB" w:rsidRPr="00C419FE">
        <w:rPr>
          <w:rFonts w:ascii="Arial" w:hAnsi="Arial" w:cs="Arial"/>
          <w:sz w:val="24"/>
          <w:szCs w:val="24"/>
        </w:rPr>
        <w:t>C</w:t>
      </w:r>
      <w:r w:rsidR="001F0CCA" w:rsidRPr="00C419FE">
        <w:rPr>
          <w:rFonts w:ascii="Arial" w:hAnsi="Arial" w:cs="Arial"/>
          <w:sz w:val="24"/>
          <w:szCs w:val="24"/>
        </w:rPr>
        <w:t>are</w:t>
      </w:r>
      <w:r w:rsidR="007C340E" w:rsidRPr="00C419FE">
        <w:rPr>
          <w:rFonts w:ascii="Arial" w:hAnsi="Arial" w:cs="Arial"/>
          <w:sz w:val="24"/>
          <w:szCs w:val="24"/>
        </w:rPr>
        <w:t xml:space="preserve">, which </w:t>
      </w:r>
      <w:r w:rsidR="00F2795E" w:rsidRPr="00C419FE">
        <w:rPr>
          <w:rFonts w:ascii="Arial" w:hAnsi="Arial" w:cs="Arial"/>
          <w:sz w:val="24"/>
          <w:szCs w:val="24"/>
        </w:rPr>
        <w:t>largely</w:t>
      </w:r>
      <w:r w:rsidRPr="00C419FE">
        <w:rPr>
          <w:rFonts w:ascii="Arial" w:hAnsi="Arial" w:cs="Arial"/>
          <w:sz w:val="24"/>
          <w:szCs w:val="24"/>
        </w:rPr>
        <w:t xml:space="preserve"> persisted into the final years. </w:t>
      </w:r>
      <w:r w:rsidR="00F2795E" w:rsidRPr="00C419FE">
        <w:rPr>
          <w:rFonts w:ascii="Arial" w:hAnsi="Arial" w:cs="Arial"/>
          <w:sz w:val="24"/>
          <w:szCs w:val="24"/>
        </w:rPr>
        <w:t xml:space="preserve">During </w:t>
      </w:r>
      <w:r w:rsidR="00FC053C" w:rsidRPr="00C419FE">
        <w:rPr>
          <w:rFonts w:ascii="Arial" w:hAnsi="Arial" w:cs="Arial"/>
          <w:sz w:val="24"/>
          <w:szCs w:val="24"/>
        </w:rPr>
        <w:t>the core s</w:t>
      </w:r>
      <w:r w:rsidRPr="00C419FE">
        <w:rPr>
          <w:rFonts w:ascii="Arial" w:hAnsi="Arial" w:cs="Arial"/>
          <w:sz w:val="24"/>
          <w:szCs w:val="24"/>
        </w:rPr>
        <w:t xml:space="preserve">cience </w:t>
      </w:r>
      <w:r w:rsidR="009B6FD5" w:rsidRPr="00C419FE">
        <w:rPr>
          <w:rFonts w:ascii="Arial" w:hAnsi="Arial" w:cs="Arial"/>
          <w:sz w:val="24"/>
          <w:szCs w:val="24"/>
        </w:rPr>
        <w:t>component</w:t>
      </w:r>
      <w:r w:rsidR="00F2795E" w:rsidRPr="00C419FE">
        <w:rPr>
          <w:rFonts w:ascii="Arial" w:hAnsi="Arial" w:cs="Arial"/>
          <w:sz w:val="24"/>
          <w:szCs w:val="24"/>
        </w:rPr>
        <w:t xml:space="preserve"> some attitudes became more negative</w:t>
      </w:r>
      <w:r w:rsidR="00FC053C" w:rsidRPr="00C419FE">
        <w:rPr>
          <w:rFonts w:ascii="Arial" w:hAnsi="Arial" w:cs="Arial"/>
          <w:sz w:val="24"/>
          <w:szCs w:val="24"/>
        </w:rPr>
        <w:t>, whereas d</w:t>
      </w:r>
      <w:r w:rsidR="00F2795E" w:rsidRPr="00C419FE">
        <w:rPr>
          <w:rFonts w:ascii="Arial" w:hAnsi="Arial" w:cs="Arial"/>
          <w:sz w:val="24"/>
          <w:szCs w:val="24"/>
        </w:rPr>
        <w:t xml:space="preserve">uring </w:t>
      </w:r>
      <w:r w:rsidR="00FC053C" w:rsidRPr="00C419FE">
        <w:rPr>
          <w:rFonts w:ascii="Arial" w:hAnsi="Arial" w:cs="Arial"/>
          <w:sz w:val="24"/>
          <w:szCs w:val="24"/>
        </w:rPr>
        <w:t>the c</w:t>
      </w:r>
      <w:r w:rsidRPr="00C419FE">
        <w:rPr>
          <w:rFonts w:ascii="Arial" w:hAnsi="Arial" w:cs="Arial"/>
          <w:sz w:val="24"/>
          <w:szCs w:val="24"/>
        </w:rPr>
        <w:t>linical co</w:t>
      </w:r>
      <w:r w:rsidR="009B6FD5" w:rsidRPr="00C419FE">
        <w:rPr>
          <w:rFonts w:ascii="Arial" w:hAnsi="Arial" w:cs="Arial"/>
          <w:sz w:val="24"/>
          <w:szCs w:val="24"/>
        </w:rPr>
        <w:t>mponent</w:t>
      </w:r>
      <w:r w:rsidR="00F2795E" w:rsidRPr="00C419FE">
        <w:rPr>
          <w:rFonts w:ascii="Arial" w:hAnsi="Arial" w:cs="Arial"/>
          <w:sz w:val="24"/>
          <w:szCs w:val="24"/>
        </w:rPr>
        <w:t xml:space="preserve"> some attitudes became more positive. </w:t>
      </w:r>
      <w:r w:rsidR="009B6FD5" w:rsidRPr="00C419FE">
        <w:rPr>
          <w:rFonts w:ascii="Arial" w:hAnsi="Arial" w:cs="Arial"/>
          <w:sz w:val="24"/>
          <w:szCs w:val="24"/>
        </w:rPr>
        <w:t xml:space="preserve">Over the whole course there was evidence of increasingly positive attitudes. No significant effect of gender on attitudes or attitudinal change was found. </w:t>
      </w:r>
      <w:r w:rsidR="00F2795E" w:rsidRPr="00C419FE">
        <w:rPr>
          <w:rFonts w:ascii="Arial" w:hAnsi="Arial" w:cs="Arial"/>
          <w:sz w:val="24"/>
          <w:szCs w:val="24"/>
        </w:rPr>
        <w:t>Although statistically significant, all of these changes were small</w:t>
      </w:r>
      <w:r w:rsidR="00293AD0" w:rsidRPr="00C419FE">
        <w:rPr>
          <w:rFonts w:ascii="Arial" w:hAnsi="Arial" w:cs="Arial"/>
          <w:sz w:val="24"/>
          <w:szCs w:val="24"/>
        </w:rPr>
        <w:t>.</w:t>
      </w:r>
      <w:r w:rsidR="00F2795E" w:rsidRPr="00C419FE">
        <w:rPr>
          <w:rFonts w:ascii="Arial" w:hAnsi="Arial" w:cs="Arial"/>
          <w:sz w:val="24"/>
          <w:szCs w:val="24"/>
        </w:rPr>
        <w:t xml:space="preserve"> </w:t>
      </w:r>
    </w:p>
    <w:p w:rsidR="00293AD0" w:rsidRPr="00C419FE" w:rsidRDefault="008062AF" w:rsidP="00293AD0">
      <w:pPr>
        <w:spacing w:before="100" w:beforeAutospacing="1" w:after="100" w:afterAutospacing="1" w:line="360" w:lineRule="auto"/>
        <w:jc w:val="both"/>
        <w:rPr>
          <w:rFonts w:ascii="Arial" w:hAnsi="Arial" w:cs="Arial"/>
          <w:sz w:val="24"/>
          <w:szCs w:val="24"/>
        </w:rPr>
      </w:pPr>
      <w:r w:rsidRPr="00C419FE">
        <w:rPr>
          <w:rFonts w:ascii="Arial" w:hAnsi="Arial" w:cs="Arial"/>
          <w:b/>
          <w:sz w:val="24"/>
          <w:szCs w:val="24"/>
        </w:rPr>
        <w:t>Conclusion</w:t>
      </w:r>
      <w:r w:rsidR="007C340E" w:rsidRPr="00C419FE">
        <w:rPr>
          <w:rFonts w:ascii="Arial" w:hAnsi="Arial" w:cs="Arial"/>
          <w:b/>
          <w:sz w:val="24"/>
          <w:szCs w:val="24"/>
        </w:rPr>
        <w:t xml:space="preserve">. </w:t>
      </w:r>
      <w:r w:rsidRPr="00C419FE">
        <w:rPr>
          <w:rFonts w:ascii="Arial" w:hAnsi="Arial" w:cs="Arial"/>
          <w:sz w:val="24"/>
          <w:szCs w:val="24"/>
        </w:rPr>
        <w:t xml:space="preserve">Medical students’ attitudes towards their future role in caring for people </w:t>
      </w:r>
      <w:r w:rsidR="00BF2BCB" w:rsidRPr="00C419FE">
        <w:rPr>
          <w:rFonts w:ascii="Arial" w:hAnsi="Arial" w:cs="Arial"/>
          <w:sz w:val="24"/>
          <w:szCs w:val="24"/>
        </w:rPr>
        <w:t>with P</w:t>
      </w:r>
      <w:r w:rsidR="001F0CCA" w:rsidRPr="00C419FE">
        <w:rPr>
          <w:rFonts w:ascii="Arial" w:hAnsi="Arial" w:cs="Arial"/>
          <w:sz w:val="24"/>
          <w:szCs w:val="24"/>
        </w:rPr>
        <w:t xml:space="preserve">alliative </w:t>
      </w:r>
      <w:r w:rsidR="00BF2BCB" w:rsidRPr="00C419FE">
        <w:rPr>
          <w:rFonts w:ascii="Arial" w:hAnsi="Arial" w:cs="Arial"/>
          <w:sz w:val="24"/>
          <w:szCs w:val="24"/>
        </w:rPr>
        <w:t>C</w:t>
      </w:r>
      <w:r w:rsidR="001F0CCA" w:rsidRPr="00C419FE">
        <w:rPr>
          <w:rFonts w:ascii="Arial" w:hAnsi="Arial" w:cs="Arial"/>
          <w:sz w:val="24"/>
          <w:szCs w:val="24"/>
        </w:rPr>
        <w:t>are</w:t>
      </w:r>
      <w:r w:rsidR="00BF2BCB" w:rsidRPr="00C419FE">
        <w:rPr>
          <w:rFonts w:ascii="Arial" w:hAnsi="Arial" w:cs="Arial"/>
          <w:sz w:val="24"/>
          <w:szCs w:val="24"/>
        </w:rPr>
        <w:t xml:space="preserve"> needs </w:t>
      </w:r>
      <w:r w:rsidR="00F2795E" w:rsidRPr="00C419FE">
        <w:rPr>
          <w:rFonts w:ascii="Arial" w:hAnsi="Arial" w:cs="Arial"/>
          <w:sz w:val="24"/>
          <w:szCs w:val="24"/>
        </w:rPr>
        <w:t>were broadly positive</w:t>
      </w:r>
      <w:r w:rsidRPr="00C419FE">
        <w:rPr>
          <w:rFonts w:ascii="Arial" w:hAnsi="Arial" w:cs="Arial"/>
          <w:sz w:val="24"/>
          <w:szCs w:val="24"/>
        </w:rPr>
        <w:t xml:space="preserve">. </w:t>
      </w:r>
      <w:r w:rsidR="00FC053C" w:rsidRPr="00C419FE">
        <w:rPr>
          <w:rFonts w:ascii="Arial" w:hAnsi="Arial" w:cs="Arial"/>
          <w:sz w:val="24"/>
          <w:szCs w:val="24"/>
        </w:rPr>
        <w:t>Core s</w:t>
      </w:r>
      <w:r w:rsidR="00FC2924" w:rsidRPr="00C419FE">
        <w:rPr>
          <w:rFonts w:ascii="Arial" w:hAnsi="Arial" w:cs="Arial"/>
          <w:sz w:val="24"/>
          <w:szCs w:val="24"/>
        </w:rPr>
        <w:t xml:space="preserve">cience </w:t>
      </w:r>
      <w:r w:rsidR="009B6FD5" w:rsidRPr="00C419FE">
        <w:rPr>
          <w:rFonts w:ascii="Arial" w:hAnsi="Arial" w:cs="Arial"/>
          <w:sz w:val="24"/>
          <w:szCs w:val="24"/>
        </w:rPr>
        <w:t xml:space="preserve">was associated with increasingly </w:t>
      </w:r>
      <w:r w:rsidR="00F2795E" w:rsidRPr="00C419FE">
        <w:rPr>
          <w:rFonts w:ascii="Arial" w:hAnsi="Arial" w:cs="Arial"/>
          <w:sz w:val="24"/>
          <w:szCs w:val="24"/>
        </w:rPr>
        <w:t xml:space="preserve">negative attitudes </w:t>
      </w:r>
      <w:r w:rsidR="00FC053C" w:rsidRPr="00C419FE">
        <w:rPr>
          <w:rFonts w:ascii="Arial" w:hAnsi="Arial" w:cs="Arial"/>
          <w:sz w:val="24"/>
          <w:szCs w:val="24"/>
        </w:rPr>
        <w:t>and c</w:t>
      </w:r>
      <w:r w:rsidR="00293AD0" w:rsidRPr="00C419FE">
        <w:rPr>
          <w:rFonts w:ascii="Arial" w:hAnsi="Arial" w:cs="Arial"/>
          <w:sz w:val="24"/>
          <w:szCs w:val="24"/>
        </w:rPr>
        <w:t xml:space="preserve">linical </w:t>
      </w:r>
      <w:r w:rsidR="00FC053C" w:rsidRPr="00C419FE">
        <w:rPr>
          <w:rFonts w:ascii="Arial" w:hAnsi="Arial" w:cs="Arial"/>
          <w:sz w:val="24"/>
          <w:szCs w:val="24"/>
        </w:rPr>
        <w:t xml:space="preserve">studies </w:t>
      </w:r>
      <w:r w:rsidR="00293AD0" w:rsidRPr="00C419FE">
        <w:rPr>
          <w:rFonts w:ascii="Arial" w:hAnsi="Arial" w:cs="Arial"/>
          <w:sz w:val="24"/>
          <w:szCs w:val="24"/>
        </w:rPr>
        <w:t xml:space="preserve">with </w:t>
      </w:r>
      <w:r w:rsidR="009B6FD5" w:rsidRPr="00C419FE">
        <w:rPr>
          <w:rFonts w:ascii="Arial" w:hAnsi="Arial" w:cs="Arial"/>
          <w:sz w:val="24"/>
          <w:szCs w:val="24"/>
        </w:rPr>
        <w:t>increasingly</w:t>
      </w:r>
      <w:r w:rsidR="00F2795E" w:rsidRPr="00C419FE">
        <w:rPr>
          <w:rFonts w:ascii="Arial" w:hAnsi="Arial" w:cs="Arial"/>
          <w:sz w:val="24"/>
          <w:szCs w:val="24"/>
        </w:rPr>
        <w:t xml:space="preserve"> positive attitudes. </w:t>
      </w:r>
      <w:r w:rsidR="00FC053C" w:rsidRPr="00C419FE">
        <w:rPr>
          <w:rFonts w:ascii="Arial" w:hAnsi="Arial" w:cs="Arial"/>
          <w:sz w:val="24"/>
          <w:szCs w:val="24"/>
        </w:rPr>
        <w:t>For teaching faculty, t</w:t>
      </w:r>
      <w:r w:rsidR="009B6FD5" w:rsidRPr="00C419FE">
        <w:rPr>
          <w:rFonts w:ascii="Arial" w:hAnsi="Arial" w:cs="Arial"/>
          <w:sz w:val="24"/>
          <w:szCs w:val="24"/>
        </w:rPr>
        <w:t xml:space="preserve">he challenge remains to </w:t>
      </w:r>
      <w:r w:rsidR="00FC053C" w:rsidRPr="00C419FE">
        <w:rPr>
          <w:rFonts w:ascii="Arial" w:hAnsi="Arial" w:cs="Arial"/>
          <w:sz w:val="24"/>
          <w:szCs w:val="24"/>
        </w:rPr>
        <w:t xml:space="preserve">address negative and </w:t>
      </w:r>
      <w:r w:rsidRPr="00C419FE">
        <w:rPr>
          <w:rFonts w:ascii="Arial" w:hAnsi="Arial" w:cs="Arial"/>
          <w:sz w:val="24"/>
          <w:szCs w:val="24"/>
        </w:rPr>
        <w:t xml:space="preserve">foster positive attitudes </w:t>
      </w:r>
      <w:r w:rsidR="009B6FD5" w:rsidRPr="00C419FE">
        <w:rPr>
          <w:rFonts w:ascii="Arial" w:hAnsi="Arial" w:cs="Arial"/>
          <w:sz w:val="24"/>
          <w:szCs w:val="24"/>
        </w:rPr>
        <w:t xml:space="preserve">towards </w:t>
      </w:r>
      <w:r w:rsidR="00BF2BCB" w:rsidRPr="00C419FE">
        <w:rPr>
          <w:rFonts w:ascii="Arial" w:hAnsi="Arial" w:cs="Arial"/>
          <w:sz w:val="24"/>
          <w:szCs w:val="24"/>
        </w:rPr>
        <w:t>P</w:t>
      </w:r>
      <w:r w:rsidR="00823686" w:rsidRPr="00C419FE">
        <w:rPr>
          <w:rFonts w:ascii="Arial" w:hAnsi="Arial" w:cs="Arial"/>
          <w:sz w:val="24"/>
          <w:szCs w:val="24"/>
        </w:rPr>
        <w:t xml:space="preserve">alliative </w:t>
      </w:r>
      <w:r w:rsidR="00BF2BCB" w:rsidRPr="00C419FE">
        <w:rPr>
          <w:rFonts w:ascii="Arial" w:hAnsi="Arial" w:cs="Arial"/>
          <w:sz w:val="24"/>
          <w:szCs w:val="24"/>
        </w:rPr>
        <w:t>C</w:t>
      </w:r>
      <w:r w:rsidR="00823686" w:rsidRPr="00C419FE">
        <w:rPr>
          <w:rFonts w:ascii="Arial" w:hAnsi="Arial" w:cs="Arial"/>
          <w:sz w:val="24"/>
          <w:szCs w:val="24"/>
        </w:rPr>
        <w:t>are</w:t>
      </w:r>
      <w:r w:rsidR="009B6FD5" w:rsidRPr="00C419FE">
        <w:rPr>
          <w:rFonts w:ascii="Arial" w:hAnsi="Arial" w:cs="Arial"/>
          <w:sz w:val="24"/>
          <w:szCs w:val="24"/>
        </w:rPr>
        <w:t xml:space="preserve"> during medical school</w:t>
      </w:r>
      <w:r w:rsidRPr="00C419FE">
        <w:rPr>
          <w:rFonts w:ascii="Arial" w:hAnsi="Arial" w:cs="Arial"/>
          <w:sz w:val="24"/>
          <w:szCs w:val="24"/>
        </w:rPr>
        <w:t>.</w:t>
      </w:r>
    </w:p>
    <w:p w:rsidR="007C340E" w:rsidRPr="00C419FE" w:rsidRDefault="007C340E" w:rsidP="00293AD0">
      <w:pPr>
        <w:spacing w:before="100" w:beforeAutospacing="1" w:after="100" w:afterAutospacing="1" w:line="360" w:lineRule="auto"/>
        <w:jc w:val="both"/>
        <w:rPr>
          <w:rFonts w:ascii="Arial" w:hAnsi="Arial" w:cs="Arial"/>
          <w:sz w:val="24"/>
          <w:szCs w:val="24"/>
        </w:rPr>
      </w:pPr>
    </w:p>
    <w:p w:rsidR="007C340E" w:rsidRPr="00C419FE" w:rsidRDefault="007C340E" w:rsidP="00293AD0">
      <w:pPr>
        <w:spacing w:before="100" w:beforeAutospacing="1" w:after="100" w:afterAutospacing="1" w:line="360" w:lineRule="auto"/>
        <w:jc w:val="both"/>
        <w:rPr>
          <w:rFonts w:ascii="Arial" w:hAnsi="Arial" w:cs="Arial"/>
          <w:sz w:val="24"/>
          <w:szCs w:val="24"/>
        </w:rPr>
      </w:pPr>
      <w:r w:rsidRPr="00C419FE">
        <w:rPr>
          <w:rFonts w:ascii="Arial" w:hAnsi="Arial" w:cs="Arial"/>
          <w:b/>
          <w:sz w:val="24"/>
          <w:szCs w:val="24"/>
        </w:rPr>
        <w:t>Key words:</w:t>
      </w:r>
      <w:r w:rsidRPr="00C419FE">
        <w:rPr>
          <w:rFonts w:ascii="Arial" w:hAnsi="Arial" w:cs="Arial"/>
          <w:sz w:val="24"/>
          <w:szCs w:val="24"/>
        </w:rPr>
        <w:t xml:space="preserve"> Medical student, education, attitudes, Palliative Care.</w:t>
      </w:r>
    </w:p>
    <w:p w:rsidR="007C340E" w:rsidRPr="00C419FE" w:rsidRDefault="007C340E" w:rsidP="00293AD0">
      <w:pPr>
        <w:spacing w:before="100" w:beforeAutospacing="1" w:after="100" w:afterAutospacing="1" w:line="360" w:lineRule="auto"/>
        <w:jc w:val="both"/>
        <w:rPr>
          <w:rFonts w:ascii="Arial" w:hAnsi="Arial" w:cs="Arial"/>
          <w:sz w:val="24"/>
          <w:szCs w:val="24"/>
        </w:rPr>
      </w:pPr>
    </w:p>
    <w:p w:rsidR="00FA485B" w:rsidRPr="00C419FE" w:rsidRDefault="00FA485B" w:rsidP="00293AD0">
      <w:pPr>
        <w:spacing w:before="100" w:beforeAutospacing="1" w:after="100" w:afterAutospacing="1" w:line="360" w:lineRule="auto"/>
        <w:jc w:val="both"/>
        <w:rPr>
          <w:rFonts w:ascii="Arial" w:hAnsi="Arial" w:cs="Arial"/>
          <w:b/>
          <w:sz w:val="24"/>
          <w:szCs w:val="24"/>
          <w:u w:val="single"/>
        </w:rPr>
      </w:pPr>
      <w:r w:rsidRPr="00C419FE">
        <w:rPr>
          <w:rFonts w:ascii="Arial" w:hAnsi="Arial" w:cs="Arial"/>
          <w:b/>
          <w:sz w:val="24"/>
          <w:szCs w:val="24"/>
          <w:u w:val="single"/>
        </w:rPr>
        <w:lastRenderedPageBreak/>
        <w:t>Introduction</w:t>
      </w:r>
    </w:p>
    <w:p w:rsidR="001F0CCA" w:rsidRPr="00C419FE" w:rsidRDefault="00B47B4D" w:rsidP="005979BA">
      <w:pPr>
        <w:spacing w:line="360" w:lineRule="auto"/>
        <w:jc w:val="both"/>
        <w:rPr>
          <w:rFonts w:ascii="Arial" w:hAnsi="Arial" w:cs="Arial"/>
          <w:sz w:val="24"/>
          <w:szCs w:val="24"/>
          <w:lang w:val="en-US"/>
        </w:rPr>
      </w:pPr>
      <w:r w:rsidRPr="00C419FE">
        <w:rPr>
          <w:rFonts w:ascii="Arial" w:hAnsi="Arial" w:cs="Arial"/>
          <w:sz w:val="24"/>
          <w:szCs w:val="24"/>
        </w:rPr>
        <w:t xml:space="preserve">Palliative Care (PC) </w:t>
      </w:r>
      <w:r w:rsidR="00AA6645" w:rsidRPr="00C419FE">
        <w:rPr>
          <w:rFonts w:ascii="Arial" w:hAnsi="Arial" w:cs="Arial"/>
          <w:sz w:val="24"/>
          <w:szCs w:val="24"/>
        </w:rPr>
        <w:t xml:space="preserve">for patients approaching the end of their lives </w:t>
      </w:r>
      <w:r w:rsidR="00A43772" w:rsidRPr="00C419FE">
        <w:rPr>
          <w:rFonts w:ascii="Arial" w:hAnsi="Arial" w:cs="Arial"/>
          <w:sz w:val="24"/>
          <w:szCs w:val="24"/>
        </w:rPr>
        <w:t>is an important</w:t>
      </w:r>
      <w:r w:rsidR="001F0CCA" w:rsidRPr="00C419FE">
        <w:rPr>
          <w:rFonts w:ascii="Arial" w:hAnsi="Arial" w:cs="Arial"/>
          <w:sz w:val="24"/>
          <w:szCs w:val="24"/>
        </w:rPr>
        <w:t xml:space="preserve">, but </w:t>
      </w:r>
      <w:r w:rsidR="00A43772" w:rsidRPr="00C419FE">
        <w:rPr>
          <w:rFonts w:ascii="Arial" w:hAnsi="Arial" w:cs="Arial"/>
          <w:sz w:val="24"/>
          <w:szCs w:val="24"/>
        </w:rPr>
        <w:t xml:space="preserve">stressful part of a newly qualified doctor’s work </w:t>
      </w:r>
      <w:r w:rsidR="00A43772"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&lt;Refman&gt;&lt;Cite&gt;&lt;Author&gt;Firth- Cozens J&lt;/Author&gt;&lt;Year&gt;1989&lt;/Year&gt;&lt;RecNum&gt;393&lt;/RecNum&gt;&lt;IDText&gt;Sources of stress and ways of coping in junior house officers.&lt;/IDText&gt;&lt;MDL Ref_Type="Journal"&gt;&lt;Ref_Type&gt;Journal&lt;/Ref_Type&gt;&lt;Ref_ID&gt;393&lt;/Ref_ID&gt;&lt;Title_Primary&gt;Sources of stress and ways of coping in junior house officers.&lt;/Title_Primary&gt;&lt;Authors_Primary&gt;Firth- Cozens J&lt;/Authors_Primary&gt;&lt;Authors_Primary&gt;Morrison L&lt;/Authors_Primary&gt;&lt;Date_Primary&gt;1989&lt;/Date_Primary&gt;&lt;Keywords&gt;Junior doctors&lt;/Keywords&gt;&lt;Keywords&gt;Terminal care&lt;/Keywords&gt;&lt;Reprint&gt;In File&lt;/Reprint&gt;&lt;Start_Page&gt;121&lt;/Start_Page&gt;&lt;End_Page&gt;126&lt;/End_Page&gt;&lt;Periodical&gt;Stress Medicine&lt;/Periodical&gt;&lt;Volume&gt;5&lt;/Volume&gt;&lt;ZZ_JournalFull&gt;&lt;f name="System"&gt;Stress Medicine&lt;/f&gt;&lt;/ZZ_JournalFull&gt;&lt;ZZ_WorkformID&gt;1&lt;/ZZ_WorkformID&gt;&lt;/MDL&gt;&lt;/Cite&gt;&lt;/Refman&gt;</w:instrText>
      </w:r>
      <w:r w:rsidR="00A43772" w:rsidRPr="00C419FE">
        <w:rPr>
          <w:rFonts w:ascii="Arial" w:hAnsi="Arial" w:cs="Arial"/>
          <w:sz w:val="24"/>
          <w:szCs w:val="24"/>
        </w:rPr>
        <w:fldChar w:fldCharType="separate"/>
      </w:r>
      <w:r w:rsidR="00AA6645" w:rsidRPr="00C419FE">
        <w:rPr>
          <w:rFonts w:ascii="Arial" w:hAnsi="Arial" w:cs="Arial"/>
          <w:noProof/>
          <w:sz w:val="24"/>
          <w:szCs w:val="24"/>
          <w:vertAlign w:val="superscript"/>
        </w:rPr>
        <w:t>1</w:t>
      </w:r>
      <w:r w:rsidR="00A43772" w:rsidRPr="00C419FE">
        <w:rPr>
          <w:rFonts w:ascii="Arial" w:hAnsi="Arial" w:cs="Arial"/>
          <w:sz w:val="24"/>
          <w:szCs w:val="24"/>
        </w:rPr>
        <w:fldChar w:fldCharType="end"/>
      </w:r>
      <w:r w:rsidR="001F0CCA" w:rsidRPr="00C419FE">
        <w:rPr>
          <w:rFonts w:ascii="Arial" w:hAnsi="Arial" w:cs="Arial"/>
          <w:sz w:val="24"/>
          <w:szCs w:val="24"/>
        </w:rPr>
        <w:t xml:space="preserve"> </w:t>
      </w:r>
      <w:r w:rsidR="001F0CCA"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&lt;Refman&gt;&lt;Cite&gt;&lt;Author&gt;Bowden J&lt;/Author&gt;&lt;Year&gt;2013&lt;/Year&gt;&lt;RecNum&gt;3887&lt;/RecNum&gt;&lt;IDText&gt;Are newly qualified doctors prepared to provide supportive and end-of-life care? A survey of Foundation Year 1 doctors and consultants&lt;/IDText&gt;&lt;MDL Ref_Type="Journal"&gt;&lt;Ref_Type&gt;Journal&lt;/Ref_Type&gt;&lt;Ref_ID&gt;3887&lt;/Ref_ID&gt;&lt;Title_Primary&gt;Are newly qualified doctors prepared to provide supportive and end-of-life care? A survey of Foundation Year 1 doctors and consultants&lt;/Title_Primary&gt;&lt;Authors_Primary&gt;Bowden J&lt;/Authors_Primary&gt;&lt;Authors_Primary&gt;Dempsey K&lt;/Authors_Primary&gt;&lt;Authors_Primary&gt;Boyd K&lt;/Authors_Primary&gt;&lt;Authors_Primary&gt;Fallon M&lt;/Authors_Primary&gt;&lt;Authors_Primary&gt;Murray S&lt;/Authors_Primary&gt;&lt;Date_Primary&gt;2013&lt;/Date_Primary&gt;&lt;Keywords&gt;Attitude of Health Personnel&lt;/Keywords&gt;&lt;Keywords&gt;care&lt;/Keywords&gt;&lt;Keywords&gt;Clinical Competence&lt;/Keywords&gt;&lt;Keywords&gt;Consultants&lt;/Keywords&gt;&lt;Keywords&gt;Curriculum&lt;/Keywords&gt;&lt;Keywords&gt;doctor&lt;/Keywords&gt;&lt;Keywords&gt;education&lt;/Keywords&gt;&lt;Keywords&gt;Education,Medical&lt;/Keywords&gt;&lt;Keywords&gt;Humans&lt;/Keywords&gt;&lt;Keywords&gt;Interviews&lt;/Keywords&gt;&lt;Keywords&gt;Interviews as Topic&lt;/Keywords&gt;&lt;Keywords&gt;Junior doctors&lt;/Keywords&gt;&lt;Keywords&gt;Learning&lt;/Keywords&gt;&lt;Keywords&gt;methods&lt;/Keywords&gt;&lt;Keywords&gt;Palliative care&lt;/Keywords&gt;&lt;Keywords&gt;Physicians&lt;/Keywords&gt;&lt;Keywords&gt;Questionnaire&lt;/Keywords&gt;&lt;Keywords&gt;Questionnaires&lt;/Keywords&gt;&lt;Keywords&gt;Scotland&lt;/Keywords&gt;&lt;Keywords&gt;Stress,Psychological&lt;/Keywords&gt;&lt;Keywords&gt;SUPPORT&lt;/Keywords&gt;&lt;Keywords&gt;survey&lt;/Keywords&gt;&lt;Keywords&gt;Terminal care&lt;/Keywords&gt;&lt;Reprint&gt;Not in File&lt;/Reprint&gt;&lt;Start_Page&gt;24&lt;/Start_Page&gt;&lt;End_Page&gt;28&lt;/End_Page&gt;&lt;Periodical&gt;Journal of the Royal College of Physicians of Edinburgh&lt;/Periodical&gt;&lt;Volume&gt;43&lt;/Volume&gt;&lt;Issue&gt;1&lt;/Issue&gt;&lt;Web_URL&gt;PM:23516686&lt;/Web_URL&gt;&lt;ZZ_JournalFull&gt;&lt;f name="System"&gt;Journal of the Royal College of Physicians of Edinburgh&lt;/f&gt;&lt;/ZZ_JournalFull&gt;&lt;ZZ_WorkformID&gt;1&lt;/ZZ_WorkformID&gt;&lt;/MDL&gt;&lt;/Cite&gt;&lt;/Refman&gt;</w:instrText>
      </w:r>
      <w:r w:rsidR="001F0CCA" w:rsidRPr="00C419FE">
        <w:rPr>
          <w:rFonts w:ascii="Arial" w:hAnsi="Arial" w:cs="Arial"/>
          <w:sz w:val="24"/>
          <w:szCs w:val="24"/>
        </w:rPr>
        <w:fldChar w:fldCharType="separate"/>
      </w:r>
      <w:r w:rsidR="001F0CCA" w:rsidRPr="00C419FE">
        <w:rPr>
          <w:rFonts w:ascii="Arial" w:hAnsi="Arial" w:cs="Arial"/>
          <w:noProof/>
          <w:sz w:val="24"/>
          <w:szCs w:val="24"/>
          <w:vertAlign w:val="superscript"/>
        </w:rPr>
        <w:t>2</w:t>
      </w:r>
      <w:r w:rsidR="001F0CCA" w:rsidRPr="00C419FE">
        <w:rPr>
          <w:rFonts w:ascii="Arial" w:hAnsi="Arial" w:cs="Arial"/>
          <w:sz w:val="24"/>
          <w:szCs w:val="24"/>
        </w:rPr>
        <w:fldChar w:fldCharType="end"/>
      </w:r>
      <w:r w:rsidR="00A43772" w:rsidRPr="00C419FE">
        <w:rPr>
          <w:rFonts w:ascii="Arial" w:hAnsi="Arial" w:cs="Arial"/>
          <w:sz w:val="24"/>
          <w:szCs w:val="24"/>
        </w:rPr>
        <w:t xml:space="preserve">. In the first year after qualification, a junior doctor cares for an average of 40 patients who die and a further 120 patients close to the end of life </w:t>
      </w:r>
      <w:r w:rsidR="00A43772"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&lt;Refman&gt;&lt;Cite&gt;&lt;Author&gt;Faull C&lt;/Author&gt;&lt;Year&gt;2002&lt;/Year&gt;&lt;RecNum&gt;2906&lt;/RecNum&gt;&lt;IDText&gt;Palliative Care: an Oxford core text&lt;/IDText&gt;&lt;MDL Ref_Type="Book, Whole"&gt;&lt;Ref_Type&gt;Book, Whole&lt;/Ref_Type&gt;&lt;Ref_ID&gt;2906&lt;/Ref_ID&gt;&lt;Title_Primary&gt;Palliative Care: an Oxford core text&lt;/Title_Primary&gt;&lt;Authors_Primary&gt;Faull C&lt;/Authors_Primary&gt;&lt;Authors_Primary&gt;Woof R&lt;/Authors_Primary&gt;&lt;Date_Primary&gt;2002&lt;/Date_Primary&gt;&lt;Keywords&gt;Palliative care&lt;/Keywords&gt;&lt;Keywords&gt;care&lt;/Keywords&gt;&lt;Reprint&gt;In File&lt;/Reprint&gt;&lt;Pub_Place&gt;Oxford&lt;/Pub_Place&gt;&lt;Publisher&gt;Oxford University Press&lt;/Publisher&gt;&lt;ZZ_WorkformID&gt;2&lt;/ZZ_WorkformID&gt;&lt;/MDL&gt;&lt;/Cite&gt;&lt;/Refman&gt;</w:instrText>
      </w:r>
      <w:r w:rsidR="00A43772" w:rsidRPr="00C419FE">
        <w:rPr>
          <w:rFonts w:ascii="Arial" w:hAnsi="Arial" w:cs="Arial"/>
          <w:sz w:val="24"/>
          <w:szCs w:val="24"/>
        </w:rPr>
        <w:fldChar w:fldCharType="separate"/>
      </w:r>
      <w:r w:rsidR="001F0CCA" w:rsidRPr="00C419FE">
        <w:rPr>
          <w:rFonts w:ascii="Arial" w:hAnsi="Arial" w:cs="Arial"/>
          <w:noProof/>
          <w:sz w:val="24"/>
          <w:szCs w:val="24"/>
          <w:vertAlign w:val="superscript"/>
        </w:rPr>
        <w:t>3</w:t>
      </w:r>
      <w:r w:rsidR="00A43772" w:rsidRPr="00C419FE">
        <w:rPr>
          <w:rFonts w:ascii="Arial" w:hAnsi="Arial" w:cs="Arial"/>
          <w:sz w:val="24"/>
          <w:szCs w:val="24"/>
        </w:rPr>
        <w:fldChar w:fldCharType="end"/>
      </w:r>
      <w:r w:rsidRPr="00C419FE">
        <w:rPr>
          <w:rFonts w:ascii="Arial" w:hAnsi="Arial" w:cs="Arial"/>
          <w:sz w:val="24"/>
          <w:szCs w:val="24"/>
        </w:rPr>
        <w:t>. O</w:t>
      </w:r>
      <w:r w:rsidR="00A43772" w:rsidRPr="00C419FE">
        <w:rPr>
          <w:rFonts w:ascii="Arial" w:hAnsi="Arial" w:cs="Arial"/>
          <w:sz w:val="24"/>
          <w:szCs w:val="24"/>
        </w:rPr>
        <w:t>n at least three occasions they will inform a patient of terminal illness, answer a patient’s questions about terminal illness</w:t>
      </w:r>
      <w:r w:rsidR="00F74218">
        <w:rPr>
          <w:rFonts w:ascii="Arial" w:hAnsi="Arial" w:cs="Arial"/>
          <w:sz w:val="24"/>
          <w:szCs w:val="24"/>
        </w:rPr>
        <w:t xml:space="preserve"> and</w:t>
      </w:r>
      <w:r w:rsidR="00A43772" w:rsidRPr="00C419FE">
        <w:rPr>
          <w:rFonts w:ascii="Arial" w:hAnsi="Arial" w:cs="Arial"/>
          <w:sz w:val="24"/>
          <w:szCs w:val="24"/>
        </w:rPr>
        <w:t xml:space="preserve"> inform relatives about terminal illness and that a patient ha</w:t>
      </w:r>
      <w:r w:rsidR="00D80286">
        <w:rPr>
          <w:rFonts w:ascii="Arial" w:hAnsi="Arial" w:cs="Arial"/>
          <w:sz w:val="24"/>
          <w:szCs w:val="24"/>
        </w:rPr>
        <w:t>s</w:t>
      </w:r>
      <w:r w:rsidR="00A43772" w:rsidRPr="00C419FE">
        <w:rPr>
          <w:rFonts w:ascii="Arial" w:hAnsi="Arial" w:cs="Arial"/>
          <w:sz w:val="24"/>
          <w:szCs w:val="24"/>
        </w:rPr>
        <w:t xml:space="preserve"> died </w:t>
      </w:r>
      <w:r w:rsidR="00A43772"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&lt;Refman&gt;&lt;Cite&gt;&lt;Author&gt;Jolly B&lt;/Author&gt;&lt;Year&gt;1989&lt;/Year&gt;&lt;RecNum&gt;374&lt;/RecNum&gt;&lt;IDText&gt;Education for practice: the role of practical experience in undergraduate and general clinical training.&lt;/IDText&gt;&lt;MDL Ref_Type="Journal"&gt;&lt;Ref_Type&gt;Journal&lt;/Ref_Type&gt;&lt;Ref_ID&gt;374&lt;/Ref_ID&gt;&lt;Title_Primary&gt;Education for practice: the role of practical experience in undergraduate and general clinical training.&lt;/Title_Primary&gt;&lt;Authors_Primary&gt;Jolly B&lt;/Authors_Primary&gt;&lt;Authors_Primary&gt;MacDonald M&lt;/Authors_Primary&gt;&lt;Date_Primary&gt;1989&lt;/Date_Primary&gt;&lt;Keywords&gt;Junior doctors&lt;/Keywords&gt;&lt;Keywords&gt;Medical students&lt;/Keywords&gt;&lt;Keywords&gt;Training&lt;/Keywords&gt;&lt;Reprint&gt;In File&lt;/Reprint&gt;&lt;Start_Page&gt;189&lt;/Start_Page&gt;&lt;End_Page&gt;195&lt;/End_Page&gt;&lt;Periodical&gt;Medical Education&lt;/Periodical&gt;&lt;Volume&gt;23&lt;/Volume&gt;&lt;ZZ_JournalFull&gt;&lt;f name="System"&gt;Medical Education&lt;/f&gt;&lt;/ZZ_JournalFull&gt;&lt;ZZ_WorkformID&gt;1&lt;/ZZ_WorkformID&gt;&lt;/MDL&gt;&lt;/Cite&gt;&lt;/Refman&gt;</w:instrText>
      </w:r>
      <w:r w:rsidR="00A43772" w:rsidRPr="00C419FE">
        <w:rPr>
          <w:rFonts w:ascii="Arial" w:hAnsi="Arial" w:cs="Arial"/>
          <w:sz w:val="24"/>
          <w:szCs w:val="24"/>
        </w:rPr>
        <w:fldChar w:fldCharType="separate"/>
      </w:r>
      <w:r w:rsidR="001F0CCA" w:rsidRPr="00C419FE">
        <w:rPr>
          <w:rFonts w:ascii="Arial" w:hAnsi="Arial" w:cs="Arial"/>
          <w:noProof/>
          <w:sz w:val="24"/>
          <w:szCs w:val="24"/>
          <w:vertAlign w:val="superscript"/>
        </w:rPr>
        <w:t>4</w:t>
      </w:r>
      <w:r w:rsidR="00A43772" w:rsidRPr="00C419FE">
        <w:rPr>
          <w:rFonts w:ascii="Arial" w:hAnsi="Arial" w:cs="Arial"/>
          <w:sz w:val="24"/>
          <w:szCs w:val="24"/>
        </w:rPr>
        <w:fldChar w:fldCharType="end"/>
      </w:r>
      <w:r w:rsidR="00A43772" w:rsidRPr="00C419FE">
        <w:rPr>
          <w:rFonts w:ascii="Arial" w:hAnsi="Arial" w:cs="Arial"/>
          <w:sz w:val="24"/>
          <w:szCs w:val="24"/>
        </w:rPr>
        <w:t>.</w:t>
      </w:r>
      <w:r w:rsidR="00A43772" w:rsidRPr="00C419FE">
        <w:rPr>
          <w:rFonts w:ascii="Arial" w:hAnsi="Arial" w:cs="Arial"/>
          <w:sz w:val="24"/>
          <w:szCs w:val="24"/>
          <w:lang w:val="en-US"/>
        </w:rPr>
        <w:t xml:space="preserve"> Many </w:t>
      </w:r>
      <w:r w:rsidR="001F0CCA" w:rsidRPr="00C419FE">
        <w:rPr>
          <w:rFonts w:ascii="Arial" w:hAnsi="Arial" w:cs="Arial"/>
          <w:sz w:val="24"/>
          <w:szCs w:val="24"/>
          <w:lang w:val="en-US"/>
        </w:rPr>
        <w:t xml:space="preserve">newly qualified doctors </w:t>
      </w:r>
      <w:r w:rsidR="00A43772" w:rsidRPr="00C419FE">
        <w:rPr>
          <w:rFonts w:ascii="Arial" w:hAnsi="Arial" w:cs="Arial"/>
          <w:sz w:val="24"/>
          <w:szCs w:val="24"/>
          <w:lang w:val="en-US"/>
        </w:rPr>
        <w:t xml:space="preserve">feel poorly equipped for these tasks </w:t>
      </w:r>
      <w:r w:rsidR="00A43772" w:rsidRPr="00C419FE">
        <w:rPr>
          <w:rFonts w:ascii="Arial" w:hAnsi="Arial" w:cs="Arial"/>
          <w:sz w:val="24"/>
          <w:szCs w:val="24"/>
          <w:lang w:val="en-US"/>
        </w:rPr>
        <w:fldChar w:fldCharType="begin"/>
      </w:r>
      <w:r w:rsidR="003E5F71" w:rsidRPr="00C419FE">
        <w:rPr>
          <w:rFonts w:ascii="Arial" w:hAnsi="Arial" w:cs="Arial"/>
          <w:sz w:val="24"/>
          <w:szCs w:val="24"/>
          <w:lang w:val="en-US"/>
        </w:rPr>
        <w:instrText xml:space="preserve"> ADDIN REFMGR.CITE &lt;Refman&gt;&lt;Cite&gt;&lt;Author&gt;Oliver D&lt;/Author&gt;&lt;Year&gt;1998&lt;/Year&gt;&lt;RecNum&gt;1015&lt;/RecNum&gt;&lt;IDText&gt;Training and knowledge of palliative care of junior doctors&lt;/IDText&gt;&lt;MDL Ref_Type="Journal"&gt;&lt;Ref_Type&gt;Journal&lt;/Ref_Type&gt;&lt;Ref_ID&gt;1015&lt;/Ref_ID&gt;&lt;Title_Primary&gt;Training and knowledge of palliative care of junior doctors&lt;/Title_Primary&gt;&lt;Authors_Primary&gt;Oliver D&lt;/Authors_Primary&gt;&lt;Date_Primary&gt;1998&lt;/Date_Primary&gt;&lt;Keywords&gt;Training&lt;/Keywords&gt;&lt;Keywords&gt;Knowledge&lt;/Keywords&gt;&lt;Keywords&gt;Medical students&lt;/Keywords&gt;&lt;Keywords&gt;Junior doctors&lt;/Keywords&gt;&lt;Reprint&gt;In File&lt;/Reprint&gt;&lt;Start_Page&gt;297&lt;/Start_Page&gt;&lt;End_Page&gt;299&lt;/End_Page&gt;&lt;Periodical&gt;Palliat Med&lt;/Periodical&gt;&lt;Volume&gt;12&lt;/Volume&gt;&lt;ZZ_JournalFull&gt;&lt;f name="System"&gt;Palliative Medicine&lt;/f&gt;&lt;/ZZ_JournalFull&gt;&lt;ZZ_JournalStdAbbrev&gt;&lt;f name="System"&gt;Palliat Med&lt;/f&gt;&lt;/ZZ_JournalStdAbbrev&gt;&lt;ZZ_WorkformID&gt;1&lt;/ZZ_WorkformID&gt;&lt;/MDL&gt;&lt;/Cite&gt;&lt;/Refman&gt;</w:instrText>
      </w:r>
      <w:r w:rsidR="00A43772" w:rsidRPr="00C419FE">
        <w:rPr>
          <w:rFonts w:ascii="Arial" w:hAnsi="Arial" w:cs="Arial"/>
          <w:sz w:val="24"/>
          <w:szCs w:val="24"/>
          <w:lang w:val="en-US"/>
        </w:rPr>
        <w:fldChar w:fldCharType="separate"/>
      </w:r>
      <w:r w:rsidR="001F0CCA" w:rsidRPr="00C419FE">
        <w:rPr>
          <w:rFonts w:ascii="Arial" w:hAnsi="Arial" w:cs="Arial"/>
          <w:noProof/>
          <w:sz w:val="24"/>
          <w:szCs w:val="24"/>
          <w:vertAlign w:val="superscript"/>
          <w:lang w:val="en-US"/>
        </w:rPr>
        <w:t>5</w:t>
      </w:r>
      <w:r w:rsidR="00A43772" w:rsidRPr="00C419FE">
        <w:rPr>
          <w:rFonts w:ascii="Arial" w:hAnsi="Arial" w:cs="Arial"/>
          <w:sz w:val="24"/>
          <w:szCs w:val="24"/>
        </w:rPr>
        <w:fldChar w:fldCharType="end"/>
      </w:r>
      <w:r w:rsidR="001F0CCA" w:rsidRPr="00C419FE">
        <w:rPr>
          <w:rFonts w:ascii="Arial" w:hAnsi="Arial" w:cs="Arial"/>
          <w:sz w:val="24"/>
          <w:szCs w:val="24"/>
        </w:rPr>
        <w:t xml:space="preserve"> </w:t>
      </w:r>
      <w:r w:rsidR="001F0CCA"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&lt;Refman&gt;&lt;Cite&gt;&lt;Author&gt;Bowden J&lt;/Author&gt;&lt;Year&gt;2013&lt;/Year&gt;&lt;RecNum&gt;3887&lt;/RecNum&gt;&lt;IDText&gt;Are newly qualified doctors prepared to provide supportive and end-of-life care? A survey of Foundation Year 1 doctors and consultants&lt;/IDText&gt;&lt;MDL Ref_Type="Journal"&gt;&lt;Ref_Type&gt;Journal&lt;/Ref_Type&gt;&lt;Ref_ID&gt;3887&lt;/Ref_ID&gt;&lt;Title_Primary&gt;Are newly qualified doctors prepared to provide supportive and end-of-life care? A survey of Foundation Year 1 doctors and consultants&lt;/Title_Primary&gt;&lt;Authors_Primary&gt;Bowden J&lt;/Authors_Primary&gt;&lt;Authors_Primary&gt;Dempsey K&lt;/Authors_Primary&gt;&lt;Authors_Primary&gt;Boyd K&lt;/Authors_Primary&gt;&lt;Authors_Primary&gt;Fallon M&lt;/Authors_Primary&gt;&lt;Authors_Primary&gt;Murray S&lt;/Authors_Primary&gt;&lt;Date_Primary&gt;2013&lt;/Date_Primary&gt;&lt;Keywords&gt;Attitude of Health Personnel&lt;/Keywords&gt;&lt;Keywords&gt;care&lt;/Keywords&gt;&lt;Keywords&gt;Clinical Competence&lt;/Keywords&gt;&lt;Keywords&gt;Consultants&lt;/Keywords&gt;&lt;Keywords&gt;Curriculum&lt;/Keywords&gt;&lt;Keywords&gt;doctor&lt;/Keywords&gt;&lt;Keywords&gt;education&lt;/Keywords&gt;&lt;Keywords&gt;Education,Medical&lt;/Keywords&gt;&lt;Keywords&gt;Humans&lt;/Keywords&gt;&lt;Keywords&gt;Interviews&lt;/Keywords&gt;&lt;Keywords&gt;Interviews as Topic&lt;/Keywords&gt;&lt;Keywords&gt;Junior doctors&lt;/Keywords&gt;&lt;Keywords&gt;Learning&lt;/Keywords&gt;&lt;Keywords&gt;methods&lt;/Keywords&gt;&lt;Keywords&gt;Palliative care&lt;/Keywords&gt;&lt;Keywords&gt;Physicians&lt;/Keywords&gt;&lt;Keywords&gt;Questionnaire&lt;/Keywords&gt;&lt;Keywords&gt;Questionnaires&lt;/Keywords&gt;&lt;Keywords&gt;Scotland&lt;/Keywords&gt;&lt;Keywords&gt;Stress,Psychological&lt;/Keywords&gt;&lt;Keywords&gt;SUPPORT&lt;/Keywords&gt;&lt;Keywords&gt;survey&lt;/Keywords&gt;&lt;Keywords&gt;Terminal care&lt;/Keywords&gt;&lt;Reprint&gt;Not in File&lt;/Reprint&gt;&lt;Start_Page&gt;24&lt;/Start_Page&gt;&lt;End_Page&gt;28&lt;/End_Page&gt;&lt;Periodical&gt;Journal of the Royal College of Physicians of Edinburgh&lt;/Periodical&gt;&lt;Volume&gt;43&lt;/Volume&gt;&lt;Issue&gt;1&lt;/Issue&gt;&lt;Web_URL&gt;PM:23516686&lt;/Web_URL&gt;&lt;ZZ_JournalFull&gt;&lt;f name="System"&gt;Journal of the Royal College of Physicians of Edinburgh&lt;/f&gt;&lt;/ZZ_JournalFull&gt;&lt;ZZ_WorkformID&gt;1&lt;/ZZ_WorkformID&gt;&lt;/MDL&gt;&lt;/Cite&gt;&lt;/Refman&gt;</w:instrText>
      </w:r>
      <w:r w:rsidR="001F0CCA" w:rsidRPr="00C419FE">
        <w:rPr>
          <w:rFonts w:ascii="Arial" w:hAnsi="Arial" w:cs="Arial"/>
          <w:sz w:val="24"/>
          <w:szCs w:val="24"/>
        </w:rPr>
        <w:fldChar w:fldCharType="separate"/>
      </w:r>
      <w:r w:rsidR="001F0CCA" w:rsidRPr="00C419FE">
        <w:rPr>
          <w:rFonts w:ascii="Arial" w:hAnsi="Arial" w:cs="Arial"/>
          <w:noProof/>
          <w:sz w:val="24"/>
          <w:szCs w:val="24"/>
          <w:vertAlign w:val="superscript"/>
        </w:rPr>
        <w:t>2</w:t>
      </w:r>
      <w:r w:rsidR="001F0CCA" w:rsidRPr="00C419FE">
        <w:rPr>
          <w:rFonts w:ascii="Arial" w:hAnsi="Arial" w:cs="Arial"/>
          <w:sz w:val="24"/>
          <w:szCs w:val="24"/>
        </w:rPr>
        <w:fldChar w:fldCharType="end"/>
      </w:r>
      <w:r w:rsidR="001F0CCA" w:rsidRPr="00C419FE">
        <w:rPr>
          <w:rFonts w:ascii="Arial" w:hAnsi="Arial" w:cs="Arial"/>
          <w:sz w:val="24"/>
          <w:szCs w:val="24"/>
        </w:rPr>
        <w:t xml:space="preserve">, and report having had little meaningful contact with </w:t>
      </w:r>
      <w:r w:rsidR="00C419FE" w:rsidRPr="00C419FE">
        <w:rPr>
          <w:rFonts w:ascii="Arial" w:hAnsi="Arial" w:cs="Arial"/>
          <w:sz w:val="24"/>
          <w:szCs w:val="24"/>
        </w:rPr>
        <w:t xml:space="preserve">dying </w:t>
      </w:r>
      <w:r w:rsidR="001F0CCA" w:rsidRPr="00C419FE">
        <w:rPr>
          <w:rFonts w:ascii="Arial" w:hAnsi="Arial" w:cs="Arial"/>
          <w:sz w:val="24"/>
          <w:szCs w:val="24"/>
        </w:rPr>
        <w:t xml:space="preserve">patients while students </w:t>
      </w:r>
      <w:r w:rsidR="001F0CCA"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&lt;Refman&gt;&lt;Cite&gt;&lt;Author&gt;Gibbins J&lt;/Author&gt;&lt;Year&gt;2011&lt;/Year&gt;&lt;RecNum&gt;3743&lt;/RecNum&gt;&lt;IDText&gt;Why are newly qualified doctors unprepared to care for patients at the end of life?&lt;/IDText&gt;&lt;MDL Ref_Type="Journal"&gt;&lt;Ref_Type&gt;Journal&lt;/Ref_Type&gt;&lt;Ref_ID&gt;3743&lt;/Ref_ID&gt;&lt;Title_Primary&gt;Why are newly qualified doctors unprepared to care for patients at the end of life?&lt;/Title_Primary&gt;&lt;Authors_Primary&gt;Gibbins J&lt;/Authors_Primary&gt;&lt;Authors_Primary&gt;McCoubrie R&lt;/Authors_Primary&gt;&lt;Date_Primary&gt;2011&lt;/Date_Primary&gt;&lt;Keywords&gt;doctor&lt;/Keywords&gt;&lt;Keywords&gt;care&lt;/Keywords&gt;&lt;Keywords&gt;Patients&lt;/Keywords&gt;&lt;Reprint&gt;In File&lt;/Reprint&gt;&lt;Start_Page&gt;389&lt;/Start_Page&gt;&lt;End_Page&gt;399&lt;/End_Page&gt;&lt;Periodical&gt;Medical Education&lt;/Periodical&gt;&lt;Volume&gt;45&lt;/Volume&gt;&lt;Issue&gt;4&lt;/Issue&gt;&lt;ZZ_JournalFull&gt;&lt;f name="System"&gt;Medical Education&lt;/f&gt;&lt;/ZZ_JournalFull&gt;&lt;ZZ_WorkformID&gt;1&lt;/ZZ_WorkformID&gt;&lt;/MDL&gt;&lt;/Cite&gt;&lt;/Refman&gt;</w:instrText>
      </w:r>
      <w:r w:rsidR="001F0CCA" w:rsidRPr="00C419FE">
        <w:rPr>
          <w:rFonts w:ascii="Arial" w:hAnsi="Arial" w:cs="Arial"/>
          <w:sz w:val="24"/>
          <w:szCs w:val="24"/>
        </w:rPr>
        <w:fldChar w:fldCharType="separate"/>
      </w:r>
      <w:r w:rsidR="001F0CCA" w:rsidRPr="00C419FE">
        <w:rPr>
          <w:rFonts w:ascii="Arial" w:hAnsi="Arial" w:cs="Arial"/>
          <w:noProof/>
          <w:sz w:val="24"/>
          <w:szCs w:val="24"/>
          <w:vertAlign w:val="superscript"/>
        </w:rPr>
        <w:t>6</w:t>
      </w:r>
      <w:r w:rsidR="001F0CCA" w:rsidRPr="00C419FE">
        <w:rPr>
          <w:rFonts w:ascii="Arial" w:hAnsi="Arial" w:cs="Arial"/>
          <w:sz w:val="24"/>
          <w:szCs w:val="24"/>
        </w:rPr>
        <w:fldChar w:fldCharType="end"/>
      </w:r>
      <w:r w:rsidR="001F0CCA" w:rsidRPr="00C419FE">
        <w:rPr>
          <w:rFonts w:ascii="Arial" w:hAnsi="Arial" w:cs="Arial"/>
          <w:sz w:val="24"/>
          <w:szCs w:val="24"/>
        </w:rPr>
        <w:t xml:space="preserve"> </w:t>
      </w:r>
      <w:r w:rsidR="001F0CCA" w:rsidRPr="00C419FE">
        <w:rPr>
          <w:rFonts w:ascii="Arial" w:hAnsi="Arial" w:cs="Arial"/>
          <w:sz w:val="24"/>
          <w:szCs w:val="24"/>
        </w:rPr>
        <w:fldChar w:fldCharType="begin">
          <w:fldData xml:space="preserve">PFJlZm1hbj48Q2l0ZT48QXV0aG9yPkNhdmUgSjwvQXV0aG9yPjxZZWFyPjIwMDc8L1llYXI+PFJl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</w:fldData>
        </w:fldChar>
      </w:r>
      <w:r w:rsidR="003E5F71" w:rsidRPr="00C419FE">
        <w:rPr>
          <w:rFonts w:ascii="Arial" w:hAnsi="Arial" w:cs="Arial"/>
          <w:sz w:val="24"/>
          <w:szCs w:val="24"/>
        </w:rPr>
        <w:instrText xml:space="preserve"> ADDIN REFMGR.CITE </w:instrText>
      </w:r>
      <w:r w:rsidR="003E5F71" w:rsidRPr="00C419FE">
        <w:rPr>
          <w:rFonts w:ascii="Arial" w:hAnsi="Arial" w:cs="Arial"/>
          <w:sz w:val="24"/>
          <w:szCs w:val="24"/>
        </w:rPr>
        <w:fldChar w:fldCharType="begin">
          <w:fldData xml:space="preserve">PFJlZm1hbj48Q2l0ZT48QXV0aG9yPkNhdmUgSjwvQXV0aG9yPjxZZWFyPjIwMDc8L1llYXI+PFJl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</w:fldData>
        </w:fldChar>
      </w:r>
      <w:r w:rsidR="003E5F71" w:rsidRPr="00C419FE">
        <w:rPr>
          <w:rFonts w:ascii="Arial" w:hAnsi="Arial" w:cs="Arial"/>
          <w:sz w:val="24"/>
          <w:szCs w:val="24"/>
        </w:rPr>
        <w:instrText xml:space="preserve"> ADDIN EN.CITE.DATA </w:instrText>
      </w:r>
      <w:r w:rsidR="003E5F71" w:rsidRPr="00C419FE">
        <w:rPr>
          <w:rFonts w:ascii="Arial" w:hAnsi="Arial" w:cs="Arial"/>
          <w:sz w:val="24"/>
          <w:szCs w:val="24"/>
        </w:rPr>
      </w:r>
      <w:r w:rsidR="003E5F71" w:rsidRPr="00C419FE">
        <w:rPr>
          <w:rFonts w:ascii="Arial" w:hAnsi="Arial" w:cs="Arial"/>
          <w:sz w:val="24"/>
          <w:szCs w:val="24"/>
        </w:rPr>
        <w:fldChar w:fldCharType="end"/>
      </w:r>
      <w:r w:rsidR="001F0CCA" w:rsidRPr="00C419FE">
        <w:rPr>
          <w:rFonts w:ascii="Arial" w:hAnsi="Arial" w:cs="Arial"/>
          <w:sz w:val="24"/>
          <w:szCs w:val="24"/>
        </w:rPr>
      </w:r>
      <w:r w:rsidR="001F0CCA" w:rsidRPr="00C419FE">
        <w:rPr>
          <w:rFonts w:ascii="Arial" w:hAnsi="Arial" w:cs="Arial"/>
          <w:sz w:val="24"/>
          <w:szCs w:val="24"/>
        </w:rPr>
        <w:fldChar w:fldCharType="separate"/>
      </w:r>
      <w:r w:rsidR="001F0CCA" w:rsidRPr="00C419FE">
        <w:rPr>
          <w:rFonts w:ascii="Arial" w:hAnsi="Arial" w:cs="Arial"/>
          <w:noProof/>
          <w:sz w:val="24"/>
          <w:szCs w:val="24"/>
          <w:vertAlign w:val="superscript"/>
        </w:rPr>
        <w:t>7</w:t>
      </w:r>
      <w:r w:rsidR="001F0CCA" w:rsidRPr="00C419FE">
        <w:rPr>
          <w:rFonts w:ascii="Arial" w:hAnsi="Arial" w:cs="Arial"/>
          <w:sz w:val="24"/>
          <w:szCs w:val="24"/>
        </w:rPr>
        <w:fldChar w:fldCharType="end"/>
      </w:r>
      <w:r w:rsidR="00A43772" w:rsidRPr="00C419FE">
        <w:rPr>
          <w:rFonts w:ascii="Arial" w:hAnsi="Arial" w:cs="Arial"/>
          <w:sz w:val="24"/>
          <w:szCs w:val="24"/>
          <w:lang w:val="en-US"/>
        </w:rPr>
        <w:t>.</w:t>
      </w:r>
      <w:r w:rsidR="00AA6645" w:rsidRPr="00C419FE">
        <w:rPr>
          <w:rFonts w:ascii="Arial" w:hAnsi="Arial" w:cs="Arial"/>
          <w:sz w:val="24"/>
          <w:szCs w:val="24"/>
          <w:lang w:val="en-US"/>
        </w:rPr>
        <w:t xml:space="preserve"> </w:t>
      </w:r>
    </w:p>
    <w:p w:rsidR="00AA6645" w:rsidRPr="00C419FE" w:rsidRDefault="00A43772" w:rsidP="005979BA">
      <w:pPr>
        <w:spacing w:line="360" w:lineRule="auto"/>
        <w:jc w:val="both"/>
        <w:rPr>
          <w:rFonts w:ascii="Arial" w:hAnsi="Arial" w:cs="Arial"/>
          <w:sz w:val="24"/>
          <w:szCs w:val="24"/>
          <w:lang w:val="en-US"/>
        </w:rPr>
      </w:pPr>
      <w:r w:rsidRPr="00C419FE">
        <w:rPr>
          <w:rFonts w:ascii="Arial" w:hAnsi="Arial" w:cs="Arial"/>
          <w:sz w:val="24"/>
          <w:szCs w:val="24"/>
          <w:lang w:val="en-US"/>
        </w:rPr>
        <w:t>Medical students find it stressful deal</w:t>
      </w:r>
      <w:r w:rsidR="00D80286">
        <w:rPr>
          <w:rFonts w:ascii="Arial" w:hAnsi="Arial" w:cs="Arial"/>
          <w:sz w:val="24"/>
          <w:szCs w:val="24"/>
          <w:lang w:val="en-US"/>
        </w:rPr>
        <w:t>ing</w:t>
      </w:r>
      <w:r w:rsidRPr="00C419FE">
        <w:rPr>
          <w:rFonts w:ascii="Arial" w:hAnsi="Arial" w:cs="Arial"/>
          <w:sz w:val="24"/>
          <w:szCs w:val="24"/>
          <w:lang w:val="en-US"/>
        </w:rPr>
        <w:t xml:space="preserve"> with terminally ill patients</w:t>
      </w:r>
      <w:r w:rsidR="00F74218">
        <w:rPr>
          <w:rFonts w:ascii="Arial" w:hAnsi="Arial" w:cs="Arial"/>
          <w:sz w:val="24"/>
          <w:szCs w:val="24"/>
          <w:lang w:val="en-US"/>
        </w:rPr>
        <w:t xml:space="preserve"> and </w:t>
      </w:r>
      <w:r w:rsidR="00EA405C" w:rsidRPr="00C419FE">
        <w:rPr>
          <w:rFonts w:ascii="Arial" w:hAnsi="Arial" w:cs="Arial"/>
          <w:sz w:val="24"/>
          <w:szCs w:val="24"/>
          <w:lang w:val="en-US"/>
        </w:rPr>
        <w:t xml:space="preserve"> </w:t>
      </w:r>
      <w:r w:rsidRPr="00C419FE">
        <w:rPr>
          <w:rFonts w:ascii="Arial" w:hAnsi="Arial" w:cs="Arial"/>
          <w:sz w:val="24"/>
          <w:szCs w:val="24"/>
          <w:lang w:val="en-US"/>
        </w:rPr>
        <w:t>cop</w:t>
      </w:r>
      <w:r w:rsidR="00EA405C" w:rsidRPr="00C419FE">
        <w:rPr>
          <w:rFonts w:ascii="Arial" w:hAnsi="Arial" w:cs="Arial"/>
          <w:sz w:val="24"/>
          <w:szCs w:val="24"/>
          <w:lang w:val="en-US"/>
        </w:rPr>
        <w:t>ing</w:t>
      </w:r>
      <w:r w:rsidRPr="00C419FE">
        <w:rPr>
          <w:rFonts w:ascii="Arial" w:hAnsi="Arial" w:cs="Arial"/>
          <w:sz w:val="24"/>
          <w:szCs w:val="24"/>
          <w:lang w:val="en-US"/>
        </w:rPr>
        <w:t xml:space="preserve"> when breaking bad news and encountering relatives’ grief</w:t>
      </w:r>
      <w:r w:rsidRPr="00C419FE">
        <w:rPr>
          <w:rFonts w:ascii="Arial" w:hAnsi="Arial" w:cs="Arial"/>
          <w:sz w:val="24"/>
          <w:szCs w:val="24"/>
        </w:rPr>
        <w:t xml:space="preserve"> </w:t>
      </w:r>
      <w:r w:rsidRPr="00C419FE">
        <w:rPr>
          <w:rFonts w:ascii="Arial" w:hAnsi="Arial" w:cs="Arial"/>
          <w:sz w:val="24"/>
          <w:szCs w:val="24"/>
          <w:lang w:val="en-US"/>
        </w:rPr>
        <w:fldChar w:fldCharType="begin"/>
      </w:r>
      <w:r w:rsidR="003E5F71" w:rsidRPr="00C419FE">
        <w:rPr>
          <w:rFonts w:ascii="Arial" w:hAnsi="Arial" w:cs="Arial"/>
          <w:sz w:val="24"/>
          <w:szCs w:val="24"/>
          <w:lang w:val="en-US"/>
        </w:rPr>
        <w:instrText xml:space="preserve"> ADDIN REFMGR.CITE &lt;Refman&gt;&lt;Cite&gt;&lt;Author&gt;Sykes N&lt;/Author&gt;&lt;Year&gt;1989&lt;/Year&gt;&lt;RecNum&gt;358&lt;/RecNum&gt;&lt;IDText&gt;Medical students&amp;apos; fears about breaking bad news.&lt;/IDText&gt;&lt;MDL Ref_Type="Journal"&gt;&lt;Ref_Type&gt;Journal&lt;/Ref_Type&gt;&lt;Ref_ID&gt;358&lt;/Ref_ID&gt;&lt;Title_Primary&gt;Medical students&amp;apos; fears about breaking bad news.&lt;/Title_Primary&gt;&lt;Authors_Primary&gt;Sykes N&lt;/Authors_Primary&gt;&lt;Date_Primary&gt;1989&lt;/Date_Primary&gt;&lt;Keywords&gt;Communication&lt;/Keywords&gt;&lt;Keywords&gt;Medical students&lt;/Keywords&gt;&lt;Reprint&gt;Not in File&lt;/Reprint&gt;&lt;Start_Page&gt;564&lt;/Start_Page&gt;&lt;Periodical&gt;The Lancet&lt;/Periodical&gt;&lt;Volume&gt;2&lt;/Volume&gt;&lt;Issue&gt;8662&lt;/Issue&gt;&lt;ZZ_JournalFull&gt;&lt;f name="System"&gt;The Lancet&lt;/f&gt;&lt;/ZZ_JournalFull&gt;&lt;ZZ_WorkformID&gt;1&lt;/ZZ_WorkformID&gt;&lt;/MDL&gt;&lt;/Cite&gt;&lt;/Refman&gt;</w:instrText>
      </w:r>
      <w:r w:rsidRPr="00C419FE">
        <w:rPr>
          <w:rFonts w:ascii="Arial" w:hAnsi="Arial" w:cs="Arial"/>
          <w:sz w:val="24"/>
          <w:szCs w:val="24"/>
          <w:lang w:val="en-US"/>
        </w:rPr>
        <w:fldChar w:fldCharType="separate"/>
      </w:r>
      <w:r w:rsidR="001F0CCA" w:rsidRPr="00C419FE">
        <w:rPr>
          <w:rFonts w:ascii="Arial" w:hAnsi="Arial" w:cs="Arial"/>
          <w:noProof/>
          <w:sz w:val="24"/>
          <w:szCs w:val="24"/>
          <w:vertAlign w:val="superscript"/>
          <w:lang w:val="en-US"/>
        </w:rPr>
        <w:t>8</w:t>
      </w:r>
      <w:r w:rsidRPr="00C419FE">
        <w:rPr>
          <w:rFonts w:ascii="Arial" w:hAnsi="Arial" w:cs="Arial"/>
          <w:sz w:val="24"/>
          <w:szCs w:val="24"/>
        </w:rPr>
        <w:fldChar w:fldCharType="end"/>
      </w:r>
      <w:r w:rsidRPr="00C419FE">
        <w:rPr>
          <w:rFonts w:ascii="Arial" w:hAnsi="Arial" w:cs="Arial"/>
          <w:sz w:val="24"/>
          <w:szCs w:val="24"/>
          <w:lang w:val="en-US"/>
        </w:rPr>
        <w:t xml:space="preserve">. </w:t>
      </w:r>
      <w:r w:rsidR="001F0CCA" w:rsidRPr="00C419FE">
        <w:rPr>
          <w:rFonts w:ascii="Arial" w:hAnsi="Arial" w:cs="Arial"/>
          <w:sz w:val="24"/>
          <w:szCs w:val="24"/>
          <w:lang w:val="en-US"/>
        </w:rPr>
        <w:t>Students value education in PC</w:t>
      </w:r>
      <w:r w:rsidR="00EA405C" w:rsidRPr="00C419FE">
        <w:rPr>
          <w:rFonts w:ascii="Arial" w:hAnsi="Arial" w:cs="Arial"/>
          <w:sz w:val="24"/>
          <w:szCs w:val="24"/>
          <w:lang w:val="en-US"/>
        </w:rPr>
        <w:t xml:space="preserve">, particularly </w:t>
      </w:r>
      <w:r w:rsidR="001F0CCA" w:rsidRPr="00C419FE">
        <w:rPr>
          <w:rFonts w:ascii="Arial" w:hAnsi="Arial" w:cs="Arial"/>
          <w:sz w:val="24"/>
          <w:szCs w:val="24"/>
          <w:lang w:val="en-US"/>
        </w:rPr>
        <w:t xml:space="preserve">clinical experience with patients and their families </w:t>
      </w:r>
      <w:r w:rsidR="001F0CCA" w:rsidRPr="00C419FE">
        <w:rPr>
          <w:rFonts w:ascii="Arial" w:hAnsi="Arial" w:cs="Arial"/>
          <w:sz w:val="24"/>
          <w:szCs w:val="24"/>
          <w:lang w:val="en-US"/>
        </w:rPr>
        <w:fldChar w:fldCharType="begin"/>
      </w:r>
      <w:r w:rsidR="003E5F71" w:rsidRPr="00C419FE">
        <w:rPr>
          <w:rFonts w:ascii="Arial" w:hAnsi="Arial" w:cs="Arial"/>
          <w:sz w:val="24"/>
          <w:szCs w:val="24"/>
          <w:lang w:val="en-US"/>
        </w:rPr>
        <w:instrText xml:space="preserve"> ADDIN REFMGR.CITE &lt;Refman&gt;&lt;Cite&gt;&lt;Author&gt;Schillerstrom J&lt;/Author&gt;&lt;Year&gt;2012&lt;/Year&gt;&lt;RecNum&gt;3886&lt;/RecNum&gt;&lt;IDText&gt;Improving student comfort with death and dying discussions through facilitated family encounters&lt;/IDText&gt;&lt;MDL Ref_Type="Journal"&gt;&lt;Ref_Type&gt;Journal&lt;/Ref_Type&gt;&lt;Ref_ID&gt;3886&lt;/Ref_ID&gt;&lt;Title_Primary&gt;Improving student comfort with death and dying discussions through facilitated family encounters&lt;/Title_Primary&gt;&lt;Authors_Primary&gt;Schillerstrom J&lt;/Authors_Primary&gt;&lt;Authors_Primary&gt;Sanchez-Reilly S&lt;/Authors_Primary&gt;&lt;Authors_Primary&gt;O&amp;apos;Donnell L&lt;/Authors_Primary&gt;&lt;Date_Primary&gt;2012/5/1&lt;/Date_Primary&gt;&lt;Keywords&gt;Communication&lt;/Keywords&gt;&lt;Keywords&gt;Curriculum&lt;/Keywords&gt;&lt;Keywords&gt;death&lt;/Keywords&gt;&lt;Keywords&gt;Education,Medical,Undergraduate&lt;/Keywords&gt;&lt;Keywords&gt;evaluation&lt;/Keywords&gt;&lt;Keywords&gt;Family&lt;/Keywords&gt;&lt;Keywords&gt;Health&lt;/Keywords&gt;&lt;Keywords&gt;Hospice&lt;/Keywords&gt;&lt;Keywords&gt;Hospice Care&lt;/Keywords&gt;&lt;Keywords&gt;Humans&lt;/Keywords&gt;&lt;Keywords&gt;Knowledge&lt;/Keywords&gt;&lt;Keywords&gt;Medical students&lt;/Keywords&gt;&lt;Keywords&gt;Mental Health&lt;/Keywords&gt;&lt;Keywords&gt;methods&lt;/Keywords&gt;&lt;Keywords&gt;Psychiatry&lt;/Keywords&gt;&lt;Keywords&gt;psychology&lt;/Keywords&gt;&lt;Keywords&gt;research&lt;/Keywords&gt;&lt;Keywords&gt;Research Support&lt;/Keywords&gt;&lt;Keywords&gt;Retrospective Studies&lt;/Keywords&gt;&lt;Keywords&gt;Students&lt;/Keywords&gt;&lt;Keywords&gt;Students,Medical&lt;/Keywords&gt;&lt;Keywords&gt;SUPPORT&lt;/Keywords&gt;&lt;Keywords&gt;Terminal care&lt;/Keywords&gt;&lt;Keywords&gt;Texas&lt;/Keywords&gt;&lt;Reprint&gt;In File&lt;/Reprint&gt;&lt;Start_Page&gt;188&lt;/Start_Page&gt;&lt;End_Page&gt;190&lt;/End_Page&gt;&lt;Periodical&gt;Academic Psychiatry&lt;/Periodical&gt;&lt;Volume&gt;36&lt;/Volume&gt;&lt;Issue&gt;3&lt;/Issue&gt;&lt;Web_URL&gt;PM:22751819&lt;/Web_URL&gt;&lt;ZZ_JournalFull&gt;&lt;f name="System"&gt;Academic Psychiatry&lt;/f&gt;&lt;/ZZ_JournalFull&gt;&lt;ZZ_WorkformID&gt;1&lt;/ZZ_WorkformID&gt;&lt;/MDL&gt;&lt;/Cite&gt;&lt;/Refman&gt;</w:instrText>
      </w:r>
      <w:r w:rsidR="001F0CCA" w:rsidRPr="00C419FE">
        <w:rPr>
          <w:rFonts w:ascii="Arial" w:hAnsi="Arial" w:cs="Arial"/>
          <w:sz w:val="24"/>
          <w:szCs w:val="24"/>
          <w:lang w:val="en-US"/>
        </w:rPr>
        <w:fldChar w:fldCharType="separate"/>
      </w:r>
      <w:r w:rsidR="001F0CCA" w:rsidRPr="00C419FE">
        <w:rPr>
          <w:rFonts w:ascii="Arial" w:hAnsi="Arial" w:cs="Arial"/>
          <w:noProof/>
          <w:sz w:val="24"/>
          <w:szCs w:val="24"/>
          <w:vertAlign w:val="superscript"/>
          <w:lang w:val="en-US"/>
        </w:rPr>
        <w:t>9</w:t>
      </w:r>
      <w:r w:rsidR="001F0CCA" w:rsidRPr="00C419FE">
        <w:rPr>
          <w:rFonts w:ascii="Arial" w:hAnsi="Arial" w:cs="Arial"/>
          <w:sz w:val="24"/>
          <w:szCs w:val="24"/>
          <w:lang w:val="en-US"/>
        </w:rPr>
        <w:fldChar w:fldCharType="end"/>
      </w:r>
      <w:r w:rsidR="001F0CCA" w:rsidRPr="00C419FE">
        <w:rPr>
          <w:rFonts w:ascii="Arial" w:hAnsi="Arial" w:cs="Arial"/>
          <w:sz w:val="24"/>
          <w:szCs w:val="24"/>
          <w:lang w:val="en-US"/>
        </w:rPr>
        <w:t xml:space="preserve"> </w:t>
      </w:r>
      <w:r w:rsidR="001F0CCA" w:rsidRPr="00C419FE">
        <w:rPr>
          <w:rFonts w:ascii="Arial" w:hAnsi="Arial" w:cs="Arial"/>
          <w:sz w:val="24"/>
          <w:szCs w:val="24"/>
          <w:lang w:val="en-US"/>
        </w:rPr>
        <w:fldChar w:fldCharType="begin"/>
      </w:r>
      <w:r w:rsidR="003E5F71" w:rsidRPr="00C419FE">
        <w:rPr>
          <w:rFonts w:ascii="Arial" w:hAnsi="Arial" w:cs="Arial"/>
          <w:sz w:val="24"/>
          <w:szCs w:val="24"/>
          <w:lang w:val="en-US"/>
        </w:rPr>
        <w:instrText xml:space="preserve"> ADDIN REFMGR.CITE &lt;Refman&gt;&lt;Cite&gt;&lt;Author&gt;Goldberg G&lt;/Author&gt;&lt;Year&gt;2011&lt;/Year&gt;&lt;RecNum&gt;3888&lt;/RecNum&gt;&lt;IDText&gt;Effect of a 1-week clinical rotation in palliative medicine on medical school graduates&amp;apos; knowledge of and preparedness in caring for seriously ill patients&lt;/IDText&gt;&lt;MDL Ref_Type="Journal"&gt;&lt;Ref_Type&gt;Journal&lt;/Ref_Type&gt;&lt;Ref_ID&gt;3888&lt;/Ref_ID&gt;&lt;Title_Primary&gt;Effect of a 1-week clinical rotation in palliative medicine on medical school graduates&amp;apos; knowledge of and preparedness in caring for seriously ill patients&lt;/Title_Primary&gt;&lt;Authors_Primary&gt;Goldberg G&lt;/Authors_Primary&gt;&lt;Authors_Primary&gt;Gliatto P&lt;/Authors_Primary&gt;&lt;Authors_Primary&gt;Karani R&lt;/Authors_Primary&gt;&lt;Date_Primary&gt;2011&lt;/Date_Primary&gt;&lt;Keywords&gt;Adult&lt;/Keywords&gt;&lt;Keywords&gt;care&lt;/Keywords&gt;&lt;Keywords&gt;Clinical Clerkship&lt;/Keywords&gt;&lt;Keywords&gt;Clinical Competence&lt;/Keywords&gt;&lt;Keywords&gt;Communication&lt;/Keywords&gt;&lt;Keywords&gt;Critical Illness&lt;/Keywords&gt;&lt;Keywords&gt;Curriculum&lt;/Keywords&gt;&lt;Keywords&gt;Education,Medical,Undergraduate&lt;/Keywords&gt;&lt;Keywords&gt;Educational Measurement&lt;/Keywords&gt;&lt;Keywords&gt;Female&lt;/Keywords&gt;&lt;Keywords&gt;Geriatrics&lt;/Keywords&gt;&lt;Keywords&gt;HAD&lt;/Keywords&gt;&lt;Keywords&gt;Health Care Surveys&lt;/Keywords&gt;&lt;Keywords&gt;Humans&lt;/Keywords&gt;&lt;Keywords&gt;Knowledge&lt;/Keywords&gt;&lt;Keywords&gt;Male&lt;/Keywords&gt;&lt;Keywords&gt;Medical students&lt;/Keywords&gt;&lt;Keywords&gt;New York&lt;/Keywords&gt;&lt;Keywords&gt;Pain&lt;/Keywords&gt;&lt;Keywords&gt;Pain Management&lt;/Keywords&gt;&lt;Keywords&gt;Palliative care&lt;/Keywords&gt;&lt;Keywords&gt;Patients&lt;/Keywords&gt;&lt;Keywords&gt;research&lt;/Keywords&gt;&lt;Keywords&gt;Research Support&lt;/Keywords&gt;&lt;Keywords&gt;Students&lt;/Keywords&gt;&lt;Keywords&gt;SUPPORT&lt;/Keywords&gt;&lt;Keywords&gt;survey&lt;/Keywords&gt;&lt;Keywords&gt;therapy&lt;/Keywords&gt;&lt;Keywords&gt;Young Adult&lt;/Keywords&gt;&lt;Reprint&gt;In File&lt;/Reprint&gt;&lt;Start_Page&gt;1724&lt;/Start_Page&gt;&lt;End_Page&gt;1729&lt;/End_Page&gt;&lt;Periodical&gt;J Am Geriatr Soc&lt;/Periodical&gt;&lt;Volume&gt;59&lt;/Volume&gt;&lt;Issue&gt;9&lt;/Issue&gt;&lt;Web_URL&gt;PM:21366546&lt;/Web_URL&gt;&lt;ZZ_JournalFull&gt;&lt;f name="System"&gt;Journal of the American Geriatrics Society&lt;/f&gt;&lt;/ZZ_JournalFull&gt;&lt;ZZ_JournalStdAbbrev&gt;&lt;f name="System"&gt;J Am Geriatr Soc&lt;/f&gt;&lt;/ZZ_JournalStdAbbrev&gt;&lt;ZZ_WorkformID&gt;1&lt;/ZZ_WorkformID&gt;&lt;/MDL&gt;&lt;/Cite&gt;&lt;/Refman&gt;</w:instrText>
      </w:r>
      <w:r w:rsidR="001F0CCA" w:rsidRPr="00C419FE">
        <w:rPr>
          <w:rFonts w:ascii="Arial" w:hAnsi="Arial" w:cs="Arial"/>
          <w:sz w:val="24"/>
          <w:szCs w:val="24"/>
          <w:lang w:val="en-US"/>
        </w:rPr>
        <w:fldChar w:fldCharType="separate"/>
      </w:r>
      <w:r w:rsidR="001F0CCA" w:rsidRPr="00C419FE">
        <w:rPr>
          <w:rFonts w:ascii="Arial" w:hAnsi="Arial" w:cs="Arial"/>
          <w:noProof/>
          <w:sz w:val="24"/>
          <w:szCs w:val="24"/>
          <w:vertAlign w:val="superscript"/>
          <w:lang w:val="en-US"/>
        </w:rPr>
        <w:t>10</w:t>
      </w:r>
      <w:r w:rsidR="001F0CCA" w:rsidRPr="00C419FE">
        <w:rPr>
          <w:rFonts w:ascii="Arial" w:hAnsi="Arial" w:cs="Arial"/>
          <w:sz w:val="24"/>
          <w:szCs w:val="24"/>
          <w:lang w:val="en-US"/>
        </w:rPr>
        <w:fldChar w:fldCharType="end"/>
      </w:r>
      <w:r w:rsidR="00EA405C" w:rsidRPr="00C419FE">
        <w:rPr>
          <w:rFonts w:ascii="Arial" w:hAnsi="Arial" w:cs="Arial"/>
          <w:sz w:val="24"/>
          <w:szCs w:val="24"/>
          <w:lang w:val="en-US"/>
        </w:rPr>
        <w:t>, though teaching faculty</w:t>
      </w:r>
      <w:r w:rsidR="001F0CCA" w:rsidRPr="00C419FE">
        <w:rPr>
          <w:rFonts w:ascii="Arial" w:hAnsi="Arial" w:cs="Arial"/>
          <w:sz w:val="24"/>
          <w:szCs w:val="24"/>
          <w:lang w:val="en-US"/>
        </w:rPr>
        <w:t xml:space="preserve"> </w:t>
      </w:r>
      <w:r w:rsidR="00EA405C" w:rsidRPr="00C419FE">
        <w:rPr>
          <w:rFonts w:ascii="Arial" w:hAnsi="Arial" w:cs="Arial"/>
          <w:sz w:val="24"/>
          <w:szCs w:val="24"/>
          <w:lang w:val="en-US"/>
        </w:rPr>
        <w:t xml:space="preserve">find this challenging to arrange </w:t>
      </w:r>
      <w:r w:rsidR="00EA405C" w:rsidRPr="00C419FE">
        <w:rPr>
          <w:rFonts w:ascii="Arial" w:hAnsi="Arial" w:cs="Arial"/>
          <w:sz w:val="24"/>
          <w:szCs w:val="24"/>
          <w:lang w:val="en-US"/>
        </w:rPr>
        <w:fldChar w:fldCharType="begin"/>
      </w:r>
      <w:r w:rsidR="003E5F71" w:rsidRPr="00C419FE">
        <w:rPr>
          <w:rFonts w:ascii="Arial" w:hAnsi="Arial" w:cs="Arial"/>
          <w:sz w:val="24"/>
          <w:szCs w:val="24"/>
          <w:lang w:val="en-US"/>
        </w:rPr>
        <w:instrText xml:space="preserve"> ADDIN REFMGR.CITE &lt;Refman&gt;&lt;Cite&gt;&lt;Author&gt;Gibbins J&lt;/Author&gt;&lt;Year&gt;2009&lt;/Year&gt;&lt;RecNum&gt;3491&lt;/RecNum&gt;&lt;IDText&gt;Incorporating palliative care into undergraduate curricula: lessons for curriculum development&lt;/IDText&gt;&lt;MDL Ref_Type="Journal"&gt;&lt;Ref_Type&gt;Journal&lt;/Ref_Type&gt;&lt;Ref_ID&gt;3491&lt;/Ref_ID&gt;&lt;Title_Primary&gt;Incorporating palliative care into undergraduate curricula: lessons for curriculum development&lt;/Title_Primary&gt;&lt;Authors_Primary&gt;Gibbins J&lt;/Authors_Primary&gt;&lt;Authors_Primary&gt;McCoubrie R&lt;/Authors_Primary&gt;&lt;Authors_Primary&gt;Maher J&lt;/Authors_Primary&gt;&lt;Authors_Primary&gt;Forbes K.&lt;/Authors_Primary&gt;&lt;Authors_Primary&gt;Forbes K&lt;/Authors_Primary&gt;&lt;Date_Primary&gt;2009&lt;/Date_Primary&gt;&lt;Keywords&gt;Attitude to Death&lt;/Keywords&gt;&lt;Keywords&gt;Bereavement&lt;/Keywords&gt;&lt;Keywords&gt;care&lt;/Keywords&gt;&lt;Keywords&gt;Curriculum&lt;/Keywords&gt;&lt;Keywords&gt;death&lt;/Keywords&gt;&lt;Keywords&gt;Education,Medical,Undergraduate&lt;/Keywords&gt;&lt;Keywords&gt;Educational Measurement&lt;/Keywords&gt;&lt;Keywords&gt;Great Britain&lt;/Keywords&gt;&lt;Keywords&gt;grounded theory&lt;/Keywords&gt;&lt;Keywords&gt;Hospital&lt;/Keywords&gt;&lt;Keywords&gt;Hospitals&lt;/Keywords&gt;&lt;Keywords&gt;Humans&lt;/Keywords&gt;&lt;Keywords&gt;Interviews&lt;/Keywords&gt;&lt;Keywords&gt;methods&lt;/Keywords&gt;&lt;Keywords&gt;Pain&lt;/Keywords&gt;&lt;Keywords&gt;Palliative care&lt;/Keywords&gt;&lt;Keywords&gt;Physician-Patient Relations&lt;/Keywords&gt;&lt;Keywords&gt;Program Development&lt;/Keywords&gt;&lt;Keywords&gt;research&lt;/Keywords&gt;&lt;Keywords&gt;Research Support&lt;/Keywords&gt;&lt;Keywords&gt;Students&lt;/Keywords&gt;&lt;Keywords&gt;SUPPORT&lt;/Keywords&gt;&lt;Keywords&gt;Teaching&lt;/Keywords&gt;&lt;Keywords&gt;Terminally Ill&lt;/Keywords&gt;&lt;Keywords&gt;Thanatology&lt;/Keywords&gt;&lt;Reprint&gt;Not in File&lt;/Reprint&gt;&lt;Start_Page&gt;776&lt;/Start_Page&gt;&lt;End_Page&gt;783&lt;/End_Page&gt;&lt;Periodical&gt;Medical Education&lt;/Periodical&gt;&lt;Volume&gt;43&lt;/Volume&gt;&lt;Issue&gt;8&lt;/Issue&gt;&lt;Web_URL&gt;PM:19659491&lt;/Web_URL&gt;&lt;ZZ_JournalFull&gt;&lt;f name="System"&gt;Medical Education&lt;/f&gt;&lt;/ZZ_JournalFull&gt;&lt;ZZ_WorkformID&gt;1&lt;/ZZ_WorkformID&gt;&lt;/MDL&gt;&lt;/Cite&gt;&lt;/Refman&gt;</w:instrText>
      </w:r>
      <w:r w:rsidR="00EA405C" w:rsidRPr="00C419FE">
        <w:rPr>
          <w:rFonts w:ascii="Arial" w:hAnsi="Arial" w:cs="Arial"/>
          <w:sz w:val="24"/>
          <w:szCs w:val="24"/>
          <w:lang w:val="en-US"/>
        </w:rPr>
        <w:fldChar w:fldCharType="separate"/>
      </w:r>
      <w:r w:rsidR="00EA405C" w:rsidRPr="00C419FE">
        <w:rPr>
          <w:rFonts w:ascii="Arial" w:hAnsi="Arial" w:cs="Arial"/>
          <w:noProof/>
          <w:sz w:val="24"/>
          <w:szCs w:val="24"/>
          <w:vertAlign w:val="superscript"/>
          <w:lang w:val="en-US"/>
        </w:rPr>
        <w:t>11</w:t>
      </w:r>
      <w:r w:rsidR="00EA405C" w:rsidRPr="00C419FE">
        <w:rPr>
          <w:rFonts w:ascii="Arial" w:hAnsi="Arial" w:cs="Arial"/>
          <w:sz w:val="24"/>
          <w:szCs w:val="24"/>
          <w:lang w:val="en-US"/>
        </w:rPr>
        <w:fldChar w:fldCharType="end"/>
      </w:r>
      <w:r w:rsidR="00EA405C" w:rsidRPr="00C419FE">
        <w:rPr>
          <w:rFonts w:ascii="Arial" w:hAnsi="Arial" w:cs="Arial"/>
          <w:sz w:val="24"/>
          <w:szCs w:val="24"/>
          <w:lang w:val="en-US"/>
        </w:rPr>
        <w:t>.</w:t>
      </w:r>
    </w:p>
    <w:p w:rsidR="007730CB" w:rsidRPr="00C419FE" w:rsidRDefault="00EA405C" w:rsidP="005979BA">
      <w:pPr>
        <w:spacing w:line="360" w:lineRule="auto"/>
        <w:jc w:val="both"/>
        <w:rPr>
          <w:rFonts w:ascii="Arial" w:hAnsi="Arial" w:cs="Arial"/>
          <w:sz w:val="24"/>
          <w:szCs w:val="24"/>
          <w:lang w:val="en-US"/>
        </w:rPr>
      </w:pPr>
      <w:r w:rsidRPr="00C419FE">
        <w:rPr>
          <w:rFonts w:ascii="Arial" w:hAnsi="Arial" w:cs="Arial"/>
          <w:sz w:val="24"/>
          <w:szCs w:val="24"/>
          <w:lang w:val="en-US"/>
        </w:rPr>
        <w:t>R</w:t>
      </w:r>
      <w:r w:rsidR="005979BA" w:rsidRPr="00C419FE">
        <w:rPr>
          <w:rFonts w:ascii="Arial" w:hAnsi="Arial" w:cs="Arial"/>
          <w:sz w:val="24"/>
          <w:szCs w:val="24"/>
          <w:lang w:val="en-US"/>
        </w:rPr>
        <w:t xml:space="preserve">ecent years have seen an increasing </w:t>
      </w:r>
      <w:r w:rsidRPr="00C419FE">
        <w:rPr>
          <w:rFonts w:ascii="Arial" w:hAnsi="Arial" w:cs="Arial"/>
          <w:sz w:val="24"/>
          <w:szCs w:val="24"/>
          <w:lang w:val="en-US"/>
        </w:rPr>
        <w:t>emphasis on including PC in undergraduate curricula</w:t>
      </w:r>
      <w:r w:rsidR="005979BA" w:rsidRPr="00C419FE">
        <w:rPr>
          <w:rFonts w:ascii="Arial" w:hAnsi="Arial" w:cs="Arial"/>
          <w:sz w:val="24"/>
          <w:szCs w:val="24"/>
          <w:lang w:val="en-US"/>
        </w:rPr>
        <w:t xml:space="preserve">, both in policy </w:t>
      </w:r>
      <w:r w:rsidR="005979BA" w:rsidRPr="00C419FE">
        <w:rPr>
          <w:rFonts w:ascii="Arial" w:hAnsi="Arial" w:cs="Arial"/>
          <w:sz w:val="24"/>
          <w:szCs w:val="24"/>
          <w:lang w:val="en-US"/>
        </w:rPr>
        <w:fldChar w:fldCharType="begin"/>
      </w:r>
      <w:r w:rsidR="003E5F71" w:rsidRPr="00C419FE">
        <w:rPr>
          <w:rFonts w:ascii="Arial" w:hAnsi="Arial" w:cs="Arial"/>
          <w:sz w:val="24"/>
          <w:szCs w:val="24"/>
          <w:lang w:val="en-US"/>
        </w:rPr>
        <w:instrText xml:space="preserve"> ADDIN REFMGR.CITE &lt;Refman&gt;&lt;Cite&gt;&lt;Year&gt;2003&lt;/Year&gt;&lt;RecNum&gt;2001&lt;/RecNum&gt;&lt;IDText&gt;Tomorrow&amp;apos;s doctors. Recommendations on undergraduate medical education.&lt;/IDText&gt;&lt;MDL Ref_Type="Report"&gt;&lt;Ref_Type&gt;Report&lt;/Ref_Type&gt;&lt;Ref_ID&gt;2001&lt;/Ref_ID&gt;&lt;Title_Primary&gt;Tomorrow&amp;apos;s doctors. Recommendations on undergraduate medical education.&lt;/Title_Primary&gt;&lt;Date_Primary&gt;2003&lt;/Date_Primary&gt;&lt;Keywords&gt;Medical students&lt;/Keywords&gt;&lt;Reprint&gt;In File&lt;/Reprint&gt;&lt;Pub_Place&gt;London&lt;/Pub_Place&gt;&lt;Publisher&gt;General Medical Council&lt;/Publisher&gt;&lt;ZZ_WorkformID&gt;24&lt;/ZZ_WorkformID&gt;&lt;/MDL&gt;&lt;/Cite&gt;&lt;/Refman&gt;</w:instrText>
      </w:r>
      <w:r w:rsidR="005979BA" w:rsidRPr="00C419FE">
        <w:rPr>
          <w:rFonts w:ascii="Arial" w:hAnsi="Arial" w:cs="Arial"/>
          <w:sz w:val="24"/>
          <w:szCs w:val="24"/>
          <w:lang w:val="en-US"/>
        </w:rPr>
        <w:fldChar w:fldCharType="separate"/>
      </w:r>
      <w:r w:rsidRPr="00C419FE">
        <w:rPr>
          <w:rFonts w:ascii="Arial" w:hAnsi="Arial" w:cs="Arial"/>
          <w:noProof/>
          <w:sz w:val="24"/>
          <w:szCs w:val="24"/>
          <w:vertAlign w:val="superscript"/>
          <w:lang w:val="en-US"/>
        </w:rPr>
        <w:t>12</w:t>
      </w:r>
      <w:r w:rsidR="005979BA" w:rsidRPr="00C419FE">
        <w:rPr>
          <w:rFonts w:ascii="Arial" w:hAnsi="Arial" w:cs="Arial"/>
          <w:sz w:val="24"/>
          <w:szCs w:val="24"/>
        </w:rPr>
        <w:fldChar w:fldCharType="end"/>
      </w:r>
      <w:r w:rsidR="005979BA" w:rsidRPr="00C419FE">
        <w:rPr>
          <w:rFonts w:ascii="Arial" w:hAnsi="Arial" w:cs="Arial"/>
          <w:sz w:val="24"/>
          <w:szCs w:val="24"/>
          <w:lang w:val="en-US"/>
        </w:rPr>
        <w:t xml:space="preserve"> and practice </w:t>
      </w:r>
      <w:r w:rsidR="005979BA" w:rsidRPr="00C419FE">
        <w:rPr>
          <w:rFonts w:ascii="Arial" w:hAnsi="Arial" w:cs="Arial"/>
          <w:sz w:val="24"/>
          <w:szCs w:val="24"/>
          <w:lang w:val="en-US"/>
        </w:rPr>
        <w:fldChar w:fldCharType="begin"/>
      </w:r>
      <w:r w:rsidR="003E5F71" w:rsidRPr="00C419FE">
        <w:rPr>
          <w:rFonts w:ascii="Arial" w:hAnsi="Arial" w:cs="Arial"/>
          <w:sz w:val="24"/>
          <w:szCs w:val="24"/>
          <w:lang w:val="en-US"/>
        </w:rPr>
        <w:instrText xml:space="preserve"> ADDIN REFMGR.CITE &lt;Refman&gt;&lt;Cite&gt;&lt;Author&gt;Field D&lt;/Author&gt;&lt;Year&gt;2001&lt;/Year&gt;&lt;RecNum&gt;1246&lt;/RecNum&gt;&lt;IDText&gt;Teaching about death dying and bereavement in UK medical schools 2000 - 2001.&lt;/IDText&gt;&lt;MDL Ref_Type="Report"&gt;&lt;Ref_Type&gt;Report&lt;/Ref_Type&gt;&lt;Ref_ID&gt;1246&lt;/Ref_ID&gt;&lt;Title_Primary&gt;Teaching about death dying and bereavement in UK medical schools 2000 - 2001.&lt;/Title_Primary&gt;&lt;Authors_Primary&gt;Field D&lt;/Authors_Primary&gt;&lt;Date_Primary&gt;2001&lt;/Date_Primary&gt;&lt;Keywords&gt;Medical students&lt;/Keywords&gt;&lt;Keywords&gt;Teaching&lt;/Keywords&gt;&lt;Reprint&gt;In File&lt;/Reprint&gt;&lt;Pub_Place&gt;London&lt;/Pub_Place&gt;&lt;Publisher&gt;The Institute of Cancer Research&lt;/Publisher&gt;&lt;ZZ_WorkformID&gt;24&lt;/ZZ_WorkformID&gt;&lt;/MDL&gt;&lt;/Cite&gt;&lt;/Refman&gt;</w:instrText>
      </w:r>
      <w:r w:rsidR="005979BA" w:rsidRPr="00C419FE">
        <w:rPr>
          <w:rFonts w:ascii="Arial" w:hAnsi="Arial" w:cs="Arial"/>
          <w:sz w:val="24"/>
          <w:szCs w:val="24"/>
          <w:lang w:val="en-US"/>
        </w:rPr>
        <w:fldChar w:fldCharType="separate"/>
      </w:r>
      <w:r w:rsidRPr="00C419FE">
        <w:rPr>
          <w:rFonts w:ascii="Arial" w:hAnsi="Arial" w:cs="Arial"/>
          <w:noProof/>
          <w:sz w:val="24"/>
          <w:szCs w:val="24"/>
          <w:vertAlign w:val="superscript"/>
          <w:lang w:val="en-US"/>
        </w:rPr>
        <w:t>13</w:t>
      </w:r>
      <w:r w:rsidR="005979BA" w:rsidRPr="00C419FE">
        <w:rPr>
          <w:rFonts w:ascii="Arial" w:hAnsi="Arial" w:cs="Arial"/>
          <w:sz w:val="24"/>
          <w:szCs w:val="24"/>
        </w:rPr>
        <w:fldChar w:fldCharType="end"/>
      </w:r>
      <w:r w:rsidR="005979BA" w:rsidRPr="00C419FE">
        <w:rPr>
          <w:rFonts w:ascii="Arial" w:hAnsi="Arial" w:cs="Arial"/>
          <w:sz w:val="24"/>
          <w:szCs w:val="24"/>
          <w:lang w:val="en-US"/>
        </w:rPr>
        <w:t xml:space="preserve"> </w:t>
      </w:r>
      <w:r w:rsidR="005979BA" w:rsidRPr="00C419FE">
        <w:rPr>
          <w:rFonts w:ascii="Arial" w:hAnsi="Arial" w:cs="Arial"/>
          <w:sz w:val="24"/>
          <w:szCs w:val="24"/>
          <w:lang w:val="en-US"/>
        </w:rPr>
        <w:fldChar w:fldCharType="begin"/>
      </w:r>
      <w:r w:rsidR="003E5F71" w:rsidRPr="00C419FE">
        <w:rPr>
          <w:rFonts w:ascii="Arial" w:hAnsi="Arial" w:cs="Arial"/>
          <w:sz w:val="24"/>
          <w:szCs w:val="24"/>
          <w:lang w:val="en-US"/>
        </w:rPr>
        <w:instrText xml:space="preserve"> ADDIN REFMGR.CITE &lt;Refman&gt;&lt;Cite&gt;&lt;Author&gt;Oneschuk D&lt;/Author&gt;&lt;Year&gt;2000&lt;/Year&gt;&lt;RecNum&gt;1495&lt;/RecNum&gt;&lt;IDText&gt;An international survey of undergraduate medical education in palliative medicine&lt;/IDText&gt;&lt;MDL Ref_Type="Journal"&gt;&lt;Ref_Type&gt;Journal&lt;/Ref_Type&gt;&lt;Ref_ID&gt;1495&lt;/Ref_ID&gt;&lt;Title_Primary&gt;An international survey of undergraduate medical education in palliative medicine&lt;/Title_Primary&gt;&lt;Authors_Primary&gt;Oneschuk D&lt;/Authors_Primary&gt;&lt;Authors_Primary&gt;Hanson J&lt;/Authors_Primary&gt;&lt;Authors_Primary&gt;Bruera E&lt;/Authors_Primary&gt;&lt;Date_Primary&gt;2000&lt;/Date_Primary&gt;&lt;Keywords&gt;Alberta&lt;/Keywords&gt;&lt;Keywords&gt;Canada&lt;/Keywords&gt;&lt;Keywords&gt;care&lt;/Keywords&gt;&lt;Keywords&gt;Data Collection&lt;/Keywords&gt;&lt;Keywords&gt;education&lt;/Keywords&gt;&lt;Keywords&gt;Education,Medical&lt;/Keywords&gt;&lt;Keywords&gt;Europe&lt;/Keywords&gt;&lt;Keywords&gt;Great Britain&lt;/Keywords&gt;&lt;Keywords&gt;Hospital&lt;/Keywords&gt;&lt;Keywords&gt;International Cooperation&lt;/Keywords&gt;&lt;Keywords&gt;Palliative care&lt;/Keywords&gt;&lt;Keywords&gt;response rate&lt;/Keywords&gt;&lt;Keywords&gt;survey&lt;/Keywords&gt;&lt;Keywords&gt;United States&lt;/Keywords&gt;&lt;Reprint&gt;In File&lt;/Reprint&gt;&lt;Start_Page&gt;174&lt;/Start_Page&gt;&lt;End_Page&gt;179&lt;/End_Page&gt;&lt;Periodical&gt;Journal of Pain and Symptom Management&lt;/Periodical&gt;&lt;Volume&gt;20&lt;/Volume&gt;&lt;Issue&gt;3&lt;/Issue&gt;&lt;Address&gt;Regional Palliative Care Program, Grey Nuns Community Hospital, Alberta, Canada&lt;/Address&gt;&lt;Web_URL&gt;PM:11018335&lt;/Web_URL&gt;&lt;ZZ_JournalFull&gt;&lt;f name="System"&gt;Journal of Pain and Symptom Management&lt;/f&gt;&lt;/ZZ_JournalFull&gt;&lt;ZZ_WorkformID&gt;1&lt;/ZZ_WorkformID&gt;&lt;/MDL&gt;&lt;/Cite&gt;&lt;/Refman&gt;</w:instrText>
      </w:r>
      <w:r w:rsidR="005979BA" w:rsidRPr="00C419FE">
        <w:rPr>
          <w:rFonts w:ascii="Arial" w:hAnsi="Arial" w:cs="Arial"/>
          <w:sz w:val="24"/>
          <w:szCs w:val="24"/>
          <w:lang w:val="en-US"/>
        </w:rPr>
        <w:fldChar w:fldCharType="separate"/>
      </w:r>
      <w:r w:rsidRPr="00C419FE">
        <w:rPr>
          <w:rFonts w:ascii="Arial" w:hAnsi="Arial" w:cs="Arial"/>
          <w:noProof/>
          <w:sz w:val="24"/>
          <w:szCs w:val="24"/>
          <w:vertAlign w:val="superscript"/>
          <w:lang w:val="en-US"/>
        </w:rPr>
        <w:t>14</w:t>
      </w:r>
      <w:r w:rsidR="005979BA" w:rsidRPr="00C419FE">
        <w:rPr>
          <w:rFonts w:ascii="Arial" w:hAnsi="Arial" w:cs="Arial"/>
          <w:sz w:val="24"/>
          <w:szCs w:val="24"/>
        </w:rPr>
        <w:fldChar w:fldCharType="end"/>
      </w:r>
      <w:r w:rsidRPr="00C419FE">
        <w:rPr>
          <w:rFonts w:ascii="Arial" w:hAnsi="Arial" w:cs="Arial"/>
          <w:sz w:val="24"/>
          <w:szCs w:val="24"/>
          <w:lang w:val="en-US"/>
        </w:rPr>
        <w:t xml:space="preserve">. Medical school faculty focus on dispelling misconceptions and fears, and developing positive attitudes towards students’ future roles in providing </w:t>
      </w:r>
      <w:r w:rsidR="00996B3A">
        <w:rPr>
          <w:rFonts w:ascii="Arial" w:hAnsi="Arial" w:cs="Arial"/>
          <w:sz w:val="24"/>
          <w:szCs w:val="24"/>
          <w:lang w:val="en-US"/>
        </w:rPr>
        <w:t xml:space="preserve">PC </w:t>
      </w:r>
      <w:r w:rsidRPr="00C419FE">
        <w:rPr>
          <w:rFonts w:ascii="Arial" w:hAnsi="Arial" w:cs="Arial"/>
          <w:sz w:val="24"/>
          <w:szCs w:val="24"/>
          <w:lang w:val="en-US"/>
        </w:rPr>
        <w:t xml:space="preserve"> </w:t>
      </w:r>
      <w:r w:rsidRPr="00C419FE">
        <w:rPr>
          <w:rFonts w:ascii="Arial" w:hAnsi="Arial" w:cs="Arial"/>
          <w:sz w:val="24"/>
          <w:szCs w:val="24"/>
          <w:lang w:val="en-US"/>
        </w:rPr>
        <w:fldChar w:fldCharType="begin"/>
      </w:r>
      <w:r w:rsidR="003E5F71" w:rsidRPr="00C419FE">
        <w:rPr>
          <w:rFonts w:ascii="Arial" w:hAnsi="Arial" w:cs="Arial"/>
          <w:sz w:val="24"/>
          <w:szCs w:val="24"/>
          <w:lang w:val="en-US"/>
        </w:rPr>
        <w:instrText xml:space="preserve"> ADDIN REFMGR.CITE &lt;Refman&gt;&lt;Cite&gt;&lt;Author&gt;Gibbins J&lt;/Author&gt;&lt;Year&gt;2010&lt;/Year&gt;&lt;RecNum&gt;3884&lt;/RecNum&gt;&lt;IDText&gt;Recognizing that it is part and parcel of what they do: teaching palliative care to medical students in the UK&lt;/IDText&gt;&lt;MDL Ref_Type="Journal"&gt;&lt;Ref_Type&gt;Journal&lt;/Ref_Type&gt;&lt;Ref_ID&gt;3884&lt;/Ref_ID&gt;&lt;Title_Primary&gt;Recognizing that it is part and parcel of what they do: teaching palliative care to medical students in the UK&lt;/Title_Primary&gt;&lt;Authors_Primary&gt;Gibbins J&lt;/Authors_Primary&gt;&lt;Authors_Primary&gt;McCoubrie R&lt;/Authors_Primary&gt;&lt;Authors_Primary&gt;Maher J&lt;/Authors_Primary&gt;&lt;Authors_Primary&gt;Wee B&lt;/Authors_Primary&gt;&lt;Authors_Primary&gt;Forbes K&lt;/Authors_Primary&gt;&lt;Date_Primary&gt;2010&lt;/Date_Primary&gt;&lt;Keywords&gt;Attitude&lt;/Keywords&gt;&lt;Keywords&gt;Attitude of Health Personnel&lt;/Keywords&gt;&lt;Keywords&gt;Attitude to Death&lt;/Keywords&gt;&lt;Keywords&gt;Awareness&lt;/Keywords&gt;&lt;Keywords&gt;care&lt;/Keywords&gt;&lt;Keywords&gt;Clinical Competence&lt;/Keywords&gt;&lt;Keywords&gt;Curriculum&lt;/Keywords&gt;&lt;Keywords&gt;death&lt;/Keywords&gt;&lt;Keywords&gt;doctor&lt;/Keywords&gt;&lt;Keywords&gt;Education,Medical,Undergraduate&lt;/Keywords&gt;&lt;Keywords&gt;FEAR&lt;/Keywords&gt;&lt;Keywords&gt;Great Britain&lt;/Keywords&gt;&lt;Keywords&gt;Hospice&lt;/Keywords&gt;&lt;Keywords&gt;Hospices&lt;/Keywords&gt;&lt;Keywords&gt;Hospital&lt;/Keywords&gt;&lt;Keywords&gt;Hospitals&lt;/Keywords&gt;&lt;Keywords&gt;Humans&lt;/Keywords&gt;&lt;Keywords&gt;Knowledge&lt;/Keywords&gt;&lt;Keywords&gt;Medical students&lt;/Keywords&gt;&lt;Keywords&gt;methods&lt;/Keywords&gt;&lt;Keywords&gt;Pain&lt;/Keywords&gt;&lt;Keywords&gt;Palliative care&lt;/Keywords&gt;&lt;Keywords&gt;Patients&lt;/Keywords&gt;&lt;Keywords&gt;Physician&amp;apos;s Role&lt;/Keywords&gt;&lt;Keywords&gt;psychology&lt;/Keywords&gt;&lt;Keywords&gt;Role&lt;/Keywords&gt;&lt;Keywords&gt;Schools,Medical&lt;/Keywords&gt;&lt;Keywords&gt;standards&lt;/Keywords&gt;&lt;Keywords&gt;Students&lt;/Keywords&gt;&lt;Keywords&gt;Teaching&lt;/Keywords&gt;&lt;Keywords&gt;Terminally Ill&lt;/Keywords&gt;&lt;Reprint&gt;In File&lt;/Reprint&gt;&lt;Start_Page&gt;299&lt;/Start_Page&gt;&lt;End_Page&gt;305&lt;/End_Page&gt;&lt;Periodical&gt;Palliat Med&lt;/Periodical&gt;&lt;Volume&gt;24&lt;/Volume&gt;&lt;Issue&gt;3&lt;/Issue&gt;&lt;Web_URL&gt;PM:20176616&lt;/Web_URL&gt;&lt;ZZ_JournalFull&gt;&lt;f name="System"&gt;Palliative Medicine&lt;/f&gt;&lt;/ZZ_JournalFull&gt;&lt;ZZ_JournalStdAbbrev&gt;&lt;f name="System"&gt;Palliat Med&lt;/f&gt;&lt;/ZZ_JournalStdAbbrev&gt;&lt;ZZ_WorkformID&gt;1&lt;/ZZ_WorkformID&gt;&lt;/MDL&gt;&lt;/Cite&gt;&lt;/Refman&gt;</w:instrText>
      </w:r>
      <w:r w:rsidRPr="00C419FE">
        <w:rPr>
          <w:rFonts w:ascii="Arial" w:hAnsi="Arial" w:cs="Arial"/>
          <w:sz w:val="24"/>
          <w:szCs w:val="24"/>
          <w:lang w:val="en-US"/>
        </w:rPr>
        <w:fldChar w:fldCharType="separate"/>
      </w:r>
      <w:r w:rsidRPr="00C419FE">
        <w:rPr>
          <w:rFonts w:ascii="Arial" w:hAnsi="Arial" w:cs="Arial"/>
          <w:noProof/>
          <w:sz w:val="24"/>
          <w:szCs w:val="24"/>
          <w:vertAlign w:val="superscript"/>
          <w:lang w:val="en-US"/>
        </w:rPr>
        <w:t>15</w:t>
      </w:r>
      <w:r w:rsidRPr="00C419FE">
        <w:rPr>
          <w:rFonts w:ascii="Arial" w:hAnsi="Arial" w:cs="Arial"/>
          <w:sz w:val="24"/>
          <w:szCs w:val="24"/>
          <w:lang w:val="en-US"/>
        </w:rPr>
        <w:fldChar w:fldCharType="end"/>
      </w:r>
      <w:r w:rsidRPr="00C419FE">
        <w:rPr>
          <w:rFonts w:ascii="Arial" w:hAnsi="Arial" w:cs="Arial"/>
          <w:sz w:val="24"/>
          <w:szCs w:val="24"/>
          <w:lang w:val="en-US"/>
        </w:rPr>
        <w:t xml:space="preserve">. </w:t>
      </w:r>
      <w:r w:rsidR="007730CB" w:rsidRPr="00C419FE">
        <w:rPr>
          <w:rFonts w:ascii="Arial" w:hAnsi="Arial" w:cs="Arial"/>
          <w:sz w:val="24"/>
          <w:szCs w:val="24"/>
          <w:lang w:val="en-US"/>
        </w:rPr>
        <w:t xml:space="preserve">It </w:t>
      </w:r>
      <w:r w:rsidR="00AA6645" w:rsidRPr="00C419FE">
        <w:rPr>
          <w:rFonts w:ascii="Arial" w:hAnsi="Arial" w:cs="Arial"/>
          <w:sz w:val="24"/>
          <w:szCs w:val="24"/>
          <w:lang w:val="en-US"/>
        </w:rPr>
        <w:t xml:space="preserve">has been reasoned that it </w:t>
      </w:r>
      <w:r w:rsidR="007730CB" w:rsidRPr="00C419FE">
        <w:rPr>
          <w:rFonts w:ascii="Arial" w:hAnsi="Arial" w:cs="Arial"/>
          <w:sz w:val="24"/>
          <w:szCs w:val="24"/>
          <w:lang w:val="en-US"/>
        </w:rPr>
        <w:t xml:space="preserve">is important to make students </w:t>
      </w:r>
      <w:r w:rsidR="00AA6645" w:rsidRPr="00C419FE">
        <w:rPr>
          <w:rFonts w:ascii="Arial" w:hAnsi="Arial" w:cs="Arial"/>
          <w:sz w:val="24"/>
          <w:szCs w:val="24"/>
          <w:lang w:val="en-US"/>
        </w:rPr>
        <w:t xml:space="preserve">aware of their own attitudes towards  death and dying </w:t>
      </w:r>
      <w:r w:rsidR="005979BA" w:rsidRPr="00C419FE">
        <w:rPr>
          <w:rFonts w:ascii="Arial" w:hAnsi="Arial" w:cs="Arial"/>
          <w:sz w:val="24"/>
          <w:szCs w:val="24"/>
          <w:lang w:val="en-US"/>
        </w:rPr>
        <w:fldChar w:fldCharType="begin"/>
      </w:r>
      <w:r w:rsidR="003E5F71" w:rsidRPr="00C419FE">
        <w:rPr>
          <w:rFonts w:ascii="Arial" w:hAnsi="Arial" w:cs="Arial"/>
          <w:sz w:val="24"/>
          <w:szCs w:val="24"/>
          <w:lang w:val="en-US"/>
        </w:rPr>
        <w:instrText xml:space="preserve"> ADDIN REFMGR.CITE &lt;Refman&gt;&lt;Cite&gt;&lt;Author&gt;Irwin W&lt;/Author&gt;&lt;Year&gt;1984&lt;/Year&gt;&lt;RecNum&gt;395&lt;/RecNum&gt;&lt;IDText&gt;Teaching terminal care at Queen&amp;apos;s University of Belfast 1: course, sessional educational objectives and content.&lt;/IDText&gt;&lt;MDL Ref_Type="Journal"&gt;&lt;Ref_Type&gt;Journal&lt;/Ref_Type&gt;&lt;Ref_ID&gt;395&lt;/Ref_ID&gt;&lt;Title_Primary&gt;Teaching terminal care at Queen&amp;apos;s University of Belfast 1: course, sessional educational objectives and content.&lt;/Title_Primary&gt;&lt;Authors_Primary&gt;Irwin W&lt;/Authors_Primary&gt;&lt;Date_Primary&gt;1984&lt;/Date_Primary&gt;&lt;Keywords&gt;Medical students&lt;/Keywords&gt;&lt;Keywords&gt;Teaching&lt;/Keywords&gt;&lt;Keywords&gt;Terminal care&lt;/Keywords&gt;&lt;Keywords&gt;care&lt;/Keywords&gt;&lt;Reprint&gt;In File&lt;/Reprint&gt;&lt;Start_Page&gt;1509&lt;/Start_Page&gt;&lt;End_Page&gt;1511&lt;/End_Page&gt;&lt;Periodical&gt;British Medical Journal&lt;/Periodical&gt;&lt;Volume&gt;289&lt;/Volume&gt;&lt;ZZ_JournalFull&gt;&lt;f name="System"&gt;British Medical Journal&lt;/f&gt;&lt;/ZZ_JournalFull&gt;&lt;ZZ_WorkformID&gt;1&lt;/ZZ_WorkformID&gt;&lt;/MDL&gt;&lt;/Cite&gt;&lt;/Refman&gt;</w:instrText>
      </w:r>
      <w:r w:rsidR="005979BA" w:rsidRPr="00C419FE">
        <w:rPr>
          <w:rFonts w:ascii="Arial" w:hAnsi="Arial" w:cs="Arial"/>
          <w:sz w:val="24"/>
          <w:szCs w:val="24"/>
          <w:lang w:val="en-US"/>
        </w:rPr>
        <w:fldChar w:fldCharType="separate"/>
      </w:r>
      <w:r w:rsidRPr="00C419FE">
        <w:rPr>
          <w:rFonts w:ascii="Arial" w:hAnsi="Arial" w:cs="Arial"/>
          <w:noProof/>
          <w:sz w:val="24"/>
          <w:szCs w:val="24"/>
          <w:vertAlign w:val="superscript"/>
          <w:lang w:val="en-US"/>
        </w:rPr>
        <w:t>16</w:t>
      </w:r>
      <w:r w:rsidR="005979BA" w:rsidRPr="00C419FE">
        <w:rPr>
          <w:rFonts w:ascii="Arial" w:hAnsi="Arial" w:cs="Arial"/>
          <w:sz w:val="24"/>
          <w:szCs w:val="24"/>
        </w:rPr>
        <w:fldChar w:fldCharType="end"/>
      </w:r>
      <w:r w:rsidR="005979BA" w:rsidRPr="00C419FE">
        <w:rPr>
          <w:rFonts w:ascii="Arial" w:hAnsi="Arial" w:cs="Arial"/>
          <w:sz w:val="24"/>
          <w:szCs w:val="24"/>
          <w:lang w:val="en-US"/>
        </w:rPr>
        <w:t xml:space="preserve">: </w:t>
      </w:r>
      <w:r w:rsidR="00AA6645" w:rsidRPr="00C419FE">
        <w:rPr>
          <w:rFonts w:ascii="Arial" w:hAnsi="Arial" w:cs="Arial"/>
          <w:sz w:val="24"/>
          <w:szCs w:val="24"/>
          <w:lang w:val="en-US"/>
        </w:rPr>
        <w:t>“</w:t>
      </w:r>
      <w:r w:rsidR="005979BA" w:rsidRPr="00C419FE">
        <w:rPr>
          <w:rFonts w:ascii="Arial" w:hAnsi="Arial" w:cs="Arial"/>
          <w:sz w:val="24"/>
          <w:szCs w:val="24"/>
          <w:lang w:val="en-US"/>
        </w:rPr>
        <w:t>r</w:t>
      </w:r>
      <w:r w:rsidR="007730CB" w:rsidRPr="00C419FE">
        <w:rPr>
          <w:rFonts w:ascii="Arial" w:hAnsi="Arial" w:cs="Arial"/>
          <w:sz w:val="24"/>
          <w:szCs w:val="24"/>
          <w:lang w:val="en-US"/>
        </w:rPr>
        <w:t xml:space="preserve">ather than </w:t>
      </w:r>
      <w:r w:rsidR="00AA6645" w:rsidRPr="00C419FE">
        <w:rPr>
          <w:rFonts w:ascii="Arial" w:hAnsi="Arial" w:cs="Arial"/>
          <w:sz w:val="24"/>
          <w:szCs w:val="24"/>
          <w:lang w:val="en-US"/>
        </w:rPr>
        <w:t xml:space="preserve">only </w:t>
      </w:r>
      <w:r w:rsidR="007730CB" w:rsidRPr="00C419FE">
        <w:rPr>
          <w:rFonts w:ascii="Arial" w:hAnsi="Arial" w:cs="Arial"/>
          <w:sz w:val="24"/>
          <w:szCs w:val="24"/>
          <w:lang w:val="en-US"/>
        </w:rPr>
        <w:t>attempting to create from undergraduates masters of pa</w:t>
      </w:r>
      <w:r w:rsidR="005979BA" w:rsidRPr="00C419FE">
        <w:rPr>
          <w:rFonts w:ascii="Arial" w:hAnsi="Arial" w:cs="Arial"/>
          <w:sz w:val="24"/>
          <w:szCs w:val="24"/>
          <w:lang w:val="en-US"/>
        </w:rPr>
        <w:t xml:space="preserve">in and symptom control, </w:t>
      </w:r>
      <w:r w:rsidR="007730CB" w:rsidRPr="00C419FE">
        <w:rPr>
          <w:rFonts w:ascii="Arial" w:hAnsi="Arial" w:cs="Arial"/>
          <w:sz w:val="24"/>
          <w:szCs w:val="24"/>
          <w:lang w:val="en-US"/>
        </w:rPr>
        <w:t>teachers need to set out to develop their attitudes by creating a sensitive awareness of the needs of the dying and their families”</w:t>
      </w:r>
      <w:r w:rsidR="005979BA" w:rsidRPr="00C419FE">
        <w:rPr>
          <w:rFonts w:ascii="Arial" w:hAnsi="Arial" w:cs="Arial"/>
          <w:sz w:val="24"/>
          <w:szCs w:val="24"/>
          <w:lang w:val="en-US"/>
        </w:rPr>
        <w:t xml:space="preserve"> </w:t>
      </w:r>
      <w:r w:rsidR="005979BA" w:rsidRPr="00C419FE">
        <w:rPr>
          <w:rFonts w:ascii="Arial" w:hAnsi="Arial" w:cs="Arial"/>
          <w:sz w:val="24"/>
          <w:szCs w:val="24"/>
          <w:lang w:val="en-US"/>
        </w:rPr>
        <w:fldChar w:fldCharType="begin"/>
      </w:r>
      <w:r w:rsidR="003E5F71" w:rsidRPr="00C419FE">
        <w:rPr>
          <w:rFonts w:ascii="Arial" w:hAnsi="Arial" w:cs="Arial"/>
          <w:sz w:val="24"/>
          <w:szCs w:val="24"/>
          <w:lang w:val="en-US"/>
        </w:rPr>
        <w:instrText xml:space="preserve"> ADDIN REFMGR.CITE &lt;Refman&gt;&lt;Cite&gt;&lt;Author&gt;Doyle D&lt;/Author&gt;&lt;Year&gt;1987&lt;/Year&gt;&lt;RecNum&gt;299&lt;/RecNum&gt;&lt;IDText&gt;Education and training in palliative care.&lt;/IDText&gt;&lt;MDL Ref_Type="Journal"&gt;&lt;Ref_Type&gt;Journal&lt;/Ref_Type&gt;&lt;Ref_ID&gt;299&lt;/Ref_ID&gt;&lt;Title_Primary&gt;Education and training in palliative care.&lt;/Title_Primary&gt;&lt;Authors_Primary&gt;Doyle D&lt;/Authors_Primary&gt;&lt;Date_Primary&gt;1987&lt;/Date_Primary&gt;&lt;Keywords&gt;Medical students&lt;/Keywords&gt;&lt;Keywords&gt;Palliative care&lt;/Keywords&gt;&lt;Keywords&gt;Training&lt;/Keywords&gt;&lt;Reprint&gt;In File&lt;/Reprint&gt;&lt;Start_Page&gt;5&lt;/Start_Page&gt;&lt;End_Page&gt;7&lt;/End_Page&gt;&lt;Periodical&gt;Journal of Palliative Care&lt;/Periodical&gt;&lt;Volume&gt;2&lt;/Volume&gt;&lt;Issue&gt;2&lt;/Issue&gt;&lt;ZZ_JournalFull&gt;&lt;f name="System"&gt;Journal of Palliative Care&lt;/f&gt;&lt;/ZZ_JournalFull&gt;&lt;ZZ_WorkformID&gt;1&lt;/ZZ_WorkformID&gt;&lt;/MDL&gt;&lt;/Cite&gt;&lt;/Refman&gt;</w:instrText>
      </w:r>
      <w:r w:rsidR="005979BA" w:rsidRPr="00C419FE">
        <w:rPr>
          <w:rFonts w:ascii="Arial" w:hAnsi="Arial" w:cs="Arial"/>
          <w:sz w:val="24"/>
          <w:szCs w:val="24"/>
          <w:lang w:val="en-US"/>
        </w:rPr>
        <w:fldChar w:fldCharType="separate"/>
      </w:r>
      <w:r w:rsidRPr="00C419FE">
        <w:rPr>
          <w:rFonts w:ascii="Arial" w:hAnsi="Arial" w:cs="Arial"/>
          <w:noProof/>
          <w:sz w:val="24"/>
          <w:szCs w:val="24"/>
          <w:vertAlign w:val="superscript"/>
          <w:lang w:val="en-US"/>
        </w:rPr>
        <w:t>17</w:t>
      </w:r>
      <w:r w:rsidR="005979BA" w:rsidRPr="00C419FE">
        <w:rPr>
          <w:rFonts w:ascii="Arial" w:hAnsi="Arial" w:cs="Arial"/>
          <w:sz w:val="24"/>
          <w:szCs w:val="24"/>
        </w:rPr>
        <w:fldChar w:fldCharType="end"/>
      </w:r>
      <w:r w:rsidR="00AA6645" w:rsidRPr="00C419FE">
        <w:rPr>
          <w:rFonts w:ascii="Arial" w:hAnsi="Arial" w:cs="Arial"/>
          <w:sz w:val="24"/>
          <w:szCs w:val="24"/>
          <w:lang w:val="en-US"/>
        </w:rPr>
        <w:t>. As Doyle has commented</w:t>
      </w:r>
      <w:r w:rsidRPr="00C419FE">
        <w:rPr>
          <w:rFonts w:ascii="Arial" w:hAnsi="Arial" w:cs="Arial"/>
          <w:sz w:val="24"/>
          <w:szCs w:val="24"/>
          <w:lang w:val="en-US"/>
        </w:rPr>
        <w:t xml:space="preserve"> “What does it profit a doctor if he can prescribe opioids yet not know how to listen actively to those who need his help and humanity? Palliative medicine and pain control are as much exercises in communication as they are in applied pharmacology”.</w:t>
      </w:r>
      <w:r w:rsidR="00AA6645" w:rsidRPr="00C419FE">
        <w:rPr>
          <w:rFonts w:ascii="Arial" w:hAnsi="Arial" w:cs="Arial"/>
          <w:sz w:val="24"/>
          <w:szCs w:val="24"/>
          <w:lang w:val="en-US"/>
        </w:rPr>
        <w:t xml:space="preserve"> </w:t>
      </w:r>
      <w:r w:rsidR="00AA6645" w:rsidRPr="00C419FE">
        <w:rPr>
          <w:rFonts w:ascii="Arial" w:hAnsi="Arial" w:cs="Arial"/>
          <w:sz w:val="24"/>
          <w:szCs w:val="24"/>
          <w:lang w:val="en-US"/>
        </w:rPr>
        <w:fldChar w:fldCharType="begin"/>
      </w:r>
      <w:r w:rsidR="003E5F71" w:rsidRPr="00C419FE">
        <w:rPr>
          <w:rFonts w:ascii="Arial" w:hAnsi="Arial" w:cs="Arial"/>
          <w:sz w:val="24"/>
          <w:szCs w:val="24"/>
          <w:lang w:val="en-US"/>
        </w:rPr>
        <w:instrText xml:space="preserve"> ADDIN REFMGR.CITE &lt;Refman&gt;&lt;Cite&gt;&lt;Author&gt;Doyle D&lt;/Author&gt;&lt;Year&gt;1989&lt;/Year&gt;&lt;RecNum&gt;296&lt;/RecNum&gt;&lt;IDText&gt;Education in palliative medicine and pain therapy: an overview.&lt;/IDText&gt;&lt;MDL Ref_Type="Book Chapter"&gt;&lt;Ref_Type&gt;Book Chapter&lt;/Ref_Type&gt;&lt;Ref_ID&gt;296&lt;/Ref_ID&gt;&lt;Title_Primary&gt;Education in palliative medicine and pain therapy: an overview.&lt;/Title_Primary&gt;&lt;Authors_Primary&gt;Doyle D&lt;/Authors_Primary&gt;&lt;Date_Primary&gt;1989&lt;/Date_Primary&gt;&lt;Keywords&gt;Junior doctors&lt;/Keywords&gt;&lt;Keywords&gt;Medical students&lt;/Keywords&gt;&lt;Keywords&gt;Pain&lt;/Keywords&gt;&lt;Keywords&gt;Training&lt;/Keywords&gt;&lt;Reprint&gt;In File&lt;/Reprint&gt;&lt;Start_Page&gt;165&lt;/Start_Page&gt;&lt;End_Page&gt;174&lt;/End_Page&gt;&lt;Title_Secondary&gt;The Edinburgh symposium on pain control and medical education.&lt;/Title_Secondary&gt;&lt;Authors_Secondary&gt;Twycross R&lt;/Authors_Secondary&gt;&lt;Pub_Place&gt;London&lt;/Pub_Place&gt;&lt;Publisher&gt;Royal Society of Medicine&lt;/Publisher&gt;&lt;ZZ_WorkformID&gt;3&lt;/ZZ_WorkformID&gt;&lt;/MDL&gt;&lt;/Cite&gt;&lt;/Refman&gt;</w:instrText>
      </w:r>
      <w:r w:rsidR="00AA6645" w:rsidRPr="00C419FE">
        <w:rPr>
          <w:rFonts w:ascii="Arial" w:hAnsi="Arial" w:cs="Arial"/>
          <w:sz w:val="24"/>
          <w:szCs w:val="24"/>
          <w:lang w:val="en-US"/>
        </w:rPr>
        <w:fldChar w:fldCharType="separate"/>
      </w:r>
      <w:r w:rsidRPr="00C419FE">
        <w:rPr>
          <w:rFonts w:ascii="Arial" w:hAnsi="Arial" w:cs="Arial"/>
          <w:noProof/>
          <w:sz w:val="24"/>
          <w:szCs w:val="24"/>
          <w:vertAlign w:val="superscript"/>
          <w:lang w:val="en-US"/>
        </w:rPr>
        <w:t>18</w:t>
      </w:r>
      <w:r w:rsidR="00AA6645" w:rsidRPr="00C419FE">
        <w:rPr>
          <w:rFonts w:ascii="Arial" w:hAnsi="Arial" w:cs="Arial"/>
          <w:sz w:val="24"/>
          <w:szCs w:val="24"/>
        </w:rPr>
        <w:fldChar w:fldCharType="end"/>
      </w:r>
      <w:r w:rsidR="00AA6645" w:rsidRPr="00C419FE">
        <w:rPr>
          <w:rFonts w:ascii="Arial" w:hAnsi="Arial" w:cs="Arial"/>
          <w:sz w:val="24"/>
          <w:szCs w:val="24"/>
          <w:lang w:val="en-US"/>
        </w:rPr>
        <w:t xml:space="preserve">  </w:t>
      </w:r>
    </w:p>
    <w:p w:rsidR="005979BA" w:rsidRPr="00C419FE" w:rsidRDefault="005979BA" w:rsidP="005979BA">
      <w:pPr>
        <w:spacing w:line="360" w:lineRule="auto"/>
        <w:jc w:val="both"/>
        <w:rPr>
          <w:rFonts w:ascii="Arial" w:hAnsi="Arial" w:cs="Arial"/>
          <w:sz w:val="24"/>
          <w:szCs w:val="24"/>
        </w:rPr>
      </w:pPr>
      <w:r w:rsidRPr="00C419FE">
        <w:rPr>
          <w:rFonts w:ascii="Arial" w:hAnsi="Arial" w:cs="Arial"/>
          <w:sz w:val="24"/>
          <w:szCs w:val="24"/>
        </w:rPr>
        <w:t xml:space="preserve">Learning about </w:t>
      </w:r>
      <w:r w:rsidR="00EA405C" w:rsidRPr="00C419FE">
        <w:rPr>
          <w:rFonts w:ascii="Arial" w:hAnsi="Arial" w:cs="Arial"/>
          <w:sz w:val="24"/>
          <w:szCs w:val="24"/>
        </w:rPr>
        <w:t xml:space="preserve">PC </w:t>
      </w:r>
      <w:r w:rsidRPr="00C419FE">
        <w:rPr>
          <w:rFonts w:ascii="Arial" w:hAnsi="Arial" w:cs="Arial"/>
          <w:sz w:val="24"/>
          <w:szCs w:val="24"/>
        </w:rPr>
        <w:t xml:space="preserve">involves developing appropriate knowledge, skills and attitudes. Knowledge concerning symptoms, medication and services can be learned with relative ease. The skills needed in talking with patients and their families about life-limiting illness are more challenging to teach and learn, although recent years have seen significant developments in communication skills teaching </w:t>
      </w:r>
      <w:r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&lt;Refman&gt;&lt;Cite&gt;&lt;Author&gt;Silverman J&lt;/Author&gt;&lt;Year&gt;2005&lt;/Year&gt;&lt;RecNum&gt;3342&lt;/RecNum&gt;&lt;IDText&gt;Skills for communicating with patients&lt;/IDText&gt;&lt;MDL Ref_Type="Book, Whole"&gt;&lt;Ref_Type&gt;Book, Whole&lt;/Ref_Type&gt;&lt;Ref_ID&gt;3342&lt;/Ref_ID&gt;&lt;Title_Primary&gt;Skills for communicating with patients&lt;/Title_Primary&gt;&lt;Authors_Primary&gt;Silverman J&lt;/Authors_Primary&gt;&lt;Authors_Primary&gt;Kurtz S&lt;/Authors_Primary&gt;&lt;Authors_Primary&gt;Draper J&lt;/Authors_Primary&gt;&lt;Date_Primary&gt;2005&lt;/Date_Primary&gt;&lt;Keywords&gt;Patients&lt;/Keywords&gt;&lt;Reprint&gt;Not in File&lt;/Reprint&gt;&lt;Volume&gt;Second&lt;/Volume&gt;&lt;Pub_Place&gt;Oxford&lt;/Pub_Place&gt;&lt;Publisher&gt;Radcliffe Publishing&lt;/Publisher&gt;&lt;ZZ_WorkformID&gt;2&lt;/ZZ_WorkformID&gt;&lt;/MDL&gt;&lt;/Cite&gt;&lt;/Refman&gt;</w:instrText>
      </w:r>
      <w:r w:rsidRPr="00C419FE">
        <w:rPr>
          <w:rFonts w:ascii="Arial" w:hAnsi="Arial" w:cs="Arial"/>
          <w:sz w:val="24"/>
          <w:szCs w:val="24"/>
        </w:rPr>
        <w:fldChar w:fldCharType="separate"/>
      </w:r>
      <w:r w:rsidR="00EA405C" w:rsidRPr="00C419FE">
        <w:rPr>
          <w:rFonts w:ascii="Arial" w:hAnsi="Arial" w:cs="Arial"/>
          <w:noProof/>
          <w:sz w:val="24"/>
          <w:szCs w:val="24"/>
          <w:vertAlign w:val="superscript"/>
        </w:rPr>
        <w:t>19</w:t>
      </w:r>
      <w:r w:rsidRPr="00C419FE">
        <w:rPr>
          <w:rFonts w:ascii="Arial" w:hAnsi="Arial" w:cs="Arial"/>
          <w:sz w:val="24"/>
          <w:szCs w:val="24"/>
        </w:rPr>
        <w:fldChar w:fldCharType="end"/>
      </w:r>
      <w:r w:rsidRPr="00C419FE">
        <w:rPr>
          <w:rFonts w:ascii="Arial" w:hAnsi="Arial" w:cs="Arial"/>
          <w:sz w:val="24"/>
          <w:szCs w:val="24"/>
        </w:rPr>
        <w:t xml:space="preserve">. Developing students’ attitudes towards </w:t>
      </w:r>
      <w:r w:rsidR="00EA405C" w:rsidRPr="00C419FE">
        <w:rPr>
          <w:rFonts w:ascii="Arial" w:hAnsi="Arial" w:cs="Arial"/>
          <w:sz w:val="24"/>
          <w:szCs w:val="24"/>
        </w:rPr>
        <w:t xml:space="preserve">PC </w:t>
      </w:r>
      <w:r w:rsidRPr="00C419FE">
        <w:rPr>
          <w:rFonts w:ascii="Arial" w:hAnsi="Arial" w:cs="Arial"/>
          <w:sz w:val="24"/>
          <w:szCs w:val="24"/>
        </w:rPr>
        <w:t>is of great importance</w:t>
      </w:r>
      <w:r w:rsidR="009A06B9" w:rsidRPr="00C419FE">
        <w:rPr>
          <w:rFonts w:ascii="Arial" w:hAnsi="Arial" w:cs="Arial"/>
          <w:sz w:val="24"/>
          <w:szCs w:val="24"/>
        </w:rPr>
        <w:t xml:space="preserve"> </w:t>
      </w:r>
      <w:r w:rsidR="009A06B9"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&lt;Refman&gt;&lt;Cite&gt;&lt;Author&gt;Gibbins J&lt;/Author&gt;&lt;Year&gt;2010&lt;/Year&gt;&lt;RecNum&gt;3884&lt;/RecNum&gt;&lt;IDText&gt;Recognizing that it is part and parcel of what they do: teaching palliative care to medical students in the UK&lt;/IDText&gt;&lt;MDL Ref_Type="Journal"&gt;&lt;Ref_Type&gt;Journal&lt;/Ref_Type&gt;&lt;Ref_ID&gt;3884&lt;/Ref_ID&gt;&lt;Title_Primary&gt;Recognizing that it is part and parcel of what they do: teaching palliative care to medical students in the UK&lt;/Title_Primary&gt;&lt;Authors_Primary&gt;Gibbins J&lt;/Authors_Primary&gt;&lt;Authors_Primary&gt;McCoubrie R&lt;/Authors_Primary&gt;&lt;Authors_Primary&gt;Maher J&lt;/Authors_Primary&gt;&lt;Authors_Primary&gt;Wee B&lt;/Authors_Primary&gt;&lt;Authors_Primary&gt;Forbes K&lt;/Authors_Primary&gt;&lt;Date_Primary&gt;2010&lt;/Date_Primary&gt;&lt;Keywords&gt;Attitude&lt;/Keywords&gt;&lt;Keywords&gt;Attitude of Health Personnel&lt;/Keywords&gt;&lt;Keywords&gt;Attitude to Death&lt;/Keywords&gt;&lt;Keywords&gt;Awareness&lt;/Keywords&gt;&lt;Keywords&gt;care&lt;/Keywords&gt;&lt;Keywords&gt;Clinical Competence&lt;/Keywords&gt;&lt;Keywords&gt;Curriculum&lt;/Keywords&gt;&lt;Keywords&gt;death&lt;/Keywords&gt;&lt;Keywords&gt;doctor&lt;/Keywords&gt;&lt;Keywords&gt;Education,Medical,Undergraduate&lt;/Keywords&gt;&lt;Keywords&gt;FEAR&lt;/Keywords&gt;&lt;Keywords&gt;Great Britain&lt;/Keywords&gt;&lt;Keywords&gt;Hospice&lt;/Keywords&gt;&lt;Keywords&gt;Hospices&lt;/Keywords&gt;&lt;Keywords&gt;Hospital&lt;/Keywords&gt;&lt;Keywords&gt;Hospitals&lt;/Keywords&gt;&lt;Keywords&gt;Humans&lt;/Keywords&gt;&lt;Keywords&gt;Knowledge&lt;/Keywords&gt;&lt;Keywords&gt;Medical students&lt;/Keywords&gt;&lt;Keywords&gt;methods&lt;/Keywords&gt;&lt;Keywords&gt;Pain&lt;/Keywords&gt;&lt;Keywords&gt;Palliative care&lt;/Keywords&gt;&lt;Keywords&gt;Patients&lt;/Keywords&gt;&lt;Keywords&gt;Physician&amp;apos;s Role&lt;/Keywords&gt;&lt;Keywords&gt;psychology&lt;/Keywords&gt;&lt;Keywords&gt;Role&lt;/Keywords&gt;&lt;Keywords&gt;Schools,Medical&lt;/Keywords&gt;&lt;Keywords&gt;standards&lt;/Keywords&gt;&lt;Keywords&gt;Students&lt;/Keywords&gt;&lt;Keywords&gt;Teaching&lt;/Keywords&gt;&lt;Keywords&gt;Terminally Ill&lt;/Keywords&gt;&lt;Reprint&gt;In File&lt;/Reprint&gt;&lt;Start_Page&gt;299&lt;/Start_Page&gt;&lt;End_Page&gt;305&lt;/End_Page&gt;&lt;Periodical&gt;Palliat Med&lt;/Periodical&gt;&lt;Volume&gt;24&lt;/Volume&gt;&lt;Issue&gt;3&lt;/Issue&gt;&lt;Web_URL&gt;PM:20176616&lt;/Web_URL&gt;&lt;ZZ_JournalFull&gt;&lt;f name="System"&gt;Palliative Medicine&lt;/f&gt;&lt;/ZZ_JournalFull&gt;&lt;ZZ_JournalStdAbbrev&gt;&lt;f name="System"&gt;Palliat Med&lt;/f&gt;&lt;/ZZ_JournalStdAbbrev&gt;&lt;ZZ_WorkformID&gt;1&lt;/ZZ_WorkformID&gt;&lt;/MDL&gt;&lt;/Cite&gt;&lt;/Refman&gt;</w:instrText>
      </w:r>
      <w:r w:rsidR="009A06B9" w:rsidRPr="00C419FE">
        <w:rPr>
          <w:rFonts w:ascii="Arial" w:hAnsi="Arial" w:cs="Arial"/>
          <w:sz w:val="24"/>
          <w:szCs w:val="24"/>
        </w:rPr>
        <w:fldChar w:fldCharType="separate"/>
      </w:r>
      <w:r w:rsidR="009A06B9" w:rsidRPr="00C419FE">
        <w:rPr>
          <w:rFonts w:ascii="Arial" w:hAnsi="Arial" w:cs="Arial"/>
          <w:noProof/>
          <w:sz w:val="24"/>
          <w:szCs w:val="24"/>
          <w:vertAlign w:val="superscript"/>
        </w:rPr>
        <w:t>15</w:t>
      </w:r>
      <w:r w:rsidR="009A06B9" w:rsidRPr="00C419FE">
        <w:rPr>
          <w:rFonts w:ascii="Arial" w:hAnsi="Arial" w:cs="Arial"/>
          <w:sz w:val="24"/>
          <w:szCs w:val="24"/>
        </w:rPr>
        <w:fldChar w:fldCharType="end"/>
      </w:r>
      <w:r w:rsidRPr="00C419FE">
        <w:rPr>
          <w:rFonts w:ascii="Arial" w:hAnsi="Arial" w:cs="Arial"/>
          <w:sz w:val="24"/>
          <w:szCs w:val="24"/>
        </w:rPr>
        <w:t>, since attitudes</w:t>
      </w:r>
      <w:r w:rsidR="009A06B9" w:rsidRPr="00C419FE">
        <w:rPr>
          <w:rFonts w:ascii="Arial" w:hAnsi="Arial" w:cs="Arial"/>
          <w:sz w:val="24"/>
          <w:szCs w:val="24"/>
        </w:rPr>
        <w:t xml:space="preserve"> </w:t>
      </w:r>
      <w:r w:rsidRPr="00C419FE">
        <w:rPr>
          <w:rFonts w:ascii="Arial" w:hAnsi="Arial" w:cs="Arial"/>
          <w:sz w:val="24"/>
          <w:szCs w:val="24"/>
        </w:rPr>
        <w:t xml:space="preserve">predict future behaviour </w:t>
      </w:r>
      <w:r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&lt;Refman&gt;&lt;Cite&gt;&lt;Author&gt;Reed V&lt;/Author&gt;&lt;Year&gt;1998&lt;/Year&gt;&lt;RecNum&gt;2935&lt;/RecNum&gt;&lt;IDText&gt;A palliative care survey to measure medical students&amp;apos; and health care professionals&amp;apos; knowledge and attitudes&lt;/IDText&gt;&lt;MDL Ref_Type="Journal"&gt;&lt;Ref_Type&gt;Journal&lt;/Ref_Type&gt;&lt;Ref_ID&gt;2935&lt;/Ref_ID&gt;&lt;Title_Primary&gt;A palliative care survey to measure medical students&amp;apos; and health care professionals&amp;apos; knowledge and attitudes&lt;/Title_Primary&gt;&lt;Authors_Primary&gt;Reed V&lt;/Authors_Primary&gt;&lt;Authors_Primary&gt;Jernstedt G&lt;/Authors_Primary&gt;&lt;Authors_Primary&gt;Goodlin S&lt;/Authors_Primary&gt;&lt;Date_Primary&gt;1998&lt;/Date_Primary&gt;&lt;Keywords&gt;Attitude&lt;/Keywords&gt;&lt;Keywords&gt;care&lt;/Keywords&gt;&lt;Keywords&gt;Health&lt;/Keywords&gt;&lt;Keywords&gt;Knowledge&lt;/Keywords&gt;&lt;Keywords&gt;Medical students&lt;/Keywords&gt;&lt;Keywords&gt;Palliative care&lt;/Keywords&gt;&lt;Keywords&gt;Students&lt;/Keywords&gt;&lt;Keywords&gt;survey&lt;/Keywords&gt;&lt;Reprint&gt;Not in File&lt;/Reprint&gt;&lt;Start_Page&gt;578&lt;/Start_Page&gt;&lt;End_Page&gt;578&lt;/End_Page&gt;&lt;Periodical&gt;Academic Medicine&lt;/Periodical&gt;&lt;Volume&gt;73&lt;/Volume&gt;&lt;ZZ_JournalFull&gt;&lt;f name="System"&gt;Academic Medicine&lt;/f&gt;&lt;/ZZ_JournalFull&gt;&lt;ZZ_WorkformID&gt;1&lt;/ZZ_WorkformID&gt;&lt;/MDL&gt;&lt;/Cite&gt;&lt;/Refman&gt;</w:instrText>
      </w:r>
      <w:r w:rsidRPr="00C419FE">
        <w:rPr>
          <w:rFonts w:ascii="Arial" w:hAnsi="Arial" w:cs="Arial"/>
          <w:sz w:val="24"/>
          <w:szCs w:val="24"/>
        </w:rPr>
        <w:fldChar w:fldCharType="separate"/>
      </w:r>
      <w:r w:rsidR="00EA405C" w:rsidRPr="00C419FE">
        <w:rPr>
          <w:rFonts w:ascii="Arial" w:hAnsi="Arial" w:cs="Arial"/>
          <w:noProof/>
          <w:sz w:val="24"/>
          <w:szCs w:val="24"/>
          <w:vertAlign w:val="superscript"/>
        </w:rPr>
        <w:t>20</w:t>
      </w:r>
      <w:r w:rsidRPr="00C419FE">
        <w:rPr>
          <w:rFonts w:ascii="Arial" w:hAnsi="Arial" w:cs="Arial"/>
          <w:sz w:val="24"/>
          <w:szCs w:val="24"/>
        </w:rPr>
        <w:fldChar w:fldCharType="end"/>
      </w:r>
      <w:r w:rsidR="00D82DCB" w:rsidRPr="00C419FE">
        <w:rPr>
          <w:rFonts w:ascii="Arial" w:hAnsi="Arial" w:cs="Arial"/>
          <w:sz w:val="24"/>
          <w:szCs w:val="24"/>
        </w:rPr>
        <w:t xml:space="preserve">: positive attitudes towards hospice philosophy and care are associated </w:t>
      </w:r>
      <w:r w:rsidR="00D82DCB" w:rsidRPr="00C419FE">
        <w:rPr>
          <w:rFonts w:ascii="Arial" w:hAnsi="Arial" w:cs="Arial"/>
          <w:sz w:val="24"/>
          <w:szCs w:val="24"/>
        </w:rPr>
        <w:lastRenderedPageBreak/>
        <w:t xml:space="preserve">with increased referrals for hospice care </w:t>
      </w:r>
      <w:r w:rsidR="00D82DCB"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&lt;Refman&gt;&lt;Cite&gt;&lt;Author&gt;Bradley E&lt;/Author&gt;&lt;Year&gt;2002&lt;/Year&gt;&lt;RecNum&gt;3890&lt;/RecNum&gt;&lt;IDText&gt;Physicians&amp;apos; ratings of their knowledge, attitudes, and end-of-life-care practices&lt;/IDText&gt;&lt;MDL Ref_Type="Journal"&gt;&lt;Ref_Type&gt;Journal&lt;/Ref_Type&gt;&lt;Ref_ID&gt;3890&lt;/Ref_ID&gt;&lt;Title_Primary&gt;Physicians&amp;apos; ratings of their knowledge, attitudes, and end-of-life-care practices&lt;/Title_Primary&gt;&lt;Authors_Primary&gt;Bradley E&lt;/Authors_Primary&gt;&lt;Authors_Primary&gt;Cramer L&lt;/Authors_Primary&gt;&lt;Authors_Primary&gt;Bogardus S&lt;/Authors_Primary&gt;&lt;Authors_Primary&gt;Kasl S&lt;/Authors_Primary&gt;&lt;Authors_Primary&gt;Johnson-Hurzeler R&lt;/Authors_Primary&gt;&lt;Authors_Primary&gt;Horwitz S&lt;/Authors_Primary&gt;&lt;Date_Primary&gt;2002&lt;/Date_Primary&gt;&lt;Keywords&gt;Adult&lt;/Keywords&gt;&lt;Keywords&gt;Attitude&lt;/Keywords&gt;&lt;Keywords&gt;care&lt;/Keywords&gt;&lt;Keywords&gt;Communication&lt;/Keywords&gt;&lt;Keywords&gt;Connecticut&lt;/Keywords&gt;&lt;Keywords&gt;Cross-Sectional Studies&lt;/Keywords&gt;&lt;Keywords&gt;Curriculum&lt;/Keywords&gt;&lt;Keywords&gt;education&lt;/Keywords&gt;&lt;Keywords&gt;epidemiology&lt;/Keywords&gt;&lt;Keywords&gt;Female&lt;/Keywords&gt;&lt;Keywords&gt;Health&lt;/Keywords&gt;&lt;Keywords&gt;Health Knowledge,Attitudes,Practice&lt;/Keywords&gt;&lt;Keywords&gt;Hospice&lt;/Keywords&gt;&lt;Keywords&gt;Hospice Care&lt;/Keywords&gt;&lt;Keywords&gt;Hospices&lt;/Keywords&gt;&lt;Keywords&gt;Hospital&lt;/Keywords&gt;&lt;Keywords&gt;Hospitals&lt;/Keywords&gt;&lt;Keywords&gt;Humans&lt;/Keywords&gt;&lt;Keywords&gt;Knowledge&lt;/Keywords&gt;&lt;Keywords&gt;Male&lt;/Keywords&gt;&lt;Keywords&gt;Odds Ratio&lt;/Keywords&gt;&lt;Keywords&gt;Patients&lt;/Keywords&gt;&lt;Keywords&gt;Physician-Patient Relations&lt;/Keywords&gt;&lt;Keywords&gt;Physicians&lt;/Keywords&gt;&lt;Keywords&gt;Questionnaire&lt;/Keywords&gt;&lt;Keywords&gt;referral&lt;/Keywords&gt;&lt;Keywords&gt;Referral and Consultation&lt;/Keywords&gt;&lt;Keywords&gt;research&lt;/Keywords&gt;&lt;Keywords&gt;Research Support&lt;/Keywords&gt;&lt;Keywords&gt;response rate&lt;/Keywords&gt;&lt;Keywords&gt;SUPPORT&lt;/Keywords&gt;&lt;Keywords&gt;Terminal care&lt;/Keywords&gt;&lt;Reprint&gt;In File&lt;/Reprint&gt;&lt;Start_Page&gt;305&lt;/Start_Page&gt;&lt;End_Page&gt;311&lt;/End_Page&gt;&lt;Periodical&gt;Academic Medicine&lt;/Periodical&gt;&lt;Volume&gt;77&lt;/Volume&gt;&lt;Issue&gt;4&lt;/Issue&gt;&lt;Web_URL&gt;PM:11953295&lt;/Web_URL&gt;&lt;ZZ_JournalFull&gt;&lt;f name="System"&gt;Academic Medicine&lt;/f&gt;&lt;/ZZ_JournalFull&gt;&lt;ZZ_WorkformID&gt;1&lt;/ZZ_WorkformID&gt;&lt;/MDL&gt;&lt;/Cite&gt;&lt;/Refman&gt;</w:instrText>
      </w:r>
      <w:r w:rsidR="00D82DCB" w:rsidRPr="00C419FE">
        <w:rPr>
          <w:rFonts w:ascii="Arial" w:hAnsi="Arial" w:cs="Arial"/>
          <w:sz w:val="24"/>
          <w:szCs w:val="24"/>
        </w:rPr>
        <w:fldChar w:fldCharType="separate"/>
      </w:r>
      <w:r w:rsidR="00D82DCB" w:rsidRPr="00C419FE">
        <w:rPr>
          <w:rFonts w:ascii="Arial" w:hAnsi="Arial" w:cs="Arial"/>
          <w:noProof/>
          <w:sz w:val="24"/>
          <w:szCs w:val="24"/>
          <w:vertAlign w:val="superscript"/>
        </w:rPr>
        <w:t>21</w:t>
      </w:r>
      <w:r w:rsidR="00D82DCB" w:rsidRPr="00C419FE">
        <w:rPr>
          <w:rFonts w:ascii="Arial" w:hAnsi="Arial" w:cs="Arial"/>
          <w:sz w:val="24"/>
          <w:szCs w:val="24"/>
        </w:rPr>
        <w:fldChar w:fldCharType="end"/>
      </w:r>
      <w:r w:rsidRPr="00C419FE">
        <w:rPr>
          <w:rFonts w:ascii="Arial" w:hAnsi="Arial" w:cs="Arial"/>
          <w:sz w:val="24"/>
          <w:szCs w:val="24"/>
        </w:rPr>
        <w:t xml:space="preserve">. </w:t>
      </w:r>
      <w:r w:rsidR="00AA6645" w:rsidRPr="00C419FE">
        <w:rPr>
          <w:rFonts w:ascii="Arial" w:hAnsi="Arial" w:cs="Arial"/>
          <w:sz w:val="24"/>
          <w:szCs w:val="24"/>
          <w:lang w:val="en-US"/>
        </w:rPr>
        <w:t xml:space="preserve">Lifetime attitudes are formed during the student years </w:t>
      </w:r>
      <w:r w:rsidR="00AA6645" w:rsidRPr="00C419FE">
        <w:rPr>
          <w:rFonts w:ascii="Arial" w:hAnsi="Arial" w:cs="Arial"/>
          <w:sz w:val="24"/>
          <w:szCs w:val="24"/>
          <w:lang w:val="en-US"/>
        </w:rPr>
        <w:fldChar w:fldCharType="begin"/>
      </w:r>
      <w:r w:rsidR="003E5F71" w:rsidRPr="00C419FE">
        <w:rPr>
          <w:rFonts w:ascii="Arial" w:hAnsi="Arial" w:cs="Arial"/>
          <w:sz w:val="24"/>
          <w:szCs w:val="24"/>
          <w:lang w:val="en-US"/>
        </w:rPr>
        <w:instrText xml:space="preserve"> ADDIN REFMGR.CITE &lt;Refman&gt;&lt;Cite&gt;&lt;Author&gt;Tattersall M&lt;/Author&gt;&lt;Year&gt;1988&lt;/Year&gt;&lt;RecNum&gt;368&lt;/RecNum&gt;&lt;IDText&gt;Undergraduate education about cancer: a survey in Australian medical schools.&lt;/IDText&gt;&lt;MDL Ref_Type="Journal"&gt;&lt;Ref_Type&gt;Journal&lt;/Ref_Type&gt;&lt;Ref_ID&gt;368&lt;/Ref_ID&gt;&lt;Title_Primary&gt;Undergraduate education about cancer: a survey in Australian medical schools.&lt;/Title_Primary&gt;&lt;Authors_Primary&gt;Tattersall M&lt;/Authors_Primary&gt;&lt;Authors_Primary&gt;Langlands A&lt;/Authors_Primary&gt;&lt;Authors_Primary&gt;Simpson J&lt;/Authors_Primary&gt;&lt;Authors_Primary&gt;Forbes J&lt;/Authors_Primary&gt;&lt;Date_Primary&gt;1988&lt;/Date_Primary&gt;&lt;Keywords&gt;Cancer&lt;/Keywords&gt;&lt;Keywords&gt;Medical students&lt;/Keywords&gt;&lt;Keywords&gt;Training&lt;/Keywords&gt;&lt;Reprint&gt;In File&lt;/Reprint&gt;&lt;Start_Page&gt;467&lt;/Start_Page&gt;&lt;End_Page&gt;471&lt;/End_Page&gt;&lt;Periodical&gt;European Journal of Clinical Oncology&lt;/Periodical&gt;&lt;Volume&gt;24&lt;/Volume&gt;&lt;Issue&gt;3&lt;/Issue&gt;&lt;ZZ_JournalFull&gt;&lt;f name="System"&gt;European Journal of Clinical Oncology&lt;/f&gt;&lt;/ZZ_JournalFull&gt;&lt;ZZ_WorkformID&gt;1&lt;/ZZ_WorkformID&gt;&lt;/MDL&gt;&lt;/Cite&gt;&lt;/Refman&gt;</w:instrText>
      </w:r>
      <w:r w:rsidR="00AA6645" w:rsidRPr="00C419FE">
        <w:rPr>
          <w:rFonts w:ascii="Arial" w:hAnsi="Arial" w:cs="Arial"/>
          <w:sz w:val="24"/>
          <w:szCs w:val="24"/>
          <w:lang w:val="en-US"/>
        </w:rPr>
        <w:fldChar w:fldCharType="separate"/>
      </w:r>
      <w:r w:rsidR="00D82DCB" w:rsidRPr="00C419FE">
        <w:rPr>
          <w:rFonts w:ascii="Arial" w:hAnsi="Arial" w:cs="Arial"/>
          <w:noProof/>
          <w:sz w:val="24"/>
          <w:szCs w:val="24"/>
          <w:vertAlign w:val="superscript"/>
          <w:lang w:val="en-US"/>
        </w:rPr>
        <w:t>22</w:t>
      </w:r>
      <w:r w:rsidR="00AA6645" w:rsidRPr="00C419FE">
        <w:rPr>
          <w:rFonts w:ascii="Arial" w:hAnsi="Arial" w:cs="Arial"/>
          <w:sz w:val="24"/>
          <w:szCs w:val="24"/>
        </w:rPr>
        <w:fldChar w:fldCharType="end"/>
      </w:r>
      <w:r w:rsidR="00AA6645" w:rsidRPr="00C419FE">
        <w:rPr>
          <w:rFonts w:ascii="Arial" w:hAnsi="Arial" w:cs="Arial"/>
          <w:sz w:val="24"/>
          <w:szCs w:val="24"/>
          <w:lang w:val="en-US"/>
        </w:rPr>
        <w:t xml:space="preserve">, although some doctors report their brief exposure to </w:t>
      </w:r>
      <w:r w:rsidR="003E5F71" w:rsidRPr="00C419FE">
        <w:rPr>
          <w:rFonts w:ascii="Arial" w:hAnsi="Arial" w:cs="Arial"/>
          <w:sz w:val="24"/>
          <w:szCs w:val="24"/>
          <w:lang w:val="en-US"/>
        </w:rPr>
        <w:t xml:space="preserve">PC </w:t>
      </w:r>
      <w:r w:rsidR="00AA6645" w:rsidRPr="00C419FE">
        <w:rPr>
          <w:rFonts w:ascii="Arial" w:hAnsi="Arial" w:cs="Arial"/>
          <w:sz w:val="24"/>
          <w:szCs w:val="24"/>
          <w:lang w:val="en-US"/>
        </w:rPr>
        <w:t xml:space="preserve">as students </w:t>
      </w:r>
      <w:r w:rsidR="00D80286">
        <w:rPr>
          <w:rFonts w:ascii="Arial" w:hAnsi="Arial" w:cs="Arial"/>
          <w:sz w:val="24"/>
          <w:szCs w:val="24"/>
          <w:lang w:val="en-US"/>
        </w:rPr>
        <w:t xml:space="preserve">were </w:t>
      </w:r>
      <w:r w:rsidR="00AA6645" w:rsidRPr="00C419FE">
        <w:rPr>
          <w:rFonts w:ascii="Arial" w:hAnsi="Arial" w:cs="Arial"/>
          <w:sz w:val="24"/>
          <w:szCs w:val="24"/>
          <w:lang w:val="en-US"/>
        </w:rPr>
        <w:t xml:space="preserve">subsequently “negated by the system” </w:t>
      </w:r>
      <w:r w:rsidR="00AA6645" w:rsidRPr="00C419FE">
        <w:rPr>
          <w:rFonts w:ascii="Arial" w:hAnsi="Arial" w:cs="Arial"/>
          <w:sz w:val="24"/>
          <w:szCs w:val="24"/>
          <w:lang w:val="en-US"/>
        </w:rPr>
        <w:fldChar w:fldCharType="begin"/>
      </w:r>
      <w:r w:rsidR="003E5F71" w:rsidRPr="00C419FE">
        <w:rPr>
          <w:rFonts w:ascii="Arial" w:hAnsi="Arial" w:cs="Arial"/>
          <w:sz w:val="24"/>
          <w:szCs w:val="24"/>
          <w:lang w:val="en-US"/>
        </w:rPr>
        <w:instrText xml:space="preserve"> ADDIN REFMGR.CITE &lt;Refman&gt;&lt;Cite&gt;&lt;Author&gt;Brown J&lt;/Author&gt;&lt;Year&gt;1998&lt;/Year&gt;&lt;RecNum&gt;2025&lt;/RecNum&gt;&lt;IDText&gt;Factors influencing palliative care&lt;/IDText&gt;&lt;MDL Ref_Type="Journal"&gt;&lt;Ref_Type&gt;Journal&lt;/Ref_Type&gt;&lt;Ref_ID&gt;2025&lt;/Ref_ID&gt;&lt;Title_Primary&gt;Factors influencing palliative care&lt;/Title_Primary&gt;&lt;Authors_Primary&gt;Brown J&lt;/Authors_Primary&gt;&lt;Authors_Primary&gt;Sangster M&lt;/Authors_Primary&gt;&lt;Authors_Primary&gt;Swift J&lt;/Authors_Primary&gt;&lt;Date_Primary&gt;1998&lt;/Date_Primary&gt;&lt;Keywords&gt;care&lt;/Keywords&gt;&lt;Keywords&gt;Palliative care&lt;/Keywords&gt;&lt;Reprint&gt;In File&lt;/Reprint&gt;&lt;Start_Page&gt;1028&lt;/Start_Page&gt;&lt;End_Page&gt;1034&lt;/End_Page&gt;&lt;Periodical&gt;Canadian Family Physician&lt;/Periodical&gt;&lt;Volume&gt;44&lt;/Volume&gt;&lt;ZZ_JournalFull&gt;&lt;f name="System"&gt;Canadian Family Physician&lt;/f&gt;&lt;/ZZ_JournalFull&gt;&lt;ZZ_WorkformID&gt;1&lt;/ZZ_WorkformID&gt;&lt;/MDL&gt;&lt;/Cite&gt;&lt;/Refman&gt;</w:instrText>
      </w:r>
      <w:r w:rsidR="00AA6645" w:rsidRPr="00C419FE">
        <w:rPr>
          <w:rFonts w:ascii="Arial" w:hAnsi="Arial" w:cs="Arial"/>
          <w:sz w:val="24"/>
          <w:szCs w:val="24"/>
          <w:lang w:val="en-US"/>
        </w:rPr>
        <w:fldChar w:fldCharType="separate"/>
      </w:r>
      <w:r w:rsidR="00D82DCB" w:rsidRPr="00C419FE">
        <w:rPr>
          <w:rFonts w:ascii="Arial" w:hAnsi="Arial" w:cs="Arial"/>
          <w:noProof/>
          <w:sz w:val="24"/>
          <w:szCs w:val="24"/>
          <w:vertAlign w:val="superscript"/>
          <w:lang w:val="en-US"/>
        </w:rPr>
        <w:t>23</w:t>
      </w:r>
      <w:r w:rsidR="00AA6645" w:rsidRPr="00C419FE">
        <w:rPr>
          <w:rFonts w:ascii="Arial" w:hAnsi="Arial" w:cs="Arial"/>
          <w:sz w:val="24"/>
          <w:szCs w:val="24"/>
        </w:rPr>
        <w:fldChar w:fldCharType="end"/>
      </w:r>
      <w:r w:rsidR="00AA6645" w:rsidRPr="00C419FE">
        <w:rPr>
          <w:rFonts w:ascii="Arial" w:hAnsi="Arial" w:cs="Arial"/>
          <w:sz w:val="24"/>
          <w:szCs w:val="24"/>
          <w:lang w:val="en-US"/>
        </w:rPr>
        <w:t xml:space="preserve">.  </w:t>
      </w:r>
    </w:p>
    <w:p w:rsidR="00907FCB" w:rsidRPr="00C419FE" w:rsidRDefault="00FD5DF4" w:rsidP="00FA485B">
      <w:pPr>
        <w:spacing w:line="360" w:lineRule="auto"/>
        <w:jc w:val="both"/>
        <w:rPr>
          <w:rFonts w:ascii="Arial" w:hAnsi="Arial" w:cs="Arial"/>
          <w:sz w:val="24"/>
          <w:szCs w:val="24"/>
        </w:rPr>
      </w:pPr>
      <w:r w:rsidRPr="00C419FE">
        <w:rPr>
          <w:rFonts w:ascii="Arial" w:hAnsi="Arial" w:cs="Arial"/>
          <w:sz w:val="24"/>
          <w:szCs w:val="24"/>
        </w:rPr>
        <w:t xml:space="preserve">While </w:t>
      </w:r>
      <w:r w:rsidR="005979BA" w:rsidRPr="00C419FE">
        <w:rPr>
          <w:rFonts w:ascii="Arial" w:hAnsi="Arial" w:cs="Arial"/>
          <w:sz w:val="24"/>
          <w:szCs w:val="24"/>
        </w:rPr>
        <w:t xml:space="preserve">some </w:t>
      </w:r>
      <w:r w:rsidR="00FC053C" w:rsidRPr="00C419FE">
        <w:rPr>
          <w:rFonts w:ascii="Arial" w:hAnsi="Arial" w:cs="Arial"/>
          <w:sz w:val="24"/>
          <w:szCs w:val="24"/>
        </w:rPr>
        <w:t xml:space="preserve">cross-sectional </w:t>
      </w:r>
      <w:r w:rsidR="005979BA" w:rsidRPr="00C419FE">
        <w:rPr>
          <w:rFonts w:ascii="Arial" w:hAnsi="Arial" w:cs="Arial"/>
          <w:sz w:val="24"/>
          <w:szCs w:val="24"/>
        </w:rPr>
        <w:t xml:space="preserve">studies have examined </w:t>
      </w:r>
      <w:r w:rsidRPr="00C419FE">
        <w:rPr>
          <w:rFonts w:ascii="Arial" w:hAnsi="Arial" w:cs="Arial"/>
          <w:sz w:val="24"/>
          <w:szCs w:val="24"/>
        </w:rPr>
        <w:t xml:space="preserve">aspects of </w:t>
      </w:r>
      <w:r w:rsidR="005979BA" w:rsidRPr="00C419FE">
        <w:rPr>
          <w:rFonts w:ascii="Arial" w:hAnsi="Arial" w:cs="Arial"/>
          <w:sz w:val="24"/>
          <w:szCs w:val="24"/>
        </w:rPr>
        <w:t xml:space="preserve">medical students’ attitudes to </w:t>
      </w:r>
      <w:r w:rsidRPr="00C419FE">
        <w:rPr>
          <w:rFonts w:ascii="Arial" w:hAnsi="Arial" w:cs="Arial"/>
          <w:sz w:val="24"/>
          <w:szCs w:val="24"/>
        </w:rPr>
        <w:t xml:space="preserve">PC </w:t>
      </w:r>
      <w:r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&lt;Refman&gt;&lt;Cite&gt;&lt;Author&gt;Dickinson G&lt;/Author&gt;&lt;Year&gt;1994&lt;/Year&gt;&lt;RecNum&gt;3744&lt;/RecNum&gt;&lt;IDText&gt;A decade beyond medical school: a longitudinal study of physicians&amp;apos; attitudes toward death and terminally-ill patients&lt;/IDText&gt;&lt;MDL Ref_Type="Journal"&gt;&lt;Ref_Type&gt;Journal&lt;/Ref_Type&gt;&lt;Ref_ID&gt;3744&lt;/Ref_ID&gt;&lt;Title_Primary&gt;A decade beyond medical school: a longitudinal study of physicians&amp;apos; attitudes toward death and terminally-ill patients&lt;/Title_Primary&gt;&lt;Authors_Primary&gt;Dickinson G&lt;/Authors_Primary&gt;&lt;Authors_Primary&gt;Tournier R&lt;/Authors_Primary&gt;&lt;Date_Primary&gt;1994&lt;/Date_Primary&gt;&lt;Keywords&gt;Longitudinal Studies&lt;/Keywords&gt;&lt;Keywords&gt;Physicians&lt;/Keywords&gt;&lt;Keywords&gt;Attitude&lt;/Keywords&gt;&lt;Keywords&gt;death&lt;/Keywords&gt;&lt;Keywords&gt;Terminally Ill&lt;/Keywords&gt;&lt;Keywords&gt;Patients&lt;/Keywords&gt;&lt;Reprint&gt;In File&lt;/Reprint&gt;&lt;Start_Page&gt;1397&lt;/Start_Page&gt;&lt;End_Page&gt;1400&lt;/End_Page&gt;&lt;Periodical&gt;Social Science and Medicine&lt;/Periodical&gt;&lt;Volume&gt;38&lt;/Volume&gt;&lt;Issue&gt;10&lt;/Issue&gt;&lt;ZZ_JournalFull&gt;&lt;f name="System"&gt;Social Science and Medicine&lt;/f&gt;&lt;/ZZ_JournalFull&gt;&lt;ZZ_WorkformID&gt;1&lt;/ZZ_WorkformID&gt;&lt;/MDL&gt;&lt;/Cite&gt;&lt;/Refman&gt;</w:instrText>
      </w:r>
      <w:r w:rsidRPr="00C419FE">
        <w:rPr>
          <w:rFonts w:ascii="Arial" w:hAnsi="Arial" w:cs="Arial"/>
          <w:sz w:val="24"/>
          <w:szCs w:val="24"/>
        </w:rPr>
        <w:fldChar w:fldCharType="separate"/>
      </w:r>
      <w:r w:rsidR="00D82DCB" w:rsidRPr="00C419FE">
        <w:rPr>
          <w:rFonts w:ascii="Arial" w:hAnsi="Arial" w:cs="Arial"/>
          <w:noProof/>
          <w:sz w:val="24"/>
          <w:szCs w:val="24"/>
          <w:vertAlign w:val="superscript"/>
        </w:rPr>
        <w:t>24</w:t>
      </w:r>
      <w:r w:rsidRPr="00C419FE">
        <w:rPr>
          <w:rFonts w:ascii="Arial" w:hAnsi="Arial" w:cs="Arial"/>
          <w:sz w:val="24"/>
          <w:szCs w:val="24"/>
        </w:rPr>
        <w:fldChar w:fldCharType="end"/>
      </w:r>
      <w:r w:rsidRPr="00C419FE">
        <w:rPr>
          <w:rFonts w:ascii="Arial" w:hAnsi="Arial" w:cs="Arial"/>
          <w:sz w:val="24"/>
          <w:szCs w:val="24"/>
        </w:rPr>
        <w:t xml:space="preserve"> </w:t>
      </w:r>
      <w:r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&lt;Refman&gt;&lt;Cite&gt;&lt;Author&gt;Lloyd-Williams&lt;/Author&gt;&lt;Year&gt;2003&lt;/Year&gt;&lt;RecNum&gt;2945&lt;/RecNum&gt;&lt;IDText&gt;Caring for dying patients-what are the attitudes of medical students?&lt;/IDText&gt;&lt;MDL Ref_Type="Journal"&gt;&lt;Ref_Type&gt;Journal&lt;/Ref_Type&gt;&lt;Ref_ID&gt;2945&lt;/Ref_ID&gt;&lt;Title_Primary&gt;Caring for dying patients-what are the attitudes of medical students?&lt;/Title_Primary&gt;&lt;Authors_Primary&gt;Lloyd-Williams,M&lt;/Authors_Primary&gt;&lt;Authors_Primary&gt;Dogra,N&lt;/Authors_Primary&gt;&lt;Date_Primary&gt;2003&lt;/Date_Primary&gt;&lt;Keywords&gt;Attitude&lt;/Keywords&gt;&lt;Keywords&gt;Medical students&lt;/Keywords&gt;&lt;Keywords&gt;Students&lt;/Keywords&gt;&lt;Reprint&gt;Not in File&lt;/Reprint&gt;&lt;Start_Page&gt;696&lt;/Start_Page&gt;&lt;End_Page&gt;699&lt;/End_Page&gt;&lt;Periodical&gt;Support Care Cancer&lt;/Periodical&gt;&lt;Volume&gt;11&lt;/Volume&gt;&lt;ZZ_JournalFull&gt;&lt;f name="System"&gt;Support Care Cancer&lt;/f&gt;&lt;/ZZ_JournalFull&gt;&lt;ZZ_WorkformID&gt;1&lt;/ZZ_WorkformID&gt;&lt;/MDL&gt;&lt;/Cite&gt;&lt;/Refman&gt;</w:instrText>
      </w:r>
      <w:r w:rsidRPr="00C419FE">
        <w:rPr>
          <w:rFonts w:ascii="Arial" w:hAnsi="Arial" w:cs="Arial"/>
          <w:sz w:val="24"/>
          <w:szCs w:val="24"/>
        </w:rPr>
        <w:fldChar w:fldCharType="separate"/>
      </w:r>
      <w:r w:rsidR="00D82DCB" w:rsidRPr="00C419FE">
        <w:rPr>
          <w:rFonts w:ascii="Arial" w:hAnsi="Arial" w:cs="Arial"/>
          <w:noProof/>
          <w:sz w:val="24"/>
          <w:szCs w:val="24"/>
          <w:vertAlign w:val="superscript"/>
        </w:rPr>
        <w:t>25</w:t>
      </w:r>
      <w:r w:rsidRPr="00C419FE">
        <w:rPr>
          <w:rFonts w:ascii="Arial" w:hAnsi="Arial" w:cs="Arial"/>
          <w:sz w:val="24"/>
          <w:szCs w:val="24"/>
        </w:rPr>
        <w:fldChar w:fldCharType="end"/>
      </w:r>
      <w:r w:rsidRPr="00C419FE">
        <w:rPr>
          <w:rFonts w:ascii="Arial" w:hAnsi="Arial" w:cs="Arial"/>
          <w:sz w:val="24"/>
          <w:szCs w:val="24"/>
        </w:rPr>
        <w:t xml:space="preserve"> </w:t>
      </w:r>
      <w:r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&lt;Refman&gt;&lt;Cite&gt;&lt;Author&gt;Billings M&lt;/Author&gt;&lt;Year&gt;2010&lt;/Year&gt;&lt;RecNum&gt;3742&lt;/RecNum&gt;&lt;IDText&gt;Determinants of medical students&amp;apos; perceived preparation to perform end-of-life care, quality of end-of-life care education, and attitudes toward end-of-life care&lt;/IDText&gt;&lt;MDL Ref_Type="Journal"&gt;&lt;Ref_Type&gt;Journal&lt;/Ref_Type&gt;&lt;Ref_ID&gt;3742&lt;/Ref_ID&gt;&lt;Title_Primary&gt;Determinants of medical students&amp;apos; perceived preparation to perform end-of-life care, quality of end-of-life care education, and attitudes toward end-of-life care&lt;/Title_Primary&gt;&lt;Authors_Primary&gt;Billings M&lt;/Authors_Primary&gt;&lt;Authors_Primary&gt;Engelberg R&lt;/Authors_Primary&gt;&lt;Date_Primary&gt;2010&lt;/Date_Primary&gt;&lt;Keywords&gt;Medical students&lt;/Keywords&gt;&lt;Keywords&gt;Students&lt;/Keywords&gt;&lt;Keywords&gt;care&lt;/Keywords&gt;&lt;Keywords&gt;education&lt;/Keywords&gt;&lt;Keywords&gt;Attitude&lt;/Keywords&gt;&lt;Reprint&gt;In File&lt;/Reprint&gt;&lt;Start_Page&gt;319&lt;/Start_Page&gt;&lt;End_Page&gt;326&lt;/End_Page&gt;&lt;Periodical&gt;Journal of palliative medicine&lt;/Periodical&gt;&lt;Volume&gt;13&lt;/Volume&gt;&lt;Issue&gt;3&lt;/Issue&gt;&lt;ZZ_JournalFull&gt;&lt;f name="System"&gt;Journal of palliative medicine&lt;/f&gt;&lt;/ZZ_JournalFull&gt;&lt;ZZ_WorkformID&gt;1&lt;/ZZ_WorkformID&gt;&lt;/MDL&gt;&lt;/Cite&gt;&lt;/Refman&gt;</w:instrText>
      </w:r>
      <w:r w:rsidRPr="00C419FE">
        <w:rPr>
          <w:rFonts w:ascii="Arial" w:hAnsi="Arial" w:cs="Arial"/>
          <w:sz w:val="24"/>
          <w:szCs w:val="24"/>
        </w:rPr>
        <w:fldChar w:fldCharType="separate"/>
      </w:r>
      <w:r w:rsidR="00D82DCB" w:rsidRPr="00C419FE">
        <w:rPr>
          <w:rFonts w:ascii="Arial" w:hAnsi="Arial" w:cs="Arial"/>
          <w:noProof/>
          <w:sz w:val="24"/>
          <w:szCs w:val="24"/>
          <w:vertAlign w:val="superscript"/>
        </w:rPr>
        <w:t>26</w:t>
      </w:r>
      <w:r w:rsidRPr="00C419FE">
        <w:rPr>
          <w:rFonts w:ascii="Arial" w:hAnsi="Arial" w:cs="Arial"/>
          <w:sz w:val="24"/>
          <w:szCs w:val="24"/>
        </w:rPr>
        <w:fldChar w:fldCharType="end"/>
      </w:r>
      <w:r w:rsidRPr="00C419FE">
        <w:rPr>
          <w:rFonts w:ascii="Arial" w:hAnsi="Arial" w:cs="Arial"/>
          <w:sz w:val="24"/>
          <w:szCs w:val="24"/>
        </w:rPr>
        <w:t xml:space="preserve"> </w:t>
      </w:r>
      <w:r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&lt;Refman&gt;&lt;Cite&gt;&lt;Author&gt;Elliott T&lt;/Author&gt;&lt;Year&gt;1995&lt;/Year&gt;&lt;RecNum&gt;310&lt;/RecNum&gt;&lt;IDText&gt;Physician knowledge and attitudes about cancer pain management: a survey from the Minnesota cancer pain project.&lt;/IDText&gt;&lt;MDL Ref_Type="Journal"&gt;&lt;Ref_Type&gt;Journal&lt;/Ref_Type&gt;&lt;Ref_ID&gt;310&lt;/Ref_ID&gt;&lt;Title_Primary&gt;Physician knowledge and attitudes about cancer pain management: a survey from the Minnesota cancer pain project.&lt;/Title_Primary&gt;&lt;Authors_Primary&gt;Elliott T&lt;/Authors_Primary&gt;&lt;Authors_Primary&gt;Murray D&lt;/Authors_Primary&gt;&lt;Authors_Primary&gt;Elliott B&lt;/Authors_Primary&gt;&lt;Authors_Primary&gt;Braun B&lt;/Authors_Primary&gt;&lt;Authors_Primary&gt;Oken M&lt;/Authors_Primary&gt;&lt;Authors_Primary&gt;Johnson K&lt;/Authors_Primary&gt;&lt;Authors_Primary&gt;Post-White J&lt;/Authors_Primary&gt;&lt;Authors_Primary&gt;Lichtblau L&lt;/Authors_Primary&gt;&lt;Date_Primary&gt;1995&lt;/Date_Primary&gt;&lt;Keywords&gt;Cancer&lt;/Keywords&gt;&lt;Keywords&gt;General practice&lt;/Keywords&gt;&lt;Keywords&gt;Knowledge&lt;/Keywords&gt;&lt;Keywords&gt;Pain&lt;/Keywords&gt;&lt;Reprint&gt;In File&lt;/Reprint&gt;&lt;Start_Page&gt;494&lt;/Start_Page&gt;&lt;End_Page&gt;504&lt;/End_Page&gt;&lt;Periodical&gt;Journal of Pain and Symptom Management&lt;/Periodical&gt;&lt;Volume&gt;10&lt;/Volume&gt;&lt;Issue&gt;7&lt;/Issue&gt;&lt;ZZ_JournalFull&gt;&lt;f name="System"&gt;Journal of Pain and Symptom Management&lt;/f&gt;&lt;/ZZ_JournalFull&gt;&lt;ZZ_WorkformID&gt;1&lt;/ZZ_WorkformID&gt;&lt;/MDL&gt;&lt;/Cite&gt;&lt;/Refman&gt;</w:instrText>
      </w:r>
      <w:r w:rsidRPr="00C419FE">
        <w:rPr>
          <w:rFonts w:ascii="Arial" w:hAnsi="Arial" w:cs="Arial"/>
          <w:sz w:val="24"/>
          <w:szCs w:val="24"/>
        </w:rPr>
        <w:fldChar w:fldCharType="separate"/>
      </w:r>
      <w:r w:rsidR="00D82DCB" w:rsidRPr="00C419FE">
        <w:rPr>
          <w:rFonts w:ascii="Arial" w:hAnsi="Arial" w:cs="Arial"/>
          <w:noProof/>
          <w:sz w:val="24"/>
          <w:szCs w:val="24"/>
          <w:vertAlign w:val="superscript"/>
        </w:rPr>
        <w:t>27</w:t>
      </w:r>
      <w:r w:rsidRPr="00C419FE">
        <w:rPr>
          <w:rFonts w:ascii="Arial" w:hAnsi="Arial" w:cs="Arial"/>
          <w:sz w:val="24"/>
          <w:szCs w:val="24"/>
        </w:rPr>
        <w:fldChar w:fldCharType="end"/>
      </w:r>
      <w:r w:rsidRPr="00C419FE">
        <w:rPr>
          <w:rFonts w:ascii="Arial" w:hAnsi="Arial" w:cs="Arial"/>
          <w:sz w:val="24"/>
          <w:szCs w:val="24"/>
        </w:rPr>
        <w:t xml:space="preserve"> </w:t>
      </w:r>
      <w:r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&lt;Refman&gt;&lt;Cite&gt;&lt;Author&gt;Merril J&lt;/Author&gt;&lt;Year&gt;1998&lt;/Year&gt;&lt;RecNum&gt;2923&lt;/RecNum&gt;&lt;IDText&gt;Caring for terminally ill persons: comparative analysis of attitudes (thanatophobia) of practicing physicians, student nurses, and medical students&lt;/IDText&gt;&lt;MDL Ref_Type="Journal"&gt;&lt;Ref_Type&gt;Journal&lt;/Ref_Type&gt;&lt;Ref_ID&gt;2923&lt;/Ref_ID&gt;&lt;Title_Primary&gt;Caring for terminally ill persons: comparative analysis of attitudes (thanatophobia) of practicing physicians, student nurses, and medical students&lt;/Title_Primary&gt;&lt;Authors_Primary&gt;Merril J&lt;/Authors_Primary&gt;&lt;Authors_Primary&gt;Lorimor R&lt;/Authors_Primary&gt;&lt;Authors_Primary&gt;Thornby J&lt;/Authors_Primary&gt;&lt;Authors_Primary&gt;Woods A&lt;/Authors_Primary&gt;&lt;Date_Primary&gt;1998/8&lt;/Date_Primary&gt;&lt;Keywords&gt;analysis&lt;/Keywords&gt;&lt;Keywords&gt;Attitude&lt;/Keywords&gt;&lt;Keywords&gt;ATTRIBUTION&lt;/Keywords&gt;&lt;Keywords&gt;care&lt;/Keywords&gt;&lt;Keywords&gt;Caregivers&lt;/Keywords&gt;&lt;Keywords&gt;Counseling&lt;/Keywords&gt;&lt;Keywords&gt;death&lt;/Keywords&gt;&lt;Keywords&gt;Elderly&lt;/Keywords&gt;&lt;Keywords&gt;Family&lt;/Keywords&gt;&lt;Keywords&gt;FEAR&lt;/Keywords&gt;&lt;Keywords&gt;Health&lt;/Keywords&gt;&lt;Keywords&gt;Medical students&lt;/Keywords&gt;&lt;Keywords&gt;Nurse&lt;/Keywords&gt;&lt;Keywords&gt;Nurses&lt;/Keywords&gt;&lt;Keywords&gt;Patients&lt;/Keywords&gt;&lt;Keywords&gt;Physicians&lt;/Keywords&gt;&lt;Keywords&gt;primary care&lt;/Keywords&gt;&lt;Keywords&gt;scale&lt;/Keywords&gt;&lt;Keywords&gt;Students&lt;/Keywords&gt;&lt;Keywords&gt;Terminally Ill&lt;/Keywords&gt;&lt;Keywords&gt;Uncertainty&lt;/Keywords&gt;&lt;Reprint&gt;In File&lt;/Reprint&gt;&lt;Start_Page&gt;123&lt;/Start_Page&gt;&lt;End_Page&gt;128&lt;/End_Page&gt;&lt;Periodical&gt;Psychological Reports&lt;/Periodical&gt;&lt;Volume&gt;83&lt;/Volume&gt;&lt;Issue&gt;1&lt;/Issue&gt;&lt;Web_URL&gt;ISI:000075977100017&lt;/Web_URL&gt;&lt;ZZ_JournalFull&gt;&lt;f name="System"&gt;Psychological Reports&lt;/f&gt;&lt;/ZZ_JournalFull&gt;&lt;ZZ_WorkformID&gt;1&lt;/ZZ_WorkformID&gt;&lt;/MDL&gt;&lt;/Cite&gt;&lt;/Refman&gt;</w:instrText>
      </w:r>
      <w:r w:rsidRPr="00C419FE">
        <w:rPr>
          <w:rFonts w:ascii="Arial" w:hAnsi="Arial" w:cs="Arial"/>
          <w:sz w:val="24"/>
          <w:szCs w:val="24"/>
        </w:rPr>
        <w:fldChar w:fldCharType="separate"/>
      </w:r>
      <w:r w:rsidR="00D82DCB" w:rsidRPr="00C419FE">
        <w:rPr>
          <w:rFonts w:ascii="Arial" w:hAnsi="Arial" w:cs="Arial"/>
          <w:noProof/>
          <w:sz w:val="24"/>
          <w:szCs w:val="24"/>
          <w:vertAlign w:val="superscript"/>
        </w:rPr>
        <w:t>28</w:t>
      </w:r>
      <w:r w:rsidRPr="00C419FE">
        <w:rPr>
          <w:rFonts w:ascii="Arial" w:hAnsi="Arial" w:cs="Arial"/>
          <w:sz w:val="24"/>
          <w:szCs w:val="24"/>
        </w:rPr>
        <w:fldChar w:fldCharType="end"/>
      </w:r>
      <w:r w:rsidRPr="00C419FE">
        <w:rPr>
          <w:rFonts w:ascii="Arial" w:hAnsi="Arial" w:cs="Arial"/>
          <w:sz w:val="24"/>
          <w:szCs w:val="24"/>
        </w:rPr>
        <w:t xml:space="preserve"> </w:t>
      </w:r>
      <w:r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&lt;Refman&gt;&lt;Cite&gt;&lt;Author&gt;Mason S&lt;/Author&gt;&lt;Year&gt;2004&lt;/Year&gt;&lt;RecNum&gt;2409&lt;/RecNum&gt;&lt;IDText&gt;Assessing undergraduate palliative care education:  validity and reliability of two scales examing perceived efficacy and outcome expectancies in palliative care&lt;/IDText&gt;&lt;MDL Ref_Type="Journal"&gt;&lt;Ref_Type&gt;Journal&lt;/Ref_Type&gt;&lt;Ref_ID&gt;2409&lt;/Ref_ID&gt;&lt;Title_Primary&gt;Assessing undergraduate palliative care education:  validity and reliability of two scales examing perceived efficacy and outcome expectancies in palliative care&lt;/Title_Primary&gt;&lt;Authors_Primary&gt;Mason S&lt;/Authors_Primary&gt;&lt;Authors_Primary&gt;Ellershaw J&lt;/Authors_Primary&gt;&lt;Date_Primary&gt;2004&lt;/Date_Primary&gt;&lt;Keywords&gt;Palliative care&lt;/Keywords&gt;&lt;Keywords&gt;care&lt;/Keywords&gt;&lt;Keywords&gt;education&lt;/Keywords&gt;&lt;Keywords&gt;scale&lt;/Keywords&gt;&lt;Reprint&gt;In File&lt;/Reprint&gt;&lt;Start_Page&gt;1103&lt;/Start_Page&gt;&lt;End_Page&gt;1110&lt;/End_Page&gt;&lt;Periodical&gt;Medical Education&lt;/Periodical&gt;&lt;Volume&gt;38&lt;/Volume&gt;&lt;ZZ_JournalFull&gt;&lt;f name="System"&gt;Medical Education&lt;/f&gt;&lt;/ZZ_JournalFull&gt;&lt;ZZ_WorkformID&gt;1&lt;/ZZ_WorkformID&gt;&lt;/MDL&gt;&lt;/Cite&gt;&lt;/Refman&gt;</w:instrText>
      </w:r>
      <w:r w:rsidRPr="00C419FE">
        <w:rPr>
          <w:rFonts w:ascii="Arial" w:hAnsi="Arial" w:cs="Arial"/>
          <w:sz w:val="24"/>
          <w:szCs w:val="24"/>
        </w:rPr>
        <w:fldChar w:fldCharType="separate"/>
      </w:r>
      <w:r w:rsidR="00D82DCB" w:rsidRPr="00C419FE">
        <w:rPr>
          <w:rFonts w:ascii="Arial" w:hAnsi="Arial" w:cs="Arial"/>
          <w:noProof/>
          <w:sz w:val="24"/>
          <w:szCs w:val="24"/>
          <w:vertAlign w:val="superscript"/>
        </w:rPr>
        <w:t>29</w:t>
      </w:r>
      <w:r w:rsidRPr="00C419FE">
        <w:rPr>
          <w:rFonts w:ascii="Arial" w:hAnsi="Arial" w:cs="Arial"/>
          <w:sz w:val="24"/>
          <w:szCs w:val="24"/>
        </w:rPr>
        <w:fldChar w:fldCharType="end"/>
      </w:r>
      <w:r w:rsidR="005979BA" w:rsidRPr="00C419FE">
        <w:rPr>
          <w:rFonts w:ascii="Arial" w:hAnsi="Arial" w:cs="Arial"/>
          <w:sz w:val="24"/>
          <w:szCs w:val="24"/>
        </w:rPr>
        <w:t xml:space="preserve">, few have studied attitudinal changes longitudinally over time. The School of Clinical Medicine </w:t>
      </w:r>
      <w:r w:rsidR="00FC053C" w:rsidRPr="00C419FE">
        <w:rPr>
          <w:rFonts w:ascii="Arial" w:hAnsi="Arial" w:cs="Arial"/>
          <w:sz w:val="24"/>
          <w:szCs w:val="24"/>
        </w:rPr>
        <w:t xml:space="preserve">at the University of Cambridge has </w:t>
      </w:r>
      <w:r w:rsidR="005979BA" w:rsidRPr="00C419FE">
        <w:rPr>
          <w:rFonts w:ascii="Arial" w:hAnsi="Arial" w:cs="Arial"/>
          <w:sz w:val="24"/>
          <w:szCs w:val="24"/>
        </w:rPr>
        <w:t>undertak</w:t>
      </w:r>
      <w:r w:rsidR="00FC053C" w:rsidRPr="00C419FE">
        <w:rPr>
          <w:rFonts w:ascii="Arial" w:hAnsi="Arial" w:cs="Arial"/>
          <w:sz w:val="24"/>
          <w:szCs w:val="24"/>
        </w:rPr>
        <w:t>en</w:t>
      </w:r>
      <w:r w:rsidR="005979BA" w:rsidRPr="00C419FE">
        <w:rPr>
          <w:rFonts w:ascii="Arial" w:hAnsi="Arial" w:cs="Arial"/>
          <w:sz w:val="24"/>
          <w:szCs w:val="24"/>
        </w:rPr>
        <w:t xml:space="preserve"> a longitudinal cohort study of the factors in medical student education which influence the quality of patient care in subsequent medical practice. Data from this study concerning one such factor, medical student attitudes to </w:t>
      </w:r>
      <w:r w:rsidRPr="00C419FE">
        <w:rPr>
          <w:rFonts w:ascii="Arial" w:hAnsi="Arial" w:cs="Arial"/>
          <w:sz w:val="24"/>
          <w:szCs w:val="24"/>
        </w:rPr>
        <w:t>PC</w:t>
      </w:r>
      <w:r w:rsidR="005979BA" w:rsidRPr="00C419FE">
        <w:rPr>
          <w:rFonts w:ascii="Arial" w:hAnsi="Arial" w:cs="Arial"/>
          <w:sz w:val="24"/>
          <w:szCs w:val="24"/>
        </w:rPr>
        <w:t xml:space="preserve">, is reported.  </w:t>
      </w:r>
    </w:p>
    <w:p w:rsidR="00AA6645" w:rsidRPr="00C419FE" w:rsidRDefault="00AA6645" w:rsidP="00FA485B">
      <w:pPr>
        <w:spacing w:line="360" w:lineRule="auto"/>
        <w:jc w:val="both"/>
        <w:rPr>
          <w:rFonts w:ascii="Arial" w:hAnsi="Arial" w:cs="Arial"/>
          <w:sz w:val="24"/>
          <w:szCs w:val="24"/>
        </w:rPr>
      </w:pPr>
    </w:p>
    <w:p w:rsidR="00F136E3" w:rsidRPr="00C419FE" w:rsidRDefault="00F136E3" w:rsidP="00FA485B">
      <w:pPr>
        <w:spacing w:line="360" w:lineRule="auto"/>
        <w:jc w:val="both"/>
        <w:rPr>
          <w:rFonts w:ascii="Arial" w:hAnsi="Arial" w:cs="Arial"/>
          <w:b/>
          <w:sz w:val="24"/>
          <w:szCs w:val="24"/>
          <w:u w:val="single"/>
        </w:rPr>
      </w:pPr>
      <w:r w:rsidRPr="00C419FE">
        <w:rPr>
          <w:rFonts w:ascii="Arial" w:hAnsi="Arial" w:cs="Arial"/>
          <w:b/>
          <w:sz w:val="24"/>
          <w:szCs w:val="24"/>
          <w:u w:val="single"/>
        </w:rPr>
        <w:t>Aims</w:t>
      </w:r>
    </w:p>
    <w:p w:rsidR="008B46CB" w:rsidRPr="00C419FE" w:rsidRDefault="00F136E3" w:rsidP="00FA485B">
      <w:pPr>
        <w:pStyle w:val="ListParagraph"/>
        <w:numPr>
          <w:ilvl w:val="0"/>
          <w:numId w:val="3"/>
        </w:numPr>
        <w:spacing w:line="360" w:lineRule="auto"/>
        <w:jc w:val="both"/>
        <w:rPr>
          <w:rFonts w:ascii="Arial" w:hAnsi="Arial" w:cs="Arial"/>
          <w:sz w:val="24"/>
          <w:szCs w:val="24"/>
        </w:rPr>
      </w:pPr>
      <w:r w:rsidRPr="00C419FE">
        <w:rPr>
          <w:rFonts w:ascii="Arial" w:hAnsi="Arial" w:cs="Arial"/>
          <w:sz w:val="24"/>
          <w:szCs w:val="24"/>
        </w:rPr>
        <w:t xml:space="preserve">To </w:t>
      </w:r>
      <w:r w:rsidR="00907FCB" w:rsidRPr="00C419FE">
        <w:rPr>
          <w:rFonts w:ascii="Arial" w:hAnsi="Arial" w:cs="Arial"/>
          <w:sz w:val="24"/>
          <w:szCs w:val="24"/>
        </w:rPr>
        <w:t xml:space="preserve">examine </w:t>
      </w:r>
      <w:r w:rsidR="00CD06B2" w:rsidRPr="00C419FE">
        <w:rPr>
          <w:rFonts w:ascii="Arial" w:hAnsi="Arial" w:cs="Arial"/>
          <w:sz w:val="24"/>
          <w:szCs w:val="24"/>
        </w:rPr>
        <w:t>medical students’</w:t>
      </w:r>
      <w:r w:rsidRPr="00C419FE">
        <w:rPr>
          <w:rFonts w:ascii="Arial" w:hAnsi="Arial" w:cs="Arial"/>
          <w:sz w:val="24"/>
          <w:szCs w:val="24"/>
        </w:rPr>
        <w:t xml:space="preserve"> attitudes to </w:t>
      </w:r>
      <w:r w:rsidR="00FD5DF4" w:rsidRPr="00C419FE">
        <w:rPr>
          <w:rFonts w:ascii="Arial" w:hAnsi="Arial" w:cs="Arial"/>
          <w:sz w:val="24"/>
          <w:szCs w:val="24"/>
        </w:rPr>
        <w:t>P</w:t>
      </w:r>
      <w:r w:rsidR="00907FCB" w:rsidRPr="00C419FE">
        <w:rPr>
          <w:rFonts w:ascii="Arial" w:hAnsi="Arial" w:cs="Arial"/>
          <w:sz w:val="24"/>
          <w:szCs w:val="24"/>
        </w:rPr>
        <w:t xml:space="preserve">C </w:t>
      </w:r>
      <w:r w:rsidRPr="00C419FE">
        <w:rPr>
          <w:rFonts w:ascii="Arial" w:hAnsi="Arial" w:cs="Arial"/>
          <w:sz w:val="24"/>
          <w:szCs w:val="24"/>
        </w:rPr>
        <w:t>in each year of the</w:t>
      </w:r>
      <w:r w:rsidR="00907FCB" w:rsidRPr="00C419FE">
        <w:rPr>
          <w:rFonts w:ascii="Arial" w:hAnsi="Arial" w:cs="Arial"/>
          <w:sz w:val="24"/>
          <w:szCs w:val="24"/>
        </w:rPr>
        <w:t>ir</w:t>
      </w:r>
      <w:r w:rsidRPr="00C419FE">
        <w:rPr>
          <w:rFonts w:ascii="Arial" w:hAnsi="Arial" w:cs="Arial"/>
          <w:sz w:val="24"/>
          <w:szCs w:val="24"/>
        </w:rPr>
        <w:t xml:space="preserve"> course</w:t>
      </w:r>
    </w:p>
    <w:p w:rsidR="00F136E3" w:rsidRPr="00C419FE" w:rsidRDefault="006019DD" w:rsidP="00FA485B">
      <w:pPr>
        <w:pStyle w:val="ListParagraph"/>
        <w:numPr>
          <w:ilvl w:val="0"/>
          <w:numId w:val="3"/>
        </w:numPr>
        <w:spacing w:line="360" w:lineRule="auto"/>
        <w:jc w:val="both"/>
        <w:rPr>
          <w:rFonts w:ascii="Arial" w:hAnsi="Arial" w:cs="Arial"/>
          <w:sz w:val="24"/>
          <w:szCs w:val="24"/>
        </w:rPr>
      </w:pPr>
      <w:r w:rsidRPr="00C419FE">
        <w:rPr>
          <w:rFonts w:ascii="Arial" w:hAnsi="Arial" w:cs="Arial"/>
          <w:sz w:val="24"/>
          <w:szCs w:val="24"/>
        </w:rPr>
        <w:t>To investigate change</w:t>
      </w:r>
      <w:r w:rsidR="00F136E3" w:rsidRPr="00C419FE">
        <w:rPr>
          <w:rFonts w:ascii="Arial" w:hAnsi="Arial" w:cs="Arial"/>
          <w:sz w:val="24"/>
          <w:szCs w:val="24"/>
        </w:rPr>
        <w:t xml:space="preserve"> in </w:t>
      </w:r>
      <w:r w:rsidR="00907FCB" w:rsidRPr="00C419FE">
        <w:rPr>
          <w:rFonts w:ascii="Arial" w:hAnsi="Arial" w:cs="Arial"/>
          <w:sz w:val="24"/>
          <w:szCs w:val="24"/>
        </w:rPr>
        <w:t xml:space="preserve">these </w:t>
      </w:r>
      <w:r w:rsidR="00F136E3" w:rsidRPr="00C419FE">
        <w:rPr>
          <w:rFonts w:ascii="Arial" w:hAnsi="Arial" w:cs="Arial"/>
          <w:sz w:val="24"/>
          <w:szCs w:val="24"/>
        </w:rPr>
        <w:t xml:space="preserve">attitudes over </w:t>
      </w:r>
      <w:r w:rsidR="00907FCB" w:rsidRPr="00C419FE">
        <w:rPr>
          <w:rFonts w:ascii="Arial" w:hAnsi="Arial" w:cs="Arial"/>
          <w:sz w:val="24"/>
          <w:szCs w:val="24"/>
        </w:rPr>
        <w:t xml:space="preserve">time during their </w:t>
      </w:r>
      <w:r w:rsidR="003B730C" w:rsidRPr="00C419FE">
        <w:rPr>
          <w:rFonts w:ascii="Arial" w:hAnsi="Arial" w:cs="Arial"/>
          <w:sz w:val="24"/>
          <w:szCs w:val="24"/>
        </w:rPr>
        <w:t xml:space="preserve">course </w:t>
      </w:r>
    </w:p>
    <w:p w:rsidR="003B730C" w:rsidRPr="00C419FE" w:rsidRDefault="003B730C" w:rsidP="00FA485B">
      <w:pPr>
        <w:pStyle w:val="ListParagraph"/>
        <w:numPr>
          <w:ilvl w:val="0"/>
          <w:numId w:val="3"/>
        </w:numPr>
        <w:spacing w:line="360" w:lineRule="auto"/>
        <w:jc w:val="both"/>
        <w:rPr>
          <w:rFonts w:ascii="Arial" w:hAnsi="Arial" w:cs="Arial"/>
          <w:sz w:val="24"/>
          <w:szCs w:val="24"/>
        </w:rPr>
      </w:pPr>
      <w:r w:rsidRPr="00C419FE">
        <w:rPr>
          <w:rFonts w:ascii="Arial" w:hAnsi="Arial" w:cs="Arial"/>
          <w:sz w:val="24"/>
          <w:szCs w:val="24"/>
        </w:rPr>
        <w:t xml:space="preserve">To identify </w:t>
      </w:r>
      <w:r w:rsidR="007C340E" w:rsidRPr="00C419FE">
        <w:rPr>
          <w:rFonts w:ascii="Arial" w:hAnsi="Arial" w:cs="Arial"/>
          <w:sz w:val="24"/>
          <w:szCs w:val="24"/>
        </w:rPr>
        <w:t xml:space="preserve">gender </w:t>
      </w:r>
      <w:r w:rsidR="008C6784" w:rsidRPr="00C419FE">
        <w:rPr>
          <w:rFonts w:ascii="Arial" w:hAnsi="Arial" w:cs="Arial"/>
          <w:sz w:val="24"/>
          <w:szCs w:val="24"/>
        </w:rPr>
        <w:t xml:space="preserve">differences in </w:t>
      </w:r>
      <w:r w:rsidR="006019DD" w:rsidRPr="00C419FE">
        <w:rPr>
          <w:rFonts w:ascii="Arial" w:hAnsi="Arial" w:cs="Arial"/>
          <w:sz w:val="24"/>
          <w:szCs w:val="24"/>
        </w:rPr>
        <w:t xml:space="preserve">attitudes and </w:t>
      </w:r>
      <w:r w:rsidR="00907FCB" w:rsidRPr="00C419FE">
        <w:rPr>
          <w:rFonts w:ascii="Arial" w:hAnsi="Arial" w:cs="Arial"/>
          <w:sz w:val="24"/>
          <w:szCs w:val="24"/>
        </w:rPr>
        <w:t xml:space="preserve">attitudinal </w:t>
      </w:r>
      <w:r w:rsidR="006019DD" w:rsidRPr="00C419FE">
        <w:rPr>
          <w:rFonts w:ascii="Arial" w:hAnsi="Arial" w:cs="Arial"/>
          <w:sz w:val="24"/>
          <w:szCs w:val="24"/>
        </w:rPr>
        <w:t>change</w:t>
      </w:r>
    </w:p>
    <w:p w:rsidR="00F136E3" w:rsidRPr="00C419FE" w:rsidRDefault="00F136E3" w:rsidP="00FA485B">
      <w:pPr>
        <w:pStyle w:val="ListParagraph"/>
        <w:spacing w:line="360" w:lineRule="auto"/>
        <w:ind w:left="770"/>
        <w:jc w:val="both"/>
        <w:rPr>
          <w:rFonts w:ascii="Arial" w:hAnsi="Arial" w:cs="Arial"/>
          <w:sz w:val="24"/>
          <w:szCs w:val="24"/>
        </w:rPr>
      </w:pPr>
    </w:p>
    <w:p w:rsidR="008B46CB" w:rsidRPr="00C419FE" w:rsidRDefault="008B46CB" w:rsidP="00FA485B">
      <w:pPr>
        <w:spacing w:line="360" w:lineRule="auto"/>
        <w:jc w:val="both"/>
        <w:rPr>
          <w:rFonts w:ascii="Arial" w:hAnsi="Arial" w:cs="Arial"/>
          <w:b/>
          <w:sz w:val="24"/>
          <w:szCs w:val="24"/>
          <w:u w:val="single"/>
        </w:rPr>
      </w:pPr>
      <w:r w:rsidRPr="00C419FE">
        <w:rPr>
          <w:rFonts w:ascii="Arial" w:hAnsi="Arial" w:cs="Arial"/>
          <w:b/>
          <w:sz w:val="24"/>
          <w:szCs w:val="24"/>
          <w:u w:val="single"/>
        </w:rPr>
        <w:t>Methods</w:t>
      </w:r>
    </w:p>
    <w:p w:rsidR="003F180F" w:rsidRPr="00C419FE" w:rsidRDefault="003F180F" w:rsidP="00FA485B">
      <w:pPr>
        <w:spacing w:line="360" w:lineRule="auto"/>
        <w:jc w:val="both"/>
        <w:rPr>
          <w:rFonts w:ascii="Arial" w:hAnsi="Arial" w:cs="Arial"/>
          <w:b/>
          <w:sz w:val="24"/>
          <w:szCs w:val="24"/>
        </w:rPr>
      </w:pPr>
      <w:r w:rsidRPr="00C419FE">
        <w:rPr>
          <w:rFonts w:ascii="Arial" w:hAnsi="Arial" w:cs="Arial"/>
          <w:b/>
          <w:sz w:val="24"/>
          <w:szCs w:val="24"/>
        </w:rPr>
        <w:t xml:space="preserve">Sample &amp; Procedure </w:t>
      </w:r>
    </w:p>
    <w:p w:rsidR="006774A3" w:rsidRPr="00C419FE" w:rsidRDefault="008B46CB" w:rsidP="00FA485B">
      <w:pPr>
        <w:spacing w:line="360" w:lineRule="auto"/>
        <w:jc w:val="both"/>
        <w:rPr>
          <w:rFonts w:ascii="Arial" w:hAnsi="Arial" w:cs="Arial"/>
          <w:sz w:val="24"/>
          <w:szCs w:val="24"/>
        </w:rPr>
      </w:pPr>
      <w:r w:rsidRPr="00C419FE">
        <w:rPr>
          <w:rFonts w:ascii="Arial" w:hAnsi="Arial" w:cs="Arial"/>
          <w:sz w:val="24"/>
          <w:szCs w:val="24"/>
        </w:rPr>
        <w:t xml:space="preserve">The medical course at Cambridge comprises a </w:t>
      </w:r>
      <w:r w:rsidR="003522CA" w:rsidRPr="00C419FE">
        <w:rPr>
          <w:rFonts w:ascii="Arial" w:hAnsi="Arial" w:cs="Arial"/>
          <w:sz w:val="24"/>
          <w:szCs w:val="24"/>
        </w:rPr>
        <w:t>pre-c</w:t>
      </w:r>
      <w:r w:rsidR="00293AD0" w:rsidRPr="00C419FE">
        <w:rPr>
          <w:rFonts w:ascii="Arial" w:hAnsi="Arial" w:cs="Arial"/>
          <w:sz w:val="24"/>
          <w:szCs w:val="24"/>
        </w:rPr>
        <w:t xml:space="preserve">linical </w:t>
      </w:r>
      <w:r w:rsidR="00FC053C" w:rsidRPr="00C419FE">
        <w:rPr>
          <w:rFonts w:ascii="Arial" w:hAnsi="Arial" w:cs="Arial"/>
          <w:sz w:val="24"/>
          <w:szCs w:val="24"/>
        </w:rPr>
        <w:t>core s</w:t>
      </w:r>
      <w:r w:rsidRPr="00C419FE">
        <w:rPr>
          <w:rFonts w:ascii="Arial" w:hAnsi="Arial" w:cs="Arial"/>
          <w:sz w:val="24"/>
          <w:szCs w:val="24"/>
        </w:rPr>
        <w:t>cience component (Years 1</w:t>
      </w:r>
      <w:r w:rsidR="00907FCB" w:rsidRPr="00C419FE">
        <w:rPr>
          <w:rFonts w:ascii="Arial" w:hAnsi="Arial" w:cs="Arial"/>
          <w:sz w:val="24"/>
          <w:szCs w:val="24"/>
        </w:rPr>
        <w:t xml:space="preserve"> </w:t>
      </w:r>
      <w:r w:rsidRPr="00C419FE">
        <w:rPr>
          <w:rFonts w:ascii="Arial" w:hAnsi="Arial" w:cs="Arial"/>
          <w:sz w:val="24"/>
          <w:szCs w:val="24"/>
        </w:rPr>
        <w:t>-</w:t>
      </w:r>
      <w:r w:rsidR="00907FCB" w:rsidRPr="00C419FE">
        <w:rPr>
          <w:rFonts w:ascii="Arial" w:hAnsi="Arial" w:cs="Arial"/>
          <w:sz w:val="24"/>
          <w:szCs w:val="24"/>
        </w:rPr>
        <w:t xml:space="preserve"> </w:t>
      </w:r>
      <w:r w:rsidR="00FC053C" w:rsidRPr="00C419FE">
        <w:rPr>
          <w:rFonts w:ascii="Arial" w:hAnsi="Arial" w:cs="Arial"/>
          <w:sz w:val="24"/>
          <w:szCs w:val="24"/>
        </w:rPr>
        <w:t>3) and a c</w:t>
      </w:r>
      <w:r w:rsidRPr="00C419FE">
        <w:rPr>
          <w:rFonts w:ascii="Arial" w:hAnsi="Arial" w:cs="Arial"/>
          <w:sz w:val="24"/>
          <w:szCs w:val="24"/>
        </w:rPr>
        <w:t>linical component (Years 4</w:t>
      </w:r>
      <w:r w:rsidR="00907FCB" w:rsidRPr="00C419FE">
        <w:rPr>
          <w:rFonts w:ascii="Arial" w:hAnsi="Arial" w:cs="Arial"/>
          <w:sz w:val="24"/>
          <w:szCs w:val="24"/>
        </w:rPr>
        <w:t xml:space="preserve"> </w:t>
      </w:r>
      <w:r w:rsidRPr="00C419FE">
        <w:rPr>
          <w:rFonts w:ascii="Arial" w:hAnsi="Arial" w:cs="Arial"/>
          <w:sz w:val="24"/>
          <w:szCs w:val="24"/>
        </w:rPr>
        <w:t>-</w:t>
      </w:r>
      <w:r w:rsidR="00907FCB" w:rsidRPr="00C419FE">
        <w:rPr>
          <w:rFonts w:ascii="Arial" w:hAnsi="Arial" w:cs="Arial"/>
          <w:sz w:val="24"/>
          <w:szCs w:val="24"/>
        </w:rPr>
        <w:t xml:space="preserve"> </w:t>
      </w:r>
      <w:r w:rsidRPr="00C419FE">
        <w:rPr>
          <w:rFonts w:ascii="Arial" w:hAnsi="Arial" w:cs="Arial"/>
          <w:sz w:val="24"/>
          <w:szCs w:val="24"/>
        </w:rPr>
        <w:t xml:space="preserve">6). </w:t>
      </w:r>
      <w:r w:rsidR="001454FE" w:rsidRPr="00C419FE">
        <w:rPr>
          <w:rFonts w:ascii="Arial" w:hAnsi="Arial" w:cs="Arial"/>
          <w:sz w:val="24"/>
          <w:szCs w:val="24"/>
        </w:rPr>
        <w:t>On average 280</w:t>
      </w:r>
      <w:r w:rsidR="0013761A" w:rsidRPr="00C419FE">
        <w:rPr>
          <w:rFonts w:ascii="Arial" w:hAnsi="Arial" w:cs="Arial"/>
          <w:sz w:val="24"/>
          <w:szCs w:val="24"/>
        </w:rPr>
        <w:t xml:space="preserve"> </w:t>
      </w:r>
      <w:r w:rsidRPr="00C419FE">
        <w:rPr>
          <w:rFonts w:ascii="Arial" w:hAnsi="Arial" w:cs="Arial"/>
          <w:sz w:val="24"/>
          <w:szCs w:val="24"/>
        </w:rPr>
        <w:t xml:space="preserve">students, typically aged </w:t>
      </w:r>
      <w:r w:rsidR="00F74218">
        <w:rPr>
          <w:rFonts w:ascii="Arial" w:hAnsi="Arial" w:cs="Arial"/>
          <w:sz w:val="24"/>
          <w:szCs w:val="24"/>
        </w:rPr>
        <w:t xml:space="preserve">around </w:t>
      </w:r>
      <w:r w:rsidR="009B6FD5" w:rsidRPr="00C419FE">
        <w:rPr>
          <w:rFonts w:ascii="Arial" w:hAnsi="Arial" w:cs="Arial"/>
          <w:sz w:val="24"/>
          <w:szCs w:val="24"/>
        </w:rPr>
        <w:t>18</w:t>
      </w:r>
      <w:r w:rsidR="00F74218">
        <w:rPr>
          <w:rFonts w:ascii="Arial" w:hAnsi="Arial" w:cs="Arial"/>
          <w:sz w:val="24"/>
          <w:szCs w:val="24"/>
        </w:rPr>
        <w:t xml:space="preserve"> years</w:t>
      </w:r>
      <w:r w:rsidR="00CD06B2" w:rsidRPr="00C419FE">
        <w:rPr>
          <w:rFonts w:ascii="Arial" w:hAnsi="Arial" w:cs="Arial"/>
          <w:sz w:val="24"/>
          <w:szCs w:val="24"/>
        </w:rPr>
        <w:t>,</w:t>
      </w:r>
      <w:r w:rsidR="00FC053C" w:rsidRPr="00C419FE">
        <w:rPr>
          <w:rFonts w:ascii="Arial" w:hAnsi="Arial" w:cs="Arial"/>
          <w:sz w:val="24"/>
          <w:szCs w:val="24"/>
        </w:rPr>
        <w:t xml:space="preserve"> enter the core s</w:t>
      </w:r>
      <w:r w:rsidR="00EF30CC" w:rsidRPr="00C419FE">
        <w:rPr>
          <w:rFonts w:ascii="Arial" w:hAnsi="Arial" w:cs="Arial"/>
          <w:sz w:val="24"/>
          <w:szCs w:val="24"/>
        </w:rPr>
        <w:t>cience component</w:t>
      </w:r>
      <w:r w:rsidR="003522CA" w:rsidRPr="00C419FE">
        <w:rPr>
          <w:rFonts w:ascii="Arial" w:hAnsi="Arial" w:cs="Arial"/>
          <w:sz w:val="24"/>
          <w:szCs w:val="24"/>
        </w:rPr>
        <w:t>. A</w:t>
      </w:r>
      <w:r w:rsidRPr="00C419FE">
        <w:rPr>
          <w:rFonts w:ascii="Arial" w:hAnsi="Arial" w:cs="Arial"/>
          <w:sz w:val="24"/>
          <w:szCs w:val="24"/>
        </w:rPr>
        <w:t>t the end of Year 3, h</w:t>
      </w:r>
      <w:r w:rsidR="00FC053C" w:rsidRPr="00C419FE">
        <w:rPr>
          <w:rFonts w:ascii="Arial" w:hAnsi="Arial" w:cs="Arial"/>
          <w:sz w:val="24"/>
          <w:szCs w:val="24"/>
        </w:rPr>
        <w:t>alf of these continue into the c</w:t>
      </w:r>
      <w:r w:rsidRPr="00C419FE">
        <w:rPr>
          <w:rFonts w:ascii="Arial" w:hAnsi="Arial" w:cs="Arial"/>
          <w:sz w:val="24"/>
          <w:szCs w:val="24"/>
        </w:rPr>
        <w:t>linical component</w:t>
      </w:r>
      <w:r w:rsidR="00293AD0" w:rsidRPr="00C419FE">
        <w:rPr>
          <w:rFonts w:ascii="Arial" w:hAnsi="Arial" w:cs="Arial"/>
          <w:sz w:val="24"/>
          <w:szCs w:val="24"/>
        </w:rPr>
        <w:t xml:space="preserve"> in Cambridge</w:t>
      </w:r>
      <w:r w:rsidR="00907FCB" w:rsidRPr="00C419FE">
        <w:rPr>
          <w:rFonts w:ascii="Arial" w:hAnsi="Arial" w:cs="Arial"/>
          <w:sz w:val="24"/>
          <w:szCs w:val="24"/>
        </w:rPr>
        <w:t xml:space="preserve">, </w:t>
      </w:r>
      <w:r w:rsidRPr="00C419FE">
        <w:rPr>
          <w:rFonts w:ascii="Arial" w:hAnsi="Arial" w:cs="Arial"/>
          <w:sz w:val="24"/>
          <w:szCs w:val="24"/>
        </w:rPr>
        <w:t>ot</w:t>
      </w:r>
      <w:r w:rsidR="003522CA" w:rsidRPr="00C419FE">
        <w:rPr>
          <w:rFonts w:ascii="Arial" w:hAnsi="Arial" w:cs="Arial"/>
          <w:sz w:val="24"/>
          <w:szCs w:val="24"/>
        </w:rPr>
        <w:t>hers transfer</w:t>
      </w:r>
      <w:r w:rsidR="00FC053C" w:rsidRPr="00C419FE">
        <w:rPr>
          <w:rFonts w:ascii="Arial" w:hAnsi="Arial" w:cs="Arial"/>
          <w:sz w:val="24"/>
          <w:szCs w:val="24"/>
        </w:rPr>
        <w:t xml:space="preserve">ring </w:t>
      </w:r>
      <w:r w:rsidR="00D5087C" w:rsidRPr="00C419FE">
        <w:rPr>
          <w:rFonts w:ascii="Arial" w:hAnsi="Arial" w:cs="Arial"/>
          <w:sz w:val="24"/>
          <w:szCs w:val="24"/>
        </w:rPr>
        <w:t xml:space="preserve">elsewhere </w:t>
      </w:r>
      <w:r w:rsidR="00907FCB" w:rsidRPr="00C419FE">
        <w:rPr>
          <w:rFonts w:ascii="Arial" w:hAnsi="Arial" w:cs="Arial"/>
          <w:sz w:val="24"/>
          <w:szCs w:val="24"/>
        </w:rPr>
        <w:t xml:space="preserve">for their clinical studies. </w:t>
      </w:r>
      <w:r w:rsidR="00B576AA" w:rsidRPr="00C419FE">
        <w:rPr>
          <w:rFonts w:ascii="Arial" w:hAnsi="Arial" w:cs="Arial"/>
          <w:sz w:val="24"/>
          <w:szCs w:val="24"/>
        </w:rPr>
        <w:t xml:space="preserve">Students have limited patient contact during </w:t>
      </w:r>
      <w:r w:rsidR="00D80286">
        <w:rPr>
          <w:rFonts w:ascii="Arial" w:hAnsi="Arial" w:cs="Arial"/>
          <w:sz w:val="24"/>
          <w:szCs w:val="24"/>
        </w:rPr>
        <w:t xml:space="preserve">the </w:t>
      </w:r>
      <w:r w:rsidR="00B576AA" w:rsidRPr="00C419FE">
        <w:rPr>
          <w:rFonts w:ascii="Arial" w:hAnsi="Arial" w:cs="Arial"/>
          <w:sz w:val="24"/>
          <w:szCs w:val="24"/>
        </w:rPr>
        <w:t>core science</w:t>
      </w:r>
      <w:r w:rsidR="00D80286">
        <w:rPr>
          <w:rFonts w:ascii="Arial" w:hAnsi="Arial" w:cs="Arial"/>
          <w:sz w:val="24"/>
          <w:szCs w:val="24"/>
        </w:rPr>
        <w:t xml:space="preserve"> years</w:t>
      </w:r>
      <w:r w:rsidR="00FD5DF4" w:rsidRPr="00C419FE">
        <w:rPr>
          <w:rFonts w:ascii="Arial" w:hAnsi="Arial" w:cs="Arial"/>
          <w:sz w:val="24"/>
          <w:szCs w:val="24"/>
        </w:rPr>
        <w:t xml:space="preserve">: PC </w:t>
      </w:r>
      <w:r w:rsidR="00FC053C" w:rsidRPr="00C419FE">
        <w:rPr>
          <w:rFonts w:ascii="Arial" w:hAnsi="Arial" w:cs="Arial"/>
          <w:sz w:val="24"/>
          <w:szCs w:val="24"/>
        </w:rPr>
        <w:t xml:space="preserve">teaching </w:t>
      </w:r>
      <w:r w:rsidR="00B576AA" w:rsidRPr="00C419FE">
        <w:rPr>
          <w:rFonts w:ascii="Arial" w:hAnsi="Arial" w:cs="Arial"/>
          <w:sz w:val="24"/>
          <w:szCs w:val="24"/>
        </w:rPr>
        <w:t xml:space="preserve">only </w:t>
      </w:r>
      <w:r w:rsidR="006774A3" w:rsidRPr="00C419FE">
        <w:rPr>
          <w:rFonts w:ascii="Arial" w:hAnsi="Arial" w:cs="Arial"/>
          <w:sz w:val="24"/>
          <w:szCs w:val="24"/>
        </w:rPr>
        <w:t xml:space="preserve">takes place during </w:t>
      </w:r>
      <w:r w:rsidR="00B576AA" w:rsidRPr="00C419FE">
        <w:rPr>
          <w:rFonts w:ascii="Arial" w:hAnsi="Arial" w:cs="Arial"/>
          <w:sz w:val="24"/>
          <w:szCs w:val="24"/>
        </w:rPr>
        <w:t xml:space="preserve">the </w:t>
      </w:r>
      <w:r w:rsidR="006774A3" w:rsidRPr="00C419FE">
        <w:rPr>
          <w:rFonts w:ascii="Arial" w:hAnsi="Arial" w:cs="Arial"/>
          <w:sz w:val="24"/>
          <w:szCs w:val="24"/>
        </w:rPr>
        <w:t>clinical years</w:t>
      </w:r>
      <w:r w:rsidR="003542AC">
        <w:rPr>
          <w:rFonts w:ascii="Arial" w:hAnsi="Arial" w:cs="Arial"/>
          <w:sz w:val="24"/>
          <w:szCs w:val="24"/>
        </w:rPr>
        <w:t xml:space="preserve"> (see Appendix)</w:t>
      </w:r>
      <w:r w:rsidR="00201132">
        <w:rPr>
          <w:rFonts w:ascii="Arial" w:hAnsi="Arial" w:cs="Arial"/>
          <w:sz w:val="24"/>
          <w:szCs w:val="24"/>
        </w:rPr>
        <w:t xml:space="preserve">. </w:t>
      </w:r>
      <w:r w:rsidR="00D80286">
        <w:rPr>
          <w:rFonts w:ascii="Arial" w:hAnsi="Arial" w:cs="Arial"/>
          <w:sz w:val="24"/>
          <w:szCs w:val="24"/>
        </w:rPr>
        <w:t>During the years studied there were</w:t>
      </w:r>
      <w:r w:rsidR="00201132">
        <w:rPr>
          <w:rFonts w:ascii="Arial" w:hAnsi="Arial" w:cs="Arial"/>
          <w:sz w:val="24"/>
          <w:szCs w:val="24"/>
        </w:rPr>
        <w:t xml:space="preserve"> </w:t>
      </w:r>
      <w:r w:rsidR="003542AC">
        <w:rPr>
          <w:rFonts w:ascii="Arial" w:hAnsi="Arial" w:cs="Arial"/>
          <w:sz w:val="24"/>
          <w:szCs w:val="24"/>
        </w:rPr>
        <w:t>no significant change</w:t>
      </w:r>
      <w:r w:rsidR="00D80286">
        <w:rPr>
          <w:rFonts w:ascii="Arial" w:hAnsi="Arial" w:cs="Arial"/>
          <w:sz w:val="24"/>
          <w:szCs w:val="24"/>
        </w:rPr>
        <w:t>s</w:t>
      </w:r>
      <w:r w:rsidR="003542AC">
        <w:rPr>
          <w:rFonts w:ascii="Arial" w:hAnsi="Arial" w:cs="Arial"/>
          <w:sz w:val="24"/>
          <w:szCs w:val="24"/>
        </w:rPr>
        <w:t xml:space="preserve"> in the PC course content</w:t>
      </w:r>
      <w:r w:rsidR="006774A3" w:rsidRPr="00C419FE">
        <w:rPr>
          <w:rFonts w:ascii="Arial" w:hAnsi="Arial" w:cs="Arial"/>
          <w:sz w:val="24"/>
          <w:szCs w:val="24"/>
        </w:rPr>
        <w:t xml:space="preserve">. </w:t>
      </w:r>
    </w:p>
    <w:p w:rsidR="00C84D64" w:rsidRPr="00C419FE" w:rsidRDefault="008B46CB" w:rsidP="00FA485B">
      <w:pPr>
        <w:spacing w:line="360" w:lineRule="auto"/>
        <w:jc w:val="both"/>
        <w:rPr>
          <w:rFonts w:ascii="Arial" w:hAnsi="Arial" w:cs="Arial"/>
          <w:sz w:val="24"/>
          <w:szCs w:val="24"/>
        </w:rPr>
      </w:pPr>
      <w:r w:rsidRPr="00C419FE">
        <w:rPr>
          <w:rFonts w:ascii="Arial" w:hAnsi="Arial" w:cs="Arial"/>
          <w:sz w:val="24"/>
          <w:szCs w:val="24"/>
        </w:rPr>
        <w:t xml:space="preserve">From </w:t>
      </w:r>
      <w:r w:rsidR="0013761A" w:rsidRPr="00C419FE">
        <w:rPr>
          <w:rFonts w:ascii="Arial" w:hAnsi="Arial" w:cs="Arial"/>
          <w:sz w:val="24"/>
          <w:szCs w:val="24"/>
        </w:rPr>
        <w:t xml:space="preserve">October </w:t>
      </w:r>
      <w:r w:rsidRPr="00C419FE">
        <w:rPr>
          <w:rFonts w:ascii="Arial" w:hAnsi="Arial" w:cs="Arial"/>
          <w:sz w:val="24"/>
          <w:szCs w:val="24"/>
        </w:rPr>
        <w:t>2007</w:t>
      </w:r>
      <w:r w:rsidR="00293AD0" w:rsidRPr="00C419FE">
        <w:rPr>
          <w:rFonts w:ascii="Arial" w:hAnsi="Arial" w:cs="Arial"/>
          <w:sz w:val="24"/>
          <w:szCs w:val="24"/>
        </w:rPr>
        <w:t xml:space="preserve"> to</w:t>
      </w:r>
      <w:r w:rsidR="006F697F" w:rsidRPr="00C419FE">
        <w:rPr>
          <w:rFonts w:ascii="Arial" w:hAnsi="Arial" w:cs="Arial"/>
          <w:sz w:val="24"/>
          <w:szCs w:val="24"/>
        </w:rPr>
        <w:t xml:space="preserve"> </w:t>
      </w:r>
      <w:r w:rsidR="0013761A" w:rsidRPr="00C419FE">
        <w:rPr>
          <w:rFonts w:ascii="Arial" w:hAnsi="Arial" w:cs="Arial"/>
          <w:sz w:val="24"/>
          <w:szCs w:val="24"/>
        </w:rPr>
        <w:t>October</w:t>
      </w:r>
      <w:r w:rsidR="00293AD0" w:rsidRPr="00C419FE">
        <w:rPr>
          <w:rFonts w:ascii="Arial" w:hAnsi="Arial" w:cs="Arial"/>
          <w:sz w:val="24"/>
          <w:szCs w:val="24"/>
        </w:rPr>
        <w:t xml:space="preserve"> 2010</w:t>
      </w:r>
      <w:r w:rsidRPr="00C419FE">
        <w:rPr>
          <w:rFonts w:ascii="Arial" w:hAnsi="Arial" w:cs="Arial"/>
          <w:sz w:val="24"/>
          <w:szCs w:val="24"/>
        </w:rPr>
        <w:t>, all students entering Years</w:t>
      </w:r>
      <w:r w:rsidR="00907FCB" w:rsidRPr="00C419FE">
        <w:rPr>
          <w:rFonts w:ascii="Arial" w:hAnsi="Arial" w:cs="Arial"/>
          <w:sz w:val="24"/>
          <w:szCs w:val="24"/>
        </w:rPr>
        <w:t xml:space="preserve"> 1 and 4 (the first years of</w:t>
      </w:r>
      <w:r w:rsidR="00FC053C" w:rsidRPr="00C419FE">
        <w:rPr>
          <w:rFonts w:ascii="Arial" w:hAnsi="Arial" w:cs="Arial"/>
          <w:sz w:val="24"/>
          <w:szCs w:val="24"/>
        </w:rPr>
        <w:t xml:space="preserve"> c</w:t>
      </w:r>
      <w:r w:rsidRPr="00C419FE">
        <w:rPr>
          <w:rFonts w:ascii="Arial" w:hAnsi="Arial" w:cs="Arial"/>
          <w:sz w:val="24"/>
          <w:szCs w:val="24"/>
        </w:rPr>
        <w:t xml:space="preserve">ore </w:t>
      </w:r>
      <w:r w:rsidR="00FC053C" w:rsidRPr="00C419FE">
        <w:rPr>
          <w:rFonts w:ascii="Arial" w:hAnsi="Arial" w:cs="Arial"/>
          <w:sz w:val="24"/>
          <w:szCs w:val="24"/>
        </w:rPr>
        <w:t>science and c</w:t>
      </w:r>
      <w:r w:rsidRPr="00C419FE">
        <w:rPr>
          <w:rFonts w:ascii="Arial" w:hAnsi="Arial" w:cs="Arial"/>
          <w:sz w:val="24"/>
          <w:szCs w:val="24"/>
        </w:rPr>
        <w:t xml:space="preserve">linical components respectively) were invited to take part in a longitudinal study comprising an annual questionnaire survey. This contained validated instruments </w:t>
      </w:r>
      <w:r w:rsidR="00D80286">
        <w:rPr>
          <w:rFonts w:ascii="Arial" w:hAnsi="Arial" w:cs="Arial"/>
          <w:sz w:val="24"/>
          <w:szCs w:val="24"/>
        </w:rPr>
        <w:t xml:space="preserve">measuring </w:t>
      </w:r>
      <w:r w:rsidR="00907FCB" w:rsidRPr="00C419FE">
        <w:rPr>
          <w:rFonts w:ascii="Arial" w:hAnsi="Arial" w:cs="Arial"/>
          <w:sz w:val="24"/>
          <w:szCs w:val="24"/>
        </w:rPr>
        <w:t xml:space="preserve">attitudes towards </w:t>
      </w:r>
      <w:r w:rsidR="00FD5DF4" w:rsidRPr="00C419FE">
        <w:rPr>
          <w:rFonts w:ascii="Arial" w:hAnsi="Arial" w:cs="Arial"/>
          <w:sz w:val="24"/>
          <w:szCs w:val="24"/>
        </w:rPr>
        <w:t>P</w:t>
      </w:r>
      <w:r w:rsidR="00907FCB" w:rsidRPr="00C419FE">
        <w:rPr>
          <w:rFonts w:ascii="Arial" w:hAnsi="Arial" w:cs="Arial"/>
          <w:sz w:val="24"/>
          <w:szCs w:val="24"/>
        </w:rPr>
        <w:t>C</w:t>
      </w:r>
      <w:r w:rsidR="006839EC" w:rsidRPr="00C419FE">
        <w:rPr>
          <w:rFonts w:ascii="Arial" w:hAnsi="Arial" w:cs="Arial"/>
          <w:sz w:val="24"/>
          <w:szCs w:val="24"/>
        </w:rPr>
        <w:t>, anxiety, depression, death anxiety and</w:t>
      </w:r>
      <w:r w:rsidRPr="00C419FE">
        <w:rPr>
          <w:rFonts w:ascii="Arial" w:hAnsi="Arial" w:cs="Arial"/>
          <w:sz w:val="24"/>
          <w:szCs w:val="24"/>
        </w:rPr>
        <w:t xml:space="preserve"> questions concerning personal experience of bereavement. </w:t>
      </w:r>
      <w:r w:rsidR="00A274F6" w:rsidRPr="00C419FE">
        <w:rPr>
          <w:rFonts w:ascii="Arial" w:hAnsi="Arial" w:cs="Arial"/>
          <w:sz w:val="24"/>
          <w:szCs w:val="24"/>
        </w:rPr>
        <w:t xml:space="preserve"> </w:t>
      </w:r>
    </w:p>
    <w:p w:rsidR="009D2781" w:rsidRPr="00C419FE" w:rsidRDefault="009D2781" w:rsidP="00FA485B">
      <w:pPr>
        <w:spacing w:line="360" w:lineRule="auto"/>
        <w:jc w:val="both"/>
        <w:rPr>
          <w:rFonts w:ascii="Arial" w:hAnsi="Arial" w:cs="Arial"/>
          <w:sz w:val="24"/>
          <w:szCs w:val="24"/>
        </w:rPr>
      </w:pPr>
      <w:r w:rsidRPr="00C419FE">
        <w:rPr>
          <w:rFonts w:ascii="Arial" w:hAnsi="Arial" w:cs="Arial"/>
          <w:sz w:val="24"/>
          <w:szCs w:val="24"/>
        </w:rPr>
        <w:lastRenderedPageBreak/>
        <w:t xml:space="preserve">Questionnaires were sent out early in each </w:t>
      </w:r>
      <w:r w:rsidR="003522CA" w:rsidRPr="00C419FE">
        <w:rPr>
          <w:rFonts w:ascii="Arial" w:hAnsi="Arial" w:cs="Arial"/>
          <w:sz w:val="24"/>
          <w:szCs w:val="24"/>
        </w:rPr>
        <w:t xml:space="preserve">new </w:t>
      </w:r>
      <w:r w:rsidRPr="00C419FE">
        <w:rPr>
          <w:rFonts w:ascii="Arial" w:hAnsi="Arial" w:cs="Arial"/>
          <w:sz w:val="24"/>
          <w:szCs w:val="24"/>
        </w:rPr>
        <w:t xml:space="preserve">academic year: </w:t>
      </w:r>
      <w:r w:rsidR="00293AD0" w:rsidRPr="00C419FE">
        <w:rPr>
          <w:rFonts w:ascii="Arial" w:hAnsi="Arial" w:cs="Arial"/>
          <w:sz w:val="24"/>
          <w:szCs w:val="24"/>
        </w:rPr>
        <w:t xml:space="preserve">these </w:t>
      </w:r>
      <w:r w:rsidRPr="00C419FE">
        <w:rPr>
          <w:rFonts w:ascii="Arial" w:hAnsi="Arial" w:cs="Arial"/>
          <w:sz w:val="24"/>
          <w:szCs w:val="24"/>
        </w:rPr>
        <w:t>were paper-based in 2007 and 2008</w:t>
      </w:r>
      <w:r w:rsidR="006F697F" w:rsidRPr="00C419FE">
        <w:rPr>
          <w:rFonts w:ascii="Arial" w:hAnsi="Arial" w:cs="Arial"/>
          <w:sz w:val="24"/>
          <w:szCs w:val="24"/>
        </w:rPr>
        <w:t xml:space="preserve"> for all students</w:t>
      </w:r>
      <w:r w:rsidRPr="00C419FE">
        <w:rPr>
          <w:rFonts w:ascii="Arial" w:hAnsi="Arial" w:cs="Arial"/>
          <w:sz w:val="24"/>
          <w:szCs w:val="24"/>
        </w:rPr>
        <w:t xml:space="preserve"> and in </w:t>
      </w:r>
      <w:r w:rsidR="00FC053C" w:rsidRPr="00C419FE">
        <w:rPr>
          <w:rFonts w:ascii="Arial" w:hAnsi="Arial" w:cs="Arial"/>
          <w:sz w:val="24"/>
          <w:szCs w:val="24"/>
        </w:rPr>
        <w:t>2009 for c</w:t>
      </w:r>
      <w:r w:rsidRPr="00C419FE">
        <w:rPr>
          <w:rFonts w:ascii="Arial" w:hAnsi="Arial" w:cs="Arial"/>
          <w:sz w:val="24"/>
          <w:szCs w:val="24"/>
        </w:rPr>
        <w:t>linical students</w:t>
      </w:r>
      <w:r w:rsidR="003522CA" w:rsidRPr="00C419FE">
        <w:rPr>
          <w:rFonts w:ascii="Arial" w:hAnsi="Arial" w:cs="Arial"/>
          <w:sz w:val="24"/>
          <w:szCs w:val="24"/>
        </w:rPr>
        <w:t xml:space="preserve">. An </w:t>
      </w:r>
      <w:r w:rsidR="0013761A" w:rsidRPr="00C419FE">
        <w:rPr>
          <w:rFonts w:ascii="Arial" w:hAnsi="Arial" w:cs="Arial"/>
          <w:sz w:val="24"/>
          <w:szCs w:val="24"/>
        </w:rPr>
        <w:t>online</w:t>
      </w:r>
      <w:r w:rsidR="003522CA" w:rsidRPr="00C419FE">
        <w:rPr>
          <w:rFonts w:ascii="Arial" w:hAnsi="Arial" w:cs="Arial"/>
          <w:sz w:val="24"/>
          <w:szCs w:val="24"/>
        </w:rPr>
        <w:t xml:space="preserve"> version was used</w:t>
      </w:r>
      <w:r w:rsidR="0013761A" w:rsidRPr="00C419FE">
        <w:rPr>
          <w:rFonts w:ascii="Arial" w:hAnsi="Arial" w:cs="Arial"/>
          <w:sz w:val="24"/>
          <w:szCs w:val="24"/>
        </w:rPr>
        <w:t xml:space="preserve"> for </w:t>
      </w:r>
      <w:r w:rsidR="00FC053C" w:rsidRPr="00C419FE">
        <w:rPr>
          <w:rFonts w:ascii="Arial" w:hAnsi="Arial" w:cs="Arial"/>
          <w:sz w:val="24"/>
          <w:szCs w:val="24"/>
        </w:rPr>
        <w:t>core s</w:t>
      </w:r>
      <w:r w:rsidR="006F697F" w:rsidRPr="00C419FE">
        <w:rPr>
          <w:rFonts w:ascii="Arial" w:hAnsi="Arial" w:cs="Arial"/>
          <w:sz w:val="24"/>
          <w:szCs w:val="24"/>
        </w:rPr>
        <w:t>cience students in 2009 and</w:t>
      </w:r>
      <w:r w:rsidR="0013761A" w:rsidRPr="00C419FE">
        <w:rPr>
          <w:rFonts w:ascii="Arial" w:hAnsi="Arial" w:cs="Arial"/>
          <w:sz w:val="24"/>
          <w:szCs w:val="24"/>
        </w:rPr>
        <w:t xml:space="preserve"> for </w:t>
      </w:r>
      <w:r w:rsidR="006F697F" w:rsidRPr="00C419FE">
        <w:rPr>
          <w:rFonts w:ascii="Arial" w:hAnsi="Arial" w:cs="Arial"/>
          <w:sz w:val="24"/>
          <w:szCs w:val="24"/>
        </w:rPr>
        <w:t>all students in 2010</w:t>
      </w:r>
      <w:r w:rsidR="00E478C0" w:rsidRPr="00C419FE">
        <w:rPr>
          <w:rFonts w:ascii="Arial" w:hAnsi="Arial" w:cs="Arial"/>
          <w:sz w:val="24"/>
          <w:szCs w:val="24"/>
        </w:rPr>
        <w:t xml:space="preserve"> and after</w:t>
      </w:r>
      <w:r w:rsidR="0013761A" w:rsidRPr="00C419FE">
        <w:rPr>
          <w:rFonts w:ascii="Arial" w:hAnsi="Arial" w:cs="Arial"/>
          <w:sz w:val="24"/>
          <w:szCs w:val="24"/>
        </w:rPr>
        <w:t>.</w:t>
      </w:r>
      <w:r w:rsidR="006F697F" w:rsidRPr="00C419FE">
        <w:rPr>
          <w:rFonts w:ascii="Arial" w:hAnsi="Arial" w:cs="Arial"/>
          <w:sz w:val="24"/>
          <w:szCs w:val="24"/>
        </w:rPr>
        <w:t xml:space="preserve"> </w:t>
      </w:r>
      <w:r w:rsidRPr="00C419FE">
        <w:rPr>
          <w:rFonts w:ascii="Arial" w:hAnsi="Arial" w:cs="Arial"/>
          <w:sz w:val="24"/>
          <w:szCs w:val="24"/>
        </w:rPr>
        <w:t xml:space="preserve"> Questionnaires were labelled by study number only</w:t>
      </w:r>
      <w:r w:rsidR="003522CA" w:rsidRPr="00C419FE">
        <w:rPr>
          <w:rFonts w:ascii="Arial" w:hAnsi="Arial" w:cs="Arial"/>
          <w:sz w:val="24"/>
          <w:szCs w:val="24"/>
        </w:rPr>
        <w:t xml:space="preserve">; </w:t>
      </w:r>
      <w:r w:rsidRPr="00C419FE">
        <w:rPr>
          <w:rFonts w:ascii="Arial" w:hAnsi="Arial" w:cs="Arial"/>
          <w:sz w:val="24"/>
          <w:szCs w:val="24"/>
        </w:rPr>
        <w:t>a</w:t>
      </w:r>
      <w:r w:rsidR="00D5087C" w:rsidRPr="00C419FE">
        <w:rPr>
          <w:rFonts w:ascii="Arial" w:hAnsi="Arial" w:cs="Arial"/>
          <w:sz w:val="24"/>
          <w:szCs w:val="24"/>
        </w:rPr>
        <w:t xml:space="preserve"> data manager sen</w:t>
      </w:r>
      <w:r w:rsidR="003522CA" w:rsidRPr="00C419FE">
        <w:rPr>
          <w:rFonts w:ascii="Arial" w:hAnsi="Arial" w:cs="Arial"/>
          <w:sz w:val="24"/>
          <w:szCs w:val="24"/>
        </w:rPr>
        <w:t>t</w:t>
      </w:r>
      <w:r w:rsidR="00D5087C" w:rsidRPr="00C419FE">
        <w:rPr>
          <w:rFonts w:ascii="Arial" w:hAnsi="Arial" w:cs="Arial"/>
          <w:sz w:val="24"/>
          <w:szCs w:val="24"/>
        </w:rPr>
        <w:t xml:space="preserve"> one reminder after two</w:t>
      </w:r>
      <w:r w:rsidRPr="00C419FE">
        <w:rPr>
          <w:rFonts w:ascii="Arial" w:hAnsi="Arial" w:cs="Arial"/>
          <w:sz w:val="24"/>
          <w:szCs w:val="24"/>
        </w:rPr>
        <w:t xml:space="preserve"> weeks. Participation was voluntary, with a prize awarded annually </w:t>
      </w:r>
      <w:r w:rsidR="003522CA" w:rsidRPr="00C419FE">
        <w:rPr>
          <w:rFonts w:ascii="Arial" w:hAnsi="Arial" w:cs="Arial"/>
          <w:sz w:val="24"/>
          <w:szCs w:val="24"/>
        </w:rPr>
        <w:t xml:space="preserve">by lottery </w:t>
      </w:r>
      <w:r w:rsidRPr="00C419FE">
        <w:rPr>
          <w:rFonts w:ascii="Arial" w:hAnsi="Arial" w:cs="Arial"/>
          <w:sz w:val="24"/>
          <w:szCs w:val="24"/>
        </w:rPr>
        <w:t xml:space="preserve">to a small number of participants. </w:t>
      </w:r>
      <w:r w:rsidR="00D950CC" w:rsidRPr="00C419FE">
        <w:rPr>
          <w:rFonts w:ascii="Arial" w:hAnsi="Arial" w:cs="Arial"/>
          <w:sz w:val="24"/>
          <w:szCs w:val="24"/>
        </w:rPr>
        <w:t xml:space="preserve">Data </w:t>
      </w:r>
      <w:r w:rsidR="008062AF" w:rsidRPr="00C419FE">
        <w:rPr>
          <w:rFonts w:ascii="Arial" w:hAnsi="Arial" w:cs="Arial"/>
          <w:sz w:val="24"/>
          <w:szCs w:val="24"/>
        </w:rPr>
        <w:t>concerning empathy</w:t>
      </w:r>
      <w:r w:rsidR="00D5087C" w:rsidRPr="00C419FE">
        <w:rPr>
          <w:rFonts w:ascii="Arial" w:hAnsi="Arial" w:cs="Arial"/>
          <w:sz w:val="24"/>
          <w:szCs w:val="24"/>
        </w:rPr>
        <w:t xml:space="preserve"> </w:t>
      </w:r>
      <w:r w:rsidR="00D5087C"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&lt;Refman&gt;&lt;Cite&gt;&lt;Author&gt;Quince T&lt;/Author&gt;&lt;Year&gt;2011&lt;/Year&gt;&lt;RecNum&gt;3735&lt;/RecNum&gt;&lt;IDText&gt;Stability of empathy among undergraduate medical students: A longitudinal study at one UK medical school&lt;/IDText&gt;&lt;MDL Ref_Type="Journal"&gt;&lt;Ref_Type&gt;Journal&lt;/Ref_Type&gt;&lt;Ref_ID&gt;3735&lt;/Ref_ID&gt;&lt;Title_Primary&gt;Stability of empathy among undergraduate medical students: A longitudinal study at one UK medical school&lt;/Title_Primary&gt;&lt;Authors_Primary&gt;Quince T&lt;/Authors_Primary&gt;&lt;Authors_Primary&gt;Parker R&lt;/Authors_Primary&gt;&lt;Authors_Primary&gt;Wood D&lt;/Authors_Primary&gt;&lt;Authors_Primary&gt;Benson J&lt;/Authors_Primary&gt;&lt;Date_Primary&gt;2011&lt;/Date_Primary&gt;&lt;Keywords&gt;Medical students&lt;/Keywords&gt;&lt;Keywords&gt;Students&lt;/Keywords&gt;&lt;Keywords&gt;Longitudinal Studies&lt;/Keywords&gt;&lt;Reprint&gt;In File&lt;/Reprint&gt;&lt;Start_Page&gt;90&lt;/Start_Page&gt;&lt;Periodical&gt;BMC Medical Education&lt;/Periodical&gt;&lt;Volume&gt;11&lt;/Volume&gt;&lt;ZZ_JournalFull&gt;&lt;f name="System"&gt;BMC Medical Education&lt;/f&gt;&lt;/ZZ_JournalFull&gt;&lt;ZZ_WorkformID&gt;1&lt;/ZZ_WorkformID&gt;&lt;/MDL&gt;&lt;/Cite&gt;&lt;/Refman&gt;</w:instrText>
      </w:r>
      <w:r w:rsidR="00D5087C" w:rsidRPr="00C419FE">
        <w:rPr>
          <w:rFonts w:ascii="Arial" w:hAnsi="Arial" w:cs="Arial"/>
          <w:sz w:val="24"/>
          <w:szCs w:val="24"/>
        </w:rPr>
        <w:fldChar w:fldCharType="separate"/>
      </w:r>
      <w:r w:rsidR="00D82DCB" w:rsidRPr="00C419FE">
        <w:rPr>
          <w:rFonts w:ascii="Arial" w:hAnsi="Arial" w:cs="Arial"/>
          <w:noProof/>
          <w:sz w:val="24"/>
          <w:szCs w:val="24"/>
          <w:vertAlign w:val="superscript"/>
        </w:rPr>
        <w:t>30</w:t>
      </w:r>
      <w:r w:rsidR="00D5087C" w:rsidRPr="00C419FE">
        <w:rPr>
          <w:rFonts w:ascii="Arial" w:hAnsi="Arial" w:cs="Arial"/>
          <w:sz w:val="24"/>
          <w:szCs w:val="24"/>
        </w:rPr>
        <w:fldChar w:fldCharType="end"/>
      </w:r>
      <w:r w:rsidR="008062AF" w:rsidRPr="00C419FE">
        <w:rPr>
          <w:rFonts w:ascii="Arial" w:hAnsi="Arial" w:cs="Arial"/>
          <w:sz w:val="24"/>
          <w:szCs w:val="24"/>
        </w:rPr>
        <w:t>,</w:t>
      </w:r>
      <w:r w:rsidR="00293AD0" w:rsidRPr="00C419FE">
        <w:rPr>
          <w:rFonts w:ascii="Arial" w:hAnsi="Arial" w:cs="Arial"/>
          <w:sz w:val="24"/>
          <w:szCs w:val="24"/>
        </w:rPr>
        <w:t xml:space="preserve"> </w:t>
      </w:r>
      <w:r w:rsidR="008062AF" w:rsidRPr="00C419FE">
        <w:rPr>
          <w:rFonts w:ascii="Arial" w:hAnsi="Arial" w:cs="Arial"/>
          <w:sz w:val="24"/>
          <w:szCs w:val="24"/>
        </w:rPr>
        <w:t>depression</w:t>
      </w:r>
      <w:r w:rsidR="00AE2AF9" w:rsidRPr="00C419FE">
        <w:rPr>
          <w:rFonts w:ascii="Arial" w:hAnsi="Arial" w:cs="Arial"/>
          <w:sz w:val="24"/>
          <w:szCs w:val="24"/>
        </w:rPr>
        <w:t xml:space="preserve"> </w:t>
      </w:r>
      <w:r w:rsidR="00AE2AF9"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&lt;Refman&gt;&lt;Cite&gt;&lt;Author&gt;Quince T&lt;/Author&gt;&lt;Year&gt;2012&lt;/Year&gt;&lt;RecNum&gt;3736&lt;/RecNum&gt;&lt;IDText&gt;Prevalence and persistence of depression among undergraduate medical students: a longitudinal study at one UK medical school&lt;/IDText&gt;&lt;MDL Ref_Type="Journal"&gt;&lt;Ref_Type&gt;Journal&lt;/Ref_Type&gt;&lt;Ref_ID&gt;3736&lt;/Ref_ID&gt;&lt;Title_Primary&gt;Prevalence and persistence of depression among undergraduate medical students: a longitudinal study at one UK medical school&lt;/Title_Primary&gt;&lt;Authors_Primary&gt;Quince T&lt;/Authors_Primary&gt;&lt;Authors_Primary&gt;Wood D&lt;/Authors_Primary&gt;&lt;Authors_Primary&gt;Parker R&lt;/Authors_Primary&gt;&lt;Authors_Primary&gt;Benson J&lt;/Authors_Primary&gt;&lt;Date_Primary&gt;2012&lt;/Date_Primary&gt;&lt;Keywords&gt;Prevalence&lt;/Keywords&gt;&lt;Keywords&gt;Depression&lt;/Keywords&gt;&lt;Keywords&gt;Medical students&lt;/Keywords&gt;&lt;Keywords&gt;Students&lt;/Keywords&gt;&lt;Keywords&gt;Longitudinal Studies&lt;/Keywords&gt;&lt;Reprint&gt;In File&lt;/Reprint&gt;&lt;Start_Page&gt;e001519&lt;/Start_Page&gt;&lt;Periodical&gt;British Medical Journal Open&lt;/Periodical&gt;&lt;Volume&gt;00&lt;/Volume&gt;&lt;ZZ_JournalFull&gt;&lt;f name="System"&gt;British Medical Journal Open&lt;/f&gt;&lt;/ZZ_JournalFull&gt;&lt;ZZ_WorkformID&gt;1&lt;/ZZ_WorkformID&gt;&lt;/MDL&gt;&lt;/Cite&gt;&lt;/Refman&gt;</w:instrText>
      </w:r>
      <w:r w:rsidR="00AE2AF9" w:rsidRPr="00C419FE">
        <w:rPr>
          <w:rFonts w:ascii="Arial" w:hAnsi="Arial" w:cs="Arial"/>
          <w:sz w:val="24"/>
          <w:szCs w:val="24"/>
        </w:rPr>
        <w:fldChar w:fldCharType="separate"/>
      </w:r>
      <w:r w:rsidR="00D82DCB" w:rsidRPr="00C419FE">
        <w:rPr>
          <w:rFonts w:ascii="Arial" w:hAnsi="Arial" w:cs="Arial"/>
          <w:noProof/>
          <w:sz w:val="24"/>
          <w:szCs w:val="24"/>
          <w:vertAlign w:val="superscript"/>
        </w:rPr>
        <w:t>31</w:t>
      </w:r>
      <w:r w:rsidR="00AE2AF9" w:rsidRPr="00C419FE">
        <w:rPr>
          <w:rFonts w:ascii="Arial" w:hAnsi="Arial" w:cs="Arial"/>
          <w:sz w:val="24"/>
          <w:szCs w:val="24"/>
        </w:rPr>
        <w:fldChar w:fldCharType="end"/>
      </w:r>
      <w:r w:rsidR="00293AD0" w:rsidRPr="00C419FE">
        <w:rPr>
          <w:rFonts w:ascii="Arial" w:hAnsi="Arial" w:cs="Arial"/>
          <w:sz w:val="24"/>
          <w:szCs w:val="24"/>
        </w:rPr>
        <w:t xml:space="preserve"> </w:t>
      </w:r>
      <w:r w:rsidR="008062AF" w:rsidRPr="00C419FE">
        <w:rPr>
          <w:rFonts w:ascii="Arial" w:hAnsi="Arial" w:cs="Arial"/>
          <w:sz w:val="24"/>
          <w:szCs w:val="24"/>
        </w:rPr>
        <w:t>and personal experience of bereavement</w:t>
      </w:r>
      <w:r w:rsidR="00AE2AF9" w:rsidRPr="00C419FE">
        <w:rPr>
          <w:rFonts w:ascii="Arial" w:hAnsi="Arial" w:cs="Arial"/>
          <w:sz w:val="24"/>
          <w:szCs w:val="24"/>
        </w:rPr>
        <w:t xml:space="preserve"> </w:t>
      </w:r>
      <w:r w:rsidR="00AE2AF9"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&lt;Refman&gt;&lt;Cite&gt;&lt;Author&gt;Whyte R&lt;/Author&gt;&lt;Year&gt;2013&lt;/Year&gt;&lt;RecNum&gt;3737&lt;/RecNum&gt;&lt;IDText&gt;Medical students&amp;apos; experience of personal loss: incidence and implications&lt;/IDText&gt;&lt;MDL Ref_Type="Journal"&gt;&lt;Ref_Type&gt;Journal&lt;/Ref_Type&gt;&lt;Ref_ID&gt;3737&lt;/Ref_ID&gt;&lt;Title_Primary&gt;Medical students&amp;apos; experience of personal loss: incidence and implications&lt;/Title_Primary&gt;&lt;Authors_Primary&gt;Whyte R&lt;/Authors_Primary&gt;&lt;Authors_Primary&gt;Quince T&lt;/Authors_Primary&gt;&lt;Authors_Primary&gt;Benson J&lt;/Authors_Primary&gt;&lt;Authors_Primary&gt;Wood D&lt;/Authors_Primary&gt;&lt;Authors_Primary&gt;Barclay S&lt;/Authors_Primary&gt;&lt;Date_Primary&gt;2013&lt;/Date_Primary&gt;&lt;Keywords&gt;Medical students&lt;/Keywords&gt;&lt;Keywords&gt;Students&lt;/Keywords&gt;&lt;Keywords&gt;Incidence&lt;/Keywords&gt;&lt;Reprint&gt;In File&lt;/Reprint&gt;&lt;Start_Page&gt;36&lt;/Start_Page&gt;&lt;Periodical&gt;BMC Medical Education&lt;/Periodical&gt;&lt;Volume&gt;13&lt;/Volume&gt;&lt;ZZ_JournalFull&gt;&lt;f name="System"&gt;BMC Medical Education&lt;/f&gt;&lt;/ZZ_JournalFull&gt;&lt;ZZ_WorkformID&gt;1&lt;/ZZ_WorkformID&gt;&lt;/MDL&gt;&lt;/Cite&gt;&lt;/Refman&gt;</w:instrText>
      </w:r>
      <w:r w:rsidR="00AE2AF9" w:rsidRPr="00C419FE">
        <w:rPr>
          <w:rFonts w:ascii="Arial" w:hAnsi="Arial" w:cs="Arial"/>
          <w:sz w:val="24"/>
          <w:szCs w:val="24"/>
        </w:rPr>
        <w:fldChar w:fldCharType="separate"/>
      </w:r>
      <w:r w:rsidR="00D82DCB" w:rsidRPr="00C419FE">
        <w:rPr>
          <w:rFonts w:ascii="Arial" w:hAnsi="Arial" w:cs="Arial"/>
          <w:noProof/>
          <w:sz w:val="24"/>
          <w:szCs w:val="24"/>
          <w:vertAlign w:val="superscript"/>
        </w:rPr>
        <w:t>32</w:t>
      </w:r>
      <w:r w:rsidR="00AE2AF9" w:rsidRPr="00C419FE">
        <w:rPr>
          <w:rFonts w:ascii="Arial" w:hAnsi="Arial" w:cs="Arial"/>
          <w:sz w:val="24"/>
          <w:szCs w:val="24"/>
        </w:rPr>
        <w:fldChar w:fldCharType="end"/>
      </w:r>
      <w:r w:rsidR="00293AD0" w:rsidRPr="00C419FE">
        <w:rPr>
          <w:rFonts w:ascii="Arial" w:hAnsi="Arial" w:cs="Arial"/>
          <w:sz w:val="24"/>
          <w:szCs w:val="24"/>
        </w:rPr>
        <w:t xml:space="preserve"> </w:t>
      </w:r>
      <w:r w:rsidR="008062AF" w:rsidRPr="00C419FE">
        <w:rPr>
          <w:rFonts w:ascii="Arial" w:hAnsi="Arial" w:cs="Arial"/>
          <w:sz w:val="24"/>
          <w:szCs w:val="24"/>
        </w:rPr>
        <w:t xml:space="preserve">have been published </w:t>
      </w:r>
      <w:r w:rsidR="00FC053C" w:rsidRPr="00C419FE">
        <w:rPr>
          <w:rFonts w:ascii="Arial" w:hAnsi="Arial" w:cs="Arial"/>
          <w:sz w:val="24"/>
          <w:szCs w:val="24"/>
        </w:rPr>
        <w:t>elsewhere</w:t>
      </w:r>
      <w:r w:rsidR="008062AF" w:rsidRPr="00C419FE">
        <w:rPr>
          <w:rFonts w:ascii="Arial" w:hAnsi="Arial" w:cs="Arial"/>
          <w:sz w:val="24"/>
          <w:szCs w:val="24"/>
        </w:rPr>
        <w:t xml:space="preserve">. </w:t>
      </w:r>
      <w:r w:rsidR="00293AD0" w:rsidRPr="00C419FE">
        <w:rPr>
          <w:rFonts w:ascii="Arial" w:hAnsi="Arial" w:cs="Arial"/>
          <w:sz w:val="24"/>
          <w:szCs w:val="24"/>
        </w:rPr>
        <w:t>T</w:t>
      </w:r>
      <w:r w:rsidRPr="00C419FE">
        <w:rPr>
          <w:rFonts w:ascii="Arial" w:hAnsi="Arial" w:cs="Arial"/>
          <w:sz w:val="24"/>
          <w:szCs w:val="24"/>
        </w:rPr>
        <w:t>he study was approved by the University of Cambridge Psychology Ethics Committee.</w:t>
      </w:r>
    </w:p>
    <w:p w:rsidR="003D19C9" w:rsidRPr="00C419FE" w:rsidRDefault="003D19C9" w:rsidP="003D19C9">
      <w:pPr>
        <w:spacing w:line="360" w:lineRule="auto"/>
        <w:jc w:val="both"/>
        <w:rPr>
          <w:rFonts w:ascii="Arial" w:hAnsi="Arial" w:cs="Arial"/>
          <w:sz w:val="24"/>
          <w:szCs w:val="24"/>
        </w:rPr>
      </w:pPr>
      <w:r w:rsidRPr="00C419FE">
        <w:rPr>
          <w:rFonts w:ascii="Arial" w:hAnsi="Arial" w:cs="Arial"/>
          <w:sz w:val="24"/>
          <w:szCs w:val="24"/>
        </w:rPr>
        <w:t>The construct of “medical student attitudes to PC” is wide-ranging</w:t>
      </w:r>
      <w:r w:rsidR="00823686" w:rsidRPr="00C419FE">
        <w:rPr>
          <w:rFonts w:ascii="Arial" w:hAnsi="Arial" w:cs="Arial"/>
          <w:sz w:val="24"/>
          <w:szCs w:val="24"/>
        </w:rPr>
        <w:t>, including</w:t>
      </w:r>
      <w:r w:rsidRPr="00C419FE">
        <w:rPr>
          <w:rFonts w:ascii="Arial" w:hAnsi="Arial" w:cs="Arial"/>
          <w:sz w:val="24"/>
          <w:szCs w:val="24"/>
        </w:rPr>
        <w:t xml:space="preserve"> </w:t>
      </w:r>
      <w:r w:rsidR="00823686" w:rsidRPr="00C419FE">
        <w:rPr>
          <w:rFonts w:ascii="Arial" w:hAnsi="Arial" w:cs="Arial"/>
          <w:sz w:val="24"/>
          <w:szCs w:val="24"/>
        </w:rPr>
        <w:t xml:space="preserve">attitudes towards </w:t>
      </w:r>
      <w:r w:rsidRPr="00C419FE">
        <w:rPr>
          <w:rFonts w:ascii="Arial" w:hAnsi="Arial" w:cs="Arial"/>
          <w:sz w:val="24"/>
          <w:szCs w:val="24"/>
        </w:rPr>
        <w:t>patients</w:t>
      </w:r>
      <w:r w:rsidR="00764AB0" w:rsidRPr="00C419FE">
        <w:rPr>
          <w:rFonts w:ascii="Arial" w:hAnsi="Arial" w:cs="Arial"/>
          <w:sz w:val="24"/>
          <w:szCs w:val="24"/>
        </w:rPr>
        <w:t>’ experiences</w:t>
      </w:r>
      <w:r w:rsidRPr="00C419FE">
        <w:rPr>
          <w:rFonts w:ascii="Arial" w:hAnsi="Arial" w:cs="Arial"/>
          <w:sz w:val="24"/>
          <w:szCs w:val="24"/>
        </w:rPr>
        <w:t xml:space="preserve">, the personal impact of providing PC, their future roles as doctors in providing PC and existential issues.  For the present </w:t>
      </w:r>
      <w:r w:rsidR="00764AB0" w:rsidRPr="00C419FE">
        <w:rPr>
          <w:rFonts w:ascii="Arial" w:hAnsi="Arial" w:cs="Arial"/>
          <w:sz w:val="24"/>
          <w:szCs w:val="24"/>
        </w:rPr>
        <w:t xml:space="preserve">study, </w:t>
      </w:r>
      <w:r w:rsidR="00823686" w:rsidRPr="00C419FE">
        <w:rPr>
          <w:rFonts w:ascii="Arial" w:hAnsi="Arial" w:cs="Arial"/>
          <w:sz w:val="24"/>
          <w:szCs w:val="24"/>
        </w:rPr>
        <w:t xml:space="preserve">a </w:t>
      </w:r>
      <w:r w:rsidRPr="00C419FE">
        <w:rPr>
          <w:rFonts w:ascii="Arial" w:hAnsi="Arial" w:cs="Arial"/>
          <w:sz w:val="24"/>
          <w:szCs w:val="24"/>
        </w:rPr>
        <w:t>broad range of attitudes</w:t>
      </w:r>
      <w:r w:rsidR="00823686" w:rsidRPr="00C419FE">
        <w:rPr>
          <w:rFonts w:ascii="Arial" w:hAnsi="Arial" w:cs="Arial"/>
          <w:sz w:val="24"/>
          <w:szCs w:val="24"/>
        </w:rPr>
        <w:t xml:space="preserve"> was investigated, </w:t>
      </w:r>
      <w:r w:rsidR="00764AB0" w:rsidRPr="00C419FE">
        <w:rPr>
          <w:rFonts w:ascii="Arial" w:hAnsi="Arial" w:cs="Arial"/>
          <w:sz w:val="24"/>
          <w:szCs w:val="24"/>
        </w:rPr>
        <w:t xml:space="preserve">in contrast </w:t>
      </w:r>
      <w:r w:rsidRPr="00C419FE">
        <w:rPr>
          <w:rFonts w:ascii="Arial" w:hAnsi="Arial" w:cs="Arial"/>
          <w:sz w:val="24"/>
          <w:szCs w:val="24"/>
        </w:rPr>
        <w:t xml:space="preserve">to previous </w:t>
      </w:r>
      <w:r w:rsidR="00823686" w:rsidRPr="00C419FE">
        <w:rPr>
          <w:rFonts w:ascii="Arial" w:hAnsi="Arial" w:cs="Arial"/>
          <w:sz w:val="24"/>
          <w:szCs w:val="24"/>
        </w:rPr>
        <w:t xml:space="preserve">studies where </w:t>
      </w:r>
      <w:r w:rsidR="00764AB0" w:rsidRPr="00C419FE">
        <w:rPr>
          <w:rFonts w:ascii="Arial" w:hAnsi="Arial" w:cs="Arial"/>
          <w:sz w:val="24"/>
          <w:szCs w:val="24"/>
        </w:rPr>
        <w:t>attitudinal measurements</w:t>
      </w:r>
      <w:r w:rsidR="00823686" w:rsidRPr="00C419FE">
        <w:rPr>
          <w:rFonts w:ascii="Arial" w:hAnsi="Arial" w:cs="Arial"/>
          <w:sz w:val="24"/>
          <w:szCs w:val="24"/>
        </w:rPr>
        <w:t xml:space="preserve"> ha</w:t>
      </w:r>
      <w:r w:rsidR="00770143">
        <w:rPr>
          <w:rFonts w:ascii="Arial" w:hAnsi="Arial" w:cs="Arial"/>
          <w:sz w:val="24"/>
          <w:szCs w:val="24"/>
        </w:rPr>
        <w:t>ve</w:t>
      </w:r>
      <w:r w:rsidRPr="00C419FE">
        <w:rPr>
          <w:rFonts w:ascii="Arial" w:hAnsi="Arial" w:cs="Arial"/>
          <w:sz w:val="24"/>
          <w:szCs w:val="24"/>
        </w:rPr>
        <w:t xml:space="preserve"> focused on the use of opioids </w:t>
      </w:r>
      <w:r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&lt;Refman&gt;&lt;Cite&gt;&lt;Author&gt;Elliott T&lt;/Author&gt;&lt;Year&gt;1995&lt;/Year&gt;&lt;RecNum&gt;310&lt;/RecNum&gt;&lt;IDText&gt;Physician knowledge and attitudes about cancer pain management: a survey from the Minnesota cancer pain project.&lt;/IDText&gt;&lt;MDL Ref_Type="Journal"&gt;&lt;Ref_Type&gt;Journal&lt;/Ref_Type&gt;&lt;Ref_ID&gt;310&lt;/Ref_ID&gt;&lt;Title_Primary&gt;Physician knowledge and attitudes about cancer pain management: a survey from the Minnesota cancer pain project.&lt;/Title_Primary&gt;&lt;Authors_Primary&gt;Elliott T&lt;/Authors_Primary&gt;&lt;Authors_Primary&gt;Murray D&lt;/Authors_Primary&gt;&lt;Authors_Primary&gt;Elliott B&lt;/Authors_Primary&gt;&lt;Authors_Primary&gt;Braun B&lt;/Authors_Primary&gt;&lt;Authors_Primary&gt;Oken M&lt;/Authors_Primary&gt;&lt;Authors_Primary&gt;Johnson K&lt;/Authors_Primary&gt;&lt;Authors_Primary&gt;Post-White J&lt;/Authors_Primary&gt;&lt;Authors_Primary&gt;Lichtblau L&lt;/Authors_Primary&gt;&lt;Date_Primary&gt;1995&lt;/Date_Primary&gt;&lt;Keywords&gt;Cancer&lt;/Keywords&gt;&lt;Keywords&gt;General practice&lt;/Keywords&gt;&lt;Keywords&gt;Knowledge&lt;/Keywords&gt;&lt;Keywords&gt;Pain&lt;/Keywords&gt;&lt;Reprint&gt;In File&lt;/Reprint&gt;&lt;Start_Page&gt;494&lt;/Start_Page&gt;&lt;End_Page&gt;504&lt;/End_Page&gt;&lt;Periodical&gt;Journal of Pain and Symptom Management&lt;/Periodical&gt;&lt;Volume&gt;10&lt;/Volume&gt;&lt;Issue&gt;7&lt;/Issue&gt;&lt;ZZ_JournalFull&gt;&lt;f name="System"&gt;Journal of Pain and Symptom Management&lt;/f&gt;&lt;/ZZ_JournalFull&gt;&lt;ZZ_WorkformID&gt;1&lt;/ZZ_WorkformID&gt;&lt;/MDL&gt;&lt;/Cite&gt;&lt;/Refman&gt;</w:instrText>
      </w:r>
      <w:r w:rsidRPr="00C419FE">
        <w:rPr>
          <w:rFonts w:ascii="Arial" w:hAnsi="Arial" w:cs="Arial"/>
          <w:sz w:val="24"/>
          <w:szCs w:val="24"/>
        </w:rPr>
        <w:fldChar w:fldCharType="separate"/>
      </w:r>
      <w:r w:rsidR="00D82DCB" w:rsidRPr="00C419FE">
        <w:rPr>
          <w:rFonts w:ascii="Arial" w:hAnsi="Arial" w:cs="Arial"/>
          <w:noProof/>
          <w:sz w:val="24"/>
          <w:szCs w:val="24"/>
          <w:vertAlign w:val="superscript"/>
        </w:rPr>
        <w:t>27</w:t>
      </w:r>
      <w:r w:rsidRPr="00C419FE">
        <w:rPr>
          <w:rFonts w:ascii="Arial" w:hAnsi="Arial" w:cs="Arial"/>
          <w:sz w:val="24"/>
          <w:szCs w:val="24"/>
        </w:rPr>
        <w:fldChar w:fldCharType="end"/>
      </w:r>
      <w:r w:rsidRPr="00C419FE">
        <w:rPr>
          <w:rFonts w:ascii="Arial" w:hAnsi="Arial" w:cs="Arial"/>
          <w:sz w:val="24"/>
          <w:szCs w:val="24"/>
        </w:rPr>
        <w:t xml:space="preserve">, </w:t>
      </w:r>
      <w:r w:rsidR="00823686" w:rsidRPr="00C419FE">
        <w:rPr>
          <w:rFonts w:ascii="Arial" w:hAnsi="Arial" w:cs="Arial"/>
          <w:sz w:val="24"/>
          <w:szCs w:val="24"/>
        </w:rPr>
        <w:t xml:space="preserve">the </w:t>
      </w:r>
      <w:r w:rsidRPr="00C419FE">
        <w:rPr>
          <w:rFonts w:ascii="Arial" w:hAnsi="Arial" w:cs="Arial"/>
          <w:sz w:val="24"/>
          <w:szCs w:val="24"/>
        </w:rPr>
        <w:t xml:space="preserve">personal impact of PC </w:t>
      </w:r>
      <w:r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&lt;Refman&gt;&lt;Cite&gt;&lt;Author&gt;Merril J&lt;/Author&gt;&lt;Year&gt;1998&lt;/Year&gt;&lt;RecNum&gt;2923&lt;/RecNum&gt;&lt;IDText&gt;Caring for terminally ill persons: comparative analysis of attitudes (thanatophobia) of practicing physicians, student nurses, and medical students&lt;/IDText&gt;&lt;MDL Ref_Type="Journal"&gt;&lt;Ref_Type&gt;Journal&lt;/Ref_Type&gt;&lt;Ref_ID&gt;2923&lt;/Ref_ID&gt;&lt;Title_Primary&gt;Caring for terminally ill persons: comparative analysis of attitudes (thanatophobia) of practicing physicians, student nurses, and medical students&lt;/Title_Primary&gt;&lt;Authors_Primary&gt;Merril J&lt;/Authors_Primary&gt;&lt;Authors_Primary&gt;Lorimor R&lt;/Authors_Primary&gt;&lt;Authors_Primary&gt;Thornby J&lt;/Authors_Primary&gt;&lt;Authors_Primary&gt;Woods A&lt;/Authors_Primary&gt;&lt;Date_Primary&gt;1998/8&lt;/Date_Primary&gt;&lt;Keywords&gt;analysis&lt;/Keywords&gt;&lt;Keywords&gt;Attitude&lt;/Keywords&gt;&lt;Keywords&gt;ATTRIBUTION&lt;/Keywords&gt;&lt;Keywords&gt;care&lt;/Keywords&gt;&lt;Keywords&gt;Caregivers&lt;/Keywords&gt;&lt;Keywords&gt;Counseling&lt;/Keywords&gt;&lt;Keywords&gt;death&lt;/Keywords&gt;&lt;Keywords&gt;Elderly&lt;/Keywords&gt;&lt;Keywords&gt;Family&lt;/Keywords&gt;&lt;Keywords&gt;FEAR&lt;/Keywords&gt;&lt;Keywords&gt;Health&lt;/Keywords&gt;&lt;Keywords&gt;Medical students&lt;/Keywords&gt;&lt;Keywords&gt;Nurse&lt;/Keywords&gt;&lt;Keywords&gt;Nurses&lt;/Keywords&gt;&lt;Keywords&gt;Patients&lt;/Keywords&gt;&lt;Keywords&gt;Physicians&lt;/Keywords&gt;&lt;Keywords&gt;primary care&lt;/Keywords&gt;&lt;Keywords&gt;scale&lt;/Keywords&gt;&lt;Keywords&gt;Students&lt;/Keywords&gt;&lt;Keywords&gt;Terminally Ill&lt;/Keywords&gt;&lt;Keywords&gt;Uncertainty&lt;/Keywords&gt;&lt;Reprint&gt;In File&lt;/Reprint&gt;&lt;Start_Page&gt;123&lt;/Start_Page&gt;&lt;End_Page&gt;128&lt;/End_Page&gt;&lt;Periodical&gt;Psychological Reports&lt;/Periodical&gt;&lt;Volume&gt;83&lt;/Volume&gt;&lt;Issue&gt;1&lt;/Issue&gt;&lt;Web_URL&gt;ISI:000075977100017&lt;/Web_URL&gt;&lt;ZZ_JournalFull&gt;&lt;f name="System"&gt;Psychological Reports&lt;/f&gt;&lt;/ZZ_JournalFull&gt;&lt;ZZ_WorkformID&gt;1&lt;/ZZ_WorkformID&gt;&lt;/MDL&gt;&lt;/Cite&gt;&lt;/Refman&gt;</w:instrText>
      </w:r>
      <w:r w:rsidRPr="00C419FE">
        <w:rPr>
          <w:rFonts w:ascii="Arial" w:hAnsi="Arial" w:cs="Arial"/>
          <w:sz w:val="24"/>
          <w:szCs w:val="24"/>
        </w:rPr>
        <w:fldChar w:fldCharType="separate"/>
      </w:r>
      <w:r w:rsidR="00D82DCB" w:rsidRPr="00C419FE">
        <w:rPr>
          <w:rFonts w:ascii="Arial" w:hAnsi="Arial" w:cs="Arial"/>
          <w:noProof/>
          <w:sz w:val="24"/>
          <w:szCs w:val="24"/>
          <w:vertAlign w:val="superscript"/>
        </w:rPr>
        <w:t>28</w:t>
      </w:r>
      <w:r w:rsidRPr="00C419FE">
        <w:rPr>
          <w:rFonts w:ascii="Arial" w:hAnsi="Arial" w:cs="Arial"/>
          <w:sz w:val="24"/>
          <w:szCs w:val="24"/>
        </w:rPr>
        <w:fldChar w:fldCharType="end"/>
      </w:r>
      <w:r w:rsidRPr="00C419FE">
        <w:rPr>
          <w:rFonts w:ascii="Arial" w:hAnsi="Arial" w:cs="Arial"/>
          <w:sz w:val="24"/>
          <w:szCs w:val="24"/>
        </w:rPr>
        <w:t xml:space="preserve">  </w:t>
      </w:r>
      <w:r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&lt;Refman&gt;&lt;Cite&gt;&lt;Author&gt;Mason S&lt;/Author&gt;&lt;Year&gt;2004&lt;/Year&gt;&lt;RecNum&gt;2409&lt;/RecNum&gt;&lt;IDText&gt;Assessing undergraduate palliative care education:  validity and reliability of two scales examing perceived efficacy and outcome expectancies in palliative care&lt;/IDText&gt;&lt;MDL Ref_Type="Journal"&gt;&lt;Ref_Type&gt;Journal&lt;/Ref_Type&gt;&lt;Ref_ID&gt;2409&lt;/Ref_ID&gt;&lt;Title_Primary&gt;Assessing undergraduate palliative care education:  validity and reliability of two scales examing perceived efficacy and outcome expectancies in palliative care&lt;/Title_Primary&gt;&lt;Authors_Primary&gt;Mason S&lt;/Authors_Primary&gt;&lt;Authors_Primary&gt;Ellershaw J&lt;/Authors_Primary&gt;&lt;Date_Primary&gt;2004&lt;/Date_Primary&gt;&lt;Keywords&gt;Palliative care&lt;/Keywords&gt;&lt;Keywords&gt;care&lt;/Keywords&gt;&lt;Keywords&gt;education&lt;/Keywords&gt;&lt;Keywords&gt;scale&lt;/Keywords&gt;&lt;Reprint&gt;In File&lt;/Reprint&gt;&lt;Start_Page&gt;1103&lt;/Start_Page&gt;&lt;End_Page&gt;1110&lt;/End_Page&gt;&lt;Periodical&gt;Medical Education&lt;/Periodical&gt;&lt;Volume&gt;38&lt;/Volume&gt;&lt;ZZ_JournalFull&gt;&lt;f name="System"&gt;Medical Education&lt;/f&gt;&lt;/ZZ_JournalFull&gt;&lt;ZZ_WorkformID&gt;1&lt;/ZZ_WorkformID&gt;&lt;/MDL&gt;&lt;/Cite&gt;&lt;/Refman&gt;</w:instrText>
      </w:r>
      <w:r w:rsidRPr="00C419FE">
        <w:rPr>
          <w:rFonts w:ascii="Arial" w:hAnsi="Arial" w:cs="Arial"/>
          <w:sz w:val="24"/>
          <w:szCs w:val="24"/>
        </w:rPr>
        <w:fldChar w:fldCharType="separate"/>
      </w:r>
      <w:r w:rsidR="00D82DCB" w:rsidRPr="00C419FE">
        <w:rPr>
          <w:rFonts w:ascii="Arial" w:hAnsi="Arial" w:cs="Arial"/>
          <w:noProof/>
          <w:sz w:val="24"/>
          <w:szCs w:val="24"/>
          <w:vertAlign w:val="superscript"/>
        </w:rPr>
        <w:t>29</w:t>
      </w:r>
      <w:r w:rsidRPr="00C419FE">
        <w:rPr>
          <w:rFonts w:ascii="Arial" w:hAnsi="Arial" w:cs="Arial"/>
          <w:sz w:val="24"/>
          <w:szCs w:val="24"/>
        </w:rPr>
        <w:fldChar w:fldCharType="end"/>
      </w:r>
      <w:r w:rsidR="00764AB0" w:rsidRPr="00C419FE">
        <w:rPr>
          <w:rFonts w:ascii="Arial" w:hAnsi="Arial" w:cs="Arial"/>
          <w:sz w:val="24"/>
          <w:szCs w:val="24"/>
        </w:rPr>
        <w:t xml:space="preserve"> </w:t>
      </w:r>
      <w:r w:rsidR="003E5F71" w:rsidRPr="00C419FE">
        <w:rPr>
          <w:rFonts w:ascii="Arial" w:hAnsi="Arial" w:cs="Arial"/>
          <w:sz w:val="24"/>
          <w:szCs w:val="24"/>
        </w:rPr>
        <w:t xml:space="preserve">, fear of death </w:t>
      </w:r>
      <w:r w:rsidR="003E5F71"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&lt;Refman&gt;&lt;Cite&gt;&lt;Author&gt;Mason S&lt;/Author&gt;&lt;Year&gt;2004&lt;/Year&gt;&lt;RecNum&gt;2409&lt;/RecNum&gt;&lt;IDText&gt;Assessing undergraduate palliative care education:  validity and reliability of two scales examing perceived efficacy and outcome expectancies in palliative care&lt;/IDText&gt;&lt;MDL Ref_Type="Journal"&gt;&lt;Ref_Type&gt;Journal&lt;/Ref_Type&gt;&lt;Ref_ID&gt;2409&lt;/Ref_ID&gt;&lt;Title_Primary&gt;Assessing undergraduate palliative care education:  validity and reliability of two scales examing perceived efficacy and outcome expectancies in palliative care&lt;/Title_Primary&gt;&lt;Authors_Primary&gt;Mason S&lt;/Authors_Primary&gt;&lt;Authors_Primary&gt;Ellershaw J&lt;/Authors_Primary&gt;&lt;Date_Primary&gt;2004&lt;/Date_Primary&gt;&lt;Keywords&gt;Palliative care&lt;/Keywords&gt;&lt;Keywords&gt;care&lt;/Keywords&gt;&lt;Keywords&gt;education&lt;/Keywords&gt;&lt;Keywords&gt;scale&lt;/Keywords&gt;&lt;Reprint&gt;In File&lt;/Reprint&gt;&lt;Start_Page&gt;1103&lt;/Start_Page&gt;&lt;End_Page&gt;1110&lt;/End_Page&gt;&lt;Periodical&gt;Medical Education&lt;/Periodical&gt;&lt;Volume&gt;38&lt;/Volume&gt;&lt;ZZ_JournalFull&gt;&lt;f name="System"&gt;Medical Education&lt;/f&gt;&lt;/ZZ_JournalFull&gt;&lt;ZZ_WorkformID&gt;1&lt;/ZZ_WorkformID&gt;&lt;/MDL&gt;&lt;/Cite&gt;&lt;/Refman&gt;</w:instrText>
      </w:r>
      <w:r w:rsidR="003E5F71" w:rsidRPr="00C419FE">
        <w:rPr>
          <w:rFonts w:ascii="Arial" w:hAnsi="Arial" w:cs="Arial"/>
          <w:sz w:val="24"/>
          <w:szCs w:val="24"/>
        </w:rPr>
        <w:fldChar w:fldCharType="separate"/>
      </w:r>
      <w:r w:rsidR="003E5F71" w:rsidRPr="00C419FE">
        <w:rPr>
          <w:rFonts w:ascii="Arial" w:hAnsi="Arial" w:cs="Arial"/>
          <w:noProof/>
          <w:sz w:val="24"/>
          <w:szCs w:val="24"/>
          <w:vertAlign w:val="superscript"/>
        </w:rPr>
        <w:t>29</w:t>
      </w:r>
      <w:r w:rsidR="003E5F71" w:rsidRPr="00C419FE">
        <w:rPr>
          <w:rFonts w:ascii="Arial" w:hAnsi="Arial" w:cs="Arial"/>
          <w:sz w:val="24"/>
          <w:szCs w:val="24"/>
        </w:rPr>
        <w:fldChar w:fldCharType="end"/>
      </w:r>
      <w:r w:rsidR="003E5F71" w:rsidRPr="00C419FE">
        <w:rPr>
          <w:rFonts w:ascii="Arial" w:hAnsi="Arial" w:cs="Arial"/>
          <w:sz w:val="24"/>
          <w:szCs w:val="24"/>
        </w:rPr>
        <w:t xml:space="preserve"> </w:t>
      </w:r>
      <w:r w:rsidR="00764AB0" w:rsidRPr="00C419FE">
        <w:rPr>
          <w:rFonts w:ascii="Arial" w:hAnsi="Arial" w:cs="Arial"/>
          <w:sz w:val="24"/>
          <w:szCs w:val="24"/>
        </w:rPr>
        <w:t xml:space="preserve">or </w:t>
      </w:r>
      <w:r w:rsidRPr="00C419FE">
        <w:rPr>
          <w:rFonts w:ascii="Arial" w:hAnsi="Arial" w:cs="Arial"/>
          <w:sz w:val="24"/>
          <w:szCs w:val="24"/>
        </w:rPr>
        <w:t xml:space="preserve">self-efficacy in PC </w:t>
      </w:r>
      <w:r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&lt;Refman&gt;&lt;Cite&gt;&lt;Author&gt;Mason S&lt;/Author&gt;&lt;Year&gt;2004&lt;/Year&gt;&lt;RecNum&gt;2409&lt;/RecNum&gt;&lt;IDText&gt;Assessing undergraduate palliative care education:  validity and reliability of two scales examing perceived efficacy and outcome expectancies in palliative care&lt;/IDText&gt;&lt;MDL Ref_Type="Journal"&gt;&lt;Ref_Type&gt;Journal&lt;/Ref_Type&gt;&lt;Ref_ID&gt;2409&lt;/Ref_ID&gt;&lt;Title_Primary&gt;Assessing undergraduate palliative care education:  validity and reliability of two scales examing perceived efficacy and outcome expectancies in palliative care&lt;/Title_Primary&gt;&lt;Authors_Primary&gt;Mason S&lt;/Authors_Primary&gt;&lt;Authors_Primary&gt;Ellershaw J&lt;/Authors_Primary&gt;&lt;Date_Primary&gt;2004&lt;/Date_Primary&gt;&lt;Keywords&gt;Palliative care&lt;/Keywords&gt;&lt;Keywords&gt;care&lt;/Keywords&gt;&lt;Keywords&gt;education&lt;/Keywords&gt;&lt;Keywords&gt;scale&lt;/Keywords&gt;&lt;Reprint&gt;In File&lt;/Reprint&gt;&lt;Start_Page&gt;1103&lt;/Start_Page&gt;&lt;End_Page&gt;1110&lt;/End_Page&gt;&lt;Periodical&gt;Medical Education&lt;/Periodical&gt;&lt;Volume&gt;38&lt;/Volume&gt;&lt;ZZ_JournalFull&gt;&lt;f name="System"&gt;Medical Education&lt;/f&gt;&lt;/ZZ_JournalFull&gt;&lt;ZZ_WorkformID&gt;1&lt;/ZZ_WorkformID&gt;&lt;/MDL&gt;&lt;/Cite&gt;&lt;/Refman&gt;</w:instrText>
      </w:r>
      <w:r w:rsidRPr="00C419FE">
        <w:rPr>
          <w:rFonts w:ascii="Arial" w:hAnsi="Arial" w:cs="Arial"/>
          <w:sz w:val="24"/>
          <w:szCs w:val="24"/>
        </w:rPr>
        <w:fldChar w:fldCharType="separate"/>
      </w:r>
      <w:r w:rsidR="00D82DCB" w:rsidRPr="00C419FE">
        <w:rPr>
          <w:rFonts w:ascii="Arial" w:hAnsi="Arial" w:cs="Arial"/>
          <w:noProof/>
          <w:sz w:val="24"/>
          <w:szCs w:val="24"/>
          <w:vertAlign w:val="superscript"/>
        </w:rPr>
        <w:t>29</w:t>
      </w:r>
      <w:r w:rsidRPr="00C419FE">
        <w:rPr>
          <w:rFonts w:ascii="Arial" w:hAnsi="Arial" w:cs="Arial"/>
          <w:sz w:val="24"/>
          <w:szCs w:val="24"/>
        </w:rPr>
        <w:fldChar w:fldCharType="end"/>
      </w:r>
      <w:r w:rsidR="003E5F71" w:rsidRPr="00C419FE">
        <w:rPr>
          <w:rFonts w:ascii="Arial" w:hAnsi="Arial" w:cs="Arial"/>
          <w:sz w:val="24"/>
          <w:szCs w:val="24"/>
        </w:rPr>
        <w:t xml:space="preserve">. </w:t>
      </w:r>
    </w:p>
    <w:p w:rsidR="0041217B" w:rsidRPr="00C419FE" w:rsidRDefault="003D19C9" w:rsidP="00FA485B">
      <w:pPr>
        <w:spacing w:line="360" w:lineRule="auto"/>
        <w:jc w:val="both"/>
        <w:rPr>
          <w:rFonts w:ascii="Arial" w:hAnsi="Arial" w:cs="Arial"/>
          <w:sz w:val="24"/>
          <w:szCs w:val="24"/>
        </w:rPr>
      </w:pPr>
      <w:r w:rsidRPr="00C419FE">
        <w:rPr>
          <w:rFonts w:ascii="Arial" w:hAnsi="Arial" w:cs="Arial"/>
          <w:sz w:val="24"/>
          <w:szCs w:val="24"/>
        </w:rPr>
        <w:t xml:space="preserve">Measurement of such a broad range </w:t>
      </w:r>
      <w:r w:rsidR="00764AB0" w:rsidRPr="00C419FE">
        <w:rPr>
          <w:rFonts w:ascii="Arial" w:hAnsi="Arial" w:cs="Arial"/>
          <w:sz w:val="24"/>
          <w:szCs w:val="24"/>
        </w:rPr>
        <w:t xml:space="preserve">of attitudes is problematic: the </w:t>
      </w:r>
      <w:r w:rsidR="00B5538F" w:rsidRPr="00C419FE">
        <w:rPr>
          <w:rFonts w:ascii="Arial" w:hAnsi="Arial" w:cs="Arial"/>
          <w:sz w:val="24"/>
          <w:szCs w:val="24"/>
        </w:rPr>
        <w:t xml:space="preserve">main </w:t>
      </w:r>
      <w:r w:rsidR="00764AB0" w:rsidRPr="00C419FE">
        <w:rPr>
          <w:rFonts w:ascii="Arial" w:hAnsi="Arial" w:cs="Arial"/>
          <w:sz w:val="24"/>
          <w:szCs w:val="24"/>
        </w:rPr>
        <w:t xml:space="preserve">well-validated measures available </w:t>
      </w:r>
      <w:r w:rsidR="00B5538F"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&lt;Refman&gt;&lt;Cite&gt;&lt;Author&gt;Merril J&lt;/Author&gt;&lt;Year&gt;1998&lt;/Year&gt;&lt;RecNum&gt;2923&lt;/RecNum&gt;&lt;IDText&gt;Caring for terminally ill persons: comparative analysis of attitudes (thanatophobia) of practicing physicians, student nurses, and medical students&lt;/IDText&gt;&lt;MDL Ref_Type="Journal"&gt;&lt;Ref_Type&gt;Journal&lt;/Ref_Type&gt;&lt;Ref_ID&gt;2923&lt;/Ref_ID&gt;&lt;Title_Primary&gt;Caring for terminally ill persons: comparative analysis of attitudes (thanatophobia) of practicing physicians, student nurses, and medical students&lt;/Title_Primary&gt;&lt;Authors_Primary&gt;Merril J&lt;/Authors_Primary&gt;&lt;Authors_Primary&gt;Lorimor R&lt;/Authors_Primary&gt;&lt;Authors_Primary&gt;Thornby J&lt;/Authors_Primary&gt;&lt;Authors_Primary&gt;Woods A&lt;/Authors_Primary&gt;&lt;Date_Primary&gt;1998/8&lt;/Date_Primary&gt;&lt;Keywords&gt;analysis&lt;/Keywords&gt;&lt;Keywords&gt;Attitude&lt;/Keywords&gt;&lt;Keywords&gt;ATTRIBUTION&lt;/Keywords&gt;&lt;Keywords&gt;care&lt;/Keywords&gt;&lt;Keywords&gt;Caregivers&lt;/Keywords&gt;&lt;Keywords&gt;Counseling&lt;/Keywords&gt;&lt;Keywords&gt;death&lt;/Keywords&gt;&lt;Keywords&gt;Elderly&lt;/Keywords&gt;&lt;Keywords&gt;Family&lt;/Keywords&gt;&lt;Keywords&gt;FEAR&lt;/Keywords&gt;&lt;Keywords&gt;Health&lt;/Keywords&gt;&lt;Keywords&gt;Medical students&lt;/Keywords&gt;&lt;Keywords&gt;Nurse&lt;/Keywords&gt;&lt;Keywords&gt;Nurses&lt;/Keywords&gt;&lt;Keywords&gt;Patients&lt;/Keywords&gt;&lt;Keywords&gt;Physicians&lt;/Keywords&gt;&lt;Keywords&gt;primary care&lt;/Keywords&gt;&lt;Keywords&gt;scale&lt;/Keywords&gt;&lt;Keywords&gt;Students&lt;/Keywords&gt;&lt;Keywords&gt;Terminally Ill&lt;/Keywords&gt;&lt;Keywords&gt;Uncertainty&lt;/Keywords&gt;&lt;Reprint&gt;In File&lt;/Reprint&gt;&lt;Start_Page&gt;123&lt;/Start_Page&gt;&lt;End_Page&gt;128&lt;/End_Page&gt;&lt;Periodical&gt;Psychological Reports&lt;/Periodical&gt;&lt;Volume&gt;83&lt;/Volume&gt;&lt;Issue&gt;1&lt;/Issue&gt;&lt;Web_URL&gt;ISI:000075977100017&lt;/Web_URL&gt;&lt;ZZ_JournalFull&gt;&lt;f name="System"&gt;Psychological Reports&lt;/f&gt;&lt;/ZZ_JournalFull&gt;&lt;ZZ_WorkformID&gt;1&lt;/ZZ_WorkformID&gt;&lt;/MDL&gt;&lt;/Cite&gt;&lt;/Refman&gt;</w:instrText>
      </w:r>
      <w:r w:rsidR="00B5538F" w:rsidRPr="00C419FE">
        <w:rPr>
          <w:rFonts w:ascii="Arial" w:hAnsi="Arial" w:cs="Arial"/>
          <w:sz w:val="24"/>
          <w:szCs w:val="24"/>
        </w:rPr>
        <w:fldChar w:fldCharType="separate"/>
      </w:r>
      <w:r w:rsidR="00D82DCB" w:rsidRPr="00C419FE">
        <w:rPr>
          <w:rFonts w:ascii="Arial" w:hAnsi="Arial" w:cs="Arial"/>
          <w:noProof/>
          <w:sz w:val="24"/>
          <w:szCs w:val="24"/>
          <w:vertAlign w:val="superscript"/>
        </w:rPr>
        <w:t>28</w:t>
      </w:r>
      <w:r w:rsidR="00B5538F" w:rsidRPr="00C419FE">
        <w:rPr>
          <w:rFonts w:ascii="Arial" w:hAnsi="Arial" w:cs="Arial"/>
          <w:sz w:val="24"/>
          <w:szCs w:val="24"/>
        </w:rPr>
        <w:fldChar w:fldCharType="end"/>
      </w:r>
      <w:r w:rsidR="00B5538F" w:rsidRPr="00C419FE">
        <w:rPr>
          <w:rFonts w:ascii="Arial" w:hAnsi="Arial" w:cs="Arial"/>
          <w:sz w:val="24"/>
          <w:szCs w:val="24"/>
        </w:rPr>
        <w:t xml:space="preserve"> </w:t>
      </w:r>
      <w:r w:rsidR="00B5538F"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&lt;Refman&gt;&lt;Cite&gt;&lt;Author&gt;Mason S&lt;/Author&gt;&lt;Year&gt;2004&lt;/Year&gt;&lt;RecNum&gt;2409&lt;/RecNum&gt;&lt;IDText&gt;Assessing undergraduate palliative care education:  validity and reliability of two scales examing perceived efficacy and outcome expectancies in palliative care&lt;/IDText&gt;&lt;MDL Ref_Type="Journal"&gt;&lt;Ref_Type&gt;Journal&lt;/Ref_Type&gt;&lt;Ref_ID&gt;2409&lt;/Ref_ID&gt;&lt;Title_Primary&gt;Assessing undergraduate palliative care education:  validity and reliability of two scales examing perceived efficacy and outcome expectancies in palliative care&lt;/Title_Primary&gt;&lt;Authors_Primary&gt;Mason S&lt;/Authors_Primary&gt;&lt;Authors_Primary&gt;Ellershaw J&lt;/Authors_Primary&gt;&lt;Date_Primary&gt;2004&lt;/Date_Primary&gt;&lt;Keywords&gt;Palliative care&lt;/Keywords&gt;&lt;Keywords&gt;care&lt;/Keywords&gt;&lt;Keywords&gt;education&lt;/Keywords&gt;&lt;Keywords&gt;scale&lt;/Keywords&gt;&lt;Reprint&gt;In File&lt;/Reprint&gt;&lt;Start_Page&gt;1103&lt;/Start_Page&gt;&lt;End_Page&gt;1110&lt;/End_Page&gt;&lt;Periodical&gt;Medical Education&lt;/Periodical&gt;&lt;Volume&gt;38&lt;/Volume&gt;&lt;ZZ_JournalFull&gt;&lt;f name="System"&gt;Medical Education&lt;/f&gt;&lt;/ZZ_JournalFull&gt;&lt;ZZ_WorkformID&gt;1&lt;/ZZ_WorkformID&gt;&lt;/MDL&gt;&lt;/Cite&gt;&lt;/Refman&gt;</w:instrText>
      </w:r>
      <w:r w:rsidR="00B5538F" w:rsidRPr="00C419FE">
        <w:rPr>
          <w:rFonts w:ascii="Arial" w:hAnsi="Arial" w:cs="Arial"/>
          <w:sz w:val="24"/>
          <w:szCs w:val="24"/>
        </w:rPr>
        <w:fldChar w:fldCharType="separate"/>
      </w:r>
      <w:r w:rsidR="00D82DCB" w:rsidRPr="00C419FE">
        <w:rPr>
          <w:rFonts w:ascii="Arial" w:hAnsi="Arial" w:cs="Arial"/>
          <w:noProof/>
          <w:sz w:val="24"/>
          <w:szCs w:val="24"/>
          <w:vertAlign w:val="superscript"/>
        </w:rPr>
        <w:t>29</w:t>
      </w:r>
      <w:r w:rsidR="00B5538F" w:rsidRPr="00C419FE">
        <w:rPr>
          <w:rFonts w:ascii="Arial" w:hAnsi="Arial" w:cs="Arial"/>
          <w:sz w:val="24"/>
          <w:szCs w:val="24"/>
        </w:rPr>
        <w:fldChar w:fldCharType="end"/>
      </w:r>
      <w:r w:rsidR="00B5538F" w:rsidRPr="00C419FE">
        <w:rPr>
          <w:rFonts w:ascii="Arial" w:hAnsi="Arial" w:cs="Arial"/>
          <w:sz w:val="24"/>
          <w:szCs w:val="24"/>
        </w:rPr>
        <w:t xml:space="preserve"> </w:t>
      </w:r>
      <w:r w:rsidR="00764AB0" w:rsidRPr="00C419FE">
        <w:rPr>
          <w:rFonts w:ascii="Arial" w:hAnsi="Arial" w:cs="Arial"/>
          <w:sz w:val="24"/>
          <w:szCs w:val="24"/>
        </w:rPr>
        <w:t>were too focused</w:t>
      </w:r>
      <w:r w:rsidR="00823686" w:rsidRPr="00C419FE">
        <w:rPr>
          <w:rFonts w:ascii="Arial" w:hAnsi="Arial" w:cs="Arial"/>
          <w:sz w:val="24"/>
          <w:szCs w:val="24"/>
        </w:rPr>
        <w:t xml:space="preserve"> for the purposes of the present</w:t>
      </w:r>
      <w:r w:rsidR="00764AB0" w:rsidRPr="00C419FE">
        <w:rPr>
          <w:rFonts w:ascii="Arial" w:hAnsi="Arial" w:cs="Arial"/>
          <w:sz w:val="24"/>
          <w:szCs w:val="24"/>
        </w:rPr>
        <w:t xml:space="preserve"> study</w:t>
      </w:r>
      <w:r w:rsidR="00823686" w:rsidRPr="00C419FE">
        <w:rPr>
          <w:rFonts w:ascii="Arial" w:hAnsi="Arial" w:cs="Arial"/>
          <w:sz w:val="24"/>
          <w:szCs w:val="24"/>
        </w:rPr>
        <w:t xml:space="preserve"> and </w:t>
      </w:r>
      <w:r w:rsidR="00907FCB" w:rsidRPr="00C419FE">
        <w:rPr>
          <w:rFonts w:ascii="Arial" w:hAnsi="Arial" w:cs="Arial"/>
          <w:sz w:val="24"/>
          <w:szCs w:val="24"/>
        </w:rPr>
        <w:t xml:space="preserve">self-designed </w:t>
      </w:r>
      <w:r w:rsidR="00885B2D" w:rsidRPr="00C419FE">
        <w:rPr>
          <w:rFonts w:ascii="Arial" w:hAnsi="Arial" w:cs="Arial"/>
          <w:sz w:val="24"/>
          <w:szCs w:val="24"/>
        </w:rPr>
        <w:t>questionnaires</w:t>
      </w:r>
      <w:r w:rsidR="00D80286">
        <w:rPr>
          <w:rFonts w:ascii="Arial" w:hAnsi="Arial" w:cs="Arial"/>
          <w:sz w:val="24"/>
          <w:szCs w:val="24"/>
        </w:rPr>
        <w:t xml:space="preserve"> used by other authors</w:t>
      </w:r>
      <w:r w:rsidR="00764AB0" w:rsidRPr="00C419FE">
        <w:rPr>
          <w:rFonts w:ascii="Arial" w:hAnsi="Arial" w:cs="Arial"/>
          <w:sz w:val="24"/>
          <w:szCs w:val="24"/>
        </w:rPr>
        <w:t xml:space="preserve"> </w:t>
      </w:r>
      <w:r w:rsidR="00764AB0"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&lt;Refman&gt;&lt;Cite&gt;&lt;Author&gt;Lloyd-Williams&lt;/Author&gt;&lt;Year&gt;2004&lt;/Year&gt;&lt;RecNum&gt;2938&lt;/RecNum&gt;&lt;IDText&gt;Attitudes of preclinical medical students towards caring for chronically ill and dying patients: does palliative care teaching make a difference?&lt;/IDText&gt;&lt;MDL Ref_Type="Journal"&gt;&lt;Ref_Type&gt;Journal&lt;/Ref_Type&gt;&lt;Ref_ID&gt;2938&lt;/Ref_ID&gt;&lt;Title_Primary&gt;Attitudes of preclinical medical students towards caring for chronically ill and dying patients: does palliative care teaching make a difference?&lt;/Title_Primary&gt;&lt;Authors_Primary&gt;Lloyd-Williams,M&lt;/Authors_Primary&gt;&lt;Authors_Primary&gt;Dogra,N&lt;/Authors_Primary&gt;&lt;Date_Primary&gt;2004&lt;/Date_Primary&gt;&lt;Keywords&gt;Attitude&lt;/Keywords&gt;&lt;Keywords&gt;care&lt;/Keywords&gt;&lt;Keywords&gt;Medical students&lt;/Keywords&gt;&lt;Keywords&gt;Palliative care&lt;/Keywords&gt;&lt;Keywords&gt;Patients&lt;/Keywords&gt;&lt;Keywords&gt;Students&lt;/Keywords&gt;&lt;Keywords&gt;Teaching&lt;/Keywords&gt;&lt;Reprint&gt;Not in File&lt;/Reprint&gt;&lt;Start_Page&gt;31&lt;/Start_Page&gt;&lt;End_Page&gt;34&lt;/End_Page&gt;&lt;Periodical&gt;PMJ&lt;/Periodical&gt;&lt;Volume&gt;80&lt;/Volume&gt;&lt;ZZ_JournalFull&gt;&lt;f name="System"&gt;PMJ&lt;/f&gt;&lt;/ZZ_JournalFull&gt;&lt;ZZ_WorkformID&gt;1&lt;/ZZ_WorkformID&gt;&lt;/MDL&gt;&lt;/Cite&gt;&lt;/Refman&gt;</w:instrText>
      </w:r>
      <w:r w:rsidR="00764AB0" w:rsidRPr="00C419FE">
        <w:rPr>
          <w:rFonts w:ascii="Arial" w:hAnsi="Arial" w:cs="Arial"/>
          <w:sz w:val="24"/>
          <w:szCs w:val="24"/>
        </w:rPr>
        <w:fldChar w:fldCharType="separate"/>
      </w:r>
      <w:r w:rsidR="00D82DCB" w:rsidRPr="00C419FE">
        <w:rPr>
          <w:rFonts w:ascii="Arial" w:hAnsi="Arial" w:cs="Arial"/>
          <w:noProof/>
          <w:sz w:val="24"/>
          <w:szCs w:val="24"/>
          <w:vertAlign w:val="superscript"/>
        </w:rPr>
        <w:t>33</w:t>
      </w:r>
      <w:r w:rsidR="00764AB0" w:rsidRPr="00C419FE">
        <w:rPr>
          <w:rFonts w:ascii="Arial" w:hAnsi="Arial" w:cs="Arial"/>
          <w:sz w:val="24"/>
          <w:szCs w:val="24"/>
        </w:rPr>
        <w:fldChar w:fldCharType="end"/>
      </w:r>
      <w:r w:rsidR="00AE2AF9" w:rsidRPr="00C419FE">
        <w:rPr>
          <w:rFonts w:ascii="Arial" w:hAnsi="Arial" w:cs="Arial"/>
          <w:sz w:val="24"/>
          <w:szCs w:val="24"/>
        </w:rPr>
        <w:t xml:space="preserve"> </w:t>
      </w:r>
      <w:r w:rsidR="00AE2AF9"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&lt;Refman&gt;&lt;Cite&gt;&lt;Author&gt;Ferrini R&lt;/Author&gt;&lt;Year&gt;2000&lt;/Year&gt;&lt;RecNum&gt;3072&lt;/RecNum&gt;&lt;IDText&gt;The effect of a community hospice rotation on self-reported knowledge, attitudes and skills of third year medical students.&lt;/IDText&gt;&lt;MDL Ref_Type="Journal"&gt;&lt;Ref_Type&gt;Journal&lt;/Ref_Type&gt;&lt;Ref_ID&gt;3072&lt;/Ref_ID&gt;&lt;Title_Primary&gt;The effect of a community hospice rotation on self-reported knowledge, attitudes and skills of third year medical students.&lt;/Title_Primary&gt;&lt;Authors_Primary&gt;Ferrini R&lt;/Authors_Primary&gt;&lt;Authors_Primary&gt;Klein J&lt;/Authors_Primary&gt;&lt;Date_Primary&gt;2000&lt;/Date_Primary&gt;&lt;Keywords&gt;Attitude&lt;/Keywords&gt;&lt;Keywords&gt;Hospice&lt;/Keywords&gt;&lt;Keywords&gt;Knowledge&lt;/Keywords&gt;&lt;Keywords&gt;Medical students&lt;/Keywords&gt;&lt;Keywords&gt;Students&lt;/Keywords&gt;&lt;Reprint&gt;In File&lt;/Reprint&gt;&lt;Start_Page&gt;6&lt;/Start_Page&gt;&lt;Periodical&gt;Medical Education Online&lt;/Periodical&gt;&lt;Volume&gt;5&lt;/Volume&gt;&lt;Web_URL&gt;&lt;u&gt;http://www.med-ed-online.org&lt;/u&gt;&lt;/Web_URL&gt;&lt;ZZ_JournalFull&gt;&lt;f name="System"&gt;Medical Education Online&lt;/f&gt;&lt;/ZZ_JournalFull&gt;&lt;ZZ_WorkformID&gt;1&lt;/ZZ_WorkformID&gt;&lt;/MDL&gt;&lt;/Cite&gt;&lt;/Refman&gt;</w:instrText>
      </w:r>
      <w:r w:rsidR="00AE2AF9" w:rsidRPr="00C419FE">
        <w:rPr>
          <w:rFonts w:ascii="Arial" w:hAnsi="Arial" w:cs="Arial"/>
          <w:sz w:val="24"/>
          <w:szCs w:val="24"/>
        </w:rPr>
        <w:fldChar w:fldCharType="separate"/>
      </w:r>
      <w:r w:rsidR="00D82DCB" w:rsidRPr="00C419FE">
        <w:rPr>
          <w:rFonts w:ascii="Arial" w:hAnsi="Arial" w:cs="Arial"/>
          <w:noProof/>
          <w:sz w:val="24"/>
          <w:szCs w:val="24"/>
          <w:vertAlign w:val="superscript"/>
        </w:rPr>
        <w:t>34</w:t>
      </w:r>
      <w:r w:rsidR="00AE2AF9" w:rsidRPr="00C419FE">
        <w:rPr>
          <w:rFonts w:ascii="Arial" w:hAnsi="Arial" w:cs="Arial"/>
          <w:sz w:val="24"/>
          <w:szCs w:val="24"/>
        </w:rPr>
        <w:fldChar w:fldCharType="end"/>
      </w:r>
      <w:r w:rsidR="00AE2AF9" w:rsidRPr="00C419FE">
        <w:rPr>
          <w:rFonts w:ascii="Arial" w:hAnsi="Arial" w:cs="Arial"/>
          <w:sz w:val="24"/>
          <w:szCs w:val="24"/>
        </w:rPr>
        <w:t xml:space="preserve"> </w:t>
      </w:r>
      <w:r w:rsidR="00AE2AF9"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&lt;Refman&gt;&lt;Cite&gt;&lt;Author&gt;Reed V&lt;/Author&gt;&lt;Year&gt;1998&lt;/Year&gt;&lt;RecNum&gt;2935&lt;/RecNum&gt;&lt;IDText&gt;A palliative care survey to measure medical students&amp;apos; and health care professionals&amp;apos; knowledge and attitudes&lt;/IDText&gt;&lt;MDL Ref_Type="Journal"&gt;&lt;Ref_Type&gt;Journal&lt;/Ref_Type&gt;&lt;Ref_ID&gt;2935&lt;/Ref_ID&gt;&lt;Title_Primary&gt;A palliative care survey to measure medical students&amp;apos; and health care professionals&amp;apos; knowledge and attitudes&lt;/Title_Primary&gt;&lt;Authors_Primary&gt;Reed V&lt;/Authors_Primary&gt;&lt;Authors_Primary&gt;Jernstedt G&lt;/Authors_Primary&gt;&lt;Authors_Primary&gt;Goodlin S&lt;/Authors_Primary&gt;&lt;Date_Primary&gt;1998&lt;/Date_Primary&gt;&lt;Keywords&gt;Attitude&lt;/Keywords&gt;&lt;Keywords&gt;care&lt;/Keywords&gt;&lt;Keywords&gt;Health&lt;/Keywords&gt;&lt;Keywords&gt;Knowledge&lt;/Keywords&gt;&lt;Keywords&gt;Medical students&lt;/Keywords&gt;&lt;Keywords&gt;Palliative care&lt;/Keywords&gt;&lt;Keywords&gt;Students&lt;/Keywords&gt;&lt;Keywords&gt;survey&lt;/Keywords&gt;&lt;Reprint&gt;Not in File&lt;/Reprint&gt;&lt;Start_Page&gt;578&lt;/Start_Page&gt;&lt;End_Page&gt;578&lt;/End_Page&gt;&lt;Periodical&gt;Academic Medicine&lt;/Periodical&gt;&lt;Volume&gt;73&lt;/Volume&gt;&lt;ZZ_JournalFull&gt;&lt;f name="System"&gt;Academic Medicine&lt;/f&gt;&lt;/ZZ_JournalFull&gt;&lt;ZZ_WorkformID&gt;1&lt;/ZZ_WorkformID&gt;&lt;/MDL&gt;&lt;/Cite&gt;&lt;/Refman&gt;</w:instrText>
      </w:r>
      <w:r w:rsidR="00AE2AF9" w:rsidRPr="00C419FE">
        <w:rPr>
          <w:rFonts w:ascii="Arial" w:hAnsi="Arial" w:cs="Arial"/>
          <w:sz w:val="24"/>
          <w:szCs w:val="24"/>
        </w:rPr>
        <w:fldChar w:fldCharType="separate"/>
      </w:r>
      <w:r w:rsidR="00EA405C" w:rsidRPr="00C419FE">
        <w:rPr>
          <w:rFonts w:ascii="Arial" w:hAnsi="Arial" w:cs="Arial"/>
          <w:noProof/>
          <w:sz w:val="24"/>
          <w:szCs w:val="24"/>
          <w:vertAlign w:val="superscript"/>
        </w:rPr>
        <w:t>20</w:t>
      </w:r>
      <w:r w:rsidR="00AE2AF9" w:rsidRPr="00C419FE">
        <w:rPr>
          <w:rFonts w:ascii="Arial" w:hAnsi="Arial" w:cs="Arial"/>
          <w:sz w:val="24"/>
          <w:szCs w:val="24"/>
        </w:rPr>
        <w:fldChar w:fldCharType="end"/>
      </w:r>
      <w:r w:rsidR="00823686" w:rsidRPr="00C419FE">
        <w:rPr>
          <w:rFonts w:ascii="Arial" w:hAnsi="Arial" w:cs="Arial"/>
          <w:sz w:val="24"/>
          <w:szCs w:val="24"/>
        </w:rPr>
        <w:t xml:space="preserve"> were not robust in terms of t</w:t>
      </w:r>
      <w:r w:rsidR="00885B2D" w:rsidRPr="00C419FE">
        <w:rPr>
          <w:rFonts w:ascii="Arial" w:hAnsi="Arial" w:cs="Arial"/>
          <w:sz w:val="24"/>
          <w:szCs w:val="24"/>
        </w:rPr>
        <w:t>he</w:t>
      </w:r>
      <w:r w:rsidR="00823686" w:rsidRPr="00C419FE">
        <w:rPr>
          <w:rFonts w:ascii="Arial" w:hAnsi="Arial" w:cs="Arial"/>
          <w:sz w:val="24"/>
          <w:szCs w:val="24"/>
        </w:rPr>
        <w:t>ir design or psychometric properties</w:t>
      </w:r>
      <w:r w:rsidR="00885B2D" w:rsidRPr="00C419FE">
        <w:rPr>
          <w:rFonts w:ascii="Arial" w:hAnsi="Arial" w:cs="Arial"/>
          <w:sz w:val="24"/>
          <w:szCs w:val="24"/>
        </w:rPr>
        <w:t xml:space="preserve">. </w:t>
      </w:r>
      <w:r w:rsidR="00C77CCA" w:rsidRPr="00C419FE">
        <w:rPr>
          <w:rFonts w:ascii="Arial" w:hAnsi="Arial" w:cs="Arial"/>
          <w:sz w:val="24"/>
          <w:szCs w:val="24"/>
        </w:rPr>
        <w:t>Sullivan</w:t>
      </w:r>
      <w:r w:rsidR="00B5538F" w:rsidRPr="00C419FE">
        <w:rPr>
          <w:rFonts w:ascii="Arial" w:hAnsi="Arial" w:cs="Arial"/>
          <w:sz w:val="24"/>
          <w:szCs w:val="24"/>
        </w:rPr>
        <w:t xml:space="preserve">’s </w:t>
      </w:r>
      <w:r w:rsidR="00E478C0" w:rsidRPr="00C419FE">
        <w:rPr>
          <w:rFonts w:ascii="Arial" w:hAnsi="Arial" w:cs="Arial"/>
          <w:sz w:val="24"/>
          <w:szCs w:val="24"/>
        </w:rPr>
        <w:t xml:space="preserve">questionnaire </w:t>
      </w:r>
      <w:r w:rsidR="00B5538F" w:rsidRPr="00C419FE">
        <w:rPr>
          <w:rFonts w:ascii="Arial" w:hAnsi="Arial" w:cs="Arial"/>
          <w:sz w:val="24"/>
          <w:szCs w:val="24"/>
        </w:rPr>
        <w:t xml:space="preserve">for a </w:t>
      </w:r>
      <w:r w:rsidR="00907FCB" w:rsidRPr="00C419FE">
        <w:rPr>
          <w:rFonts w:ascii="Arial" w:hAnsi="Arial" w:cs="Arial"/>
          <w:sz w:val="24"/>
          <w:szCs w:val="24"/>
        </w:rPr>
        <w:t>national survey of US medical students</w:t>
      </w:r>
      <w:r w:rsidR="00647FF9" w:rsidRPr="00C419FE">
        <w:rPr>
          <w:rFonts w:ascii="Arial" w:hAnsi="Arial" w:cs="Arial"/>
          <w:sz w:val="24"/>
          <w:szCs w:val="24"/>
        </w:rPr>
        <w:t xml:space="preserve"> and doctors</w:t>
      </w:r>
      <w:r w:rsidR="00AE2AF9" w:rsidRPr="00C419FE">
        <w:rPr>
          <w:rFonts w:ascii="Arial" w:hAnsi="Arial" w:cs="Arial"/>
          <w:sz w:val="24"/>
          <w:szCs w:val="24"/>
        </w:rPr>
        <w:t xml:space="preserve"> </w:t>
      </w:r>
      <w:r w:rsidR="00823686" w:rsidRPr="00C419FE">
        <w:rPr>
          <w:rFonts w:ascii="Arial" w:hAnsi="Arial" w:cs="Arial"/>
          <w:sz w:val="24"/>
          <w:szCs w:val="24"/>
        </w:rPr>
        <w:t>was used</w:t>
      </w:r>
      <w:r w:rsidR="00F74218">
        <w:rPr>
          <w:rFonts w:ascii="Arial" w:hAnsi="Arial" w:cs="Arial"/>
          <w:sz w:val="24"/>
          <w:szCs w:val="24"/>
        </w:rPr>
        <w:t xml:space="preserve">. This is </w:t>
      </w:r>
      <w:r w:rsidR="00823686" w:rsidRPr="00C419FE">
        <w:rPr>
          <w:rFonts w:ascii="Arial" w:hAnsi="Arial" w:cs="Arial"/>
          <w:sz w:val="24"/>
          <w:szCs w:val="24"/>
        </w:rPr>
        <w:t>b</w:t>
      </w:r>
      <w:r w:rsidR="00647FF9" w:rsidRPr="00C419FE">
        <w:rPr>
          <w:rFonts w:ascii="Arial" w:hAnsi="Arial" w:cs="Arial"/>
          <w:sz w:val="24"/>
          <w:szCs w:val="24"/>
        </w:rPr>
        <w:t xml:space="preserve">ased on student focus groups, </w:t>
      </w:r>
      <w:r w:rsidR="003522CA" w:rsidRPr="00C419FE">
        <w:rPr>
          <w:rFonts w:ascii="Arial" w:hAnsi="Arial" w:cs="Arial"/>
          <w:sz w:val="24"/>
          <w:szCs w:val="24"/>
        </w:rPr>
        <w:t xml:space="preserve">a </w:t>
      </w:r>
      <w:r w:rsidR="00764AB0" w:rsidRPr="00C419FE">
        <w:rPr>
          <w:rFonts w:ascii="Arial" w:hAnsi="Arial" w:cs="Arial"/>
          <w:sz w:val="24"/>
          <w:szCs w:val="24"/>
        </w:rPr>
        <w:t xml:space="preserve">literature </w:t>
      </w:r>
      <w:r w:rsidR="003522CA" w:rsidRPr="00C419FE">
        <w:rPr>
          <w:rFonts w:ascii="Arial" w:hAnsi="Arial" w:cs="Arial"/>
          <w:sz w:val="24"/>
          <w:szCs w:val="24"/>
        </w:rPr>
        <w:t>review</w:t>
      </w:r>
      <w:r w:rsidR="00764AB0" w:rsidRPr="00C419FE">
        <w:rPr>
          <w:rFonts w:ascii="Arial" w:hAnsi="Arial" w:cs="Arial"/>
          <w:sz w:val="24"/>
          <w:szCs w:val="24"/>
        </w:rPr>
        <w:t xml:space="preserve">, </w:t>
      </w:r>
      <w:r w:rsidR="0041217B" w:rsidRPr="00C419FE">
        <w:rPr>
          <w:rFonts w:ascii="Arial" w:hAnsi="Arial" w:cs="Arial"/>
          <w:sz w:val="24"/>
          <w:szCs w:val="24"/>
        </w:rPr>
        <w:t>n</w:t>
      </w:r>
      <w:r w:rsidR="00647FF9" w:rsidRPr="00C419FE">
        <w:rPr>
          <w:rFonts w:ascii="Arial" w:hAnsi="Arial" w:cs="Arial"/>
          <w:sz w:val="24"/>
          <w:szCs w:val="24"/>
        </w:rPr>
        <w:t xml:space="preserve">ational consensus </w:t>
      </w:r>
      <w:r w:rsidR="00770143">
        <w:rPr>
          <w:rFonts w:ascii="Arial" w:hAnsi="Arial" w:cs="Arial"/>
          <w:sz w:val="24"/>
          <w:szCs w:val="24"/>
        </w:rPr>
        <w:t xml:space="preserve">and </w:t>
      </w:r>
      <w:r w:rsidR="00907FCB" w:rsidRPr="00C419FE">
        <w:rPr>
          <w:rFonts w:ascii="Arial" w:hAnsi="Arial" w:cs="Arial"/>
          <w:sz w:val="24"/>
          <w:szCs w:val="24"/>
        </w:rPr>
        <w:t xml:space="preserve">peer </w:t>
      </w:r>
      <w:r w:rsidR="00885B2D" w:rsidRPr="00C419FE">
        <w:rPr>
          <w:rFonts w:ascii="Arial" w:hAnsi="Arial" w:cs="Arial"/>
          <w:sz w:val="24"/>
          <w:szCs w:val="24"/>
        </w:rPr>
        <w:t>scrutiny</w:t>
      </w:r>
      <w:r w:rsidR="00770143">
        <w:rPr>
          <w:rFonts w:ascii="Arial" w:hAnsi="Arial" w:cs="Arial"/>
          <w:sz w:val="24"/>
          <w:szCs w:val="24"/>
        </w:rPr>
        <w:t xml:space="preserve">. It has </w:t>
      </w:r>
      <w:r w:rsidR="00885B2D" w:rsidRPr="00C419FE">
        <w:rPr>
          <w:rFonts w:ascii="Arial" w:hAnsi="Arial" w:cs="Arial"/>
          <w:sz w:val="24"/>
          <w:szCs w:val="24"/>
        </w:rPr>
        <w:t xml:space="preserve">evidence </w:t>
      </w:r>
      <w:r w:rsidR="00770143">
        <w:rPr>
          <w:rFonts w:ascii="Arial" w:hAnsi="Arial" w:cs="Arial"/>
          <w:sz w:val="24"/>
          <w:szCs w:val="24"/>
        </w:rPr>
        <w:t xml:space="preserve">of </w:t>
      </w:r>
      <w:r w:rsidR="00885B2D" w:rsidRPr="00C419FE">
        <w:rPr>
          <w:rFonts w:ascii="Arial" w:hAnsi="Arial" w:cs="Arial"/>
          <w:sz w:val="24"/>
          <w:szCs w:val="24"/>
        </w:rPr>
        <w:t>convergent validity in similarity of responses across groups</w:t>
      </w:r>
      <w:r w:rsidR="00F74218">
        <w:rPr>
          <w:rFonts w:ascii="Arial" w:hAnsi="Arial" w:cs="Arial"/>
          <w:sz w:val="24"/>
          <w:szCs w:val="24"/>
        </w:rPr>
        <w:t xml:space="preserve"> and </w:t>
      </w:r>
      <w:r w:rsidR="00764AB0" w:rsidRPr="00C419FE">
        <w:rPr>
          <w:rFonts w:ascii="Arial" w:hAnsi="Arial" w:cs="Arial"/>
          <w:sz w:val="24"/>
          <w:szCs w:val="24"/>
        </w:rPr>
        <w:t xml:space="preserve"> was considered the most appropriate</w:t>
      </w:r>
      <w:r w:rsidR="00D80286">
        <w:rPr>
          <w:rFonts w:ascii="Arial" w:hAnsi="Arial" w:cs="Arial"/>
          <w:sz w:val="24"/>
          <w:szCs w:val="24"/>
        </w:rPr>
        <w:t xml:space="preserve">, </w:t>
      </w:r>
      <w:r w:rsidR="00823686" w:rsidRPr="00C419FE">
        <w:rPr>
          <w:rFonts w:ascii="Arial" w:hAnsi="Arial" w:cs="Arial"/>
          <w:sz w:val="24"/>
          <w:szCs w:val="24"/>
        </w:rPr>
        <w:t>best scrutinised and validated</w:t>
      </w:r>
      <w:r w:rsidR="00764AB0" w:rsidRPr="00C419FE">
        <w:rPr>
          <w:rFonts w:ascii="Arial" w:hAnsi="Arial" w:cs="Arial"/>
          <w:sz w:val="24"/>
          <w:szCs w:val="24"/>
        </w:rPr>
        <w:t xml:space="preserve"> instrument for our purposes</w:t>
      </w:r>
      <w:r w:rsidR="00770143">
        <w:rPr>
          <w:rFonts w:ascii="Arial" w:hAnsi="Arial" w:cs="Arial"/>
          <w:sz w:val="24"/>
          <w:szCs w:val="24"/>
        </w:rPr>
        <w:t xml:space="preserve"> </w:t>
      </w:r>
      <w:r w:rsidR="00770143" w:rsidRPr="00C419FE">
        <w:rPr>
          <w:rFonts w:ascii="Arial" w:hAnsi="Arial" w:cs="Arial"/>
          <w:sz w:val="24"/>
          <w:szCs w:val="24"/>
        </w:rPr>
        <w:fldChar w:fldCharType="begin"/>
      </w:r>
      <w:r w:rsidR="00770143" w:rsidRPr="00C419FE">
        <w:rPr>
          <w:rFonts w:ascii="Arial" w:hAnsi="Arial" w:cs="Arial"/>
          <w:sz w:val="24"/>
          <w:szCs w:val="24"/>
        </w:rPr>
        <w:instrText xml:space="preserve"> ADDIN REFMGR.CITE &lt;Refman&gt;&lt;Cite&gt;&lt;Author&gt;Sullivan A&lt;/Author&gt;&lt;Year&gt;2003&lt;/Year&gt;&lt;RecNum&gt;2927&lt;/RecNum&gt;&lt;IDText&gt;The status of medical education in end-of-life care&lt;/IDText&gt;&lt;MDL Ref_Type="Journal"&gt;&lt;Ref_Type&gt;Journal&lt;/Ref_Type&gt;&lt;Ref_ID&gt;2927&lt;/Ref_ID&gt;&lt;Title_Primary&gt;The status of medical education in end-of-life care&lt;/Title_Primary&gt;&lt;Authors_Primary&gt;Sullivan A&lt;/Authors_Primary&gt;&lt;Authors_Primary&gt;Lakoma M&lt;/Authors_Primary&gt;&lt;Authors_Primary&gt;Block S&lt;/Authors_Primary&gt;&lt;Date_Primary&gt;2003&lt;/Date_Primary&gt;&lt;Keywords&gt;care&lt;/Keywords&gt;&lt;Keywords&gt;education&lt;/Keywords&gt;&lt;Reprint&gt;In File&lt;/Reprint&gt;&lt;Start_Page&gt;685&lt;/Start_Page&gt;&lt;End_Page&gt;695&lt;/End_Page&gt;&lt;Periodical&gt;J Gen Intern Med&lt;/Periodical&gt;&lt;Volume&gt;18&lt;/Volume&gt;&lt;ZZ_JournalFull&gt;&lt;f name="System"&gt;J Gen Intern Med&lt;/f&gt;&lt;/ZZ_JournalFull&gt;&lt;ZZ_WorkformID&gt;1&lt;/ZZ_WorkformID&gt;&lt;/MDL&gt;&lt;/Cite&gt;&lt;/Refman&gt;</w:instrText>
      </w:r>
      <w:r w:rsidR="00770143" w:rsidRPr="00C419FE">
        <w:rPr>
          <w:rFonts w:ascii="Arial" w:hAnsi="Arial" w:cs="Arial"/>
          <w:sz w:val="24"/>
          <w:szCs w:val="24"/>
        </w:rPr>
        <w:fldChar w:fldCharType="separate"/>
      </w:r>
      <w:r w:rsidR="00770143" w:rsidRPr="00C419FE">
        <w:rPr>
          <w:rFonts w:ascii="Arial" w:hAnsi="Arial" w:cs="Arial"/>
          <w:noProof/>
          <w:sz w:val="24"/>
          <w:szCs w:val="24"/>
          <w:vertAlign w:val="superscript"/>
        </w:rPr>
        <w:t>35</w:t>
      </w:r>
      <w:r w:rsidR="00770143" w:rsidRPr="00C419FE">
        <w:rPr>
          <w:rFonts w:ascii="Arial" w:hAnsi="Arial" w:cs="Arial"/>
          <w:sz w:val="24"/>
          <w:szCs w:val="24"/>
        </w:rPr>
        <w:fldChar w:fldCharType="end"/>
      </w:r>
      <w:r w:rsidR="00885B2D" w:rsidRPr="00C419FE">
        <w:rPr>
          <w:rFonts w:ascii="Arial" w:hAnsi="Arial" w:cs="Arial"/>
          <w:sz w:val="24"/>
          <w:szCs w:val="24"/>
        </w:rPr>
        <w:t>.</w:t>
      </w:r>
      <w:r w:rsidR="0041217B" w:rsidRPr="00C419FE">
        <w:rPr>
          <w:rFonts w:ascii="Arial" w:hAnsi="Arial" w:cs="Arial"/>
          <w:sz w:val="24"/>
          <w:szCs w:val="24"/>
        </w:rPr>
        <w:t xml:space="preserve"> </w:t>
      </w:r>
    </w:p>
    <w:p w:rsidR="00595355" w:rsidRPr="00C419FE" w:rsidRDefault="00823686" w:rsidP="00FA485B">
      <w:pPr>
        <w:spacing w:line="360" w:lineRule="auto"/>
        <w:jc w:val="both"/>
        <w:rPr>
          <w:rFonts w:ascii="Arial" w:hAnsi="Arial" w:cs="Arial"/>
          <w:sz w:val="24"/>
          <w:szCs w:val="24"/>
        </w:rPr>
      </w:pPr>
      <w:r w:rsidRPr="00C419FE">
        <w:rPr>
          <w:rFonts w:ascii="Arial" w:hAnsi="Arial" w:cs="Arial"/>
          <w:sz w:val="24"/>
          <w:szCs w:val="24"/>
        </w:rPr>
        <w:t xml:space="preserve">The analysis presented below is based on the </w:t>
      </w:r>
      <w:r w:rsidR="00991A28" w:rsidRPr="00C419FE">
        <w:rPr>
          <w:rFonts w:ascii="Arial" w:hAnsi="Arial" w:cs="Arial"/>
          <w:sz w:val="24"/>
          <w:szCs w:val="24"/>
        </w:rPr>
        <w:t>eight</w:t>
      </w:r>
      <w:r w:rsidR="00885B2D" w:rsidRPr="00C419FE">
        <w:rPr>
          <w:rFonts w:ascii="Arial" w:hAnsi="Arial" w:cs="Arial"/>
          <w:sz w:val="24"/>
          <w:szCs w:val="24"/>
        </w:rPr>
        <w:t xml:space="preserve"> </w:t>
      </w:r>
      <w:r w:rsidRPr="00C419FE">
        <w:rPr>
          <w:rFonts w:ascii="Arial" w:hAnsi="Arial" w:cs="Arial"/>
          <w:sz w:val="24"/>
          <w:szCs w:val="24"/>
        </w:rPr>
        <w:t xml:space="preserve">individual </w:t>
      </w:r>
      <w:r w:rsidR="00885B2D" w:rsidRPr="00C419FE">
        <w:rPr>
          <w:rFonts w:ascii="Arial" w:hAnsi="Arial" w:cs="Arial"/>
          <w:sz w:val="24"/>
          <w:szCs w:val="24"/>
        </w:rPr>
        <w:t>attitude statements developed by Sullivan</w:t>
      </w:r>
      <w:r w:rsidR="00F74218">
        <w:rPr>
          <w:rFonts w:ascii="Arial" w:hAnsi="Arial" w:cs="Arial"/>
          <w:sz w:val="24"/>
          <w:szCs w:val="24"/>
        </w:rPr>
        <w:t>. F</w:t>
      </w:r>
      <w:r w:rsidRPr="00C419FE">
        <w:rPr>
          <w:rFonts w:ascii="Arial" w:hAnsi="Arial" w:cs="Arial"/>
          <w:sz w:val="24"/>
          <w:szCs w:val="24"/>
        </w:rPr>
        <w:t xml:space="preserve">or ease of presentation, and based on expert opinion, these </w:t>
      </w:r>
      <w:r w:rsidR="00E478C0" w:rsidRPr="00C419FE">
        <w:rPr>
          <w:rFonts w:ascii="Arial" w:hAnsi="Arial" w:cs="Arial"/>
          <w:sz w:val="24"/>
          <w:szCs w:val="24"/>
        </w:rPr>
        <w:t xml:space="preserve">can be </w:t>
      </w:r>
      <w:r w:rsidR="0041217B" w:rsidRPr="00C419FE">
        <w:rPr>
          <w:rFonts w:ascii="Arial" w:hAnsi="Arial" w:cs="Arial"/>
          <w:sz w:val="24"/>
          <w:szCs w:val="24"/>
        </w:rPr>
        <w:t xml:space="preserve">grouped under three </w:t>
      </w:r>
      <w:r w:rsidRPr="00C419FE">
        <w:rPr>
          <w:rFonts w:ascii="Arial" w:hAnsi="Arial" w:cs="Arial"/>
          <w:sz w:val="24"/>
          <w:szCs w:val="24"/>
        </w:rPr>
        <w:t xml:space="preserve">domain </w:t>
      </w:r>
      <w:r w:rsidR="0041217B" w:rsidRPr="00C419FE">
        <w:rPr>
          <w:rFonts w:ascii="Arial" w:hAnsi="Arial" w:cs="Arial"/>
          <w:sz w:val="24"/>
          <w:szCs w:val="24"/>
        </w:rPr>
        <w:t>headings</w:t>
      </w:r>
      <w:r w:rsidR="00CD06B2" w:rsidRPr="00C419FE">
        <w:rPr>
          <w:rFonts w:ascii="Arial" w:hAnsi="Arial" w:cs="Arial"/>
          <w:sz w:val="24"/>
          <w:szCs w:val="24"/>
        </w:rPr>
        <w:t>: the doctor’s responsibility, psychological aspects and personal impact</w:t>
      </w:r>
      <w:r w:rsidR="0041217B" w:rsidRPr="00C419FE">
        <w:rPr>
          <w:rFonts w:ascii="Arial" w:hAnsi="Arial" w:cs="Arial"/>
          <w:sz w:val="24"/>
          <w:szCs w:val="24"/>
        </w:rPr>
        <w:t xml:space="preserve"> </w:t>
      </w:r>
      <w:r w:rsidR="00D950CC" w:rsidRPr="00C419FE">
        <w:rPr>
          <w:rFonts w:ascii="Arial" w:hAnsi="Arial" w:cs="Arial"/>
          <w:sz w:val="24"/>
          <w:szCs w:val="24"/>
        </w:rPr>
        <w:t>(</w:t>
      </w:r>
      <w:r w:rsidR="00C50979" w:rsidRPr="00C419FE">
        <w:rPr>
          <w:rFonts w:ascii="Arial" w:hAnsi="Arial" w:cs="Arial"/>
          <w:sz w:val="24"/>
          <w:szCs w:val="24"/>
        </w:rPr>
        <w:t>Box 1</w:t>
      </w:r>
      <w:r w:rsidR="00D950CC" w:rsidRPr="00C419FE">
        <w:rPr>
          <w:rFonts w:ascii="Arial" w:hAnsi="Arial" w:cs="Arial"/>
          <w:sz w:val="24"/>
          <w:szCs w:val="24"/>
        </w:rPr>
        <w:t>)</w:t>
      </w:r>
      <w:r w:rsidR="00885B2D" w:rsidRPr="00C419FE">
        <w:rPr>
          <w:rFonts w:ascii="Arial" w:hAnsi="Arial" w:cs="Arial"/>
          <w:sz w:val="24"/>
          <w:szCs w:val="24"/>
        </w:rPr>
        <w:t>.</w:t>
      </w:r>
      <w:r w:rsidR="002E2D8E" w:rsidRPr="00C419FE">
        <w:rPr>
          <w:rFonts w:ascii="Arial" w:hAnsi="Arial" w:cs="Arial"/>
          <w:sz w:val="24"/>
          <w:szCs w:val="24"/>
        </w:rPr>
        <w:t xml:space="preserve"> </w:t>
      </w:r>
      <w:r w:rsidR="008B46CB" w:rsidRPr="00C419FE">
        <w:rPr>
          <w:rFonts w:ascii="Arial" w:hAnsi="Arial" w:cs="Arial"/>
          <w:sz w:val="24"/>
          <w:szCs w:val="24"/>
        </w:rPr>
        <w:t>Students responded using a 5-point Likert scale (1</w:t>
      </w:r>
      <w:r w:rsidR="00C50979" w:rsidRPr="00C419FE">
        <w:rPr>
          <w:rFonts w:ascii="Arial" w:hAnsi="Arial" w:cs="Arial"/>
          <w:sz w:val="24"/>
          <w:szCs w:val="24"/>
        </w:rPr>
        <w:t xml:space="preserve"> </w:t>
      </w:r>
      <w:r w:rsidR="008B46CB" w:rsidRPr="00C419FE">
        <w:rPr>
          <w:rFonts w:ascii="Arial" w:hAnsi="Arial" w:cs="Arial"/>
          <w:sz w:val="24"/>
          <w:szCs w:val="24"/>
        </w:rPr>
        <w:t>=</w:t>
      </w:r>
      <w:r w:rsidR="00C50979" w:rsidRPr="00C419FE">
        <w:rPr>
          <w:rFonts w:ascii="Arial" w:hAnsi="Arial" w:cs="Arial"/>
          <w:sz w:val="24"/>
          <w:szCs w:val="24"/>
        </w:rPr>
        <w:t xml:space="preserve"> </w:t>
      </w:r>
      <w:r w:rsidR="008B46CB" w:rsidRPr="00C419FE">
        <w:rPr>
          <w:rFonts w:ascii="Arial" w:hAnsi="Arial" w:cs="Arial"/>
          <w:sz w:val="24"/>
          <w:szCs w:val="24"/>
        </w:rPr>
        <w:t>completely disagree</w:t>
      </w:r>
      <w:r w:rsidR="00962D0A" w:rsidRPr="00C419FE">
        <w:rPr>
          <w:rFonts w:ascii="Arial" w:hAnsi="Arial" w:cs="Arial"/>
          <w:sz w:val="24"/>
          <w:szCs w:val="24"/>
        </w:rPr>
        <w:t xml:space="preserve">, 3 = neither agree nor disagree, </w:t>
      </w:r>
      <w:r w:rsidR="008B46CB" w:rsidRPr="00C419FE">
        <w:rPr>
          <w:rFonts w:ascii="Arial" w:hAnsi="Arial" w:cs="Arial"/>
          <w:sz w:val="24"/>
          <w:szCs w:val="24"/>
        </w:rPr>
        <w:t>5</w:t>
      </w:r>
      <w:r w:rsidR="00C50979" w:rsidRPr="00C419FE">
        <w:rPr>
          <w:rFonts w:ascii="Arial" w:hAnsi="Arial" w:cs="Arial"/>
          <w:sz w:val="24"/>
          <w:szCs w:val="24"/>
        </w:rPr>
        <w:t xml:space="preserve"> </w:t>
      </w:r>
      <w:r w:rsidR="008B46CB" w:rsidRPr="00C419FE">
        <w:rPr>
          <w:rFonts w:ascii="Arial" w:hAnsi="Arial" w:cs="Arial"/>
          <w:sz w:val="24"/>
          <w:szCs w:val="24"/>
        </w:rPr>
        <w:t xml:space="preserve">= </w:t>
      </w:r>
      <w:r w:rsidR="001B5AB8" w:rsidRPr="00C419FE">
        <w:rPr>
          <w:rFonts w:ascii="Arial" w:hAnsi="Arial" w:cs="Arial"/>
          <w:sz w:val="24"/>
          <w:szCs w:val="24"/>
        </w:rPr>
        <w:t>completely agree)</w:t>
      </w:r>
      <w:r w:rsidR="008B46CB" w:rsidRPr="00C419FE">
        <w:rPr>
          <w:rFonts w:ascii="Arial" w:hAnsi="Arial" w:cs="Arial"/>
          <w:sz w:val="24"/>
          <w:szCs w:val="24"/>
        </w:rPr>
        <w:t xml:space="preserve">. </w:t>
      </w:r>
    </w:p>
    <w:p w:rsidR="00595355" w:rsidRPr="00C419FE" w:rsidRDefault="00595355" w:rsidP="00FA485B">
      <w:pPr>
        <w:spacing w:line="360" w:lineRule="auto"/>
        <w:jc w:val="both"/>
        <w:rPr>
          <w:rFonts w:ascii="Arial" w:hAnsi="Arial" w:cs="Arial"/>
          <w:i/>
          <w:sz w:val="24"/>
          <w:szCs w:val="24"/>
        </w:rPr>
      </w:pPr>
      <w:r w:rsidRPr="00C419FE">
        <w:rPr>
          <w:rFonts w:ascii="Arial" w:hAnsi="Arial" w:cs="Arial"/>
          <w:i/>
          <w:sz w:val="24"/>
          <w:szCs w:val="24"/>
        </w:rPr>
        <w:t>Insert Box 1 here</w:t>
      </w:r>
    </w:p>
    <w:p w:rsidR="00541726" w:rsidRDefault="00541726" w:rsidP="00CE72D7">
      <w:pPr>
        <w:spacing w:line="360" w:lineRule="auto"/>
        <w:jc w:val="both"/>
        <w:rPr>
          <w:rFonts w:ascii="Arial" w:hAnsi="Arial" w:cs="Arial"/>
          <w:b/>
          <w:sz w:val="24"/>
          <w:szCs w:val="24"/>
          <w:u w:val="single"/>
        </w:rPr>
      </w:pPr>
    </w:p>
    <w:p w:rsidR="0041217B" w:rsidRPr="00C419FE" w:rsidRDefault="003F180F" w:rsidP="00CE72D7">
      <w:pPr>
        <w:spacing w:line="360" w:lineRule="auto"/>
        <w:jc w:val="both"/>
        <w:rPr>
          <w:rFonts w:ascii="Arial" w:hAnsi="Arial" w:cs="Arial"/>
          <w:b/>
          <w:sz w:val="24"/>
          <w:szCs w:val="24"/>
          <w:u w:val="single"/>
        </w:rPr>
      </w:pPr>
      <w:r w:rsidRPr="00C419FE">
        <w:rPr>
          <w:rFonts w:ascii="Arial" w:hAnsi="Arial" w:cs="Arial"/>
          <w:b/>
          <w:sz w:val="24"/>
          <w:szCs w:val="24"/>
          <w:u w:val="single"/>
        </w:rPr>
        <w:lastRenderedPageBreak/>
        <w:t>Data analysis</w:t>
      </w:r>
    </w:p>
    <w:p w:rsidR="00394EF4" w:rsidRPr="00C419FE" w:rsidRDefault="00ED0E79" w:rsidP="00C743F7">
      <w:pPr>
        <w:spacing w:line="360" w:lineRule="auto"/>
        <w:jc w:val="both"/>
        <w:rPr>
          <w:rFonts w:ascii="Arial" w:hAnsi="Arial" w:cs="Arial"/>
          <w:sz w:val="24"/>
          <w:szCs w:val="24"/>
        </w:rPr>
      </w:pPr>
      <w:r w:rsidRPr="00C419FE">
        <w:rPr>
          <w:rFonts w:ascii="Arial" w:hAnsi="Arial" w:cs="Arial"/>
          <w:sz w:val="24"/>
          <w:szCs w:val="24"/>
        </w:rPr>
        <w:t xml:space="preserve">Data analysis was </w:t>
      </w:r>
      <w:r w:rsidR="003522CA" w:rsidRPr="00C419FE">
        <w:rPr>
          <w:rFonts w:ascii="Arial" w:hAnsi="Arial" w:cs="Arial"/>
          <w:sz w:val="24"/>
          <w:szCs w:val="24"/>
        </w:rPr>
        <w:t xml:space="preserve">cross-sectional and longitudinal. For cross-sectional analysis, </w:t>
      </w:r>
      <w:r w:rsidR="00962D0A" w:rsidRPr="00C419FE">
        <w:rPr>
          <w:rFonts w:ascii="Arial" w:hAnsi="Arial" w:cs="Arial"/>
          <w:sz w:val="24"/>
          <w:szCs w:val="24"/>
        </w:rPr>
        <w:t>data w</w:t>
      </w:r>
      <w:r w:rsidR="000F649A" w:rsidRPr="00C419FE">
        <w:rPr>
          <w:rFonts w:ascii="Arial" w:hAnsi="Arial" w:cs="Arial"/>
          <w:sz w:val="24"/>
          <w:szCs w:val="24"/>
        </w:rPr>
        <w:t>ere entered into SPSS Version 21</w:t>
      </w:r>
      <w:r w:rsidR="00790CFC" w:rsidRPr="00C419FE">
        <w:rPr>
          <w:rFonts w:ascii="Arial" w:hAnsi="Arial" w:cs="Arial"/>
          <w:sz w:val="24"/>
          <w:szCs w:val="24"/>
        </w:rPr>
        <w:t xml:space="preserve"> </w:t>
      </w:r>
      <w:r w:rsidR="000F649A"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&lt;Refman&gt;&lt;Cite&gt;&lt;Year&gt;2012&lt;/Year&gt;&lt;RecNum&gt;3738&lt;/RecNum&gt;&lt;IDText&gt;SPSS / PASW for Windows Version 21&lt;/IDText&gt;&lt;MDL Ref_Type="Generic"&gt;&lt;Ref_Type&gt;Generic&lt;/Ref_Type&gt;&lt;Ref_ID&gt;3738&lt;/Ref_ID&gt;&lt;Title_Primary&gt;SPSS / PASW for Windows Version 21&lt;/Title_Primary&gt;&lt;Date_Primary&gt;2012&lt;/Date_Primary&gt;&lt;Keywords&gt;Statistics&lt;/Keywords&gt;&lt;Reprint&gt;In File&lt;/Reprint&gt;&lt;Pub_Place&gt;Chicago&lt;/Pub_Place&gt;&lt;Publisher&gt;SPSS Inc.&lt;/Publisher&gt;&lt;ZZ_WorkformID&gt;33&lt;/ZZ_WorkformID&gt;&lt;/MDL&gt;&lt;/Cite&gt;&lt;/Refman&gt;</w:instrText>
      </w:r>
      <w:r w:rsidR="000F649A" w:rsidRPr="00C419FE">
        <w:rPr>
          <w:rFonts w:ascii="Arial" w:hAnsi="Arial" w:cs="Arial"/>
          <w:sz w:val="24"/>
          <w:szCs w:val="24"/>
        </w:rPr>
        <w:fldChar w:fldCharType="separate"/>
      </w:r>
      <w:r w:rsidR="00D82DCB" w:rsidRPr="00C419FE">
        <w:rPr>
          <w:rFonts w:ascii="Arial" w:hAnsi="Arial" w:cs="Arial"/>
          <w:noProof/>
          <w:sz w:val="24"/>
          <w:szCs w:val="24"/>
          <w:vertAlign w:val="superscript"/>
        </w:rPr>
        <w:t>36</w:t>
      </w:r>
      <w:r w:rsidR="000F649A" w:rsidRPr="00C419FE">
        <w:rPr>
          <w:rFonts w:ascii="Arial" w:hAnsi="Arial" w:cs="Arial"/>
          <w:sz w:val="24"/>
          <w:szCs w:val="24"/>
        </w:rPr>
        <w:fldChar w:fldCharType="end"/>
      </w:r>
      <w:r w:rsidR="006407E5" w:rsidRPr="00C419FE">
        <w:rPr>
          <w:rFonts w:ascii="Arial" w:hAnsi="Arial" w:cs="Arial"/>
          <w:sz w:val="24"/>
          <w:szCs w:val="24"/>
        </w:rPr>
        <w:t>. M</w:t>
      </w:r>
      <w:r w:rsidR="00C50979" w:rsidRPr="00C419FE">
        <w:rPr>
          <w:rFonts w:ascii="Arial" w:hAnsi="Arial" w:cs="Arial"/>
          <w:sz w:val="24"/>
          <w:szCs w:val="24"/>
        </w:rPr>
        <w:t xml:space="preserve">ean and </w:t>
      </w:r>
      <w:r w:rsidR="00770143">
        <w:rPr>
          <w:rFonts w:ascii="Arial" w:hAnsi="Arial" w:cs="Arial"/>
          <w:sz w:val="24"/>
          <w:szCs w:val="24"/>
        </w:rPr>
        <w:t>s</w:t>
      </w:r>
      <w:r w:rsidR="00C50979" w:rsidRPr="00C419FE">
        <w:rPr>
          <w:rFonts w:ascii="Arial" w:hAnsi="Arial" w:cs="Arial"/>
          <w:sz w:val="24"/>
          <w:szCs w:val="24"/>
        </w:rPr>
        <w:t xml:space="preserve">tandard </w:t>
      </w:r>
      <w:r w:rsidR="00770143">
        <w:rPr>
          <w:rFonts w:ascii="Arial" w:hAnsi="Arial" w:cs="Arial"/>
          <w:sz w:val="24"/>
          <w:szCs w:val="24"/>
        </w:rPr>
        <w:t>d</w:t>
      </w:r>
      <w:r w:rsidR="00C50979" w:rsidRPr="00C419FE">
        <w:rPr>
          <w:rFonts w:ascii="Arial" w:hAnsi="Arial" w:cs="Arial"/>
          <w:sz w:val="24"/>
          <w:szCs w:val="24"/>
        </w:rPr>
        <w:t xml:space="preserve">eviation of responses </w:t>
      </w:r>
      <w:r w:rsidR="00415644" w:rsidRPr="00C419FE">
        <w:rPr>
          <w:rFonts w:ascii="Arial" w:hAnsi="Arial" w:cs="Arial"/>
          <w:sz w:val="24"/>
          <w:szCs w:val="24"/>
        </w:rPr>
        <w:t>in each year</w:t>
      </w:r>
      <w:r w:rsidR="006407E5" w:rsidRPr="00C419FE">
        <w:rPr>
          <w:rFonts w:ascii="Arial" w:hAnsi="Arial" w:cs="Arial"/>
          <w:sz w:val="24"/>
          <w:szCs w:val="24"/>
        </w:rPr>
        <w:t xml:space="preserve"> were calculated</w:t>
      </w:r>
      <w:r w:rsidR="00F74218">
        <w:rPr>
          <w:rFonts w:ascii="Arial" w:hAnsi="Arial" w:cs="Arial"/>
          <w:sz w:val="24"/>
          <w:szCs w:val="24"/>
        </w:rPr>
        <w:t xml:space="preserve"> and </w:t>
      </w:r>
      <w:r w:rsidR="00962D0A" w:rsidRPr="00C419FE">
        <w:rPr>
          <w:rFonts w:ascii="Arial" w:hAnsi="Arial" w:cs="Arial"/>
          <w:sz w:val="24"/>
          <w:szCs w:val="24"/>
        </w:rPr>
        <w:t>gender differences</w:t>
      </w:r>
      <w:r w:rsidR="006407E5" w:rsidRPr="00C419FE">
        <w:rPr>
          <w:rFonts w:ascii="Arial" w:hAnsi="Arial" w:cs="Arial"/>
          <w:sz w:val="24"/>
          <w:szCs w:val="24"/>
        </w:rPr>
        <w:t xml:space="preserve"> </w:t>
      </w:r>
      <w:r w:rsidR="00962D0A" w:rsidRPr="00C419FE">
        <w:rPr>
          <w:rFonts w:ascii="Arial" w:hAnsi="Arial" w:cs="Arial"/>
          <w:sz w:val="24"/>
          <w:szCs w:val="24"/>
        </w:rPr>
        <w:t>investigated using the Mann-Whitney U test</w:t>
      </w:r>
      <w:r w:rsidR="00F74218">
        <w:rPr>
          <w:rFonts w:ascii="Arial" w:hAnsi="Arial" w:cs="Arial"/>
          <w:sz w:val="24"/>
          <w:szCs w:val="24"/>
        </w:rPr>
        <w:t>. O</w:t>
      </w:r>
      <w:r w:rsidR="00394EF4" w:rsidRPr="00C419FE">
        <w:rPr>
          <w:rFonts w:ascii="Arial" w:hAnsi="Arial" w:cs="Arial"/>
          <w:sz w:val="24"/>
          <w:szCs w:val="24"/>
        </w:rPr>
        <w:t xml:space="preserve">n account of the large number of analyses undertaken, a significance level of 1% was used. </w:t>
      </w:r>
    </w:p>
    <w:p w:rsidR="00D113F4" w:rsidRPr="00C419FE" w:rsidRDefault="0097265B" w:rsidP="00C743F7">
      <w:pPr>
        <w:spacing w:line="360" w:lineRule="auto"/>
        <w:jc w:val="both"/>
        <w:rPr>
          <w:rFonts w:ascii="Arial" w:hAnsi="Arial" w:cs="Arial"/>
          <w:sz w:val="24"/>
          <w:szCs w:val="24"/>
        </w:rPr>
      </w:pPr>
      <w:r w:rsidRPr="00C419FE">
        <w:rPr>
          <w:rFonts w:ascii="Arial" w:hAnsi="Arial" w:cs="Arial"/>
          <w:sz w:val="24"/>
          <w:szCs w:val="24"/>
        </w:rPr>
        <w:t>Longitudinal analysis of change over the full six years of the course was limite</w:t>
      </w:r>
      <w:r w:rsidR="00FC053C" w:rsidRPr="00C419FE">
        <w:rPr>
          <w:rFonts w:ascii="Arial" w:hAnsi="Arial" w:cs="Arial"/>
          <w:sz w:val="24"/>
          <w:szCs w:val="24"/>
        </w:rPr>
        <w:t>d by the fact that half the core s</w:t>
      </w:r>
      <w:r w:rsidRPr="00C419FE">
        <w:rPr>
          <w:rFonts w:ascii="Arial" w:hAnsi="Arial" w:cs="Arial"/>
          <w:sz w:val="24"/>
          <w:szCs w:val="24"/>
        </w:rPr>
        <w:t>cience students leave Cambridge at th</w:t>
      </w:r>
      <w:r w:rsidR="00E478C0" w:rsidRPr="00C419FE">
        <w:rPr>
          <w:rFonts w:ascii="Arial" w:hAnsi="Arial" w:cs="Arial"/>
          <w:sz w:val="24"/>
          <w:szCs w:val="24"/>
        </w:rPr>
        <w:t xml:space="preserve">e end of Year 3 to pursue </w:t>
      </w:r>
      <w:r w:rsidRPr="00C419FE">
        <w:rPr>
          <w:rFonts w:ascii="Arial" w:hAnsi="Arial" w:cs="Arial"/>
          <w:sz w:val="24"/>
          <w:szCs w:val="24"/>
        </w:rPr>
        <w:t>clin</w:t>
      </w:r>
      <w:r w:rsidR="00E478C0" w:rsidRPr="00C419FE">
        <w:rPr>
          <w:rFonts w:ascii="Arial" w:hAnsi="Arial" w:cs="Arial"/>
          <w:sz w:val="24"/>
          <w:szCs w:val="24"/>
        </w:rPr>
        <w:t>ical studies</w:t>
      </w:r>
      <w:r w:rsidRPr="00C419FE">
        <w:rPr>
          <w:rFonts w:ascii="Arial" w:hAnsi="Arial" w:cs="Arial"/>
          <w:sz w:val="24"/>
          <w:szCs w:val="24"/>
        </w:rPr>
        <w:t xml:space="preserve"> elsewhere. </w:t>
      </w:r>
      <w:r w:rsidR="00770143">
        <w:rPr>
          <w:rFonts w:ascii="Arial" w:hAnsi="Arial" w:cs="Arial"/>
          <w:sz w:val="24"/>
          <w:szCs w:val="24"/>
        </w:rPr>
        <w:t>T</w:t>
      </w:r>
      <w:r w:rsidRPr="00C419FE">
        <w:rPr>
          <w:rFonts w:ascii="Arial" w:hAnsi="Arial" w:cs="Arial"/>
          <w:sz w:val="24"/>
          <w:szCs w:val="24"/>
        </w:rPr>
        <w:t xml:space="preserve">he main longitudinal </w:t>
      </w:r>
      <w:r w:rsidR="00FC053C" w:rsidRPr="00C419FE">
        <w:rPr>
          <w:rFonts w:ascii="Arial" w:hAnsi="Arial" w:cs="Arial"/>
          <w:sz w:val="24"/>
          <w:szCs w:val="24"/>
        </w:rPr>
        <w:t>analysis was thus divided into core science (Year 1 to 3) and c</w:t>
      </w:r>
      <w:r w:rsidRPr="00C419FE">
        <w:rPr>
          <w:rFonts w:ascii="Arial" w:hAnsi="Arial" w:cs="Arial"/>
          <w:sz w:val="24"/>
          <w:szCs w:val="24"/>
        </w:rPr>
        <w:t xml:space="preserve">linical (Years 4 to 6) components. </w:t>
      </w:r>
      <w:r w:rsidR="00E478C0" w:rsidRPr="00C419FE">
        <w:rPr>
          <w:rFonts w:ascii="Arial" w:hAnsi="Arial" w:cs="Arial"/>
          <w:sz w:val="24"/>
          <w:szCs w:val="24"/>
        </w:rPr>
        <w:t>Fifty</w:t>
      </w:r>
      <w:r w:rsidR="008826DE">
        <w:rPr>
          <w:rFonts w:ascii="Arial" w:hAnsi="Arial" w:cs="Arial"/>
          <w:sz w:val="24"/>
          <w:szCs w:val="24"/>
        </w:rPr>
        <w:t>-</w:t>
      </w:r>
      <w:r w:rsidR="00E478C0" w:rsidRPr="00C419FE">
        <w:rPr>
          <w:rFonts w:ascii="Arial" w:hAnsi="Arial" w:cs="Arial"/>
          <w:sz w:val="24"/>
          <w:szCs w:val="24"/>
        </w:rPr>
        <w:t>five students from the 2007 cohort</w:t>
      </w:r>
      <w:r w:rsidR="006774A3" w:rsidRPr="00C419FE">
        <w:rPr>
          <w:rFonts w:ascii="Arial" w:hAnsi="Arial" w:cs="Arial"/>
          <w:sz w:val="24"/>
          <w:szCs w:val="24"/>
        </w:rPr>
        <w:t>,</w:t>
      </w:r>
      <w:r w:rsidR="00E478C0" w:rsidRPr="00C419FE">
        <w:rPr>
          <w:rFonts w:ascii="Arial" w:hAnsi="Arial" w:cs="Arial"/>
          <w:sz w:val="24"/>
          <w:szCs w:val="24"/>
        </w:rPr>
        <w:t xml:space="preserve"> who</w:t>
      </w:r>
      <w:r w:rsidR="00FC053C" w:rsidRPr="00C419FE">
        <w:rPr>
          <w:rFonts w:ascii="Arial" w:hAnsi="Arial" w:cs="Arial"/>
          <w:sz w:val="24"/>
          <w:szCs w:val="24"/>
        </w:rPr>
        <w:t xml:space="preserve"> remained in Cambridge for the c</w:t>
      </w:r>
      <w:r w:rsidR="00E478C0" w:rsidRPr="00C419FE">
        <w:rPr>
          <w:rFonts w:ascii="Arial" w:hAnsi="Arial" w:cs="Arial"/>
          <w:sz w:val="24"/>
          <w:szCs w:val="24"/>
        </w:rPr>
        <w:t>linical component and who responded in each year</w:t>
      </w:r>
      <w:r w:rsidR="006774A3" w:rsidRPr="00C419FE">
        <w:rPr>
          <w:rFonts w:ascii="Arial" w:hAnsi="Arial" w:cs="Arial"/>
          <w:sz w:val="24"/>
          <w:szCs w:val="24"/>
        </w:rPr>
        <w:t>,</w:t>
      </w:r>
      <w:r w:rsidR="00E478C0" w:rsidRPr="00C419FE">
        <w:rPr>
          <w:rFonts w:ascii="Arial" w:hAnsi="Arial" w:cs="Arial"/>
          <w:sz w:val="24"/>
          <w:szCs w:val="24"/>
        </w:rPr>
        <w:t xml:space="preserve"> were followed over</w:t>
      </w:r>
      <w:r w:rsidR="00394EF4" w:rsidRPr="00C419FE">
        <w:rPr>
          <w:rFonts w:ascii="Arial" w:hAnsi="Arial" w:cs="Arial"/>
          <w:sz w:val="24"/>
          <w:szCs w:val="24"/>
        </w:rPr>
        <w:t xml:space="preserve"> the full 6 years of the course</w:t>
      </w:r>
      <w:r w:rsidR="00F74218">
        <w:rPr>
          <w:rFonts w:ascii="Arial" w:hAnsi="Arial" w:cs="Arial"/>
          <w:sz w:val="24"/>
          <w:szCs w:val="24"/>
        </w:rPr>
        <w:t>. A</w:t>
      </w:r>
      <w:r w:rsidR="006774A3" w:rsidRPr="00C419FE">
        <w:rPr>
          <w:rFonts w:ascii="Arial" w:hAnsi="Arial" w:cs="Arial"/>
          <w:sz w:val="24"/>
          <w:szCs w:val="24"/>
        </w:rPr>
        <w:t xml:space="preserve"> separate </w:t>
      </w:r>
      <w:r w:rsidR="00394EF4" w:rsidRPr="00C419FE">
        <w:rPr>
          <w:rFonts w:ascii="Arial" w:hAnsi="Arial" w:cs="Arial"/>
          <w:sz w:val="24"/>
          <w:szCs w:val="24"/>
        </w:rPr>
        <w:t xml:space="preserve">longitudinal analysis of this subsample </w:t>
      </w:r>
      <w:r w:rsidR="006774A3" w:rsidRPr="00C419FE">
        <w:rPr>
          <w:rFonts w:ascii="Arial" w:hAnsi="Arial" w:cs="Arial"/>
          <w:sz w:val="24"/>
          <w:szCs w:val="24"/>
        </w:rPr>
        <w:t>was undertaken using the Wilcoxon Signed Ranks Test</w:t>
      </w:r>
      <w:r w:rsidR="00394EF4" w:rsidRPr="00C419FE">
        <w:rPr>
          <w:rFonts w:ascii="Arial" w:hAnsi="Arial" w:cs="Arial"/>
          <w:sz w:val="24"/>
          <w:szCs w:val="24"/>
        </w:rPr>
        <w:t>.</w:t>
      </w:r>
    </w:p>
    <w:p w:rsidR="003522CA" w:rsidRPr="00C419FE" w:rsidRDefault="0097265B" w:rsidP="00C743F7">
      <w:pPr>
        <w:spacing w:line="360" w:lineRule="auto"/>
        <w:jc w:val="both"/>
        <w:rPr>
          <w:rFonts w:ascii="Arial" w:hAnsi="Arial" w:cs="Arial"/>
          <w:sz w:val="24"/>
          <w:szCs w:val="24"/>
        </w:rPr>
      </w:pPr>
      <w:r w:rsidRPr="00C419FE">
        <w:rPr>
          <w:rFonts w:ascii="Arial" w:hAnsi="Arial" w:cs="Arial"/>
          <w:sz w:val="24"/>
          <w:szCs w:val="24"/>
        </w:rPr>
        <w:t>D</w:t>
      </w:r>
      <w:r w:rsidR="00394EF4" w:rsidRPr="00C419FE">
        <w:rPr>
          <w:rFonts w:ascii="Arial" w:hAnsi="Arial" w:cs="Arial"/>
          <w:sz w:val="24"/>
          <w:szCs w:val="24"/>
        </w:rPr>
        <w:t xml:space="preserve">ata were </w:t>
      </w:r>
      <w:r w:rsidR="00C743F7" w:rsidRPr="00C419FE">
        <w:rPr>
          <w:rFonts w:ascii="Arial" w:hAnsi="Arial" w:cs="Arial"/>
          <w:sz w:val="24"/>
          <w:szCs w:val="24"/>
        </w:rPr>
        <w:t>entered into R Software</w:t>
      </w:r>
      <w:r w:rsidR="00394EF4" w:rsidRPr="00C419FE">
        <w:rPr>
          <w:rFonts w:ascii="Arial" w:hAnsi="Arial" w:cs="Arial"/>
          <w:sz w:val="24"/>
          <w:szCs w:val="24"/>
        </w:rPr>
        <w:t xml:space="preserve"> </w:t>
      </w:r>
      <w:r w:rsidR="00CD06B2"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&lt;Refman&gt;&lt;Cite&gt;&lt;Author&gt;R Core team&lt;/Author&gt;&lt;Year&gt;2013&lt;/Year&gt;&lt;RecNum&gt;3739&lt;/RecNum&gt;&lt;IDText&gt;R: A language and environment for statistical computing.&lt;/IDText&gt;&lt;MDL Ref_Type="Online Source"&gt;&lt;Ref_Type&gt;Online Source&lt;/Ref_Type&gt;&lt;Ref_ID&gt;3739&lt;/Ref_ID&gt;&lt;Title_Primary&gt;R: A language and environment for statistical computing.&lt;/Title_Primary&gt;&lt;Authors_Primary&gt;R Core team&lt;/Authors_Primary&gt;&lt;Date_Primary&gt;2013&lt;/Date_Primary&gt;&lt;Keywords&gt;Language&lt;/Keywords&gt;&lt;Reprint&gt;In File&lt;/Reprint&gt;&lt;Pub_Place&gt;Vienna, Austria&lt;/Pub_Place&gt;&lt;Publisher&gt;R Foundation for Statistical Computing&lt;/Publisher&gt;&lt;Web_URL&gt;&lt;u&gt;http://www.R-Project.org/&lt;/u&gt;&lt;/Web_URL&gt;&lt;ZZ_WorkformID&gt;31&lt;/ZZ_WorkformID&gt;&lt;/MDL&gt;&lt;/Cite&gt;&lt;/Refman&gt;</w:instrText>
      </w:r>
      <w:r w:rsidR="00CD06B2" w:rsidRPr="00C419FE">
        <w:rPr>
          <w:rFonts w:ascii="Arial" w:hAnsi="Arial" w:cs="Arial"/>
          <w:sz w:val="24"/>
          <w:szCs w:val="24"/>
        </w:rPr>
        <w:fldChar w:fldCharType="separate"/>
      </w:r>
      <w:r w:rsidR="00D82DCB" w:rsidRPr="00C419FE">
        <w:rPr>
          <w:rFonts w:ascii="Arial" w:hAnsi="Arial" w:cs="Arial"/>
          <w:noProof/>
          <w:sz w:val="24"/>
          <w:szCs w:val="24"/>
          <w:vertAlign w:val="superscript"/>
        </w:rPr>
        <w:t>37</w:t>
      </w:r>
      <w:r w:rsidR="00CD06B2" w:rsidRPr="00C419FE">
        <w:rPr>
          <w:rFonts w:ascii="Arial" w:hAnsi="Arial" w:cs="Arial"/>
          <w:sz w:val="24"/>
          <w:szCs w:val="24"/>
        </w:rPr>
        <w:fldChar w:fldCharType="end"/>
      </w:r>
      <w:r w:rsidR="00394EF4" w:rsidRPr="00C419FE">
        <w:rPr>
          <w:rFonts w:ascii="Arial" w:hAnsi="Arial" w:cs="Arial"/>
          <w:sz w:val="24"/>
          <w:szCs w:val="24"/>
        </w:rPr>
        <w:t xml:space="preserve"> for longitudinal analysis, using </w:t>
      </w:r>
      <w:r w:rsidR="003522CA" w:rsidRPr="00C419FE">
        <w:rPr>
          <w:rFonts w:ascii="Arial" w:hAnsi="Arial" w:cs="Arial"/>
          <w:sz w:val="24"/>
          <w:szCs w:val="24"/>
        </w:rPr>
        <w:t xml:space="preserve">the ‘ordinal’ package in R </w:t>
      </w:r>
      <w:r w:rsidR="00437171"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&lt;Refman&gt;&lt;Cite&gt;&lt;Author&gt;Christensen R&lt;/Author&gt;&lt;Year&gt;2012&lt;/Year&gt;&lt;RecNum&gt;3741&lt;/RecNum&gt;&lt;IDText&gt;Ordinal Regression Models for Ordinal Data R package version 2012.09-11.&lt;/IDText&gt;&lt;MDL Ref_Type="Internet Communication"&gt;&lt;Ref_Type&gt;Internet Communication&lt;/Ref_Type&gt;&lt;Ref_ID&gt;3741&lt;/Ref_ID&gt;&lt;Title_Primary&gt;Ordinal Regression Models for Ordinal Data R package version 2012.09-11.&lt;/Title_Primary&gt;&lt;Authors_Primary&gt;Christensen R&lt;/Authors_Primary&gt;&lt;Date_Primary&gt;2012&lt;/Date_Primary&gt;&lt;Reprint&gt;Not in File&lt;/Reprint&gt;&lt;Web_URL&gt;&lt;u&gt;http://www.cran.r-project.org/package=ordinal/.&lt;/u&gt;&lt;/Web_URL&gt;&lt;ZZ_WorkformID&gt;35&lt;/ZZ_WorkformID&gt;&lt;/MDL&gt;&lt;/Cite&gt;&lt;/Refman&gt;</w:instrText>
      </w:r>
      <w:r w:rsidR="00437171" w:rsidRPr="00C419FE">
        <w:rPr>
          <w:rFonts w:ascii="Arial" w:hAnsi="Arial" w:cs="Arial"/>
          <w:sz w:val="24"/>
          <w:szCs w:val="24"/>
        </w:rPr>
        <w:fldChar w:fldCharType="separate"/>
      </w:r>
      <w:r w:rsidR="00D82DCB" w:rsidRPr="00C419FE">
        <w:rPr>
          <w:rFonts w:ascii="Arial" w:hAnsi="Arial" w:cs="Arial"/>
          <w:noProof/>
          <w:sz w:val="24"/>
          <w:szCs w:val="24"/>
          <w:vertAlign w:val="superscript"/>
        </w:rPr>
        <w:t>38</w:t>
      </w:r>
      <w:r w:rsidR="00437171" w:rsidRPr="00C419FE">
        <w:rPr>
          <w:rFonts w:ascii="Arial" w:hAnsi="Arial" w:cs="Arial"/>
          <w:sz w:val="24"/>
          <w:szCs w:val="24"/>
        </w:rPr>
        <w:fldChar w:fldCharType="end"/>
      </w:r>
      <w:r w:rsidR="00437171" w:rsidRPr="00C419FE">
        <w:rPr>
          <w:rFonts w:ascii="Arial" w:hAnsi="Arial" w:cs="Arial"/>
          <w:sz w:val="24"/>
          <w:szCs w:val="24"/>
        </w:rPr>
        <w:t xml:space="preserve"> </w:t>
      </w:r>
      <w:r w:rsidR="003522CA" w:rsidRPr="00C419FE">
        <w:rPr>
          <w:rFonts w:ascii="Arial" w:hAnsi="Arial" w:cs="Arial"/>
          <w:sz w:val="24"/>
          <w:szCs w:val="24"/>
        </w:rPr>
        <w:t xml:space="preserve">to undertake </w:t>
      </w:r>
      <w:r w:rsidR="00C743F7" w:rsidRPr="00C419FE">
        <w:rPr>
          <w:rFonts w:ascii="Arial" w:hAnsi="Arial" w:cs="Arial"/>
          <w:sz w:val="24"/>
          <w:szCs w:val="24"/>
        </w:rPr>
        <w:t>an ordinal mixed effects regression analysis (cumulative logit link mixed model</w:t>
      </w:r>
      <w:r w:rsidR="00437171" w:rsidRPr="00C419FE">
        <w:rPr>
          <w:rFonts w:ascii="Arial" w:hAnsi="Arial" w:cs="Arial"/>
          <w:sz w:val="24"/>
          <w:szCs w:val="24"/>
        </w:rPr>
        <w:t xml:space="preserve"> </w:t>
      </w:r>
      <w:r w:rsidR="00437171"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&lt;Refman&gt;&lt;Cite&gt;&lt;Author&gt;Agresti A&lt;/Author&gt;&lt;Year&gt;1996&lt;/Year&gt;&lt;RecNum&gt;3740&lt;/RecNum&gt;&lt;IDText&gt;An Introduction to Categorical Data Analysis.&lt;/IDText&gt;&lt;MDL Ref_Type="Book, Whole"&gt;&lt;Ref_Type&gt;Book, Whole&lt;/Ref_Type&gt;&lt;Ref_ID&gt;3740&lt;/Ref_ID&gt;&lt;Title_Primary&gt;An Introduction to Categorical Data Analysis.&lt;/Title_Primary&gt;&lt;Authors_Primary&gt;Agresti A&lt;/Authors_Primary&gt;&lt;Date_Primary&gt;1996&lt;/Date_Primary&gt;&lt;Keywords&gt;analysis&lt;/Keywords&gt;&lt;Keywords&gt;Probability&lt;/Keywords&gt;&lt;Keywords&gt;Statistics&lt;/Keywords&gt;&lt;Reprint&gt;In File&lt;/Reprint&gt;&lt;Pub_Place&gt;London&lt;/Pub_Place&gt;&lt;Publisher&gt;John Wiley &amp;amp; Sons&lt;/Publisher&gt;&lt;Title_Series&gt;Wiley Series in Probability and Statistics&lt;/Title_Series&gt;&lt;ZZ_WorkformID&gt;2&lt;/ZZ_WorkformID&gt;&lt;/MDL&gt;&lt;/Cite&gt;&lt;/Refman&gt;</w:instrText>
      </w:r>
      <w:r w:rsidR="00437171" w:rsidRPr="00C419FE">
        <w:rPr>
          <w:rFonts w:ascii="Arial" w:hAnsi="Arial" w:cs="Arial"/>
          <w:sz w:val="24"/>
          <w:szCs w:val="24"/>
        </w:rPr>
        <w:fldChar w:fldCharType="separate"/>
      </w:r>
      <w:r w:rsidR="00D82DCB" w:rsidRPr="00C419FE">
        <w:rPr>
          <w:rFonts w:ascii="Arial" w:hAnsi="Arial" w:cs="Arial"/>
          <w:noProof/>
          <w:sz w:val="24"/>
          <w:szCs w:val="24"/>
          <w:vertAlign w:val="superscript"/>
        </w:rPr>
        <w:t>39</w:t>
      </w:r>
      <w:r w:rsidR="00437171" w:rsidRPr="00C419FE">
        <w:rPr>
          <w:rFonts w:ascii="Arial" w:hAnsi="Arial" w:cs="Arial"/>
          <w:sz w:val="24"/>
          <w:szCs w:val="24"/>
        </w:rPr>
        <w:fldChar w:fldCharType="end"/>
      </w:r>
      <w:r w:rsidR="00C80CF7" w:rsidRPr="00C419FE">
        <w:rPr>
          <w:rFonts w:ascii="Arial" w:hAnsi="Arial" w:cs="Arial"/>
          <w:sz w:val="24"/>
          <w:szCs w:val="24"/>
        </w:rPr>
        <w:t xml:space="preserve"> </w:t>
      </w:r>
      <w:r w:rsidR="00C743F7" w:rsidRPr="00C419FE">
        <w:rPr>
          <w:rFonts w:ascii="Arial" w:hAnsi="Arial" w:cs="Arial"/>
          <w:sz w:val="24"/>
          <w:szCs w:val="24"/>
        </w:rPr>
        <w:t>fitted with the adaptive Gauss-Hermite quadrature approximation with 3 quadrature points</w:t>
      </w:r>
      <w:r w:rsidR="00437171" w:rsidRPr="00C419FE">
        <w:rPr>
          <w:rFonts w:ascii="Arial" w:hAnsi="Arial" w:cs="Arial"/>
          <w:sz w:val="24"/>
          <w:szCs w:val="24"/>
        </w:rPr>
        <w:t xml:space="preserve"> </w:t>
      </w:r>
      <w:r w:rsidR="00437171"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&lt;Refman&gt;&lt;Cite&gt;&lt;Author&gt;Christensen R&lt;/Author&gt;&lt;Year&gt;2012&lt;/Year&gt;&lt;RecNum&gt;3741&lt;/RecNum&gt;&lt;IDText&gt;Ordinal Regression Models for Ordinal Data R package version 2012.09-11.&lt;/IDText&gt;&lt;MDL Ref_Type="Internet Communication"&gt;&lt;Ref_Type&gt;Internet Communication&lt;/Ref_Type&gt;&lt;Ref_ID&gt;3741&lt;/Ref_ID&gt;&lt;Title_Primary&gt;Ordinal Regression Models for Ordinal Data R package version 2012.09-11.&lt;/Title_Primary&gt;&lt;Authors_Primary&gt;Christensen R&lt;/Authors_Primary&gt;&lt;Date_Primary&gt;2012&lt;/Date_Primary&gt;&lt;Reprint&gt;Not in File&lt;/Reprint&gt;&lt;Web_URL&gt;&lt;u&gt;http://www.cran.r-project.org/package=ordinal/.&lt;/u&gt;&lt;/Web_URL&gt;&lt;ZZ_WorkformID&gt;35&lt;/ZZ_WorkformID&gt;&lt;/MDL&gt;&lt;/Cite&gt;&lt;/Refman&gt;</w:instrText>
      </w:r>
      <w:r w:rsidR="00437171" w:rsidRPr="00C419FE">
        <w:rPr>
          <w:rFonts w:ascii="Arial" w:hAnsi="Arial" w:cs="Arial"/>
          <w:sz w:val="24"/>
          <w:szCs w:val="24"/>
        </w:rPr>
        <w:fldChar w:fldCharType="separate"/>
      </w:r>
      <w:r w:rsidR="00D82DCB" w:rsidRPr="00C419FE">
        <w:rPr>
          <w:rFonts w:ascii="Arial" w:hAnsi="Arial" w:cs="Arial"/>
          <w:noProof/>
          <w:sz w:val="24"/>
          <w:szCs w:val="24"/>
          <w:vertAlign w:val="superscript"/>
        </w:rPr>
        <w:t>38</w:t>
      </w:r>
      <w:r w:rsidR="00437171" w:rsidRPr="00C419FE">
        <w:rPr>
          <w:rFonts w:ascii="Arial" w:hAnsi="Arial" w:cs="Arial"/>
          <w:sz w:val="24"/>
          <w:szCs w:val="24"/>
        </w:rPr>
        <w:fldChar w:fldCharType="end"/>
      </w:r>
      <w:r w:rsidR="00D113F4" w:rsidRPr="00C419FE">
        <w:rPr>
          <w:rFonts w:ascii="Arial" w:hAnsi="Arial" w:cs="Arial"/>
          <w:sz w:val="24"/>
          <w:szCs w:val="24"/>
        </w:rPr>
        <w:t xml:space="preserve">). This takes </w:t>
      </w:r>
      <w:r w:rsidR="00C743F7" w:rsidRPr="00C419FE">
        <w:rPr>
          <w:rFonts w:ascii="Arial" w:hAnsi="Arial" w:cs="Arial"/>
          <w:sz w:val="24"/>
          <w:szCs w:val="24"/>
        </w:rPr>
        <w:t xml:space="preserve">account </w:t>
      </w:r>
      <w:r w:rsidR="00D113F4" w:rsidRPr="00C419FE">
        <w:rPr>
          <w:rFonts w:ascii="Arial" w:hAnsi="Arial" w:cs="Arial"/>
          <w:sz w:val="24"/>
          <w:szCs w:val="24"/>
        </w:rPr>
        <w:t xml:space="preserve">of </w:t>
      </w:r>
      <w:r w:rsidR="00C743F7" w:rsidRPr="00C419FE">
        <w:rPr>
          <w:rFonts w:ascii="Arial" w:hAnsi="Arial" w:cs="Arial"/>
          <w:sz w:val="24"/>
          <w:szCs w:val="24"/>
        </w:rPr>
        <w:t>the ordinal nature of the response variable</w:t>
      </w:r>
      <w:r w:rsidR="00C84D64" w:rsidRPr="00C419FE">
        <w:rPr>
          <w:rFonts w:ascii="Arial" w:hAnsi="Arial" w:cs="Arial"/>
          <w:sz w:val="24"/>
          <w:szCs w:val="24"/>
        </w:rPr>
        <w:t>s</w:t>
      </w:r>
      <w:r w:rsidR="00C743F7" w:rsidRPr="00C419FE">
        <w:rPr>
          <w:rFonts w:ascii="Arial" w:hAnsi="Arial" w:cs="Arial"/>
          <w:sz w:val="24"/>
          <w:szCs w:val="24"/>
        </w:rPr>
        <w:t xml:space="preserve"> and the presence of multiple responses per individual. Separate ordinal regression analyses were performed for </w:t>
      </w:r>
      <w:r w:rsidR="000903C5" w:rsidRPr="00C419FE">
        <w:rPr>
          <w:rFonts w:ascii="Arial" w:hAnsi="Arial" w:cs="Arial"/>
          <w:sz w:val="24"/>
          <w:szCs w:val="24"/>
        </w:rPr>
        <w:t xml:space="preserve">the </w:t>
      </w:r>
      <w:r w:rsidR="00823686" w:rsidRPr="00C419FE">
        <w:rPr>
          <w:rFonts w:ascii="Arial" w:hAnsi="Arial" w:cs="Arial"/>
          <w:sz w:val="24"/>
          <w:szCs w:val="24"/>
        </w:rPr>
        <w:t>core s</w:t>
      </w:r>
      <w:r w:rsidR="00FC2924" w:rsidRPr="00C419FE">
        <w:rPr>
          <w:rFonts w:ascii="Arial" w:hAnsi="Arial" w:cs="Arial"/>
          <w:sz w:val="24"/>
          <w:szCs w:val="24"/>
        </w:rPr>
        <w:t xml:space="preserve">cience </w:t>
      </w:r>
      <w:r w:rsidR="00823686" w:rsidRPr="00C419FE">
        <w:rPr>
          <w:rFonts w:ascii="Arial" w:hAnsi="Arial" w:cs="Arial"/>
          <w:sz w:val="24"/>
          <w:szCs w:val="24"/>
        </w:rPr>
        <w:t>and c</w:t>
      </w:r>
      <w:r w:rsidR="00C743F7" w:rsidRPr="00C419FE">
        <w:rPr>
          <w:rFonts w:ascii="Arial" w:hAnsi="Arial" w:cs="Arial"/>
          <w:sz w:val="24"/>
          <w:szCs w:val="24"/>
        </w:rPr>
        <w:t xml:space="preserve">linical </w:t>
      </w:r>
      <w:r w:rsidR="00D113F4" w:rsidRPr="00C419FE">
        <w:rPr>
          <w:rFonts w:ascii="Arial" w:hAnsi="Arial" w:cs="Arial"/>
          <w:sz w:val="24"/>
          <w:szCs w:val="24"/>
        </w:rPr>
        <w:t>components</w:t>
      </w:r>
      <w:r w:rsidR="00C743F7" w:rsidRPr="00C419FE">
        <w:rPr>
          <w:rFonts w:ascii="Arial" w:hAnsi="Arial" w:cs="Arial"/>
          <w:sz w:val="24"/>
          <w:szCs w:val="24"/>
        </w:rPr>
        <w:t>. All regression models consisted of a random effects term for student</w:t>
      </w:r>
      <w:r w:rsidR="00CD06B2" w:rsidRPr="00C419FE">
        <w:rPr>
          <w:rFonts w:ascii="Arial" w:hAnsi="Arial" w:cs="Arial"/>
          <w:sz w:val="24"/>
          <w:szCs w:val="24"/>
        </w:rPr>
        <w:t xml:space="preserve">, with </w:t>
      </w:r>
      <w:r w:rsidR="00C743F7" w:rsidRPr="00C419FE">
        <w:rPr>
          <w:rFonts w:ascii="Arial" w:hAnsi="Arial" w:cs="Arial"/>
          <w:sz w:val="24"/>
          <w:szCs w:val="24"/>
        </w:rPr>
        <w:t xml:space="preserve">course year as a fixed effect (explanatory factor variable). </w:t>
      </w:r>
      <w:r w:rsidR="005D702B">
        <w:rPr>
          <w:rFonts w:ascii="Arial" w:hAnsi="Arial" w:cs="Arial"/>
          <w:sz w:val="24"/>
          <w:szCs w:val="24"/>
        </w:rPr>
        <w:t>Y</w:t>
      </w:r>
      <w:r w:rsidR="005D702B" w:rsidRPr="00C419FE">
        <w:rPr>
          <w:rFonts w:ascii="Arial" w:hAnsi="Arial" w:cs="Arial"/>
          <w:sz w:val="24"/>
          <w:szCs w:val="24"/>
        </w:rPr>
        <w:t xml:space="preserve">ear of entry and gender </w:t>
      </w:r>
      <w:r w:rsidR="005D702B">
        <w:rPr>
          <w:rFonts w:ascii="Arial" w:hAnsi="Arial" w:cs="Arial"/>
          <w:sz w:val="24"/>
          <w:szCs w:val="24"/>
        </w:rPr>
        <w:t xml:space="preserve">were </w:t>
      </w:r>
      <w:r w:rsidR="005D702B" w:rsidRPr="00C419FE">
        <w:rPr>
          <w:rFonts w:ascii="Arial" w:hAnsi="Arial" w:cs="Arial"/>
          <w:sz w:val="24"/>
          <w:szCs w:val="24"/>
        </w:rPr>
        <w:t>included as fixed effects</w:t>
      </w:r>
      <w:r w:rsidR="005D702B">
        <w:rPr>
          <w:rFonts w:ascii="Arial" w:hAnsi="Arial" w:cs="Arial"/>
          <w:sz w:val="24"/>
          <w:szCs w:val="24"/>
        </w:rPr>
        <w:t xml:space="preserve"> (explanatory factor variables) in</w:t>
      </w:r>
      <w:r w:rsidR="005D702B" w:rsidRPr="00C419FE">
        <w:rPr>
          <w:rFonts w:ascii="Arial" w:hAnsi="Arial" w:cs="Arial"/>
          <w:sz w:val="24"/>
          <w:szCs w:val="24"/>
        </w:rPr>
        <w:t xml:space="preserve"> order to obtain cohort and gender adjusted effects of change over time</w:t>
      </w:r>
      <w:r w:rsidR="00C743F7" w:rsidRPr="00C419FE">
        <w:rPr>
          <w:rFonts w:ascii="Arial" w:hAnsi="Arial" w:cs="Arial"/>
          <w:sz w:val="24"/>
          <w:szCs w:val="24"/>
        </w:rPr>
        <w:t>. All models included threshold coefficients</w:t>
      </w:r>
      <w:r w:rsidR="00C84D64" w:rsidRPr="00C419FE">
        <w:rPr>
          <w:rFonts w:ascii="Arial" w:hAnsi="Arial" w:cs="Arial"/>
          <w:sz w:val="24"/>
          <w:szCs w:val="24"/>
        </w:rPr>
        <w:t>, although these a</w:t>
      </w:r>
      <w:r w:rsidR="00C743F7" w:rsidRPr="00C419FE">
        <w:rPr>
          <w:rFonts w:ascii="Arial" w:hAnsi="Arial" w:cs="Arial"/>
          <w:sz w:val="24"/>
          <w:szCs w:val="24"/>
        </w:rPr>
        <w:t xml:space="preserve">re not reported for reasons of clarity and conciseness. </w:t>
      </w:r>
      <w:r w:rsidR="003522CA" w:rsidRPr="00C419FE">
        <w:rPr>
          <w:rFonts w:ascii="Arial" w:hAnsi="Arial" w:cs="Arial"/>
          <w:sz w:val="24"/>
          <w:szCs w:val="24"/>
        </w:rPr>
        <w:t xml:space="preserve">Interactions between gender and course year were tested separately, and </w:t>
      </w:r>
      <w:r w:rsidR="00394EF4" w:rsidRPr="00C419FE">
        <w:rPr>
          <w:rFonts w:ascii="Arial" w:hAnsi="Arial" w:cs="Arial"/>
          <w:sz w:val="24"/>
          <w:szCs w:val="24"/>
        </w:rPr>
        <w:t xml:space="preserve">on the one occasion where </w:t>
      </w:r>
      <w:r w:rsidR="003522CA" w:rsidRPr="00C419FE">
        <w:rPr>
          <w:rFonts w:ascii="Arial" w:hAnsi="Arial" w:cs="Arial"/>
          <w:sz w:val="24"/>
          <w:szCs w:val="24"/>
        </w:rPr>
        <w:t>interaction terms were significant at the 1% level,</w:t>
      </w:r>
      <w:r w:rsidR="00F465C2" w:rsidRPr="00C419FE">
        <w:rPr>
          <w:rFonts w:ascii="Arial" w:hAnsi="Arial" w:cs="Arial"/>
          <w:sz w:val="24"/>
          <w:szCs w:val="24"/>
        </w:rPr>
        <w:t xml:space="preserve"> </w:t>
      </w:r>
      <w:r w:rsidR="003522CA" w:rsidRPr="00C419FE">
        <w:rPr>
          <w:rFonts w:ascii="Arial" w:hAnsi="Arial" w:cs="Arial"/>
          <w:sz w:val="24"/>
          <w:szCs w:val="24"/>
        </w:rPr>
        <w:t>a stratified analysis was performed which consisted of fitting separate ordinal regression models within each gender group, with only cohort and course year included as th</w:t>
      </w:r>
      <w:r w:rsidR="00394EF4" w:rsidRPr="00C419FE">
        <w:rPr>
          <w:rFonts w:ascii="Arial" w:hAnsi="Arial" w:cs="Arial"/>
          <w:sz w:val="24"/>
          <w:szCs w:val="24"/>
        </w:rPr>
        <w:t>e fixed effect terms</w:t>
      </w:r>
      <w:r w:rsidR="003522CA" w:rsidRPr="00C419FE">
        <w:rPr>
          <w:rFonts w:ascii="Arial" w:hAnsi="Arial" w:cs="Arial"/>
          <w:sz w:val="24"/>
          <w:szCs w:val="24"/>
        </w:rPr>
        <w:t xml:space="preserve">. </w:t>
      </w:r>
    </w:p>
    <w:p w:rsidR="00C743F7" w:rsidRPr="00C419FE" w:rsidRDefault="00C743F7" w:rsidP="00C743F7">
      <w:pPr>
        <w:spacing w:line="360" w:lineRule="auto"/>
        <w:jc w:val="both"/>
        <w:rPr>
          <w:rFonts w:ascii="Arial" w:hAnsi="Arial" w:cs="Arial"/>
          <w:sz w:val="24"/>
          <w:szCs w:val="24"/>
        </w:rPr>
      </w:pPr>
      <w:r w:rsidRPr="00C419FE">
        <w:rPr>
          <w:rFonts w:ascii="Arial" w:hAnsi="Arial" w:cs="Arial"/>
          <w:sz w:val="24"/>
          <w:szCs w:val="24"/>
        </w:rPr>
        <w:lastRenderedPageBreak/>
        <w:t>Odds ratios were calculated with 9</w:t>
      </w:r>
      <w:r w:rsidR="003522CA" w:rsidRPr="00C419FE">
        <w:rPr>
          <w:rFonts w:ascii="Arial" w:hAnsi="Arial" w:cs="Arial"/>
          <w:sz w:val="24"/>
          <w:szCs w:val="24"/>
        </w:rPr>
        <w:t>9</w:t>
      </w:r>
      <w:r w:rsidRPr="00C419FE">
        <w:rPr>
          <w:rFonts w:ascii="Arial" w:hAnsi="Arial" w:cs="Arial"/>
          <w:sz w:val="24"/>
          <w:szCs w:val="24"/>
        </w:rPr>
        <w:t>% confidence intervals and p-values. On account of the large number of analyses undertaken, a significance level of 1% was used throughout</w:t>
      </w:r>
      <w:r w:rsidR="003522CA" w:rsidRPr="00C419FE">
        <w:rPr>
          <w:rFonts w:ascii="Arial" w:hAnsi="Arial" w:cs="Arial"/>
          <w:sz w:val="24"/>
          <w:szCs w:val="24"/>
        </w:rPr>
        <w:t xml:space="preserve"> with 99% confidence intervals</w:t>
      </w:r>
      <w:r w:rsidRPr="00C419FE">
        <w:rPr>
          <w:rFonts w:ascii="Arial" w:hAnsi="Arial" w:cs="Arial"/>
          <w:sz w:val="24"/>
          <w:szCs w:val="24"/>
        </w:rPr>
        <w:t xml:space="preserve">.  </w:t>
      </w:r>
    </w:p>
    <w:p w:rsidR="00C743F7" w:rsidRPr="00C419FE" w:rsidRDefault="00C743F7" w:rsidP="00C743F7"/>
    <w:p w:rsidR="0085051A" w:rsidRPr="00C419FE" w:rsidRDefault="008B46CB" w:rsidP="00FA485B">
      <w:pPr>
        <w:spacing w:line="360" w:lineRule="auto"/>
        <w:rPr>
          <w:rFonts w:ascii="Arial" w:hAnsi="Arial" w:cs="Arial"/>
          <w:b/>
          <w:sz w:val="24"/>
          <w:szCs w:val="24"/>
          <w:u w:val="single"/>
        </w:rPr>
      </w:pPr>
      <w:r w:rsidRPr="00C419FE">
        <w:rPr>
          <w:rFonts w:ascii="Arial" w:hAnsi="Arial" w:cs="Arial"/>
          <w:b/>
          <w:sz w:val="24"/>
          <w:szCs w:val="24"/>
          <w:u w:val="single"/>
        </w:rPr>
        <w:t>Results</w:t>
      </w:r>
    </w:p>
    <w:p w:rsidR="00204228" w:rsidRPr="00C419FE" w:rsidRDefault="00C84D64" w:rsidP="001E638B">
      <w:pPr>
        <w:spacing w:after="0" w:line="360" w:lineRule="auto"/>
        <w:jc w:val="both"/>
        <w:rPr>
          <w:rFonts w:ascii="Arial" w:hAnsi="Arial" w:cs="Arial"/>
          <w:sz w:val="24"/>
          <w:szCs w:val="24"/>
        </w:rPr>
      </w:pPr>
      <w:r w:rsidRPr="00C419FE">
        <w:rPr>
          <w:rFonts w:ascii="Arial" w:hAnsi="Arial" w:cs="Arial"/>
          <w:sz w:val="24"/>
          <w:szCs w:val="24"/>
        </w:rPr>
        <w:t xml:space="preserve">Seven hundred </w:t>
      </w:r>
      <w:r w:rsidR="00D113F4" w:rsidRPr="00C419FE">
        <w:rPr>
          <w:rFonts w:ascii="Arial" w:hAnsi="Arial" w:cs="Arial"/>
          <w:sz w:val="24"/>
          <w:szCs w:val="24"/>
        </w:rPr>
        <w:t xml:space="preserve">and </w:t>
      </w:r>
      <w:r w:rsidRPr="00C419FE">
        <w:rPr>
          <w:rFonts w:ascii="Arial" w:hAnsi="Arial" w:cs="Arial"/>
          <w:sz w:val="24"/>
          <w:szCs w:val="24"/>
        </w:rPr>
        <w:t>twenty fiv</w:t>
      </w:r>
      <w:r w:rsidR="00EC2D69" w:rsidRPr="00C419FE">
        <w:rPr>
          <w:rFonts w:ascii="Arial" w:hAnsi="Arial" w:cs="Arial"/>
          <w:sz w:val="24"/>
          <w:szCs w:val="24"/>
        </w:rPr>
        <w:t xml:space="preserve">e </w:t>
      </w:r>
      <w:r w:rsidR="00FC053C" w:rsidRPr="00C419FE">
        <w:rPr>
          <w:rFonts w:ascii="Arial" w:hAnsi="Arial" w:cs="Arial"/>
          <w:sz w:val="24"/>
          <w:szCs w:val="24"/>
        </w:rPr>
        <w:t>c</w:t>
      </w:r>
      <w:r w:rsidR="00A645F5" w:rsidRPr="00C419FE">
        <w:rPr>
          <w:rFonts w:ascii="Arial" w:hAnsi="Arial" w:cs="Arial"/>
          <w:sz w:val="24"/>
          <w:szCs w:val="24"/>
        </w:rPr>
        <w:t xml:space="preserve">ore </w:t>
      </w:r>
      <w:r w:rsidR="00FC053C" w:rsidRPr="00C419FE">
        <w:rPr>
          <w:rFonts w:ascii="Arial" w:hAnsi="Arial" w:cs="Arial"/>
          <w:sz w:val="24"/>
          <w:szCs w:val="24"/>
        </w:rPr>
        <w:t>s</w:t>
      </w:r>
      <w:r w:rsidR="00A645F5" w:rsidRPr="00C419FE">
        <w:rPr>
          <w:rFonts w:ascii="Arial" w:hAnsi="Arial" w:cs="Arial"/>
          <w:sz w:val="24"/>
          <w:szCs w:val="24"/>
        </w:rPr>
        <w:t>cience and 383</w:t>
      </w:r>
      <w:r w:rsidR="00E57F76" w:rsidRPr="00C419FE">
        <w:rPr>
          <w:rFonts w:ascii="Arial" w:hAnsi="Arial" w:cs="Arial"/>
          <w:sz w:val="24"/>
          <w:szCs w:val="24"/>
        </w:rPr>
        <w:t xml:space="preserve"> </w:t>
      </w:r>
      <w:r w:rsidR="00FC053C" w:rsidRPr="00C419FE">
        <w:rPr>
          <w:rFonts w:ascii="Arial" w:hAnsi="Arial" w:cs="Arial"/>
          <w:sz w:val="24"/>
          <w:szCs w:val="24"/>
        </w:rPr>
        <w:t>c</w:t>
      </w:r>
      <w:r w:rsidR="00E57F76" w:rsidRPr="00C419FE">
        <w:rPr>
          <w:rFonts w:ascii="Arial" w:hAnsi="Arial" w:cs="Arial"/>
          <w:sz w:val="24"/>
          <w:szCs w:val="24"/>
        </w:rPr>
        <w:t>linical</w:t>
      </w:r>
      <w:r w:rsidR="00EC2D69" w:rsidRPr="00C419FE">
        <w:rPr>
          <w:rFonts w:ascii="Arial" w:hAnsi="Arial" w:cs="Arial"/>
          <w:sz w:val="24"/>
          <w:szCs w:val="24"/>
        </w:rPr>
        <w:t xml:space="preserve"> </w:t>
      </w:r>
      <w:r w:rsidR="00FC2924" w:rsidRPr="00C419FE">
        <w:rPr>
          <w:rFonts w:ascii="Arial" w:hAnsi="Arial" w:cs="Arial"/>
          <w:sz w:val="24"/>
          <w:szCs w:val="24"/>
        </w:rPr>
        <w:t>s</w:t>
      </w:r>
      <w:r w:rsidR="00EC2D69" w:rsidRPr="00C419FE">
        <w:rPr>
          <w:rFonts w:ascii="Arial" w:hAnsi="Arial" w:cs="Arial"/>
          <w:sz w:val="24"/>
          <w:szCs w:val="24"/>
        </w:rPr>
        <w:t xml:space="preserve">tudents </w:t>
      </w:r>
      <w:r w:rsidR="00394EF4" w:rsidRPr="00C419FE">
        <w:rPr>
          <w:rFonts w:ascii="Arial" w:hAnsi="Arial" w:cs="Arial"/>
          <w:sz w:val="24"/>
          <w:szCs w:val="24"/>
        </w:rPr>
        <w:t>participated</w:t>
      </w:r>
      <w:r w:rsidR="00151845" w:rsidRPr="00C419FE">
        <w:rPr>
          <w:rFonts w:ascii="Arial" w:hAnsi="Arial" w:cs="Arial"/>
          <w:sz w:val="24"/>
          <w:szCs w:val="24"/>
        </w:rPr>
        <w:t>.</w:t>
      </w:r>
      <w:r w:rsidR="0047771C" w:rsidRPr="00C419FE">
        <w:rPr>
          <w:rFonts w:ascii="Arial" w:hAnsi="Arial" w:cs="Arial"/>
          <w:sz w:val="24"/>
          <w:szCs w:val="24"/>
        </w:rPr>
        <w:t xml:space="preserve"> </w:t>
      </w:r>
      <w:r w:rsidR="00151845" w:rsidRPr="00C419FE">
        <w:rPr>
          <w:rFonts w:ascii="Arial" w:hAnsi="Arial" w:cs="Arial"/>
          <w:sz w:val="24"/>
          <w:szCs w:val="24"/>
        </w:rPr>
        <w:t xml:space="preserve"> </w:t>
      </w:r>
      <w:r w:rsidR="00C80CF7" w:rsidRPr="00C419FE">
        <w:rPr>
          <w:rFonts w:ascii="Arial" w:hAnsi="Arial" w:cs="Arial"/>
          <w:sz w:val="24"/>
          <w:szCs w:val="24"/>
        </w:rPr>
        <w:t xml:space="preserve">Mean age of </w:t>
      </w:r>
      <w:r w:rsidR="00ED0E79" w:rsidRPr="00C419FE">
        <w:rPr>
          <w:rFonts w:ascii="Arial" w:hAnsi="Arial" w:cs="Arial"/>
          <w:sz w:val="24"/>
          <w:szCs w:val="24"/>
        </w:rPr>
        <w:t xml:space="preserve">respondents </w:t>
      </w:r>
      <w:r w:rsidR="00C80CF7" w:rsidRPr="00C419FE">
        <w:rPr>
          <w:rFonts w:ascii="Arial" w:hAnsi="Arial" w:cs="Arial"/>
          <w:sz w:val="24"/>
          <w:szCs w:val="24"/>
        </w:rPr>
        <w:t xml:space="preserve">was 18.4 years (SD 1.1) </w:t>
      </w:r>
      <w:r w:rsidR="00CD06B2" w:rsidRPr="00C419FE">
        <w:rPr>
          <w:rFonts w:ascii="Arial" w:hAnsi="Arial" w:cs="Arial"/>
          <w:sz w:val="24"/>
          <w:szCs w:val="24"/>
        </w:rPr>
        <w:t xml:space="preserve">in Year 1 </w:t>
      </w:r>
      <w:r w:rsidR="00C80CF7" w:rsidRPr="00C419FE">
        <w:rPr>
          <w:rFonts w:ascii="Arial" w:hAnsi="Arial" w:cs="Arial"/>
          <w:sz w:val="24"/>
          <w:szCs w:val="24"/>
        </w:rPr>
        <w:t>and 21.4 years (SD 1.7)</w:t>
      </w:r>
      <w:r w:rsidR="00ED0E79" w:rsidRPr="00C419FE">
        <w:rPr>
          <w:rFonts w:ascii="Arial" w:hAnsi="Arial" w:cs="Arial"/>
          <w:sz w:val="24"/>
          <w:szCs w:val="24"/>
        </w:rPr>
        <w:t xml:space="preserve"> in Year 4</w:t>
      </w:r>
      <w:r w:rsidR="00C80CF7" w:rsidRPr="00C419FE">
        <w:rPr>
          <w:rFonts w:ascii="Arial" w:hAnsi="Arial" w:cs="Arial"/>
          <w:sz w:val="24"/>
          <w:szCs w:val="24"/>
        </w:rPr>
        <w:t xml:space="preserve">. </w:t>
      </w:r>
      <w:r w:rsidR="003522CA" w:rsidRPr="00C419FE">
        <w:rPr>
          <w:rFonts w:ascii="Arial" w:hAnsi="Arial" w:cs="Arial"/>
          <w:sz w:val="24"/>
          <w:szCs w:val="24"/>
        </w:rPr>
        <w:t>Women comprised 53.1% (</w:t>
      </w:r>
      <w:r w:rsidR="0047771C" w:rsidRPr="00C419FE">
        <w:rPr>
          <w:rFonts w:ascii="Arial" w:hAnsi="Arial" w:cs="Arial"/>
          <w:sz w:val="24"/>
          <w:szCs w:val="24"/>
        </w:rPr>
        <w:t xml:space="preserve">385) </w:t>
      </w:r>
      <w:r w:rsidR="00FC053C" w:rsidRPr="00C419FE">
        <w:rPr>
          <w:rFonts w:ascii="Arial" w:hAnsi="Arial" w:cs="Arial"/>
          <w:sz w:val="24"/>
          <w:szCs w:val="24"/>
        </w:rPr>
        <w:t>of core s</w:t>
      </w:r>
      <w:r w:rsidR="003522CA" w:rsidRPr="00C419FE">
        <w:rPr>
          <w:rFonts w:ascii="Arial" w:hAnsi="Arial" w:cs="Arial"/>
          <w:sz w:val="24"/>
          <w:szCs w:val="24"/>
        </w:rPr>
        <w:t>cience participants and 54.0% (</w:t>
      </w:r>
      <w:r w:rsidRPr="00C419FE">
        <w:rPr>
          <w:rFonts w:ascii="Arial" w:hAnsi="Arial" w:cs="Arial"/>
          <w:sz w:val="24"/>
          <w:szCs w:val="24"/>
        </w:rPr>
        <w:t>207</w:t>
      </w:r>
      <w:r w:rsidR="00FC053C" w:rsidRPr="00C419FE">
        <w:rPr>
          <w:rFonts w:ascii="Arial" w:hAnsi="Arial" w:cs="Arial"/>
          <w:sz w:val="24"/>
          <w:szCs w:val="24"/>
        </w:rPr>
        <w:t>) of c</w:t>
      </w:r>
      <w:r w:rsidR="003522CA" w:rsidRPr="00C419FE">
        <w:rPr>
          <w:rFonts w:ascii="Arial" w:hAnsi="Arial" w:cs="Arial"/>
          <w:sz w:val="24"/>
          <w:szCs w:val="24"/>
        </w:rPr>
        <w:t>linical participants</w:t>
      </w:r>
      <w:r w:rsidR="006774A3" w:rsidRPr="00C419FE">
        <w:rPr>
          <w:rFonts w:ascii="Arial" w:hAnsi="Arial" w:cs="Arial"/>
          <w:sz w:val="24"/>
          <w:szCs w:val="24"/>
        </w:rPr>
        <w:t xml:space="preserve">. </w:t>
      </w:r>
      <w:r w:rsidR="00151845" w:rsidRPr="00C419FE">
        <w:rPr>
          <w:rFonts w:ascii="Arial" w:hAnsi="Arial" w:cs="Arial"/>
          <w:sz w:val="24"/>
          <w:szCs w:val="24"/>
        </w:rPr>
        <w:t xml:space="preserve">Eighty one </w:t>
      </w:r>
      <w:r w:rsidR="00FC053C" w:rsidRPr="00C419FE">
        <w:rPr>
          <w:rFonts w:ascii="Arial" w:hAnsi="Arial" w:cs="Arial"/>
          <w:sz w:val="24"/>
          <w:szCs w:val="24"/>
        </w:rPr>
        <w:t>c</w:t>
      </w:r>
      <w:r w:rsidR="00EC2D69" w:rsidRPr="00C419FE">
        <w:rPr>
          <w:rFonts w:ascii="Arial" w:hAnsi="Arial" w:cs="Arial"/>
          <w:sz w:val="24"/>
          <w:szCs w:val="24"/>
        </w:rPr>
        <w:t xml:space="preserve">linical students </w:t>
      </w:r>
      <w:r w:rsidR="00151845" w:rsidRPr="00C419FE">
        <w:rPr>
          <w:rFonts w:ascii="Arial" w:hAnsi="Arial" w:cs="Arial"/>
          <w:sz w:val="24"/>
          <w:szCs w:val="24"/>
        </w:rPr>
        <w:t>had previously</w:t>
      </w:r>
      <w:r w:rsidR="007B4E44" w:rsidRPr="00C419FE">
        <w:rPr>
          <w:rFonts w:ascii="Arial" w:hAnsi="Arial" w:cs="Arial"/>
          <w:sz w:val="24"/>
          <w:szCs w:val="24"/>
        </w:rPr>
        <w:t xml:space="preserve"> </w:t>
      </w:r>
      <w:r w:rsidR="00151845" w:rsidRPr="00C419FE">
        <w:rPr>
          <w:rFonts w:ascii="Arial" w:hAnsi="Arial" w:cs="Arial"/>
          <w:sz w:val="24"/>
          <w:szCs w:val="24"/>
        </w:rPr>
        <w:t xml:space="preserve">participated in the </w:t>
      </w:r>
      <w:r w:rsidRPr="00C419FE">
        <w:rPr>
          <w:rFonts w:ascii="Arial" w:hAnsi="Arial" w:cs="Arial"/>
          <w:sz w:val="24"/>
          <w:szCs w:val="24"/>
        </w:rPr>
        <w:t xml:space="preserve">study during their </w:t>
      </w:r>
      <w:r w:rsidR="00FC053C" w:rsidRPr="00C419FE">
        <w:rPr>
          <w:rFonts w:ascii="Arial" w:hAnsi="Arial" w:cs="Arial"/>
          <w:sz w:val="24"/>
          <w:szCs w:val="24"/>
        </w:rPr>
        <w:t>core s</w:t>
      </w:r>
      <w:r w:rsidR="00151845" w:rsidRPr="00C419FE">
        <w:rPr>
          <w:rFonts w:ascii="Arial" w:hAnsi="Arial" w:cs="Arial"/>
          <w:sz w:val="24"/>
          <w:szCs w:val="24"/>
        </w:rPr>
        <w:t xml:space="preserve">cience </w:t>
      </w:r>
      <w:r w:rsidRPr="00C419FE">
        <w:rPr>
          <w:rFonts w:ascii="Arial" w:hAnsi="Arial" w:cs="Arial"/>
          <w:sz w:val="24"/>
          <w:szCs w:val="24"/>
        </w:rPr>
        <w:t>years</w:t>
      </w:r>
      <w:r w:rsidR="00760182" w:rsidRPr="00C419FE">
        <w:rPr>
          <w:rFonts w:ascii="Arial" w:hAnsi="Arial" w:cs="Arial"/>
          <w:sz w:val="24"/>
          <w:szCs w:val="24"/>
        </w:rPr>
        <w:t xml:space="preserve">: </w:t>
      </w:r>
      <w:r w:rsidR="00EC2D69" w:rsidRPr="00C419FE">
        <w:rPr>
          <w:rFonts w:ascii="Arial" w:hAnsi="Arial" w:cs="Arial"/>
          <w:sz w:val="24"/>
          <w:szCs w:val="24"/>
        </w:rPr>
        <w:t xml:space="preserve">the total participant number </w:t>
      </w:r>
      <w:r w:rsidR="00D113F4" w:rsidRPr="00C419FE">
        <w:rPr>
          <w:rFonts w:ascii="Arial" w:hAnsi="Arial" w:cs="Arial"/>
          <w:sz w:val="24"/>
          <w:szCs w:val="24"/>
        </w:rPr>
        <w:t>was therefore</w:t>
      </w:r>
      <w:r w:rsidR="00760182" w:rsidRPr="00C419FE">
        <w:rPr>
          <w:rFonts w:ascii="Arial" w:hAnsi="Arial" w:cs="Arial"/>
          <w:sz w:val="24"/>
          <w:szCs w:val="24"/>
        </w:rPr>
        <w:t xml:space="preserve"> </w:t>
      </w:r>
      <w:r w:rsidR="00C80CF7" w:rsidRPr="00C419FE">
        <w:rPr>
          <w:rFonts w:ascii="Arial" w:hAnsi="Arial" w:cs="Arial"/>
          <w:sz w:val="24"/>
          <w:szCs w:val="24"/>
        </w:rPr>
        <w:t>1027</w:t>
      </w:r>
      <w:r w:rsidR="003522CA" w:rsidRPr="00C419FE">
        <w:rPr>
          <w:rFonts w:ascii="Arial" w:hAnsi="Arial" w:cs="Arial"/>
          <w:sz w:val="24"/>
          <w:szCs w:val="24"/>
        </w:rPr>
        <w:t xml:space="preserve"> (Table 1)</w:t>
      </w:r>
      <w:r w:rsidR="00EC2D69" w:rsidRPr="00C419FE">
        <w:rPr>
          <w:rFonts w:ascii="Arial" w:hAnsi="Arial" w:cs="Arial"/>
          <w:sz w:val="24"/>
          <w:szCs w:val="24"/>
        </w:rPr>
        <w:t xml:space="preserve">. </w:t>
      </w:r>
    </w:p>
    <w:p w:rsidR="00760182" w:rsidRPr="00C419FE" w:rsidRDefault="00760182" w:rsidP="001E638B">
      <w:pPr>
        <w:spacing w:after="0" w:line="360" w:lineRule="auto"/>
        <w:jc w:val="both"/>
        <w:rPr>
          <w:rFonts w:ascii="Arial" w:hAnsi="Arial" w:cs="Arial"/>
          <w:sz w:val="24"/>
          <w:szCs w:val="24"/>
        </w:rPr>
      </w:pPr>
    </w:p>
    <w:p w:rsidR="007D7BAD" w:rsidRPr="00C419FE" w:rsidRDefault="00151845" w:rsidP="00FC61E1">
      <w:pPr>
        <w:spacing w:line="360" w:lineRule="auto"/>
        <w:jc w:val="both"/>
        <w:rPr>
          <w:rFonts w:ascii="Arial" w:hAnsi="Arial" w:cs="Arial"/>
          <w:sz w:val="24"/>
          <w:szCs w:val="24"/>
        </w:rPr>
      </w:pPr>
      <w:r w:rsidRPr="00C419FE">
        <w:rPr>
          <w:rFonts w:ascii="Arial" w:hAnsi="Arial" w:cs="Arial"/>
          <w:sz w:val="24"/>
          <w:szCs w:val="24"/>
        </w:rPr>
        <w:t xml:space="preserve">Initial cohort response rates varied from </w:t>
      </w:r>
      <w:r w:rsidR="00394EF4" w:rsidRPr="00C419FE">
        <w:rPr>
          <w:rFonts w:ascii="Arial" w:hAnsi="Arial" w:cs="Arial"/>
          <w:sz w:val="24"/>
          <w:szCs w:val="24"/>
        </w:rPr>
        <w:t>49.5% to 77</w:t>
      </w:r>
      <w:r w:rsidRPr="00C419FE">
        <w:rPr>
          <w:rFonts w:ascii="Arial" w:hAnsi="Arial" w:cs="Arial"/>
          <w:sz w:val="24"/>
          <w:szCs w:val="24"/>
        </w:rPr>
        <w:t>.8%.</w:t>
      </w:r>
      <w:r w:rsidR="007B4E44" w:rsidRPr="00C419FE">
        <w:rPr>
          <w:rFonts w:ascii="Arial" w:hAnsi="Arial" w:cs="Arial"/>
          <w:sz w:val="24"/>
          <w:szCs w:val="24"/>
        </w:rPr>
        <w:t xml:space="preserve"> </w:t>
      </w:r>
      <w:r w:rsidR="003522CA" w:rsidRPr="00C419FE">
        <w:rPr>
          <w:rFonts w:ascii="Arial" w:hAnsi="Arial" w:cs="Arial"/>
          <w:sz w:val="24"/>
          <w:szCs w:val="24"/>
        </w:rPr>
        <w:t>Amon</w:t>
      </w:r>
      <w:r w:rsidR="00FC053C" w:rsidRPr="00C419FE">
        <w:rPr>
          <w:rFonts w:ascii="Arial" w:hAnsi="Arial" w:cs="Arial"/>
          <w:sz w:val="24"/>
          <w:szCs w:val="24"/>
        </w:rPr>
        <w:t>g core s</w:t>
      </w:r>
      <w:r w:rsidR="004C577A" w:rsidRPr="00C419FE">
        <w:rPr>
          <w:rFonts w:ascii="Arial" w:hAnsi="Arial" w:cs="Arial"/>
          <w:sz w:val="24"/>
          <w:szCs w:val="24"/>
        </w:rPr>
        <w:t>cience students women were more likely to respond than men (</w:t>
      </w:r>
      <w:r w:rsidR="004C577A" w:rsidRPr="00C419FE">
        <w:rPr>
          <w:rStyle w:val="Emphasis"/>
          <w:rFonts w:ascii="Arial" w:hAnsi="Arial" w:cs="Arial"/>
          <w:i w:val="0"/>
          <w:sz w:val="24"/>
          <w:szCs w:val="24"/>
        </w:rPr>
        <w:t>Fisher's exact test</w:t>
      </w:r>
      <w:r w:rsidR="00394EF4" w:rsidRPr="00C419FE">
        <w:rPr>
          <w:rFonts w:ascii="Arial" w:hAnsi="Arial" w:cs="Arial"/>
          <w:sz w:val="24"/>
          <w:szCs w:val="24"/>
        </w:rPr>
        <w:t>, p</w:t>
      </w:r>
      <w:r w:rsidR="004C577A" w:rsidRPr="00C419FE">
        <w:rPr>
          <w:rFonts w:ascii="Arial" w:hAnsi="Arial" w:cs="Arial"/>
          <w:sz w:val="24"/>
          <w:szCs w:val="24"/>
        </w:rPr>
        <w:t xml:space="preserve">&lt;0.001). </w:t>
      </w:r>
      <w:r w:rsidR="00770143">
        <w:rPr>
          <w:rFonts w:ascii="Arial" w:hAnsi="Arial" w:cs="Arial"/>
          <w:sz w:val="24"/>
          <w:szCs w:val="24"/>
        </w:rPr>
        <w:t>Among clinical students t</w:t>
      </w:r>
      <w:r w:rsidR="004C577A" w:rsidRPr="00C419FE">
        <w:rPr>
          <w:rFonts w:ascii="Arial" w:hAnsi="Arial" w:cs="Arial"/>
          <w:sz w:val="24"/>
          <w:szCs w:val="24"/>
        </w:rPr>
        <w:t xml:space="preserve">here was no significant </w:t>
      </w:r>
      <w:r w:rsidR="005D702B">
        <w:rPr>
          <w:rFonts w:ascii="Arial" w:hAnsi="Arial" w:cs="Arial"/>
          <w:sz w:val="24"/>
          <w:szCs w:val="24"/>
        </w:rPr>
        <w:t xml:space="preserve">gender </w:t>
      </w:r>
      <w:r w:rsidR="004C577A" w:rsidRPr="00C419FE">
        <w:rPr>
          <w:rFonts w:ascii="Arial" w:hAnsi="Arial" w:cs="Arial"/>
          <w:sz w:val="24"/>
          <w:szCs w:val="24"/>
        </w:rPr>
        <w:t>difference between respo</w:t>
      </w:r>
      <w:r w:rsidR="00FC053C" w:rsidRPr="00C419FE">
        <w:rPr>
          <w:rFonts w:ascii="Arial" w:hAnsi="Arial" w:cs="Arial"/>
          <w:sz w:val="24"/>
          <w:szCs w:val="24"/>
        </w:rPr>
        <w:t xml:space="preserve">nders and non-responders </w:t>
      </w:r>
      <w:r w:rsidR="004C577A" w:rsidRPr="00C419FE">
        <w:rPr>
          <w:rFonts w:ascii="Arial" w:hAnsi="Arial" w:cs="Arial"/>
          <w:sz w:val="24"/>
          <w:szCs w:val="24"/>
        </w:rPr>
        <w:t>(</w:t>
      </w:r>
      <w:r w:rsidR="004C577A" w:rsidRPr="00C419FE">
        <w:rPr>
          <w:rStyle w:val="Emphasis"/>
          <w:rFonts w:ascii="Arial" w:hAnsi="Arial" w:cs="Arial"/>
          <w:i w:val="0"/>
          <w:sz w:val="24"/>
          <w:szCs w:val="24"/>
        </w:rPr>
        <w:t>Fisher's exact test</w:t>
      </w:r>
      <w:r w:rsidR="00394EF4" w:rsidRPr="00C419FE">
        <w:rPr>
          <w:rFonts w:ascii="Arial" w:hAnsi="Arial" w:cs="Arial"/>
          <w:sz w:val="24"/>
          <w:szCs w:val="24"/>
        </w:rPr>
        <w:t>, p=</w:t>
      </w:r>
      <w:r w:rsidR="004C577A" w:rsidRPr="00C419FE">
        <w:rPr>
          <w:rFonts w:ascii="Arial" w:hAnsi="Arial" w:cs="Arial"/>
          <w:sz w:val="24"/>
          <w:szCs w:val="24"/>
        </w:rPr>
        <w:t>0.157).</w:t>
      </w:r>
      <w:r w:rsidR="00C80CF7" w:rsidRPr="00C419FE">
        <w:rPr>
          <w:rFonts w:ascii="Arial" w:hAnsi="Arial" w:cs="Arial"/>
          <w:sz w:val="24"/>
          <w:szCs w:val="24"/>
        </w:rPr>
        <w:t xml:space="preserve"> </w:t>
      </w:r>
      <w:r w:rsidR="00FC053C" w:rsidRPr="00C419FE">
        <w:rPr>
          <w:rFonts w:ascii="Arial" w:hAnsi="Arial" w:cs="Arial"/>
          <w:sz w:val="24"/>
          <w:szCs w:val="24"/>
        </w:rPr>
        <w:t>Among core s</w:t>
      </w:r>
      <w:r w:rsidR="003522CA" w:rsidRPr="00C419FE">
        <w:rPr>
          <w:rFonts w:ascii="Arial" w:hAnsi="Arial" w:cs="Arial"/>
          <w:sz w:val="24"/>
          <w:szCs w:val="24"/>
        </w:rPr>
        <w:t>cience students, 291 (40.1%</w:t>
      </w:r>
      <w:r w:rsidR="00C80CF7" w:rsidRPr="00C419FE">
        <w:rPr>
          <w:rFonts w:ascii="Arial" w:hAnsi="Arial" w:cs="Arial"/>
          <w:sz w:val="24"/>
          <w:szCs w:val="24"/>
        </w:rPr>
        <w:t xml:space="preserve">) of </w:t>
      </w:r>
      <w:r w:rsidR="003522CA" w:rsidRPr="00C419FE">
        <w:rPr>
          <w:rFonts w:ascii="Arial" w:hAnsi="Arial" w:cs="Arial"/>
          <w:sz w:val="24"/>
          <w:szCs w:val="24"/>
        </w:rPr>
        <w:t xml:space="preserve">those </w:t>
      </w:r>
      <w:r w:rsidR="00C80CF7" w:rsidRPr="00C419FE">
        <w:rPr>
          <w:rFonts w:ascii="Arial" w:hAnsi="Arial" w:cs="Arial"/>
          <w:sz w:val="24"/>
          <w:szCs w:val="24"/>
        </w:rPr>
        <w:t xml:space="preserve">participating </w:t>
      </w:r>
      <w:r w:rsidR="003522CA" w:rsidRPr="00C419FE">
        <w:rPr>
          <w:rFonts w:ascii="Arial" w:hAnsi="Arial" w:cs="Arial"/>
          <w:sz w:val="24"/>
          <w:szCs w:val="24"/>
        </w:rPr>
        <w:t>maintained their participa</w:t>
      </w:r>
      <w:r w:rsidR="00FC053C" w:rsidRPr="00C419FE">
        <w:rPr>
          <w:rFonts w:ascii="Arial" w:hAnsi="Arial" w:cs="Arial"/>
          <w:sz w:val="24"/>
          <w:szCs w:val="24"/>
        </w:rPr>
        <w:t>tion in all three years. Among c</w:t>
      </w:r>
      <w:r w:rsidR="003522CA" w:rsidRPr="00C419FE">
        <w:rPr>
          <w:rFonts w:ascii="Arial" w:hAnsi="Arial" w:cs="Arial"/>
          <w:sz w:val="24"/>
          <w:szCs w:val="24"/>
        </w:rPr>
        <w:t>linical students, 193 (50.4%</w:t>
      </w:r>
      <w:r w:rsidR="00597BAA" w:rsidRPr="00C419FE">
        <w:rPr>
          <w:rFonts w:ascii="Arial" w:hAnsi="Arial" w:cs="Arial"/>
          <w:sz w:val="24"/>
          <w:szCs w:val="24"/>
        </w:rPr>
        <w:t>) o</w:t>
      </w:r>
      <w:r w:rsidR="00787402" w:rsidRPr="00C419FE">
        <w:rPr>
          <w:rFonts w:ascii="Arial" w:hAnsi="Arial" w:cs="Arial"/>
          <w:sz w:val="24"/>
          <w:szCs w:val="24"/>
        </w:rPr>
        <w:t xml:space="preserve">f </w:t>
      </w:r>
      <w:r w:rsidR="003522CA" w:rsidRPr="00C419FE">
        <w:rPr>
          <w:rFonts w:ascii="Arial" w:hAnsi="Arial" w:cs="Arial"/>
          <w:sz w:val="24"/>
          <w:szCs w:val="24"/>
        </w:rPr>
        <w:t xml:space="preserve">those </w:t>
      </w:r>
      <w:r w:rsidR="00787402" w:rsidRPr="00C419FE">
        <w:rPr>
          <w:rFonts w:ascii="Arial" w:hAnsi="Arial" w:cs="Arial"/>
          <w:sz w:val="24"/>
          <w:szCs w:val="24"/>
        </w:rPr>
        <w:t xml:space="preserve">participating </w:t>
      </w:r>
      <w:r w:rsidR="003522CA" w:rsidRPr="00C419FE">
        <w:rPr>
          <w:rFonts w:ascii="Arial" w:hAnsi="Arial" w:cs="Arial"/>
          <w:sz w:val="24"/>
          <w:szCs w:val="24"/>
        </w:rPr>
        <w:t>did so</w:t>
      </w:r>
      <w:r w:rsidR="009D2781" w:rsidRPr="00C419FE">
        <w:rPr>
          <w:rFonts w:ascii="Arial" w:hAnsi="Arial" w:cs="Arial"/>
          <w:sz w:val="24"/>
          <w:szCs w:val="24"/>
        </w:rPr>
        <w:t>.</w:t>
      </w:r>
      <w:r w:rsidR="00C303A5" w:rsidRPr="00C419FE">
        <w:rPr>
          <w:rFonts w:ascii="Arial" w:hAnsi="Arial" w:cs="Arial"/>
          <w:sz w:val="24"/>
          <w:szCs w:val="24"/>
        </w:rPr>
        <w:t xml:space="preserve"> </w:t>
      </w:r>
    </w:p>
    <w:p w:rsidR="009D2781" w:rsidRPr="00C419FE" w:rsidRDefault="00595355" w:rsidP="009E7BD8">
      <w:pPr>
        <w:spacing w:after="0" w:line="360" w:lineRule="auto"/>
        <w:jc w:val="both"/>
        <w:rPr>
          <w:rFonts w:ascii="Arial" w:hAnsi="Arial" w:cs="Arial"/>
          <w:i/>
          <w:sz w:val="24"/>
          <w:szCs w:val="24"/>
        </w:rPr>
      </w:pPr>
      <w:r w:rsidRPr="00C419FE">
        <w:rPr>
          <w:rFonts w:ascii="Arial" w:hAnsi="Arial" w:cs="Arial"/>
          <w:i/>
          <w:sz w:val="24"/>
          <w:szCs w:val="24"/>
        </w:rPr>
        <w:t>Insert Table 1 here</w:t>
      </w:r>
    </w:p>
    <w:p w:rsidR="00597BAA" w:rsidRPr="00C419FE" w:rsidRDefault="00597BAA" w:rsidP="009E7BD8">
      <w:pPr>
        <w:spacing w:after="0" w:line="360" w:lineRule="auto"/>
        <w:jc w:val="both"/>
        <w:rPr>
          <w:rFonts w:ascii="Arial" w:hAnsi="Arial" w:cs="Arial"/>
          <w:sz w:val="24"/>
          <w:szCs w:val="24"/>
        </w:rPr>
      </w:pPr>
    </w:p>
    <w:p w:rsidR="00091821" w:rsidRPr="00C419FE" w:rsidRDefault="00FD559C" w:rsidP="00091821">
      <w:pPr>
        <w:spacing w:line="360" w:lineRule="auto"/>
        <w:jc w:val="both"/>
        <w:rPr>
          <w:rFonts w:ascii="Arial" w:hAnsi="Arial" w:cs="Arial"/>
          <w:b/>
          <w:sz w:val="24"/>
          <w:szCs w:val="24"/>
        </w:rPr>
      </w:pPr>
      <w:r w:rsidRPr="00C419FE">
        <w:rPr>
          <w:rFonts w:ascii="Arial" w:hAnsi="Arial" w:cs="Arial"/>
          <w:b/>
          <w:sz w:val="24"/>
          <w:szCs w:val="24"/>
        </w:rPr>
        <w:t xml:space="preserve">Cross-sectional </w:t>
      </w:r>
      <w:r w:rsidR="00091821" w:rsidRPr="00C419FE">
        <w:rPr>
          <w:rFonts w:ascii="Arial" w:hAnsi="Arial" w:cs="Arial"/>
          <w:b/>
          <w:sz w:val="24"/>
          <w:szCs w:val="24"/>
        </w:rPr>
        <w:t>analysis</w:t>
      </w:r>
    </w:p>
    <w:p w:rsidR="003522CA" w:rsidRPr="00C419FE" w:rsidRDefault="006407E5" w:rsidP="00FA485B">
      <w:pPr>
        <w:spacing w:line="360" w:lineRule="auto"/>
        <w:jc w:val="both"/>
        <w:rPr>
          <w:rFonts w:ascii="Arial" w:hAnsi="Arial" w:cs="Arial"/>
          <w:i/>
          <w:sz w:val="24"/>
          <w:szCs w:val="24"/>
        </w:rPr>
      </w:pPr>
      <w:r w:rsidRPr="00C419FE">
        <w:rPr>
          <w:rFonts w:ascii="Arial" w:hAnsi="Arial" w:cs="Arial"/>
          <w:sz w:val="24"/>
          <w:szCs w:val="24"/>
        </w:rPr>
        <w:t>The proportion</w:t>
      </w:r>
      <w:r w:rsidR="00597BAA" w:rsidRPr="00C419FE">
        <w:rPr>
          <w:rFonts w:ascii="Arial" w:hAnsi="Arial" w:cs="Arial"/>
          <w:sz w:val="24"/>
          <w:szCs w:val="24"/>
        </w:rPr>
        <w:t>s</w:t>
      </w:r>
      <w:r w:rsidRPr="00C419FE">
        <w:rPr>
          <w:rFonts w:ascii="Arial" w:hAnsi="Arial" w:cs="Arial"/>
          <w:sz w:val="24"/>
          <w:szCs w:val="24"/>
        </w:rPr>
        <w:t xml:space="preserve"> of students </w:t>
      </w:r>
      <w:r w:rsidR="003522CA" w:rsidRPr="00C419FE">
        <w:rPr>
          <w:rFonts w:ascii="Arial" w:hAnsi="Arial" w:cs="Arial"/>
          <w:sz w:val="24"/>
          <w:szCs w:val="24"/>
        </w:rPr>
        <w:t xml:space="preserve">indicating that they </w:t>
      </w:r>
      <w:r w:rsidRPr="00C419FE">
        <w:rPr>
          <w:rFonts w:ascii="Arial" w:hAnsi="Arial" w:cs="Arial"/>
          <w:sz w:val="24"/>
          <w:szCs w:val="24"/>
        </w:rPr>
        <w:t>agree</w:t>
      </w:r>
      <w:r w:rsidR="00FD559C" w:rsidRPr="00C419FE">
        <w:rPr>
          <w:rFonts w:ascii="Arial" w:hAnsi="Arial" w:cs="Arial"/>
          <w:sz w:val="24"/>
          <w:szCs w:val="24"/>
        </w:rPr>
        <w:t xml:space="preserve">d </w:t>
      </w:r>
      <w:r w:rsidR="003522CA" w:rsidRPr="00C419FE">
        <w:rPr>
          <w:rFonts w:ascii="Arial" w:hAnsi="Arial" w:cs="Arial"/>
          <w:sz w:val="24"/>
          <w:szCs w:val="24"/>
        </w:rPr>
        <w:t xml:space="preserve">(“agree” </w:t>
      </w:r>
      <w:r w:rsidR="00FD559C" w:rsidRPr="00C419FE">
        <w:rPr>
          <w:rFonts w:ascii="Arial" w:hAnsi="Arial" w:cs="Arial"/>
          <w:sz w:val="24"/>
          <w:szCs w:val="24"/>
        </w:rPr>
        <w:t xml:space="preserve">or </w:t>
      </w:r>
      <w:r w:rsidR="003522CA" w:rsidRPr="00C419FE">
        <w:rPr>
          <w:rFonts w:ascii="Arial" w:hAnsi="Arial" w:cs="Arial"/>
          <w:sz w:val="24"/>
          <w:szCs w:val="24"/>
        </w:rPr>
        <w:t>“</w:t>
      </w:r>
      <w:r w:rsidR="00FD559C" w:rsidRPr="00C419FE">
        <w:rPr>
          <w:rFonts w:ascii="Arial" w:hAnsi="Arial" w:cs="Arial"/>
          <w:sz w:val="24"/>
          <w:szCs w:val="24"/>
        </w:rPr>
        <w:t>strongly agree</w:t>
      </w:r>
      <w:r w:rsidR="003522CA" w:rsidRPr="00C419FE">
        <w:rPr>
          <w:rFonts w:ascii="Arial" w:hAnsi="Arial" w:cs="Arial"/>
          <w:sz w:val="24"/>
          <w:szCs w:val="24"/>
        </w:rPr>
        <w:t>”)</w:t>
      </w:r>
      <w:r w:rsidR="00FD559C" w:rsidRPr="00C419FE">
        <w:rPr>
          <w:rFonts w:ascii="Arial" w:hAnsi="Arial" w:cs="Arial"/>
          <w:sz w:val="24"/>
          <w:szCs w:val="24"/>
        </w:rPr>
        <w:t xml:space="preserve"> with each </w:t>
      </w:r>
      <w:r w:rsidR="003522CA" w:rsidRPr="00C419FE">
        <w:rPr>
          <w:rFonts w:ascii="Arial" w:hAnsi="Arial" w:cs="Arial"/>
          <w:sz w:val="24"/>
          <w:szCs w:val="24"/>
        </w:rPr>
        <w:t xml:space="preserve">of the eight </w:t>
      </w:r>
      <w:r w:rsidR="00FD559C" w:rsidRPr="00C419FE">
        <w:rPr>
          <w:rFonts w:ascii="Arial" w:hAnsi="Arial" w:cs="Arial"/>
          <w:sz w:val="24"/>
          <w:szCs w:val="24"/>
        </w:rPr>
        <w:t>s</w:t>
      </w:r>
      <w:r w:rsidRPr="00C419FE">
        <w:rPr>
          <w:rFonts w:ascii="Arial" w:hAnsi="Arial" w:cs="Arial"/>
          <w:sz w:val="24"/>
          <w:szCs w:val="24"/>
        </w:rPr>
        <w:t>tatement</w:t>
      </w:r>
      <w:r w:rsidR="003522CA" w:rsidRPr="00C419FE">
        <w:rPr>
          <w:rFonts w:ascii="Arial" w:hAnsi="Arial" w:cs="Arial"/>
          <w:sz w:val="24"/>
          <w:szCs w:val="24"/>
        </w:rPr>
        <w:t>s</w:t>
      </w:r>
      <w:r w:rsidR="00091821" w:rsidRPr="00C419FE">
        <w:rPr>
          <w:rFonts w:ascii="Arial" w:hAnsi="Arial" w:cs="Arial"/>
          <w:sz w:val="24"/>
          <w:szCs w:val="24"/>
        </w:rPr>
        <w:t>,</w:t>
      </w:r>
      <w:r w:rsidR="006D36B6" w:rsidRPr="00C419FE">
        <w:rPr>
          <w:rFonts w:ascii="Arial" w:hAnsi="Arial" w:cs="Arial"/>
          <w:sz w:val="24"/>
          <w:szCs w:val="24"/>
        </w:rPr>
        <w:t xml:space="preserve"> for each year of the course, is shown in Figure 1.</w:t>
      </w:r>
      <w:r w:rsidR="00245FBA" w:rsidRPr="00C419FE">
        <w:rPr>
          <w:rFonts w:ascii="Arial" w:hAnsi="Arial" w:cs="Arial"/>
          <w:sz w:val="24"/>
          <w:szCs w:val="24"/>
        </w:rPr>
        <w:t xml:space="preserve"> </w:t>
      </w:r>
      <w:r w:rsidR="003522CA" w:rsidRPr="00C419FE">
        <w:rPr>
          <w:rFonts w:ascii="Arial" w:hAnsi="Arial" w:cs="Arial"/>
          <w:sz w:val="24"/>
          <w:szCs w:val="24"/>
        </w:rPr>
        <w:t xml:space="preserve">At the start of the course, students had mostly positive attitudes towards </w:t>
      </w:r>
      <w:r w:rsidR="00996B3A">
        <w:rPr>
          <w:rFonts w:ascii="Arial" w:hAnsi="Arial" w:cs="Arial"/>
          <w:sz w:val="24"/>
          <w:szCs w:val="24"/>
        </w:rPr>
        <w:t>P</w:t>
      </w:r>
      <w:r w:rsidR="005D702B">
        <w:rPr>
          <w:rFonts w:ascii="Arial" w:hAnsi="Arial" w:cs="Arial"/>
          <w:sz w:val="24"/>
          <w:szCs w:val="24"/>
        </w:rPr>
        <w:t>C</w:t>
      </w:r>
      <w:r w:rsidR="00ED0E79" w:rsidRPr="00C419FE">
        <w:rPr>
          <w:rFonts w:ascii="Arial" w:hAnsi="Arial" w:cs="Arial"/>
          <w:sz w:val="24"/>
          <w:szCs w:val="24"/>
        </w:rPr>
        <w:t>, with som</w:t>
      </w:r>
      <w:r w:rsidR="00394EF4" w:rsidRPr="00C419FE">
        <w:rPr>
          <w:rFonts w:ascii="Arial" w:hAnsi="Arial" w:cs="Arial"/>
          <w:sz w:val="24"/>
          <w:szCs w:val="24"/>
        </w:rPr>
        <w:t>e suggestion of differences between years</w:t>
      </w:r>
      <w:r w:rsidR="003522CA" w:rsidRPr="00C419FE">
        <w:rPr>
          <w:rFonts w:ascii="Arial" w:hAnsi="Arial" w:cs="Arial"/>
          <w:sz w:val="24"/>
          <w:szCs w:val="24"/>
        </w:rPr>
        <w:t>.</w:t>
      </w:r>
    </w:p>
    <w:p w:rsidR="00091821" w:rsidRPr="00C419FE" w:rsidRDefault="006D36B6" w:rsidP="00FA485B">
      <w:pPr>
        <w:spacing w:line="360" w:lineRule="auto"/>
        <w:jc w:val="both"/>
        <w:rPr>
          <w:rFonts w:ascii="Arial" w:hAnsi="Arial" w:cs="Arial"/>
          <w:i/>
          <w:sz w:val="24"/>
          <w:szCs w:val="24"/>
        </w:rPr>
      </w:pPr>
      <w:r w:rsidRPr="00C419FE">
        <w:rPr>
          <w:rFonts w:ascii="Arial" w:hAnsi="Arial" w:cs="Arial"/>
          <w:i/>
          <w:sz w:val="24"/>
          <w:szCs w:val="24"/>
        </w:rPr>
        <w:t>Insert Figure 1 here</w:t>
      </w:r>
    </w:p>
    <w:p w:rsidR="00091821" w:rsidRPr="00C419FE" w:rsidRDefault="00245FBA" w:rsidP="00FA485B">
      <w:pPr>
        <w:spacing w:line="360" w:lineRule="auto"/>
        <w:jc w:val="both"/>
        <w:rPr>
          <w:rFonts w:ascii="Arial" w:hAnsi="Arial" w:cs="Arial"/>
          <w:sz w:val="24"/>
          <w:szCs w:val="24"/>
        </w:rPr>
      </w:pPr>
      <w:r w:rsidRPr="00C419FE">
        <w:rPr>
          <w:rFonts w:ascii="Arial" w:hAnsi="Arial" w:cs="Arial"/>
          <w:sz w:val="24"/>
          <w:szCs w:val="24"/>
        </w:rPr>
        <w:t xml:space="preserve">Respondents’ </w:t>
      </w:r>
      <w:r w:rsidR="008F1E11" w:rsidRPr="00C419FE">
        <w:rPr>
          <w:rFonts w:ascii="Arial" w:hAnsi="Arial" w:cs="Arial"/>
          <w:sz w:val="24"/>
          <w:szCs w:val="24"/>
        </w:rPr>
        <w:t>mean score and stan</w:t>
      </w:r>
      <w:r w:rsidR="00394EF4" w:rsidRPr="00C419FE">
        <w:rPr>
          <w:rFonts w:ascii="Arial" w:hAnsi="Arial" w:cs="Arial"/>
          <w:sz w:val="24"/>
          <w:szCs w:val="24"/>
        </w:rPr>
        <w:t xml:space="preserve">dard deviation for each </w:t>
      </w:r>
      <w:r w:rsidR="00FD559C" w:rsidRPr="00C419FE">
        <w:rPr>
          <w:rFonts w:ascii="Arial" w:hAnsi="Arial" w:cs="Arial"/>
          <w:sz w:val="24"/>
          <w:szCs w:val="24"/>
        </w:rPr>
        <w:t>s</w:t>
      </w:r>
      <w:r w:rsidR="00394EF4" w:rsidRPr="00C419FE">
        <w:rPr>
          <w:rFonts w:ascii="Arial" w:hAnsi="Arial" w:cs="Arial"/>
          <w:sz w:val="24"/>
          <w:szCs w:val="24"/>
        </w:rPr>
        <w:t>tatement</w:t>
      </w:r>
      <w:r w:rsidR="00595355" w:rsidRPr="00C419FE">
        <w:rPr>
          <w:rFonts w:ascii="Arial" w:hAnsi="Arial" w:cs="Arial"/>
          <w:sz w:val="24"/>
          <w:szCs w:val="24"/>
        </w:rPr>
        <w:t>, for each year of the course</w:t>
      </w:r>
      <w:r w:rsidR="00394EF4" w:rsidRPr="00C419FE">
        <w:rPr>
          <w:rFonts w:ascii="Arial" w:hAnsi="Arial" w:cs="Arial"/>
          <w:sz w:val="24"/>
          <w:szCs w:val="24"/>
        </w:rPr>
        <w:t>,</w:t>
      </w:r>
      <w:r w:rsidR="00595355" w:rsidRPr="00C419FE">
        <w:rPr>
          <w:rFonts w:ascii="Arial" w:hAnsi="Arial" w:cs="Arial"/>
          <w:sz w:val="24"/>
          <w:szCs w:val="24"/>
        </w:rPr>
        <w:t xml:space="preserve"> are shown in Table 2</w:t>
      </w:r>
      <w:r w:rsidR="00394EF4" w:rsidRPr="00C419FE">
        <w:rPr>
          <w:rFonts w:ascii="Arial" w:hAnsi="Arial" w:cs="Arial"/>
          <w:sz w:val="24"/>
          <w:szCs w:val="24"/>
        </w:rPr>
        <w:t xml:space="preserve">; </w:t>
      </w:r>
      <w:r w:rsidRPr="00C419FE">
        <w:rPr>
          <w:rFonts w:ascii="Arial" w:hAnsi="Arial" w:cs="Arial"/>
          <w:sz w:val="24"/>
          <w:szCs w:val="24"/>
        </w:rPr>
        <w:t>a</w:t>
      </w:r>
      <w:r w:rsidR="00394EF4" w:rsidRPr="00C419FE">
        <w:rPr>
          <w:rFonts w:ascii="Arial" w:hAnsi="Arial" w:cs="Arial"/>
          <w:sz w:val="24"/>
          <w:szCs w:val="24"/>
        </w:rPr>
        <w:t xml:space="preserve"> higher score indicates</w:t>
      </w:r>
      <w:r w:rsidR="00595355" w:rsidRPr="00C419FE">
        <w:rPr>
          <w:rFonts w:ascii="Arial" w:hAnsi="Arial" w:cs="Arial"/>
          <w:sz w:val="24"/>
          <w:szCs w:val="24"/>
        </w:rPr>
        <w:t xml:space="preserve"> </w:t>
      </w:r>
      <w:r w:rsidRPr="00C419FE">
        <w:rPr>
          <w:rFonts w:ascii="Arial" w:hAnsi="Arial" w:cs="Arial"/>
          <w:sz w:val="24"/>
          <w:szCs w:val="24"/>
        </w:rPr>
        <w:t>greater agreement</w:t>
      </w:r>
      <w:r w:rsidR="006D36B6" w:rsidRPr="00C419FE">
        <w:rPr>
          <w:rFonts w:ascii="Arial" w:hAnsi="Arial" w:cs="Arial"/>
          <w:sz w:val="24"/>
          <w:szCs w:val="24"/>
        </w:rPr>
        <w:t>.</w:t>
      </w:r>
    </w:p>
    <w:p w:rsidR="00091821" w:rsidRPr="00C419FE" w:rsidRDefault="00074164" w:rsidP="00062BA7">
      <w:pPr>
        <w:spacing w:line="360" w:lineRule="auto"/>
        <w:jc w:val="both"/>
        <w:rPr>
          <w:rFonts w:ascii="Arial" w:hAnsi="Arial" w:cs="Arial"/>
          <w:sz w:val="24"/>
          <w:szCs w:val="24"/>
        </w:rPr>
      </w:pPr>
      <w:r w:rsidRPr="00C419FE">
        <w:rPr>
          <w:rFonts w:ascii="Arial" w:hAnsi="Arial" w:cs="Arial"/>
          <w:i/>
          <w:sz w:val="24"/>
          <w:szCs w:val="24"/>
        </w:rPr>
        <w:t>Insert Table 2 here</w:t>
      </w:r>
    </w:p>
    <w:p w:rsidR="003522CA" w:rsidRPr="00C419FE" w:rsidRDefault="00D113F4" w:rsidP="00062BA7">
      <w:pPr>
        <w:spacing w:line="360" w:lineRule="auto"/>
        <w:jc w:val="both"/>
        <w:rPr>
          <w:rFonts w:ascii="Arial" w:hAnsi="Arial" w:cs="Arial"/>
          <w:sz w:val="24"/>
          <w:szCs w:val="24"/>
        </w:rPr>
      </w:pPr>
      <w:r w:rsidRPr="00C419FE">
        <w:rPr>
          <w:rFonts w:ascii="Arial" w:hAnsi="Arial" w:cs="Arial"/>
          <w:b/>
          <w:sz w:val="24"/>
          <w:szCs w:val="24"/>
        </w:rPr>
        <w:lastRenderedPageBreak/>
        <w:t>The d</w:t>
      </w:r>
      <w:r w:rsidR="003522CA" w:rsidRPr="00C419FE">
        <w:rPr>
          <w:rFonts w:ascii="Arial" w:hAnsi="Arial" w:cs="Arial"/>
          <w:b/>
          <w:sz w:val="24"/>
          <w:szCs w:val="24"/>
        </w:rPr>
        <w:t>octor’s responsibilit</w:t>
      </w:r>
      <w:r w:rsidRPr="00C419FE">
        <w:rPr>
          <w:rFonts w:ascii="Arial" w:hAnsi="Arial" w:cs="Arial"/>
          <w:b/>
          <w:sz w:val="24"/>
          <w:szCs w:val="24"/>
        </w:rPr>
        <w:t>y</w:t>
      </w:r>
      <w:r w:rsidR="003522CA" w:rsidRPr="00C419FE">
        <w:rPr>
          <w:rFonts w:ascii="Arial" w:hAnsi="Arial" w:cs="Arial"/>
          <w:b/>
          <w:sz w:val="24"/>
          <w:szCs w:val="24"/>
        </w:rPr>
        <w:t>.</w:t>
      </w:r>
      <w:r w:rsidR="003522CA" w:rsidRPr="00C419FE">
        <w:rPr>
          <w:rFonts w:ascii="Arial" w:hAnsi="Arial" w:cs="Arial"/>
          <w:sz w:val="24"/>
          <w:szCs w:val="24"/>
        </w:rPr>
        <w:t xml:space="preserve"> The overwhelming majority (&gt;93%) of respondents in each </w:t>
      </w:r>
      <w:r w:rsidR="00521A3E" w:rsidRPr="00C419FE">
        <w:rPr>
          <w:rFonts w:ascii="Arial" w:hAnsi="Arial" w:cs="Arial"/>
          <w:sz w:val="24"/>
          <w:szCs w:val="24"/>
        </w:rPr>
        <w:t xml:space="preserve">year agreed that doctors have </w:t>
      </w:r>
      <w:r w:rsidR="003522CA" w:rsidRPr="00C419FE">
        <w:rPr>
          <w:rFonts w:ascii="Arial" w:hAnsi="Arial" w:cs="Arial"/>
          <w:sz w:val="24"/>
          <w:szCs w:val="24"/>
        </w:rPr>
        <w:t xml:space="preserve">responsibility to help patients prepare for the end of life (mean 4.36 to 4.63). There were lower levels of </w:t>
      </w:r>
      <w:r w:rsidR="00091821" w:rsidRPr="00C419FE">
        <w:rPr>
          <w:rFonts w:ascii="Arial" w:hAnsi="Arial" w:cs="Arial"/>
          <w:sz w:val="24"/>
          <w:szCs w:val="24"/>
        </w:rPr>
        <w:t>agreement</w:t>
      </w:r>
      <w:r w:rsidR="003522CA" w:rsidRPr="00C419FE">
        <w:rPr>
          <w:rFonts w:ascii="Arial" w:hAnsi="Arial" w:cs="Arial"/>
          <w:sz w:val="24"/>
          <w:szCs w:val="24"/>
        </w:rPr>
        <w:t xml:space="preserve"> </w:t>
      </w:r>
      <w:r w:rsidR="0025604C" w:rsidRPr="00C419FE">
        <w:rPr>
          <w:rFonts w:ascii="Arial" w:hAnsi="Arial" w:cs="Arial"/>
          <w:sz w:val="24"/>
          <w:szCs w:val="24"/>
        </w:rPr>
        <w:t xml:space="preserve">that doctors have responsibility to provide bereavement care </w:t>
      </w:r>
      <w:r w:rsidR="00521A3E" w:rsidRPr="00C419FE">
        <w:rPr>
          <w:rFonts w:ascii="Arial" w:hAnsi="Arial" w:cs="Arial"/>
          <w:sz w:val="24"/>
          <w:szCs w:val="24"/>
        </w:rPr>
        <w:t>(</w:t>
      </w:r>
      <w:r w:rsidR="0025604C" w:rsidRPr="00C419FE">
        <w:rPr>
          <w:rFonts w:ascii="Arial" w:hAnsi="Arial" w:cs="Arial"/>
          <w:sz w:val="24"/>
          <w:szCs w:val="24"/>
        </w:rPr>
        <w:t xml:space="preserve">core science </w:t>
      </w:r>
      <w:r w:rsidR="003522CA" w:rsidRPr="00C419FE">
        <w:rPr>
          <w:rFonts w:ascii="Arial" w:hAnsi="Arial" w:cs="Arial"/>
          <w:sz w:val="24"/>
          <w:szCs w:val="24"/>
        </w:rPr>
        <w:t xml:space="preserve">50% </w:t>
      </w:r>
      <w:r w:rsidR="00521A3E" w:rsidRPr="00C419FE">
        <w:rPr>
          <w:rFonts w:ascii="Arial" w:hAnsi="Arial" w:cs="Arial"/>
          <w:sz w:val="24"/>
          <w:szCs w:val="24"/>
        </w:rPr>
        <w:t xml:space="preserve">to </w:t>
      </w:r>
      <w:r w:rsidR="003522CA" w:rsidRPr="00C419FE">
        <w:rPr>
          <w:rFonts w:ascii="Arial" w:hAnsi="Arial" w:cs="Arial"/>
          <w:sz w:val="24"/>
          <w:szCs w:val="24"/>
        </w:rPr>
        <w:t>60%</w:t>
      </w:r>
      <w:r w:rsidR="00521A3E" w:rsidRPr="00C419FE">
        <w:rPr>
          <w:rFonts w:ascii="Arial" w:hAnsi="Arial" w:cs="Arial"/>
          <w:sz w:val="24"/>
          <w:szCs w:val="24"/>
        </w:rPr>
        <w:t xml:space="preserve"> </w:t>
      </w:r>
      <w:r w:rsidR="003522CA" w:rsidRPr="00C419FE">
        <w:rPr>
          <w:rFonts w:ascii="Arial" w:hAnsi="Arial" w:cs="Arial"/>
          <w:sz w:val="24"/>
          <w:szCs w:val="24"/>
        </w:rPr>
        <w:t>of respondents</w:t>
      </w:r>
      <w:r w:rsidR="0025604C" w:rsidRPr="00C419FE">
        <w:rPr>
          <w:rFonts w:ascii="Arial" w:hAnsi="Arial" w:cs="Arial"/>
          <w:sz w:val="24"/>
          <w:szCs w:val="24"/>
        </w:rPr>
        <w:t>, mean 3.47 to 3.65; clinical 65% to 80%, mean 3.79 to 4.02</w:t>
      </w:r>
      <w:r w:rsidR="00521A3E" w:rsidRPr="00C419FE">
        <w:rPr>
          <w:rFonts w:ascii="Arial" w:hAnsi="Arial" w:cs="Arial"/>
          <w:sz w:val="24"/>
          <w:szCs w:val="24"/>
        </w:rPr>
        <w:t>)</w:t>
      </w:r>
      <w:r w:rsidR="003522CA" w:rsidRPr="00C419FE">
        <w:rPr>
          <w:rFonts w:ascii="Arial" w:hAnsi="Arial" w:cs="Arial"/>
          <w:sz w:val="24"/>
          <w:szCs w:val="24"/>
        </w:rPr>
        <w:t xml:space="preserve">. </w:t>
      </w:r>
    </w:p>
    <w:p w:rsidR="003522CA" w:rsidRPr="00C419FE" w:rsidRDefault="00521A3E" w:rsidP="00062BA7">
      <w:pPr>
        <w:spacing w:line="360" w:lineRule="auto"/>
        <w:jc w:val="both"/>
        <w:rPr>
          <w:rFonts w:ascii="Arial" w:hAnsi="Arial" w:cs="Arial"/>
          <w:sz w:val="24"/>
          <w:szCs w:val="24"/>
        </w:rPr>
      </w:pPr>
      <w:r w:rsidRPr="00C419FE">
        <w:rPr>
          <w:rFonts w:ascii="Arial" w:hAnsi="Arial" w:cs="Arial"/>
          <w:b/>
          <w:sz w:val="24"/>
          <w:szCs w:val="24"/>
        </w:rPr>
        <w:t>Psychological aspe</w:t>
      </w:r>
      <w:r w:rsidR="00D113F4" w:rsidRPr="00C419FE">
        <w:rPr>
          <w:rFonts w:ascii="Arial" w:hAnsi="Arial" w:cs="Arial"/>
          <w:b/>
          <w:sz w:val="24"/>
          <w:szCs w:val="24"/>
        </w:rPr>
        <w:t>cts</w:t>
      </w:r>
      <w:r w:rsidR="003522CA" w:rsidRPr="00C419FE">
        <w:rPr>
          <w:rFonts w:ascii="Arial" w:hAnsi="Arial" w:cs="Arial"/>
          <w:b/>
          <w:sz w:val="24"/>
          <w:szCs w:val="24"/>
        </w:rPr>
        <w:t xml:space="preserve">. </w:t>
      </w:r>
      <w:r w:rsidR="003522CA" w:rsidRPr="00C419FE">
        <w:rPr>
          <w:rFonts w:ascii="Arial" w:hAnsi="Arial" w:cs="Arial"/>
          <w:sz w:val="24"/>
          <w:szCs w:val="24"/>
        </w:rPr>
        <w:t>T</w:t>
      </w:r>
      <w:r w:rsidR="00CD4E6B" w:rsidRPr="00C419FE">
        <w:rPr>
          <w:rFonts w:ascii="Arial" w:hAnsi="Arial" w:cs="Arial"/>
          <w:sz w:val="24"/>
          <w:szCs w:val="24"/>
        </w:rPr>
        <w:t xml:space="preserve">here was strong agreement </w:t>
      </w:r>
      <w:r w:rsidR="003522CA" w:rsidRPr="00C419FE">
        <w:rPr>
          <w:rFonts w:ascii="Arial" w:hAnsi="Arial" w:cs="Arial"/>
          <w:sz w:val="24"/>
          <w:szCs w:val="24"/>
        </w:rPr>
        <w:t xml:space="preserve">(&gt;95% of respondents in each year, mean 4.61 to 4.72) </w:t>
      </w:r>
      <w:r w:rsidR="00074164" w:rsidRPr="00C419FE">
        <w:rPr>
          <w:rFonts w:ascii="Arial" w:hAnsi="Arial" w:cs="Arial"/>
          <w:sz w:val="24"/>
          <w:szCs w:val="24"/>
        </w:rPr>
        <w:t>that psychological and physical suffering can be equally severe</w:t>
      </w:r>
      <w:r w:rsidR="003522CA" w:rsidRPr="00C419FE">
        <w:rPr>
          <w:rFonts w:ascii="Arial" w:hAnsi="Arial" w:cs="Arial"/>
          <w:sz w:val="24"/>
          <w:szCs w:val="24"/>
        </w:rPr>
        <w:t>. There w</w:t>
      </w:r>
      <w:r w:rsidR="006B39CF" w:rsidRPr="00C419FE">
        <w:rPr>
          <w:rFonts w:ascii="Arial" w:hAnsi="Arial" w:cs="Arial"/>
          <w:sz w:val="24"/>
          <w:szCs w:val="24"/>
        </w:rPr>
        <w:t xml:space="preserve">ere </w:t>
      </w:r>
      <w:r w:rsidR="003522CA" w:rsidRPr="00C419FE">
        <w:rPr>
          <w:rFonts w:ascii="Arial" w:hAnsi="Arial" w:cs="Arial"/>
          <w:sz w:val="24"/>
          <w:szCs w:val="24"/>
        </w:rPr>
        <w:t xml:space="preserve">lower levels of agreement </w:t>
      </w:r>
      <w:r w:rsidR="00074164" w:rsidRPr="00C419FE">
        <w:rPr>
          <w:rFonts w:ascii="Arial" w:hAnsi="Arial" w:cs="Arial"/>
          <w:sz w:val="24"/>
          <w:szCs w:val="24"/>
        </w:rPr>
        <w:t>that</w:t>
      </w:r>
      <w:r w:rsidR="002A7305" w:rsidRPr="00C419FE">
        <w:rPr>
          <w:rFonts w:ascii="Arial" w:hAnsi="Arial" w:cs="Arial"/>
          <w:sz w:val="24"/>
          <w:szCs w:val="24"/>
        </w:rPr>
        <w:t xml:space="preserve"> depression </w:t>
      </w:r>
      <w:r w:rsidR="00932351" w:rsidRPr="00C419FE">
        <w:rPr>
          <w:rFonts w:ascii="Arial" w:hAnsi="Arial" w:cs="Arial"/>
          <w:sz w:val="24"/>
          <w:szCs w:val="24"/>
        </w:rPr>
        <w:t>is treatable</w:t>
      </w:r>
      <w:r w:rsidRPr="00C419FE">
        <w:rPr>
          <w:rFonts w:ascii="Arial" w:hAnsi="Arial" w:cs="Arial"/>
          <w:sz w:val="24"/>
          <w:szCs w:val="24"/>
        </w:rPr>
        <w:t xml:space="preserve"> in </w:t>
      </w:r>
      <w:r w:rsidR="002A7305" w:rsidRPr="00C419FE">
        <w:rPr>
          <w:rFonts w:ascii="Arial" w:hAnsi="Arial" w:cs="Arial"/>
          <w:sz w:val="24"/>
          <w:szCs w:val="24"/>
        </w:rPr>
        <w:t>terminally ill</w:t>
      </w:r>
      <w:r w:rsidRPr="00C419FE">
        <w:rPr>
          <w:rFonts w:ascii="Arial" w:hAnsi="Arial" w:cs="Arial"/>
          <w:sz w:val="24"/>
          <w:szCs w:val="24"/>
        </w:rPr>
        <w:t xml:space="preserve"> patients</w:t>
      </w:r>
      <w:r w:rsidR="00730CF4" w:rsidRPr="00C419FE">
        <w:rPr>
          <w:rFonts w:ascii="Arial" w:hAnsi="Arial" w:cs="Arial"/>
          <w:sz w:val="24"/>
          <w:szCs w:val="24"/>
        </w:rPr>
        <w:t xml:space="preserve"> (</w:t>
      </w:r>
      <w:r w:rsidR="003522CA" w:rsidRPr="00C419FE">
        <w:rPr>
          <w:rFonts w:ascii="Arial" w:hAnsi="Arial" w:cs="Arial"/>
          <w:sz w:val="24"/>
          <w:szCs w:val="24"/>
        </w:rPr>
        <w:t>&gt;60% of respondents in each year</w:t>
      </w:r>
      <w:r w:rsidR="006774A3" w:rsidRPr="00C419FE">
        <w:rPr>
          <w:rFonts w:ascii="Arial" w:hAnsi="Arial" w:cs="Arial"/>
          <w:sz w:val="24"/>
          <w:szCs w:val="24"/>
        </w:rPr>
        <w:t xml:space="preserve"> agreed</w:t>
      </w:r>
      <w:r w:rsidR="003522CA" w:rsidRPr="00C419FE">
        <w:rPr>
          <w:rFonts w:ascii="Arial" w:hAnsi="Arial" w:cs="Arial"/>
          <w:sz w:val="24"/>
          <w:szCs w:val="24"/>
        </w:rPr>
        <w:t>, mean 3.66 to 3.87</w:t>
      </w:r>
      <w:r w:rsidR="002E2D8E" w:rsidRPr="00C419FE">
        <w:rPr>
          <w:rFonts w:ascii="Arial" w:hAnsi="Arial" w:cs="Arial"/>
          <w:sz w:val="24"/>
          <w:szCs w:val="24"/>
        </w:rPr>
        <w:t>)</w:t>
      </w:r>
      <w:r w:rsidR="00CD4E6B" w:rsidRPr="00C419FE">
        <w:rPr>
          <w:rFonts w:ascii="Arial" w:hAnsi="Arial" w:cs="Arial"/>
          <w:sz w:val="24"/>
          <w:szCs w:val="24"/>
        </w:rPr>
        <w:t xml:space="preserve"> and </w:t>
      </w:r>
      <w:r w:rsidR="002A7305" w:rsidRPr="00C419FE">
        <w:rPr>
          <w:rFonts w:ascii="Arial" w:hAnsi="Arial" w:cs="Arial"/>
          <w:sz w:val="24"/>
          <w:szCs w:val="24"/>
        </w:rPr>
        <w:t xml:space="preserve">that patients can be truthfully </w:t>
      </w:r>
      <w:r w:rsidR="00932351" w:rsidRPr="00C419FE">
        <w:rPr>
          <w:rFonts w:ascii="Arial" w:hAnsi="Arial" w:cs="Arial"/>
          <w:sz w:val="24"/>
          <w:szCs w:val="24"/>
        </w:rPr>
        <w:t xml:space="preserve">told </w:t>
      </w:r>
      <w:r w:rsidR="002A7305" w:rsidRPr="00C419FE">
        <w:rPr>
          <w:rFonts w:ascii="Arial" w:hAnsi="Arial" w:cs="Arial"/>
          <w:sz w:val="24"/>
          <w:szCs w:val="24"/>
        </w:rPr>
        <w:t>a terminal prognosis without destroying hope</w:t>
      </w:r>
      <w:r w:rsidR="00730CF4" w:rsidRPr="00C419FE">
        <w:rPr>
          <w:rFonts w:ascii="Arial" w:hAnsi="Arial" w:cs="Arial"/>
          <w:sz w:val="24"/>
          <w:szCs w:val="24"/>
        </w:rPr>
        <w:t xml:space="preserve"> (</w:t>
      </w:r>
      <w:r w:rsidR="003522CA" w:rsidRPr="00C419FE">
        <w:rPr>
          <w:rFonts w:ascii="Arial" w:hAnsi="Arial" w:cs="Arial"/>
          <w:sz w:val="24"/>
          <w:szCs w:val="24"/>
        </w:rPr>
        <w:t>&gt;65% of respondents in each year</w:t>
      </w:r>
      <w:r w:rsidR="00B576AA" w:rsidRPr="00C419FE">
        <w:rPr>
          <w:rFonts w:ascii="Arial" w:hAnsi="Arial" w:cs="Arial"/>
          <w:sz w:val="24"/>
          <w:szCs w:val="24"/>
        </w:rPr>
        <w:t xml:space="preserve"> agreed</w:t>
      </w:r>
      <w:r w:rsidR="003522CA" w:rsidRPr="00C419FE">
        <w:rPr>
          <w:rFonts w:ascii="Arial" w:hAnsi="Arial" w:cs="Arial"/>
          <w:sz w:val="24"/>
          <w:szCs w:val="24"/>
        </w:rPr>
        <w:t>, mean 3.72 to 4.08</w:t>
      </w:r>
      <w:r w:rsidR="002E2D8E" w:rsidRPr="00C419FE">
        <w:rPr>
          <w:rFonts w:ascii="Arial" w:hAnsi="Arial" w:cs="Arial"/>
          <w:sz w:val="24"/>
          <w:szCs w:val="24"/>
        </w:rPr>
        <w:t>)</w:t>
      </w:r>
      <w:r w:rsidR="00932351" w:rsidRPr="00C419FE">
        <w:rPr>
          <w:rFonts w:ascii="Arial" w:hAnsi="Arial" w:cs="Arial"/>
          <w:sz w:val="24"/>
          <w:szCs w:val="24"/>
        </w:rPr>
        <w:t>.</w:t>
      </w:r>
      <w:r w:rsidR="001871C4" w:rsidRPr="00C419FE">
        <w:rPr>
          <w:rFonts w:ascii="Arial" w:hAnsi="Arial" w:cs="Arial"/>
          <w:sz w:val="24"/>
          <w:szCs w:val="24"/>
        </w:rPr>
        <w:t xml:space="preserve"> </w:t>
      </w:r>
    </w:p>
    <w:p w:rsidR="003522CA" w:rsidRPr="00C419FE" w:rsidRDefault="00F465C2" w:rsidP="00062BA7">
      <w:pPr>
        <w:spacing w:line="360" w:lineRule="auto"/>
        <w:jc w:val="both"/>
        <w:rPr>
          <w:rFonts w:ascii="Arial" w:hAnsi="Arial" w:cs="Arial"/>
          <w:sz w:val="24"/>
          <w:szCs w:val="24"/>
        </w:rPr>
      </w:pPr>
      <w:r w:rsidRPr="00C419FE">
        <w:rPr>
          <w:rFonts w:ascii="Arial" w:hAnsi="Arial" w:cs="Arial"/>
          <w:b/>
          <w:sz w:val="24"/>
          <w:szCs w:val="24"/>
        </w:rPr>
        <w:t>P</w:t>
      </w:r>
      <w:r w:rsidR="00B756A6" w:rsidRPr="00C419FE">
        <w:rPr>
          <w:rFonts w:ascii="Arial" w:hAnsi="Arial" w:cs="Arial"/>
          <w:b/>
          <w:sz w:val="24"/>
          <w:szCs w:val="24"/>
        </w:rPr>
        <w:t xml:space="preserve">ersonal </w:t>
      </w:r>
      <w:r w:rsidR="003522CA" w:rsidRPr="00C419FE">
        <w:rPr>
          <w:rFonts w:ascii="Arial" w:hAnsi="Arial" w:cs="Arial"/>
          <w:b/>
          <w:sz w:val="24"/>
          <w:szCs w:val="24"/>
        </w:rPr>
        <w:t xml:space="preserve">impact. </w:t>
      </w:r>
      <w:r w:rsidR="00521A3E" w:rsidRPr="00C419FE">
        <w:rPr>
          <w:rFonts w:ascii="Arial" w:hAnsi="Arial" w:cs="Arial"/>
          <w:sz w:val="24"/>
          <w:szCs w:val="24"/>
        </w:rPr>
        <w:t>S</w:t>
      </w:r>
      <w:r w:rsidR="003522CA" w:rsidRPr="00C419FE">
        <w:rPr>
          <w:rFonts w:ascii="Arial" w:hAnsi="Arial" w:cs="Arial"/>
          <w:sz w:val="24"/>
          <w:szCs w:val="24"/>
        </w:rPr>
        <w:t>tatements</w:t>
      </w:r>
      <w:r w:rsidR="00521A3E" w:rsidRPr="00C419FE">
        <w:rPr>
          <w:rFonts w:ascii="Arial" w:hAnsi="Arial" w:cs="Arial"/>
          <w:sz w:val="24"/>
          <w:szCs w:val="24"/>
        </w:rPr>
        <w:t xml:space="preserve"> 6, 7 and 8 </w:t>
      </w:r>
      <w:r w:rsidR="006410AA" w:rsidRPr="00C419FE">
        <w:rPr>
          <w:rFonts w:ascii="Arial" w:hAnsi="Arial" w:cs="Arial"/>
          <w:sz w:val="24"/>
          <w:szCs w:val="24"/>
        </w:rPr>
        <w:t xml:space="preserve">are </w:t>
      </w:r>
      <w:r w:rsidR="003522CA" w:rsidRPr="00C419FE">
        <w:rPr>
          <w:rFonts w:ascii="Arial" w:hAnsi="Arial" w:cs="Arial"/>
          <w:sz w:val="24"/>
          <w:szCs w:val="24"/>
        </w:rPr>
        <w:t>negative</w:t>
      </w:r>
      <w:r w:rsidR="006410AA" w:rsidRPr="00C419FE">
        <w:rPr>
          <w:rFonts w:ascii="Arial" w:hAnsi="Arial" w:cs="Arial"/>
          <w:sz w:val="24"/>
          <w:szCs w:val="24"/>
        </w:rPr>
        <w:t>ly-phrased attitudinal statements concerning the personal impact of providing PC</w:t>
      </w:r>
      <w:r w:rsidR="00521A3E" w:rsidRPr="00C419FE">
        <w:rPr>
          <w:rFonts w:ascii="Arial" w:hAnsi="Arial" w:cs="Arial"/>
          <w:sz w:val="24"/>
          <w:szCs w:val="24"/>
        </w:rPr>
        <w:t xml:space="preserve">: </w:t>
      </w:r>
      <w:r w:rsidR="00B576AA" w:rsidRPr="00C419FE">
        <w:rPr>
          <w:rFonts w:ascii="Arial" w:hAnsi="Arial" w:cs="Arial"/>
          <w:sz w:val="24"/>
          <w:szCs w:val="24"/>
        </w:rPr>
        <w:t>caring for the dying being depressing, dreading dealing with family members and feeling guilty after a patient’s death. S</w:t>
      </w:r>
      <w:r w:rsidR="00521A3E" w:rsidRPr="00C419FE">
        <w:rPr>
          <w:rFonts w:ascii="Arial" w:hAnsi="Arial" w:cs="Arial"/>
          <w:sz w:val="24"/>
          <w:szCs w:val="24"/>
        </w:rPr>
        <w:t>tudents’ attitudes in all years were close</w:t>
      </w:r>
      <w:r w:rsidR="003522CA" w:rsidRPr="00C419FE">
        <w:rPr>
          <w:rFonts w:ascii="Arial" w:hAnsi="Arial" w:cs="Arial"/>
          <w:sz w:val="24"/>
          <w:szCs w:val="24"/>
        </w:rPr>
        <w:t xml:space="preserve"> to neutral (between 40% and 60% of respondents</w:t>
      </w:r>
      <w:r w:rsidR="00521A3E" w:rsidRPr="00C419FE">
        <w:rPr>
          <w:rFonts w:ascii="Arial" w:hAnsi="Arial" w:cs="Arial"/>
          <w:sz w:val="24"/>
          <w:szCs w:val="24"/>
        </w:rPr>
        <w:t xml:space="preserve"> indicating agreement, mean 2.75</w:t>
      </w:r>
      <w:r w:rsidR="003522CA" w:rsidRPr="00C419FE">
        <w:rPr>
          <w:rFonts w:ascii="Arial" w:hAnsi="Arial" w:cs="Arial"/>
          <w:sz w:val="24"/>
          <w:szCs w:val="24"/>
        </w:rPr>
        <w:t xml:space="preserve"> to 3.52)</w:t>
      </w:r>
      <w:r w:rsidR="00340DBD" w:rsidRPr="00C419FE">
        <w:rPr>
          <w:rFonts w:ascii="Arial" w:hAnsi="Arial" w:cs="Arial"/>
          <w:sz w:val="24"/>
          <w:szCs w:val="24"/>
        </w:rPr>
        <w:t>.</w:t>
      </w:r>
      <w:r w:rsidR="003522CA" w:rsidRPr="00C419FE">
        <w:rPr>
          <w:rFonts w:ascii="Arial" w:hAnsi="Arial" w:cs="Arial"/>
          <w:sz w:val="24"/>
          <w:szCs w:val="24"/>
        </w:rPr>
        <w:t xml:space="preserve"> </w:t>
      </w:r>
    </w:p>
    <w:p w:rsidR="006B39CF" w:rsidRPr="00C419FE" w:rsidRDefault="00C90478" w:rsidP="0039652C">
      <w:pPr>
        <w:spacing w:line="360" w:lineRule="auto"/>
        <w:jc w:val="both"/>
        <w:rPr>
          <w:rFonts w:ascii="Arial" w:hAnsi="Arial" w:cs="Arial"/>
          <w:sz w:val="24"/>
          <w:szCs w:val="24"/>
        </w:rPr>
      </w:pPr>
      <w:r w:rsidRPr="00C419FE">
        <w:rPr>
          <w:rFonts w:ascii="Arial" w:hAnsi="Arial" w:cs="Arial"/>
          <w:sz w:val="24"/>
          <w:szCs w:val="24"/>
        </w:rPr>
        <w:t>The o</w:t>
      </w:r>
      <w:r w:rsidR="00330798" w:rsidRPr="00C419FE">
        <w:rPr>
          <w:rFonts w:ascii="Arial" w:hAnsi="Arial" w:cs="Arial"/>
          <w:sz w:val="24"/>
          <w:szCs w:val="24"/>
        </w:rPr>
        <w:t>nly s</w:t>
      </w:r>
      <w:r w:rsidR="00D113F4" w:rsidRPr="00C419FE">
        <w:rPr>
          <w:rFonts w:ascii="Arial" w:hAnsi="Arial" w:cs="Arial"/>
          <w:sz w:val="24"/>
          <w:szCs w:val="24"/>
        </w:rPr>
        <w:t xml:space="preserve">ignificant </w:t>
      </w:r>
      <w:r w:rsidRPr="00C419FE">
        <w:rPr>
          <w:rFonts w:ascii="Arial" w:hAnsi="Arial" w:cs="Arial"/>
          <w:sz w:val="24"/>
          <w:szCs w:val="24"/>
        </w:rPr>
        <w:t xml:space="preserve">(p&lt;0.01) </w:t>
      </w:r>
      <w:r w:rsidR="00D113F4" w:rsidRPr="00C419FE">
        <w:rPr>
          <w:rFonts w:ascii="Arial" w:hAnsi="Arial" w:cs="Arial"/>
          <w:sz w:val="24"/>
          <w:szCs w:val="24"/>
        </w:rPr>
        <w:t>g</w:t>
      </w:r>
      <w:r w:rsidRPr="00C419FE">
        <w:rPr>
          <w:rFonts w:ascii="Arial" w:hAnsi="Arial" w:cs="Arial"/>
          <w:sz w:val="24"/>
          <w:szCs w:val="24"/>
        </w:rPr>
        <w:t>ender difference</w:t>
      </w:r>
      <w:r w:rsidR="00330798" w:rsidRPr="00C419FE">
        <w:rPr>
          <w:rFonts w:ascii="Arial" w:hAnsi="Arial" w:cs="Arial"/>
          <w:sz w:val="24"/>
          <w:szCs w:val="24"/>
        </w:rPr>
        <w:t xml:space="preserve"> was</w:t>
      </w:r>
      <w:r w:rsidR="00F465C2" w:rsidRPr="00C419FE">
        <w:rPr>
          <w:rFonts w:ascii="Arial" w:hAnsi="Arial" w:cs="Arial"/>
          <w:sz w:val="24"/>
          <w:szCs w:val="24"/>
        </w:rPr>
        <w:t xml:space="preserve"> </w:t>
      </w:r>
      <w:r w:rsidRPr="00C419FE">
        <w:rPr>
          <w:rFonts w:ascii="Arial" w:hAnsi="Arial" w:cs="Arial"/>
          <w:sz w:val="24"/>
          <w:szCs w:val="24"/>
        </w:rPr>
        <w:t xml:space="preserve">that Year 2 </w:t>
      </w:r>
      <w:r w:rsidR="00F465C2" w:rsidRPr="00C419FE">
        <w:rPr>
          <w:rFonts w:ascii="Arial" w:hAnsi="Arial" w:cs="Arial"/>
          <w:sz w:val="24"/>
          <w:szCs w:val="24"/>
        </w:rPr>
        <w:t>w</w:t>
      </w:r>
      <w:r w:rsidR="007E4184" w:rsidRPr="00C419FE">
        <w:rPr>
          <w:rFonts w:ascii="Arial" w:hAnsi="Arial" w:cs="Arial"/>
          <w:sz w:val="24"/>
          <w:szCs w:val="24"/>
        </w:rPr>
        <w:t xml:space="preserve">omen </w:t>
      </w:r>
      <w:r w:rsidR="00C178A4" w:rsidRPr="00C419FE">
        <w:rPr>
          <w:rFonts w:ascii="Arial" w:hAnsi="Arial" w:cs="Arial"/>
          <w:sz w:val="24"/>
          <w:szCs w:val="24"/>
        </w:rPr>
        <w:t>were more likely to have positive attitudes towards doctors</w:t>
      </w:r>
      <w:r w:rsidRPr="00C419FE">
        <w:rPr>
          <w:rFonts w:ascii="Arial" w:hAnsi="Arial" w:cs="Arial"/>
          <w:sz w:val="24"/>
          <w:szCs w:val="24"/>
        </w:rPr>
        <w:t>’ having a responsibility to</w:t>
      </w:r>
      <w:r w:rsidR="00C178A4" w:rsidRPr="00C419FE">
        <w:rPr>
          <w:rFonts w:ascii="Arial" w:hAnsi="Arial" w:cs="Arial"/>
          <w:sz w:val="24"/>
          <w:szCs w:val="24"/>
        </w:rPr>
        <w:t xml:space="preserve"> provid</w:t>
      </w:r>
      <w:r w:rsidRPr="00C419FE">
        <w:rPr>
          <w:rFonts w:ascii="Arial" w:hAnsi="Arial" w:cs="Arial"/>
          <w:sz w:val="24"/>
          <w:szCs w:val="24"/>
        </w:rPr>
        <w:t>e</w:t>
      </w:r>
      <w:r w:rsidR="00C178A4" w:rsidRPr="00C419FE">
        <w:rPr>
          <w:rFonts w:ascii="Arial" w:hAnsi="Arial" w:cs="Arial"/>
          <w:sz w:val="24"/>
          <w:szCs w:val="24"/>
        </w:rPr>
        <w:t xml:space="preserve"> bereavement care</w:t>
      </w:r>
      <w:r w:rsidRPr="00C419FE">
        <w:rPr>
          <w:rFonts w:ascii="Arial" w:hAnsi="Arial" w:cs="Arial"/>
          <w:sz w:val="24"/>
          <w:szCs w:val="24"/>
        </w:rPr>
        <w:t xml:space="preserve">. No significant gender differences were otherwise found. </w:t>
      </w:r>
      <w:r w:rsidR="00061CB8" w:rsidRPr="00C419FE">
        <w:rPr>
          <w:rFonts w:ascii="Arial" w:hAnsi="Arial" w:cs="Arial"/>
          <w:sz w:val="24"/>
          <w:szCs w:val="24"/>
        </w:rPr>
        <w:t xml:space="preserve">Table </w:t>
      </w:r>
      <w:r w:rsidR="00D113F4" w:rsidRPr="00C419FE">
        <w:rPr>
          <w:rFonts w:ascii="Arial" w:hAnsi="Arial" w:cs="Arial"/>
          <w:sz w:val="24"/>
          <w:szCs w:val="24"/>
        </w:rPr>
        <w:t xml:space="preserve">2 </w:t>
      </w:r>
      <w:r w:rsidR="00061CB8" w:rsidRPr="00C419FE">
        <w:rPr>
          <w:rFonts w:ascii="Arial" w:hAnsi="Arial" w:cs="Arial"/>
          <w:sz w:val="24"/>
          <w:szCs w:val="24"/>
        </w:rPr>
        <w:t xml:space="preserve">suggests that </w:t>
      </w:r>
      <w:r w:rsidR="006B39CF" w:rsidRPr="00C419FE">
        <w:rPr>
          <w:rFonts w:ascii="Arial" w:hAnsi="Arial" w:cs="Arial"/>
          <w:sz w:val="24"/>
          <w:szCs w:val="24"/>
        </w:rPr>
        <w:t xml:space="preserve">Year 6 </w:t>
      </w:r>
      <w:r w:rsidR="006D36B6" w:rsidRPr="00C419FE">
        <w:rPr>
          <w:rFonts w:ascii="Arial" w:hAnsi="Arial" w:cs="Arial"/>
          <w:sz w:val="24"/>
          <w:szCs w:val="24"/>
        </w:rPr>
        <w:t>students</w:t>
      </w:r>
      <w:r w:rsidRPr="00C419FE">
        <w:rPr>
          <w:rFonts w:ascii="Arial" w:hAnsi="Arial" w:cs="Arial"/>
          <w:sz w:val="24"/>
          <w:szCs w:val="24"/>
        </w:rPr>
        <w:t xml:space="preserve">’ mean attitude scores </w:t>
      </w:r>
      <w:r w:rsidR="00061CB8" w:rsidRPr="00C419FE">
        <w:rPr>
          <w:rFonts w:ascii="Arial" w:hAnsi="Arial" w:cs="Arial"/>
          <w:sz w:val="24"/>
          <w:szCs w:val="24"/>
        </w:rPr>
        <w:t xml:space="preserve">were </w:t>
      </w:r>
      <w:r w:rsidRPr="00C419FE">
        <w:rPr>
          <w:rFonts w:ascii="Arial" w:hAnsi="Arial" w:cs="Arial"/>
          <w:sz w:val="24"/>
          <w:szCs w:val="24"/>
        </w:rPr>
        <w:t>g</w:t>
      </w:r>
      <w:r w:rsidR="00F465C2" w:rsidRPr="00C419FE">
        <w:rPr>
          <w:rFonts w:ascii="Arial" w:hAnsi="Arial" w:cs="Arial"/>
          <w:sz w:val="24"/>
          <w:szCs w:val="24"/>
        </w:rPr>
        <w:t xml:space="preserve">enerally higher </w:t>
      </w:r>
      <w:r w:rsidR="002A20B3" w:rsidRPr="00C419FE">
        <w:rPr>
          <w:rFonts w:ascii="Arial" w:hAnsi="Arial" w:cs="Arial"/>
          <w:sz w:val="24"/>
          <w:szCs w:val="24"/>
        </w:rPr>
        <w:t xml:space="preserve">than </w:t>
      </w:r>
      <w:r w:rsidR="00F465C2" w:rsidRPr="00C419FE">
        <w:rPr>
          <w:rFonts w:ascii="Arial" w:hAnsi="Arial" w:cs="Arial"/>
          <w:sz w:val="24"/>
          <w:szCs w:val="24"/>
        </w:rPr>
        <w:t xml:space="preserve">those </w:t>
      </w:r>
      <w:r w:rsidR="006B39CF" w:rsidRPr="00C419FE">
        <w:rPr>
          <w:rFonts w:ascii="Arial" w:hAnsi="Arial" w:cs="Arial"/>
          <w:sz w:val="24"/>
          <w:szCs w:val="24"/>
        </w:rPr>
        <w:t xml:space="preserve">of </w:t>
      </w:r>
      <w:r w:rsidR="00F465C2" w:rsidRPr="00C419FE">
        <w:rPr>
          <w:rFonts w:ascii="Arial" w:hAnsi="Arial" w:cs="Arial"/>
          <w:sz w:val="24"/>
          <w:szCs w:val="24"/>
        </w:rPr>
        <w:t>Year 1 students,</w:t>
      </w:r>
      <w:r w:rsidR="006B39CF" w:rsidRPr="00C419FE">
        <w:rPr>
          <w:rFonts w:ascii="Arial" w:hAnsi="Arial" w:cs="Arial"/>
          <w:sz w:val="24"/>
          <w:szCs w:val="24"/>
        </w:rPr>
        <w:t xml:space="preserve"> </w:t>
      </w:r>
      <w:r w:rsidR="00061CB8" w:rsidRPr="00C419FE">
        <w:rPr>
          <w:rFonts w:ascii="Arial" w:hAnsi="Arial" w:cs="Arial"/>
          <w:sz w:val="24"/>
          <w:szCs w:val="24"/>
        </w:rPr>
        <w:t>particularly with regards to doctors’ responsibilities and psychological aspects</w:t>
      </w:r>
      <w:r w:rsidR="005654A1" w:rsidRPr="00C419FE">
        <w:rPr>
          <w:rFonts w:ascii="Arial" w:hAnsi="Arial" w:cs="Arial"/>
          <w:sz w:val="24"/>
          <w:szCs w:val="24"/>
        </w:rPr>
        <w:t xml:space="preserve">. </w:t>
      </w:r>
    </w:p>
    <w:p w:rsidR="005654A1" w:rsidRPr="00C419FE" w:rsidRDefault="005654A1" w:rsidP="0039652C">
      <w:pPr>
        <w:spacing w:line="360" w:lineRule="auto"/>
        <w:jc w:val="both"/>
        <w:rPr>
          <w:rFonts w:ascii="Arial" w:hAnsi="Arial" w:cs="Arial"/>
          <w:b/>
          <w:sz w:val="24"/>
          <w:szCs w:val="24"/>
          <w:shd w:val="clear" w:color="auto" w:fill="FFFFFF"/>
        </w:rPr>
      </w:pPr>
      <w:r w:rsidRPr="00C419FE">
        <w:rPr>
          <w:rFonts w:ascii="Arial" w:hAnsi="Arial" w:cs="Arial"/>
          <w:sz w:val="24"/>
          <w:szCs w:val="24"/>
        </w:rPr>
        <w:t>Cross-sectional analysis t</w:t>
      </w:r>
      <w:r w:rsidR="001A4FE6" w:rsidRPr="00C419FE">
        <w:rPr>
          <w:rFonts w:ascii="Arial" w:hAnsi="Arial" w:cs="Arial"/>
          <w:sz w:val="24"/>
          <w:szCs w:val="24"/>
        </w:rPr>
        <w:t xml:space="preserve">hus </w:t>
      </w:r>
      <w:r w:rsidRPr="00C419FE">
        <w:rPr>
          <w:rFonts w:ascii="Arial" w:hAnsi="Arial" w:cs="Arial"/>
          <w:sz w:val="24"/>
          <w:szCs w:val="24"/>
        </w:rPr>
        <w:t xml:space="preserve">revealed </w:t>
      </w:r>
      <w:r w:rsidR="00C90478" w:rsidRPr="00C419FE">
        <w:rPr>
          <w:rFonts w:ascii="Arial" w:hAnsi="Arial" w:cs="Arial"/>
          <w:sz w:val="24"/>
          <w:szCs w:val="24"/>
        </w:rPr>
        <w:t>broad</w:t>
      </w:r>
      <w:r w:rsidR="006B39CF" w:rsidRPr="00C419FE">
        <w:rPr>
          <w:rFonts w:ascii="Arial" w:hAnsi="Arial" w:cs="Arial"/>
          <w:sz w:val="24"/>
          <w:szCs w:val="24"/>
        </w:rPr>
        <w:t xml:space="preserve">ly </w:t>
      </w:r>
      <w:r w:rsidR="008908FC" w:rsidRPr="00C419FE">
        <w:rPr>
          <w:rFonts w:ascii="Arial" w:hAnsi="Arial" w:cs="Arial"/>
          <w:sz w:val="24"/>
          <w:szCs w:val="24"/>
        </w:rPr>
        <w:t>positive attit</w:t>
      </w:r>
      <w:r w:rsidR="00340DBD" w:rsidRPr="00C419FE">
        <w:rPr>
          <w:rFonts w:ascii="Arial" w:hAnsi="Arial" w:cs="Arial"/>
          <w:sz w:val="24"/>
          <w:szCs w:val="24"/>
        </w:rPr>
        <w:t xml:space="preserve">udes towards </w:t>
      </w:r>
      <w:r w:rsidR="006410AA" w:rsidRPr="00C419FE">
        <w:rPr>
          <w:rFonts w:ascii="Arial" w:hAnsi="Arial" w:cs="Arial"/>
          <w:sz w:val="24"/>
          <w:szCs w:val="24"/>
        </w:rPr>
        <w:t>PC</w:t>
      </w:r>
      <w:r w:rsidRPr="00C419FE">
        <w:rPr>
          <w:rFonts w:ascii="Arial" w:hAnsi="Arial" w:cs="Arial"/>
          <w:sz w:val="24"/>
          <w:szCs w:val="24"/>
        </w:rPr>
        <w:t xml:space="preserve"> </w:t>
      </w:r>
      <w:r w:rsidR="00340DBD" w:rsidRPr="00C419FE">
        <w:rPr>
          <w:rFonts w:ascii="Arial" w:hAnsi="Arial" w:cs="Arial"/>
          <w:sz w:val="24"/>
          <w:szCs w:val="24"/>
        </w:rPr>
        <w:t xml:space="preserve">at </w:t>
      </w:r>
      <w:r w:rsidR="0039652C" w:rsidRPr="00C419FE">
        <w:rPr>
          <w:rFonts w:ascii="Arial" w:hAnsi="Arial" w:cs="Arial"/>
          <w:sz w:val="24"/>
          <w:szCs w:val="24"/>
        </w:rPr>
        <w:t xml:space="preserve">both </w:t>
      </w:r>
      <w:r w:rsidR="0025604C" w:rsidRPr="00C419FE">
        <w:rPr>
          <w:rFonts w:ascii="Arial" w:hAnsi="Arial" w:cs="Arial"/>
          <w:sz w:val="24"/>
          <w:szCs w:val="24"/>
        </w:rPr>
        <w:t xml:space="preserve">the </w:t>
      </w:r>
      <w:r w:rsidR="00340DBD" w:rsidRPr="00C419FE">
        <w:rPr>
          <w:rFonts w:ascii="Arial" w:hAnsi="Arial" w:cs="Arial"/>
          <w:sz w:val="24"/>
          <w:szCs w:val="24"/>
        </w:rPr>
        <w:t>start</w:t>
      </w:r>
      <w:r w:rsidR="002A7305" w:rsidRPr="00C419FE">
        <w:rPr>
          <w:rFonts w:ascii="Arial" w:hAnsi="Arial" w:cs="Arial"/>
          <w:sz w:val="24"/>
          <w:szCs w:val="24"/>
        </w:rPr>
        <w:t xml:space="preserve"> </w:t>
      </w:r>
      <w:r w:rsidR="0039652C" w:rsidRPr="00C419FE">
        <w:rPr>
          <w:rFonts w:ascii="Arial" w:hAnsi="Arial" w:cs="Arial"/>
          <w:sz w:val="24"/>
          <w:szCs w:val="24"/>
        </w:rPr>
        <w:t xml:space="preserve">and end </w:t>
      </w:r>
      <w:r w:rsidR="002A7305" w:rsidRPr="00C419FE">
        <w:rPr>
          <w:rFonts w:ascii="Arial" w:hAnsi="Arial" w:cs="Arial"/>
          <w:sz w:val="24"/>
          <w:szCs w:val="24"/>
        </w:rPr>
        <w:t>of the course</w:t>
      </w:r>
      <w:r w:rsidR="0039652C" w:rsidRPr="00C419FE">
        <w:rPr>
          <w:rFonts w:ascii="Arial" w:hAnsi="Arial" w:cs="Arial"/>
          <w:sz w:val="24"/>
          <w:szCs w:val="24"/>
        </w:rPr>
        <w:t>,</w:t>
      </w:r>
      <w:r w:rsidR="006410AA" w:rsidRPr="00C419FE">
        <w:rPr>
          <w:rFonts w:ascii="Arial" w:hAnsi="Arial" w:cs="Arial"/>
          <w:sz w:val="24"/>
          <w:szCs w:val="24"/>
        </w:rPr>
        <w:t xml:space="preserve"> although responses concerning the personal impact of PC were neutral at best. There was </w:t>
      </w:r>
      <w:r w:rsidR="00C90478" w:rsidRPr="00C419FE">
        <w:rPr>
          <w:rFonts w:ascii="Arial" w:hAnsi="Arial" w:cs="Arial"/>
          <w:sz w:val="24"/>
          <w:szCs w:val="24"/>
        </w:rPr>
        <w:t xml:space="preserve">a suggestion of </w:t>
      </w:r>
      <w:r w:rsidR="002A20B3" w:rsidRPr="00C419FE">
        <w:rPr>
          <w:rFonts w:ascii="Arial" w:hAnsi="Arial" w:cs="Arial"/>
          <w:sz w:val="24"/>
          <w:szCs w:val="24"/>
        </w:rPr>
        <w:t xml:space="preserve">more positive attitudes </w:t>
      </w:r>
      <w:r w:rsidR="00B576AA" w:rsidRPr="00C419FE">
        <w:rPr>
          <w:rFonts w:ascii="Arial" w:hAnsi="Arial" w:cs="Arial"/>
          <w:sz w:val="24"/>
          <w:szCs w:val="24"/>
        </w:rPr>
        <w:t>towards the end of the course</w:t>
      </w:r>
      <w:r w:rsidR="006410AA" w:rsidRPr="00C419FE">
        <w:rPr>
          <w:rFonts w:ascii="Arial" w:hAnsi="Arial" w:cs="Arial"/>
          <w:sz w:val="24"/>
          <w:szCs w:val="24"/>
        </w:rPr>
        <w:t>: l</w:t>
      </w:r>
      <w:r w:rsidR="00676192" w:rsidRPr="00C419FE">
        <w:rPr>
          <w:rFonts w:ascii="Arial" w:hAnsi="Arial" w:cs="Arial"/>
          <w:sz w:val="24"/>
          <w:szCs w:val="24"/>
        </w:rPr>
        <w:t>ongitudinal analysis below</w:t>
      </w:r>
      <w:r w:rsidR="00C90478" w:rsidRPr="00C419FE">
        <w:rPr>
          <w:rFonts w:ascii="Arial" w:hAnsi="Arial" w:cs="Arial"/>
          <w:sz w:val="24"/>
          <w:szCs w:val="24"/>
        </w:rPr>
        <w:t xml:space="preserve"> investigated a</w:t>
      </w:r>
      <w:r w:rsidR="006B39CF" w:rsidRPr="00C419FE">
        <w:rPr>
          <w:rFonts w:ascii="Arial" w:hAnsi="Arial" w:cs="Arial"/>
          <w:sz w:val="24"/>
          <w:szCs w:val="24"/>
        </w:rPr>
        <w:t>ttitudinal change over time as students progressed through the course.</w:t>
      </w:r>
      <w:r w:rsidR="009D60F0" w:rsidRPr="00C419FE">
        <w:rPr>
          <w:rFonts w:ascii="Arial" w:hAnsi="Arial" w:cs="Arial"/>
          <w:sz w:val="24"/>
          <w:szCs w:val="24"/>
        </w:rPr>
        <w:t xml:space="preserve"> </w:t>
      </w:r>
    </w:p>
    <w:p w:rsidR="005654A1" w:rsidRPr="00C419FE" w:rsidRDefault="005654A1" w:rsidP="0039652C">
      <w:pPr>
        <w:spacing w:line="360" w:lineRule="auto"/>
        <w:jc w:val="both"/>
        <w:rPr>
          <w:rFonts w:ascii="Arial" w:hAnsi="Arial" w:cs="Arial"/>
          <w:b/>
          <w:sz w:val="24"/>
          <w:szCs w:val="24"/>
          <w:shd w:val="clear" w:color="auto" w:fill="FFFFFF"/>
        </w:rPr>
      </w:pPr>
      <w:r w:rsidRPr="00C419FE">
        <w:rPr>
          <w:rFonts w:ascii="Arial" w:hAnsi="Arial" w:cs="Arial"/>
          <w:b/>
          <w:sz w:val="24"/>
          <w:szCs w:val="24"/>
          <w:shd w:val="clear" w:color="auto" w:fill="FFFFFF"/>
        </w:rPr>
        <w:t>Longitudinal analysis.</w:t>
      </w:r>
    </w:p>
    <w:p w:rsidR="00A11A43" w:rsidRPr="00C419FE" w:rsidRDefault="00A11A43" w:rsidP="009B0061">
      <w:pPr>
        <w:spacing w:line="360" w:lineRule="auto"/>
        <w:jc w:val="both"/>
        <w:rPr>
          <w:rFonts w:ascii="Arial" w:hAnsi="Arial" w:cs="Arial"/>
          <w:sz w:val="24"/>
          <w:szCs w:val="24"/>
          <w:shd w:val="clear" w:color="auto" w:fill="FFFFFF"/>
        </w:rPr>
      </w:pPr>
      <w:r w:rsidRPr="00C419FE">
        <w:rPr>
          <w:rFonts w:ascii="Arial" w:hAnsi="Arial" w:cs="Arial"/>
          <w:sz w:val="24"/>
          <w:szCs w:val="24"/>
          <w:shd w:val="clear" w:color="auto" w:fill="FFFFFF"/>
        </w:rPr>
        <w:t>In order to investigate individual students</w:t>
      </w:r>
      <w:r w:rsidR="00FC61E1" w:rsidRPr="00C419FE">
        <w:rPr>
          <w:rFonts w:ascii="Arial" w:hAnsi="Arial" w:cs="Arial"/>
          <w:sz w:val="24"/>
          <w:szCs w:val="24"/>
          <w:shd w:val="clear" w:color="auto" w:fill="FFFFFF"/>
        </w:rPr>
        <w:t>’ changes in attitudes over time</w:t>
      </w:r>
      <w:r w:rsidR="005654A1" w:rsidRPr="00C419FE">
        <w:rPr>
          <w:rFonts w:ascii="Arial" w:hAnsi="Arial" w:cs="Arial"/>
          <w:sz w:val="24"/>
          <w:szCs w:val="24"/>
          <w:shd w:val="clear" w:color="auto" w:fill="FFFFFF"/>
        </w:rPr>
        <w:t>, an or</w:t>
      </w:r>
      <w:r w:rsidRPr="00C419FE">
        <w:rPr>
          <w:rFonts w:ascii="Arial" w:hAnsi="Arial" w:cs="Arial"/>
          <w:sz w:val="24"/>
          <w:szCs w:val="24"/>
          <w:shd w:val="clear" w:color="auto" w:fill="FFFFFF"/>
        </w:rPr>
        <w:t xml:space="preserve">dinal mixed effects regression analysis was undertaken. Table 3 </w:t>
      </w:r>
      <w:r w:rsidR="005654A1" w:rsidRPr="00C419FE">
        <w:rPr>
          <w:rFonts w:ascii="Arial" w:hAnsi="Arial" w:cs="Arial"/>
          <w:sz w:val="24"/>
          <w:szCs w:val="24"/>
          <w:shd w:val="clear" w:color="auto" w:fill="FFFFFF"/>
        </w:rPr>
        <w:t xml:space="preserve">presents </w:t>
      </w:r>
      <w:r w:rsidR="009B0061" w:rsidRPr="00C419FE">
        <w:rPr>
          <w:rFonts w:ascii="Arial" w:hAnsi="Arial" w:cs="Arial"/>
          <w:sz w:val="24"/>
          <w:szCs w:val="24"/>
          <w:shd w:val="clear" w:color="auto" w:fill="FFFFFF"/>
        </w:rPr>
        <w:t>odds ratio</w:t>
      </w:r>
      <w:r w:rsidRPr="00C419FE">
        <w:rPr>
          <w:rFonts w:ascii="Arial" w:hAnsi="Arial" w:cs="Arial"/>
          <w:sz w:val="24"/>
          <w:szCs w:val="24"/>
          <w:shd w:val="clear" w:color="auto" w:fill="FFFFFF"/>
        </w:rPr>
        <w:t xml:space="preserve">s </w:t>
      </w:r>
      <w:r w:rsidR="009B0061" w:rsidRPr="00C419FE">
        <w:rPr>
          <w:rFonts w:ascii="Arial" w:hAnsi="Arial" w:cs="Arial"/>
          <w:sz w:val="24"/>
          <w:szCs w:val="24"/>
          <w:shd w:val="clear" w:color="auto" w:fill="FFFFFF"/>
        </w:rPr>
        <w:t xml:space="preserve">(OR) </w:t>
      </w:r>
      <w:r w:rsidRPr="00C419FE">
        <w:rPr>
          <w:rFonts w:ascii="Arial" w:hAnsi="Arial" w:cs="Arial"/>
          <w:sz w:val="24"/>
          <w:szCs w:val="24"/>
          <w:shd w:val="clear" w:color="auto" w:fill="FFFFFF"/>
        </w:rPr>
        <w:t xml:space="preserve">for the changes between </w:t>
      </w:r>
      <w:r w:rsidR="005D702B">
        <w:rPr>
          <w:rFonts w:ascii="Arial" w:hAnsi="Arial" w:cs="Arial"/>
          <w:sz w:val="24"/>
          <w:szCs w:val="24"/>
          <w:shd w:val="clear" w:color="auto" w:fill="FFFFFF"/>
        </w:rPr>
        <w:t xml:space="preserve">the </w:t>
      </w:r>
      <w:r w:rsidR="00FC053C" w:rsidRPr="00C419FE">
        <w:rPr>
          <w:rFonts w:ascii="Arial" w:hAnsi="Arial" w:cs="Arial"/>
          <w:sz w:val="24"/>
          <w:szCs w:val="24"/>
          <w:shd w:val="clear" w:color="auto" w:fill="FFFFFF"/>
        </w:rPr>
        <w:t>start and end of core s</w:t>
      </w:r>
      <w:r w:rsidR="00676192" w:rsidRPr="00C419FE">
        <w:rPr>
          <w:rFonts w:ascii="Arial" w:hAnsi="Arial" w:cs="Arial"/>
          <w:sz w:val="24"/>
          <w:szCs w:val="24"/>
          <w:shd w:val="clear" w:color="auto" w:fill="FFFFFF"/>
        </w:rPr>
        <w:t>cience component (Y</w:t>
      </w:r>
      <w:r w:rsidRPr="00C419FE">
        <w:rPr>
          <w:rFonts w:ascii="Arial" w:hAnsi="Arial" w:cs="Arial"/>
          <w:sz w:val="24"/>
          <w:szCs w:val="24"/>
          <w:shd w:val="clear" w:color="auto" w:fill="FFFFFF"/>
        </w:rPr>
        <w:t xml:space="preserve">ears </w:t>
      </w:r>
      <w:r w:rsidR="005654A1" w:rsidRPr="00C419FE">
        <w:rPr>
          <w:rFonts w:ascii="Arial" w:hAnsi="Arial" w:cs="Arial"/>
          <w:sz w:val="24"/>
          <w:szCs w:val="24"/>
          <w:shd w:val="clear" w:color="auto" w:fill="FFFFFF"/>
        </w:rPr>
        <w:t xml:space="preserve">1 </w:t>
      </w:r>
      <w:r w:rsidR="005654A1" w:rsidRPr="00C419FE">
        <w:rPr>
          <w:rFonts w:ascii="Arial" w:hAnsi="Arial" w:cs="Arial"/>
          <w:sz w:val="24"/>
          <w:szCs w:val="24"/>
          <w:shd w:val="clear" w:color="auto" w:fill="FFFFFF"/>
        </w:rPr>
        <w:lastRenderedPageBreak/>
        <w:t>and 3</w:t>
      </w:r>
      <w:r w:rsidR="00676192" w:rsidRPr="00C419FE">
        <w:rPr>
          <w:rFonts w:ascii="Arial" w:hAnsi="Arial" w:cs="Arial"/>
          <w:sz w:val="24"/>
          <w:szCs w:val="24"/>
          <w:shd w:val="clear" w:color="auto" w:fill="FFFFFF"/>
        </w:rPr>
        <w:t>)</w:t>
      </w:r>
      <w:r w:rsidR="005654A1" w:rsidRPr="00C419FE">
        <w:rPr>
          <w:rFonts w:ascii="Arial" w:hAnsi="Arial" w:cs="Arial"/>
          <w:sz w:val="24"/>
          <w:szCs w:val="24"/>
          <w:shd w:val="clear" w:color="auto" w:fill="FFFFFF"/>
        </w:rPr>
        <w:t xml:space="preserve"> and </w:t>
      </w:r>
      <w:r w:rsidR="005D702B">
        <w:rPr>
          <w:rFonts w:ascii="Arial" w:hAnsi="Arial" w:cs="Arial"/>
          <w:sz w:val="24"/>
          <w:szCs w:val="24"/>
          <w:shd w:val="clear" w:color="auto" w:fill="FFFFFF"/>
        </w:rPr>
        <w:t xml:space="preserve">the </w:t>
      </w:r>
      <w:r w:rsidR="00FC053C" w:rsidRPr="00C419FE">
        <w:rPr>
          <w:rFonts w:ascii="Arial" w:hAnsi="Arial" w:cs="Arial"/>
          <w:sz w:val="24"/>
          <w:szCs w:val="24"/>
          <w:shd w:val="clear" w:color="auto" w:fill="FFFFFF"/>
        </w:rPr>
        <w:t>start and end of c</w:t>
      </w:r>
      <w:r w:rsidR="00676192" w:rsidRPr="00C419FE">
        <w:rPr>
          <w:rFonts w:ascii="Arial" w:hAnsi="Arial" w:cs="Arial"/>
          <w:sz w:val="24"/>
          <w:szCs w:val="24"/>
          <w:shd w:val="clear" w:color="auto" w:fill="FFFFFF"/>
        </w:rPr>
        <w:t>linical component (Y</w:t>
      </w:r>
      <w:r w:rsidR="005654A1" w:rsidRPr="00C419FE">
        <w:rPr>
          <w:rFonts w:ascii="Arial" w:hAnsi="Arial" w:cs="Arial"/>
          <w:sz w:val="24"/>
          <w:szCs w:val="24"/>
          <w:shd w:val="clear" w:color="auto" w:fill="FFFFFF"/>
        </w:rPr>
        <w:t>ears 4 and 6</w:t>
      </w:r>
      <w:r w:rsidR="00676192" w:rsidRPr="00C419FE">
        <w:rPr>
          <w:rFonts w:ascii="Arial" w:hAnsi="Arial" w:cs="Arial"/>
          <w:sz w:val="24"/>
          <w:szCs w:val="24"/>
          <w:shd w:val="clear" w:color="auto" w:fill="FFFFFF"/>
        </w:rPr>
        <w:t>)</w:t>
      </w:r>
      <w:r w:rsidR="009B0061" w:rsidRPr="00C419FE">
        <w:rPr>
          <w:rFonts w:ascii="Arial" w:hAnsi="Arial" w:cs="Arial"/>
          <w:sz w:val="24"/>
          <w:szCs w:val="24"/>
          <w:shd w:val="clear" w:color="auto" w:fill="FFFFFF"/>
        </w:rPr>
        <w:t>: these refer to the odds of having a high</w:t>
      </w:r>
      <w:r w:rsidR="00D113F4" w:rsidRPr="00C419FE">
        <w:rPr>
          <w:rFonts w:ascii="Arial" w:hAnsi="Arial" w:cs="Arial"/>
          <w:sz w:val="24"/>
          <w:szCs w:val="24"/>
          <w:shd w:val="clear" w:color="auto" w:fill="FFFFFF"/>
        </w:rPr>
        <w:t xml:space="preserve">er outcome score in the </w:t>
      </w:r>
      <w:r w:rsidR="00676192" w:rsidRPr="00C419FE">
        <w:rPr>
          <w:rFonts w:ascii="Arial" w:hAnsi="Arial" w:cs="Arial"/>
          <w:sz w:val="24"/>
          <w:szCs w:val="24"/>
          <w:shd w:val="clear" w:color="auto" w:fill="FFFFFF"/>
        </w:rPr>
        <w:t>later year (Y</w:t>
      </w:r>
      <w:r w:rsidR="009B0061" w:rsidRPr="00C419FE">
        <w:rPr>
          <w:rFonts w:ascii="Arial" w:hAnsi="Arial" w:cs="Arial"/>
          <w:sz w:val="24"/>
          <w:szCs w:val="24"/>
          <w:shd w:val="clear" w:color="auto" w:fill="FFFFFF"/>
        </w:rPr>
        <w:t>ear 3 or 6) rel</w:t>
      </w:r>
      <w:r w:rsidR="00676192" w:rsidRPr="00C419FE">
        <w:rPr>
          <w:rFonts w:ascii="Arial" w:hAnsi="Arial" w:cs="Arial"/>
          <w:sz w:val="24"/>
          <w:szCs w:val="24"/>
          <w:shd w:val="clear" w:color="auto" w:fill="FFFFFF"/>
        </w:rPr>
        <w:t>ative to the earlier year (Y</w:t>
      </w:r>
      <w:r w:rsidR="009B0061" w:rsidRPr="00C419FE">
        <w:rPr>
          <w:rFonts w:ascii="Arial" w:hAnsi="Arial" w:cs="Arial"/>
          <w:sz w:val="24"/>
          <w:szCs w:val="24"/>
          <w:shd w:val="clear" w:color="auto" w:fill="FFFFFF"/>
        </w:rPr>
        <w:t xml:space="preserve">ear 1 or 4). </w:t>
      </w:r>
      <w:r w:rsidR="00B2274D" w:rsidRPr="00C419FE">
        <w:rPr>
          <w:rFonts w:ascii="Arial" w:hAnsi="Arial" w:cs="Arial"/>
          <w:sz w:val="24"/>
          <w:szCs w:val="24"/>
          <w:shd w:val="clear" w:color="auto" w:fill="FFFFFF"/>
        </w:rPr>
        <w:t>(</w:t>
      </w:r>
      <w:r w:rsidR="00676192" w:rsidRPr="00C419FE">
        <w:rPr>
          <w:rFonts w:ascii="Arial" w:hAnsi="Arial" w:cs="Arial"/>
          <w:sz w:val="24"/>
          <w:szCs w:val="24"/>
          <w:shd w:val="clear" w:color="auto" w:fill="FFFFFF"/>
        </w:rPr>
        <w:t>A</w:t>
      </w:r>
      <w:r w:rsidR="00882544" w:rsidRPr="00C419FE">
        <w:rPr>
          <w:rFonts w:ascii="Arial" w:hAnsi="Arial" w:cs="Arial"/>
          <w:sz w:val="24"/>
          <w:szCs w:val="24"/>
          <w:shd w:val="clear" w:color="auto" w:fill="FFFFFF"/>
        </w:rPr>
        <w:t>n OR of 3.00 indicates that a student</w:t>
      </w:r>
      <w:r w:rsidR="0025604C" w:rsidRPr="00C419FE">
        <w:rPr>
          <w:rFonts w:ascii="Arial" w:hAnsi="Arial" w:cs="Arial"/>
          <w:sz w:val="24"/>
          <w:szCs w:val="24"/>
          <w:shd w:val="clear" w:color="auto" w:fill="FFFFFF"/>
        </w:rPr>
        <w:t xml:space="preserve"> has a three times greater odds of indicating</w:t>
      </w:r>
      <w:r w:rsidR="00882544" w:rsidRPr="00C419FE">
        <w:rPr>
          <w:rFonts w:ascii="Arial" w:hAnsi="Arial" w:cs="Arial"/>
          <w:sz w:val="24"/>
          <w:szCs w:val="24"/>
          <w:shd w:val="clear" w:color="auto" w:fill="FFFFFF"/>
        </w:rPr>
        <w:t xml:space="preserve"> </w:t>
      </w:r>
      <w:r w:rsidR="00B74EFE" w:rsidRPr="00C419FE">
        <w:rPr>
          <w:rFonts w:ascii="Arial" w:hAnsi="Arial" w:cs="Arial"/>
          <w:sz w:val="24"/>
          <w:szCs w:val="24"/>
          <w:shd w:val="clear" w:color="auto" w:fill="FFFFFF"/>
        </w:rPr>
        <w:t xml:space="preserve">a higher level of </w:t>
      </w:r>
      <w:r w:rsidR="00882544" w:rsidRPr="00C419FE">
        <w:rPr>
          <w:rFonts w:ascii="Arial" w:hAnsi="Arial" w:cs="Arial"/>
          <w:sz w:val="24"/>
          <w:szCs w:val="24"/>
          <w:shd w:val="clear" w:color="auto" w:fill="FFFFFF"/>
        </w:rPr>
        <w:t>agreement</w:t>
      </w:r>
      <w:r w:rsidR="0025604C" w:rsidRPr="00C419FE">
        <w:rPr>
          <w:rFonts w:ascii="Arial" w:hAnsi="Arial" w:cs="Arial"/>
          <w:sz w:val="24"/>
          <w:szCs w:val="24"/>
          <w:shd w:val="clear" w:color="auto" w:fill="FFFFFF"/>
        </w:rPr>
        <w:t xml:space="preserve"> in a later year compared to an earlier year</w:t>
      </w:r>
      <w:r w:rsidR="00996B3A">
        <w:rPr>
          <w:rFonts w:ascii="Arial" w:hAnsi="Arial" w:cs="Arial"/>
          <w:sz w:val="24"/>
          <w:szCs w:val="24"/>
          <w:shd w:val="clear" w:color="auto" w:fill="FFFFFF"/>
        </w:rPr>
        <w:t xml:space="preserve">, </w:t>
      </w:r>
      <w:r w:rsidR="00B74EFE" w:rsidRPr="00C419FE">
        <w:rPr>
          <w:rFonts w:ascii="Arial" w:hAnsi="Arial" w:cs="Arial"/>
          <w:sz w:val="24"/>
          <w:szCs w:val="24"/>
          <w:shd w:val="clear" w:color="auto" w:fill="FFFFFF"/>
        </w:rPr>
        <w:t xml:space="preserve">whereas </w:t>
      </w:r>
      <w:r w:rsidR="00882544" w:rsidRPr="00C419FE">
        <w:rPr>
          <w:rFonts w:ascii="Arial" w:hAnsi="Arial" w:cs="Arial"/>
          <w:sz w:val="24"/>
          <w:szCs w:val="24"/>
          <w:shd w:val="clear" w:color="auto" w:fill="FFFFFF"/>
        </w:rPr>
        <w:t>an OR of 0.5 indicates that a student</w:t>
      </w:r>
      <w:r w:rsidR="0025604C" w:rsidRPr="00C419FE">
        <w:rPr>
          <w:rFonts w:ascii="Arial" w:hAnsi="Arial" w:cs="Arial"/>
          <w:sz w:val="24"/>
          <w:szCs w:val="24"/>
          <w:shd w:val="clear" w:color="auto" w:fill="FFFFFF"/>
        </w:rPr>
        <w:t xml:space="preserve"> has a two times greater odds of </w:t>
      </w:r>
      <w:r w:rsidR="00882544" w:rsidRPr="00C419FE">
        <w:rPr>
          <w:rFonts w:ascii="Arial" w:hAnsi="Arial" w:cs="Arial"/>
          <w:sz w:val="24"/>
          <w:szCs w:val="24"/>
          <w:shd w:val="clear" w:color="auto" w:fill="FFFFFF"/>
        </w:rPr>
        <w:t>indicat</w:t>
      </w:r>
      <w:r w:rsidR="0025604C" w:rsidRPr="00C419FE">
        <w:rPr>
          <w:rFonts w:ascii="Arial" w:hAnsi="Arial" w:cs="Arial"/>
          <w:sz w:val="24"/>
          <w:szCs w:val="24"/>
          <w:shd w:val="clear" w:color="auto" w:fill="FFFFFF"/>
        </w:rPr>
        <w:t xml:space="preserve">ing </w:t>
      </w:r>
      <w:r w:rsidR="00B74EFE" w:rsidRPr="00C419FE">
        <w:rPr>
          <w:rFonts w:ascii="Arial" w:hAnsi="Arial" w:cs="Arial"/>
          <w:sz w:val="24"/>
          <w:szCs w:val="24"/>
          <w:shd w:val="clear" w:color="auto" w:fill="FFFFFF"/>
        </w:rPr>
        <w:t>a lower level of ag</w:t>
      </w:r>
      <w:r w:rsidR="00882544" w:rsidRPr="00C419FE">
        <w:rPr>
          <w:rFonts w:ascii="Arial" w:hAnsi="Arial" w:cs="Arial"/>
          <w:sz w:val="24"/>
          <w:szCs w:val="24"/>
          <w:shd w:val="clear" w:color="auto" w:fill="FFFFFF"/>
        </w:rPr>
        <w:t>reement</w:t>
      </w:r>
      <w:r w:rsidR="0025604C" w:rsidRPr="00C419FE">
        <w:rPr>
          <w:rFonts w:ascii="Arial" w:hAnsi="Arial" w:cs="Arial"/>
          <w:sz w:val="24"/>
          <w:szCs w:val="24"/>
          <w:shd w:val="clear" w:color="auto" w:fill="FFFFFF"/>
        </w:rPr>
        <w:t xml:space="preserve"> in a later year compared to an earlier year</w:t>
      </w:r>
      <w:r w:rsidR="00676192" w:rsidRPr="00C419FE">
        <w:rPr>
          <w:rFonts w:ascii="Arial" w:hAnsi="Arial" w:cs="Arial"/>
          <w:sz w:val="24"/>
          <w:szCs w:val="24"/>
          <w:shd w:val="clear" w:color="auto" w:fill="FFFFFF"/>
        </w:rPr>
        <w:t xml:space="preserve">). </w:t>
      </w:r>
      <w:r w:rsidR="00B74EFE" w:rsidRPr="00C419FE">
        <w:rPr>
          <w:rFonts w:ascii="Arial" w:hAnsi="Arial" w:cs="Arial"/>
          <w:sz w:val="24"/>
          <w:szCs w:val="24"/>
          <w:shd w:val="clear" w:color="auto" w:fill="FFFFFF"/>
        </w:rPr>
        <w:t xml:space="preserve">Because </w:t>
      </w:r>
      <w:r w:rsidR="009B0061" w:rsidRPr="00C419FE">
        <w:rPr>
          <w:rFonts w:ascii="Arial" w:hAnsi="Arial" w:cs="Arial"/>
          <w:sz w:val="24"/>
          <w:szCs w:val="24"/>
          <w:shd w:val="clear" w:color="auto" w:fill="FFFFFF"/>
        </w:rPr>
        <w:t xml:space="preserve">of the large number of analyses undertaken, a significance level of 1% was used.  </w:t>
      </w:r>
    </w:p>
    <w:p w:rsidR="0039652C" w:rsidRPr="00C419FE" w:rsidRDefault="0039652C" w:rsidP="0039652C">
      <w:pPr>
        <w:spacing w:line="360" w:lineRule="auto"/>
        <w:jc w:val="both"/>
        <w:rPr>
          <w:rFonts w:ascii="Arial" w:hAnsi="Arial" w:cs="Arial"/>
          <w:i/>
          <w:sz w:val="24"/>
          <w:szCs w:val="24"/>
        </w:rPr>
      </w:pPr>
      <w:r w:rsidRPr="00C419FE">
        <w:rPr>
          <w:rFonts w:ascii="Arial" w:hAnsi="Arial" w:cs="Arial"/>
          <w:i/>
          <w:sz w:val="24"/>
          <w:szCs w:val="24"/>
        </w:rPr>
        <w:t>Insert Table 3 here</w:t>
      </w:r>
    </w:p>
    <w:p w:rsidR="00863333" w:rsidRPr="00C419FE" w:rsidRDefault="00F465C2" w:rsidP="00863333">
      <w:pPr>
        <w:spacing w:line="360" w:lineRule="auto"/>
        <w:jc w:val="both"/>
        <w:rPr>
          <w:rFonts w:ascii="Arial" w:hAnsi="Arial" w:cs="Arial"/>
          <w:sz w:val="24"/>
          <w:szCs w:val="24"/>
        </w:rPr>
      </w:pPr>
      <w:r w:rsidRPr="00C419FE">
        <w:rPr>
          <w:rFonts w:ascii="Arial" w:hAnsi="Arial" w:cs="Arial"/>
          <w:sz w:val="24"/>
          <w:szCs w:val="24"/>
        </w:rPr>
        <w:t>Dur</w:t>
      </w:r>
      <w:r w:rsidR="00FC053C" w:rsidRPr="00C419FE">
        <w:rPr>
          <w:rFonts w:ascii="Arial" w:hAnsi="Arial" w:cs="Arial"/>
          <w:sz w:val="24"/>
          <w:szCs w:val="24"/>
        </w:rPr>
        <w:t>ing c</w:t>
      </w:r>
      <w:r w:rsidR="00FC19D3" w:rsidRPr="00C419FE">
        <w:rPr>
          <w:rFonts w:ascii="Arial" w:hAnsi="Arial" w:cs="Arial"/>
          <w:sz w:val="24"/>
          <w:szCs w:val="24"/>
        </w:rPr>
        <w:t xml:space="preserve">ore </w:t>
      </w:r>
      <w:r w:rsidR="00FC053C" w:rsidRPr="00C419FE">
        <w:rPr>
          <w:rFonts w:ascii="Arial" w:hAnsi="Arial" w:cs="Arial"/>
          <w:sz w:val="24"/>
          <w:szCs w:val="24"/>
        </w:rPr>
        <w:t>s</w:t>
      </w:r>
      <w:r w:rsidR="00FD66BE" w:rsidRPr="00C419FE">
        <w:rPr>
          <w:rFonts w:ascii="Arial" w:hAnsi="Arial" w:cs="Arial"/>
          <w:sz w:val="24"/>
          <w:szCs w:val="24"/>
        </w:rPr>
        <w:t>cience</w:t>
      </w:r>
      <w:r w:rsidR="00B74EFE" w:rsidRPr="00C419FE">
        <w:rPr>
          <w:rFonts w:ascii="Arial" w:hAnsi="Arial" w:cs="Arial"/>
          <w:sz w:val="24"/>
          <w:szCs w:val="24"/>
        </w:rPr>
        <w:t xml:space="preserve"> </w:t>
      </w:r>
      <w:r w:rsidR="00FC053C" w:rsidRPr="00C419FE">
        <w:rPr>
          <w:rFonts w:ascii="Arial" w:hAnsi="Arial" w:cs="Arial"/>
          <w:sz w:val="24"/>
          <w:szCs w:val="24"/>
        </w:rPr>
        <w:t>years 1 to 3,</w:t>
      </w:r>
      <w:r w:rsidR="00FC61E1" w:rsidRPr="00C419FE">
        <w:rPr>
          <w:rFonts w:ascii="Arial" w:hAnsi="Arial" w:cs="Arial"/>
          <w:sz w:val="24"/>
          <w:szCs w:val="24"/>
        </w:rPr>
        <w:t xml:space="preserve"> </w:t>
      </w:r>
      <w:r w:rsidR="00FC19D3" w:rsidRPr="00C419FE">
        <w:rPr>
          <w:rFonts w:ascii="Arial" w:hAnsi="Arial" w:cs="Arial"/>
          <w:sz w:val="24"/>
          <w:szCs w:val="24"/>
        </w:rPr>
        <w:t xml:space="preserve">three </w:t>
      </w:r>
      <w:r w:rsidR="00EC3FED" w:rsidRPr="00C419FE">
        <w:rPr>
          <w:rFonts w:ascii="Arial" w:hAnsi="Arial" w:cs="Arial"/>
          <w:sz w:val="24"/>
          <w:szCs w:val="24"/>
        </w:rPr>
        <w:t xml:space="preserve">statistically significant </w:t>
      </w:r>
      <w:r w:rsidR="00FC19D3" w:rsidRPr="00C419FE">
        <w:rPr>
          <w:rFonts w:ascii="Arial" w:hAnsi="Arial" w:cs="Arial"/>
          <w:sz w:val="24"/>
          <w:szCs w:val="24"/>
        </w:rPr>
        <w:t xml:space="preserve">changes </w:t>
      </w:r>
      <w:r w:rsidR="00863333" w:rsidRPr="00C419FE">
        <w:rPr>
          <w:rFonts w:ascii="Arial" w:hAnsi="Arial" w:cs="Arial"/>
          <w:sz w:val="24"/>
          <w:szCs w:val="24"/>
        </w:rPr>
        <w:t xml:space="preserve">in attitudes </w:t>
      </w:r>
      <w:r w:rsidR="00B74EFE" w:rsidRPr="00C419FE">
        <w:rPr>
          <w:rFonts w:ascii="Arial" w:hAnsi="Arial" w:cs="Arial"/>
          <w:sz w:val="24"/>
          <w:szCs w:val="24"/>
        </w:rPr>
        <w:t xml:space="preserve">over time </w:t>
      </w:r>
      <w:r w:rsidR="00863333" w:rsidRPr="00C419FE">
        <w:rPr>
          <w:rFonts w:ascii="Arial" w:hAnsi="Arial" w:cs="Arial"/>
          <w:sz w:val="24"/>
          <w:szCs w:val="24"/>
        </w:rPr>
        <w:t>were identified</w:t>
      </w:r>
      <w:r w:rsidR="00EC3FED" w:rsidRPr="00C419FE">
        <w:rPr>
          <w:rFonts w:ascii="Arial" w:hAnsi="Arial" w:cs="Arial"/>
          <w:sz w:val="24"/>
          <w:szCs w:val="24"/>
        </w:rPr>
        <w:t xml:space="preserve">, all of which were negative with regards to </w:t>
      </w:r>
      <w:r w:rsidR="006410AA" w:rsidRPr="00C419FE">
        <w:rPr>
          <w:rFonts w:ascii="Arial" w:hAnsi="Arial" w:cs="Arial"/>
          <w:sz w:val="24"/>
          <w:szCs w:val="24"/>
        </w:rPr>
        <w:t>P</w:t>
      </w:r>
      <w:r w:rsidR="00EC3FED" w:rsidRPr="00C419FE">
        <w:rPr>
          <w:rFonts w:ascii="Arial" w:hAnsi="Arial" w:cs="Arial"/>
          <w:sz w:val="24"/>
          <w:szCs w:val="24"/>
        </w:rPr>
        <w:t>C</w:t>
      </w:r>
      <w:r w:rsidR="00863333" w:rsidRPr="00C419FE">
        <w:rPr>
          <w:rFonts w:ascii="Arial" w:hAnsi="Arial" w:cs="Arial"/>
          <w:sz w:val="24"/>
          <w:szCs w:val="24"/>
        </w:rPr>
        <w:t xml:space="preserve">. </w:t>
      </w:r>
      <w:r w:rsidR="00B74EFE" w:rsidRPr="00C419FE">
        <w:rPr>
          <w:rFonts w:ascii="Arial" w:hAnsi="Arial" w:cs="Arial"/>
          <w:sz w:val="24"/>
          <w:szCs w:val="24"/>
        </w:rPr>
        <w:t>Levels of a</w:t>
      </w:r>
      <w:r w:rsidR="00EC3FED" w:rsidRPr="00C419FE">
        <w:rPr>
          <w:rFonts w:ascii="Arial" w:hAnsi="Arial" w:cs="Arial"/>
          <w:sz w:val="24"/>
          <w:szCs w:val="24"/>
        </w:rPr>
        <w:t xml:space="preserve">greement decreased </w:t>
      </w:r>
      <w:r w:rsidR="00B74EFE" w:rsidRPr="00C419FE">
        <w:rPr>
          <w:rFonts w:ascii="Arial" w:hAnsi="Arial" w:cs="Arial"/>
          <w:sz w:val="24"/>
          <w:szCs w:val="24"/>
        </w:rPr>
        <w:t xml:space="preserve">towards </w:t>
      </w:r>
      <w:r w:rsidR="00863333" w:rsidRPr="00C419FE">
        <w:rPr>
          <w:rFonts w:ascii="Arial" w:hAnsi="Arial" w:cs="Arial"/>
          <w:sz w:val="24"/>
          <w:szCs w:val="24"/>
        </w:rPr>
        <w:t>doctors</w:t>
      </w:r>
      <w:r w:rsidR="00B74EFE" w:rsidRPr="00C419FE">
        <w:rPr>
          <w:rFonts w:ascii="Arial" w:hAnsi="Arial" w:cs="Arial"/>
          <w:sz w:val="24"/>
          <w:szCs w:val="24"/>
        </w:rPr>
        <w:t xml:space="preserve">’ </w:t>
      </w:r>
      <w:r w:rsidR="00863333" w:rsidRPr="00C419FE">
        <w:rPr>
          <w:rFonts w:ascii="Arial" w:hAnsi="Arial" w:cs="Arial"/>
          <w:sz w:val="24"/>
          <w:szCs w:val="24"/>
        </w:rPr>
        <w:t>responsibility to help dying patients prepare for death (S1 OR=0.646,</w:t>
      </w:r>
      <w:r w:rsidR="0025604C" w:rsidRPr="00C419FE">
        <w:rPr>
          <w:rFonts w:ascii="Arial" w:hAnsi="Arial" w:cs="Arial"/>
          <w:sz w:val="24"/>
          <w:szCs w:val="24"/>
        </w:rPr>
        <w:t xml:space="preserve"> 99% CI 0.427 to 0.979, </w:t>
      </w:r>
      <w:r w:rsidR="00863333" w:rsidRPr="00C419FE">
        <w:rPr>
          <w:rFonts w:ascii="Arial" w:hAnsi="Arial" w:cs="Arial"/>
          <w:sz w:val="24"/>
          <w:szCs w:val="24"/>
        </w:rPr>
        <w:t>p</w:t>
      </w:r>
      <w:r w:rsidRPr="00C419FE">
        <w:rPr>
          <w:rFonts w:ascii="Calibri" w:hAnsi="Calibri" w:cs="Arial"/>
          <w:sz w:val="24"/>
          <w:szCs w:val="24"/>
        </w:rPr>
        <w:t>=</w:t>
      </w:r>
      <w:r w:rsidRPr="00C419FE">
        <w:rPr>
          <w:rFonts w:ascii="Arial" w:hAnsi="Arial" w:cs="Arial"/>
          <w:sz w:val="24"/>
          <w:szCs w:val="24"/>
        </w:rPr>
        <w:t>0.007</w:t>
      </w:r>
      <w:r w:rsidR="00863333" w:rsidRPr="00C419FE">
        <w:rPr>
          <w:rFonts w:ascii="Arial" w:hAnsi="Arial" w:cs="Arial"/>
          <w:sz w:val="24"/>
          <w:szCs w:val="24"/>
        </w:rPr>
        <w:t xml:space="preserve">) and </w:t>
      </w:r>
      <w:r w:rsidR="00B74EFE" w:rsidRPr="00C419FE">
        <w:rPr>
          <w:rFonts w:ascii="Arial" w:hAnsi="Arial" w:cs="Arial"/>
          <w:sz w:val="24"/>
          <w:szCs w:val="24"/>
        </w:rPr>
        <w:t xml:space="preserve">towards doctors’ </w:t>
      </w:r>
      <w:r w:rsidR="00863333" w:rsidRPr="00C419FE">
        <w:rPr>
          <w:rFonts w:ascii="Arial" w:hAnsi="Arial" w:cs="Arial"/>
          <w:sz w:val="24"/>
          <w:szCs w:val="24"/>
        </w:rPr>
        <w:t xml:space="preserve">responsibility to provide bereavement care (S4 OR=0.569, </w:t>
      </w:r>
      <w:r w:rsidR="0025604C" w:rsidRPr="00C419FE">
        <w:rPr>
          <w:rFonts w:ascii="Arial" w:hAnsi="Arial" w:cs="Arial"/>
          <w:sz w:val="24"/>
          <w:szCs w:val="24"/>
        </w:rPr>
        <w:t xml:space="preserve">99% CI 0.399 to 0.812, </w:t>
      </w:r>
      <w:r w:rsidR="00863333" w:rsidRPr="00C419FE">
        <w:rPr>
          <w:rFonts w:ascii="Arial" w:hAnsi="Arial" w:cs="Arial"/>
          <w:sz w:val="24"/>
          <w:szCs w:val="24"/>
        </w:rPr>
        <w:t>p</w:t>
      </w:r>
      <w:r w:rsidR="00863333" w:rsidRPr="00C419FE">
        <w:rPr>
          <w:rFonts w:ascii="Calibri" w:hAnsi="Calibri" w:cs="Arial"/>
          <w:sz w:val="24"/>
          <w:szCs w:val="24"/>
        </w:rPr>
        <w:t>&lt;</w:t>
      </w:r>
      <w:r w:rsidR="00B2274D" w:rsidRPr="00C419FE">
        <w:rPr>
          <w:rFonts w:ascii="Arial" w:hAnsi="Arial" w:cs="Arial"/>
          <w:sz w:val="24"/>
          <w:szCs w:val="24"/>
        </w:rPr>
        <w:t>0</w:t>
      </w:r>
      <w:r w:rsidR="00863333" w:rsidRPr="00C419FE">
        <w:rPr>
          <w:rFonts w:ascii="Arial" w:hAnsi="Arial" w:cs="Arial"/>
          <w:sz w:val="24"/>
          <w:szCs w:val="24"/>
        </w:rPr>
        <w:t>.001)</w:t>
      </w:r>
      <w:r w:rsidR="00EC3FED" w:rsidRPr="00C419FE">
        <w:rPr>
          <w:rFonts w:ascii="Arial" w:hAnsi="Arial" w:cs="Arial"/>
          <w:sz w:val="24"/>
          <w:szCs w:val="24"/>
        </w:rPr>
        <w:t xml:space="preserve">; </w:t>
      </w:r>
      <w:r w:rsidR="00B74EFE" w:rsidRPr="00C419FE">
        <w:rPr>
          <w:rFonts w:ascii="Arial" w:hAnsi="Arial" w:cs="Arial"/>
          <w:sz w:val="24"/>
          <w:szCs w:val="24"/>
        </w:rPr>
        <w:t xml:space="preserve">levels of </w:t>
      </w:r>
      <w:r w:rsidR="00863333" w:rsidRPr="00C419FE">
        <w:rPr>
          <w:rFonts w:ascii="Arial" w:hAnsi="Arial" w:cs="Arial"/>
          <w:sz w:val="24"/>
          <w:szCs w:val="24"/>
        </w:rPr>
        <w:t xml:space="preserve">agreement </w:t>
      </w:r>
      <w:r w:rsidR="00B74EFE" w:rsidRPr="00C419FE">
        <w:rPr>
          <w:rFonts w:ascii="Arial" w:hAnsi="Arial" w:cs="Arial"/>
          <w:sz w:val="24"/>
          <w:szCs w:val="24"/>
        </w:rPr>
        <w:t xml:space="preserve">increased towards the statement </w:t>
      </w:r>
      <w:r w:rsidR="00863333" w:rsidRPr="00C419FE">
        <w:rPr>
          <w:rFonts w:ascii="Arial" w:hAnsi="Arial" w:cs="Arial"/>
          <w:sz w:val="24"/>
          <w:szCs w:val="24"/>
        </w:rPr>
        <w:t xml:space="preserve">that </w:t>
      </w:r>
      <w:r w:rsidR="006410AA" w:rsidRPr="00C419FE">
        <w:rPr>
          <w:rFonts w:ascii="Arial" w:hAnsi="Arial" w:cs="Arial"/>
          <w:sz w:val="24"/>
          <w:szCs w:val="24"/>
        </w:rPr>
        <w:t>P</w:t>
      </w:r>
      <w:r w:rsidR="00863333" w:rsidRPr="00C419FE">
        <w:rPr>
          <w:rFonts w:ascii="Arial" w:hAnsi="Arial" w:cs="Arial"/>
          <w:sz w:val="24"/>
          <w:szCs w:val="24"/>
        </w:rPr>
        <w:t>C is depressing (</w:t>
      </w:r>
      <w:r w:rsidR="0025604C" w:rsidRPr="00C419FE">
        <w:rPr>
          <w:rFonts w:ascii="Arial" w:hAnsi="Arial" w:cs="Arial"/>
          <w:sz w:val="24"/>
          <w:szCs w:val="24"/>
        </w:rPr>
        <w:t xml:space="preserve">S6 </w:t>
      </w:r>
      <w:r w:rsidR="00863333" w:rsidRPr="00C419FE">
        <w:rPr>
          <w:rFonts w:ascii="Arial" w:hAnsi="Arial" w:cs="Arial"/>
          <w:sz w:val="24"/>
          <w:szCs w:val="24"/>
        </w:rPr>
        <w:t xml:space="preserve">OR=1.917, </w:t>
      </w:r>
      <w:r w:rsidR="0025604C" w:rsidRPr="00C419FE">
        <w:rPr>
          <w:rFonts w:ascii="Arial" w:hAnsi="Arial" w:cs="Arial"/>
          <w:sz w:val="24"/>
          <w:szCs w:val="24"/>
        </w:rPr>
        <w:t xml:space="preserve">99% CI 1.325 to 2.772, </w:t>
      </w:r>
      <w:r w:rsidR="00863333" w:rsidRPr="00C419FE">
        <w:rPr>
          <w:rFonts w:ascii="Arial" w:hAnsi="Arial" w:cs="Arial"/>
          <w:sz w:val="24"/>
          <w:szCs w:val="24"/>
        </w:rPr>
        <w:t>p</w:t>
      </w:r>
      <w:r w:rsidR="00863333" w:rsidRPr="00C419FE">
        <w:rPr>
          <w:rFonts w:ascii="Calibri" w:hAnsi="Calibri" w:cs="Arial"/>
          <w:sz w:val="24"/>
          <w:szCs w:val="24"/>
        </w:rPr>
        <w:t>&lt;</w:t>
      </w:r>
      <w:r w:rsidR="00B2274D" w:rsidRPr="00C419FE">
        <w:rPr>
          <w:rFonts w:ascii="Arial" w:hAnsi="Arial" w:cs="Arial"/>
          <w:sz w:val="24"/>
          <w:szCs w:val="24"/>
        </w:rPr>
        <w:t>0</w:t>
      </w:r>
      <w:r w:rsidR="00863333" w:rsidRPr="00C419FE">
        <w:rPr>
          <w:rFonts w:ascii="Arial" w:hAnsi="Arial" w:cs="Arial"/>
          <w:sz w:val="24"/>
          <w:szCs w:val="24"/>
        </w:rPr>
        <w:t>.001)</w:t>
      </w:r>
      <w:r w:rsidR="00863333" w:rsidRPr="00C419FE">
        <w:rPr>
          <w:rFonts w:ascii="Arial" w:hAnsi="Arial" w:cs="Arial"/>
          <w:i/>
          <w:sz w:val="24"/>
          <w:szCs w:val="24"/>
        </w:rPr>
        <w:t>.</w:t>
      </w:r>
      <w:r w:rsidR="00EC3FED" w:rsidRPr="00C419FE">
        <w:rPr>
          <w:rFonts w:ascii="Arial" w:hAnsi="Arial" w:cs="Arial"/>
          <w:sz w:val="24"/>
          <w:szCs w:val="24"/>
        </w:rPr>
        <w:t xml:space="preserve"> There were no significant changes in attitudes towards </w:t>
      </w:r>
      <w:r w:rsidR="00676192" w:rsidRPr="00C419FE">
        <w:rPr>
          <w:rFonts w:ascii="Arial" w:hAnsi="Arial" w:cs="Arial"/>
          <w:sz w:val="24"/>
          <w:szCs w:val="24"/>
        </w:rPr>
        <w:t>psychological aspects</w:t>
      </w:r>
      <w:r w:rsidR="00EC3FED" w:rsidRPr="00C419FE">
        <w:rPr>
          <w:rFonts w:ascii="Arial" w:hAnsi="Arial" w:cs="Arial"/>
          <w:sz w:val="24"/>
          <w:szCs w:val="24"/>
        </w:rPr>
        <w:t xml:space="preserve">, </w:t>
      </w:r>
      <w:r w:rsidR="00676192" w:rsidRPr="00C419FE">
        <w:rPr>
          <w:rFonts w:ascii="Arial" w:hAnsi="Arial" w:cs="Arial"/>
          <w:sz w:val="24"/>
          <w:szCs w:val="24"/>
        </w:rPr>
        <w:t xml:space="preserve">which may </w:t>
      </w:r>
      <w:r w:rsidR="00EC3FED" w:rsidRPr="00C419FE">
        <w:rPr>
          <w:rFonts w:ascii="Arial" w:hAnsi="Arial" w:cs="Arial"/>
          <w:sz w:val="24"/>
          <w:szCs w:val="24"/>
        </w:rPr>
        <w:t xml:space="preserve">reflect </w:t>
      </w:r>
      <w:r w:rsidR="00B2274D" w:rsidRPr="00C419FE">
        <w:rPr>
          <w:rFonts w:ascii="Arial" w:hAnsi="Arial" w:cs="Arial"/>
          <w:sz w:val="24"/>
          <w:szCs w:val="24"/>
        </w:rPr>
        <w:t xml:space="preserve">students’ </w:t>
      </w:r>
      <w:r w:rsidR="00EC3FED" w:rsidRPr="00C419FE">
        <w:rPr>
          <w:rFonts w:ascii="Arial" w:hAnsi="Arial" w:cs="Arial"/>
          <w:sz w:val="24"/>
          <w:szCs w:val="24"/>
        </w:rPr>
        <w:t>limited</w:t>
      </w:r>
      <w:r w:rsidR="00B2274D" w:rsidRPr="00C419FE">
        <w:rPr>
          <w:rFonts w:ascii="Arial" w:hAnsi="Arial" w:cs="Arial"/>
          <w:sz w:val="24"/>
          <w:szCs w:val="24"/>
        </w:rPr>
        <w:t xml:space="preserve"> </w:t>
      </w:r>
      <w:r w:rsidR="00676192" w:rsidRPr="00C419FE">
        <w:rPr>
          <w:rFonts w:ascii="Arial" w:hAnsi="Arial" w:cs="Arial"/>
          <w:sz w:val="24"/>
          <w:szCs w:val="24"/>
        </w:rPr>
        <w:t>patient contact</w:t>
      </w:r>
      <w:r w:rsidR="00FC053C" w:rsidRPr="00C419FE">
        <w:rPr>
          <w:rFonts w:ascii="Arial" w:hAnsi="Arial" w:cs="Arial"/>
          <w:sz w:val="24"/>
          <w:szCs w:val="24"/>
        </w:rPr>
        <w:t xml:space="preserve"> during core s</w:t>
      </w:r>
      <w:r w:rsidR="00EC3FED" w:rsidRPr="00C419FE">
        <w:rPr>
          <w:rFonts w:ascii="Arial" w:hAnsi="Arial" w:cs="Arial"/>
          <w:sz w:val="24"/>
          <w:szCs w:val="24"/>
        </w:rPr>
        <w:t>cience.</w:t>
      </w:r>
    </w:p>
    <w:p w:rsidR="00D613FB" w:rsidRPr="00C419FE" w:rsidRDefault="00FC053C" w:rsidP="0042392D">
      <w:pPr>
        <w:spacing w:line="360" w:lineRule="auto"/>
        <w:jc w:val="both"/>
        <w:rPr>
          <w:rFonts w:ascii="Arial" w:hAnsi="Arial" w:cs="Arial"/>
          <w:sz w:val="24"/>
          <w:szCs w:val="24"/>
        </w:rPr>
      </w:pPr>
      <w:r w:rsidRPr="00C419FE">
        <w:rPr>
          <w:rFonts w:ascii="Arial" w:hAnsi="Arial" w:cs="Arial"/>
          <w:sz w:val="24"/>
          <w:szCs w:val="24"/>
        </w:rPr>
        <w:t>During c</w:t>
      </w:r>
      <w:r w:rsidR="00863333" w:rsidRPr="00C419FE">
        <w:rPr>
          <w:rFonts w:ascii="Arial" w:hAnsi="Arial" w:cs="Arial"/>
          <w:sz w:val="24"/>
          <w:szCs w:val="24"/>
        </w:rPr>
        <w:t>linical</w:t>
      </w:r>
      <w:r w:rsidRPr="00C419FE">
        <w:rPr>
          <w:rFonts w:ascii="Arial" w:hAnsi="Arial" w:cs="Arial"/>
          <w:sz w:val="24"/>
          <w:szCs w:val="24"/>
        </w:rPr>
        <w:t xml:space="preserve"> years 4 to 6,</w:t>
      </w:r>
      <w:r w:rsidR="00863333" w:rsidRPr="00C419FE">
        <w:rPr>
          <w:rFonts w:ascii="Arial" w:hAnsi="Arial" w:cs="Arial"/>
          <w:sz w:val="24"/>
          <w:szCs w:val="24"/>
        </w:rPr>
        <w:t xml:space="preserve"> four </w:t>
      </w:r>
      <w:r w:rsidR="00EC3FED" w:rsidRPr="00C419FE">
        <w:rPr>
          <w:rFonts w:ascii="Arial" w:hAnsi="Arial" w:cs="Arial"/>
          <w:sz w:val="24"/>
          <w:szCs w:val="24"/>
        </w:rPr>
        <w:t xml:space="preserve">statistically significant </w:t>
      </w:r>
      <w:r w:rsidR="00676192" w:rsidRPr="00C419FE">
        <w:rPr>
          <w:rFonts w:ascii="Arial" w:hAnsi="Arial" w:cs="Arial"/>
          <w:sz w:val="24"/>
          <w:szCs w:val="24"/>
        </w:rPr>
        <w:t>changes in attitudes were identified</w:t>
      </w:r>
      <w:r w:rsidR="00EC3FED" w:rsidRPr="00C419FE">
        <w:rPr>
          <w:rFonts w:ascii="Arial" w:hAnsi="Arial" w:cs="Arial"/>
          <w:sz w:val="24"/>
          <w:szCs w:val="24"/>
        </w:rPr>
        <w:t>, all of</w:t>
      </w:r>
      <w:r w:rsidR="006410AA" w:rsidRPr="00C419FE">
        <w:rPr>
          <w:rFonts w:ascii="Arial" w:hAnsi="Arial" w:cs="Arial"/>
          <w:sz w:val="24"/>
          <w:szCs w:val="24"/>
        </w:rPr>
        <w:t xml:space="preserve"> which were positive towards P</w:t>
      </w:r>
      <w:r w:rsidR="00EC3FED" w:rsidRPr="00C419FE">
        <w:rPr>
          <w:rFonts w:ascii="Arial" w:hAnsi="Arial" w:cs="Arial"/>
          <w:sz w:val="24"/>
          <w:szCs w:val="24"/>
        </w:rPr>
        <w:t>C</w:t>
      </w:r>
      <w:r w:rsidR="00863333" w:rsidRPr="00C419FE">
        <w:rPr>
          <w:rFonts w:ascii="Arial" w:hAnsi="Arial" w:cs="Arial"/>
          <w:sz w:val="24"/>
          <w:szCs w:val="24"/>
        </w:rPr>
        <w:t>.</w:t>
      </w:r>
      <w:r w:rsidR="0042392D" w:rsidRPr="00C419FE">
        <w:rPr>
          <w:rFonts w:ascii="Arial" w:hAnsi="Arial" w:cs="Arial"/>
          <w:sz w:val="24"/>
          <w:szCs w:val="24"/>
        </w:rPr>
        <w:t xml:space="preserve"> </w:t>
      </w:r>
      <w:r w:rsidR="00B74EFE" w:rsidRPr="00C419FE">
        <w:rPr>
          <w:rFonts w:ascii="Arial" w:hAnsi="Arial" w:cs="Arial"/>
          <w:sz w:val="24"/>
          <w:szCs w:val="24"/>
        </w:rPr>
        <w:t>Levels of a</w:t>
      </w:r>
      <w:r w:rsidR="0042392D" w:rsidRPr="00C419FE">
        <w:rPr>
          <w:rFonts w:ascii="Arial" w:hAnsi="Arial" w:cs="Arial"/>
          <w:sz w:val="24"/>
          <w:szCs w:val="24"/>
        </w:rPr>
        <w:t xml:space="preserve">greement increased </w:t>
      </w:r>
      <w:r w:rsidR="00B74EFE" w:rsidRPr="00C419FE">
        <w:rPr>
          <w:rFonts w:ascii="Arial" w:hAnsi="Arial" w:cs="Arial"/>
          <w:sz w:val="24"/>
          <w:szCs w:val="24"/>
        </w:rPr>
        <w:t xml:space="preserve">towards </w:t>
      </w:r>
      <w:r w:rsidR="0042392D" w:rsidRPr="00C419FE">
        <w:rPr>
          <w:rFonts w:ascii="Arial" w:hAnsi="Arial" w:cs="Arial"/>
          <w:sz w:val="24"/>
          <w:szCs w:val="24"/>
        </w:rPr>
        <w:t>doctors</w:t>
      </w:r>
      <w:r w:rsidR="00B74EFE" w:rsidRPr="00C419FE">
        <w:rPr>
          <w:rFonts w:ascii="Arial" w:hAnsi="Arial" w:cs="Arial"/>
          <w:sz w:val="24"/>
          <w:szCs w:val="24"/>
        </w:rPr>
        <w:t xml:space="preserve">’ </w:t>
      </w:r>
      <w:r w:rsidR="0042392D" w:rsidRPr="00C419FE">
        <w:rPr>
          <w:rFonts w:ascii="Arial" w:hAnsi="Arial" w:cs="Arial"/>
          <w:sz w:val="24"/>
          <w:szCs w:val="24"/>
        </w:rPr>
        <w:t xml:space="preserve">responsibility to help dying patients prepare for death (S1 OR=3.025, </w:t>
      </w:r>
      <w:r w:rsidR="0025604C" w:rsidRPr="00C419FE">
        <w:rPr>
          <w:rFonts w:ascii="Arial" w:hAnsi="Arial" w:cs="Arial"/>
          <w:sz w:val="24"/>
          <w:szCs w:val="24"/>
        </w:rPr>
        <w:t xml:space="preserve">99% CI 1.717 to 5.238, </w:t>
      </w:r>
      <w:r w:rsidR="0042392D" w:rsidRPr="00C419FE">
        <w:rPr>
          <w:rFonts w:ascii="Arial" w:hAnsi="Arial" w:cs="Arial"/>
          <w:sz w:val="24"/>
          <w:szCs w:val="24"/>
        </w:rPr>
        <w:t>p</w:t>
      </w:r>
      <w:r w:rsidR="0042392D" w:rsidRPr="00C419FE">
        <w:rPr>
          <w:rFonts w:ascii="Calibri" w:hAnsi="Calibri" w:cs="Arial"/>
          <w:sz w:val="24"/>
          <w:szCs w:val="24"/>
        </w:rPr>
        <w:t>&lt;</w:t>
      </w:r>
      <w:r w:rsidR="00B2274D" w:rsidRPr="00C419FE">
        <w:rPr>
          <w:rFonts w:ascii="Arial" w:hAnsi="Arial" w:cs="Arial"/>
          <w:sz w:val="24"/>
          <w:szCs w:val="24"/>
        </w:rPr>
        <w:t>0</w:t>
      </w:r>
      <w:r w:rsidR="0042392D" w:rsidRPr="00C419FE">
        <w:rPr>
          <w:rFonts w:ascii="Arial" w:hAnsi="Arial" w:cs="Arial"/>
          <w:sz w:val="24"/>
          <w:szCs w:val="24"/>
        </w:rPr>
        <w:t xml:space="preserve">.001) and </w:t>
      </w:r>
      <w:r w:rsidR="00B74EFE" w:rsidRPr="00C419FE">
        <w:rPr>
          <w:rFonts w:ascii="Arial" w:hAnsi="Arial" w:cs="Arial"/>
          <w:sz w:val="24"/>
          <w:szCs w:val="24"/>
        </w:rPr>
        <w:t xml:space="preserve">towards </w:t>
      </w:r>
      <w:r w:rsidR="00EC3FED" w:rsidRPr="00C419FE">
        <w:rPr>
          <w:rFonts w:ascii="Arial" w:hAnsi="Arial" w:cs="Arial"/>
          <w:sz w:val="24"/>
          <w:szCs w:val="24"/>
        </w:rPr>
        <w:t>doctors</w:t>
      </w:r>
      <w:r w:rsidR="00B74EFE" w:rsidRPr="00C419FE">
        <w:rPr>
          <w:rFonts w:ascii="Arial" w:hAnsi="Arial" w:cs="Arial"/>
          <w:sz w:val="24"/>
          <w:szCs w:val="24"/>
        </w:rPr>
        <w:t>’</w:t>
      </w:r>
      <w:r w:rsidR="00EC3FED" w:rsidRPr="00C419FE">
        <w:rPr>
          <w:rFonts w:ascii="Arial" w:hAnsi="Arial" w:cs="Arial"/>
          <w:sz w:val="24"/>
          <w:szCs w:val="24"/>
        </w:rPr>
        <w:t xml:space="preserve"> </w:t>
      </w:r>
      <w:r w:rsidR="0042392D" w:rsidRPr="00C419FE">
        <w:rPr>
          <w:rFonts w:ascii="Arial" w:hAnsi="Arial" w:cs="Arial"/>
          <w:sz w:val="24"/>
          <w:szCs w:val="24"/>
        </w:rPr>
        <w:t xml:space="preserve">responsibility to provide bereavement care (S4 OR=1.917, </w:t>
      </w:r>
      <w:r w:rsidR="00763C33" w:rsidRPr="00C419FE">
        <w:rPr>
          <w:rFonts w:ascii="Arial" w:hAnsi="Arial" w:cs="Arial"/>
          <w:sz w:val="24"/>
          <w:szCs w:val="24"/>
        </w:rPr>
        <w:t xml:space="preserve">99% CI 1.210 to 3.036, </w:t>
      </w:r>
      <w:r w:rsidR="0042392D" w:rsidRPr="00C419FE">
        <w:rPr>
          <w:rFonts w:ascii="Arial" w:hAnsi="Arial" w:cs="Arial"/>
          <w:sz w:val="24"/>
          <w:szCs w:val="24"/>
        </w:rPr>
        <w:t>p</w:t>
      </w:r>
      <w:r w:rsidR="0042392D" w:rsidRPr="00C419FE">
        <w:rPr>
          <w:rFonts w:ascii="Calibri" w:hAnsi="Calibri" w:cs="Arial"/>
          <w:sz w:val="24"/>
          <w:szCs w:val="24"/>
        </w:rPr>
        <w:t>&lt;</w:t>
      </w:r>
      <w:r w:rsidR="00B2274D" w:rsidRPr="00C419FE">
        <w:rPr>
          <w:rFonts w:ascii="Arial" w:hAnsi="Arial" w:cs="Arial"/>
          <w:sz w:val="24"/>
          <w:szCs w:val="24"/>
        </w:rPr>
        <w:t>0</w:t>
      </w:r>
      <w:r w:rsidR="0042392D" w:rsidRPr="00C419FE">
        <w:rPr>
          <w:rFonts w:ascii="Arial" w:hAnsi="Arial" w:cs="Arial"/>
          <w:sz w:val="24"/>
          <w:szCs w:val="24"/>
        </w:rPr>
        <w:t>.001)</w:t>
      </w:r>
      <w:r w:rsidR="00676192" w:rsidRPr="00C419FE">
        <w:rPr>
          <w:rFonts w:ascii="Arial" w:hAnsi="Arial" w:cs="Arial"/>
          <w:sz w:val="24"/>
          <w:szCs w:val="24"/>
        </w:rPr>
        <w:t xml:space="preserve">, attitudinal </w:t>
      </w:r>
      <w:r w:rsidR="00EC3FED" w:rsidRPr="00C419FE">
        <w:rPr>
          <w:rFonts w:ascii="Arial" w:hAnsi="Arial" w:cs="Arial"/>
          <w:sz w:val="24"/>
          <w:szCs w:val="24"/>
        </w:rPr>
        <w:t>change</w:t>
      </w:r>
      <w:r w:rsidR="00676192" w:rsidRPr="00C419FE">
        <w:rPr>
          <w:rFonts w:ascii="Arial" w:hAnsi="Arial" w:cs="Arial"/>
          <w:sz w:val="24"/>
          <w:szCs w:val="24"/>
        </w:rPr>
        <w:t xml:space="preserve">s </w:t>
      </w:r>
      <w:r w:rsidR="00F465C2" w:rsidRPr="00C419FE">
        <w:rPr>
          <w:rFonts w:ascii="Arial" w:hAnsi="Arial" w:cs="Arial"/>
          <w:sz w:val="24"/>
          <w:szCs w:val="24"/>
        </w:rPr>
        <w:t>in the oppo</w:t>
      </w:r>
      <w:r w:rsidRPr="00C419FE">
        <w:rPr>
          <w:rFonts w:ascii="Arial" w:hAnsi="Arial" w:cs="Arial"/>
          <w:sz w:val="24"/>
          <w:szCs w:val="24"/>
        </w:rPr>
        <w:t>site direction to those during core s</w:t>
      </w:r>
      <w:r w:rsidR="00EC3FED" w:rsidRPr="00C419FE">
        <w:rPr>
          <w:rFonts w:ascii="Arial" w:hAnsi="Arial" w:cs="Arial"/>
          <w:sz w:val="24"/>
          <w:szCs w:val="24"/>
        </w:rPr>
        <w:t>cience</w:t>
      </w:r>
      <w:r w:rsidR="00B74EFE" w:rsidRPr="00C419FE">
        <w:rPr>
          <w:rFonts w:ascii="Arial" w:hAnsi="Arial" w:cs="Arial"/>
          <w:sz w:val="24"/>
          <w:szCs w:val="24"/>
        </w:rPr>
        <w:t xml:space="preserve">. </w:t>
      </w:r>
      <w:r w:rsidR="00676192" w:rsidRPr="00C419FE">
        <w:rPr>
          <w:rFonts w:ascii="Arial" w:hAnsi="Arial" w:cs="Arial"/>
          <w:sz w:val="24"/>
          <w:szCs w:val="24"/>
        </w:rPr>
        <w:t xml:space="preserve">Levels of agreement </w:t>
      </w:r>
      <w:r w:rsidR="0042392D" w:rsidRPr="00C419FE">
        <w:rPr>
          <w:rFonts w:ascii="Arial" w:hAnsi="Arial" w:cs="Arial"/>
          <w:sz w:val="24"/>
          <w:szCs w:val="24"/>
        </w:rPr>
        <w:t>also increas</w:t>
      </w:r>
      <w:r w:rsidR="00676192" w:rsidRPr="00C419FE">
        <w:rPr>
          <w:rFonts w:ascii="Arial" w:hAnsi="Arial" w:cs="Arial"/>
          <w:sz w:val="24"/>
          <w:szCs w:val="24"/>
        </w:rPr>
        <w:t xml:space="preserve">ed </w:t>
      </w:r>
      <w:r w:rsidR="00B74EFE" w:rsidRPr="00C419FE">
        <w:rPr>
          <w:rFonts w:ascii="Arial" w:hAnsi="Arial" w:cs="Arial"/>
          <w:sz w:val="24"/>
          <w:szCs w:val="24"/>
        </w:rPr>
        <w:t xml:space="preserve">towards </w:t>
      </w:r>
      <w:r w:rsidR="0042392D" w:rsidRPr="00C419FE">
        <w:rPr>
          <w:rFonts w:ascii="Arial" w:hAnsi="Arial" w:cs="Arial"/>
          <w:sz w:val="24"/>
          <w:szCs w:val="24"/>
        </w:rPr>
        <w:t>depression being treatable</w:t>
      </w:r>
      <w:r w:rsidR="00676192" w:rsidRPr="00C419FE">
        <w:rPr>
          <w:rFonts w:ascii="Arial" w:hAnsi="Arial" w:cs="Arial"/>
          <w:sz w:val="24"/>
          <w:szCs w:val="24"/>
        </w:rPr>
        <w:t xml:space="preserve"> in terminally ill patients</w:t>
      </w:r>
      <w:r w:rsidR="0042392D" w:rsidRPr="00C419FE">
        <w:rPr>
          <w:rFonts w:ascii="Arial" w:hAnsi="Arial" w:cs="Arial"/>
          <w:sz w:val="24"/>
          <w:szCs w:val="24"/>
        </w:rPr>
        <w:t xml:space="preserve"> (S3 OR=1.900, </w:t>
      </w:r>
      <w:r w:rsidR="00763C33" w:rsidRPr="00C419FE">
        <w:rPr>
          <w:rFonts w:ascii="Arial" w:hAnsi="Arial" w:cs="Arial"/>
          <w:sz w:val="24"/>
          <w:szCs w:val="24"/>
        </w:rPr>
        <w:t xml:space="preserve">99% CI 1.190 to 3.034, </w:t>
      </w:r>
      <w:r w:rsidR="0042392D" w:rsidRPr="00C419FE">
        <w:rPr>
          <w:rFonts w:ascii="Arial" w:hAnsi="Arial" w:cs="Arial"/>
          <w:sz w:val="24"/>
          <w:szCs w:val="24"/>
        </w:rPr>
        <w:t xml:space="preserve">p&lt;0.001) and </w:t>
      </w:r>
      <w:r w:rsidR="00B74EFE" w:rsidRPr="00C419FE">
        <w:rPr>
          <w:rFonts w:ascii="Arial" w:hAnsi="Arial" w:cs="Arial"/>
          <w:sz w:val="24"/>
          <w:szCs w:val="24"/>
        </w:rPr>
        <w:t xml:space="preserve">towards </w:t>
      </w:r>
      <w:r w:rsidR="0042392D" w:rsidRPr="00C419FE">
        <w:rPr>
          <w:rFonts w:ascii="Arial" w:hAnsi="Arial" w:cs="Arial"/>
          <w:sz w:val="24"/>
          <w:szCs w:val="24"/>
        </w:rPr>
        <w:t xml:space="preserve">truth-telling not destroying hope (S5 OR=2.108, </w:t>
      </w:r>
      <w:r w:rsidR="00763C33" w:rsidRPr="00C419FE">
        <w:rPr>
          <w:rFonts w:ascii="Arial" w:hAnsi="Arial" w:cs="Arial"/>
          <w:sz w:val="24"/>
          <w:szCs w:val="24"/>
        </w:rPr>
        <w:t xml:space="preserve">99% CI 1.338 to 3.321, </w:t>
      </w:r>
      <w:r w:rsidR="0042392D" w:rsidRPr="00C419FE">
        <w:rPr>
          <w:rFonts w:ascii="Arial" w:hAnsi="Arial" w:cs="Arial"/>
          <w:sz w:val="24"/>
          <w:szCs w:val="24"/>
        </w:rPr>
        <w:t xml:space="preserve">p&lt;0.001). </w:t>
      </w:r>
      <w:r w:rsidR="00EC3FED" w:rsidRPr="00C419FE">
        <w:rPr>
          <w:rFonts w:ascii="Arial" w:hAnsi="Arial" w:cs="Arial"/>
          <w:sz w:val="24"/>
          <w:szCs w:val="24"/>
        </w:rPr>
        <w:t>There were</w:t>
      </w:r>
      <w:r w:rsidR="0042392D" w:rsidRPr="00C419FE">
        <w:rPr>
          <w:rFonts w:ascii="Arial" w:hAnsi="Arial" w:cs="Arial"/>
          <w:sz w:val="24"/>
          <w:szCs w:val="24"/>
        </w:rPr>
        <w:t xml:space="preserve"> no significant change</w:t>
      </w:r>
      <w:r w:rsidR="00EC3FED" w:rsidRPr="00C419FE">
        <w:rPr>
          <w:rFonts w:ascii="Arial" w:hAnsi="Arial" w:cs="Arial"/>
          <w:sz w:val="24"/>
          <w:szCs w:val="24"/>
        </w:rPr>
        <w:t>s</w:t>
      </w:r>
      <w:r w:rsidR="0042392D" w:rsidRPr="00C419FE">
        <w:rPr>
          <w:rFonts w:ascii="Arial" w:hAnsi="Arial" w:cs="Arial"/>
          <w:sz w:val="24"/>
          <w:szCs w:val="24"/>
        </w:rPr>
        <w:t xml:space="preserve"> in attitudes towards the personal impact of providing </w:t>
      </w:r>
      <w:r w:rsidR="006410AA" w:rsidRPr="00C419FE">
        <w:rPr>
          <w:rFonts w:ascii="Arial" w:hAnsi="Arial" w:cs="Arial"/>
          <w:sz w:val="24"/>
          <w:szCs w:val="24"/>
        </w:rPr>
        <w:t>P</w:t>
      </w:r>
      <w:r w:rsidR="0042392D" w:rsidRPr="00C419FE">
        <w:rPr>
          <w:rFonts w:ascii="Arial" w:hAnsi="Arial" w:cs="Arial"/>
          <w:sz w:val="24"/>
          <w:szCs w:val="24"/>
        </w:rPr>
        <w:t>C</w:t>
      </w:r>
      <w:r w:rsidR="00F465C2" w:rsidRPr="00C419FE">
        <w:rPr>
          <w:rFonts w:ascii="Arial" w:hAnsi="Arial" w:cs="Arial"/>
          <w:sz w:val="24"/>
          <w:szCs w:val="24"/>
        </w:rPr>
        <w:t xml:space="preserve">, despite </w:t>
      </w:r>
      <w:r w:rsidR="00B74EFE" w:rsidRPr="00C419FE">
        <w:rPr>
          <w:rFonts w:ascii="Arial" w:hAnsi="Arial" w:cs="Arial"/>
          <w:sz w:val="24"/>
          <w:szCs w:val="24"/>
        </w:rPr>
        <w:t xml:space="preserve">clinical </w:t>
      </w:r>
      <w:r w:rsidR="00F465C2" w:rsidRPr="00C419FE">
        <w:rPr>
          <w:rFonts w:ascii="Arial" w:hAnsi="Arial" w:cs="Arial"/>
          <w:sz w:val="24"/>
          <w:szCs w:val="24"/>
        </w:rPr>
        <w:t>students’</w:t>
      </w:r>
      <w:r w:rsidR="00EC3FED" w:rsidRPr="00C419FE">
        <w:rPr>
          <w:rFonts w:ascii="Arial" w:hAnsi="Arial" w:cs="Arial"/>
          <w:sz w:val="24"/>
          <w:szCs w:val="24"/>
        </w:rPr>
        <w:t xml:space="preserve"> </w:t>
      </w:r>
      <w:r w:rsidR="00B74EFE" w:rsidRPr="00C419FE">
        <w:rPr>
          <w:rFonts w:ascii="Arial" w:hAnsi="Arial" w:cs="Arial"/>
          <w:sz w:val="24"/>
          <w:szCs w:val="24"/>
        </w:rPr>
        <w:t>considerable</w:t>
      </w:r>
      <w:r w:rsidR="00EC3FED" w:rsidRPr="00C419FE">
        <w:rPr>
          <w:rFonts w:ascii="Arial" w:hAnsi="Arial" w:cs="Arial"/>
          <w:sz w:val="24"/>
          <w:szCs w:val="24"/>
        </w:rPr>
        <w:t xml:space="preserve"> experience with dying patients. </w:t>
      </w:r>
      <w:r w:rsidR="006E6F95" w:rsidRPr="00C419FE">
        <w:rPr>
          <w:rFonts w:ascii="Arial" w:hAnsi="Arial" w:cs="Arial"/>
          <w:sz w:val="24"/>
          <w:szCs w:val="24"/>
        </w:rPr>
        <w:t>No significant gender interaction was found for any of these analyses</w:t>
      </w:r>
      <w:r w:rsidR="00B576AA" w:rsidRPr="00C419FE">
        <w:rPr>
          <w:rFonts w:ascii="Arial" w:hAnsi="Arial" w:cs="Arial"/>
          <w:sz w:val="24"/>
          <w:szCs w:val="24"/>
        </w:rPr>
        <w:t xml:space="preserve"> in core science or clinical</w:t>
      </w:r>
      <w:r w:rsidR="006E6F95" w:rsidRPr="00C419FE">
        <w:rPr>
          <w:rFonts w:ascii="Arial" w:hAnsi="Arial" w:cs="Arial"/>
          <w:sz w:val="24"/>
          <w:szCs w:val="24"/>
        </w:rPr>
        <w:t>, indicating no difference in attitudinal change between male and female students.</w:t>
      </w:r>
    </w:p>
    <w:p w:rsidR="009B0061" w:rsidRPr="00C419FE" w:rsidRDefault="006E6F95" w:rsidP="0042392D">
      <w:pPr>
        <w:spacing w:line="360" w:lineRule="auto"/>
        <w:jc w:val="both"/>
        <w:rPr>
          <w:rFonts w:ascii="Arial" w:hAnsi="Arial" w:cs="Arial"/>
          <w:sz w:val="24"/>
          <w:szCs w:val="24"/>
          <w:shd w:val="clear" w:color="auto" w:fill="FFFFFF"/>
        </w:rPr>
      </w:pPr>
      <w:r w:rsidRPr="00C419FE">
        <w:rPr>
          <w:rFonts w:ascii="Arial" w:hAnsi="Arial" w:cs="Arial"/>
          <w:sz w:val="24"/>
          <w:szCs w:val="24"/>
          <w:shd w:val="clear" w:color="auto" w:fill="FFFFFF"/>
        </w:rPr>
        <w:lastRenderedPageBreak/>
        <w:t>Year by year longitudinal a</w:t>
      </w:r>
      <w:r w:rsidR="00CD06B2" w:rsidRPr="00C419FE">
        <w:rPr>
          <w:rFonts w:ascii="Arial" w:hAnsi="Arial" w:cs="Arial"/>
          <w:sz w:val="24"/>
          <w:szCs w:val="24"/>
          <w:shd w:val="clear" w:color="auto" w:fill="FFFFFF"/>
        </w:rPr>
        <w:t>nalysis of attitudinal change is</w:t>
      </w:r>
      <w:r w:rsidRPr="00C419FE">
        <w:rPr>
          <w:rFonts w:ascii="Arial" w:hAnsi="Arial" w:cs="Arial"/>
          <w:sz w:val="24"/>
          <w:szCs w:val="24"/>
          <w:shd w:val="clear" w:color="auto" w:fill="FFFFFF"/>
        </w:rPr>
        <w:t xml:space="preserve"> presented in </w:t>
      </w:r>
      <w:r w:rsidR="009B0061" w:rsidRPr="00C419FE">
        <w:rPr>
          <w:rFonts w:ascii="Arial" w:hAnsi="Arial" w:cs="Arial"/>
          <w:sz w:val="24"/>
          <w:szCs w:val="24"/>
          <w:shd w:val="clear" w:color="auto" w:fill="FFFFFF"/>
        </w:rPr>
        <w:t>Table 4</w:t>
      </w:r>
      <w:r w:rsidR="00B576AA" w:rsidRPr="00C419FE">
        <w:rPr>
          <w:rFonts w:ascii="Arial" w:hAnsi="Arial" w:cs="Arial"/>
          <w:sz w:val="24"/>
          <w:szCs w:val="24"/>
          <w:shd w:val="clear" w:color="auto" w:fill="FFFFFF"/>
        </w:rPr>
        <w:t>. Where</w:t>
      </w:r>
      <w:r w:rsidRPr="00C419FE">
        <w:rPr>
          <w:rFonts w:ascii="Arial" w:hAnsi="Arial" w:cs="Arial"/>
          <w:sz w:val="24"/>
          <w:szCs w:val="24"/>
          <w:shd w:val="clear" w:color="auto" w:fill="FFFFFF"/>
        </w:rPr>
        <w:t xml:space="preserve"> statistically significant </w:t>
      </w:r>
      <w:r w:rsidR="00763C33" w:rsidRPr="00C419FE">
        <w:rPr>
          <w:rFonts w:ascii="Arial" w:hAnsi="Arial" w:cs="Arial"/>
          <w:sz w:val="24"/>
          <w:szCs w:val="24"/>
          <w:shd w:val="clear" w:color="auto" w:fill="FFFFFF"/>
        </w:rPr>
        <w:t xml:space="preserve">change was found, </w:t>
      </w:r>
      <w:r w:rsidRPr="00C419FE">
        <w:rPr>
          <w:rFonts w:ascii="Arial" w:hAnsi="Arial" w:cs="Arial"/>
          <w:sz w:val="24"/>
          <w:szCs w:val="24"/>
          <w:shd w:val="clear" w:color="auto" w:fill="FFFFFF"/>
        </w:rPr>
        <w:t xml:space="preserve">this was </w:t>
      </w:r>
      <w:r w:rsidR="00B2274D" w:rsidRPr="00C419FE">
        <w:rPr>
          <w:rFonts w:ascii="Arial" w:hAnsi="Arial" w:cs="Arial"/>
          <w:sz w:val="24"/>
          <w:szCs w:val="24"/>
          <w:shd w:val="clear" w:color="auto" w:fill="FFFFFF"/>
        </w:rPr>
        <w:t>nearly al</w:t>
      </w:r>
      <w:r w:rsidRPr="00C419FE">
        <w:rPr>
          <w:rFonts w:ascii="Arial" w:hAnsi="Arial" w:cs="Arial"/>
          <w:sz w:val="24"/>
          <w:szCs w:val="24"/>
          <w:shd w:val="clear" w:color="auto" w:fill="FFFFFF"/>
        </w:rPr>
        <w:t xml:space="preserve">ways </w:t>
      </w:r>
      <w:r w:rsidR="00F465C2" w:rsidRPr="00C419FE">
        <w:rPr>
          <w:rFonts w:ascii="Arial" w:hAnsi="Arial" w:cs="Arial"/>
          <w:sz w:val="24"/>
          <w:szCs w:val="24"/>
          <w:shd w:val="clear" w:color="auto" w:fill="FFFFFF"/>
        </w:rPr>
        <w:t>during the first year</w:t>
      </w:r>
      <w:r w:rsidRPr="00C419FE">
        <w:rPr>
          <w:rFonts w:ascii="Arial" w:hAnsi="Arial" w:cs="Arial"/>
          <w:sz w:val="24"/>
          <w:szCs w:val="24"/>
          <w:shd w:val="clear" w:color="auto" w:fill="FFFFFF"/>
        </w:rPr>
        <w:t>s</w:t>
      </w:r>
      <w:r w:rsidR="00FC053C" w:rsidRPr="00C419FE">
        <w:rPr>
          <w:rFonts w:ascii="Arial" w:hAnsi="Arial" w:cs="Arial"/>
          <w:sz w:val="24"/>
          <w:szCs w:val="24"/>
          <w:shd w:val="clear" w:color="auto" w:fill="FFFFFF"/>
        </w:rPr>
        <w:t xml:space="preserve"> of both core science and c</w:t>
      </w:r>
      <w:r w:rsidR="00B74EFE" w:rsidRPr="00C419FE">
        <w:rPr>
          <w:rFonts w:ascii="Arial" w:hAnsi="Arial" w:cs="Arial"/>
          <w:sz w:val="24"/>
          <w:szCs w:val="24"/>
          <w:shd w:val="clear" w:color="auto" w:fill="FFFFFF"/>
        </w:rPr>
        <w:t>linical components</w:t>
      </w:r>
      <w:r w:rsidRPr="00C419FE">
        <w:rPr>
          <w:rFonts w:ascii="Arial" w:hAnsi="Arial" w:cs="Arial"/>
          <w:sz w:val="24"/>
          <w:szCs w:val="24"/>
          <w:shd w:val="clear" w:color="auto" w:fill="FFFFFF"/>
        </w:rPr>
        <w:t xml:space="preserve"> (p&lt;0.0</w:t>
      </w:r>
      <w:r w:rsidR="00F465C2" w:rsidRPr="00C419FE">
        <w:rPr>
          <w:rFonts w:ascii="Arial" w:hAnsi="Arial" w:cs="Arial"/>
          <w:sz w:val="24"/>
          <w:szCs w:val="24"/>
          <w:shd w:val="clear" w:color="auto" w:fill="FFFFFF"/>
        </w:rPr>
        <w:t>1 for three statements in each component)</w:t>
      </w:r>
      <w:r w:rsidR="009B0061" w:rsidRPr="00C419FE">
        <w:rPr>
          <w:rFonts w:ascii="Arial" w:hAnsi="Arial" w:cs="Arial"/>
          <w:sz w:val="24"/>
          <w:szCs w:val="24"/>
          <w:shd w:val="clear" w:color="auto" w:fill="FFFFFF"/>
        </w:rPr>
        <w:t>. No signif</w:t>
      </w:r>
      <w:r w:rsidR="00F465C2" w:rsidRPr="00C419FE">
        <w:rPr>
          <w:rFonts w:ascii="Arial" w:hAnsi="Arial" w:cs="Arial"/>
          <w:sz w:val="24"/>
          <w:szCs w:val="24"/>
          <w:shd w:val="clear" w:color="auto" w:fill="FFFFFF"/>
        </w:rPr>
        <w:t xml:space="preserve">icant change </w:t>
      </w:r>
      <w:r w:rsidR="00FC053C" w:rsidRPr="00C419FE">
        <w:rPr>
          <w:rFonts w:ascii="Arial" w:hAnsi="Arial" w:cs="Arial"/>
          <w:sz w:val="24"/>
          <w:szCs w:val="24"/>
          <w:shd w:val="clear" w:color="auto" w:fill="FFFFFF"/>
        </w:rPr>
        <w:t>was found in core s</w:t>
      </w:r>
      <w:r w:rsidR="009B0061" w:rsidRPr="00C419FE">
        <w:rPr>
          <w:rFonts w:ascii="Arial" w:hAnsi="Arial" w:cs="Arial"/>
          <w:sz w:val="24"/>
          <w:szCs w:val="24"/>
          <w:shd w:val="clear" w:color="auto" w:fill="FFFFFF"/>
        </w:rPr>
        <w:t xml:space="preserve">cience between years 2 and 3 and only one </w:t>
      </w:r>
      <w:r w:rsidR="00FC053C" w:rsidRPr="00C419FE">
        <w:rPr>
          <w:rFonts w:ascii="Arial" w:hAnsi="Arial" w:cs="Arial"/>
          <w:sz w:val="24"/>
          <w:szCs w:val="24"/>
          <w:shd w:val="clear" w:color="auto" w:fill="FFFFFF"/>
        </w:rPr>
        <w:t>significant change in c</w:t>
      </w:r>
      <w:r w:rsidR="009B0061" w:rsidRPr="00C419FE">
        <w:rPr>
          <w:rFonts w:ascii="Arial" w:hAnsi="Arial" w:cs="Arial"/>
          <w:sz w:val="24"/>
          <w:szCs w:val="24"/>
          <w:shd w:val="clear" w:color="auto" w:fill="FFFFFF"/>
        </w:rPr>
        <w:t>linical between years 5 and 6</w:t>
      </w:r>
      <w:r w:rsidR="00763C33" w:rsidRPr="00C419FE">
        <w:rPr>
          <w:rFonts w:ascii="Arial" w:hAnsi="Arial" w:cs="Arial"/>
          <w:sz w:val="24"/>
          <w:szCs w:val="24"/>
          <w:shd w:val="clear" w:color="auto" w:fill="FFFFFF"/>
        </w:rPr>
        <w:t xml:space="preserve"> (S6, caring for the dying is depressing)</w:t>
      </w:r>
      <w:r w:rsidR="009B0061" w:rsidRPr="00C419FE">
        <w:rPr>
          <w:rFonts w:ascii="Arial" w:hAnsi="Arial" w:cs="Arial"/>
          <w:sz w:val="24"/>
          <w:szCs w:val="24"/>
          <w:shd w:val="clear" w:color="auto" w:fill="FFFFFF"/>
        </w:rPr>
        <w:t>.</w:t>
      </w:r>
      <w:r w:rsidR="00B2274D" w:rsidRPr="00C419FE">
        <w:rPr>
          <w:rFonts w:ascii="Arial" w:hAnsi="Arial" w:cs="Arial"/>
          <w:sz w:val="24"/>
          <w:szCs w:val="24"/>
          <w:shd w:val="clear" w:color="auto" w:fill="FFFFFF"/>
        </w:rPr>
        <w:t xml:space="preserve"> </w:t>
      </w:r>
      <w:r w:rsidRPr="00C419FE">
        <w:rPr>
          <w:rFonts w:ascii="Arial" w:hAnsi="Arial" w:cs="Arial"/>
          <w:sz w:val="24"/>
          <w:szCs w:val="24"/>
          <w:shd w:val="clear" w:color="auto" w:fill="FFFFFF"/>
        </w:rPr>
        <w:t xml:space="preserve">Significant gender interaction was only found on </w:t>
      </w:r>
      <w:r w:rsidR="00B2274D" w:rsidRPr="00C419FE">
        <w:rPr>
          <w:rFonts w:ascii="Arial" w:hAnsi="Arial" w:cs="Arial"/>
          <w:sz w:val="24"/>
          <w:szCs w:val="24"/>
          <w:shd w:val="clear" w:color="auto" w:fill="FFFFFF"/>
        </w:rPr>
        <w:t>one occasion</w:t>
      </w:r>
      <w:r w:rsidRPr="00C419FE">
        <w:rPr>
          <w:rFonts w:ascii="Arial" w:hAnsi="Arial" w:cs="Arial"/>
          <w:sz w:val="24"/>
          <w:szCs w:val="24"/>
          <w:shd w:val="clear" w:color="auto" w:fill="FFFFFF"/>
        </w:rPr>
        <w:t xml:space="preserve">, </w:t>
      </w:r>
      <w:r w:rsidR="00FC053C" w:rsidRPr="00C419FE">
        <w:rPr>
          <w:rFonts w:ascii="Arial" w:hAnsi="Arial" w:cs="Arial"/>
          <w:sz w:val="24"/>
          <w:szCs w:val="24"/>
          <w:shd w:val="clear" w:color="auto" w:fill="FFFFFF"/>
        </w:rPr>
        <w:t>male core s</w:t>
      </w:r>
      <w:r w:rsidR="00B2274D" w:rsidRPr="00C419FE">
        <w:rPr>
          <w:rFonts w:ascii="Arial" w:hAnsi="Arial" w:cs="Arial"/>
          <w:sz w:val="24"/>
          <w:szCs w:val="24"/>
          <w:shd w:val="clear" w:color="auto" w:fill="FFFFFF"/>
        </w:rPr>
        <w:t xml:space="preserve">cience students </w:t>
      </w:r>
      <w:r w:rsidRPr="00C419FE">
        <w:rPr>
          <w:rFonts w:ascii="Arial" w:hAnsi="Arial" w:cs="Arial"/>
          <w:sz w:val="24"/>
          <w:szCs w:val="24"/>
          <w:shd w:val="clear" w:color="auto" w:fill="FFFFFF"/>
        </w:rPr>
        <w:t xml:space="preserve">being more likely to </w:t>
      </w:r>
      <w:r w:rsidR="00160170" w:rsidRPr="00C419FE">
        <w:rPr>
          <w:rFonts w:ascii="Arial" w:hAnsi="Arial" w:cs="Arial"/>
          <w:sz w:val="24"/>
          <w:szCs w:val="24"/>
          <w:shd w:val="clear" w:color="auto" w:fill="FFFFFF"/>
        </w:rPr>
        <w:t xml:space="preserve">agree </w:t>
      </w:r>
      <w:r w:rsidR="00B576AA" w:rsidRPr="00C419FE">
        <w:rPr>
          <w:rFonts w:ascii="Arial" w:hAnsi="Arial" w:cs="Arial"/>
          <w:sz w:val="24"/>
          <w:szCs w:val="24"/>
          <w:shd w:val="clear" w:color="auto" w:fill="FFFFFF"/>
        </w:rPr>
        <w:t>they dread dealing with patient and family member emotional distress (</w:t>
      </w:r>
      <w:r w:rsidR="00B2274D" w:rsidRPr="00C419FE">
        <w:rPr>
          <w:rFonts w:ascii="Arial" w:hAnsi="Arial" w:cs="Arial"/>
          <w:sz w:val="24"/>
          <w:szCs w:val="24"/>
          <w:shd w:val="clear" w:color="auto" w:fill="FFFFFF"/>
        </w:rPr>
        <w:t>S7</w:t>
      </w:r>
      <w:r w:rsidR="00B576AA" w:rsidRPr="00C419FE">
        <w:rPr>
          <w:rFonts w:ascii="Arial" w:hAnsi="Arial" w:cs="Arial"/>
          <w:sz w:val="24"/>
          <w:szCs w:val="24"/>
          <w:shd w:val="clear" w:color="auto" w:fill="FFFFFF"/>
        </w:rPr>
        <w:t>)</w:t>
      </w:r>
      <w:r w:rsidR="00B2274D" w:rsidRPr="00C419FE">
        <w:rPr>
          <w:rFonts w:ascii="Arial" w:hAnsi="Arial" w:cs="Arial"/>
          <w:sz w:val="24"/>
          <w:szCs w:val="24"/>
          <w:shd w:val="clear" w:color="auto" w:fill="FFFFFF"/>
        </w:rPr>
        <w:t xml:space="preserve"> </w:t>
      </w:r>
      <w:r w:rsidR="00763C33" w:rsidRPr="00C419FE">
        <w:rPr>
          <w:rFonts w:ascii="Arial" w:hAnsi="Arial" w:cs="Arial"/>
          <w:sz w:val="24"/>
          <w:szCs w:val="24"/>
          <w:shd w:val="clear" w:color="auto" w:fill="FFFFFF"/>
        </w:rPr>
        <w:t xml:space="preserve">in year 3 compared with year 2 </w:t>
      </w:r>
      <w:r w:rsidR="00160170" w:rsidRPr="00C419FE">
        <w:rPr>
          <w:rFonts w:ascii="Arial" w:hAnsi="Arial" w:cs="Arial"/>
          <w:sz w:val="24"/>
          <w:szCs w:val="24"/>
          <w:shd w:val="clear" w:color="auto" w:fill="FFFFFF"/>
        </w:rPr>
        <w:t>(</w:t>
      </w:r>
      <w:r w:rsidR="006E6F21" w:rsidRPr="00C419FE">
        <w:rPr>
          <w:rFonts w:ascii="Arial" w:hAnsi="Arial" w:cs="Arial"/>
          <w:sz w:val="24"/>
          <w:szCs w:val="24"/>
          <w:shd w:val="clear" w:color="auto" w:fill="FFFFFF"/>
        </w:rPr>
        <w:t xml:space="preserve">OR 2.041, 99% CI 1.140 to 3.653, p=0.002). The </w:t>
      </w:r>
      <w:r w:rsidR="00B576AA" w:rsidRPr="00C419FE">
        <w:rPr>
          <w:rFonts w:ascii="Arial" w:hAnsi="Arial" w:cs="Arial"/>
          <w:sz w:val="24"/>
          <w:szCs w:val="24"/>
          <w:shd w:val="clear" w:color="auto" w:fill="FFFFFF"/>
        </w:rPr>
        <w:t xml:space="preserve">analysis revealed a notable </w:t>
      </w:r>
      <w:r w:rsidR="006E6F21" w:rsidRPr="00C419FE">
        <w:rPr>
          <w:rFonts w:ascii="Arial" w:hAnsi="Arial" w:cs="Arial"/>
          <w:sz w:val="24"/>
          <w:szCs w:val="24"/>
          <w:shd w:val="clear" w:color="auto" w:fill="FFFFFF"/>
        </w:rPr>
        <w:t xml:space="preserve">lack </w:t>
      </w:r>
      <w:r w:rsidR="00763C33" w:rsidRPr="00C419FE">
        <w:rPr>
          <w:rFonts w:ascii="Arial" w:hAnsi="Arial" w:cs="Arial"/>
          <w:sz w:val="24"/>
          <w:szCs w:val="24"/>
          <w:shd w:val="clear" w:color="auto" w:fill="FFFFFF"/>
        </w:rPr>
        <w:t>o</w:t>
      </w:r>
      <w:r w:rsidR="006E6F21" w:rsidRPr="00C419FE">
        <w:rPr>
          <w:rFonts w:ascii="Arial" w:hAnsi="Arial" w:cs="Arial"/>
          <w:sz w:val="24"/>
          <w:szCs w:val="24"/>
          <w:shd w:val="clear" w:color="auto" w:fill="FFFFFF"/>
        </w:rPr>
        <w:t>f influence of gender on attitudinal change over time</w:t>
      </w:r>
      <w:r w:rsidR="00B576AA" w:rsidRPr="00C419FE">
        <w:rPr>
          <w:rFonts w:ascii="Arial" w:hAnsi="Arial" w:cs="Arial"/>
          <w:sz w:val="24"/>
          <w:szCs w:val="24"/>
          <w:shd w:val="clear" w:color="auto" w:fill="FFFFFF"/>
        </w:rPr>
        <w:t xml:space="preserve"> (Tables 3 and 4)</w:t>
      </w:r>
      <w:r w:rsidR="006E6F21" w:rsidRPr="00C419FE">
        <w:rPr>
          <w:rFonts w:ascii="Arial" w:hAnsi="Arial" w:cs="Arial"/>
          <w:sz w:val="24"/>
          <w:szCs w:val="24"/>
          <w:shd w:val="clear" w:color="auto" w:fill="FFFFFF"/>
        </w:rPr>
        <w:t>.</w:t>
      </w:r>
    </w:p>
    <w:p w:rsidR="009B0061" w:rsidRPr="00C419FE" w:rsidRDefault="009B0061" w:rsidP="0042392D">
      <w:pPr>
        <w:spacing w:line="360" w:lineRule="auto"/>
        <w:jc w:val="both"/>
        <w:rPr>
          <w:rFonts w:ascii="Arial" w:hAnsi="Arial" w:cs="Arial"/>
          <w:i/>
          <w:sz w:val="24"/>
          <w:szCs w:val="24"/>
        </w:rPr>
      </w:pPr>
      <w:r w:rsidRPr="00C419FE">
        <w:rPr>
          <w:rFonts w:ascii="Arial" w:hAnsi="Arial" w:cs="Arial"/>
          <w:i/>
          <w:sz w:val="24"/>
          <w:szCs w:val="24"/>
          <w:shd w:val="clear" w:color="auto" w:fill="FFFFFF"/>
        </w:rPr>
        <w:t>Insert Table 4 here</w:t>
      </w:r>
    </w:p>
    <w:p w:rsidR="006E6F21" w:rsidRPr="00C419FE" w:rsidRDefault="00160170" w:rsidP="00FA485B">
      <w:pPr>
        <w:spacing w:line="360" w:lineRule="auto"/>
        <w:jc w:val="both"/>
        <w:rPr>
          <w:rFonts w:ascii="Arial" w:hAnsi="Arial" w:cs="Arial"/>
          <w:sz w:val="24"/>
          <w:szCs w:val="24"/>
        </w:rPr>
      </w:pPr>
      <w:r w:rsidRPr="00C419FE">
        <w:rPr>
          <w:rFonts w:ascii="Arial" w:hAnsi="Arial" w:cs="Arial"/>
          <w:sz w:val="24"/>
          <w:szCs w:val="24"/>
        </w:rPr>
        <w:t xml:space="preserve">The subset of 55 students from the 2007 cohort who completed questionnaires in </w:t>
      </w:r>
      <w:r w:rsidR="00061CB8" w:rsidRPr="00C419FE">
        <w:rPr>
          <w:rFonts w:ascii="Arial" w:hAnsi="Arial" w:cs="Arial"/>
          <w:sz w:val="24"/>
          <w:szCs w:val="24"/>
        </w:rPr>
        <w:t xml:space="preserve">all </w:t>
      </w:r>
      <w:r w:rsidRPr="00C419FE">
        <w:rPr>
          <w:rFonts w:ascii="Arial" w:hAnsi="Arial" w:cs="Arial"/>
          <w:sz w:val="24"/>
          <w:szCs w:val="24"/>
        </w:rPr>
        <w:t xml:space="preserve">of their six years was too small for </w:t>
      </w:r>
      <w:r w:rsidR="00061CB8" w:rsidRPr="00C419FE">
        <w:rPr>
          <w:rFonts w:ascii="Arial" w:hAnsi="Arial" w:cs="Arial"/>
          <w:sz w:val="24"/>
          <w:szCs w:val="24"/>
        </w:rPr>
        <w:t xml:space="preserve">the above </w:t>
      </w:r>
      <w:r w:rsidRPr="00C419FE">
        <w:rPr>
          <w:rFonts w:ascii="Arial" w:hAnsi="Arial" w:cs="Arial"/>
          <w:sz w:val="24"/>
          <w:szCs w:val="24"/>
        </w:rPr>
        <w:t xml:space="preserve">ordinal </w:t>
      </w:r>
      <w:r w:rsidR="00061CB8" w:rsidRPr="00C419FE">
        <w:rPr>
          <w:rFonts w:ascii="Arial" w:hAnsi="Arial" w:cs="Arial"/>
          <w:sz w:val="24"/>
          <w:szCs w:val="24"/>
        </w:rPr>
        <w:t xml:space="preserve">regression </w:t>
      </w:r>
      <w:r w:rsidRPr="00C419FE">
        <w:rPr>
          <w:rFonts w:ascii="Arial" w:hAnsi="Arial" w:cs="Arial"/>
          <w:sz w:val="24"/>
          <w:szCs w:val="24"/>
        </w:rPr>
        <w:t xml:space="preserve">analysis. </w:t>
      </w:r>
      <w:r w:rsidR="00061CB8" w:rsidRPr="00C419FE">
        <w:rPr>
          <w:rFonts w:ascii="Arial" w:hAnsi="Arial" w:cs="Arial"/>
          <w:sz w:val="24"/>
          <w:szCs w:val="24"/>
        </w:rPr>
        <w:t xml:space="preserve">Comparison of </w:t>
      </w:r>
      <w:r w:rsidRPr="00C419FE">
        <w:rPr>
          <w:rFonts w:ascii="Arial" w:hAnsi="Arial" w:cs="Arial"/>
          <w:sz w:val="24"/>
          <w:szCs w:val="24"/>
        </w:rPr>
        <w:t>individual students’ attitudes in Years 1 and 6 using the Wilcoxon signed rank test</w:t>
      </w:r>
      <w:r w:rsidR="00061CB8" w:rsidRPr="00C419FE">
        <w:rPr>
          <w:rFonts w:ascii="Arial" w:hAnsi="Arial" w:cs="Arial"/>
          <w:sz w:val="24"/>
          <w:szCs w:val="24"/>
        </w:rPr>
        <w:t xml:space="preserve"> revealed</w:t>
      </w:r>
      <w:r w:rsidRPr="00C419FE">
        <w:rPr>
          <w:rFonts w:ascii="Arial" w:hAnsi="Arial" w:cs="Arial"/>
          <w:sz w:val="24"/>
          <w:szCs w:val="24"/>
        </w:rPr>
        <w:t xml:space="preserve"> </w:t>
      </w:r>
      <w:r w:rsidR="00061CB8" w:rsidRPr="00C419FE">
        <w:rPr>
          <w:rFonts w:ascii="Arial" w:hAnsi="Arial" w:cs="Arial"/>
          <w:sz w:val="24"/>
          <w:szCs w:val="24"/>
        </w:rPr>
        <w:t xml:space="preserve">that </w:t>
      </w:r>
      <w:r w:rsidRPr="00C419FE">
        <w:rPr>
          <w:rFonts w:ascii="Arial" w:hAnsi="Arial" w:cs="Arial"/>
          <w:sz w:val="24"/>
          <w:szCs w:val="24"/>
        </w:rPr>
        <w:t>attitude scores in Year 6 were significantly higher than in Year 1 for doctors’ responsibility to help patients prepare for death (S1, z=-3.95, p&lt;0.00</w:t>
      </w:r>
      <w:r w:rsidR="00061CB8" w:rsidRPr="00C419FE">
        <w:rPr>
          <w:rFonts w:ascii="Arial" w:hAnsi="Arial" w:cs="Arial"/>
          <w:sz w:val="24"/>
          <w:szCs w:val="24"/>
        </w:rPr>
        <w:t xml:space="preserve">1) and for doctors’ responsibility to provide bereavement care (S4, z=-2.75, p=0.005). No significant differences were found regarding impact on patients (S2, 3, 4) or personal impact (S6, 7, 8). </w:t>
      </w:r>
    </w:p>
    <w:p w:rsidR="00061CB8" w:rsidRPr="00C419FE" w:rsidRDefault="00061CB8" w:rsidP="00FA485B">
      <w:pPr>
        <w:spacing w:line="360" w:lineRule="auto"/>
        <w:jc w:val="both"/>
        <w:rPr>
          <w:rFonts w:ascii="Arial" w:hAnsi="Arial" w:cs="Arial"/>
          <w:sz w:val="24"/>
          <w:szCs w:val="24"/>
        </w:rPr>
      </w:pPr>
    </w:p>
    <w:p w:rsidR="00990452" w:rsidRPr="00C419FE" w:rsidRDefault="00AA6645" w:rsidP="00FA485B">
      <w:pPr>
        <w:spacing w:line="360" w:lineRule="auto"/>
        <w:jc w:val="both"/>
        <w:rPr>
          <w:rFonts w:ascii="Arial" w:hAnsi="Arial" w:cs="Arial"/>
          <w:b/>
          <w:sz w:val="24"/>
          <w:szCs w:val="24"/>
          <w:u w:val="single"/>
        </w:rPr>
      </w:pPr>
      <w:r w:rsidRPr="00C419FE">
        <w:rPr>
          <w:rFonts w:ascii="Arial" w:hAnsi="Arial" w:cs="Arial"/>
          <w:b/>
          <w:sz w:val="24"/>
          <w:szCs w:val="24"/>
          <w:u w:val="single"/>
        </w:rPr>
        <w:t>Discussion</w:t>
      </w:r>
    </w:p>
    <w:p w:rsidR="00D1715F" w:rsidRPr="00C419FE" w:rsidRDefault="00990452" w:rsidP="00FA485B">
      <w:pPr>
        <w:spacing w:line="360" w:lineRule="auto"/>
        <w:jc w:val="both"/>
        <w:rPr>
          <w:rFonts w:ascii="Arial" w:hAnsi="Arial" w:cs="Arial"/>
          <w:b/>
          <w:sz w:val="24"/>
          <w:szCs w:val="24"/>
        </w:rPr>
      </w:pPr>
      <w:r w:rsidRPr="00C419FE">
        <w:rPr>
          <w:rFonts w:ascii="Arial" w:hAnsi="Arial" w:cs="Arial"/>
          <w:b/>
          <w:sz w:val="24"/>
          <w:szCs w:val="24"/>
        </w:rPr>
        <w:t xml:space="preserve">Key findings. </w:t>
      </w:r>
    </w:p>
    <w:p w:rsidR="008221FD" w:rsidRPr="00C419FE" w:rsidRDefault="00990452" w:rsidP="00FA485B">
      <w:pPr>
        <w:spacing w:line="360" w:lineRule="auto"/>
        <w:jc w:val="both"/>
        <w:rPr>
          <w:rFonts w:ascii="Arial" w:hAnsi="Arial" w:cs="Arial"/>
          <w:sz w:val="24"/>
          <w:szCs w:val="24"/>
        </w:rPr>
      </w:pPr>
      <w:r w:rsidRPr="00C419FE">
        <w:rPr>
          <w:rFonts w:ascii="Arial" w:hAnsi="Arial" w:cs="Arial"/>
          <w:sz w:val="24"/>
          <w:szCs w:val="24"/>
        </w:rPr>
        <w:t>This</w:t>
      </w:r>
      <w:r w:rsidR="002720CB" w:rsidRPr="00C419FE">
        <w:rPr>
          <w:rFonts w:ascii="Arial" w:hAnsi="Arial" w:cs="Arial"/>
          <w:sz w:val="24"/>
          <w:szCs w:val="24"/>
        </w:rPr>
        <w:t xml:space="preserve"> study </w:t>
      </w:r>
      <w:r w:rsidR="00AA6645" w:rsidRPr="00C419FE">
        <w:rPr>
          <w:rFonts w:ascii="Arial" w:hAnsi="Arial" w:cs="Arial"/>
          <w:sz w:val="24"/>
          <w:szCs w:val="24"/>
        </w:rPr>
        <w:t xml:space="preserve">gives new information </w:t>
      </w:r>
      <w:r w:rsidR="006410AA" w:rsidRPr="00C419FE">
        <w:rPr>
          <w:rFonts w:ascii="Arial" w:hAnsi="Arial" w:cs="Arial"/>
          <w:sz w:val="24"/>
          <w:szCs w:val="24"/>
        </w:rPr>
        <w:t>on medical student attitudes towards Palliative Care</w:t>
      </w:r>
      <w:r w:rsidR="008221FD" w:rsidRPr="00C419FE">
        <w:rPr>
          <w:rFonts w:ascii="Arial" w:hAnsi="Arial" w:cs="Arial"/>
          <w:sz w:val="24"/>
          <w:szCs w:val="24"/>
        </w:rPr>
        <w:t xml:space="preserve"> </w:t>
      </w:r>
      <w:r w:rsidR="003516E8" w:rsidRPr="00C419FE">
        <w:rPr>
          <w:rFonts w:ascii="Arial" w:hAnsi="Arial" w:cs="Arial"/>
          <w:sz w:val="24"/>
          <w:szCs w:val="24"/>
        </w:rPr>
        <w:t>and how these attitudes change during their course</w:t>
      </w:r>
      <w:r w:rsidR="002720CB" w:rsidRPr="00C419FE">
        <w:rPr>
          <w:rFonts w:ascii="Arial" w:hAnsi="Arial" w:cs="Arial"/>
          <w:sz w:val="24"/>
          <w:szCs w:val="24"/>
        </w:rPr>
        <w:t xml:space="preserve">. </w:t>
      </w:r>
      <w:r w:rsidR="008221FD" w:rsidRPr="00C419FE">
        <w:rPr>
          <w:rFonts w:ascii="Arial" w:hAnsi="Arial" w:cs="Arial"/>
          <w:sz w:val="24"/>
          <w:szCs w:val="24"/>
        </w:rPr>
        <w:t>S</w:t>
      </w:r>
      <w:r w:rsidR="00CE2248" w:rsidRPr="00C419FE">
        <w:rPr>
          <w:rFonts w:ascii="Arial" w:hAnsi="Arial" w:cs="Arial"/>
          <w:sz w:val="24"/>
          <w:szCs w:val="24"/>
        </w:rPr>
        <w:t xml:space="preserve">tudents </w:t>
      </w:r>
      <w:r w:rsidR="008221FD" w:rsidRPr="00C419FE">
        <w:rPr>
          <w:rFonts w:ascii="Arial" w:hAnsi="Arial" w:cs="Arial"/>
          <w:sz w:val="24"/>
          <w:szCs w:val="24"/>
        </w:rPr>
        <w:t xml:space="preserve">started their course with </w:t>
      </w:r>
      <w:r w:rsidR="00CE2248" w:rsidRPr="00C419FE">
        <w:rPr>
          <w:rFonts w:ascii="Arial" w:hAnsi="Arial" w:cs="Arial"/>
          <w:sz w:val="24"/>
          <w:szCs w:val="24"/>
        </w:rPr>
        <w:t>positive atti</w:t>
      </w:r>
      <w:r w:rsidR="00D859D5" w:rsidRPr="00C419FE">
        <w:rPr>
          <w:rFonts w:ascii="Arial" w:hAnsi="Arial" w:cs="Arial"/>
          <w:sz w:val="24"/>
          <w:szCs w:val="24"/>
        </w:rPr>
        <w:t>tudes</w:t>
      </w:r>
      <w:r w:rsidR="008221FD" w:rsidRPr="00C419FE">
        <w:rPr>
          <w:rFonts w:ascii="Arial" w:hAnsi="Arial" w:cs="Arial"/>
          <w:sz w:val="24"/>
          <w:szCs w:val="24"/>
        </w:rPr>
        <w:t xml:space="preserve"> towards </w:t>
      </w:r>
      <w:r w:rsidR="00C539A7" w:rsidRPr="00C419FE">
        <w:rPr>
          <w:rFonts w:ascii="Arial" w:hAnsi="Arial" w:cs="Arial"/>
          <w:sz w:val="24"/>
          <w:szCs w:val="24"/>
        </w:rPr>
        <w:t xml:space="preserve">their responsibilities as doctors and psychological aspects </w:t>
      </w:r>
      <w:r w:rsidR="008221FD" w:rsidRPr="00C419FE">
        <w:rPr>
          <w:rFonts w:ascii="Arial" w:hAnsi="Arial" w:cs="Arial"/>
          <w:sz w:val="24"/>
          <w:szCs w:val="24"/>
        </w:rPr>
        <w:t xml:space="preserve">of </w:t>
      </w:r>
      <w:r w:rsidR="006410AA" w:rsidRPr="00C419FE">
        <w:rPr>
          <w:rFonts w:ascii="Arial" w:hAnsi="Arial" w:cs="Arial"/>
          <w:sz w:val="24"/>
          <w:szCs w:val="24"/>
        </w:rPr>
        <w:t>P</w:t>
      </w:r>
      <w:r w:rsidR="008221FD" w:rsidRPr="00C419FE">
        <w:rPr>
          <w:rFonts w:ascii="Arial" w:hAnsi="Arial" w:cs="Arial"/>
          <w:sz w:val="24"/>
          <w:szCs w:val="24"/>
        </w:rPr>
        <w:t>C, which largely persisted in their final year.</w:t>
      </w:r>
      <w:r w:rsidR="00C539A7" w:rsidRPr="00C419FE">
        <w:rPr>
          <w:rFonts w:ascii="Arial" w:hAnsi="Arial" w:cs="Arial"/>
          <w:sz w:val="24"/>
          <w:szCs w:val="24"/>
        </w:rPr>
        <w:t xml:space="preserve"> </w:t>
      </w:r>
      <w:r w:rsidR="003E5F71" w:rsidRPr="00C419FE">
        <w:rPr>
          <w:rFonts w:ascii="Arial" w:hAnsi="Arial" w:cs="Arial"/>
          <w:sz w:val="24"/>
          <w:szCs w:val="24"/>
        </w:rPr>
        <w:t>For these two domains t</w:t>
      </w:r>
      <w:r w:rsidR="00C539A7" w:rsidRPr="00C419FE">
        <w:rPr>
          <w:rFonts w:ascii="Arial" w:hAnsi="Arial" w:cs="Arial"/>
          <w:sz w:val="24"/>
          <w:szCs w:val="24"/>
        </w:rPr>
        <w:t xml:space="preserve">he potential for an increase in positive attitudes </w:t>
      </w:r>
      <w:r w:rsidR="003E5F71" w:rsidRPr="00C419FE">
        <w:rPr>
          <w:rFonts w:ascii="Arial" w:hAnsi="Arial" w:cs="Arial"/>
          <w:sz w:val="24"/>
          <w:szCs w:val="24"/>
        </w:rPr>
        <w:t>during the course was</w:t>
      </w:r>
      <w:r w:rsidR="00C539A7" w:rsidRPr="00C419FE">
        <w:rPr>
          <w:rFonts w:ascii="Arial" w:hAnsi="Arial" w:cs="Arial"/>
          <w:sz w:val="24"/>
          <w:szCs w:val="24"/>
        </w:rPr>
        <w:t xml:space="preserve"> limited by a “ceiling effect” of being high on course entry. </w:t>
      </w:r>
      <w:r w:rsidR="006410AA" w:rsidRPr="00C419FE">
        <w:rPr>
          <w:rFonts w:ascii="Arial" w:hAnsi="Arial" w:cs="Arial"/>
          <w:sz w:val="24"/>
          <w:szCs w:val="24"/>
        </w:rPr>
        <w:t>Attitudes concerning the personal impact of PC</w:t>
      </w:r>
      <w:r w:rsidR="00C539A7" w:rsidRPr="00C419FE">
        <w:rPr>
          <w:rFonts w:ascii="Arial" w:hAnsi="Arial" w:cs="Arial"/>
          <w:sz w:val="24"/>
          <w:szCs w:val="24"/>
        </w:rPr>
        <w:t xml:space="preserve"> were neutral at best</w:t>
      </w:r>
      <w:r w:rsidR="006410AA" w:rsidRPr="00C419FE">
        <w:rPr>
          <w:rFonts w:ascii="Arial" w:hAnsi="Arial" w:cs="Arial"/>
          <w:sz w:val="24"/>
          <w:szCs w:val="24"/>
        </w:rPr>
        <w:t xml:space="preserve">, which may adversely </w:t>
      </w:r>
      <w:r w:rsidR="005D702B">
        <w:rPr>
          <w:rFonts w:ascii="Arial" w:hAnsi="Arial" w:cs="Arial"/>
          <w:sz w:val="24"/>
          <w:szCs w:val="24"/>
        </w:rPr>
        <w:t xml:space="preserve">affect </w:t>
      </w:r>
      <w:r w:rsidR="006410AA" w:rsidRPr="00C419FE">
        <w:rPr>
          <w:rFonts w:ascii="Arial" w:hAnsi="Arial" w:cs="Arial"/>
          <w:sz w:val="24"/>
          <w:szCs w:val="24"/>
        </w:rPr>
        <w:t xml:space="preserve"> their </w:t>
      </w:r>
      <w:r w:rsidR="00996B3A">
        <w:rPr>
          <w:rFonts w:ascii="Arial" w:hAnsi="Arial" w:cs="Arial"/>
          <w:sz w:val="24"/>
          <w:szCs w:val="24"/>
        </w:rPr>
        <w:t xml:space="preserve">student </w:t>
      </w:r>
      <w:r w:rsidR="006410AA" w:rsidRPr="00C419FE">
        <w:rPr>
          <w:rFonts w:ascii="Arial" w:hAnsi="Arial" w:cs="Arial"/>
          <w:sz w:val="24"/>
          <w:szCs w:val="24"/>
        </w:rPr>
        <w:t>learning</w:t>
      </w:r>
      <w:r w:rsidR="00996B3A">
        <w:rPr>
          <w:rFonts w:ascii="Arial" w:hAnsi="Arial" w:cs="Arial"/>
          <w:sz w:val="24"/>
          <w:szCs w:val="24"/>
        </w:rPr>
        <w:t xml:space="preserve">, </w:t>
      </w:r>
      <w:r w:rsidR="00C539A7" w:rsidRPr="00C419FE">
        <w:rPr>
          <w:rFonts w:ascii="Arial" w:hAnsi="Arial" w:cs="Arial"/>
          <w:sz w:val="24"/>
          <w:szCs w:val="24"/>
        </w:rPr>
        <w:t xml:space="preserve">subsequent engagement with their roles as doctors and the clinical care they provide. There is potential for improvement in this domain during the course. </w:t>
      </w:r>
      <w:r w:rsidR="00C539A7" w:rsidRPr="00C419FE">
        <w:rPr>
          <w:rFonts w:ascii="Arial" w:hAnsi="Arial" w:cs="Arial"/>
          <w:sz w:val="24"/>
          <w:szCs w:val="24"/>
        </w:rPr>
        <w:lastRenderedPageBreak/>
        <w:t>While attitudes were remarkably stable throughout the course, some statistically significant changes over time were found, albeit small.</w:t>
      </w:r>
    </w:p>
    <w:p w:rsidR="00C539A7" w:rsidRDefault="00990452" w:rsidP="00FA485B">
      <w:pPr>
        <w:spacing w:line="360" w:lineRule="auto"/>
        <w:jc w:val="both"/>
        <w:rPr>
          <w:rFonts w:ascii="Arial" w:hAnsi="Arial" w:cs="Arial"/>
          <w:sz w:val="24"/>
          <w:szCs w:val="24"/>
        </w:rPr>
      </w:pPr>
      <w:r w:rsidRPr="00C419FE">
        <w:rPr>
          <w:rFonts w:ascii="Arial" w:hAnsi="Arial" w:cs="Arial"/>
          <w:sz w:val="24"/>
          <w:szCs w:val="24"/>
        </w:rPr>
        <w:t xml:space="preserve">During the </w:t>
      </w:r>
      <w:r w:rsidR="00555875" w:rsidRPr="00C419FE">
        <w:rPr>
          <w:rFonts w:ascii="Arial" w:hAnsi="Arial" w:cs="Arial"/>
          <w:sz w:val="24"/>
          <w:szCs w:val="24"/>
        </w:rPr>
        <w:t>core s</w:t>
      </w:r>
      <w:r w:rsidR="008221FD" w:rsidRPr="00C419FE">
        <w:rPr>
          <w:rFonts w:ascii="Arial" w:hAnsi="Arial" w:cs="Arial"/>
          <w:sz w:val="24"/>
          <w:szCs w:val="24"/>
        </w:rPr>
        <w:t>cience component</w:t>
      </w:r>
      <w:r w:rsidR="007C0661" w:rsidRPr="00C419FE">
        <w:rPr>
          <w:rFonts w:ascii="Arial" w:hAnsi="Arial" w:cs="Arial"/>
          <w:sz w:val="24"/>
          <w:szCs w:val="24"/>
        </w:rPr>
        <w:t xml:space="preserve">, when </w:t>
      </w:r>
      <w:r w:rsidR="000346D5" w:rsidRPr="00C419FE">
        <w:rPr>
          <w:rFonts w:ascii="Arial" w:hAnsi="Arial" w:cs="Arial"/>
          <w:sz w:val="24"/>
          <w:szCs w:val="24"/>
        </w:rPr>
        <w:t xml:space="preserve">Cambridge </w:t>
      </w:r>
      <w:r w:rsidR="007C0661" w:rsidRPr="00C419FE">
        <w:rPr>
          <w:rFonts w:ascii="Arial" w:hAnsi="Arial" w:cs="Arial"/>
          <w:sz w:val="24"/>
          <w:szCs w:val="24"/>
        </w:rPr>
        <w:t xml:space="preserve">students </w:t>
      </w:r>
      <w:r w:rsidR="008221FD" w:rsidRPr="00C419FE">
        <w:rPr>
          <w:rFonts w:ascii="Arial" w:hAnsi="Arial" w:cs="Arial"/>
          <w:sz w:val="24"/>
          <w:szCs w:val="24"/>
        </w:rPr>
        <w:t xml:space="preserve">currently </w:t>
      </w:r>
      <w:r w:rsidR="007C0661" w:rsidRPr="00C419FE">
        <w:rPr>
          <w:rFonts w:ascii="Arial" w:hAnsi="Arial" w:cs="Arial"/>
          <w:sz w:val="24"/>
          <w:szCs w:val="24"/>
        </w:rPr>
        <w:t xml:space="preserve">have </w:t>
      </w:r>
      <w:r w:rsidR="00555875" w:rsidRPr="00C419FE">
        <w:rPr>
          <w:rFonts w:ascii="Arial" w:hAnsi="Arial" w:cs="Arial"/>
          <w:sz w:val="24"/>
          <w:szCs w:val="24"/>
        </w:rPr>
        <w:t>limited</w:t>
      </w:r>
      <w:r w:rsidR="007C0661" w:rsidRPr="00C419FE">
        <w:rPr>
          <w:rFonts w:ascii="Arial" w:hAnsi="Arial" w:cs="Arial"/>
          <w:sz w:val="24"/>
          <w:szCs w:val="24"/>
        </w:rPr>
        <w:t xml:space="preserve"> patient contact</w:t>
      </w:r>
      <w:r w:rsidR="00A74A40" w:rsidRPr="00C419FE">
        <w:rPr>
          <w:rFonts w:ascii="Arial" w:hAnsi="Arial" w:cs="Arial"/>
          <w:sz w:val="24"/>
          <w:szCs w:val="24"/>
        </w:rPr>
        <w:t xml:space="preserve"> and no </w:t>
      </w:r>
      <w:r w:rsidR="00C539A7" w:rsidRPr="00C419FE">
        <w:rPr>
          <w:rFonts w:ascii="Arial" w:hAnsi="Arial" w:cs="Arial"/>
          <w:sz w:val="24"/>
          <w:szCs w:val="24"/>
        </w:rPr>
        <w:t>P</w:t>
      </w:r>
      <w:r w:rsidR="008221FD" w:rsidRPr="00C419FE">
        <w:rPr>
          <w:rFonts w:ascii="Arial" w:hAnsi="Arial" w:cs="Arial"/>
          <w:sz w:val="24"/>
          <w:szCs w:val="24"/>
        </w:rPr>
        <w:t xml:space="preserve">C </w:t>
      </w:r>
      <w:r w:rsidR="00A74A40" w:rsidRPr="00C419FE">
        <w:rPr>
          <w:rFonts w:ascii="Arial" w:hAnsi="Arial" w:cs="Arial"/>
          <w:sz w:val="24"/>
          <w:szCs w:val="24"/>
        </w:rPr>
        <w:t>teaching</w:t>
      </w:r>
      <w:r w:rsidR="007C0661" w:rsidRPr="00C419FE">
        <w:rPr>
          <w:rFonts w:ascii="Arial" w:hAnsi="Arial" w:cs="Arial"/>
          <w:sz w:val="24"/>
          <w:szCs w:val="24"/>
        </w:rPr>
        <w:t>,</w:t>
      </w:r>
      <w:r w:rsidRPr="00C419FE">
        <w:rPr>
          <w:rFonts w:ascii="Arial" w:hAnsi="Arial" w:cs="Arial"/>
          <w:sz w:val="24"/>
          <w:szCs w:val="24"/>
        </w:rPr>
        <w:t xml:space="preserve"> </w:t>
      </w:r>
      <w:r w:rsidR="007C0661" w:rsidRPr="00C419FE">
        <w:rPr>
          <w:rFonts w:ascii="Arial" w:hAnsi="Arial" w:cs="Arial"/>
          <w:sz w:val="24"/>
          <w:szCs w:val="24"/>
        </w:rPr>
        <w:t>atti</w:t>
      </w:r>
      <w:r w:rsidRPr="00C419FE">
        <w:rPr>
          <w:rFonts w:ascii="Arial" w:hAnsi="Arial" w:cs="Arial"/>
          <w:sz w:val="24"/>
          <w:szCs w:val="24"/>
        </w:rPr>
        <w:t>t</w:t>
      </w:r>
      <w:r w:rsidR="007C0661" w:rsidRPr="00C419FE">
        <w:rPr>
          <w:rFonts w:ascii="Arial" w:hAnsi="Arial" w:cs="Arial"/>
          <w:sz w:val="24"/>
          <w:szCs w:val="24"/>
        </w:rPr>
        <w:t>udes became increasingly negative over time</w:t>
      </w:r>
      <w:r w:rsidR="007730CB" w:rsidRPr="00C419FE">
        <w:rPr>
          <w:rFonts w:ascii="Arial" w:hAnsi="Arial" w:cs="Arial"/>
          <w:sz w:val="24"/>
          <w:szCs w:val="24"/>
        </w:rPr>
        <w:t>;</w:t>
      </w:r>
      <w:r w:rsidR="008221FD" w:rsidRPr="00C419FE">
        <w:rPr>
          <w:rFonts w:ascii="Arial" w:hAnsi="Arial" w:cs="Arial"/>
          <w:sz w:val="24"/>
          <w:szCs w:val="24"/>
        </w:rPr>
        <w:t xml:space="preserve"> </w:t>
      </w:r>
      <w:r w:rsidR="007C0661" w:rsidRPr="00C419FE">
        <w:rPr>
          <w:rFonts w:ascii="Arial" w:hAnsi="Arial" w:cs="Arial"/>
          <w:sz w:val="24"/>
          <w:szCs w:val="24"/>
        </w:rPr>
        <w:t xml:space="preserve">towards </w:t>
      </w:r>
      <w:r w:rsidR="007730CB" w:rsidRPr="00C419FE">
        <w:rPr>
          <w:rFonts w:ascii="Arial" w:hAnsi="Arial" w:cs="Arial"/>
          <w:sz w:val="24"/>
          <w:szCs w:val="24"/>
        </w:rPr>
        <w:t xml:space="preserve">the doctor’s role in helping dying patients prepare for death, providing </w:t>
      </w:r>
      <w:r w:rsidR="007C0661" w:rsidRPr="00C419FE">
        <w:rPr>
          <w:rFonts w:ascii="Arial" w:hAnsi="Arial" w:cs="Arial"/>
          <w:sz w:val="24"/>
          <w:szCs w:val="24"/>
        </w:rPr>
        <w:t>bereavement care</w:t>
      </w:r>
      <w:r w:rsidR="007730CB" w:rsidRPr="00C419FE">
        <w:rPr>
          <w:rFonts w:ascii="Arial" w:hAnsi="Arial" w:cs="Arial"/>
          <w:sz w:val="24"/>
          <w:szCs w:val="24"/>
        </w:rPr>
        <w:t xml:space="preserve"> and </w:t>
      </w:r>
      <w:r w:rsidR="00C539A7" w:rsidRPr="00C419FE">
        <w:rPr>
          <w:rFonts w:ascii="Arial" w:hAnsi="Arial" w:cs="Arial"/>
          <w:sz w:val="24"/>
          <w:szCs w:val="24"/>
        </w:rPr>
        <w:t>PC</w:t>
      </w:r>
      <w:r w:rsidR="007C0661" w:rsidRPr="00C419FE">
        <w:rPr>
          <w:rFonts w:ascii="Arial" w:hAnsi="Arial" w:cs="Arial"/>
          <w:sz w:val="24"/>
          <w:szCs w:val="24"/>
        </w:rPr>
        <w:t xml:space="preserve"> being depressing</w:t>
      </w:r>
      <w:r w:rsidR="007730CB" w:rsidRPr="00C419FE">
        <w:rPr>
          <w:rFonts w:ascii="Arial" w:hAnsi="Arial" w:cs="Arial"/>
          <w:sz w:val="24"/>
          <w:szCs w:val="24"/>
        </w:rPr>
        <w:t>. In co</w:t>
      </w:r>
      <w:r w:rsidR="00555875" w:rsidRPr="00C419FE">
        <w:rPr>
          <w:rFonts w:ascii="Arial" w:hAnsi="Arial" w:cs="Arial"/>
          <w:sz w:val="24"/>
          <w:szCs w:val="24"/>
        </w:rPr>
        <w:t>ntrast, during the c</w:t>
      </w:r>
      <w:r w:rsidR="007C0661" w:rsidRPr="00C419FE">
        <w:rPr>
          <w:rFonts w:ascii="Arial" w:hAnsi="Arial" w:cs="Arial"/>
          <w:sz w:val="24"/>
          <w:szCs w:val="24"/>
        </w:rPr>
        <w:t>linical co</w:t>
      </w:r>
      <w:r w:rsidR="007730CB" w:rsidRPr="00C419FE">
        <w:rPr>
          <w:rFonts w:ascii="Arial" w:hAnsi="Arial" w:cs="Arial"/>
          <w:sz w:val="24"/>
          <w:szCs w:val="24"/>
        </w:rPr>
        <w:t>mponent</w:t>
      </w:r>
      <w:r w:rsidR="00C539A7" w:rsidRPr="00C419FE">
        <w:rPr>
          <w:rFonts w:ascii="Arial" w:hAnsi="Arial" w:cs="Arial"/>
          <w:sz w:val="24"/>
          <w:szCs w:val="24"/>
        </w:rPr>
        <w:t>,</w:t>
      </w:r>
      <w:r w:rsidR="007730CB" w:rsidRPr="00C419FE">
        <w:rPr>
          <w:rFonts w:ascii="Arial" w:hAnsi="Arial" w:cs="Arial"/>
          <w:sz w:val="24"/>
          <w:szCs w:val="24"/>
        </w:rPr>
        <w:t xml:space="preserve"> </w:t>
      </w:r>
      <w:r w:rsidR="00A74A40" w:rsidRPr="00C419FE">
        <w:rPr>
          <w:rFonts w:ascii="Arial" w:hAnsi="Arial" w:cs="Arial"/>
          <w:sz w:val="24"/>
          <w:szCs w:val="24"/>
        </w:rPr>
        <w:t xml:space="preserve">which is based on patient contact and contains a considerable amount of </w:t>
      </w:r>
      <w:r w:rsidR="00C539A7" w:rsidRPr="00C419FE">
        <w:rPr>
          <w:rFonts w:ascii="Arial" w:hAnsi="Arial" w:cs="Arial"/>
          <w:sz w:val="24"/>
          <w:szCs w:val="24"/>
        </w:rPr>
        <w:t>P</w:t>
      </w:r>
      <w:r w:rsidR="00A74A40" w:rsidRPr="00C419FE">
        <w:rPr>
          <w:rFonts w:ascii="Arial" w:hAnsi="Arial" w:cs="Arial"/>
          <w:sz w:val="24"/>
          <w:szCs w:val="24"/>
        </w:rPr>
        <w:t>C teaching,</w:t>
      </w:r>
      <w:r w:rsidR="007C0661" w:rsidRPr="00C419FE">
        <w:rPr>
          <w:rFonts w:ascii="Arial" w:hAnsi="Arial" w:cs="Arial"/>
          <w:sz w:val="24"/>
          <w:szCs w:val="24"/>
        </w:rPr>
        <w:t xml:space="preserve"> </w:t>
      </w:r>
      <w:r w:rsidR="00996B3A">
        <w:rPr>
          <w:rFonts w:ascii="Arial" w:hAnsi="Arial" w:cs="Arial"/>
          <w:sz w:val="24"/>
          <w:szCs w:val="24"/>
        </w:rPr>
        <w:t xml:space="preserve">over time </w:t>
      </w:r>
      <w:r w:rsidR="00A74A40" w:rsidRPr="00C419FE">
        <w:rPr>
          <w:rFonts w:ascii="Arial" w:hAnsi="Arial" w:cs="Arial"/>
          <w:sz w:val="24"/>
          <w:szCs w:val="24"/>
        </w:rPr>
        <w:t>attitud</w:t>
      </w:r>
      <w:r w:rsidR="007730CB" w:rsidRPr="00C419FE">
        <w:rPr>
          <w:rFonts w:ascii="Arial" w:hAnsi="Arial" w:cs="Arial"/>
          <w:sz w:val="24"/>
          <w:szCs w:val="24"/>
        </w:rPr>
        <w:t xml:space="preserve">es became </w:t>
      </w:r>
      <w:r w:rsidR="007C0661" w:rsidRPr="00C419FE">
        <w:rPr>
          <w:rFonts w:ascii="Arial" w:hAnsi="Arial" w:cs="Arial"/>
          <w:sz w:val="24"/>
          <w:szCs w:val="24"/>
        </w:rPr>
        <w:t>increasingly positive</w:t>
      </w:r>
      <w:r w:rsidR="00C539A7" w:rsidRPr="00C419FE">
        <w:rPr>
          <w:rFonts w:ascii="Arial" w:hAnsi="Arial" w:cs="Arial"/>
          <w:sz w:val="24"/>
          <w:szCs w:val="24"/>
        </w:rPr>
        <w:t>:</w:t>
      </w:r>
      <w:r w:rsidR="007730CB" w:rsidRPr="00C419FE">
        <w:rPr>
          <w:rFonts w:ascii="Arial" w:hAnsi="Arial" w:cs="Arial"/>
          <w:sz w:val="24"/>
          <w:szCs w:val="24"/>
        </w:rPr>
        <w:t xml:space="preserve"> </w:t>
      </w:r>
      <w:r w:rsidR="007C0661" w:rsidRPr="00C419FE">
        <w:rPr>
          <w:rFonts w:ascii="Arial" w:hAnsi="Arial" w:cs="Arial"/>
          <w:sz w:val="24"/>
          <w:szCs w:val="24"/>
        </w:rPr>
        <w:t xml:space="preserve">towards helping </w:t>
      </w:r>
      <w:r w:rsidR="007730CB" w:rsidRPr="00C419FE">
        <w:rPr>
          <w:rFonts w:ascii="Arial" w:hAnsi="Arial" w:cs="Arial"/>
          <w:sz w:val="24"/>
          <w:szCs w:val="24"/>
        </w:rPr>
        <w:t xml:space="preserve">dying </w:t>
      </w:r>
      <w:r w:rsidR="007C0661" w:rsidRPr="00C419FE">
        <w:rPr>
          <w:rFonts w:ascii="Arial" w:hAnsi="Arial" w:cs="Arial"/>
          <w:sz w:val="24"/>
          <w:szCs w:val="24"/>
        </w:rPr>
        <w:t>patient</w:t>
      </w:r>
      <w:r w:rsidR="007730CB" w:rsidRPr="00C419FE">
        <w:rPr>
          <w:rFonts w:ascii="Arial" w:hAnsi="Arial" w:cs="Arial"/>
          <w:sz w:val="24"/>
          <w:szCs w:val="24"/>
        </w:rPr>
        <w:t>s</w:t>
      </w:r>
      <w:r w:rsidR="007C0661" w:rsidRPr="00C419FE">
        <w:rPr>
          <w:rFonts w:ascii="Arial" w:hAnsi="Arial" w:cs="Arial"/>
          <w:sz w:val="24"/>
          <w:szCs w:val="24"/>
        </w:rPr>
        <w:t xml:space="preserve"> prepare for death, providing bereavement care</w:t>
      </w:r>
      <w:r w:rsidR="007730CB" w:rsidRPr="00C419FE">
        <w:rPr>
          <w:rFonts w:ascii="Arial" w:hAnsi="Arial" w:cs="Arial"/>
          <w:sz w:val="24"/>
          <w:szCs w:val="24"/>
        </w:rPr>
        <w:t xml:space="preserve">, the possibility of </w:t>
      </w:r>
      <w:r w:rsidR="007C0661" w:rsidRPr="00C419FE">
        <w:rPr>
          <w:rFonts w:ascii="Arial" w:hAnsi="Arial" w:cs="Arial"/>
          <w:sz w:val="24"/>
          <w:szCs w:val="24"/>
        </w:rPr>
        <w:t>maintaining hope when giving truthful terminal prognoses</w:t>
      </w:r>
      <w:r w:rsidR="00A74A40" w:rsidRPr="00C419FE">
        <w:rPr>
          <w:rFonts w:ascii="Arial" w:hAnsi="Arial" w:cs="Arial"/>
          <w:sz w:val="24"/>
          <w:szCs w:val="24"/>
        </w:rPr>
        <w:t xml:space="preserve"> and the treatability of depression amongst the terminally ill</w:t>
      </w:r>
      <w:r w:rsidR="007C0661" w:rsidRPr="00C419FE">
        <w:rPr>
          <w:rFonts w:ascii="Arial" w:hAnsi="Arial" w:cs="Arial"/>
          <w:sz w:val="24"/>
          <w:szCs w:val="24"/>
        </w:rPr>
        <w:t>.</w:t>
      </w:r>
      <w:r w:rsidRPr="00C419FE">
        <w:rPr>
          <w:rFonts w:ascii="Arial" w:hAnsi="Arial" w:cs="Arial"/>
          <w:sz w:val="24"/>
          <w:szCs w:val="24"/>
        </w:rPr>
        <w:t xml:space="preserve"> </w:t>
      </w:r>
      <w:r w:rsidR="00A74A40" w:rsidRPr="00C419FE">
        <w:rPr>
          <w:rFonts w:ascii="Arial" w:hAnsi="Arial" w:cs="Arial"/>
          <w:sz w:val="24"/>
          <w:szCs w:val="24"/>
        </w:rPr>
        <w:t xml:space="preserve">Core </w:t>
      </w:r>
      <w:r w:rsidR="00555875" w:rsidRPr="00C419FE">
        <w:rPr>
          <w:rFonts w:ascii="Arial" w:hAnsi="Arial" w:cs="Arial"/>
          <w:sz w:val="24"/>
          <w:szCs w:val="24"/>
        </w:rPr>
        <w:t>s</w:t>
      </w:r>
      <w:r w:rsidR="00A74A40" w:rsidRPr="00C419FE">
        <w:rPr>
          <w:rFonts w:ascii="Arial" w:hAnsi="Arial" w:cs="Arial"/>
          <w:sz w:val="24"/>
          <w:szCs w:val="24"/>
        </w:rPr>
        <w:t xml:space="preserve">cience </w:t>
      </w:r>
      <w:r w:rsidR="00555875" w:rsidRPr="00C419FE">
        <w:rPr>
          <w:rFonts w:ascii="Arial" w:hAnsi="Arial" w:cs="Arial"/>
          <w:sz w:val="24"/>
          <w:szCs w:val="24"/>
        </w:rPr>
        <w:t>studies appear</w:t>
      </w:r>
      <w:r w:rsidR="00A74A40" w:rsidRPr="00C419FE">
        <w:rPr>
          <w:rFonts w:ascii="Arial" w:hAnsi="Arial" w:cs="Arial"/>
          <w:sz w:val="24"/>
          <w:szCs w:val="24"/>
        </w:rPr>
        <w:t xml:space="preserve"> to </w:t>
      </w:r>
      <w:r w:rsidR="000346D5" w:rsidRPr="00C419FE">
        <w:rPr>
          <w:rFonts w:ascii="Arial" w:hAnsi="Arial" w:cs="Arial"/>
          <w:sz w:val="24"/>
          <w:szCs w:val="24"/>
        </w:rPr>
        <w:t>f</w:t>
      </w:r>
      <w:r w:rsidR="0098127B" w:rsidRPr="00C419FE">
        <w:rPr>
          <w:rFonts w:ascii="Arial" w:hAnsi="Arial" w:cs="Arial"/>
          <w:sz w:val="24"/>
          <w:szCs w:val="24"/>
        </w:rPr>
        <w:t>oster negative attitudes to</w:t>
      </w:r>
      <w:r w:rsidR="00A74A40" w:rsidRPr="00C419FE">
        <w:rPr>
          <w:rFonts w:ascii="Arial" w:hAnsi="Arial" w:cs="Arial"/>
          <w:sz w:val="24"/>
          <w:szCs w:val="24"/>
        </w:rPr>
        <w:t>wards</w:t>
      </w:r>
      <w:r w:rsidR="0098127B" w:rsidRPr="00C419FE">
        <w:rPr>
          <w:rFonts w:ascii="Arial" w:hAnsi="Arial" w:cs="Arial"/>
          <w:sz w:val="24"/>
          <w:szCs w:val="24"/>
        </w:rPr>
        <w:t xml:space="preserve"> </w:t>
      </w:r>
      <w:r w:rsidR="00C539A7" w:rsidRPr="00C419FE">
        <w:rPr>
          <w:rFonts w:ascii="Arial" w:hAnsi="Arial" w:cs="Arial"/>
          <w:sz w:val="24"/>
          <w:szCs w:val="24"/>
        </w:rPr>
        <w:t>P</w:t>
      </w:r>
      <w:r w:rsidR="0098127B" w:rsidRPr="00C419FE">
        <w:rPr>
          <w:rFonts w:ascii="Arial" w:hAnsi="Arial" w:cs="Arial"/>
          <w:sz w:val="24"/>
          <w:szCs w:val="24"/>
        </w:rPr>
        <w:t>C</w:t>
      </w:r>
      <w:r w:rsidR="007730CB" w:rsidRPr="00C419FE">
        <w:rPr>
          <w:rFonts w:ascii="Arial" w:hAnsi="Arial" w:cs="Arial"/>
          <w:sz w:val="24"/>
          <w:szCs w:val="24"/>
        </w:rPr>
        <w:t>,</w:t>
      </w:r>
      <w:r w:rsidR="00A74A40" w:rsidRPr="00C419FE">
        <w:rPr>
          <w:rFonts w:ascii="Arial" w:hAnsi="Arial" w:cs="Arial"/>
          <w:sz w:val="24"/>
          <w:szCs w:val="24"/>
        </w:rPr>
        <w:t xml:space="preserve"> </w:t>
      </w:r>
      <w:r w:rsidR="0098127B" w:rsidRPr="00C419FE">
        <w:rPr>
          <w:rFonts w:ascii="Arial" w:hAnsi="Arial" w:cs="Arial"/>
          <w:sz w:val="24"/>
          <w:szCs w:val="24"/>
        </w:rPr>
        <w:t xml:space="preserve">while </w:t>
      </w:r>
      <w:r w:rsidR="00555875" w:rsidRPr="00C419FE">
        <w:rPr>
          <w:rFonts w:ascii="Arial" w:hAnsi="Arial" w:cs="Arial"/>
          <w:sz w:val="24"/>
          <w:szCs w:val="24"/>
        </w:rPr>
        <w:t>c</w:t>
      </w:r>
      <w:r w:rsidR="0098127B" w:rsidRPr="00C419FE">
        <w:rPr>
          <w:rFonts w:ascii="Arial" w:hAnsi="Arial" w:cs="Arial"/>
          <w:sz w:val="24"/>
          <w:szCs w:val="24"/>
        </w:rPr>
        <w:t xml:space="preserve">linical </w:t>
      </w:r>
      <w:r w:rsidR="00555875" w:rsidRPr="00C419FE">
        <w:rPr>
          <w:rFonts w:ascii="Arial" w:hAnsi="Arial" w:cs="Arial"/>
          <w:sz w:val="24"/>
          <w:szCs w:val="24"/>
        </w:rPr>
        <w:t>studies appear</w:t>
      </w:r>
      <w:r w:rsidR="00A74A40" w:rsidRPr="00C419FE">
        <w:rPr>
          <w:rFonts w:ascii="Arial" w:hAnsi="Arial" w:cs="Arial"/>
          <w:sz w:val="24"/>
          <w:szCs w:val="24"/>
        </w:rPr>
        <w:t xml:space="preserve"> to foster</w:t>
      </w:r>
      <w:r w:rsidR="0098127B" w:rsidRPr="00C419FE">
        <w:rPr>
          <w:rFonts w:ascii="Arial" w:hAnsi="Arial" w:cs="Arial"/>
          <w:sz w:val="24"/>
          <w:szCs w:val="24"/>
        </w:rPr>
        <w:t xml:space="preserve"> positive attitudes.</w:t>
      </w:r>
      <w:r w:rsidR="007730CB" w:rsidRPr="00C419FE">
        <w:rPr>
          <w:rFonts w:ascii="Arial" w:hAnsi="Arial" w:cs="Arial"/>
          <w:sz w:val="24"/>
          <w:szCs w:val="24"/>
        </w:rPr>
        <w:t xml:space="preserve"> Most of these changes occur during the first year of each component. </w:t>
      </w:r>
    </w:p>
    <w:p w:rsidR="003542AC" w:rsidRPr="00C419FE" w:rsidRDefault="003542AC" w:rsidP="00FA485B">
      <w:pPr>
        <w:spacing w:line="360" w:lineRule="auto"/>
        <w:jc w:val="both"/>
        <w:rPr>
          <w:rFonts w:ascii="Arial" w:hAnsi="Arial" w:cs="Arial"/>
          <w:sz w:val="24"/>
          <w:szCs w:val="24"/>
        </w:rPr>
      </w:pPr>
      <w:r>
        <w:rPr>
          <w:rFonts w:ascii="Arial" w:hAnsi="Arial" w:cs="Arial"/>
          <w:sz w:val="24"/>
          <w:szCs w:val="24"/>
        </w:rPr>
        <w:t>Some of these changes may be</w:t>
      </w:r>
      <w:r w:rsidR="00A872D9">
        <w:rPr>
          <w:rFonts w:ascii="Arial" w:hAnsi="Arial" w:cs="Arial"/>
          <w:sz w:val="24"/>
          <w:szCs w:val="24"/>
        </w:rPr>
        <w:t xml:space="preserve"> in part</w:t>
      </w:r>
      <w:r>
        <w:rPr>
          <w:rFonts w:ascii="Arial" w:hAnsi="Arial" w:cs="Arial"/>
          <w:sz w:val="24"/>
          <w:szCs w:val="24"/>
        </w:rPr>
        <w:t xml:space="preserve"> related to teaching that is not specific to PC. The </w:t>
      </w:r>
      <w:r w:rsidR="00A872D9">
        <w:rPr>
          <w:rFonts w:ascii="Arial" w:hAnsi="Arial" w:cs="Arial"/>
          <w:sz w:val="24"/>
          <w:szCs w:val="24"/>
        </w:rPr>
        <w:t xml:space="preserve">students’ </w:t>
      </w:r>
      <w:r w:rsidR="00B67A4B">
        <w:rPr>
          <w:rFonts w:ascii="Arial" w:hAnsi="Arial" w:cs="Arial"/>
          <w:sz w:val="24"/>
          <w:szCs w:val="24"/>
        </w:rPr>
        <w:t xml:space="preserve">8-week clinical </w:t>
      </w:r>
      <w:r>
        <w:rPr>
          <w:rFonts w:ascii="Arial" w:hAnsi="Arial" w:cs="Arial"/>
          <w:sz w:val="24"/>
          <w:szCs w:val="24"/>
        </w:rPr>
        <w:t>Psychiatry placement</w:t>
      </w:r>
      <w:r w:rsidR="008826DE">
        <w:rPr>
          <w:rFonts w:ascii="Arial" w:hAnsi="Arial" w:cs="Arial"/>
          <w:sz w:val="24"/>
          <w:szCs w:val="24"/>
        </w:rPr>
        <w:t>,</w:t>
      </w:r>
      <w:r w:rsidR="00A872D9">
        <w:rPr>
          <w:rFonts w:ascii="Arial" w:hAnsi="Arial" w:cs="Arial"/>
          <w:sz w:val="24"/>
          <w:szCs w:val="24"/>
        </w:rPr>
        <w:t xml:space="preserve"> </w:t>
      </w:r>
      <w:r w:rsidR="00B67A4B">
        <w:rPr>
          <w:rFonts w:ascii="Arial" w:hAnsi="Arial" w:cs="Arial"/>
          <w:sz w:val="24"/>
          <w:szCs w:val="24"/>
        </w:rPr>
        <w:t xml:space="preserve">integrated between secondary and primary care </w:t>
      </w:r>
      <w:r>
        <w:rPr>
          <w:rFonts w:ascii="Arial" w:hAnsi="Arial" w:cs="Arial"/>
          <w:sz w:val="24"/>
          <w:szCs w:val="24"/>
        </w:rPr>
        <w:t>during Year 5</w:t>
      </w:r>
      <w:r w:rsidR="008826DE">
        <w:rPr>
          <w:rFonts w:ascii="Arial" w:hAnsi="Arial" w:cs="Arial"/>
          <w:sz w:val="24"/>
          <w:szCs w:val="24"/>
        </w:rPr>
        <w:t>,</w:t>
      </w:r>
      <w:r>
        <w:rPr>
          <w:rFonts w:ascii="Arial" w:hAnsi="Arial" w:cs="Arial"/>
          <w:sz w:val="24"/>
          <w:szCs w:val="24"/>
        </w:rPr>
        <w:t xml:space="preserve"> may in part </w:t>
      </w:r>
      <w:r w:rsidR="00A872D9">
        <w:rPr>
          <w:rFonts w:ascii="Arial" w:hAnsi="Arial" w:cs="Arial"/>
          <w:sz w:val="24"/>
          <w:szCs w:val="24"/>
        </w:rPr>
        <w:t xml:space="preserve">influence </w:t>
      </w:r>
      <w:r>
        <w:rPr>
          <w:rFonts w:ascii="Arial" w:hAnsi="Arial" w:cs="Arial"/>
          <w:sz w:val="24"/>
          <w:szCs w:val="24"/>
        </w:rPr>
        <w:t xml:space="preserve">the increase </w:t>
      </w:r>
      <w:r w:rsidR="00A872D9">
        <w:rPr>
          <w:rFonts w:ascii="Arial" w:hAnsi="Arial" w:cs="Arial"/>
          <w:sz w:val="24"/>
          <w:szCs w:val="24"/>
        </w:rPr>
        <w:t xml:space="preserve">between Years 5 and 6 </w:t>
      </w:r>
      <w:r>
        <w:rPr>
          <w:rFonts w:ascii="Arial" w:hAnsi="Arial" w:cs="Arial"/>
          <w:sz w:val="24"/>
          <w:szCs w:val="24"/>
        </w:rPr>
        <w:t>in positive views toward the t</w:t>
      </w:r>
      <w:r w:rsidR="00A872D9">
        <w:rPr>
          <w:rFonts w:ascii="Arial" w:hAnsi="Arial" w:cs="Arial"/>
          <w:sz w:val="24"/>
          <w:szCs w:val="24"/>
        </w:rPr>
        <w:t>r</w:t>
      </w:r>
      <w:r>
        <w:rPr>
          <w:rFonts w:ascii="Arial" w:hAnsi="Arial" w:cs="Arial"/>
          <w:sz w:val="24"/>
          <w:szCs w:val="24"/>
        </w:rPr>
        <w:t>eatability of depression in the terminally ill</w:t>
      </w:r>
      <w:r w:rsidR="00A872D9">
        <w:rPr>
          <w:rFonts w:ascii="Arial" w:hAnsi="Arial" w:cs="Arial"/>
          <w:sz w:val="24"/>
          <w:szCs w:val="24"/>
        </w:rPr>
        <w:t xml:space="preserve"> (S3). More generally, the increase during clinical years in positive attitudes towards the doctor’s role in </w:t>
      </w:r>
      <w:r w:rsidR="00A872D9" w:rsidRPr="00C419FE">
        <w:rPr>
          <w:rFonts w:ascii="Arial" w:hAnsi="Arial" w:cs="Arial"/>
          <w:sz w:val="24"/>
          <w:szCs w:val="24"/>
        </w:rPr>
        <w:t>helping dying patients prepare for death</w:t>
      </w:r>
      <w:r w:rsidR="00A872D9">
        <w:rPr>
          <w:rFonts w:ascii="Arial" w:hAnsi="Arial" w:cs="Arial"/>
          <w:sz w:val="24"/>
          <w:szCs w:val="24"/>
        </w:rPr>
        <w:t xml:space="preserve"> (S1) and </w:t>
      </w:r>
      <w:r w:rsidR="00A872D9" w:rsidRPr="00C419FE">
        <w:rPr>
          <w:rFonts w:ascii="Arial" w:hAnsi="Arial" w:cs="Arial"/>
          <w:sz w:val="24"/>
          <w:szCs w:val="24"/>
        </w:rPr>
        <w:t>providing bereavement care</w:t>
      </w:r>
      <w:r w:rsidR="00A872D9">
        <w:rPr>
          <w:rFonts w:ascii="Arial" w:hAnsi="Arial" w:cs="Arial"/>
          <w:sz w:val="24"/>
          <w:szCs w:val="24"/>
        </w:rPr>
        <w:t xml:space="preserve"> (S4) may in part reflect a wider developing appreciation of the psycho-social aspects of medical care that arises from learning from patients in real life settings, in contrast to the </w:t>
      </w:r>
      <w:r w:rsidR="00B67A4B">
        <w:rPr>
          <w:rFonts w:ascii="Arial" w:hAnsi="Arial" w:cs="Arial"/>
          <w:sz w:val="24"/>
          <w:szCs w:val="24"/>
        </w:rPr>
        <w:t xml:space="preserve">knowledge-based </w:t>
      </w:r>
      <w:r w:rsidR="00A872D9">
        <w:rPr>
          <w:rFonts w:ascii="Arial" w:hAnsi="Arial" w:cs="Arial"/>
          <w:sz w:val="24"/>
          <w:szCs w:val="24"/>
        </w:rPr>
        <w:t>focus on the somatic and patho</w:t>
      </w:r>
      <w:r w:rsidR="00B67A4B">
        <w:rPr>
          <w:rFonts w:ascii="Arial" w:hAnsi="Arial" w:cs="Arial"/>
          <w:sz w:val="24"/>
          <w:szCs w:val="24"/>
        </w:rPr>
        <w:t>physiological</w:t>
      </w:r>
      <w:r w:rsidR="008826DE">
        <w:rPr>
          <w:rFonts w:ascii="Arial" w:hAnsi="Arial" w:cs="Arial"/>
          <w:sz w:val="24"/>
          <w:szCs w:val="24"/>
        </w:rPr>
        <w:t xml:space="preserve"> during</w:t>
      </w:r>
      <w:r w:rsidR="00A872D9">
        <w:rPr>
          <w:rFonts w:ascii="Arial" w:hAnsi="Arial" w:cs="Arial"/>
          <w:sz w:val="24"/>
          <w:szCs w:val="24"/>
        </w:rPr>
        <w:t xml:space="preserve"> Core Science.</w:t>
      </w:r>
    </w:p>
    <w:p w:rsidR="008826DE" w:rsidRDefault="007730CB" w:rsidP="00FA485B">
      <w:pPr>
        <w:spacing w:line="360" w:lineRule="auto"/>
        <w:jc w:val="both"/>
        <w:rPr>
          <w:rFonts w:ascii="Arial" w:hAnsi="Arial" w:cs="Arial"/>
          <w:sz w:val="24"/>
          <w:szCs w:val="24"/>
        </w:rPr>
      </w:pPr>
      <w:r w:rsidRPr="00C419FE">
        <w:rPr>
          <w:rFonts w:ascii="Arial" w:hAnsi="Arial" w:cs="Arial"/>
          <w:sz w:val="24"/>
          <w:szCs w:val="24"/>
        </w:rPr>
        <w:t>The lack of effect of gender on attitudes or attitudinal change is notable</w:t>
      </w:r>
      <w:r w:rsidR="00763C33" w:rsidRPr="00C419FE">
        <w:rPr>
          <w:rFonts w:ascii="Arial" w:hAnsi="Arial" w:cs="Arial"/>
          <w:sz w:val="24"/>
          <w:szCs w:val="24"/>
        </w:rPr>
        <w:t xml:space="preserve">, although </w:t>
      </w:r>
      <w:r w:rsidR="00C539A7" w:rsidRPr="00C419FE">
        <w:rPr>
          <w:rFonts w:ascii="Arial" w:hAnsi="Arial" w:cs="Arial"/>
          <w:sz w:val="24"/>
          <w:szCs w:val="24"/>
        </w:rPr>
        <w:t xml:space="preserve">it is </w:t>
      </w:r>
      <w:r w:rsidR="00763C33" w:rsidRPr="00C419FE">
        <w:rPr>
          <w:rFonts w:ascii="Arial" w:hAnsi="Arial" w:cs="Arial"/>
          <w:sz w:val="24"/>
          <w:szCs w:val="24"/>
        </w:rPr>
        <w:t>acknowledge</w:t>
      </w:r>
      <w:r w:rsidR="00C539A7" w:rsidRPr="00C419FE">
        <w:rPr>
          <w:rFonts w:ascii="Arial" w:hAnsi="Arial" w:cs="Arial"/>
          <w:sz w:val="24"/>
          <w:szCs w:val="24"/>
        </w:rPr>
        <w:t>d</w:t>
      </w:r>
      <w:r w:rsidR="00763C33" w:rsidRPr="00C419FE">
        <w:rPr>
          <w:rFonts w:ascii="Arial" w:hAnsi="Arial" w:cs="Arial"/>
          <w:sz w:val="24"/>
          <w:szCs w:val="24"/>
        </w:rPr>
        <w:t xml:space="preserve"> that </w:t>
      </w:r>
      <w:r w:rsidR="00C539A7" w:rsidRPr="00C419FE">
        <w:rPr>
          <w:rFonts w:ascii="Arial" w:hAnsi="Arial" w:cs="Arial"/>
          <w:sz w:val="24"/>
          <w:szCs w:val="24"/>
        </w:rPr>
        <w:t xml:space="preserve">the </w:t>
      </w:r>
      <w:r w:rsidR="00763C33" w:rsidRPr="00C419FE">
        <w:rPr>
          <w:rFonts w:ascii="Arial" w:hAnsi="Arial" w:cs="Arial"/>
          <w:sz w:val="24"/>
          <w:szCs w:val="24"/>
        </w:rPr>
        <w:t>analysis may have had insufficient power to detect clinically important differences</w:t>
      </w:r>
      <w:r w:rsidRPr="00C419FE">
        <w:rPr>
          <w:rFonts w:ascii="Arial" w:hAnsi="Arial" w:cs="Arial"/>
          <w:sz w:val="24"/>
          <w:szCs w:val="24"/>
        </w:rPr>
        <w:t xml:space="preserve">. </w:t>
      </w:r>
    </w:p>
    <w:p w:rsidR="002720CB" w:rsidRPr="00C419FE" w:rsidRDefault="0098127B" w:rsidP="00FA485B">
      <w:pPr>
        <w:spacing w:line="360" w:lineRule="auto"/>
        <w:jc w:val="both"/>
        <w:rPr>
          <w:rFonts w:ascii="Arial" w:hAnsi="Arial" w:cs="Arial"/>
          <w:sz w:val="24"/>
          <w:szCs w:val="24"/>
        </w:rPr>
      </w:pPr>
      <w:r w:rsidRPr="00C419FE">
        <w:rPr>
          <w:rFonts w:ascii="Arial" w:hAnsi="Arial" w:cs="Arial"/>
          <w:sz w:val="24"/>
          <w:szCs w:val="24"/>
        </w:rPr>
        <w:t xml:space="preserve">Newly qualified doctors from the </w:t>
      </w:r>
      <w:r w:rsidR="00F2432B" w:rsidRPr="00C419FE">
        <w:rPr>
          <w:rFonts w:ascii="Arial" w:hAnsi="Arial" w:cs="Arial"/>
          <w:sz w:val="24"/>
          <w:szCs w:val="24"/>
        </w:rPr>
        <w:t xml:space="preserve">Cambridge </w:t>
      </w:r>
      <w:r w:rsidRPr="00C419FE">
        <w:rPr>
          <w:rFonts w:ascii="Arial" w:hAnsi="Arial" w:cs="Arial"/>
          <w:sz w:val="24"/>
          <w:szCs w:val="24"/>
        </w:rPr>
        <w:t xml:space="preserve">course are thus starting </w:t>
      </w:r>
      <w:r w:rsidR="007730CB" w:rsidRPr="00C419FE">
        <w:rPr>
          <w:rFonts w:ascii="Arial" w:hAnsi="Arial" w:cs="Arial"/>
          <w:sz w:val="24"/>
          <w:szCs w:val="24"/>
        </w:rPr>
        <w:t xml:space="preserve">their careers </w:t>
      </w:r>
      <w:r w:rsidRPr="00C419FE">
        <w:rPr>
          <w:rFonts w:ascii="Arial" w:hAnsi="Arial" w:cs="Arial"/>
          <w:sz w:val="24"/>
          <w:szCs w:val="24"/>
        </w:rPr>
        <w:t>with broadly positive attitudes towards their r</w:t>
      </w:r>
      <w:r w:rsidR="00A74A40" w:rsidRPr="00C419FE">
        <w:rPr>
          <w:rFonts w:ascii="Arial" w:hAnsi="Arial" w:cs="Arial"/>
          <w:sz w:val="24"/>
          <w:szCs w:val="24"/>
        </w:rPr>
        <w:t xml:space="preserve">ole </w:t>
      </w:r>
      <w:r w:rsidRPr="00C419FE">
        <w:rPr>
          <w:rFonts w:ascii="Arial" w:hAnsi="Arial" w:cs="Arial"/>
          <w:sz w:val="24"/>
          <w:szCs w:val="24"/>
        </w:rPr>
        <w:t xml:space="preserve">in caring for dying patients, </w:t>
      </w:r>
      <w:r w:rsidR="00BA4BED" w:rsidRPr="00C419FE">
        <w:rPr>
          <w:rFonts w:ascii="Arial" w:hAnsi="Arial" w:cs="Arial"/>
          <w:sz w:val="24"/>
          <w:szCs w:val="24"/>
        </w:rPr>
        <w:t xml:space="preserve">and more </w:t>
      </w:r>
      <w:r w:rsidR="007730CB" w:rsidRPr="00C419FE">
        <w:rPr>
          <w:rFonts w:ascii="Arial" w:hAnsi="Arial" w:cs="Arial"/>
          <w:sz w:val="24"/>
          <w:szCs w:val="24"/>
        </w:rPr>
        <w:t xml:space="preserve">positive attitudes towards </w:t>
      </w:r>
      <w:r w:rsidR="00BA4BED" w:rsidRPr="00C419FE">
        <w:rPr>
          <w:rFonts w:ascii="Arial" w:hAnsi="Arial" w:cs="Arial"/>
          <w:sz w:val="24"/>
          <w:szCs w:val="24"/>
        </w:rPr>
        <w:t xml:space="preserve">their </w:t>
      </w:r>
      <w:r w:rsidR="007730CB" w:rsidRPr="00C419FE">
        <w:rPr>
          <w:rFonts w:ascii="Arial" w:hAnsi="Arial" w:cs="Arial"/>
          <w:sz w:val="24"/>
          <w:szCs w:val="24"/>
        </w:rPr>
        <w:t xml:space="preserve">responsibilities for </w:t>
      </w:r>
      <w:r w:rsidR="00C539A7" w:rsidRPr="00C419FE">
        <w:rPr>
          <w:rFonts w:ascii="Arial" w:hAnsi="Arial" w:cs="Arial"/>
          <w:sz w:val="24"/>
          <w:szCs w:val="24"/>
        </w:rPr>
        <w:t>P</w:t>
      </w:r>
      <w:r w:rsidR="007730CB" w:rsidRPr="00C419FE">
        <w:rPr>
          <w:rFonts w:ascii="Arial" w:hAnsi="Arial" w:cs="Arial"/>
          <w:sz w:val="24"/>
          <w:szCs w:val="24"/>
        </w:rPr>
        <w:t>C provision and bereavement care</w:t>
      </w:r>
      <w:r w:rsidR="00BA4BED" w:rsidRPr="00C419FE">
        <w:rPr>
          <w:rFonts w:ascii="Arial" w:hAnsi="Arial" w:cs="Arial"/>
          <w:sz w:val="24"/>
          <w:szCs w:val="24"/>
        </w:rPr>
        <w:t xml:space="preserve"> than at the start of their course</w:t>
      </w:r>
      <w:r w:rsidR="007730CB" w:rsidRPr="00C419FE">
        <w:rPr>
          <w:rFonts w:ascii="Arial" w:hAnsi="Arial" w:cs="Arial"/>
          <w:sz w:val="24"/>
          <w:szCs w:val="24"/>
        </w:rPr>
        <w:t>.</w:t>
      </w:r>
    </w:p>
    <w:p w:rsidR="00284FFE" w:rsidRPr="00C419FE" w:rsidRDefault="00284FFE" w:rsidP="00FA485B">
      <w:pPr>
        <w:spacing w:line="360" w:lineRule="auto"/>
        <w:rPr>
          <w:rFonts w:ascii="Arial" w:hAnsi="Arial" w:cs="Arial"/>
          <w:b/>
          <w:sz w:val="24"/>
          <w:szCs w:val="24"/>
        </w:rPr>
      </w:pPr>
    </w:p>
    <w:p w:rsidR="00D1715F" w:rsidRPr="00C419FE" w:rsidRDefault="00284FFE" w:rsidP="001F3297">
      <w:pPr>
        <w:spacing w:line="360" w:lineRule="auto"/>
        <w:rPr>
          <w:rFonts w:ascii="Arial" w:hAnsi="Arial" w:cs="Arial"/>
          <w:b/>
          <w:sz w:val="24"/>
          <w:szCs w:val="24"/>
        </w:rPr>
      </w:pPr>
      <w:r w:rsidRPr="00C419FE">
        <w:rPr>
          <w:rFonts w:ascii="Arial" w:hAnsi="Arial" w:cs="Arial"/>
          <w:b/>
          <w:sz w:val="24"/>
          <w:szCs w:val="24"/>
        </w:rPr>
        <w:lastRenderedPageBreak/>
        <w:t>Comparison with the wider literature</w:t>
      </w:r>
      <w:r w:rsidR="001F3297" w:rsidRPr="00C419FE">
        <w:rPr>
          <w:rFonts w:ascii="Arial" w:hAnsi="Arial" w:cs="Arial"/>
          <w:b/>
          <w:sz w:val="24"/>
          <w:szCs w:val="24"/>
        </w:rPr>
        <w:t xml:space="preserve">. </w:t>
      </w:r>
    </w:p>
    <w:p w:rsidR="003C68AB" w:rsidRPr="00C419FE" w:rsidRDefault="00555875" w:rsidP="001F3297">
      <w:pPr>
        <w:spacing w:line="360" w:lineRule="auto"/>
        <w:rPr>
          <w:rFonts w:ascii="Arial" w:hAnsi="Arial" w:cs="Arial"/>
          <w:sz w:val="24"/>
          <w:szCs w:val="24"/>
        </w:rPr>
      </w:pPr>
      <w:r w:rsidRPr="00C419FE">
        <w:rPr>
          <w:rFonts w:ascii="Arial" w:hAnsi="Arial" w:cs="Arial"/>
          <w:sz w:val="24"/>
          <w:szCs w:val="24"/>
        </w:rPr>
        <w:t>Whilst</w:t>
      </w:r>
      <w:r w:rsidR="00BA4BED" w:rsidRPr="00C419FE">
        <w:rPr>
          <w:rFonts w:ascii="Arial" w:hAnsi="Arial" w:cs="Arial"/>
          <w:sz w:val="24"/>
          <w:szCs w:val="24"/>
        </w:rPr>
        <w:t xml:space="preserve"> </w:t>
      </w:r>
      <w:r w:rsidR="00284FFE" w:rsidRPr="00C419FE">
        <w:rPr>
          <w:rFonts w:ascii="Arial" w:hAnsi="Arial" w:cs="Arial"/>
          <w:sz w:val="24"/>
          <w:szCs w:val="24"/>
        </w:rPr>
        <w:t>o</w:t>
      </w:r>
      <w:r w:rsidR="008B46CB" w:rsidRPr="00C419FE">
        <w:rPr>
          <w:rFonts w:ascii="Arial" w:hAnsi="Arial" w:cs="Arial"/>
          <w:sz w:val="24"/>
          <w:szCs w:val="24"/>
        </w:rPr>
        <w:t xml:space="preserve">lder studies </w:t>
      </w:r>
      <w:r w:rsidR="00284FFE" w:rsidRPr="00C419FE">
        <w:rPr>
          <w:rFonts w:ascii="Arial" w:hAnsi="Arial" w:cs="Arial"/>
          <w:sz w:val="24"/>
          <w:szCs w:val="24"/>
        </w:rPr>
        <w:t xml:space="preserve">found </w:t>
      </w:r>
      <w:r w:rsidR="00C539A7" w:rsidRPr="00C419FE">
        <w:rPr>
          <w:rFonts w:ascii="Arial" w:hAnsi="Arial" w:cs="Arial"/>
          <w:sz w:val="24"/>
          <w:szCs w:val="24"/>
        </w:rPr>
        <w:t xml:space="preserve">medical </w:t>
      </w:r>
      <w:r w:rsidR="008B46CB" w:rsidRPr="00C419FE">
        <w:rPr>
          <w:rFonts w:ascii="Arial" w:hAnsi="Arial" w:cs="Arial"/>
          <w:sz w:val="24"/>
          <w:szCs w:val="24"/>
        </w:rPr>
        <w:t xml:space="preserve">students </w:t>
      </w:r>
      <w:r w:rsidR="00284FFE" w:rsidRPr="00C419FE">
        <w:rPr>
          <w:rFonts w:ascii="Arial" w:hAnsi="Arial" w:cs="Arial"/>
          <w:sz w:val="24"/>
          <w:szCs w:val="24"/>
        </w:rPr>
        <w:t>to hold broadly</w:t>
      </w:r>
      <w:r w:rsidR="008B46CB" w:rsidRPr="00C419FE">
        <w:rPr>
          <w:rFonts w:ascii="Arial" w:hAnsi="Arial" w:cs="Arial"/>
          <w:sz w:val="24"/>
          <w:szCs w:val="24"/>
        </w:rPr>
        <w:t xml:space="preserve"> negative attitudes </w:t>
      </w:r>
      <w:r w:rsidR="00BA4BED" w:rsidRPr="00C419FE">
        <w:rPr>
          <w:rFonts w:ascii="Arial" w:hAnsi="Arial" w:cs="Arial"/>
          <w:sz w:val="24"/>
          <w:szCs w:val="24"/>
        </w:rPr>
        <w:t xml:space="preserve">towards </w:t>
      </w:r>
      <w:r w:rsidR="00C539A7" w:rsidRPr="00C419FE">
        <w:rPr>
          <w:rFonts w:ascii="Arial" w:hAnsi="Arial" w:cs="Arial"/>
          <w:sz w:val="24"/>
          <w:szCs w:val="24"/>
        </w:rPr>
        <w:t>P</w:t>
      </w:r>
      <w:r w:rsidR="00BA4BED" w:rsidRPr="00C419FE">
        <w:rPr>
          <w:rFonts w:ascii="Arial" w:hAnsi="Arial" w:cs="Arial"/>
          <w:sz w:val="24"/>
          <w:szCs w:val="24"/>
        </w:rPr>
        <w:t>C,</w:t>
      </w:r>
      <w:r w:rsidRPr="00C419FE">
        <w:rPr>
          <w:rFonts w:ascii="Arial" w:hAnsi="Arial" w:cs="Arial"/>
          <w:sz w:val="24"/>
          <w:szCs w:val="24"/>
        </w:rPr>
        <w:t xml:space="preserve"> </w:t>
      </w:r>
      <w:r w:rsidR="00C539A7" w:rsidRPr="00C419FE">
        <w:rPr>
          <w:rFonts w:ascii="Arial" w:hAnsi="Arial" w:cs="Arial"/>
          <w:sz w:val="24"/>
          <w:szCs w:val="24"/>
        </w:rPr>
        <w:t xml:space="preserve">more </w:t>
      </w:r>
      <w:r w:rsidR="008B46CB" w:rsidRPr="00C419FE">
        <w:rPr>
          <w:rFonts w:ascii="Arial" w:hAnsi="Arial" w:cs="Arial"/>
          <w:sz w:val="24"/>
          <w:szCs w:val="24"/>
        </w:rPr>
        <w:t xml:space="preserve">recent studies </w:t>
      </w:r>
      <w:r w:rsidR="008C1B33" w:rsidRPr="00C419FE">
        <w:rPr>
          <w:rFonts w:ascii="Arial" w:hAnsi="Arial" w:cs="Arial"/>
          <w:sz w:val="24"/>
          <w:szCs w:val="24"/>
        </w:rPr>
        <w:t xml:space="preserve">have </w:t>
      </w:r>
      <w:r w:rsidR="00284FFE" w:rsidRPr="00C419FE">
        <w:rPr>
          <w:rFonts w:ascii="Arial" w:hAnsi="Arial" w:cs="Arial"/>
          <w:sz w:val="24"/>
          <w:szCs w:val="24"/>
        </w:rPr>
        <w:t>reported more positive attitudes</w:t>
      </w:r>
      <w:r w:rsidR="00437171" w:rsidRPr="00C419FE">
        <w:rPr>
          <w:rFonts w:ascii="Arial" w:hAnsi="Arial" w:cs="Arial"/>
          <w:sz w:val="24"/>
          <w:szCs w:val="24"/>
        </w:rPr>
        <w:t xml:space="preserve"> </w:t>
      </w:r>
      <w:r w:rsidR="00437171"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&lt;Refman&gt;&lt;Cite&gt;&lt;Author&gt;Reed V&lt;/Author&gt;&lt;Year&gt;1998&lt;/Year&gt;&lt;RecNum&gt;2935&lt;/RecNum&gt;&lt;IDText&gt;A palliative care survey to measure medical students&amp;apos; and health care professionals&amp;apos; knowledge and attitudes&lt;/IDText&gt;&lt;MDL Ref_Type="Journal"&gt;&lt;Ref_Type&gt;Journal&lt;/Ref_Type&gt;&lt;Ref_ID&gt;2935&lt;/Ref_ID&gt;&lt;Title_Primary&gt;A palliative care survey to measure medical students&amp;apos; and health care professionals&amp;apos; knowledge and attitudes&lt;/Title_Primary&gt;&lt;Authors_Primary&gt;Reed V&lt;/Authors_Primary&gt;&lt;Authors_Primary&gt;Jernstedt G&lt;/Authors_Primary&gt;&lt;Authors_Primary&gt;Goodlin S&lt;/Authors_Primary&gt;&lt;Date_Primary&gt;1998&lt;/Date_Primary&gt;&lt;Keywords&gt;Attitude&lt;/Keywords&gt;&lt;Keywords&gt;care&lt;/Keywords&gt;&lt;Keywords&gt;Health&lt;/Keywords&gt;&lt;Keywords&gt;Knowledge&lt;/Keywords&gt;&lt;Keywords&gt;Medical students&lt;/Keywords&gt;&lt;Keywords&gt;Palliative care&lt;/Keywords&gt;&lt;Keywords&gt;Students&lt;/Keywords&gt;&lt;Keywords&gt;survey&lt;/Keywords&gt;&lt;Reprint&gt;Not in File&lt;/Reprint&gt;&lt;Start_Page&gt;578&lt;/Start_Page&gt;&lt;End_Page&gt;578&lt;/End_Page&gt;&lt;Periodical&gt;Academic Medicine&lt;/Periodical&gt;&lt;Volume&gt;73&lt;/Volume&gt;&lt;ZZ_JournalFull&gt;&lt;f name="System"&gt;Academic Medicine&lt;/f&gt;&lt;/ZZ_JournalFull&gt;&lt;ZZ_WorkformID&gt;1&lt;/ZZ_WorkformID&gt;&lt;/MDL&gt;&lt;/Cite&gt;&lt;/Refman&gt;</w:instrText>
      </w:r>
      <w:r w:rsidR="00437171" w:rsidRPr="00C419FE">
        <w:rPr>
          <w:rFonts w:ascii="Arial" w:hAnsi="Arial" w:cs="Arial"/>
          <w:sz w:val="24"/>
          <w:szCs w:val="24"/>
        </w:rPr>
        <w:fldChar w:fldCharType="separate"/>
      </w:r>
      <w:r w:rsidR="00EA405C" w:rsidRPr="00C419FE">
        <w:rPr>
          <w:rFonts w:ascii="Arial" w:hAnsi="Arial" w:cs="Arial"/>
          <w:noProof/>
          <w:sz w:val="24"/>
          <w:szCs w:val="24"/>
          <w:vertAlign w:val="superscript"/>
        </w:rPr>
        <w:t>20</w:t>
      </w:r>
      <w:r w:rsidR="00437171" w:rsidRPr="00C419FE">
        <w:rPr>
          <w:rFonts w:ascii="Arial" w:hAnsi="Arial" w:cs="Arial"/>
          <w:sz w:val="24"/>
          <w:szCs w:val="24"/>
        </w:rPr>
        <w:fldChar w:fldCharType="end"/>
      </w:r>
      <w:r w:rsidR="00437171" w:rsidRPr="00C419FE">
        <w:rPr>
          <w:rFonts w:ascii="Arial" w:hAnsi="Arial" w:cs="Arial"/>
          <w:sz w:val="24"/>
          <w:szCs w:val="24"/>
        </w:rPr>
        <w:t xml:space="preserve"> </w:t>
      </w:r>
      <w:r w:rsidR="00437171"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&lt;Refman&gt;&lt;Cite&gt;&lt;Author&gt;Lloyd-Williams&lt;/Author&gt;&lt;Year&gt;2003&lt;/Year&gt;&lt;RecNum&gt;2945&lt;/RecNum&gt;&lt;IDText&gt;Caring for dying patients-what are the attitudes of medical students?&lt;/IDText&gt;&lt;MDL Ref_Type="Journal"&gt;&lt;Ref_Type&gt;Journal&lt;/Ref_Type&gt;&lt;Ref_ID&gt;2945&lt;/Ref_ID&gt;&lt;Title_Primary&gt;Caring for dying patients-what are the attitudes of medical students?&lt;/Title_Primary&gt;&lt;Authors_Primary&gt;Lloyd-Williams,M&lt;/Authors_Primary&gt;&lt;Authors_Primary&gt;Dogra,N&lt;/Authors_Primary&gt;&lt;Date_Primary&gt;2003&lt;/Date_Primary&gt;&lt;Keywords&gt;Attitude&lt;/Keywords&gt;&lt;Keywords&gt;Medical students&lt;/Keywords&gt;&lt;Keywords&gt;Students&lt;/Keywords&gt;&lt;Reprint&gt;Not in File&lt;/Reprint&gt;&lt;Start_Page&gt;696&lt;/Start_Page&gt;&lt;End_Page&gt;699&lt;/End_Page&gt;&lt;Periodical&gt;Support Care Cancer&lt;/Periodical&gt;&lt;Volume&gt;11&lt;/Volume&gt;&lt;ZZ_JournalFull&gt;&lt;f name="System"&gt;Support Care Cancer&lt;/f&gt;&lt;/ZZ_JournalFull&gt;&lt;ZZ_WorkformID&gt;1&lt;/ZZ_WorkformID&gt;&lt;/MDL&gt;&lt;/Cite&gt;&lt;/Refman&gt;</w:instrText>
      </w:r>
      <w:r w:rsidR="00437171" w:rsidRPr="00C419FE">
        <w:rPr>
          <w:rFonts w:ascii="Arial" w:hAnsi="Arial" w:cs="Arial"/>
          <w:sz w:val="24"/>
          <w:szCs w:val="24"/>
        </w:rPr>
        <w:fldChar w:fldCharType="separate"/>
      </w:r>
      <w:r w:rsidR="00D82DCB" w:rsidRPr="00C419FE">
        <w:rPr>
          <w:rFonts w:ascii="Arial" w:hAnsi="Arial" w:cs="Arial"/>
          <w:noProof/>
          <w:sz w:val="24"/>
          <w:szCs w:val="24"/>
          <w:vertAlign w:val="superscript"/>
        </w:rPr>
        <w:t>25</w:t>
      </w:r>
      <w:r w:rsidR="00437171" w:rsidRPr="00C419FE">
        <w:rPr>
          <w:rFonts w:ascii="Arial" w:hAnsi="Arial" w:cs="Arial"/>
          <w:sz w:val="24"/>
          <w:szCs w:val="24"/>
        </w:rPr>
        <w:fldChar w:fldCharType="end"/>
      </w:r>
      <w:r w:rsidR="00437171" w:rsidRPr="00C419FE">
        <w:rPr>
          <w:rFonts w:ascii="Arial" w:hAnsi="Arial" w:cs="Arial"/>
          <w:sz w:val="24"/>
          <w:szCs w:val="24"/>
        </w:rPr>
        <w:t xml:space="preserve"> </w:t>
      </w:r>
      <w:r w:rsidR="008C1B33" w:rsidRPr="00C419FE">
        <w:rPr>
          <w:rStyle w:val="FootnoteReference"/>
          <w:rFonts w:ascii="Arial" w:hAnsi="Arial" w:cs="Arial"/>
          <w:sz w:val="24"/>
          <w:szCs w:val="24"/>
        </w:rPr>
        <w:t xml:space="preserve"> </w:t>
      </w:r>
      <w:r w:rsidR="00E27B1D"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&lt;Refman&gt;&lt;Cite&gt;&lt;Author&gt;Lloyds-Williams&lt;/Author&gt;&lt;Year&gt;2003&lt;/Year&gt;&lt;RecNum&gt;3029&lt;/RecNum&gt;&lt;IDText&gt;Caring for dying patients-what are the attitudes of medical students?&lt;/IDText&gt;&lt;MDL Ref_Type="Journal"&gt;&lt;Ref_Type&gt;Journal&lt;/Ref_Type&gt;&lt;Ref_ID&gt;3029&lt;/Ref_ID&gt;&lt;Title_Primary&gt;Caring for dying patients-what are the attitudes of medical students?&lt;/Title_Primary&gt;&lt;Authors_Primary&gt;Lloyds-Williams,M&lt;/Authors_Primary&gt;&lt;Authors_Primary&gt;Dogra,N&lt;/Authors_Primary&gt;&lt;Date_Primary&gt;2003&lt;/Date_Primary&gt;&lt;Keywords&gt;Attitude&lt;/Keywords&gt;&lt;Keywords&gt;Medical students&lt;/Keywords&gt;&lt;Keywords&gt;Students&lt;/Keywords&gt;&lt;Reprint&gt;Not in File&lt;/Reprint&gt;&lt;Start_Page&gt;696&lt;/Start_Page&gt;&lt;End_Page&gt;699&lt;/End_Page&gt;&lt;Periodical&gt;Support Care Cancer&lt;/Periodical&gt;&lt;Volume&gt;11&lt;/Volume&gt;&lt;ZZ_JournalFull&gt;&lt;f name="System"&gt;Support Care Cancer&lt;/f&gt;&lt;/ZZ_JournalFull&gt;&lt;ZZ_WorkformID&gt;1&lt;/ZZ_WorkformID&gt;&lt;/MDL&gt;&lt;/Cite&gt;&lt;/Refman&gt;</w:instrText>
      </w:r>
      <w:r w:rsidR="00E27B1D" w:rsidRPr="00C419FE">
        <w:rPr>
          <w:rFonts w:ascii="Arial" w:hAnsi="Arial" w:cs="Arial"/>
          <w:sz w:val="24"/>
          <w:szCs w:val="24"/>
        </w:rPr>
        <w:fldChar w:fldCharType="separate"/>
      </w:r>
      <w:r w:rsidR="00D82DCB" w:rsidRPr="00C419FE">
        <w:rPr>
          <w:rFonts w:ascii="Arial" w:hAnsi="Arial" w:cs="Arial"/>
          <w:noProof/>
          <w:sz w:val="24"/>
          <w:szCs w:val="24"/>
          <w:vertAlign w:val="superscript"/>
        </w:rPr>
        <w:t>40</w:t>
      </w:r>
      <w:r w:rsidR="00E27B1D" w:rsidRPr="00C419FE">
        <w:rPr>
          <w:rFonts w:ascii="Arial" w:hAnsi="Arial" w:cs="Arial"/>
          <w:sz w:val="24"/>
          <w:szCs w:val="24"/>
        </w:rPr>
        <w:fldChar w:fldCharType="end"/>
      </w:r>
      <w:r w:rsidR="00E27B1D" w:rsidRPr="00C419FE">
        <w:rPr>
          <w:rFonts w:ascii="Arial" w:hAnsi="Arial" w:cs="Arial"/>
          <w:sz w:val="24"/>
          <w:szCs w:val="24"/>
        </w:rPr>
        <w:t xml:space="preserve"> </w:t>
      </w:r>
      <w:r w:rsidR="00E27B1D"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&lt;Refman&gt;&lt;Cite&gt;&lt;Author&gt;Lloyd-Williams&lt;/Author&gt;&lt;Year&gt;2004&lt;/Year&gt;&lt;RecNum&gt;2938&lt;/RecNum&gt;&lt;IDText&gt;Attitudes of preclinical medical students towards caring for chronically ill and dying patients: does palliative care teaching make a difference?&lt;/IDText&gt;&lt;MDL Ref_Type="Journal"&gt;&lt;Ref_Type&gt;Journal&lt;/Ref_Type&gt;&lt;Ref_ID&gt;2938&lt;/Ref_ID&gt;&lt;Title_Primary&gt;Attitudes of preclinical medical students towards caring for chronically ill and dying patients: does palliative care teaching make a difference?&lt;/Title_Primary&gt;&lt;Authors_Primary&gt;Lloyd-Williams,M&lt;/Authors_Primary&gt;&lt;Authors_Primary&gt;Dogra,N&lt;/Authors_Primary&gt;&lt;Date_Primary&gt;2004&lt;/Date_Primary&gt;&lt;Keywords&gt;Attitude&lt;/Keywords&gt;&lt;Keywords&gt;care&lt;/Keywords&gt;&lt;Keywords&gt;Medical students&lt;/Keywords&gt;&lt;Keywords&gt;Palliative care&lt;/Keywords&gt;&lt;Keywords&gt;Patients&lt;/Keywords&gt;&lt;Keywords&gt;Students&lt;/Keywords&gt;&lt;Keywords&gt;Teaching&lt;/Keywords&gt;&lt;Reprint&gt;Not in File&lt;/Reprint&gt;&lt;Start_Page&gt;31&lt;/Start_Page&gt;&lt;End_Page&gt;34&lt;/End_Page&gt;&lt;Periodical&gt;PMJ&lt;/Periodical&gt;&lt;Volume&gt;80&lt;/Volume&gt;&lt;ZZ_JournalFull&gt;&lt;f name="System"&gt;PMJ&lt;/f&gt;&lt;/ZZ_JournalFull&gt;&lt;ZZ_WorkformID&gt;1&lt;/ZZ_WorkformID&gt;&lt;/MDL&gt;&lt;/Cite&gt;&lt;/Refman&gt;</w:instrText>
      </w:r>
      <w:r w:rsidR="00E27B1D" w:rsidRPr="00C419FE">
        <w:rPr>
          <w:rFonts w:ascii="Arial" w:hAnsi="Arial" w:cs="Arial"/>
          <w:sz w:val="24"/>
          <w:szCs w:val="24"/>
        </w:rPr>
        <w:fldChar w:fldCharType="separate"/>
      </w:r>
      <w:r w:rsidR="00D82DCB" w:rsidRPr="00C419FE">
        <w:rPr>
          <w:rFonts w:ascii="Arial" w:hAnsi="Arial" w:cs="Arial"/>
          <w:noProof/>
          <w:sz w:val="24"/>
          <w:szCs w:val="24"/>
          <w:vertAlign w:val="superscript"/>
        </w:rPr>
        <w:t>33</w:t>
      </w:r>
      <w:r w:rsidR="00E27B1D" w:rsidRPr="00C419FE">
        <w:rPr>
          <w:rFonts w:ascii="Arial" w:hAnsi="Arial" w:cs="Arial"/>
          <w:sz w:val="24"/>
          <w:szCs w:val="24"/>
        </w:rPr>
        <w:fldChar w:fldCharType="end"/>
      </w:r>
      <w:r w:rsidR="00E27B1D" w:rsidRPr="00C419FE">
        <w:rPr>
          <w:rFonts w:ascii="Arial" w:hAnsi="Arial" w:cs="Arial"/>
          <w:sz w:val="24"/>
          <w:szCs w:val="24"/>
        </w:rPr>
        <w:t xml:space="preserve"> </w:t>
      </w:r>
      <w:r w:rsidR="00E27B1D"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&lt;Refman&gt;&lt;Cite&gt;&lt;Author&gt;Ogle K&lt;/Author&gt;&lt;Year&gt;1997&lt;/Year&gt;&lt;RecNum&gt;3746&lt;/RecNum&gt;&lt;IDText&gt;Graduating medical students&amp;apos; competencies and educational experiences in palliative care&lt;/IDText&gt;&lt;MDL Ref_Type="Journal"&gt;&lt;Ref_Type&gt;Journal&lt;/Ref_Type&gt;&lt;Ref_ID&gt;3746&lt;/Ref_ID&gt;&lt;Title_Primary&gt;Graduating medical students&amp;apos; competencies and educational experiences in palliative care&lt;/Title_Primary&gt;&lt;Authors_Primary&gt;Ogle K&lt;/Authors_Primary&gt;&lt;Authors_Primary&gt;Mavis B&lt;/Authors_Primary&gt;&lt;Date_Primary&gt;1997&lt;/Date_Primary&gt;&lt;Keywords&gt;Medical students&lt;/Keywords&gt;&lt;Keywords&gt;Students&lt;/Keywords&gt;&lt;Keywords&gt;Palliative care&lt;/Keywords&gt;&lt;Keywords&gt;care&lt;/Keywords&gt;&lt;Reprint&gt;In File&lt;/Reprint&gt;&lt;Start_Page&gt;280&lt;/Start_Page&gt;&lt;End_Page&gt;285&lt;/End_Page&gt;&lt;Periodical&gt;Journal of Pain and Symptom Management&lt;/Periodical&gt;&lt;Volume&gt;14&lt;/Volume&gt;&lt;Issue&gt;5&lt;/Issue&gt;&lt;ZZ_JournalFull&gt;&lt;f name="System"&gt;Journal of Pain and Symptom Management&lt;/f&gt;&lt;/ZZ_JournalFull&gt;&lt;ZZ_WorkformID&gt;1&lt;/ZZ_WorkformID&gt;&lt;/MDL&gt;&lt;/Cite&gt;&lt;/Refman&gt;</w:instrText>
      </w:r>
      <w:r w:rsidR="00E27B1D" w:rsidRPr="00C419FE">
        <w:rPr>
          <w:rFonts w:ascii="Arial" w:hAnsi="Arial" w:cs="Arial"/>
          <w:sz w:val="24"/>
          <w:szCs w:val="24"/>
        </w:rPr>
        <w:fldChar w:fldCharType="separate"/>
      </w:r>
      <w:r w:rsidR="00D82DCB" w:rsidRPr="00C419FE">
        <w:rPr>
          <w:rFonts w:ascii="Arial" w:hAnsi="Arial" w:cs="Arial"/>
          <w:noProof/>
          <w:sz w:val="24"/>
          <w:szCs w:val="24"/>
          <w:vertAlign w:val="superscript"/>
        </w:rPr>
        <w:t>41</w:t>
      </w:r>
      <w:r w:rsidR="00E27B1D" w:rsidRPr="00C419FE">
        <w:rPr>
          <w:rFonts w:ascii="Arial" w:hAnsi="Arial" w:cs="Arial"/>
          <w:sz w:val="24"/>
          <w:szCs w:val="24"/>
        </w:rPr>
        <w:fldChar w:fldCharType="end"/>
      </w:r>
      <w:r w:rsidR="00E27B1D" w:rsidRPr="00C419FE">
        <w:rPr>
          <w:rFonts w:ascii="Arial" w:hAnsi="Arial" w:cs="Arial"/>
          <w:sz w:val="24"/>
          <w:szCs w:val="24"/>
        </w:rPr>
        <w:t xml:space="preserve"> </w:t>
      </w:r>
      <w:r w:rsidR="00E27B1D"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&lt;Refman&gt;&lt;Cite&gt;&lt;Author&gt;Anderson W&lt;/Author&gt;&lt;Year&gt;2008&lt;/Year&gt;&lt;RecNum&gt;3747&lt;/RecNum&gt;&lt;IDText&gt;Exposure to death is associated with positive attitudes and higher knowledge about end-of-life care in graduating medical students&lt;/IDText&gt;&lt;MDL Ref_Type="Journal"&gt;&lt;Ref_Type&gt;Journal&lt;/Ref_Type&gt;&lt;Ref_ID&gt;3747&lt;/Ref_ID&gt;&lt;Title_Primary&gt;Exposure to death is associated with positive attitudes and higher knowledge about end-of-life care in graduating medical students&lt;/Title_Primary&gt;&lt;Authors_Primary&gt;Anderson W&lt;/Authors_Primary&gt;&lt;Authors_Primary&gt;Williams J&lt;/Authors_Primary&gt;&lt;Date_Primary&gt;2008&lt;/Date_Primary&gt;&lt;Keywords&gt;death&lt;/Keywords&gt;&lt;Keywords&gt;Attitude&lt;/Keywords&gt;&lt;Keywords&gt;Knowledge&lt;/Keywords&gt;&lt;Keywords&gt;care&lt;/Keywords&gt;&lt;Keywords&gt;Medical students&lt;/Keywords&gt;&lt;Keywords&gt;Students&lt;/Keywords&gt;&lt;Reprint&gt;In File&lt;/Reprint&gt;&lt;Start_Page&gt;1227&lt;/Start_Page&gt;&lt;End_Page&gt;1233&lt;/End_Page&gt;&lt;Periodical&gt;Journal of palliative medicine&lt;/Periodical&gt;&lt;Volume&gt;11&lt;/Volume&gt;&lt;Issue&gt;9&lt;/Issue&gt;&lt;ZZ_JournalFull&gt;&lt;f name="System"&gt;Journal of palliative medicine&lt;/f&gt;&lt;/ZZ_JournalFull&gt;&lt;ZZ_WorkformID&gt;1&lt;/ZZ_WorkformID&gt;&lt;/MDL&gt;&lt;/Cite&gt;&lt;/Refman&gt;</w:instrText>
      </w:r>
      <w:r w:rsidR="00E27B1D" w:rsidRPr="00C419FE">
        <w:rPr>
          <w:rFonts w:ascii="Arial" w:hAnsi="Arial" w:cs="Arial"/>
          <w:sz w:val="24"/>
          <w:szCs w:val="24"/>
        </w:rPr>
        <w:fldChar w:fldCharType="separate"/>
      </w:r>
      <w:r w:rsidR="00D82DCB" w:rsidRPr="00C419FE">
        <w:rPr>
          <w:rFonts w:ascii="Arial" w:hAnsi="Arial" w:cs="Arial"/>
          <w:noProof/>
          <w:sz w:val="24"/>
          <w:szCs w:val="24"/>
          <w:vertAlign w:val="superscript"/>
        </w:rPr>
        <w:t>42</w:t>
      </w:r>
      <w:r w:rsidR="00E27B1D" w:rsidRPr="00C419FE">
        <w:rPr>
          <w:rFonts w:ascii="Arial" w:hAnsi="Arial" w:cs="Arial"/>
          <w:sz w:val="24"/>
          <w:szCs w:val="24"/>
        </w:rPr>
        <w:fldChar w:fldCharType="end"/>
      </w:r>
      <w:r w:rsidR="008B46CB" w:rsidRPr="00C419FE">
        <w:rPr>
          <w:rFonts w:ascii="Arial" w:hAnsi="Arial" w:cs="Arial"/>
          <w:sz w:val="24"/>
          <w:szCs w:val="24"/>
        </w:rPr>
        <w:t xml:space="preserve"> </w:t>
      </w:r>
      <w:r w:rsidR="00284FFE" w:rsidRPr="00C419FE">
        <w:rPr>
          <w:rFonts w:ascii="Arial" w:hAnsi="Arial" w:cs="Arial"/>
          <w:sz w:val="24"/>
          <w:szCs w:val="24"/>
        </w:rPr>
        <w:t>as found in the present study</w:t>
      </w:r>
      <w:r w:rsidR="00E44126" w:rsidRPr="00C419FE">
        <w:rPr>
          <w:rFonts w:ascii="Arial" w:hAnsi="Arial" w:cs="Arial"/>
          <w:sz w:val="24"/>
          <w:szCs w:val="24"/>
        </w:rPr>
        <w:t xml:space="preserve">. </w:t>
      </w:r>
      <w:r w:rsidR="003E40D0">
        <w:rPr>
          <w:rFonts w:ascii="Arial" w:hAnsi="Arial" w:cs="Arial"/>
          <w:sz w:val="24"/>
          <w:szCs w:val="24"/>
        </w:rPr>
        <w:t xml:space="preserve">This may reflect a greater appreciation in Western society over recent years of the importance of addressing the needs of patients approaching the end of life. </w:t>
      </w:r>
      <w:r w:rsidR="006E31AA" w:rsidRPr="00C419FE">
        <w:rPr>
          <w:rFonts w:ascii="Arial" w:hAnsi="Arial" w:cs="Arial"/>
          <w:sz w:val="24"/>
          <w:szCs w:val="24"/>
        </w:rPr>
        <w:t xml:space="preserve">Comparison with the cross-sectional US study of Sullivan et al, from which our questionnaire was derived, is limited by the US data </w:t>
      </w:r>
      <w:r w:rsidR="005D702B">
        <w:rPr>
          <w:rFonts w:ascii="Arial" w:hAnsi="Arial" w:cs="Arial"/>
          <w:sz w:val="24"/>
          <w:szCs w:val="24"/>
        </w:rPr>
        <w:t xml:space="preserve">aggregating </w:t>
      </w:r>
      <w:r w:rsidR="006E31AA" w:rsidRPr="00C419FE">
        <w:rPr>
          <w:rFonts w:ascii="Arial" w:hAnsi="Arial" w:cs="Arial"/>
          <w:sz w:val="24"/>
          <w:szCs w:val="24"/>
        </w:rPr>
        <w:t>responses from junior doctors</w:t>
      </w:r>
      <w:r w:rsidR="00C539A7" w:rsidRPr="00C419FE">
        <w:rPr>
          <w:rFonts w:ascii="Arial" w:hAnsi="Arial" w:cs="Arial"/>
          <w:sz w:val="24"/>
          <w:szCs w:val="24"/>
        </w:rPr>
        <w:t xml:space="preserve">, </w:t>
      </w:r>
      <w:r w:rsidR="006E31AA" w:rsidRPr="00C419FE">
        <w:rPr>
          <w:rFonts w:ascii="Arial" w:hAnsi="Arial" w:cs="Arial"/>
          <w:sz w:val="24"/>
          <w:szCs w:val="24"/>
        </w:rPr>
        <w:t>senior teaching faculty a</w:t>
      </w:r>
      <w:r w:rsidR="00C539A7" w:rsidRPr="00C419FE">
        <w:rPr>
          <w:rFonts w:ascii="Arial" w:hAnsi="Arial" w:cs="Arial"/>
          <w:sz w:val="24"/>
          <w:szCs w:val="24"/>
        </w:rPr>
        <w:t xml:space="preserve">nd </w:t>
      </w:r>
      <w:r w:rsidR="00F2432B" w:rsidRPr="00C419FE">
        <w:rPr>
          <w:rFonts w:ascii="Arial" w:hAnsi="Arial" w:cs="Arial"/>
          <w:sz w:val="24"/>
          <w:szCs w:val="24"/>
        </w:rPr>
        <w:t>final year students</w:t>
      </w:r>
      <w:r w:rsidR="00C539A7" w:rsidRPr="00C419FE">
        <w:rPr>
          <w:rFonts w:ascii="Arial" w:hAnsi="Arial" w:cs="Arial"/>
          <w:sz w:val="24"/>
          <w:szCs w:val="24"/>
        </w:rPr>
        <w:t xml:space="preserve">. </w:t>
      </w:r>
      <w:r w:rsidR="006E31AA" w:rsidRPr="00C419FE">
        <w:rPr>
          <w:rFonts w:ascii="Arial" w:hAnsi="Arial" w:cs="Arial"/>
          <w:sz w:val="24"/>
          <w:szCs w:val="24"/>
        </w:rPr>
        <w:t>Th</w:t>
      </w:r>
      <w:r w:rsidR="00BA4BED" w:rsidRPr="00C419FE">
        <w:rPr>
          <w:rFonts w:ascii="Arial" w:hAnsi="Arial" w:cs="Arial"/>
          <w:sz w:val="24"/>
          <w:szCs w:val="24"/>
        </w:rPr>
        <w:t xml:space="preserve">at </w:t>
      </w:r>
      <w:r w:rsidR="006E31AA" w:rsidRPr="00C419FE">
        <w:rPr>
          <w:rFonts w:ascii="Arial" w:hAnsi="Arial" w:cs="Arial"/>
          <w:sz w:val="24"/>
          <w:szCs w:val="24"/>
        </w:rPr>
        <w:t xml:space="preserve">study found broadly similar </w:t>
      </w:r>
      <w:r w:rsidR="00BA4BED" w:rsidRPr="00C419FE">
        <w:rPr>
          <w:rFonts w:ascii="Arial" w:hAnsi="Arial" w:cs="Arial"/>
          <w:sz w:val="24"/>
          <w:szCs w:val="24"/>
        </w:rPr>
        <w:t xml:space="preserve">responses to those reported here, the </w:t>
      </w:r>
      <w:r w:rsidR="006E31AA" w:rsidRPr="00C419FE">
        <w:rPr>
          <w:rFonts w:ascii="Arial" w:hAnsi="Arial" w:cs="Arial"/>
          <w:sz w:val="24"/>
          <w:szCs w:val="24"/>
        </w:rPr>
        <w:t xml:space="preserve">majority agreeing or </w:t>
      </w:r>
      <w:r w:rsidR="00E27B1D" w:rsidRPr="00C419FE">
        <w:rPr>
          <w:rFonts w:ascii="Arial" w:hAnsi="Arial" w:cs="Arial"/>
          <w:sz w:val="24"/>
          <w:szCs w:val="24"/>
        </w:rPr>
        <w:t>s</w:t>
      </w:r>
      <w:r w:rsidR="009B6FD5" w:rsidRPr="00C419FE">
        <w:rPr>
          <w:rFonts w:ascii="Arial" w:hAnsi="Arial" w:cs="Arial"/>
          <w:sz w:val="24"/>
          <w:szCs w:val="24"/>
        </w:rPr>
        <w:t>trongly agreeing with S</w:t>
      </w:r>
      <w:r w:rsidR="006E31AA" w:rsidRPr="00C419FE">
        <w:rPr>
          <w:rFonts w:ascii="Arial" w:hAnsi="Arial" w:cs="Arial"/>
          <w:sz w:val="24"/>
          <w:szCs w:val="24"/>
        </w:rPr>
        <w:t xml:space="preserve"> 1 to 5 and more ambivalent responses to S 6 to 8</w:t>
      </w:r>
      <w:r w:rsidR="00E27B1D" w:rsidRPr="00C419FE">
        <w:rPr>
          <w:rFonts w:ascii="Arial" w:hAnsi="Arial" w:cs="Arial"/>
          <w:sz w:val="24"/>
          <w:szCs w:val="24"/>
        </w:rPr>
        <w:t xml:space="preserve"> </w:t>
      </w:r>
      <w:r w:rsidR="00E27B1D"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&lt;Refman&gt;&lt;Cite&gt;&lt;Author&gt;Billings M&lt;/Author&gt;&lt;Year&gt;2010&lt;/Year&gt;&lt;RecNum&gt;3742&lt;/RecNum&gt;&lt;IDText&gt;Determinants of medical students&amp;apos; perceived preparation to perform end-of-life care, quality of end-of-life care education, and attitudes toward end-of-life care&lt;/IDText&gt;&lt;MDL Ref_Type="Journal"&gt;&lt;Ref_Type&gt;Journal&lt;/Ref_Type&gt;&lt;Ref_ID&gt;3742&lt;/Ref_ID&gt;&lt;Title_Primary&gt;Determinants of medical students&amp;apos; perceived preparation to perform end-of-life care, quality of end-of-life care education, and attitudes toward end-of-life care&lt;/Title_Primary&gt;&lt;Authors_Primary&gt;Billings M&lt;/Authors_Primary&gt;&lt;Authors_Primary&gt;Engelberg R&lt;/Authors_Primary&gt;&lt;Date_Primary&gt;2010&lt;/Date_Primary&gt;&lt;Keywords&gt;Medical students&lt;/Keywords&gt;&lt;Keywords&gt;Students&lt;/Keywords&gt;&lt;Keywords&gt;care&lt;/Keywords&gt;&lt;Keywords&gt;education&lt;/Keywords&gt;&lt;Keywords&gt;Attitude&lt;/Keywords&gt;&lt;Reprint&gt;In File&lt;/Reprint&gt;&lt;Start_Page&gt;319&lt;/Start_Page&gt;&lt;End_Page&gt;326&lt;/End_Page&gt;&lt;Periodical&gt;Journal of palliative medicine&lt;/Periodical&gt;&lt;Volume&gt;13&lt;/Volume&gt;&lt;Issue&gt;3&lt;/Issue&gt;&lt;ZZ_JournalFull&gt;&lt;f name="System"&gt;Journal of palliative medicine&lt;/f&gt;&lt;/ZZ_JournalFull&gt;&lt;ZZ_WorkformID&gt;1&lt;/ZZ_WorkformID&gt;&lt;/MDL&gt;&lt;/Cite&gt;&lt;/Refman&gt;</w:instrText>
      </w:r>
      <w:r w:rsidR="00E27B1D" w:rsidRPr="00C419FE">
        <w:rPr>
          <w:rFonts w:ascii="Arial" w:hAnsi="Arial" w:cs="Arial"/>
          <w:sz w:val="24"/>
          <w:szCs w:val="24"/>
        </w:rPr>
        <w:fldChar w:fldCharType="separate"/>
      </w:r>
      <w:r w:rsidR="00D82DCB" w:rsidRPr="00C419FE">
        <w:rPr>
          <w:rFonts w:ascii="Arial" w:hAnsi="Arial" w:cs="Arial"/>
          <w:noProof/>
          <w:sz w:val="24"/>
          <w:szCs w:val="24"/>
          <w:vertAlign w:val="superscript"/>
        </w:rPr>
        <w:t>26</w:t>
      </w:r>
      <w:r w:rsidR="00E27B1D" w:rsidRPr="00C419FE">
        <w:rPr>
          <w:rFonts w:ascii="Arial" w:hAnsi="Arial" w:cs="Arial"/>
          <w:sz w:val="24"/>
          <w:szCs w:val="24"/>
        </w:rPr>
        <w:fldChar w:fldCharType="end"/>
      </w:r>
      <w:r w:rsidR="00E27B1D" w:rsidRPr="00C419FE">
        <w:rPr>
          <w:rFonts w:ascii="Arial" w:hAnsi="Arial" w:cs="Arial"/>
          <w:sz w:val="24"/>
          <w:szCs w:val="24"/>
        </w:rPr>
        <w:t>.</w:t>
      </w:r>
      <w:r w:rsidR="00274B7B" w:rsidRPr="00C419FE">
        <w:rPr>
          <w:rFonts w:ascii="Arial" w:hAnsi="Arial" w:cs="Arial"/>
          <w:sz w:val="24"/>
          <w:szCs w:val="24"/>
        </w:rPr>
        <w:t xml:space="preserve"> </w:t>
      </w:r>
      <w:r w:rsidR="002E7559" w:rsidRPr="00C419FE">
        <w:rPr>
          <w:rFonts w:ascii="Arial" w:hAnsi="Arial" w:cs="Arial"/>
          <w:sz w:val="24"/>
          <w:szCs w:val="24"/>
        </w:rPr>
        <w:t xml:space="preserve"> </w:t>
      </w:r>
    </w:p>
    <w:p w:rsidR="00D1715F" w:rsidRPr="00C419FE" w:rsidRDefault="00284FFE" w:rsidP="00D1715F">
      <w:pPr>
        <w:spacing w:line="360" w:lineRule="auto"/>
        <w:jc w:val="both"/>
        <w:rPr>
          <w:rFonts w:ascii="Arial" w:hAnsi="Arial" w:cs="Arial"/>
          <w:sz w:val="24"/>
          <w:szCs w:val="24"/>
        </w:rPr>
      </w:pPr>
      <w:r w:rsidRPr="00C419FE">
        <w:rPr>
          <w:rFonts w:ascii="Arial" w:hAnsi="Arial" w:cs="Arial"/>
          <w:sz w:val="24"/>
          <w:szCs w:val="24"/>
        </w:rPr>
        <w:t xml:space="preserve">This study </w:t>
      </w:r>
      <w:r w:rsidR="00A74A40" w:rsidRPr="00C419FE">
        <w:rPr>
          <w:rFonts w:ascii="Arial" w:hAnsi="Arial" w:cs="Arial"/>
          <w:sz w:val="24"/>
          <w:szCs w:val="24"/>
        </w:rPr>
        <w:t xml:space="preserve">is novel in </w:t>
      </w:r>
      <w:r w:rsidR="00BA4BED" w:rsidRPr="00C419FE">
        <w:rPr>
          <w:rFonts w:ascii="Arial" w:hAnsi="Arial" w:cs="Arial"/>
          <w:sz w:val="24"/>
          <w:szCs w:val="24"/>
        </w:rPr>
        <w:t xml:space="preserve">the longitudinal analysis of </w:t>
      </w:r>
      <w:r w:rsidR="00A74A40" w:rsidRPr="00C419FE">
        <w:rPr>
          <w:rFonts w:ascii="Arial" w:hAnsi="Arial" w:cs="Arial"/>
          <w:sz w:val="24"/>
          <w:szCs w:val="24"/>
        </w:rPr>
        <w:t>attitudinal change over time</w:t>
      </w:r>
      <w:r w:rsidR="00C539A7" w:rsidRPr="00C419FE">
        <w:rPr>
          <w:rFonts w:ascii="Arial" w:hAnsi="Arial" w:cs="Arial"/>
          <w:sz w:val="24"/>
          <w:szCs w:val="24"/>
        </w:rPr>
        <w:t>, which</w:t>
      </w:r>
      <w:r w:rsidR="002A685C" w:rsidRPr="00C419FE">
        <w:rPr>
          <w:rFonts w:ascii="Arial" w:hAnsi="Arial" w:cs="Arial"/>
          <w:sz w:val="24"/>
          <w:szCs w:val="24"/>
        </w:rPr>
        <w:t xml:space="preserve"> t</w:t>
      </w:r>
      <w:r w:rsidR="0012117F" w:rsidRPr="00C419FE">
        <w:rPr>
          <w:rFonts w:ascii="Arial" w:hAnsi="Arial" w:cs="Arial"/>
          <w:sz w:val="24"/>
          <w:szCs w:val="24"/>
        </w:rPr>
        <w:t>o our knowledge</w:t>
      </w:r>
      <w:r w:rsidR="00BA4BED" w:rsidRPr="00C419FE">
        <w:rPr>
          <w:rFonts w:ascii="Arial" w:hAnsi="Arial" w:cs="Arial"/>
          <w:sz w:val="24"/>
          <w:szCs w:val="24"/>
        </w:rPr>
        <w:t xml:space="preserve"> has never been undertaken</w:t>
      </w:r>
      <w:r w:rsidR="00153D71" w:rsidRPr="00C419FE">
        <w:rPr>
          <w:rFonts w:ascii="Arial" w:hAnsi="Arial" w:cs="Arial"/>
          <w:sz w:val="24"/>
          <w:szCs w:val="24"/>
        </w:rPr>
        <w:t xml:space="preserve"> before</w:t>
      </w:r>
      <w:r w:rsidR="00A74A40" w:rsidRPr="00C419FE">
        <w:rPr>
          <w:rFonts w:ascii="Arial" w:hAnsi="Arial" w:cs="Arial"/>
          <w:sz w:val="24"/>
          <w:szCs w:val="24"/>
        </w:rPr>
        <w:t xml:space="preserve">. </w:t>
      </w:r>
      <w:r w:rsidR="005D702B">
        <w:rPr>
          <w:rFonts w:ascii="Arial" w:hAnsi="Arial" w:cs="Arial"/>
          <w:sz w:val="24"/>
          <w:szCs w:val="24"/>
        </w:rPr>
        <w:t>C</w:t>
      </w:r>
      <w:r w:rsidR="002A685C" w:rsidRPr="00C419FE">
        <w:rPr>
          <w:rFonts w:ascii="Arial" w:hAnsi="Arial" w:cs="Arial"/>
          <w:sz w:val="24"/>
          <w:szCs w:val="24"/>
        </w:rPr>
        <w:t xml:space="preserve">onsiderable stability in attitudes </w:t>
      </w:r>
      <w:r w:rsidR="005D702B">
        <w:rPr>
          <w:rFonts w:ascii="Arial" w:hAnsi="Arial" w:cs="Arial"/>
          <w:sz w:val="24"/>
          <w:szCs w:val="24"/>
        </w:rPr>
        <w:t xml:space="preserve">was found </w:t>
      </w:r>
      <w:r w:rsidR="002A685C" w:rsidRPr="00C419FE">
        <w:rPr>
          <w:rFonts w:ascii="Arial" w:hAnsi="Arial" w:cs="Arial"/>
          <w:sz w:val="24"/>
          <w:szCs w:val="24"/>
        </w:rPr>
        <w:t>during the course, wit</w:t>
      </w:r>
      <w:r w:rsidR="00555875" w:rsidRPr="00C419FE">
        <w:rPr>
          <w:rFonts w:ascii="Arial" w:hAnsi="Arial" w:cs="Arial"/>
          <w:sz w:val="24"/>
          <w:szCs w:val="24"/>
        </w:rPr>
        <w:t>h some negative changes during core s</w:t>
      </w:r>
      <w:r w:rsidR="002A685C" w:rsidRPr="00C419FE">
        <w:rPr>
          <w:rFonts w:ascii="Arial" w:hAnsi="Arial" w:cs="Arial"/>
          <w:sz w:val="24"/>
          <w:szCs w:val="24"/>
        </w:rPr>
        <w:t xml:space="preserve">cience </w:t>
      </w:r>
      <w:r w:rsidR="005D702B">
        <w:rPr>
          <w:rFonts w:ascii="Arial" w:hAnsi="Arial" w:cs="Arial"/>
          <w:sz w:val="24"/>
          <w:szCs w:val="24"/>
        </w:rPr>
        <w:t xml:space="preserve">years </w:t>
      </w:r>
      <w:r w:rsidR="002A685C" w:rsidRPr="00C419FE">
        <w:rPr>
          <w:rFonts w:ascii="Arial" w:hAnsi="Arial" w:cs="Arial"/>
          <w:sz w:val="24"/>
          <w:szCs w:val="24"/>
        </w:rPr>
        <w:t>and s</w:t>
      </w:r>
      <w:r w:rsidR="00555875" w:rsidRPr="00C419FE">
        <w:rPr>
          <w:rFonts w:ascii="Arial" w:hAnsi="Arial" w:cs="Arial"/>
          <w:sz w:val="24"/>
          <w:szCs w:val="24"/>
        </w:rPr>
        <w:t>everal positive changes during c</w:t>
      </w:r>
      <w:r w:rsidR="002A685C" w:rsidRPr="00C419FE">
        <w:rPr>
          <w:rFonts w:ascii="Arial" w:hAnsi="Arial" w:cs="Arial"/>
          <w:sz w:val="24"/>
          <w:szCs w:val="24"/>
        </w:rPr>
        <w:t xml:space="preserve">linical </w:t>
      </w:r>
      <w:r w:rsidR="005D702B">
        <w:rPr>
          <w:rFonts w:ascii="Arial" w:hAnsi="Arial" w:cs="Arial"/>
          <w:sz w:val="24"/>
          <w:szCs w:val="24"/>
        </w:rPr>
        <w:t>years</w:t>
      </w:r>
      <w:r w:rsidR="002A685C" w:rsidRPr="00C419FE">
        <w:rPr>
          <w:rFonts w:ascii="Arial" w:hAnsi="Arial" w:cs="Arial"/>
          <w:sz w:val="24"/>
          <w:szCs w:val="24"/>
        </w:rPr>
        <w:t xml:space="preserve">. </w:t>
      </w:r>
      <w:r w:rsidR="00422F15" w:rsidRPr="00C419FE">
        <w:rPr>
          <w:rFonts w:ascii="Arial" w:hAnsi="Arial" w:cs="Arial"/>
          <w:sz w:val="24"/>
          <w:szCs w:val="24"/>
        </w:rPr>
        <w:t xml:space="preserve">Previous </w:t>
      </w:r>
      <w:r w:rsidR="002A685C" w:rsidRPr="00C419FE">
        <w:rPr>
          <w:rFonts w:ascii="Arial" w:hAnsi="Arial" w:cs="Arial"/>
          <w:sz w:val="24"/>
          <w:szCs w:val="24"/>
        </w:rPr>
        <w:t xml:space="preserve">cross-sectional </w:t>
      </w:r>
      <w:r w:rsidR="00422F15" w:rsidRPr="00C419FE">
        <w:rPr>
          <w:rFonts w:ascii="Arial" w:hAnsi="Arial" w:cs="Arial"/>
          <w:sz w:val="24"/>
          <w:szCs w:val="24"/>
        </w:rPr>
        <w:t xml:space="preserve">research reveals a mixed picture: </w:t>
      </w:r>
      <w:r w:rsidR="005D702B">
        <w:rPr>
          <w:rFonts w:ascii="Arial" w:hAnsi="Arial" w:cs="Arial"/>
          <w:sz w:val="24"/>
          <w:szCs w:val="24"/>
        </w:rPr>
        <w:t xml:space="preserve">some studies </w:t>
      </w:r>
      <w:r w:rsidR="00422F15" w:rsidRPr="00C419FE">
        <w:rPr>
          <w:rFonts w:ascii="Arial" w:hAnsi="Arial" w:cs="Arial"/>
          <w:sz w:val="24"/>
          <w:szCs w:val="24"/>
        </w:rPr>
        <w:t xml:space="preserve">found little </w:t>
      </w:r>
      <w:r w:rsidR="00C661B5">
        <w:rPr>
          <w:rFonts w:ascii="Arial" w:hAnsi="Arial" w:cs="Arial"/>
          <w:sz w:val="24"/>
          <w:szCs w:val="24"/>
        </w:rPr>
        <w:t xml:space="preserve">difference between students at different stages of their course </w:t>
      </w:r>
      <w:r w:rsidR="00E2081A"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&lt;Refman&gt;&lt;Cite&gt;&lt;Author&gt;Blumenfield M&lt;/Author&gt;&lt;Year&gt;1979&lt;/Year&gt;&lt;RecNum&gt;3066&lt;/RecNum&gt;&lt;IDText&gt;Current attitudes of medical students and house staff towards terminal illness.&lt;/IDText&gt;&lt;MDL Ref_Type="Journal"&gt;&lt;Ref_Type&gt;Journal&lt;/Ref_Type&gt;&lt;Ref_ID&gt;3066&lt;/Ref_ID&gt;&lt;Title_Primary&gt;Current attitudes of medical students and house staff towards terminal illness.&lt;/Title_Primary&gt;&lt;Authors_Primary&gt;Blumenfield M&lt;/Authors_Primary&gt;&lt;Authors_Primary&gt;Levy N&lt;/Authors_Primary&gt;&lt;Authors_Primary&gt;Kaufman D&lt;/Authors_Primary&gt;&lt;Date_Primary&gt;1979&lt;/Date_Primary&gt;&lt;Keywords&gt;Attitude&lt;/Keywords&gt;&lt;Keywords&gt;Medical students&lt;/Keywords&gt;&lt;Keywords&gt;Students&lt;/Keywords&gt;&lt;Reprint&gt;In File&lt;/Reprint&gt;&lt;Start_Page&gt;306&lt;/Start_Page&gt;&lt;End_Page&gt;310&lt;/End_Page&gt;&lt;Periodical&gt;General Hospital Psychiatry&lt;/Periodical&gt;&lt;ZZ_JournalFull&gt;&lt;f name="System"&gt;General Hospital Psychiatry&lt;/f&gt;&lt;/ZZ_JournalFull&gt;&lt;ZZ_WorkformID&gt;1&lt;/ZZ_WorkformID&gt;&lt;/MDL&gt;&lt;/Cite&gt;&lt;/Refman&gt;</w:instrText>
      </w:r>
      <w:r w:rsidR="00E2081A" w:rsidRPr="00C419FE">
        <w:rPr>
          <w:rFonts w:ascii="Arial" w:hAnsi="Arial" w:cs="Arial"/>
          <w:sz w:val="24"/>
          <w:szCs w:val="24"/>
        </w:rPr>
        <w:fldChar w:fldCharType="separate"/>
      </w:r>
      <w:r w:rsidR="00D82DCB" w:rsidRPr="00C419FE">
        <w:rPr>
          <w:rFonts w:ascii="Arial" w:hAnsi="Arial" w:cs="Arial"/>
          <w:noProof/>
          <w:sz w:val="24"/>
          <w:szCs w:val="24"/>
          <w:vertAlign w:val="superscript"/>
        </w:rPr>
        <w:t>43</w:t>
      </w:r>
      <w:r w:rsidR="00E2081A" w:rsidRPr="00C419FE">
        <w:rPr>
          <w:rFonts w:ascii="Arial" w:hAnsi="Arial" w:cs="Arial"/>
          <w:sz w:val="24"/>
          <w:szCs w:val="24"/>
        </w:rPr>
        <w:fldChar w:fldCharType="end"/>
      </w:r>
      <w:r w:rsidR="00D1715F" w:rsidRPr="00C419FE">
        <w:rPr>
          <w:rFonts w:ascii="Arial" w:hAnsi="Arial" w:cs="Arial"/>
          <w:sz w:val="24"/>
          <w:szCs w:val="24"/>
        </w:rPr>
        <w:t xml:space="preserve">, </w:t>
      </w:r>
      <w:r w:rsidR="00F95D82">
        <w:rPr>
          <w:rFonts w:ascii="Arial" w:hAnsi="Arial" w:cs="Arial"/>
          <w:sz w:val="24"/>
          <w:szCs w:val="24"/>
        </w:rPr>
        <w:t xml:space="preserve">others </w:t>
      </w:r>
      <w:r w:rsidR="00C661B5">
        <w:rPr>
          <w:rFonts w:ascii="Arial" w:hAnsi="Arial" w:cs="Arial"/>
          <w:sz w:val="24"/>
          <w:szCs w:val="24"/>
        </w:rPr>
        <w:t xml:space="preserve">more </w:t>
      </w:r>
      <w:r w:rsidR="00A74A40" w:rsidRPr="00C419FE">
        <w:rPr>
          <w:rFonts w:ascii="Arial" w:hAnsi="Arial" w:cs="Arial"/>
          <w:sz w:val="24"/>
          <w:szCs w:val="24"/>
        </w:rPr>
        <w:t>negative attitudes</w:t>
      </w:r>
      <w:r w:rsidR="00711B7F" w:rsidRPr="00C419FE">
        <w:rPr>
          <w:rFonts w:ascii="Arial" w:hAnsi="Arial" w:cs="Arial"/>
          <w:sz w:val="24"/>
          <w:szCs w:val="24"/>
        </w:rPr>
        <w:t xml:space="preserve"> </w:t>
      </w:r>
      <w:r w:rsidR="00C661B5">
        <w:rPr>
          <w:rFonts w:ascii="Arial" w:hAnsi="Arial" w:cs="Arial"/>
          <w:sz w:val="24"/>
          <w:szCs w:val="24"/>
        </w:rPr>
        <w:t xml:space="preserve">in later stages </w:t>
      </w:r>
      <w:r w:rsidR="00E2081A"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&lt;Refman&gt;&lt;Cite&gt;&lt;Author&gt;Gruber P&lt;/Author&gt;&lt;Year&gt;2008&lt;/Year&gt;&lt;RecNum&gt;3748&lt;/RecNum&gt;&lt;IDText&gt;Changes in medical students&amp;apos; attitudes towards end-of-life decisions across different years of medical training&lt;/IDText&gt;&lt;MDL Ref_Type="Journal"&gt;&lt;Ref_Type&gt;Journal&lt;/Ref_Type&gt;&lt;Ref_ID&gt;3748&lt;/Ref_ID&gt;&lt;Title_Primary&gt;Changes in medical students&amp;apos; attitudes towards end-of-life decisions across different years of medical training&lt;/Title_Primary&gt;&lt;Authors_Primary&gt;Gruber P&lt;/Authors_Primary&gt;&lt;Authors_Primary&gt;Gomersall C&lt;/Authors_Primary&gt;&lt;Date_Primary&gt;2008&lt;/Date_Primary&gt;&lt;Keywords&gt;Medical students&lt;/Keywords&gt;&lt;Keywords&gt;Students&lt;/Keywords&gt;&lt;Keywords&gt;Attitude&lt;/Keywords&gt;&lt;Keywords&gt;Training&lt;/Keywords&gt;&lt;Reprint&gt;In File&lt;/Reprint&gt;&lt;Start_Page&gt;1608&lt;/Start_Page&gt;&lt;End_Page&gt;1614&lt;/End_Page&gt;&lt;Periodical&gt;Journal of general internal medicine&lt;/Periodical&gt;&lt;Volume&gt;23&lt;/Volume&gt;&lt;Issue&gt;10&lt;/Issue&gt;&lt;ZZ_JournalFull&gt;&lt;f name="System"&gt;Journal of general internal medicine&lt;/f&gt;&lt;/ZZ_JournalFull&gt;&lt;ZZ_WorkformID&gt;1&lt;/ZZ_WorkformID&gt;&lt;/MDL&gt;&lt;/Cite&gt;&lt;/Refman&gt;</w:instrText>
      </w:r>
      <w:r w:rsidR="00E2081A" w:rsidRPr="00C419FE">
        <w:rPr>
          <w:rFonts w:ascii="Arial" w:hAnsi="Arial" w:cs="Arial"/>
          <w:sz w:val="24"/>
          <w:szCs w:val="24"/>
        </w:rPr>
        <w:fldChar w:fldCharType="separate"/>
      </w:r>
      <w:r w:rsidR="00D82DCB" w:rsidRPr="00C419FE">
        <w:rPr>
          <w:rFonts w:ascii="Arial" w:hAnsi="Arial" w:cs="Arial"/>
          <w:noProof/>
          <w:sz w:val="24"/>
          <w:szCs w:val="24"/>
          <w:vertAlign w:val="superscript"/>
        </w:rPr>
        <w:t>44</w:t>
      </w:r>
      <w:r w:rsidR="00E2081A" w:rsidRPr="00C419FE">
        <w:rPr>
          <w:rFonts w:ascii="Arial" w:hAnsi="Arial" w:cs="Arial"/>
          <w:sz w:val="24"/>
          <w:szCs w:val="24"/>
        </w:rPr>
        <w:fldChar w:fldCharType="end"/>
      </w:r>
      <w:r w:rsidR="002A685C" w:rsidRPr="00C419FE">
        <w:rPr>
          <w:rFonts w:ascii="Arial" w:hAnsi="Arial" w:cs="Arial"/>
          <w:sz w:val="24"/>
          <w:szCs w:val="24"/>
        </w:rPr>
        <w:t>,</w:t>
      </w:r>
      <w:r w:rsidR="00E2081A" w:rsidRPr="00C419FE">
        <w:rPr>
          <w:rFonts w:ascii="Arial" w:hAnsi="Arial" w:cs="Arial"/>
          <w:sz w:val="24"/>
          <w:szCs w:val="24"/>
        </w:rPr>
        <w:t xml:space="preserve"> </w:t>
      </w:r>
      <w:r w:rsidR="00D1715F" w:rsidRPr="00C419FE">
        <w:rPr>
          <w:rFonts w:ascii="Arial" w:hAnsi="Arial" w:cs="Arial"/>
          <w:sz w:val="24"/>
          <w:szCs w:val="24"/>
        </w:rPr>
        <w:t xml:space="preserve">while </w:t>
      </w:r>
      <w:r w:rsidR="00422F15" w:rsidRPr="00C419FE">
        <w:rPr>
          <w:rFonts w:ascii="Arial" w:hAnsi="Arial" w:cs="Arial"/>
          <w:sz w:val="24"/>
          <w:szCs w:val="24"/>
        </w:rPr>
        <w:t xml:space="preserve">another </w:t>
      </w:r>
      <w:r w:rsidR="00A74A40" w:rsidRPr="00C419FE">
        <w:rPr>
          <w:rFonts w:ascii="Arial" w:hAnsi="Arial" w:cs="Arial"/>
          <w:sz w:val="24"/>
          <w:szCs w:val="24"/>
        </w:rPr>
        <w:t>reported</w:t>
      </w:r>
      <w:r w:rsidR="00422F15" w:rsidRPr="00C419FE">
        <w:rPr>
          <w:rFonts w:ascii="Arial" w:hAnsi="Arial" w:cs="Arial"/>
          <w:sz w:val="24"/>
          <w:szCs w:val="24"/>
        </w:rPr>
        <w:t xml:space="preserve"> students arriving with positive attitudes retained them while those starting with more negative attitudes were more </w:t>
      </w:r>
      <w:r w:rsidR="007C3BA1" w:rsidRPr="00C419FE">
        <w:rPr>
          <w:rFonts w:ascii="Arial" w:hAnsi="Arial" w:cs="Arial"/>
          <w:sz w:val="24"/>
          <w:szCs w:val="24"/>
        </w:rPr>
        <w:t>positive by graduation</w:t>
      </w:r>
      <w:r w:rsidR="00E2081A" w:rsidRPr="00C419FE">
        <w:rPr>
          <w:rFonts w:ascii="Arial" w:hAnsi="Arial" w:cs="Arial"/>
          <w:sz w:val="24"/>
          <w:szCs w:val="24"/>
        </w:rPr>
        <w:t xml:space="preserve"> </w:t>
      </w:r>
      <w:r w:rsidR="00E2081A"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&lt;Refman&gt;&lt;Cite&gt;&lt;Author&gt;Anderson W&lt;/Author&gt;&lt;Year&gt;2008&lt;/Year&gt;&lt;RecNum&gt;3747&lt;/RecNum&gt;&lt;IDText&gt;Exposure to death is associated with positive attitudes and higher knowledge about end-of-life care in graduating medical students&lt;/IDText&gt;&lt;MDL Ref_Type="Journal"&gt;&lt;Ref_Type&gt;Journal&lt;/Ref_Type&gt;&lt;Ref_ID&gt;3747&lt;/Ref_ID&gt;&lt;Title_Primary&gt;Exposure to death is associated with positive attitudes and higher knowledge about end-of-life care in graduating medical students&lt;/Title_Primary&gt;&lt;Authors_Primary&gt;Anderson W&lt;/Authors_Primary&gt;&lt;Authors_Primary&gt;Williams J&lt;/Authors_Primary&gt;&lt;Date_Primary&gt;2008&lt;/Date_Primary&gt;&lt;Keywords&gt;death&lt;/Keywords&gt;&lt;Keywords&gt;Attitude&lt;/Keywords&gt;&lt;Keywords&gt;Knowledge&lt;/Keywords&gt;&lt;Keywords&gt;care&lt;/Keywords&gt;&lt;Keywords&gt;Medical students&lt;/Keywords&gt;&lt;Keywords&gt;Students&lt;/Keywords&gt;&lt;Reprint&gt;In File&lt;/Reprint&gt;&lt;Start_Page&gt;1227&lt;/Start_Page&gt;&lt;End_Page&gt;1233&lt;/End_Page&gt;&lt;Periodical&gt;Journal of palliative medicine&lt;/Periodical&gt;&lt;Volume&gt;11&lt;/Volume&gt;&lt;Issue&gt;9&lt;/Issue&gt;&lt;ZZ_JournalFull&gt;&lt;f name="System"&gt;Journal of palliative medicine&lt;/f&gt;&lt;/ZZ_JournalFull&gt;&lt;ZZ_WorkformID&gt;1&lt;/ZZ_WorkformID&gt;&lt;/MDL&gt;&lt;/Cite&gt;&lt;/Refman&gt;</w:instrText>
      </w:r>
      <w:r w:rsidR="00E2081A" w:rsidRPr="00C419FE">
        <w:rPr>
          <w:rFonts w:ascii="Arial" w:hAnsi="Arial" w:cs="Arial"/>
          <w:sz w:val="24"/>
          <w:szCs w:val="24"/>
        </w:rPr>
        <w:fldChar w:fldCharType="separate"/>
      </w:r>
      <w:r w:rsidR="00D82DCB" w:rsidRPr="00C419FE">
        <w:rPr>
          <w:rFonts w:ascii="Arial" w:hAnsi="Arial" w:cs="Arial"/>
          <w:noProof/>
          <w:sz w:val="24"/>
          <w:szCs w:val="24"/>
          <w:vertAlign w:val="superscript"/>
        </w:rPr>
        <w:t>42</w:t>
      </w:r>
      <w:r w:rsidR="00E2081A" w:rsidRPr="00C419FE">
        <w:rPr>
          <w:rFonts w:ascii="Arial" w:hAnsi="Arial" w:cs="Arial"/>
          <w:sz w:val="24"/>
          <w:szCs w:val="24"/>
        </w:rPr>
        <w:fldChar w:fldCharType="end"/>
      </w:r>
      <w:r w:rsidR="00A74A40" w:rsidRPr="00C419FE">
        <w:rPr>
          <w:rFonts w:ascii="Arial" w:hAnsi="Arial" w:cs="Arial"/>
          <w:sz w:val="24"/>
          <w:szCs w:val="24"/>
        </w:rPr>
        <w:t>.</w:t>
      </w:r>
      <w:r w:rsidR="007C3BA1" w:rsidRPr="00C419FE">
        <w:rPr>
          <w:rFonts w:ascii="Arial" w:hAnsi="Arial" w:cs="Arial"/>
          <w:sz w:val="24"/>
          <w:szCs w:val="24"/>
        </w:rPr>
        <w:t xml:space="preserve"> S</w:t>
      </w:r>
      <w:r w:rsidR="00F95D82">
        <w:rPr>
          <w:rFonts w:ascii="Arial" w:hAnsi="Arial" w:cs="Arial"/>
          <w:sz w:val="24"/>
          <w:szCs w:val="24"/>
        </w:rPr>
        <w:t xml:space="preserve">pecific education sessions </w:t>
      </w:r>
      <w:r w:rsidR="007C3BA1" w:rsidRPr="00C419FE">
        <w:rPr>
          <w:rFonts w:ascii="Arial" w:hAnsi="Arial" w:cs="Arial"/>
          <w:sz w:val="24"/>
          <w:szCs w:val="24"/>
        </w:rPr>
        <w:t xml:space="preserve">have </w:t>
      </w:r>
      <w:r w:rsidR="00F95D82">
        <w:rPr>
          <w:rFonts w:ascii="Arial" w:hAnsi="Arial" w:cs="Arial"/>
          <w:sz w:val="24"/>
          <w:szCs w:val="24"/>
        </w:rPr>
        <w:t xml:space="preserve">been </w:t>
      </w:r>
      <w:r w:rsidR="007C3BA1" w:rsidRPr="00C419FE">
        <w:rPr>
          <w:rFonts w:ascii="Arial" w:hAnsi="Arial" w:cs="Arial"/>
          <w:sz w:val="24"/>
          <w:szCs w:val="24"/>
        </w:rPr>
        <w:t xml:space="preserve">found </w:t>
      </w:r>
      <w:r w:rsidR="00F95D82">
        <w:rPr>
          <w:rFonts w:ascii="Arial" w:hAnsi="Arial" w:cs="Arial"/>
          <w:sz w:val="24"/>
          <w:szCs w:val="24"/>
        </w:rPr>
        <w:t xml:space="preserve">to </w:t>
      </w:r>
      <w:r w:rsidR="007C3BA1" w:rsidRPr="00C419FE">
        <w:rPr>
          <w:rFonts w:ascii="Arial" w:hAnsi="Arial" w:cs="Arial"/>
          <w:sz w:val="24"/>
          <w:szCs w:val="24"/>
        </w:rPr>
        <w:t xml:space="preserve">improve attitudes towards </w:t>
      </w:r>
      <w:r w:rsidR="00711B7F" w:rsidRPr="00C419FE">
        <w:rPr>
          <w:rFonts w:ascii="Arial" w:hAnsi="Arial" w:cs="Arial"/>
          <w:sz w:val="24"/>
          <w:szCs w:val="24"/>
        </w:rPr>
        <w:t>P</w:t>
      </w:r>
      <w:r w:rsidR="007C3BA1" w:rsidRPr="00C419FE">
        <w:rPr>
          <w:rFonts w:ascii="Arial" w:hAnsi="Arial" w:cs="Arial"/>
          <w:sz w:val="24"/>
          <w:szCs w:val="24"/>
        </w:rPr>
        <w:t>C</w:t>
      </w:r>
      <w:r w:rsidR="00E2081A" w:rsidRPr="00C419FE">
        <w:rPr>
          <w:rFonts w:ascii="Arial" w:hAnsi="Arial" w:cs="Arial"/>
          <w:sz w:val="24"/>
          <w:szCs w:val="24"/>
        </w:rPr>
        <w:t xml:space="preserve"> </w:t>
      </w:r>
      <w:r w:rsidR="00E2081A"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&lt;Refman&gt;&lt;Cite&gt;&lt;Author&gt;Mason S&lt;/Author&gt;&lt;Year&gt;2008&lt;/Year&gt;&lt;RecNum&gt;3576&lt;/RecNum&gt;&lt;IDText&gt;Preparing for palliative medicine; evaluation of an education programme for fourth year medical undergraduates&lt;/IDText&gt;&lt;MDL Ref_Type="Journal"&gt;&lt;Ref_Type&gt;Journal&lt;/Ref_Type&gt;&lt;Ref_ID&gt;3576&lt;/Ref_ID&gt;&lt;Title_Primary&gt;Preparing for palliative medicine; evaluation of an education programme for fourth year medical undergraduates&lt;/Title_Primary&gt;&lt;Authors_Primary&gt;Mason S&lt;/Authors_Primary&gt;&lt;Authors_Primary&gt;Ellershaw J&lt;/Authors_Primary&gt;&lt;Date_Primary&gt;2008/9&lt;/Date_Primary&gt;&lt;Keywords&gt;analysis&lt;/Keywords&gt;&lt;Keywords&gt;Attitude&lt;/Keywords&gt;&lt;Keywords&gt;care&lt;/Keywords&gt;&lt;Keywords&gt;Communication&lt;/Keywords&gt;&lt;Keywords&gt;Curriculum&lt;/Keywords&gt;&lt;Keywords&gt;education&lt;/Keywords&gt;&lt;Keywords&gt;Education,Medical,Undergraduate&lt;/Keywords&gt;&lt;Keywords&gt;England&lt;/Keywords&gt;&lt;Keywords&gt;evaluation&lt;/Keywords&gt;&lt;Keywords&gt;Female&lt;/Keywords&gt;&lt;Keywords&gt;GMC&lt;/Keywords&gt;&lt;Keywords&gt;Health Knowledge,Attitudes,Practice&lt;/Keywords&gt;&lt;Keywords&gt;Humans&lt;/Keywords&gt;&lt;Keywords&gt;Learning&lt;/Keywords&gt;&lt;Keywords&gt;Male&lt;/Keywords&gt;&lt;Keywords&gt;Palliative care&lt;/Keywords&gt;&lt;Keywords&gt;Patients&lt;/Keywords&gt;&lt;Keywords&gt;Program Evaluation&lt;/Keywords&gt;&lt;Keywords&gt;Questionnaire&lt;/Keywords&gt;&lt;Keywords&gt;scale&lt;/Keywords&gt;&lt;Keywords&gt;Self Efficacy&lt;/Keywords&gt;&lt;Keywords&gt;standards&lt;/Keywords&gt;&lt;Keywords&gt;Students&lt;/Keywords&gt;&lt;Keywords&gt;Terminal care&lt;/Keywords&gt;&lt;Reprint&gt;In File&lt;/Reprint&gt;&lt;Start_Page&gt;687&lt;/Start_Page&gt;&lt;End_Page&gt;692&lt;/End_Page&gt;&lt;Periodical&gt;Palliat.Med.&lt;/Periodical&gt;&lt;Volume&gt;22&lt;/Volume&gt;&lt;Issue&gt;6&lt;/Issue&gt;&lt;Misc_3&gt;22/6/687 [pii];10.1177/0269216308090070 [doi]&lt;/Misc_3&gt;&lt;Address&gt;Marie Curie Palliative Care Institute, University of Liverpool, Liverpool, UK. stephen.mason@mariecurie.org.uk&lt;/Address&gt;&lt;Web_URL&gt;PM:18715966&lt;/Web_URL&gt;&lt;ZZ_JournalStdAbbrev&gt;&lt;f name="System"&gt;Palliat.Med.&lt;/f&gt;&lt;/ZZ_JournalStdAbbrev&gt;&lt;ZZ_WorkformID&gt;1&lt;/ZZ_WorkformID&gt;&lt;/MDL&gt;&lt;/Cite&gt;&lt;/Refman&gt;</w:instrText>
      </w:r>
      <w:r w:rsidR="00E2081A" w:rsidRPr="00C419FE">
        <w:rPr>
          <w:rFonts w:ascii="Arial" w:hAnsi="Arial" w:cs="Arial"/>
          <w:sz w:val="24"/>
          <w:szCs w:val="24"/>
        </w:rPr>
        <w:fldChar w:fldCharType="separate"/>
      </w:r>
      <w:r w:rsidR="00D82DCB" w:rsidRPr="00C419FE">
        <w:rPr>
          <w:rFonts w:ascii="Arial" w:hAnsi="Arial" w:cs="Arial"/>
          <w:noProof/>
          <w:sz w:val="24"/>
          <w:szCs w:val="24"/>
          <w:vertAlign w:val="superscript"/>
        </w:rPr>
        <w:t>45</w:t>
      </w:r>
      <w:r w:rsidR="00E2081A" w:rsidRPr="00C419FE">
        <w:rPr>
          <w:rFonts w:ascii="Arial" w:hAnsi="Arial" w:cs="Arial"/>
          <w:sz w:val="24"/>
          <w:szCs w:val="24"/>
        </w:rPr>
        <w:fldChar w:fldCharType="end"/>
      </w:r>
      <w:r w:rsidR="007C3BA1" w:rsidRPr="00C419FE">
        <w:rPr>
          <w:rFonts w:ascii="Arial" w:hAnsi="Arial" w:cs="Arial"/>
          <w:sz w:val="24"/>
          <w:szCs w:val="24"/>
        </w:rPr>
        <w:t xml:space="preserve">, but </w:t>
      </w:r>
      <w:r w:rsidR="00D1715F" w:rsidRPr="00C419FE">
        <w:rPr>
          <w:rFonts w:ascii="Arial" w:hAnsi="Arial" w:cs="Arial"/>
          <w:sz w:val="24"/>
          <w:szCs w:val="24"/>
        </w:rPr>
        <w:t>the durability of such change is unknown</w:t>
      </w:r>
      <w:r w:rsidR="00E44C8F">
        <w:rPr>
          <w:rFonts w:ascii="Arial" w:hAnsi="Arial" w:cs="Arial"/>
          <w:sz w:val="24"/>
          <w:szCs w:val="24"/>
        </w:rPr>
        <w:t>: o</w:t>
      </w:r>
      <w:r w:rsidR="007C3BA1" w:rsidRPr="00C419FE">
        <w:rPr>
          <w:rFonts w:ascii="Arial" w:hAnsi="Arial" w:cs="Arial"/>
          <w:sz w:val="24"/>
          <w:szCs w:val="24"/>
        </w:rPr>
        <w:t>thers have found no im</w:t>
      </w:r>
      <w:r w:rsidR="00D1715F" w:rsidRPr="00C419FE">
        <w:rPr>
          <w:rFonts w:ascii="Arial" w:hAnsi="Arial" w:cs="Arial"/>
          <w:sz w:val="24"/>
          <w:szCs w:val="24"/>
        </w:rPr>
        <w:t>provement in attitudes after</w:t>
      </w:r>
      <w:r w:rsidR="007C3BA1" w:rsidRPr="00C419FE">
        <w:rPr>
          <w:rFonts w:ascii="Arial" w:hAnsi="Arial" w:cs="Arial"/>
          <w:sz w:val="24"/>
          <w:szCs w:val="24"/>
        </w:rPr>
        <w:t xml:space="preserve"> hospice and palliative care elective</w:t>
      </w:r>
      <w:r w:rsidR="00D1715F" w:rsidRPr="00C419FE">
        <w:rPr>
          <w:rFonts w:ascii="Arial" w:hAnsi="Arial" w:cs="Arial"/>
          <w:sz w:val="24"/>
          <w:szCs w:val="24"/>
        </w:rPr>
        <w:t>s</w:t>
      </w:r>
      <w:r w:rsidR="00E2081A" w:rsidRPr="00C419FE">
        <w:rPr>
          <w:rFonts w:ascii="Arial" w:hAnsi="Arial" w:cs="Arial"/>
          <w:sz w:val="24"/>
          <w:szCs w:val="24"/>
        </w:rPr>
        <w:t xml:space="preserve"> </w:t>
      </w:r>
      <w:r w:rsidR="00E2081A"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&lt;Refman&gt;&lt;Cite&gt;&lt;Author&gt;Porter-Williamson K&lt;/Author&gt;&lt;Year&gt;2004&lt;/Year&gt;&lt;RecNum&gt;2210&lt;/RecNum&gt;&lt;IDText&gt;Improving knowledge in palliative medicine with a required hospice rotation for third-year medical students&lt;/IDText&gt;&lt;MDL Ref_Type="Journal"&gt;&lt;Ref_Type&gt;Journal&lt;/Ref_Type&gt;&lt;Ref_ID&gt;2210&lt;/Ref_ID&gt;&lt;Title_Primary&gt;Improving knowledge in palliative medicine with a required hospice rotation for third-year medical students&lt;/Title_Primary&gt;&lt;Authors_Primary&gt;Porter-Williamson K&lt;/Authors_Primary&gt;&lt;Authors_Primary&gt;von Gunten C&lt;/Authors_Primary&gt;&lt;Authors_Primary&gt;Garmen K&lt;/Authors_Primary&gt;&lt;Authors_Primary&gt;Herbst L&lt;/Authors_Primary&gt;&lt;Authors_Primary&gt;Bluestein H&lt;/Authors_Primary&gt;&lt;Authors_Primary&gt;Evans W&lt;/Authors_Primary&gt;&lt;Date_Primary&gt;2004&lt;/Date_Primary&gt;&lt;Keywords&gt;Knowledge&lt;/Keywords&gt;&lt;Keywords&gt;Hospice&lt;/Keywords&gt;&lt;Keywords&gt;Medical students&lt;/Keywords&gt;&lt;Keywords&gt;Students&lt;/Keywords&gt;&lt;Reprint&gt;In File&lt;/Reprint&gt;&lt;Start_Page&gt;777&lt;/Start_Page&gt;&lt;End_Page&gt;782&lt;/End_Page&gt;&lt;Periodical&gt;Academic Medicine&lt;/Periodical&gt;&lt;Volume&gt;79&lt;/Volume&gt;&lt;Issue&gt;8&lt;/Issue&gt;&lt;ZZ_JournalFull&gt;&lt;f name="System"&gt;Academic Medicine&lt;/f&gt;&lt;/ZZ_JournalFull&gt;&lt;ZZ_WorkformID&gt;1&lt;/ZZ_WorkformID&gt;&lt;/MDL&gt;&lt;/Cite&gt;&lt;/Refman&gt;</w:instrText>
      </w:r>
      <w:r w:rsidR="00E2081A" w:rsidRPr="00C419FE">
        <w:rPr>
          <w:rFonts w:ascii="Arial" w:hAnsi="Arial" w:cs="Arial"/>
          <w:sz w:val="24"/>
          <w:szCs w:val="24"/>
        </w:rPr>
        <w:fldChar w:fldCharType="separate"/>
      </w:r>
      <w:r w:rsidR="00D82DCB" w:rsidRPr="00C419FE">
        <w:rPr>
          <w:rFonts w:ascii="Arial" w:hAnsi="Arial" w:cs="Arial"/>
          <w:noProof/>
          <w:sz w:val="24"/>
          <w:szCs w:val="24"/>
          <w:vertAlign w:val="superscript"/>
        </w:rPr>
        <w:t>46</w:t>
      </w:r>
      <w:r w:rsidR="00E2081A" w:rsidRPr="00C419FE">
        <w:rPr>
          <w:rFonts w:ascii="Arial" w:hAnsi="Arial" w:cs="Arial"/>
          <w:sz w:val="24"/>
          <w:szCs w:val="24"/>
        </w:rPr>
        <w:fldChar w:fldCharType="end"/>
      </w:r>
      <w:r w:rsidR="00E2081A" w:rsidRPr="00C419FE">
        <w:rPr>
          <w:rFonts w:ascii="Arial" w:hAnsi="Arial" w:cs="Arial"/>
          <w:sz w:val="24"/>
          <w:szCs w:val="24"/>
        </w:rPr>
        <w:t>.</w:t>
      </w:r>
      <w:r w:rsidR="007C3BA1" w:rsidRPr="00C419FE">
        <w:rPr>
          <w:rFonts w:ascii="Arial" w:hAnsi="Arial" w:cs="Arial"/>
          <w:sz w:val="24"/>
          <w:szCs w:val="24"/>
        </w:rPr>
        <w:t xml:space="preserve"> </w:t>
      </w:r>
      <w:r w:rsidR="002A685C" w:rsidRPr="00C419FE">
        <w:rPr>
          <w:rFonts w:ascii="Arial" w:hAnsi="Arial" w:cs="Arial"/>
          <w:sz w:val="24"/>
          <w:szCs w:val="24"/>
        </w:rPr>
        <w:t>While medical school curricula hav</w:t>
      </w:r>
      <w:r w:rsidR="00711B7F" w:rsidRPr="00C419FE">
        <w:rPr>
          <w:rFonts w:ascii="Arial" w:hAnsi="Arial" w:cs="Arial"/>
          <w:sz w:val="24"/>
          <w:szCs w:val="24"/>
        </w:rPr>
        <w:t>e increased time allocated to P</w:t>
      </w:r>
      <w:r w:rsidR="002A685C" w:rsidRPr="00C419FE">
        <w:rPr>
          <w:rFonts w:ascii="Arial" w:hAnsi="Arial" w:cs="Arial"/>
          <w:sz w:val="24"/>
          <w:szCs w:val="24"/>
        </w:rPr>
        <w:t xml:space="preserve">C over recent years, the impact has been variable </w:t>
      </w:r>
      <w:r w:rsidR="002A685C"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&lt;Refman&gt;&lt;Cite&gt;&lt;Author&gt;Field D&lt;/Author&gt;&lt;Year&gt;1995&lt;/Year&gt;&lt;RecNum&gt;74&lt;/RecNum&gt;&lt;IDText&gt;Education for palliative care: formal education about death, dying and bereavement in UK medical schools in 1983 and 1994.&lt;/IDText&gt;&lt;MDL Ref_Type="Journal"&gt;&lt;Ref_Type&gt;Journal&lt;/Ref_Type&gt;&lt;Ref_ID&gt;74&lt;/Ref_ID&gt;&lt;Title_Primary&gt;Education for palliative care: formal education about death, dying and bereavement in UK medical schools in 1983 and 1994.&lt;/Title_Primary&gt;&lt;Authors_Primary&gt;Field D&lt;/Authors_Primary&gt;&lt;Date_Primary&gt;1995&lt;/Date_Primary&gt;&lt;Keywords&gt;Medical students&lt;/Keywords&gt;&lt;Keywords&gt;Palliative care&lt;/Keywords&gt;&lt;Keywords&gt;Training&lt;/Keywords&gt;&lt;Reprint&gt;In File&lt;/Reprint&gt;&lt;Start_Page&gt;414&lt;/Start_Page&gt;&lt;End_Page&gt;419&lt;/End_Page&gt;&lt;Periodical&gt;Medical Education&lt;/Periodical&gt;&lt;Volume&gt;29&lt;/Volume&gt;&lt;ZZ_JournalFull&gt;&lt;f name="System"&gt;Medical Education&lt;/f&gt;&lt;/ZZ_JournalFull&gt;&lt;ZZ_WorkformID&gt;1&lt;/ZZ_WorkformID&gt;&lt;/MDL&gt;&lt;/Cite&gt;&lt;/Refman&gt;</w:instrText>
      </w:r>
      <w:r w:rsidR="002A685C" w:rsidRPr="00C419FE">
        <w:rPr>
          <w:rFonts w:ascii="Arial" w:hAnsi="Arial" w:cs="Arial"/>
          <w:sz w:val="24"/>
          <w:szCs w:val="24"/>
        </w:rPr>
        <w:fldChar w:fldCharType="separate"/>
      </w:r>
      <w:r w:rsidR="00D82DCB" w:rsidRPr="00C419FE">
        <w:rPr>
          <w:rFonts w:ascii="Arial" w:hAnsi="Arial" w:cs="Arial"/>
          <w:noProof/>
          <w:sz w:val="24"/>
          <w:szCs w:val="24"/>
          <w:vertAlign w:val="superscript"/>
        </w:rPr>
        <w:t>47</w:t>
      </w:r>
      <w:r w:rsidR="002A685C" w:rsidRPr="00C419FE">
        <w:rPr>
          <w:rFonts w:ascii="Arial" w:hAnsi="Arial" w:cs="Arial"/>
          <w:sz w:val="24"/>
          <w:szCs w:val="24"/>
        </w:rPr>
        <w:fldChar w:fldCharType="end"/>
      </w:r>
      <w:r w:rsidR="002A685C" w:rsidRPr="00C419FE">
        <w:rPr>
          <w:rFonts w:ascii="Arial" w:hAnsi="Arial" w:cs="Arial"/>
          <w:sz w:val="24"/>
          <w:szCs w:val="24"/>
        </w:rPr>
        <w:t xml:space="preserve">. </w:t>
      </w:r>
      <w:r w:rsidR="00C661B5">
        <w:rPr>
          <w:rFonts w:ascii="Arial" w:hAnsi="Arial" w:cs="Arial"/>
          <w:sz w:val="24"/>
          <w:szCs w:val="24"/>
        </w:rPr>
        <w:t>These uncertain</w:t>
      </w:r>
      <w:r w:rsidR="00E44C8F">
        <w:rPr>
          <w:rFonts w:ascii="Arial" w:hAnsi="Arial" w:cs="Arial"/>
          <w:sz w:val="24"/>
          <w:szCs w:val="24"/>
        </w:rPr>
        <w:t>,</w:t>
      </w:r>
      <w:r w:rsidR="00C661B5">
        <w:rPr>
          <w:rFonts w:ascii="Arial" w:hAnsi="Arial" w:cs="Arial"/>
          <w:sz w:val="24"/>
          <w:szCs w:val="24"/>
        </w:rPr>
        <w:t xml:space="preserve"> and at times contradictory</w:t>
      </w:r>
      <w:r w:rsidR="00E44C8F">
        <w:rPr>
          <w:rFonts w:ascii="Arial" w:hAnsi="Arial" w:cs="Arial"/>
          <w:sz w:val="24"/>
          <w:szCs w:val="24"/>
        </w:rPr>
        <w:t>,</w:t>
      </w:r>
      <w:r w:rsidR="00C661B5">
        <w:rPr>
          <w:rFonts w:ascii="Arial" w:hAnsi="Arial" w:cs="Arial"/>
          <w:sz w:val="24"/>
          <w:szCs w:val="24"/>
        </w:rPr>
        <w:t xml:space="preserve"> results from the literature may in part reflect the cross-sectional and small scale of many </w:t>
      </w:r>
      <w:r w:rsidR="00E44C8F">
        <w:rPr>
          <w:rFonts w:ascii="Arial" w:hAnsi="Arial" w:cs="Arial"/>
          <w:sz w:val="24"/>
          <w:szCs w:val="24"/>
        </w:rPr>
        <w:t xml:space="preserve">previous </w:t>
      </w:r>
      <w:r w:rsidR="00C661B5">
        <w:rPr>
          <w:rFonts w:ascii="Arial" w:hAnsi="Arial" w:cs="Arial"/>
          <w:sz w:val="24"/>
          <w:szCs w:val="24"/>
        </w:rPr>
        <w:t xml:space="preserve">studies: the present study is novel in being one of the largest studies to date and </w:t>
      </w:r>
      <w:r w:rsidR="00E44C8F">
        <w:rPr>
          <w:rFonts w:ascii="Arial" w:hAnsi="Arial" w:cs="Arial"/>
          <w:sz w:val="24"/>
          <w:szCs w:val="24"/>
        </w:rPr>
        <w:t xml:space="preserve">in </w:t>
      </w:r>
      <w:r w:rsidR="00C661B5">
        <w:rPr>
          <w:rFonts w:ascii="Arial" w:hAnsi="Arial" w:cs="Arial"/>
          <w:sz w:val="24"/>
          <w:szCs w:val="24"/>
        </w:rPr>
        <w:t xml:space="preserve">the </w:t>
      </w:r>
      <w:r w:rsidR="003E40D0">
        <w:rPr>
          <w:rFonts w:ascii="Arial" w:hAnsi="Arial" w:cs="Arial"/>
          <w:sz w:val="24"/>
          <w:szCs w:val="24"/>
        </w:rPr>
        <w:t xml:space="preserve">longitudinal data analysis </w:t>
      </w:r>
      <w:r w:rsidR="00C661B5">
        <w:rPr>
          <w:rFonts w:ascii="Arial" w:hAnsi="Arial" w:cs="Arial"/>
          <w:sz w:val="24"/>
          <w:szCs w:val="24"/>
        </w:rPr>
        <w:t>undertaken</w:t>
      </w:r>
      <w:r w:rsidR="003E40D0">
        <w:rPr>
          <w:rFonts w:ascii="Arial" w:hAnsi="Arial" w:cs="Arial"/>
          <w:sz w:val="24"/>
          <w:szCs w:val="24"/>
        </w:rPr>
        <w:t>.</w:t>
      </w:r>
    </w:p>
    <w:p w:rsidR="002A685C" w:rsidRPr="00C419FE" w:rsidRDefault="007C3BA1" w:rsidP="001F3297">
      <w:pPr>
        <w:spacing w:line="360" w:lineRule="auto"/>
        <w:jc w:val="both"/>
        <w:rPr>
          <w:rFonts w:ascii="Arial" w:hAnsi="Arial" w:cs="Arial"/>
          <w:sz w:val="24"/>
        </w:rPr>
      </w:pPr>
      <w:r w:rsidRPr="00C419FE">
        <w:rPr>
          <w:rFonts w:ascii="Arial" w:hAnsi="Arial" w:cs="Arial"/>
          <w:sz w:val="24"/>
        </w:rPr>
        <w:t>Bloom’s taxonomy of knowledge, skills and attitudes</w:t>
      </w:r>
      <w:r w:rsidR="00E2081A" w:rsidRPr="00C419FE">
        <w:rPr>
          <w:rFonts w:ascii="Arial" w:hAnsi="Arial" w:cs="Arial"/>
          <w:sz w:val="24"/>
        </w:rPr>
        <w:t xml:space="preserve"> </w:t>
      </w:r>
      <w:r w:rsidR="00E2081A" w:rsidRPr="00C419FE">
        <w:rPr>
          <w:rFonts w:ascii="Arial" w:hAnsi="Arial" w:cs="Arial"/>
          <w:sz w:val="24"/>
        </w:rPr>
        <w:fldChar w:fldCharType="begin"/>
      </w:r>
      <w:r w:rsidR="003E5F71" w:rsidRPr="00C419FE">
        <w:rPr>
          <w:rFonts w:ascii="Arial" w:hAnsi="Arial" w:cs="Arial"/>
          <w:sz w:val="24"/>
        </w:rPr>
        <w:instrText xml:space="preserve"> ADDIN REFMGR.CITE &lt;Refman&gt;&lt;Cite&gt;&lt;Author&gt;Bloom B&lt;/Author&gt;&lt;Year&gt;1956&lt;/Year&gt;&lt;RecNum&gt;3749&lt;/RecNum&gt;&lt;IDText&gt;Taxonomy of Educational Objectives, Handbook I: The Cognitive Domain.&lt;/IDText&gt;&lt;MDL Ref_Type="Book, Whole"&gt;&lt;Ref_Type&gt;Book, Whole&lt;/Ref_Type&gt;&lt;Ref_ID&gt;3749&lt;/Ref_ID&gt;&lt;Title_Primary&gt;Taxonomy of Educational Objectives, Handbook I: The Cognitive Domain.&lt;/Title_Primary&gt;&lt;Authors_Primary&gt;Bloom B&lt;/Authors_Primary&gt;&lt;Date_Primary&gt;1956&lt;/Date_Primary&gt;&lt;Reprint&gt;In File&lt;/Reprint&gt;&lt;Pub_Place&gt;New York&lt;/Pub_Place&gt;&lt;Publisher&gt;David McKay Co. Inc.&lt;/Publisher&gt;&lt;ZZ_WorkformID&gt;2&lt;/ZZ_WorkformID&gt;&lt;/MDL&gt;&lt;/Cite&gt;&lt;/Refman&gt;</w:instrText>
      </w:r>
      <w:r w:rsidR="00E2081A" w:rsidRPr="00C419FE">
        <w:rPr>
          <w:rFonts w:ascii="Arial" w:hAnsi="Arial" w:cs="Arial"/>
          <w:sz w:val="24"/>
        </w:rPr>
        <w:fldChar w:fldCharType="separate"/>
      </w:r>
      <w:r w:rsidR="00D82DCB" w:rsidRPr="00C419FE">
        <w:rPr>
          <w:rFonts w:ascii="Arial" w:hAnsi="Arial" w:cs="Arial"/>
          <w:noProof/>
          <w:sz w:val="24"/>
          <w:vertAlign w:val="superscript"/>
        </w:rPr>
        <w:t>48</w:t>
      </w:r>
      <w:r w:rsidR="00E2081A" w:rsidRPr="00C419FE">
        <w:rPr>
          <w:rFonts w:ascii="Arial" w:hAnsi="Arial" w:cs="Arial"/>
          <w:sz w:val="24"/>
        </w:rPr>
        <w:fldChar w:fldCharType="end"/>
      </w:r>
      <w:r w:rsidRPr="00C419FE">
        <w:rPr>
          <w:rFonts w:ascii="Arial" w:hAnsi="Arial" w:cs="Arial"/>
          <w:sz w:val="24"/>
        </w:rPr>
        <w:t xml:space="preserve"> </w:t>
      </w:r>
      <w:bookmarkStart w:id="0" w:name="one"/>
      <w:bookmarkEnd w:id="0"/>
      <w:r w:rsidRPr="00C419FE">
        <w:rPr>
          <w:rFonts w:ascii="Arial" w:hAnsi="Arial" w:cs="Arial"/>
          <w:sz w:val="24"/>
        </w:rPr>
        <w:t xml:space="preserve">would suggest that while the knowledge required for </w:t>
      </w:r>
      <w:r w:rsidR="00711B7F" w:rsidRPr="00C419FE">
        <w:rPr>
          <w:rFonts w:ascii="Arial" w:hAnsi="Arial" w:cs="Arial"/>
          <w:sz w:val="24"/>
        </w:rPr>
        <w:t>P</w:t>
      </w:r>
      <w:r w:rsidRPr="00C419FE">
        <w:rPr>
          <w:rFonts w:ascii="Arial" w:hAnsi="Arial" w:cs="Arial"/>
          <w:sz w:val="24"/>
        </w:rPr>
        <w:t>C provision (</w:t>
      </w:r>
      <w:r w:rsidR="0012117F" w:rsidRPr="00C419FE">
        <w:rPr>
          <w:rFonts w:ascii="Arial" w:hAnsi="Arial" w:cs="Arial"/>
          <w:sz w:val="24"/>
        </w:rPr>
        <w:t>such as the use of morphine and other drugs</w:t>
      </w:r>
      <w:r w:rsidR="002A685C" w:rsidRPr="00C419FE">
        <w:rPr>
          <w:rFonts w:ascii="Arial" w:hAnsi="Arial" w:cs="Arial"/>
          <w:sz w:val="24"/>
        </w:rPr>
        <w:t>) can be readily learned</w:t>
      </w:r>
      <w:r w:rsidRPr="00C419FE">
        <w:rPr>
          <w:rFonts w:ascii="Arial" w:hAnsi="Arial" w:cs="Arial"/>
          <w:sz w:val="24"/>
        </w:rPr>
        <w:t>, a</w:t>
      </w:r>
      <w:r w:rsidR="002A685C" w:rsidRPr="00C419FE">
        <w:rPr>
          <w:rFonts w:ascii="Arial" w:hAnsi="Arial" w:cs="Arial"/>
          <w:sz w:val="24"/>
        </w:rPr>
        <w:t xml:space="preserve">s may </w:t>
      </w:r>
      <w:r w:rsidRPr="00C419FE">
        <w:rPr>
          <w:rFonts w:ascii="Arial" w:hAnsi="Arial" w:cs="Arial"/>
          <w:sz w:val="24"/>
        </w:rPr>
        <w:t xml:space="preserve">the skills required for effective and sensitive communication with patients and families, it is in changing medical students’ attitudes that the future care of patients may be most fundamentally changed and </w:t>
      </w:r>
      <w:r w:rsidRPr="00C419FE">
        <w:rPr>
          <w:rFonts w:ascii="Arial" w:hAnsi="Arial" w:cs="Arial"/>
          <w:sz w:val="24"/>
        </w:rPr>
        <w:lastRenderedPageBreak/>
        <w:t xml:space="preserve">with longest-lasting impact throughout a future doctor’s career. Attitudes correlate well with </w:t>
      </w:r>
      <w:r w:rsidR="00E054F8" w:rsidRPr="00C419FE">
        <w:rPr>
          <w:rFonts w:ascii="Arial" w:hAnsi="Arial" w:cs="Arial"/>
          <w:sz w:val="24"/>
        </w:rPr>
        <w:t>knowledge</w:t>
      </w:r>
      <w:r w:rsidR="00E2081A" w:rsidRPr="00C419FE">
        <w:rPr>
          <w:rFonts w:ascii="Arial" w:hAnsi="Arial" w:cs="Arial"/>
          <w:sz w:val="24"/>
        </w:rPr>
        <w:t xml:space="preserve"> </w:t>
      </w:r>
      <w:r w:rsidR="00E2081A" w:rsidRPr="00C419FE">
        <w:rPr>
          <w:rFonts w:ascii="Arial" w:hAnsi="Arial" w:cs="Arial"/>
          <w:sz w:val="24"/>
        </w:rPr>
        <w:fldChar w:fldCharType="begin"/>
      </w:r>
      <w:r w:rsidR="003E5F71" w:rsidRPr="00C419FE">
        <w:rPr>
          <w:rFonts w:ascii="Arial" w:hAnsi="Arial" w:cs="Arial"/>
          <w:sz w:val="24"/>
        </w:rPr>
        <w:instrText xml:space="preserve"> ADDIN REFMGR.CITE &lt;Refman&gt;&lt;Cite&gt;&lt;Author&gt;Reed V&lt;/Author&gt;&lt;Year&gt;1998&lt;/Year&gt;&lt;RecNum&gt;2935&lt;/RecNum&gt;&lt;IDText&gt;A palliative care survey to measure medical students&amp;apos; and health care professionals&amp;apos; knowledge and attitudes&lt;/IDText&gt;&lt;MDL Ref_Type="Journal"&gt;&lt;Ref_Type&gt;Journal&lt;/Ref_Type&gt;&lt;Ref_ID&gt;2935&lt;/Ref_ID&gt;&lt;Title_Primary&gt;A palliative care survey to measure medical students&amp;apos; and health care professionals&amp;apos; knowledge and attitudes&lt;/Title_Primary&gt;&lt;Authors_Primary&gt;Reed V&lt;/Authors_Primary&gt;&lt;Authors_Primary&gt;Jernstedt G&lt;/Authors_Primary&gt;&lt;Authors_Primary&gt;Goodlin S&lt;/Authors_Primary&gt;&lt;Date_Primary&gt;1998&lt;/Date_Primary&gt;&lt;Keywords&gt;Attitude&lt;/Keywords&gt;&lt;Keywords&gt;care&lt;/Keywords&gt;&lt;Keywords&gt;Health&lt;/Keywords&gt;&lt;Keywords&gt;Knowledge&lt;/Keywords&gt;&lt;Keywords&gt;Medical students&lt;/Keywords&gt;&lt;Keywords&gt;Palliative care&lt;/Keywords&gt;&lt;Keywords&gt;Students&lt;/Keywords&gt;&lt;Keywords&gt;survey&lt;/Keywords&gt;&lt;Reprint&gt;Not in File&lt;/Reprint&gt;&lt;Start_Page&gt;578&lt;/Start_Page&gt;&lt;End_Page&gt;578&lt;/End_Page&gt;&lt;Periodical&gt;Academic Medicine&lt;/Periodical&gt;&lt;Volume&gt;73&lt;/Volume&gt;&lt;ZZ_JournalFull&gt;&lt;f name="System"&gt;Academic Medicine&lt;/f&gt;&lt;/ZZ_JournalFull&gt;&lt;ZZ_WorkformID&gt;1&lt;/ZZ_WorkformID&gt;&lt;/MDL&gt;&lt;/Cite&gt;&lt;/Refman&gt;</w:instrText>
      </w:r>
      <w:r w:rsidR="00E2081A" w:rsidRPr="00C419FE">
        <w:rPr>
          <w:rFonts w:ascii="Arial" w:hAnsi="Arial" w:cs="Arial"/>
          <w:sz w:val="24"/>
        </w:rPr>
        <w:fldChar w:fldCharType="separate"/>
      </w:r>
      <w:r w:rsidR="00EA405C" w:rsidRPr="00C419FE">
        <w:rPr>
          <w:rFonts w:ascii="Arial" w:hAnsi="Arial" w:cs="Arial"/>
          <w:noProof/>
          <w:sz w:val="24"/>
          <w:vertAlign w:val="superscript"/>
        </w:rPr>
        <w:t>20</w:t>
      </w:r>
      <w:r w:rsidR="00E2081A" w:rsidRPr="00C419FE">
        <w:rPr>
          <w:rFonts w:ascii="Arial" w:hAnsi="Arial" w:cs="Arial"/>
          <w:sz w:val="24"/>
        </w:rPr>
        <w:fldChar w:fldCharType="end"/>
      </w:r>
      <w:r w:rsidR="00E2081A" w:rsidRPr="00C419FE">
        <w:rPr>
          <w:rFonts w:ascii="Arial" w:hAnsi="Arial" w:cs="Arial"/>
          <w:sz w:val="24"/>
        </w:rPr>
        <w:t xml:space="preserve"> </w:t>
      </w:r>
      <w:r w:rsidRPr="00C419FE">
        <w:rPr>
          <w:rFonts w:ascii="Arial" w:hAnsi="Arial" w:cs="Arial"/>
          <w:sz w:val="24"/>
        </w:rPr>
        <w:t xml:space="preserve">and affect </w:t>
      </w:r>
      <w:r w:rsidR="00E054F8" w:rsidRPr="00C419FE">
        <w:rPr>
          <w:rFonts w:ascii="Arial" w:hAnsi="Arial" w:cs="Arial"/>
          <w:sz w:val="24"/>
        </w:rPr>
        <w:t>patient care provi</w:t>
      </w:r>
      <w:r w:rsidRPr="00C419FE">
        <w:rPr>
          <w:rFonts w:ascii="Arial" w:hAnsi="Arial" w:cs="Arial"/>
          <w:sz w:val="24"/>
        </w:rPr>
        <w:t>sion</w:t>
      </w:r>
      <w:r w:rsidR="00DD0A4D" w:rsidRPr="00C419FE">
        <w:rPr>
          <w:rFonts w:ascii="Arial" w:hAnsi="Arial" w:cs="Arial"/>
          <w:sz w:val="24"/>
        </w:rPr>
        <w:t xml:space="preserve"> </w:t>
      </w:r>
      <w:r w:rsidR="00DD0A4D" w:rsidRPr="00C419FE">
        <w:rPr>
          <w:rFonts w:ascii="Arial" w:hAnsi="Arial" w:cs="Arial"/>
          <w:sz w:val="24"/>
        </w:rPr>
        <w:fldChar w:fldCharType="begin"/>
      </w:r>
      <w:r w:rsidR="003E5F71" w:rsidRPr="00C419FE">
        <w:rPr>
          <w:rFonts w:ascii="Arial" w:hAnsi="Arial" w:cs="Arial"/>
          <w:sz w:val="24"/>
        </w:rPr>
        <w:instrText xml:space="preserve"> ADDIN REFMGR.CITE &lt;Refman&gt;&lt;Cite&gt;&lt;Author&gt;Reese D&lt;/Author&gt;&lt;Year&gt;2005&lt;/Year&gt;&lt;RecNum&gt;3111&lt;/RecNum&gt;&lt;IDText&gt;Beliefs, death anxiety, denial, and treatment preferences in end-of-life care: a comparison of Social Work students. community residents and Medical Students.&lt;/IDText&gt;&lt;MDL Ref_Type="Journal"&gt;&lt;Ref_Type&gt;Journal&lt;/Ref_Type&gt;&lt;Ref_ID&gt;3111&lt;/Ref_ID&gt;&lt;Title_Primary&gt;Beliefs, death anxiety, denial, and treatment preferences in end-of-life care: a comparison of Social Work students. community residents and Medical Students.&lt;/Title_Primary&gt;&lt;Authors_Primary&gt;Reese D&lt;/Authors_Primary&gt;&lt;Authors_Primary&gt;Chan C&lt;/Authors_Primary&gt;&lt;Authors_Primary&gt;Perry D&lt;/Authors_Primary&gt;&lt;Authors_Primary&gt;Wiersgalla D&lt;/Authors_Primary&gt;&lt;Authors_Primary&gt;Schlinger J&lt;/Authors_Primary&gt;&lt;Date_Primary&gt;2005&lt;/Date_Primary&gt;&lt;Keywords&gt;Anxiety&lt;/Keywords&gt;&lt;Keywords&gt;care&lt;/Keywords&gt;&lt;Keywords&gt;death&lt;/Keywords&gt;&lt;Keywords&gt;Medical students&lt;/Keywords&gt;&lt;Keywords&gt;Preferences&lt;/Keywords&gt;&lt;Keywords&gt;Students&lt;/Keywords&gt;&lt;Reprint&gt;In File&lt;/Reprint&gt;&lt;Start_Page&gt;23&lt;/Start_Page&gt;&lt;End_Page&gt;47&lt;/End_Page&gt;&lt;Periodical&gt;Journal of Social Work in End-of-Life and Palliative Care&lt;/Periodical&gt;&lt;Volume&gt;1&lt;/Volume&gt;&lt;Issue&gt;1&lt;/Issue&gt;&lt;ZZ_JournalFull&gt;&lt;f name="System"&gt;Journal of Social Work in End-of-Life and Palliative Care&lt;/f&gt;&lt;/ZZ_JournalFull&gt;&lt;ZZ_WorkformID&gt;1&lt;/ZZ_WorkformID&gt;&lt;/MDL&gt;&lt;/Cite&gt;&lt;/Refman&gt;</w:instrText>
      </w:r>
      <w:r w:rsidR="00DD0A4D" w:rsidRPr="00C419FE">
        <w:rPr>
          <w:rFonts w:ascii="Arial" w:hAnsi="Arial" w:cs="Arial"/>
          <w:sz w:val="24"/>
        </w:rPr>
        <w:fldChar w:fldCharType="separate"/>
      </w:r>
      <w:r w:rsidR="00D82DCB" w:rsidRPr="00C419FE">
        <w:rPr>
          <w:rFonts w:ascii="Arial" w:hAnsi="Arial" w:cs="Arial"/>
          <w:noProof/>
          <w:sz w:val="24"/>
          <w:vertAlign w:val="superscript"/>
        </w:rPr>
        <w:t>49</w:t>
      </w:r>
      <w:r w:rsidR="00DD0A4D" w:rsidRPr="00C419FE">
        <w:rPr>
          <w:rFonts w:ascii="Arial" w:hAnsi="Arial" w:cs="Arial"/>
          <w:sz w:val="24"/>
        </w:rPr>
        <w:fldChar w:fldCharType="end"/>
      </w:r>
      <w:r w:rsidRPr="00C419FE">
        <w:rPr>
          <w:rFonts w:ascii="Arial" w:hAnsi="Arial" w:cs="Arial"/>
          <w:sz w:val="24"/>
        </w:rPr>
        <w:t>, but are challenging to change. P</w:t>
      </w:r>
      <w:r w:rsidR="00E054F8" w:rsidRPr="00C419FE">
        <w:rPr>
          <w:rFonts w:ascii="Arial" w:hAnsi="Arial" w:cs="Arial"/>
          <w:sz w:val="24"/>
        </w:rPr>
        <w:t xml:space="preserve">ractical </w:t>
      </w:r>
      <w:r w:rsidRPr="00C419FE">
        <w:rPr>
          <w:rFonts w:ascii="Arial" w:hAnsi="Arial" w:cs="Arial"/>
          <w:sz w:val="24"/>
        </w:rPr>
        <w:t xml:space="preserve">clinical </w:t>
      </w:r>
      <w:r w:rsidR="00E054F8" w:rsidRPr="00C419FE">
        <w:rPr>
          <w:rFonts w:ascii="Arial" w:hAnsi="Arial" w:cs="Arial"/>
          <w:sz w:val="24"/>
        </w:rPr>
        <w:t>experience</w:t>
      </w:r>
      <w:r w:rsidRPr="00C419FE">
        <w:rPr>
          <w:rFonts w:ascii="Arial" w:hAnsi="Arial" w:cs="Arial"/>
          <w:sz w:val="24"/>
        </w:rPr>
        <w:t xml:space="preserve"> with patients, with reflective practice, is effective in challenging and changing attitudes</w:t>
      </w:r>
      <w:r w:rsidR="00DD0A4D" w:rsidRPr="00C419FE">
        <w:rPr>
          <w:rFonts w:ascii="Arial" w:hAnsi="Arial" w:cs="Arial"/>
          <w:sz w:val="24"/>
        </w:rPr>
        <w:t xml:space="preserve"> </w:t>
      </w:r>
      <w:r w:rsidR="00DD0A4D" w:rsidRPr="00C419FE">
        <w:rPr>
          <w:rFonts w:ascii="Arial" w:hAnsi="Arial" w:cs="Arial"/>
          <w:sz w:val="24"/>
        </w:rPr>
        <w:fldChar w:fldCharType="begin"/>
      </w:r>
      <w:r w:rsidR="003E5F71" w:rsidRPr="00C419FE">
        <w:rPr>
          <w:rFonts w:ascii="Arial" w:hAnsi="Arial" w:cs="Arial"/>
          <w:sz w:val="24"/>
        </w:rPr>
        <w:instrText xml:space="preserve"> ADDIN REFMGR.CITE &lt;Refman&gt;&lt;Cite&gt;&lt;Author&gt;Ogle K&lt;/Author&gt;&lt;Year&gt;1997&lt;/Year&gt;&lt;RecNum&gt;3746&lt;/RecNum&gt;&lt;IDText&gt;Graduating medical students&amp;apos; competencies and educational experiences in palliative care&lt;/IDText&gt;&lt;MDL Ref_Type="Journal"&gt;&lt;Ref_Type&gt;Journal&lt;/Ref_Type&gt;&lt;Ref_ID&gt;3746&lt;/Ref_ID&gt;&lt;Title_Primary&gt;Graduating medical students&amp;apos; competencies and educational experiences in palliative care&lt;/Title_Primary&gt;&lt;Authors_Primary&gt;Ogle K&lt;/Authors_Primary&gt;&lt;Authors_Primary&gt;Mavis B&lt;/Authors_Primary&gt;&lt;Date_Primary&gt;1997&lt;/Date_Primary&gt;&lt;Keywords&gt;Medical students&lt;/Keywords&gt;&lt;Keywords&gt;Students&lt;/Keywords&gt;&lt;Keywords&gt;Palliative care&lt;/Keywords&gt;&lt;Keywords&gt;care&lt;/Keywords&gt;&lt;Reprint&gt;In File&lt;/Reprint&gt;&lt;Start_Page&gt;280&lt;/Start_Page&gt;&lt;End_Page&gt;285&lt;/End_Page&gt;&lt;Periodical&gt;Journal of Pain and Symptom Management&lt;/Periodical&gt;&lt;Volume&gt;14&lt;/Volume&gt;&lt;Issue&gt;5&lt;/Issue&gt;&lt;ZZ_JournalFull&gt;&lt;f name="System"&gt;Journal of Pain and Symptom Management&lt;/f&gt;&lt;/ZZ_JournalFull&gt;&lt;ZZ_WorkformID&gt;1&lt;/ZZ_WorkformID&gt;&lt;/MDL&gt;&lt;/Cite&gt;&lt;/Refman&gt;</w:instrText>
      </w:r>
      <w:r w:rsidR="00DD0A4D" w:rsidRPr="00C419FE">
        <w:rPr>
          <w:rFonts w:ascii="Arial" w:hAnsi="Arial" w:cs="Arial"/>
          <w:sz w:val="24"/>
        </w:rPr>
        <w:fldChar w:fldCharType="separate"/>
      </w:r>
      <w:r w:rsidR="00D82DCB" w:rsidRPr="00C419FE">
        <w:rPr>
          <w:rFonts w:ascii="Arial" w:hAnsi="Arial" w:cs="Arial"/>
          <w:noProof/>
          <w:sz w:val="24"/>
          <w:vertAlign w:val="superscript"/>
        </w:rPr>
        <w:t>41</w:t>
      </w:r>
      <w:r w:rsidR="00DD0A4D" w:rsidRPr="00C419FE">
        <w:rPr>
          <w:rFonts w:ascii="Arial" w:hAnsi="Arial" w:cs="Arial"/>
          <w:sz w:val="24"/>
        </w:rPr>
        <w:fldChar w:fldCharType="end"/>
      </w:r>
      <w:r w:rsidR="00E44C8F">
        <w:rPr>
          <w:rFonts w:ascii="Arial" w:hAnsi="Arial" w:cs="Arial"/>
          <w:sz w:val="24"/>
        </w:rPr>
        <w:t>.</w:t>
      </w:r>
      <w:r w:rsidR="00E054F8" w:rsidRPr="00C419FE">
        <w:rPr>
          <w:rFonts w:ascii="Arial" w:hAnsi="Arial" w:cs="Arial"/>
          <w:sz w:val="24"/>
        </w:rPr>
        <w:t xml:space="preserve"> </w:t>
      </w:r>
      <w:r w:rsidRPr="00C419FE">
        <w:rPr>
          <w:rFonts w:ascii="Arial" w:hAnsi="Arial" w:cs="Arial"/>
          <w:sz w:val="24"/>
        </w:rPr>
        <w:t>Medical s</w:t>
      </w:r>
      <w:r w:rsidR="00E054F8" w:rsidRPr="00C419FE">
        <w:rPr>
          <w:rFonts w:ascii="Arial" w:hAnsi="Arial" w:cs="Arial"/>
          <w:sz w:val="24"/>
        </w:rPr>
        <w:t xml:space="preserve">tudents </w:t>
      </w:r>
      <w:r w:rsidRPr="00C419FE">
        <w:rPr>
          <w:rFonts w:ascii="Arial" w:hAnsi="Arial" w:cs="Arial"/>
          <w:sz w:val="24"/>
        </w:rPr>
        <w:t xml:space="preserve">frequently report being excluded from meeting patients near the </w:t>
      </w:r>
      <w:r w:rsidR="00711B7F" w:rsidRPr="00C419FE">
        <w:rPr>
          <w:rFonts w:ascii="Arial" w:hAnsi="Arial" w:cs="Arial"/>
          <w:sz w:val="24"/>
        </w:rPr>
        <w:t xml:space="preserve">end of life </w:t>
      </w:r>
      <w:r w:rsidR="00711B7F" w:rsidRPr="00C419FE">
        <w:rPr>
          <w:rFonts w:ascii="Arial" w:hAnsi="Arial" w:cs="Arial"/>
          <w:sz w:val="24"/>
        </w:rPr>
        <w:fldChar w:fldCharType="begin"/>
      </w:r>
      <w:r w:rsidR="003E5F71" w:rsidRPr="00C419FE">
        <w:rPr>
          <w:rFonts w:ascii="Arial" w:hAnsi="Arial" w:cs="Arial"/>
          <w:sz w:val="24"/>
        </w:rPr>
        <w:instrText xml:space="preserve"> ADDIN REFMGR.CITE &lt;Refman&gt;&lt;Cite&gt;&lt;Author&gt;Gibbins J&lt;/Author&gt;&lt;Year&gt;2011&lt;/Year&gt;&lt;RecNum&gt;3743&lt;/RecNum&gt;&lt;IDText&gt;Why are newly qualified doctors unprepared to care for patients at the end of life?&lt;/IDText&gt;&lt;MDL Ref_Type="Journal"&gt;&lt;Ref_Type&gt;Journal&lt;/Ref_Type&gt;&lt;Ref_ID&gt;3743&lt;/Ref_ID&gt;&lt;Title_Primary&gt;Why are newly qualified doctors unprepared to care for patients at the end of life?&lt;/Title_Primary&gt;&lt;Authors_Primary&gt;Gibbins J&lt;/Authors_Primary&gt;&lt;Authors_Primary&gt;McCoubrie R&lt;/Authors_Primary&gt;&lt;Date_Primary&gt;2011&lt;/Date_Primary&gt;&lt;Keywords&gt;doctor&lt;/Keywords&gt;&lt;Keywords&gt;care&lt;/Keywords&gt;&lt;Keywords&gt;Patients&lt;/Keywords&gt;&lt;Reprint&gt;In File&lt;/Reprint&gt;&lt;Start_Page&gt;389&lt;/Start_Page&gt;&lt;End_Page&gt;399&lt;/End_Page&gt;&lt;Periodical&gt;Medical Education&lt;/Periodical&gt;&lt;Volume&gt;45&lt;/Volume&gt;&lt;Issue&gt;4&lt;/Issue&gt;&lt;ZZ_JournalFull&gt;&lt;f name="System"&gt;Medical Education&lt;/f&gt;&lt;/ZZ_JournalFull&gt;&lt;ZZ_WorkformID&gt;1&lt;/ZZ_WorkformID&gt;&lt;/MDL&gt;&lt;/Cite&gt;&lt;/Refman&gt;</w:instrText>
      </w:r>
      <w:r w:rsidR="00711B7F" w:rsidRPr="00C419FE">
        <w:rPr>
          <w:rFonts w:ascii="Arial" w:hAnsi="Arial" w:cs="Arial"/>
          <w:sz w:val="24"/>
        </w:rPr>
        <w:fldChar w:fldCharType="separate"/>
      </w:r>
      <w:r w:rsidR="00711B7F" w:rsidRPr="00C419FE">
        <w:rPr>
          <w:rFonts w:ascii="Arial" w:hAnsi="Arial" w:cs="Arial"/>
          <w:noProof/>
          <w:sz w:val="24"/>
          <w:vertAlign w:val="superscript"/>
        </w:rPr>
        <w:t>6</w:t>
      </w:r>
      <w:r w:rsidR="00711B7F" w:rsidRPr="00C419FE">
        <w:rPr>
          <w:rFonts w:ascii="Arial" w:hAnsi="Arial" w:cs="Arial"/>
          <w:sz w:val="24"/>
        </w:rPr>
        <w:fldChar w:fldCharType="end"/>
      </w:r>
      <w:r w:rsidR="00711B7F" w:rsidRPr="00C419FE">
        <w:rPr>
          <w:rFonts w:ascii="Arial" w:hAnsi="Arial" w:cs="Arial"/>
          <w:sz w:val="24"/>
        </w:rPr>
        <w:t xml:space="preserve"> </w:t>
      </w:r>
      <w:r w:rsidR="00711B7F" w:rsidRPr="00C419FE">
        <w:rPr>
          <w:rFonts w:ascii="Arial" w:hAnsi="Arial" w:cs="Arial"/>
          <w:sz w:val="24"/>
        </w:rPr>
        <w:fldChar w:fldCharType="begin">
          <w:fldData xml:space="preserve">PFJlZm1hbj48Q2l0ZT48QXV0aG9yPkNhdmUgSjwvQXV0aG9yPjxZZWFyPjIwMDc8L1llYXI+PFJl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</w:fldData>
        </w:fldChar>
      </w:r>
      <w:r w:rsidR="003E5F71" w:rsidRPr="00C419FE">
        <w:rPr>
          <w:rFonts w:ascii="Arial" w:hAnsi="Arial" w:cs="Arial"/>
          <w:sz w:val="24"/>
        </w:rPr>
        <w:instrText xml:space="preserve"> ADDIN REFMGR.CITE </w:instrText>
      </w:r>
      <w:r w:rsidR="003E5F71" w:rsidRPr="00C419FE">
        <w:rPr>
          <w:rFonts w:ascii="Arial" w:hAnsi="Arial" w:cs="Arial"/>
          <w:sz w:val="24"/>
        </w:rPr>
        <w:fldChar w:fldCharType="begin">
          <w:fldData xml:space="preserve">PFJlZm1hbj48Q2l0ZT48QXV0aG9yPkNhdmUgSjwvQXV0aG9yPjxZZWFyPjIwMDc8L1llYXI+PFJl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</w:fldData>
        </w:fldChar>
      </w:r>
      <w:r w:rsidR="003E5F71" w:rsidRPr="00C419FE">
        <w:rPr>
          <w:rFonts w:ascii="Arial" w:hAnsi="Arial" w:cs="Arial"/>
          <w:sz w:val="24"/>
        </w:rPr>
        <w:instrText xml:space="preserve"> ADDIN EN.CITE.DATA </w:instrText>
      </w:r>
      <w:r w:rsidR="003E5F71" w:rsidRPr="00C419FE">
        <w:rPr>
          <w:rFonts w:ascii="Arial" w:hAnsi="Arial" w:cs="Arial"/>
          <w:sz w:val="24"/>
        </w:rPr>
      </w:r>
      <w:r w:rsidR="003E5F71" w:rsidRPr="00C419FE">
        <w:rPr>
          <w:rFonts w:ascii="Arial" w:hAnsi="Arial" w:cs="Arial"/>
          <w:sz w:val="24"/>
        </w:rPr>
        <w:fldChar w:fldCharType="end"/>
      </w:r>
      <w:r w:rsidR="00711B7F" w:rsidRPr="00C419FE">
        <w:rPr>
          <w:rFonts w:ascii="Arial" w:hAnsi="Arial" w:cs="Arial"/>
          <w:sz w:val="24"/>
        </w:rPr>
      </w:r>
      <w:r w:rsidR="00711B7F" w:rsidRPr="00C419FE">
        <w:rPr>
          <w:rFonts w:ascii="Arial" w:hAnsi="Arial" w:cs="Arial"/>
          <w:sz w:val="24"/>
        </w:rPr>
        <w:fldChar w:fldCharType="separate"/>
      </w:r>
      <w:r w:rsidR="00711B7F" w:rsidRPr="00C419FE">
        <w:rPr>
          <w:rFonts w:ascii="Arial" w:hAnsi="Arial" w:cs="Arial"/>
          <w:noProof/>
          <w:sz w:val="24"/>
          <w:vertAlign w:val="superscript"/>
        </w:rPr>
        <w:t>7</w:t>
      </w:r>
      <w:r w:rsidR="00711B7F" w:rsidRPr="00C419FE">
        <w:rPr>
          <w:rFonts w:ascii="Arial" w:hAnsi="Arial" w:cs="Arial"/>
          <w:sz w:val="24"/>
        </w:rPr>
        <w:fldChar w:fldCharType="end"/>
      </w:r>
      <w:r w:rsidR="00711B7F" w:rsidRPr="00C419FE">
        <w:rPr>
          <w:rFonts w:ascii="Arial" w:hAnsi="Arial" w:cs="Arial"/>
          <w:sz w:val="24"/>
        </w:rPr>
        <w:t xml:space="preserve"> </w:t>
      </w:r>
      <w:r w:rsidR="00711B7F" w:rsidRPr="00C419FE">
        <w:rPr>
          <w:rFonts w:ascii="Arial" w:hAnsi="Arial" w:cs="Arial"/>
          <w:sz w:val="24"/>
        </w:rPr>
        <w:fldChar w:fldCharType="begin"/>
      </w:r>
      <w:r w:rsidR="003E5F71" w:rsidRPr="00C419FE">
        <w:rPr>
          <w:rFonts w:ascii="Arial" w:hAnsi="Arial" w:cs="Arial"/>
          <w:sz w:val="24"/>
        </w:rPr>
        <w:instrText xml:space="preserve"> ADDIN REFMGR.CITE &lt;Refman&gt;&lt;Cite&gt;&lt;Author&gt;Gibbins J&lt;/Author&gt;&lt;Year&gt;2009&lt;/Year&gt;&lt;RecNum&gt;3491&lt;/RecNum&gt;&lt;IDText&gt;Incorporating palliative care into undergraduate curricula: lessons for curriculum development&lt;/IDText&gt;&lt;MDL Ref_Type="Journal"&gt;&lt;Ref_Type&gt;Journal&lt;/Ref_Type&gt;&lt;Ref_ID&gt;3491&lt;/Ref_ID&gt;&lt;Title_Primary&gt;Incorporating palliative care into undergraduate curricula: lessons for curriculum development&lt;/Title_Primary&gt;&lt;Authors_Primary&gt;Gibbins J&lt;/Authors_Primary&gt;&lt;Authors_Primary&gt;McCoubrie R&lt;/Authors_Primary&gt;&lt;Authors_Primary&gt;Maher J&lt;/Authors_Primary&gt;&lt;Authors_Primary&gt;Forbes K.&lt;/Authors_Primary&gt;&lt;Authors_Primary&gt;Forbes K&lt;/Authors_Primary&gt;&lt;Date_Primary&gt;2009&lt;/Date_Primary&gt;&lt;Keywords&gt;Attitude to Death&lt;/Keywords&gt;&lt;Keywords&gt;Bereavement&lt;/Keywords&gt;&lt;Keywords&gt;care&lt;/Keywords&gt;&lt;Keywords&gt;Curriculum&lt;/Keywords&gt;&lt;Keywords&gt;death&lt;/Keywords&gt;&lt;Keywords&gt;Education,Medical,Undergraduate&lt;/Keywords&gt;&lt;Keywords&gt;Educational Measurement&lt;/Keywords&gt;&lt;Keywords&gt;Great Britain&lt;/Keywords&gt;&lt;Keywords&gt;grounded theory&lt;/Keywords&gt;&lt;Keywords&gt;Hospital&lt;/Keywords&gt;&lt;Keywords&gt;Hospitals&lt;/Keywords&gt;&lt;Keywords&gt;Humans&lt;/Keywords&gt;&lt;Keywords&gt;Interviews&lt;/Keywords&gt;&lt;Keywords&gt;methods&lt;/Keywords&gt;&lt;Keywords&gt;Pain&lt;/Keywords&gt;&lt;Keywords&gt;Palliative care&lt;/Keywords&gt;&lt;Keywords&gt;Physician-Patient Relations&lt;/Keywords&gt;&lt;Keywords&gt;Program Development&lt;/Keywords&gt;&lt;Keywords&gt;research&lt;/Keywords&gt;&lt;Keywords&gt;Research Support&lt;/Keywords&gt;&lt;Keywords&gt;Students&lt;/Keywords&gt;&lt;Keywords&gt;SUPPORT&lt;/Keywords&gt;&lt;Keywords&gt;Teaching&lt;/Keywords&gt;&lt;Keywords&gt;Terminally Ill&lt;/Keywords&gt;&lt;Keywords&gt;Thanatology&lt;/Keywords&gt;&lt;Reprint&gt;Not in File&lt;/Reprint&gt;&lt;Start_Page&gt;776&lt;/Start_Page&gt;&lt;End_Page&gt;783&lt;/End_Page&gt;&lt;Periodical&gt;Medical Education&lt;/Periodical&gt;&lt;Volume&gt;43&lt;/Volume&gt;&lt;Issue&gt;8&lt;/Issue&gt;&lt;Web_URL&gt;PM:19659491&lt;/Web_URL&gt;&lt;ZZ_JournalFull&gt;&lt;f name="System"&gt;Medical Education&lt;/f&gt;&lt;/ZZ_JournalFull&gt;&lt;ZZ_WorkformID&gt;1&lt;/ZZ_WorkformID&gt;&lt;/MDL&gt;&lt;/Cite&gt;&lt;/Refman&gt;</w:instrText>
      </w:r>
      <w:r w:rsidR="00711B7F" w:rsidRPr="00C419FE">
        <w:rPr>
          <w:rFonts w:ascii="Arial" w:hAnsi="Arial" w:cs="Arial"/>
          <w:sz w:val="24"/>
        </w:rPr>
        <w:fldChar w:fldCharType="separate"/>
      </w:r>
      <w:r w:rsidR="00711B7F" w:rsidRPr="00C419FE">
        <w:rPr>
          <w:rFonts w:ascii="Arial" w:hAnsi="Arial" w:cs="Arial"/>
          <w:noProof/>
          <w:sz w:val="24"/>
          <w:vertAlign w:val="superscript"/>
        </w:rPr>
        <w:t>11</w:t>
      </w:r>
      <w:r w:rsidR="00711B7F" w:rsidRPr="00C419FE">
        <w:rPr>
          <w:rFonts w:ascii="Arial" w:hAnsi="Arial" w:cs="Arial"/>
          <w:sz w:val="24"/>
        </w:rPr>
        <w:fldChar w:fldCharType="end"/>
      </w:r>
      <w:r w:rsidRPr="00C419FE">
        <w:rPr>
          <w:rFonts w:ascii="Arial" w:hAnsi="Arial" w:cs="Arial"/>
          <w:sz w:val="24"/>
        </w:rPr>
        <w:t xml:space="preserve"> and having little </w:t>
      </w:r>
      <w:r w:rsidR="00E054F8" w:rsidRPr="00C419FE">
        <w:rPr>
          <w:rFonts w:ascii="Arial" w:hAnsi="Arial" w:cs="Arial"/>
          <w:sz w:val="24"/>
        </w:rPr>
        <w:t>experience</w:t>
      </w:r>
      <w:r w:rsidRPr="00C419FE">
        <w:rPr>
          <w:rFonts w:ascii="Arial" w:hAnsi="Arial" w:cs="Arial"/>
          <w:sz w:val="24"/>
        </w:rPr>
        <w:t xml:space="preserve"> of </w:t>
      </w:r>
      <w:r w:rsidR="00711B7F" w:rsidRPr="00C419FE">
        <w:rPr>
          <w:rFonts w:ascii="Arial" w:hAnsi="Arial" w:cs="Arial"/>
          <w:sz w:val="24"/>
        </w:rPr>
        <w:t>P</w:t>
      </w:r>
      <w:r w:rsidRPr="00C419FE">
        <w:rPr>
          <w:rFonts w:ascii="Arial" w:hAnsi="Arial" w:cs="Arial"/>
          <w:sz w:val="24"/>
        </w:rPr>
        <w:t>C</w:t>
      </w:r>
      <w:r w:rsidR="00DD0A4D" w:rsidRPr="00C419FE">
        <w:rPr>
          <w:rFonts w:ascii="Arial" w:hAnsi="Arial" w:cs="Arial"/>
          <w:sz w:val="24"/>
        </w:rPr>
        <w:t xml:space="preserve"> </w:t>
      </w:r>
      <w:r w:rsidR="00DD0A4D" w:rsidRPr="00C419FE">
        <w:rPr>
          <w:rFonts w:ascii="Arial" w:hAnsi="Arial" w:cs="Arial"/>
          <w:sz w:val="24"/>
        </w:rPr>
        <w:fldChar w:fldCharType="begin"/>
      </w:r>
      <w:r w:rsidR="003E5F71" w:rsidRPr="00C419FE">
        <w:rPr>
          <w:rFonts w:ascii="Arial" w:hAnsi="Arial" w:cs="Arial"/>
          <w:sz w:val="24"/>
        </w:rPr>
        <w:instrText xml:space="preserve"> ADDIN REFMGR.CITE &lt;Refman&gt;&lt;Cite&gt;&lt;Author&gt;Ogle K&lt;/Author&gt;&lt;Year&gt;1997&lt;/Year&gt;&lt;RecNum&gt;3746&lt;/RecNum&gt;&lt;IDText&gt;Graduating medical students&amp;apos; competencies and educational experiences in palliative care&lt;/IDText&gt;&lt;MDL Ref_Type="Journal"&gt;&lt;Ref_Type&gt;Journal&lt;/Ref_Type&gt;&lt;Ref_ID&gt;3746&lt;/Ref_ID&gt;&lt;Title_Primary&gt;Graduating medical students&amp;apos; competencies and educational experiences in palliative care&lt;/Title_Primary&gt;&lt;Authors_Primary&gt;Ogle K&lt;/Authors_Primary&gt;&lt;Authors_Primary&gt;Mavis B&lt;/Authors_Primary&gt;&lt;Date_Primary&gt;1997&lt;/Date_Primary&gt;&lt;Keywords&gt;Medical students&lt;/Keywords&gt;&lt;Keywords&gt;Students&lt;/Keywords&gt;&lt;Keywords&gt;Palliative care&lt;/Keywords&gt;&lt;Keywords&gt;care&lt;/Keywords&gt;&lt;Reprint&gt;In File&lt;/Reprint&gt;&lt;Start_Page&gt;280&lt;/Start_Page&gt;&lt;End_Page&gt;285&lt;/End_Page&gt;&lt;Periodical&gt;Journal of Pain and Symptom Management&lt;/Periodical&gt;&lt;Volume&gt;14&lt;/Volume&gt;&lt;Issue&gt;5&lt;/Issue&gt;&lt;ZZ_JournalFull&gt;&lt;f name="System"&gt;Journal of Pain and Symptom Management&lt;/f&gt;&lt;/ZZ_JournalFull&gt;&lt;ZZ_WorkformID&gt;1&lt;/ZZ_WorkformID&gt;&lt;/MDL&gt;&lt;/Cite&gt;&lt;/Refman&gt;</w:instrText>
      </w:r>
      <w:r w:rsidR="00DD0A4D" w:rsidRPr="00C419FE">
        <w:rPr>
          <w:rFonts w:ascii="Arial" w:hAnsi="Arial" w:cs="Arial"/>
          <w:sz w:val="24"/>
        </w:rPr>
        <w:fldChar w:fldCharType="separate"/>
      </w:r>
      <w:r w:rsidR="00D82DCB" w:rsidRPr="00C419FE">
        <w:rPr>
          <w:rFonts w:ascii="Arial" w:hAnsi="Arial" w:cs="Arial"/>
          <w:noProof/>
          <w:sz w:val="24"/>
          <w:vertAlign w:val="superscript"/>
        </w:rPr>
        <w:t>41</w:t>
      </w:r>
      <w:r w:rsidR="00DD0A4D" w:rsidRPr="00C419FE">
        <w:rPr>
          <w:rFonts w:ascii="Arial" w:hAnsi="Arial" w:cs="Arial"/>
          <w:sz w:val="24"/>
        </w:rPr>
        <w:fldChar w:fldCharType="end"/>
      </w:r>
      <w:r w:rsidRPr="00C419FE">
        <w:rPr>
          <w:rFonts w:ascii="Arial" w:hAnsi="Arial" w:cs="Arial"/>
          <w:sz w:val="24"/>
        </w:rPr>
        <w:t xml:space="preserve">, </w:t>
      </w:r>
      <w:r w:rsidR="00560949" w:rsidRPr="00C419FE">
        <w:rPr>
          <w:rFonts w:ascii="Arial" w:hAnsi="Arial" w:cs="Arial"/>
          <w:sz w:val="24"/>
        </w:rPr>
        <w:t>al</w:t>
      </w:r>
      <w:r w:rsidRPr="00C419FE">
        <w:rPr>
          <w:rFonts w:ascii="Arial" w:hAnsi="Arial" w:cs="Arial"/>
          <w:sz w:val="24"/>
        </w:rPr>
        <w:t xml:space="preserve">though experience with such patients strongly predicts </w:t>
      </w:r>
      <w:r w:rsidR="00E054F8" w:rsidRPr="00C419FE">
        <w:rPr>
          <w:rFonts w:ascii="Arial" w:hAnsi="Arial" w:cs="Arial"/>
          <w:sz w:val="24"/>
        </w:rPr>
        <w:t xml:space="preserve">self-perceived competence </w:t>
      </w:r>
      <w:r w:rsidRPr="00C419FE">
        <w:rPr>
          <w:rFonts w:ascii="Arial" w:hAnsi="Arial" w:cs="Arial"/>
          <w:sz w:val="24"/>
        </w:rPr>
        <w:t xml:space="preserve">in </w:t>
      </w:r>
      <w:r w:rsidR="00711B7F" w:rsidRPr="00C419FE">
        <w:rPr>
          <w:rFonts w:ascii="Arial" w:hAnsi="Arial" w:cs="Arial"/>
          <w:sz w:val="24"/>
        </w:rPr>
        <w:t xml:space="preserve">the area </w:t>
      </w:r>
      <w:r w:rsidR="00DD0A4D" w:rsidRPr="00C419FE">
        <w:rPr>
          <w:rFonts w:ascii="Arial" w:hAnsi="Arial" w:cs="Arial"/>
          <w:sz w:val="24"/>
        </w:rPr>
        <w:fldChar w:fldCharType="begin"/>
      </w:r>
      <w:r w:rsidR="003E5F71" w:rsidRPr="00C419FE">
        <w:rPr>
          <w:rFonts w:ascii="Arial" w:hAnsi="Arial" w:cs="Arial"/>
          <w:sz w:val="24"/>
        </w:rPr>
        <w:instrText xml:space="preserve"> ADDIN REFMGR.CITE &lt;Refman&gt;&lt;Cite&gt;&lt;Author&gt;Billings M&lt;/Author&gt;&lt;Year&gt;2010&lt;/Year&gt;&lt;RecNum&gt;3742&lt;/RecNum&gt;&lt;IDText&gt;Determinants of medical students&amp;apos; perceived preparation to perform end-of-life care, quality of end-of-life care education, and attitudes toward end-of-life care&lt;/IDText&gt;&lt;MDL Ref_Type="Journal"&gt;&lt;Ref_Type&gt;Journal&lt;/Ref_Type&gt;&lt;Ref_ID&gt;3742&lt;/Ref_ID&gt;&lt;Title_Primary&gt;Determinants of medical students&amp;apos; perceived preparation to perform end-of-life care, quality of end-of-life care education, and attitudes toward end-of-life care&lt;/Title_Primary&gt;&lt;Authors_Primary&gt;Billings M&lt;/Authors_Primary&gt;&lt;Authors_Primary&gt;Engelberg R&lt;/Authors_Primary&gt;&lt;Date_Primary&gt;2010&lt;/Date_Primary&gt;&lt;Keywords&gt;Medical students&lt;/Keywords&gt;&lt;Keywords&gt;Students&lt;/Keywords&gt;&lt;Keywords&gt;care&lt;/Keywords&gt;&lt;Keywords&gt;education&lt;/Keywords&gt;&lt;Keywords&gt;Attitude&lt;/Keywords&gt;&lt;Reprint&gt;In File&lt;/Reprint&gt;&lt;Start_Page&gt;319&lt;/Start_Page&gt;&lt;End_Page&gt;326&lt;/End_Page&gt;&lt;Periodical&gt;Journal of palliative medicine&lt;/Periodical&gt;&lt;Volume&gt;13&lt;/Volume&gt;&lt;Issue&gt;3&lt;/Issue&gt;&lt;ZZ_JournalFull&gt;&lt;f name="System"&gt;Journal of palliative medicine&lt;/f&gt;&lt;/ZZ_JournalFull&gt;&lt;ZZ_WorkformID&gt;1&lt;/ZZ_WorkformID&gt;&lt;/MDL&gt;&lt;/Cite&gt;&lt;/Refman&gt;</w:instrText>
      </w:r>
      <w:r w:rsidR="00DD0A4D" w:rsidRPr="00C419FE">
        <w:rPr>
          <w:rFonts w:ascii="Arial" w:hAnsi="Arial" w:cs="Arial"/>
          <w:sz w:val="24"/>
        </w:rPr>
        <w:fldChar w:fldCharType="separate"/>
      </w:r>
      <w:r w:rsidR="00D82DCB" w:rsidRPr="00C419FE">
        <w:rPr>
          <w:rFonts w:ascii="Arial" w:hAnsi="Arial" w:cs="Arial"/>
          <w:noProof/>
          <w:sz w:val="24"/>
          <w:vertAlign w:val="superscript"/>
        </w:rPr>
        <w:t>26</w:t>
      </w:r>
      <w:r w:rsidR="00DD0A4D" w:rsidRPr="00C419FE">
        <w:rPr>
          <w:rFonts w:ascii="Arial" w:hAnsi="Arial" w:cs="Arial"/>
          <w:sz w:val="24"/>
        </w:rPr>
        <w:fldChar w:fldCharType="end"/>
      </w:r>
      <w:r w:rsidR="00DD0A4D" w:rsidRPr="00C419FE">
        <w:rPr>
          <w:rFonts w:ascii="Arial" w:hAnsi="Arial" w:cs="Arial"/>
          <w:sz w:val="24"/>
        </w:rPr>
        <w:t>.</w:t>
      </w:r>
      <w:r w:rsidR="00E054F8" w:rsidRPr="00C419FE">
        <w:rPr>
          <w:rFonts w:ascii="Arial" w:hAnsi="Arial" w:cs="Arial"/>
          <w:sz w:val="24"/>
        </w:rPr>
        <w:t xml:space="preserve"> </w:t>
      </w:r>
      <w:r w:rsidRPr="00C419FE">
        <w:rPr>
          <w:rFonts w:ascii="Arial" w:hAnsi="Arial" w:cs="Arial"/>
          <w:sz w:val="24"/>
        </w:rPr>
        <w:t xml:space="preserve">The Cambridge clinical course </w:t>
      </w:r>
      <w:r w:rsidR="00171C3A" w:rsidRPr="00C419FE">
        <w:rPr>
          <w:rFonts w:ascii="Arial" w:hAnsi="Arial" w:cs="Arial"/>
          <w:sz w:val="24"/>
        </w:rPr>
        <w:t>seeks to address this</w:t>
      </w:r>
      <w:r w:rsidR="0012117F" w:rsidRPr="00C419FE">
        <w:rPr>
          <w:rFonts w:ascii="Arial" w:hAnsi="Arial" w:cs="Arial"/>
          <w:sz w:val="24"/>
        </w:rPr>
        <w:t xml:space="preserve">, particularly in the final year when the emphasis is on apprenticeship and </w:t>
      </w:r>
      <w:r w:rsidRPr="00C419FE">
        <w:rPr>
          <w:rFonts w:ascii="Arial" w:hAnsi="Arial" w:cs="Arial"/>
          <w:sz w:val="24"/>
        </w:rPr>
        <w:t>reflective practice after meeting individual p</w:t>
      </w:r>
      <w:r w:rsidR="00555875" w:rsidRPr="00C419FE">
        <w:rPr>
          <w:rFonts w:ascii="Arial" w:hAnsi="Arial" w:cs="Arial"/>
          <w:sz w:val="24"/>
        </w:rPr>
        <w:t xml:space="preserve">atients </w:t>
      </w:r>
      <w:r w:rsidR="00711B7F" w:rsidRPr="00C419FE">
        <w:rPr>
          <w:rFonts w:ascii="Arial" w:hAnsi="Arial" w:cs="Arial"/>
          <w:sz w:val="24"/>
        </w:rPr>
        <w:t xml:space="preserve">near </w:t>
      </w:r>
      <w:r w:rsidR="00555875" w:rsidRPr="00C419FE">
        <w:rPr>
          <w:rFonts w:ascii="Arial" w:hAnsi="Arial" w:cs="Arial"/>
          <w:sz w:val="24"/>
        </w:rPr>
        <w:t>the end of l</w:t>
      </w:r>
      <w:r w:rsidRPr="00C419FE">
        <w:rPr>
          <w:rFonts w:ascii="Arial" w:hAnsi="Arial" w:cs="Arial"/>
          <w:sz w:val="24"/>
        </w:rPr>
        <w:t>ife</w:t>
      </w:r>
      <w:r w:rsidR="00560949" w:rsidRPr="00C419FE">
        <w:rPr>
          <w:rFonts w:ascii="Arial" w:hAnsi="Arial" w:cs="Arial"/>
          <w:sz w:val="24"/>
        </w:rPr>
        <w:t xml:space="preserve"> </w:t>
      </w:r>
      <w:r w:rsidR="00DD0A4D" w:rsidRPr="00C419FE">
        <w:rPr>
          <w:rFonts w:ascii="Arial" w:hAnsi="Arial" w:cs="Arial"/>
          <w:sz w:val="24"/>
        </w:rPr>
        <w:fldChar w:fldCharType="begin"/>
      </w:r>
      <w:r w:rsidR="003E5F71" w:rsidRPr="00C419FE">
        <w:rPr>
          <w:rFonts w:ascii="Arial" w:hAnsi="Arial" w:cs="Arial"/>
          <w:sz w:val="24"/>
        </w:rPr>
        <w:instrText xml:space="preserve"> ADDIN REFMGR.CITE &lt;Refman&gt;&lt;Cite&gt;&lt;Author&gt;Borgstrom E&lt;/Author&gt;&lt;Year&gt;2010&lt;/Year&gt;&lt;RecNum&gt;3751&lt;/RecNum&gt;&lt;IDText&gt;Medical professionalism: conflicting values for tomorrow&amp;apos;s doctors&lt;/IDText&gt;&lt;MDL Ref_Type="Journal"&gt;&lt;Ref_Type&gt;Journal&lt;/Ref_Type&gt;&lt;Ref_ID&gt;3751&lt;/Ref_ID&gt;&lt;Title_Primary&gt;Medical professionalism: conflicting values for tomorrow&amp;apos;s doctors&lt;/Title_Primary&gt;&lt;Authors_Primary&gt;Borgstrom E&lt;/Authors_Primary&gt;&lt;Authors_Primary&gt;Cohn S&lt;/Authors_Primary&gt;&lt;Authors_Primary&gt;Barclay S&lt;/Authors_Primary&gt;&lt;Date_Primary&gt;2010&lt;/Date_Primary&gt;&lt;Keywords&gt;doctor&lt;/Keywords&gt;&lt;Reprint&gt;In File&lt;/Reprint&gt;&lt;Start_Page&gt;1330&lt;/Start_Page&gt;&lt;End_Page&gt;1336&lt;/End_Page&gt;&lt;Periodical&gt;Journal of general internal medicine&lt;/Periodical&gt;&lt;Volume&gt;25&lt;/Volume&gt;&lt;Issue&gt;12&lt;/Issue&gt;&lt;ZZ_JournalFull&gt;&lt;f name="System"&gt;Journal of general internal medicine&lt;/f&gt;&lt;/ZZ_JournalFull&gt;&lt;ZZ_WorkformID&gt;1&lt;/ZZ_WorkformID&gt;&lt;/MDL&gt;&lt;/Cite&gt;&lt;/Refman&gt;</w:instrText>
      </w:r>
      <w:r w:rsidR="00DD0A4D" w:rsidRPr="00C419FE">
        <w:rPr>
          <w:rFonts w:ascii="Arial" w:hAnsi="Arial" w:cs="Arial"/>
          <w:sz w:val="24"/>
        </w:rPr>
        <w:fldChar w:fldCharType="separate"/>
      </w:r>
      <w:r w:rsidR="00D82DCB" w:rsidRPr="00C419FE">
        <w:rPr>
          <w:rFonts w:ascii="Arial" w:hAnsi="Arial" w:cs="Arial"/>
          <w:noProof/>
          <w:sz w:val="24"/>
          <w:vertAlign w:val="superscript"/>
        </w:rPr>
        <w:t>50</w:t>
      </w:r>
      <w:r w:rsidR="00DD0A4D" w:rsidRPr="00C419FE">
        <w:rPr>
          <w:rFonts w:ascii="Arial" w:hAnsi="Arial" w:cs="Arial"/>
          <w:sz w:val="24"/>
        </w:rPr>
        <w:fldChar w:fldCharType="end"/>
      </w:r>
      <w:r w:rsidR="00DD0A4D" w:rsidRPr="00C419FE">
        <w:rPr>
          <w:rFonts w:ascii="Arial" w:hAnsi="Arial" w:cs="Arial"/>
          <w:sz w:val="24"/>
        </w:rPr>
        <w:t xml:space="preserve"> </w:t>
      </w:r>
      <w:r w:rsidR="00DD0A4D" w:rsidRPr="00C419FE">
        <w:rPr>
          <w:rFonts w:ascii="Arial" w:hAnsi="Arial" w:cs="Arial"/>
          <w:sz w:val="24"/>
        </w:rPr>
        <w:fldChar w:fldCharType="begin"/>
      </w:r>
      <w:r w:rsidR="003E5F71" w:rsidRPr="00C419FE">
        <w:rPr>
          <w:rFonts w:ascii="Arial" w:hAnsi="Arial" w:cs="Arial"/>
          <w:sz w:val="24"/>
        </w:rPr>
        <w:instrText xml:space="preserve"> ADDIN REFMGR.CITE &lt;Refman&gt;&lt;Cite&gt;&lt;Author&gt;Borgstrom E&lt;/Author&gt;&lt;Year&gt;2012&lt;/Year&gt;&lt;RecNum&gt;3750&lt;/RecNum&gt;&lt;IDText&gt;Constructing denial as a disease object: accounts by medical students meeting dying patients&lt;/IDText&gt;&lt;MDL Ref_Type="Journal"&gt;&lt;Ref_Type&gt;Journal&lt;/Ref_Type&gt;&lt;Ref_ID&gt;3750&lt;/Ref_ID&gt;&lt;Title_Primary&gt;Constructing denial as a disease object: accounts by medical students meeting dying patients&lt;/Title_Primary&gt;&lt;Authors_Primary&gt;Borgstrom E&lt;/Authors_Primary&gt;&lt;Authors_Primary&gt;Barclay S&lt;/Authors_Primary&gt;&lt;Authors_Primary&gt;Cohn S.&lt;/Authors_Primary&gt;&lt;Date_Primary&gt;2012&lt;/Date_Primary&gt;&lt;Keywords&gt;Disease&lt;/Keywords&gt;&lt;Keywords&gt;Medical students&lt;/Keywords&gt;&lt;Keywords&gt;Students&lt;/Keywords&gt;&lt;Keywords&gt;Patients&lt;/Keywords&gt;&lt;Reprint&gt;In File&lt;/Reprint&gt;&lt;Start_Page&gt;391&lt;/Start_Page&gt;&lt;End_Page&gt;404&lt;/End_Page&gt;&lt;Periodical&gt;Sociology of Health and Illness&lt;/Periodical&gt;&lt;Volume&gt;35&lt;/Volume&gt;&lt;Issue&gt;3&lt;/Issue&gt;&lt;ZZ_JournalFull&gt;&lt;f name="System"&gt;Sociology of Health and Illness&lt;/f&gt;&lt;/ZZ_JournalFull&gt;&lt;ZZ_WorkformID&gt;1&lt;/ZZ_WorkformID&gt;&lt;/MDL&gt;&lt;/Cite&gt;&lt;/Refman&gt;</w:instrText>
      </w:r>
      <w:r w:rsidR="00DD0A4D" w:rsidRPr="00C419FE">
        <w:rPr>
          <w:rFonts w:ascii="Arial" w:hAnsi="Arial" w:cs="Arial"/>
          <w:sz w:val="24"/>
        </w:rPr>
        <w:fldChar w:fldCharType="separate"/>
      </w:r>
      <w:r w:rsidR="00D82DCB" w:rsidRPr="00C419FE">
        <w:rPr>
          <w:rFonts w:ascii="Arial" w:hAnsi="Arial" w:cs="Arial"/>
          <w:noProof/>
          <w:sz w:val="24"/>
          <w:vertAlign w:val="superscript"/>
        </w:rPr>
        <w:t>51</w:t>
      </w:r>
      <w:r w:rsidR="00DD0A4D" w:rsidRPr="00C419FE">
        <w:rPr>
          <w:rFonts w:ascii="Arial" w:hAnsi="Arial" w:cs="Arial"/>
          <w:sz w:val="24"/>
        </w:rPr>
        <w:fldChar w:fldCharType="end"/>
      </w:r>
      <w:r w:rsidR="00DD0A4D" w:rsidRPr="00C419FE">
        <w:rPr>
          <w:rFonts w:ascii="Arial" w:hAnsi="Arial" w:cs="Arial"/>
          <w:sz w:val="24"/>
        </w:rPr>
        <w:t>.</w:t>
      </w:r>
    </w:p>
    <w:p w:rsidR="002A685C" w:rsidRPr="00C419FE" w:rsidRDefault="002A685C" w:rsidP="001F3297">
      <w:pPr>
        <w:spacing w:line="360" w:lineRule="auto"/>
        <w:jc w:val="both"/>
        <w:rPr>
          <w:rFonts w:ascii="Arial" w:hAnsi="Arial" w:cs="Arial"/>
          <w:b/>
          <w:sz w:val="24"/>
          <w:szCs w:val="24"/>
        </w:rPr>
      </w:pPr>
    </w:p>
    <w:p w:rsidR="00D1715F" w:rsidRPr="00C419FE" w:rsidRDefault="00D1715F" w:rsidP="001F3297">
      <w:pPr>
        <w:spacing w:line="360" w:lineRule="auto"/>
        <w:jc w:val="both"/>
        <w:rPr>
          <w:rFonts w:ascii="Arial" w:hAnsi="Arial" w:cs="Arial"/>
          <w:b/>
          <w:sz w:val="24"/>
          <w:szCs w:val="24"/>
        </w:rPr>
      </w:pPr>
      <w:r w:rsidRPr="00C419FE">
        <w:rPr>
          <w:rFonts w:ascii="Arial" w:hAnsi="Arial" w:cs="Arial"/>
          <w:b/>
          <w:sz w:val="24"/>
          <w:szCs w:val="24"/>
        </w:rPr>
        <w:t>Study strengths and weaknesses.</w:t>
      </w:r>
    </w:p>
    <w:p w:rsidR="00E44C8F" w:rsidRDefault="00140217" w:rsidP="001F3297">
      <w:pPr>
        <w:spacing w:line="360" w:lineRule="auto"/>
        <w:jc w:val="both"/>
        <w:rPr>
          <w:rFonts w:ascii="Arial" w:hAnsi="Arial" w:cs="Arial"/>
          <w:sz w:val="24"/>
          <w:szCs w:val="24"/>
        </w:rPr>
      </w:pPr>
      <w:r w:rsidRPr="00C419FE">
        <w:rPr>
          <w:rFonts w:ascii="Arial" w:hAnsi="Arial" w:cs="Arial"/>
          <w:sz w:val="24"/>
          <w:szCs w:val="24"/>
        </w:rPr>
        <w:t>Th</w:t>
      </w:r>
      <w:r w:rsidR="007C3BA1" w:rsidRPr="00C419FE">
        <w:rPr>
          <w:rFonts w:ascii="Arial" w:hAnsi="Arial" w:cs="Arial"/>
          <w:sz w:val="24"/>
          <w:szCs w:val="24"/>
        </w:rPr>
        <w:t xml:space="preserve">is </w:t>
      </w:r>
      <w:r w:rsidRPr="00C419FE">
        <w:rPr>
          <w:rFonts w:ascii="Arial" w:hAnsi="Arial" w:cs="Arial"/>
          <w:sz w:val="24"/>
          <w:szCs w:val="24"/>
        </w:rPr>
        <w:t xml:space="preserve">study </w:t>
      </w:r>
      <w:r w:rsidR="00560949" w:rsidRPr="00C419FE">
        <w:rPr>
          <w:rFonts w:ascii="Arial" w:hAnsi="Arial" w:cs="Arial"/>
          <w:sz w:val="24"/>
          <w:szCs w:val="24"/>
        </w:rPr>
        <w:t xml:space="preserve">was </w:t>
      </w:r>
      <w:r w:rsidRPr="00C419FE">
        <w:rPr>
          <w:rFonts w:ascii="Arial" w:hAnsi="Arial" w:cs="Arial"/>
          <w:sz w:val="24"/>
          <w:szCs w:val="24"/>
        </w:rPr>
        <w:t>conducted at one medical school with high academic entry cri</w:t>
      </w:r>
      <w:r w:rsidR="00555875" w:rsidRPr="00C419FE">
        <w:rPr>
          <w:rFonts w:ascii="Arial" w:hAnsi="Arial" w:cs="Arial"/>
          <w:sz w:val="24"/>
          <w:szCs w:val="24"/>
        </w:rPr>
        <w:t>teria and a strong emphasis on core s</w:t>
      </w:r>
      <w:r w:rsidRPr="00C419FE">
        <w:rPr>
          <w:rFonts w:ascii="Arial" w:hAnsi="Arial" w:cs="Arial"/>
          <w:sz w:val="24"/>
          <w:szCs w:val="24"/>
        </w:rPr>
        <w:t>cience in the first three years</w:t>
      </w:r>
      <w:r w:rsidR="00711B7F" w:rsidRPr="00C419FE">
        <w:rPr>
          <w:rFonts w:ascii="Arial" w:hAnsi="Arial" w:cs="Arial"/>
          <w:sz w:val="24"/>
          <w:szCs w:val="24"/>
        </w:rPr>
        <w:t xml:space="preserve">, a model found in some UK and US medical schools: these data </w:t>
      </w:r>
      <w:r w:rsidR="007C3BA1" w:rsidRPr="00C419FE">
        <w:rPr>
          <w:rFonts w:ascii="Arial" w:hAnsi="Arial" w:cs="Arial"/>
          <w:sz w:val="24"/>
          <w:szCs w:val="24"/>
        </w:rPr>
        <w:t xml:space="preserve">may </w:t>
      </w:r>
      <w:r w:rsidR="0012117F" w:rsidRPr="00C419FE">
        <w:rPr>
          <w:rFonts w:ascii="Arial" w:hAnsi="Arial" w:cs="Arial"/>
          <w:sz w:val="24"/>
          <w:szCs w:val="24"/>
        </w:rPr>
        <w:t xml:space="preserve">thus </w:t>
      </w:r>
      <w:r w:rsidR="007C3BA1" w:rsidRPr="00C419FE">
        <w:rPr>
          <w:rFonts w:ascii="Arial" w:hAnsi="Arial" w:cs="Arial"/>
          <w:sz w:val="24"/>
          <w:szCs w:val="24"/>
        </w:rPr>
        <w:t>not be representative of students in other medical school</w:t>
      </w:r>
      <w:r w:rsidR="00171C3A" w:rsidRPr="00C419FE">
        <w:rPr>
          <w:rFonts w:ascii="Arial" w:hAnsi="Arial" w:cs="Arial"/>
          <w:sz w:val="24"/>
          <w:szCs w:val="24"/>
        </w:rPr>
        <w:t>s</w:t>
      </w:r>
      <w:r w:rsidR="00711B7F" w:rsidRPr="00C419FE">
        <w:rPr>
          <w:rFonts w:ascii="Arial" w:hAnsi="Arial" w:cs="Arial"/>
          <w:sz w:val="24"/>
          <w:szCs w:val="24"/>
        </w:rPr>
        <w:t xml:space="preserve">. </w:t>
      </w:r>
      <w:r w:rsidR="00EE4393">
        <w:rPr>
          <w:rFonts w:ascii="Arial" w:hAnsi="Arial" w:cs="Arial"/>
          <w:sz w:val="24"/>
          <w:szCs w:val="24"/>
        </w:rPr>
        <w:t>In particular, it is unknown w</w:t>
      </w:r>
      <w:r w:rsidR="00996B3A">
        <w:rPr>
          <w:rFonts w:ascii="Arial" w:hAnsi="Arial" w:cs="Arial"/>
          <w:sz w:val="24"/>
          <w:szCs w:val="24"/>
        </w:rPr>
        <w:t>hethe</w:t>
      </w:r>
      <w:r w:rsidR="00EE4393">
        <w:rPr>
          <w:rFonts w:ascii="Arial" w:hAnsi="Arial" w:cs="Arial"/>
          <w:sz w:val="24"/>
          <w:szCs w:val="24"/>
        </w:rPr>
        <w:t xml:space="preserve">r students at other schools with more early clinical experience also develop negative attitudes towards PC in the early years of their course: the </w:t>
      </w:r>
      <w:r w:rsidR="007C3BA1" w:rsidRPr="00C419FE">
        <w:rPr>
          <w:rFonts w:ascii="Arial" w:hAnsi="Arial" w:cs="Arial"/>
          <w:sz w:val="24"/>
          <w:szCs w:val="24"/>
        </w:rPr>
        <w:t>present authors</w:t>
      </w:r>
      <w:r w:rsidR="00E44C8F">
        <w:rPr>
          <w:rFonts w:ascii="Arial" w:hAnsi="Arial" w:cs="Arial"/>
          <w:sz w:val="24"/>
          <w:szCs w:val="24"/>
        </w:rPr>
        <w:t xml:space="preserve"> are</w:t>
      </w:r>
      <w:r w:rsidR="00EE4393">
        <w:rPr>
          <w:rFonts w:ascii="Arial" w:hAnsi="Arial" w:cs="Arial"/>
          <w:sz w:val="24"/>
          <w:szCs w:val="24"/>
        </w:rPr>
        <w:t xml:space="preserve"> </w:t>
      </w:r>
      <w:r w:rsidR="00711B7F" w:rsidRPr="00C419FE">
        <w:rPr>
          <w:rFonts w:ascii="Arial" w:hAnsi="Arial" w:cs="Arial"/>
          <w:sz w:val="24"/>
          <w:szCs w:val="24"/>
        </w:rPr>
        <w:t>current</w:t>
      </w:r>
      <w:r w:rsidR="00E44C8F">
        <w:rPr>
          <w:rFonts w:ascii="Arial" w:hAnsi="Arial" w:cs="Arial"/>
          <w:sz w:val="24"/>
          <w:szCs w:val="24"/>
        </w:rPr>
        <w:t xml:space="preserve"> </w:t>
      </w:r>
      <w:r w:rsidR="007C3BA1" w:rsidRPr="00C419FE">
        <w:rPr>
          <w:rFonts w:ascii="Arial" w:hAnsi="Arial" w:cs="Arial"/>
          <w:sz w:val="24"/>
          <w:szCs w:val="24"/>
        </w:rPr>
        <w:t>repeat</w:t>
      </w:r>
      <w:r w:rsidR="00E44C8F">
        <w:rPr>
          <w:rFonts w:ascii="Arial" w:hAnsi="Arial" w:cs="Arial"/>
          <w:sz w:val="24"/>
          <w:szCs w:val="24"/>
        </w:rPr>
        <w:t>ing this</w:t>
      </w:r>
      <w:r w:rsidR="007C3BA1" w:rsidRPr="00C419FE">
        <w:rPr>
          <w:rFonts w:ascii="Arial" w:hAnsi="Arial" w:cs="Arial"/>
          <w:sz w:val="24"/>
          <w:szCs w:val="24"/>
        </w:rPr>
        <w:t xml:space="preserve"> study at </w:t>
      </w:r>
      <w:r w:rsidR="00711B7F" w:rsidRPr="00C419FE">
        <w:rPr>
          <w:rFonts w:ascii="Arial" w:hAnsi="Arial" w:cs="Arial"/>
          <w:sz w:val="24"/>
          <w:szCs w:val="24"/>
        </w:rPr>
        <w:t xml:space="preserve">14 </w:t>
      </w:r>
      <w:r w:rsidR="007C3BA1" w:rsidRPr="00C419FE">
        <w:rPr>
          <w:rFonts w:ascii="Arial" w:hAnsi="Arial" w:cs="Arial"/>
          <w:sz w:val="24"/>
          <w:szCs w:val="24"/>
        </w:rPr>
        <w:t>other UK medical schools</w:t>
      </w:r>
      <w:r w:rsidR="00711B7F" w:rsidRPr="00C419FE">
        <w:rPr>
          <w:rFonts w:ascii="Arial" w:hAnsi="Arial" w:cs="Arial"/>
          <w:sz w:val="24"/>
          <w:szCs w:val="24"/>
        </w:rPr>
        <w:t xml:space="preserve"> with a range of integration of core science and clinical components</w:t>
      </w:r>
      <w:r w:rsidR="00E44C8F">
        <w:rPr>
          <w:rFonts w:ascii="Arial" w:hAnsi="Arial" w:cs="Arial"/>
          <w:sz w:val="24"/>
          <w:szCs w:val="24"/>
        </w:rPr>
        <w:t>, that</w:t>
      </w:r>
      <w:r w:rsidR="00EE4393">
        <w:rPr>
          <w:rFonts w:ascii="Arial" w:hAnsi="Arial" w:cs="Arial"/>
          <w:sz w:val="24"/>
          <w:szCs w:val="24"/>
        </w:rPr>
        <w:t xml:space="preserve"> will help to address this issue</w:t>
      </w:r>
      <w:r w:rsidR="007C3BA1" w:rsidRPr="00C419FE">
        <w:rPr>
          <w:rFonts w:ascii="Arial" w:hAnsi="Arial" w:cs="Arial"/>
          <w:sz w:val="24"/>
          <w:szCs w:val="24"/>
        </w:rPr>
        <w:t xml:space="preserve">. </w:t>
      </w:r>
    </w:p>
    <w:p w:rsidR="00D1715F" w:rsidRPr="00C419FE" w:rsidRDefault="007C3BA1" w:rsidP="001F3297">
      <w:pPr>
        <w:spacing w:line="360" w:lineRule="auto"/>
        <w:jc w:val="both"/>
        <w:rPr>
          <w:rFonts w:ascii="Arial" w:hAnsi="Arial" w:cs="Arial"/>
          <w:sz w:val="24"/>
          <w:szCs w:val="24"/>
        </w:rPr>
      </w:pPr>
      <w:r w:rsidRPr="00C419FE">
        <w:rPr>
          <w:rFonts w:ascii="Arial" w:hAnsi="Arial" w:cs="Arial"/>
          <w:sz w:val="24"/>
          <w:szCs w:val="24"/>
        </w:rPr>
        <w:t>Although response rates varied between cohorts, a good overall response rate was achieved</w:t>
      </w:r>
      <w:r w:rsidR="00711B7F" w:rsidRPr="00C419FE">
        <w:rPr>
          <w:rFonts w:ascii="Arial" w:hAnsi="Arial" w:cs="Arial"/>
          <w:sz w:val="24"/>
          <w:szCs w:val="24"/>
        </w:rPr>
        <w:t>:</w:t>
      </w:r>
      <w:r w:rsidR="00763C33" w:rsidRPr="00C419FE">
        <w:rPr>
          <w:rFonts w:ascii="Arial" w:hAnsi="Arial" w:cs="Arial"/>
          <w:sz w:val="24"/>
          <w:szCs w:val="24"/>
        </w:rPr>
        <w:t xml:space="preserve"> </w:t>
      </w:r>
      <w:r w:rsidRPr="00C419FE">
        <w:rPr>
          <w:rFonts w:ascii="Arial" w:hAnsi="Arial" w:cs="Arial"/>
          <w:sz w:val="24"/>
          <w:szCs w:val="24"/>
        </w:rPr>
        <w:t>analysis of non-r</w:t>
      </w:r>
      <w:r w:rsidR="00171C3A" w:rsidRPr="00C419FE">
        <w:rPr>
          <w:rFonts w:ascii="Arial" w:hAnsi="Arial" w:cs="Arial"/>
          <w:sz w:val="24"/>
          <w:szCs w:val="24"/>
        </w:rPr>
        <w:t xml:space="preserve">esponders by </w:t>
      </w:r>
      <w:r w:rsidR="00560949" w:rsidRPr="00C419FE">
        <w:rPr>
          <w:rFonts w:ascii="Arial" w:hAnsi="Arial" w:cs="Arial"/>
          <w:sz w:val="24"/>
          <w:szCs w:val="24"/>
        </w:rPr>
        <w:t xml:space="preserve">the only </w:t>
      </w:r>
      <w:r w:rsidR="00171C3A" w:rsidRPr="00C419FE">
        <w:rPr>
          <w:rFonts w:ascii="Arial" w:hAnsi="Arial" w:cs="Arial"/>
          <w:sz w:val="24"/>
          <w:szCs w:val="24"/>
        </w:rPr>
        <w:t>available variable of gender</w:t>
      </w:r>
      <w:r w:rsidRPr="00C419FE">
        <w:rPr>
          <w:rFonts w:ascii="Arial" w:hAnsi="Arial" w:cs="Arial"/>
          <w:sz w:val="24"/>
          <w:szCs w:val="24"/>
        </w:rPr>
        <w:t xml:space="preserve"> </w:t>
      </w:r>
      <w:r w:rsidR="00D1715F" w:rsidRPr="00C419FE">
        <w:rPr>
          <w:rFonts w:ascii="Arial" w:hAnsi="Arial" w:cs="Arial"/>
          <w:sz w:val="24"/>
          <w:szCs w:val="24"/>
        </w:rPr>
        <w:t xml:space="preserve">broadly </w:t>
      </w:r>
      <w:r w:rsidRPr="00C419FE">
        <w:rPr>
          <w:rFonts w:ascii="Arial" w:hAnsi="Arial" w:cs="Arial"/>
          <w:sz w:val="24"/>
          <w:szCs w:val="24"/>
        </w:rPr>
        <w:t xml:space="preserve">supports the generalizability of results to the population of </w:t>
      </w:r>
      <w:r w:rsidR="00171C3A" w:rsidRPr="00C419FE">
        <w:rPr>
          <w:rFonts w:ascii="Arial" w:hAnsi="Arial" w:cs="Arial"/>
          <w:sz w:val="24"/>
          <w:szCs w:val="24"/>
        </w:rPr>
        <w:t>Cambridge medical students</w:t>
      </w:r>
      <w:r w:rsidR="00763C33" w:rsidRPr="00C419FE">
        <w:rPr>
          <w:rFonts w:ascii="Arial" w:hAnsi="Arial" w:cs="Arial"/>
          <w:sz w:val="24"/>
          <w:szCs w:val="24"/>
        </w:rPr>
        <w:t xml:space="preserve"> </w:t>
      </w:r>
      <w:r w:rsidR="00763C33" w:rsidRPr="00C419FE">
        <w:rPr>
          <w:rFonts w:ascii="Arial" w:hAnsi="Arial" w:cs="Arial"/>
          <w:sz w:val="24"/>
          <w:szCs w:val="24"/>
        </w:rPr>
        <w:fldChar w:fldCharType="begin"/>
      </w:r>
      <w:r w:rsidR="003E5F71" w:rsidRPr="00C419FE">
        <w:rPr>
          <w:rFonts w:ascii="Arial" w:hAnsi="Arial" w:cs="Arial"/>
          <w:sz w:val="24"/>
          <w:szCs w:val="24"/>
        </w:rPr>
        <w:instrText xml:space="preserve"> ADDIN REFMGR.CITE &lt;Refman&gt;&lt;Cite&gt;&lt;Author&gt;Whyte R&lt;/Author&gt;&lt;Year&gt;2013&lt;/Year&gt;&lt;RecNum&gt;3737&lt;/RecNum&gt;&lt;IDText&gt;Medical students&amp;apos; experience of personal loss: incidence and implications&lt;/IDText&gt;&lt;MDL Ref_Type="Journal"&gt;&lt;Ref_Type&gt;Journal&lt;/Ref_Type&gt;&lt;Ref_ID&gt;3737&lt;/Ref_ID&gt;&lt;Title_Primary&gt;Medical students&amp;apos; experience of personal loss: incidence and implications&lt;/Title_Primary&gt;&lt;Authors_Primary&gt;Whyte R&lt;/Authors_Primary&gt;&lt;Authors_Primary&gt;Quince T&lt;/Authors_Primary&gt;&lt;Authors_Primary&gt;Benson J&lt;/Authors_Primary&gt;&lt;Authors_Primary&gt;Wood D&lt;/Authors_Primary&gt;&lt;Authors_Primary&gt;Barclay S&lt;/Authors_Primary&gt;&lt;Date_Primary&gt;2013&lt;/Date_Primary&gt;&lt;Keywords&gt;Medical students&lt;/Keywords&gt;&lt;Keywords&gt;Students&lt;/Keywords&gt;&lt;Keywords&gt;Incidence&lt;/Keywords&gt;&lt;Reprint&gt;In File&lt;/Reprint&gt;&lt;Start_Page&gt;36&lt;/Start_Page&gt;&lt;Periodical&gt;BMC Medical Education&lt;/Periodical&gt;&lt;Volume&gt;13&lt;/Volume&gt;&lt;ZZ_JournalFull&gt;&lt;f name="System"&gt;BMC Medical Education&lt;/f&gt;&lt;/ZZ_JournalFull&gt;&lt;ZZ_WorkformID&gt;1&lt;/ZZ_WorkformID&gt;&lt;/MDL&gt;&lt;/Cite&gt;&lt;/Refman&gt;</w:instrText>
      </w:r>
      <w:r w:rsidR="00763C33" w:rsidRPr="00C419FE">
        <w:rPr>
          <w:rFonts w:ascii="Arial" w:hAnsi="Arial" w:cs="Arial"/>
          <w:sz w:val="24"/>
          <w:szCs w:val="24"/>
        </w:rPr>
        <w:fldChar w:fldCharType="separate"/>
      </w:r>
      <w:r w:rsidR="00D82DCB" w:rsidRPr="00C419FE">
        <w:rPr>
          <w:rFonts w:ascii="Arial" w:hAnsi="Arial" w:cs="Arial"/>
          <w:noProof/>
          <w:sz w:val="24"/>
          <w:szCs w:val="24"/>
          <w:vertAlign w:val="superscript"/>
        </w:rPr>
        <w:t>32</w:t>
      </w:r>
      <w:r w:rsidR="00763C33" w:rsidRPr="00C419FE">
        <w:rPr>
          <w:rFonts w:ascii="Arial" w:hAnsi="Arial" w:cs="Arial"/>
          <w:sz w:val="24"/>
          <w:szCs w:val="24"/>
        </w:rPr>
        <w:fldChar w:fldCharType="end"/>
      </w:r>
      <w:r w:rsidR="00171C3A" w:rsidRPr="00C419FE">
        <w:rPr>
          <w:rFonts w:ascii="Arial" w:hAnsi="Arial" w:cs="Arial"/>
          <w:sz w:val="24"/>
          <w:szCs w:val="24"/>
        </w:rPr>
        <w:t xml:space="preserve">. </w:t>
      </w:r>
      <w:r w:rsidR="00711B7F" w:rsidRPr="00C419FE">
        <w:rPr>
          <w:rFonts w:ascii="Arial" w:hAnsi="Arial" w:cs="Arial"/>
          <w:sz w:val="24"/>
          <w:szCs w:val="24"/>
        </w:rPr>
        <w:t xml:space="preserve">Despite some </w:t>
      </w:r>
      <w:r w:rsidR="00CE0B54" w:rsidRPr="00C419FE">
        <w:rPr>
          <w:rFonts w:ascii="Arial" w:hAnsi="Arial" w:cs="Arial"/>
          <w:sz w:val="24"/>
          <w:szCs w:val="24"/>
        </w:rPr>
        <w:t>attrition longitudinally</w:t>
      </w:r>
      <w:r w:rsidRPr="00C419FE">
        <w:rPr>
          <w:rFonts w:ascii="Arial" w:hAnsi="Arial" w:cs="Arial"/>
          <w:sz w:val="24"/>
          <w:szCs w:val="24"/>
        </w:rPr>
        <w:t>,</w:t>
      </w:r>
      <w:r w:rsidR="00171C3A" w:rsidRPr="00C419FE">
        <w:rPr>
          <w:rFonts w:ascii="Arial" w:hAnsi="Arial" w:cs="Arial"/>
          <w:sz w:val="24"/>
          <w:szCs w:val="24"/>
        </w:rPr>
        <w:t xml:space="preserve"> </w:t>
      </w:r>
      <w:r w:rsidRPr="00C419FE">
        <w:rPr>
          <w:rFonts w:ascii="Arial" w:hAnsi="Arial" w:cs="Arial"/>
          <w:sz w:val="24"/>
          <w:szCs w:val="24"/>
        </w:rPr>
        <w:t>participation was maintained for nearly half of students</w:t>
      </w:r>
      <w:r w:rsidR="00D1715F" w:rsidRPr="00C419FE">
        <w:rPr>
          <w:rFonts w:ascii="Arial" w:hAnsi="Arial" w:cs="Arial"/>
          <w:sz w:val="24"/>
          <w:szCs w:val="24"/>
        </w:rPr>
        <w:t xml:space="preserve"> who responded in their first year</w:t>
      </w:r>
      <w:r w:rsidR="00CE0B54" w:rsidRPr="00C419FE">
        <w:rPr>
          <w:rFonts w:ascii="Arial" w:hAnsi="Arial" w:cs="Arial"/>
          <w:sz w:val="24"/>
          <w:szCs w:val="24"/>
        </w:rPr>
        <w:t xml:space="preserve">. </w:t>
      </w:r>
      <w:r w:rsidR="00140217" w:rsidRPr="00C419FE">
        <w:rPr>
          <w:rFonts w:ascii="Arial" w:hAnsi="Arial" w:cs="Arial"/>
          <w:sz w:val="24"/>
          <w:szCs w:val="24"/>
        </w:rPr>
        <w:t xml:space="preserve">While the structured questionnaire </w:t>
      </w:r>
      <w:r w:rsidR="00D1715F" w:rsidRPr="00C419FE">
        <w:rPr>
          <w:rFonts w:ascii="Arial" w:hAnsi="Arial" w:cs="Arial"/>
          <w:sz w:val="24"/>
          <w:szCs w:val="24"/>
        </w:rPr>
        <w:t xml:space="preserve">has the advantage of having </w:t>
      </w:r>
      <w:r w:rsidR="00140217" w:rsidRPr="00C419FE">
        <w:rPr>
          <w:rFonts w:ascii="Arial" w:hAnsi="Arial" w:cs="Arial"/>
          <w:sz w:val="24"/>
          <w:szCs w:val="24"/>
        </w:rPr>
        <w:t>obtained</w:t>
      </w:r>
      <w:r w:rsidR="00A932B2" w:rsidRPr="00C419FE">
        <w:rPr>
          <w:rFonts w:ascii="Arial" w:hAnsi="Arial" w:cs="Arial"/>
          <w:sz w:val="24"/>
          <w:szCs w:val="24"/>
        </w:rPr>
        <w:t xml:space="preserve"> information </w:t>
      </w:r>
      <w:r w:rsidR="00D1715F" w:rsidRPr="00C419FE">
        <w:rPr>
          <w:rFonts w:ascii="Arial" w:hAnsi="Arial" w:cs="Arial"/>
          <w:sz w:val="24"/>
          <w:szCs w:val="24"/>
        </w:rPr>
        <w:t>from over one thousand</w:t>
      </w:r>
      <w:r w:rsidRPr="00C419FE">
        <w:rPr>
          <w:rFonts w:ascii="Arial" w:hAnsi="Arial" w:cs="Arial"/>
          <w:sz w:val="24"/>
          <w:szCs w:val="24"/>
        </w:rPr>
        <w:t xml:space="preserve"> students, this study lacks </w:t>
      </w:r>
      <w:r w:rsidR="00140217" w:rsidRPr="00C419FE">
        <w:rPr>
          <w:rFonts w:ascii="Arial" w:hAnsi="Arial" w:cs="Arial"/>
          <w:sz w:val="24"/>
          <w:szCs w:val="24"/>
        </w:rPr>
        <w:t xml:space="preserve">qualitative information concerning the </w:t>
      </w:r>
      <w:r w:rsidR="00A932B2" w:rsidRPr="00C419FE">
        <w:rPr>
          <w:rFonts w:ascii="Arial" w:hAnsi="Arial" w:cs="Arial"/>
          <w:sz w:val="24"/>
          <w:szCs w:val="24"/>
        </w:rPr>
        <w:t>complexity</w:t>
      </w:r>
      <w:r w:rsidR="00140217" w:rsidRPr="00C419FE">
        <w:rPr>
          <w:rFonts w:ascii="Arial" w:hAnsi="Arial" w:cs="Arial"/>
          <w:sz w:val="24"/>
          <w:szCs w:val="24"/>
        </w:rPr>
        <w:t xml:space="preserve"> of these</w:t>
      </w:r>
      <w:r w:rsidR="00A932B2" w:rsidRPr="00C419FE">
        <w:rPr>
          <w:rFonts w:ascii="Arial" w:hAnsi="Arial" w:cs="Arial"/>
          <w:sz w:val="24"/>
          <w:szCs w:val="24"/>
        </w:rPr>
        <w:t xml:space="preserve"> </w:t>
      </w:r>
      <w:r w:rsidR="003F180F" w:rsidRPr="00C419FE">
        <w:rPr>
          <w:rFonts w:ascii="Arial" w:hAnsi="Arial" w:cs="Arial"/>
          <w:sz w:val="24"/>
          <w:szCs w:val="24"/>
        </w:rPr>
        <w:t>attitudes, which</w:t>
      </w:r>
      <w:r w:rsidR="0012117F" w:rsidRPr="00C419FE">
        <w:rPr>
          <w:rFonts w:ascii="Arial" w:hAnsi="Arial" w:cs="Arial"/>
          <w:sz w:val="24"/>
          <w:szCs w:val="24"/>
        </w:rPr>
        <w:t xml:space="preserve"> could usefully be addressed by a qualitative approach</w:t>
      </w:r>
      <w:r w:rsidR="00140217" w:rsidRPr="00C419FE">
        <w:rPr>
          <w:rFonts w:ascii="Arial" w:hAnsi="Arial" w:cs="Arial"/>
          <w:sz w:val="24"/>
          <w:szCs w:val="24"/>
        </w:rPr>
        <w:t xml:space="preserve">. </w:t>
      </w:r>
      <w:r w:rsidR="006731E3" w:rsidRPr="00C419FE">
        <w:rPr>
          <w:rFonts w:ascii="Arial" w:hAnsi="Arial" w:cs="Arial"/>
          <w:sz w:val="24"/>
          <w:szCs w:val="24"/>
        </w:rPr>
        <w:t>The potential for social desirability of responses is also acknowledged.</w:t>
      </w:r>
    </w:p>
    <w:p w:rsidR="006F07B0" w:rsidRPr="00C419FE" w:rsidRDefault="006731E3" w:rsidP="006731E3">
      <w:pPr>
        <w:spacing w:line="360" w:lineRule="auto"/>
        <w:jc w:val="both"/>
        <w:rPr>
          <w:rFonts w:ascii="Arial" w:hAnsi="Arial" w:cs="Arial"/>
          <w:sz w:val="24"/>
        </w:rPr>
      </w:pPr>
      <w:r w:rsidRPr="00C419FE">
        <w:rPr>
          <w:rFonts w:ascii="Arial" w:hAnsi="Arial" w:cs="Arial"/>
          <w:sz w:val="24"/>
        </w:rPr>
        <w:t xml:space="preserve">This study has several implications for </w:t>
      </w:r>
      <w:r w:rsidR="006F07B0" w:rsidRPr="00C419FE">
        <w:rPr>
          <w:rFonts w:ascii="Arial" w:hAnsi="Arial" w:cs="Arial"/>
          <w:sz w:val="24"/>
        </w:rPr>
        <w:t>P</w:t>
      </w:r>
      <w:r w:rsidRPr="00C419FE">
        <w:rPr>
          <w:rFonts w:ascii="Arial" w:hAnsi="Arial" w:cs="Arial"/>
          <w:sz w:val="24"/>
        </w:rPr>
        <w:t>C teaching</w:t>
      </w:r>
      <w:r w:rsidR="001D0F6A" w:rsidRPr="00C419FE">
        <w:rPr>
          <w:rFonts w:ascii="Arial" w:hAnsi="Arial" w:cs="Arial"/>
          <w:sz w:val="24"/>
        </w:rPr>
        <w:t xml:space="preserve"> faculty, who </w:t>
      </w:r>
      <w:r w:rsidRPr="00C419FE">
        <w:rPr>
          <w:rFonts w:ascii="Arial" w:hAnsi="Arial" w:cs="Arial"/>
          <w:sz w:val="24"/>
        </w:rPr>
        <w:t xml:space="preserve">could usefully consider the ways in which their courses are developing students’ attitudes towards all three </w:t>
      </w:r>
      <w:r w:rsidR="006F07B0" w:rsidRPr="00C419FE">
        <w:rPr>
          <w:rFonts w:ascii="Arial" w:hAnsi="Arial" w:cs="Arial"/>
          <w:sz w:val="24"/>
        </w:rPr>
        <w:t>P</w:t>
      </w:r>
      <w:r w:rsidRPr="00C419FE">
        <w:rPr>
          <w:rFonts w:ascii="Arial" w:hAnsi="Arial" w:cs="Arial"/>
          <w:sz w:val="24"/>
        </w:rPr>
        <w:t>C domains</w:t>
      </w:r>
      <w:r w:rsidR="006F07B0" w:rsidRPr="00C419FE">
        <w:rPr>
          <w:rFonts w:ascii="Arial" w:hAnsi="Arial" w:cs="Arial"/>
          <w:sz w:val="24"/>
        </w:rPr>
        <w:t xml:space="preserve">, especially students’ concerns about the future impact of caring </w:t>
      </w:r>
      <w:r w:rsidR="006F07B0" w:rsidRPr="00C419FE">
        <w:rPr>
          <w:rFonts w:ascii="Arial" w:hAnsi="Arial" w:cs="Arial"/>
          <w:sz w:val="24"/>
        </w:rPr>
        <w:lastRenderedPageBreak/>
        <w:t>for patients near the end of their lives</w:t>
      </w:r>
      <w:r w:rsidRPr="00C419FE">
        <w:rPr>
          <w:rFonts w:ascii="Arial" w:hAnsi="Arial" w:cs="Arial"/>
          <w:sz w:val="24"/>
        </w:rPr>
        <w:t xml:space="preserve">. The increasingly positive attitudes </w:t>
      </w:r>
      <w:r w:rsidR="00555875" w:rsidRPr="00C419FE">
        <w:rPr>
          <w:rFonts w:ascii="Arial" w:hAnsi="Arial" w:cs="Arial"/>
          <w:sz w:val="24"/>
        </w:rPr>
        <w:t xml:space="preserve">found among clinical students </w:t>
      </w:r>
      <w:r w:rsidRPr="00C419FE">
        <w:rPr>
          <w:rFonts w:ascii="Arial" w:hAnsi="Arial" w:cs="Arial"/>
          <w:sz w:val="24"/>
        </w:rPr>
        <w:t>towards their future responsibilities as doctors</w:t>
      </w:r>
      <w:r w:rsidR="00555875" w:rsidRPr="00C419FE">
        <w:rPr>
          <w:rFonts w:ascii="Arial" w:hAnsi="Arial" w:cs="Arial"/>
          <w:sz w:val="24"/>
        </w:rPr>
        <w:t xml:space="preserve"> </w:t>
      </w:r>
      <w:r w:rsidR="001D0F6A" w:rsidRPr="00C419FE">
        <w:rPr>
          <w:rFonts w:ascii="Arial" w:hAnsi="Arial" w:cs="Arial"/>
          <w:sz w:val="24"/>
        </w:rPr>
        <w:t xml:space="preserve">in </w:t>
      </w:r>
      <w:r w:rsidR="006F07B0" w:rsidRPr="00C419FE">
        <w:rPr>
          <w:rFonts w:ascii="Arial" w:hAnsi="Arial" w:cs="Arial"/>
          <w:sz w:val="24"/>
        </w:rPr>
        <w:t xml:space="preserve">palliative </w:t>
      </w:r>
      <w:r w:rsidR="001D0F6A" w:rsidRPr="00C419FE">
        <w:rPr>
          <w:rFonts w:ascii="Arial" w:hAnsi="Arial" w:cs="Arial"/>
          <w:sz w:val="24"/>
        </w:rPr>
        <w:t xml:space="preserve">and bereavement care </w:t>
      </w:r>
      <w:r w:rsidR="00555875" w:rsidRPr="00C419FE">
        <w:rPr>
          <w:rFonts w:ascii="Arial" w:hAnsi="Arial" w:cs="Arial"/>
          <w:sz w:val="24"/>
        </w:rPr>
        <w:t>may in part</w:t>
      </w:r>
      <w:r w:rsidRPr="00C419FE">
        <w:rPr>
          <w:rFonts w:ascii="Arial" w:hAnsi="Arial" w:cs="Arial"/>
          <w:sz w:val="24"/>
        </w:rPr>
        <w:t xml:space="preserve"> reflect a </w:t>
      </w:r>
      <w:r w:rsidR="00555875" w:rsidRPr="00C419FE">
        <w:rPr>
          <w:rFonts w:ascii="Arial" w:hAnsi="Arial" w:cs="Arial"/>
          <w:sz w:val="24"/>
        </w:rPr>
        <w:t xml:space="preserve">wider </w:t>
      </w:r>
      <w:r w:rsidRPr="00C419FE">
        <w:rPr>
          <w:rFonts w:ascii="Arial" w:hAnsi="Arial" w:cs="Arial"/>
          <w:sz w:val="24"/>
        </w:rPr>
        <w:t>growing professionalism</w:t>
      </w:r>
      <w:r w:rsidR="001D0F6A" w:rsidRPr="00C419FE">
        <w:rPr>
          <w:rFonts w:ascii="Arial" w:hAnsi="Arial" w:cs="Arial"/>
          <w:sz w:val="24"/>
        </w:rPr>
        <w:t xml:space="preserve">, </w:t>
      </w:r>
      <w:r w:rsidR="006F07B0" w:rsidRPr="00C419FE">
        <w:rPr>
          <w:rFonts w:ascii="Arial" w:hAnsi="Arial" w:cs="Arial"/>
          <w:sz w:val="24"/>
        </w:rPr>
        <w:t xml:space="preserve">although </w:t>
      </w:r>
      <w:r w:rsidR="00555875" w:rsidRPr="00C419FE">
        <w:rPr>
          <w:rFonts w:ascii="Arial" w:hAnsi="Arial" w:cs="Arial"/>
          <w:sz w:val="24"/>
        </w:rPr>
        <w:t xml:space="preserve">there is </w:t>
      </w:r>
      <w:r w:rsidR="00C41392" w:rsidRPr="00C419FE">
        <w:rPr>
          <w:rFonts w:ascii="Arial" w:hAnsi="Arial" w:cs="Arial"/>
          <w:sz w:val="24"/>
        </w:rPr>
        <w:t>room for further improvement</w:t>
      </w:r>
      <w:r w:rsidR="006F07B0" w:rsidRPr="00C419FE">
        <w:rPr>
          <w:rFonts w:ascii="Arial" w:hAnsi="Arial" w:cs="Arial"/>
          <w:sz w:val="24"/>
        </w:rPr>
        <w:t xml:space="preserve"> in those areas</w:t>
      </w:r>
      <w:r w:rsidR="00C41392" w:rsidRPr="00C419FE">
        <w:rPr>
          <w:rFonts w:ascii="Arial" w:hAnsi="Arial" w:cs="Arial"/>
          <w:sz w:val="24"/>
        </w:rPr>
        <w:t>. The</w:t>
      </w:r>
      <w:r w:rsidRPr="00C419FE">
        <w:rPr>
          <w:rFonts w:ascii="Arial" w:hAnsi="Arial" w:cs="Arial"/>
          <w:sz w:val="24"/>
        </w:rPr>
        <w:t xml:space="preserve"> greater awareness of psychological aspects </w:t>
      </w:r>
      <w:r w:rsidR="00C41392" w:rsidRPr="00C419FE">
        <w:rPr>
          <w:rFonts w:ascii="Arial" w:hAnsi="Arial" w:cs="Arial"/>
          <w:sz w:val="24"/>
        </w:rPr>
        <w:t xml:space="preserve">of </w:t>
      </w:r>
      <w:r w:rsidR="006F07B0" w:rsidRPr="00C419FE">
        <w:rPr>
          <w:rFonts w:ascii="Arial" w:hAnsi="Arial" w:cs="Arial"/>
          <w:sz w:val="24"/>
        </w:rPr>
        <w:t>PC</w:t>
      </w:r>
      <w:r w:rsidR="00C41392" w:rsidRPr="00C419FE">
        <w:rPr>
          <w:rFonts w:ascii="Arial" w:hAnsi="Arial" w:cs="Arial"/>
          <w:sz w:val="24"/>
        </w:rPr>
        <w:t>, in</w:t>
      </w:r>
      <w:r w:rsidR="001D0F6A" w:rsidRPr="00C419FE">
        <w:rPr>
          <w:rFonts w:ascii="Arial" w:hAnsi="Arial" w:cs="Arial"/>
          <w:sz w:val="24"/>
        </w:rPr>
        <w:t>cluding</w:t>
      </w:r>
      <w:r w:rsidR="00C41392" w:rsidRPr="00C419FE">
        <w:rPr>
          <w:rFonts w:ascii="Arial" w:hAnsi="Arial" w:cs="Arial"/>
          <w:sz w:val="24"/>
        </w:rPr>
        <w:t xml:space="preserve"> the treatability of depression and </w:t>
      </w:r>
      <w:r w:rsidR="00555875" w:rsidRPr="00C419FE">
        <w:rPr>
          <w:rFonts w:ascii="Arial" w:hAnsi="Arial" w:cs="Arial"/>
          <w:sz w:val="24"/>
        </w:rPr>
        <w:t xml:space="preserve">combining truthfulness and </w:t>
      </w:r>
      <w:r w:rsidR="00C41392" w:rsidRPr="00C419FE">
        <w:rPr>
          <w:rFonts w:ascii="Arial" w:hAnsi="Arial" w:cs="Arial"/>
          <w:sz w:val="24"/>
        </w:rPr>
        <w:t xml:space="preserve">maintaining hope </w:t>
      </w:r>
      <w:r w:rsidRPr="00C419FE">
        <w:rPr>
          <w:rFonts w:ascii="Arial" w:hAnsi="Arial" w:cs="Arial"/>
          <w:sz w:val="24"/>
        </w:rPr>
        <w:t xml:space="preserve">reflects a maturing understanding of the challenges and </w:t>
      </w:r>
      <w:r w:rsidR="00C41392" w:rsidRPr="00C419FE">
        <w:rPr>
          <w:rFonts w:ascii="Arial" w:hAnsi="Arial" w:cs="Arial"/>
          <w:sz w:val="24"/>
        </w:rPr>
        <w:t xml:space="preserve">possibilities </w:t>
      </w:r>
      <w:r w:rsidRPr="00C419FE">
        <w:rPr>
          <w:rFonts w:ascii="Arial" w:hAnsi="Arial" w:cs="Arial"/>
          <w:sz w:val="24"/>
        </w:rPr>
        <w:t xml:space="preserve">when caring for those </w:t>
      </w:r>
      <w:r w:rsidR="006F07B0" w:rsidRPr="00C419FE">
        <w:rPr>
          <w:rFonts w:ascii="Arial" w:hAnsi="Arial" w:cs="Arial"/>
          <w:sz w:val="24"/>
        </w:rPr>
        <w:t>approaching death</w:t>
      </w:r>
      <w:r w:rsidRPr="00C419FE">
        <w:rPr>
          <w:rFonts w:ascii="Arial" w:hAnsi="Arial" w:cs="Arial"/>
          <w:sz w:val="24"/>
        </w:rPr>
        <w:t xml:space="preserve">. </w:t>
      </w:r>
      <w:r w:rsidR="00C41392" w:rsidRPr="00C419FE">
        <w:rPr>
          <w:rFonts w:ascii="Arial" w:hAnsi="Arial" w:cs="Arial"/>
          <w:sz w:val="24"/>
        </w:rPr>
        <w:t xml:space="preserve">The extent to which these changes are due to clinical </w:t>
      </w:r>
      <w:r w:rsidR="001D0F6A" w:rsidRPr="00C419FE">
        <w:rPr>
          <w:rFonts w:ascii="Arial" w:hAnsi="Arial" w:cs="Arial"/>
          <w:sz w:val="24"/>
        </w:rPr>
        <w:t>training</w:t>
      </w:r>
      <w:r w:rsidR="00C41392" w:rsidRPr="00C419FE">
        <w:rPr>
          <w:rFonts w:ascii="Arial" w:hAnsi="Arial" w:cs="Arial"/>
          <w:sz w:val="24"/>
        </w:rPr>
        <w:t xml:space="preserve"> in general, or dedicated </w:t>
      </w:r>
      <w:r w:rsidR="006F07B0" w:rsidRPr="00C419FE">
        <w:rPr>
          <w:rFonts w:ascii="Arial" w:hAnsi="Arial" w:cs="Arial"/>
          <w:sz w:val="24"/>
        </w:rPr>
        <w:t>P</w:t>
      </w:r>
      <w:r w:rsidR="00C41392" w:rsidRPr="00C419FE">
        <w:rPr>
          <w:rFonts w:ascii="Arial" w:hAnsi="Arial" w:cs="Arial"/>
          <w:sz w:val="24"/>
        </w:rPr>
        <w:t>C teaching in particular, remains unclear</w:t>
      </w:r>
      <w:r w:rsidR="001D0F6A" w:rsidRPr="00C419FE">
        <w:rPr>
          <w:rFonts w:ascii="Arial" w:hAnsi="Arial" w:cs="Arial"/>
          <w:sz w:val="24"/>
        </w:rPr>
        <w:t xml:space="preserve">: this will be </w:t>
      </w:r>
      <w:r w:rsidR="00C41392" w:rsidRPr="00C419FE">
        <w:rPr>
          <w:rFonts w:ascii="Arial" w:hAnsi="Arial" w:cs="Arial"/>
          <w:sz w:val="24"/>
        </w:rPr>
        <w:t xml:space="preserve">investigated in our multi-centre national replication of this study. </w:t>
      </w:r>
    </w:p>
    <w:p w:rsidR="006731E3" w:rsidRPr="00C419FE" w:rsidRDefault="006731E3" w:rsidP="006731E3">
      <w:pPr>
        <w:spacing w:line="360" w:lineRule="auto"/>
        <w:jc w:val="both"/>
        <w:rPr>
          <w:rFonts w:ascii="Arial" w:hAnsi="Arial" w:cs="Arial"/>
          <w:sz w:val="24"/>
          <w:szCs w:val="24"/>
        </w:rPr>
      </w:pPr>
      <w:r w:rsidRPr="00C419FE">
        <w:rPr>
          <w:rFonts w:ascii="Arial" w:hAnsi="Arial" w:cs="Arial"/>
          <w:sz w:val="24"/>
        </w:rPr>
        <w:t xml:space="preserve">The </w:t>
      </w:r>
      <w:r w:rsidR="006F07B0" w:rsidRPr="00C419FE">
        <w:rPr>
          <w:rFonts w:ascii="Arial" w:hAnsi="Arial" w:cs="Arial"/>
          <w:sz w:val="24"/>
        </w:rPr>
        <w:t xml:space="preserve">neutral attitudes and </w:t>
      </w:r>
      <w:r w:rsidRPr="00C419FE">
        <w:rPr>
          <w:rFonts w:ascii="Arial" w:hAnsi="Arial" w:cs="Arial"/>
          <w:sz w:val="24"/>
        </w:rPr>
        <w:t xml:space="preserve">lack of change concerning </w:t>
      </w:r>
      <w:r w:rsidR="001D0F6A" w:rsidRPr="00C419FE">
        <w:rPr>
          <w:rFonts w:ascii="Arial" w:hAnsi="Arial" w:cs="Arial"/>
          <w:sz w:val="24"/>
        </w:rPr>
        <w:t xml:space="preserve">the </w:t>
      </w:r>
      <w:r w:rsidRPr="00C419FE">
        <w:rPr>
          <w:rFonts w:ascii="Arial" w:hAnsi="Arial" w:cs="Arial"/>
          <w:sz w:val="24"/>
        </w:rPr>
        <w:t xml:space="preserve">personal impact of </w:t>
      </w:r>
      <w:r w:rsidR="006F07B0" w:rsidRPr="00C419FE">
        <w:rPr>
          <w:rFonts w:ascii="Arial" w:hAnsi="Arial" w:cs="Arial"/>
          <w:sz w:val="24"/>
        </w:rPr>
        <w:t>P</w:t>
      </w:r>
      <w:r w:rsidRPr="00C419FE">
        <w:rPr>
          <w:rFonts w:ascii="Arial" w:hAnsi="Arial" w:cs="Arial"/>
          <w:sz w:val="24"/>
        </w:rPr>
        <w:t>C</w:t>
      </w:r>
      <w:r w:rsidR="00C41392" w:rsidRPr="00C419FE">
        <w:rPr>
          <w:rFonts w:ascii="Arial" w:hAnsi="Arial" w:cs="Arial"/>
          <w:sz w:val="24"/>
        </w:rPr>
        <w:t xml:space="preserve"> as depressing and a source of dread and guilt</w:t>
      </w:r>
      <w:r w:rsidRPr="00C419FE">
        <w:rPr>
          <w:rFonts w:ascii="Arial" w:hAnsi="Arial" w:cs="Arial"/>
          <w:sz w:val="24"/>
        </w:rPr>
        <w:t xml:space="preserve"> remains a challenge for teachers</w:t>
      </w:r>
      <w:r w:rsidR="00C41392" w:rsidRPr="00C419FE">
        <w:rPr>
          <w:rFonts w:ascii="Arial" w:hAnsi="Arial" w:cs="Arial"/>
          <w:sz w:val="24"/>
        </w:rPr>
        <w:t xml:space="preserve"> and cause for pastoral concern</w:t>
      </w:r>
      <w:r w:rsidR="001D0F6A" w:rsidRPr="00C419FE">
        <w:rPr>
          <w:rFonts w:ascii="Arial" w:hAnsi="Arial" w:cs="Arial"/>
          <w:sz w:val="24"/>
        </w:rPr>
        <w:t xml:space="preserve">. The extent to which this </w:t>
      </w:r>
      <w:r w:rsidRPr="00C419FE">
        <w:rPr>
          <w:rFonts w:ascii="Arial" w:hAnsi="Arial" w:cs="Arial"/>
          <w:sz w:val="24"/>
        </w:rPr>
        <w:t>reflect</w:t>
      </w:r>
      <w:r w:rsidR="001D0F6A" w:rsidRPr="00C419FE">
        <w:rPr>
          <w:rFonts w:ascii="Arial" w:hAnsi="Arial" w:cs="Arial"/>
          <w:sz w:val="24"/>
        </w:rPr>
        <w:t>s</w:t>
      </w:r>
      <w:r w:rsidRPr="00C419FE">
        <w:rPr>
          <w:rFonts w:ascii="Arial" w:hAnsi="Arial" w:cs="Arial"/>
          <w:sz w:val="24"/>
        </w:rPr>
        <w:t xml:space="preserve"> a </w:t>
      </w:r>
      <w:r w:rsidR="001D0F6A" w:rsidRPr="00C419FE">
        <w:rPr>
          <w:rFonts w:ascii="Arial" w:hAnsi="Arial" w:cs="Arial"/>
          <w:sz w:val="24"/>
        </w:rPr>
        <w:t>maturing</w:t>
      </w:r>
      <w:r w:rsidRPr="00C419FE">
        <w:rPr>
          <w:rFonts w:ascii="Arial" w:hAnsi="Arial" w:cs="Arial"/>
          <w:sz w:val="24"/>
        </w:rPr>
        <w:t xml:space="preserve"> awareness of the </w:t>
      </w:r>
      <w:r w:rsidR="001D0F6A" w:rsidRPr="00C419FE">
        <w:rPr>
          <w:rFonts w:ascii="Arial" w:hAnsi="Arial" w:cs="Arial"/>
          <w:sz w:val="24"/>
        </w:rPr>
        <w:t>challenges</w:t>
      </w:r>
      <w:r w:rsidRPr="00C419FE">
        <w:rPr>
          <w:rFonts w:ascii="Arial" w:hAnsi="Arial" w:cs="Arial"/>
          <w:sz w:val="24"/>
        </w:rPr>
        <w:t xml:space="preserve"> inherent in providing </w:t>
      </w:r>
      <w:r w:rsidR="006F07B0" w:rsidRPr="00C419FE">
        <w:rPr>
          <w:rFonts w:ascii="Arial" w:hAnsi="Arial" w:cs="Arial"/>
          <w:sz w:val="24"/>
        </w:rPr>
        <w:t xml:space="preserve">such care </w:t>
      </w:r>
      <w:r w:rsidR="001D0F6A" w:rsidRPr="00C419FE">
        <w:rPr>
          <w:rFonts w:ascii="Arial" w:hAnsi="Arial" w:cs="Arial"/>
          <w:sz w:val="24"/>
        </w:rPr>
        <w:t>remains unclear</w:t>
      </w:r>
      <w:r w:rsidRPr="00C419FE">
        <w:rPr>
          <w:rFonts w:ascii="Arial" w:hAnsi="Arial" w:cs="Arial"/>
          <w:sz w:val="24"/>
        </w:rPr>
        <w:t>.</w:t>
      </w:r>
      <w:r w:rsidR="001D0F6A" w:rsidRPr="00C419FE">
        <w:rPr>
          <w:rFonts w:ascii="Arial" w:hAnsi="Arial" w:cs="Arial"/>
          <w:sz w:val="24"/>
        </w:rPr>
        <w:t xml:space="preserve"> The negative attitudinal changes identified during core science are cause for concern, although countered by positive change during clinical</w:t>
      </w:r>
      <w:r w:rsidR="006F07B0" w:rsidRPr="00C419FE">
        <w:rPr>
          <w:rFonts w:ascii="Arial" w:hAnsi="Arial" w:cs="Arial"/>
          <w:sz w:val="24"/>
        </w:rPr>
        <w:t xml:space="preserve">: this is </w:t>
      </w:r>
      <w:r w:rsidR="001D0F6A" w:rsidRPr="00C419FE">
        <w:rPr>
          <w:rFonts w:ascii="Arial" w:hAnsi="Arial" w:cs="Arial"/>
          <w:sz w:val="24"/>
        </w:rPr>
        <w:t>an issue that the authors are working with core science colleagues to address.</w:t>
      </w:r>
    </w:p>
    <w:p w:rsidR="00541726" w:rsidRDefault="00541726" w:rsidP="001F3297">
      <w:pPr>
        <w:spacing w:line="360" w:lineRule="auto"/>
        <w:jc w:val="both"/>
        <w:rPr>
          <w:rFonts w:ascii="Arial" w:hAnsi="Arial" w:cs="Arial"/>
          <w:b/>
          <w:sz w:val="24"/>
          <w:szCs w:val="24"/>
          <w:u w:val="single"/>
        </w:rPr>
      </w:pPr>
    </w:p>
    <w:p w:rsidR="00541726" w:rsidRDefault="00541726" w:rsidP="001F3297">
      <w:pPr>
        <w:spacing w:line="360" w:lineRule="auto"/>
        <w:jc w:val="both"/>
        <w:rPr>
          <w:rFonts w:ascii="Arial" w:hAnsi="Arial" w:cs="Arial"/>
          <w:b/>
          <w:sz w:val="24"/>
          <w:szCs w:val="24"/>
          <w:u w:val="single"/>
        </w:rPr>
      </w:pPr>
    </w:p>
    <w:p w:rsidR="00D1715F" w:rsidRPr="00C419FE" w:rsidRDefault="00D1715F" w:rsidP="001F3297">
      <w:pPr>
        <w:spacing w:line="360" w:lineRule="auto"/>
        <w:jc w:val="both"/>
        <w:rPr>
          <w:rFonts w:ascii="Arial" w:hAnsi="Arial" w:cs="Arial"/>
          <w:b/>
          <w:sz w:val="24"/>
          <w:szCs w:val="24"/>
          <w:u w:val="single"/>
        </w:rPr>
      </w:pPr>
      <w:r w:rsidRPr="00C419FE">
        <w:rPr>
          <w:rFonts w:ascii="Arial" w:hAnsi="Arial" w:cs="Arial"/>
          <w:b/>
          <w:sz w:val="24"/>
          <w:szCs w:val="24"/>
          <w:u w:val="single"/>
        </w:rPr>
        <w:t>Conclusion.</w:t>
      </w:r>
    </w:p>
    <w:p w:rsidR="007C3BA1" w:rsidRPr="00C419FE" w:rsidRDefault="0012117F" w:rsidP="001F3297">
      <w:pPr>
        <w:spacing w:line="360" w:lineRule="auto"/>
        <w:jc w:val="both"/>
        <w:rPr>
          <w:rFonts w:ascii="Arial" w:hAnsi="Arial" w:cs="Arial"/>
          <w:sz w:val="24"/>
          <w:szCs w:val="24"/>
        </w:rPr>
      </w:pPr>
      <w:r w:rsidRPr="00C419FE">
        <w:rPr>
          <w:rFonts w:ascii="Arial" w:hAnsi="Arial" w:cs="Arial"/>
          <w:sz w:val="24"/>
          <w:szCs w:val="24"/>
        </w:rPr>
        <w:t>T</w:t>
      </w:r>
      <w:r w:rsidR="001C68C8" w:rsidRPr="00C419FE">
        <w:rPr>
          <w:rFonts w:ascii="Arial" w:hAnsi="Arial" w:cs="Arial"/>
          <w:sz w:val="24"/>
          <w:szCs w:val="24"/>
        </w:rPr>
        <w:t>his study is unique in it</w:t>
      </w:r>
      <w:r w:rsidR="00651D7E" w:rsidRPr="00C419FE">
        <w:rPr>
          <w:rFonts w:ascii="Arial" w:hAnsi="Arial" w:cs="Arial"/>
          <w:sz w:val="24"/>
          <w:szCs w:val="24"/>
        </w:rPr>
        <w:t xml:space="preserve">s description of medical student attitudes towards </w:t>
      </w:r>
      <w:r w:rsidR="00B756A6" w:rsidRPr="00C419FE">
        <w:rPr>
          <w:rFonts w:ascii="Arial" w:hAnsi="Arial" w:cs="Arial"/>
          <w:sz w:val="24"/>
          <w:szCs w:val="24"/>
        </w:rPr>
        <w:t>P</w:t>
      </w:r>
      <w:r w:rsidR="006F07B0" w:rsidRPr="00C419FE">
        <w:rPr>
          <w:rFonts w:ascii="Arial" w:hAnsi="Arial" w:cs="Arial"/>
          <w:sz w:val="24"/>
          <w:szCs w:val="24"/>
        </w:rPr>
        <w:t xml:space="preserve">alliative </w:t>
      </w:r>
      <w:r w:rsidR="00B756A6" w:rsidRPr="00C419FE">
        <w:rPr>
          <w:rFonts w:ascii="Arial" w:hAnsi="Arial" w:cs="Arial"/>
          <w:sz w:val="24"/>
          <w:szCs w:val="24"/>
        </w:rPr>
        <w:t>C</w:t>
      </w:r>
      <w:r w:rsidR="00651D7E" w:rsidRPr="00C419FE">
        <w:rPr>
          <w:rFonts w:ascii="Arial" w:hAnsi="Arial" w:cs="Arial"/>
          <w:sz w:val="24"/>
          <w:szCs w:val="24"/>
        </w:rPr>
        <w:t>are</w:t>
      </w:r>
      <w:r w:rsidR="001C68C8" w:rsidRPr="00C419FE">
        <w:rPr>
          <w:rFonts w:ascii="Arial" w:hAnsi="Arial" w:cs="Arial"/>
          <w:sz w:val="24"/>
          <w:szCs w:val="24"/>
        </w:rPr>
        <w:t xml:space="preserve"> over several years of</w:t>
      </w:r>
      <w:r w:rsidR="00651D7E" w:rsidRPr="00C419FE">
        <w:rPr>
          <w:rFonts w:ascii="Arial" w:hAnsi="Arial" w:cs="Arial"/>
          <w:sz w:val="24"/>
          <w:szCs w:val="24"/>
        </w:rPr>
        <w:t xml:space="preserve"> student intake, </w:t>
      </w:r>
      <w:r w:rsidR="001C68C8" w:rsidRPr="00C419FE">
        <w:rPr>
          <w:rFonts w:ascii="Arial" w:hAnsi="Arial" w:cs="Arial"/>
          <w:sz w:val="24"/>
          <w:szCs w:val="24"/>
        </w:rPr>
        <w:t xml:space="preserve">with </w:t>
      </w:r>
      <w:r w:rsidR="00651D7E" w:rsidRPr="00C419FE">
        <w:rPr>
          <w:rFonts w:ascii="Arial" w:hAnsi="Arial" w:cs="Arial"/>
          <w:sz w:val="24"/>
          <w:szCs w:val="24"/>
        </w:rPr>
        <w:t>a longitudinal component</w:t>
      </w:r>
      <w:r w:rsidR="00D1715F" w:rsidRPr="00C419FE">
        <w:rPr>
          <w:rFonts w:ascii="Arial" w:hAnsi="Arial" w:cs="Arial"/>
          <w:sz w:val="24"/>
          <w:szCs w:val="24"/>
        </w:rPr>
        <w:t xml:space="preserve"> investigating attitudinal change during the course</w:t>
      </w:r>
      <w:r w:rsidR="001C68C8" w:rsidRPr="00C419FE">
        <w:rPr>
          <w:rFonts w:ascii="Arial" w:hAnsi="Arial" w:cs="Arial"/>
          <w:sz w:val="24"/>
          <w:szCs w:val="24"/>
        </w:rPr>
        <w:t>. It f</w:t>
      </w:r>
      <w:r w:rsidR="007C3BA1" w:rsidRPr="00C419FE">
        <w:rPr>
          <w:rFonts w:ascii="Arial" w:hAnsi="Arial" w:cs="Arial"/>
          <w:sz w:val="24"/>
          <w:szCs w:val="24"/>
        </w:rPr>
        <w:t>ound:</w:t>
      </w:r>
      <w:r w:rsidR="00651D7E" w:rsidRPr="00C419FE">
        <w:rPr>
          <w:rFonts w:ascii="Arial" w:hAnsi="Arial" w:cs="Arial"/>
          <w:sz w:val="24"/>
          <w:szCs w:val="24"/>
        </w:rPr>
        <w:t xml:space="preserve"> </w:t>
      </w:r>
    </w:p>
    <w:p w:rsidR="007C3BA1" w:rsidRPr="00C419FE" w:rsidRDefault="007C3BA1" w:rsidP="007C3BA1">
      <w:pPr>
        <w:pStyle w:val="ListParagraph"/>
        <w:numPr>
          <w:ilvl w:val="0"/>
          <w:numId w:val="11"/>
        </w:numPr>
        <w:spacing w:line="360" w:lineRule="auto"/>
        <w:rPr>
          <w:rFonts w:ascii="Arial" w:hAnsi="Arial" w:cs="Arial"/>
          <w:sz w:val="24"/>
          <w:szCs w:val="24"/>
        </w:rPr>
      </w:pPr>
      <w:r w:rsidRPr="00C419FE">
        <w:rPr>
          <w:rFonts w:ascii="Arial" w:hAnsi="Arial" w:cs="Arial"/>
          <w:sz w:val="24"/>
          <w:szCs w:val="24"/>
        </w:rPr>
        <w:t xml:space="preserve">Attitudes </w:t>
      </w:r>
      <w:r w:rsidR="00B756A6" w:rsidRPr="00C419FE">
        <w:rPr>
          <w:rFonts w:ascii="Arial" w:hAnsi="Arial" w:cs="Arial"/>
          <w:sz w:val="24"/>
          <w:szCs w:val="24"/>
        </w:rPr>
        <w:t xml:space="preserve">towards their future roles as doctors and the psychological aspects of care </w:t>
      </w:r>
      <w:r w:rsidRPr="00C419FE">
        <w:rPr>
          <w:rFonts w:ascii="Arial" w:hAnsi="Arial" w:cs="Arial"/>
          <w:sz w:val="24"/>
          <w:szCs w:val="24"/>
        </w:rPr>
        <w:t>were positive on entry to the course</w:t>
      </w:r>
      <w:r w:rsidR="001C68C8" w:rsidRPr="00C419FE">
        <w:rPr>
          <w:rFonts w:ascii="Arial" w:hAnsi="Arial" w:cs="Arial"/>
          <w:sz w:val="24"/>
          <w:szCs w:val="24"/>
        </w:rPr>
        <w:t xml:space="preserve"> </w:t>
      </w:r>
      <w:r w:rsidRPr="00C419FE">
        <w:rPr>
          <w:rFonts w:ascii="Arial" w:hAnsi="Arial" w:cs="Arial"/>
          <w:sz w:val="24"/>
          <w:szCs w:val="24"/>
        </w:rPr>
        <w:t xml:space="preserve">and </w:t>
      </w:r>
      <w:r w:rsidR="006F07B0" w:rsidRPr="00C419FE">
        <w:rPr>
          <w:rFonts w:ascii="Arial" w:hAnsi="Arial" w:cs="Arial"/>
          <w:sz w:val="24"/>
          <w:szCs w:val="24"/>
        </w:rPr>
        <w:t>remained positive in</w:t>
      </w:r>
      <w:r w:rsidRPr="00C419FE">
        <w:rPr>
          <w:rFonts w:ascii="Arial" w:hAnsi="Arial" w:cs="Arial"/>
          <w:sz w:val="24"/>
          <w:szCs w:val="24"/>
        </w:rPr>
        <w:t xml:space="preserve"> the final year. </w:t>
      </w:r>
    </w:p>
    <w:p w:rsidR="00B756A6" w:rsidRPr="00C419FE" w:rsidRDefault="00B756A6" w:rsidP="007C3BA1">
      <w:pPr>
        <w:pStyle w:val="ListParagraph"/>
        <w:numPr>
          <w:ilvl w:val="0"/>
          <w:numId w:val="11"/>
        </w:numPr>
        <w:spacing w:line="360" w:lineRule="auto"/>
        <w:rPr>
          <w:rFonts w:ascii="Arial" w:hAnsi="Arial" w:cs="Arial"/>
          <w:sz w:val="24"/>
          <w:szCs w:val="24"/>
        </w:rPr>
      </w:pPr>
      <w:r w:rsidRPr="00C419FE">
        <w:rPr>
          <w:rFonts w:ascii="Arial" w:hAnsi="Arial" w:cs="Arial"/>
          <w:sz w:val="24"/>
          <w:szCs w:val="24"/>
        </w:rPr>
        <w:t>Attitudes towards the personal emotional impact of caring for patients near the end of life were more negative at both start and end of the course.</w:t>
      </w:r>
    </w:p>
    <w:p w:rsidR="00171C3A" w:rsidRPr="00C419FE" w:rsidRDefault="001D0F6A" w:rsidP="007C3BA1">
      <w:pPr>
        <w:pStyle w:val="ListParagraph"/>
        <w:numPr>
          <w:ilvl w:val="0"/>
          <w:numId w:val="11"/>
        </w:numPr>
        <w:spacing w:line="360" w:lineRule="auto"/>
        <w:rPr>
          <w:rFonts w:ascii="Arial" w:hAnsi="Arial" w:cs="Arial"/>
          <w:sz w:val="24"/>
          <w:szCs w:val="24"/>
        </w:rPr>
      </w:pPr>
      <w:r w:rsidRPr="00C419FE">
        <w:rPr>
          <w:rFonts w:ascii="Arial" w:hAnsi="Arial" w:cs="Arial"/>
          <w:sz w:val="24"/>
          <w:szCs w:val="24"/>
        </w:rPr>
        <w:t xml:space="preserve">Over time, </w:t>
      </w:r>
      <w:r w:rsidR="007C3BA1" w:rsidRPr="00C419FE">
        <w:rPr>
          <w:rFonts w:ascii="Arial" w:hAnsi="Arial" w:cs="Arial"/>
          <w:sz w:val="24"/>
          <w:szCs w:val="24"/>
        </w:rPr>
        <w:t xml:space="preserve">significant </w:t>
      </w:r>
      <w:r w:rsidRPr="00C419FE">
        <w:rPr>
          <w:rFonts w:ascii="Arial" w:hAnsi="Arial" w:cs="Arial"/>
          <w:sz w:val="24"/>
          <w:szCs w:val="24"/>
        </w:rPr>
        <w:t xml:space="preserve">but small </w:t>
      </w:r>
      <w:r w:rsidR="007C3BA1" w:rsidRPr="00C419FE">
        <w:rPr>
          <w:rFonts w:ascii="Arial" w:hAnsi="Arial" w:cs="Arial"/>
          <w:sz w:val="24"/>
          <w:szCs w:val="24"/>
        </w:rPr>
        <w:t>attitudinal changes occurred</w:t>
      </w:r>
      <w:r w:rsidR="001C68C8" w:rsidRPr="00C419FE">
        <w:rPr>
          <w:rFonts w:ascii="Arial" w:hAnsi="Arial" w:cs="Arial"/>
          <w:sz w:val="24"/>
          <w:szCs w:val="24"/>
        </w:rPr>
        <w:t xml:space="preserve">; negative </w:t>
      </w:r>
      <w:r w:rsidR="00D1715F" w:rsidRPr="00C419FE">
        <w:rPr>
          <w:rFonts w:ascii="Arial" w:hAnsi="Arial" w:cs="Arial"/>
          <w:sz w:val="24"/>
          <w:szCs w:val="24"/>
        </w:rPr>
        <w:t xml:space="preserve">changes </w:t>
      </w:r>
      <w:r w:rsidR="006F07B0" w:rsidRPr="00C419FE">
        <w:rPr>
          <w:rFonts w:ascii="Arial" w:hAnsi="Arial" w:cs="Arial"/>
          <w:sz w:val="24"/>
          <w:szCs w:val="24"/>
        </w:rPr>
        <w:t>during</w:t>
      </w:r>
      <w:r w:rsidRPr="00C419FE">
        <w:rPr>
          <w:rFonts w:ascii="Arial" w:hAnsi="Arial" w:cs="Arial"/>
          <w:sz w:val="24"/>
          <w:szCs w:val="24"/>
        </w:rPr>
        <w:t xml:space="preserve"> core s</w:t>
      </w:r>
      <w:r w:rsidR="001C68C8" w:rsidRPr="00C419FE">
        <w:rPr>
          <w:rFonts w:ascii="Arial" w:hAnsi="Arial" w:cs="Arial"/>
          <w:sz w:val="24"/>
          <w:szCs w:val="24"/>
        </w:rPr>
        <w:t xml:space="preserve">cience and positive </w:t>
      </w:r>
      <w:r w:rsidR="00D1715F" w:rsidRPr="00C419FE">
        <w:rPr>
          <w:rFonts w:ascii="Arial" w:hAnsi="Arial" w:cs="Arial"/>
          <w:sz w:val="24"/>
          <w:szCs w:val="24"/>
        </w:rPr>
        <w:t xml:space="preserve">changes </w:t>
      </w:r>
      <w:r w:rsidR="006F07B0" w:rsidRPr="00C419FE">
        <w:rPr>
          <w:rFonts w:ascii="Arial" w:hAnsi="Arial" w:cs="Arial"/>
          <w:sz w:val="24"/>
          <w:szCs w:val="24"/>
        </w:rPr>
        <w:t xml:space="preserve">during </w:t>
      </w:r>
      <w:r w:rsidRPr="00C419FE">
        <w:rPr>
          <w:rFonts w:ascii="Arial" w:hAnsi="Arial" w:cs="Arial"/>
          <w:sz w:val="24"/>
          <w:szCs w:val="24"/>
        </w:rPr>
        <w:t>c</w:t>
      </w:r>
      <w:r w:rsidR="001C68C8" w:rsidRPr="00C419FE">
        <w:rPr>
          <w:rFonts w:ascii="Arial" w:hAnsi="Arial" w:cs="Arial"/>
          <w:sz w:val="24"/>
          <w:szCs w:val="24"/>
        </w:rPr>
        <w:t>linical.</w:t>
      </w:r>
    </w:p>
    <w:p w:rsidR="007C3BA1" w:rsidRPr="00C419FE" w:rsidRDefault="00171C3A" w:rsidP="007C3BA1">
      <w:pPr>
        <w:pStyle w:val="ListParagraph"/>
        <w:numPr>
          <w:ilvl w:val="0"/>
          <w:numId w:val="11"/>
        </w:numPr>
        <w:spacing w:line="360" w:lineRule="auto"/>
        <w:rPr>
          <w:rFonts w:ascii="Arial" w:hAnsi="Arial" w:cs="Arial"/>
          <w:sz w:val="24"/>
          <w:szCs w:val="24"/>
        </w:rPr>
      </w:pPr>
      <w:r w:rsidRPr="00C419FE">
        <w:rPr>
          <w:rFonts w:ascii="Arial" w:hAnsi="Arial" w:cs="Arial"/>
          <w:sz w:val="24"/>
          <w:szCs w:val="24"/>
        </w:rPr>
        <w:lastRenderedPageBreak/>
        <w:t xml:space="preserve">Over time students developed an </w:t>
      </w:r>
      <w:r w:rsidR="007C3BA1" w:rsidRPr="00C419FE">
        <w:rPr>
          <w:rFonts w:ascii="Arial" w:hAnsi="Arial" w:cs="Arial"/>
          <w:sz w:val="24"/>
          <w:szCs w:val="24"/>
        </w:rPr>
        <w:t>increasing awareness of the</w:t>
      </w:r>
      <w:r w:rsidR="00B756A6" w:rsidRPr="00C419FE">
        <w:rPr>
          <w:rFonts w:ascii="Arial" w:hAnsi="Arial" w:cs="Arial"/>
          <w:sz w:val="24"/>
          <w:szCs w:val="24"/>
        </w:rPr>
        <w:t xml:space="preserve">ir future responsibilities </w:t>
      </w:r>
      <w:r w:rsidR="00560949" w:rsidRPr="00C419FE">
        <w:rPr>
          <w:rFonts w:ascii="Arial" w:hAnsi="Arial" w:cs="Arial"/>
          <w:sz w:val="24"/>
          <w:szCs w:val="24"/>
        </w:rPr>
        <w:t>in helping dying patients prepare for the end of life and in providing bereavement care</w:t>
      </w:r>
      <w:r w:rsidR="007C3BA1" w:rsidRPr="00C419FE">
        <w:rPr>
          <w:rFonts w:ascii="Arial" w:hAnsi="Arial" w:cs="Arial"/>
          <w:sz w:val="24"/>
          <w:szCs w:val="24"/>
        </w:rPr>
        <w:t>.</w:t>
      </w:r>
    </w:p>
    <w:p w:rsidR="007C3BA1" w:rsidRPr="00C419FE" w:rsidRDefault="007C3BA1" w:rsidP="007C3BA1">
      <w:pPr>
        <w:pStyle w:val="ListParagraph"/>
        <w:numPr>
          <w:ilvl w:val="0"/>
          <w:numId w:val="11"/>
        </w:numPr>
        <w:spacing w:line="360" w:lineRule="auto"/>
        <w:rPr>
          <w:rFonts w:ascii="Arial" w:hAnsi="Arial" w:cs="Arial"/>
          <w:sz w:val="24"/>
          <w:szCs w:val="24"/>
        </w:rPr>
      </w:pPr>
      <w:r w:rsidRPr="00C419FE">
        <w:rPr>
          <w:rFonts w:ascii="Arial" w:hAnsi="Arial" w:cs="Arial"/>
          <w:sz w:val="24"/>
          <w:szCs w:val="24"/>
        </w:rPr>
        <w:t>No large change</w:t>
      </w:r>
      <w:r w:rsidR="00171C3A" w:rsidRPr="00C419FE">
        <w:rPr>
          <w:rFonts w:ascii="Arial" w:hAnsi="Arial" w:cs="Arial"/>
          <w:sz w:val="24"/>
          <w:szCs w:val="24"/>
        </w:rPr>
        <w:t>s in attitudes</w:t>
      </w:r>
      <w:r w:rsidRPr="00C419FE">
        <w:rPr>
          <w:rFonts w:ascii="Arial" w:hAnsi="Arial" w:cs="Arial"/>
          <w:sz w:val="24"/>
          <w:szCs w:val="24"/>
        </w:rPr>
        <w:t xml:space="preserve"> occurred</w:t>
      </w:r>
      <w:r w:rsidR="001C68C8" w:rsidRPr="00C419FE">
        <w:rPr>
          <w:rFonts w:ascii="Arial" w:hAnsi="Arial" w:cs="Arial"/>
          <w:sz w:val="24"/>
          <w:szCs w:val="24"/>
        </w:rPr>
        <w:t xml:space="preserve"> during any component of the course</w:t>
      </w:r>
      <w:r w:rsidRPr="00C419FE">
        <w:rPr>
          <w:rFonts w:ascii="Arial" w:hAnsi="Arial" w:cs="Arial"/>
          <w:sz w:val="24"/>
          <w:szCs w:val="24"/>
        </w:rPr>
        <w:t xml:space="preserve">, indicating the difficulty of promoting </w:t>
      </w:r>
      <w:r w:rsidR="00171C3A" w:rsidRPr="00C419FE">
        <w:rPr>
          <w:rFonts w:ascii="Arial" w:hAnsi="Arial" w:cs="Arial"/>
          <w:sz w:val="24"/>
          <w:szCs w:val="24"/>
        </w:rPr>
        <w:t xml:space="preserve">attitudinal </w:t>
      </w:r>
      <w:r w:rsidRPr="00C419FE">
        <w:rPr>
          <w:rFonts w:ascii="Arial" w:hAnsi="Arial" w:cs="Arial"/>
          <w:sz w:val="24"/>
          <w:szCs w:val="24"/>
        </w:rPr>
        <w:t>change.</w:t>
      </w:r>
    </w:p>
    <w:p w:rsidR="007C3BA1" w:rsidRPr="00C419FE" w:rsidRDefault="007C3BA1" w:rsidP="00FA485B">
      <w:pPr>
        <w:spacing w:line="360" w:lineRule="auto"/>
        <w:jc w:val="both"/>
        <w:rPr>
          <w:rFonts w:ascii="Arial" w:hAnsi="Arial" w:cs="Arial"/>
          <w:sz w:val="24"/>
          <w:szCs w:val="24"/>
        </w:rPr>
      </w:pPr>
    </w:p>
    <w:p w:rsidR="00541726" w:rsidRDefault="00541726" w:rsidP="00FA485B">
      <w:pPr>
        <w:spacing w:line="360" w:lineRule="auto"/>
        <w:jc w:val="both"/>
        <w:rPr>
          <w:rFonts w:ascii="Arial" w:hAnsi="Arial" w:cs="Arial"/>
          <w:b/>
          <w:sz w:val="24"/>
          <w:szCs w:val="24"/>
        </w:rPr>
      </w:pPr>
    </w:p>
    <w:p w:rsidR="007C3BA1" w:rsidRPr="00C419FE" w:rsidRDefault="007C3BA1" w:rsidP="00FA485B">
      <w:pPr>
        <w:spacing w:line="360" w:lineRule="auto"/>
        <w:jc w:val="both"/>
        <w:rPr>
          <w:rFonts w:ascii="Arial" w:hAnsi="Arial" w:cs="Arial"/>
          <w:b/>
          <w:sz w:val="24"/>
          <w:szCs w:val="24"/>
        </w:rPr>
      </w:pPr>
      <w:r w:rsidRPr="00C419FE">
        <w:rPr>
          <w:rFonts w:ascii="Arial" w:hAnsi="Arial" w:cs="Arial"/>
          <w:b/>
          <w:sz w:val="24"/>
          <w:szCs w:val="24"/>
        </w:rPr>
        <w:t>Acknowledgements</w:t>
      </w:r>
    </w:p>
    <w:p w:rsidR="00482FD4" w:rsidRPr="00C419FE" w:rsidRDefault="00482FD4" w:rsidP="001F6101">
      <w:pPr>
        <w:spacing w:before="100" w:beforeAutospacing="1" w:after="100" w:afterAutospacing="1" w:line="480" w:lineRule="auto"/>
        <w:jc w:val="both"/>
        <w:rPr>
          <w:rFonts w:ascii="Arial" w:hAnsi="Arial" w:cs="Arial"/>
          <w:sz w:val="24"/>
          <w:szCs w:val="24"/>
        </w:rPr>
      </w:pPr>
      <w:r w:rsidRPr="00C419FE">
        <w:rPr>
          <w:rFonts w:ascii="Arial" w:hAnsi="Arial" w:cs="Arial"/>
          <w:sz w:val="24"/>
          <w:szCs w:val="24"/>
        </w:rPr>
        <w:t>The authors are grateful to all the students who responded to the questionnaire</w:t>
      </w:r>
      <w:r w:rsidR="00171C3A" w:rsidRPr="00C419FE">
        <w:rPr>
          <w:rFonts w:ascii="Arial" w:hAnsi="Arial" w:cs="Arial"/>
          <w:sz w:val="24"/>
          <w:szCs w:val="24"/>
        </w:rPr>
        <w:t>, especially those who responded over several years</w:t>
      </w:r>
      <w:r w:rsidRPr="00C419FE">
        <w:rPr>
          <w:rFonts w:ascii="Arial" w:hAnsi="Arial" w:cs="Arial"/>
          <w:sz w:val="24"/>
          <w:szCs w:val="24"/>
        </w:rPr>
        <w:t xml:space="preserve">. We are grateful to James Brimicombe for managing the database. </w:t>
      </w:r>
    </w:p>
    <w:p w:rsidR="00482FD4" w:rsidRPr="00C419FE" w:rsidRDefault="00482FD4" w:rsidP="003E40D0">
      <w:pPr>
        <w:spacing w:line="480" w:lineRule="auto"/>
        <w:jc w:val="both"/>
        <w:rPr>
          <w:rFonts w:ascii="Arial" w:hAnsi="Arial" w:cs="Arial"/>
          <w:sz w:val="24"/>
          <w:szCs w:val="24"/>
        </w:rPr>
      </w:pPr>
      <w:r w:rsidRPr="00C419FE">
        <w:rPr>
          <w:rFonts w:ascii="Arial" w:hAnsi="Arial" w:cs="Arial"/>
          <w:sz w:val="24"/>
          <w:szCs w:val="24"/>
        </w:rPr>
        <w:t xml:space="preserve">The study was funded </w:t>
      </w:r>
      <w:r w:rsidR="00B67A4B">
        <w:rPr>
          <w:rFonts w:ascii="Arial" w:hAnsi="Arial" w:cs="Arial"/>
          <w:sz w:val="24"/>
          <w:szCs w:val="24"/>
        </w:rPr>
        <w:t xml:space="preserve">by </w:t>
      </w:r>
      <w:r w:rsidRPr="00C419FE">
        <w:rPr>
          <w:rFonts w:ascii="Arial" w:hAnsi="Arial" w:cs="Arial"/>
          <w:sz w:val="24"/>
          <w:szCs w:val="24"/>
        </w:rPr>
        <w:t xml:space="preserve">the Education Division </w:t>
      </w:r>
      <w:r w:rsidR="00B67A4B">
        <w:rPr>
          <w:rFonts w:ascii="Arial" w:hAnsi="Arial" w:cs="Arial"/>
          <w:sz w:val="24"/>
          <w:szCs w:val="24"/>
        </w:rPr>
        <w:t xml:space="preserve">and supported by the Primary Care Unit </w:t>
      </w:r>
      <w:r w:rsidRPr="00C419FE">
        <w:rPr>
          <w:rFonts w:ascii="Arial" w:hAnsi="Arial" w:cs="Arial"/>
          <w:sz w:val="24"/>
          <w:szCs w:val="24"/>
        </w:rPr>
        <w:t>of the School of Clinical Medicine in t</w:t>
      </w:r>
      <w:r w:rsidR="00D1715F" w:rsidRPr="00C419FE">
        <w:rPr>
          <w:rFonts w:ascii="Arial" w:hAnsi="Arial" w:cs="Arial"/>
          <w:sz w:val="24"/>
          <w:szCs w:val="24"/>
        </w:rPr>
        <w:t xml:space="preserve">he University of Cambridge. RW </w:t>
      </w:r>
      <w:r w:rsidR="003E5F71" w:rsidRPr="00C419FE">
        <w:rPr>
          <w:rFonts w:ascii="Arial" w:hAnsi="Arial" w:cs="Arial"/>
          <w:sz w:val="24"/>
          <w:szCs w:val="24"/>
        </w:rPr>
        <w:t xml:space="preserve">and PT were </w:t>
      </w:r>
      <w:r w:rsidRPr="00C419FE">
        <w:rPr>
          <w:rFonts w:ascii="Arial" w:hAnsi="Arial" w:cs="Arial"/>
          <w:sz w:val="24"/>
          <w:szCs w:val="24"/>
        </w:rPr>
        <w:t>funded through NHS Cambridgeshire Flexibility a</w:t>
      </w:r>
      <w:r w:rsidR="003E5F71" w:rsidRPr="00C419FE">
        <w:rPr>
          <w:rFonts w:ascii="Arial" w:hAnsi="Arial" w:cs="Arial"/>
          <w:sz w:val="24"/>
          <w:szCs w:val="24"/>
        </w:rPr>
        <w:t>nd Sustainability Funding. SB wa</w:t>
      </w:r>
      <w:r w:rsidRPr="00C419FE">
        <w:rPr>
          <w:rFonts w:ascii="Arial" w:hAnsi="Arial" w:cs="Arial"/>
          <w:sz w:val="24"/>
          <w:szCs w:val="24"/>
        </w:rPr>
        <w:t>s funded by Macmillan Cancer Support and the</w:t>
      </w:r>
      <w:r w:rsidR="003E40D0">
        <w:rPr>
          <w:rFonts w:ascii="Arial" w:hAnsi="Arial" w:cs="Arial"/>
          <w:sz w:val="24"/>
          <w:szCs w:val="24"/>
        </w:rPr>
        <w:t xml:space="preserve"> </w:t>
      </w:r>
      <w:r w:rsidR="003E40D0" w:rsidRPr="00A42B3C">
        <w:rPr>
          <w:rFonts w:ascii="Arial" w:hAnsi="Arial" w:cs="Arial"/>
          <w:sz w:val="24"/>
          <w:szCs w:val="24"/>
        </w:rPr>
        <w:t xml:space="preserve">National Institute for Health Research (NIHR) Collaboration for Leadership in Applied Health Research and Care (CLAHRC) East of England at Cambridgeshire and Peterborough NHS Foundation Trust. </w:t>
      </w:r>
      <w:r w:rsidR="003E5F71" w:rsidRPr="00C419FE">
        <w:rPr>
          <w:rFonts w:ascii="Arial" w:eastAsia="ヒラギノ角ゴ Pro W3" w:hAnsi="Arial" w:cs="Times New Roman"/>
          <w:sz w:val="24"/>
          <w:szCs w:val="24"/>
          <w:lang w:val="en-US"/>
        </w:rPr>
        <w:t>The views expressed are those of the author(s) and not necessarily those of the NHS, the NIHR or the Department of Health.</w:t>
      </w:r>
      <w:r w:rsidR="00C419FE">
        <w:rPr>
          <w:rFonts w:ascii="Arial" w:eastAsia="ヒラギノ角ゴ Pro W3" w:hAnsi="Arial" w:cs="Times New Roman"/>
          <w:sz w:val="24"/>
          <w:szCs w:val="24"/>
          <w:lang w:val="en-US"/>
        </w:rPr>
        <w:t xml:space="preserve"> The authors declare that they have no conflicts of interest.</w:t>
      </w:r>
    </w:p>
    <w:p w:rsidR="00C419FE" w:rsidRDefault="00482FD4" w:rsidP="00482FD4">
      <w:pPr>
        <w:spacing w:before="100" w:beforeAutospacing="1" w:after="100" w:afterAutospacing="1" w:line="360" w:lineRule="auto"/>
        <w:jc w:val="both"/>
        <w:rPr>
          <w:rFonts w:ascii="Arial" w:hAnsi="Arial" w:cs="Arial"/>
          <w:sz w:val="24"/>
          <w:szCs w:val="24"/>
        </w:rPr>
      </w:pPr>
      <w:r w:rsidRPr="00C419FE">
        <w:rPr>
          <w:rFonts w:ascii="Arial" w:hAnsi="Arial" w:cs="Arial"/>
          <w:sz w:val="24"/>
          <w:szCs w:val="24"/>
        </w:rPr>
        <w:t xml:space="preserve">The study was designed by TQ, JB, DW and SB. TQ led data collection, supported by James Brimicombe. RW, </w:t>
      </w:r>
      <w:r w:rsidR="00560949" w:rsidRPr="00C419FE">
        <w:rPr>
          <w:rFonts w:ascii="Arial" w:hAnsi="Arial" w:cs="Arial"/>
          <w:sz w:val="24"/>
          <w:szCs w:val="24"/>
        </w:rPr>
        <w:t xml:space="preserve">PT, </w:t>
      </w:r>
      <w:r w:rsidRPr="00C419FE">
        <w:rPr>
          <w:rFonts w:ascii="Arial" w:hAnsi="Arial" w:cs="Arial"/>
          <w:sz w:val="24"/>
          <w:szCs w:val="24"/>
        </w:rPr>
        <w:t>TQ and SB led data analysis and all authors contributed to the paper.</w:t>
      </w:r>
    </w:p>
    <w:p w:rsidR="00541726" w:rsidRDefault="00541726" w:rsidP="00482FD4">
      <w:pPr>
        <w:spacing w:before="100" w:beforeAutospacing="1" w:after="100" w:afterAutospacing="1" w:line="360" w:lineRule="auto"/>
        <w:jc w:val="both"/>
        <w:rPr>
          <w:rFonts w:ascii="Arial" w:hAnsi="Arial" w:cs="Arial"/>
          <w:sz w:val="24"/>
          <w:szCs w:val="24"/>
        </w:rPr>
      </w:pPr>
    </w:p>
    <w:p w:rsidR="003E40D0" w:rsidRDefault="003E40D0" w:rsidP="00482FD4">
      <w:pPr>
        <w:spacing w:before="100" w:beforeAutospacing="1" w:after="100" w:afterAutospacing="1" w:line="360" w:lineRule="auto"/>
        <w:jc w:val="both"/>
        <w:rPr>
          <w:rFonts w:ascii="Arial" w:hAnsi="Arial" w:cs="Arial"/>
          <w:sz w:val="24"/>
          <w:szCs w:val="24"/>
        </w:rPr>
      </w:pPr>
    </w:p>
    <w:p w:rsidR="003E40D0" w:rsidRDefault="003E40D0" w:rsidP="00482FD4">
      <w:pPr>
        <w:spacing w:before="100" w:beforeAutospacing="1" w:after="100" w:afterAutospacing="1" w:line="360" w:lineRule="auto"/>
        <w:jc w:val="both"/>
        <w:rPr>
          <w:rFonts w:ascii="Arial" w:hAnsi="Arial" w:cs="Arial"/>
          <w:sz w:val="24"/>
          <w:szCs w:val="24"/>
        </w:rPr>
      </w:pPr>
    </w:p>
    <w:p w:rsidR="003E5F71" w:rsidRPr="00C419FE" w:rsidRDefault="00D5087C" w:rsidP="003E5F71">
      <w:pPr>
        <w:jc w:val="center"/>
        <w:rPr>
          <w:rFonts w:ascii="Calibri" w:hAnsi="Calibri" w:cs="Arial"/>
          <w:noProof/>
          <w:szCs w:val="24"/>
        </w:rPr>
      </w:pPr>
      <w:r w:rsidRPr="00C419FE">
        <w:rPr>
          <w:rFonts w:ascii="Arial" w:hAnsi="Arial" w:cs="Arial"/>
          <w:sz w:val="24"/>
          <w:szCs w:val="24"/>
        </w:rPr>
        <w:fldChar w:fldCharType="begin"/>
      </w:r>
      <w:r w:rsidRPr="00C419FE">
        <w:rPr>
          <w:rFonts w:ascii="Arial" w:hAnsi="Arial" w:cs="Arial"/>
          <w:sz w:val="24"/>
          <w:szCs w:val="24"/>
        </w:rPr>
        <w:instrText xml:space="preserve"> ADDIN REFMGR.REFLIST </w:instrText>
      </w:r>
      <w:r w:rsidRPr="00C419FE">
        <w:rPr>
          <w:rFonts w:ascii="Arial" w:hAnsi="Arial" w:cs="Arial"/>
          <w:sz w:val="24"/>
          <w:szCs w:val="24"/>
        </w:rPr>
        <w:fldChar w:fldCharType="separate"/>
      </w:r>
      <w:r w:rsidR="003E5F71" w:rsidRPr="00C419FE">
        <w:rPr>
          <w:rFonts w:ascii="Calibri" w:hAnsi="Calibri" w:cs="Arial"/>
          <w:noProof/>
          <w:szCs w:val="24"/>
        </w:rPr>
        <w:t>Reference List</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(1) </w:t>
      </w:r>
      <w:r w:rsidRPr="00C419FE">
        <w:rPr>
          <w:rFonts w:ascii="Calibri" w:hAnsi="Calibri" w:cs="Arial"/>
          <w:noProof/>
          <w:szCs w:val="24"/>
        </w:rPr>
        <w:tab/>
        <w:t xml:space="preserve">Firth- Cozens J, Morrison L. Sources of stress and ways of coping in junior house officers. </w:t>
      </w:r>
      <w:r w:rsidRPr="00C419FE">
        <w:rPr>
          <w:rFonts w:ascii="Calibri" w:hAnsi="Calibri" w:cs="Arial"/>
          <w:i/>
          <w:noProof/>
          <w:szCs w:val="24"/>
        </w:rPr>
        <w:t>Stress Medicine</w:t>
      </w:r>
      <w:r w:rsidRPr="00C419FE">
        <w:rPr>
          <w:rFonts w:ascii="Calibri" w:hAnsi="Calibri" w:cs="Arial"/>
          <w:noProof/>
          <w:szCs w:val="24"/>
        </w:rPr>
        <w:t xml:space="preserve"> 1989; 5:121-126.</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(2) </w:t>
      </w:r>
      <w:r w:rsidRPr="00C419FE">
        <w:rPr>
          <w:rFonts w:ascii="Calibri" w:hAnsi="Calibri" w:cs="Arial"/>
          <w:noProof/>
          <w:szCs w:val="24"/>
        </w:rPr>
        <w:tab/>
        <w:t xml:space="preserve">Bowden J, Dempsey K, Boyd K, Fallon M, Murray S. Are newly qualified doctors prepared to provide supportive and end-of-life care? A survey of Foundation Year 1 doctors and consultants. </w:t>
      </w:r>
      <w:r w:rsidRPr="00C419FE">
        <w:rPr>
          <w:rFonts w:ascii="Calibri" w:hAnsi="Calibri" w:cs="Arial"/>
          <w:i/>
          <w:noProof/>
          <w:szCs w:val="24"/>
        </w:rPr>
        <w:t>Journal of the Royal College of Physicians of Edinburgh</w:t>
      </w:r>
      <w:r w:rsidRPr="00C419FE">
        <w:rPr>
          <w:rFonts w:ascii="Calibri" w:hAnsi="Calibri" w:cs="Arial"/>
          <w:noProof/>
          <w:szCs w:val="24"/>
        </w:rPr>
        <w:t xml:space="preserve"> 2013; 43(1):24-28.</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(3) </w:t>
      </w:r>
      <w:r w:rsidRPr="00C419FE">
        <w:rPr>
          <w:rFonts w:ascii="Calibri" w:hAnsi="Calibri" w:cs="Arial"/>
          <w:noProof/>
          <w:szCs w:val="24"/>
        </w:rPr>
        <w:tab/>
        <w:t>Faull C, Woof R. Palliative Care: an Oxford core text. Oxford: Oxford University Press; 2002.</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(4) </w:t>
      </w:r>
      <w:r w:rsidRPr="00C419FE">
        <w:rPr>
          <w:rFonts w:ascii="Calibri" w:hAnsi="Calibri" w:cs="Arial"/>
          <w:noProof/>
          <w:szCs w:val="24"/>
        </w:rPr>
        <w:tab/>
        <w:t xml:space="preserve">Jolly B, MacDonald M. Education for practice: the role of practical experience in undergraduate and general clinical training. </w:t>
      </w:r>
      <w:r w:rsidRPr="00C419FE">
        <w:rPr>
          <w:rFonts w:ascii="Calibri" w:hAnsi="Calibri" w:cs="Arial"/>
          <w:i/>
          <w:noProof/>
          <w:szCs w:val="24"/>
        </w:rPr>
        <w:t>Medical Education</w:t>
      </w:r>
      <w:r w:rsidRPr="00C419FE">
        <w:rPr>
          <w:rFonts w:ascii="Calibri" w:hAnsi="Calibri" w:cs="Arial"/>
          <w:noProof/>
          <w:szCs w:val="24"/>
        </w:rPr>
        <w:t xml:space="preserve"> 1989; 23:189-195.</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(5) </w:t>
      </w:r>
      <w:r w:rsidRPr="00C419FE">
        <w:rPr>
          <w:rFonts w:ascii="Calibri" w:hAnsi="Calibri" w:cs="Arial"/>
          <w:noProof/>
          <w:szCs w:val="24"/>
        </w:rPr>
        <w:tab/>
        <w:t xml:space="preserve">Oliver D. Training and knowledge of palliative care of junior doctors. </w:t>
      </w:r>
      <w:r w:rsidRPr="00C419FE">
        <w:rPr>
          <w:rFonts w:ascii="Calibri" w:hAnsi="Calibri" w:cs="Arial"/>
          <w:i/>
          <w:noProof/>
          <w:szCs w:val="24"/>
        </w:rPr>
        <w:t>Palliat Med</w:t>
      </w:r>
      <w:r w:rsidRPr="00C419FE">
        <w:rPr>
          <w:rFonts w:ascii="Calibri" w:hAnsi="Calibri" w:cs="Arial"/>
          <w:noProof/>
          <w:szCs w:val="24"/>
        </w:rPr>
        <w:t xml:space="preserve"> 1998; 12:297-299.</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(6) </w:t>
      </w:r>
      <w:r w:rsidRPr="00C419FE">
        <w:rPr>
          <w:rFonts w:ascii="Calibri" w:hAnsi="Calibri" w:cs="Arial"/>
          <w:noProof/>
          <w:szCs w:val="24"/>
        </w:rPr>
        <w:tab/>
        <w:t xml:space="preserve">Gibbins J, McCoubrie R. Why are newly qualified doctors unprepared to care for patients at the end of life? </w:t>
      </w:r>
      <w:r w:rsidRPr="00C419FE">
        <w:rPr>
          <w:rFonts w:ascii="Calibri" w:hAnsi="Calibri" w:cs="Arial"/>
          <w:i/>
          <w:noProof/>
          <w:szCs w:val="24"/>
        </w:rPr>
        <w:t>Medical Education</w:t>
      </w:r>
      <w:r w:rsidRPr="00C419FE">
        <w:rPr>
          <w:rFonts w:ascii="Calibri" w:hAnsi="Calibri" w:cs="Arial"/>
          <w:noProof/>
          <w:szCs w:val="24"/>
        </w:rPr>
        <w:t xml:space="preserve"> 2011; 45(4):389-399.</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(7) </w:t>
      </w:r>
      <w:r w:rsidRPr="00C419FE">
        <w:rPr>
          <w:rFonts w:ascii="Calibri" w:hAnsi="Calibri" w:cs="Arial"/>
          <w:noProof/>
          <w:szCs w:val="24"/>
        </w:rPr>
        <w:tab/>
        <w:t xml:space="preserve">Cave J, Woolf K, Dacre J, Potts H W, Jones A. Medical student teaching in the UK: how well are newly qualified doctors prepared for their role caring for patients with cancer in hospital? </w:t>
      </w:r>
      <w:r w:rsidRPr="00C419FE">
        <w:rPr>
          <w:rFonts w:ascii="Calibri" w:hAnsi="Calibri" w:cs="Arial"/>
          <w:i/>
          <w:noProof/>
          <w:szCs w:val="24"/>
        </w:rPr>
        <w:t>Br J Cancer</w:t>
      </w:r>
      <w:r w:rsidRPr="00C419FE">
        <w:rPr>
          <w:rFonts w:ascii="Calibri" w:hAnsi="Calibri" w:cs="Arial"/>
          <w:noProof/>
          <w:szCs w:val="24"/>
        </w:rPr>
        <w:t xml:space="preserve"> 2007; 97(4):472-478.</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(8) </w:t>
      </w:r>
      <w:r w:rsidRPr="00C419FE">
        <w:rPr>
          <w:rFonts w:ascii="Calibri" w:hAnsi="Calibri" w:cs="Arial"/>
          <w:noProof/>
          <w:szCs w:val="24"/>
        </w:rPr>
        <w:tab/>
        <w:t xml:space="preserve">Sykes N. Medical students' fears about breaking bad news. </w:t>
      </w:r>
      <w:r w:rsidRPr="00C419FE">
        <w:rPr>
          <w:rFonts w:ascii="Calibri" w:hAnsi="Calibri" w:cs="Arial"/>
          <w:i/>
          <w:noProof/>
          <w:szCs w:val="24"/>
        </w:rPr>
        <w:t>The Lancet</w:t>
      </w:r>
      <w:r w:rsidRPr="00C419FE">
        <w:rPr>
          <w:rFonts w:ascii="Calibri" w:hAnsi="Calibri" w:cs="Arial"/>
          <w:noProof/>
          <w:szCs w:val="24"/>
        </w:rPr>
        <w:t xml:space="preserve"> 1989; 2(8662):564.</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(9) </w:t>
      </w:r>
      <w:r w:rsidRPr="00C419FE">
        <w:rPr>
          <w:rFonts w:ascii="Calibri" w:hAnsi="Calibri" w:cs="Arial"/>
          <w:noProof/>
          <w:szCs w:val="24"/>
        </w:rPr>
        <w:tab/>
        <w:t xml:space="preserve">Schillerstrom J, Sanchez-Reilly S, O'Donnell L. Improving student comfort with death and dying discussions through facilitated family encounters. </w:t>
      </w:r>
      <w:r w:rsidRPr="00C419FE">
        <w:rPr>
          <w:rFonts w:ascii="Calibri" w:hAnsi="Calibri" w:cs="Arial"/>
          <w:i/>
          <w:noProof/>
          <w:szCs w:val="24"/>
        </w:rPr>
        <w:t>Academic Psychiatry</w:t>
      </w:r>
      <w:r w:rsidRPr="00C419FE">
        <w:rPr>
          <w:rFonts w:ascii="Calibri" w:hAnsi="Calibri" w:cs="Arial"/>
          <w:noProof/>
          <w:szCs w:val="24"/>
        </w:rPr>
        <w:t xml:space="preserve"> 2012; 36(3):188-190.</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(10) </w:t>
      </w:r>
      <w:r w:rsidRPr="00C419FE">
        <w:rPr>
          <w:rFonts w:ascii="Calibri" w:hAnsi="Calibri" w:cs="Arial"/>
          <w:noProof/>
          <w:szCs w:val="24"/>
        </w:rPr>
        <w:tab/>
        <w:t xml:space="preserve">Goldberg G, Gliatto P, Karani R. Effect of a 1-week clinical rotation in palliative medicine on medical school graduates' knowledge of and preparedness in caring for seriously ill patients. </w:t>
      </w:r>
      <w:r w:rsidRPr="00C419FE">
        <w:rPr>
          <w:rFonts w:ascii="Calibri" w:hAnsi="Calibri" w:cs="Arial"/>
          <w:i/>
          <w:noProof/>
          <w:szCs w:val="24"/>
        </w:rPr>
        <w:t>J Am Geriatr Soc</w:t>
      </w:r>
      <w:r w:rsidRPr="00C419FE">
        <w:rPr>
          <w:rFonts w:ascii="Calibri" w:hAnsi="Calibri" w:cs="Arial"/>
          <w:noProof/>
          <w:szCs w:val="24"/>
        </w:rPr>
        <w:t xml:space="preserve"> 2011; 59(9):1724-1729.</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(11) </w:t>
      </w:r>
      <w:r w:rsidRPr="00C419FE">
        <w:rPr>
          <w:rFonts w:ascii="Calibri" w:hAnsi="Calibri" w:cs="Arial"/>
          <w:noProof/>
          <w:szCs w:val="24"/>
        </w:rPr>
        <w:tab/>
        <w:t xml:space="preserve">Gibbins J, McCoubrie R, Maher J, Forbes K., Forbes K. Incorporating palliative care into undergraduate curricula: lessons for curriculum development. </w:t>
      </w:r>
      <w:r w:rsidRPr="00C419FE">
        <w:rPr>
          <w:rFonts w:ascii="Calibri" w:hAnsi="Calibri" w:cs="Arial"/>
          <w:i/>
          <w:noProof/>
          <w:szCs w:val="24"/>
        </w:rPr>
        <w:t>Medical Education</w:t>
      </w:r>
      <w:r w:rsidRPr="00C419FE">
        <w:rPr>
          <w:rFonts w:ascii="Calibri" w:hAnsi="Calibri" w:cs="Arial"/>
          <w:noProof/>
          <w:szCs w:val="24"/>
        </w:rPr>
        <w:t xml:space="preserve"> 2009; 43(8):776-783.</w:t>
      </w:r>
    </w:p>
    <w:p w:rsidR="003E5F71" w:rsidRPr="00C419FE" w:rsidRDefault="003E5F71" w:rsidP="003E5F71">
      <w:pPr>
        <w:tabs>
          <w:tab w:val="right" w:pos="540"/>
          <w:tab w:val="left" w:pos="720"/>
        </w:tabs>
        <w:spacing w:after="0" w:line="240" w:lineRule="auto"/>
        <w:ind w:left="720" w:hanging="720"/>
        <w:jc w:val="both"/>
        <w:rPr>
          <w:rFonts w:ascii="Calibri" w:hAnsi="Calibri" w:cs="Arial"/>
          <w:noProof/>
          <w:szCs w:val="24"/>
        </w:rPr>
      </w:pPr>
      <w:r w:rsidRPr="00C419FE">
        <w:rPr>
          <w:rFonts w:ascii="Calibri" w:hAnsi="Calibri" w:cs="Arial"/>
          <w:noProof/>
          <w:szCs w:val="24"/>
        </w:rPr>
        <w:tab/>
        <w:t xml:space="preserve">(12) </w:t>
      </w:r>
      <w:r w:rsidRPr="00C419FE">
        <w:rPr>
          <w:rFonts w:ascii="Calibri" w:hAnsi="Calibri" w:cs="Arial"/>
          <w:noProof/>
          <w:szCs w:val="24"/>
        </w:rPr>
        <w:tab/>
        <w:t xml:space="preserve">Tomorrow's doctors. Recommendations on undergraduate medical education.  2003. London, General Medical Council. </w:t>
      </w:r>
    </w:p>
    <w:p w:rsidR="001F6101" w:rsidRPr="00C419FE" w:rsidRDefault="001F6101" w:rsidP="003E5F71">
      <w:pPr>
        <w:tabs>
          <w:tab w:val="right" w:pos="540"/>
          <w:tab w:val="left" w:pos="720"/>
        </w:tabs>
        <w:spacing w:after="0" w:line="240" w:lineRule="auto"/>
        <w:ind w:left="720" w:hanging="720"/>
        <w:jc w:val="both"/>
        <w:rPr>
          <w:rFonts w:ascii="Calibri" w:hAnsi="Calibri" w:cs="Arial"/>
          <w:noProof/>
          <w:szCs w:val="24"/>
        </w:rPr>
      </w:pPr>
    </w:p>
    <w:p w:rsidR="003E5F71" w:rsidRDefault="003E5F71" w:rsidP="003E5F71">
      <w:pPr>
        <w:tabs>
          <w:tab w:val="right" w:pos="540"/>
          <w:tab w:val="left" w:pos="720"/>
        </w:tabs>
        <w:spacing w:after="0" w:line="240" w:lineRule="auto"/>
        <w:ind w:left="720" w:hanging="720"/>
        <w:jc w:val="both"/>
        <w:rPr>
          <w:rFonts w:ascii="Calibri" w:hAnsi="Calibri" w:cs="Arial"/>
          <w:noProof/>
          <w:szCs w:val="24"/>
        </w:rPr>
      </w:pPr>
      <w:r w:rsidRPr="00C419FE">
        <w:rPr>
          <w:rFonts w:ascii="Calibri" w:hAnsi="Calibri" w:cs="Arial"/>
          <w:noProof/>
          <w:szCs w:val="24"/>
        </w:rPr>
        <w:tab/>
        <w:t xml:space="preserve">(13) </w:t>
      </w:r>
      <w:r w:rsidRPr="00C419FE">
        <w:rPr>
          <w:rFonts w:ascii="Calibri" w:hAnsi="Calibri" w:cs="Arial"/>
          <w:noProof/>
          <w:szCs w:val="24"/>
        </w:rPr>
        <w:tab/>
        <w:t xml:space="preserve">Field D. Teaching about death dying and bereavement in UK medical schools 2000 - 2001.  2001. London, The Institute of Cancer Research. </w:t>
      </w:r>
    </w:p>
    <w:p w:rsidR="00E44C8F" w:rsidRPr="00C419FE" w:rsidRDefault="00E44C8F" w:rsidP="003E5F71">
      <w:pPr>
        <w:tabs>
          <w:tab w:val="right" w:pos="540"/>
          <w:tab w:val="left" w:pos="720"/>
        </w:tabs>
        <w:spacing w:after="0" w:line="240" w:lineRule="auto"/>
        <w:ind w:left="720" w:hanging="720"/>
        <w:jc w:val="both"/>
        <w:rPr>
          <w:rFonts w:ascii="Calibri" w:hAnsi="Calibri" w:cs="Arial"/>
          <w:noProof/>
          <w:szCs w:val="24"/>
        </w:rPr>
      </w:pPr>
      <w:bookmarkStart w:id="1" w:name="_GoBack"/>
      <w:bookmarkEnd w:id="1"/>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(14) </w:t>
      </w:r>
      <w:r w:rsidRPr="00C419FE">
        <w:rPr>
          <w:rFonts w:ascii="Calibri" w:hAnsi="Calibri" w:cs="Arial"/>
          <w:noProof/>
          <w:szCs w:val="24"/>
        </w:rPr>
        <w:tab/>
        <w:t xml:space="preserve">Oneschuk D, Hanson J, Bruera E. An international survey of undergraduate medical education in palliative medicine. </w:t>
      </w:r>
      <w:r w:rsidRPr="00C419FE">
        <w:rPr>
          <w:rFonts w:ascii="Calibri" w:hAnsi="Calibri" w:cs="Arial"/>
          <w:i/>
          <w:noProof/>
          <w:szCs w:val="24"/>
        </w:rPr>
        <w:t>Journal of Pain and Symptom Management</w:t>
      </w:r>
      <w:r w:rsidRPr="00C419FE">
        <w:rPr>
          <w:rFonts w:ascii="Calibri" w:hAnsi="Calibri" w:cs="Arial"/>
          <w:noProof/>
          <w:szCs w:val="24"/>
        </w:rPr>
        <w:t xml:space="preserve"> 2000; 20(3):174-179.</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lastRenderedPageBreak/>
        <w:tab/>
        <w:t xml:space="preserve">(15) </w:t>
      </w:r>
      <w:r w:rsidRPr="00C419FE">
        <w:rPr>
          <w:rFonts w:ascii="Calibri" w:hAnsi="Calibri" w:cs="Arial"/>
          <w:noProof/>
          <w:szCs w:val="24"/>
        </w:rPr>
        <w:tab/>
        <w:t xml:space="preserve">Gibbins J, McCoubrie R, Maher J, Wee B, Forbes K. Recognizing that it is part and parcel of what they do: teaching palliative care to medical students in the UK. </w:t>
      </w:r>
      <w:r w:rsidRPr="00C419FE">
        <w:rPr>
          <w:rFonts w:ascii="Calibri" w:hAnsi="Calibri" w:cs="Arial"/>
          <w:i/>
          <w:noProof/>
          <w:szCs w:val="24"/>
        </w:rPr>
        <w:t>Palliat Med</w:t>
      </w:r>
      <w:r w:rsidRPr="00C419FE">
        <w:rPr>
          <w:rFonts w:ascii="Calibri" w:hAnsi="Calibri" w:cs="Arial"/>
          <w:noProof/>
          <w:szCs w:val="24"/>
        </w:rPr>
        <w:t xml:space="preserve"> 2010; 24(3):299-305.</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(16) </w:t>
      </w:r>
      <w:r w:rsidRPr="00C419FE">
        <w:rPr>
          <w:rFonts w:ascii="Calibri" w:hAnsi="Calibri" w:cs="Arial"/>
          <w:noProof/>
          <w:szCs w:val="24"/>
        </w:rPr>
        <w:tab/>
        <w:t xml:space="preserve">Irwin W. Teaching terminal care at Queen's University of Belfast 1: course, sessional educational objectives and content. </w:t>
      </w:r>
      <w:r w:rsidRPr="00C419FE">
        <w:rPr>
          <w:rFonts w:ascii="Calibri" w:hAnsi="Calibri" w:cs="Arial"/>
          <w:i/>
          <w:noProof/>
          <w:szCs w:val="24"/>
        </w:rPr>
        <w:t>British Medical Journal</w:t>
      </w:r>
      <w:r w:rsidRPr="00C419FE">
        <w:rPr>
          <w:rFonts w:ascii="Calibri" w:hAnsi="Calibri" w:cs="Arial"/>
          <w:noProof/>
          <w:szCs w:val="24"/>
        </w:rPr>
        <w:t xml:space="preserve"> 1984; 289:1509-1511.</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(17) </w:t>
      </w:r>
      <w:r w:rsidRPr="00C419FE">
        <w:rPr>
          <w:rFonts w:ascii="Calibri" w:hAnsi="Calibri" w:cs="Arial"/>
          <w:noProof/>
          <w:szCs w:val="24"/>
        </w:rPr>
        <w:tab/>
        <w:t xml:space="preserve">Doyle D. Education and training in palliative care. </w:t>
      </w:r>
      <w:r w:rsidRPr="00C419FE">
        <w:rPr>
          <w:rFonts w:ascii="Calibri" w:hAnsi="Calibri" w:cs="Arial"/>
          <w:i/>
          <w:noProof/>
          <w:szCs w:val="24"/>
        </w:rPr>
        <w:t>Journal of Palliative Care</w:t>
      </w:r>
      <w:r w:rsidRPr="00C419FE">
        <w:rPr>
          <w:rFonts w:ascii="Calibri" w:hAnsi="Calibri" w:cs="Arial"/>
          <w:noProof/>
          <w:szCs w:val="24"/>
        </w:rPr>
        <w:t xml:space="preserve"> 1987; 2(2):5-7.</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(18) </w:t>
      </w:r>
      <w:r w:rsidRPr="00C419FE">
        <w:rPr>
          <w:rFonts w:ascii="Calibri" w:hAnsi="Calibri" w:cs="Arial"/>
          <w:noProof/>
          <w:szCs w:val="24"/>
        </w:rPr>
        <w:tab/>
        <w:t>Doyle D. Education in palliative medicine and pain therapy: an overview. In: Twycross R, editor. The Edinburgh symposium on pain control and medical education. London: Royal Society of Medicine; 1989. 165-174.</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(19) </w:t>
      </w:r>
      <w:r w:rsidRPr="00C419FE">
        <w:rPr>
          <w:rFonts w:ascii="Calibri" w:hAnsi="Calibri" w:cs="Arial"/>
          <w:noProof/>
          <w:szCs w:val="24"/>
        </w:rPr>
        <w:tab/>
        <w:t>Silverman J, Kurtz S, Draper J. Skills for communicating with patients. Second ed. Oxford: Radcliffe Publishing; 2005.</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(20) </w:t>
      </w:r>
      <w:r w:rsidRPr="00C419FE">
        <w:rPr>
          <w:rFonts w:ascii="Calibri" w:hAnsi="Calibri" w:cs="Arial"/>
          <w:noProof/>
          <w:szCs w:val="24"/>
        </w:rPr>
        <w:tab/>
        <w:t xml:space="preserve">Reed V, Jernstedt G, Goodlin S. A palliative care survey to measure medical students' and health care professionals' knowledge and attitudes. </w:t>
      </w:r>
      <w:r w:rsidRPr="00C419FE">
        <w:rPr>
          <w:rFonts w:ascii="Calibri" w:hAnsi="Calibri" w:cs="Arial"/>
          <w:i/>
          <w:noProof/>
          <w:szCs w:val="24"/>
        </w:rPr>
        <w:t>Academic Medicine</w:t>
      </w:r>
      <w:r w:rsidRPr="00C419FE">
        <w:rPr>
          <w:rFonts w:ascii="Calibri" w:hAnsi="Calibri" w:cs="Arial"/>
          <w:noProof/>
          <w:szCs w:val="24"/>
        </w:rPr>
        <w:t xml:space="preserve"> 1998; 73:578.</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(21) </w:t>
      </w:r>
      <w:r w:rsidRPr="00C419FE">
        <w:rPr>
          <w:rFonts w:ascii="Calibri" w:hAnsi="Calibri" w:cs="Arial"/>
          <w:noProof/>
          <w:szCs w:val="24"/>
        </w:rPr>
        <w:tab/>
        <w:t xml:space="preserve">Bradley E, Cramer L, Bogardus S, Kasl S, Johnson-Hurzeler R, Horwitz S. Physicians' ratings of their knowledge, attitudes, and end-of-life-care practices. </w:t>
      </w:r>
      <w:r w:rsidRPr="00C419FE">
        <w:rPr>
          <w:rFonts w:ascii="Calibri" w:hAnsi="Calibri" w:cs="Arial"/>
          <w:i/>
          <w:noProof/>
          <w:szCs w:val="24"/>
        </w:rPr>
        <w:t>Academic Medicine</w:t>
      </w:r>
      <w:r w:rsidRPr="00C419FE">
        <w:rPr>
          <w:rFonts w:ascii="Calibri" w:hAnsi="Calibri" w:cs="Arial"/>
          <w:noProof/>
          <w:szCs w:val="24"/>
        </w:rPr>
        <w:t xml:space="preserve"> 2002; 77(4):305-311.</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(22) </w:t>
      </w:r>
      <w:r w:rsidRPr="00C419FE">
        <w:rPr>
          <w:rFonts w:ascii="Calibri" w:hAnsi="Calibri" w:cs="Arial"/>
          <w:noProof/>
          <w:szCs w:val="24"/>
        </w:rPr>
        <w:tab/>
        <w:t xml:space="preserve">Tattersall M, Langlands A, Simpson J, Forbes J. Undergraduate education about cancer: a survey in Australian medical schools. </w:t>
      </w:r>
      <w:r w:rsidRPr="00C419FE">
        <w:rPr>
          <w:rFonts w:ascii="Calibri" w:hAnsi="Calibri" w:cs="Arial"/>
          <w:i/>
          <w:noProof/>
          <w:szCs w:val="24"/>
        </w:rPr>
        <w:t>European Journal of Clinical Oncology</w:t>
      </w:r>
      <w:r w:rsidRPr="00C419FE">
        <w:rPr>
          <w:rFonts w:ascii="Calibri" w:hAnsi="Calibri" w:cs="Arial"/>
          <w:noProof/>
          <w:szCs w:val="24"/>
        </w:rPr>
        <w:t xml:space="preserve"> 1988; 24(3):467-471.</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(23) </w:t>
      </w:r>
      <w:r w:rsidRPr="00C419FE">
        <w:rPr>
          <w:rFonts w:ascii="Calibri" w:hAnsi="Calibri" w:cs="Arial"/>
          <w:noProof/>
          <w:szCs w:val="24"/>
        </w:rPr>
        <w:tab/>
        <w:t xml:space="preserve">Brown J, Sangster M, Swift J. Factors influencing palliative care. </w:t>
      </w:r>
      <w:r w:rsidRPr="00C419FE">
        <w:rPr>
          <w:rFonts w:ascii="Calibri" w:hAnsi="Calibri" w:cs="Arial"/>
          <w:i/>
          <w:noProof/>
          <w:szCs w:val="24"/>
        </w:rPr>
        <w:t>Canadian Family Physician</w:t>
      </w:r>
      <w:r w:rsidRPr="00C419FE">
        <w:rPr>
          <w:rFonts w:ascii="Calibri" w:hAnsi="Calibri" w:cs="Arial"/>
          <w:noProof/>
          <w:szCs w:val="24"/>
        </w:rPr>
        <w:t xml:space="preserve"> 1998; 44:1028-1034.</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(24) </w:t>
      </w:r>
      <w:r w:rsidRPr="00C419FE">
        <w:rPr>
          <w:rFonts w:ascii="Calibri" w:hAnsi="Calibri" w:cs="Arial"/>
          <w:noProof/>
          <w:szCs w:val="24"/>
        </w:rPr>
        <w:tab/>
        <w:t xml:space="preserve">Dickinson G, Tournier R. A decade beyond medical school: a longitudinal study of physicians' attitudes toward death and terminally-ill patients. </w:t>
      </w:r>
      <w:r w:rsidRPr="00C419FE">
        <w:rPr>
          <w:rFonts w:ascii="Calibri" w:hAnsi="Calibri" w:cs="Arial"/>
          <w:i/>
          <w:noProof/>
          <w:szCs w:val="24"/>
        </w:rPr>
        <w:t>Social Science and Medicine</w:t>
      </w:r>
      <w:r w:rsidRPr="00C419FE">
        <w:rPr>
          <w:rFonts w:ascii="Calibri" w:hAnsi="Calibri" w:cs="Arial"/>
          <w:noProof/>
          <w:szCs w:val="24"/>
        </w:rPr>
        <w:t xml:space="preserve"> 1994; 38(10):1397-1400.</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(25) </w:t>
      </w:r>
      <w:r w:rsidRPr="00C419FE">
        <w:rPr>
          <w:rFonts w:ascii="Calibri" w:hAnsi="Calibri" w:cs="Arial"/>
          <w:noProof/>
          <w:szCs w:val="24"/>
        </w:rPr>
        <w:tab/>
        <w:t xml:space="preserve">Lloyd-Williams M, Dogra N. Caring for dying patients-what are the attitudes of medical students? </w:t>
      </w:r>
      <w:r w:rsidRPr="00C419FE">
        <w:rPr>
          <w:rFonts w:ascii="Calibri" w:hAnsi="Calibri" w:cs="Arial"/>
          <w:i/>
          <w:noProof/>
          <w:szCs w:val="24"/>
        </w:rPr>
        <w:t>Support Care Cancer</w:t>
      </w:r>
      <w:r w:rsidRPr="00C419FE">
        <w:rPr>
          <w:rFonts w:ascii="Calibri" w:hAnsi="Calibri" w:cs="Arial"/>
          <w:noProof/>
          <w:szCs w:val="24"/>
        </w:rPr>
        <w:t xml:space="preserve"> 2003; 11:696-699.</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(26) </w:t>
      </w:r>
      <w:r w:rsidRPr="00C419FE">
        <w:rPr>
          <w:rFonts w:ascii="Calibri" w:hAnsi="Calibri" w:cs="Arial"/>
          <w:noProof/>
          <w:szCs w:val="24"/>
        </w:rPr>
        <w:tab/>
        <w:t xml:space="preserve">Billings M, Engelberg R. Determinants of medical students' perceived preparation to perform end-of-life care, quality of end-of-life care education, and attitudes toward end-of-life care. </w:t>
      </w:r>
      <w:r w:rsidRPr="00C419FE">
        <w:rPr>
          <w:rFonts w:ascii="Calibri" w:hAnsi="Calibri" w:cs="Arial"/>
          <w:i/>
          <w:noProof/>
          <w:szCs w:val="24"/>
        </w:rPr>
        <w:t>Journal of palliative medicine</w:t>
      </w:r>
      <w:r w:rsidRPr="00C419FE">
        <w:rPr>
          <w:rFonts w:ascii="Calibri" w:hAnsi="Calibri" w:cs="Arial"/>
          <w:noProof/>
          <w:szCs w:val="24"/>
        </w:rPr>
        <w:t xml:space="preserve"> 2010; 13(3):319-326.</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(27) </w:t>
      </w:r>
      <w:r w:rsidRPr="00C419FE">
        <w:rPr>
          <w:rFonts w:ascii="Calibri" w:hAnsi="Calibri" w:cs="Arial"/>
          <w:noProof/>
          <w:szCs w:val="24"/>
        </w:rPr>
        <w:tab/>
        <w:t xml:space="preserve">Elliott T, Murray D, Elliott B, Braun B, Oken M, Johnson K et al. Physician knowledge and attitudes about cancer pain management: a survey from the Minnesota cancer pain project. </w:t>
      </w:r>
      <w:r w:rsidRPr="00C419FE">
        <w:rPr>
          <w:rFonts w:ascii="Calibri" w:hAnsi="Calibri" w:cs="Arial"/>
          <w:i/>
          <w:noProof/>
          <w:szCs w:val="24"/>
        </w:rPr>
        <w:t>Journal of Pain and Symptom Management</w:t>
      </w:r>
      <w:r w:rsidRPr="00C419FE">
        <w:rPr>
          <w:rFonts w:ascii="Calibri" w:hAnsi="Calibri" w:cs="Arial"/>
          <w:noProof/>
          <w:szCs w:val="24"/>
        </w:rPr>
        <w:t xml:space="preserve"> 1995; 10(7):494-504.</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(28) </w:t>
      </w:r>
      <w:r w:rsidRPr="00C419FE">
        <w:rPr>
          <w:rFonts w:ascii="Calibri" w:hAnsi="Calibri" w:cs="Arial"/>
          <w:noProof/>
          <w:szCs w:val="24"/>
        </w:rPr>
        <w:tab/>
        <w:t xml:space="preserve">Merril J, Lorimor R, Thornby J, Woods A. Caring for terminally ill persons: comparative analysis of attitudes (thanatophobia) of practicing physicians, student nurses, and medical students. </w:t>
      </w:r>
      <w:r w:rsidRPr="00C419FE">
        <w:rPr>
          <w:rFonts w:ascii="Calibri" w:hAnsi="Calibri" w:cs="Arial"/>
          <w:i/>
          <w:noProof/>
          <w:szCs w:val="24"/>
        </w:rPr>
        <w:t>Psychological Reports</w:t>
      </w:r>
      <w:r w:rsidRPr="00C419FE">
        <w:rPr>
          <w:rFonts w:ascii="Calibri" w:hAnsi="Calibri" w:cs="Arial"/>
          <w:noProof/>
          <w:szCs w:val="24"/>
        </w:rPr>
        <w:t xml:space="preserve"> 1998; 83(1):123-128.</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(29) </w:t>
      </w:r>
      <w:r w:rsidRPr="00C419FE">
        <w:rPr>
          <w:rFonts w:ascii="Calibri" w:hAnsi="Calibri" w:cs="Arial"/>
          <w:noProof/>
          <w:szCs w:val="24"/>
        </w:rPr>
        <w:tab/>
        <w:t xml:space="preserve">Mason S, Ellershaw J. Assessing undergraduate palliative care education:  validity and reliability of two scales examing perceived efficacy and outcome expectancies in palliative care. </w:t>
      </w:r>
      <w:r w:rsidRPr="00C419FE">
        <w:rPr>
          <w:rFonts w:ascii="Calibri" w:hAnsi="Calibri" w:cs="Arial"/>
          <w:i/>
          <w:noProof/>
          <w:szCs w:val="24"/>
        </w:rPr>
        <w:t>Medical Education</w:t>
      </w:r>
      <w:r w:rsidRPr="00C419FE">
        <w:rPr>
          <w:rFonts w:ascii="Calibri" w:hAnsi="Calibri" w:cs="Arial"/>
          <w:noProof/>
          <w:szCs w:val="24"/>
        </w:rPr>
        <w:t xml:space="preserve"> 2004; 38:1103-1110.</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lastRenderedPageBreak/>
        <w:tab/>
        <w:t xml:space="preserve">(30) </w:t>
      </w:r>
      <w:r w:rsidRPr="00C419FE">
        <w:rPr>
          <w:rFonts w:ascii="Calibri" w:hAnsi="Calibri" w:cs="Arial"/>
          <w:noProof/>
          <w:szCs w:val="24"/>
        </w:rPr>
        <w:tab/>
        <w:t xml:space="preserve">Quince T, Parker R, Wood D, Benson J. Stability of empathy among undergraduate medical students: A longitudinal study at one UK medical school. </w:t>
      </w:r>
      <w:r w:rsidRPr="00C419FE">
        <w:rPr>
          <w:rFonts w:ascii="Calibri" w:hAnsi="Calibri" w:cs="Arial"/>
          <w:i/>
          <w:noProof/>
          <w:szCs w:val="24"/>
        </w:rPr>
        <w:t>BMC Medical Education</w:t>
      </w:r>
      <w:r w:rsidRPr="00C419FE">
        <w:rPr>
          <w:rFonts w:ascii="Calibri" w:hAnsi="Calibri" w:cs="Arial"/>
          <w:noProof/>
          <w:szCs w:val="24"/>
        </w:rPr>
        <w:t xml:space="preserve"> 2011; 11:90.</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(31) </w:t>
      </w:r>
      <w:r w:rsidRPr="00C419FE">
        <w:rPr>
          <w:rFonts w:ascii="Calibri" w:hAnsi="Calibri" w:cs="Arial"/>
          <w:noProof/>
          <w:szCs w:val="24"/>
        </w:rPr>
        <w:tab/>
        <w:t xml:space="preserve">Quince T, Wood D, Parker R, Benson J. Prevalence and persistence of depression among undergraduate medical students: a longitudinal study at one UK medical school. </w:t>
      </w:r>
      <w:r w:rsidRPr="00C419FE">
        <w:rPr>
          <w:rFonts w:ascii="Calibri" w:hAnsi="Calibri" w:cs="Arial"/>
          <w:i/>
          <w:noProof/>
          <w:szCs w:val="24"/>
        </w:rPr>
        <w:t>British Medical Journal Open</w:t>
      </w:r>
      <w:r w:rsidRPr="00C419FE">
        <w:rPr>
          <w:rFonts w:ascii="Calibri" w:hAnsi="Calibri" w:cs="Arial"/>
          <w:noProof/>
          <w:szCs w:val="24"/>
        </w:rPr>
        <w:t xml:space="preserve"> 2012; 00:e001519.</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(32) </w:t>
      </w:r>
      <w:r w:rsidRPr="00C419FE">
        <w:rPr>
          <w:rFonts w:ascii="Calibri" w:hAnsi="Calibri" w:cs="Arial"/>
          <w:noProof/>
          <w:szCs w:val="24"/>
        </w:rPr>
        <w:tab/>
        <w:t xml:space="preserve">Whyte R, Quince T, Benson J, Wood D, Barclay S. Medical students' experience of personal loss: incidence and implications. </w:t>
      </w:r>
      <w:r w:rsidRPr="00C419FE">
        <w:rPr>
          <w:rFonts w:ascii="Calibri" w:hAnsi="Calibri" w:cs="Arial"/>
          <w:i/>
          <w:noProof/>
          <w:szCs w:val="24"/>
        </w:rPr>
        <w:t>BMC Medical Education</w:t>
      </w:r>
      <w:r w:rsidRPr="00C419FE">
        <w:rPr>
          <w:rFonts w:ascii="Calibri" w:hAnsi="Calibri" w:cs="Arial"/>
          <w:noProof/>
          <w:szCs w:val="24"/>
        </w:rPr>
        <w:t xml:space="preserve"> 2013; 13:36.</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(33) </w:t>
      </w:r>
      <w:r w:rsidRPr="00C419FE">
        <w:rPr>
          <w:rFonts w:ascii="Calibri" w:hAnsi="Calibri" w:cs="Arial"/>
          <w:noProof/>
          <w:szCs w:val="24"/>
        </w:rPr>
        <w:tab/>
        <w:t xml:space="preserve">Lloyd-Williams M, Dogra N. Attitudes of preclinical medical students towards caring for chronically ill and dying patients: does palliative care teaching make a difference? </w:t>
      </w:r>
      <w:r w:rsidRPr="00C419FE">
        <w:rPr>
          <w:rFonts w:ascii="Calibri" w:hAnsi="Calibri" w:cs="Arial"/>
          <w:i/>
          <w:noProof/>
          <w:szCs w:val="24"/>
        </w:rPr>
        <w:t>PMJ</w:t>
      </w:r>
      <w:r w:rsidRPr="00C419FE">
        <w:rPr>
          <w:rFonts w:ascii="Calibri" w:hAnsi="Calibri" w:cs="Arial"/>
          <w:noProof/>
          <w:szCs w:val="24"/>
        </w:rPr>
        <w:t xml:space="preserve"> 2004; 80:31-34.</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(34) </w:t>
      </w:r>
      <w:r w:rsidRPr="00C419FE">
        <w:rPr>
          <w:rFonts w:ascii="Calibri" w:hAnsi="Calibri" w:cs="Arial"/>
          <w:noProof/>
          <w:szCs w:val="24"/>
        </w:rPr>
        <w:tab/>
        <w:t xml:space="preserve">Ferrini R, Klein J. The effect of a community hospice rotation on self-reported knowledge, attitudes and skills of third year medical students. </w:t>
      </w:r>
      <w:r w:rsidRPr="00C419FE">
        <w:rPr>
          <w:rFonts w:ascii="Calibri" w:hAnsi="Calibri" w:cs="Arial"/>
          <w:i/>
          <w:noProof/>
          <w:szCs w:val="24"/>
        </w:rPr>
        <w:t>Medical Education Online</w:t>
      </w:r>
      <w:r w:rsidRPr="00C419FE">
        <w:rPr>
          <w:rFonts w:ascii="Calibri" w:hAnsi="Calibri" w:cs="Arial"/>
          <w:noProof/>
          <w:szCs w:val="24"/>
        </w:rPr>
        <w:t xml:space="preserve"> 2000; 5:6.</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(35) </w:t>
      </w:r>
      <w:r w:rsidRPr="00C419FE">
        <w:rPr>
          <w:rFonts w:ascii="Calibri" w:hAnsi="Calibri" w:cs="Arial"/>
          <w:noProof/>
          <w:szCs w:val="24"/>
        </w:rPr>
        <w:tab/>
        <w:t xml:space="preserve">Sullivan A, Lakoma M, Block S. The status of medical education in end-of-life care. </w:t>
      </w:r>
      <w:r w:rsidRPr="00C419FE">
        <w:rPr>
          <w:rFonts w:ascii="Calibri" w:hAnsi="Calibri" w:cs="Arial"/>
          <w:i/>
          <w:noProof/>
          <w:szCs w:val="24"/>
        </w:rPr>
        <w:t>J Gen Intern Med</w:t>
      </w:r>
      <w:r w:rsidRPr="00C419FE">
        <w:rPr>
          <w:rFonts w:ascii="Calibri" w:hAnsi="Calibri" w:cs="Arial"/>
          <w:noProof/>
          <w:szCs w:val="24"/>
        </w:rPr>
        <w:t xml:space="preserve"> 2003; 18:685-695.</w:t>
      </w:r>
    </w:p>
    <w:p w:rsidR="003E5F71" w:rsidRPr="00C419FE" w:rsidRDefault="003E5F71" w:rsidP="003E5F71">
      <w:pPr>
        <w:tabs>
          <w:tab w:val="right" w:pos="540"/>
          <w:tab w:val="left" w:pos="720"/>
        </w:tabs>
        <w:spacing w:after="0" w:line="240" w:lineRule="auto"/>
        <w:ind w:left="720" w:hanging="720"/>
        <w:jc w:val="both"/>
        <w:rPr>
          <w:rFonts w:ascii="Calibri" w:hAnsi="Calibri" w:cs="Arial"/>
          <w:noProof/>
          <w:szCs w:val="24"/>
        </w:rPr>
      </w:pPr>
      <w:r w:rsidRPr="00C419FE">
        <w:rPr>
          <w:rFonts w:ascii="Calibri" w:hAnsi="Calibri" w:cs="Arial"/>
          <w:noProof/>
          <w:szCs w:val="24"/>
        </w:rPr>
        <w:tab/>
        <w:t xml:space="preserve">(36) </w:t>
      </w:r>
      <w:r w:rsidRPr="00C419FE">
        <w:rPr>
          <w:rFonts w:ascii="Calibri" w:hAnsi="Calibri" w:cs="Arial"/>
          <w:noProof/>
          <w:szCs w:val="24"/>
        </w:rPr>
        <w:tab/>
        <w:t xml:space="preserve">SPSS / PASW for Windows Version 21.  2012. Chicago, SPSS Inc. </w:t>
      </w:r>
    </w:p>
    <w:p w:rsidR="001F6101" w:rsidRPr="00C419FE" w:rsidRDefault="001F6101" w:rsidP="003E5F71">
      <w:pPr>
        <w:tabs>
          <w:tab w:val="right" w:pos="540"/>
          <w:tab w:val="left" w:pos="720"/>
        </w:tabs>
        <w:spacing w:after="0" w:line="240" w:lineRule="auto"/>
        <w:ind w:left="720" w:hanging="720"/>
        <w:jc w:val="both"/>
        <w:rPr>
          <w:rFonts w:ascii="Calibri" w:hAnsi="Calibri" w:cs="Arial"/>
          <w:noProof/>
          <w:szCs w:val="24"/>
        </w:rPr>
      </w:pPr>
    </w:p>
    <w:p w:rsidR="003E5F71" w:rsidRPr="00C419FE" w:rsidRDefault="003E5F71" w:rsidP="003E5F71">
      <w:pPr>
        <w:tabs>
          <w:tab w:val="right" w:pos="540"/>
          <w:tab w:val="left" w:pos="720"/>
        </w:tabs>
        <w:spacing w:after="0" w:line="240" w:lineRule="auto"/>
        <w:ind w:left="720" w:hanging="720"/>
        <w:jc w:val="both"/>
        <w:rPr>
          <w:rFonts w:ascii="Calibri" w:hAnsi="Calibri" w:cs="Arial"/>
          <w:noProof/>
          <w:szCs w:val="24"/>
        </w:rPr>
      </w:pPr>
      <w:r w:rsidRPr="00C419FE">
        <w:rPr>
          <w:rFonts w:ascii="Calibri" w:hAnsi="Calibri" w:cs="Arial"/>
          <w:noProof/>
          <w:szCs w:val="24"/>
        </w:rPr>
        <w:tab/>
        <w:t xml:space="preserve">(37) </w:t>
      </w:r>
      <w:r w:rsidRPr="00C419FE">
        <w:rPr>
          <w:rFonts w:ascii="Calibri" w:hAnsi="Calibri" w:cs="Arial"/>
          <w:noProof/>
          <w:szCs w:val="24"/>
        </w:rPr>
        <w:tab/>
        <w:t xml:space="preserve">R Core team. R: A language and environment for statistical computing.  2013. Vienna, Austria, R Foundation for Statistical Computing. </w:t>
      </w:r>
    </w:p>
    <w:p w:rsidR="001F6101" w:rsidRPr="00C419FE" w:rsidRDefault="001F6101" w:rsidP="003E5F71">
      <w:pPr>
        <w:tabs>
          <w:tab w:val="right" w:pos="540"/>
          <w:tab w:val="left" w:pos="720"/>
        </w:tabs>
        <w:spacing w:after="0" w:line="240" w:lineRule="auto"/>
        <w:ind w:left="720" w:hanging="720"/>
        <w:jc w:val="both"/>
        <w:rPr>
          <w:rFonts w:ascii="Calibri" w:hAnsi="Calibri" w:cs="Arial"/>
          <w:noProof/>
          <w:szCs w:val="24"/>
        </w:rPr>
      </w:pPr>
    </w:p>
    <w:p w:rsidR="001F6101" w:rsidRDefault="003E5F71" w:rsidP="00C419FE">
      <w:pPr>
        <w:tabs>
          <w:tab w:val="right" w:pos="540"/>
          <w:tab w:val="left" w:pos="720"/>
        </w:tabs>
        <w:spacing w:after="0" w:line="240" w:lineRule="auto"/>
        <w:ind w:left="720" w:hanging="720"/>
        <w:jc w:val="both"/>
        <w:rPr>
          <w:rFonts w:ascii="Calibri" w:hAnsi="Calibri" w:cs="Arial"/>
          <w:noProof/>
          <w:szCs w:val="24"/>
        </w:rPr>
      </w:pPr>
      <w:r w:rsidRPr="00C419FE">
        <w:rPr>
          <w:rFonts w:ascii="Calibri" w:hAnsi="Calibri" w:cs="Arial"/>
          <w:noProof/>
          <w:szCs w:val="24"/>
        </w:rPr>
        <w:tab/>
        <w:t xml:space="preserve">(38) </w:t>
      </w:r>
      <w:r w:rsidRPr="00C419FE">
        <w:rPr>
          <w:rFonts w:ascii="Calibri" w:hAnsi="Calibri" w:cs="Arial"/>
          <w:noProof/>
          <w:szCs w:val="24"/>
        </w:rPr>
        <w:tab/>
        <w:t xml:space="preserve">Christensen R. Ordinal Regression Models for Ordinal Data R package version 2012.09-11.  2012. </w:t>
      </w:r>
    </w:p>
    <w:p w:rsidR="00C419FE" w:rsidRPr="00C419FE" w:rsidRDefault="00C419FE" w:rsidP="00C419FE">
      <w:pPr>
        <w:tabs>
          <w:tab w:val="right" w:pos="540"/>
          <w:tab w:val="left" w:pos="720"/>
        </w:tabs>
        <w:spacing w:after="0" w:line="240" w:lineRule="auto"/>
        <w:ind w:left="720" w:hanging="720"/>
        <w:jc w:val="both"/>
        <w:rPr>
          <w:rFonts w:ascii="Calibri" w:hAnsi="Calibri" w:cs="Arial"/>
          <w:noProof/>
          <w:szCs w:val="24"/>
        </w:rPr>
      </w:pP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(39) </w:t>
      </w:r>
      <w:r w:rsidRPr="00C419FE">
        <w:rPr>
          <w:rFonts w:ascii="Calibri" w:hAnsi="Calibri" w:cs="Arial"/>
          <w:noProof/>
          <w:szCs w:val="24"/>
        </w:rPr>
        <w:tab/>
        <w:t>Agresti A. An Introduction to Categorical Data Analysis. London: John Wiley &amp; Sons; 1996.</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(40) </w:t>
      </w:r>
      <w:r w:rsidRPr="00C419FE">
        <w:rPr>
          <w:rFonts w:ascii="Calibri" w:hAnsi="Calibri" w:cs="Arial"/>
          <w:noProof/>
          <w:szCs w:val="24"/>
        </w:rPr>
        <w:tab/>
        <w:t xml:space="preserve">Lloyds-Williams M, Dogra N. Caring for dying patients-what are the attitudes of medical students? </w:t>
      </w:r>
      <w:r w:rsidRPr="00C419FE">
        <w:rPr>
          <w:rFonts w:ascii="Calibri" w:hAnsi="Calibri" w:cs="Arial"/>
          <w:i/>
          <w:noProof/>
          <w:szCs w:val="24"/>
        </w:rPr>
        <w:t>Support Care Cancer</w:t>
      </w:r>
      <w:r w:rsidRPr="00C419FE">
        <w:rPr>
          <w:rFonts w:ascii="Calibri" w:hAnsi="Calibri" w:cs="Arial"/>
          <w:noProof/>
          <w:szCs w:val="24"/>
        </w:rPr>
        <w:t xml:space="preserve"> 2003; 11:696-699.</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(41) </w:t>
      </w:r>
      <w:r w:rsidRPr="00C419FE">
        <w:rPr>
          <w:rFonts w:ascii="Calibri" w:hAnsi="Calibri" w:cs="Arial"/>
          <w:noProof/>
          <w:szCs w:val="24"/>
        </w:rPr>
        <w:tab/>
        <w:t xml:space="preserve">Ogle K, Mavis B. Graduating medical students' competencies and educational experiences in palliative care. </w:t>
      </w:r>
      <w:r w:rsidRPr="00C419FE">
        <w:rPr>
          <w:rFonts w:ascii="Calibri" w:hAnsi="Calibri" w:cs="Arial"/>
          <w:i/>
          <w:noProof/>
          <w:szCs w:val="24"/>
        </w:rPr>
        <w:t>Journal of Pain and Symptom Management</w:t>
      </w:r>
      <w:r w:rsidRPr="00C419FE">
        <w:rPr>
          <w:rFonts w:ascii="Calibri" w:hAnsi="Calibri" w:cs="Arial"/>
          <w:noProof/>
          <w:szCs w:val="24"/>
        </w:rPr>
        <w:t xml:space="preserve"> 1997; 14(5):280-285.</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(42) </w:t>
      </w:r>
      <w:r w:rsidRPr="00C419FE">
        <w:rPr>
          <w:rFonts w:ascii="Calibri" w:hAnsi="Calibri" w:cs="Arial"/>
          <w:noProof/>
          <w:szCs w:val="24"/>
        </w:rPr>
        <w:tab/>
        <w:t xml:space="preserve">Anderson W, Williams J. Exposure to death is associated with positive attitudes and higher knowledge about end-of-life care in graduating medical students. </w:t>
      </w:r>
      <w:r w:rsidRPr="00C419FE">
        <w:rPr>
          <w:rFonts w:ascii="Calibri" w:hAnsi="Calibri" w:cs="Arial"/>
          <w:i/>
          <w:noProof/>
          <w:szCs w:val="24"/>
        </w:rPr>
        <w:t>Journal of palliative medicine</w:t>
      </w:r>
      <w:r w:rsidRPr="00C419FE">
        <w:rPr>
          <w:rFonts w:ascii="Calibri" w:hAnsi="Calibri" w:cs="Arial"/>
          <w:noProof/>
          <w:szCs w:val="24"/>
        </w:rPr>
        <w:t xml:space="preserve"> 2008; 11(9):1227-1233.</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(43) </w:t>
      </w:r>
      <w:r w:rsidRPr="00C419FE">
        <w:rPr>
          <w:rFonts w:ascii="Calibri" w:hAnsi="Calibri" w:cs="Arial"/>
          <w:noProof/>
          <w:szCs w:val="24"/>
        </w:rPr>
        <w:tab/>
        <w:t xml:space="preserve">Blumenfield M, Levy N, Kaufman D. Current attitudes of medical students and house staff towards terminal illness. </w:t>
      </w:r>
      <w:r w:rsidRPr="00C419FE">
        <w:rPr>
          <w:rFonts w:ascii="Calibri" w:hAnsi="Calibri" w:cs="Arial"/>
          <w:i/>
          <w:noProof/>
          <w:szCs w:val="24"/>
        </w:rPr>
        <w:t>General Hospital Psychiatry</w:t>
      </w:r>
      <w:r w:rsidRPr="00C419FE">
        <w:rPr>
          <w:rFonts w:ascii="Calibri" w:hAnsi="Calibri" w:cs="Arial"/>
          <w:noProof/>
          <w:szCs w:val="24"/>
        </w:rPr>
        <w:t xml:space="preserve"> 1979;306-310.</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(44) </w:t>
      </w:r>
      <w:r w:rsidRPr="00C419FE">
        <w:rPr>
          <w:rFonts w:ascii="Calibri" w:hAnsi="Calibri" w:cs="Arial"/>
          <w:noProof/>
          <w:szCs w:val="24"/>
        </w:rPr>
        <w:tab/>
        <w:t xml:space="preserve">Gruber P, Gomersall C. Changes in medical students' attitudes towards end-of-life decisions across different years of medical training. </w:t>
      </w:r>
      <w:r w:rsidRPr="00C419FE">
        <w:rPr>
          <w:rFonts w:ascii="Calibri" w:hAnsi="Calibri" w:cs="Arial"/>
          <w:i/>
          <w:noProof/>
          <w:szCs w:val="24"/>
        </w:rPr>
        <w:t>Journal of general internal medicine</w:t>
      </w:r>
      <w:r w:rsidRPr="00C419FE">
        <w:rPr>
          <w:rFonts w:ascii="Calibri" w:hAnsi="Calibri" w:cs="Arial"/>
          <w:noProof/>
          <w:szCs w:val="24"/>
        </w:rPr>
        <w:t xml:space="preserve"> 2008; 23(10):1608-1614.</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(45) </w:t>
      </w:r>
      <w:r w:rsidRPr="00C419FE">
        <w:rPr>
          <w:rFonts w:ascii="Calibri" w:hAnsi="Calibri" w:cs="Arial"/>
          <w:noProof/>
          <w:szCs w:val="24"/>
        </w:rPr>
        <w:tab/>
        <w:t xml:space="preserve">Mason S, Ellershaw J. Preparing for palliative medicine; evaluation of an education programme for fourth year medical undergraduates. </w:t>
      </w:r>
      <w:r w:rsidRPr="00C419FE">
        <w:rPr>
          <w:rFonts w:ascii="Calibri" w:hAnsi="Calibri" w:cs="Arial"/>
          <w:i/>
          <w:noProof/>
          <w:szCs w:val="24"/>
        </w:rPr>
        <w:t>Palliat Med</w:t>
      </w:r>
      <w:r w:rsidRPr="00C419FE">
        <w:rPr>
          <w:rFonts w:ascii="Calibri" w:hAnsi="Calibri" w:cs="Arial"/>
          <w:noProof/>
          <w:szCs w:val="24"/>
        </w:rPr>
        <w:t xml:space="preserve"> 2008; 22(6):687-692.</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lastRenderedPageBreak/>
        <w:tab/>
        <w:t xml:space="preserve">(46) </w:t>
      </w:r>
      <w:r w:rsidRPr="00C419FE">
        <w:rPr>
          <w:rFonts w:ascii="Calibri" w:hAnsi="Calibri" w:cs="Arial"/>
          <w:noProof/>
          <w:szCs w:val="24"/>
        </w:rPr>
        <w:tab/>
        <w:t xml:space="preserve">Porter-Williamson K, von Gunten C, Garmen K, Herbst L, Bluestein H, Evans W. Improving knowledge in palliative medicine with a required hospice rotation for third-year medical students. </w:t>
      </w:r>
      <w:r w:rsidRPr="00C419FE">
        <w:rPr>
          <w:rFonts w:ascii="Calibri" w:hAnsi="Calibri" w:cs="Arial"/>
          <w:i/>
          <w:noProof/>
          <w:szCs w:val="24"/>
        </w:rPr>
        <w:t>Academic Medicine</w:t>
      </w:r>
      <w:r w:rsidRPr="00C419FE">
        <w:rPr>
          <w:rFonts w:ascii="Calibri" w:hAnsi="Calibri" w:cs="Arial"/>
          <w:noProof/>
          <w:szCs w:val="24"/>
        </w:rPr>
        <w:t xml:space="preserve"> 2004; 79(8):777-782.</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(47) </w:t>
      </w:r>
      <w:r w:rsidRPr="00C419FE">
        <w:rPr>
          <w:rFonts w:ascii="Calibri" w:hAnsi="Calibri" w:cs="Arial"/>
          <w:noProof/>
          <w:szCs w:val="24"/>
        </w:rPr>
        <w:tab/>
        <w:t xml:space="preserve">Field D. Education for palliative care: formal education about death, dying and bereavement in UK medical schools in 1983 and 1994. </w:t>
      </w:r>
      <w:r w:rsidRPr="00C419FE">
        <w:rPr>
          <w:rFonts w:ascii="Calibri" w:hAnsi="Calibri" w:cs="Arial"/>
          <w:i/>
          <w:noProof/>
          <w:szCs w:val="24"/>
        </w:rPr>
        <w:t>Medical Education</w:t>
      </w:r>
      <w:r w:rsidRPr="00C419FE">
        <w:rPr>
          <w:rFonts w:ascii="Calibri" w:hAnsi="Calibri" w:cs="Arial"/>
          <w:noProof/>
          <w:szCs w:val="24"/>
        </w:rPr>
        <w:t xml:space="preserve"> 1995; 29:414-419.</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(48) </w:t>
      </w:r>
      <w:r w:rsidRPr="00C419FE">
        <w:rPr>
          <w:rFonts w:ascii="Calibri" w:hAnsi="Calibri" w:cs="Arial"/>
          <w:noProof/>
          <w:szCs w:val="24"/>
        </w:rPr>
        <w:tab/>
        <w:t>Bloom B. Taxonomy of Educational Objectives, Handbook I: The Cognitive Domain. New York: David McKay Co. Inc.; 1956.</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(49) </w:t>
      </w:r>
      <w:r w:rsidRPr="00C419FE">
        <w:rPr>
          <w:rFonts w:ascii="Calibri" w:hAnsi="Calibri" w:cs="Arial"/>
          <w:noProof/>
          <w:szCs w:val="24"/>
        </w:rPr>
        <w:tab/>
        <w:t xml:space="preserve">Reese D, Chan C, Perry D, Wiersgalla D, Schlinger J. Beliefs, death anxiety, denial, and treatment preferences in end-of-life care: a comparison of Social Work students. community residents and Medical Students. </w:t>
      </w:r>
      <w:r w:rsidRPr="00C419FE">
        <w:rPr>
          <w:rFonts w:ascii="Calibri" w:hAnsi="Calibri" w:cs="Arial"/>
          <w:i/>
          <w:noProof/>
          <w:szCs w:val="24"/>
        </w:rPr>
        <w:t>Journal of Social Work in End-of-Life and Palliative Care</w:t>
      </w:r>
      <w:r w:rsidRPr="00C419FE">
        <w:rPr>
          <w:rFonts w:ascii="Calibri" w:hAnsi="Calibri" w:cs="Arial"/>
          <w:noProof/>
          <w:szCs w:val="24"/>
        </w:rPr>
        <w:t xml:space="preserve"> 2005; 1(1):23-47.</w:t>
      </w:r>
    </w:p>
    <w:p w:rsidR="003E5F71" w:rsidRPr="00C419FE" w:rsidRDefault="003E5F71" w:rsidP="003E5F71">
      <w:pPr>
        <w:tabs>
          <w:tab w:val="right" w:pos="540"/>
          <w:tab w:val="left" w:pos="720"/>
        </w:tabs>
        <w:spacing w:after="240" w:line="240" w:lineRule="auto"/>
        <w:ind w:left="720" w:hanging="720"/>
        <w:jc w:val="both"/>
        <w:rPr>
          <w:rFonts w:ascii="Calibri" w:hAnsi="Calibri" w:cs="Arial"/>
          <w:noProof/>
          <w:szCs w:val="24"/>
        </w:rPr>
      </w:pPr>
      <w:r w:rsidRPr="00C419FE">
        <w:rPr>
          <w:rFonts w:ascii="Calibri" w:hAnsi="Calibri" w:cs="Arial"/>
          <w:noProof/>
          <w:szCs w:val="24"/>
        </w:rPr>
        <w:tab/>
        <w:t xml:space="preserve">(50) </w:t>
      </w:r>
      <w:r w:rsidRPr="00C419FE">
        <w:rPr>
          <w:rFonts w:ascii="Calibri" w:hAnsi="Calibri" w:cs="Arial"/>
          <w:noProof/>
          <w:szCs w:val="24"/>
        </w:rPr>
        <w:tab/>
        <w:t xml:space="preserve">Borgstrom E, Cohn S, Barclay S. Medical professionalism: conflicting values for tomorrow's doctors. </w:t>
      </w:r>
      <w:r w:rsidRPr="00C419FE">
        <w:rPr>
          <w:rFonts w:ascii="Calibri" w:hAnsi="Calibri" w:cs="Arial"/>
          <w:i/>
          <w:noProof/>
          <w:szCs w:val="24"/>
        </w:rPr>
        <w:t>Journal of general internal medicine</w:t>
      </w:r>
      <w:r w:rsidRPr="00C419FE">
        <w:rPr>
          <w:rFonts w:ascii="Calibri" w:hAnsi="Calibri" w:cs="Arial"/>
          <w:noProof/>
          <w:szCs w:val="24"/>
        </w:rPr>
        <w:t xml:space="preserve"> 2010; 25(12):1330-1336.</w:t>
      </w:r>
    </w:p>
    <w:p w:rsidR="00482FD4" w:rsidRPr="00C419FE" w:rsidRDefault="003E5F71" w:rsidP="00C419FE">
      <w:pPr>
        <w:tabs>
          <w:tab w:val="right" w:pos="540"/>
          <w:tab w:val="left" w:pos="720"/>
        </w:tabs>
        <w:spacing w:after="0" w:line="240" w:lineRule="auto"/>
        <w:ind w:left="720" w:hanging="720"/>
        <w:jc w:val="both"/>
        <w:rPr>
          <w:rFonts w:ascii="Arial" w:hAnsi="Arial" w:cs="Arial"/>
          <w:b/>
          <w:sz w:val="24"/>
          <w:szCs w:val="24"/>
        </w:rPr>
      </w:pPr>
      <w:r w:rsidRPr="00C419FE">
        <w:rPr>
          <w:rFonts w:ascii="Calibri" w:hAnsi="Calibri" w:cs="Arial"/>
          <w:noProof/>
          <w:szCs w:val="24"/>
        </w:rPr>
        <w:tab/>
        <w:t xml:space="preserve">(51) </w:t>
      </w:r>
      <w:r w:rsidRPr="00C419FE">
        <w:rPr>
          <w:rFonts w:ascii="Calibri" w:hAnsi="Calibri" w:cs="Arial"/>
          <w:noProof/>
          <w:szCs w:val="24"/>
        </w:rPr>
        <w:tab/>
        <w:t xml:space="preserve">Borgstrom E, Barclay S, Cohn S. Constructing denial as a disease object: accounts by medical students meeting dying patients. </w:t>
      </w:r>
      <w:r w:rsidRPr="00C419FE">
        <w:rPr>
          <w:rFonts w:ascii="Calibri" w:hAnsi="Calibri" w:cs="Arial"/>
          <w:i/>
          <w:noProof/>
          <w:szCs w:val="24"/>
        </w:rPr>
        <w:t>Sociology of Health and Illness</w:t>
      </w:r>
      <w:r w:rsidRPr="00C419FE">
        <w:rPr>
          <w:rFonts w:ascii="Calibri" w:hAnsi="Calibri" w:cs="Arial"/>
          <w:noProof/>
          <w:szCs w:val="24"/>
        </w:rPr>
        <w:t xml:space="preserve"> 2012; 35(3):391-404.</w:t>
      </w:r>
      <w:r w:rsidR="00D5087C" w:rsidRPr="00C419FE">
        <w:rPr>
          <w:rFonts w:ascii="Arial" w:hAnsi="Arial" w:cs="Arial"/>
          <w:sz w:val="24"/>
          <w:szCs w:val="24"/>
        </w:rPr>
        <w:fldChar w:fldCharType="end"/>
      </w:r>
    </w:p>
    <w:sectPr w:rsidR="00482FD4" w:rsidRPr="00C419F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4B" w:rsidRDefault="00B67A4B" w:rsidP="008B46CB">
      <w:pPr>
        <w:spacing w:after="0" w:line="240" w:lineRule="auto"/>
      </w:pPr>
      <w:r>
        <w:separator/>
      </w:r>
    </w:p>
  </w:endnote>
  <w:endnote w:type="continuationSeparator" w:id="0">
    <w:p w:rsidR="00B67A4B" w:rsidRDefault="00B67A4B" w:rsidP="008B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316926"/>
      <w:docPartObj>
        <w:docPartGallery w:val="Page Numbers (Bottom of Page)"/>
        <w:docPartUnique/>
      </w:docPartObj>
    </w:sdtPr>
    <w:sdtEndPr>
      <w:rPr>
        <w:noProof/>
      </w:rPr>
    </w:sdtEndPr>
    <w:sdtContent>
      <w:p w:rsidR="00B67A4B" w:rsidRDefault="00B67A4B">
        <w:pPr>
          <w:pStyle w:val="Footer"/>
          <w:jc w:val="right"/>
        </w:pPr>
        <w:r>
          <w:fldChar w:fldCharType="begin"/>
        </w:r>
        <w:r>
          <w:instrText xml:space="preserve"> PAGE   \* MERGEFORMAT </w:instrText>
        </w:r>
        <w:r>
          <w:fldChar w:fldCharType="separate"/>
        </w:r>
        <w:r w:rsidR="007763CC">
          <w:rPr>
            <w:noProof/>
          </w:rPr>
          <w:t>7</w:t>
        </w:r>
        <w:r>
          <w:rPr>
            <w:noProof/>
          </w:rPr>
          <w:fldChar w:fldCharType="end"/>
        </w:r>
      </w:p>
    </w:sdtContent>
  </w:sdt>
  <w:p w:rsidR="00B67A4B" w:rsidRDefault="00B67A4B">
    <w:pPr>
      <w:pStyle w:val="FreeForm"/>
      <w:rPr>
        <w:rFonts w:ascii="Times New Roman" w:eastAsia="Times New Roman" w:hAnsi="Times New Roman"/>
        <w:color w:val="auto"/>
        <w:sz w:val="20"/>
        <w:lang w:val="en-GB" w:eastAsia="en-GB"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4B" w:rsidRDefault="00B67A4B" w:rsidP="008B46CB">
      <w:pPr>
        <w:spacing w:after="0" w:line="240" w:lineRule="auto"/>
      </w:pPr>
      <w:r>
        <w:separator/>
      </w:r>
    </w:p>
  </w:footnote>
  <w:footnote w:type="continuationSeparator" w:id="0">
    <w:p w:rsidR="00B67A4B" w:rsidRDefault="00B67A4B" w:rsidP="008B4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264"/>
    <w:multiLevelType w:val="hybridMultilevel"/>
    <w:tmpl w:val="ED5EF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1057B"/>
    <w:multiLevelType w:val="hybridMultilevel"/>
    <w:tmpl w:val="A35A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A241D"/>
    <w:multiLevelType w:val="hybridMultilevel"/>
    <w:tmpl w:val="A07AF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3D5EAB"/>
    <w:multiLevelType w:val="hybridMultilevel"/>
    <w:tmpl w:val="5CA22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001E16"/>
    <w:multiLevelType w:val="hybridMultilevel"/>
    <w:tmpl w:val="7A14ED22"/>
    <w:lvl w:ilvl="0" w:tplc="C6DA3AD6">
      <w:start w:val="1"/>
      <w:numFmt w:val="decimal"/>
      <w:lvlText w:val="%1)"/>
      <w:lvlJc w:val="left"/>
      <w:pPr>
        <w:ind w:left="770" w:hanging="360"/>
      </w:pPr>
      <w:rPr>
        <w:rFonts w:ascii="Arial" w:eastAsiaTheme="minorHAnsi" w:hAnsi="Arial" w:cs="Arial"/>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nsid w:val="3E684F74"/>
    <w:multiLevelType w:val="hybridMultilevel"/>
    <w:tmpl w:val="5CA22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6913B7"/>
    <w:multiLevelType w:val="hybridMultilevel"/>
    <w:tmpl w:val="E18EB1CC"/>
    <w:lvl w:ilvl="0" w:tplc="F2D6A79E">
      <w:start w:val="1"/>
      <w:numFmt w:val="bullet"/>
      <w:lvlText w:val="-"/>
      <w:lvlJc w:val="left"/>
      <w:pPr>
        <w:ind w:left="720" w:hanging="360"/>
      </w:pPr>
      <w:rPr>
        <w:rFonts w:ascii="Arial" w:eastAsiaTheme="minorHAns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A275B9"/>
    <w:multiLevelType w:val="hybridMultilevel"/>
    <w:tmpl w:val="5CA22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F37616"/>
    <w:multiLevelType w:val="hybridMultilevel"/>
    <w:tmpl w:val="275414A0"/>
    <w:lvl w:ilvl="0" w:tplc="810068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011315"/>
    <w:multiLevelType w:val="hybridMultilevel"/>
    <w:tmpl w:val="5CA22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C771B9"/>
    <w:multiLevelType w:val="hybridMultilevel"/>
    <w:tmpl w:val="3C6A16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EA060F2"/>
    <w:multiLevelType w:val="hybridMultilevel"/>
    <w:tmpl w:val="EA4CF9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77F39C9"/>
    <w:multiLevelType w:val="hybridMultilevel"/>
    <w:tmpl w:val="3B3E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0211D5"/>
    <w:multiLevelType w:val="hybridMultilevel"/>
    <w:tmpl w:val="5CA22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5975BD"/>
    <w:multiLevelType w:val="hybridMultilevel"/>
    <w:tmpl w:val="3BB0348E"/>
    <w:lvl w:ilvl="0" w:tplc="BA8E89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7"/>
  </w:num>
  <w:num w:numId="5">
    <w:abstractNumId w:val="9"/>
  </w:num>
  <w:num w:numId="6">
    <w:abstractNumId w:val="3"/>
  </w:num>
  <w:num w:numId="7">
    <w:abstractNumId w:val="2"/>
  </w:num>
  <w:num w:numId="8">
    <w:abstractNumId w:val="12"/>
  </w:num>
  <w:num w:numId="9">
    <w:abstractNumId w:val="8"/>
  </w:num>
  <w:num w:numId="10">
    <w:abstractNumId w:val="14"/>
  </w:num>
  <w:num w:numId="11">
    <w:abstractNumId w:val="1"/>
  </w:num>
  <w:num w:numId="12">
    <w:abstractNumId w:val="6"/>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sb palliative care&lt;/item&gt;&lt;/Libraries&gt;&lt;/ENLibraries&gt;"/>
  </w:docVars>
  <w:rsids>
    <w:rsidRoot w:val="008B46CB"/>
    <w:rsid w:val="00004D81"/>
    <w:rsid w:val="00020779"/>
    <w:rsid w:val="0002492B"/>
    <w:rsid w:val="00024EA5"/>
    <w:rsid w:val="000346D5"/>
    <w:rsid w:val="00037DFE"/>
    <w:rsid w:val="00043C1C"/>
    <w:rsid w:val="00061CB8"/>
    <w:rsid w:val="00062BA7"/>
    <w:rsid w:val="00074164"/>
    <w:rsid w:val="000903C5"/>
    <w:rsid w:val="00091821"/>
    <w:rsid w:val="000A2B71"/>
    <w:rsid w:val="000D5416"/>
    <w:rsid w:val="000E7CB2"/>
    <w:rsid w:val="000F0A0E"/>
    <w:rsid w:val="000F649A"/>
    <w:rsid w:val="001049C6"/>
    <w:rsid w:val="0011378C"/>
    <w:rsid w:val="0012062B"/>
    <w:rsid w:val="0012117F"/>
    <w:rsid w:val="00124DF7"/>
    <w:rsid w:val="0013761A"/>
    <w:rsid w:val="00140217"/>
    <w:rsid w:val="001454FE"/>
    <w:rsid w:val="00150475"/>
    <w:rsid w:val="00151845"/>
    <w:rsid w:val="00153D71"/>
    <w:rsid w:val="00160170"/>
    <w:rsid w:val="00171C3A"/>
    <w:rsid w:val="00172EFB"/>
    <w:rsid w:val="001871C4"/>
    <w:rsid w:val="001900B3"/>
    <w:rsid w:val="00193947"/>
    <w:rsid w:val="001A0516"/>
    <w:rsid w:val="001A23F3"/>
    <w:rsid w:val="001A4FE6"/>
    <w:rsid w:val="001B0E57"/>
    <w:rsid w:val="001B5AB8"/>
    <w:rsid w:val="001C3CE6"/>
    <w:rsid w:val="001C68C8"/>
    <w:rsid w:val="001D0F6A"/>
    <w:rsid w:val="001D5C9C"/>
    <w:rsid w:val="001E2E08"/>
    <w:rsid w:val="001E638B"/>
    <w:rsid w:val="001F0630"/>
    <w:rsid w:val="001F0CCA"/>
    <w:rsid w:val="001F2606"/>
    <w:rsid w:val="001F3297"/>
    <w:rsid w:val="001F6101"/>
    <w:rsid w:val="001F7690"/>
    <w:rsid w:val="00201132"/>
    <w:rsid w:val="00204228"/>
    <w:rsid w:val="00227307"/>
    <w:rsid w:val="002301DB"/>
    <w:rsid w:val="002362E0"/>
    <w:rsid w:val="00245FBA"/>
    <w:rsid w:val="00252529"/>
    <w:rsid w:val="0025604C"/>
    <w:rsid w:val="002720CB"/>
    <w:rsid w:val="00274B7B"/>
    <w:rsid w:val="0027620B"/>
    <w:rsid w:val="002803DF"/>
    <w:rsid w:val="00284FFE"/>
    <w:rsid w:val="00286F11"/>
    <w:rsid w:val="0029181C"/>
    <w:rsid w:val="00293AD0"/>
    <w:rsid w:val="002941CB"/>
    <w:rsid w:val="0029498D"/>
    <w:rsid w:val="002A09C6"/>
    <w:rsid w:val="002A20B3"/>
    <w:rsid w:val="002A685C"/>
    <w:rsid w:val="002A7305"/>
    <w:rsid w:val="002C1A24"/>
    <w:rsid w:val="002D4826"/>
    <w:rsid w:val="002E0B72"/>
    <w:rsid w:val="002E2D8E"/>
    <w:rsid w:val="002E7559"/>
    <w:rsid w:val="002F7376"/>
    <w:rsid w:val="00302610"/>
    <w:rsid w:val="003037C6"/>
    <w:rsid w:val="00330798"/>
    <w:rsid w:val="003358DC"/>
    <w:rsid w:val="00335A1B"/>
    <w:rsid w:val="00340115"/>
    <w:rsid w:val="00340DBD"/>
    <w:rsid w:val="003516E8"/>
    <w:rsid w:val="003522CA"/>
    <w:rsid w:val="003542AC"/>
    <w:rsid w:val="00356F64"/>
    <w:rsid w:val="0036110D"/>
    <w:rsid w:val="00361A94"/>
    <w:rsid w:val="003649EA"/>
    <w:rsid w:val="00371B37"/>
    <w:rsid w:val="0037640D"/>
    <w:rsid w:val="00381DD3"/>
    <w:rsid w:val="003857B6"/>
    <w:rsid w:val="00394EF4"/>
    <w:rsid w:val="003953C5"/>
    <w:rsid w:val="0039652C"/>
    <w:rsid w:val="00396DFE"/>
    <w:rsid w:val="003A189C"/>
    <w:rsid w:val="003B129E"/>
    <w:rsid w:val="003B4B3C"/>
    <w:rsid w:val="003B730C"/>
    <w:rsid w:val="003C5353"/>
    <w:rsid w:val="003C68AB"/>
    <w:rsid w:val="003D19C9"/>
    <w:rsid w:val="003D730E"/>
    <w:rsid w:val="003E40D0"/>
    <w:rsid w:val="003E51D3"/>
    <w:rsid w:val="003E5F71"/>
    <w:rsid w:val="003E7325"/>
    <w:rsid w:val="003F039A"/>
    <w:rsid w:val="003F180F"/>
    <w:rsid w:val="003F2382"/>
    <w:rsid w:val="003F76F2"/>
    <w:rsid w:val="0041217B"/>
    <w:rsid w:val="00415644"/>
    <w:rsid w:val="0041718D"/>
    <w:rsid w:val="004175C7"/>
    <w:rsid w:val="00422F15"/>
    <w:rsid w:val="0042392D"/>
    <w:rsid w:val="00437171"/>
    <w:rsid w:val="00441D57"/>
    <w:rsid w:val="004548E6"/>
    <w:rsid w:val="00463361"/>
    <w:rsid w:val="00472E4A"/>
    <w:rsid w:val="004762ED"/>
    <w:rsid w:val="0047771C"/>
    <w:rsid w:val="00482FD4"/>
    <w:rsid w:val="00485C64"/>
    <w:rsid w:val="0049086A"/>
    <w:rsid w:val="004A1F92"/>
    <w:rsid w:val="004A393D"/>
    <w:rsid w:val="004A3DD1"/>
    <w:rsid w:val="004A71FD"/>
    <w:rsid w:val="004B0EB7"/>
    <w:rsid w:val="004C577A"/>
    <w:rsid w:val="004C7EAA"/>
    <w:rsid w:val="004D7AE5"/>
    <w:rsid w:val="004E1040"/>
    <w:rsid w:val="004F2FDA"/>
    <w:rsid w:val="005040E7"/>
    <w:rsid w:val="00517FB8"/>
    <w:rsid w:val="00521A3E"/>
    <w:rsid w:val="00521A88"/>
    <w:rsid w:val="00535CE3"/>
    <w:rsid w:val="00541726"/>
    <w:rsid w:val="00541A61"/>
    <w:rsid w:val="005456B4"/>
    <w:rsid w:val="00545D85"/>
    <w:rsid w:val="00552FC1"/>
    <w:rsid w:val="00553875"/>
    <w:rsid w:val="00553E5E"/>
    <w:rsid w:val="00555875"/>
    <w:rsid w:val="00560949"/>
    <w:rsid w:val="00561429"/>
    <w:rsid w:val="005654A1"/>
    <w:rsid w:val="00567716"/>
    <w:rsid w:val="00574C2A"/>
    <w:rsid w:val="00583981"/>
    <w:rsid w:val="00586F88"/>
    <w:rsid w:val="00595355"/>
    <w:rsid w:val="005979BA"/>
    <w:rsid w:val="00597BAA"/>
    <w:rsid w:val="005A12A3"/>
    <w:rsid w:val="005C7EFE"/>
    <w:rsid w:val="005D3A1A"/>
    <w:rsid w:val="005D4D8B"/>
    <w:rsid w:val="005D5DB5"/>
    <w:rsid w:val="005D5EAF"/>
    <w:rsid w:val="005D702B"/>
    <w:rsid w:val="005F1225"/>
    <w:rsid w:val="005F2238"/>
    <w:rsid w:val="005F2534"/>
    <w:rsid w:val="006019DD"/>
    <w:rsid w:val="0061636B"/>
    <w:rsid w:val="00620168"/>
    <w:rsid w:val="00631801"/>
    <w:rsid w:val="006407E5"/>
    <w:rsid w:val="006410AA"/>
    <w:rsid w:val="00642140"/>
    <w:rsid w:val="00647FF9"/>
    <w:rsid w:val="00651D7E"/>
    <w:rsid w:val="00662897"/>
    <w:rsid w:val="00671C49"/>
    <w:rsid w:val="006731E3"/>
    <w:rsid w:val="00676192"/>
    <w:rsid w:val="006774A3"/>
    <w:rsid w:val="00677FE9"/>
    <w:rsid w:val="006839EC"/>
    <w:rsid w:val="006A6A4D"/>
    <w:rsid w:val="006B39CF"/>
    <w:rsid w:val="006C7CE3"/>
    <w:rsid w:val="006D2AAD"/>
    <w:rsid w:val="006D36B6"/>
    <w:rsid w:val="006E31AA"/>
    <w:rsid w:val="006E60A7"/>
    <w:rsid w:val="006E6F21"/>
    <w:rsid w:val="006E6F95"/>
    <w:rsid w:val="006F07B0"/>
    <w:rsid w:val="006F3381"/>
    <w:rsid w:val="006F697F"/>
    <w:rsid w:val="00701B3B"/>
    <w:rsid w:val="00711B7F"/>
    <w:rsid w:val="00727E79"/>
    <w:rsid w:val="00730CF4"/>
    <w:rsid w:val="00740973"/>
    <w:rsid w:val="00743FE8"/>
    <w:rsid w:val="00752C66"/>
    <w:rsid w:val="00755C78"/>
    <w:rsid w:val="00760182"/>
    <w:rsid w:val="007635F0"/>
    <w:rsid w:val="00763C33"/>
    <w:rsid w:val="00764AB0"/>
    <w:rsid w:val="00766C64"/>
    <w:rsid w:val="0076758C"/>
    <w:rsid w:val="00770143"/>
    <w:rsid w:val="007730CB"/>
    <w:rsid w:val="007763CC"/>
    <w:rsid w:val="00777993"/>
    <w:rsid w:val="00780552"/>
    <w:rsid w:val="00783909"/>
    <w:rsid w:val="00787402"/>
    <w:rsid w:val="00790B90"/>
    <w:rsid w:val="00790CFC"/>
    <w:rsid w:val="00795343"/>
    <w:rsid w:val="007A6515"/>
    <w:rsid w:val="007B3D46"/>
    <w:rsid w:val="007B4E44"/>
    <w:rsid w:val="007B5C24"/>
    <w:rsid w:val="007C0502"/>
    <w:rsid w:val="007C0661"/>
    <w:rsid w:val="007C340E"/>
    <w:rsid w:val="007C3BA1"/>
    <w:rsid w:val="007D508A"/>
    <w:rsid w:val="007D7BAD"/>
    <w:rsid w:val="007E2DEA"/>
    <w:rsid w:val="007E3A7D"/>
    <w:rsid w:val="007E4184"/>
    <w:rsid w:val="00805622"/>
    <w:rsid w:val="008062AF"/>
    <w:rsid w:val="008221FD"/>
    <w:rsid w:val="00823686"/>
    <w:rsid w:val="008271A6"/>
    <w:rsid w:val="008339E7"/>
    <w:rsid w:val="00847CB7"/>
    <w:rsid w:val="0085051A"/>
    <w:rsid w:val="00854A2E"/>
    <w:rsid w:val="008555B3"/>
    <w:rsid w:val="00863333"/>
    <w:rsid w:val="00872944"/>
    <w:rsid w:val="008803F8"/>
    <w:rsid w:val="00882544"/>
    <w:rsid w:val="008826DE"/>
    <w:rsid w:val="00885B2D"/>
    <w:rsid w:val="008908FC"/>
    <w:rsid w:val="008B46CB"/>
    <w:rsid w:val="008B7D1F"/>
    <w:rsid w:val="008C1B33"/>
    <w:rsid w:val="008C2991"/>
    <w:rsid w:val="008C3A92"/>
    <w:rsid w:val="008C44BA"/>
    <w:rsid w:val="008C6012"/>
    <w:rsid w:val="008C6784"/>
    <w:rsid w:val="008E531F"/>
    <w:rsid w:val="008E5DA6"/>
    <w:rsid w:val="008E74F9"/>
    <w:rsid w:val="008F1E11"/>
    <w:rsid w:val="008F6A6A"/>
    <w:rsid w:val="0090391B"/>
    <w:rsid w:val="00907FCB"/>
    <w:rsid w:val="00916B58"/>
    <w:rsid w:val="0091712C"/>
    <w:rsid w:val="0092002D"/>
    <w:rsid w:val="00923592"/>
    <w:rsid w:val="00927CE3"/>
    <w:rsid w:val="00932351"/>
    <w:rsid w:val="00951FB6"/>
    <w:rsid w:val="00952671"/>
    <w:rsid w:val="00962D0A"/>
    <w:rsid w:val="0097265B"/>
    <w:rsid w:val="0098127B"/>
    <w:rsid w:val="00990452"/>
    <w:rsid w:val="00991A28"/>
    <w:rsid w:val="00996B3A"/>
    <w:rsid w:val="009A06B9"/>
    <w:rsid w:val="009B0061"/>
    <w:rsid w:val="009B4406"/>
    <w:rsid w:val="009B489C"/>
    <w:rsid w:val="009B6FD5"/>
    <w:rsid w:val="009B756A"/>
    <w:rsid w:val="009B7E6A"/>
    <w:rsid w:val="009C3A20"/>
    <w:rsid w:val="009D2781"/>
    <w:rsid w:val="009D605D"/>
    <w:rsid w:val="009D60F0"/>
    <w:rsid w:val="009E7BD8"/>
    <w:rsid w:val="009F66AE"/>
    <w:rsid w:val="00A03449"/>
    <w:rsid w:val="00A038B8"/>
    <w:rsid w:val="00A04A51"/>
    <w:rsid w:val="00A11A43"/>
    <w:rsid w:val="00A274F6"/>
    <w:rsid w:val="00A33BB8"/>
    <w:rsid w:val="00A4267C"/>
    <w:rsid w:val="00A43772"/>
    <w:rsid w:val="00A55EB9"/>
    <w:rsid w:val="00A645F5"/>
    <w:rsid w:val="00A65C09"/>
    <w:rsid w:val="00A73836"/>
    <w:rsid w:val="00A74A40"/>
    <w:rsid w:val="00A816A2"/>
    <w:rsid w:val="00A872D9"/>
    <w:rsid w:val="00A873A3"/>
    <w:rsid w:val="00A932B2"/>
    <w:rsid w:val="00A94E9D"/>
    <w:rsid w:val="00AA03C1"/>
    <w:rsid w:val="00AA6645"/>
    <w:rsid w:val="00AB400A"/>
    <w:rsid w:val="00AD0011"/>
    <w:rsid w:val="00AE2AF9"/>
    <w:rsid w:val="00AF6231"/>
    <w:rsid w:val="00B055D4"/>
    <w:rsid w:val="00B06465"/>
    <w:rsid w:val="00B07938"/>
    <w:rsid w:val="00B10057"/>
    <w:rsid w:val="00B13A03"/>
    <w:rsid w:val="00B16F63"/>
    <w:rsid w:val="00B2274D"/>
    <w:rsid w:val="00B31AF4"/>
    <w:rsid w:val="00B32B4B"/>
    <w:rsid w:val="00B35FB3"/>
    <w:rsid w:val="00B47B4D"/>
    <w:rsid w:val="00B5538F"/>
    <w:rsid w:val="00B576AA"/>
    <w:rsid w:val="00B63771"/>
    <w:rsid w:val="00B67A4B"/>
    <w:rsid w:val="00B72D43"/>
    <w:rsid w:val="00B74EFE"/>
    <w:rsid w:val="00B756A6"/>
    <w:rsid w:val="00B77C7F"/>
    <w:rsid w:val="00BA4BED"/>
    <w:rsid w:val="00BA5406"/>
    <w:rsid w:val="00BB5566"/>
    <w:rsid w:val="00BC41A3"/>
    <w:rsid w:val="00BD1CAF"/>
    <w:rsid w:val="00BF2BCB"/>
    <w:rsid w:val="00C120F2"/>
    <w:rsid w:val="00C178A4"/>
    <w:rsid w:val="00C303A5"/>
    <w:rsid w:val="00C37609"/>
    <w:rsid w:val="00C41245"/>
    <w:rsid w:val="00C41392"/>
    <w:rsid w:val="00C419FE"/>
    <w:rsid w:val="00C45203"/>
    <w:rsid w:val="00C50979"/>
    <w:rsid w:val="00C50D25"/>
    <w:rsid w:val="00C539A7"/>
    <w:rsid w:val="00C63D39"/>
    <w:rsid w:val="00C661B5"/>
    <w:rsid w:val="00C743F7"/>
    <w:rsid w:val="00C76343"/>
    <w:rsid w:val="00C77CCA"/>
    <w:rsid w:val="00C80CF7"/>
    <w:rsid w:val="00C84D64"/>
    <w:rsid w:val="00C90478"/>
    <w:rsid w:val="00C95B8F"/>
    <w:rsid w:val="00CC4695"/>
    <w:rsid w:val="00CD06B2"/>
    <w:rsid w:val="00CD4E6B"/>
    <w:rsid w:val="00CE0B54"/>
    <w:rsid w:val="00CE2248"/>
    <w:rsid w:val="00CE2BB7"/>
    <w:rsid w:val="00CE722B"/>
    <w:rsid w:val="00CE72D7"/>
    <w:rsid w:val="00CF471D"/>
    <w:rsid w:val="00D04D25"/>
    <w:rsid w:val="00D104DC"/>
    <w:rsid w:val="00D113F4"/>
    <w:rsid w:val="00D1715F"/>
    <w:rsid w:val="00D2041D"/>
    <w:rsid w:val="00D205F7"/>
    <w:rsid w:val="00D20A1A"/>
    <w:rsid w:val="00D325E5"/>
    <w:rsid w:val="00D43809"/>
    <w:rsid w:val="00D45360"/>
    <w:rsid w:val="00D46D15"/>
    <w:rsid w:val="00D5087C"/>
    <w:rsid w:val="00D51420"/>
    <w:rsid w:val="00D54AF5"/>
    <w:rsid w:val="00D613FB"/>
    <w:rsid w:val="00D74FEA"/>
    <w:rsid w:val="00D76A96"/>
    <w:rsid w:val="00D80286"/>
    <w:rsid w:val="00D825CD"/>
    <w:rsid w:val="00D82DCB"/>
    <w:rsid w:val="00D859D5"/>
    <w:rsid w:val="00D950CC"/>
    <w:rsid w:val="00D9694E"/>
    <w:rsid w:val="00D96EFE"/>
    <w:rsid w:val="00DA09CD"/>
    <w:rsid w:val="00DA7F68"/>
    <w:rsid w:val="00DC701B"/>
    <w:rsid w:val="00DD0205"/>
    <w:rsid w:val="00DD0A4D"/>
    <w:rsid w:val="00DE2C00"/>
    <w:rsid w:val="00E00F85"/>
    <w:rsid w:val="00E036E9"/>
    <w:rsid w:val="00E054F8"/>
    <w:rsid w:val="00E2081A"/>
    <w:rsid w:val="00E27B1D"/>
    <w:rsid w:val="00E316AA"/>
    <w:rsid w:val="00E31E66"/>
    <w:rsid w:val="00E44126"/>
    <w:rsid w:val="00E44C8F"/>
    <w:rsid w:val="00E478C0"/>
    <w:rsid w:val="00E57F76"/>
    <w:rsid w:val="00E678CC"/>
    <w:rsid w:val="00E91645"/>
    <w:rsid w:val="00E96A3D"/>
    <w:rsid w:val="00EA06F9"/>
    <w:rsid w:val="00EA0AD7"/>
    <w:rsid w:val="00EA1033"/>
    <w:rsid w:val="00EA405C"/>
    <w:rsid w:val="00EC2D69"/>
    <w:rsid w:val="00EC3FED"/>
    <w:rsid w:val="00ED0E50"/>
    <w:rsid w:val="00ED0E79"/>
    <w:rsid w:val="00ED54DB"/>
    <w:rsid w:val="00EE4393"/>
    <w:rsid w:val="00EE75F8"/>
    <w:rsid w:val="00EE7E5C"/>
    <w:rsid w:val="00EF10E8"/>
    <w:rsid w:val="00EF30CC"/>
    <w:rsid w:val="00F00F82"/>
    <w:rsid w:val="00F11BEB"/>
    <w:rsid w:val="00F136E3"/>
    <w:rsid w:val="00F2159B"/>
    <w:rsid w:val="00F22C83"/>
    <w:rsid w:val="00F2432B"/>
    <w:rsid w:val="00F25DC7"/>
    <w:rsid w:val="00F2795E"/>
    <w:rsid w:val="00F465C2"/>
    <w:rsid w:val="00F74218"/>
    <w:rsid w:val="00F75146"/>
    <w:rsid w:val="00F763C5"/>
    <w:rsid w:val="00F76EAC"/>
    <w:rsid w:val="00F844F3"/>
    <w:rsid w:val="00F9182C"/>
    <w:rsid w:val="00F95D82"/>
    <w:rsid w:val="00FA1132"/>
    <w:rsid w:val="00FA485B"/>
    <w:rsid w:val="00FC053C"/>
    <w:rsid w:val="00FC19D3"/>
    <w:rsid w:val="00FC2924"/>
    <w:rsid w:val="00FC61E1"/>
    <w:rsid w:val="00FC779D"/>
    <w:rsid w:val="00FD135B"/>
    <w:rsid w:val="00FD18E0"/>
    <w:rsid w:val="00FD559C"/>
    <w:rsid w:val="00FD5DF4"/>
    <w:rsid w:val="00FD66BE"/>
    <w:rsid w:val="00FE45E4"/>
    <w:rsid w:val="00FE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B46CB"/>
    <w:pPr>
      <w:spacing w:after="0" w:line="240" w:lineRule="auto"/>
    </w:pPr>
    <w:rPr>
      <w:sz w:val="20"/>
      <w:szCs w:val="20"/>
    </w:rPr>
  </w:style>
  <w:style w:type="character" w:customStyle="1" w:styleId="FootnoteTextChar">
    <w:name w:val="Footnote Text Char"/>
    <w:basedOn w:val="DefaultParagraphFont"/>
    <w:link w:val="FootnoteText"/>
    <w:uiPriority w:val="99"/>
    <w:rsid w:val="008B46CB"/>
    <w:rPr>
      <w:sz w:val="20"/>
      <w:szCs w:val="20"/>
    </w:rPr>
  </w:style>
  <w:style w:type="character" w:styleId="FootnoteReference">
    <w:name w:val="footnote reference"/>
    <w:basedOn w:val="DefaultParagraphFont"/>
    <w:uiPriority w:val="99"/>
    <w:semiHidden/>
    <w:unhideWhenUsed/>
    <w:rsid w:val="008B46CB"/>
    <w:rPr>
      <w:vertAlign w:val="superscript"/>
    </w:rPr>
  </w:style>
  <w:style w:type="paragraph" w:styleId="ListParagraph">
    <w:name w:val="List Paragraph"/>
    <w:basedOn w:val="Normal"/>
    <w:uiPriority w:val="34"/>
    <w:qFormat/>
    <w:rsid w:val="008B46CB"/>
    <w:pPr>
      <w:ind w:left="720"/>
      <w:contextualSpacing/>
    </w:pPr>
  </w:style>
  <w:style w:type="table" w:styleId="TableGrid">
    <w:name w:val="Table Grid"/>
    <w:basedOn w:val="TableNormal"/>
    <w:uiPriority w:val="59"/>
    <w:rsid w:val="00D04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76758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E79A9"/>
    <w:rPr>
      <w:sz w:val="16"/>
      <w:szCs w:val="16"/>
    </w:rPr>
  </w:style>
  <w:style w:type="paragraph" w:styleId="CommentText">
    <w:name w:val="annotation text"/>
    <w:basedOn w:val="Normal"/>
    <w:link w:val="CommentTextChar"/>
    <w:uiPriority w:val="99"/>
    <w:unhideWhenUsed/>
    <w:rsid w:val="00FE79A9"/>
    <w:pPr>
      <w:spacing w:line="240" w:lineRule="auto"/>
    </w:pPr>
    <w:rPr>
      <w:sz w:val="20"/>
      <w:szCs w:val="20"/>
    </w:rPr>
  </w:style>
  <w:style w:type="character" w:customStyle="1" w:styleId="CommentTextChar">
    <w:name w:val="Comment Text Char"/>
    <w:basedOn w:val="DefaultParagraphFont"/>
    <w:link w:val="CommentText"/>
    <w:uiPriority w:val="99"/>
    <w:rsid w:val="00FE79A9"/>
    <w:rPr>
      <w:sz w:val="20"/>
      <w:szCs w:val="20"/>
    </w:rPr>
  </w:style>
  <w:style w:type="paragraph" w:styleId="CommentSubject">
    <w:name w:val="annotation subject"/>
    <w:basedOn w:val="CommentText"/>
    <w:next w:val="CommentText"/>
    <w:link w:val="CommentSubjectChar"/>
    <w:uiPriority w:val="99"/>
    <w:semiHidden/>
    <w:unhideWhenUsed/>
    <w:rsid w:val="00FE79A9"/>
    <w:rPr>
      <w:b/>
      <w:bCs/>
    </w:rPr>
  </w:style>
  <w:style w:type="character" w:customStyle="1" w:styleId="CommentSubjectChar">
    <w:name w:val="Comment Subject Char"/>
    <w:basedOn w:val="CommentTextChar"/>
    <w:link w:val="CommentSubject"/>
    <w:uiPriority w:val="99"/>
    <w:semiHidden/>
    <w:rsid w:val="00FE79A9"/>
    <w:rPr>
      <w:b/>
      <w:bCs/>
      <w:sz w:val="20"/>
      <w:szCs w:val="20"/>
    </w:rPr>
  </w:style>
  <w:style w:type="paragraph" w:styleId="BalloonText">
    <w:name w:val="Balloon Text"/>
    <w:basedOn w:val="Normal"/>
    <w:link w:val="BalloonTextChar"/>
    <w:uiPriority w:val="99"/>
    <w:semiHidden/>
    <w:unhideWhenUsed/>
    <w:rsid w:val="00FE7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9A9"/>
    <w:rPr>
      <w:rFonts w:ascii="Tahoma" w:hAnsi="Tahoma" w:cs="Tahoma"/>
      <w:sz w:val="16"/>
      <w:szCs w:val="16"/>
    </w:rPr>
  </w:style>
  <w:style w:type="character" w:styleId="Hyperlink">
    <w:name w:val="Hyperlink"/>
    <w:basedOn w:val="DefaultParagraphFont"/>
    <w:uiPriority w:val="99"/>
    <w:unhideWhenUsed/>
    <w:rsid w:val="007C3BA1"/>
    <w:rPr>
      <w:color w:val="0000FF"/>
      <w:u w:val="single"/>
    </w:rPr>
  </w:style>
  <w:style w:type="paragraph" w:styleId="NormalWeb">
    <w:name w:val="Normal (Web)"/>
    <w:basedOn w:val="Normal"/>
    <w:uiPriority w:val="99"/>
    <w:unhideWhenUsed/>
    <w:rsid w:val="007C3BA1"/>
    <w:pPr>
      <w:spacing w:before="100" w:beforeAutospacing="1" w:after="100" w:afterAutospacing="1" w:line="324" w:lineRule="auto"/>
    </w:pPr>
    <w:rPr>
      <w:rFonts w:ascii="Arial" w:eastAsia="Times New Roman" w:hAnsi="Arial" w:cs="Arial"/>
      <w:sz w:val="18"/>
      <w:szCs w:val="18"/>
      <w:lang w:eastAsia="en-GB"/>
    </w:rPr>
  </w:style>
  <w:style w:type="character" w:customStyle="1" w:styleId="subfielddata">
    <w:name w:val="subfielddata"/>
    <w:basedOn w:val="DefaultParagraphFont"/>
    <w:rsid w:val="00DE2C00"/>
  </w:style>
  <w:style w:type="character" w:customStyle="1" w:styleId="highlight">
    <w:name w:val="highlight"/>
    <w:basedOn w:val="DefaultParagraphFont"/>
    <w:rsid w:val="00DE2C00"/>
  </w:style>
  <w:style w:type="paragraph" w:styleId="Revision">
    <w:name w:val="Revision"/>
    <w:hidden/>
    <w:uiPriority w:val="99"/>
    <w:semiHidden/>
    <w:rsid w:val="0002492B"/>
    <w:pPr>
      <w:spacing w:after="0" w:line="240" w:lineRule="auto"/>
    </w:pPr>
  </w:style>
  <w:style w:type="paragraph" w:styleId="EndnoteText">
    <w:name w:val="endnote text"/>
    <w:basedOn w:val="Normal"/>
    <w:link w:val="EndnoteTextChar"/>
    <w:uiPriority w:val="99"/>
    <w:semiHidden/>
    <w:unhideWhenUsed/>
    <w:rsid w:val="00C743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43F7"/>
    <w:rPr>
      <w:sz w:val="20"/>
      <w:szCs w:val="20"/>
    </w:rPr>
  </w:style>
  <w:style w:type="character" w:styleId="EndnoteReference">
    <w:name w:val="endnote reference"/>
    <w:basedOn w:val="DefaultParagraphFont"/>
    <w:uiPriority w:val="99"/>
    <w:semiHidden/>
    <w:unhideWhenUsed/>
    <w:rsid w:val="00C743F7"/>
    <w:rPr>
      <w:vertAlign w:val="superscript"/>
    </w:rPr>
  </w:style>
  <w:style w:type="character" w:styleId="Emphasis">
    <w:name w:val="Emphasis"/>
    <w:basedOn w:val="DefaultParagraphFont"/>
    <w:uiPriority w:val="20"/>
    <w:qFormat/>
    <w:rsid w:val="00DD0205"/>
    <w:rPr>
      <w:i/>
      <w:iCs/>
    </w:rPr>
  </w:style>
  <w:style w:type="character" w:customStyle="1" w:styleId="apple-converted-space">
    <w:name w:val="apple-converted-space"/>
    <w:basedOn w:val="DefaultParagraphFont"/>
    <w:rsid w:val="00D613FB"/>
  </w:style>
  <w:style w:type="paragraph" w:customStyle="1" w:styleId="FreeForm">
    <w:name w:val="Free Form"/>
    <w:rsid w:val="003E5F71"/>
    <w:pPr>
      <w:spacing w:after="0" w:line="240" w:lineRule="auto"/>
    </w:pPr>
    <w:rPr>
      <w:rFonts w:ascii="Cambria" w:eastAsia="ヒラギノ角ゴ Pro W3" w:hAnsi="Cambria" w:cs="Times New Roman"/>
      <w:color w:val="000000"/>
      <w:sz w:val="24"/>
      <w:szCs w:val="20"/>
      <w:lang w:val="en-US"/>
    </w:rPr>
  </w:style>
  <w:style w:type="paragraph" w:styleId="Header">
    <w:name w:val="header"/>
    <w:basedOn w:val="Normal"/>
    <w:link w:val="HeaderChar"/>
    <w:uiPriority w:val="99"/>
    <w:unhideWhenUsed/>
    <w:rsid w:val="00740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973"/>
  </w:style>
  <w:style w:type="paragraph" w:styleId="Footer">
    <w:name w:val="footer"/>
    <w:basedOn w:val="Normal"/>
    <w:link w:val="FooterChar"/>
    <w:uiPriority w:val="99"/>
    <w:unhideWhenUsed/>
    <w:rsid w:val="00740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B46CB"/>
    <w:pPr>
      <w:spacing w:after="0" w:line="240" w:lineRule="auto"/>
    </w:pPr>
    <w:rPr>
      <w:sz w:val="20"/>
      <w:szCs w:val="20"/>
    </w:rPr>
  </w:style>
  <w:style w:type="character" w:customStyle="1" w:styleId="FootnoteTextChar">
    <w:name w:val="Footnote Text Char"/>
    <w:basedOn w:val="DefaultParagraphFont"/>
    <w:link w:val="FootnoteText"/>
    <w:uiPriority w:val="99"/>
    <w:rsid w:val="008B46CB"/>
    <w:rPr>
      <w:sz w:val="20"/>
      <w:szCs w:val="20"/>
    </w:rPr>
  </w:style>
  <w:style w:type="character" w:styleId="FootnoteReference">
    <w:name w:val="footnote reference"/>
    <w:basedOn w:val="DefaultParagraphFont"/>
    <w:uiPriority w:val="99"/>
    <w:semiHidden/>
    <w:unhideWhenUsed/>
    <w:rsid w:val="008B46CB"/>
    <w:rPr>
      <w:vertAlign w:val="superscript"/>
    </w:rPr>
  </w:style>
  <w:style w:type="paragraph" w:styleId="ListParagraph">
    <w:name w:val="List Paragraph"/>
    <w:basedOn w:val="Normal"/>
    <w:uiPriority w:val="34"/>
    <w:qFormat/>
    <w:rsid w:val="008B46CB"/>
    <w:pPr>
      <w:ind w:left="720"/>
      <w:contextualSpacing/>
    </w:pPr>
  </w:style>
  <w:style w:type="table" w:styleId="TableGrid">
    <w:name w:val="Table Grid"/>
    <w:basedOn w:val="TableNormal"/>
    <w:uiPriority w:val="59"/>
    <w:rsid w:val="00D04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76758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E79A9"/>
    <w:rPr>
      <w:sz w:val="16"/>
      <w:szCs w:val="16"/>
    </w:rPr>
  </w:style>
  <w:style w:type="paragraph" w:styleId="CommentText">
    <w:name w:val="annotation text"/>
    <w:basedOn w:val="Normal"/>
    <w:link w:val="CommentTextChar"/>
    <w:uiPriority w:val="99"/>
    <w:unhideWhenUsed/>
    <w:rsid w:val="00FE79A9"/>
    <w:pPr>
      <w:spacing w:line="240" w:lineRule="auto"/>
    </w:pPr>
    <w:rPr>
      <w:sz w:val="20"/>
      <w:szCs w:val="20"/>
    </w:rPr>
  </w:style>
  <w:style w:type="character" w:customStyle="1" w:styleId="CommentTextChar">
    <w:name w:val="Comment Text Char"/>
    <w:basedOn w:val="DefaultParagraphFont"/>
    <w:link w:val="CommentText"/>
    <w:uiPriority w:val="99"/>
    <w:rsid w:val="00FE79A9"/>
    <w:rPr>
      <w:sz w:val="20"/>
      <w:szCs w:val="20"/>
    </w:rPr>
  </w:style>
  <w:style w:type="paragraph" w:styleId="CommentSubject">
    <w:name w:val="annotation subject"/>
    <w:basedOn w:val="CommentText"/>
    <w:next w:val="CommentText"/>
    <w:link w:val="CommentSubjectChar"/>
    <w:uiPriority w:val="99"/>
    <w:semiHidden/>
    <w:unhideWhenUsed/>
    <w:rsid w:val="00FE79A9"/>
    <w:rPr>
      <w:b/>
      <w:bCs/>
    </w:rPr>
  </w:style>
  <w:style w:type="character" w:customStyle="1" w:styleId="CommentSubjectChar">
    <w:name w:val="Comment Subject Char"/>
    <w:basedOn w:val="CommentTextChar"/>
    <w:link w:val="CommentSubject"/>
    <w:uiPriority w:val="99"/>
    <w:semiHidden/>
    <w:rsid w:val="00FE79A9"/>
    <w:rPr>
      <w:b/>
      <w:bCs/>
      <w:sz w:val="20"/>
      <w:szCs w:val="20"/>
    </w:rPr>
  </w:style>
  <w:style w:type="paragraph" w:styleId="BalloonText">
    <w:name w:val="Balloon Text"/>
    <w:basedOn w:val="Normal"/>
    <w:link w:val="BalloonTextChar"/>
    <w:uiPriority w:val="99"/>
    <w:semiHidden/>
    <w:unhideWhenUsed/>
    <w:rsid w:val="00FE7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9A9"/>
    <w:rPr>
      <w:rFonts w:ascii="Tahoma" w:hAnsi="Tahoma" w:cs="Tahoma"/>
      <w:sz w:val="16"/>
      <w:szCs w:val="16"/>
    </w:rPr>
  </w:style>
  <w:style w:type="character" w:styleId="Hyperlink">
    <w:name w:val="Hyperlink"/>
    <w:basedOn w:val="DefaultParagraphFont"/>
    <w:uiPriority w:val="99"/>
    <w:unhideWhenUsed/>
    <w:rsid w:val="007C3BA1"/>
    <w:rPr>
      <w:color w:val="0000FF"/>
      <w:u w:val="single"/>
    </w:rPr>
  </w:style>
  <w:style w:type="paragraph" w:styleId="NormalWeb">
    <w:name w:val="Normal (Web)"/>
    <w:basedOn w:val="Normal"/>
    <w:uiPriority w:val="99"/>
    <w:unhideWhenUsed/>
    <w:rsid w:val="007C3BA1"/>
    <w:pPr>
      <w:spacing w:before="100" w:beforeAutospacing="1" w:after="100" w:afterAutospacing="1" w:line="324" w:lineRule="auto"/>
    </w:pPr>
    <w:rPr>
      <w:rFonts w:ascii="Arial" w:eastAsia="Times New Roman" w:hAnsi="Arial" w:cs="Arial"/>
      <w:sz w:val="18"/>
      <w:szCs w:val="18"/>
      <w:lang w:eastAsia="en-GB"/>
    </w:rPr>
  </w:style>
  <w:style w:type="character" w:customStyle="1" w:styleId="subfielddata">
    <w:name w:val="subfielddata"/>
    <w:basedOn w:val="DefaultParagraphFont"/>
    <w:rsid w:val="00DE2C00"/>
  </w:style>
  <w:style w:type="character" w:customStyle="1" w:styleId="highlight">
    <w:name w:val="highlight"/>
    <w:basedOn w:val="DefaultParagraphFont"/>
    <w:rsid w:val="00DE2C00"/>
  </w:style>
  <w:style w:type="paragraph" w:styleId="Revision">
    <w:name w:val="Revision"/>
    <w:hidden/>
    <w:uiPriority w:val="99"/>
    <w:semiHidden/>
    <w:rsid w:val="0002492B"/>
    <w:pPr>
      <w:spacing w:after="0" w:line="240" w:lineRule="auto"/>
    </w:pPr>
  </w:style>
  <w:style w:type="paragraph" w:styleId="EndnoteText">
    <w:name w:val="endnote text"/>
    <w:basedOn w:val="Normal"/>
    <w:link w:val="EndnoteTextChar"/>
    <w:uiPriority w:val="99"/>
    <w:semiHidden/>
    <w:unhideWhenUsed/>
    <w:rsid w:val="00C743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43F7"/>
    <w:rPr>
      <w:sz w:val="20"/>
      <w:szCs w:val="20"/>
    </w:rPr>
  </w:style>
  <w:style w:type="character" w:styleId="EndnoteReference">
    <w:name w:val="endnote reference"/>
    <w:basedOn w:val="DefaultParagraphFont"/>
    <w:uiPriority w:val="99"/>
    <w:semiHidden/>
    <w:unhideWhenUsed/>
    <w:rsid w:val="00C743F7"/>
    <w:rPr>
      <w:vertAlign w:val="superscript"/>
    </w:rPr>
  </w:style>
  <w:style w:type="character" w:styleId="Emphasis">
    <w:name w:val="Emphasis"/>
    <w:basedOn w:val="DefaultParagraphFont"/>
    <w:uiPriority w:val="20"/>
    <w:qFormat/>
    <w:rsid w:val="00DD0205"/>
    <w:rPr>
      <w:i/>
      <w:iCs/>
    </w:rPr>
  </w:style>
  <w:style w:type="character" w:customStyle="1" w:styleId="apple-converted-space">
    <w:name w:val="apple-converted-space"/>
    <w:basedOn w:val="DefaultParagraphFont"/>
    <w:rsid w:val="00D613FB"/>
  </w:style>
  <w:style w:type="paragraph" w:customStyle="1" w:styleId="FreeForm">
    <w:name w:val="Free Form"/>
    <w:rsid w:val="003E5F71"/>
    <w:pPr>
      <w:spacing w:after="0" w:line="240" w:lineRule="auto"/>
    </w:pPr>
    <w:rPr>
      <w:rFonts w:ascii="Cambria" w:eastAsia="ヒラギノ角ゴ Pro W3" w:hAnsi="Cambria" w:cs="Times New Roman"/>
      <w:color w:val="000000"/>
      <w:sz w:val="24"/>
      <w:szCs w:val="20"/>
      <w:lang w:val="en-US"/>
    </w:rPr>
  </w:style>
  <w:style w:type="paragraph" w:styleId="Header">
    <w:name w:val="header"/>
    <w:basedOn w:val="Normal"/>
    <w:link w:val="HeaderChar"/>
    <w:uiPriority w:val="99"/>
    <w:unhideWhenUsed/>
    <w:rsid w:val="00740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973"/>
  </w:style>
  <w:style w:type="paragraph" w:styleId="Footer">
    <w:name w:val="footer"/>
    <w:basedOn w:val="Normal"/>
    <w:link w:val="FooterChar"/>
    <w:uiPriority w:val="99"/>
    <w:unhideWhenUsed/>
    <w:rsid w:val="00740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4313">
      <w:bodyDiv w:val="1"/>
      <w:marLeft w:val="0"/>
      <w:marRight w:val="0"/>
      <w:marTop w:val="0"/>
      <w:marBottom w:val="0"/>
      <w:divBdr>
        <w:top w:val="none" w:sz="0" w:space="0" w:color="auto"/>
        <w:left w:val="none" w:sz="0" w:space="0" w:color="auto"/>
        <w:bottom w:val="none" w:sz="0" w:space="0" w:color="auto"/>
        <w:right w:val="none" w:sz="0" w:space="0" w:color="auto"/>
      </w:divBdr>
    </w:div>
    <w:div w:id="1008600160">
      <w:bodyDiv w:val="1"/>
      <w:marLeft w:val="0"/>
      <w:marRight w:val="0"/>
      <w:marTop w:val="0"/>
      <w:marBottom w:val="0"/>
      <w:divBdr>
        <w:top w:val="none" w:sz="0" w:space="0" w:color="auto"/>
        <w:left w:val="none" w:sz="0" w:space="0" w:color="auto"/>
        <w:bottom w:val="none" w:sz="0" w:space="0" w:color="auto"/>
        <w:right w:val="none" w:sz="0" w:space="0" w:color="auto"/>
      </w:divBdr>
      <w:divsChild>
        <w:div w:id="1397391040">
          <w:marLeft w:val="0"/>
          <w:marRight w:val="0"/>
          <w:marTop w:val="0"/>
          <w:marBottom w:val="0"/>
          <w:divBdr>
            <w:top w:val="single" w:sz="6" w:space="0" w:color="000000"/>
            <w:left w:val="single" w:sz="6" w:space="0" w:color="000000"/>
            <w:bottom w:val="single" w:sz="6" w:space="0" w:color="000000"/>
            <w:right w:val="single" w:sz="6" w:space="0" w:color="000000"/>
          </w:divBdr>
          <w:divsChild>
            <w:div w:id="1136071106">
              <w:marLeft w:val="21"/>
              <w:marRight w:val="28"/>
              <w:marTop w:val="0"/>
              <w:marBottom w:val="0"/>
              <w:divBdr>
                <w:top w:val="none" w:sz="0" w:space="0" w:color="auto"/>
                <w:left w:val="none" w:sz="0" w:space="0" w:color="auto"/>
                <w:bottom w:val="none" w:sz="0" w:space="0" w:color="auto"/>
                <w:right w:val="none" w:sz="0" w:space="0" w:color="auto"/>
              </w:divBdr>
            </w:div>
          </w:divsChild>
        </w:div>
      </w:divsChild>
    </w:div>
    <w:div w:id="1067730995">
      <w:bodyDiv w:val="1"/>
      <w:marLeft w:val="0"/>
      <w:marRight w:val="0"/>
      <w:marTop w:val="0"/>
      <w:marBottom w:val="0"/>
      <w:divBdr>
        <w:top w:val="none" w:sz="0" w:space="0" w:color="auto"/>
        <w:left w:val="none" w:sz="0" w:space="0" w:color="auto"/>
        <w:bottom w:val="none" w:sz="0" w:space="0" w:color="auto"/>
        <w:right w:val="none" w:sz="0" w:space="0" w:color="auto"/>
      </w:divBdr>
    </w:div>
    <w:div w:id="1395160537">
      <w:bodyDiv w:val="1"/>
      <w:marLeft w:val="0"/>
      <w:marRight w:val="0"/>
      <w:marTop w:val="0"/>
      <w:marBottom w:val="0"/>
      <w:divBdr>
        <w:top w:val="none" w:sz="0" w:space="0" w:color="auto"/>
        <w:left w:val="none" w:sz="0" w:space="0" w:color="auto"/>
        <w:bottom w:val="none" w:sz="0" w:space="0" w:color="auto"/>
        <w:right w:val="none" w:sz="0" w:space="0" w:color="auto"/>
      </w:divBdr>
    </w:div>
    <w:div w:id="1621259364">
      <w:bodyDiv w:val="1"/>
      <w:marLeft w:val="0"/>
      <w:marRight w:val="0"/>
      <w:marTop w:val="0"/>
      <w:marBottom w:val="0"/>
      <w:divBdr>
        <w:top w:val="none" w:sz="0" w:space="0" w:color="auto"/>
        <w:left w:val="none" w:sz="0" w:space="0" w:color="auto"/>
        <w:bottom w:val="none" w:sz="0" w:space="0" w:color="auto"/>
        <w:right w:val="none" w:sz="0" w:space="0" w:color="auto"/>
      </w:divBdr>
    </w:div>
    <w:div w:id="1846440043">
      <w:bodyDiv w:val="1"/>
      <w:marLeft w:val="0"/>
      <w:marRight w:val="0"/>
      <w:marTop w:val="0"/>
      <w:marBottom w:val="0"/>
      <w:divBdr>
        <w:top w:val="none" w:sz="0" w:space="0" w:color="auto"/>
        <w:left w:val="none" w:sz="0" w:space="0" w:color="auto"/>
        <w:bottom w:val="none" w:sz="0" w:space="0" w:color="auto"/>
        <w:right w:val="none" w:sz="0" w:space="0" w:color="auto"/>
      </w:divBdr>
      <w:divsChild>
        <w:div w:id="464935845">
          <w:marLeft w:val="0"/>
          <w:marRight w:val="0"/>
          <w:marTop w:val="0"/>
          <w:marBottom w:val="0"/>
          <w:divBdr>
            <w:top w:val="single" w:sz="6" w:space="0" w:color="000000"/>
            <w:left w:val="single" w:sz="6" w:space="0" w:color="000000"/>
            <w:bottom w:val="single" w:sz="6" w:space="0" w:color="000000"/>
            <w:right w:val="single" w:sz="6" w:space="0" w:color="000000"/>
          </w:divBdr>
          <w:divsChild>
            <w:div w:id="906066813">
              <w:marLeft w:val="21"/>
              <w:marRight w:val="28"/>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ADE5C-BD36-4FB8-9FD8-BD982F4F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18262</Words>
  <Characters>104096</Characters>
  <Application>Microsoft Office Word</Application>
  <DocSecurity>0</DocSecurity>
  <Lines>867</Lines>
  <Paragraphs>244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Cambridge</Company>
  <LinksUpToDate>false</LinksUpToDate>
  <CharactersWithSpaces>122114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Whyte</dc:creator>
  <cp:lastModifiedBy>Stephen Barclay</cp:lastModifiedBy>
  <cp:revision>2</cp:revision>
  <cp:lastPrinted>2013-07-11T09:20:00Z</cp:lastPrinted>
  <dcterms:created xsi:type="dcterms:W3CDTF">2014-05-28T17:28:00Z</dcterms:created>
  <dcterms:modified xsi:type="dcterms:W3CDTF">2014-05-28T17:28:00Z</dcterms:modified>
</cp:coreProperties>
</file>