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A4" w:rsidRPr="00B171A4" w:rsidRDefault="00B171A4" w:rsidP="00B171A4">
      <w:pPr>
        <w:pStyle w:val="Title"/>
        <w:rPr>
          <w:rFonts w:ascii="Arial" w:hAnsi="Arial" w:cs="Arial"/>
          <w:sz w:val="28"/>
          <w:szCs w:val="28"/>
        </w:rPr>
      </w:pPr>
      <w:r w:rsidRPr="00B171A4">
        <w:rPr>
          <w:rFonts w:ascii="Arial" w:hAnsi="Arial" w:cs="Arial"/>
          <w:b/>
          <w:sz w:val="28"/>
          <w:szCs w:val="28"/>
        </w:rPr>
        <w:t>Supporting information</w:t>
      </w:r>
      <w:r w:rsidRPr="00B171A4">
        <w:rPr>
          <w:rFonts w:ascii="Arial" w:hAnsi="Arial" w:cs="Arial"/>
          <w:sz w:val="28"/>
          <w:szCs w:val="28"/>
        </w:rPr>
        <w:t>:</w:t>
      </w:r>
    </w:p>
    <w:p w:rsidR="00B171A4" w:rsidRPr="00B171A4" w:rsidRDefault="00B171A4" w:rsidP="00B171A4">
      <w:pPr>
        <w:rPr>
          <w:rFonts w:ascii="Arial" w:hAnsi="Arial" w:cs="Arial"/>
          <w:sz w:val="28"/>
          <w:szCs w:val="28"/>
        </w:rPr>
      </w:pPr>
    </w:p>
    <w:p w:rsidR="00B171A4" w:rsidRPr="00B171A4" w:rsidRDefault="00B171A4" w:rsidP="00B171A4">
      <w:pPr>
        <w:rPr>
          <w:rFonts w:ascii="Arial" w:hAnsi="Arial" w:cs="Arial"/>
          <w:sz w:val="28"/>
          <w:szCs w:val="28"/>
        </w:rPr>
      </w:pPr>
      <w:r w:rsidRPr="00B171A4">
        <w:rPr>
          <w:rFonts w:ascii="Arial" w:hAnsi="Arial" w:cs="Arial"/>
          <w:sz w:val="28"/>
          <w:szCs w:val="28"/>
        </w:rPr>
        <w:t>Additional Spectra</w:t>
      </w:r>
    </w:p>
    <w:p w:rsidR="00B171A4" w:rsidRPr="00B171A4" w:rsidRDefault="00B171A4" w:rsidP="00B171A4">
      <w:pPr>
        <w:rPr>
          <w:rFonts w:ascii="Arial" w:hAnsi="Arial" w:cs="Arial"/>
          <w:sz w:val="28"/>
          <w:szCs w:val="28"/>
        </w:rPr>
      </w:pPr>
      <w:r w:rsidRPr="00B171A4">
        <w:rPr>
          <w:rFonts w:ascii="Arial" w:hAnsi="Arial" w:cs="Arial"/>
          <w:noProof/>
          <w:sz w:val="28"/>
          <w:szCs w:val="28"/>
          <w:lang w:eastAsia="en-GB"/>
        </w:rPr>
        <w:drawing>
          <wp:inline distT="0" distB="0" distL="0" distR="0" wp14:anchorId="162469C2" wp14:editId="0DF9EFAD">
            <wp:extent cx="4528083" cy="3433314"/>
            <wp:effectExtent l="0" t="0" r="6350" b="0"/>
            <wp:docPr id="9" name="Picture 9" descr="C:\Users\Paul Davies Group\Dropbox\Surfactin\Figures\h-Surfactin PPP and SSP Survey 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Davies Group\Dropbox\Surfactin\Figures\h-Surfactin PPP and SSP Survey CH.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700" t="14026" r="7278" b="8435"/>
                    <a:stretch/>
                  </pic:blipFill>
                  <pic:spPr bwMode="auto">
                    <a:xfrm>
                      <a:off x="0" y="0"/>
                      <a:ext cx="4529165" cy="3434135"/>
                    </a:xfrm>
                    <a:prstGeom prst="rect">
                      <a:avLst/>
                    </a:prstGeom>
                    <a:noFill/>
                    <a:ln>
                      <a:noFill/>
                    </a:ln>
                    <a:extLst>
                      <a:ext uri="{53640926-AAD7-44D8-BBD7-CCE9431645EC}">
                        <a14:shadowObscured xmlns:a14="http://schemas.microsoft.com/office/drawing/2010/main"/>
                      </a:ext>
                    </a:extLst>
                  </pic:spPr>
                </pic:pic>
              </a:graphicData>
            </a:graphic>
          </wp:inline>
        </w:drawing>
      </w:r>
    </w:p>
    <w:p w:rsidR="00B171A4" w:rsidRPr="00B171A4" w:rsidRDefault="00B171A4" w:rsidP="00B171A4">
      <w:pPr>
        <w:rPr>
          <w:rFonts w:ascii="Arial" w:hAnsi="Arial" w:cs="Arial"/>
          <w:sz w:val="28"/>
          <w:szCs w:val="28"/>
        </w:rPr>
      </w:pP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1</w:t>
      </w:r>
      <w:r w:rsidRPr="00B171A4">
        <w:rPr>
          <w:rFonts w:ascii="Arial" w:hAnsi="Arial" w:cs="Arial"/>
          <w:noProof/>
          <w:sz w:val="28"/>
          <w:szCs w:val="28"/>
        </w:rPr>
        <w:fldChar w:fldCharType="end"/>
      </w:r>
      <w:r w:rsidRPr="00B171A4">
        <w:rPr>
          <w:rFonts w:ascii="Arial" w:hAnsi="Arial" w:cs="Arial"/>
          <w:sz w:val="28"/>
          <w:szCs w:val="28"/>
        </w:rPr>
        <w:t xml:space="preserve"> – SFG spectra of un</w:t>
      </w:r>
      <w:r w:rsidRPr="00B171A4">
        <w:rPr>
          <w:rFonts w:ascii="Arial" w:hAnsi="Arial" w:cs="Arial"/>
          <w:sz w:val="28"/>
          <w:szCs w:val="28"/>
        </w:rPr>
        <w:noBreakHyphen/>
        <w:t>deuterated surfactin in H</w:t>
      </w:r>
      <w:r w:rsidRPr="00B171A4">
        <w:rPr>
          <w:rFonts w:ascii="Arial" w:hAnsi="Arial" w:cs="Arial"/>
          <w:sz w:val="28"/>
          <w:szCs w:val="28"/>
          <w:vertAlign w:val="subscript"/>
        </w:rPr>
        <w:t>2</w:t>
      </w:r>
      <w:r w:rsidRPr="00B171A4">
        <w:rPr>
          <w:rFonts w:ascii="Arial" w:hAnsi="Arial" w:cs="Arial"/>
          <w:sz w:val="28"/>
          <w:szCs w:val="28"/>
        </w:rPr>
        <w:t xml:space="preserve">O (10 x CMC) in the C-H and O-H region. </w:t>
      </w:r>
    </w:p>
    <w:p w:rsidR="00B171A4" w:rsidRPr="00B171A4" w:rsidRDefault="00B171A4" w:rsidP="00B171A4">
      <w:pPr>
        <w:rPr>
          <w:rFonts w:ascii="Arial" w:hAnsi="Arial" w:cs="Arial"/>
          <w:sz w:val="28"/>
          <w:szCs w:val="28"/>
        </w:rPr>
      </w:pPr>
    </w:p>
    <w:p w:rsidR="00B171A4" w:rsidRPr="00B171A4" w:rsidRDefault="00B171A4" w:rsidP="00B171A4">
      <w:pPr>
        <w:keepNext/>
        <w:rPr>
          <w:rFonts w:ascii="Arial" w:hAnsi="Arial" w:cs="Arial"/>
          <w:sz w:val="28"/>
          <w:szCs w:val="28"/>
        </w:rPr>
      </w:pPr>
      <w:r w:rsidRPr="00B171A4">
        <w:rPr>
          <w:rFonts w:ascii="Arial" w:hAnsi="Arial" w:cs="Arial"/>
          <w:noProof/>
          <w:sz w:val="28"/>
          <w:szCs w:val="28"/>
          <w:lang w:eastAsia="en-GB"/>
        </w:rPr>
        <w:drawing>
          <wp:inline distT="0" distB="0" distL="0" distR="0" wp14:anchorId="486C7C2A" wp14:editId="04E43991">
            <wp:extent cx="3061967" cy="2147977"/>
            <wp:effectExtent l="0" t="0" r="5715" b="5080"/>
            <wp:docPr id="13" name="Picture 13" descr="C:\Users\Paul Davies Group\Dropbox\Surfactin\Figures\Surfactin_pH_CH_PPP_D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 Davies Group\Dropbox\Surfactin\Figures\Surfactin_pH_CH_PPP_D2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75" t="30018" r="39493" b="16965"/>
                    <a:stretch/>
                  </pic:blipFill>
                  <pic:spPr bwMode="auto">
                    <a:xfrm>
                      <a:off x="0" y="0"/>
                      <a:ext cx="3062454" cy="2148319"/>
                    </a:xfrm>
                    <a:prstGeom prst="rect">
                      <a:avLst/>
                    </a:prstGeom>
                    <a:noFill/>
                    <a:ln>
                      <a:noFill/>
                    </a:ln>
                    <a:extLst>
                      <a:ext uri="{53640926-AAD7-44D8-BBD7-CCE9431645EC}">
                        <a14:shadowObscured xmlns:a14="http://schemas.microsoft.com/office/drawing/2010/main"/>
                      </a:ext>
                    </a:extLst>
                  </pic:spPr>
                </pic:pic>
              </a:graphicData>
            </a:graphic>
          </wp:inline>
        </w:drawing>
      </w: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2</w:t>
      </w:r>
      <w:r w:rsidRPr="00B171A4">
        <w:rPr>
          <w:rFonts w:ascii="Arial" w:hAnsi="Arial" w:cs="Arial"/>
          <w:sz w:val="28"/>
          <w:szCs w:val="28"/>
        </w:rPr>
        <w:fldChar w:fldCharType="end"/>
      </w:r>
      <w:r w:rsidRPr="00B171A4">
        <w:rPr>
          <w:rFonts w:ascii="Arial" w:hAnsi="Arial" w:cs="Arial"/>
          <w:sz w:val="28"/>
          <w:szCs w:val="28"/>
        </w:rPr>
        <w:t xml:space="preserve"> - SFG spectra in the PPP polarisation of the C-H region of un</w:t>
      </w:r>
      <w:r w:rsidRPr="00B171A4">
        <w:rPr>
          <w:rFonts w:ascii="Arial" w:hAnsi="Arial" w:cs="Arial"/>
          <w:sz w:val="28"/>
          <w:szCs w:val="28"/>
        </w:rPr>
        <w:noBreakHyphen/>
        <w:t>deuterated surfactin under different pH conditions in D</w:t>
      </w:r>
      <w:r w:rsidRPr="00B171A4">
        <w:rPr>
          <w:rFonts w:ascii="Arial" w:hAnsi="Arial" w:cs="Arial"/>
          <w:sz w:val="28"/>
          <w:szCs w:val="28"/>
          <w:vertAlign w:val="subscript"/>
        </w:rPr>
        <w:t>2</w:t>
      </w:r>
      <w:r w:rsidRPr="00B171A4">
        <w:rPr>
          <w:rFonts w:ascii="Arial" w:hAnsi="Arial" w:cs="Arial"/>
          <w:sz w:val="28"/>
          <w:szCs w:val="28"/>
        </w:rPr>
        <w:t>O (10 x CMC).</w:t>
      </w:r>
    </w:p>
    <w:p w:rsidR="00B171A4" w:rsidRPr="00B171A4" w:rsidRDefault="00B171A4" w:rsidP="00B171A4">
      <w:pPr>
        <w:pStyle w:val="Caption"/>
        <w:rPr>
          <w:rFonts w:ascii="Arial" w:hAnsi="Arial" w:cs="Arial"/>
          <w:sz w:val="28"/>
          <w:szCs w:val="28"/>
        </w:rPr>
      </w:pPr>
    </w:p>
    <w:p w:rsidR="00B171A4" w:rsidRPr="00B171A4" w:rsidRDefault="00B171A4" w:rsidP="00B171A4">
      <w:pPr>
        <w:keepNext/>
        <w:rPr>
          <w:rFonts w:ascii="Arial" w:hAnsi="Arial" w:cs="Arial"/>
        </w:rPr>
      </w:pPr>
      <w:r w:rsidRPr="00B171A4">
        <w:rPr>
          <w:rFonts w:ascii="Arial" w:hAnsi="Arial" w:cs="Arial"/>
          <w:noProof/>
          <w:lang w:eastAsia="en-GB"/>
        </w:rPr>
        <w:lastRenderedPageBreak/>
        <w:drawing>
          <wp:inline distT="0" distB="0" distL="0" distR="0" wp14:anchorId="42812F24" wp14:editId="70FA4C25">
            <wp:extent cx="5009322" cy="3862506"/>
            <wp:effectExtent l="0" t="0" r="1270" b="5080"/>
            <wp:docPr id="12" name="Picture 12" descr="C:\Users\Paul Davies Group\Dropbox\Surfactin\Figures\Surfactin_pH_Comparison_SSP_2800_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Davies Group\Dropbox\Surfactin\Figures\Surfactin_pH_Comparison_SSP_2800_3800.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41" t="4720" r="10540"/>
                    <a:stretch/>
                  </pic:blipFill>
                  <pic:spPr bwMode="auto">
                    <a:xfrm>
                      <a:off x="0" y="0"/>
                      <a:ext cx="5010426" cy="3863358"/>
                    </a:xfrm>
                    <a:prstGeom prst="rect">
                      <a:avLst/>
                    </a:prstGeom>
                    <a:noFill/>
                    <a:ln>
                      <a:noFill/>
                    </a:ln>
                    <a:extLst>
                      <a:ext uri="{53640926-AAD7-44D8-BBD7-CCE9431645EC}">
                        <a14:shadowObscured xmlns:a14="http://schemas.microsoft.com/office/drawing/2010/main"/>
                      </a:ext>
                    </a:extLst>
                  </pic:spPr>
                </pic:pic>
              </a:graphicData>
            </a:graphic>
          </wp:inline>
        </w:drawing>
      </w: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3</w:t>
      </w:r>
      <w:r w:rsidRPr="00B171A4">
        <w:rPr>
          <w:rFonts w:ascii="Arial" w:hAnsi="Arial" w:cs="Arial"/>
          <w:sz w:val="28"/>
          <w:szCs w:val="28"/>
        </w:rPr>
        <w:fldChar w:fldCharType="end"/>
      </w:r>
      <w:r w:rsidRPr="00B171A4">
        <w:rPr>
          <w:rFonts w:ascii="Arial" w:hAnsi="Arial" w:cs="Arial"/>
          <w:sz w:val="28"/>
          <w:szCs w:val="28"/>
        </w:rPr>
        <w:t xml:space="preserve"> - SFG spectra in the SSP polarisation of the C-H and O-H region of un</w:t>
      </w:r>
      <w:r w:rsidRPr="00B171A4">
        <w:rPr>
          <w:rFonts w:ascii="Arial" w:hAnsi="Arial" w:cs="Arial"/>
          <w:sz w:val="28"/>
          <w:szCs w:val="28"/>
        </w:rPr>
        <w:noBreakHyphen/>
        <w:t>deuterated surfactin under different pH conditions in H</w:t>
      </w:r>
      <w:r w:rsidRPr="00B171A4">
        <w:rPr>
          <w:rFonts w:ascii="Arial" w:hAnsi="Arial" w:cs="Arial"/>
          <w:sz w:val="28"/>
          <w:szCs w:val="28"/>
          <w:vertAlign w:val="subscript"/>
        </w:rPr>
        <w:t>2</w:t>
      </w:r>
      <w:r w:rsidRPr="00B171A4">
        <w:rPr>
          <w:rFonts w:ascii="Arial" w:hAnsi="Arial" w:cs="Arial"/>
          <w:sz w:val="28"/>
          <w:szCs w:val="28"/>
        </w:rPr>
        <w:t>O (10 x CMC). The difference in water structure is due to the charge neutralisation of surfactin at low pH. Charged surfactants induce ordering in the water molecules, giving rise to the strong O-H resonances observed in the alkali and neutral spectra. These strong O-H resonances distort the peaks in the C-H region; hence we have largely relied on solutions in D</w:t>
      </w:r>
      <w:r w:rsidRPr="00B171A4">
        <w:rPr>
          <w:rFonts w:ascii="Arial" w:hAnsi="Arial" w:cs="Arial"/>
          <w:sz w:val="28"/>
          <w:szCs w:val="28"/>
          <w:vertAlign w:val="subscript"/>
        </w:rPr>
        <w:t>2</w:t>
      </w:r>
      <w:r w:rsidRPr="00B171A4">
        <w:rPr>
          <w:rFonts w:ascii="Arial" w:hAnsi="Arial" w:cs="Arial"/>
          <w:sz w:val="28"/>
          <w:szCs w:val="28"/>
        </w:rPr>
        <w:t>O to consider the effect of pH on surfactin structure. The alkali water spectrum appears weaker than the neutral water spectrum. This might arise due to ion pairing with the Na</w:t>
      </w:r>
      <w:r w:rsidRPr="00B171A4">
        <w:rPr>
          <w:rFonts w:ascii="Arial" w:hAnsi="Arial" w:cs="Arial"/>
          <w:sz w:val="28"/>
          <w:szCs w:val="28"/>
          <w:vertAlign w:val="superscript"/>
        </w:rPr>
        <w:t>+</w:t>
      </w:r>
      <w:r w:rsidRPr="00B171A4">
        <w:rPr>
          <w:rFonts w:ascii="Arial" w:hAnsi="Arial" w:cs="Arial"/>
          <w:sz w:val="28"/>
          <w:szCs w:val="28"/>
        </w:rPr>
        <w:t xml:space="preserve"> ions with the surfactin, reducing the surface charge, and therefore the ordering and SFG response of the water. We also note that the water bands observed are complex – out of phase resonances may also reduce the apparent intensity.</w:t>
      </w:r>
    </w:p>
    <w:p w:rsidR="00B171A4" w:rsidRPr="00B171A4" w:rsidRDefault="00B171A4" w:rsidP="00B171A4">
      <w:pPr>
        <w:pStyle w:val="Caption"/>
        <w:rPr>
          <w:rFonts w:ascii="Arial" w:hAnsi="Arial" w:cs="Arial"/>
          <w:sz w:val="28"/>
          <w:szCs w:val="28"/>
        </w:rPr>
      </w:pPr>
    </w:p>
    <w:p w:rsidR="00B171A4" w:rsidRPr="00B171A4" w:rsidRDefault="00B171A4" w:rsidP="00B171A4">
      <w:pPr>
        <w:keepNext/>
        <w:rPr>
          <w:rFonts w:ascii="Arial" w:hAnsi="Arial" w:cs="Arial"/>
        </w:rPr>
      </w:pPr>
      <w:r w:rsidRPr="00B171A4">
        <w:rPr>
          <w:rFonts w:ascii="Arial" w:hAnsi="Arial" w:cs="Arial"/>
          <w:noProof/>
          <w:sz w:val="28"/>
          <w:szCs w:val="28"/>
          <w:lang w:eastAsia="en-GB"/>
        </w:rPr>
        <w:lastRenderedPageBreak/>
        <w:drawing>
          <wp:inline distT="0" distB="0" distL="0" distR="0" wp14:anchorId="4D482000" wp14:editId="630083E1">
            <wp:extent cx="5727700" cy="4002405"/>
            <wp:effectExtent l="0" t="0" r="6350" b="0"/>
            <wp:docPr id="1" name="Picture 1" descr="C:\Users\Paul Davies Group\AppData\Local\Microsoft\Windows\INetCache\Content.Word\PPP concentrations comparison surfactin on 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 Davies Group\AppData\Local\Microsoft\Windows\INetCache\Content.Word\PPP concentrations comparison surfactin on wa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002405"/>
                    </a:xfrm>
                    <a:prstGeom prst="rect">
                      <a:avLst/>
                    </a:prstGeom>
                    <a:noFill/>
                    <a:ln>
                      <a:noFill/>
                    </a:ln>
                  </pic:spPr>
                </pic:pic>
              </a:graphicData>
            </a:graphic>
          </wp:inline>
        </w:drawing>
      </w: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4</w:t>
      </w:r>
      <w:r w:rsidRPr="00B171A4">
        <w:rPr>
          <w:rFonts w:ascii="Arial" w:hAnsi="Arial" w:cs="Arial"/>
          <w:sz w:val="28"/>
          <w:szCs w:val="28"/>
        </w:rPr>
        <w:fldChar w:fldCharType="end"/>
      </w:r>
      <w:r w:rsidRPr="00B171A4">
        <w:rPr>
          <w:rFonts w:ascii="Arial" w:hAnsi="Arial" w:cs="Arial"/>
          <w:sz w:val="28"/>
          <w:szCs w:val="28"/>
        </w:rPr>
        <w:t xml:space="preserve"> - Spectra of the O-D and C-H regions of un</w:t>
      </w:r>
      <w:r w:rsidRPr="00B171A4">
        <w:rPr>
          <w:rFonts w:ascii="Arial" w:hAnsi="Arial" w:cs="Arial"/>
          <w:sz w:val="28"/>
          <w:szCs w:val="28"/>
        </w:rPr>
        <w:noBreakHyphen/>
        <w:t>deuterated surfactin in the PPP polarisation at different concentrations on D</w:t>
      </w:r>
      <w:r w:rsidRPr="00B171A4">
        <w:rPr>
          <w:rFonts w:ascii="Arial" w:hAnsi="Arial" w:cs="Arial"/>
          <w:sz w:val="28"/>
          <w:szCs w:val="28"/>
          <w:vertAlign w:val="subscript"/>
        </w:rPr>
        <w:t>2</w:t>
      </w:r>
      <w:r w:rsidRPr="00B171A4">
        <w:rPr>
          <w:rFonts w:ascii="Arial" w:hAnsi="Arial" w:cs="Arial"/>
          <w:sz w:val="28"/>
          <w:szCs w:val="28"/>
        </w:rPr>
        <w:t xml:space="preserve">O. Since the ratios of the peaks are unchanging at different concentrations, and the ratios between concentrations are nearly identical for the SSP and PPP polarisations, we can obtain a rough estimate of the surface coverage at different bulk concentrations using the peak areas. Peak areas in SFG are proportional to the square of the number of molecules at the surface. Using the peak areas of the 0.1, and 0.0875 CMC solutions give a relative surface density of 76.52% and 46.51% with respect to the 10 CMC solution. The literature value for the molecular area of surfactin above the CMC at pH 7.5 is 147 Å, giving 190 Å and 312 Å for the 0.1 and 0.0875 CMC solutions, respectively. </w:t>
      </w:r>
      <w:bookmarkStart w:id="0" w:name="_GoBack"/>
      <w:bookmarkEnd w:id="0"/>
    </w:p>
    <w:p w:rsidR="00B171A4" w:rsidRPr="00B171A4" w:rsidRDefault="00B171A4" w:rsidP="00B171A4">
      <w:pPr>
        <w:rPr>
          <w:rFonts w:ascii="Arial" w:hAnsi="Arial" w:cs="Arial"/>
        </w:rPr>
      </w:pPr>
    </w:p>
    <w:p w:rsidR="00B171A4" w:rsidRPr="00B171A4" w:rsidRDefault="00B171A4" w:rsidP="00B171A4">
      <w:pPr>
        <w:rPr>
          <w:rFonts w:ascii="Arial" w:hAnsi="Arial" w:cs="Arial"/>
        </w:rPr>
      </w:pPr>
      <w:r w:rsidRPr="00B171A4">
        <w:rPr>
          <w:rFonts w:ascii="Arial" w:hAnsi="Arial" w:cs="Arial"/>
        </w:rPr>
        <w:br w:type="page"/>
      </w:r>
    </w:p>
    <w:p w:rsidR="00B171A4" w:rsidRPr="00B171A4" w:rsidRDefault="00B171A4" w:rsidP="00B171A4">
      <w:pPr>
        <w:rPr>
          <w:rFonts w:ascii="Arial" w:hAnsi="Arial" w:cs="Arial"/>
          <w:b/>
          <w:u w:val="single"/>
        </w:rPr>
      </w:pPr>
      <w:r w:rsidRPr="00B171A4">
        <w:rPr>
          <w:rFonts w:ascii="Arial" w:hAnsi="Arial" w:cs="Arial"/>
          <w:b/>
          <w:u w:val="single"/>
        </w:rPr>
        <w:lastRenderedPageBreak/>
        <w:t>Fitting Parameters</w:t>
      </w:r>
    </w:p>
    <w:p w:rsidR="00B171A4" w:rsidRPr="00B171A4" w:rsidRDefault="00B171A4" w:rsidP="00B171A4">
      <w:pPr>
        <w:rPr>
          <w:rFonts w:ascii="Arial" w:hAnsi="Arial" w:cs="Arial"/>
        </w:rPr>
      </w:pPr>
      <w:r w:rsidRPr="00B171A4">
        <w:rPr>
          <w:rFonts w:ascii="Arial" w:hAnsi="Arial" w:cs="Arial"/>
        </w:rPr>
        <w:t xml:space="preserve">Fitting was done using “Origin Pro 9.1 64bit”, employing a least squares </w:t>
      </w:r>
      <w:proofErr w:type="spellStart"/>
      <w:r w:rsidRPr="00B171A4">
        <w:rPr>
          <w:rFonts w:ascii="Arial" w:hAnsi="Arial" w:cs="Arial"/>
        </w:rPr>
        <w:t>Levenberg</w:t>
      </w:r>
      <w:proofErr w:type="spellEnd"/>
      <w:r w:rsidRPr="00B171A4">
        <w:rPr>
          <w:rFonts w:ascii="Arial" w:hAnsi="Arial" w:cs="Arial"/>
        </w:rPr>
        <w:t>-Marquardt algorithm to fit the resonances to Voigt line profiles. Peak Areas, Centres, Max Height, and the Full Width at Half Maximum are given in the table below. Where PPP spectra are included in the figures, the corresponding data has been given in the right column.</w:t>
      </w:r>
    </w:p>
    <w:tbl>
      <w:tblPr>
        <w:tblW w:w="9600" w:type="dxa"/>
        <w:tblLook w:val="04A0" w:firstRow="1" w:lastRow="0" w:firstColumn="1" w:lastColumn="0" w:noHBand="0" w:noVBand="1"/>
      </w:tblPr>
      <w:tblGrid>
        <w:gridCol w:w="947"/>
        <w:gridCol w:w="820"/>
        <w:gridCol w:w="884"/>
        <w:gridCol w:w="820"/>
        <w:gridCol w:w="884"/>
        <w:gridCol w:w="1017"/>
        <w:gridCol w:w="820"/>
        <w:gridCol w:w="820"/>
        <w:gridCol w:w="884"/>
        <w:gridCol w:w="820"/>
        <w:gridCol w:w="884"/>
      </w:tblGrid>
      <w:tr w:rsidR="00B171A4" w:rsidRPr="00B171A4" w:rsidTr="004C7770">
        <w:trPr>
          <w:trHeight w:val="315"/>
        </w:trPr>
        <w:tc>
          <w:tcPr>
            <w:tcW w:w="14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and Spectral Region</w:t>
            </w:r>
          </w:p>
        </w:tc>
        <w:tc>
          <w:tcPr>
            <w:tcW w:w="4100" w:type="dxa"/>
            <w:gridSpan w:val="5"/>
            <w:tcBorders>
              <w:top w:val="single" w:sz="4" w:space="0" w:color="auto"/>
              <w:left w:val="nil"/>
              <w:bottom w:val="single" w:sz="8" w:space="0" w:color="auto"/>
              <w:right w:val="double" w:sz="6" w:space="0" w:color="000000"/>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SSP</w:t>
            </w:r>
          </w:p>
        </w:tc>
        <w:tc>
          <w:tcPr>
            <w:tcW w:w="410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PPP</w:t>
            </w:r>
          </w:p>
        </w:tc>
      </w:tr>
      <w:tr w:rsidR="00B171A4" w:rsidRPr="00B171A4" w:rsidTr="004C7770">
        <w:trPr>
          <w:trHeight w:val="510"/>
        </w:trPr>
        <w:tc>
          <w:tcPr>
            <w:tcW w:w="1400" w:type="dxa"/>
            <w:vMerge/>
            <w:tcBorders>
              <w:top w:val="single" w:sz="4" w:space="0" w:color="auto"/>
              <w:left w:val="single" w:sz="4" w:space="0" w:color="auto"/>
              <w:bottom w:val="single" w:sz="8"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Peak Index</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Area Fit</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roofErr w:type="spellStart"/>
            <w:r w:rsidRPr="00B171A4">
              <w:rPr>
                <w:rFonts w:ascii="Arial" w:eastAsia="Times New Roman" w:hAnsi="Arial" w:cs="Arial"/>
                <w:color w:val="000000"/>
                <w:sz w:val="16"/>
                <w:szCs w:val="16"/>
                <w:lang w:eastAsia="en-GB"/>
              </w:rPr>
              <w:t>Center</w:t>
            </w:r>
            <w:proofErr w:type="spellEnd"/>
            <w:r w:rsidRPr="00B171A4">
              <w:rPr>
                <w:rFonts w:ascii="Arial" w:eastAsia="Times New Roman" w:hAnsi="Arial" w:cs="Arial"/>
                <w:color w:val="000000"/>
                <w:sz w:val="16"/>
                <w:szCs w:val="16"/>
                <w:lang w:eastAsia="en-GB"/>
              </w:rPr>
              <w:t xml:space="preserve"> Max</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Max Height</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FWHM</w:t>
            </w:r>
          </w:p>
        </w:tc>
        <w:tc>
          <w:tcPr>
            <w:tcW w:w="820" w:type="dxa"/>
            <w:tcBorders>
              <w:top w:val="nil"/>
              <w:left w:val="double" w:sz="6" w:space="0" w:color="auto"/>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Peak Index</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Area Fit</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roofErr w:type="spellStart"/>
            <w:r w:rsidRPr="00B171A4">
              <w:rPr>
                <w:rFonts w:ascii="Arial" w:eastAsia="Times New Roman" w:hAnsi="Arial" w:cs="Arial"/>
                <w:color w:val="000000"/>
                <w:sz w:val="16"/>
                <w:szCs w:val="16"/>
                <w:lang w:eastAsia="en-GB"/>
              </w:rPr>
              <w:t>Center</w:t>
            </w:r>
            <w:proofErr w:type="spellEnd"/>
            <w:r w:rsidRPr="00B171A4">
              <w:rPr>
                <w:rFonts w:ascii="Arial" w:eastAsia="Times New Roman" w:hAnsi="Arial" w:cs="Arial"/>
                <w:color w:val="000000"/>
                <w:sz w:val="16"/>
                <w:szCs w:val="16"/>
                <w:lang w:eastAsia="en-GB"/>
              </w:rPr>
              <w:t xml:space="preserve"> Max</w:t>
            </w:r>
          </w:p>
        </w:tc>
        <w:tc>
          <w:tcPr>
            <w:tcW w:w="820" w:type="dxa"/>
            <w:tcBorders>
              <w:top w:val="nil"/>
              <w:left w:val="nil"/>
              <w:bottom w:val="single" w:sz="8" w:space="0" w:color="auto"/>
              <w:right w:val="nil"/>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Max Height</w:t>
            </w:r>
          </w:p>
        </w:tc>
        <w:tc>
          <w:tcPr>
            <w:tcW w:w="820" w:type="dxa"/>
            <w:tcBorders>
              <w:top w:val="nil"/>
              <w:left w:val="nil"/>
              <w:bottom w:val="single" w:sz="8"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FWHM</w:t>
            </w:r>
          </w:p>
        </w:tc>
      </w:tr>
      <w:tr w:rsidR="00B171A4" w:rsidRPr="00B171A4" w:rsidTr="004C7770">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xml:space="preserve">2000-3000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0.13752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36.67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0.20414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2963.787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0.00817</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15.99482</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0.16455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0.009630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13.29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2930.056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6.88E-04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14.71051</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0.0316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0.001340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20.78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0.03093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2898.656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6.62E-04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29.72842</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0.05479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0.002780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14.95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0.01253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2879.914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5.87E-04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13.58774</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0.001550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0.42509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2683.338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0.00107</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252.1259</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0.02319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0.000426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0.0111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2814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0.000397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26.28</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1500 -1800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0.01971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1669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0.000821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18.06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0.0745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1741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0.002090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29.11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2</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0.00706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2065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0.000412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10.89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0.00823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2223.295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6.04E-04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8.67884</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2039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0.000057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39.38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2211.297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24.47648</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2000-2300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0.00576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2136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23.64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0.00143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2224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0.000128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7.11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0.00372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27.49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3</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0.01342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105.13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0.002550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14.56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0.00769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2918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0.000396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15.57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0.000792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15.85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0.01113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17.63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0.03463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0.000556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39.67</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6.7 - 7.0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0.01342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105.13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0.002550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14.56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0.00769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2918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0.000396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15.57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0.000792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15.85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0.01113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17.63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0.03463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0.000556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39.67</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13.4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0.1646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0.008630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14.14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0.12378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2849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38.95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0.01901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0.000832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21.47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0.06474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0.002820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18.04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0.0268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0.001590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12.87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4</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0.06812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0.000905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70.10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0.20414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2963.787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0.00817</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15.99482</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10.0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-0.02584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2338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-0.001250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18.61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2930.056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6.88E-04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14.71051</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-0.05872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2365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-0.002380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23.20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0.03093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2898.656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6.62E-04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29.72842</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1.03198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2507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0.003210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270.10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0.01253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2879.914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5.87E-04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13.58774</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0.13752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36.67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0.42509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2683.338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0.00107</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252.1259</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0.16455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0.009630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13.29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0.0316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0.001340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20.78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0.05479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0.002780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14.95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0.001550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0.00549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2721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0.000273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16.73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0.02319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0.000426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0.0111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2814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0.000397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26.28</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 0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0.10559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0.000933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106.32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0.12019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2964.399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0.00478</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17.34516</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-0.01431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2335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19.26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0.01708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2929.775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6.03E-04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18.11231</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-0.04939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-0.001340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29.56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2900.044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5.70E-04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19.35835</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0.48702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2507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0.001460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215.98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2881.349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5.02E-04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10.75234</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0.06686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0.001290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37.08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2852.571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38.77294</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0.09586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0.005410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12.61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0.2002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2686.726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5.33E-04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240.2015</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0.01498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20.51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0.03037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0.001450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17.22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0.02118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0.000699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22.89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2717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0.000100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0.01329</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2760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0.000199</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49.13</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0.0875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0.05874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0.000557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98.75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0.10819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2666.369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3.15E-04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234.2255</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-0.01014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2335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22.31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2.73E-04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20.14787</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-0.03408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-0.000771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34.17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0.00601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2904.322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1.84E-04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21.8346</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0.30366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2507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0.001040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196.64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1.52E-04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16.20539</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0.03765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0.000646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37.12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0.0091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1.84E-04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32.13597</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0.03596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14.19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0.0437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2966.063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0.00207</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16.51763</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20.16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0.01125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0.000628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16.44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0.01429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0.000451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22.92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0.00497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2717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48.36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0.00805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0.000121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49.13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S1</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2800-3800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0.05925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0.003720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2924.222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1.20E-04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10.88581</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1.00E-03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2900.014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1.46E-04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24.99969</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0.00385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2878.399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2.64E-04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10.23315</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0.09734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0.003560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18.12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0.09876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2966.611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0.00421</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16.47662</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0.04514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0.30116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3507.254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8.23E-04</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308.9462</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1.26114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3236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0.003060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263.69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0.84434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3473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0.003250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170.67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S2</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0.00829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0.000143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36.98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0.00374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0.000063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39.90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0.00502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27.11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0.04661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0.002300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17.50</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6.7 - 7.0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0.20414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15.99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0.000688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14.71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0.03093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2899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29.73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0.01253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0.000587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13.59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0.42509</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0.001070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252.13</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roofErr w:type="spellStart"/>
            <w:r w:rsidRPr="00B171A4">
              <w:rPr>
                <w:rFonts w:ascii="Arial" w:eastAsia="Times New Roman" w:hAnsi="Arial" w:cs="Arial"/>
                <w:color w:val="000000"/>
                <w:sz w:val="16"/>
                <w:szCs w:val="16"/>
                <w:lang w:eastAsia="en-GB"/>
              </w:rPr>
              <w:t>ph</w:t>
            </w:r>
            <w:proofErr w:type="spellEnd"/>
            <w:r w:rsidRPr="00B171A4">
              <w:rPr>
                <w:rFonts w:ascii="Arial" w:eastAsia="Times New Roman" w:hAnsi="Arial" w:cs="Arial"/>
                <w:color w:val="000000"/>
                <w:sz w:val="16"/>
                <w:szCs w:val="16"/>
                <w:lang w:eastAsia="en-GB"/>
              </w:rPr>
              <w:t xml:space="preserve"> 13.4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2891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24.56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13.81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0.04849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17.49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0.03946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3511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0.000144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257.31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0.00129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2916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0.000035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27.41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Figure S3</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0.04946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0.000925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34.03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0.13402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0.006640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12.86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0.03209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0.001220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16.70</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0.09698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0.003270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18.87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0.01611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0.001120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9.17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0.02741</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3434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0.000149</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117.11</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6.7 - 7.0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0.05925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0.003720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1.00E-03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0.09734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0.003560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18.12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0.04514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0.002620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11.48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1.26114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3236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0.003060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263.69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0.84434</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3473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0.003250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170.67</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pH 13.4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1230.168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-78551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0.000011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0.10321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0.004410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14.89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0.02517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2924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0.000823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25.28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0.11843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2950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0.004330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20.09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0.04329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0.002510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13.38</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0.50854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3236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0.001680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268.32</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nil"/>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0.60329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3470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0.002170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238.54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15"/>
        </w:trPr>
        <w:tc>
          <w:tcPr>
            <w:tcW w:w="1400" w:type="dxa"/>
            <w:tcBorders>
              <w:top w:val="nil"/>
              <w:left w:val="single" w:sz="4" w:space="0" w:color="auto"/>
              <w:bottom w:val="nil"/>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lastRenderedPageBreak/>
              <w:t>Figure S4</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10.0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0.20414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15.99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0.000688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14.71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0.03093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2899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0.000662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29.73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0.01253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0.000587</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13.59</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0.42509</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0.001070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252.13</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0.10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0.12019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0.004780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17.35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0.01708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0.000603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18.11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0.01566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2900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0.000570</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19.36</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0.00845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0.000502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10.75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0.0178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0.000292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38.77</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0.2002</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2687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0.000533</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240.20</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0.0875 CMC</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0.10819</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2666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0.000315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234.23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0.00814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2932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0.000273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20.15</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0.00601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2904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0.000184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21.83</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0.00386</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2882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0.000152</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16.21</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5</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0.0091</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2858</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0.000184</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32.14</w:t>
            </w:r>
          </w:p>
        </w:tc>
        <w:tc>
          <w:tcPr>
            <w:tcW w:w="820" w:type="dxa"/>
            <w:tcBorders>
              <w:top w:val="nil"/>
              <w:left w:val="double" w:sz="6" w:space="0" w:color="auto"/>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sz w:val="20"/>
                <w:szCs w:val="20"/>
                <w:lang w:eastAsia="en-GB"/>
              </w:rPr>
            </w:pPr>
          </w:p>
        </w:tc>
        <w:tc>
          <w:tcPr>
            <w:tcW w:w="820" w:type="dxa"/>
            <w:tcBorders>
              <w:top w:val="nil"/>
              <w:left w:val="nil"/>
              <w:bottom w:val="nil"/>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r w:rsidR="00B171A4" w:rsidRPr="00B171A4" w:rsidTr="004C7770">
        <w:trPr>
          <w:trHeight w:val="300"/>
        </w:trPr>
        <w:tc>
          <w:tcPr>
            <w:tcW w:w="1400" w:type="dxa"/>
            <w:vMerge/>
            <w:tcBorders>
              <w:top w:val="nil"/>
              <w:left w:val="single" w:sz="4" w:space="0" w:color="auto"/>
              <w:bottom w:val="single" w:sz="4" w:space="0" w:color="000000"/>
              <w:right w:val="single" w:sz="4" w:space="0" w:color="auto"/>
            </w:tcBorders>
            <w:vAlign w:val="center"/>
            <w:hideMark/>
          </w:tcPr>
          <w:p w:rsidR="00B171A4" w:rsidRPr="00B171A4" w:rsidRDefault="00B171A4" w:rsidP="004C7770">
            <w:pPr>
              <w:spacing w:after="0" w:line="240" w:lineRule="auto"/>
              <w:rPr>
                <w:rFonts w:ascii="Arial" w:eastAsia="Times New Roman" w:hAnsi="Arial" w:cs="Arial"/>
                <w:color w:val="000000"/>
                <w:sz w:val="16"/>
                <w:szCs w:val="16"/>
                <w:lang w:eastAsia="en-GB"/>
              </w:rPr>
            </w:pP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0.0437</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2966</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0.002070</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16.52</w:t>
            </w:r>
          </w:p>
        </w:tc>
        <w:tc>
          <w:tcPr>
            <w:tcW w:w="820" w:type="dxa"/>
            <w:tcBorders>
              <w:top w:val="nil"/>
              <w:left w:val="double" w:sz="6" w:space="0" w:color="auto"/>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nil"/>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B171A4" w:rsidRPr="00B171A4" w:rsidRDefault="00B171A4" w:rsidP="004C7770">
            <w:pPr>
              <w:spacing w:after="0" w:line="240" w:lineRule="auto"/>
              <w:jc w:val="center"/>
              <w:rPr>
                <w:rFonts w:ascii="Arial" w:eastAsia="Times New Roman" w:hAnsi="Arial" w:cs="Arial"/>
                <w:color w:val="000000"/>
                <w:sz w:val="16"/>
                <w:szCs w:val="16"/>
                <w:lang w:eastAsia="en-GB"/>
              </w:rPr>
            </w:pPr>
            <w:r w:rsidRPr="00B171A4">
              <w:rPr>
                <w:rFonts w:ascii="Arial" w:eastAsia="Times New Roman" w:hAnsi="Arial" w:cs="Arial"/>
                <w:color w:val="000000"/>
                <w:sz w:val="16"/>
                <w:szCs w:val="16"/>
                <w:lang w:eastAsia="en-GB"/>
              </w:rPr>
              <w:t> </w:t>
            </w:r>
          </w:p>
        </w:tc>
      </w:tr>
    </w:tbl>
    <w:p w:rsidR="00B171A4" w:rsidRPr="00B171A4" w:rsidRDefault="00B171A4" w:rsidP="00B171A4">
      <w:pPr>
        <w:rPr>
          <w:rFonts w:ascii="Arial" w:hAnsi="Arial" w:cs="Arial"/>
          <w:b/>
          <w:sz w:val="28"/>
          <w:szCs w:val="28"/>
          <w:u w:val="single"/>
        </w:rPr>
      </w:pPr>
    </w:p>
    <w:p w:rsidR="00B171A4" w:rsidRPr="00B171A4" w:rsidRDefault="00B171A4" w:rsidP="00B171A4">
      <w:pPr>
        <w:rPr>
          <w:rFonts w:ascii="Arial" w:hAnsi="Arial" w:cs="Arial"/>
          <w:b/>
          <w:sz w:val="28"/>
          <w:szCs w:val="28"/>
          <w:u w:val="single"/>
        </w:rPr>
      </w:pPr>
      <w:r w:rsidRPr="00B171A4">
        <w:rPr>
          <w:rFonts w:ascii="Arial" w:hAnsi="Arial" w:cs="Arial"/>
          <w:b/>
          <w:sz w:val="28"/>
          <w:szCs w:val="28"/>
          <w:u w:val="single"/>
        </w:rPr>
        <w:br w:type="page"/>
      </w:r>
    </w:p>
    <w:p w:rsidR="00B171A4" w:rsidRPr="00B171A4" w:rsidRDefault="00B171A4" w:rsidP="00B171A4">
      <w:pPr>
        <w:rPr>
          <w:rFonts w:ascii="Arial" w:hAnsi="Arial" w:cs="Arial"/>
          <w:b/>
          <w:sz w:val="28"/>
          <w:szCs w:val="28"/>
          <w:u w:val="single"/>
        </w:rPr>
      </w:pPr>
      <w:r w:rsidRPr="00B171A4">
        <w:rPr>
          <w:rFonts w:ascii="Arial" w:hAnsi="Arial" w:cs="Arial"/>
          <w:b/>
          <w:sz w:val="28"/>
          <w:szCs w:val="28"/>
          <w:u w:val="single"/>
        </w:rPr>
        <w:lastRenderedPageBreak/>
        <w:t>Preparation and Analysis of partially deuterated Surfactin</w:t>
      </w:r>
    </w:p>
    <w:p w:rsidR="00B171A4" w:rsidRPr="00B171A4" w:rsidRDefault="00B171A4" w:rsidP="00B171A4">
      <w:pPr>
        <w:rPr>
          <w:rFonts w:ascii="Arial" w:hAnsi="Arial" w:cs="Arial"/>
          <w:sz w:val="28"/>
          <w:szCs w:val="28"/>
        </w:rPr>
      </w:pPr>
    </w:p>
    <w:p w:rsidR="00B171A4" w:rsidRPr="00B171A4" w:rsidRDefault="00B171A4" w:rsidP="00B171A4">
      <w:pPr>
        <w:rPr>
          <w:rFonts w:ascii="Arial" w:hAnsi="Arial" w:cs="Arial"/>
          <w:sz w:val="28"/>
          <w:szCs w:val="28"/>
        </w:rPr>
      </w:pPr>
      <w:r w:rsidRPr="00B171A4">
        <w:rPr>
          <w:rFonts w:ascii="Arial" w:hAnsi="Arial" w:cs="Arial"/>
          <w:sz w:val="28"/>
          <w:szCs w:val="28"/>
        </w:rPr>
        <w:t xml:space="preserve">Production of partially deuterated surfactin was carried out following the protocol described by Shen </w:t>
      </w:r>
      <w:r w:rsidRPr="00B171A4">
        <w:rPr>
          <w:rFonts w:ascii="Arial" w:hAnsi="Arial" w:cs="Arial"/>
          <w:i/>
          <w:sz w:val="28"/>
          <w:szCs w:val="28"/>
        </w:rPr>
        <w:t>et al</w:t>
      </w:r>
      <w:r w:rsidRPr="00B171A4">
        <w:rPr>
          <w:rFonts w:ascii="Arial" w:hAnsi="Arial" w:cs="Arial"/>
          <w:sz w:val="28"/>
          <w:szCs w:val="28"/>
        </w:rPr>
        <w:t>.</w:t>
      </w:r>
      <w:r w:rsidRPr="00B171A4">
        <w:rPr>
          <w:rFonts w:ascii="Arial" w:hAnsi="Arial" w:cs="Arial"/>
          <w:sz w:val="28"/>
          <w:szCs w:val="28"/>
          <w:vertAlign w:val="superscript"/>
        </w:rPr>
        <w:t>1</w:t>
      </w:r>
      <w:r w:rsidRPr="00B171A4">
        <w:rPr>
          <w:rFonts w:ascii="Arial" w:hAnsi="Arial" w:cs="Arial"/>
          <w:sz w:val="28"/>
          <w:szCs w:val="28"/>
        </w:rPr>
        <w:t xml:space="preserve"> </w:t>
      </w:r>
      <w:r w:rsidRPr="00B171A4">
        <w:rPr>
          <w:rFonts w:ascii="Arial" w:hAnsi="Arial" w:cs="Arial"/>
          <w:i/>
          <w:sz w:val="28"/>
          <w:szCs w:val="28"/>
        </w:rPr>
        <w:t>Bacillus subtilis</w:t>
      </w:r>
      <w:r w:rsidRPr="00B171A4">
        <w:rPr>
          <w:rFonts w:ascii="Arial" w:hAnsi="Arial" w:cs="Arial"/>
          <w:sz w:val="28"/>
          <w:szCs w:val="28"/>
        </w:rPr>
        <w:t xml:space="preserve"> BBK006, kindly provided by Dr Peter Martin (University of Manchester), was inoculated into LB medium and incubated at 30 °C for 16 hours. A 1% subculture was inoculated into 20 mL of M9 minimal medium (glucose, 0.2 % w/v; Na</w:t>
      </w:r>
      <w:r w:rsidRPr="00B171A4">
        <w:rPr>
          <w:rFonts w:ascii="Arial" w:hAnsi="Arial" w:cs="Arial"/>
          <w:sz w:val="28"/>
          <w:szCs w:val="28"/>
          <w:vertAlign w:val="subscript"/>
        </w:rPr>
        <w:t>2</w:t>
      </w:r>
      <w:r w:rsidRPr="00B171A4">
        <w:rPr>
          <w:rFonts w:ascii="Arial" w:hAnsi="Arial" w:cs="Arial"/>
          <w:sz w:val="28"/>
          <w:szCs w:val="28"/>
        </w:rPr>
        <w:t>HPO</w:t>
      </w:r>
      <w:r w:rsidRPr="00B171A4">
        <w:rPr>
          <w:rFonts w:ascii="Arial" w:hAnsi="Arial" w:cs="Arial"/>
          <w:sz w:val="28"/>
          <w:szCs w:val="28"/>
          <w:vertAlign w:val="subscript"/>
        </w:rPr>
        <w:t>4</w:t>
      </w:r>
      <w:r w:rsidRPr="00B171A4">
        <w:rPr>
          <w:rFonts w:ascii="Arial" w:hAnsi="Arial" w:cs="Arial"/>
          <w:sz w:val="28"/>
          <w:szCs w:val="28"/>
        </w:rPr>
        <w:t>.2H</w:t>
      </w:r>
      <w:r w:rsidRPr="00B171A4">
        <w:rPr>
          <w:rFonts w:ascii="Arial" w:hAnsi="Arial" w:cs="Arial"/>
          <w:sz w:val="28"/>
          <w:szCs w:val="28"/>
          <w:vertAlign w:val="subscript"/>
        </w:rPr>
        <w:t>2</w:t>
      </w:r>
      <w:r w:rsidRPr="00B171A4">
        <w:rPr>
          <w:rFonts w:ascii="Arial" w:hAnsi="Arial" w:cs="Arial"/>
          <w:sz w:val="28"/>
          <w:szCs w:val="28"/>
        </w:rPr>
        <w:t xml:space="preserve">O, 34 </w:t>
      </w:r>
      <w:proofErr w:type="spellStart"/>
      <w:r w:rsidRPr="00B171A4">
        <w:rPr>
          <w:rFonts w:ascii="Arial" w:hAnsi="Arial" w:cs="Arial"/>
          <w:sz w:val="28"/>
          <w:szCs w:val="28"/>
        </w:rPr>
        <w:t>mM</w:t>
      </w:r>
      <w:proofErr w:type="spellEnd"/>
      <w:r w:rsidRPr="00B171A4">
        <w:rPr>
          <w:rFonts w:ascii="Arial" w:hAnsi="Arial" w:cs="Arial"/>
          <w:sz w:val="28"/>
          <w:szCs w:val="28"/>
        </w:rPr>
        <w:t>; KH</w:t>
      </w:r>
      <w:r w:rsidRPr="00B171A4">
        <w:rPr>
          <w:rFonts w:ascii="Arial" w:hAnsi="Arial" w:cs="Arial"/>
          <w:sz w:val="28"/>
          <w:szCs w:val="28"/>
          <w:vertAlign w:val="subscript"/>
        </w:rPr>
        <w:t>2</w:t>
      </w:r>
      <w:r w:rsidRPr="00B171A4">
        <w:rPr>
          <w:rFonts w:ascii="Arial" w:hAnsi="Arial" w:cs="Arial"/>
          <w:sz w:val="28"/>
          <w:szCs w:val="28"/>
        </w:rPr>
        <w:t>PO</w:t>
      </w:r>
      <w:r w:rsidRPr="00B171A4">
        <w:rPr>
          <w:rFonts w:ascii="Arial" w:hAnsi="Arial" w:cs="Arial"/>
          <w:sz w:val="28"/>
          <w:szCs w:val="28"/>
          <w:vertAlign w:val="subscript"/>
        </w:rPr>
        <w:t>4</w:t>
      </w:r>
      <w:r w:rsidRPr="00B171A4">
        <w:rPr>
          <w:rFonts w:ascii="Arial" w:hAnsi="Arial" w:cs="Arial"/>
          <w:sz w:val="28"/>
          <w:szCs w:val="28"/>
        </w:rPr>
        <w:t xml:space="preserve">, 22 </w:t>
      </w:r>
      <w:proofErr w:type="spellStart"/>
      <w:r w:rsidRPr="00B171A4">
        <w:rPr>
          <w:rFonts w:ascii="Arial" w:hAnsi="Arial" w:cs="Arial"/>
          <w:sz w:val="28"/>
          <w:szCs w:val="28"/>
        </w:rPr>
        <w:t>mM</w:t>
      </w:r>
      <w:proofErr w:type="spellEnd"/>
      <w:r w:rsidRPr="00B171A4">
        <w:rPr>
          <w:rFonts w:ascii="Arial" w:hAnsi="Arial" w:cs="Arial"/>
          <w:sz w:val="28"/>
          <w:szCs w:val="28"/>
        </w:rPr>
        <w:t xml:space="preserve">; </w:t>
      </w:r>
      <w:proofErr w:type="spellStart"/>
      <w:r w:rsidRPr="00B171A4">
        <w:rPr>
          <w:rFonts w:ascii="Arial" w:hAnsi="Arial" w:cs="Arial"/>
          <w:sz w:val="28"/>
          <w:szCs w:val="28"/>
        </w:rPr>
        <w:t>NaCl</w:t>
      </w:r>
      <w:proofErr w:type="spellEnd"/>
      <w:r w:rsidRPr="00B171A4">
        <w:rPr>
          <w:rFonts w:ascii="Arial" w:hAnsi="Arial" w:cs="Arial"/>
          <w:sz w:val="28"/>
          <w:szCs w:val="28"/>
        </w:rPr>
        <w:t xml:space="preserve">, 8.6 </w:t>
      </w:r>
      <w:proofErr w:type="spellStart"/>
      <w:r w:rsidRPr="00B171A4">
        <w:rPr>
          <w:rFonts w:ascii="Arial" w:hAnsi="Arial" w:cs="Arial"/>
          <w:sz w:val="28"/>
          <w:szCs w:val="28"/>
        </w:rPr>
        <w:t>mM</w:t>
      </w:r>
      <w:proofErr w:type="spellEnd"/>
      <w:r w:rsidRPr="00B171A4">
        <w:rPr>
          <w:rFonts w:ascii="Arial" w:hAnsi="Arial" w:cs="Arial"/>
          <w:sz w:val="28"/>
          <w:szCs w:val="28"/>
        </w:rPr>
        <w:t>; NH</w:t>
      </w:r>
      <w:r w:rsidRPr="00B171A4">
        <w:rPr>
          <w:rFonts w:ascii="Arial" w:hAnsi="Arial" w:cs="Arial"/>
          <w:sz w:val="28"/>
          <w:szCs w:val="28"/>
          <w:vertAlign w:val="subscript"/>
        </w:rPr>
        <w:t>4</w:t>
      </w:r>
      <w:r w:rsidRPr="00B171A4">
        <w:rPr>
          <w:rFonts w:ascii="Arial" w:hAnsi="Arial" w:cs="Arial"/>
          <w:sz w:val="28"/>
          <w:szCs w:val="28"/>
        </w:rPr>
        <w:t xml:space="preserve">Cl, 9.4 </w:t>
      </w:r>
      <w:proofErr w:type="spellStart"/>
      <w:r w:rsidRPr="00B171A4">
        <w:rPr>
          <w:rFonts w:ascii="Arial" w:hAnsi="Arial" w:cs="Arial"/>
          <w:sz w:val="28"/>
          <w:szCs w:val="28"/>
        </w:rPr>
        <w:t>mM</w:t>
      </w:r>
      <w:proofErr w:type="spellEnd"/>
      <w:r w:rsidRPr="00B171A4">
        <w:rPr>
          <w:rFonts w:ascii="Arial" w:hAnsi="Arial" w:cs="Arial"/>
          <w:sz w:val="28"/>
          <w:szCs w:val="28"/>
        </w:rPr>
        <w:t>; MgSO</w:t>
      </w:r>
      <w:r w:rsidRPr="00B171A4">
        <w:rPr>
          <w:rFonts w:ascii="Arial" w:hAnsi="Arial" w:cs="Arial"/>
          <w:sz w:val="28"/>
          <w:szCs w:val="28"/>
          <w:vertAlign w:val="subscript"/>
        </w:rPr>
        <w:t>4</w:t>
      </w:r>
      <w:r w:rsidRPr="00B171A4">
        <w:rPr>
          <w:rFonts w:ascii="Arial" w:hAnsi="Arial" w:cs="Arial"/>
          <w:sz w:val="28"/>
          <w:szCs w:val="28"/>
        </w:rPr>
        <w:t xml:space="preserve">, 1 </w:t>
      </w:r>
      <w:proofErr w:type="spellStart"/>
      <w:r w:rsidRPr="00B171A4">
        <w:rPr>
          <w:rFonts w:ascii="Arial" w:hAnsi="Arial" w:cs="Arial"/>
          <w:sz w:val="28"/>
          <w:szCs w:val="28"/>
        </w:rPr>
        <w:t>mM</w:t>
      </w:r>
      <w:proofErr w:type="spellEnd"/>
      <w:r w:rsidRPr="00B171A4">
        <w:rPr>
          <w:rFonts w:ascii="Arial" w:hAnsi="Arial" w:cs="Arial"/>
          <w:sz w:val="28"/>
          <w:szCs w:val="28"/>
        </w:rPr>
        <w:t>; CaCl</w:t>
      </w:r>
      <w:r w:rsidRPr="00B171A4">
        <w:rPr>
          <w:rFonts w:ascii="Arial" w:hAnsi="Arial" w:cs="Arial"/>
          <w:sz w:val="28"/>
          <w:szCs w:val="28"/>
          <w:vertAlign w:val="subscript"/>
        </w:rPr>
        <w:t>2</w:t>
      </w:r>
      <w:r w:rsidRPr="00B171A4">
        <w:rPr>
          <w:rFonts w:ascii="Arial" w:hAnsi="Arial" w:cs="Arial"/>
          <w:sz w:val="28"/>
          <w:szCs w:val="28"/>
        </w:rPr>
        <w:t xml:space="preserve">, 0.3 </w:t>
      </w:r>
      <w:proofErr w:type="spellStart"/>
      <w:r w:rsidRPr="00B171A4">
        <w:rPr>
          <w:rFonts w:ascii="Arial" w:hAnsi="Arial" w:cs="Arial"/>
          <w:sz w:val="28"/>
          <w:szCs w:val="28"/>
        </w:rPr>
        <w:t>mM</w:t>
      </w:r>
      <w:proofErr w:type="spellEnd"/>
      <w:r w:rsidRPr="00B171A4">
        <w:rPr>
          <w:rFonts w:ascii="Arial" w:hAnsi="Arial" w:cs="Arial"/>
          <w:sz w:val="28"/>
          <w:szCs w:val="28"/>
        </w:rPr>
        <w:t xml:space="preserve">; biotin, 1 </w:t>
      </w:r>
      <w:proofErr w:type="spellStart"/>
      <w:r w:rsidRPr="00B171A4">
        <w:rPr>
          <w:rFonts w:ascii="Arial" w:hAnsi="Arial" w:cs="Arial"/>
          <w:sz w:val="28"/>
          <w:szCs w:val="28"/>
        </w:rPr>
        <w:t>μg</w:t>
      </w:r>
      <w:proofErr w:type="spellEnd"/>
      <w:r w:rsidRPr="00B171A4">
        <w:rPr>
          <w:rFonts w:ascii="Arial" w:hAnsi="Arial" w:cs="Arial"/>
          <w:sz w:val="28"/>
          <w:szCs w:val="28"/>
        </w:rPr>
        <w:t xml:space="preserve">/L; </w:t>
      </w:r>
      <w:proofErr w:type="spellStart"/>
      <w:r w:rsidRPr="00B171A4">
        <w:rPr>
          <w:rFonts w:ascii="Arial" w:hAnsi="Arial" w:cs="Arial"/>
          <w:sz w:val="28"/>
          <w:szCs w:val="28"/>
        </w:rPr>
        <w:t>thiamin</w:t>
      </w:r>
      <w:proofErr w:type="spellEnd"/>
      <w:r w:rsidRPr="00B171A4">
        <w:rPr>
          <w:rFonts w:ascii="Arial" w:hAnsi="Arial" w:cs="Arial"/>
          <w:sz w:val="28"/>
          <w:szCs w:val="28"/>
        </w:rPr>
        <w:t xml:space="preserve">, 1 </w:t>
      </w:r>
      <w:proofErr w:type="spellStart"/>
      <w:r w:rsidRPr="00B171A4">
        <w:rPr>
          <w:rFonts w:ascii="Arial" w:hAnsi="Arial" w:cs="Arial"/>
          <w:sz w:val="28"/>
          <w:szCs w:val="28"/>
        </w:rPr>
        <w:t>μg</w:t>
      </w:r>
      <w:proofErr w:type="spellEnd"/>
      <w:r w:rsidRPr="00B171A4">
        <w:rPr>
          <w:rFonts w:ascii="Arial" w:hAnsi="Arial" w:cs="Arial"/>
          <w:sz w:val="28"/>
          <w:szCs w:val="28"/>
        </w:rPr>
        <w:t xml:space="preserve">/L; EDTA, 0.13 </w:t>
      </w:r>
      <w:proofErr w:type="spellStart"/>
      <w:r w:rsidRPr="00B171A4">
        <w:rPr>
          <w:rFonts w:ascii="Arial" w:hAnsi="Arial" w:cs="Arial"/>
          <w:sz w:val="28"/>
          <w:szCs w:val="28"/>
        </w:rPr>
        <w:t>mM</w:t>
      </w:r>
      <w:proofErr w:type="spellEnd"/>
      <w:r w:rsidRPr="00B171A4">
        <w:rPr>
          <w:rFonts w:ascii="Arial" w:hAnsi="Arial" w:cs="Arial"/>
          <w:sz w:val="28"/>
          <w:szCs w:val="28"/>
        </w:rPr>
        <w:t>; FeCl</w:t>
      </w:r>
      <w:r w:rsidRPr="00B171A4">
        <w:rPr>
          <w:rFonts w:ascii="Arial" w:hAnsi="Arial" w:cs="Arial"/>
          <w:sz w:val="28"/>
          <w:szCs w:val="28"/>
          <w:vertAlign w:val="subscript"/>
        </w:rPr>
        <w:t>3</w:t>
      </w:r>
      <w:r w:rsidRPr="00B171A4">
        <w:rPr>
          <w:rFonts w:ascii="Arial" w:hAnsi="Arial" w:cs="Arial"/>
          <w:sz w:val="28"/>
          <w:szCs w:val="28"/>
        </w:rPr>
        <w:t xml:space="preserve">, 31 </w:t>
      </w:r>
      <w:proofErr w:type="spellStart"/>
      <w:r w:rsidRPr="00B171A4">
        <w:rPr>
          <w:rFonts w:ascii="Arial" w:hAnsi="Arial" w:cs="Arial"/>
          <w:sz w:val="28"/>
          <w:szCs w:val="28"/>
        </w:rPr>
        <w:t>μM</w:t>
      </w:r>
      <w:proofErr w:type="spellEnd"/>
      <w:r w:rsidRPr="00B171A4">
        <w:rPr>
          <w:rFonts w:ascii="Arial" w:hAnsi="Arial" w:cs="Arial"/>
          <w:sz w:val="28"/>
          <w:szCs w:val="28"/>
        </w:rPr>
        <w:t>; ZnCl</w:t>
      </w:r>
      <w:r w:rsidRPr="00B171A4">
        <w:rPr>
          <w:rFonts w:ascii="Arial" w:hAnsi="Arial" w:cs="Arial"/>
          <w:sz w:val="28"/>
          <w:szCs w:val="28"/>
          <w:vertAlign w:val="subscript"/>
        </w:rPr>
        <w:t>2</w:t>
      </w:r>
      <w:r w:rsidRPr="00B171A4">
        <w:rPr>
          <w:rFonts w:ascii="Arial" w:hAnsi="Arial" w:cs="Arial"/>
          <w:sz w:val="28"/>
          <w:szCs w:val="28"/>
        </w:rPr>
        <w:t xml:space="preserve">, 6.2 </w:t>
      </w:r>
      <w:proofErr w:type="spellStart"/>
      <w:r w:rsidRPr="00B171A4">
        <w:rPr>
          <w:rFonts w:ascii="Arial" w:hAnsi="Arial" w:cs="Arial"/>
          <w:sz w:val="28"/>
          <w:szCs w:val="28"/>
        </w:rPr>
        <w:t>μM</w:t>
      </w:r>
      <w:proofErr w:type="spellEnd"/>
      <w:r w:rsidRPr="00B171A4">
        <w:rPr>
          <w:rFonts w:ascii="Arial" w:hAnsi="Arial" w:cs="Arial"/>
          <w:sz w:val="28"/>
          <w:szCs w:val="28"/>
        </w:rPr>
        <w:t>; CuCl</w:t>
      </w:r>
      <w:r w:rsidRPr="00B171A4">
        <w:rPr>
          <w:rFonts w:ascii="Arial" w:hAnsi="Arial" w:cs="Arial"/>
          <w:sz w:val="28"/>
          <w:szCs w:val="28"/>
          <w:vertAlign w:val="subscript"/>
        </w:rPr>
        <w:t>2</w:t>
      </w:r>
      <w:r w:rsidRPr="00B171A4">
        <w:rPr>
          <w:rFonts w:ascii="Arial" w:hAnsi="Arial" w:cs="Arial"/>
          <w:sz w:val="28"/>
          <w:szCs w:val="28"/>
        </w:rPr>
        <w:t xml:space="preserve">, 0.76 </w:t>
      </w:r>
      <w:proofErr w:type="spellStart"/>
      <w:r w:rsidRPr="00B171A4">
        <w:rPr>
          <w:rFonts w:ascii="Arial" w:hAnsi="Arial" w:cs="Arial"/>
          <w:sz w:val="28"/>
          <w:szCs w:val="28"/>
        </w:rPr>
        <w:t>μM</w:t>
      </w:r>
      <w:proofErr w:type="spellEnd"/>
      <w:r w:rsidRPr="00B171A4">
        <w:rPr>
          <w:rFonts w:ascii="Arial" w:hAnsi="Arial" w:cs="Arial"/>
          <w:sz w:val="28"/>
          <w:szCs w:val="28"/>
        </w:rPr>
        <w:t>; CoCl</w:t>
      </w:r>
      <w:r w:rsidRPr="00B171A4">
        <w:rPr>
          <w:rFonts w:ascii="Arial" w:hAnsi="Arial" w:cs="Arial"/>
          <w:sz w:val="28"/>
          <w:szCs w:val="28"/>
          <w:vertAlign w:val="subscript"/>
        </w:rPr>
        <w:t>2</w:t>
      </w:r>
      <w:r w:rsidRPr="00B171A4">
        <w:rPr>
          <w:rFonts w:ascii="Arial" w:hAnsi="Arial" w:cs="Arial"/>
          <w:sz w:val="28"/>
          <w:szCs w:val="28"/>
        </w:rPr>
        <w:t xml:space="preserve">, 0.42 </w:t>
      </w:r>
      <w:proofErr w:type="spellStart"/>
      <w:r w:rsidRPr="00B171A4">
        <w:rPr>
          <w:rFonts w:ascii="Arial" w:hAnsi="Arial" w:cs="Arial"/>
          <w:sz w:val="28"/>
          <w:szCs w:val="28"/>
        </w:rPr>
        <w:t>μM</w:t>
      </w:r>
      <w:proofErr w:type="spellEnd"/>
      <w:r w:rsidRPr="00B171A4">
        <w:rPr>
          <w:rFonts w:ascii="Arial" w:hAnsi="Arial" w:cs="Arial"/>
          <w:sz w:val="28"/>
          <w:szCs w:val="28"/>
        </w:rPr>
        <w:t>; H</w:t>
      </w:r>
      <w:r w:rsidRPr="00B171A4">
        <w:rPr>
          <w:rFonts w:ascii="Arial" w:hAnsi="Arial" w:cs="Arial"/>
          <w:sz w:val="28"/>
          <w:szCs w:val="28"/>
          <w:vertAlign w:val="subscript"/>
        </w:rPr>
        <w:t>3</w:t>
      </w:r>
      <w:r w:rsidRPr="00B171A4">
        <w:rPr>
          <w:rFonts w:ascii="Arial" w:hAnsi="Arial" w:cs="Arial"/>
          <w:sz w:val="28"/>
          <w:szCs w:val="28"/>
        </w:rPr>
        <w:t>BO</w:t>
      </w:r>
      <w:r w:rsidRPr="00B171A4">
        <w:rPr>
          <w:rFonts w:ascii="Arial" w:hAnsi="Arial" w:cs="Arial"/>
          <w:sz w:val="28"/>
          <w:szCs w:val="28"/>
          <w:vertAlign w:val="subscript"/>
        </w:rPr>
        <w:t>3</w:t>
      </w:r>
      <w:r w:rsidRPr="00B171A4">
        <w:rPr>
          <w:rFonts w:ascii="Arial" w:hAnsi="Arial" w:cs="Arial"/>
          <w:sz w:val="28"/>
          <w:szCs w:val="28"/>
        </w:rPr>
        <w:t xml:space="preserve">, 1.6 </w:t>
      </w:r>
      <w:proofErr w:type="spellStart"/>
      <w:r w:rsidRPr="00B171A4">
        <w:rPr>
          <w:rFonts w:ascii="Arial" w:hAnsi="Arial" w:cs="Arial"/>
          <w:sz w:val="28"/>
          <w:szCs w:val="28"/>
        </w:rPr>
        <w:t>μM</w:t>
      </w:r>
      <w:proofErr w:type="spellEnd"/>
      <w:r w:rsidRPr="00B171A4">
        <w:rPr>
          <w:rFonts w:ascii="Arial" w:hAnsi="Arial" w:cs="Arial"/>
          <w:sz w:val="28"/>
          <w:szCs w:val="28"/>
        </w:rPr>
        <w:t>; MnCl</w:t>
      </w:r>
      <w:r w:rsidRPr="00B171A4">
        <w:rPr>
          <w:rFonts w:ascii="Arial" w:hAnsi="Arial" w:cs="Arial"/>
          <w:sz w:val="28"/>
          <w:szCs w:val="28"/>
          <w:vertAlign w:val="subscript"/>
        </w:rPr>
        <w:t>2</w:t>
      </w:r>
      <w:r w:rsidRPr="00B171A4">
        <w:rPr>
          <w:rFonts w:ascii="Arial" w:hAnsi="Arial" w:cs="Arial"/>
          <w:sz w:val="28"/>
          <w:szCs w:val="28"/>
        </w:rPr>
        <w:t xml:space="preserve">, 0.08 </w:t>
      </w:r>
      <w:proofErr w:type="spellStart"/>
      <w:r w:rsidRPr="00B171A4">
        <w:rPr>
          <w:rFonts w:ascii="Arial" w:hAnsi="Arial" w:cs="Arial"/>
          <w:sz w:val="28"/>
          <w:szCs w:val="28"/>
        </w:rPr>
        <w:t>μM</w:t>
      </w:r>
      <w:proofErr w:type="spellEnd"/>
      <w:r w:rsidRPr="00B171A4">
        <w:rPr>
          <w:rFonts w:ascii="Arial" w:hAnsi="Arial" w:cs="Arial"/>
          <w:sz w:val="28"/>
          <w:szCs w:val="28"/>
        </w:rPr>
        <w:t>) and the culture was incubated at 30 °C for 48 hours with shaking at 250 rpm. This seed culture was used to inoculate (10 %) 2 x 100 mL of M9 minimal medium containing 0.04% (w/v) deuterated D/L-leucine (D</w:t>
      </w:r>
      <w:r w:rsidRPr="00B171A4">
        <w:rPr>
          <w:rFonts w:ascii="Arial" w:hAnsi="Arial" w:cs="Arial"/>
          <w:sz w:val="28"/>
          <w:szCs w:val="28"/>
          <w:vertAlign w:val="subscript"/>
        </w:rPr>
        <w:t>10</w:t>
      </w:r>
      <w:r w:rsidRPr="00B171A4">
        <w:rPr>
          <w:rFonts w:ascii="Arial" w:hAnsi="Arial" w:cs="Arial"/>
          <w:sz w:val="28"/>
          <w:szCs w:val="28"/>
        </w:rPr>
        <w:t xml:space="preserve">), in 500 mL unbaffled shake flasks. The culture was incubated at 30 °C for 48 hours with shaking at 250 rpm. Cells were removed by centrifugation and the supernatant subjected to sterile filtration then acidified to pH 2 with 1M </w:t>
      </w:r>
      <w:proofErr w:type="spellStart"/>
      <w:r w:rsidRPr="00B171A4">
        <w:rPr>
          <w:rFonts w:ascii="Arial" w:hAnsi="Arial" w:cs="Arial"/>
          <w:sz w:val="28"/>
          <w:szCs w:val="28"/>
        </w:rPr>
        <w:t>HCl</w:t>
      </w:r>
      <w:proofErr w:type="spellEnd"/>
      <w:r w:rsidRPr="00B171A4">
        <w:rPr>
          <w:rFonts w:ascii="Arial" w:hAnsi="Arial" w:cs="Arial"/>
          <w:sz w:val="28"/>
          <w:szCs w:val="28"/>
        </w:rPr>
        <w:t>, whereupon a fine precipitate was formed. The precipitate was extracted using CH</w:t>
      </w:r>
      <w:r w:rsidRPr="00B171A4">
        <w:rPr>
          <w:rFonts w:ascii="Arial" w:hAnsi="Arial" w:cs="Arial"/>
          <w:sz w:val="28"/>
          <w:szCs w:val="28"/>
          <w:vertAlign w:val="subscript"/>
        </w:rPr>
        <w:t>2</w:t>
      </w:r>
      <w:r w:rsidRPr="00B171A4">
        <w:rPr>
          <w:rFonts w:ascii="Arial" w:hAnsi="Arial" w:cs="Arial"/>
          <w:sz w:val="28"/>
          <w:szCs w:val="28"/>
        </w:rPr>
        <w:t>Cl</w:t>
      </w:r>
      <w:r w:rsidRPr="00B171A4">
        <w:rPr>
          <w:rFonts w:ascii="Arial" w:hAnsi="Arial" w:cs="Arial"/>
          <w:sz w:val="28"/>
          <w:szCs w:val="28"/>
          <w:vertAlign w:val="subscript"/>
        </w:rPr>
        <w:t>2</w:t>
      </w:r>
      <w:r w:rsidRPr="00B171A4">
        <w:rPr>
          <w:rFonts w:ascii="Arial" w:hAnsi="Arial" w:cs="Arial"/>
          <w:sz w:val="28"/>
          <w:szCs w:val="28"/>
        </w:rPr>
        <w:t>, and after drying over MgSO</w:t>
      </w:r>
      <w:r w:rsidRPr="00B171A4">
        <w:rPr>
          <w:rFonts w:ascii="Arial" w:hAnsi="Arial" w:cs="Arial"/>
          <w:sz w:val="28"/>
          <w:szCs w:val="28"/>
          <w:vertAlign w:val="subscript"/>
        </w:rPr>
        <w:t>4</w:t>
      </w:r>
      <w:r w:rsidRPr="00B171A4">
        <w:rPr>
          <w:rFonts w:ascii="Arial" w:hAnsi="Arial" w:cs="Arial"/>
          <w:sz w:val="28"/>
          <w:szCs w:val="28"/>
        </w:rPr>
        <w:t xml:space="preserve">, the solvent was removed </w:t>
      </w:r>
      <w:r w:rsidRPr="00B171A4">
        <w:rPr>
          <w:rFonts w:ascii="Arial" w:hAnsi="Arial" w:cs="Arial"/>
          <w:i/>
          <w:sz w:val="28"/>
          <w:szCs w:val="28"/>
        </w:rPr>
        <w:t>in vacuo</w:t>
      </w:r>
      <w:r w:rsidRPr="00B171A4">
        <w:rPr>
          <w:rFonts w:ascii="Arial" w:hAnsi="Arial" w:cs="Arial"/>
          <w:sz w:val="28"/>
          <w:szCs w:val="28"/>
        </w:rPr>
        <w:t xml:space="preserve">.  Further purification was achieved following the protocol described by Cooper </w:t>
      </w:r>
      <w:r w:rsidRPr="00B171A4">
        <w:rPr>
          <w:rFonts w:ascii="Arial" w:hAnsi="Arial" w:cs="Arial"/>
          <w:i/>
          <w:sz w:val="28"/>
          <w:szCs w:val="28"/>
        </w:rPr>
        <w:t>et al</w:t>
      </w:r>
      <w:r w:rsidRPr="00B171A4">
        <w:rPr>
          <w:rFonts w:ascii="Arial" w:hAnsi="Arial" w:cs="Arial"/>
          <w:sz w:val="28"/>
          <w:szCs w:val="28"/>
        </w:rPr>
        <w:t>.</w:t>
      </w:r>
      <w:r w:rsidRPr="00B171A4">
        <w:rPr>
          <w:rFonts w:ascii="Arial" w:hAnsi="Arial" w:cs="Arial"/>
          <w:sz w:val="28"/>
          <w:szCs w:val="28"/>
          <w:vertAlign w:val="superscript"/>
        </w:rPr>
        <w:t>2</w:t>
      </w:r>
      <w:r w:rsidRPr="00B171A4">
        <w:rPr>
          <w:rFonts w:ascii="Arial" w:hAnsi="Arial" w:cs="Arial"/>
          <w:sz w:val="28"/>
          <w:szCs w:val="28"/>
        </w:rPr>
        <w:t xml:space="preserve"> The extract was dissolved in H</w:t>
      </w:r>
      <w:r w:rsidRPr="00B171A4">
        <w:rPr>
          <w:rFonts w:ascii="Arial" w:hAnsi="Arial" w:cs="Arial"/>
          <w:sz w:val="28"/>
          <w:szCs w:val="28"/>
          <w:vertAlign w:val="subscript"/>
        </w:rPr>
        <w:t>2</w:t>
      </w:r>
      <w:r w:rsidRPr="00B171A4">
        <w:rPr>
          <w:rFonts w:ascii="Arial" w:hAnsi="Arial" w:cs="Arial"/>
          <w:sz w:val="28"/>
          <w:szCs w:val="28"/>
        </w:rPr>
        <w:t xml:space="preserve">O by neutralizing to pH 7 using 1M </w:t>
      </w:r>
      <w:proofErr w:type="spellStart"/>
      <w:r w:rsidRPr="00B171A4">
        <w:rPr>
          <w:rFonts w:ascii="Arial" w:hAnsi="Arial" w:cs="Arial"/>
          <w:sz w:val="28"/>
          <w:szCs w:val="28"/>
        </w:rPr>
        <w:t>NaOH</w:t>
      </w:r>
      <w:proofErr w:type="spellEnd"/>
      <w:r w:rsidRPr="00B171A4">
        <w:rPr>
          <w:rFonts w:ascii="Arial" w:hAnsi="Arial" w:cs="Arial"/>
          <w:sz w:val="28"/>
          <w:szCs w:val="28"/>
        </w:rPr>
        <w:t xml:space="preserve">. The resulting solution was filtered, and surfactin was then precipitated by acidifying to pH 2. The white solid (16 mg) was collected by centrifugation, the aqueous layer removed and residual water removed by </w:t>
      </w:r>
      <w:proofErr w:type="spellStart"/>
      <w:r w:rsidRPr="00B171A4">
        <w:rPr>
          <w:rFonts w:ascii="Arial" w:hAnsi="Arial" w:cs="Arial"/>
          <w:sz w:val="28"/>
          <w:szCs w:val="28"/>
        </w:rPr>
        <w:t>lyophilization</w:t>
      </w:r>
      <w:proofErr w:type="spellEnd"/>
      <w:r w:rsidRPr="00B171A4">
        <w:rPr>
          <w:rFonts w:ascii="Arial" w:hAnsi="Arial" w:cs="Arial"/>
          <w:sz w:val="28"/>
          <w:szCs w:val="28"/>
        </w:rPr>
        <w:t xml:space="preserve">. </w:t>
      </w:r>
    </w:p>
    <w:p w:rsidR="00B171A4" w:rsidRPr="00B171A4" w:rsidRDefault="00B171A4" w:rsidP="00B171A4">
      <w:pPr>
        <w:rPr>
          <w:rFonts w:ascii="Arial" w:hAnsi="Arial" w:cs="Arial"/>
          <w:sz w:val="28"/>
          <w:szCs w:val="28"/>
        </w:rPr>
      </w:pPr>
      <w:r w:rsidRPr="00B171A4">
        <w:rPr>
          <w:rFonts w:ascii="Arial" w:hAnsi="Arial" w:cs="Arial"/>
          <w:sz w:val="28"/>
          <w:szCs w:val="28"/>
        </w:rPr>
        <w:br w:type="page"/>
      </w:r>
    </w:p>
    <w:p w:rsidR="00B171A4" w:rsidRPr="00B171A4" w:rsidRDefault="00B171A4" w:rsidP="00B171A4">
      <w:pPr>
        <w:rPr>
          <w:rFonts w:ascii="Arial" w:hAnsi="Arial" w:cs="Arial"/>
          <w:sz w:val="28"/>
          <w:szCs w:val="28"/>
        </w:rPr>
      </w:pPr>
      <w:r w:rsidRPr="00B171A4">
        <w:rPr>
          <w:rFonts w:ascii="Arial" w:hAnsi="Arial" w:cs="Arial"/>
          <w:sz w:val="28"/>
          <w:szCs w:val="28"/>
        </w:rPr>
        <w:lastRenderedPageBreak/>
        <w:t xml:space="preserve">High resolution mass spectroscopy was carried out using positive ion electrospray ionization on a Waters </w:t>
      </w:r>
      <w:proofErr w:type="spellStart"/>
      <w:r w:rsidRPr="00B171A4">
        <w:rPr>
          <w:rFonts w:ascii="Arial" w:hAnsi="Arial" w:cs="Arial"/>
          <w:sz w:val="28"/>
          <w:szCs w:val="28"/>
        </w:rPr>
        <w:t>Xevo</w:t>
      </w:r>
      <w:proofErr w:type="spellEnd"/>
      <w:r w:rsidRPr="00B171A4">
        <w:rPr>
          <w:rFonts w:ascii="Arial" w:hAnsi="Arial" w:cs="Arial"/>
          <w:sz w:val="28"/>
          <w:szCs w:val="28"/>
        </w:rPr>
        <w:t xml:space="preserve"> G2-S QTOF (Figure S5). Labelled </w:t>
      </w:r>
      <w:proofErr w:type="spellStart"/>
      <w:r w:rsidRPr="00B171A4">
        <w:rPr>
          <w:rFonts w:ascii="Arial" w:hAnsi="Arial" w:cs="Arial"/>
          <w:sz w:val="28"/>
          <w:szCs w:val="28"/>
        </w:rPr>
        <w:t>surfactins</w:t>
      </w:r>
      <w:proofErr w:type="spellEnd"/>
      <w:r w:rsidRPr="00B171A4">
        <w:rPr>
          <w:rFonts w:ascii="Arial" w:hAnsi="Arial" w:cs="Arial"/>
          <w:sz w:val="28"/>
          <w:szCs w:val="28"/>
        </w:rPr>
        <w:t xml:space="preserve"> A, B and C were identified, with masses indicating that the labile deuterium atoms located at the alpha-carbon of the leucine residues had been replaced by protons </w:t>
      </w:r>
      <w:proofErr w:type="gramStart"/>
      <w:r w:rsidRPr="00B171A4">
        <w:rPr>
          <w:rFonts w:ascii="Arial" w:hAnsi="Arial" w:cs="Arial"/>
          <w:sz w:val="28"/>
          <w:szCs w:val="28"/>
        </w:rPr>
        <w:t>during the course of</w:t>
      </w:r>
      <w:proofErr w:type="gramEnd"/>
      <w:r w:rsidRPr="00B171A4">
        <w:rPr>
          <w:rFonts w:ascii="Arial" w:hAnsi="Arial" w:cs="Arial"/>
          <w:sz w:val="28"/>
          <w:szCs w:val="28"/>
        </w:rPr>
        <w:t xml:space="preserve"> the fermentation, such that 9 deuterium atoms were incorporated per leucine residue. All species observed featured incorporation of deuterium at all four leucine residues. In addition, </w:t>
      </w:r>
      <w:proofErr w:type="spellStart"/>
      <w:r w:rsidRPr="00B171A4">
        <w:rPr>
          <w:rFonts w:ascii="Arial" w:hAnsi="Arial" w:cs="Arial"/>
          <w:sz w:val="28"/>
          <w:szCs w:val="28"/>
        </w:rPr>
        <w:t>surfactins</w:t>
      </w:r>
      <w:proofErr w:type="spellEnd"/>
      <w:r w:rsidRPr="00B171A4">
        <w:rPr>
          <w:rFonts w:ascii="Arial" w:hAnsi="Arial" w:cs="Arial"/>
          <w:sz w:val="28"/>
          <w:szCs w:val="28"/>
        </w:rPr>
        <w:t xml:space="preserve"> A and C featuring D</w:t>
      </w:r>
      <w:r w:rsidRPr="00B171A4">
        <w:rPr>
          <w:rFonts w:ascii="Arial" w:hAnsi="Arial" w:cs="Arial"/>
          <w:sz w:val="28"/>
          <w:szCs w:val="28"/>
          <w:vertAlign w:val="subscript"/>
        </w:rPr>
        <w:t>9</w:t>
      </w:r>
      <w:r w:rsidRPr="00B171A4">
        <w:rPr>
          <w:rFonts w:ascii="Arial" w:hAnsi="Arial" w:cs="Arial"/>
          <w:sz w:val="28"/>
          <w:szCs w:val="28"/>
        </w:rPr>
        <w:t xml:space="preserve"> labelling of the fatty acid side-chain were observed, presumably via the conversion of leucine-D</w:t>
      </w:r>
      <w:r w:rsidRPr="00B171A4">
        <w:rPr>
          <w:rFonts w:ascii="Arial" w:hAnsi="Arial" w:cs="Arial"/>
          <w:sz w:val="28"/>
          <w:szCs w:val="28"/>
          <w:vertAlign w:val="subscript"/>
        </w:rPr>
        <w:t>10</w:t>
      </w:r>
      <w:r w:rsidRPr="00B171A4">
        <w:rPr>
          <w:rFonts w:ascii="Arial" w:hAnsi="Arial" w:cs="Arial"/>
          <w:sz w:val="28"/>
          <w:szCs w:val="28"/>
        </w:rPr>
        <w:t xml:space="preserve"> into </w:t>
      </w:r>
      <w:proofErr w:type="spellStart"/>
      <w:r w:rsidRPr="00B171A4">
        <w:rPr>
          <w:rFonts w:ascii="Arial" w:hAnsi="Arial" w:cs="Arial"/>
          <w:sz w:val="28"/>
          <w:szCs w:val="28"/>
        </w:rPr>
        <w:t>isovaleryl</w:t>
      </w:r>
      <w:proofErr w:type="spellEnd"/>
      <w:r w:rsidRPr="00B171A4">
        <w:rPr>
          <w:rFonts w:ascii="Arial" w:hAnsi="Arial" w:cs="Arial"/>
          <w:sz w:val="28"/>
          <w:szCs w:val="28"/>
        </w:rPr>
        <w:t xml:space="preserve">-CoA and its subsequent use as a starter unit for fatty acid biosynthesis.   </w:t>
      </w:r>
    </w:p>
    <w:p w:rsidR="00B171A4" w:rsidRPr="00B171A4" w:rsidRDefault="00B171A4" w:rsidP="00B171A4">
      <w:pPr>
        <w:spacing w:line="360" w:lineRule="auto"/>
        <w:rPr>
          <w:rFonts w:ascii="Arial" w:hAnsi="Arial" w:cs="Arial"/>
          <w:sz w:val="28"/>
          <w:szCs w:val="28"/>
        </w:rPr>
      </w:pPr>
      <w:r w:rsidRPr="00B171A4">
        <w:rPr>
          <w:rFonts w:ascii="Arial" w:hAnsi="Arial" w:cs="Arial"/>
          <w:sz w:val="28"/>
          <w:szCs w:val="28"/>
        </w:rPr>
        <w:t>Surfactin A-D</w:t>
      </w:r>
      <w:r w:rsidRPr="00B171A4">
        <w:rPr>
          <w:rFonts w:ascii="Arial" w:hAnsi="Arial" w:cs="Arial"/>
          <w:sz w:val="28"/>
          <w:szCs w:val="28"/>
          <w:vertAlign w:val="subscript"/>
        </w:rPr>
        <w:t>36</w:t>
      </w:r>
      <w:r w:rsidRPr="00B171A4">
        <w:rPr>
          <w:rFonts w:ascii="Arial" w:hAnsi="Arial" w:cs="Arial"/>
          <w:sz w:val="28"/>
          <w:szCs w:val="28"/>
        </w:rPr>
        <w:t xml:space="preserve">, </w:t>
      </w:r>
      <w:r w:rsidRPr="00B171A4">
        <w:rPr>
          <w:rFonts w:ascii="Arial" w:hAnsi="Arial" w:cs="Arial"/>
          <w:i/>
          <w:iCs/>
          <w:sz w:val="28"/>
          <w:szCs w:val="28"/>
        </w:rPr>
        <w:t>m/z</w:t>
      </w:r>
      <w:r w:rsidRPr="00B171A4">
        <w:rPr>
          <w:rFonts w:ascii="Arial" w:hAnsi="Arial" w:cs="Arial"/>
          <w:sz w:val="28"/>
          <w:szCs w:val="28"/>
        </w:rPr>
        <w:t xml:space="preserve"> = 1044.8840 [M+</w:t>
      </w:r>
      <w:proofErr w:type="gramStart"/>
      <w:r w:rsidRPr="00B171A4">
        <w:rPr>
          <w:rFonts w:ascii="Arial" w:hAnsi="Arial" w:cs="Arial"/>
          <w:sz w:val="28"/>
          <w:szCs w:val="28"/>
        </w:rPr>
        <w:t>H]</w:t>
      </w:r>
      <w:r w:rsidRPr="00B171A4">
        <w:rPr>
          <w:rFonts w:ascii="Arial" w:hAnsi="Arial" w:cs="Arial"/>
          <w:sz w:val="28"/>
          <w:szCs w:val="28"/>
          <w:vertAlign w:val="superscript"/>
        </w:rPr>
        <w:t>+</w:t>
      </w:r>
      <w:proofErr w:type="gramEnd"/>
      <w:r w:rsidRPr="00B171A4">
        <w:rPr>
          <w:rFonts w:ascii="Arial" w:hAnsi="Arial" w:cs="Arial"/>
          <w:sz w:val="28"/>
          <w:szCs w:val="28"/>
        </w:rPr>
        <w:t>, (calc. for C</w:t>
      </w:r>
      <w:r w:rsidRPr="00B171A4">
        <w:rPr>
          <w:rFonts w:ascii="Arial" w:hAnsi="Arial" w:cs="Arial"/>
          <w:sz w:val="28"/>
          <w:szCs w:val="28"/>
          <w:vertAlign w:val="subscript"/>
        </w:rPr>
        <w:t>51</w:t>
      </w:r>
      <w:r w:rsidRPr="00B171A4">
        <w:rPr>
          <w:rFonts w:ascii="Arial" w:hAnsi="Arial" w:cs="Arial"/>
          <w:sz w:val="28"/>
          <w:szCs w:val="28"/>
        </w:rPr>
        <w:t>H</w:t>
      </w:r>
      <w:r w:rsidRPr="00B171A4">
        <w:rPr>
          <w:rFonts w:ascii="Arial" w:hAnsi="Arial" w:cs="Arial"/>
          <w:sz w:val="28"/>
          <w:szCs w:val="28"/>
          <w:vertAlign w:val="subscript"/>
        </w:rPr>
        <w:t>54</w:t>
      </w:r>
      <w:r w:rsidRPr="00B171A4">
        <w:rPr>
          <w:rFonts w:ascii="Arial" w:hAnsi="Arial" w:cs="Arial"/>
          <w:sz w:val="28"/>
          <w:szCs w:val="28"/>
        </w:rPr>
        <w:t>D</w:t>
      </w:r>
      <w:r w:rsidRPr="00B171A4">
        <w:rPr>
          <w:rFonts w:ascii="Arial" w:hAnsi="Arial" w:cs="Arial"/>
          <w:sz w:val="28"/>
          <w:szCs w:val="28"/>
          <w:vertAlign w:val="subscript"/>
        </w:rPr>
        <w:t>36</w:t>
      </w:r>
      <w:r w:rsidRPr="00B171A4">
        <w:rPr>
          <w:rFonts w:ascii="Arial" w:hAnsi="Arial" w:cs="Arial"/>
          <w:sz w:val="28"/>
          <w:szCs w:val="28"/>
        </w:rPr>
        <w:t xml:space="preserve"> N</w:t>
      </w:r>
      <w:r w:rsidRPr="00B171A4">
        <w:rPr>
          <w:rFonts w:ascii="Arial" w:hAnsi="Arial" w:cs="Arial"/>
          <w:sz w:val="28"/>
          <w:szCs w:val="28"/>
          <w:vertAlign w:val="subscript"/>
        </w:rPr>
        <w:t>7</w:t>
      </w:r>
      <w:r w:rsidRPr="00B171A4">
        <w:rPr>
          <w:rFonts w:ascii="Arial" w:hAnsi="Arial" w:cs="Arial"/>
          <w:sz w:val="28"/>
          <w:szCs w:val="28"/>
        </w:rPr>
        <w:t>O</w:t>
      </w:r>
      <w:r w:rsidRPr="00B171A4">
        <w:rPr>
          <w:rFonts w:ascii="Arial" w:hAnsi="Arial" w:cs="Arial"/>
          <w:sz w:val="28"/>
          <w:szCs w:val="28"/>
          <w:vertAlign w:val="subscript"/>
        </w:rPr>
        <w:t xml:space="preserve">13 </w:t>
      </w:r>
      <w:r w:rsidRPr="00B171A4">
        <w:rPr>
          <w:rFonts w:ascii="Arial" w:hAnsi="Arial" w:cs="Arial"/>
          <w:sz w:val="28"/>
          <w:szCs w:val="28"/>
        </w:rPr>
        <w:t>1044.8821);</w:t>
      </w:r>
    </w:p>
    <w:p w:rsidR="00B171A4" w:rsidRPr="00B171A4" w:rsidRDefault="00B171A4" w:rsidP="00B171A4">
      <w:pPr>
        <w:rPr>
          <w:rFonts w:ascii="Arial" w:hAnsi="Arial" w:cs="Arial"/>
          <w:sz w:val="28"/>
          <w:szCs w:val="28"/>
        </w:rPr>
      </w:pPr>
      <w:r w:rsidRPr="00B171A4">
        <w:rPr>
          <w:rFonts w:ascii="Arial" w:hAnsi="Arial" w:cs="Arial"/>
          <w:sz w:val="28"/>
          <w:szCs w:val="28"/>
        </w:rPr>
        <w:t>Surfactin A-D</w:t>
      </w:r>
      <w:r w:rsidRPr="00B171A4">
        <w:rPr>
          <w:rFonts w:ascii="Arial" w:hAnsi="Arial" w:cs="Arial"/>
          <w:sz w:val="28"/>
          <w:szCs w:val="28"/>
          <w:vertAlign w:val="subscript"/>
        </w:rPr>
        <w:t>45</w:t>
      </w:r>
      <w:r w:rsidRPr="00B171A4">
        <w:rPr>
          <w:rFonts w:ascii="Arial" w:hAnsi="Arial" w:cs="Arial"/>
          <w:sz w:val="28"/>
          <w:szCs w:val="28"/>
        </w:rPr>
        <w:t xml:space="preserve">, </w:t>
      </w:r>
      <w:r w:rsidRPr="00B171A4">
        <w:rPr>
          <w:rFonts w:ascii="Arial" w:hAnsi="Arial" w:cs="Arial"/>
          <w:i/>
          <w:iCs/>
          <w:sz w:val="28"/>
          <w:szCs w:val="28"/>
        </w:rPr>
        <w:t>m/z</w:t>
      </w:r>
      <w:r w:rsidRPr="00B171A4">
        <w:rPr>
          <w:rFonts w:ascii="Arial" w:hAnsi="Arial" w:cs="Arial"/>
          <w:sz w:val="28"/>
          <w:szCs w:val="28"/>
        </w:rPr>
        <w:t xml:space="preserve"> = 1053.9423 [M+</w:t>
      </w:r>
      <w:proofErr w:type="gramStart"/>
      <w:r w:rsidRPr="00B171A4">
        <w:rPr>
          <w:rFonts w:ascii="Arial" w:hAnsi="Arial" w:cs="Arial"/>
          <w:sz w:val="28"/>
          <w:szCs w:val="28"/>
        </w:rPr>
        <w:t>H]</w:t>
      </w:r>
      <w:r w:rsidRPr="00B171A4">
        <w:rPr>
          <w:rFonts w:ascii="Arial" w:hAnsi="Arial" w:cs="Arial"/>
          <w:sz w:val="28"/>
          <w:szCs w:val="28"/>
          <w:vertAlign w:val="superscript"/>
        </w:rPr>
        <w:t>+</w:t>
      </w:r>
      <w:proofErr w:type="gramEnd"/>
      <w:r w:rsidRPr="00B171A4">
        <w:rPr>
          <w:rFonts w:ascii="Arial" w:hAnsi="Arial" w:cs="Arial"/>
          <w:sz w:val="28"/>
          <w:szCs w:val="28"/>
        </w:rPr>
        <w:t>, (calc. for C</w:t>
      </w:r>
      <w:r w:rsidRPr="00B171A4">
        <w:rPr>
          <w:rFonts w:ascii="Arial" w:hAnsi="Arial" w:cs="Arial"/>
          <w:sz w:val="28"/>
          <w:szCs w:val="28"/>
          <w:vertAlign w:val="subscript"/>
        </w:rPr>
        <w:t>51</w:t>
      </w:r>
      <w:r w:rsidRPr="00B171A4">
        <w:rPr>
          <w:rFonts w:ascii="Arial" w:hAnsi="Arial" w:cs="Arial"/>
          <w:sz w:val="28"/>
          <w:szCs w:val="28"/>
        </w:rPr>
        <w:t>H</w:t>
      </w:r>
      <w:r w:rsidRPr="00B171A4">
        <w:rPr>
          <w:rFonts w:ascii="Arial" w:hAnsi="Arial" w:cs="Arial"/>
          <w:sz w:val="28"/>
          <w:szCs w:val="28"/>
          <w:vertAlign w:val="subscript"/>
        </w:rPr>
        <w:t>45</w:t>
      </w:r>
      <w:r w:rsidRPr="00B171A4">
        <w:rPr>
          <w:rFonts w:ascii="Arial" w:hAnsi="Arial" w:cs="Arial"/>
          <w:sz w:val="28"/>
          <w:szCs w:val="28"/>
        </w:rPr>
        <w:t>D</w:t>
      </w:r>
      <w:r w:rsidRPr="00B171A4">
        <w:rPr>
          <w:rFonts w:ascii="Arial" w:hAnsi="Arial" w:cs="Arial"/>
          <w:sz w:val="28"/>
          <w:szCs w:val="28"/>
          <w:vertAlign w:val="subscript"/>
        </w:rPr>
        <w:t>45</w:t>
      </w:r>
      <w:r w:rsidRPr="00B171A4">
        <w:rPr>
          <w:rFonts w:ascii="Arial" w:hAnsi="Arial" w:cs="Arial"/>
          <w:sz w:val="28"/>
          <w:szCs w:val="28"/>
        </w:rPr>
        <w:t xml:space="preserve"> N</w:t>
      </w:r>
      <w:r w:rsidRPr="00B171A4">
        <w:rPr>
          <w:rFonts w:ascii="Arial" w:hAnsi="Arial" w:cs="Arial"/>
          <w:sz w:val="28"/>
          <w:szCs w:val="28"/>
          <w:vertAlign w:val="subscript"/>
        </w:rPr>
        <w:t>7</w:t>
      </w:r>
      <w:r w:rsidRPr="00B171A4">
        <w:rPr>
          <w:rFonts w:ascii="Arial" w:hAnsi="Arial" w:cs="Arial"/>
          <w:sz w:val="28"/>
          <w:szCs w:val="28"/>
        </w:rPr>
        <w:t>O</w:t>
      </w:r>
      <w:r w:rsidRPr="00B171A4">
        <w:rPr>
          <w:rFonts w:ascii="Arial" w:hAnsi="Arial" w:cs="Arial"/>
          <w:sz w:val="28"/>
          <w:szCs w:val="28"/>
          <w:vertAlign w:val="subscript"/>
        </w:rPr>
        <w:t xml:space="preserve">13 </w:t>
      </w:r>
      <w:r w:rsidRPr="00B171A4">
        <w:rPr>
          <w:rFonts w:ascii="Arial" w:hAnsi="Arial" w:cs="Arial"/>
          <w:sz w:val="28"/>
          <w:szCs w:val="28"/>
        </w:rPr>
        <w:t xml:space="preserve">1053.9377); </w:t>
      </w:r>
    </w:p>
    <w:p w:rsidR="00B171A4" w:rsidRPr="00B171A4" w:rsidRDefault="00B171A4" w:rsidP="00B171A4">
      <w:pPr>
        <w:rPr>
          <w:rFonts w:ascii="Arial" w:hAnsi="Arial" w:cs="Arial"/>
          <w:sz w:val="28"/>
          <w:szCs w:val="28"/>
        </w:rPr>
      </w:pPr>
      <w:r w:rsidRPr="00B171A4">
        <w:rPr>
          <w:rFonts w:ascii="Arial" w:hAnsi="Arial" w:cs="Arial"/>
          <w:sz w:val="28"/>
          <w:szCs w:val="28"/>
        </w:rPr>
        <w:t>Surfactin B-D</w:t>
      </w:r>
      <w:proofErr w:type="gramStart"/>
      <w:r w:rsidRPr="00B171A4">
        <w:rPr>
          <w:rFonts w:ascii="Arial" w:hAnsi="Arial" w:cs="Arial"/>
          <w:sz w:val="28"/>
          <w:szCs w:val="28"/>
          <w:vertAlign w:val="subscript"/>
        </w:rPr>
        <w:t>36</w:t>
      </w:r>
      <w:r w:rsidRPr="00B171A4">
        <w:rPr>
          <w:rFonts w:ascii="Arial" w:hAnsi="Arial" w:cs="Arial"/>
          <w:sz w:val="28"/>
          <w:szCs w:val="28"/>
        </w:rPr>
        <w:t xml:space="preserve"> ,</w:t>
      </w:r>
      <w:proofErr w:type="gramEnd"/>
      <w:r w:rsidRPr="00B171A4">
        <w:rPr>
          <w:rFonts w:ascii="Arial" w:hAnsi="Arial" w:cs="Arial"/>
          <w:sz w:val="28"/>
          <w:szCs w:val="28"/>
        </w:rPr>
        <w:t xml:space="preserve"> </w:t>
      </w:r>
      <w:r w:rsidRPr="00B171A4">
        <w:rPr>
          <w:rFonts w:ascii="Arial" w:hAnsi="Arial" w:cs="Arial"/>
          <w:i/>
          <w:iCs/>
          <w:sz w:val="28"/>
          <w:szCs w:val="28"/>
        </w:rPr>
        <w:t>m/z</w:t>
      </w:r>
      <w:r w:rsidRPr="00B171A4">
        <w:rPr>
          <w:rFonts w:ascii="Arial" w:hAnsi="Arial" w:cs="Arial"/>
          <w:sz w:val="28"/>
          <w:szCs w:val="28"/>
        </w:rPr>
        <w:t xml:space="preserve"> = 1058.9019 [M+H]</w:t>
      </w:r>
      <w:r w:rsidRPr="00B171A4">
        <w:rPr>
          <w:rFonts w:ascii="Arial" w:hAnsi="Arial" w:cs="Arial"/>
          <w:sz w:val="28"/>
          <w:szCs w:val="28"/>
          <w:vertAlign w:val="superscript"/>
        </w:rPr>
        <w:t>+</w:t>
      </w:r>
      <w:r w:rsidRPr="00B171A4">
        <w:rPr>
          <w:rFonts w:ascii="Arial" w:hAnsi="Arial" w:cs="Arial"/>
          <w:sz w:val="28"/>
          <w:szCs w:val="28"/>
        </w:rPr>
        <w:t>, (calc. for C</w:t>
      </w:r>
      <w:r w:rsidRPr="00B171A4">
        <w:rPr>
          <w:rFonts w:ascii="Arial" w:hAnsi="Arial" w:cs="Arial"/>
          <w:sz w:val="28"/>
          <w:szCs w:val="28"/>
          <w:vertAlign w:val="subscript"/>
        </w:rPr>
        <w:t>52</w:t>
      </w:r>
      <w:r w:rsidRPr="00B171A4">
        <w:rPr>
          <w:rFonts w:ascii="Arial" w:hAnsi="Arial" w:cs="Arial"/>
          <w:sz w:val="28"/>
          <w:szCs w:val="28"/>
        </w:rPr>
        <w:t>H</w:t>
      </w:r>
      <w:r w:rsidRPr="00B171A4">
        <w:rPr>
          <w:rFonts w:ascii="Arial" w:hAnsi="Arial" w:cs="Arial"/>
          <w:sz w:val="28"/>
          <w:szCs w:val="28"/>
          <w:vertAlign w:val="subscript"/>
        </w:rPr>
        <w:t>56</w:t>
      </w:r>
      <w:r w:rsidRPr="00B171A4">
        <w:rPr>
          <w:rFonts w:ascii="Arial" w:hAnsi="Arial" w:cs="Arial"/>
          <w:sz w:val="28"/>
          <w:szCs w:val="28"/>
        </w:rPr>
        <w:t>D</w:t>
      </w:r>
      <w:r w:rsidRPr="00B171A4">
        <w:rPr>
          <w:rFonts w:ascii="Arial" w:hAnsi="Arial" w:cs="Arial"/>
          <w:sz w:val="28"/>
          <w:szCs w:val="28"/>
          <w:vertAlign w:val="subscript"/>
        </w:rPr>
        <w:t>36</w:t>
      </w:r>
      <w:r w:rsidRPr="00B171A4">
        <w:rPr>
          <w:rFonts w:ascii="Arial" w:hAnsi="Arial" w:cs="Arial"/>
          <w:sz w:val="28"/>
          <w:szCs w:val="28"/>
        </w:rPr>
        <w:t xml:space="preserve"> N</w:t>
      </w:r>
      <w:r w:rsidRPr="00B171A4">
        <w:rPr>
          <w:rFonts w:ascii="Arial" w:hAnsi="Arial" w:cs="Arial"/>
          <w:sz w:val="28"/>
          <w:szCs w:val="28"/>
          <w:vertAlign w:val="subscript"/>
        </w:rPr>
        <w:t>7</w:t>
      </w:r>
      <w:r w:rsidRPr="00B171A4">
        <w:rPr>
          <w:rFonts w:ascii="Arial" w:hAnsi="Arial" w:cs="Arial"/>
          <w:sz w:val="28"/>
          <w:szCs w:val="28"/>
        </w:rPr>
        <w:t>O</w:t>
      </w:r>
      <w:r w:rsidRPr="00B171A4">
        <w:rPr>
          <w:rFonts w:ascii="Arial" w:hAnsi="Arial" w:cs="Arial"/>
          <w:sz w:val="28"/>
          <w:szCs w:val="28"/>
          <w:vertAlign w:val="subscript"/>
        </w:rPr>
        <w:t xml:space="preserve">13 </w:t>
      </w:r>
      <w:r w:rsidRPr="00B171A4">
        <w:rPr>
          <w:rFonts w:ascii="Arial" w:hAnsi="Arial" w:cs="Arial"/>
          <w:sz w:val="28"/>
          <w:szCs w:val="28"/>
        </w:rPr>
        <w:t xml:space="preserve">1058.8978); </w:t>
      </w:r>
    </w:p>
    <w:p w:rsidR="00B171A4" w:rsidRPr="00B171A4" w:rsidRDefault="00B171A4" w:rsidP="00B171A4">
      <w:pPr>
        <w:rPr>
          <w:rFonts w:ascii="Arial" w:hAnsi="Arial" w:cs="Arial"/>
          <w:sz w:val="28"/>
          <w:szCs w:val="28"/>
        </w:rPr>
      </w:pPr>
      <w:r w:rsidRPr="00B171A4">
        <w:rPr>
          <w:rFonts w:ascii="Arial" w:hAnsi="Arial" w:cs="Arial"/>
          <w:sz w:val="28"/>
          <w:szCs w:val="28"/>
        </w:rPr>
        <w:t>Surfactin C-D</w:t>
      </w:r>
      <w:r w:rsidRPr="00B171A4">
        <w:rPr>
          <w:rFonts w:ascii="Arial" w:hAnsi="Arial" w:cs="Arial"/>
          <w:sz w:val="28"/>
          <w:szCs w:val="28"/>
          <w:vertAlign w:val="subscript"/>
        </w:rPr>
        <w:t>36</w:t>
      </w:r>
      <w:r w:rsidRPr="00B171A4">
        <w:rPr>
          <w:rFonts w:ascii="Arial" w:hAnsi="Arial" w:cs="Arial"/>
          <w:sz w:val="28"/>
          <w:szCs w:val="28"/>
        </w:rPr>
        <w:t xml:space="preserve">, </w:t>
      </w:r>
      <w:r w:rsidRPr="00B171A4">
        <w:rPr>
          <w:rFonts w:ascii="Arial" w:hAnsi="Arial" w:cs="Arial"/>
          <w:i/>
          <w:iCs/>
          <w:sz w:val="28"/>
          <w:szCs w:val="28"/>
        </w:rPr>
        <w:t>m/z</w:t>
      </w:r>
      <w:r w:rsidRPr="00B171A4">
        <w:rPr>
          <w:rFonts w:ascii="Arial" w:hAnsi="Arial" w:cs="Arial"/>
          <w:sz w:val="28"/>
          <w:szCs w:val="28"/>
        </w:rPr>
        <w:t xml:space="preserve"> = 1072.9153 [M+</w:t>
      </w:r>
      <w:proofErr w:type="gramStart"/>
      <w:r w:rsidRPr="00B171A4">
        <w:rPr>
          <w:rFonts w:ascii="Arial" w:hAnsi="Arial" w:cs="Arial"/>
          <w:sz w:val="28"/>
          <w:szCs w:val="28"/>
        </w:rPr>
        <w:t>H]</w:t>
      </w:r>
      <w:r w:rsidRPr="00B171A4">
        <w:rPr>
          <w:rFonts w:ascii="Arial" w:hAnsi="Arial" w:cs="Arial"/>
          <w:sz w:val="28"/>
          <w:szCs w:val="28"/>
          <w:vertAlign w:val="superscript"/>
        </w:rPr>
        <w:t>+</w:t>
      </w:r>
      <w:proofErr w:type="gramEnd"/>
      <w:r w:rsidRPr="00B171A4">
        <w:rPr>
          <w:rFonts w:ascii="Arial" w:hAnsi="Arial" w:cs="Arial"/>
          <w:sz w:val="28"/>
          <w:szCs w:val="28"/>
        </w:rPr>
        <w:t>, (calc. for C</w:t>
      </w:r>
      <w:r w:rsidRPr="00B171A4">
        <w:rPr>
          <w:rFonts w:ascii="Arial" w:hAnsi="Arial" w:cs="Arial"/>
          <w:sz w:val="28"/>
          <w:szCs w:val="28"/>
          <w:vertAlign w:val="subscript"/>
        </w:rPr>
        <w:t>53</w:t>
      </w:r>
      <w:r w:rsidRPr="00B171A4">
        <w:rPr>
          <w:rFonts w:ascii="Arial" w:hAnsi="Arial" w:cs="Arial"/>
          <w:sz w:val="28"/>
          <w:szCs w:val="28"/>
        </w:rPr>
        <w:t>H</w:t>
      </w:r>
      <w:r w:rsidRPr="00B171A4">
        <w:rPr>
          <w:rFonts w:ascii="Arial" w:hAnsi="Arial" w:cs="Arial"/>
          <w:sz w:val="28"/>
          <w:szCs w:val="28"/>
          <w:vertAlign w:val="subscript"/>
        </w:rPr>
        <w:t>58</w:t>
      </w:r>
      <w:r w:rsidRPr="00B171A4">
        <w:rPr>
          <w:rFonts w:ascii="Arial" w:hAnsi="Arial" w:cs="Arial"/>
          <w:sz w:val="28"/>
          <w:szCs w:val="28"/>
        </w:rPr>
        <w:t>D</w:t>
      </w:r>
      <w:r w:rsidRPr="00B171A4">
        <w:rPr>
          <w:rFonts w:ascii="Arial" w:hAnsi="Arial" w:cs="Arial"/>
          <w:sz w:val="28"/>
          <w:szCs w:val="28"/>
          <w:vertAlign w:val="subscript"/>
        </w:rPr>
        <w:t>36</w:t>
      </w:r>
      <w:r w:rsidRPr="00B171A4">
        <w:rPr>
          <w:rFonts w:ascii="Arial" w:hAnsi="Arial" w:cs="Arial"/>
          <w:sz w:val="28"/>
          <w:szCs w:val="28"/>
        </w:rPr>
        <w:t xml:space="preserve"> N</w:t>
      </w:r>
      <w:r w:rsidRPr="00B171A4">
        <w:rPr>
          <w:rFonts w:ascii="Arial" w:hAnsi="Arial" w:cs="Arial"/>
          <w:sz w:val="28"/>
          <w:szCs w:val="28"/>
          <w:vertAlign w:val="subscript"/>
        </w:rPr>
        <w:t>7</w:t>
      </w:r>
      <w:r w:rsidRPr="00B171A4">
        <w:rPr>
          <w:rFonts w:ascii="Arial" w:hAnsi="Arial" w:cs="Arial"/>
          <w:sz w:val="28"/>
          <w:szCs w:val="28"/>
        </w:rPr>
        <w:t>O</w:t>
      </w:r>
      <w:r w:rsidRPr="00B171A4">
        <w:rPr>
          <w:rFonts w:ascii="Arial" w:hAnsi="Arial" w:cs="Arial"/>
          <w:sz w:val="28"/>
          <w:szCs w:val="28"/>
          <w:vertAlign w:val="subscript"/>
        </w:rPr>
        <w:t xml:space="preserve">13 </w:t>
      </w:r>
      <w:r w:rsidRPr="00B171A4">
        <w:rPr>
          <w:rFonts w:ascii="Arial" w:hAnsi="Arial" w:cs="Arial"/>
          <w:sz w:val="28"/>
          <w:szCs w:val="28"/>
        </w:rPr>
        <w:t xml:space="preserve">1072.913); </w:t>
      </w:r>
    </w:p>
    <w:p w:rsidR="00B171A4" w:rsidRPr="00B171A4" w:rsidRDefault="00B171A4" w:rsidP="00B171A4">
      <w:pPr>
        <w:rPr>
          <w:rFonts w:ascii="Arial" w:hAnsi="Arial" w:cs="Arial"/>
          <w:sz w:val="28"/>
          <w:szCs w:val="28"/>
        </w:rPr>
      </w:pPr>
      <w:r w:rsidRPr="00B171A4">
        <w:rPr>
          <w:rFonts w:ascii="Arial" w:hAnsi="Arial" w:cs="Arial"/>
          <w:sz w:val="28"/>
          <w:szCs w:val="28"/>
        </w:rPr>
        <w:t>Surfactin C-D</w:t>
      </w:r>
      <w:r w:rsidRPr="00B171A4">
        <w:rPr>
          <w:rFonts w:ascii="Arial" w:hAnsi="Arial" w:cs="Arial"/>
          <w:sz w:val="28"/>
          <w:szCs w:val="28"/>
          <w:vertAlign w:val="subscript"/>
        </w:rPr>
        <w:t>45</w:t>
      </w:r>
      <w:r w:rsidRPr="00B171A4">
        <w:rPr>
          <w:rFonts w:ascii="Arial" w:hAnsi="Arial" w:cs="Arial"/>
          <w:sz w:val="28"/>
          <w:szCs w:val="28"/>
        </w:rPr>
        <w:t xml:space="preserve">, </w:t>
      </w:r>
      <w:r w:rsidRPr="00B171A4">
        <w:rPr>
          <w:rFonts w:ascii="Arial" w:hAnsi="Arial" w:cs="Arial"/>
          <w:i/>
          <w:iCs/>
          <w:sz w:val="28"/>
          <w:szCs w:val="28"/>
        </w:rPr>
        <w:t>m/z</w:t>
      </w:r>
      <w:r w:rsidRPr="00B171A4">
        <w:rPr>
          <w:rFonts w:ascii="Arial" w:hAnsi="Arial" w:cs="Arial"/>
          <w:sz w:val="28"/>
          <w:szCs w:val="28"/>
        </w:rPr>
        <w:t xml:space="preserve"> = 1081.9728 [M+</w:t>
      </w:r>
      <w:proofErr w:type="gramStart"/>
      <w:r w:rsidRPr="00B171A4">
        <w:rPr>
          <w:rFonts w:ascii="Arial" w:hAnsi="Arial" w:cs="Arial"/>
          <w:sz w:val="28"/>
          <w:szCs w:val="28"/>
        </w:rPr>
        <w:t>H]</w:t>
      </w:r>
      <w:r w:rsidRPr="00B171A4">
        <w:rPr>
          <w:rFonts w:ascii="Arial" w:hAnsi="Arial" w:cs="Arial"/>
          <w:sz w:val="28"/>
          <w:szCs w:val="28"/>
          <w:vertAlign w:val="superscript"/>
        </w:rPr>
        <w:t>+</w:t>
      </w:r>
      <w:proofErr w:type="gramEnd"/>
      <w:r w:rsidRPr="00B171A4">
        <w:rPr>
          <w:rFonts w:ascii="Arial" w:hAnsi="Arial" w:cs="Arial"/>
          <w:sz w:val="28"/>
          <w:szCs w:val="28"/>
        </w:rPr>
        <w:t>, (calc. for C</w:t>
      </w:r>
      <w:r w:rsidRPr="00B171A4">
        <w:rPr>
          <w:rFonts w:ascii="Arial" w:hAnsi="Arial" w:cs="Arial"/>
          <w:sz w:val="28"/>
          <w:szCs w:val="28"/>
          <w:vertAlign w:val="subscript"/>
        </w:rPr>
        <w:t>53</w:t>
      </w:r>
      <w:r w:rsidRPr="00B171A4">
        <w:rPr>
          <w:rFonts w:ascii="Arial" w:hAnsi="Arial" w:cs="Arial"/>
          <w:sz w:val="28"/>
          <w:szCs w:val="28"/>
        </w:rPr>
        <w:t>H</w:t>
      </w:r>
      <w:r w:rsidRPr="00B171A4">
        <w:rPr>
          <w:rFonts w:ascii="Arial" w:hAnsi="Arial" w:cs="Arial"/>
          <w:sz w:val="28"/>
          <w:szCs w:val="28"/>
          <w:vertAlign w:val="subscript"/>
        </w:rPr>
        <w:t>48</w:t>
      </w:r>
      <w:r w:rsidRPr="00B171A4">
        <w:rPr>
          <w:rFonts w:ascii="Arial" w:hAnsi="Arial" w:cs="Arial"/>
          <w:sz w:val="28"/>
          <w:szCs w:val="28"/>
        </w:rPr>
        <w:t>D</w:t>
      </w:r>
      <w:r w:rsidRPr="00B171A4">
        <w:rPr>
          <w:rFonts w:ascii="Arial" w:hAnsi="Arial" w:cs="Arial"/>
          <w:sz w:val="28"/>
          <w:szCs w:val="28"/>
          <w:vertAlign w:val="subscript"/>
        </w:rPr>
        <w:t>45</w:t>
      </w:r>
      <w:r w:rsidRPr="00B171A4">
        <w:rPr>
          <w:rFonts w:ascii="Arial" w:hAnsi="Arial" w:cs="Arial"/>
          <w:sz w:val="28"/>
          <w:szCs w:val="28"/>
        </w:rPr>
        <w:t xml:space="preserve"> N</w:t>
      </w:r>
      <w:r w:rsidRPr="00B171A4">
        <w:rPr>
          <w:rFonts w:ascii="Arial" w:hAnsi="Arial" w:cs="Arial"/>
          <w:sz w:val="28"/>
          <w:szCs w:val="28"/>
          <w:vertAlign w:val="subscript"/>
        </w:rPr>
        <w:t>7</w:t>
      </w:r>
      <w:r w:rsidRPr="00B171A4">
        <w:rPr>
          <w:rFonts w:ascii="Arial" w:hAnsi="Arial" w:cs="Arial"/>
          <w:sz w:val="28"/>
          <w:szCs w:val="28"/>
        </w:rPr>
        <w:t>O</w:t>
      </w:r>
      <w:r w:rsidRPr="00B171A4">
        <w:rPr>
          <w:rFonts w:ascii="Arial" w:hAnsi="Arial" w:cs="Arial"/>
          <w:sz w:val="28"/>
          <w:szCs w:val="28"/>
          <w:vertAlign w:val="subscript"/>
        </w:rPr>
        <w:t xml:space="preserve">13 </w:t>
      </w:r>
      <w:r w:rsidRPr="00B171A4">
        <w:rPr>
          <w:rFonts w:ascii="Arial" w:hAnsi="Arial" w:cs="Arial"/>
          <w:sz w:val="28"/>
          <w:szCs w:val="28"/>
        </w:rPr>
        <w:t>1081.969).</w:t>
      </w:r>
    </w:p>
    <w:p w:rsidR="00B171A4" w:rsidRPr="00B171A4" w:rsidRDefault="00B171A4" w:rsidP="00B171A4">
      <w:pPr>
        <w:rPr>
          <w:rFonts w:ascii="Arial" w:hAnsi="Arial" w:cs="Arial"/>
          <w:sz w:val="28"/>
          <w:szCs w:val="28"/>
        </w:rPr>
      </w:pPr>
    </w:p>
    <w:p w:rsidR="00B171A4" w:rsidRPr="00B171A4" w:rsidRDefault="00B171A4" w:rsidP="00B171A4">
      <w:pPr>
        <w:rPr>
          <w:rFonts w:ascii="Arial" w:hAnsi="Arial" w:cs="Arial"/>
          <w:sz w:val="28"/>
          <w:szCs w:val="28"/>
        </w:rPr>
      </w:pPr>
    </w:p>
    <w:p w:rsidR="00B171A4" w:rsidRPr="00B171A4" w:rsidRDefault="00B171A4" w:rsidP="00B171A4">
      <w:pPr>
        <w:rPr>
          <w:rFonts w:ascii="Arial" w:hAnsi="Arial" w:cs="Arial"/>
          <w:sz w:val="28"/>
          <w:szCs w:val="28"/>
        </w:rPr>
      </w:pPr>
      <w:r w:rsidRPr="00B171A4">
        <w:rPr>
          <w:rFonts w:ascii="Arial" w:hAnsi="Arial" w:cs="Arial"/>
          <w:sz w:val="28"/>
          <w:szCs w:val="28"/>
        </w:rPr>
        <w:t xml:space="preserve">NMR data were recorded using a Bruker 400 MHz </w:t>
      </w:r>
      <w:proofErr w:type="spellStart"/>
      <w:r w:rsidRPr="00B171A4">
        <w:rPr>
          <w:rFonts w:ascii="Arial" w:hAnsi="Arial" w:cs="Arial"/>
          <w:sz w:val="28"/>
          <w:szCs w:val="28"/>
        </w:rPr>
        <w:t>Avance</w:t>
      </w:r>
      <w:proofErr w:type="spellEnd"/>
      <w:r w:rsidRPr="00B171A4">
        <w:rPr>
          <w:rFonts w:ascii="Arial" w:hAnsi="Arial" w:cs="Arial"/>
          <w:sz w:val="28"/>
          <w:szCs w:val="28"/>
        </w:rPr>
        <w:t xml:space="preserve"> III HD Spectrometer (Figure S6). </w:t>
      </w:r>
    </w:p>
    <w:p w:rsidR="00B171A4" w:rsidRPr="00B171A4" w:rsidRDefault="00B171A4" w:rsidP="00B171A4">
      <w:pPr>
        <w:rPr>
          <w:rFonts w:ascii="Arial" w:hAnsi="Arial" w:cs="Arial"/>
          <w:sz w:val="28"/>
          <w:szCs w:val="28"/>
        </w:rPr>
      </w:pPr>
      <w:proofErr w:type="spellStart"/>
      <w:r w:rsidRPr="00B171A4">
        <w:rPr>
          <w:rFonts w:ascii="Arial" w:hAnsi="Arial" w:cs="Arial"/>
          <w:sz w:val="28"/>
          <w:szCs w:val="28"/>
        </w:rPr>
        <w:t>δ</w:t>
      </w:r>
      <w:r w:rsidRPr="00B171A4">
        <w:rPr>
          <w:rFonts w:ascii="Arial" w:hAnsi="Arial" w:cs="Arial"/>
          <w:sz w:val="28"/>
          <w:szCs w:val="28"/>
          <w:vertAlign w:val="subscript"/>
        </w:rPr>
        <w:t>H</w:t>
      </w:r>
      <w:proofErr w:type="spellEnd"/>
      <w:r w:rsidRPr="00B171A4">
        <w:rPr>
          <w:rFonts w:ascii="Arial" w:hAnsi="Arial" w:cs="Arial"/>
          <w:sz w:val="28"/>
          <w:szCs w:val="28"/>
          <w:vertAlign w:val="subscript"/>
        </w:rPr>
        <w:t xml:space="preserve"> </w:t>
      </w:r>
      <w:r w:rsidRPr="00B171A4">
        <w:rPr>
          <w:rFonts w:ascii="Arial" w:hAnsi="Arial" w:cs="Arial"/>
          <w:sz w:val="28"/>
          <w:szCs w:val="28"/>
        </w:rPr>
        <w:t xml:space="preserve">(500 MHz, DMSO-D6) 8.41 (1H, d, 7.1 Hz), 8.13, (1H, d, 7.1 Hz), 8.03 (1H, </w:t>
      </w:r>
      <w:proofErr w:type="spellStart"/>
      <w:r w:rsidRPr="00B171A4">
        <w:rPr>
          <w:rFonts w:ascii="Arial" w:hAnsi="Arial" w:cs="Arial"/>
          <w:sz w:val="28"/>
          <w:szCs w:val="28"/>
        </w:rPr>
        <w:t>br</w:t>
      </w:r>
      <w:proofErr w:type="spellEnd"/>
      <w:r w:rsidRPr="00B171A4">
        <w:rPr>
          <w:rFonts w:ascii="Arial" w:hAnsi="Arial" w:cs="Arial"/>
          <w:sz w:val="28"/>
          <w:szCs w:val="28"/>
        </w:rPr>
        <w:t xml:space="preserve"> s), 7.98 (1H, </w:t>
      </w:r>
      <w:proofErr w:type="spellStart"/>
      <w:r w:rsidRPr="00B171A4">
        <w:rPr>
          <w:rFonts w:ascii="Arial" w:hAnsi="Arial" w:cs="Arial"/>
          <w:sz w:val="28"/>
          <w:szCs w:val="28"/>
        </w:rPr>
        <w:t>br</w:t>
      </w:r>
      <w:proofErr w:type="spellEnd"/>
      <w:r w:rsidRPr="00B171A4">
        <w:rPr>
          <w:rFonts w:ascii="Arial" w:hAnsi="Arial" w:cs="Arial"/>
          <w:sz w:val="28"/>
          <w:szCs w:val="28"/>
        </w:rPr>
        <w:t xml:space="preserve"> s), 7.83 (1H, d, 4.6 Hz), 7.59 (1H, d, 8.0 Hz), 5.07 (1H, q, 6.13 Hz), 4.55 (1H, </w:t>
      </w:r>
      <w:proofErr w:type="spellStart"/>
      <w:r w:rsidRPr="00B171A4">
        <w:rPr>
          <w:rFonts w:ascii="Arial" w:hAnsi="Arial" w:cs="Arial"/>
          <w:sz w:val="28"/>
          <w:szCs w:val="28"/>
        </w:rPr>
        <w:t>dd</w:t>
      </w:r>
      <w:proofErr w:type="spellEnd"/>
      <w:r w:rsidRPr="00B171A4">
        <w:rPr>
          <w:rFonts w:ascii="Arial" w:hAnsi="Arial" w:cs="Arial"/>
          <w:sz w:val="28"/>
          <w:szCs w:val="28"/>
        </w:rPr>
        <w:t xml:space="preserve">, 8.0, 4.7 Hz), 4.34 (1H, d, 8.5 Hz), 4.15 (2H, m), 4.05 (2H, m), 2.74 (1H, </w:t>
      </w:r>
      <w:proofErr w:type="spellStart"/>
      <w:r w:rsidRPr="00B171A4">
        <w:rPr>
          <w:rFonts w:ascii="Arial" w:hAnsi="Arial" w:cs="Arial"/>
          <w:sz w:val="28"/>
          <w:szCs w:val="28"/>
        </w:rPr>
        <w:t>dd</w:t>
      </w:r>
      <w:proofErr w:type="spellEnd"/>
      <w:r w:rsidRPr="00B171A4">
        <w:rPr>
          <w:rFonts w:ascii="Arial" w:hAnsi="Arial" w:cs="Arial"/>
          <w:sz w:val="28"/>
          <w:szCs w:val="28"/>
        </w:rPr>
        <w:t xml:space="preserve">, 16.8, 4.3 Hz), 2.59 (1H, </w:t>
      </w:r>
      <w:proofErr w:type="spellStart"/>
      <w:r w:rsidRPr="00B171A4">
        <w:rPr>
          <w:rFonts w:ascii="Arial" w:hAnsi="Arial" w:cs="Arial"/>
          <w:sz w:val="28"/>
          <w:szCs w:val="28"/>
        </w:rPr>
        <w:t>dd</w:t>
      </w:r>
      <w:proofErr w:type="spellEnd"/>
      <w:r w:rsidRPr="00B171A4">
        <w:rPr>
          <w:rFonts w:ascii="Arial" w:hAnsi="Arial" w:cs="Arial"/>
          <w:sz w:val="28"/>
          <w:szCs w:val="28"/>
        </w:rPr>
        <w:t xml:space="preserve">, 16.8, 9.3 Hz), 2.32 (1H, </w:t>
      </w:r>
      <w:proofErr w:type="spellStart"/>
      <w:r w:rsidRPr="00B171A4">
        <w:rPr>
          <w:rFonts w:ascii="Arial" w:hAnsi="Arial" w:cs="Arial"/>
          <w:sz w:val="28"/>
          <w:szCs w:val="28"/>
        </w:rPr>
        <w:t>dd</w:t>
      </w:r>
      <w:proofErr w:type="spellEnd"/>
      <w:r w:rsidRPr="00B171A4">
        <w:rPr>
          <w:rFonts w:ascii="Arial" w:hAnsi="Arial" w:cs="Arial"/>
          <w:sz w:val="28"/>
          <w:szCs w:val="28"/>
        </w:rPr>
        <w:t xml:space="preserve">, 14.0, 7.9 Hz), 2.24 (2H, t, 8.0 Hz), 2.00 (1H, m), 1.92 (1H, m), 1.81 (1H, m), 1.56-1.49 (3H, </w:t>
      </w:r>
      <w:proofErr w:type="spellStart"/>
      <w:r w:rsidRPr="00B171A4">
        <w:rPr>
          <w:rFonts w:ascii="Arial" w:hAnsi="Arial" w:cs="Arial"/>
          <w:sz w:val="28"/>
          <w:szCs w:val="28"/>
        </w:rPr>
        <w:t>br</w:t>
      </w:r>
      <w:proofErr w:type="spellEnd"/>
      <w:r w:rsidRPr="00B171A4">
        <w:rPr>
          <w:rFonts w:ascii="Arial" w:hAnsi="Arial" w:cs="Arial"/>
          <w:sz w:val="28"/>
          <w:szCs w:val="28"/>
        </w:rPr>
        <w:t xml:space="preserve"> m), 1.29-1.17 (14 H, </w:t>
      </w:r>
      <w:proofErr w:type="spellStart"/>
      <w:r w:rsidRPr="00B171A4">
        <w:rPr>
          <w:rFonts w:ascii="Arial" w:hAnsi="Arial" w:cs="Arial"/>
          <w:sz w:val="28"/>
          <w:szCs w:val="28"/>
        </w:rPr>
        <w:t>br</w:t>
      </w:r>
      <w:proofErr w:type="spellEnd"/>
      <w:r w:rsidRPr="00B171A4">
        <w:rPr>
          <w:rFonts w:ascii="Arial" w:hAnsi="Arial" w:cs="Arial"/>
          <w:sz w:val="28"/>
          <w:szCs w:val="28"/>
        </w:rPr>
        <w:t xml:space="preserve"> m), 0.88-0.78 (9H, m).</w:t>
      </w:r>
    </w:p>
    <w:p w:rsidR="00B171A4" w:rsidRPr="00B171A4" w:rsidRDefault="00B171A4" w:rsidP="00B171A4">
      <w:pPr>
        <w:rPr>
          <w:rFonts w:ascii="Arial" w:hAnsi="Arial" w:cs="Arial"/>
          <w:sz w:val="28"/>
          <w:szCs w:val="28"/>
        </w:rPr>
      </w:pPr>
    </w:p>
    <w:p w:rsidR="00B171A4" w:rsidRPr="00B171A4" w:rsidRDefault="00B171A4" w:rsidP="00B171A4">
      <w:pPr>
        <w:keepNext/>
        <w:rPr>
          <w:rFonts w:ascii="Arial" w:hAnsi="Arial" w:cs="Arial"/>
          <w:sz w:val="28"/>
          <w:szCs w:val="28"/>
        </w:rPr>
      </w:pPr>
      <w:r w:rsidRPr="00B171A4">
        <w:rPr>
          <w:rFonts w:ascii="Arial" w:hAnsi="Arial" w:cs="Arial"/>
          <w:noProof/>
          <w:sz w:val="28"/>
          <w:szCs w:val="28"/>
          <w:lang w:eastAsia="en-GB"/>
        </w:rPr>
        <w:lastRenderedPageBreak/>
        <w:drawing>
          <wp:inline distT="0" distB="0" distL="0" distR="0" wp14:anchorId="25D02D73" wp14:editId="3E6C5F08">
            <wp:extent cx="5731510" cy="4898114"/>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98114"/>
                    </a:xfrm>
                    <a:prstGeom prst="rect">
                      <a:avLst/>
                    </a:prstGeom>
                    <a:noFill/>
                    <a:ln>
                      <a:noFill/>
                    </a:ln>
                    <a:effectLst/>
                    <a:extLst/>
                  </pic:spPr>
                </pic:pic>
              </a:graphicData>
            </a:graphic>
          </wp:inline>
        </w:drawing>
      </w: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5</w:t>
      </w:r>
      <w:r w:rsidRPr="00B171A4">
        <w:rPr>
          <w:rFonts w:ascii="Arial" w:hAnsi="Arial" w:cs="Arial"/>
          <w:sz w:val="28"/>
          <w:szCs w:val="28"/>
        </w:rPr>
        <w:fldChar w:fldCharType="end"/>
      </w:r>
      <w:r w:rsidRPr="00B171A4">
        <w:rPr>
          <w:rFonts w:ascii="Arial" w:hAnsi="Arial" w:cs="Arial"/>
          <w:sz w:val="28"/>
          <w:szCs w:val="28"/>
        </w:rPr>
        <w:t xml:space="preserve"> - High resolution mass spectrometric (positive mode) analysis of deuterium labelled surfactin mixtures obtained by fermentation of Bacillus subtilis BBK006 in M9 minimal medium containing 0.04% (w/v) D/L-leucine (D</w:t>
      </w:r>
      <w:r w:rsidRPr="00B171A4">
        <w:rPr>
          <w:rFonts w:ascii="Arial" w:hAnsi="Arial" w:cs="Arial"/>
          <w:sz w:val="28"/>
          <w:szCs w:val="28"/>
          <w:vertAlign w:val="subscript"/>
        </w:rPr>
        <w:t>10</w:t>
      </w:r>
      <w:r w:rsidRPr="00B171A4">
        <w:rPr>
          <w:rFonts w:ascii="Arial" w:hAnsi="Arial" w:cs="Arial"/>
          <w:sz w:val="28"/>
          <w:szCs w:val="28"/>
        </w:rPr>
        <w:t>).</w:t>
      </w:r>
    </w:p>
    <w:p w:rsidR="00B171A4" w:rsidRPr="00B171A4" w:rsidRDefault="00B171A4" w:rsidP="00B171A4">
      <w:pPr>
        <w:rPr>
          <w:rFonts w:ascii="Arial" w:hAnsi="Arial" w:cs="Arial"/>
          <w:sz w:val="28"/>
          <w:szCs w:val="28"/>
        </w:rPr>
      </w:pPr>
    </w:p>
    <w:p w:rsidR="00B171A4" w:rsidRPr="00B171A4" w:rsidRDefault="00B171A4" w:rsidP="00B171A4">
      <w:pPr>
        <w:keepNext/>
        <w:rPr>
          <w:rFonts w:ascii="Arial" w:hAnsi="Arial" w:cs="Arial"/>
          <w:sz w:val="28"/>
          <w:szCs w:val="28"/>
        </w:rPr>
      </w:pPr>
      <w:r w:rsidRPr="00B171A4">
        <w:rPr>
          <w:rFonts w:ascii="Arial" w:hAnsi="Arial" w:cs="Arial"/>
          <w:noProof/>
          <w:sz w:val="28"/>
          <w:szCs w:val="28"/>
          <w:lang w:eastAsia="en-GB"/>
        </w:rPr>
        <w:lastRenderedPageBreak/>
        <w:drawing>
          <wp:inline distT="0" distB="0" distL="0" distR="0" wp14:anchorId="5E868FF8" wp14:editId="6B4E03AB">
            <wp:extent cx="5724525" cy="2914650"/>
            <wp:effectExtent l="0" t="0" r="9525" b="0"/>
            <wp:docPr id="3" name="Picture 3" descr="D:\Desktop\surfactin1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surfactin1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914650"/>
                    </a:xfrm>
                    <a:prstGeom prst="rect">
                      <a:avLst/>
                    </a:prstGeom>
                    <a:noFill/>
                    <a:ln>
                      <a:noFill/>
                    </a:ln>
                  </pic:spPr>
                </pic:pic>
              </a:graphicData>
            </a:graphic>
          </wp:inline>
        </w:drawing>
      </w:r>
    </w:p>
    <w:p w:rsidR="00B171A4" w:rsidRPr="00B171A4" w:rsidRDefault="00B171A4" w:rsidP="00B171A4">
      <w:pPr>
        <w:pStyle w:val="Caption"/>
        <w:rPr>
          <w:rFonts w:ascii="Arial" w:hAnsi="Arial" w:cs="Arial"/>
          <w:sz w:val="28"/>
          <w:szCs w:val="28"/>
        </w:rPr>
      </w:pPr>
      <w:r w:rsidRPr="00B171A4">
        <w:rPr>
          <w:rFonts w:ascii="Arial" w:hAnsi="Arial" w:cs="Arial"/>
          <w:sz w:val="28"/>
          <w:szCs w:val="28"/>
        </w:rPr>
        <w:t>Figure S</w:t>
      </w:r>
      <w:r w:rsidRPr="00B171A4">
        <w:rPr>
          <w:rFonts w:ascii="Arial" w:hAnsi="Arial" w:cs="Arial"/>
          <w:sz w:val="28"/>
          <w:szCs w:val="28"/>
        </w:rPr>
        <w:fldChar w:fldCharType="begin"/>
      </w:r>
      <w:r w:rsidRPr="00B171A4">
        <w:rPr>
          <w:rFonts w:ascii="Arial" w:hAnsi="Arial" w:cs="Arial"/>
          <w:sz w:val="28"/>
          <w:szCs w:val="28"/>
        </w:rPr>
        <w:instrText xml:space="preserve"> SEQ Figure_S \* ARABIC </w:instrText>
      </w:r>
      <w:r w:rsidRPr="00B171A4">
        <w:rPr>
          <w:rFonts w:ascii="Arial" w:hAnsi="Arial" w:cs="Arial"/>
          <w:sz w:val="28"/>
          <w:szCs w:val="28"/>
        </w:rPr>
        <w:fldChar w:fldCharType="separate"/>
      </w:r>
      <w:r w:rsidRPr="00B171A4">
        <w:rPr>
          <w:rFonts w:ascii="Arial" w:hAnsi="Arial" w:cs="Arial"/>
          <w:noProof/>
          <w:sz w:val="28"/>
          <w:szCs w:val="28"/>
        </w:rPr>
        <w:t>6</w:t>
      </w:r>
      <w:r w:rsidRPr="00B171A4">
        <w:rPr>
          <w:rFonts w:ascii="Arial" w:hAnsi="Arial" w:cs="Arial"/>
          <w:sz w:val="28"/>
          <w:szCs w:val="28"/>
        </w:rPr>
        <w:fldChar w:fldCharType="end"/>
      </w:r>
      <w:r w:rsidRPr="00B171A4">
        <w:rPr>
          <w:rFonts w:ascii="Arial" w:hAnsi="Arial" w:cs="Arial"/>
          <w:sz w:val="28"/>
          <w:szCs w:val="28"/>
        </w:rPr>
        <w:t xml:space="preserve"> - </w:t>
      </w:r>
      <w:r w:rsidRPr="00B171A4">
        <w:rPr>
          <w:rFonts w:ascii="Arial" w:hAnsi="Arial" w:cs="Arial"/>
          <w:sz w:val="28"/>
          <w:szCs w:val="28"/>
          <w:vertAlign w:val="superscript"/>
        </w:rPr>
        <w:t>1</w:t>
      </w:r>
      <w:r w:rsidRPr="00B171A4">
        <w:rPr>
          <w:rFonts w:ascii="Arial" w:hAnsi="Arial" w:cs="Arial"/>
          <w:sz w:val="28"/>
          <w:szCs w:val="28"/>
        </w:rPr>
        <w:t>H NMR (DMSO-D6) of deuterium labelled surfactin mixtures obtained by fermentation of Bacillus subtilis BBK006 in M9 minimal medium containing 0.04% (w/v) D/L-leucine (D</w:t>
      </w:r>
      <w:r w:rsidRPr="00B171A4">
        <w:rPr>
          <w:rFonts w:ascii="Arial" w:hAnsi="Arial" w:cs="Arial"/>
          <w:sz w:val="28"/>
          <w:szCs w:val="28"/>
          <w:vertAlign w:val="subscript"/>
        </w:rPr>
        <w:t>10</w:t>
      </w:r>
      <w:r w:rsidRPr="00B171A4">
        <w:rPr>
          <w:rFonts w:ascii="Arial" w:hAnsi="Arial" w:cs="Arial"/>
          <w:sz w:val="28"/>
          <w:szCs w:val="28"/>
        </w:rPr>
        <w:t xml:space="preserve">).  </w:t>
      </w:r>
    </w:p>
    <w:p w:rsidR="00B171A4" w:rsidRPr="00B171A4" w:rsidRDefault="00B171A4" w:rsidP="00B171A4">
      <w:pPr>
        <w:rPr>
          <w:rFonts w:ascii="Arial" w:hAnsi="Arial" w:cs="Arial"/>
          <w:sz w:val="28"/>
          <w:szCs w:val="28"/>
        </w:rPr>
      </w:pPr>
    </w:p>
    <w:p w:rsidR="00B171A4" w:rsidRPr="00B171A4" w:rsidRDefault="00B171A4" w:rsidP="00B171A4">
      <w:pPr>
        <w:rPr>
          <w:rFonts w:ascii="Arial" w:hAnsi="Arial" w:cs="Arial"/>
          <w:sz w:val="28"/>
          <w:szCs w:val="28"/>
        </w:rPr>
      </w:pPr>
      <w:r w:rsidRPr="00B171A4">
        <w:rPr>
          <w:rFonts w:ascii="Arial" w:hAnsi="Arial" w:cs="Arial"/>
          <w:sz w:val="28"/>
          <w:szCs w:val="28"/>
        </w:rPr>
        <w:t>Supporting Information References</w:t>
      </w:r>
      <w:r w:rsidRPr="00B171A4">
        <w:rPr>
          <w:rFonts w:ascii="Arial" w:hAnsi="Arial" w:cs="Arial"/>
          <w:caps/>
          <w:sz w:val="28"/>
          <w:szCs w:val="28"/>
        </w:rPr>
        <w:t>:</w:t>
      </w:r>
    </w:p>
    <w:p w:rsidR="00B171A4" w:rsidRPr="00B171A4" w:rsidRDefault="00B171A4" w:rsidP="00B171A4">
      <w:pPr>
        <w:pStyle w:val="ListParagraph"/>
        <w:numPr>
          <w:ilvl w:val="0"/>
          <w:numId w:val="4"/>
        </w:numPr>
        <w:rPr>
          <w:rFonts w:ascii="Arial" w:hAnsi="Arial" w:cs="Arial"/>
          <w:sz w:val="28"/>
          <w:szCs w:val="28"/>
        </w:rPr>
      </w:pPr>
      <w:r w:rsidRPr="00B171A4">
        <w:rPr>
          <w:rFonts w:ascii="Arial" w:hAnsi="Arial" w:cs="Arial"/>
          <w:sz w:val="28"/>
          <w:szCs w:val="28"/>
        </w:rPr>
        <w:t xml:space="preserve">Aggregation of the Naturally Occurring Lipopeptide, Surfactin, at Interfaces and in Solution: An Unusual Type of Surfactant? H.-H. Shen, R. K. Thomas, C.-Y. Chen, R. C. </w:t>
      </w:r>
      <w:proofErr w:type="spellStart"/>
      <w:r w:rsidRPr="00B171A4">
        <w:rPr>
          <w:rFonts w:ascii="Arial" w:hAnsi="Arial" w:cs="Arial"/>
          <w:sz w:val="28"/>
          <w:szCs w:val="28"/>
        </w:rPr>
        <w:t>Darton</w:t>
      </w:r>
      <w:proofErr w:type="spellEnd"/>
      <w:r w:rsidRPr="00B171A4">
        <w:rPr>
          <w:rFonts w:ascii="Arial" w:hAnsi="Arial" w:cs="Arial"/>
          <w:sz w:val="28"/>
          <w:szCs w:val="28"/>
        </w:rPr>
        <w:t xml:space="preserve">, S. C. Baker, J. </w:t>
      </w:r>
      <w:proofErr w:type="spellStart"/>
      <w:r w:rsidRPr="00B171A4">
        <w:rPr>
          <w:rFonts w:ascii="Arial" w:hAnsi="Arial" w:cs="Arial"/>
          <w:sz w:val="28"/>
          <w:szCs w:val="28"/>
        </w:rPr>
        <w:t>Penfold</w:t>
      </w:r>
      <w:proofErr w:type="spellEnd"/>
      <w:r w:rsidRPr="00B171A4">
        <w:rPr>
          <w:rFonts w:ascii="Arial" w:hAnsi="Arial" w:cs="Arial"/>
          <w:sz w:val="28"/>
          <w:szCs w:val="28"/>
        </w:rPr>
        <w:t xml:space="preserve">, </w:t>
      </w:r>
      <w:r w:rsidRPr="00B171A4">
        <w:rPr>
          <w:rFonts w:ascii="Arial" w:hAnsi="Arial" w:cs="Arial"/>
          <w:i/>
          <w:sz w:val="28"/>
          <w:szCs w:val="28"/>
        </w:rPr>
        <w:t>Langmuir</w:t>
      </w:r>
      <w:r w:rsidRPr="00B171A4">
        <w:rPr>
          <w:rFonts w:ascii="Arial" w:hAnsi="Arial" w:cs="Arial"/>
          <w:sz w:val="28"/>
          <w:szCs w:val="28"/>
        </w:rPr>
        <w:t xml:space="preserve">, 2009, </w:t>
      </w:r>
      <w:r w:rsidRPr="00B171A4">
        <w:rPr>
          <w:rFonts w:ascii="Arial" w:hAnsi="Arial" w:cs="Arial"/>
          <w:b/>
          <w:sz w:val="28"/>
          <w:szCs w:val="28"/>
        </w:rPr>
        <w:t>25</w:t>
      </w:r>
      <w:r w:rsidRPr="00B171A4">
        <w:rPr>
          <w:rFonts w:ascii="Arial" w:hAnsi="Arial" w:cs="Arial"/>
          <w:sz w:val="28"/>
          <w:szCs w:val="28"/>
        </w:rPr>
        <w:t>, 4211-4218</w:t>
      </w:r>
    </w:p>
    <w:p w:rsidR="00B171A4" w:rsidRPr="00B171A4" w:rsidRDefault="00B171A4" w:rsidP="00B171A4">
      <w:pPr>
        <w:pStyle w:val="ListParagraph"/>
        <w:rPr>
          <w:rFonts w:ascii="Arial" w:hAnsi="Arial" w:cs="Arial"/>
          <w:sz w:val="28"/>
          <w:szCs w:val="28"/>
        </w:rPr>
      </w:pPr>
    </w:p>
    <w:p w:rsidR="00B171A4" w:rsidRPr="00B171A4" w:rsidRDefault="00B171A4" w:rsidP="00B171A4">
      <w:pPr>
        <w:pStyle w:val="ListParagraph"/>
        <w:numPr>
          <w:ilvl w:val="0"/>
          <w:numId w:val="4"/>
        </w:numPr>
        <w:rPr>
          <w:rFonts w:ascii="Arial" w:hAnsi="Arial" w:cs="Arial"/>
          <w:sz w:val="28"/>
          <w:szCs w:val="28"/>
        </w:rPr>
      </w:pPr>
      <w:r w:rsidRPr="00B171A4">
        <w:rPr>
          <w:rFonts w:ascii="Arial" w:hAnsi="Arial" w:cs="Arial"/>
          <w:sz w:val="28"/>
          <w:szCs w:val="28"/>
        </w:rPr>
        <w:t xml:space="preserve">Enhanced Production of Surfactin from </w:t>
      </w:r>
      <w:r w:rsidRPr="00B171A4">
        <w:rPr>
          <w:rFonts w:ascii="Arial" w:hAnsi="Arial" w:cs="Arial"/>
          <w:i/>
          <w:sz w:val="28"/>
          <w:szCs w:val="28"/>
        </w:rPr>
        <w:t>Bacillus subtilis</w:t>
      </w:r>
      <w:r w:rsidRPr="00B171A4">
        <w:rPr>
          <w:rFonts w:ascii="Arial" w:hAnsi="Arial" w:cs="Arial"/>
          <w:sz w:val="28"/>
          <w:szCs w:val="28"/>
        </w:rPr>
        <w:t xml:space="preserve"> by Continuous Product Removal and Metal Cation Additions, D. G. Cooper, C. R. MacDonald, S. J. B. Duff, N. </w:t>
      </w:r>
      <w:proofErr w:type="spellStart"/>
      <w:r w:rsidRPr="00B171A4">
        <w:rPr>
          <w:rFonts w:ascii="Arial" w:hAnsi="Arial" w:cs="Arial"/>
          <w:sz w:val="28"/>
          <w:szCs w:val="28"/>
        </w:rPr>
        <w:t>Kosaric</w:t>
      </w:r>
      <w:proofErr w:type="spellEnd"/>
      <w:r w:rsidRPr="00B171A4">
        <w:rPr>
          <w:rFonts w:ascii="Arial" w:hAnsi="Arial" w:cs="Arial"/>
          <w:sz w:val="28"/>
          <w:szCs w:val="28"/>
        </w:rPr>
        <w:t xml:space="preserve">, </w:t>
      </w:r>
      <w:r w:rsidRPr="00B171A4">
        <w:rPr>
          <w:rFonts w:ascii="Arial" w:hAnsi="Arial" w:cs="Arial"/>
          <w:i/>
          <w:sz w:val="28"/>
          <w:szCs w:val="28"/>
        </w:rPr>
        <w:t xml:space="preserve">Appl. </w:t>
      </w:r>
      <w:proofErr w:type="spellStart"/>
      <w:r w:rsidRPr="00B171A4">
        <w:rPr>
          <w:rFonts w:ascii="Arial" w:hAnsi="Arial" w:cs="Arial"/>
          <w:i/>
          <w:sz w:val="28"/>
          <w:szCs w:val="28"/>
        </w:rPr>
        <w:t>Envir</w:t>
      </w:r>
      <w:proofErr w:type="spellEnd"/>
      <w:r w:rsidRPr="00B171A4">
        <w:rPr>
          <w:rFonts w:ascii="Arial" w:hAnsi="Arial" w:cs="Arial"/>
          <w:i/>
          <w:sz w:val="28"/>
          <w:szCs w:val="28"/>
        </w:rPr>
        <w:t xml:space="preserve">. </w:t>
      </w:r>
      <w:proofErr w:type="spellStart"/>
      <w:r w:rsidRPr="00B171A4">
        <w:rPr>
          <w:rFonts w:ascii="Arial" w:hAnsi="Arial" w:cs="Arial"/>
          <w:i/>
          <w:sz w:val="28"/>
          <w:szCs w:val="28"/>
        </w:rPr>
        <w:t>Microbiol</w:t>
      </w:r>
      <w:proofErr w:type="spellEnd"/>
      <w:r w:rsidRPr="00B171A4">
        <w:rPr>
          <w:rFonts w:ascii="Arial" w:hAnsi="Arial" w:cs="Arial"/>
          <w:i/>
          <w:sz w:val="28"/>
          <w:szCs w:val="28"/>
        </w:rPr>
        <w:t>.</w:t>
      </w:r>
      <w:r w:rsidRPr="00B171A4">
        <w:rPr>
          <w:rFonts w:ascii="Arial" w:hAnsi="Arial" w:cs="Arial"/>
          <w:sz w:val="28"/>
          <w:szCs w:val="28"/>
        </w:rPr>
        <w:t>, 1981,</w:t>
      </w:r>
      <w:r w:rsidRPr="00B171A4">
        <w:rPr>
          <w:rFonts w:ascii="Arial" w:hAnsi="Arial" w:cs="Arial"/>
          <w:b/>
          <w:sz w:val="28"/>
          <w:szCs w:val="28"/>
        </w:rPr>
        <w:t xml:space="preserve"> 42</w:t>
      </w:r>
      <w:r w:rsidRPr="00B171A4">
        <w:rPr>
          <w:rFonts w:ascii="Arial" w:hAnsi="Arial" w:cs="Arial"/>
          <w:sz w:val="28"/>
          <w:szCs w:val="28"/>
        </w:rPr>
        <w:t>, (3), 408-412</w:t>
      </w:r>
    </w:p>
    <w:p w:rsidR="00C30243" w:rsidRPr="00B171A4" w:rsidRDefault="00C30243">
      <w:pPr>
        <w:rPr>
          <w:rFonts w:ascii="Arial" w:hAnsi="Arial" w:cs="Arial"/>
        </w:rPr>
      </w:pPr>
    </w:p>
    <w:sectPr w:rsidR="00C30243" w:rsidRPr="00B17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462"/>
    <w:multiLevelType w:val="hybridMultilevel"/>
    <w:tmpl w:val="2014F038"/>
    <w:lvl w:ilvl="0" w:tplc="B608F49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3088119B"/>
    <w:multiLevelType w:val="hybridMultilevel"/>
    <w:tmpl w:val="6EDC57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E7B22"/>
    <w:multiLevelType w:val="hybridMultilevel"/>
    <w:tmpl w:val="9BBCE1BE"/>
    <w:lvl w:ilvl="0" w:tplc="7ED678D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C6C98"/>
    <w:multiLevelType w:val="hybridMultilevel"/>
    <w:tmpl w:val="5F0A5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A4"/>
    <w:rsid w:val="002A13AF"/>
    <w:rsid w:val="00692C01"/>
    <w:rsid w:val="00B171A4"/>
    <w:rsid w:val="00C3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0A8D-CB0A-4052-9F04-7D582CF0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A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71A4"/>
    <w:pPr>
      <w:spacing w:after="200" w:line="276" w:lineRule="auto"/>
      <w:ind w:left="720"/>
      <w:contextualSpacing/>
    </w:pPr>
  </w:style>
  <w:style w:type="character" w:styleId="Hyperlink">
    <w:name w:val="Hyperlink"/>
    <w:basedOn w:val="DefaultParagraphFont"/>
    <w:uiPriority w:val="99"/>
    <w:unhideWhenUsed/>
    <w:rsid w:val="00B171A4"/>
    <w:rPr>
      <w:color w:val="0563C1" w:themeColor="hyperlink"/>
      <w:u w:val="single"/>
    </w:rPr>
  </w:style>
  <w:style w:type="paragraph" w:styleId="Header">
    <w:name w:val="header"/>
    <w:basedOn w:val="Normal"/>
    <w:link w:val="HeaderChar"/>
    <w:uiPriority w:val="99"/>
    <w:unhideWhenUsed/>
    <w:rsid w:val="00B1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1A4"/>
  </w:style>
  <w:style w:type="paragraph" w:styleId="Footer">
    <w:name w:val="footer"/>
    <w:basedOn w:val="Normal"/>
    <w:link w:val="FooterChar"/>
    <w:uiPriority w:val="99"/>
    <w:unhideWhenUsed/>
    <w:rsid w:val="00B1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1A4"/>
  </w:style>
  <w:style w:type="paragraph" w:styleId="Caption">
    <w:name w:val="caption"/>
    <w:basedOn w:val="Normal"/>
    <w:next w:val="Normal"/>
    <w:uiPriority w:val="35"/>
    <w:unhideWhenUsed/>
    <w:qFormat/>
    <w:rsid w:val="00B171A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17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A4"/>
    <w:rPr>
      <w:rFonts w:ascii="Segoe UI" w:hAnsi="Segoe UI" w:cs="Segoe UI"/>
      <w:sz w:val="18"/>
      <w:szCs w:val="18"/>
    </w:rPr>
  </w:style>
  <w:style w:type="paragraph" w:styleId="Title">
    <w:name w:val="Title"/>
    <w:basedOn w:val="Normal"/>
    <w:next w:val="Normal"/>
    <w:link w:val="TitleChar"/>
    <w:uiPriority w:val="10"/>
    <w:qFormat/>
    <w:rsid w:val="00B17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1A4"/>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B171A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71A4"/>
    <w:rPr>
      <w:rFonts w:ascii="Consolas" w:hAnsi="Consolas"/>
      <w:sz w:val="20"/>
      <w:szCs w:val="20"/>
    </w:rPr>
  </w:style>
  <w:style w:type="character" w:styleId="LineNumber">
    <w:name w:val="line number"/>
    <w:basedOn w:val="DefaultParagraphFont"/>
    <w:uiPriority w:val="99"/>
    <w:semiHidden/>
    <w:unhideWhenUsed/>
    <w:rsid w:val="00B1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Goussous</dc:creator>
  <cp:keywords/>
  <dc:description/>
  <cp:lastModifiedBy>S. Goussous</cp:lastModifiedBy>
  <cp:revision>1</cp:revision>
  <dcterms:created xsi:type="dcterms:W3CDTF">2017-04-12T16:44:00Z</dcterms:created>
  <dcterms:modified xsi:type="dcterms:W3CDTF">2017-04-12T16:45:00Z</dcterms:modified>
</cp:coreProperties>
</file>