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1F6C3" w14:textId="77777777" w:rsidR="00A05BFA" w:rsidRPr="00DE27CF" w:rsidRDefault="00DE27CF">
      <w:pPr>
        <w:rPr>
          <w:b/>
          <w:sz w:val="24"/>
          <w:u w:val="single"/>
        </w:rPr>
      </w:pPr>
      <w:bookmarkStart w:id="0" w:name="_GoBack"/>
      <w:bookmarkEnd w:id="0"/>
      <w:r w:rsidRPr="00DE27CF">
        <w:rPr>
          <w:b/>
          <w:sz w:val="24"/>
          <w:u w:val="single"/>
        </w:rPr>
        <w:t>Supplementary Material</w:t>
      </w:r>
    </w:p>
    <w:p w14:paraId="77648103" w14:textId="77777777" w:rsidR="00DE27CF" w:rsidRDefault="00DE27CF">
      <w:pPr>
        <w:rPr>
          <w:b/>
          <w:u w:val="single"/>
        </w:rPr>
      </w:pPr>
    </w:p>
    <w:p w14:paraId="4F05995B" w14:textId="3F169837" w:rsidR="00924654" w:rsidRDefault="00DC09FA">
      <w:pPr>
        <w:rPr>
          <w:b/>
          <w:u w:val="single"/>
        </w:rPr>
      </w:pPr>
      <w:r>
        <w:rPr>
          <w:b/>
          <w:u w:val="single"/>
        </w:rPr>
        <w:t>Appendix 1</w:t>
      </w:r>
    </w:p>
    <w:p w14:paraId="537BCF81" w14:textId="490B3BE5" w:rsidR="00924654" w:rsidRDefault="00924654" w:rsidP="00DE27CF">
      <w:pPr>
        <w:spacing w:line="480" w:lineRule="auto"/>
        <w:rPr>
          <w:rFonts w:cstheme="minorHAnsi"/>
          <w:b/>
          <w:sz w:val="24"/>
          <w:szCs w:val="24"/>
        </w:rPr>
      </w:pPr>
      <w:r>
        <w:rPr>
          <w:rFonts w:cstheme="minorHAnsi"/>
          <w:b/>
          <w:sz w:val="24"/>
          <w:szCs w:val="24"/>
        </w:rPr>
        <w:t xml:space="preserve">CPRD </w:t>
      </w:r>
      <w:proofErr w:type="spellStart"/>
      <w:r>
        <w:rPr>
          <w:rFonts w:cstheme="minorHAnsi"/>
          <w:b/>
          <w:sz w:val="24"/>
          <w:szCs w:val="24"/>
        </w:rPr>
        <w:t>medcodes</w:t>
      </w:r>
      <w:proofErr w:type="spellEnd"/>
      <w:r>
        <w:rPr>
          <w:rFonts w:cstheme="minorHAnsi"/>
          <w:b/>
          <w:sz w:val="24"/>
          <w:szCs w:val="24"/>
        </w:rPr>
        <w:t>, corresponding Read codes and Read terms used to define dementia</w:t>
      </w:r>
    </w:p>
    <w:tbl>
      <w:tblPr>
        <w:tblStyle w:val="TableGridLight"/>
        <w:tblW w:w="9040" w:type="dxa"/>
        <w:tblLook w:val="04A0" w:firstRow="1" w:lastRow="0" w:firstColumn="1" w:lastColumn="0" w:noHBand="0" w:noVBand="1"/>
      </w:tblPr>
      <w:tblGrid>
        <w:gridCol w:w="1200"/>
        <w:gridCol w:w="1254"/>
        <w:gridCol w:w="6586"/>
      </w:tblGrid>
      <w:tr w:rsidR="00924654" w:rsidRPr="001F1B90" w14:paraId="725B5D17" w14:textId="77777777" w:rsidTr="00924654">
        <w:trPr>
          <w:trHeight w:val="300"/>
        </w:trPr>
        <w:tc>
          <w:tcPr>
            <w:tcW w:w="1200" w:type="dxa"/>
            <w:noWrap/>
            <w:hideMark/>
          </w:tcPr>
          <w:p w14:paraId="0D48F19C" w14:textId="77777777" w:rsidR="00924654" w:rsidRPr="00D93317" w:rsidRDefault="00924654" w:rsidP="00A34E2E">
            <w:pPr>
              <w:rPr>
                <w:rFonts w:eastAsia="Times New Roman"/>
                <w:b/>
                <w:color w:val="000000"/>
                <w:sz w:val="24"/>
                <w:szCs w:val="24"/>
                <w:lang w:eastAsia="en-GB"/>
              </w:rPr>
            </w:pPr>
            <w:proofErr w:type="spellStart"/>
            <w:r w:rsidRPr="00D93317">
              <w:rPr>
                <w:rFonts w:eastAsia="Times New Roman"/>
                <w:b/>
                <w:color w:val="000000"/>
                <w:sz w:val="24"/>
                <w:szCs w:val="24"/>
                <w:lang w:eastAsia="en-GB"/>
              </w:rPr>
              <w:t>medcode</w:t>
            </w:r>
            <w:proofErr w:type="spellEnd"/>
            <w:r w:rsidRPr="00D93317">
              <w:rPr>
                <w:rFonts w:eastAsia="Times New Roman"/>
                <w:b/>
                <w:color w:val="000000"/>
                <w:sz w:val="24"/>
                <w:szCs w:val="24"/>
                <w:lang w:eastAsia="en-GB"/>
              </w:rPr>
              <w:t xml:space="preserve">   </w:t>
            </w:r>
          </w:p>
        </w:tc>
        <w:tc>
          <w:tcPr>
            <w:tcW w:w="1254" w:type="dxa"/>
            <w:noWrap/>
            <w:hideMark/>
          </w:tcPr>
          <w:p w14:paraId="4269953C" w14:textId="3D93F01F" w:rsidR="00924654" w:rsidRPr="00D93317" w:rsidRDefault="0011216E" w:rsidP="00A34E2E">
            <w:pPr>
              <w:rPr>
                <w:rFonts w:eastAsia="Times New Roman"/>
                <w:b/>
                <w:color w:val="000000"/>
                <w:sz w:val="24"/>
                <w:szCs w:val="24"/>
                <w:lang w:eastAsia="en-GB"/>
              </w:rPr>
            </w:pPr>
            <w:r w:rsidRPr="00D93317">
              <w:rPr>
                <w:rFonts w:eastAsia="Times New Roman"/>
                <w:b/>
                <w:color w:val="000000"/>
                <w:sz w:val="24"/>
                <w:szCs w:val="24"/>
                <w:lang w:eastAsia="en-GB"/>
              </w:rPr>
              <w:t>R</w:t>
            </w:r>
            <w:r w:rsidR="00924654" w:rsidRPr="00D93317">
              <w:rPr>
                <w:rFonts w:eastAsia="Times New Roman"/>
                <w:b/>
                <w:color w:val="000000"/>
                <w:sz w:val="24"/>
                <w:szCs w:val="24"/>
                <w:lang w:eastAsia="en-GB"/>
              </w:rPr>
              <w:t>ead</w:t>
            </w:r>
            <w:r w:rsidRPr="00D93317">
              <w:rPr>
                <w:rFonts w:eastAsia="Times New Roman"/>
                <w:b/>
                <w:color w:val="000000"/>
                <w:sz w:val="24"/>
                <w:szCs w:val="24"/>
                <w:lang w:eastAsia="en-GB"/>
              </w:rPr>
              <w:t xml:space="preserve"> </w:t>
            </w:r>
            <w:r w:rsidR="00924654" w:rsidRPr="00D93317">
              <w:rPr>
                <w:rFonts w:eastAsia="Times New Roman"/>
                <w:b/>
                <w:color w:val="000000"/>
                <w:sz w:val="24"/>
                <w:szCs w:val="24"/>
                <w:lang w:eastAsia="en-GB"/>
              </w:rPr>
              <w:t xml:space="preserve">code                                           </w:t>
            </w:r>
          </w:p>
        </w:tc>
        <w:tc>
          <w:tcPr>
            <w:tcW w:w="6586" w:type="dxa"/>
            <w:noWrap/>
            <w:hideMark/>
          </w:tcPr>
          <w:p w14:paraId="678EF50A" w14:textId="278F6D4C" w:rsidR="00924654" w:rsidRPr="00D93317" w:rsidRDefault="0011216E" w:rsidP="00A34E2E">
            <w:pPr>
              <w:rPr>
                <w:rFonts w:eastAsia="Times New Roman"/>
                <w:b/>
                <w:color w:val="000000"/>
                <w:sz w:val="24"/>
                <w:szCs w:val="24"/>
                <w:lang w:eastAsia="en-GB"/>
              </w:rPr>
            </w:pPr>
            <w:r w:rsidRPr="00D93317">
              <w:rPr>
                <w:rFonts w:eastAsia="Times New Roman"/>
                <w:b/>
                <w:color w:val="000000"/>
                <w:sz w:val="24"/>
                <w:szCs w:val="24"/>
                <w:lang w:eastAsia="en-GB"/>
              </w:rPr>
              <w:t>R</w:t>
            </w:r>
            <w:r w:rsidR="00924654" w:rsidRPr="00D93317">
              <w:rPr>
                <w:rFonts w:eastAsia="Times New Roman"/>
                <w:b/>
                <w:color w:val="000000"/>
                <w:sz w:val="24"/>
                <w:szCs w:val="24"/>
                <w:lang w:eastAsia="en-GB"/>
              </w:rPr>
              <w:t>ead</w:t>
            </w:r>
            <w:r w:rsidRPr="00D93317">
              <w:rPr>
                <w:rFonts w:eastAsia="Times New Roman"/>
                <w:b/>
                <w:color w:val="000000"/>
                <w:sz w:val="24"/>
                <w:szCs w:val="24"/>
                <w:lang w:eastAsia="en-GB"/>
              </w:rPr>
              <w:t xml:space="preserve"> </w:t>
            </w:r>
            <w:r w:rsidR="00924654" w:rsidRPr="00D93317">
              <w:rPr>
                <w:rFonts w:eastAsia="Times New Roman"/>
                <w:b/>
                <w:color w:val="000000"/>
                <w:sz w:val="24"/>
                <w:szCs w:val="24"/>
                <w:lang w:eastAsia="en-GB"/>
              </w:rPr>
              <w:t>term</w:t>
            </w:r>
          </w:p>
        </w:tc>
      </w:tr>
      <w:tr w:rsidR="00924654" w:rsidRPr="001F1B90" w14:paraId="7833B64A" w14:textId="77777777" w:rsidTr="00924654">
        <w:trPr>
          <w:trHeight w:val="300"/>
        </w:trPr>
        <w:tc>
          <w:tcPr>
            <w:tcW w:w="1200" w:type="dxa"/>
            <w:noWrap/>
            <w:hideMark/>
          </w:tcPr>
          <w:p w14:paraId="360F411A"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1350</w:t>
            </w:r>
          </w:p>
        </w:tc>
        <w:tc>
          <w:tcPr>
            <w:tcW w:w="1254" w:type="dxa"/>
            <w:noWrap/>
            <w:hideMark/>
          </w:tcPr>
          <w:p w14:paraId="02416521"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E00..12</w:t>
            </w:r>
          </w:p>
        </w:tc>
        <w:tc>
          <w:tcPr>
            <w:tcW w:w="6586" w:type="dxa"/>
            <w:noWrap/>
            <w:hideMark/>
          </w:tcPr>
          <w:p w14:paraId="21D15EEF"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Senile/</w:t>
            </w:r>
            <w:proofErr w:type="spellStart"/>
            <w:r w:rsidRPr="001F1B90">
              <w:rPr>
                <w:rFonts w:eastAsia="Times New Roman"/>
                <w:color w:val="000000"/>
                <w:sz w:val="24"/>
                <w:szCs w:val="24"/>
                <w:lang w:eastAsia="en-GB"/>
              </w:rPr>
              <w:t>presenile</w:t>
            </w:r>
            <w:proofErr w:type="spellEnd"/>
            <w:r w:rsidRPr="001F1B90">
              <w:rPr>
                <w:rFonts w:eastAsia="Times New Roman"/>
                <w:color w:val="000000"/>
                <w:sz w:val="24"/>
                <w:szCs w:val="24"/>
                <w:lang w:eastAsia="en-GB"/>
              </w:rPr>
              <w:t xml:space="preserve"> dementia </w:t>
            </w:r>
          </w:p>
        </w:tc>
      </w:tr>
      <w:tr w:rsidR="00924654" w:rsidRPr="001F1B90" w14:paraId="3B7B659D" w14:textId="77777777" w:rsidTr="00924654">
        <w:trPr>
          <w:trHeight w:val="300"/>
        </w:trPr>
        <w:tc>
          <w:tcPr>
            <w:tcW w:w="1200" w:type="dxa"/>
            <w:noWrap/>
            <w:hideMark/>
          </w:tcPr>
          <w:p w14:paraId="72E51FF4"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1916</w:t>
            </w:r>
          </w:p>
        </w:tc>
        <w:tc>
          <w:tcPr>
            <w:tcW w:w="1254" w:type="dxa"/>
            <w:noWrap/>
            <w:hideMark/>
          </w:tcPr>
          <w:p w14:paraId="5B07C335"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E00..11</w:t>
            </w:r>
          </w:p>
        </w:tc>
        <w:tc>
          <w:tcPr>
            <w:tcW w:w="6586" w:type="dxa"/>
            <w:noWrap/>
            <w:hideMark/>
          </w:tcPr>
          <w:p w14:paraId="53D8B3ED"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Senile dementia </w:t>
            </w:r>
          </w:p>
        </w:tc>
      </w:tr>
      <w:tr w:rsidR="00924654" w:rsidRPr="001F1B90" w14:paraId="2755D8F6" w14:textId="77777777" w:rsidTr="00924654">
        <w:trPr>
          <w:trHeight w:val="300"/>
        </w:trPr>
        <w:tc>
          <w:tcPr>
            <w:tcW w:w="1200" w:type="dxa"/>
            <w:noWrap/>
            <w:hideMark/>
          </w:tcPr>
          <w:p w14:paraId="07F5FBB3"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1917</w:t>
            </w:r>
          </w:p>
        </w:tc>
        <w:tc>
          <w:tcPr>
            <w:tcW w:w="1254" w:type="dxa"/>
            <w:noWrap/>
            <w:hideMark/>
          </w:tcPr>
          <w:p w14:paraId="02C5B655"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F110.00</w:t>
            </w:r>
          </w:p>
        </w:tc>
        <w:tc>
          <w:tcPr>
            <w:tcW w:w="6586" w:type="dxa"/>
            <w:noWrap/>
            <w:hideMark/>
          </w:tcPr>
          <w:p w14:paraId="75F0861C"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Alzheimer's disease </w:t>
            </w:r>
          </w:p>
        </w:tc>
      </w:tr>
      <w:tr w:rsidR="00924654" w:rsidRPr="001F1B90" w14:paraId="6E5451FE" w14:textId="77777777" w:rsidTr="00924654">
        <w:trPr>
          <w:trHeight w:val="300"/>
        </w:trPr>
        <w:tc>
          <w:tcPr>
            <w:tcW w:w="1200" w:type="dxa"/>
            <w:noWrap/>
            <w:hideMark/>
          </w:tcPr>
          <w:p w14:paraId="2371186E"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2882</w:t>
            </w:r>
          </w:p>
        </w:tc>
        <w:tc>
          <w:tcPr>
            <w:tcW w:w="1254" w:type="dxa"/>
            <w:noWrap/>
            <w:hideMark/>
          </w:tcPr>
          <w:p w14:paraId="44C2FD3E"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E00z.00</w:t>
            </w:r>
          </w:p>
        </w:tc>
        <w:tc>
          <w:tcPr>
            <w:tcW w:w="6586" w:type="dxa"/>
            <w:noWrap/>
            <w:hideMark/>
          </w:tcPr>
          <w:p w14:paraId="0779FFBB"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Senile or </w:t>
            </w:r>
            <w:proofErr w:type="spellStart"/>
            <w:r w:rsidRPr="001F1B90">
              <w:rPr>
                <w:rFonts w:eastAsia="Times New Roman"/>
                <w:color w:val="000000"/>
                <w:sz w:val="24"/>
                <w:szCs w:val="24"/>
                <w:lang w:eastAsia="en-GB"/>
              </w:rPr>
              <w:t>presenile</w:t>
            </w:r>
            <w:proofErr w:type="spellEnd"/>
            <w:r w:rsidRPr="001F1B90">
              <w:rPr>
                <w:rFonts w:eastAsia="Times New Roman"/>
                <w:color w:val="000000"/>
                <w:sz w:val="24"/>
                <w:szCs w:val="24"/>
                <w:lang w:eastAsia="en-GB"/>
              </w:rPr>
              <w:t xml:space="preserve"> psychoses NOS</w:t>
            </w:r>
          </w:p>
        </w:tc>
      </w:tr>
      <w:tr w:rsidR="00924654" w:rsidRPr="001F1B90" w14:paraId="12F37906" w14:textId="77777777" w:rsidTr="00924654">
        <w:trPr>
          <w:trHeight w:val="300"/>
        </w:trPr>
        <w:tc>
          <w:tcPr>
            <w:tcW w:w="1200" w:type="dxa"/>
            <w:noWrap/>
            <w:hideMark/>
          </w:tcPr>
          <w:p w14:paraId="33DA6BCB"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4357</w:t>
            </w:r>
          </w:p>
        </w:tc>
        <w:tc>
          <w:tcPr>
            <w:tcW w:w="1254" w:type="dxa"/>
            <w:noWrap/>
            <w:hideMark/>
          </w:tcPr>
          <w:p w14:paraId="5D662196"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Eu02z14</w:t>
            </w:r>
          </w:p>
        </w:tc>
        <w:tc>
          <w:tcPr>
            <w:tcW w:w="6586" w:type="dxa"/>
            <w:noWrap/>
            <w:hideMark/>
          </w:tcPr>
          <w:p w14:paraId="32236557"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 Senile dementia NOS </w:t>
            </w:r>
          </w:p>
        </w:tc>
      </w:tr>
      <w:tr w:rsidR="00924654" w:rsidRPr="001F1B90" w14:paraId="173674B8" w14:textId="77777777" w:rsidTr="00924654">
        <w:trPr>
          <w:trHeight w:val="300"/>
        </w:trPr>
        <w:tc>
          <w:tcPr>
            <w:tcW w:w="1200" w:type="dxa"/>
            <w:noWrap/>
            <w:hideMark/>
          </w:tcPr>
          <w:p w14:paraId="21769A6C"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4693</w:t>
            </w:r>
          </w:p>
        </w:tc>
        <w:tc>
          <w:tcPr>
            <w:tcW w:w="1254" w:type="dxa"/>
            <w:noWrap/>
            <w:hideMark/>
          </w:tcPr>
          <w:p w14:paraId="5E0EE066"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Eu02z00</w:t>
            </w:r>
          </w:p>
        </w:tc>
        <w:tc>
          <w:tcPr>
            <w:tcW w:w="6586" w:type="dxa"/>
            <w:noWrap/>
            <w:hideMark/>
          </w:tcPr>
          <w:p w14:paraId="7BC3879C"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 Unspecified dementia </w:t>
            </w:r>
          </w:p>
        </w:tc>
      </w:tr>
      <w:tr w:rsidR="00924654" w:rsidRPr="001F1B90" w14:paraId="76991664" w14:textId="77777777" w:rsidTr="00924654">
        <w:trPr>
          <w:trHeight w:val="300"/>
        </w:trPr>
        <w:tc>
          <w:tcPr>
            <w:tcW w:w="1200" w:type="dxa"/>
            <w:noWrap/>
            <w:hideMark/>
          </w:tcPr>
          <w:p w14:paraId="1F2872DD"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6578</w:t>
            </w:r>
          </w:p>
        </w:tc>
        <w:tc>
          <w:tcPr>
            <w:tcW w:w="1254" w:type="dxa"/>
            <w:noWrap/>
            <w:hideMark/>
          </w:tcPr>
          <w:p w14:paraId="6DCB4EB7"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Eu01.00</w:t>
            </w:r>
          </w:p>
        </w:tc>
        <w:tc>
          <w:tcPr>
            <w:tcW w:w="6586" w:type="dxa"/>
            <w:noWrap/>
            <w:hideMark/>
          </w:tcPr>
          <w:p w14:paraId="2B97B8CB"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[X]Vascular dementia </w:t>
            </w:r>
          </w:p>
        </w:tc>
      </w:tr>
      <w:tr w:rsidR="00924654" w:rsidRPr="001F1B90" w14:paraId="7C38E083" w14:textId="77777777" w:rsidTr="00924654">
        <w:trPr>
          <w:trHeight w:val="300"/>
        </w:trPr>
        <w:tc>
          <w:tcPr>
            <w:tcW w:w="1200" w:type="dxa"/>
            <w:noWrap/>
            <w:hideMark/>
          </w:tcPr>
          <w:p w14:paraId="69FCE194"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7323</w:t>
            </w:r>
          </w:p>
        </w:tc>
        <w:tc>
          <w:tcPr>
            <w:tcW w:w="1254" w:type="dxa"/>
            <w:noWrap/>
            <w:hideMark/>
          </w:tcPr>
          <w:p w14:paraId="2566D04C"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E000.00</w:t>
            </w:r>
          </w:p>
        </w:tc>
        <w:tc>
          <w:tcPr>
            <w:tcW w:w="6586" w:type="dxa"/>
            <w:noWrap/>
            <w:hideMark/>
          </w:tcPr>
          <w:p w14:paraId="7451ABCD"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Uncomplicated senile dementia </w:t>
            </w:r>
          </w:p>
        </w:tc>
      </w:tr>
      <w:tr w:rsidR="00924654" w:rsidRPr="001F1B90" w14:paraId="6D58FD92" w14:textId="77777777" w:rsidTr="00924654">
        <w:trPr>
          <w:trHeight w:val="300"/>
        </w:trPr>
        <w:tc>
          <w:tcPr>
            <w:tcW w:w="1200" w:type="dxa"/>
            <w:noWrap/>
            <w:hideMark/>
          </w:tcPr>
          <w:p w14:paraId="2D0A0A56"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7572</w:t>
            </w:r>
          </w:p>
        </w:tc>
        <w:tc>
          <w:tcPr>
            <w:tcW w:w="1254" w:type="dxa"/>
            <w:noWrap/>
            <w:hideMark/>
          </w:tcPr>
          <w:p w14:paraId="753B4BBF"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F116.00</w:t>
            </w:r>
          </w:p>
        </w:tc>
        <w:tc>
          <w:tcPr>
            <w:tcW w:w="6586" w:type="dxa"/>
            <w:noWrap/>
            <w:hideMark/>
          </w:tcPr>
          <w:p w14:paraId="7ED5DBAA"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Lewy body disease </w:t>
            </w:r>
          </w:p>
        </w:tc>
      </w:tr>
      <w:tr w:rsidR="00924654" w:rsidRPr="001F1B90" w14:paraId="647273B0" w14:textId="77777777" w:rsidTr="00924654">
        <w:trPr>
          <w:trHeight w:val="300"/>
        </w:trPr>
        <w:tc>
          <w:tcPr>
            <w:tcW w:w="1200" w:type="dxa"/>
            <w:noWrap/>
            <w:hideMark/>
          </w:tcPr>
          <w:p w14:paraId="0A04AAC6"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7664</w:t>
            </w:r>
          </w:p>
        </w:tc>
        <w:tc>
          <w:tcPr>
            <w:tcW w:w="1254" w:type="dxa"/>
            <w:noWrap/>
            <w:hideMark/>
          </w:tcPr>
          <w:p w14:paraId="70183496"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Eu00.00</w:t>
            </w:r>
          </w:p>
        </w:tc>
        <w:tc>
          <w:tcPr>
            <w:tcW w:w="6586" w:type="dxa"/>
            <w:noWrap/>
            <w:hideMark/>
          </w:tcPr>
          <w:p w14:paraId="6BA64358"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[X]Dementia in Alzheimer's disease </w:t>
            </w:r>
          </w:p>
        </w:tc>
      </w:tr>
      <w:tr w:rsidR="00924654" w:rsidRPr="001F1B90" w14:paraId="19A8F1F6" w14:textId="77777777" w:rsidTr="00924654">
        <w:trPr>
          <w:trHeight w:val="300"/>
        </w:trPr>
        <w:tc>
          <w:tcPr>
            <w:tcW w:w="1200" w:type="dxa"/>
            <w:noWrap/>
            <w:hideMark/>
          </w:tcPr>
          <w:p w14:paraId="15CD165C"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8195</w:t>
            </w:r>
          </w:p>
        </w:tc>
        <w:tc>
          <w:tcPr>
            <w:tcW w:w="1254" w:type="dxa"/>
            <w:noWrap/>
            <w:hideMark/>
          </w:tcPr>
          <w:p w14:paraId="77DF7EB7"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Eu00z11</w:t>
            </w:r>
          </w:p>
        </w:tc>
        <w:tc>
          <w:tcPr>
            <w:tcW w:w="6586" w:type="dxa"/>
            <w:noWrap/>
            <w:hideMark/>
          </w:tcPr>
          <w:p w14:paraId="540D34A1"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[X]Alzheimer's dementia </w:t>
            </w:r>
            <w:proofErr w:type="spellStart"/>
            <w:r w:rsidRPr="001F1B90">
              <w:rPr>
                <w:rFonts w:eastAsia="Times New Roman"/>
                <w:color w:val="000000"/>
                <w:sz w:val="24"/>
                <w:szCs w:val="24"/>
                <w:lang w:eastAsia="en-GB"/>
              </w:rPr>
              <w:t>unspec</w:t>
            </w:r>
            <w:proofErr w:type="spellEnd"/>
            <w:r w:rsidRPr="001F1B90">
              <w:rPr>
                <w:rFonts w:eastAsia="Times New Roman"/>
                <w:color w:val="000000"/>
                <w:sz w:val="24"/>
                <w:szCs w:val="24"/>
                <w:lang w:eastAsia="en-GB"/>
              </w:rPr>
              <w:t xml:space="preserve"> </w:t>
            </w:r>
          </w:p>
        </w:tc>
      </w:tr>
      <w:tr w:rsidR="00924654" w:rsidRPr="001F1B90" w14:paraId="21C21375" w14:textId="77777777" w:rsidTr="00924654">
        <w:trPr>
          <w:trHeight w:val="300"/>
        </w:trPr>
        <w:tc>
          <w:tcPr>
            <w:tcW w:w="1200" w:type="dxa"/>
            <w:noWrap/>
            <w:hideMark/>
          </w:tcPr>
          <w:p w14:paraId="01572C4F"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8634</w:t>
            </w:r>
          </w:p>
        </w:tc>
        <w:tc>
          <w:tcPr>
            <w:tcW w:w="1254" w:type="dxa"/>
            <w:noWrap/>
            <w:hideMark/>
          </w:tcPr>
          <w:p w14:paraId="084B802F"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E004.11</w:t>
            </w:r>
          </w:p>
        </w:tc>
        <w:tc>
          <w:tcPr>
            <w:tcW w:w="6586" w:type="dxa"/>
            <w:noWrap/>
            <w:hideMark/>
          </w:tcPr>
          <w:p w14:paraId="5381485E"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Multi infarct dementia </w:t>
            </w:r>
          </w:p>
        </w:tc>
      </w:tr>
      <w:tr w:rsidR="00924654" w:rsidRPr="001F1B90" w14:paraId="2E33F187" w14:textId="77777777" w:rsidTr="00924654">
        <w:trPr>
          <w:trHeight w:val="300"/>
        </w:trPr>
        <w:tc>
          <w:tcPr>
            <w:tcW w:w="1200" w:type="dxa"/>
            <w:noWrap/>
            <w:hideMark/>
          </w:tcPr>
          <w:p w14:paraId="2D712E72"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8934</w:t>
            </w:r>
          </w:p>
        </w:tc>
        <w:tc>
          <w:tcPr>
            <w:tcW w:w="1254" w:type="dxa"/>
            <w:noWrap/>
            <w:hideMark/>
          </w:tcPr>
          <w:p w14:paraId="6A0F9511"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Eu01200</w:t>
            </w:r>
          </w:p>
        </w:tc>
        <w:tc>
          <w:tcPr>
            <w:tcW w:w="6586" w:type="dxa"/>
            <w:noWrap/>
            <w:hideMark/>
          </w:tcPr>
          <w:p w14:paraId="72D69C37"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[X]Subcortical vascular dementia </w:t>
            </w:r>
          </w:p>
        </w:tc>
      </w:tr>
      <w:tr w:rsidR="00924654" w:rsidRPr="001F1B90" w14:paraId="0E2E2A70" w14:textId="77777777" w:rsidTr="00924654">
        <w:trPr>
          <w:trHeight w:val="300"/>
        </w:trPr>
        <w:tc>
          <w:tcPr>
            <w:tcW w:w="1200" w:type="dxa"/>
            <w:noWrap/>
            <w:hideMark/>
          </w:tcPr>
          <w:p w14:paraId="19C59226"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9509</w:t>
            </w:r>
          </w:p>
        </w:tc>
        <w:tc>
          <w:tcPr>
            <w:tcW w:w="1254" w:type="dxa"/>
            <w:noWrap/>
            <w:hideMark/>
          </w:tcPr>
          <w:p w14:paraId="4B8487EE"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Eu02300</w:t>
            </w:r>
          </w:p>
        </w:tc>
        <w:tc>
          <w:tcPr>
            <w:tcW w:w="6586" w:type="dxa"/>
            <w:noWrap/>
            <w:hideMark/>
          </w:tcPr>
          <w:p w14:paraId="365FA448"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[X]Dementia in Parkinson's disease </w:t>
            </w:r>
          </w:p>
        </w:tc>
      </w:tr>
      <w:tr w:rsidR="00924654" w:rsidRPr="001F1B90" w14:paraId="043F5919" w14:textId="77777777" w:rsidTr="00924654">
        <w:trPr>
          <w:trHeight w:val="300"/>
        </w:trPr>
        <w:tc>
          <w:tcPr>
            <w:tcW w:w="1200" w:type="dxa"/>
            <w:noWrap/>
            <w:hideMark/>
          </w:tcPr>
          <w:p w14:paraId="1C1EBAB8"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9565</w:t>
            </w:r>
          </w:p>
        </w:tc>
        <w:tc>
          <w:tcPr>
            <w:tcW w:w="1254" w:type="dxa"/>
            <w:noWrap/>
            <w:hideMark/>
          </w:tcPr>
          <w:p w14:paraId="61EDE8E0"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Eu01.11</w:t>
            </w:r>
          </w:p>
        </w:tc>
        <w:tc>
          <w:tcPr>
            <w:tcW w:w="6586" w:type="dxa"/>
            <w:noWrap/>
            <w:hideMark/>
          </w:tcPr>
          <w:p w14:paraId="7F0BD6E0"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[X]Arteriosclerotic dementia </w:t>
            </w:r>
          </w:p>
        </w:tc>
      </w:tr>
      <w:tr w:rsidR="00924654" w:rsidRPr="001F1B90" w14:paraId="7DEC4ACA" w14:textId="77777777" w:rsidTr="00924654">
        <w:trPr>
          <w:trHeight w:val="300"/>
        </w:trPr>
        <w:tc>
          <w:tcPr>
            <w:tcW w:w="1200" w:type="dxa"/>
            <w:noWrap/>
            <w:hideMark/>
          </w:tcPr>
          <w:p w14:paraId="0D49C22B"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11136</w:t>
            </w:r>
          </w:p>
        </w:tc>
        <w:tc>
          <w:tcPr>
            <w:tcW w:w="1254" w:type="dxa"/>
            <w:noWrap/>
            <w:hideMark/>
          </w:tcPr>
          <w:p w14:paraId="61AA93EE"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F111.00</w:t>
            </w:r>
          </w:p>
        </w:tc>
        <w:tc>
          <w:tcPr>
            <w:tcW w:w="6586" w:type="dxa"/>
            <w:noWrap/>
            <w:hideMark/>
          </w:tcPr>
          <w:p w14:paraId="67FA0705"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Pick's disease </w:t>
            </w:r>
          </w:p>
        </w:tc>
      </w:tr>
      <w:tr w:rsidR="00924654" w:rsidRPr="001F1B90" w14:paraId="35F35483" w14:textId="77777777" w:rsidTr="00924654">
        <w:trPr>
          <w:trHeight w:val="300"/>
        </w:trPr>
        <w:tc>
          <w:tcPr>
            <w:tcW w:w="1200" w:type="dxa"/>
            <w:noWrap/>
            <w:hideMark/>
          </w:tcPr>
          <w:p w14:paraId="6CFE30E0"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11175</w:t>
            </w:r>
          </w:p>
        </w:tc>
        <w:tc>
          <w:tcPr>
            <w:tcW w:w="1254" w:type="dxa"/>
            <w:noWrap/>
            <w:hideMark/>
          </w:tcPr>
          <w:p w14:paraId="6EA5E733"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Eu01100</w:t>
            </w:r>
          </w:p>
        </w:tc>
        <w:tc>
          <w:tcPr>
            <w:tcW w:w="6586" w:type="dxa"/>
            <w:noWrap/>
            <w:hideMark/>
          </w:tcPr>
          <w:p w14:paraId="6DA38A08"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[X]Multi-infarct dementia </w:t>
            </w:r>
          </w:p>
        </w:tc>
      </w:tr>
      <w:tr w:rsidR="00924654" w:rsidRPr="001F1B90" w14:paraId="3300A3E2" w14:textId="77777777" w:rsidTr="00924654">
        <w:trPr>
          <w:trHeight w:val="300"/>
        </w:trPr>
        <w:tc>
          <w:tcPr>
            <w:tcW w:w="1200" w:type="dxa"/>
            <w:noWrap/>
            <w:hideMark/>
          </w:tcPr>
          <w:p w14:paraId="52FDE5F4"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11379</w:t>
            </w:r>
          </w:p>
        </w:tc>
        <w:tc>
          <w:tcPr>
            <w:tcW w:w="1254" w:type="dxa"/>
            <w:noWrap/>
            <w:hideMark/>
          </w:tcPr>
          <w:p w14:paraId="716B9C9A"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Eu00112</w:t>
            </w:r>
          </w:p>
        </w:tc>
        <w:tc>
          <w:tcPr>
            <w:tcW w:w="6586" w:type="dxa"/>
            <w:noWrap/>
            <w:hideMark/>
          </w:tcPr>
          <w:p w14:paraId="4863AD6A"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[X]Senile </w:t>
            </w:r>
            <w:proofErr w:type="spellStart"/>
            <w:r w:rsidRPr="001F1B90">
              <w:rPr>
                <w:rFonts w:eastAsia="Times New Roman"/>
                <w:color w:val="000000"/>
                <w:sz w:val="24"/>
                <w:szCs w:val="24"/>
                <w:lang w:eastAsia="en-GB"/>
              </w:rPr>
              <w:t>dementia,Alzheimer's</w:t>
            </w:r>
            <w:proofErr w:type="spellEnd"/>
            <w:r w:rsidRPr="001F1B90">
              <w:rPr>
                <w:rFonts w:eastAsia="Times New Roman"/>
                <w:color w:val="000000"/>
                <w:sz w:val="24"/>
                <w:szCs w:val="24"/>
                <w:lang w:eastAsia="en-GB"/>
              </w:rPr>
              <w:t xml:space="preserve"> type </w:t>
            </w:r>
          </w:p>
        </w:tc>
      </w:tr>
      <w:tr w:rsidR="00924654" w:rsidRPr="001F1B90" w14:paraId="356840F2" w14:textId="77777777" w:rsidTr="00924654">
        <w:trPr>
          <w:trHeight w:val="300"/>
        </w:trPr>
        <w:tc>
          <w:tcPr>
            <w:tcW w:w="1200" w:type="dxa"/>
            <w:noWrap/>
            <w:hideMark/>
          </w:tcPr>
          <w:p w14:paraId="3A9BEFEA"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12621</w:t>
            </w:r>
          </w:p>
        </w:tc>
        <w:tc>
          <w:tcPr>
            <w:tcW w:w="1254" w:type="dxa"/>
            <w:noWrap/>
            <w:hideMark/>
          </w:tcPr>
          <w:p w14:paraId="0B4FC38C"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Eu02.00</w:t>
            </w:r>
          </w:p>
        </w:tc>
        <w:tc>
          <w:tcPr>
            <w:tcW w:w="6586" w:type="dxa"/>
            <w:noWrap/>
            <w:hideMark/>
          </w:tcPr>
          <w:p w14:paraId="0E0D75AE"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[X]Dementia in other diseases classified elsewhere </w:t>
            </w:r>
          </w:p>
        </w:tc>
      </w:tr>
      <w:tr w:rsidR="00924654" w:rsidRPr="001F1B90" w14:paraId="28C5CE0C" w14:textId="77777777" w:rsidTr="00924654">
        <w:trPr>
          <w:trHeight w:val="300"/>
        </w:trPr>
        <w:tc>
          <w:tcPr>
            <w:tcW w:w="1200" w:type="dxa"/>
            <w:noWrap/>
            <w:hideMark/>
          </w:tcPr>
          <w:p w14:paraId="7B90483F"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15165</w:t>
            </w:r>
          </w:p>
        </w:tc>
        <w:tc>
          <w:tcPr>
            <w:tcW w:w="1254" w:type="dxa"/>
            <w:noWrap/>
            <w:hideMark/>
          </w:tcPr>
          <w:p w14:paraId="69308BE6"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E001.00</w:t>
            </w:r>
          </w:p>
        </w:tc>
        <w:tc>
          <w:tcPr>
            <w:tcW w:w="6586" w:type="dxa"/>
            <w:noWrap/>
            <w:hideMark/>
          </w:tcPr>
          <w:p w14:paraId="0673EFDE" w14:textId="77777777" w:rsidR="00924654" w:rsidRPr="001F1B90" w:rsidRDefault="00924654" w:rsidP="00A34E2E">
            <w:pPr>
              <w:rPr>
                <w:rFonts w:eastAsia="Times New Roman"/>
                <w:color w:val="000000"/>
                <w:sz w:val="24"/>
                <w:szCs w:val="24"/>
                <w:lang w:eastAsia="en-GB"/>
              </w:rPr>
            </w:pPr>
            <w:proofErr w:type="spellStart"/>
            <w:r w:rsidRPr="001F1B90">
              <w:rPr>
                <w:rFonts w:eastAsia="Times New Roman"/>
                <w:color w:val="000000"/>
                <w:sz w:val="24"/>
                <w:szCs w:val="24"/>
                <w:lang w:eastAsia="en-GB"/>
              </w:rPr>
              <w:t>Presenile</w:t>
            </w:r>
            <w:proofErr w:type="spellEnd"/>
            <w:r w:rsidRPr="001F1B90">
              <w:rPr>
                <w:rFonts w:eastAsia="Times New Roman"/>
                <w:color w:val="000000"/>
                <w:sz w:val="24"/>
                <w:szCs w:val="24"/>
                <w:lang w:eastAsia="en-GB"/>
              </w:rPr>
              <w:t xml:space="preserve"> dementia </w:t>
            </w:r>
          </w:p>
        </w:tc>
      </w:tr>
      <w:tr w:rsidR="00924654" w:rsidRPr="001F1B90" w14:paraId="7509D336" w14:textId="77777777" w:rsidTr="00924654">
        <w:trPr>
          <w:trHeight w:val="300"/>
        </w:trPr>
        <w:tc>
          <w:tcPr>
            <w:tcW w:w="1200" w:type="dxa"/>
            <w:noWrap/>
            <w:hideMark/>
          </w:tcPr>
          <w:p w14:paraId="477E7741"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15249</w:t>
            </w:r>
          </w:p>
        </w:tc>
        <w:tc>
          <w:tcPr>
            <w:tcW w:w="1254" w:type="dxa"/>
            <w:noWrap/>
            <w:hideMark/>
          </w:tcPr>
          <w:p w14:paraId="59B1CABC"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E00y.00</w:t>
            </w:r>
          </w:p>
        </w:tc>
        <w:tc>
          <w:tcPr>
            <w:tcW w:w="6586" w:type="dxa"/>
            <w:noWrap/>
            <w:hideMark/>
          </w:tcPr>
          <w:p w14:paraId="14BB6B23"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Other senile and </w:t>
            </w:r>
            <w:proofErr w:type="spellStart"/>
            <w:r w:rsidRPr="001F1B90">
              <w:rPr>
                <w:rFonts w:eastAsia="Times New Roman"/>
                <w:color w:val="000000"/>
                <w:sz w:val="24"/>
                <w:szCs w:val="24"/>
                <w:lang w:eastAsia="en-GB"/>
              </w:rPr>
              <w:t>presenile</w:t>
            </w:r>
            <w:proofErr w:type="spellEnd"/>
            <w:r w:rsidRPr="001F1B90">
              <w:rPr>
                <w:rFonts w:eastAsia="Times New Roman"/>
                <w:color w:val="000000"/>
                <w:sz w:val="24"/>
                <w:szCs w:val="24"/>
                <w:lang w:eastAsia="en-GB"/>
              </w:rPr>
              <w:t xml:space="preserve"> organic psychoses</w:t>
            </w:r>
          </w:p>
        </w:tc>
      </w:tr>
      <w:tr w:rsidR="00924654" w:rsidRPr="001F1B90" w14:paraId="185FEF8F" w14:textId="77777777" w:rsidTr="00924654">
        <w:trPr>
          <w:trHeight w:val="300"/>
        </w:trPr>
        <w:tc>
          <w:tcPr>
            <w:tcW w:w="1200" w:type="dxa"/>
            <w:noWrap/>
            <w:hideMark/>
          </w:tcPr>
          <w:p w14:paraId="14F8B2FC"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16797</w:t>
            </w:r>
          </w:p>
        </w:tc>
        <w:tc>
          <w:tcPr>
            <w:tcW w:w="1254" w:type="dxa"/>
            <w:noWrap/>
            <w:hideMark/>
          </w:tcPr>
          <w:p w14:paraId="23F72479"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F110000</w:t>
            </w:r>
          </w:p>
        </w:tc>
        <w:tc>
          <w:tcPr>
            <w:tcW w:w="6586" w:type="dxa"/>
            <w:noWrap/>
            <w:hideMark/>
          </w:tcPr>
          <w:p w14:paraId="5B3EEEE7"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Alzheimer's disease with early onset </w:t>
            </w:r>
          </w:p>
        </w:tc>
      </w:tr>
      <w:tr w:rsidR="00924654" w:rsidRPr="001F1B90" w14:paraId="07A2A8F1" w14:textId="77777777" w:rsidTr="00924654">
        <w:trPr>
          <w:trHeight w:val="300"/>
        </w:trPr>
        <w:tc>
          <w:tcPr>
            <w:tcW w:w="1200" w:type="dxa"/>
            <w:noWrap/>
            <w:hideMark/>
          </w:tcPr>
          <w:p w14:paraId="3375FA0C"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18386</w:t>
            </w:r>
          </w:p>
        </w:tc>
        <w:tc>
          <w:tcPr>
            <w:tcW w:w="1254" w:type="dxa"/>
            <w:noWrap/>
            <w:hideMark/>
          </w:tcPr>
          <w:p w14:paraId="50066192"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E002000</w:t>
            </w:r>
          </w:p>
        </w:tc>
        <w:tc>
          <w:tcPr>
            <w:tcW w:w="6586" w:type="dxa"/>
            <w:noWrap/>
            <w:hideMark/>
          </w:tcPr>
          <w:p w14:paraId="1FD9F542"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Senile dementia with paranoia </w:t>
            </w:r>
          </w:p>
        </w:tc>
      </w:tr>
      <w:tr w:rsidR="00924654" w:rsidRPr="001F1B90" w14:paraId="22228695" w14:textId="77777777" w:rsidTr="00924654">
        <w:trPr>
          <w:trHeight w:val="300"/>
        </w:trPr>
        <w:tc>
          <w:tcPr>
            <w:tcW w:w="1200" w:type="dxa"/>
            <w:noWrap/>
            <w:hideMark/>
          </w:tcPr>
          <w:p w14:paraId="0637CF5D"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19393</w:t>
            </w:r>
          </w:p>
        </w:tc>
        <w:tc>
          <w:tcPr>
            <w:tcW w:w="1254" w:type="dxa"/>
            <w:noWrap/>
            <w:hideMark/>
          </w:tcPr>
          <w:p w14:paraId="261AE3E6"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Eu01z00</w:t>
            </w:r>
          </w:p>
        </w:tc>
        <w:tc>
          <w:tcPr>
            <w:tcW w:w="6586" w:type="dxa"/>
            <w:noWrap/>
            <w:hideMark/>
          </w:tcPr>
          <w:p w14:paraId="70A5C279"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[X]Vascular dementia, unspecified </w:t>
            </w:r>
          </w:p>
        </w:tc>
      </w:tr>
      <w:tr w:rsidR="00924654" w:rsidRPr="001F1B90" w14:paraId="6B64512D" w14:textId="77777777" w:rsidTr="00924654">
        <w:trPr>
          <w:trHeight w:val="300"/>
        </w:trPr>
        <w:tc>
          <w:tcPr>
            <w:tcW w:w="1200" w:type="dxa"/>
            <w:noWrap/>
            <w:hideMark/>
          </w:tcPr>
          <w:p w14:paraId="2191C7E4"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19477</w:t>
            </w:r>
          </w:p>
        </w:tc>
        <w:tc>
          <w:tcPr>
            <w:tcW w:w="1254" w:type="dxa"/>
            <w:noWrap/>
            <w:hideMark/>
          </w:tcPr>
          <w:p w14:paraId="70AE2D6C"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E004.00</w:t>
            </w:r>
          </w:p>
        </w:tc>
        <w:tc>
          <w:tcPr>
            <w:tcW w:w="6586" w:type="dxa"/>
            <w:noWrap/>
            <w:hideMark/>
          </w:tcPr>
          <w:p w14:paraId="65117FE5"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Arteriosclerotic dementia </w:t>
            </w:r>
          </w:p>
        </w:tc>
      </w:tr>
      <w:tr w:rsidR="00924654" w:rsidRPr="001F1B90" w14:paraId="4400A7BB" w14:textId="77777777" w:rsidTr="00924654">
        <w:trPr>
          <w:trHeight w:val="300"/>
        </w:trPr>
        <w:tc>
          <w:tcPr>
            <w:tcW w:w="1200" w:type="dxa"/>
            <w:noWrap/>
            <w:hideMark/>
          </w:tcPr>
          <w:p w14:paraId="028B1527"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21887</w:t>
            </w:r>
          </w:p>
        </w:tc>
        <w:tc>
          <w:tcPr>
            <w:tcW w:w="1254" w:type="dxa"/>
            <w:noWrap/>
            <w:hideMark/>
          </w:tcPr>
          <w:p w14:paraId="2CB71890"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E002100</w:t>
            </w:r>
          </w:p>
        </w:tc>
        <w:tc>
          <w:tcPr>
            <w:tcW w:w="6586" w:type="dxa"/>
            <w:noWrap/>
            <w:hideMark/>
          </w:tcPr>
          <w:p w14:paraId="07362A47"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Senile dementia with depression </w:t>
            </w:r>
          </w:p>
        </w:tc>
      </w:tr>
      <w:tr w:rsidR="00924654" w:rsidRPr="001F1B90" w14:paraId="24DE9140" w14:textId="77777777" w:rsidTr="00924654">
        <w:trPr>
          <w:trHeight w:val="300"/>
        </w:trPr>
        <w:tc>
          <w:tcPr>
            <w:tcW w:w="1200" w:type="dxa"/>
            <w:noWrap/>
            <w:hideMark/>
          </w:tcPr>
          <w:p w14:paraId="682F84C7"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25386</w:t>
            </w:r>
          </w:p>
        </w:tc>
        <w:tc>
          <w:tcPr>
            <w:tcW w:w="1254" w:type="dxa"/>
            <w:noWrap/>
            <w:hideMark/>
          </w:tcPr>
          <w:p w14:paraId="0205A9F4"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E041.00</w:t>
            </w:r>
          </w:p>
        </w:tc>
        <w:tc>
          <w:tcPr>
            <w:tcW w:w="6586" w:type="dxa"/>
            <w:noWrap/>
            <w:hideMark/>
          </w:tcPr>
          <w:p w14:paraId="2E559915"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Dementia in conditions EC </w:t>
            </w:r>
          </w:p>
        </w:tc>
      </w:tr>
      <w:tr w:rsidR="00924654" w:rsidRPr="001F1B90" w14:paraId="2A47CE0D" w14:textId="77777777" w:rsidTr="00924654">
        <w:trPr>
          <w:trHeight w:val="300"/>
        </w:trPr>
        <w:tc>
          <w:tcPr>
            <w:tcW w:w="1200" w:type="dxa"/>
            <w:noWrap/>
            <w:hideMark/>
          </w:tcPr>
          <w:p w14:paraId="09770DD5"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25704</w:t>
            </w:r>
          </w:p>
        </w:tc>
        <w:tc>
          <w:tcPr>
            <w:tcW w:w="1254" w:type="dxa"/>
            <w:noWrap/>
            <w:hideMark/>
          </w:tcPr>
          <w:p w14:paraId="375A6618"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Eu00011</w:t>
            </w:r>
          </w:p>
        </w:tc>
        <w:tc>
          <w:tcPr>
            <w:tcW w:w="6586" w:type="dxa"/>
            <w:noWrap/>
            <w:hideMark/>
          </w:tcPr>
          <w:p w14:paraId="220B65A9"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[X]</w:t>
            </w:r>
            <w:proofErr w:type="spellStart"/>
            <w:r w:rsidRPr="001F1B90">
              <w:rPr>
                <w:rFonts w:eastAsia="Times New Roman"/>
                <w:color w:val="000000"/>
                <w:sz w:val="24"/>
                <w:szCs w:val="24"/>
                <w:lang w:eastAsia="en-GB"/>
              </w:rPr>
              <w:t>Presenile</w:t>
            </w:r>
            <w:proofErr w:type="spellEnd"/>
            <w:r w:rsidRPr="001F1B90">
              <w:rPr>
                <w:rFonts w:eastAsia="Times New Roman"/>
                <w:color w:val="000000"/>
                <w:sz w:val="24"/>
                <w:szCs w:val="24"/>
                <w:lang w:eastAsia="en-GB"/>
              </w:rPr>
              <w:t xml:space="preserve"> </w:t>
            </w:r>
            <w:proofErr w:type="spellStart"/>
            <w:r w:rsidRPr="001F1B90">
              <w:rPr>
                <w:rFonts w:eastAsia="Times New Roman"/>
                <w:color w:val="000000"/>
                <w:sz w:val="24"/>
                <w:szCs w:val="24"/>
                <w:lang w:eastAsia="en-GB"/>
              </w:rPr>
              <w:t>dementia,Alzheimer's</w:t>
            </w:r>
            <w:proofErr w:type="spellEnd"/>
            <w:r w:rsidRPr="001F1B90">
              <w:rPr>
                <w:rFonts w:eastAsia="Times New Roman"/>
                <w:color w:val="000000"/>
                <w:sz w:val="24"/>
                <w:szCs w:val="24"/>
                <w:lang w:eastAsia="en-GB"/>
              </w:rPr>
              <w:t xml:space="preserve"> type </w:t>
            </w:r>
          </w:p>
        </w:tc>
      </w:tr>
      <w:tr w:rsidR="00924654" w:rsidRPr="001F1B90" w14:paraId="7D3529FA" w14:textId="77777777" w:rsidTr="00924654">
        <w:trPr>
          <w:trHeight w:val="300"/>
        </w:trPr>
        <w:tc>
          <w:tcPr>
            <w:tcW w:w="1200" w:type="dxa"/>
            <w:noWrap/>
            <w:hideMark/>
          </w:tcPr>
          <w:p w14:paraId="1FB89168"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26270</w:t>
            </w:r>
          </w:p>
        </w:tc>
        <w:tc>
          <w:tcPr>
            <w:tcW w:w="1254" w:type="dxa"/>
            <w:noWrap/>
            <w:hideMark/>
          </w:tcPr>
          <w:p w14:paraId="06AEFD9B"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Eu02500</w:t>
            </w:r>
          </w:p>
        </w:tc>
        <w:tc>
          <w:tcPr>
            <w:tcW w:w="6586" w:type="dxa"/>
            <w:noWrap/>
            <w:hideMark/>
          </w:tcPr>
          <w:p w14:paraId="0243C6FB"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[X]Lewy body dementia </w:t>
            </w:r>
          </w:p>
        </w:tc>
      </w:tr>
      <w:tr w:rsidR="00924654" w:rsidRPr="001F1B90" w14:paraId="4DF48A06" w14:textId="77777777" w:rsidTr="00924654">
        <w:trPr>
          <w:trHeight w:val="300"/>
        </w:trPr>
        <w:tc>
          <w:tcPr>
            <w:tcW w:w="1200" w:type="dxa"/>
            <w:noWrap/>
            <w:hideMark/>
          </w:tcPr>
          <w:p w14:paraId="7B984EC2"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27677</w:t>
            </w:r>
          </w:p>
        </w:tc>
        <w:tc>
          <w:tcPr>
            <w:tcW w:w="1254" w:type="dxa"/>
            <w:noWrap/>
            <w:hideMark/>
          </w:tcPr>
          <w:p w14:paraId="1D1271D3"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E001300</w:t>
            </w:r>
          </w:p>
        </w:tc>
        <w:tc>
          <w:tcPr>
            <w:tcW w:w="6586" w:type="dxa"/>
            <w:noWrap/>
            <w:hideMark/>
          </w:tcPr>
          <w:p w14:paraId="67A55D2E" w14:textId="77777777" w:rsidR="00924654" w:rsidRPr="001F1B90" w:rsidRDefault="00924654" w:rsidP="00A34E2E">
            <w:pPr>
              <w:rPr>
                <w:rFonts w:eastAsia="Times New Roman"/>
                <w:color w:val="000000"/>
                <w:sz w:val="24"/>
                <w:szCs w:val="24"/>
                <w:lang w:eastAsia="en-GB"/>
              </w:rPr>
            </w:pPr>
            <w:proofErr w:type="spellStart"/>
            <w:r w:rsidRPr="001F1B90">
              <w:rPr>
                <w:rFonts w:eastAsia="Times New Roman"/>
                <w:color w:val="000000"/>
                <w:sz w:val="24"/>
                <w:szCs w:val="24"/>
                <w:lang w:eastAsia="en-GB"/>
              </w:rPr>
              <w:t>Presenile</w:t>
            </w:r>
            <w:proofErr w:type="spellEnd"/>
            <w:r w:rsidRPr="001F1B90">
              <w:rPr>
                <w:rFonts w:eastAsia="Times New Roman"/>
                <w:color w:val="000000"/>
                <w:sz w:val="24"/>
                <w:szCs w:val="24"/>
                <w:lang w:eastAsia="en-GB"/>
              </w:rPr>
              <w:t xml:space="preserve"> dementia with depression </w:t>
            </w:r>
          </w:p>
        </w:tc>
      </w:tr>
      <w:tr w:rsidR="00924654" w:rsidRPr="001F1B90" w14:paraId="725C76FC" w14:textId="77777777" w:rsidTr="00924654">
        <w:trPr>
          <w:trHeight w:val="300"/>
        </w:trPr>
        <w:tc>
          <w:tcPr>
            <w:tcW w:w="1200" w:type="dxa"/>
            <w:noWrap/>
            <w:hideMark/>
          </w:tcPr>
          <w:p w14:paraId="395FD9A1"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27759</w:t>
            </w:r>
          </w:p>
        </w:tc>
        <w:tc>
          <w:tcPr>
            <w:tcW w:w="1254" w:type="dxa"/>
            <w:noWrap/>
            <w:hideMark/>
          </w:tcPr>
          <w:p w14:paraId="2D2CB9F9"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Eu02z16</w:t>
            </w:r>
          </w:p>
        </w:tc>
        <w:tc>
          <w:tcPr>
            <w:tcW w:w="6586" w:type="dxa"/>
            <w:noWrap/>
            <w:hideMark/>
          </w:tcPr>
          <w:p w14:paraId="27E7600C"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 Senile dementia, depressed or paranoid type </w:t>
            </w:r>
          </w:p>
        </w:tc>
      </w:tr>
      <w:tr w:rsidR="00924654" w:rsidRPr="001F1B90" w14:paraId="0C780553" w14:textId="77777777" w:rsidTr="00924654">
        <w:trPr>
          <w:trHeight w:val="300"/>
        </w:trPr>
        <w:tc>
          <w:tcPr>
            <w:tcW w:w="1200" w:type="dxa"/>
            <w:noWrap/>
            <w:hideMark/>
          </w:tcPr>
          <w:p w14:paraId="604D9E73"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27935</w:t>
            </w:r>
          </w:p>
        </w:tc>
        <w:tc>
          <w:tcPr>
            <w:tcW w:w="1254" w:type="dxa"/>
            <w:noWrap/>
            <w:hideMark/>
          </w:tcPr>
          <w:p w14:paraId="1CC49A31"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Eu02z15</w:t>
            </w:r>
          </w:p>
        </w:tc>
        <w:tc>
          <w:tcPr>
            <w:tcW w:w="6586" w:type="dxa"/>
            <w:noWrap/>
            <w:hideMark/>
          </w:tcPr>
          <w:p w14:paraId="3D5BF94E"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 Senile psychosis NOS </w:t>
            </w:r>
          </w:p>
        </w:tc>
      </w:tr>
      <w:tr w:rsidR="00924654" w:rsidRPr="001F1B90" w14:paraId="699E9990" w14:textId="77777777" w:rsidTr="00924654">
        <w:trPr>
          <w:trHeight w:val="300"/>
        </w:trPr>
        <w:tc>
          <w:tcPr>
            <w:tcW w:w="1200" w:type="dxa"/>
            <w:noWrap/>
            <w:hideMark/>
          </w:tcPr>
          <w:p w14:paraId="7370E869"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28402</w:t>
            </w:r>
          </w:p>
        </w:tc>
        <w:tc>
          <w:tcPr>
            <w:tcW w:w="1254" w:type="dxa"/>
            <w:noWrap/>
            <w:hideMark/>
          </w:tcPr>
          <w:p w14:paraId="4D910B3D"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Eu02000</w:t>
            </w:r>
          </w:p>
        </w:tc>
        <w:tc>
          <w:tcPr>
            <w:tcW w:w="6586" w:type="dxa"/>
            <w:noWrap/>
            <w:hideMark/>
          </w:tcPr>
          <w:p w14:paraId="5069102E"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[X]Dementia in Pick's disease </w:t>
            </w:r>
          </w:p>
        </w:tc>
      </w:tr>
      <w:tr w:rsidR="00924654" w:rsidRPr="001F1B90" w14:paraId="449D160E" w14:textId="77777777" w:rsidTr="00924654">
        <w:trPr>
          <w:trHeight w:val="300"/>
        </w:trPr>
        <w:tc>
          <w:tcPr>
            <w:tcW w:w="1200" w:type="dxa"/>
            <w:noWrap/>
            <w:hideMark/>
          </w:tcPr>
          <w:p w14:paraId="047615E3"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29386</w:t>
            </w:r>
          </w:p>
        </w:tc>
        <w:tc>
          <w:tcPr>
            <w:tcW w:w="1254" w:type="dxa"/>
            <w:noWrap/>
            <w:hideMark/>
          </w:tcPr>
          <w:p w14:paraId="41326082"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Eu00z00</w:t>
            </w:r>
          </w:p>
        </w:tc>
        <w:tc>
          <w:tcPr>
            <w:tcW w:w="6586" w:type="dxa"/>
            <w:noWrap/>
            <w:hideMark/>
          </w:tcPr>
          <w:p w14:paraId="44AD3A29"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[X]Dementia in Alzheimer's disease, unspecified </w:t>
            </w:r>
          </w:p>
        </w:tc>
      </w:tr>
      <w:tr w:rsidR="00924654" w:rsidRPr="001F1B90" w14:paraId="42665762" w14:textId="77777777" w:rsidTr="00924654">
        <w:trPr>
          <w:trHeight w:val="300"/>
        </w:trPr>
        <w:tc>
          <w:tcPr>
            <w:tcW w:w="1200" w:type="dxa"/>
            <w:noWrap/>
            <w:hideMark/>
          </w:tcPr>
          <w:p w14:paraId="5963E4C9"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29512</w:t>
            </w:r>
          </w:p>
        </w:tc>
        <w:tc>
          <w:tcPr>
            <w:tcW w:w="1254" w:type="dxa"/>
            <w:noWrap/>
            <w:hideMark/>
          </w:tcPr>
          <w:p w14:paraId="684CDAB8"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F112.00</w:t>
            </w:r>
          </w:p>
        </w:tc>
        <w:tc>
          <w:tcPr>
            <w:tcW w:w="6586" w:type="dxa"/>
            <w:noWrap/>
            <w:hideMark/>
          </w:tcPr>
          <w:p w14:paraId="676FADAB"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Senile degeneration of brain </w:t>
            </w:r>
          </w:p>
        </w:tc>
      </w:tr>
      <w:tr w:rsidR="00924654" w:rsidRPr="001F1B90" w14:paraId="7210A64D" w14:textId="77777777" w:rsidTr="00924654">
        <w:trPr>
          <w:trHeight w:val="300"/>
        </w:trPr>
        <w:tc>
          <w:tcPr>
            <w:tcW w:w="1200" w:type="dxa"/>
            <w:noWrap/>
            <w:hideMark/>
          </w:tcPr>
          <w:p w14:paraId="6B331168"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30032</w:t>
            </w:r>
          </w:p>
        </w:tc>
        <w:tc>
          <w:tcPr>
            <w:tcW w:w="1254" w:type="dxa"/>
            <w:noWrap/>
            <w:hideMark/>
          </w:tcPr>
          <w:p w14:paraId="212FB593"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E001200</w:t>
            </w:r>
          </w:p>
        </w:tc>
        <w:tc>
          <w:tcPr>
            <w:tcW w:w="6586" w:type="dxa"/>
            <w:noWrap/>
            <w:hideMark/>
          </w:tcPr>
          <w:p w14:paraId="3E55865E" w14:textId="77777777" w:rsidR="00924654" w:rsidRPr="001F1B90" w:rsidRDefault="00924654" w:rsidP="00A34E2E">
            <w:pPr>
              <w:rPr>
                <w:rFonts w:eastAsia="Times New Roman"/>
                <w:color w:val="000000"/>
                <w:sz w:val="24"/>
                <w:szCs w:val="24"/>
                <w:lang w:eastAsia="en-GB"/>
              </w:rPr>
            </w:pPr>
            <w:proofErr w:type="spellStart"/>
            <w:r w:rsidRPr="001F1B90">
              <w:rPr>
                <w:rFonts w:eastAsia="Times New Roman"/>
                <w:color w:val="000000"/>
                <w:sz w:val="24"/>
                <w:szCs w:val="24"/>
                <w:lang w:eastAsia="en-GB"/>
              </w:rPr>
              <w:t>Presenile</w:t>
            </w:r>
            <w:proofErr w:type="spellEnd"/>
            <w:r w:rsidRPr="001F1B90">
              <w:rPr>
                <w:rFonts w:eastAsia="Times New Roman"/>
                <w:color w:val="000000"/>
                <w:sz w:val="24"/>
                <w:szCs w:val="24"/>
                <w:lang w:eastAsia="en-GB"/>
              </w:rPr>
              <w:t xml:space="preserve"> dementia with paranoia </w:t>
            </w:r>
          </w:p>
        </w:tc>
      </w:tr>
      <w:tr w:rsidR="00924654" w:rsidRPr="001F1B90" w14:paraId="3399E119" w14:textId="77777777" w:rsidTr="00924654">
        <w:trPr>
          <w:trHeight w:val="300"/>
        </w:trPr>
        <w:tc>
          <w:tcPr>
            <w:tcW w:w="1200" w:type="dxa"/>
            <w:noWrap/>
            <w:hideMark/>
          </w:tcPr>
          <w:p w14:paraId="03C8D63B"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30706</w:t>
            </w:r>
          </w:p>
        </w:tc>
        <w:tc>
          <w:tcPr>
            <w:tcW w:w="1254" w:type="dxa"/>
            <w:noWrap/>
            <w:hideMark/>
          </w:tcPr>
          <w:p w14:paraId="4ACF4B75"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Eu00200</w:t>
            </w:r>
          </w:p>
        </w:tc>
        <w:tc>
          <w:tcPr>
            <w:tcW w:w="6586" w:type="dxa"/>
            <w:noWrap/>
            <w:hideMark/>
          </w:tcPr>
          <w:p w14:paraId="0D8E9FEC"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[X]Dementia in Alzheimer's dis, atypical or mixed type </w:t>
            </w:r>
          </w:p>
        </w:tc>
      </w:tr>
      <w:tr w:rsidR="00924654" w:rsidRPr="001F1B90" w14:paraId="4B1CFC40" w14:textId="77777777" w:rsidTr="00924654">
        <w:trPr>
          <w:trHeight w:val="300"/>
        </w:trPr>
        <w:tc>
          <w:tcPr>
            <w:tcW w:w="1200" w:type="dxa"/>
            <w:noWrap/>
            <w:hideMark/>
          </w:tcPr>
          <w:p w14:paraId="315D570C"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31016</w:t>
            </w:r>
          </w:p>
        </w:tc>
        <w:tc>
          <w:tcPr>
            <w:tcW w:w="1254" w:type="dxa"/>
            <w:noWrap/>
            <w:hideMark/>
          </w:tcPr>
          <w:p w14:paraId="64E12E77"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Eu01300</w:t>
            </w:r>
          </w:p>
        </w:tc>
        <w:tc>
          <w:tcPr>
            <w:tcW w:w="6586" w:type="dxa"/>
            <w:noWrap/>
            <w:hideMark/>
          </w:tcPr>
          <w:p w14:paraId="2DC07388"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[X]Mixed cortical and subcortical vascular dementia </w:t>
            </w:r>
          </w:p>
        </w:tc>
      </w:tr>
      <w:tr w:rsidR="00924654" w:rsidRPr="001F1B90" w14:paraId="5C072F9C" w14:textId="77777777" w:rsidTr="00924654">
        <w:trPr>
          <w:trHeight w:val="300"/>
        </w:trPr>
        <w:tc>
          <w:tcPr>
            <w:tcW w:w="1200" w:type="dxa"/>
            <w:noWrap/>
            <w:hideMark/>
          </w:tcPr>
          <w:p w14:paraId="320606E8"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32057</w:t>
            </w:r>
          </w:p>
        </w:tc>
        <w:tc>
          <w:tcPr>
            <w:tcW w:w="1254" w:type="dxa"/>
            <w:noWrap/>
            <w:hideMark/>
          </w:tcPr>
          <w:p w14:paraId="2C43BC16"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F110100</w:t>
            </w:r>
          </w:p>
        </w:tc>
        <w:tc>
          <w:tcPr>
            <w:tcW w:w="6586" w:type="dxa"/>
            <w:noWrap/>
            <w:hideMark/>
          </w:tcPr>
          <w:p w14:paraId="3D936E9C"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Alzheimer's disease with late onset </w:t>
            </w:r>
          </w:p>
        </w:tc>
      </w:tr>
      <w:tr w:rsidR="00924654" w:rsidRPr="001F1B90" w14:paraId="710D8637" w14:textId="77777777" w:rsidTr="00924654">
        <w:trPr>
          <w:trHeight w:val="300"/>
        </w:trPr>
        <w:tc>
          <w:tcPr>
            <w:tcW w:w="1200" w:type="dxa"/>
            <w:noWrap/>
            <w:hideMark/>
          </w:tcPr>
          <w:p w14:paraId="1ABA64D1"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33707</w:t>
            </w:r>
          </w:p>
        </w:tc>
        <w:tc>
          <w:tcPr>
            <w:tcW w:w="1254" w:type="dxa"/>
            <w:noWrap/>
            <w:hideMark/>
          </w:tcPr>
          <w:p w14:paraId="7BBA640A"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E00..00   </w:t>
            </w:r>
          </w:p>
        </w:tc>
        <w:tc>
          <w:tcPr>
            <w:tcW w:w="6586" w:type="dxa"/>
            <w:noWrap/>
            <w:hideMark/>
          </w:tcPr>
          <w:p w14:paraId="389CC3BA"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Senile and </w:t>
            </w:r>
            <w:proofErr w:type="spellStart"/>
            <w:r w:rsidRPr="001F1B90">
              <w:rPr>
                <w:rFonts w:eastAsia="Times New Roman"/>
                <w:color w:val="000000"/>
                <w:sz w:val="24"/>
                <w:szCs w:val="24"/>
                <w:lang w:eastAsia="en-GB"/>
              </w:rPr>
              <w:t>presenile</w:t>
            </w:r>
            <w:proofErr w:type="spellEnd"/>
            <w:r w:rsidRPr="001F1B90">
              <w:rPr>
                <w:rFonts w:eastAsia="Times New Roman"/>
                <w:color w:val="000000"/>
                <w:sz w:val="24"/>
                <w:szCs w:val="24"/>
                <w:lang w:eastAsia="en-GB"/>
              </w:rPr>
              <w:t xml:space="preserve"> organic psychotic conditions</w:t>
            </w:r>
          </w:p>
        </w:tc>
      </w:tr>
      <w:tr w:rsidR="00924654" w:rsidRPr="001F1B90" w14:paraId="523BDD05" w14:textId="77777777" w:rsidTr="00924654">
        <w:trPr>
          <w:trHeight w:val="300"/>
        </w:trPr>
        <w:tc>
          <w:tcPr>
            <w:tcW w:w="1200" w:type="dxa"/>
            <w:noWrap/>
            <w:hideMark/>
          </w:tcPr>
          <w:p w14:paraId="2EE2EF68"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34944</w:t>
            </w:r>
          </w:p>
        </w:tc>
        <w:tc>
          <w:tcPr>
            <w:tcW w:w="1254" w:type="dxa"/>
            <w:noWrap/>
            <w:hideMark/>
          </w:tcPr>
          <w:p w14:paraId="53073356"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Eu02z13</w:t>
            </w:r>
          </w:p>
        </w:tc>
        <w:tc>
          <w:tcPr>
            <w:tcW w:w="6586" w:type="dxa"/>
            <w:noWrap/>
            <w:hideMark/>
          </w:tcPr>
          <w:p w14:paraId="564939D1"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 Primary degenerative dementia NOS </w:t>
            </w:r>
          </w:p>
        </w:tc>
      </w:tr>
      <w:tr w:rsidR="00924654" w:rsidRPr="001F1B90" w14:paraId="69BB9A43" w14:textId="77777777" w:rsidTr="00924654">
        <w:trPr>
          <w:trHeight w:val="300"/>
        </w:trPr>
        <w:tc>
          <w:tcPr>
            <w:tcW w:w="1200" w:type="dxa"/>
            <w:noWrap/>
            <w:hideMark/>
          </w:tcPr>
          <w:p w14:paraId="5D9AD757"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lastRenderedPageBreak/>
              <w:t>37014</w:t>
            </w:r>
          </w:p>
        </w:tc>
        <w:tc>
          <w:tcPr>
            <w:tcW w:w="1254" w:type="dxa"/>
            <w:noWrap/>
            <w:hideMark/>
          </w:tcPr>
          <w:p w14:paraId="18440C3C"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Eu02200</w:t>
            </w:r>
          </w:p>
        </w:tc>
        <w:tc>
          <w:tcPr>
            <w:tcW w:w="6586" w:type="dxa"/>
            <w:noWrap/>
            <w:hideMark/>
          </w:tcPr>
          <w:p w14:paraId="0596154B"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[X]Dementia in Huntington's disease </w:t>
            </w:r>
          </w:p>
        </w:tc>
      </w:tr>
      <w:tr w:rsidR="00924654" w:rsidRPr="001F1B90" w14:paraId="49579DCC" w14:textId="77777777" w:rsidTr="00924654">
        <w:trPr>
          <w:trHeight w:val="300"/>
        </w:trPr>
        <w:tc>
          <w:tcPr>
            <w:tcW w:w="1200" w:type="dxa"/>
            <w:noWrap/>
            <w:hideMark/>
          </w:tcPr>
          <w:p w14:paraId="5D19E922"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37015</w:t>
            </w:r>
          </w:p>
        </w:tc>
        <w:tc>
          <w:tcPr>
            <w:tcW w:w="1254" w:type="dxa"/>
            <w:noWrap/>
            <w:hideMark/>
          </w:tcPr>
          <w:p w14:paraId="4611B3AA"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E003.00</w:t>
            </w:r>
          </w:p>
        </w:tc>
        <w:tc>
          <w:tcPr>
            <w:tcW w:w="6586" w:type="dxa"/>
            <w:noWrap/>
            <w:hideMark/>
          </w:tcPr>
          <w:p w14:paraId="30265355"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Senile dementia with delirium </w:t>
            </w:r>
          </w:p>
        </w:tc>
      </w:tr>
      <w:tr w:rsidR="00924654" w:rsidRPr="001F1B90" w14:paraId="19A4D6BA" w14:textId="77777777" w:rsidTr="00924654">
        <w:trPr>
          <w:trHeight w:val="300"/>
        </w:trPr>
        <w:tc>
          <w:tcPr>
            <w:tcW w:w="1200" w:type="dxa"/>
            <w:noWrap/>
            <w:hideMark/>
          </w:tcPr>
          <w:p w14:paraId="414D849C"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38438</w:t>
            </w:r>
          </w:p>
        </w:tc>
        <w:tc>
          <w:tcPr>
            <w:tcW w:w="1254" w:type="dxa"/>
            <w:noWrap/>
            <w:hideMark/>
          </w:tcPr>
          <w:p w14:paraId="55E524EB"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E001z00</w:t>
            </w:r>
          </w:p>
        </w:tc>
        <w:tc>
          <w:tcPr>
            <w:tcW w:w="6586" w:type="dxa"/>
            <w:noWrap/>
            <w:hideMark/>
          </w:tcPr>
          <w:p w14:paraId="52C639D1" w14:textId="77777777" w:rsidR="00924654" w:rsidRPr="001F1B90" w:rsidRDefault="00924654" w:rsidP="00A34E2E">
            <w:pPr>
              <w:rPr>
                <w:rFonts w:eastAsia="Times New Roman"/>
                <w:color w:val="000000"/>
                <w:sz w:val="24"/>
                <w:szCs w:val="24"/>
                <w:lang w:eastAsia="en-GB"/>
              </w:rPr>
            </w:pPr>
            <w:proofErr w:type="spellStart"/>
            <w:r w:rsidRPr="001F1B90">
              <w:rPr>
                <w:rFonts w:eastAsia="Times New Roman"/>
                <w:color w:val="000000"/>
                <w:sz w:val="24"/>
                <w:szCs w:val="24"/>
                <w:lang w:eastAsia="en-GB"/>
              </w:rPr>
              <w:t>Presenile</w:t>
            </w:r>
            <w:proofErr w:type="spellEnd"/>
            <w:r w:rsidRPr="001F1B90">
              <w:rPr>
                <w:rFonts w:eastAsia="Times New Roman"/>
                <w:color w:val="000000"/>
                <w:sz w:val="24"/>
                <w:szCs w:val="24"/>
                <w:lang w:eastAsia="en-GB"/>
              </w:rPr>
              <w:t xml:space="preserve"> dementia NOS </w:t>
            </w:r>
          </w:p>
        </w:tc>
      </w:tr>
      <w:tr w:rsidR="00924654" w:rsidRPr="001F1B90" w14:paraId="48ADEF6B" w14:textId="77777777" w:rsidTr="00924654">
        <w:trPr>
          <w:trHeight w:val="300"/>
        </w:trPr>
        <w:tc>
          <w:tcPr>
            <w:tcW w:w="1200" w:type="dxa"/>
            <w:noWrap/>
            <w:hideMark/>
          </w:tcPr>
          <w:p w14:paraId="63CE6234"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38678</w:t>
            </w:r>
          </w:p>
        </w:tc>
        <w:tc>
          <w:tcPr>
            <w:tcW w:w="1254" w:type="dxa"/>
            <w:noWrap/>
            <w:hideMark/>
          </w:tcPr>
          <w:p w14:paraId="7F9A4D69"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Eu00100</w:t>
            </w:r>
          </w:p>
        </w:tc>
        <w:tc>
          <w:tcPr>
            <w:tcW w:w="6586" w:type="dxa"/>
            <w:noWrap/>
            <w:hideMark/>
          </w:tcPr>
          <w:p w14:paraId="5D98C442"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[X]Dementia in Alzheimer's disease with late onset </w:t>
            </w:r>
          </w:p>
        </w:tc>
      </w:tr>
      <w:tr w:rsidR="00924654" w:rsidRPr="001F1B90" w14:paraId="5926E585" w14:textId="77777777" w:rsidTr="00924654">
        <w:trPr>
          <w:trHeight w:val="300"/>
        </w:trPr>
        <w:tc>
          <w:tcPr>
            <w:tcW w:w="1200" w:type="dxa"/>
            <w:noWrap/>
            <w:hideMark/>
          </w:tcPr>
          <w:p w14:paraId="53C6B4BC"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41089</w:t>
            </w:r>
          </w:p>
        </w:tc>
        <w:tc>
          <w:tcPr>
            <w:tcW w:w="1254" w:type="dxa"/>
            <w:noWrap/>
            <w:hideMark/>
          </w:tcPr>
          <w:p w14:paraId="09107A79"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E002z00</w:t>
            </w:r>
          </w:p>
        </w:tc>
        <w:tc>
          <w:tcPr>
            <w:tcW w:w="6586" w:type="dxa"/>
            <w:noWrap/>
            <w:hideMark/>
          </w:tcPr>
          <w:p w14:paraId="58373631"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Senile dementia with depressive or paranoid features NOS </w:t>
            </w:r>
          </w:p>
        </w:tc>
      </w:tr>
      <w:tr w:rsidR="00924654" w:rsidRPr="001F1B90" w14:paraId="3C847756" w14:textId="77777777" w:rsidTr="00924654">
        <w:trPr>
          <w:trHeight w:val="300"/>
        </w:trPr>
        <w:tc>
          <w:tcPr>
            <w:tcW w:w="1200" w:type="dxa"/>
            <w:noWrap/>
            <w:hideMark/>
          </w:tcPr>
          <w:p w14:paraId="443FF27D"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42279</w:t>
            </w:r>
          </w:p>
        </w:tc>
        <w:tc>
          <w:tcPr>
            <w:tcW w:w="1254" w:type="dxa"/>
            <w:noWrap/>
            <w:hideMark/>
          </w:tcPr>
          <w:p w14:paraId="644670B6"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E004z00</w:t>
            </w:r>
          </w:p>
        </w:tc>
        <w:tc>
          <w:tcPr>
            <w:tcW w:w="6586" w:type="dxa"/>
            <w:noWrap/>
            <w:hideMark/>
          </w:tcPr>
          <w:p w14:paraId="7D5EE502"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Arteriosclerotic dementia NOS </w:t>
            </w:r>
          </w:p>
        </w:tc>
      </w:tr>
      <w:tr w:rsidR="00924654" w:rsidRPr="001F1B90" w14:paraId="17EC27BD" w14:textId="77777777" w:rsidTr="00924654">
        <w:trPr>
          <w:trHeight w:val="300"/>
        </w:trPr>
        <w:tc>
          <w:tcPr>
            <w:tcW w:w="1200" w:type="dxa"/>
            <w:noWrap/>
            <w:hideMark/>
          </w:tcPr>
          <w:p w14:paraId="40E2F097"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42602</w:t>
            </w:r>
          </w:p>
        </w:tc>
        <w:tc>
          <w:tcPr>
            <w:tcW w:w="1254" w:type="dxa"/>
            <w:noWrap/>
            <w:hideMark/>
          </w:tcPr>
          <w:p w14:paraId="5D349C3B"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E001000</w:t>
            </w:r>
          </w:p>
        </w:tc>
        <w:tc>
          <w:tcPr>
            <w:tcW w:w="6586" w:type="dxa"/>
            <w:noWrap/>
            <w:hideMark/>
          </w:tcPr>
          <w:p w14:paraId="465A794C"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Uncomplicated </w:t>
            </w:r>
            <w:proofErr w:type="spellStart"/>
            <w:r w:rsidRPr="001F1B90">
              <w:rPr>
                <w:rFonts w:eastAsia="Times New Roman"/>
                <w:color w:val="000000"/>
                <w:sz w:val="24"/>
                <w:szCs w:val="24"/>
                <w:lang w:eastAsia="en-GB"/>
              </w:rPr>
              <w:t>presenile</w:t>
            </w:r>
            <w:proofErr w:type="spellEnd"/>
            <w:r w:rsidRPr="001F1B90">
              <w:rPr>
                <w:rFonts w:eastAsia="Times New Roman"/>
                <w:color w:val="000000"/>
                <w:sz w:val="24"/>
                <w:szCs w:val="24"/>
                <w:lang w:eastAsia="en-GB"/>
              </w:rPr>
              <w:t xml:space="preserve"> dementia </w:t>
            </w:r>
          </w:p>
        </w:tc>
      </w:tr>
      <w:tr w:rsidR="00924654" w:rsidRPr="001F1B90" w14:paraId="4C7D75D1" w14:textId="77777777" w:rsidTr="00924654">
        <w:trPr>
          <w:trHeight w:val="300"/>
        </w:trPr>
        <w:tc>
          <w:tcPr>
            <w:tcW w:w="1200" w:type="dxa"/>
            <w:noWrap/>
            <w:hideMark/>
          </w:tcPr>
          <w:p w14:paraId="59BD29F1"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43089</w:t>
            </w:r>
          </w:p>
        </w:tc>
        <w:tc>
          <w:tcPr>
            <w:tcW w:w="1254" w:type="dxa"/>
            <w:noWrap/>
            <w:hideMark/>
          </w:tcPr>
          <w:p w14:paraId="48FEE9CD"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E004000</w:t>
            </w:r>
          </w:p>
        </w:tc>
        <w:tc>
          <w:tcPr>
            <w:tcW w:w="6586" w:type="dxa"/>
            <w:noWrap/>
            <w:hideMark/>
          </w:tcPr>
          <w:p w14:paraId="765C42D9"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Uncomplicated arteriosclerotic dementia </w:t>
            </w:r>
          </w:p>
        </w:tc>
      </w:tr>
      <w:tr w:rsidR="00924654" w:rsidRPr="001F1B90" w14:paraId="1F3E29A9" w14:textId="77777777" w:rsidTr="00924654">
        <w:trPr>
          <w:trHeight w:val="300"/>
        </w:trPr>
        <w:tc>
          <w:tcPr>
            <w:tcW w:w="1200" w:type="dxa"/>
            <w:noWrap/>
            <w:hideMark/>
          </w:tcPr>
          <w:p w14:paraId="041DBDDA"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43292</w:t>
            </w:r>
          </w:p>
        </w:tc>
        <w:tc>
          <w:tcPr>
            <w:tcW w:w="1254" w:type="dxa"/>
            <w:noWrap/>
            <w:hideMark/>
          </w:tcPr>
          <w:p w14:paraId="04090F65"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E004300</w:t>
            </w:r>
          </w:p>
        </w:tc>
        <w:tc>
          <w:tcPr>
            <w:tcW w:w="6586" w:type="dxa"/>
            <w:noWrap/>
            <w:hideMark/>
          </w:tcPr>
          <w:p w14:paraId="6AA035D5"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Arteriosclerotic dementia with depression </w:t>
            </w:r>
          </w:p>
        </w:tc>
      </w:tr>
      <w:tr w:rsidR="00924654" w:rsidRPr="001F1B90" w14:paraId="78A5D7F3" w14:textId="77777777" w:rsidTr="00924654">
        <w:trPr>
          <w:trHeight w:val="300"/>
        </w:trPr>
        <w:tc>
          <w:tcPr>
            <w:tcW w:w="1200" w:type="dxa"/>
            <w:noWrap/>
            <w:hideMark/>
          </w:tcPr>
          <w:p w14:paraId="2ED106D9"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43346</w:t>
            </w:r>
          </w:p>
        </w:tc>
        <w:tc>
          <w:tcPr>
            <w:tcW w:w="1254" w:type="dxa"/>
            <w:noWrap/>
            <w:hideMark/>
          </w:tcPr>
          <w:p w14:paraId="24006D21"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Eu00113</w:t>
            </w:r>
          </w:p>
        </w:tc>
        <w:tc>
          <w:tcPr>
            <w:tcW w:w="6586" w:type="dxa"/>
            <w:noWrap/>
            <w:hideMark/>
          </w:tcPr>
          <w:p w14:paraId="3F674A9A"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[X]Primary </w:t>
            </w:r>
            <w:proofErr w:type="spellStart"/>
            <w:r w:rsidRPr="001F1B90">
              <w:rPr>
                <w:rFonts w:eastAsia="Times New Roman"/>
                <w:color w:val="000000"/>
                <w:sz w:val="24"/>
                <w:szCs w:val="24"/>
                <w:lang w:eastAsia="en-GB"/>
              </w:rPr>
              <w:t>degen</w:t>
            </w:r>
            <w:proofErr w:type="spellEnd"/>
            <w:r w:rsidRPr="001F1B90">
              <w:rPr>
                <w:rFonts w:eastAsia="Times New Roman"/>
                <w:color w:val="000000"/>
                <w:sz w:val="24"/>
                <w:szCs w:val="24"/>
                <w:lang w:eastAsia="en-GB"/>
              </w:rPr>
              <w:t xml:space="preserve"> dementia of Alzheimer's type, senile onset </w:t>
            </w:r>
          </w:p>
        </w:tc>
      </w:tr>
      <w:tr w:rsidR="00924654" w:rsidRPr="001F1B90" w14:paraId="4CAEEDE8" w14:textId="77777777" w:rsidTr="00924654">
        <w:trPr>
          <w:trHeight w:val="300"/>
        </w:trPr>
        <w:tc>
          <w:tcPr>
            <w:tcW w:w="1200" w:type="dxa"/>
            <w:noWrap/>
            <w:hideMark/>
          </w:tcPr>
          <w:p w14:paraId="0D5A7599"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44674</w:t>
            </w:r>
          </w:p>
        </w:tc>
        <w:tc>
          <w:tcPr>
            <w:tcW w:w="1254" w:type="dxa"/>
            <w:noWrap/>
            <w:hideMark/>
          </w:tcPr>
          <w:p w14:paraId="625E2CD8"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E002.00</w:t>
            </w:r>
          </w:p>
        </w:tc>
        <w:tc>
          <w:tcPr>
            <w:tcW w:w="6586" w:type="dxa"/>
            <w:noWrap/>
            <w:hideMark/>
          </w:tcPr>
          <w:p w14:paraId="51EB587F"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Senile dementia with depressive or paranoid features </w:t>
            </w:r>
          </w:p>
        </w:tc>
      </w:tr>
      <w:tr w:rsidR="00924654" w:rsidRPr="001F1B90" w14:paraId="242A81D3" w14:textId="77777777" w:rsidTr="00924654">
        <w:trPr>
          <w:trHeight w:val="300"/>
        </w:trPr>
        <w:tc>
          <w:tcPr>
            <w:tcW w:w="1200" w:type="dxa"/>
            <w:noWrap/>
            <w:hideMark/>
          </w:tcPr>
          <w:p w14:paraId="6DE9BB17"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46488</w:t>
            </w:r>
          </w:p>
        </w:tc>
        <w:tc>
          <w:tcPr>
            <w:tcW w:w="1254" w:type="dxa"/>
            <w:noWrap/>
            <w:hideMark/>
          </w:tcPr>
          <w:p w14:paraId="3ABB4B14"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Eu01000</w:t>
            </w:r>
          </w:p>
        </w:tc>
        <w:tc>
          <w:tcPr>
            <w:tcW w:w="6586" w:type="dxa"/>
            <w:noWrap/>
            <w:hideMark/>
          </w:tcPr>
          <w:p w14:paraId="3E3C237F"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[X]Vascular dementia of acute onset </w:t>
            </w:r>
          </w:p>
        </w:tc>
      </w:tr>
      <w:tr w:rsidR="00924654" w:rsidRPr="001F1B90" w14:paraId="56C3D3C7" w14:textId="77777777" w:rsidTr="00924654">
        <w:trPr>
          <w:trHeight w:val="300"/>
        </w:trPr>
        <w:tc>
          <w:tcPr>
            <w:tcW w:w="1200" w:type="dxa"/>
            <w:noWrap/>
            <w:hideMark/>
          </w:tcPr>
          <w:p w14:paraId="0DC34875"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46762</w:t>
            </w:r>
          </w:p>
        </w:tc>
        <w:tc>
          <w:tcPr>
            <w:tcW w:w="1254" w:type="dxa"/>
            <w:noWrap/>
            <w:hideMark/>
          </w:tcPr>
          <w:p w14:paraId="17BF6AF3"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Eu00111</w:t>
            </w:r>
          </w:p>
        </w:tc>
        <w:tc>
          <w:tcPr>
            <w:tcW w:w="6586" w:type="dxa"/>
            <w:noWrap/>
            <w:hideMark/>
          </w:tcPr>
          <w:p w14:paraId="2576B9D4"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[X]Alzheimer's disease type 1 </w:t>
            </w:r>
          </w:p>
        </w:tc>
      </w:tr>
      <w:tr w:rsidR="00924654" w:rsidRPr="001F1B90" w14:paraId="2AB08A33" w14:textId="77777777" w:rsidTr="00924654">
        <w:trPr>
          <w:trHeight w:val="300"/>
        </w:trPr>
        <w:tc>
          <w:tcPr>
            <w:tcW w:w="1200" w:type="dxa"/>
            <w:noWrap/>
            <w:hideMark/>
          </w:tcPr>
          <w:p w14:paraId="31A06A5C"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47619</w:t>
            </w:r>
          </w:p>
        </w:tc>
        <w:tc>
          <w:tcPr>
            <w:tcW w:w="1254" w:type="dxa"/>
            <w:noWrap/>
            <w:hideMark/>
          </w:tcPr>
          <w:p w14:paraId="721D28EE"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Eu02z12</w:t>
            </w:r>
          </w:p>
        </w:tc>
        <w:tc>
          <w:tcPr>
            <w:tcW w:w="6586" w:type="dxa"/>
            <w:noWrap/>
            <w:hideMark/>
          </w:tcPr>
          <w:p w14:paraId="63B826AC"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 </w:t>
            </w:r>
            <w:proofErr w:type="spellStart"/>
            <w:r w:rsidRPr="001F1B90">
              <w:rPr>
                <w:rFonts w:eastAsia="Times New Roman"/>
                <w:color w:val="000000"/>
                <w:sz w:val="24"/>
                <w:szCs w:val="24"/>
                <w:lang w:eastAsia="en-GB"/>
              </w:rPr>
              <w:t>Presenile</w:t>
            </w:r>
            <w:proofErr w:type="spellEnd"/>
            <w:r w:rsidRPr="001F1B90">
              <w:rPr>
                <w:rFonts w:eastAsia="Times New Roman"/>
                <w:color w:val="000000"/>
                <w:sz w:val="24"/>
                <w:szCs w:val="24"/>
                <w:lang w:eastAsia="en-GB"/>
              </w:rPr>
              <w:t xml:space="preserve"> psychosis NOS </w:t>
            </w:r>
          </w:p>
        </w:tc>
      </w:tr>
      <w:tr w:rsidR="00924654" w:rsidRPr="001F1B90" w14:paraId="545ABABA" w14:textId="77777777" w:rsidTr="00924654">
        <w:trPr>
          <w:trHeight w:val="300"/>
        </w:trPr>
        <w:tc>
          <w:tcPr>
            <w:tcW w:w="1200" w:type="dxa"/>
            <w:noWrap/>
            <w:hideMark/>
          </w:tcPr>
          <w:p w14:paraId="51B287B7"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48501</w:t>
            </w:r>
          </w:p>
        </w:tc>
        <w:tc>
          <w:tcPr>
            <w:tcW w:w="1254" w:type="dxa"/>
            <w:noWrap/>
            <w:hideMark/>
          </w:tcPr>
          <w:p w14:paraId="490D525E"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Eu02z11</w:t>
            </w:r>
          </w:p>
        </w:tc>
        <w:tc>
          <w:tcPr>
            <w:tcW w:w="6586" w:type="dxa"/>
            <w:noWrap/>
            <w:hideMark/>
          </w:tcPr>
          <w:p w14:paraId="1F1DC6A7"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 </w:t>
            </w:r>
            <w:proofErr w:type="spellStart"/>
            <w:r w:rsidRPr="001F1B90">
              <w:rPr>
                <w:rFonts w:eastAsia="Times New Roman"/>
                <w:color w:val="000000"/>
                <w:sz w:val="24"/>
                <w:szCs w:val="24"/>
                <w:lang w:eastAsia="en-GB"/>
              </w:rPr>
              <w:t>Presenile</w:t>
            </w:r>
            <w:proofErr w:type="spellEnd"/>
            <w:r w:rsidRPr="001F1B90">
              <w:rPr>
                <w:rFonts w:eastAsia="Times New Roman"/>
                <w:color w:val="000000"/>
                <w:sz w:val="24"/>
                <w:szCs w:val="24"/>
                <w:lang w:eastAsia="en-GB"/>
              </w:rPr>
              <w:t xml:space="preserve"> dementia NOS </w:t>
            </w:r>
          </w:p>
        </w:tc>
      </w:tr>
      <w:tr w:rsidR="00924654" w:rsidRPr="001F1B90" w14:paraId="72EF1B6A" w14:textId="77777777" w:rsidTr="00924654">
        <w:trPr>
          <w:trHeight w:val="300"/>
        </w:trPr>
        <w:tc>
          <w:tcPr>
            <w:tcW w:w="1200" w:type="dxa"/>
            <w:noWrap/>
            <w:hideMark/>
          </w:tcPr>
          <w:p w14:paraId="37BA450B"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49263</w:t>
            </w:r>
          </w:p>
        </w:tc>
        <w:tc>
          <w:tcPr>
            <w:tcW w:w="1254" w:type="dxa"/>
            <w:noWrap/>
            <w:hideMark/>
          </w:tcPr>
          <w:p w14:paraId="7FF777CE"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Eu00000</w:t>
            </w:r>
          </w:p>
        </w:tc>
        <w:tc>
          <w:tcPr>
            <w:tcW w:w="6586" w:type="dxa"/>
            <w:noWrap/>
            <w:hideMark/>
          </w:tcPr>
          <w:p w14:paraId="53BC1E9C"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[X]Dementia in Alzheimer's disease with early onset </w:t>
            </w:r>
          </w:p>
        </w:tc>
      </w:tr>
      <w:tr w:rsidR="00924654" w:rsidRPr="001F1B90" w14:paraId="5F562D56" w14:textId="77777777" w:rsidTr="00924654">
        <w:trPr>
          <w:trHeight w:val="300"/>
        </w:trPr>
        <w:tc>
          <w:tcPr>
            <w:tcW w:w="1200" w:type="dxa"/>
            <w:noWrap/>
            <w:hideMark/>
          </w:tcPr>
          <w:p w14:paraId="59FB9C0E"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49513</w:t>
            </w:r>
          </w:p>
        </w:tc>
        <w:tc>
          <w:tcPr>
            <w:tcW w:w="1254" w:type="dxa"/>
            <w:noWrap/>
            <w:hideMark/>
          </w:tcPr>
          <w:p w14:paraId="249EAA51"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E001100</w:t>
            </w:r>
          </w:p>
        </w:tc>
        <w:tc>
          <w:tcPr>
            <w:tcW w:w="6586" w:type="dxa"/>
            <w:noWrap/>
            <w:hideMark/>
          </w:tcPr>
          <w:p w14:paraId="75F8A81C" w14:textId="77777777" w:rsidR="00924654" w:rsidRPr="001F1B90" w:rsidRDefault="00924654" w:rsidP="00A34E2E">
            <w:pPr>
              <w:rPr>
                <w:rFonts w:eastAsia="Times New Roman"/>
                <w:color w:val="000000"/>
                <w:sz w:val="24"/>
                <w:szCs w:val="24"/>
                <w:lang w:eastAsia="en-GB"/>
              </w:rPr>
            </w:pPr>
            <w:proofErr w:type="spellStart"/>
            <w:r w:rsidRPr="001F1B90">
              <w:rPr>
                <w:rFonts w:eastAsia="Times New Roman"/>
                <w:color w:val="000000"/>
                <w:sz w:val="24"/>
                <w:szCs w:val="24"/>
                <w:lang w:eastAsia="en-GB"/>
              </w:rPr>
              <w:t>Presenile</w:t>
            </w:r>
            <w:proofErr w:type="spellEnd"/>
            <w:r w:rsidRPr="001F1B90">
              <w:rPr>
                <w:rFonts w:eastAsia="Times New Roman"/>
                <w:color w:val="000000"/>
                <w:sz w:val="24"/>
                <w:szCs w:val="24"/>
                <w:lang w:eastAsia="en-GB"/>
              </w:rPr>
              <w:t xml:space="preserve"> dementia with delirium </w:t>
            </w:r>
          </w:p>
        </w:tc>
      </w:tr>
      <w:tr w:rsidR="00924654" w:rsidRPr="001F1B90" w14:paraId="25308513" w14:textId="77777777" w:rsidTr="00924654">
        <w:trPr>
          <w:trHeight w:val="300"/>
        </w:trPr>
        <w:tc>
          <w:tcPr>
            <w:tcW w:w="1200" w:type="dxa"/>
            <w:noWrap/>
            <w:hideMark/>
          </w:tcPr>
          <w:p w14:paraId="08161D21"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51494</w:t>
            </w:r>
          </w:p>
        </w:tc>
        <w:tc>
          <w:tcPr>
            <w:tcW w:w="1254" w:type="dxa"/>
            <w:noWrap/>
            <w:hideMark/>
          </w:tcPr>
          <w:p w14:paraId="53682925"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E00y.11</w:t>
            </w:r>
          </w:p>
        </w:tc>
        <w:tc>
          <w:tcPr>
            <w:tcW w:w="6586" w:type="dxa"/>
            <w:noWrap/>
            <w:hideMark/>
          </w:tcPr>
          <w:p w14:paraId="5DFF4615" w14:textId="77777777" w:rsidR="00924654" w:rsidRPr="001F1B90" w:rsidRDefault="00924654" w:rsidP="00A34E2E">
            <w:pPr>
              <w:rPr>
                <w:rFonts w:eastAsia="Times New Roman"/>
                <w:color w:val="000000"/>
                <w:sz w:val="24"/>
                <w:szCs w:val="24"/>
                <w:lang w:eastAsia="en-GB"/>
              </w:rPr>
            </w:pPr>
            <w:proofErr w:type="spellStart"/>
            <w:r w:rsidRPr="001F1B90">
              <w:rPr>
                <w:rFonts w:eastAsia="Times New Roman"/>
                <w:color w:val="000000"/>
                <w:sz w:val="24"/>
                <w:szCs w:val="24"/>
                <w:lang w:eastAsia="en-GB"/>
              </w:rPr>
              <w:t>Presbyophrenic</w:t>
            </w:r>
            <w:proofErr w:type="spellEnd"/>
            <w:r w:rsidRPr="001F1B90">
              <w:rPr>
                <w:rFonts w:eastAsia="Times New Roman"/>
                <w:color w:val="000000"/>
                <w:sz w:val="24"/>
                <w:szCs w:val="24"/>
                <w:lang w:eastAsia="en-GB"/>
              </w:rPr>
              <w:t xml:space="preserve"> psychosis</w:t>
            </w:r>
          </w:p>
        </w:tc>
      </w:tr>
      <w:tr w:rsidR="00924654" w:rsidRPr="001F1B90" w14:paraId="4BD1F6FA" w14:textId="77777777" w:rsidTr="00924654">
        <w:trPr>
          <w:trHeight w:val="300"/>
        </w:trPr>
        <w:tc>
          <w:tcPr>
            <w:tcW w:w="1200" w:type="dxa"/>
            <w:noWrap/>
            <w:hideMark/>
          </w:tcPr>
          <w:p w14:paraId="516DDD87"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53446</w:t>
            </w:r>
          </w:p>
        </w:tc>
        <w:tc>
          <w:tcPr>
            <w:tcW w:w="1254" w:type="dxa"/>
            <w:noWrap/>
            <w:hideMark/>
          </w:tcPr>
          <w:p w14:paraId="7ED863A6"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Eu04100</w:t>
            </w:r>
          </w:p>
        </w:tc>
        <w:tc>
          <w:tcPr>
            <w:tcW w:w="6586" w:type="dxa"/>
            <w:noWrap/>
            <w:hideMark/>
          </w:tcPr>
          <w:p w14:paraId="4E73CED1"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[X]Delirium superimposed on dementia </w:t>
            </w:r>
          </w:p>
        </w:tc>
      </w:tr>
      <w:tr w:rsidR="00924654" w:rsidRPr="001F1B90" w14:paraId="45847694" w14:textId="77777777" w:rsidTr="00924654">
        <w:trPr>
          <w:trHeight w:val="300"/>
        </w:trPr>
        <w:tc>
          <w:tcPr>
            <w:tcW w:w="1200" w:type="dxa"/>
            <w:noWrap/>
            <w:hideMark/>
          </w:tcPr>
          <w:p w14:paraId="50FCA07F"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54106</w:t>
            </w:r>
          </w:p>
        </w:tc>
        <w:tc>
          <w:tcPr>
            <w:tcW w:w="1254" w:type="dxa"/>
            <w:noWrap/>
            <w:hideMark/>
          </w:tcPr>
          <w:p w14:paraId="06A61383"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Eu02100</w:t>
            </w:r>
          </w:p>
        </w:tc>
        <w:tc>
          <w:tcPr>
            <w:tcW w:w="6586" w:type="dxa"/>
            <w:noWrap/>
            <w:hideMark/>
          </w:tcPr>
          <w:p w14:paraId="2C47473B"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[X]Dementia in Creutzfeldt-Jakob disease </w:t>
            </w:r>
          </w:p>
        </w:tc>
      </w:tr>
      <w:tr w:rsidR="00924654" w:rsidRPr="001F1B90" w14:paraId="737DFDCD" w14:textId="77777777" w:rsidTr="00924654">
        <w:trPr>
          <w:trHeight w:val="300"/>
        </w:trPr>
        <w:tc>
          <w:tcPr>
            <w:tcW w:w="1200" w:type="dxa"/>
            <w:noWrap/>
            <w:hideMark/>
          </w:tcPr>
          <w:p w14:paraId="05C5E4EF"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55313</w:t>
            </w:r>
          </w:p>
        </w:tc>
        <w:tc>
          <w:tcPr>
            <w:tcW w:w="1254" w:type="dxa"/>
            <w:noWrap/>
            <w:hideMark/>
          </w:tcPr>
          <w:p w14:paraId="13EC5E26"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Eu01y00</w:t>
            </w:r>
          </w:p>
        </w:tc>
        <w:tc>
          <w:tcPr>
            <w:tcW w:w="6586" w:type="dxa"/>
            <w:noWrap/>
            <w:hideMark/>
          </w:tcPr>
          <w:p w14:paraId="6DE4898E"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[X]Other vascular dementia </w:t>
            </w:r>
          </w:p>
        </w:tc>
      </w:tr>
      <w:tr w:rsidR="00924654" w:rsidRPr="001F1B90" w14:paraId="538C7DE8" w14:textId="77777777" w:rsidTr="00924654">
        <w:trPr>
          <w:trHeight w:val="300"/>
        </w:trPr>
        <w:tc>
          <w:tcPr>
            <w:tcW w:w="1200" w:type="dxa"/>
            <w:noWrap/>
            <w:hideMark/>
          </w:tcPr>
          <w:p w14:paraId="437E8CFF"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55467</w:t>
            </w:r>
          </w:p>
        </w:tc>
        <w:tc>
          <w:tcPr>
            <w:tcW w:w="1254" w:type="dxa"/>
            <w:noWrap/>
            <w:hideMark/>
          </w:tcPr>
          <w:p w14:paraId="68F3DF49"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E004200</w:t>
            </w:r>
          </w:p>
        </w:tc>
        <w:tc>
          <w:tcPr>
            <w:tcW w:w="6586" w:type="dxa"/>
            <w:noWrap/>
            <w:hideMark/>
          </w:tcPr>
          <w:p w14:paraId="6EC9ECC0"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Arteriosclerotic dementia with paranoia </w:t>
            </w:r>
          </w:p>
        </w:tc>
      </w:tr>
      <w:tr w:rsidR="00924654" w:rsidRPr="001F1B90" w14:paraId="1432752E" w14:textId="77777777" w:rsidTr="00924654">
        <w:trPr>
          <w:trHeight w:val="300"/>
        </w:trPr>
        <w:tc>
          <w:tcPr>
            <w:tcW w:w="1200" w:type="dxa"/>
            <w:noWrap/>
            <w:hideMark/>
          </w:tcPr>
          <w:p w14:paraId="4FC7065F"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55838</w:t>
            </w:r>
          </w:p>
        </w:tc>
        <w:tc>
          <w:tcPr>
            <w:tcW w:w="1254" w:type="dxa"/>
            <w:noWrap/>
            <w:hideMark/>
          </w:tcPr>
          <w:p w14:paraId="214C433B"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Eu01111</w:t>
            </w:r>
          </w:p>
        </w:tc>
        <w:tc>
          <w:tcPr>
            <w:tcW w:w="6586" w:type="dxa"/>
            <w:noWrap/>
            <w:hideMark/>
          </w:tcPr>
          <w:p w14:paraId="05BBE450"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[X]Predominantly cortical dementia </w:t>
            </w:r>
          </w:p>
        </w:tc>
      </w:tr>
      <w:tr w:rsidR="00924654" w:rsidRPr="001F1B90" w14:paraId="685992B7" w14:textId="77777777" w:rsidTr="00924654">
        <w:trPr>
          <w:trHeight w:val="300"/>
        </w:trPr>
        <w:tc>
          <w:tcPr>
            <w:tcW w:w="1200" w:type="dxa"/>
            <w:noWrap/>
            <w:hideMark/>
          </w:tcPr>
          <w:p w14:paraId="6EC62E50"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56912</w:t>
            </w:r>
          </w:p>
        </w:tc>
        <w:tc>
          <w:tcPr>
            <w:tcW w:w="1254" w:type="dxa"/>
            <w:noWrap/>
            <w:hideMark/>
          </w:tcPr>
          <w:p w14:paraId="43EBB3A4"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E004100</w:t>
            </w:r>
          </w:p>
        </w:tc>
        <w:tc>
          <w:tcPr>
            <w:tcW w:w="6586" w:type="dxa"/>
            <w:noWrap/>
            <w:hideMark/>
          </w:tcPr>
          <w:p w14:paraId="445768BA"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Arteriosclerotic dementia with delirium </w:t>
            </w:r>
          </w:p>
        </w:tc>
      </w:tr>
      <w:tr w:rsidR="00924654" w:rsidRPr="001F1B90" w14:paraId="093A8ABD" w14:textId="77777777" w:rsidTr="00924654">
        <w:trPr>
          <w:trHeight w:val="300"/>
        </w:trPr>
        <w:tc>
          <w:tcPr>
            <w:tcW w:w="1200" w:type="dxa"/>
            <w:noWrap/>
            <w:hideMark/>
          </w:tcPr>
          <w:p w14:paraId="4F5E6CF1"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59122</w:t>
            </w:r>
          </w:p>
        </w:tc>
        <w:tc>
          <w:tcPr>
            <w:tcW w:w="1254" w:type="dxa"/>
            <w:noWrap/>
            <w:hideMark/>
          </w:tcPr>
          <w:p w14:paraId="74863A0E"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Fyu3000</w:t>
            </w:r>
          </w:p>
        </w:tc>
        <w:tc>
          <w:tcPr>
            <w:tcW w:w="6586" w:type="dxa"/>
            <w:noWrap/>
            <w:hideMark/>
          </w:tcPr>
          <w:p w14:paraId="5C6E297D"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[X]Other Alzheimer's disease </w:t>
            </w:r>
          </w:p>
        </w:tc>
      </w:tr>
      <w:tr w:rsidR="00924654" w:rsidRPr="001F1B90" w14:paraId="4A7AF220" w14:textId="77777777" w:rsidTr="00924654">
        <w:trPr>
          <w:trHeight w:val="300"/>
        </w:trPr>
        <w:tc>
          <w:tcPr>
            <w:tcW w:w="1200" w:type="dxa"/>
            <w:noWrap/>
            <w:hideMark/>
          </w:tcPr>
          <w:p w14:paraId="25E91E79"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60059</w:t>
            </w:r>
          </w:p>
        </w:tc>
        <w:tc>
          <w:tcPr>
            <w:tcW w:w="1254" w:type="dxa"/>
            <w:noWrap/>
            <w:hideMark/>
          </w:tcPr>
          <w:p w14:paraId="7B42C911"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Eu00012</w:t>
            </w:r>
          </w:p>
        </w:tc>
        <w:tc>
          <w:tcPr>
            <w:tcW w:w="6586" w:type="dxa"/>
            <w:noWrap/>
            <w:hideMark/>
          </w:tcPr>
          <w:p w14:paraId="4C288B75"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[X]Primary </w:t>
            </w:r>
            <w:proofErr w:type="spellStart"/>
            <w:r w:rsidRPr="001F1B90">
              <w:rPr>
                <w:rFonts w:eastAsia="Times New Roman"/>
                <w:color w:val="000000"/>
                <w:sz w:val="24"/>
                <w:szCs w:val="24"/>
                <w:lang w:eastAsia="en-GB"/>
              </w:rPr>
              <w:t>degen</w:t>
            </w:r>
            <w:proofErr w:type="spellEnd"/>
            <w:r w:rsidRPr="001F1B90">
              <w:rPr>
                <w:rFonts w:eastAsia="Times New Roman"/>
                <w:color w:val="000000"/>
                <w:sz w:val="24"/>
                <w:szCs w:val="24"/>
                <w:lang w:eastAsia="en-GB"/>
              </w:rPr>
              <w:t xml:space="preserve"> dementia, Alzheimer's type, </w:t>
            </w:r>
            <w:proofErr w:type="spellStart"/>
            <w:r w:rsidRPr="001F1B90">
              <w:rPr>
                <w:rFonts w:eastAsia="Times New Roman"/>
                <w:color w:val="000000"/>
                <w:sz w:val="24"/>
                <w:szCs w:val="24"/>
                <w:lang w:eastAsia="en-GB"/>
              </w:rPr>
              <w:t>presenile</w:t>
            </w:r>
            <w:proofErr w:type="spellEnd"/>
            <w:r w:rsidRPr="001F1B90">
              <w:rPr>
                <w:rFonts w:eastAsia="Times New Roman"/>
                <w:color w:val="000000"/>
                <w:sz w:val="24"/>
                <w:szCs w:val="24"/>
                <w:lang w:eastAsia="en-GB"/>
              </w:rPr>
              <w:t xml:space="preserve"> onset </w:t>
            </w:r>
          </w:p>
        </w:tc>
      </w:tr>
      <w:tr w:rsidR="00924654" w:rsidRPr="001F1B90" w14:paraId="430D2232" w14:textId="77777777" w:rsidTr="00924654">
        <w:trPr>
          <w:trHeight w:val="300"/>
        </w:trPr>
        <w:tc>
          <w:tcPr>
            <w:tcW w:w="1200" w:type="dxa"/>
            <w:noWrap/>
            <w:hideMark/>
          </w:tcPr>
          <w:p w14:paraId="69A7A1AB"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61528</w:t>
            </w:r>
          </w:p>
        </w:tc>
        <w:tc>
          <w:tcPr>
            <w:tcW w:w="1254" w:type="dxa"/>
            <w:noWrap/>
            <w:hideMark/>
          </w:tcPr>
          <w:p w14:paraId="5EF21A79"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Eu00013</w:t>
            </w:r>
          </w:p>
        </w:tc>
        <w:tc>
          <w:tcPr>
            <w:tcW w:w="6586" w:type="dxa"/>
            <w:noWrap/>
            <w:hideMark/>
          </w:tcPr>
          <w:p w14:paraId="08EE8FBE"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[X]Alzheimer's disease type 2 </w:t>
            </w:r>
          </w:p>
        </w:tc>
      </w:tr>
      <w:tr w:rsidR="00924654" w:rsidRPr="001F1B90" w14:paraId="4455CF7B" w14:textId="77777777" w:rsidTr="00924654">
        <w:trPr>
          <w:trHeight w:val="300"/>
        </w:trPr>
        <w:tc>
          <w:tcPr>
            <w:tcW w:w="1200" w:type="dxa"/>
            <w:noWrap/>
            <w:hideMark/>
          </w:tcPr>
          <w:p w14:paraId="69E5BE84"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62132</w:t>
            </w:r>
          </w:p>
        </w:tc>
        <w:tc>
          <w:tcPr>
            <w:tcW w:w="1254" w:type="dxa"/>
            <w:noWrap/>
            <w:hideMark/>
          </w:tcPr>
          <w:p w14:paraId="2DCAAC70"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E02y100</w:t>
            </w:r>
          </w:p>
        </w:tc>
        <w:tc>
          <w:tcPr>
            <w:tcW w:w="6586" w:type="dxa"/>
            <w:noWrap/>
            <w:hideMark/>
          </w:tcPr>
          <w:p w14:paraId="53462066"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Drug-induced dementia </w:t>
            </w:r>
          </w:p>
        </w:tc>
      </w:tr>
      <w:tr w:rsidR="00924654" w:rsidRPr="001F1B90" w14:paraId="0C6FE4A6" w14:textId="77777777" w:rsidTr="00924654">
        <w:trPr>
          <w:trHeight w:val="300"/>
        </w:trPr>
        <w:tc>
          <w:tcPr>
            <w:tcW w:w="1200" w:type="dxa"/>
            <w:noWrap/>
            <w:hideMark/>
          </w:tcPr>
          <w:p w14:paraId="2B058723"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64267</w:t>
            </w:r>
          </w:p>
        </w:tc>
        <w:tc>
          <w:tcPr>
            <w:tcW w:w="1254" w:type="dxa"/>
            <w:noWrap/>
            <w:hideMark/>
          </w:tcPr>
          <w:p w14:paraId="0E1E214F"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Eu02y00</w:t>
            </w:r>
          </w:p>
        </w:tc>
        <w:tc>
          <w:tcPr>
            <w:tcW w:w="6586" w:type="dxa"/>
            <w:noWrap/>
            <w:hideMark/>
          </w:tcPr>
          <w:p w14:paraId="34F09423"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 xml:space="preserve">[X]Dementia in other specified diseases </w:t>
            </w:r>
            <w:proofErr w:type="spellStart"/>
            <w:r w:rsidRPr="001F1B90">
              <w:rPr>
                <w:rFonts w:eastAsia="Times New Roman"/>
                <w:color w:val="000000"/>
                <w:sz w:val="24"/>
                <w:szCs w:val="24"/>
                <w:lang w:eastAsia="en-GB"/>
              </w:rPr>
              <w:t>classif</w:t>
            </w:r>
            <w:proofErr w:type="spellEnd"/>
            <w:r w:rsidRPr="001F1B90">
              <w:rPr>
                <w:rFonts w:eastAsia="Times New Roman"/>
                <w:color w:val="000000"/>
                <w:sz w:val="24"/>
                <w:szCs w:val="24"/>
                <w:lang w:eastAsia="en-GB"/>
              </w:rPr>
              <w:t xml:space="preserve"> elsewhere </w:t>
            </w:r>
          </w:p>
        </w:tc>
      </w:tr>
      <w:tr w:rsidR="00924654" w:rsidRPr="001F1B90" w14:paraId="3DFF5C7B" w14:textId="77777777" w:rsidTr="00924654">
        <w:trPr>
          <w:trHeight w:val="300"/>
        </w:trPr>
        <w:tc>
          <w:tcPr>
            <w:tcW w:w="1200" w:type="dxa"/>
            <w:noWrap/>
            <w:hideMark/>
          </w:tcPr>
          <w:p w14:paraId="3BA3774B" w14:textId="77777777" w:rsidR="00924654" w:rsidRPr="001F1B90" w:rsidRDefault="00924654" w:rsidP="00A34E2E">
            <w:pPr>
              <w:jc w:val="right"/>
              <w:rPr>
                <w:rFonts w:eastAsia="Times New Roman"/>
                <w:color w:val="000000"/>
                <w:sz w:val="24"/>
                <w:szCs w:val="24"/>
                <w:lang w:eastAsia="en-GB"/>
              </w:rPr>
            </w:pPr>
            <w:r w:rsidRPr="001F1B90">
              <w:rPr>
                <w:rFonts w:eastAsia="Times New Roman"/>
                <w:color w:val="000000"/>
                <w:sz w:val="24"/>
                <w:szCs w:val="24"/>
                <w:lang w:eastAsia="en-GB"/>
              </w:rPr>
              <w:t>109288</w:t>
            </w:r>
          </w:p>
        </w:tc>
        <w:tc>
          <w:tcPr>
            <w:tcW w:w="1254" w:type="dxa"/>
            <w:noWrap/>
            <w:hideMark/>
          </w:tcPr>
          <w:p w14:paraId="09243A90" w14:textId="77777777" w:rsidR="00924654" w:rsidRPr="001F1B90" w:rsidRDefault="00924654" w:rsidP="00A34E2E">
            <w:pPr>
              <w:rPr>
                <w:rFonts w:eastAsia="Times New Roman"/>
                <w:color w:val="000000"/>
                <w:sz w:val="24"/>
                <w:szCs w:val="24"/>
                <w:lang w:eastAsia="en-GB"/>
              </w:rPr>
            </w:pPr>
            <w:r w:rsidRPr="001F1B90">
              <w:rPr>
                <w:rFonts w:eastAsia="Times New Roman"/>
                <w:color w:val="000000"/>
                <w:sz w:val="24"/>
                <w:szCs w:val="24"/>
                <w:lang w:eastAsia="en-GB"/>
              </w:rPr>
              <w:t>A411000</w:t>
            </w:r>
          </w:p>
        </w:tc>
        <w:tc>
          <w:tcPr>
            <w:tcW w:w="6586" w:type="dxa"/>
            <w:noWrap/>
            <w:hideMark/>
          </w:tcPr>
          <w:p w14:paraId="4DE75046" w14:textId="77777777" w:rsidR="00924654" w:rsidRPr="001F1B90" w:rsidRDefault="00924654" w:rsidP="00A34E2E">
            <w:pPr>
              <w:rPr>
                <w:rFonts w:eastAsia="Times New Roman"/>
                <w:color w:val="000000"/>
                <w:sz w:val="24"/>
                <w:szCs w:val="24"/>
                <w:lang w:eastAsia="en-GB"/>
              </w:rPr>
            </w:pPr>
          </w:p>
        </w:tc>
      </w:tr>
    </w:tbl>
    <w:p w14:paraId="088BA65D" w14:textId="77777777" w:rsidR="00924654" w:rsidRDefault="00924654" w:rsidP="00924654">
      <w:pPr>
        <w:pStyle w:val="Heading1"/>
        <w:tabs>
          <w:tab w:val="left" w:pos="2064"/>
        </w:tabs>
        <w:rPr>
          <w:i/>
          <w:iCs/>
          <w:sz w:val="22"/>
          <w:szCs w:val="22"/>
        </w:rPr>
      </w:pPr>
    </w:p>
    <w:p w14:paraId="185095B7" w14:textId="77777777" w:rsidR="00924654" w:rsidRDefault="00924654" w:rsidP="00DE27CF">
      <w:pPr>
        <w:spacing w:line="480" w:lineRule="auto"/>
        <w:rPr>
          <w:rFonts w:cstheme="minorHAnsi"/>
          <w:b/>
          <w:sz w:val="24"/>
          <w:szCs w:val="24"/>
        </w:rPr>
      </w:pPr>
    </w:p>
    <w:p w14:paraId="4FD47230" w14:textId="77777777" w:rsidR="00924654" w:rsidRDefault="00924654" w:rsidP="00DE27CF">
      <w:pPr>
        <w:spacing w:line="480" w:lineRule="auto"/>
        <w:rPr>
          <w:rFonts w:cstheme="minorHAnsi"/>
          <w:b/>
          <w:sz w:val="24"/>
          <w:szCs w:val="24"/>
        </w:rPr>
      </w:pPr>
    </w:p>
    <w:p w14:paraId="7888ABEE" w14:textId="77777777" w:rsidR="00924654" w:rsidRDefault="00924654">
      <w:pPr>
        <w:rPr>
          <w:rFonts w:cstheme="minorHAnsi"/>
          <w:b/>
          <w:sz w:val="24"/>
          <w:szCs w:val="24"/>
        </w:rPr>
      </w:pPr>
      <w:r>
        <w:rPr>
          <w:rFonts w:cstheme="minorHAnsi"/>
          <w:b/>
          <w:sz w:val="24"/>
          <w:szCs w:val="24"/>
        </w:rPr>
        <w:br w:type="page"/>
      </w:r>
    </w:p>
    <w:p w14:paraId="65B638B0" w14:textId="2AABD97A" w:rsidR="00DE27CF" w:rsidRPr="00294044" w:rsidRDefault="00DC09FA" w:rsidP="00DE27CF">
      <w:pPr>
        <w:spacing w:line="480" w:lineRule="auto"/>
        <w:rPr>
          <w:rFonts w:cstheme="minorHAnsi"/>
          <w:b/>
          <w:sz w:val="24"/>
          <w:szCs w:val="24"/>
        </w:rPr>
      </w:pPr>
      <w:r>
        <w:rPr>
          <w:rFonts w:cstheme="minorHAnsi"/>
          <w:b/>
          <w:sz w:val="24"/>
          <w:szCs w:val="24"/>
        </w:rPr>
        <w:lastRenderedPageBreak/>
        <w:t xml:space="preserve">Appendix 2.  </w:t>
      </w:r>
      <w:r w:rsidR="00DE27CF" w:rsidRPr="00294044">
        <w:rPr>
          <w:rFonts w:cstheme="minorHAnsi"/>
          <w:b/>
          <w:sz w:val="24"/>
          <w:szCs w:val="24"/>
        </w:rPr>
        <w:t>Definition of covariates</w:t>
      </w:r>
    </w:p>
    <w:p w14:paraId="1AA9A7A8" w14:textId="4D867FB2" w:rsidR="00DE27CF" w:rsidRPr="00595EF6" w:rsidRDefault="00DE27CF" w:rsidP="00DE27CF">
      <w:pPr>
        <w:spacing w:line="480" w:lineRule="auto"/>
        <w:rPr>
          <w:rFonts w:cstheme="minorHAnsi"/>
          <w:sz w:val="24"/>
          <w:szCs w:val="24"/>
        </w:rPr>
      </w:pPr>
      <w:r>
        <w:rPr>
          <w:rFonts w:cstheme="minorHAnsi"/>
          <w:sz w:val="24"/>
          <w:szCs w:val="24"/>
        </w:rPr>
        <w:t>W</w:t>
      </w:r>
      <w:r w:rsidRPr="00595EF6">
        <w:rPr>
          <w:rFonts w:cstheme="minorHAnsi"/>
          <w:sz w:val="24"/>
          <w:szCs w:val="24"/>
        </w:rPr>
        <w:t>e extracted and coded the following covariates</w:t>
      </w:r>
      <w:r>
        <w:rPr>
          <w:rFonts w:cstheme="minorHAnsi"/>
          <w:sz w:val="24"/>
          <w:szCs w:val="24"/>
        </w:rPr>
        <w:t xml:space="preserve"> at the start and end of each patient’s </w:t>
      </w:r>
      <w:r w:rsidR="00ED5CE3">
        <w:rPr>
          <w:rFonts w:cstheme="minorHAnsi"/>
          <w:sz w:val="24"/>
          <w:szCs w:val="24"/>
        </w:rPr>
        <w:t xml:space="preserve">Medication </w:t>
      </w:r>
      <w:r>
        <w:rPr>
          <w:rFonts w:cstheme="minorHAnsi"/>
          <w:sz w:val="24"/>
          <w:szCs w:val="24"/>
        </w:rPr>
        <w:t>Exposure Period (</w:t>
      </w:r>
      <w:r w:rsidR="00ED5CE3">
        <w:rPr>
          <w:rFonts w:cstheme="minorHAnsi"/>
          <w:sz w:val="24"/>
          <w:szCs w:val="24"/>
        </w:rPr>
        <w:t>M</w:t>
      </w:r>
      <w:r>
        <w:rPr>
          <w:rFonts w:cstheme="minorHAnsi"/>
          <w:sz w:val="24"/>
          <w:szCs w:val="24"/>
        </w:rPr>
        <w:t>EP), unless stated otherwise,</w:t>
      </w:r>
      <w:r w:rsidRPr="00595EF6">
        <w:rPr>
          <w:rFonts w:cstheme="minorHAnsi"/>
          <w:sz w:val="24"/>
          <w:szCs w:val="24"/>
        </w:rPr>
        <w:t xml:space="preserve"> from the patient’s record:  </w:t>
      </w:r>
    </w:p>
    <w:p w14:paraId="7991AB33" w14:textId="77777777" w:rsidR="00DE27CF" w:rsidRPr="00595EF6" w:rsidRDefault="00DE27CF" w:rsidP="00DE27CF">
      <w:pPr>
        <w:spacing w:line="480" w:lineRule="auto"/>
        <w:rPr>
          <w:rFonts w:cstheme="minorHAnsi"/>
          <w:sz w:val="24"/>
          <w:szCs w:val="24"/>
        </w:rPr>
      </w:pPr>
      <w:r>
        <w:rPr>
          <w:rFonts w:cstheme="minorHAnsi"/>
          <w:i/>
          <w:sz w:val="24"/>
          <w:szCs w:val="24"/>
        </w:rPr>
        <w:t>Diagnosis of c</w:t>
      </w:r>
      <w:r w:rsidRPr="00595EF6">
        <w:rPr>
          <w:rFonts w:cstheme="minorHAnsi"/>
          <w:i/>
          <w:sz w:val="24"/>
          <w:szCs w:val="24"/>
        </w:rPr>
        <w:t xml:space="preserve">ardiovascular </w:t>
      </w:r>
      <w:r>
        <w:rPr>
          <w:rFonts w:cstheme="minorHAnsi"/>
          <w:i/>
          <w:sz w:val="24"/>
          <w:szCs w:val="24"/>
        </w:rPr>
        <w:t xml:space="preserve">and related </w:t>
      </w:r>
      <w:r w:rsidRPr="00595EF6">
        <w:rPr>
          <w:rFonts w:cstheme="minorHAnsi"/>
          <w:i/>
          <w:sz w:val="24"/>
          <w:szCs w:val="24"/>
        </w:rPr>
        <w:t>disease</w:t>
      </w:r>
      <w:r>
        <w:rPr>
          <w:rFonts w:cstheme="minorHAnsi"/>
          <w:i/>
          <w:sz w:val="24"/>
          <w:szCs w:val="24"/>
        </w:rPr>
        <w:t>s</w:t>
      </w:r>
      <w:r w:rsidRPr="00595EF6">
        <w:rPr>
          <w:rFonts w:cstheme="minorHAnsi"/>
          <w:i/>
          <w:sz w:val="24"/>
          <w:szCs w:val="24"/>
        </w:rPr>
        <w:t xml:space="preserve">: </w:t>
      </w:r>
      <w:r w:rsidRPr="00595EF6">
        <w:rPr>
          <w:rFonts w:cstheme="minorHAnsi"/>
          <w:sz w:val="24"/>
          <w:szCs w:val="24"/>
        </w:rPr>
        <w:t xml:space="preserve">any previous diagnosis of diabetes, diabetes complications, </w:t>
      </w:r>
      <w:proofErr w:type="spellStart"/>
      <w:r w:rsidRPr="00595EF6">
        <w:rPr>
          <w:rFonts w:cstheme="minorHAnsi"/>
          <w:sz w:val="24"/>
          <w:szCs w:val="24"/>
        </w:rPr>
        <w:t>hyperlipidemia</w:t>
      </w:r>
      <w:proofErr w:type="spellEnd"/>
      <w:r w:rsidRPr="00595EF6">
        <w:rPr>
          <w:rFonts w:cstheme="minorHAnsi"/>
          <w:sz w:val="24"/>
          <w:szCs w:val="24"/>
        </w:rPr>
        <w:t>, hypertension, stroke/</w:t>
      </w:r>
      <w:r w:rsidRPr="00476BDA">
        <w:t xml:space="preserve"> </w:t>
      </w:r>
      <w:r w:rsidRPr="00476BDA">
        <w:rPr>
          <w:rFonts w:cstheme="minorHAnsi"/>
          <w:sz w:val="24"/>
          <w:szCs w:val="24"/>
        </w:rPr>
        <w:t>Transient Ischaemic Attack</w:t>
      </w:r>
      <w:r w:rsidRPr="00595EF6">
        <w:rPr>
          <w:rFonts w:cstheme="minorHAnsi"/>
          <w:sz w:val="24"/>
          <w:szCs w:val="24"/>
        </w:rPr>
        <w:t xml:space="preserve">, congestive heart disease, heart failure, peripheral arterial disease, atrial fibrillation, angina, myocardial infarction, coronary artery operations, deep vein thrombosis. </w:t>
      </w:r>
    </w:p>
    <w:p w14:paraId="4AA447B2" w14:textId="037642BB" w:rsidR="009122F8" w:rsidRDefault="009122F8" w:rsidP="00DE27CF">
      <w:pPr>
        <w:spacing w:line="480" w:lineRule="auto"/>
        <w:rPr>
          <w:rFonts w:cstheme="minorHAnsi"/>
          <w:sz w:val="24"/>
          <w:szCs w:val="24"/>
        </w:rPr>
      </w:pPr>
      <w:r>
        <w:rPr>
          <w:rFonts w:cstheme="minorHAnsi"/>
          <w:i/>
          <w:sz w:val="24"/>
          <w:szCs w:val="24"/>
        </w:rPr>
        <w:t>D</w:t>
      </w:r>
      <w:r w:rsidRPr="00D93317">
        <w:rPr>
          <w:rFonts w:cstheme="minorHAnsi"/>
          <w:i/>
          <w:sz w:val="24"/>
          <w:szCs w:val="24"/>
        </w:rPr>
        <w:t>epression</w:t>
      </w:r>
      <w:r>
        <w:rPr>
          <w:rFonts w:cstheme="minorHAnsi"/>
          <w:sz w:val="24"/>
          <w:szCs w:val="24"/>
        </w:rPr>
        <w:t>:  Depression was measured in terms of its maximum severity (for diagnosed depression)</w:t>
      </w:r>
      <w:r w:rsidR="003C65C0">
        <w:rPr>
          <w:rFonts w:cstheme="minorHAnsi"/>
          <w:sz w:val="24"/>
          <w:szCs w:val="24"/>
        </w:rPr>
        <w:t>,</w:t>
      </w:r>
      <w:r>
        <w:rPr>
          <w:rFonts w:cstheme="minorHAnsi"/>
          <w:sz w:val="24"/>
          <w:szCs w:val="24"/>
        </w:rPr>
        <w:t xml:space="preserve"> the presence of depressive symptoms</w:t>
      </w:r>
      <w:r w:rsidR="003C65C0">
        <w:rPr>
          <w:rFonts w:cstheme="minorHAnsi"/>
          <w:sz w:val="24"/>
          <w:szCs w:val="24"/>
        </w:rPr>
        <w:t>,</w:t>
      </w:r>
      <w:r>
        <w:rPr>
          <w:rFonts w:cstheme="minorHAnsi"/>
          <w:sz w:val="24"/>
          <w:szCs w:val="24"/>
        </w:rPr>
        <w:t xml:space="preserve"> and its duration.  Maximum severity was defined as ‘mild’ ‘moderate’ or ‘severe’</w:t>
      </w:r>
      <w:r w:rsidR="003C65C0">
        <w:rPr>
          <w:rFonts w:cstheme="minorHAnsi"/>
          <w:sz w:val="24"/>
          <w:szCs w:val="24"/>
        </w:rPr>
        <w:t xml:space="preserve"> </w:t>
      </w:r>
      <w:r w:rsidR="003C65C0" w:rsidRPr="003C65C0">
        <w:rPr>
          <w:rFonts w:cstheme="minorHAnsi"/>
          <w:sz w:val="24"/>
          <w:szCs w:val="24"/>
        </w:rPr>
        <w:t>using published classifications of Read codes for depression</w:t>
      </w:r>
      <w:r w:rsidR="00DC09FA">
        <w:rPr>
          <w:rFonts w:cstheme="minorHAnsi"/>
          <w:sz w:val="24"/>
          <w:szCs w:val="24"/>
        </w:rPr>
        <w:t xml:space="preserve"> </w:t>
      </w:r>
      <w:r w:rsidR="00DC09FA">
        <w:rPr>
          <w:rFonts w:cstheme="minorHAnsi"/>
          <w:sz w:val="24"/>
          <w:szCs w:val="24"/>
        </w:rPr>
        <w:fldChar w:fldCharType="begin"/>
      </w:r>
      <w:r w:rsidR="00DC09FA">
        <w:rPr>
          <w:rFonts w:cstheme="minorHAnsi"/>
          <w:sz w:val="24"/>
          <w:szCs w:val="24"/>
        </w:rPr>
        <w:instrText xml:space="preserve"> ADDIN ZOTERO_ITEM CSL_CITATION {"citationID":"a2delohctd","properties":{"formattedCitation":"(1,2)","plainCitation":"(1,2)"},"citationItems":[{"id":13455,"uris":["http://zotero.org/users/17242/items/WJYGX36A"],"uri":["http://zotero.org/users/17242/items/WJYGX36A"],"itemData":{"id":13455,"type":"article-journal","title":"Antidepressant treatment and the risk of fatal and non-fatal self harm in first episode depression: nested case-control study","container-title":"BMJ","page":"389","volume":"330","issue":"7488","source":"www.bmj.com","abstract":"Objective To compare the risk of non-fatal self harm and suicide in patients taking selective serotonin reuptake inhibitors (SSRIs) with that of patients taking tricyclic antidepressants, as well as between different SSRIs and different tricyclic antidepressants.\nDesign Nested case-control study.\nSetting Primary care in the United Kingdom.\nParticipants 146 095 individuals with a first prescription of an antidepressant for depression.\nMain outcome measures Suicide and non-fatal self harm.\nResults 1968 cases of non-fatal self harm and 69 suicides occurred. The overall adjusted odds ratio of non-fatal self harm was 0.99 (95% confidence interval 0.86 to 1.14) and that of suicide 0.57 (0.26 to 1.25) in people prescribed SSRIs compared with those prescribed tricyclic antidepressants. We found little evidence that associations differed over time since starting or stopping treatment. We found some evidence that risks of non-fatal self harm in people prescribed SSRIs compared with those prescribed tricyclic antidepressants differed by age group (interaction P = 0.02). The adjusted odds ratio of non-fatal self harm for people prescribed SSRIs compared with users of tricylic antidepressants for those aged 18 or younger was 1.59 (1.01 to 2.50), but no association was apparent in other age groups. No suicides occurred in those aged 18 or younger currently or recently prescribed tricyclic antidepressants or SSRIs.\nConclusion We found no evidence that the risk of suicide or non-fatal self harm in adults prescribed SSRIs was greater than in those prescribed tricyclic antidepressants. We found some weak evidence of an increased risk of non-fatal self harm for current SSRI use among those aged 18 or younger. However, preferential prescribing of SSRIs to patients at higher risk of suicidal behaviour cannot be ruled out.","DOI":"10.1136/bmj.330.7488.389","ISSN":"0959-8138, 1468-5833","note":"PMID: 15718538","shortTitle":"Antidepressant treatment and the risk of fatal and non-fatal self harm in first episode depression","journalAbbreviation":"BMJ","language":"en","author":[{"family":"Martinez","given":"Carlos"},{"family":"Rietbrock","given":"Stephan"},{"family":"Wise","given":"Lesley"},{"family":"Ashby","given":"Deborah"},{"family":"Chick","given":"Jonathan"},{"family":"Moseley","given":"Jane"},{"family":"Evans","given":"Stephen"},{"family":"Gunnell","given":"David"}],"issued":{"date-parts":[["2005",2,17]]}}},{"id":13451,"uris":["http://zotero.org/users/17242/items/XEVYCFPS"],"uri":["http://zotero.org/users/17242/items/XEVYCFPS"],"itemData":{"id":13451,"type":"article-journal","title":"Antidepressant use and risk of cardiovascular outcomes in people aged 20 to 64: cohort study using primary care database","container-title":"BMJ","page":"i1350","volume":"352","source":"www.bmj.com","abstract":"Objective To assess associations between different antidepressant treatments and rates of three cardiovascular outcomes (myocardial infarction, stroke or transient ischaemic attack, and arrhythmia) in people with depression.\nDesign Cohort study.\nSetting UK general practices contributing to the QResearch primary care database.\nParticipants 238 963 patients aged 20 to 64 years with a first diagnosis of depression between 1 January 2000 and 31 July 2011.\nExposures Antidepressant class (tricyclic and related antidepressants, selective serotonin reuptake inhibitors, other antidepressants), dose, duration of use, and commonly prescribed individual antidepressant drugs.\nMain outcome measures First diagnoses of myocardial infarction, stroke or transient ischaemic attack, and arrhythmia during five years’ follow-up. Cox proportional hazards models were used to estimate hazard ratios, adjusting for potential confounding variables.\nResults During five years of follow-up, 772 patients had a myocardial infarction, 1106 had a stroke or transient ischaemic attack, and 1452 were diagnosed as having arrhythmia. No significant associations were found between antidepressant class and myocardial infarction over five years’ follow-up. In the first year of follow-up, patients treated with selective serotonin reuptake inhibitors had a significantly reduced risk of myocardial infarction (adjusted hazard ratio 0.58, 95% confidence interval 0.42 to 0.79) compared with no use of antidepressants; among individual drugs, fluoxetine was associated with a significantly reduced risk (0.44, 0.27 to 0.72) and lofepramine with a significantly increased risk (3.07, 1.50 to 6.26). No significant associations were found between antidepressant class or individual drugs and risk of stroke or transient ischaemic attack. Antidepressant class was not significantly associated with arrhythmia over five years’ follow-up, although the risk was significantly increased during the first 28 days of treatment with tricyclic and related antidepressants (adjusted hazard ratio 1.99, 1.27 to 3.13). Fluoxetine was associated with a significantly reduced risk of arrhythmia (0.74, 0.59 to 0.92) over five years, but citalopram was not significantly associated with risk of arrhythmia even at high doses (1.11, 0.72 to 1.71 for doses ≥40 mg/day).\nConclusions This study found no evidence that selective serotonin reuptake inhibitors are associated with an increased risk of arrhythmia or stroke/transient ischaemic attack in people diagnosed as having depression between the ages of 20 to 64 or that citalopram is associated with a significantly increased risk of arrhythmia. It found some indication of a reduced risk of myocardial infarction with selective serotonin reuptake inhibitors, particularly fluoxetine, and of an increased risk with lofepramine.","DOI":"10.1136/bmj.i1350","ISSN":"1756-1833","note":"PMID: 27005565","shortTitle":"Antidepressant use and risk of cardiovascular outcomes in people aged 20 to 64","journalAbbreviation":"BMJ","language":"en","author":[{"family":"Coupland","given":"Carol"},{"family":"Hill","given":"Trevor"},{"family":"Morriss","given":"Richard"},{"family":"Moore","given":"Michael"},{"family":"Arthur","given":"Antony"},{"family":"Hippisley-Cox","given":"Julia"}],"issued":{"date-parts":[["2016",3,22]]}}}],"schema":"https://github.com/citation-style-language/schema/raw/master/csl-citation.json"} </w:instrText>
      </w:r>
      <w:r w:rsidR="00DC09FA">
        <w:rPr>
          <w:rFonts w:cstheme="minorHAnsi"/>
          <w:sz w:val="24"/>
          <w:szCs w:val="24"/>
        </w:rPr>
        <w:fldChar w:fldCharType="separate"/>
      </w:r>
      <w:r w:rsidR="00DC09FA" w:rsidRPr="009A6519">
        <w:rPr>
          <w:rFonts w:ascii="Calibri" w:hAnsi="Calibri"/>
          <w:sz w:val="24"/>
        </w:rPr>
        <w:t>(1,2)</w:t>
      </w:r>
      <w:r w:rsidR="00DC09FA">
        <w:rPr>
          <w:rFonts w:cstheme="minorHAnsi"/>
          <w:sz w:val="24"/>
          <w:szCs w:val="24"/>
        </w:rPr>
        <w:fldChar w:fldCharType="end"/>
      </w:r>
      <w:r w:rsidR="003C65C0">
        <w:rPr>
          <w:rFonts w:cstheme="minorHAnsi"/>
          <w:sz w:val="24"/>
          <w:szCs w:val="24"/>
        </w:rPr>
        <w:t xml:space="preserve">, with additional classification </w:t>
      </w:r>
      <w:r w:rsidR="00E2789F">
        <w:rPr>
          <w:rFonts w:cstheme="minorHAnsi"/>
          <w:sz w:val="24"/>
          <w:szCs w:val="24"/>
        </w:rPr>
        <w:t xml:space="preserve">by members of the study team (KR, NS) </w:t>
      </w:r>
      <w:r w:rsidR="003C65C0">
        <w:rPr>
          <w:rFonts w:cstheme="minorHAnsi"/>
          <w:sz w:val="24"/>
          <w:szCs w:val="24"/>
        </w:rPr>
        <w:t xml:space="preserve">for Read codes not included in those studies </w:t>
      </w:r>
      <w:r w:rsidR="00095FD5">
        <w:rPr>
          <w:rFonts w:cstheme="minorHAnsi"/>
          <w:sz w:val="24"/>
          <w:szCs w:val="24"/>
        </w:rPr>
        <w:t xml:space="preserve">. </w:t>
      </w:r>
      <w:r w:rsidR="003C65C0">
        <w:rPr>
          <w:rFonts w:cstheme="minorHAnsi"/>
          <w:sz w:val="24"/>
          <w:szCs w:val="24"/>
        </w:rPr>
        <w:t xml:space="preserve"> The Read codes used for depression severity and depressive symptoms are given below.</w:t>
      </w:r>
      <w:r w:rsidR="00095FD5">
        <w:rPr>
          <w:rFonts w:cstheme="minorHAnsi"/>
          <w:sz w:val="24"/>
          <w:szCs w:val="24"/>
        </w:rPr>
        <w:t xml:space="preserve"> Duration is defined as the time between first record of diagnosis and the relevant cut-off date for measurement of covariates.</w:t>
      </w:r>
    </w:p>
    <w:p w14:paraId="6461B531" w14:textId="48285DDE" w:rsidR="00DE27CF" w:rsidRPr="00595EF6" w:rsidRDefault="00DE27CF" w:rsidP="00DE27CF">
      <w:pPr>
        <w:spacing w:line="480" w:lineRule="auto"/>
        <w:rPr>
          <w:rFonts w:cstheme="minorHAnsi"/>
          <w:i/>
          <w:sz w:val="24"/>
          <w:szCs w:val="24"/>
        </w:rPr>
      </w:pPr>
      <w:r w:rsidRPr="00595EF6">
        <w:rPr>
          <w:rFonts w:cstheme="minorHAnsi"/>
          <w:i/>
          <w:sz w:val="24"/>
          <w:szCs w:val="24"/>
        </w:rPr>
        <w:t xml:space="preserve">Other </w:t>
      </w:r>
      <w:r>
        <w:rPr>
          <w:rFonts w:cstheme="minorHAnsi"/>
          <w:i/>
          <w:sz w:val="24"/>
          <w:szCs w:val="24"/>
        </w:rPr>
        <w:t xml:space="preserve">potential </w:t>
      </w:r>
      <w:r w:rsidRPr="00595EF6">
        <w:rPr>
          <w:rFonts w:cstheme="minorHAnsi"/>
          <w:i/>
          <w:sz w:val="24"/>
          <w:szCs w:val="24"/>
        </w:rPr>
        <w:t>dementia risk factors</w:t>
      </w:r>
      <w:r>
        <w:rPr>
          <w:rFonts w:cstheme="minorHAnsi"/>
          <w:i/>
          <w:sz w:val="24"/>
          <w:szCs w:val="24"/>
        </w:rPr>
        <w:t xml:space="preserve"> or correlates</w:t>
      </w:r>
      <w:r w:rsidRPr="00595EF6">
        <w:rPr>
          <w:rFonts w:cstheme="minorHAnsi"/>
          <w:i/>
          <w:sz w:val="24"/>
          <w:szCs w:val="24"/>
        </w:rPr>
        <w:t xml:space="preserve">: </w:t>
      </w:r>
      <w:r w:rsidRPr="00595EF6">
        <w:rPr>
          <w:rFonts w:cstheme="minorHAnsi"/>
          <w:sz w:val="24"/>
          <w:szCs w:val="24"/>
        </w:rPr>
        <w:t>anxiety, anxiety symptoms, Parkinson's disease, severe mental illness, epilepsy, drug abuse, cancer, insomnia, sleep problems, migraine, headache, pain, neuropathy, Meniere's disease, restless leg syndrome</w:t>
      </w:r>
    </w:p>
    <w:p w14:paraId="137107C6" w14:textId="77777777" w:rsidR="00DE27CF" w:rsidRPr="00595EF6" w:rsidRDefault="00DE27CF" w:rsidP="00DE27CF">
      <w:pPr>
        <w:spacing w:line="480" w:lineRule="auto"/>
        <w:rPr>
          <w:rFonts w:cstheme="minorHAnsi"/>
          <w:sz w:val="24"/>
          <w:szCs w:val="24"/>
        </w:rPr>
      </w:pPr>
      <w:r w:rsidRPr="00595EF6">
        <w:rPr>
          <w:rFonts w:cstheme="minorHAnsi"/>
          <w:i/>
          <w:sz w:val="24"/>
          <w:szCs w:val="24"/>
        </w:rPr>
        <w:t xml:space="preserve">Other indications for anticholinergics: </w:t>
      </w:r>
      <w:r w:rsidRPr="00476BDA">
        <w:rPr>
          <w:rFonts w:cstheme="minorHAnsi"/>
          <w:sz w:val="24"/>
          <w:szCs w:val="24"/>
        </w:rPr>
        <w:t>Chronic obstructive pulmonary disease</w:t>
      </w:r>
      <w:r w:rsidRPr="00595EF6">
        <w:rPr>
          <w:rFonts w:cstheme="minorHAnsi"/>
          <w:sz w:val="24"/>
          <w:szCs w:val="24"/>
        </w:rPr>
        <w:t xml:space="preserve">, asthma, rhinitis, </w:t>
      </w:r>
      <w:r w:rsidRPr="006416A6">
        <w:rPr>
          <w:rFonts w:cstheme="minorHAnsi"/>
          <w:sz w:val="24"/>
          <w:szCs w:val="24"/>
        </w:rPr>
        <w:t>Gastroesophageal reflux disease</w:t>
      </w:r>
      <w:r w:rsidRPr="00595EF6">
        <w:rPr>
          <w:rFonts w:cstheme="minorHAnsi"/>
          <w:sz w:val="24"/>
          <w:szCs w:val="24"/>
        </w:rPr>
        <w:t xml:space="preserve">, </w:t>
      </w:r>
      <w:r>
        <w:rPr>
          <w:rFonts w:cstheme="minorHAnsi"/>
          <w:sz w:val="24"/>
          <w:szCs w:val="24"/>
        </w:rPr>
        <w:t xml:space="preserve">peptic/gastric </w:t>
      </w:r>
      <w:r w:rsidRPr="00595EF6">
        <w:rPr>
          <w:rFonts w:cstheme="minorHAnsi"/>
          <w:sz w:val="24"/>
          <w:szCs w:val="24"/>
        </w:rPr>
        <w:t xml:space="preserve">ulcer, </w:t>
      </w:r>
      <w:r w:rsidRPr="00476BDA">
        <w:rPr>
          <w:rFonts w:cstheme="minorHAnsi"/>
          <w:sz w:val="24"/>
          <w:szCs w:val="24"/>
        </w:rPr>
        <w:t>Irritable bowel syndrome</w:t>
      </w:r>
      <w:r>
        <w:rPr>
          <w:rFonts w:cstheme="minorHAnsi"/>
          <w:sz w:val="24"/>
          <w:szCs w:val="24"/>
        </w:rPr>
        <w:t xml:space="preserve">, </w:t>
      </w:r>
      <w:r w:rsidRPr="00476BDA">
        <w:rPr>
          <w:rFonts w:cstheme="minorHAnsi"/>
          <w:sz w:val="24"/>
          <w:szCs w:val="24"/>
        </w:rPr>
        <w:t>Inflammatory Bowel disease</w:t>
      </w:r>
      <w:r w:rsidRPr="00595EF6">
        <w:rPr>
          <w:rFonts w:cstheme="minorHAnsi"/>
          <w:sz w:val="24"/>
          <w:szCs w:val="24"/>
        </w:rPr>
        <w:t xml:space="preserve">, intestinal surgery, liver disease, arthritis, dermatitis, eczema, psoriasis, incontinence, chronic kidney disease, or </w:t>
      </w:r>
      <w:proofErr w:type="spellStart"/>
      <w:r w:rsidRPr="00595EF6">
        <w:rPr>
          <w:rFonts w:cstheme="minorHAnsi"/>
          <w:sz w:val="24"/>
          <w:szCs w:val="24"/>
        </w:rPr>
        <w:t>prostatism</w:t>
      </w:r>
      <w:proofErr w:type="spellEnd"/>
      <w:r w:rsidRPr="00595EF6">
        <w:rPr>
          <w:rFonts w:cstheme="minorHAnsi"/>
          <w:sz w:val="24"/>
          <w:szCs w:val="24"/>
        </w:rPr>
        <w:t>.</w:t>
      </w:r>
    </w:p>
    <w:p w14:paraId="7243EAC7" w14:textId="77777777" w:rsidR="00DE27CF" w:rsidRPr="00595EF6" w:rsidRDefault="00DE27CF" w:rsidP="00DE27CF">
      <w:pPr>
        <w:spacing w:line="480" w:lineRule="auto"/>
        <w:rPr>
          <w:rFonts w:cstheme="minorHAnsi"/>
          <w:sz w:val="24"/>
          <w:szCs w:val="24"/>
        </w:rPr>
      </w:pPr>
      <w:r w:rsidRPr="00595EF6">
        <w:rPr>
          <w:rFonts w:cstheme="minorHAnsi"/>
          <w:i/>
          <w:sz w:val="24"/>
          <w:szCs w:val="24"/>
        </w:rPr>
        <w:t>Other factors:</w:t>
      </w:r>
      <w:r>
        <w:rPr>
          <w:rFonts w:cstheme="minorHAnsi"/>
          <w:sz w:val="24"/>
          <w:szCs w:val="24"/>
        </w:rPr>
        <w:t xml:space="preserve"> </w:t>
      </w:r>
      <w:r w:rsidRPr="00595EF6">
        <w:rPr>
          <w:rFonts w:cstheme="minorHAnsi"/>
          <w:sz w:val="24"/>
          <w:szCs w:val="24"/>
        </w:rPr>
        <w:t>GP practice</w:t>
      </w:r>
      <w:r>
        <w:rPr>
          <w:rFonts w:cstheme="minorHAnsi"/>
          <w:sz w:val="24"/>
          <w:szCs w:val="24"/>
        </w:rPr>
        <w:t xml:space="preserve"> region</w:t>
      </w:r>
      <w:r w:rsidRPr="00595EF6">
        <w:rPr>
          <w:rFonts w:cstheme="minorHAnsi"/>
          <w:sz w:val="24"/>
          <w:szCs w:val="24"/>
        </w:rPr>
        <w:t xml:space="preserve"> (Scotland, Northern Ireland, Wales and 10 health regions of England), smoking status (never, former, current or unknown), body mass index (&lt;20, 20-24.9, 25-29.9, 30+ kg/m2, or missing), and problematic alcohol use (categorised as more than 49 units per week for men and more than 35 units per week for women, or missing). In the 12 months prior to the </w:t>
      </w:r>
      <w:r>
        <w:rPr>
          <w:rFonts w:cstheme="minorHAnsi"/>
          <w:sz w:val="24"/>
          <w:szCs w:val="24"/>
        </w:rPr>
        <w:t>DEP</w:t>
      </w:r>
      <w:r w:rsidRPr="00595EF6">
        <w:rPr>
          <w:rFonts w:cstheme="minorHAnsi"/>
          <w:sz w:val="24"/>
          <w:szCs w:val="24"/>
        </w:rPr>
        <w:t>: a</w:t>
      </w:r>
      <w:r>
        <w:rPr>
          <w:rFonts w:cstheme="minorHAnsi"/>
          <w:sz w:val="24"/>
          <w:szCs w:val="24"/>
        </w:rPr>
        <w:t>ny</w:t>
      </w:r>
      <w:r w:rsidRPr="00595EF6">
        <w:rPr>
          <w:rFonts w:cstheme="minorHAnsi"/>
          <w:sz w:val="24"/>
          <w:szCs w:val="24"/>
        </w:rPr>
        <w:t xml:space="preserve"> fall</w:t>
      </w:r>
      <w:r>
        <w:rPr>
          <w:rFonts w:cstheme="minorHAnsi"/>
          <w:sz w:val="24"/>
          <w:szCs w:val="24"/>
        </w:rPr>
        <w:t>s</w:t>
      </w:r>
      <w:r w:rsidRPr="00595EF6">
        <w:rPr>
          <w:rFonts w:cstheme="minorHAnsi"/>
          <w:sz w:val="24"/>
          <w:szCs w:val="24"/>
        </w:rPr>
        <w:t>, a</w:t>
      </w:r>
      <w:r>
        <w:rPr>
          <w:rFonts w:cstheme="minorHAnsi"/>
          <w:sz w:val="24"/>
          <w:szCs w:val="24"/>
        </w:rPr>
        <w:t>ny</w:t>
      </w:r>
      <w:r w:rsidRPr="00595EF6">
        <w:rPr>
          <w:rFonts w:cstheme="minorHAnsi"/>
          <w:sz w:val="24"/>
          <w:szCs w:val="24"/>
        </w:rPr>
        <w:t xml:space="preserve"> fracture</w:t>
      </w:r>
      <w:r>
        <w:rPr>
          <w:rFonts w:cstheme="minorHAnsi"/>
          <w:sz w:val="24"/>
          <w:szCs w:val="24"/>
        </w:rPr>
        <w:t>s</w:t>
      </w:r>
      <w:r w:rsidRPr="00595EF6">
        <w:rPr>
          <w:rFonts w:cstheme="minorHAnsi"/>
          <w:sz w:val="24"/>
          <w:szCs w:val="24"/>
        </w:rPr>
        <w:t xml:space="preserve">, </w:t>
      </w:r>
      <w:r>
        <w:rPr>
          <w:rFonts w:cstheme="minorHAnsi"/>
          <w:sz w:val="24"/>
          <w:szCs w:val="24"/>
        </w:rPr>
        <w:t xml:space="preserve">and </w:t>
      </w:r>
      <w:r w:rsidRPr="00595EF6">
        <w:rPr>
          <w:rFonts w:cstheme="minorHAnsi"/>
          <w:sz w:val="24"/>
          <w:szCs w:val="24"/>
        </w:rPr>
        <w:t>number of GP consultations.</w:t>
      </w:r>
    </w:p>
    <w:p w14:paraId="3292C8CF" w14:textId="32A86430" w:rsidR="00DE27CF" w:rsidRDefault="00DE27CF" w:rsidP="00DE27CF">
      <w:pPr>
        <w:spacing w:line="480" w:lineRule="auto"/>
        <w:rPr>
          <w:rFonts w:cstheme="minorHAnsi"/>
          <w:sz w:val="24"/>
          <w:szCs w:val="24"/>
        </w:rPr>
      </w:pPr>
      <w:r w:rsidRPr="00595EF6">
        <w:rPr>
          <w:rFonts w:cstheme="minorHAnsi"/>
          <w:i/>
          <w:sz w:val="24"/>
          <w:szCs w:val="24"/>
        </w:rPr>
        <w:lastRenderedPageBreak/>
        <w:t xml:space="preserve">Other medication:  </w:t>
      </w:r>
      <w:r w:rsidRPr="00595EF6">
        <w:rPr>
          <w:rFonts w:cstheme="minorHAnsi"/>
          <w:sz w:val="24"/>
          <w:szCs w:val="24"/>
        </w:rPr>
        <w:t xml:space="preserve">Number of prescriptions during the </w:t>
      </w:r>
      <w:r>
        <w:rPr>
          <w:rFonts w:cstheme="minorHAnsi"/>
          <w:sz w:val="24"/>
          <w:szCs w:val="24"/>
        </w:rPr>
        <w:t>DEP</w:t>
      </w:r>
      <w:r w:rsidRPr="00595EF6">
        <w:rPr>
          <w:rFonts w:cstheme="minorHAnsi"/>
          <w:sz w:val="24"/>
          <w:szCs w:val="24"/>
        </w:rPr>
        <w:t xml:space="preserve"> of other medications rated without anticholinergic activity from the following classes: benzodiazepines (ATC N05BA, N05CD, N03AE), z-drugs (</w:t>
      </w:r>
      <w:r>
        <w:rPr>
          <w:rFonts w:cstheme="minorHAnsi"/>
          <w:sz w:val="24"/>
          <w:szCs w:val="24"/>
        </w:rPr>
        <w:t xml:space="preserve">ATC </w:t>
      </w:r>
      <w:r w:rsidRPr="00595EF6">
        <w:rPr>
          <w:rFonts w:cstheme="minorHAnsi"/>
          <w:sz w:val="24"/>
          <w:szCs w:val="24"/>
        </w:rPr>
        <w:t xml:space="preserve">N05CF), antidepressants (ATC N06A), </w:t>
      </w:r>
      <w:proofErr w:type="spellStart"/>
      <w:r w:rsidRPr="00595EF6">
        <w:rPr>
          <w:rFonts w:cstheme="minorHAnsi"/>
          <w:sz w:val="24"/>
          <w:szCs w:val="24"/>
        </w:rPr>
        <w:t>antinausea</w:t>
      </w:r>
      <w:proofErr w:type="spellEnd"/>
      <w:r w:rsidRPr="00595EF6">
        <w:rPr>
          <w:rFonts w:cstheme="minorHAnsi"/>
          <w:sz w:val="24"/>
          <w:szCs w:val="24"/>
        </w:rPr>
        <w:t xml:space="preserve"> and </w:t>
      </w:r>
      <w:proofErr w:type="spellStart"/>
      <w:r w:rsidRPr="00595EF6">
        <w:rPr>
          <w:rFonts w:cstheme="minorHAnsi"/>
          <w:sz w:val="24"/>
          <w:szCs w:val="24"/>
        </w:rPr>
        <w:t>antivertigo</w:t>
      </w:r>
      <w:proofErr w:type="spellEnd"/>
      <w:r w:rsidRPr="00595EF6">
        <w:rPr>
          <w:rFonts w:cstheme="minorHAnsi"/>
          <w:sz w:val="24"/>
          <w:szCs w:val="24"/>
        </w:rPr>
        <w:t xml:space="preserve"> preparations (ATC N07C, A03F), antiepileptics (ATC N03), and anti-Parkinson drugs (ATC N04). </w:t>
      </w:r>
    </w:p>
    <w:p w14:paraId="11DCBD7A" w14:textId="39B3726F" w:rsidR="0011216E" w:rsidRDefault="00DC09FA" w:rsidP="0011216E">
      <w:pPr>
        <w:spacing w:line="480" w:lineRule="auto"/>
        <w:rPr>
          <w:rFonts w:cstheme="minorHAnsi"/>
          <w:b/>
          <w:sz w:val="24"/>
          <w:szCs w:val="24"/>
        </w:rPr>
      </w:pPr>
      <w:r>
        <w:rPr>
          <w:rFonts w:cstheme="minorHAnsi"/>
          <w:b/>
          <w:sz w:val="24"/>
          <w:szCs w:val="24"/>
        </w:rPr>
        <w:t>References</w:t>
      </w:r>
    </w:p>
    <w:p w14:paraId="05D0B355" w14:textId="77777777" w:rsidR="00DC09FA" w:rsidRPr="00D93317" w:rsidRDefault="00DC09FA" w:rsidP="00D93317">
      <w:pPr>
        <w:pStyle w:val="Bibliography"/>
        <w:rPr>
          <w:rFonts w:ascii="Calibri" w:hAnsi="Calibri"/>
          <w:sz w:val="24"/>
        </w:rPr>
      </w:pPr>
      <w:r>
        <w:rPr>
          <w:rFonts w:cstheme="minorHAnsi"/>
          <w:b/>
        </w:rPr>
        <w:fldChar w:fldCharType="begin"/>
      </w:r>
      <w:r>
        <w:rPr>
          <w:rFonts w:cstheme="minorHAnsi"/>
          <w:b/>
        </w:rPr>
        <w:instrText xml:space="preserve"> ADDIN ZOTERO_BIBL {"custom":[]} CSL_BIBLIOGRAPHY </w:instrText>
      </w:r>
      <w:r>
        <w:rPr>
          <w:rFonts w:cstheme="minorHAnsi"/>
          <w:b/>
        </w:rPr>
        <w:fldChar w:fldCharType="separate"/>
      </w:r>
      <w:r w:rsidRPr="00D93317">
        <w:rPr>
          <w:rFonts w:ascii="Calibri" w:hAnsi="Calibri"/>
          <w:sz w:val="24"/>
        </w:rPr>
        <w:t xml:space="preserve">1. </w:t>
      </w:r>
      <w:r w:rsidRPr="00D93317">
        <w:rPr>
          <w:rFonts w:ascii="Calibri" w:hAnsi="Calibri"/>
          <w:sz w:val="24"/>
        </w:rPr>
        <w:tab/>
        <w:t xml:space="preserve">Martinez C, Rietbrock S, Wise L, Ashby D, Chick J, Moseley J, et al. Antidepressant treatment and the risk of fatal and non-fatal self harm in first episode depression: nested case-control study. BMJ. 2005 Feb 17;330(7488):389. </w:t>
      </w:r>
    </w:p>
    <w:p w14:paraId="327C885D" w14:textId="77777777" w:rsidR="00DC09FA" w:rsidRPr="00D93317" w:rsidRDefault="00DC09FA" w:rsidP="00D93317">
      <w:pPr>
        <w:pStyle w:val="Bibliography"/>
        <w:rPr>
          <w:rFonts w:ascii="Calibri" w:hAnsi="Calibri"/>
          <w:sz w:val="24"/>
        </w:rPr>
      </w:pPr>
      <w:r w:rsidRPr="00D93317">
        <w:rPr>
          <w:rFonts w:ascii="Calibri" w:hAnsi="Calibri"/>
          <w:sz w:val="24"/>
        </w:rPr>
        <w:t xml:space="preserve">2. </w:t>
      </w:r>
      <w:r w:rsidRPr="00D93317">
        <w:rPr>
          <w:rFonts w:ascii="Calibri" w:hAnsi="Calibri"/>
          <w:sz w:val="24"/>
        </w:rPr>
        <w:tab/>
        <w:t xml:space="preserve">Coupland C, Hill T, Morriss R, Moore M, Arthur A, Hippisley-Cox J. Antidepressant use and risk of cardiovascular outcomes in people aged 20 to 64: cohort study using primary care database. BMJ. 2016 Mar 22;352:i1350. </w:t>
      </w:r>
    </w:p>
    <w:p w14:paraId="5B503CC5" w14:textId="7A015780" w:rsidR="00DC09FA" w:rsidRDefault="00DC09FA">
      <w:pPr>
        <w:rPr>
          <w:rFonts w:cstheme="minorHAnsi"/>
          <w:b/>
          <w:sz w:val="24"/>
          <w:szCs w:val="24"/>
        </w:rPr>
      </w:pPr>
      <w:r>
        <w:rPr>
          <w:rFonts w:cstheme="minorHAnsi"/>
          <w:b/>
          <w:sz w:val="24"/>
          <w:szCs w:val="24"/>
        </w:rPr>
        <w:fldChar w:fldCharType="end"/>
      </w:r>
      <w:r>
        <w:rPr>
          <w:rFonts w:cstheme="minorHAnsi"/>
          <w:b/>
          <w:sz w:val="24"/>
          <w:szCs w:val="24"/>
        </w:rPr>
        <w:br w:type="page"/>
      </w:r>
    </w:p>
    <w:p w14:paraId="48FBADB4" w14:textId="1DC2E9F9" w:rsidR="0011216E" w:rsidRDefault="00DC09FA" w:rsidP="0011216E">
      <w:pPr>
        <w:spacing w:line="480" w:lineRule="auto"/>
        <w:rPr>
          <w:rFonts w:cstheme="minorHAnsi"/>
          <w:b/>
          <w:sz w:val="24"/>
          <w:szCs w:val="24"/>
        </w:rPr>
      </w:pPr>
      <w:r>
        <w:rPr>
          <w:rFonts w:cstheme="minorHAnsi"/>
          <w:b/>
          <w:sz w:val="24"/>
          <w:szCs w:val="24"/>
        </w:rPr>
        <w:lastRenderedPageBreak/>
        <w:t xml:space="preserve">Appendix 3.  </w:t>
      </w:r>
      <w:r w:rsidR="0011216E">
        <w:rPr>
          <w:rFonts w:cstheme="minorHAnsi"/>
          <w:b/>
          <w:sz w:val="24"/>
          <w:szCs w:val="24"/>
        </w:rPr>
        <w:t xml:space="preserve">CPRD </w:t>
      </w:r>
      <w:proofErr w:type="spellStart"/>
      <w:r w:rsidR="0011216E">
        <w:rPr>
          <w:rFonts w:cstheme="minorHAnsi"/>
          <w:b/>
          <w:sz w:val="24"/>
          <w:szCs w:val="24"/>
        </w:rPr>
        <w:t>medcodes</w:t>
      </w:r>
      <w:proofErr w:type="spellEnd"/>
      <w:r w:rsidR="0011216E">
        <w:rPr>
          <w:rFonts w:cstheme="minorHAnsi"/>
          <w:b/>
          <w:sz w:val="24"/>
          <w:szCs w:val="24"/>
        </w:rPr>
        <w:t>, corresponding Read codes and Read terms used to define depression severity and depressive symptoms</w:t>
      </w:r>
    </w:p>
    <w:tbl>
      <w:tblPr>
        <w:tblW w:w="10466" w:type="dxa"/>
        <w:tblLook w:val="04A0" w:firstRow="1" w:lastRow="0" w:firstColumn="1" w:lastColumn="0" w:noHBand="0" w:noVBand="1"/>
      </w:tblPr>
      <w:tblGrid>
        <w:gridCol w:w="1253"/>
        <w:gridCol w:w="1048"/>
        <w:gridCol w:w="6198"/>
        <w:gridCol w:w="1967"/>
      </w:tblGrid>
      <w:tr w:rsidR="0011216E" w:rsidRPr="0011216E" w14:paraId="346AEF89" w14:textId="77777777" w:rsidTr="00D93317">
        <w:trPr>
          <w:trHeight w:val="300"/>
        </w:trPr>
        <w:tc>
          <w:tcPr>
            <w:tcW w:w="1276" w:type="dxa"/>
            <w:tcBorders>
              <w:top w:val="nil"/>
              <w:left w:val="nil"/>
              <w:bottom w:val="single" w:sz="4" w:space="0" w:color="auto"/>
              <w:right w:val="nil"/>
            </w:tcBorders>
            <w:shd w:val="clear" w:color="auto" w:fill="auto"/>
            <w:noWrap/>
            <w:vAlign w:val="bottom"/>
            <w:hideMark/>
          </w:tcPr>
          <w:p w14:paraId="3088DC6C" w14:textId="77777777" w:rsidR="0011216E" w:rsidRPr="0011216E" w:rsidRDefault="0011216E" w:rsidP="0011216E">
            <w:pPr>
              <w:spacing w:after="0" w:line="240" w:lineRule="auto"/>
              <w:rPr>
                <w:rFonts w:ascii="Calibri" w:eastAsia="Times New Roman" w:hAnsi="Calibri" w:cs="Calibri"/>
                <w:b/>
                <w:bCs/>
                <w:color w:val="000000"/>
                <w:lang w:eastAsia="en-GB"/>
              </w:rPr>
            </w:pPr>
            <w:proofErr w:type="spellStart"/>
            <w:r w:rsidRPr="0011216E">
              <w:rPr>
                <w:rFonts w:ascii="Calibri" w:eastAsia="Times New Roman" w:hAnsi="Calibri" w:cs="Calibri"/>
                <w:b/>
                <w:bCs/>
                <w:color w:val="000000"/>
                <w:lang w:eastAsia="en-GB"/>
              </w:rPr>
              <w:t>medcode</w:t>
            </w:r>
            <w:proofErr w:type="spellEnd"/>
          </w:p>
        </w:tc>
        <w:tc>
          <w:tcPr>
            <w:tcW w:w="852" w:type="dxa"/>
            <w:tcBorders>
              <w:top w:val="nil"/>
              <w:left w:val="nil"/>
              <w:bottom w:val="single" w:sz="4" w:space="0" w:color="auto"/>
              <w:right w:val="nil"/>
            </w:tcBorders>
            <w:shd w:val="clear" w:color="auto" w:fill="auto"/>
            <w:noWrap/>
            <w:vAlign w:val="bottom"/>
            <w:hideMark/>
          </w:tcPr>
          <w:p w14:paraId="0D7CDE60" w14:textId="77777777" w:rsidR="0011216E" w:rsidRPr="0011216E" w:rsidRDefault="0011216E" w:rsidP="0011216E">
            <w:pPr>
              <w:spacing w:after="0" w:line="240" w:lineRule="auto"/>
              <w:rPr>
                <w:rFonts w:ascii="Calibri" w:eastAsia="Times New Roman" w:hAnsi="Calibri" w:cs="Calibri"/>
                <w:b/>
                <w:bCs/>
                <w:color w:val="000000"/>
                <w:lang w:eastAsia="en-GB"/>
              </w:rPr>
            </w:pPr>
            <w:r w:rsidRPr="0011216E">
              <w:rPr>
                <w:rFonts w:ascii="Calibri" w:eastAsia="Times New Roman" w:hAnsi="Calibri" w:cs="Calibri"/>
                <w:b/>
                <w:bCs/>
                <w:color w:val="000000"/>
                <w:lang w:eastAsia="en-GB"/>
              </w:rPr>
              <w:t>Read code</w:t>
            </w:r>
          </w:p>
        </w:tc>
        <w:tc>
          <w:tcPr>
            <w:tcW w:w="6332" w:type="dxa"/>
            <w:tcBorders>
              <w:top w:val="nil"/>
              <w:left w:val="nil"/>
              <w:bottom w:val="single" w:sz="4" w:space="0" w:color="auto"/>
              <w:right w:val="nil"/>
            </w:tcBorders>
            <w:shd w:val="clear" w:color="auto" w:fill="auto"/>
            <w:noWrap/>
            <w:vAlign w:val="bottom"/>
            <w:hideMark/>
          </w:tcPr>
          <w:p w14:paraId="0A6BB2C3" w14:textId="77777777" w:rsidR="0011216E" w:rsidRPr="0011216E" w:rsidRDefault="0011216E" w:rsidP="0011216E">
            <w:pPr>
              <w:spacing w:after="0" w:line="240" w:lineRule="auto"/>
              <w:rPr>
                <w:rFonts w:ascii="Calibri" w:eastAsia="Times New Roman" w:hAnsi="Calibri" w:cs="Calibri"/>
                <w:b/>
                <w:bCs/>
                <w:color w:val="000000"/>
                <w:lang w:eastAsia="en-GB"/>
              </w:rPr>
            </w:pPr>
            <w:r w:rsidRPr="0011216E">
              <w:rPr>
                <w:rFonts w:ascii="Calibri" w:eastAsia="Times New Roman" w:hAnsi="Calibri" w:cs="Calibri"/>
                <w:b/>
                <w:bCs/>
                <w:color w:val="000000"/>
                <w:lang w:eastAsia="en-GB"/>
              </w:rPr>
              <w:t>Read term</w:t>
            </w:r>
          </w:p>
        </w:tc>
        <w:tc>
          <w:tcPr>
            <w:tcW w:w="2006" w:type="dxa"/>
            <w:tcBorders>
              <w:top w:val="nil"/>
              <w:left w:val="nil"/>
              <w:bottom w:val="single" w:sz="4" w:space="0" w:color="auto"/>
              <w:right w:val="nil"/>
            </w:tcBorders>
            <w:shd w:val="clear" w:color="auto" w:fill="auto"/>
            <w:noWrap/>
            <w:vAlign w:val="bottom"/>
            <w:hideMark/>
          </w:tcPr>
          <w:p w14:paraId="60B5AAEB" w14:textId="77777777" w:rsidR="0011216E" w:rsidRPr="0011216E" w:rsidRDefault="0011216E" w:rsidP="0011216E">
            <w:pPr>
              <w:spacing w:after="0" w:line="240" w:lineRule="auto"/>
              <w:rPr>
                <w:rFonts w:ascii="Calibri" w:eastAsia="Times New Roman" w:hAnsi="Calibri" w:cs="Calibri"/>
                <w:b/>
                <w:bCs/>
                <w:color w:val="000000"/>
                <w:lang w:eastAsia="en-GB"/>
              </w:rPr>
            </w:pPr>
            <w:r w:rsidRPr="0011216E">
              <w:rPr>
                <w:rFonts w:ascii="Calibri" w:eastAsia="Times New Roman" w:hAnsi="Calibri" w:cs="Calibri"/>
                <w:b/>
                <w:bCs/>
                <w:color w:val="000000"/>
                <w:lang w:eastAsia="en-GB"/>
              </w:rPr>
              <w:t>Depression severity</w:t>
            </w:r>
          </w:p>
        </w:tc>
      </w:tr>
      <w:tr w:rsidR="0011216E" w:rsidRPr="0011216E" w14:paraId="030FF0A3" w14:textId="77777777" w:rsidTr="00D93317">
        <w:trPr>
          <w:trHeight w:val="300"/>
        </w:trPr>
        <w:tc>
          <w:tcPr>
            <w:tcW w:w="1276" w:type="dxa"/>
            <w:tcBorders>
              <w:top w:val="nil"/>
              <w:left w:val="nil"/>
              <w:bottom w:val="nil"/>
              <w:right w:val="nil"/>
            </w:tcBorders>
            <w:shd w:val="clear" w:color="auto" w:fill="auto"/>
            <w:noWrap/>
            <w:vAlign w:val="bottom"/>
            <w:hideMark/>
          </w:tcPr>
          <w:p w14:paraId="05741F68"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595</w:t>
            </w:r>
          </w:p>
        </w:tc>
        <w:tc>
          <w:tcPr>
            <w:tcW w:w="852" w:type="dxa"/>
            <w:tcBorders>
              <w:top w:val="nil"/>
              <w:left w:val="nil"/>
              <w:bottom w:val="nil"/>
              <w:right w:val="nil"/>
            </w:tcBorders>
            <w:shd w:val="clear" w:color="auto" w:fill="auto"/>
            <w:noWrap/>
            <w:vAlign w:val="bottom"/>
            <w:hideMark/>
          </w:tcPr>
          <w:p w14:paraId="52E59AF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E112.14</w:t>
            </w:r>
          </w:p>
        </w:tc>
        <w:tc>
          <w:tcPr>
            <w:tcW w:w="6332" w:type="dxa"/>
            <w:tcBorders>
              <w:top w:val="nil"/>
              <w:left w:val="nil"/>
              <w:bottom w:val="nil"/>
              <w:right w:val="nil"/>
            </w:tcBorders>
            <w:shd w:val="clear" w:color="auto" w:fill="auto"/>
            <w:noWrap/>
            <w:vAlign w:val="bottom"/>
            <w:hideMark/>
          </w:tcPr>
          <w:p w14:paraId="4D75F84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Endogenous depression </w:t>
            </w:r>
          </w:p>
        </w:tc>
        <w:tc>
          <w:tcPr>
            <w:tcW w:w="2006" w:type="dxa"/>
            <w:tcBorders>
              <w:top w:val="nil"/>
              <w:left w:val="nil"/>
              <w:bottom w:val="nil"/>
              <w:right w:val="nil"/>
            </w:tcBorders>
            <w:shd w:val="clear" w:color="auto" w:fill="auto"/>
            <w:noWrap/>
            <w:vAlign w:val="bottom"/>
            <w:hideMark/>
          </w:tcPr>
          <w:p w14:paraId="41C3794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654296D0" w14:textId="77777777" w:rsidTr="00D93317">
        <w:trPr>
          <w:trHeight w:val="315"/>
        </w:trPr>
        <w:tc>
          <w:tcPr>
            <w:tcW w:w="1276" w:type="dxa"/>
            <w:tcBorders>
              <w:top w:val="nil"/>
              <w:left w:val="nil"/>
              <w:bottom w:val="nil"/>
              <w:right w:val="nil"/>
            </w:tcBorders>
            <w:shd w:val="clear" w:color="auto" w:fill="auto"/>
            <w:noWrap/>
            <w:vAlign w:val="bottom"/>
            <w:hideMark/>
          </w:tcPr>
          <w:p w14:paraId="158F42E8"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1055</w:t>
            </w:r>
          </w:p>
        </w:tc>
        <w:tc>
          <w:tcPr>
            <w:tcW w:w="852" w:type="dxa"/>
            <w:tcBorders>
              <w:top w:val="nil"/>
              <w:left w:val="nil"/>
              <w:bottom w:val="nil"/>
              <w:right w:val="nil"/>
            </w:tcBorders>
            <w:shd w:val="clear" w:color="auto" w:fill="auto"/>
            <w:noWrap/>
            <w:vAlign w:val="bottom"/>
            <w:hideMark/>
          </w:tcPr>
          <w:p w14:paraId="34067FC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E135.00 </w:t>
            </w:r>
          </w:p>
        </w:tc>
        <w:tc>
          <w:tcPr>
            <w:tcW w:w="6332" w:type="dxa"/>
            <w:tcBorders>
              <w:top w:val="nil"/>
              <w:left w:val="nil"/>
              <w:bottom w:val="nil"/>
              <w:right w:val="nil"/>
            </w:tcBorders>
            <w:shd w:val="clear" w:color="000000" w:fill="FFFFFF"/>
            <w:noWrap/>
            <w:vAlign w:val="center"/>
            <w:hideMark/>
          </w:tcPr>
          <w:p w14:paraId="78608FF7" w14:textId="77777777" w:rsidR="0011216E" w:rsidRPr="0011216E" w:rsidRDefault="0011216E" w:rsidP="0011216E">
            <w:pPr>
              <w:spacing w:after="0" w:line="240" w:lineRule="auto"/>
              <w:rPr>
                <w:rFonts w:ascii="Calibri" w:eastAsia="Times New Roman" w:hAnsi="Calibri" w:cs="Calibri"/>
                <w:color w:val="333333"/>
                <w:sz w:val="24"/>
                <w:szCs w:val="24"/>
                <w:lang w:eastAsia="en-GB"/>
              </w:rPr>
            </w:pPr>
            <w:r w:rsidRPr="0011216E">
              <w:rPr>
                <w:rFonts w:ascii="Calibri" w:eastAsia="Times New Roman" w:hAnsi="Calibri" w:cs="Calibri"/>
                <w:color w:val="333333"/>
                <w:sz w:val="24"/>
                <w:szCs w:val="24"/>
                <w:lang w:eastAsia="en-GB"/>
              </w:rPr>
              <w:t>Agitated depression</w:t>
            </w:r>
          </w:p>
        </w:tc>
        <w:tc>
          <w:tcPr>
            <w:tcW w:w="2006" w:type="dxa"/>
            <w:tcBorders>
              <w:top w:val="nil"/>
              <w:left w:val="nil"/>
              <w:bottom w:val="nil"/>
              <w:right w:val="nil"/>
            </w:tcBorders>
            <w:shd w:val="clear" w:color="auto" w:fill="auto"/>
            <w:noWrap/>
            <w:vAlign w:val="bottom"/>
            <w:hideMark/>
          </w:tcPr>
          <w:p w14:paraId="2B7FEA0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38947E00" w14:textId="77777777" w:rsidTr="00D93317">
        <w:trPr>
          <w:trHeight w:val="315"/>
        </w:trPr>
        <w:tc>
          <w:tcPr>
            <w:tcW w:w="1276" w:type="dxa"/>
            <w:tcBorders>
              <w:top w:val="nil"/>
              <w:left w:val="nil"/>
              <w:bottom w:val="nil"/>
              <w:right w:val="nil"/>
            </w:tcBorders>
            <w:shd w:val="clear" w:color="auto" w:fill="auto"/>
            <w:noWrap/>
            <w:vAlign w:val="bottom"/>
            <w:hideMark/>
          </w:tcPr>
          <w:p w14:paraId="46A09C34"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2560</w:t>
            </w:r>
          </w:p>
        </w:tc>
        <w:tc>
          <w:tcPr>
            <w:tcW w:w="852" w:type="dxa"/>
            <w:tcBorders>
              <w:top w:val="nil"/>
              <w:left w:val="nil"/>
              <w:bottom w:val="nil"/>
              <w:right w:val="nil"/>
            </w:tcBorders>
            <w:shd w:val="clear" w:color="auto" w:fill="auto"/>
            <w:noWrap/>
            <w:vAlign w:val="bottom"/>
            <w:hideMark/>
          </w:tcPr>
          <w:p w14:paraId="1A954D49"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E11..12</w:t>
            </w:r>
          </w:p>
        </w:tc>
        <w:tc>
          <w:tcPr>
            <w:tcW w:w="6332" w:type="dxa"/>
            <w:tcBorders>
              <w:top w:val="nil"/>
              <w:left w:val="nil"/>
              <w:bottom w:val="nil"/>
              <w:right w:val="nil"/>
            </w:tcBorders>
            <w:shd w:val="clear" w:color="000000" w:fill="FFFFFF"/>
            <w:noWrap/>
            <w:vAlign w:val="center"/>
            <w:hideMark/>
          </w:tcPr>
          <w:p w14:paraId="6CC2AD8D" w14:textId="77777777" w:rsidR="0011216E" w:rsidRPr="0011216E" w:rsidRDefault="0011216E" w:rsidP="0011216E">
            <w:pPr>
              <w:spacing w:after="0" w:line="240" w:lineRule="auto"/>
              <w:rPr>
                <w:rFonts w:ascii="Calibri" w:eastAsia="Times New Roman" w:hAnsi="Calibri" w:cs="Calibri"/>
                <w:color w:val="333333"/>
                <w:sz w:val="24"/>
                <w:szCs w:val="24"/>
                <w:lang w:eastAsia="en-GB"/>
              </w:rPr>
            </w:pPr>
            <w:r w:rsidRPr="0011216E">
              <w:rPr>
                <w:rFonts w:ascii="Calibri" w:eastAsia="Times New Roman" w:hAnsi="Calibri" w:cs="Calibri"/>
                <w:color w:val="333333"/>
                <w:sz w:val="24"/>
                <w:szCs w:val="24"/>
                <w:lang w:eastAsia="en-GB"/>
              </w:rPr>
              <w:t>Depressive psychoses</w:t>
            </w:r>
          </w:p>
        </w:tc>
        <w:tc>
          <w:tcPr>
            <w:tcW w:w="2006" w:type="dxa"/>
            <w:tcBorders>
              <w:top w:val="nil"/>
              <w:left w:val="nil"/>
              <w:bottom w:val="nil"/>
              <w:right w:val="nil"/>
            </w:tcBorders>
            <w:shd w:val="clear" w:color="auto" w:fill="auto"/>
            <w:noWrap/>
            <w:vAlign w:val="bottom"/>
            <w:hideMark/>
          </w:tcPr>
          <w:p w14:paraId="0388F7B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3FC84A50" w14:textId="77777777" w:rsidTr="00D93317">
        <w:trPr>
          <w:trHeight w:val="300"/>
        </w:trPr>
        <w:tc>
          <w:tcPr>
            <w:tcW w:w="1276" w:type="dxa"/>
            <w:tcBorders>
              <w:top w:val="nil"/>
              <w:left w:val="nil"/>
              <w:bottom w:val="nil"/>
              <w:right w:val="nil"/>
            </w:tcBorders>
            <w:shd w:val="clear" w:color="auto" w:fill="auto"/>
            <w:noWrap/>
            <w:vAlign w:val="bottom"/>
            <w:hideMark/>
          </w:tcPr>
          <w:p w14:paraId="33B2A144"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5879</w:t>
            </w:r>
          </w:p>
        </w:tc>
        <w:tc>
          <w:tcPr>
            <w:tcW w:w="852" w:type="dxa"/>
            <w:tcBorders>
              <w:top w:val="nil"/>
              <w:left w:val="nil"/>
              <w:bottom w:val="nil"/>
              <w:right w:val="nil"/>
            </w:tcBorders>
            <w:shd w:val="clear" w:color="auto" w:fill="auto"/>
            <w:noWrap/>
            <w:vAlign w:val="bottom"/>
            <w:hideMark/>
          </w:tcPr>
          <w:p w14:paraId="66E16A5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E112.11</w:t>
            </w:r>
          </w:p>
        </w:tc>
        <w:tc>
          <w:tcPr>
            <w:tcW w:w="6332" w:type="dxa"/>
            <w:tcBorders>
              <w:top w:val="nil"/>
              <w:left w:val="nil"/>
              <w:bottom w:val="nil"/>
              <w:right w:val="nil"/>
            </w:tcBorders>
            <w:shd w:val="clear" w:color="auto" w:fill="auto"/>
            <w:noWrap/>
            <w:vAlign w:val="bottom"/>
            <w:hideMark/>
          </w:tcPr>
          <w:p w14:paraId="70B8A39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Agitated depression </w:t>
            </w:r>
          </w:p>
        </w:tc>
        <w:tc>
          <w:tcPr>
            <w:tcW w:w="2006" w:type="dxa"/>
            <w:tcBorders>
              <w:top w:val="nil"/>
              <w:left w:val="nil"/>
              <w:bottom w:val="nil"/>
              <w:right w:val="nil"/>
            </w:tcBorders>
            <w:shd w:val="clear" w:color="auto" w:fill="auto"/>
            <w:noWrap/>
            <w:vAlign w:val="bottom"/>
            <w:hideMark/>
          </w:tcPr>
          <w:p w14:paraId="766946A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1584C844" w14:textId="77777777" w:rsidTr="00D93317">
        <w:trPr>
          <w:trHeight w:val="300"/>
        </w:trPr>
        <w:tc>
          <w:tcPr>
            <w:tcW w:w="1276" w:type="dxa"/>
            <w:tcBorders>
              <w:top w:val="nil"/>
              <w:left w:val="nil"/>
              <w:bottom w:val="nil"/>
              <w:right w:val="nil"/>
            </w:tcBorders>
            <w:shd w:val="clear" w:color="auto" w:fill="auto"/>
            <w:noWrap/>
            <w:vAlign w:val="bottom"/>
            <w:hideMark/>
          </w:tcPr>
          <w:p w14:paraId="01D7AA38"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6932</w:t>
            </w:r>
          </w:p>
        </w:tc>
        <w:tc>
          <w:tcPr>
            <w:tcW w:w="852" w:type="dxa"/>
            <w:tcBorders>
              <w:top w:val="nil"/>
              <w:left w:val="nil"/>
              <w:bottom w:val="nil"/>
              <w:right w:val="nil"/>
            </w:tcBorders>
            <w:shd w:val="clear" w:color="auto" w:fill="auto"/>
            <w:noWrap/>
            <w:vAlign w:val="bottom"/>
            <w:hideMark/>
          </w:tcPr>
          <w:p w14:paraId="49A9E0F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E113.11</w:t>
            </w:r>
          </w:p>
        </w:tc>
        <w:tc>
          <w:tcPr>
            <w:tcW w:w="6332" w:type="dxa"/>
            <w:tcBorders>
              <w:top w:val="nil"/>
              <w:left w:val="nil"/>
              <w:bottom w:val="nil"/>
              <w:right w:val="nil"/>
            </w:tcBorders>
            <w:shd w:val="clear" w:color="auto" w:fill="auto"/>
            <w:noWrap/>
            <w:vAlign w:val="bottom"/>
            <w:hideMark/>
          </w:tcPr>
          <w:p w14:paraId="152732A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Endogenous depression - recurrent </w:t>
            </w:r>
          </w:p>
        </w:tc>
        <w:tc>
          <w:tcPr>
            <w:tcW w:w="2006" w:type="dxa"/>
            <w:tcBorders>
              <w:top w:val="nil"/>
              <w:left w:val="nil"/>
              <w:bottom w:val="nil"/>
              <w:right w:val="nil"/>
            </w:tcBorders>
            <w:shd w:val="clear" w:color="auto" w:fill="auto"/>
            <w:noWrap/>
            <w:vAlign w:val="bottom"/>
            <w:hideMark/>
          </w:tcPr>
          <w:p w14:paraId="1BCFFF6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5E068794" w14:textId="77777777" w:rsidTr="00D93317">
        <w:trPr>
          <w:trHeight w:val="315"/>
        </w:trPr>
        <w:tc>
          <w:tcPr>
            <w:tcW w:w="1276" w:type="dxa"/>
            <w:tcBorders>
              <w:top w:val="nil"/>
              <w:left w:val="nil"/>
              <w:bottom w:val="nil"/>
              <w:right w:val="nil"/>
            </w:tcBorders>
            <w:shd w:val="clear" w:color="auto" w:fill="auto"/>
            <w:noWrap/>
            <w:vAlign w:val="bottom"/>
            <w:hideMark/>
          </w:tcPr>
          <w:p w14:paraId="220389A2"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8478</w:t>
            </w:r>
          </w:p>
        </w:tc>
        <w:tc>
          <w:tcPr>
            <w:tcW w:w="852" w:type="dxa"/>
            <w:tcBorders>
              <w:top w:val="nil"/>
              <w:left w:val="nil"/>
              <w:bottom w:val="nil"/>
              <w:right w:val="nil"/>
            </w:tcBorders>
            <w:shd w:val="clear" w:color="auto" w:fill="auto"/>
            <w:noWrap/>
            <w:vAlign w:val="bottom"/>
            <w:hideMark/>
          </w:tcPr>
          <w:p w14:paraId="7CC3D6C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E130.00 </w:t>
            </w:r>
          </w:p>
        </w:tc>
        <w:tc>
          <w:tcPr>
            <w:tcW w:w="6332" w:type="dxa"/>
            <w:tcBorders>
              <w:top w:val="nil"/>
              <w:left w:val="nil"/>
              <w:bottom w:val="nil"/>
              <w:right w:val="nil"/>
            </w:tcBorders>
            <w:shd w:val="clear" w:color="000000" w:fill="FFFFFF"/>
            <w:noWrap/>
            <w:vAlign w:val="center"/>
            <w:hideMark/>
          </w:tcPr>
          <w:p w14:paraId="001382B6" w14:textId="77777777" w:rsidR="0011216E" w:rsidRPr="0011216E" w:rsidRDefault="0011216E" w:rsidP="0011216E">
            <w:pPr>
              <w:spacing w:after="0" w:line="240" w:lineRule="auto"/>
              <w:rPr>
                <w:rFonts w:ascii="Calibri" w:eastAsia="Times New Roman" w:hAnsi="Calibri" w:cs="Calibri"/>
                <w:color w:val="333333"/>
                <w:sz w:val="24"/>
                <w:szCs w:val="24"/>
                <w:lang w:eastAsia="en-GB"/>
              </w:rPr>
            </w:pPr>
            <w:r w:rsidRPr="0011216E">
              <w:rPr>
                <w:rFonts w:ascii="Calibri" w:eastAsia="Times New Roman" w:hAnsi="Calibri" w:cs="Calibri"/>
                <w:color w:val="333333"/>
                <w:sz w:val="24"/>
                <w:szCs w:val="24"/>
                <w:lang w:eastAsia="en-GB"/>
              </w:rPr>
              <w:t>Reactive depressive psychosis</w:t>
            </w:r>
          </w:p>
        </w:tc>
        <w:tc>
          <w:tcPr>
            <w:tcW w:w="2006" w:type="dxa"/>
            <w:tcBorders>
              <w:top w:val="nil"/>
              <w:left w:val="nil"/>
              <w:bottom w:val="nil"/>
              <w:right w:val="nil"/>
            </w:tcBorders>
            <w:shd w:val="clear" w:color="auto" w:fill="auto"/>
            <w:noWrap/>
            <w:vAlign w:val="bottom"/>
            <w:hideMark/>
          </w:tcPr>
          <w:p w14:paraId="078A41A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5AA0EE13" w14:textId="77777777" w:rsidTr="00D93317">
        <w:trPr>
          <w:trHeight w:val="300"/>
        </w:trPr>
        <w:tc>
          <w:tcPr>
            <w:tcW w:w="1276" w:type="dxa"/>
            <w:tcBorders>
              <w:top w:val="nil"/>
              <w:left w:val="nil"/>
              <w:bottom w:val="nil"/>
              <w:right w:val="nil"/>
            </w:tcBorders>
            <w:shd w:val="clear" w:color="auto" w:fill="auto"/>
            <w:noWrap/>
            <w:vAlign w:val="bottom"/>
            <w:hideMark/>
          </w:tcPr>
          <w:p w14:paraId="3B8C1852"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9667</w:t>
            </w:r>
          </w:p>
        </w:tc>
        <w:tc>
          <w:tcPr>
            <w:tcW w:w="852" w:type="dxa"/>
            <w:tcBorders>
              <w:top w:val="nil"/>
              <w:left w:val="nil"/>
              <w:bottom w:val="nil"/>
              <w:right w:val="nil"/>
            </w:tcBorders>
            <w:shd w:val="clear" w:color="auto" w:fill="auto"/>
            <w:noWrap/>
            <w:vAlign w:val="bottom"/>
            <w:hideMark/>
          </w:tcPr>
          <w:p w14:paraId="088DC41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Eu32200</w:t>
            </w:r>
          </w:p>
        </w:tc>
        <w:tc>
          <w:tcPr>
            <w:tcW w:w="6332" w:type="dxa"/>
            <w:tcBorders>
              <w:top w:val="nil"/>
              <w:left w:val="nil"/>
              <w:bottom w:val="nil"/>
              <w:right w:val="nil"/>
            </w:tcBorders>
            <w:shd w:val="clear" w:color="auto" w:fill="auto"/>
            <w:noWrap/>
            <w:vAlign w:val="bottom"/>
            <w:hideMark/>
          </w:tcPr>
          <w:p w14:paraId="41A8E9C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[X]Severe depressive episode without psychotic symptoms </w:t>
            </w:r>
          </w:p>
        </w:tc>
        <w:tc>
          <w:tcPr>
            <w:tcW w:w="2006" w:type="dxa"/>
            <w:tcBorders>
              <w:top w:val="nil"/>
              <w:left w:val="nil"/>
              <w:bottom w:val="nil"/>
              <w:right w:val="nil"/>
            </w:tcBorders>
            <w:shd w:val="clear" w:color="auto" w:fill="auto"/>
            <w:noWrap/>
            <w:vAlign w:val="bottom"/>
            <w:hideMark/>
          </w:tcPr>
          <w:p w14:paraId="081CF99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7898E028" w14:textId="77777777" w:rsidTr="00D93317">
        <w:trPr>
          <w:trHeight w:val="300"/>
        </w:trPr>
        <w:tc>
          <w:tcPr>
            <w:tcW w:w="1276" w:type="dxa"/>
            <w:tcBorders>
              <w:top w:val="nil"/>
              <w:left w:val="nil"/>
              <w:bottom w:val="nil"/>
              <w:right w:val="nil"/>
            </w:tcBorders>
            <w:shd w:val="clear" w:color="auto" w:fill="auto"/>
            <w:noWrap/>
            <w:vAlign w:val="bottom"/>
            <w:hideMark/>
          </w:tcPr>
          <w:p w14:paraId="6ADA3A46"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11329</w:t>
            </w:r>
          </w:p>
        </w:tc>
        <w:tc>
          <w:tcPr>
            <w:tcW w:w="852" w:type="dxa"/>
            <w:tcBorders>
              <w:top w:val="nil"/>
              <w:left w:val="nil"/>
              <w:bottom w:val="nil"/>
              <w:right w:val="nil"/>
            </w:tcBorders>
            <w:shd w:val="clear" w:color="auto" w:fill="auto"/>
            <w:noWrap/>
            <w:vAlign w:val="bottom"/>
            <w:hideMark/>
          </w:tcPr>
          <w:p w14:paraId="50FA746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Eu33311</w:t>
            </w:r>
          </w:p>
        </w:tc>
        <w:tc>
          <w:tcPr>
            <w:tcW w:w="6332" w:type="dxa"/>
            <w:tcBorders>
              <w:top w:val="nil"/>
              <w:left w:val="nil"/>
              <w:bottom w:val="nil"/>
              <w:right w:val="nil"/>
            </w:tcBorders>
            <w:shd w:val="clear" w:color="auto" w:fill="auto"/>
            <w:noWrap/>
            <w:vAlign w:val="bottom"/>
            <w:hideMark/>
          </w:tcPr>
          <w:p w14:paraId="33519A7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[X]Endogenous depression with psychotic symptoms </w:t>
            </w:r>
          </w:p>
        </w:tc>
        <w:tc>
          <w:tcPr>
            <w:tcW w:w="2006" w:type="dxa"/>
            <w:tcBorders>
              <w:top w:val="nil"/>
              <w:left w:val="nil"/>
              <w:bottom w:val="nil"/>
              <w:right w:val="nil"/>
            </w:tcBorders>
            <w:shd w:val="clear" w:color="auto" w:fill="auto"/>
            <w:noWrap/>
            <w:vAlign w:val="bottom"/>
            <w:hideMark/>
          </w:tcPr>
          <w:p w14:paraId="5C9FC6C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466DB070" w14:textId="77777777" w:rsidTr="00D93317">
        <w:trPr>
          <w:trHeight w:val="300"/>
        </w:trPr>
        <w:tc>
          <w:tcPr>
            <w:tcW w:w="1276" w:type="dxa"/>
            <w:tcBorders>
              <w:top w:val="nil"/>
              <w:left w:val="nil"/>
              <w:bottom w:val="nil"/>
              <w:right w:val="nil"/>
            </w:tcBorders>
            <w:shd w:val="clear" w:color="auto" w:fill="auto"/>
            <w:noWrap/>
            <w:vAlign w:val="bottom"/>
            <w:hideMark/>
          </w:tcPr>
          <w:p w14:paraId="1BDC5D03"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12099</w:t>
            </w:r>
          </w:p>
        </w:tc>
        <w:tc>
          <w:tcPr>
            <w:tcW w:w="852" w:type="dxa"/>
            <w:tcBorders>
              <w:top w:val="nil"/>
              <w:left w:val="nil"/>
              <w:bottom w:val="nil"/>
              <w:right w:val="nil"/>
            </w:tcBorders>
            <w:shd w:val="clear" w:color="auto" w:fill="auto"/>
            <w:noWrap/>
            <w:vAlign w:val="bottom"/>
            <w:hideMark/>
          </w:tcPr>
          <w:p w14:paraId="6FE906F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Eu32300</w:t>
            </w:r>
          </w:p>
        </w:tc>
        <w:tc>
          <w:tcPr>
            <w:tcW w:w="6332" w:type="dxa"/>
            <w:tcBorders>
              <w:top w:val="nil"/>
              <w:left w:val="nil"/>
              <w:bottom w:val="nil"/>
              <w:right w:val="nil"/>
            </w:tcBorders>
            <w:shd w:val="clear" w:color="auto" w:fill="auto"/>
            <w:noWrap/>
            <w:vAlign w:val="bottom"/>
            <w:hideMark/>
          </w:tcPr>
          <w:p w14:paraId="59BC36F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[X]Severe depressive episode with psychotic symptoms </w:t>
            </w:r>
          </w:p>
        </w:tc>
        <w:tc>
          <w:tcPr>
            <w:tcW w:w="2006" w:type="dxa"/>
            <w:tcBorders>
              <w:top w:val="nil"/>
              <w:left w:val="nil"/>
              <w:bottom w:val="nil"/>
              <w:right w:val="nil"/>
            </w:tcBorders>
            <w:shd w:val="clear" w:color="auto" w:fill="auto"/>
            <w:noWrap/>
            <w:vAlign w:val="bottom"/>
            <w:hideMark/>
          </w:tcPr>
          <w:p w14:paraId="2496C0C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597937CB" w14:textId="77777777" w:rsidTr="00D93317">
        <w:trPr>
          <w:trHeight w:val="300"/>
        </w:trPr>
        <w:tc>
          <w:tcPr>
            <w:tcW w:w="1276" w:type="dxa"/>
            <w:tcBorders>
              <w:top w:val="nil"/>
              <w:left w:val="nil"/>
              <w:bottom w:val="nil"/>
              <w:right w:val="nil"/>
            </w:tcBorders>
            <w:shd w:val="clear" w:color="auto" w:fill="auto"/>
            <w:noWrap/>
            <w:vAlign w:val="bottom"/>
            <w:hideMark/>
          </w:tcPr>
          <w:p w14:paraId="791689FB"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15099</w:t>
            </w:r>
          </w:p>
        </w:tc>
        <w:tc>
          <w:tcPr>
            <w:tcW w:w="852" w:type="dxa"/>
            <w:tcBorders>
              <w:top w:val="nil"/>
              <w:left w:val="nil"/>
              <w:bottom w:val="nil"/>
              <w:right w:val="nil"/>
            </w:tcBorders>
            <w:shd w:val="clear" w:color="auto" w:fill="auto"/>
            <w:noWrap/>
            <w:vAlign w:val="bottom"/>
            <w:hideMark/>
          </w:tcPr>
          <w:p w14:paraId="70B8657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E113.00</w:t>
            </w:r>
          </w:p>
        </w:tc>
        <w:tc>
          <w:tcPr>
            <w:tcW w:w="6332" w:type="dxa"/>
            <w:tcBorders>
              <w:top w:val="nil"/>
              <w:left w:val="nil"/>
              <w:bottom w:val="nil"/>
              <w:right w:val="nil"/>
            </w:tcBorders>
            <w:shd w:val="clear" w:color="auto" w:fill="auto"/>
            <w:noWrap/>
            <w:vAlign w:val="bottom"/>
            <w:hideMark/>
          </w:tcPr>
          <w:p w14:paraId="6D191C5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Recurrent major depressive episode </w:t>
            </w:r>
          </w:p>
        </w:tc>
        <w:tc>
          <w:tcPr>
            <w:tcW w:w="2006" w:type="dxa"/>
            <w:tcBorders>
              <w:top w:val="nil"/>
              <w:left w:val="nil"/>
              <w:bottom w:val="nil"/>
              <w:right w:val="nil"/>
            </w:tcBorders>
            <w:shd w:val="clear" w:color="auto" w:fill="auto"/>
            <w:noWrap/>
            <w:vAlign w:val="bottom"/>
            <w:hideMark/>
          </w:tcPr>
          <w:p w14:paraId="7760D93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476BD4D4" w14:textId="77777777" w:rsidTr="00D93317">
        <w:trPr>
          <w:trHeight w:val="300"/>
        </w:trPr>
        <w:tc>
          <w:tcPr>
            <w:tcW w:w="1276" w:type="dxa"/>
            <w:tcBorders>
              <w:top w:val="nil"/>
              <w:left w:val="nil"/>
              <w:bottom w:val="nil"/>
              <w:right w:val="nil"/>
            </w:tcBorders>
            <w:shd w:val="clear" w:color="auto" w:fill="auto"/>
            <w:noWrap/>
            <w:vAlign w:val="bottom"/>
            <w:hideMark/>
          </w:tcPr>
          <w:p w14:paraId="1A5E3E7D"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16861</w:t>
            </w:r>
          </w:p>
        </w:tc>
        <w:tc>
          <w:tcPr>
            <w:tcW w:w="852" w:type="dxa"/>
            <w:tcBorders>
              <w:top w:val="nil"/>
              <w:left w:val="nil"/>
              <w:bottom w:val="nil"/>
              <w:right w:val="nil"/>
            </w:tcBorders>
            <w:shd w:val="clear" w:color="auto" w:fill="auto"/>
            <w:noWrap/>
            <w:vAlign w:val="bottom"/>
            <w:hideMark/>
          </w:tcPr>
          <w:p w14:paraId="2C900FC9"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Eu33315</w:t>
            </w:r>
          </w:p>
        </w:tc>
        <w:tc>
          <w:tcPr>
            <w:tcW w:w="6332" w:type="dxa"/>
            <w:tcBorders>
              <w:top w:val="nil"/>
              <w:left w:val="nil"/>
              <w:bottom w:val="nil"/>
              <w:right w:val="nil"/>
            </w:tcBorders>
            <w:shd w:val="clear" w:color="auto" w:fill="auto"/>
            <w:noWrap/>
            <w:vAlign w:val="bottom"/>
            <w:hideMark/>
          </w:tcPr>
          <w:p w14:paraId="2DBA6BB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[X]Recurrent severe episodes of psychotic depression</w:t>
            </w:r>
          </w:p>
        </w:tc>
        <w:tc>
          <w:tcPr>
            <w:tcW w:w="2006" w:type="dxa"/>
            <w:tcBorders>
              <w:top w:val="nil"/>
              <w:left w:val="nil"/>
              <w:bottom w:val="nil"/>
              <w:right w:val="nil"/>
            </w:tcBorders>
            <w:shd w:val="clear" w:color="auto" w:fill="auto"/>
            <w:noWrap/>
            <w:vAlign w:val="bottom"/>
            <w:hideMark/>
          </w:tcPr>
          <w:p w14:paraId="63C2E8D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3564909C" w14:textId="77777777" w:rsidTr="00D93317">
        <w:trPr>
          <w:trHeight w:val="300"/>
        </w:trPr>
        <w:tc>
          <w:tcPr>
            <w:tcW w:w="1276" w:type="dxa"/>
            <w:tcBorders>
              <w:top w:val="nil"/>
              <w:left w:val="nil"/>
              <w:bottom w:val="nil"/>
              <w:right w:val="nil"/>
            </w:tcBorders>
            <w:shd w:val="clear" w:color="auto" w:fill="auto"/>
            <w:noWrap/>
            <w:vAlign w:val="bottom"/>
            <w:hideMark/>
          </w:tcPr>
          <w:p w14:paraId="0ED0967F"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16861</w:t>
            </w:r>
          </w:p>
        </w:tc>
        <w:tc>
          <w:tcPr>
            <w:tcW w:w="852" w:type="dxa"/>
            <w:tcBorders>
              <w:top w:val="nil"/>
              <w:left w:val="nil"/>
              <w:bottom w:val="nil"/>
              <w:right w:val="nil"/>
            </w:tcBorders>
            <w:shd w:val="clear" w:color="auto" w:fill="auto"/>
            <w:noWrap/>
            <w:vAlign w:val="bottom"/>
            <w:hideMark/>
          </w:tcPr>
          <w:p w14:paraId="732A329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Eu33315</w:t>
            </w:r>
          </w:p>
        </w:tc>
        <w:tc>
          <w:tcPr>
            <w:tcW w:w="6332" w:type="dxa"/>
            <w:tcBorders>
              <w:top w:val="nil"/>
              <w:left w:val="nil"/>
              <w:bottom w:val="nil"/>
              <w:right w:val="nil"/>
            </w:tcBorders>
            <w:shd w:val="clear" w:color="auto" w:fill="auto"/>
            <w:noWrap/>
            <w:vAlign w:val="bottom"/>
            <w:hideMark/>
          </w:tcPr>
          <w:p w14:paraId="34E2D9D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[X]Recurrent severe episodes of psychotic depression </w:t>
            </w:r>
          </w:p>
        </w:tc>
        <w:tc>
          <w:tcPr>
            <w:tcW w:w="2006" w:type="dxa"/>
            <w:tcBorders>
              <w:top w:val="nil"/>
              <w:left w:val="nil"/>
              <w:bottom w:val="nil"/>
              <w:right w:val="nil"/>
            </w:tcBorders>
            <w:shd w:val="clear" w:color="auto" w:fill="auto"/>
            <w:noWrap/>
            <w:vAlign w:val="bottom"/>
            <w:hideMark/>
          </w:tcPr>
          <w:p w14:paraId="7DCCD06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7E7F79A1" w14:textId="77777777" w:rsidTr="00D93317">
        <w:trPr>
          <w:trHeight w:val="315"/>
        </w:trPr>
        <w:tc>
          <w:tcPr>
            <w:tcW w:w="1276" w:type="dxa"/>
            <w:tcBorders>
              <w:top w:val="nil"/>
              <w:left w:val="nil"/>
              <w:bottom w:val="nil"/>
              <w:right w:val="nil"/>
            </w:tcBorders>
            <w:shd w:val="clear" w:color="auto" w:fill="auto"/>
            <w:noWrap/>
            <w:vAlign w:val="bottom"/>
            <w:hideMark/>
          </w:tcPr>
          <w:p w14:paraId="6E0C6E56"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17770</w:t>
            </w:r>
          </w:p>
        </w:tc>
        <w:tc>
          <w:tcPr>
            <w:tcW w:w="852" w:type="dxa"/>
            <w:tcBorders>
              <w:top w:val="nil"/>
              <w:left w:val="nil"/>
              <w:bottom w:val="nil"/>
              <w:right w:val="nil"/>
            </w:tcBorders>
            <w:shd w:val="clear" w:color="auto" w:fill="auto"/>
            <w:noWrap/>
            <w:vAlign w:val="bottom"/>
            <w:hideMark/>
          </w:tcPr>
          <w:p w14:paraId="6DF1C5E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E130.11</w:t>
            </w:r>
          </w:p>
        </w:tc>
        <w:tc>
          <w:tcPr>
            <w:tcW w:w="6332" w:type="dxa"/>
            <w:tcBorders>
              <w:top w:val="nil"/>
              <w:left w:val="nil"/>
              <w:bottom w:val="nil"/>
              <w:right w:val="nil"/>
            </w:tcBorders>
            <w:shd w:val="clear" w:color="000000" w:fill="FFFFFF"/>
            <w:noWrap/>
            <w:vAlign w:val="center"/>
            <w:hideMark/>
          </w:tcPr>
          <w:p w14:paraId="6F417DFD" w14:textId="77777777" w:rsidR="0011216E" w:rsidRPr="0011216E" w:rsidRDefault="0011216E" w:rsidP="0011216E">
            <w:pPr>
              <w:spacing w:after="0" w:line="240" w:lineRule="auto"/>
              <w:rPr>
                <w:rFonts w:ascii="Calibri" w:eastAsia="Times New Roman" w:hAnsi="Calibri" w:cs="Calibri"/>
                <w:color w:val="333333"/>
                <w:sz w:val="24"/>
                <w:szCs w:val="24"/>
                <w:lang w:eastAsia="en-GB"/>
              </w:rPr>
            </w:pPr>
            <w:r w:rsidRPr="0011216E">
              <w:rPr>
                <w:rFonts w:ascii="Calibri" w:eastAsia="Times New Roman" w:hAnsi="Calibri" w:cs="Calibri"/>
                <w:color w:val="333333"/>
                <w:sz w:val="24"/>
                <w:szCs w:val="24"/>
                <w:lang w:eastAsia="en-GB"/>
              </w:rPr>
              <w:t>Psychotic reactive depression</w:t>
            </w:r>
          </w:p>
        </w:tc>
        <w:tc>
          <w:tcPr>
            <w:tcW w:w="2006" w:type="dxa"/>
            <w:tcBorders>
              <w:top w:val="nil"/>
              <w:left w:val="nil"/>
              <w:bottom w:val="nil"/>
              <w:right w:val="nil"/>
            </w:tcBorders>
            <w:shd w:val="clear" w:color="auto" w:fill="auto"/>
            <w:noWrap/>
            <w:vAlign w:val="bottom"/>
            <w:hideMark/>
          </w:tcPr>
          <w:p w14:paraId="3E8B3BB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0101D318" w14:textId="77777777" w:rsidTr="00D93317">
        <w:trPr>
          <w:trHeight w:val="300"/>
        </w:trPr>
        <w:tc>
          <w:tcPr>
            <w:tcW w:w="1276" w:type="dxa"/>
            <w:tcBorders>
              <w:top w:val="nil"/>
              <w:left w:val="nil"/>
              <w:bottom w:val="nil"/>
              <w:right w:val="nil"/>
            </w:tcBorders>
            <w:shd w:val="clear" w:color="auto" w:fill="auto"/>
            <w:noWrap/>
            <w:vAlign w:val="bottom"/>
            <w:hideMark/>
          </w:tcPr>
          <w:p w14:paraId="7B6A09A0"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22806</w:t>
            </w:r>
          </w:p>
        </w:tc>
        <w:tc>
          <w:tcPr>
            <w:tcW w:w="852" w:type="dxa"/>
            <w:tcBorders>
              <w:top w:val="nil"/>
              <w:left w:val="nil"/>
              <w:bottom w:val="nil"/>
              <w:right w:val="nil"/>
            </w:tcBorders>
            <w:shd w:val="clear" w:color="auto" w:fill="auto"/>
            <w:noWrap/>
            <w:vAlign w:val="bottom"/>
            <w:hideMark/>
          </w:tcPr>
          <w:p w14:paraId="2E002DF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Eu32212</w:t>
            </w:r>
          </w:p>
        </w:tc>
        <w:tc>
          <w:tcPr>
            <w:tcW w:w="6332" w:type="dxa"/>
            <w:tcBorders>
              <w:top w:val="nil"/>
              <w:left w:val="nil"/>
              <w:bottom w:val="nil"/>
              <w:right w:val="nil"/>
            </w:tcBorders>
            <w:shd w:val="clear" w:color="auto" w:fill="auto"/>
            <w:noWrap/>
            <w:vAlign w:val="bottom"/>
            <w:hideMark/>
          </w:tcPr>
          <w:p w14:paraId="57EF694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[X]Single episode major depression </w:t>
            </w:r>
            <w:proofErr w:type="spellStart"/>
            <w:r w:rsidRPr="0011216E">
              <w:rPr>
                <w:rFonts w:ascii="Calibri" w:eastAsia="Times New Roman" w:hAnsi="Calibri" w:cs="Calibri"/>
                <w:color w:val="000000"/>
                <w:lang w:eastAsia="en-GB"/>
              </w:rPr>
              <w:t>w'out</w:t>
            </w:r>
            <w:proofErr w:type="spellEnd"/>
            <w:r w:rsidRPr="0011216E">
              <w:rPr>
                <w:rFonts w:ascii="Calibri" w:eastAsia="Times New Roman" w:hAnsi="Calibri" w:cs="Calibri"/>
                <w:color w:val="000000"/>
                <w:lang w:eastAsia="en-GB"/>
              </w:rPr>
              <w:t xml:space="preserve"> psychotic symptoms </w:t>
            </w:r>
          </w:p>
        </w:tc>
        <w:tc>
          <w:tcPr>
            <w:tcW w:w="2006" w:type="dxa"/>
            <w:tcBorders>
              <w:top w:val="nil"/>
              <w:left w:val="nil"/>
              <w:bottom w:val="nil"/>
              <w:right w:val="nil"/>
            </w:tcBorders>
            <w:shd w:val="clear" w:color="auto" w:fill="auto"/>
            <w:noWrap/>
            <w:vAlign w:val="bottom"/>
            <w:hideMark/>
          </w:tcPr>
          <w:p w14:paraId="16A6331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60CD0D4B" w14:textId="77777777" w:rsidTr="00D93317">
        <w:trPr>
          <w:trHeight w:val="300"/>
        </w:trPr>
        <w:tc>
          <w:tcPr>
            <w:tcW w:w="1276" w:type="dxa"/>
            <w:tcBorders>
              <w:top w:val="nil"/>
              <w:left w:val="nil"/>
              <w:bottom w:val="nil"/>
              <w:right w:val="nil"/>
            </w:tcBorders>
            <w:shd w:val="clear" w:color="auto" w:fill="auto"/>
            <w:noWrap/>
            <w:vAlign w:val="bottom"/>
            <w:hideMark/>
          </w:tcPr>
          <w:p w14:paraId="3E0BF0DF"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24112</w:t>
            </w:r>
          </w:p>
        </w:tc>
        <w:tc>
          <w:tcPr>
            <w:tcW w:w="852" w:type="dxa"/>
            <w:tcBorders>
              <w:top w:val="nil"/>
              <w:left w:val="nil"/>
              <w:bottom w:val="nil"/>
              <w:right w:val="nil"/>
            </w:tcBorders>
            <w:shd w:val="clear" w:color="auto" w:fill="auto"/>
            <w:noWrap/>
            <w:vAlign w:val="bottom"/>
            <w:hideMark/>
          </w:tcPr>
          <w:p w14:paraId="6B247AD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Eu32313</w:t>
            </w:r>
          </w:p>
        </w:tc>
        <w:tc>
          <w:tcPr>
            <w:tcW w:w="6332" w:type="dxa"/>
            <w:tcBorders>
              <w:top w:val="nil"/>
              <w:left w:val="nil"/>
              <w:bottom w:val="nil"/>
              <w:right w:val="nil"/>
            </w:tcBorders>
            <w:shd w:val="clear" w:color="auto" w:fill="auto"/>
            <w:noWrap/>
            <w:vAlign w:val="bottom"/>
            <w:hideMark/>
          </w:tcPr>
          <w:p w14:paraId="7189A1F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[X]Single episode of psychotic depression </w:t>
            </w:r>
          </w:p>
        </w:tc>
        <w:tc>
          <w:tcPr>
            <w:tcW w:w="2006" w:type="dxa"/>
            <w:tcBorders>
              <w:top w:val="nil"/>
              <w:left w:val="nil"/>
              <w:bottom w:val="nil"/>
              <w:right w:val="nil"/>
            </w:tcBorders>
            <w:shd w:val="clear" w:color="auto" w:fill="auto"/>
            <w:noWrap/>
            <w:vAlign w:val="bottom"/>
            <w:hideMark/>
          </w:tcPr>
          <w:p w14:paraId="4818219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553B5DB9" w14:textId="77777777" w:rsidTr="00D93317">
        <w:trPr>
          <w:trHeight w:val="300"/>
        </w:trPr>
        <w:tc>
          <w:tcPr>
            <w:tcW w:w="1276" w:type="dxa"/>
            <w:tcBorders>
              <w:top w:val="nil"/>
              <w:left w:val="nil"/>
              <w:bottom w:val="nil"/>
              <w:right w:val="nil"/>
            </w:tcBorders>
            <w:shd w:val="clear" w:color="auto" w:fill="auto"/>
            <w:noWrap/>
            <w:vAlign w:val="bottom"/>
            <w:hideMark/>
          </w:tcPr>
          <w:p w14:paraId="3583F0FB"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24117</w:t>
            </w:r>
          </w:p>
        </w:tc>
        <w:tc>
          <w:tcPr>
            <w:tcW w:w="852" w:type="dxa"/>
            <w:tcBorders>
              <w:top w:val="nil"/>
              <w:left w:val="nil"/>
              <w:bottom w:val="nil"/>
              <w:right w:val="nil"/>
            </w:tcBorders>
            <w:shd w:val="clear" w:color="auto" w:fill="auto"/>
            <w:noWrap/>
            <w:vAlign w:val="bottom"/>
            <w:hideMark/>
          </w:tcPr>
          <w:p w14:paraId="21C094E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Eu32311</w:t>
            </w:r>
          </w:p>
        </w:tc>
        <w:tc>
          <w:tcPr>
            <w:tcW w:w="6332" w:type="dxa"/>
            <w:tcBorders>
              <w:top w:val="nil"/>
              <w:left w:val="nil"/>
              <w:bottom w:val="nil"/>
              <w:right w:val="nil"/>
            </w:tcBorders>
            <w:shd w:val="clear" w:color="auto" w:fill="auto"/>
            <w:noWrap/>
            <w:vAlign w:val="bottom"/>
            <w:hideMark/>
          </w:tcPr>
          <w:p w14:paraId="741CC22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[X]Single episode of major depression and psychotic symptoms </w:t>
            </w:r>
          </w:p>
        </w:tc>
        <w:tc>
          <w:tcPr>
            <w:tcW w:w="2006" w:type="dxa"/>
            <w:tcBorders>
              <w:top w:val="nil"/>
              <w:left w:val="nil"/>
              <w:bottom w:val="nil"/>
              <w:right w:val="nil"/>
            </w:tcBorders>
            <w:shd w:val="clear" w:color="auto" w:fill="auto"/>
            <w:noWrap/>
            <w:vAlign w:val="bottom"/>
            <w:hideMark/>
          </w:tcPr>
          <w:p w14:paraId="0E51050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40CBE708" w14:textId="77777777" w:rsidTr="00D93317">
        <w:trPr>
          <w:trHeight w:val="300"/>
        </w:trPr>
        <w:tc>
          <w:tcPr>
            <w:tcW w:w="1276" w:type="dxa"/>
            <w:tcBorders>
              <w:top w:val="nil"/>
              <w:left w:val="nil"/>
              <w:bottom w:val="nil"/>
              <w:right w:val="nil"/>
            </w:tcBorders>
            <w:shd w:val="clear" w:color="auto" w:fill="auto"/>
            <w:noWrap/>
            <w:vAlign w:val="bottom"/>
            <w:hideMark/>
          </w:tcPr>
          <w:p w14:paraId="61875D2B"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24171</w:t>
            </w:r>
          </w:p>
        </w:tc>
        <w:tc>
          <w:tcPr>
            <w:tcW w:w="852" w:type="dxa"/>
            <w:tcBorders>
              <w:top w:val="nil"/>
              <w:left w:val="nil"/>
              <w:bottom w:val="nil"/>
              <w:right w:val="nil"/>
            </w:tcBorders>
            <w:shd w:val="clear" w:color="auto" w:fill="auto"/>
            <w:noWrap/>
            <w:vAlign w:val="bottom"/>
            <w:hideMark/>
          </w:tcPr>
          <w:p w14:paraId="210E281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E113400</w:t>
            </w:r>
          </w:p>
        </w:tc>
        <w:tc>
          <w:tcPr>
            <w:tcW w:w="6332" w:type="dxa"/>
            <w:tcBorders>
              <w:top w:val="nil"/>
              <w:left w:val="nil"/>
              <w:bottom w:val="nil"/>
              <w:right w:val="nil"/>
            </w:tcBorders>
            <w:shd w:val="clear" w:color="auto" w:fill="auto"/>
            <w:noWrap/>
            <w:vAlign w:val="bottom"/>
            <w:hideMark/>
          </w:tcPr>
          <w:p w14:paraId="3724E2A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Recurrent major depressive episodes, severe, with psychosis </w:t>
            </w:r>
          </w:p>
        </w:tc>
        <w:tc>
          <w:tcPr>
            <w:tcW w:w="2006" w:type="dxa"/>
            <w:tcBorders>
              <w:top w:val="nil"/>
              <w:left w:val="nil"/>
              <w:bottom w:val="nil"/>
              <w:right w:val="nil"/>
            </w:tcBorders>
            <w:shd w:val="clear" w:color="auto" w:fill="auto"/>
            <w:noWrap/>
            <w:vAlign w:val="bottom"/>
            <w:hideMark/>
          </w:tcPr>
          <w:p w14:paraId="1D181AE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6F4261D0" w14:textId="77777777" w:rsidTr="00D93317">
        <w:trPr>
          <w:trHeight w:val="300"/>
        </w:trPr>
        <w:tc>
          <w:tcPr>
            <w:tcW w:w="1276" w:type="dxa"/>
            <w:tcBorders>
              <w:top w:val="nil"/>
              <w:left w:val="nil"/>
              <w:bottom w:val="nil"/>
              <w:right w:val="nil"/>
            </w:tcBorders>
            <w:shd w:val="clear" w:color="auto" w:fill="auto"/>
            <w:noWrap/>
            <w:vAlign w:val="bottom"/>
            <w:hideMark/>
          </w:tcPr>
          <w:p w14:paraId="696AE7B5"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25563</w:t>
            </w:r>
          </w:p>
        </w:tc>
        <w:tc>
          <w:tcPr>
            <w:tcW w:w="852" w:type="dxa"/>
            <w:tcBorders>
              <w:top w:val="nil"/>
              <w:left w:val="nil"/>
              <w:bottom w:val="nil"/>
              <w:right w:val="nil"/>
            </w:tcBorders>
            <w:shd w:val="clear" w:color="auto" w:fill="auto"/>
            <w:noWrap/>
            <w:vAlign w:val="bottom"/>
            <w:hideMark/>
          </w:tcPr>
          <w:p w14:paraId="454807B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E113z00</w:t>
            </w:r>
          </w:p>
        </w:tc>
        <w:tc>
          <w:tcPr>
            <w:tcW w:w="6332" w:type="dxa"/>
            <w:tcBorders>
              <w:top w:val="nil"/>
              <w:left w:val="nil"/>
              <w:bottom w:val="nil"/>
              <w:right w:val="nil"/>
            </w:tcBorders>
            <w:shd w:val="clear" w:color="auto" w:fill="auto"/>
            <w:noWrap/>
            <w:vAlign w:val="bottom"/>
            <w:hideMark/>
          </w:tcPr>
          <w:p w14:paraId="775D903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Recurrent major depressive episode NOS </w:t>
            </w:r>
          </w:p>
        </w:tc>
        <w:tc>
          <w:tcPr>
            <w:tcW w:w="2006" w:type="dxa"/>
            <w:tcBorders>
              <w:top w:val="nil"/>
              <w:left w:val="nil"/>
              <w:bottom w:val="nil"/>
              <w:right w:val="nil"/>
            </w:tcBorders>
            <w:shd w:val="clear" w:color="auto" w:fill="auto"/>
            <w:noWrap/>
            <w:vAlign w:val="bottom"/>
            <w:hideMark/>
          </w:tcPr>
          <w:p w14:paraId="5B733EF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438FED6B" w14:textId="77777777" w:rsidTr="00D93317">
        <w:trPr>
          <w:trHeight w:val="300"/>
        </w:trPr>
        <w:tc>
          <w:tcPr>
            <w:tcW w:w="1276" w:type="dxa"/>
            <w:tcBorders>
              <w:top w:val="nil"/>
              <w:left w:val="nil"/>
              <w:bottom w:val="nil"/>
              <w:right w:val="nil"/>
            </w:tcBorders>
            <w:shd w:val="clear" w:color="auto" w:fill="auto"/>
            <w:noWrap/>
            <w:vAlign w:val="bottom"/>
            <w:hideMark/>
          </w:tcPr>
          <w:p w14:paraId="60AF6697"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25697</w:t>
            </w:r>
          </w:p>
        </w:tc>
        <w:tc>
          <w:tcPr>
            <w:tcW w:w="852" w:type="dxa"/>
            <w:tcBorders>
              <w:top w:val="nil"/>
              <w:left w:val="nil"/>
              <w:bottom w:val="nil"/>
              <w:right w:val="nil"/>
            </w:tcBorders>
            <w:shd w:val="clear" w:color="auto" w:fill="auto"/>
            <w:noWrap/>
            <w:vAlign w:val="bottom"/>
            <w:hideMark/>
          </w:tcPr>
          <w:p w14:paraId="43FF9CC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E113300</w:t>
            </w:r>
          </w:p>
        </w:tc>
        <w:tc>
          <w:tcPr>
            <w:tcW w:w="6332" w:type="dxa"/>
            <w:tcBorders>
              <w:top w:val="nil"/>
              <w:left w:val="nil"/>
              <w:bottom w:val="nil"/>
              <w:right w:val="nil"/>
            </w:tcBorders>
            <w:shd w:val="clear" w:color="auto" w:fill="auto"/>
            <w:noWrap/>
            <w:vAlign w:val="bottom"/>
            <w:hideMark/>
          </w:tcPr>
          <w:p w14:paraId="402E43A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Recurrent major depressive episodes, severe, no psychosis </w:t>
            </w:r>
          </w:p>
        </w:tc>
        <w:tc>
          <w:tcPr>
            <w:tcW w:w="2006" w:type="dxa"/>
            <w:tcBorders>
              <w:top w:val="nil"/>
              <w:left w:val="nil"/>
              <w:bottom w:val="nil"/>
              <w:right w:val="nil"/>
            </w:tcBorders>
            <w:shd w:val="clear" w:color="auto" w:fill="auto"/>
            <w:noWrap/>
            <w:vAlign w:val="bottom"/>
            <w:hideMark/>
          </w:tcPr>
          <w:p w14:paraId="49E7255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62387E30" w14:textId="77777777" w:rsidTr="00D93317">
        <w:trPr>
          <w:trHeight w:val="300"/>
        </w:trPr>
        <w:tc>
          <w:tcPr>
            <w:tcW w:w="1276" w:type="dxa"/>
            <w:tcBorders>
              <w:top w:val="nil"/>
              <w:left w:val="nil"/>
              <w:bottom w:val="nil"/>
              <w:right w:val="nil"/>
            </w:tcBorders>
            <w:shd w:val="clear" w:color="auto" w:fill="auto"/>
            <w:noWrap/>
            <w:vAlign w:val="bottom"/>
            <w:hideMark/>
          </w:tcPr>
          <w:p w14:paraId="0393FCEA"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28863</w:t>
            </w:r>
          </w:p>
        </w:tc>
        <w:tc>
          <w:tcPr>
            <w:tcW w:w="852" w:type="dxa"/>
            <w:tcBorders>
              <w:top w:val="nil"/>
              <w:left w:val="nil"/>
              <w:bottom w:val="nil"/>
              <w:right w:val="nil"/>
            </w:tcBorders>
            <w:shd w:val="clear" w:color="auto" w:fill="auto"/>
            <w:noWrap/>
            <w:vAlign w:val="bottom"/>
            <w:hideMark/>
          </w:tcPr>
          <w:p w14:paraId="5F5A44B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Eu32314</w:t>
            </w:r>
          </w:p>
        </w:tc>
        <w:tc>
          <w:tcPr>
            <w:tcW w:w="6332" w:type="dxa"/>
            <w:tcBorders>
              <w:top w:val="nil"/>
              <w:left w:val="nil"/>
              <w:bottom w:val="nil"/>
              <w:right w:val="nil"/>
            </w:tcBorders>
            <w:shd w:val="clear" w:color="auto" w:fill="auto"/>
            <w:noWrap/>
            <w:vAlign w:val="bottom"/>
            <w:hideMark/>
          </w:tcPr>
          <w:p w14:paraId="250B2B0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[X]Single episode of reactive depressive psychosis </w:t>
            </w:r>
          </w:p>
        </w:tc>
        <w:tc>
          <w:tcPr>
            <w:tcW w:w="2006" w:type="dxa"/>
            <w:tcBorders>
              <w:top w:val="nil"/>
              <w:left w:val="nil"/>
              <w:bottom w:val="nil"/>
              <w:right w:val="nil"/>
            </w:tcBorders>
            <w:shd w:val="clear" w:color="auto" w:fill="auto"/>
            <w:noWrap/>
            <w:vAlign w:val="bottom"/>
            <w:hideMark/>
          </w:tcPr>
          <w:p w14:paraId="387E596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27E31427" w14:textId="77777777" w:rsidTr="00D93317">
        <w:trPr>
          <w:trHeight w:val="300"/>
        </w:trPr>
        <w:tc>
          <w:tcPr>
            <w:tcW w:w="1276" w:type="dxa"/>
            <w:tcBorders>
              <w:top w:val="nil"/>
              <w:left w:val="nil"/>
              <w:bottom w:val="nil"/>
              <w:right w:val="nil"/>
            </w:tcBorders>
            <w:shd w:val="clear" w:color="auto" w:fill="auto"/>
            <w:noWrap/>
            <w:vAlign w:val="bottom"/>
            <w:hideMark/>
          </w:tcPr>
          <w:p w14:paraId="2C4DD300"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29784</w:t>
            </w:r>
          </w:p>
        </w:tc>
        <w:tc>
          <w:tcPr>
            <w:tcW w:w="852" w:type="dxa"/>
            <w:tcBorders>
              <w:top w:val="nil"/>
              <w:left w:val="nil"/>
              <w:bottom w:val="nil"/>
              <w:right w:val="nil"/>
            </w:tcBorders>
            <w:shd w:val="clear" w:color="auto" w:fill="auto"/>
            <w:noWrap/>
            <w:vAlign w:val="bottom"/>
            <w:hideMark/>
          </w:tcPr>
          <w:p w14:paraId="40A47F7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Eu33300</w:t>
            </w:r>
          </w:p>
        </w:tc>
        <w:tc>
          <w:tcPr>
            <w:tcW w:w="6332" w:type="dxa"/>
            <w:tcBorders>
              <w:top w:val="nil"/>
              <w:left w:val="nil"/>
              <w:bottom w:val="nil"/>
              <w:right w:val="nil"/>
            </w:tcBorders>
            <w:shd w:val="clear" w:color="auto" w:fill="auto"/>
            <w:noWrap/>
            <w:vAlign w:val="bottom"/>
            <w:hideMark/>
          </w:tcPr>
          <w:p w14:paraId="01BBCC1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[X]Recurrent depress disorder cur epi severe with </w:t>
            </w:r>
            <w:proofErr w:type="spellStart"/>
            <w:r w:rsidRPr="0011216E">
              <w:rPr>
                <w:rFonts w:ascii="Calibri" w:eastAsia="Times New Roman" w:hAnsi="Calibri" w:cs="Calibri"/>
                <w:color w:val="000000"/>
                <w:lang w:eastAsia="en-GB"/>
              </w:rPr>
              <w:t>psyc</w:t>
            </w:r>
            <w:proofErr w:type="spellEnd"/>
            <w:r w:rsidRPr="0011216E">
              <w:rPr>
                <w:rFonts w:ascii="Calibri" w:eastAsia="Times New Roman" w:hAnsi="Calibri" w:cs="Calibri"/>
                <w:color w:val="000000"/>
                <w:lang w:eastAsia="en-GB"/>
              </w:rPr>
              <w:t xml:space="preserve"> </w:t>
            </w:r>
            <w:proofErr w:type="spellStart"/>
            <w:r w:rsidRPr="0011216E">
              <w:rPr>
                <w:rFonts w:ascii="Calibri" w:eastAsia="Times New Roman" w:hAnsi="Calibri" w:cs="Calibri"/>
                <w:color w:val="000000"/>
                <w:lang w:eastAsia="en-GB"/>
              </w:rPr>
              <w:t>symp</w:t>
            </w:r>
            <w:proofErr w:type="spellEnd"/>
            <w:r w:rsidRPr="0011216E">
              <w:rPr>
                <w:rFonts w:ascii="Calibri" w:eastAsia="Times New Roman" w:hAnsi="Calibri" w:cs="Calibri"/>
                <w:color w:val="000000"/>
                <w:lang w:eastAsia="en-GB"/>
              </w:rPr>
              <w:t xml:space="preserve"> </w:t>
            </w:r>
          </w:p>
        </w:tc>
        <w:tc>
          <w:tcPr>
            <w:tcW w:w="2006" w:type="dxa"/>
            <w:tcBorders>
              <w:top w:val="nil"/>
              <w:left w:val="nil"/>
              <w:bottom w:val="nil"/>
              <w:right w:val="nil"/>
            </w:tcBorders>
            <w:shd w:val="clear" w:color="auto" w:fill="auto"/>
            <w:noWrap/>
            <w:vAlign w:val="bottom"/>
            <w:hideMark/>
          </w:tcPr>
          <w:p w14:paraId="1C91FEA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724E51A2" w14:textId="77777777" w:rsidTr="00D93317">
        <w:trPr>
          <w:trHeight w:val="300"/>
        </w:trPr>
        <w:tc>
          <w:tcPr>
            <w:tcW w:w="1276" w:type="dxa"/>
            <w:tcBorders>
              <w:top w:val="nil"/>
              <w:left w:val="nil"/>
              <w:bottom w:val="nil"/>
              <w:right w:val="nil"/>
            </w:tcBorders>
            <w:shd w:val="clear" w:color="auto" w:fill="auto"/>
            <w:noWrap/>
            <w:vAlign w:val="bottom"/>
            <w:hideMark/>
          </w:tcPr>
          <w:p w14:paraId="4D88F196"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31757</w:t>
            </w:r>
          </w:p>
        </w:tc>
        <w:tc>
          <w:tcPr>
            <w:tcW w:w="852" w:type="dxa"/>
            <w:tcBorders>
              <w:top w:val="nil"/>
              <w:left w:val="nil"/>
              <w:bottom w:val="nil"/>
              <w:right w:val="nil"/>
            </w:tcBorders>
            <w:shd w:val="clear" w:color="auto" w:fill="auto"/>
            <w:noWrap/>
            <w:vAlign w:val="bottom"/>
            <w:hideMark/>
          </w:tcPr>
          <w:p w14:paraId="19A8E40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Eu33314</w:t>
            </w:r>
          </w:p>
        </w:tc>
        <w:tc>
          <w:tcPr>
            <w:tcW w:w="6332" w:type="dxa"/>
            <w:tcBorders>
              <w:top w:val="nil"/>
              <w:left w:val="nil"/>
              <w:bottom w:val="nil"/>
              <w:right w:val="nil"/>
            </w:tcBorders>
            <w:shd w:val="clear" w:color="auto" w:fill="auto"/>
            <w:noWrap/>
            <w:vAlign w:val="bottom"/>
            <w:hideMark/>
          </w:tcPr>
          <w:p w14:paraId="7F40C6E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w:t>
            </w:r>
            <w:proofErr w:type="spellStart"/>
            <w:r w:rsidRPr="0011216E">
              <w:rPr>
                <w:rFonts w:ascii="Calibri" w:eastAsia="Times New Roman" w:hAnsi="Calibri" w:cs="Calibri"/>
                <w:color w:val="000000"/>
                <w:lang w:eastAsia="en-GB"/>
              </w:rPr>
              <w:t>Recurr</w:t>
            </w:r>
            <w:proofErr w:type="spellEnd"/>
            <w:r w:rsidRPr="0011216E">
              <w:rPr>
                <w:rFonts w:ascii="Calibri" w:eastAsia="Times New Roman" w:hAnsi="Calibri" w:cs="Calibri"/>
                <w:color w:val="000000"/>
                <w:lang w:eastAsia="en-GB"/>
              </w:rPr>
              <w:t xml:space="preserve"> severe episodes/psychogenic depressive psychosis </w:t>
            </w:r>
          </w:p>
        </w:tc>
        <w:tc>
          <w:tcPr>
            <w:tcW w:w="2006" w:type="dxa"/>
            <w:tcBorders>
              <w:top w:val="nil"/>
              <w:left w:val="nil"/>
              <w:bottom w:val="nil"/>
              <w:right w:val="nil"/>
            </w:tcBorders>
            <w:shd w:val="clear" w:color="auto" w:fill="auto"/>
            <w:noWrap/>
            <w:vAlign w:val="bottom"/>
            <w:hideMark/>
          </w:tcPr>
          <w:p w14:paraId="731B1DA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7050EE27" w14:textId="77777777" w:rsidTr="00D93317">
        <w:trPr>
          <w:trHeight w:val="300"/>
        </w:trPr>
        <w:tc>
          <w:tcPr>
            <w:tcW w:w="1276" w:type="dxa"/>
            <w:tcBorders>
              <w:top w:val="nil"/>
              <w:left w:val="nil"/>
              <w:bottom w:val="nil"/>
              <w:right w:val="nil"/>
            </w:tcBorders>
            <w:shd w:val="clear" w:color="auto" w:fill="auto"/>
            <w:noWrap/>
            <w:vAlign w:val="bottom"/>
            <w:hideMark/>
          </w:tcPr>
          <w:p w14:paraId="419EA152"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32159</w:t>
            </w:r>
          </w:p>
        </w:tc>
        <w:tc>
          <w:tcPr>
            <w:tcW w:w="852" w:type="dxa"/>
            <w:tcBorders>
              <w:top w:val="nil"/>
              <w:left w:val="nil"/>
              <w:bottom w:val="nil"/>
              <w:right w:val="nil"/>
            </w:tcBorders>
            <w:shd w:val="clear" w:color="auto" w:fill="auto"/>
            <w:noWrap/>
            <w:vAlign w:val="bottom"/>
            <w:hideMark/>
          </w:tcPr>
          <w:p w14:paraId="7D9FAF29"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E112400</w:t>
            </w:r>
          </w:p>
        </w:tc>
        <w:tc>
          <w:tcPr>
            <w:tcW w:w="6332" w:type="dxa"/>
            <w:tcBorders>
              <w:top w:val="nil"/>
              <w:left w:val="nil"/>
              <w:bottom w:val="nil"/>
              <w:right w:val="nil"/>
            </w:tcBorders>
            <w:shd w:val="clear" w:color="auto" w:fill="auto"/>
            <w:noWrap/>
            <w:vAlign w:val="bottom"/>
            <w:hideMark/>
          </w:tcPr>
          <w:p w14:paraId="720FB91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Single major depressive episode, severe, with psychosis </w:t>
            </w:r>
          </w:p>
        </w:tc>
        <w:tc>
          <w:tcPr>
            <w:tcW w:w="2006" w:type="dxa"/>
            <w:tcBorders>
              <w:top w:val="nil"/>
              <w:left w:val="nil"/>
              <w:bottom w:val="nil"/>
              <w:right w:val="nil"/>
            </w:tcBorders>
            <w:shd w:val="clear" w:color="auto" w:fill="auto"/>
            <w:noWrap/>
            <w:vAlign w:val="bottom"/>
            <w:hideMark/>
          </w:tcPr>
          <w:p w14:paraId="603BC71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299B13A9" w14:textId="77777777" w:rsidTr="00D93317">
        <w:trPr>
          <w:trHeight w:val="300"/>
        </w:trPr>
        <w:tc>
          <w:tcPr>
            <w:tcW w:w="1276" w:type="dxa"/>
            <w:tcBorders>
              <w:top w:val="nil"/>
              <w:left w:val="nil"/>
              <w:bottom w:val="nil"/>
              <w:right w:val="nil"/>
            </w:tcBorders>
            <w:shd w:val="clear" w:color="auto" w:fill="auto"/>
            <w:noWrap/>
            <w:vAlign w:val="bottom"/>
            <w:hideMark/>
          </w:tcPr>
          <w:p w14:paraId="6BCD4E98"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32941</w:t>
            </w:r>
          </w:p>
        </w:tc>
        <w:tc>
          <w:tcPr>
            <w:tcW w:w="852" w:type="dxa"/>
            <w:tcBorders>
              <w:top w:val="nil"/>
              <w:left w:val="nil"/>
              <w:bottom w:val="nil"/>
              <w:right w:val="nil"/>
            </w:tcBorders>
            <w:shd w:val="clear" w:color="auto" w:fill="auto"/>
            <w:noWrap/>
            <w:vAlign w:val="bottom"/>
            <w:hideMark/>
          </w:tcPr>
          <w:p w14:paraId="3E4D03F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Eu33313</w:t>
            </w:r>
          </w:p>
        </w:tc>
        <w:tc>
          <w:tcPr>
            <w:tcW w:w="6332" w:type="dxa"/>
            <w:tcBorders>
              <w:top w:val="nil"/>
              <w:left w:val="nil"/>
              <w:bottom w:val="nil"/>
              <w:right w:val="nil"/>
            </w:tcBorders>
            <w:shd w:val="clear" w:color="auto" w:fill="auto"/>
            <w:noWrap/>
            <w:vAlign w:val="bottom"/>
            <w:hideMark/>
          </w:tcPr>
          <w:p w14:paraId="2B9D35F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w:t>
            </w:r>
            <w:proofErr w:type="spellStart"/>
            <w:r w:rsidRPr="0011216E">
              <w:rPr>
                <w:rFonts w:ascii="Calibri" w:eastAsia="Times New Roman" w:hAnsi="Calibri" w:cs="Calibri"/>
                <w:color w:val="000000"/>
                <w:lang w:eastAsia="en-GB"/>
              </w:rPr>
              <w:t>Recurr</w:t>
            </w:r>
            <w:proofErr w:type="spellEnd"/>
            <w:r w:rsidRPr="0011216E">
              <w:rPr>
                <w:rFonts w:ascii="Calibri" w:eastAsia="Times New Roman" w:hAnsi="Calibri" w:cs="Calibri"/>
                <w:color w:val="000000"/>
                <w:lang w:eastAsia="en-GB"/>
              </w:rPr>
              <w:t xml:space="preserve"> severe episodes/major </w:t>
            </w:r>
            <w:proofErr w:type="spellStart"/>
            <w:r w:rsidRPr="0011216E">
              <w:rPr>
                <w:rFonts w:ascii="Calibri" w:eastAsia="Times New Roman" w:hAnsi="Calibri" w:cs="Calibri"/>
                <w:color w:val="000000"/>
                <w:lang w:eastAsia="en-GB"/>
              </w:rPr>
              <w:t>depression+psychotic</w:t>
            </w:r>
            <w:proofErr w:type="spellEnd"/>
            <w:r w:rsidRPr="0011216E">
              <w:rPr>
                <w:rFonts w:ascii="Calibri" w:eastAsia="Times New Roman" w:hAnsi="Calibri" w:cs="Calibri"/>
                <w:color w:val="000000"/>
                <w:lang w:eastAsia="en-GB"/>
              </w:rPr>
              <w:t xml:space="preserve"> symptom </w:t>
            </w:r>
          </w:p>
        </w:tc>
        <w:tc>
          <w:tcPr>
            <w:tcW w:w="2006" w:type="dxa"/>
            <w:tcBorders>
              <w:top w:val="nil"/>
              <w:left w:val="nil"/>
              <w:bottom w:val="nil"/>
              <w:right w:val="nil"/>
            </w:tcBorders>
            <w:shd w:val="clear" w:color="auto" w:fill="auto"/>
            <w:noWrap/>
            <w:vAlign w:val="bottom"/>
            <w:hideMark/>
          </w:tcPr>
          <w:p w14:paraId="492B9FB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6B9D9EBF" w14:textId="77777777" w:rsidTr="00D93317">
        <w:trPr>
          <w:trHeight w:val="300"/>
        </w:trPr>
        <w:tc>
          <w:tcPr>
            <w:tcW w:w="1276" w:type="dxa"/>
            <w:tcBorders>
              <w:top w:val="nil"/>
              <w:left w:val="nil"/>
              <w:bottom w:val="nil"/>
              <w:right w:val="nil"/>
            </w:tcBorders>
            <w:shd w:val="clear" w:color="auto" w:fill="auto"/>
            <w:noWrap/>
            <w:vAlign w:val="bottom"/>
            <w:hideMark/>
          </w:tcPr>
          <w:p w14:paraId="3D4E0E9D"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33469</w:t>
            </w:r>
          </w:p>
        </w:tc>
        <w:tc>
          <w:tcPr>
            <w:tcW w:w="852" w:type="dxa"/>
            <w:tcBorders>
              <w:top w:val="nil"/>
              <w:left w:val="nil"/>
              <w:bottom w:val="nil"/>
              <w:right w:val="nil"/>
            </w:tcBorders>
            <w:shd w:val="clear" w:color="auto" w:fill="auto"/>
            <w:noWrap/>
            <w:vAlign w:val="bottom"/>
            <w:hideMark/>
          </w:tcPr>
          <w:p w14:paraId="76937D2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Eu33200</w:t>
            </w:r>
          </w:p>
        </w:tc>
        <w:tc>
          <w:tcPr>
            <w:tcW w:w="6332" w:type="dxa"/>
            <w:tcBorders>
              <w:top w:val="nil"/>
              <w:left w:val="nil"/>
              <w:bottom w:val="nil"/>
              <w:right w:val="nil"/>
            </w:tcBorders>
            <w:shd w:val="clear" w:color="auto" w:fill="auto"/>
            <w:noWrap/>
            <w:vAlign w:val="bottom"/>
            <w:hideMark/>
          </w:tcPr>
          <w:p w14:paraId="1335B63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w:t>
            </w:r>
            <w:proofErr w:type="spellStart"/>
            <w:r w:rsidRPr="0011216E">
              <w:rPr>
                <w:rFonts w:ascii="Calibri" w:eastAsia="Times New Roman" w:hAnsi="Calibri" w:cs="Calibri"/>
                <w:color w:val="000000"/>
                <w:lang w:eastAsia="en-GB"/>
              </w:rPr>
              <w:t>Recurr</w:t>
            </w:r>
            <w:proofErr w:type="spellEnd"/>
            <w:r w:rsidRPr="0011216E">
              <w:rPr>
                <w:rFonts w:ascii="Calibri" w:eastAsia="Times New Roman" w:hAnsi="Calibri" w:cs="Calibri"/>
                <w:color w:val="000000"/>
                <w:lang w:eastAsia="en-GB"/>
              </w:rPr>
              <w:t xml:space="preserve"> depress disorder cur epi severe without </w:t>
            </w:r>
            <w:proofErr w:type="spellStart"/>
            <w:r w:rsidRPr="0011216E">
              <w:rPr>
                <w:rFonts w:ascii="Calibri" w:eastAsia="Times New Roman" w:hAnsi="Calibri" w:cs="Calibri"/>
                <w:color w:val="000000"/>
                <w:lang w:eastAsia="en-GB"/>
              </w:rPr>
              <w:t>psyc</w:t>
            </w:r>
            <w:proofErr w:type="spellEnd"/>
            <w:r w:rsidRPr="0011216E">
              <w:rPr>
                <w:rFonts w:ascii="Calibri" w:eastAsia="Times New Roman" w:hAnsi="Calibri" w:cs="Calibri"/>
                <w:color w:val="000000"/>
                <w:lang w:eastAsia="en-GB"/>
              </w:rPr>
              <w:t xml:space="preserve"> </w:t>
            </w:r>
            <w:proofErr w:type="spellStart"/>
            <w:r w:rsidRPr="0011216E">
              <w:rPr>
                <w:rFonts w:ascii="Calibri" w:eastAsia="Times New Roman" w:hAnsi="Calibri" w:cs="Calibri"/>
                <w:color w:val="000000"/>
                <w:lang w:eastAsia="en-GB"/>
              </w:rPr>
              <w:t>sympt</w:t>
            </w:r>
            <w:proofErr w:type="spellEnd"/>
            <w:r w:rsidRPr="0011216E">
              <w:rPr>
                <w:rFonts w:ascii="Calibri" w:eastAsia="Times New Roman" w:hAnsi="Calibri" w:cs="Calibri"/>
                <w:color w:val="000000"/>
                <w:lang w:eastAsia="en-GB"/>
              </w:rPr>
              <w:t xml:space="preserve"> </w:t>
            </w:r>
          </w:p>
        </w:tc>
        <w:tc>
          <w:tcPr>
            <w:tcW w:w="2006" w:type="dxa"/>
            <w:tcBorders>
              <w:top w:val="nil"/>
              <w:left w:val="nil"/>
              <w:bottom w:val="nil"/>
              <w:right w:val="nil"/>
            </w:tcBorders>
            <w:shd w:val="clear" w:color="auto" w:fill="auto"/>
            <w:noWrap/>
            <w:vAlign w:val="bottom"/>
            <w:hideMark/>
          </w:tcPr>
          <w:p w14:paraId="0E9B01B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58E6BED4" w14:textId="77777777" w:rsidTr="00D93317">
        <w:trPr>
          <w:trHeight w:val="300"/>
        </w:trPr>
        <w:tc>
          <w:tcPr>
            <w:tcW w:w="1276" w:type="dxa"/>
            <w:tcBorders>
              <w:top w:val="nil"/>
              <w:left w:val="nil"/>
              <w:bottom w:val="nil"/>
              <w:right w:val="nil"/>
            </w:tcBorders>
            <w:shd w:val="clear" w:color="auto" w:fill="auto"/>
            <w:noWrap/>
            <w:vAlign w:val="bottom"/>
            <w:hideMark/>
          </w:tcPr>
          <w:p w14:paraId="18DFFA5A"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33469</w:t>
            </w:r>
          </w:p>
        </w:tc>
        <w:tc>
          <w:tcPr>
            <w:tcW w:w="852" w:type="dxa"/>
            <w:tcBorders>
              <w:top w:val="nil"/>
              <w:left w:val="nil"/>
              <w:bottom w:val="nil"/>
              <w:right w:val="nil"/>
            </w:tcBorders>
            <w:shd w:val="clear" w:color="auto" w:fill="auto"/>
            <w:noWrap/>
            <w:vAlign w:val="bottom"/>
            <w:hideMark/>
          </w:tcPr>
          <w:p w14:paraId="6394170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Eu33200</w:t>
            </w:r>
          </w:p>
        </w:tc>
        <w:tc>
          <w:tcPr>
            <w:tcW w:w="6332" w:type="dxa"/>
            <w:tcBorders>
              <w:top w:val="nil"/>
              <w:left w:val="nil"/>
              <w:bottom w:val="nil"/>
              <w:right w:val="nil"/>
            </w:tcBorders>
            <w:shd w:val="clear" w:color="auto" w:fill="auto"/>
            <w:noWrap/>
            <w:vAlign w:val="bottom"/>
            <w:hideMark/>
          </w:tcPr>
          <w:p w14:paraId="43433FB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w:t>
            </w:r>
            <w:proofErr w:type="spellStart"/>
            <w:r w:rsidRPr="0011216E">
              <w:rPr>
                <w:rFonts w:ascii="Calibri" w:eastAsia="Times New Roman" w:hAnsi="Calibri" w:cs="Calibri"/>
                <w:color w:val="000000"/>
                <w:lang w:eastAsia="en-GB"/>
              </w:rPr>
              <w:t>Recurr</w:t>
            </w:r>
            <w:proofErr w:type="spellEnd"/>
            <w:r w:rsidRPr="0011216E">
              <w:rPr>
                <w:rFonts w:ascii="Calibri" w:eastAsia="Times New Roman" w:hAnsi="Calibri" w:cs="Calibri"/>
                <w:color w:val="000000"/>
                <w:lang w:eastAsia="en-GB"/>
              </w:rPr>
              <w:t xml:space="preserve"> depress disorder cur epi severe without </w:t>
            </w:r>
            <w:proofErr w:type="spellStart"/>
            <w:r w:rsidRPr="0011216E">
              <w:rPr>
                <w:rFonts w:ascii="Calibri" w:eastAsia="Times New Roman" w:hAnsi="Calibri" w:cs="Calibri"/>
                <w:color w:val="000000"/>
                <w:lang w:eastAsia="en-GB"/>
              </w:rPr>
              <w:t>psyc</w:t>
            </w:r>
            <w:proofErr w:type="spellEnd"/>
            <w:r w:rsidRPr="0011216E">
              <w:rPr>
                <w:rFonts w:ascii="Calibri" w:eastAsia="Times New Roman" w:hAnsi="Calibri" w:cs="Calibri"/>
                <w:color w:val="000000"/>
                <w:lang w:eastAsia="en-GB"/>
              </w:rPr>
              <w:t xml:space="preserve"> </w:t>
            </w:r>
            <w:proofErr w:type="spellStart"/>
            <w:r w:rsidRPr="0011216E">
              <w:rPr>
                <w:rFonts w:ascii="Calibri" w:eastAsia="Times New Roman" w:hAnsi="Calibri" w:cs="Calibri"/>
                <w:color w:val="000000"/>
                <w:lang w:eastAsia="en-GB"/>
              </w:rPr>
              <w:t>sympt</w:t>
            </w:r>
            <w:proofErr w:type="spellEnd"/>
          </w:p>
        </w:tc>
        <w:tc>
          <w:tcPr>
            <w:tcW w:w="2006" w:type="dxa"/>
            <w:tcBorders>
              <w:top w:val="nil"/>
              <w:left w:val="nil"/>
              <w:bottom w:val="nil"/>
              <w:right w:val="nil"/>
            </w:tcBorders>
            <w:shd w:val="clear" w:color="auto" w:fill="auto"/>
            <w:noWrap/>
            <w:vAlign w:val="bottom"/>
            <w:hideMark/>
          </w:tcPr>
          <w:p w14:paraId="05EFBB0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7A22CDE4" w14:textId="77777777" w:rsidTr="00D93317">
        <w:trPr>
          <w:trHeight w:val="300"/>
        </w:trPr>
        <w:tc>
          <w:tcPr>
            <w:tcW w:w="1276" w:type="dxa"/>
            <w:tcBorders>
              <w:top w:val="nil"/>
              <w:left w:val="nil"/>
              <w:bottom w:val="nil"/>
              <w:right w:val="nil"/>
            </w:tcBorders>
            <w:shd w:val="clear" w:color="auto" w:fill="auto"/>
            <w:noWrap/>
            <w:vAlign w:val="bottom"/>
            <w:hideMark/>
          </w:tcPr>
          <w:p w14:paraId="2733A934"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34390</w:t>
            </w:r>
          </w:p>
        </w:tc>
        <w:tc>
          <w:tcPr>
            <w:tcW w:w="852" w:type="dxa"/>
            <w:tcBorders>
              <w:top w:val="nil"/>
              <w:left w:val="nil"/>
              <w:bottom w:val="nil"/>
              <w:right w:val="nil"/>
            </w:tcBorders>
            <w:shd w:val="clear" w:color="auto" w:fill="auto"/>
            <w:noWrap/>
            <w:vAlign w:val="bottom"/>
            <w:hideMark/>
          </w:tcPr>
          <w:p w14:paraId="03EEEFB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E112000</w:t>
            </w:r>
          </w:p>
        </w:tc>
        <w:tc>
          <w:tcPr>
            <w:tcW w:w="6332" w:type="dxa"/>
            <w:tcBorders>
              <w:top w:val="nil"/>
              <w:left w:val="nil"/>
              <w:bottom w:val="nil"/>
              <w:right w:val="nil"/>
            </w:tcBorders>
            <w:shd w:val="clear" w:color="auto" w:fill="auto"/>
            <w:noWrap/>
            <w:vAlign w:val="bottom"/>
            <w:hideMark/>
          </w:tcPr>
          <w:p w14:paraId="006FA97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Single major depressive episode, unspecified </w:t>
            </w:r>
          </w:p>
        </w:tc>
        <w:tc>
          <w:tcPr>
            <w:tcW w:w="2006" w:type="dxa"/>
            <w:tcBorders>
              <w:top w:val="nil"/>
              <w:left w:val="nil"/>
              <w:bottom w:val="nil"/>
              <w:right w:val="nil"/>
            </w:tcBorders>
            <w:shd w:val="clear" w:color="auto" w:fill="auto"/>
            <w:noWrap/>
            <w:vAlign w:val="bottom"/>
            <w:hideMark/>
          </w:tcPr>
          <w:p w14:paraId="56C5B7A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121A36EC" w14:textId="77777777" w:rsidTr="00D93317">
        <w:trPr>
          <w:trHeight w:val="300"/>
        </w:trPr>
        <w:tc>
          <w:tcPr>
            <w:tcW w:w="1276" w:type="dxa"/>
            <w:tcBorders>
              <w:top w:val="nil"/>
              <w:left w:val="nil"/>
              <w:bottom w:val="nil"/>
              <w:right w:val="nil"/>
            </w:tcBorders>
            <w:shd w:val="clear" w:color="auto" w:fill="auto"/>
            <w:noWrap/>
            <w:vAlign w:val="bottom"/>
            <w:hideMark/>
          </w:tcPr>
          <w:p w14:paraId="24419BCA"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35671</w:t>
            </w:r>
          </w:p>
        </w:tc>
        <w:tc>
          <w:tcPr>
            <w:tcW w:w="852" w:type="dxa"/>
            <w:tcBorders>
              <w:top w:val="nil"/>
              <w:left w:val="nil"/>
              <w:bottom w:val="nil"/>
              <w:right w:val="nil"/>
            </w:tcBorders>
            <w:shd w:val="clear" w:color="auto" w:fill="auto"/>
            <w:noWrap/>
            <w:vAlign w:val="bottom"/>
            <w:hideMark/>
          </w:tcPr>
          <w:p w14:paraId="040266E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E113000</w:t>
            </w:r>
          </w:p>
        </w:tc>
        <w:tc>
          <w:tcPr>
            <w:tcW w:w="6332" w:type="dxa"/>
            <w:tcBorders>
              <w:top w:val="nil"/>
              <w:left w:val="nil"/>
              <w:bottom w:val="nil"/>
              <w:right w:val="nil"/>
            </w:tcBorders>
            <w:shd w:val="clear" w:color="auto" w:fill="auto"/>
            <w:noWrap/>
            <w:vAlign w:val="bottom"/>
            <w:hideMark/>
          </w:tcPr>
          <w:p w14:paraId="6B319F0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Recurrent major depressive episodes, unspecified </w:t>
            </w:r>
          </w:p>
        </w:tc>
        <w:tc>
          <w:tcPr>
            <w:tcW w:w="2006" w:type="dxa"/>
            <w:tcBorders>
              <w:top w:val="nil"/>
              <w:left w:val="nil"/>
              <w:bottom w:val="nil"/>
              <w:right w:val="nil"/>
            </w:tcBorders>
            <w:shd w:val="clear" w:color="auto" w:fill="auto"/>
            <w:noWrap/>
            <w:vAlign w:val="bottom"/>
            <w:hideMark/>
          </w:tcPr>
          <w:p w14:paraId="69AFA35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2E3978FE" w14:textId="77777777" w:rsidTr="00D93317">
        <w:trPr>
          <w:trHeight w:val="300"/>
        </w:trPr>
        <w:tc>
          <w:tcPr>
            <w:tcW w:w="1276" w:type="dxa"/>
            <w:tcBorders>
              <w:top w:val="nil"/>
              <w:left w:val="nil"/>
              <w:bottom w:val="nil"/>
              <w:right w:val="nil"/>
            </w:tcBorders>
            <w:shd w:val="clear" w:color="auto" w:fill="auto"/>
            <w:noWrap/>
            <w:vAlign w:val="bottom"/>
            <w:hideMark/>
          </w:tcPr>
          <w:p w14:paraId="12B9A7F2"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37764</w:t>
            </w:r>
          </w:p>
        </w:tc>
        <w:tc>
          <w:tcPr>
            <w:tcW w:w="852" w:type="dxa"/>
            <w:tcBorders>
              <w:top w:val="nil"/>
              <w:left w:val="nil"/>
              <w:bottom w:val="nil"/>
              <w:right w:val="nil"/>
            </w:tcBorders>
            <w:shd w:val="clear" w:color="auto" w:fill="auto"/>
            <w:noWrap/>
            <w:vAlign w:val="bottom"/>
            <w:hideMark/>
          </w:tcPr>
          <w:p w14:paraId="776CA8D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Eu33316</w:t>
            </w:r>
          </w:p>
        </w:tc>
        <w:tc>
          <w:tcPr>
            <w:tcW w:w="6332" w:type="dxa"/>
            <w:tcBorders>
              <w:top w:val="nil"/>
              <w:left w:val="nil"/>
              <w:bottom w:val="nil"/>
              <w:right w:val="nil"/>
            </w:tcBorders>
            <w:shd w:val="clear" w:color="auto" w:fill="auto"/>
            <w:noWrap/>
            <w:vAlign w:val="bottom"/>
            <w:hideMark/>
          </w:tcPr>
          <w:p w14:paraId="1E95DCE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[X]Recurrent severe episodes/reactive depressive psychosis</w:t>
            </w:r>
          </w:p>
        </w:tc>
        <w:tc>
          <w:tcPr>
            <w:tcW w:w="2006" w:type="dxa"/>
            <w:tcBorders>
              <w:top w:val="nil"/>
              <w:left w:val="nil"/>
              <w:bottom w:val="nil"/>
              <w:right w:val="nil"/>
            </w:tcBorders>
            <w:shd w:val="clear" w:color="auto" w:fill="auto"/>
            <w:noWrap/>
            <w:vAlign w:val="bottom"/>
            <w:hideMark/>
          </w:tcPr>
          <w:p w14:paraId="764773F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5C28FA72" w14:textId="77777777" w:rsidTr="00D93317">
        <w:trPr>
          <w:trHeight w:val="300"/>
        </w:trPr>
        <w:tc>
          <w:tcPr>
            <w:tcW w:w="1276" w:type="dxa"/>
            <w:tcBorders>
              <w:top w:val="nil"/>
              <w:left w:val="nil"/>
              <w:bottom w:val="nil"/>
              <w:right w:val="nil"/>
            </w:tcBorders>
            <w:shd w:val="clear" w:color="auto" w:fill="auto"/>
            <w:noWrap/>
            <w:vAlign w:val="bottom"/>
            <w:hideMark/>
          </w:tcPr>
          <w:p w14:paraId="6DE37838"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37764</w:t>
            </w:r>
          </w:p>
        </w:tc>
        <w:tc>
          <w:tcPr>
            <w:tcW w:w="852" w:type="dxa"/>
            <w:tcBorders>
              <w:top w:val="nil"/>
              <w:left w:val="nil"/>
              <w:bottom w:val="nil"/>
              <w:right w:val="nil"/>
            </w:tcBorders>
            <w:shd w:val="clear" w:color="auto" w:fill="auto"/>
            <w:noWrap/>
            <w:vAlign w:val="bottom"/>
            <w:hideMark/>
          </w:tcPr>
          <w:p w14:paraId="4A87F54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Eu33316</w:t>
            </w:r>
          </w:p>
        </w:tc>
        <w:tc>
          <w:tcPr>
            <w:tcW w:w="6332" w:type="dxa"/>
            <w:tcBorders>
              <w:top w:val="nil"/>
              <w:left w:val="nil"/>
              <w:bottom w:val="nil"/>
              <w:right w:val="nil"/>
            </w:tcBorders>
            <w:shd w:val="clear" w:color="auto" w:fill="auto"/>
            <w:noWrap/>
            <w:vAlign w:val="bottom"/>
            <w:hideMark/>
          </w:tcPr>
          <w:p w14:paraId="5CD98539"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[X]Recurrent severe episodes/reactive depressive psychosis </w:t>
            </w:r>
          </w:p>
        </w:tc>
        <w:tc>
          <w:tcPr>
            <w:tcW w:w="2006" w:type="dxa"/>
            <w:tcBorders>
              <w:top w:val="nil"/>
              <w:left w:val="nil"/>
              <w:bottom w:val="nil"/>
              <w:right w:val="nil"/>
            </w:tcBorders>
            <w:shd w:val="clear" w:color="auto" w:fill="auto"/>
            <w:noWrap/>
            <w:vAlign w:val="bottom"/>
            <w:hideMark/>
          </w:tcPr>
          <w:p w14:paraId="1FD8D32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263EFFEE" w14:textId="77777777" w:rsidTr="00D93317">
        <w:trPr>
          <w:trHeight w:val="300"/>
        </w:trPr>
        <w:tc>
          <w:tcPr>
            <w:tcW w:w="1276" w:type="dxa"/>
            <w:tcBorders>
              <w:top w:val="nil"/>
              <w:left w:val="nil"/>
              <w:bottom w:val="nil"/>
              <w:right w:val="nil"/>
            </w:tcBorders>
            <w:shd w:val="clear" w:color="auto" w:fill="auto"/>
            <w:noWrap/>
            <w:vAlign w:val="bottom"/>
            <w:hideMark/>
          </w:tcPr>
          <w:p w14:paraId="2B1CD69C"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41989</w:t>
            </w:r>
          </w:p>
        </w:tc>
        <w:tc>
          <w:tcPr>
            <w:tcW w:w="852" w:type="dxa"/>
            <w:tcBorders>
              <w:top w:val="nil"/>
              <w:left w:val="nil"/>
              <w:bottom w:val="nil"/>
              <w:right w:val="nil"/>
            </w:tcBorders>
            <w:shd w:val="clear" w:color="auto" w:fill="auto"/>
            <w:noWrap/>
            <w:vAlign w:val="bottom"/>
            <w:hideMark/>
          </w:tcPr>
          <w:p w14:paraId="0C61E76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Eu32211</w:t>
            </w:r>
          </w:p>
        </w:tc>
        <w:tc>
          <w:tcPr>
            <w:tcW w:w="6332" w:type="dxa"/>
            <w:tcBorders>
              <w:top w:val="nil"/>
              <w:left w:val="nil"/>
              <w:bottom w:val="nil"/>
              <w:right w:val="nil"/>
            </w:tcBorders>
            <w:shd w:val="clear" w:color="auto" w:fill="auto"/>
            <w:noWrap/>
            <w:vAlign w:val="bottom"/>
            <w:hideMark/>
          </w:tcPr>
          <w:p w14:paraId="22F828C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[X]Single episode agitated </w:t>
            </w:r>
            <w:proofErr w:type="spellStart"/>
            <w:r w:rsidRPr="0011216E">
              <w:rPr>
                <w:rFonts w:ascii="Calibri" w:eastAsia="Times New Roman" w:hAnsi="Calibri" w:cs="Calibri"/>
                <w:color w:val="000000"/>
                <w:lang w:eastAsia="en-GB"/>
              </w:rPr>
              <w:t>depressn</w:t>
            </w:r>
            <w:proofErr w:type="spellEnd"/>
            <w:r w:rsidRPr="0011216E">
              <w:rPr>
                <w:rFonts w:ascii="Calibri" w:eastAsia="Times New Roman" w:hAnsi="Calibri" w:cs="Calibri"/>
                <w:color w:val="000000"/>
                <w:lang w:eastAsia="en-GB"/>
              </w:rPr>
              <w:t xml:space="preserve"> </w:t>
            </w:r>
            <w:proofErr w:type="spellStart"/>
            <w:r w:rsidRPr="0011216E">
              <w:rPr>
                <w:rFonts w:ascii="Calibri" w:eastAsia="Times New Roman" w:hAnsi="Calibri" w:cs="Calibri"/>
                <w:color w:val="000000"/>
                <w:lang w:eastAsia="en-GB"/>
              </w:rPr>
              <w:t>w'out</w:t>
            </w:r>
            <w:proofErr w:type="spellEnd"/>
            <w:r w:rsidRPr="0011216E">
              <w:rPr>
                <w:rFonts w:ascii="Calibri" w:eastAsia="Times New Roman" w:hAnsi="Calibri" w:cs="Calibri"/>
                <w:color w:val="000000"/>
                <w:lang w:eastAsia="en-GB"/>
              </w:rPr>
              <w:t xml:space="preserve"> psychotic symptoms </w:t>
            </w:r>
          </w:p>
        </w:tc>
        <w:tc>
          <w:tcPr>
            <w:tcW w:w="2006" w:type="dxa"/>
            <w:tcBorders>
              <w:top w:val="nil"/>
              <w:left w:val="nil"/>
              <w:bottom w:val="nil"/>
              <w:right w:val="nil"/>
            </w:tcBorders>
            <w:shd w:val="clear" w:color="auto" w:fill="auto"/>
            <w:noWrap/>
            <w:vAlign w:val="bottom"/>
            <w:hideMark/>
          </w:tcPr>
          <w:p w14:paraId="254013A9"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7127CCC6" w14:textId="77777777" w:rsidTr="00D93317">
        <w:trPr>
          <w:trHeight w:val="300"/>
        </w:trPr>
        <w:tc>
          <w:tcPr>
            <w:tcW w:w="1276" w:type="dxa"/>
            <w:tcBorders>
              <w:top w:val="nil"/>
              <w:left w:val="nil"/>
              <w:bottom w:val="nil"/>
              <w:right w:val="nil"/>
            </w:tcBorders>
            <w:shd w:val="clear" w:color="auto" w:fill="auto"/>
            <w:noWrap/>
            <w:vAlign w:val="bottom"/>
            <w:hideMark/>
          </w:tcPr>
          <w:p w14:paraId="59ED1684"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52678</w:t>
            </w:r>
          </w:p>
        </w:tc>
        <w:tc>
          <w:tcPr>
            <w:tcW w:w="852" w:type="dxa"/>
            <w:tcBorders>
              <w:top w:val="nil"/>
              <w:left w:val="nil"/>
              <w:bottom w:val="nil"/>
              <w:right w:val="nil"/>
            </w:tcBorders>
            <w:shd w:val="clear" w:color="auto" w:fill="auto"/>
            <w:noWrap/>
            <w:vAlign w:val="bottom"/>
            <w:hideMark/>
          </w:tcPr>
          <w:p w14:paraId="7785A39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Eu32312</w:t>
            </w:r>
          </w:p>
        </w:tc>
        <w:tc>
          <w:tcPr>
            <w:tcW w:w="6332" w:type="dxa"/>
            <w:tcBorders>
              <w:top w:val="nil"/>
              <w:left w:val="nil"/>
              <w:bottom w:val="nil"/>
              <w:right w:val="nil"/>
            </w:tcBorders>
            <w:shd w:val="clear" w:color="auto" w:fill="auto"/>
            <w:noWrap/>
            <w:vAlign w:val="bottom"/>
            <w:hideMark/>
          </w:tcPr>
          <w:p w14:paraId="5CE299D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[X]Single episode of psychogenic depressive psychosis </w:t>
            </w:r>
          </w:p>
        </w:tc>
        <w:tc>
          <w:tcPr>
            <w:tcW w:w="2006" w:type="dxa"/>
            <w:tcBorders>
              <w:top w:val="nil"/>
              <w:left w:val="nil"/>
              <w:bottom w:val="nil"/>
              <w:right w:val="nil"/>
            </w:tcBorders>
            <w:shd w:val="clear" w:color="auto" w:fill="auto"/>
            <w:noWrap/>
            <w:vAlign w:val="bottom"/>
            <w:hideMark/>
          </w:tcPr>
          <w:p w14:paraId="7C33FAC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535D6323" w14:textId="77777777" w:rsidTr="00D93317">
        <w:trPr>
          <w:trHeight w:val="300"/>
        </w:trPr>
        <w:tc>
          <w:tcPr>
            <w:tcW w:w="1276" w:type="dxa"/>
            <w:tcBorders>
              <w:top w:val="nil"/>
              <w:left w:val="nil"/>
              <w:bottom w:val="nil"/>
              <w:right w:val="nil"/>
            </w:tcBorders>
            <w:shd w:val="clear" w:color="auto" w:fill="auto"/>
            <w:noWrap/>
            <w:vAlign w:val="bottom"/>
            <w:hideMark/>
          </w:tcPr>
          <w:p w14:paraId="1EE7C224"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98414</w:t>
            </w:r>
          </w:p>
        </w:tc>
        <w:tc>
          <w:tcPr>
            <w:tcW w:w="852" w:type="dxa"/>
            <w:tcBorders>
              <w:top w:val="nil"/>
              <w:left w:val="nil"/>
              <w:bottom w:val="nil"/>
              <w:right w:val="nil"/>
            </w:tcBorders>
            <w:shd w:val="clear" w:color="auto" w:fill="auto"/>
            <w:noWrap/>
            <w:vAlign w:val="bottom"/>
            <w:hideMark/>
          </w:tcPr>
          <w:p w14:paraId="3C0F9C7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Eu32700</w:t>
            </w:r>
          </w:p>
        </w:tc>
        <w:tc>
          <w:tcPr>
            <w:tcW w:w="6332" w:type="dxa"/>
            <w:tcBorders>
              <w:top w:val="nil"/>
              <w:left w:val="nil"/>
              <w:bottom w:val="nil"/>
              <w:right w:val="nil"/>
            </w:tcBorders>
            <w:shd w:val="clear" w:color="auto" w:fill="auto"/>
            <w:noWrap/>
            <w:vAlign w:val="bottom"/>
            <w:hideMark/>
          </w:tcPr>
          <w:p w14:paraId="3DF1923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[X]Major depression, severe without psychotic symptoms </w:t>
            </w:r>
          </w:p>
        </w:tc>
        <w:tc>
          <w:tcPr>
            <w:tcW w:w="2006" w:type="dxa"/>
            <w:tcBorders>
              <w:top w:val="nil"/>
              <w:left w:val="nil"/>
              <w:bottom w:val="nil"/>
              <w:right w:val="nil"/>
            </w:tcBorders>
            <w:shd w:val="clear" w:color="auto" w:fill="auto"/>
            <w:noWrap/>
            <w:vAlign w:val="bottom"/>
            <w:hideMark/>
          </w:tcPr>
          <w:p w14:paraId="77820DE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0CC23D0C" w14:textId="77777777" w:rsidTr="00D93317">
        <w:trPr>
          <w:trHeight w:val="300"/>
        </w:trPr>
        <w:tc>
          <w:tcPr>
            <w:tcW w:w="1276" w:type="dxa"/>
            <w:tcBorders>
              <w:top w:val="nil"/>
              <w:left w:val="nil"/>
              <w:bottom w:val="nil"/>
              <w:right w:val="nil"/>
            </w:tcBorders>
            <w:shd w:val="clear" w:color="auto" w:fill="auto"/>
            <w:noWrap/>
            <w:vAlign w:val="bottom"/>
            <w:hideMark/>
          </w:tcPr>
          <w:p w14:paraId="40B12356"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98417</w:t>
            </w:r>
          </w:p>
        </w:tc>
        <w:tc>
          <w:tcPr>
            <w:tcW w:w="852" w:type="dxa"/>
            <w:tcBorders>
              <w:top w:val="nil"/>
              <w:left w:val="nil"/>
              <w:bottom w:val="nil"/>
              <w:right w:val="nil"/>
            </w:tcBorders>
            <w:shd w:val="clear" w:color="auto" w:fill="auto"/>
            <w:noWrap/>
            <w:vAlign w:val="bottom"/>
            <w:hideMark/>
          </w:tcPr>
          <w:p w14:paraId="66A56A1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Eu32800</w:t>
            </w:r>
          </w:p>
        </w:tc>
        <w:tc>
          <w:tcPr>
            <w:tcW w:w="6332" w:type="dxa"/>
            <w:tcBorders>
              <w:top w:val="nil"/>
              <w:left w:val="nil"/>
              <w:bottom w:val="nil"/>
              <w:right w:val="nil"/>
            </w:tcBorders>
            <w:shd w:val="clear" w:color="auto" w:fill="auto"/>
            <w:noWrap/>
            <w:vAlign w:val="bottom"/>
            <w:hideMark/>
          </w:tcPr>
          <w:p w14:paraId="72E4CC8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[X]Major depression, severe with psychotic symptoms </w:t>
            </w:r>
          </w:p>
        </w:tc>
        <w:tc>
          <w:tcPr>
            <w:tcW w:w="2006" w:type="dxa"/>
            <w:tcBorders>
              <w:top w:val="nil"/>
              <w:left w:val="nil"/>
              <w:bottom w:val="nil"/>
              <w:right w:val="nil"/>
            </w:tcBorders>
            <w:shd w:val="clear" w:color="auto" w:fill="auto"/>
            <w:noWrap/>
            <w:vAlign w:val="bottom"/>
            <w:hideMark/>
          </w:tcPr>
          <w:p w14:paraId="4E862EE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54141A85" w14:textId="77777777" w:rsidTr="00D93317">
        <w:trPr>
          <w:trHeight w:val="300"/>
        </w:trPr>
        <w:tc>
          <w:tcPr>
            <w:tcW w:w="1276" w:type="dxa"/>
            <w:tcBorders>
              <w:top w:val="nil"/>
              <w:left w:val="nil"/>
              <w:bottom w:val="nil"/>
              <w:right w:val="nil"/>
            </w:tcBorders>
            <w:shd w:val="clear" w:color="auto" w:fill="auto"/>
            <w:noWrap/>
            <w:vAlign w:val="bottom"/>
            <w:hideMark/>
          </w:tcPr>
          <w:p w14:paraId="12ACA2C5"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101153</w:t>
            </w:r>
          </w:p>
        </w:tc>
        <w:tc>
          <w:tcPr>
            <w:tcW w:w="852" w:type="dxa"/>
            <w:tcBorders>
              <w:top w:val="nil"/>
              <w:left w:val="nil"/>
              <w:bottom w:val="nil"/>
              <w:right w:val="nil"/>
            </w:tcBorders>
            <w:shd w:val="clear" w:color="auto" w:fill="auto"/>
            <w:noWrap/>
            <w:vAlign w:val="bottom"/>
            <w:hideMark/>
          </w:tcPr>
          <w:p w14:paraId="03ED15E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Eu32A00</w:t>
            </w:r>
          </w:p>
        </w:tc>
        <w:tc>
          <w:tcPr>
            <w:tcW w:w="6332" w:type="dxa"/>
            <w:tcBorders>
              <w:top w:val="nil"/>
              <w:left w:val="nil"/>
              <w:bottom w:val="nil"/>
              <w:right w:val="nil"/>
            </w:tcBorders>
            <w:shd w:val="clear" w:color="auto" w:fill="auto"/>
            <w:noWrap/>
            <w:vAlign w:val="bottom"/>
            <w:hideMark/>
          </w:tcPr>
          <w:p w14:paraId="396D99C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w:t>
            </w:r>
            <w:proofErr w:type="spellStart"/>
            <w:r w:rsidRPr="0011216E">
              <w:rPr>
                <w:rFonts w:ascii="Calibri" w:eastAsia="Times New Roman" w:hAnsi="Calibri" w:cs="Calibri"/>
                <w:color w:val="000000"/>
                <w:lang w:eastAsia="en-GB"/>
              </w:rPr>
              <w:t>Recurr</w:t>
            </w:r>
            <w:proofErr w:type="spellEnd"/>
            <w:r w:rsidRPr="0011216E">
              <w:rPr>
                <w:rFonts w:ascii="Calibri" w:eastAsia="Times New Roman" w:hAnsi="Calibri" w:cs="Calibri"/>
                <w:color w:val="000000"/>
                <w:lang w:eastAsia="en-GB"/>
              </w:rPr>
              <w:t xml:space="preserve"> major </w:t>
            </w:r>
            <w:proofErr w:type="spellStart"/>
            <w:r w:rsidRPr="0011216E">
              <w:rPr>
                <w:rFonts w:ascii="Calibri" w:eastAsia="Times New Roman" w:hAnsi="Calibri" w:cs="Calibri"/>
                <w:color w:val="000000"/>
                <w:lang w:eastAsia="en-GB"/>
              </w:rPr>
              <w:t>depr</w:t>
            </w:r>
            <w:proofErr w:type="spellEnd"/>
            <w:r w:rsidRPr="0011216E">
              <w:rPr>
                <w:rFonts w:ascii="Calibri" w:eastAsia="Times New Roman" w:hAnsi="Calibri" w:cs="Calibri"/>
                <w:color w:val="000000"/>
                <w:lang w:eastAsia="en-GB"/>
              </w:rPr>
              <w:t xml:space="preserve"> ep, severe with psych, psych in remiss </w:t>
            </w:r>
          </w:p>
        </w:tc>
        <w:tc>
          <w:tcPr>
            <w:tcW w:w="2006" w:type="dxa"/>
            <w:tcBorders>
              <w:top w:val="nil"/>
              <w:left w:val="nil"/>
              <w:bottom w:val="nil"/>
              <w:right w:val="nil"/>
            </w:tcBorders>
            <w:shd w:val="clear" w:color="auto" w:fill="auto"/>
            <w:noWrap/>
            <w:vAlign w:val="bottom"/>
            <w:hideMark/>
          </w:tcPr>
          <w:p w14:paraId="3CB0575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Severe</w:t>
            </w:r>
          </w:p>
        </w:tc>
      </w:tr>
      <w:tr w:rsidR="0011216E" w:rsidRPr="0011216E" w14:paraId="7FD222A8" w14:textId="77777777" w:rsidTr="00D93317">
        <w:trPr>
          <w:trHeight w:val="315"/>
        </w:trPr>
        <w:tc>
          <w:tcPr>
            <w:tcW w:w="1276" w:type="dxa"/>
            <w:tcBorders>
              <w:top w:val="nil"/>
              <w:left w:val="nil"/>
              <w:bottom w:val="nil"/>
              <w:right w:val="nil"/>
            </w:tcBorders>
            <w:shd w:val="clear" w:color="auto" w:fill="auto"/>
            <w:noWrap/>
            <w:vAlign w:val="bottom"/>
            <w:hideMark/>
          </w:tcPr>
          <w:p w14:paraId="224A3FB4"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324</w:t>
            </w:r>
          </w:p>
        </w:tc>
        <w:tc>
          <w:tcPr>
            <w:tcW w:w="852" w:type="dxa"/>
            <w:tcBorders>
              <w:top w:val="nil"/>
              <w:left w:val="nil"/>
              <w:bottom w:val="nil"/>
              <w:right w:val="nil"/>
            </w:tcBorders>
            <w:shd w:val="clear" w:color="auto" w:fill="auto"/>
            <w:noWrap/>
            <w:vAlign w:val="bottom"/>
            <w:hideMark/>
          </w:tcPr>
          <w:p w14:paraId="157A98A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E2B..00</w:t>
            </w:r>
          </w:p>
        </w:tc>
        <w:tc>
          <w:tcPr>
            <w:tcW w:w="6332" w:type="dxa"/>
            <w:tcBorders>
              <w:top w:val="nil"/>
              <w:left w:val="nil"/>
              <w:bottom w:val="nil"/>
              <w:right w:val="nil"/>
            </w:tcBorders>
            <w:shd w:val="clear" w:color="000000" w:fill="FFFFFF"/>
            <w:noWrap/>
            <w:vAlign w:val="center"/>
            <w:hideMark/>
          </w:tcPr>
          <w:p w14:paraId="1B3E5A31" w14:textId="77777777" w:rsidR="0011216E" w:rsidRPr="0011216E" w:rsidRDefault="0011216E" w:rsidP="0011216E">
            <w:pPr>
              <w:spacing w:after="0" w:line="240" w:lineRule="auto"/>
              <w:rPr>
                <w:rFonts w:ascii="Calibri" w:eastAsia="Times New Roman" w:hAnsi="Calibri" w:cs="Calibri"/>
                <w:color w:val="333333"/>
                <w:sz w:val="24"/>
                <w:szCs w:val="24"/>
                <w:lang w:eastAsia="en-GB"/>
              </w:rPr>
            </w:pPr>
            <w:r w:rsidRPr="0011216E">
              <w:rPr>
                <w:rFonts w:ascii="Calibri" w:eastAsia="Times New Roman" w:hAnsi="Calibri" w:cs="Calibri"/>
                <w:color w:val="333333"/>
                <w:sz w:val="24"/>
                <w:szCs w:val="24"/>
                <w:lang w:eastAsia="en-GB"/>
              </w:rPr>
              <w:t>Depressive disorder NEC</w:t>
            </w:r>
          </w:p>
        </w:tc>
        <w:tc>
          <w:tcPr>
            <w:tcW w:w="2006" w:type="dxa"/>
            <w:tcBorders>
              <w:top w:val="nil"/>
              <w:left w:val="nil"/>
              <w:bottom w:val="nil"/>
              <w:right w:val="nil"/>
            </w:tcBorders>
            <w:shd w:val="clear" w:color="auto" w:fill="auto"/>
            <w:noWrap/>
            <w:vAlign w:val="bottom"/>
            <w:hideMark/>
          </w:tcPr>
          <w:p w14:paraId="4216CD6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622B5521" w14:textId="77777777" w:rsidTr="00D93317">
        <w:trPr>
          <w:trHeight w:val="300"/>
        </w:trPr>
        <w:tc>
          <w:tcPr>
            <w:tcW w:w="1276" w:type="dxa"/>
            <w:tcBorders>
              <w:top w:val="nil"/>
              <w:left w:val="nil"/>
              <w:bottom w:val="nil"/>
              <w:right w:val="nil"/>
            </w:tcBorders>
            <w:shd w:val="clear" w:color="auto" w:fill="auto"/>
            <w:noWrap/>
            <w:vAlign w:val="bottom"/>
            <w:hideMark/>
          </w:tcPr>
          <w:p w14:paraId="3B88831D"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2970</w:t>
            </w:r>
          </w:p>
        </w:tc>
        <w:tc>
          <w:tcPr>
            <w:tcW w:w="852" w:type="dxa"/>
            <w:tcBorders>
              <w:top w:val="nil"/>
              <w:left w:val="nil"/>
              <w:bottom w:val="nil"/>
              <w:right w:val="nil"/>
            </w:tcBorders>
            <w:shd w:val="clear" w:color="auto" w:fill="auto"/>
            <w:noWrap/>
            <w:vAlign w:val="bottom"/>
            <w:hideMark/>
          </w:tcPr>
          <w:p w14:paraId="7F1AC19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Eu32z00</w:t>
            </w:r>
          </w:p>
        </w:tc>
        <w:tc>
          <w:tcPr>
            <w:tcW w:w="6332" w:type="dxa"/>
            <w:tcBorders>
              <w:top w:val="nil"/>
              <w:left w:val="nil"/>
              <w:bottom w:val="nil"/>
              <w:right w:val="nil"/>
            </w:tcBorders>
            <w:shd w:val="clear" w:color="auto" w:fill="auto"/>
            <w:noWrap/>
            <w:vAlign w:val="bottom"/>
            <w:hideMark/>
          </w:tcPr>
          <w:p w14:paraId="408146F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[X]Depressive episode, unspecified </w:t>
            </w:r>
          </w:p>
        </w:tc>
        <w:tc>
          <w:tcPr>
            <w:tcW w:w="2006" w:type="dxa"/>
            <w:tcBorders>
              <w:top w:val="nil"/>
              <w:left w:val="nil"/>
              <w:bottom w:val="nil"/>
              <w:right w:val="nil"/>
            </w:tcBorders>
            <w:shd w:val="clear" w:color="auto" w:fill="auto"/>
            <w:noWrap/>
            <w:vAlign w:val="bottom"/>
            <w:hideMark/>
          </w:tcPr>
          <w:p w14:paraId="3A8D84C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2A988F23" w14:textId="77777777" w:rsidTr="00D93317">
        <w:trPr>
          <w:trHeight w:val="300"/>
        </w:trPr>
        <w:tc>
          <w:tcPr>
            <w:tcW w:w="1276" w:type="dxa"/>
            <w:tcBorders>
              <w:top w:val="nil"/>
              <w:left w:val="nil"/>
              <w:bottom w:val="nil"/>
              <w:right w:val="nil"/>
            </w:tcBorders>
            <w:shd w:val="clear" w:color="auto" w:fill="auto"/>
            <w:noWrap/>
            <w:vAlign w:val="bottom"/>
            <w:hideMark/>
          </w:tcPr>
          <w:p w14:paraId="336DAB7B"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3292</w:t>
            </w:r>
          </w:p>
        </w:tc>
        <w:tc>
          <w:tcPr>
            <w:tcW w:w="852" w:type="dxa"/>
            <w:tcBorders>
              <w:top w:val="nil"/>
              <w:left w:val="nil"/>
              <w:bottom w:val="nil"/>
              <w:right w:val="nil"/>
            </w:tcBorders>
            <w:shd w:val="clear" w:color="auto" w:fill="auto"/>
            <w:noWrap/>
            <w:vAlign w:val="bottom"/>
            <w:hideMark/>
          </w:tcPr>
          <w:p w14:paraId="1158550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Eu33.00</w:t>
            </w:r>
          </w:p>
        </w:tc>
        <w:tc>
          <w:tcPr>
            <w:tcW w:w="6332" w:type="dxa"/>
            <w:tcBorders>
              <w:top w:val="nil"/>
              <w:left w:val="nil"/>
              <w:bottom w:val="nil"/>
              <w:right w:val="nil"/>
            </w:tcBorders>
            <w:shd w:val="clear" w:color="auto" w:fill="auto"/>
            <w:noWrap/>
            <w:vAlign w:val="bottom"/>
            <w:hideMark/>
          </w:tcPr>
          <w:p w14:paraId="04C2514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[X]Recurrent depressive disorder </w:t>
            </w:r>
          </w:p>
        </w:tc>
        <w:tc>
          <w:tcPr>
            <w:tcW w:w="2006" w:type="dxa"/>
            <w:tcBorders>
              <w:top w:val="nil"/>
              <w:left w:val="nil"/>
              <w:bottom w:val="nil"/>
              <w:right w:val="nil"/>
            </w:tcBorders>
            <w:shd w:val="clear" w:color="auto" w:fill="auto"/>
            <w:noWrap/>
            <w:vAlign w:val="bottom"/>
            <w:hideMark/>
          </w:tcPr>
          <w:p w14:paraId="2DB5981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23F137A3" w14:textId="77777777" w:rsidTr="00D93317">
        <w:trPr>
          <w:trHeight w:val="315"/>
        </w:trPr>
        <w:tc>
          <w:tcPr>
            <w:tcW w:w="1276" w:type="dxa"/>
            <w:tcBorders>
              <w:top w:val="nil"/>
              <w:left w:val="nil"/>
              <w:bottom w:val="nil"/>
              <w:right w:val="nil"/>
            </w:tcBorders>
            <w:shd w:val="clear" w:color="auto" w:fill="auto"/>
            <w:noWrap/>
            <w:vAlign w:val="bottom"/>
            <w:hideMark/>
          </w:tcPr>
          <w:p w14:paraId="39B7F0F4"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4323</w:t>
            </w:r>
          </w:p>
        </w:tc>
        <w:tc>
          <w:tcPr>
            <w:tcW w:w="852" w:type="dxa"/>
            <w:tcBorders>
              <w:top w:val="nil"/>
              <w:left w:val="nil"/>
              <w:bottom w:val="nil"/>
              <w:right w:val="nil"/>
            </w:tcBorders>
            <w:shd w:val="clear" w:color="auto" w:fill="auto"/>
            <w:noWrap/>
            <w:vAlign w:val="bottom"/>
            <w:hideMark/>
          </w:tcPr>
          <w:p w14:paraId="60A3A62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E2B1.00 </w:t>
            </w:r>
          </w:p>
        </w:tc>
        <w:tc>
          <w:tcPr>
            <w:tcW w:w="6332" w:type="dxa"/>
            <w:tcBorders>
              <w:top w:val="nil"/>
              <w:left w:val="nil"/>
              <w:bottom w:val="nil"/>
              <w:right w:val="nil"/>
            </w:tcBorders>
            <w:shd w:val="clear" w:color="000000" w:fill="FFFFFF"/>
            <w:noWrap/>
            <w:vAlign w:val="center"/>
            <w:hideMark/>
          </w:tcPr>
          <w:p w14:paraId="012A9E2F" w14:textId="77777777" w:rsidR="0011216E" w:rsidRPr="0011216E" w:rsidRDefault="0011216E" w:rsidP="0011216E">
            <w:pPr>
              <w:spacing w:after="0" w:line="240" w:lineRule="auto"/>
              <w:rPr>
                <w:rFonts w:ascii="Calibri" w:eastAsia="Times New Roman" w:hAnsi="Calibri" w:cs="Calibri"/>
                <w:color w:val="333333"/>
                <w:sz w:val="24"/>
                <w:szCs w:val="24"/>
                <w:lang w:eastAsia="en-GB"/>
              </w:rPr>
            </w:pPr>
            <w:r w:rsidRPr="0011216E">
              <w:rPr>
                <w:rFonts w:ascii="Calibri" w:eastAsia="Times New Roman" w:hAnsi="Calibri" w:cs="Calibri"/>
                <w:color w:val="333333"/>
                <w:sz w:val="24"/>
                <w:szCs w:val="24"/>
                <w:lang w:eastAsia="en-GB"/>
              </w:rPr>
              <w:t>Chronic depression</w:t>
            </w:r>
          </w:p>
        </w:tc>
        <w:tc>
          <w:tcPr>
            <w:tcW w:w="2006" w:type="dxa"/>
            <w:tcBorders>
              <w:top w:val="nil"/>
              <w:left w:val="nil"/>
              <w:bottom w:val="nil"/>
              <w:right w:val="nil"/>
            </w:tcBorders>
            <w:shd w:val="clear" w:color="auto" w:fill="auto"/>
            <w:noWrap/>
            <w:vAlign w:val="bottom"/>
            <w:hideMark/>
          </w:tcPr>
          <w:p w14:paraId="5B032D6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160CDD97" w14:textId="77777777" w:rsidTr="00D93317">
        <w:trPr>
          <w:trHeight w:val="300"/>
        </w:trPr>
        <w:tc>
          <w:tcPr>
            <w:tcW w:w="1276" w:type="dxa"/>
            <w:tcBorders>
              <w:top w:val="nil"/>
              <w:left w:val="nil"/>
              <w:bottom w:val="nil"/>
              <w:right w:val="nil"/>
            </w:tcBorders>
            <w:shd w:val="clear" w:color="auto" w:fill="auto"/>
            <w:noWrap/>
            <w:vAlign w:val="bottom"/>
            <w:hideMark/>
          </w:tcPr>
          <w:p w14:paraId="77F03324"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4639</w:t>
            </w:r>
          </w:p>
        </w:tc>
        <w:tc>
          <w:tcPr>
            <w:tcW w:w="852" w:type="dxa"/>
            <w:tcBorders>
              <w:top w:val="nil"/>
              <w:left w:val="nil"/>
              <w:bottom w:val="nil"/>
              <w:right w:val="nil"/>
            </w:tcBorders>
            <w:shd w:val="clear" w:color="auto" w:fill="auto"/>
            <w:noWrap/>
            <w:vAlign w:val="bottom"/>
            <w:hideMark/>
          </w:tcPr>
          <w:p w14:paraId="54E6DE7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Eu32.00</w:t>
            </w:r>
          </w:p>
        </w:tc>
        <w:tc>
          <w:tcPr>
            <w:tcW w:w="6332" w:type="dxa"/>
            <w:tcBorders>
              <w:top w:val="nil"/>
              <w:left w:val="nil"/>
              <w:bottom w:val="nil"/>
              <w:right w:val="nil"/>
            </w:tcBorders>
            <w:shd w:val="clear" w:color="auto" w:fill="auto"/>
            <w:noWrap/>
            <w:vAlign w:val="bottom"/>
            <w:hideMark/>
          </w:tcPr>
          <w:p w14:paraId="37F26FB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[X]Depressive episode </w:t>
            </w:r>
          </w:p>
        </w:tc>
        <w:tc>
          <w:tcPr>
            <w:tcW w:w="2006" w:type="dxa"/>
            <w:tcBorders>
              <w:top w:val="nil"/>
              <w:left w:val="nil"/>
              <w:bottom w:val="nil"/>
              <w:right w:val="nil"/>
            </w:tcBorders>
            <w:shd w:val="clear" w:color="auto" w:fill="auto"/>
            <w:noWrap/>
            <w:vAlign w:val="bottom"/>
            <w:hideMark/>
          </w:tcPr>
          <w:p w14:paraId="6AB3FD6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4FF49FD4" w14:textId="77777777" w:rsidTr="00D93317">
        <w:trPr>
          <w:trHeight w:val="300"/>
        </w:trPr>
        <w:tc>
          <w:tcPr>
            <w:tcW w:w="1276" w:type="dxa"/>
            <w:tcBorders>
              <w:top w:val="nil"/>
              <w:left w:val="nil"/>
              <w:bottom w:val="nil"/>
              <w:right w:val="nil"/>
            </w:tcBorders>
            <w:shd w:val="clear" w:color="auto" w:fill="auto"/>
            <w:noWrap/>
            <w:vAlign w:val="bottom"/>
            <w:hideMark/>
          </w:tcPr>
          <w:p w14:paraId="069DB1CA"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6482</w:t>
            </w:r>
          </w:p>
        </w:tc>
        <w:tc>
          <w:tcPr>
            <w:tcW w:w="852" w:type="dxa"/>
            <w:tcBorders>
              <w:top w:val="nil"/>
              <w:left w:val="nil"/>
              <w:bottom w:val="nil"/>
              <w:right w:val="nil"/>
            </w:tcBorders>
            <w:shd w:val="clear" w:color="auto" w:fill="auto"/>
            <w:noWrap/>
            <w:vAlign w:val="bottom"/>
            <w:hideMark/>
          </w:tcPr>
          <w:p w14:paraId="6ABA543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E113700</w:t>
            </w:r>
          </w:p>
        </w:tc>
        <w:tc>
          <w:tcPr>
            <w:tcW w:w="6332" w:type="dxa"/>
            <w:tcBorders>
              <w:top w:val="nil"/>
              <w:left w:val="nil"/>
              <w:bottom w:val="nil"/>
              <w:right w:val="nil"/>
            </w:tcBorders>
            <w:shd w:val="clear" w:color="auto" w:fill="auto"/>
            <w:noWrap/>
            <w:vAlign w:val="bottom"/>
            <w:hideMark/>
          </w:tcPr>
          <w:p w14:paraId="093EC1C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Recurrent depression </w:t>
            </w:r>
          </w:p>
        </w:tc>
        <w:tc>
          <w:tcPr>
            <w:tcW w:w="2006" w:type="dxa"/>
            <w:tcBorders>
              <w:top w:val="nil"/>
              <w:left w:val="nil"/>
              <w:bottom w:val="nil"/>
              <w:right w:val="nil"/>
            </w:tcBorders>
            <w:shd w:val="clear" w:color="auto" w:fill="auto"/>
            <w:noWrap/>
            <w:vAlign w:val="bottom"/>
            <w:hideMark/>
          </w:tcPr>
          <w:p w14:paraId="479C3D9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47D780BF" w14:textId="77777777" w:rsidTr="00D93317">
        <w:trPr>
          <w:trHeight w:val="300"/>
        </w:trPr>
        <w:tc>
          <w:tcPr>
            <w:tcW w:w="1276" w:type="dxa"/>
            <w:tcBorders>
              <w:top w:val="nil"/>
              <w:left w:val="nil"/>
              <w:bottom w:val="nil"/>
              <w:right w:val="nil"/>
            </w:tcBorders>
            <w:shd w:val="clear" w:color="auto" w:fill="auto"/>
            <w:noWrap/>
            <w:vAlign w:val="bottom"/>
            <w:hideMark/>
          </w:tcPr>
          <w:p w14:paraId="76A46227"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6546</w:t>
            </w:r>
          </w:p>
        </w:tc>
        <w:tc>
          <w:tcPr>
            <w:tcW w:w="852" w:type="dxa"/>
            <w:tcBorders>
              <w:top w:val="nil"/>
              <w:left w:val="nil"/>
              <w:bottom w:val="nil"/>
              <w:right w:val="nil"/>
            </w:tcBorders>
            <w:shd w:val="clear" w:color="auto" w:fill="auto"/>
            <w:noWrap/>
            <w:vAlign w:val="bottom"/>
            <w:hideMark/>
          </w:tcPr>
          <w:p w14:paraId="1B565FB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E112.12</w:t>
            </w:r>
          </w:p>
        </w:tc>
        <w:tc>
          <w:tcPr>
            <w:tcW w:w="6332" w:type="dxa"/>
            <w:tcBorders>
              <w:top w:val="nil"/>
              <w:left w:val="nil"/>
              <w:bottom w:val="nil"/>
              <w:right w:val="nil"/>
            </w:tcBorders>
            <w:shd w:val="clear" w:color="auto" w:fill="auto"/>
            <w:noWrap/>
            <w:vAlign w:val="bottom"/>
            <w:hideMark/>
          </w:tcPr>
          <w:p w14:paraId="5BA2B889"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Endogenous depression first episode </w:t>
            </w:r>
          </w:p>
        </w:tc>
        <w:tc>
          <w:tcPr>
            <w:tcW w:w="2006" w:type="dxa"/>
            <w:tcBorders>
              <w:top w:val="nil"/>
              <w:left w:val="nil"/>
              <w:bottom w:val="nil"/>
              <w:right w:val="nil"/>
            </w:tcBorders>
            <w:shd w:val="clear" w:color="auto" w:fill="auto"/>
            <w:noWrap/>
            <w:vAlign w:val="bottom"/>
            <w:hideMark/>
          </w:tcPr>
          <w:p w14:paraId="0C8E3D6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37B3B05C" w14:textId="77777777" w:rsidTr="00D93317">
        <w:trPr>
          <w:trHeight w:val="300"/>
        </w:trPr>
        <w:tc>
          <w:tcPr>
            <w:tcW w:w="1276" w:type="dxa"/>
            <w:tcBorders>
              <w:top w:val="nil"/>
              <w:left w:val="nil"/>
              <w:bottom w:val="nil"/>
              <w:right w:val="nil"/>
            </w:tcBorders>
            <w:shd w:val="clear" w:color="auto" w:fill="auto"/>
            <w:noWrap/>
            <w:vAlign w:val="bottom"/>
            <w:hideMark/>
          </w:tcPr>
          <w:p w14:paraId="31730CC9"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6950</w:t>
            </w:r>
          </w:p>
        </w:tc>
        <w:tc>
          <w:tcPr>
            <w:tcW w:w="852" w:type="dxa"/>
            <w:tcBorders>
              <w:top w:val="nil"/>
              <w:left w:val="nil"/>
              <w:bottom w:val="nil"/>
              <w:right w:val="nil"/>
            </w:tcBorders>
            <w:shd w:val="clear" w:color="auto" w:fill="auto"/>
            <w:noWrap/>
            <w:vAlign w:val="bottom"/>
            <w:hideMark/>
          </w:tcPr>
          <w:p w14:paraId="25BE35F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E112.13</w:t>
            </w:r>
          </w:p>
        </w:tc>
        <w:tc>
          <w:tcPr>
            <w:tcW w:w="6332" w:type="dxa"/>
            <w:tcBorders>
              <w:top w:val="nil"/>
              <w:left w:val="nil"/>
              <w:bottom w:val="nil"/>
              <w:right w:val="nil"/>
            </w:tcBorders>
            <w:shd w:val="clear" w:color="auto" w:fill="auto"/>
            <w:noWrap/>
            <w:vAlign w:val="bottom"/>
            <w:hideMark/>
          </w:tcPr>
          <w:p w14:paraId="0D2A02E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Endogenous depression first episode </w:t>
            </w:r>
          </w:p>
        </w:tc>
        <w:tc>
          <w:tcPr>
            <w:tcW w:w="2006" w:type="dxa"/>
            <w:tcBorders>
              <w:top w:val="nil"/>
              <w:left w:val="nil"/>
              <w:bottom w:val="nil"/>
              <w:right w:val="nil"/>
            </w:tcBorders>
            <w:shd w:val="clear" w:color="auto" w:fill="auto"/>
            <w:noWrap/>
            <w:vAlign w:val="bottom"/>
            <w:hideMark/>
          </w:tcPr>
          <w:p w14:paraId="1FBD2EA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3151EE14" w14:textId="77777777" w:rsidTr="00D93317">
        <w:trPr>
          <w:trHeight w:val="300"/>
        </w:trPr>
        <w:tc>
          <w:tcPr>
            <w:tcW w:w="1276" w:type="dxa"/>
            <w:tcBorders>
              <w:top w:val="nil"/>
              <w:left w:val="nil"/>
              <w:bottom w:val="nil"/>
              <w:right w:val="nil"/>
            </w:tcBorders>
            <w:shd w:val="clear" w:color="auto" w:fill="auto"/>
            <w:noWrap/>
            <w:vAlign w:val="bottom"/>
            <w:hideMark/>
          </w:tcPr>
          <w:p w14:paraId="03817E49"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7011</w:t>
            </w:r>
          </w:p>
        </w:tc>
        <w:tc>
          <w:tcPr>
            <w:tcW w:w="852" w:type="dxa"/>
            <w:tcBorders>
              <w:top w:val="nil"/>
              <w:left w:val="nil"/>
              <w:bottom w:val="nil"/>
              <w:right w:val="nil"/>
            </w:tcBorders>
            <w:shd w:val="clear" w:color="auto" w:fill="auto"/>
            <w:noWrap/>
            <w:vAlign w:val="bottom"/>
            <w:hideMark/>
          </w:tcPr>
          <w:p w14:paraId="19D6673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E112z00</w:t>
            </w:r>
          </w:p>
        </w:tc>
        <w:tc>
          <w:tcPr>
            <w:tcW w:w="6332" w:type="dxa"/>
            <w:tcBorders>
              <w:top w:val="nil"/>
              <w:left w:val="nil"/>
              <w:bottom w:val="nil"/>
              <w:right w:val="nil"/>
            </w:tcBorders>
            <w:shd w:val="clear" w:color="auto" w:fill="auto"/>
            <w:noWrap/>
            <w:vAlign w:val="bottom"/>
            <w:hideMark/>
          </w:tcPr>
          <w:p w14:paraId="5142D21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Single major depressive episode NOS </w:t>
            </w:r>
          </w:p>
        </w:tc>
        <w:tc>
          <w:tcPr>
            <w:tcW w:w="2006" w:type="dxa"/>
            <w:tcBorders>
              <w:top w:val="nil"/>
              <w:left w:val="nil"/>
              <w:bottom w:val="nil"/>
              <w:right w:val="nil"/>
            </w:tcBorders>
            <w:shd w:val="clear" w:color="auto" w:fill="auto"/>
            <w:noWrap/>
            <w:vAlign w:val="bottom"/>
            <w:hideMark/>
          </w:tcPr>
          <w:p w14:paraId="0B82BB2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4C8C5F46" w14:textId="77777777" w:rsidTr="00D93317">
        <w:trPr>
          <w:trHeight w:val="315"/>
        </w:trPr>
        <w:tc>
          <w:tcPr>
            <w:tcW w:w="1276" w:type="dxa"/>
            <w:tcBorders>
              <w:top w:val="nil"/>
              <w:left w:val="nil"/>
              <w:bottom w:val="nil"/>
              <w:right w:val="nil"/>
            </w:tcBorders>
            <w:shd w:val="clear" w:color="auto" w:fill="auto"/>
            <w:noWrap/>
            <w:vAlign w:val="bottom"/>
            <w:hideMark/>
          </w:tcPr>
          <w:p w14:paraId="2F27503B"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lastRenderedPageBreak/>
              <w:t>9183</w:t>
            </w:r>
          </w:p>
        </w:tc>
        <w:tc>
          <w:tcPr>
            <w:tcW w:w="852" w:type="dxa"/>
            <w:tcBorders>
              <w:top w:val="nil"/>
              <w:left w:val="nil"/>
              <w:bottom w:val="nil"/>
              <w:right w:val="nil"/>
            </w:tcBorders>
            <w:shd w:val="clear" w:color="auto" w:fill="auto"/>
            <w:noWrap/>
            <w:vAlign w:val="bottom"/>
            <w:hideMark/>
          </w:tcPr>
          <w:p w14:paraId="123DAE8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E11z200</w:t>
            </w:r>
          </w:p>
        </w:tc>
        <w:tc>
          <w:tcPr>
            <w:tcW w:w="6332" w:type="dxa"/>
            <w:tcBorders>
              <w:top w:val="nil"/>
              <w:left w:val="nil"/>
              <w:bottom w:val="nil"/>
              <w:right w:val="nil"/>
            </w:tcBorders>
            <w:shd w:val="clear" w:color="000000" w:fill="FFFFFF"/>
            <w:noWrap/>
            <w:vAlign w:val="center"/>
            <w:hideMark/>
          </w:tcPr>
          <w:p w14:paraId="635DCC6E" w14:textId="77777777" w:rsidR="0011216E" w:rsidRPr="0011216E" w:rsidRDefault="0011216E" w:rsidP="0011216E">
            <w:pPr>
              <w:spacing w:after="0" w:line="240" w:lineRule="auto"/>
              <w:rPr>
                <w:rFonts w:ascii="Calibri" w:eastAsia="Times New Roman" w:hAnsi="Calibri" w:cs="Calibri"/>
                <w:color w:val="333333"/>
                <w:sz w:val="24"/>
                <w:szCs w:val="24"/>
                <w:lang w:eastAsia="en-GB"/>
              </w:rPr>
            </w:pPr>
            <w:r w:rsidRPr="0011216E">
              <w:rPr>
                <w:rFonts w:ascii="Calibri" w:eastAsia="Times New Roman" w:hAnsi="Calibri" w:cs="Calibri"/>
                <w:color w:val="333333"/>
                <w:sz w:val="24"/>
                <w:szCs w:val="24"/>
                <w:lang w:eastAsia="en-GB"/>
              </w:rPr>
              <w:t>Masked depression</w:t>
            </w:r>
          </w:p>
        </w:tc>
        <w:tc>
          <w:tcPr>
            <w:tcW w:w="2006" w:type="dxa"/>
            <w:tcBorders>
              <w:top w:val="nil"/>
              <w:left w:val="nil"/>
              <w:bottom w:val="nil"/>
              <w:right w:val="nil"/>
            </w:tcBorders>
            <w:shd w:val="clear" w:color="auto" w:fill="auto"/>
            <w:noWrap/>
            <w:vAlign w:val="bottom"/>
            <w:hideMark/>
          </w:tcPr>
          <w:p w14:paraId="2078922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6291F7FD" w14:textId="77777777" w:rsidTr="00D93317">
        <w:trPr>
          <w:trHeight w:val="300"/>
        </w:trPr>
        <w:tc>
          <w:tcPr>
            <w:tcW w:w="1276" w:type="dxa"/>
            <w:tcBorders>
              <w:top w:val="nil"/>
              <w:left w:val="nil"/>
              <w:bottom w:val="nil"/>
              <w:right w:val="nil"/>
            </w:tcBorders>
            <w:shd w:val="clear" w:color="auto" w:fill="auto"/>
            <w:noWrap/>
            <w:vAlign w:val="bottom"/>
            <w:hideMark/>
          </w:tcPr>
          <w:p w14:paraId="402FF099"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9211</w:t>
            </w:r>
          </w:p>
        </w:tc>
        <w:tc>
          <w:tcPr>
            <w:tcW w:w="852" w:type="dxa"/>
            <w:tcBorders>
              <w:top w:val="nil"/>
              <w:left w:val="nil"/>
              <w:bottom w:val="nil"/>
              <w:right w:val="nil"/>
            </w:tcBorders>
            <w:shd w:val="clear" w:color="auto" w:fill="auto"/>
            <w:noWrap/>
            <w:vAlign w:val="bottom"/>
            <w:hideMark/>
          </w:tcPr>
          <w:p w14:paraId="0A2DF43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Eu32100</w:t>
            </w:r>
          </w:p>
        </w:tc>
        <w:tc>
          <w:tcPr>
            <w:tcW w:w="6332" w:type="dxa"/>
            <w:tcBorders>
              <w:top w:val="nil"/>
              <w:left w:val="nil"/>
              <w:bottom w:val="nil"/>
              <w:right w:val="nil"/>
            </w:tcBorders>
            <w:shd w:val="clear" w:color="auto" w:fill="auto"/>
            <w:noWrap/>
            <w:vAlign w:val="bottom"/>
            <w:hideMark/>
          </w:tcPr>
          <w:p w14:paraId="1FFE217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[X]Moderate depressive episode </w:t>
            </w:r>
          </w:p>
        </w:tc>
        <w:tc>
          <w:tcPr>
            <w:tcW w:w="2006" w:type="dxa"/>
            <w:tcBorders>
              <w:top w:val="nil"/>
              <w:left w:val="nil"/>
              <w:bottom w:val="nil"/>
              <w:right w:val="nil"/>
            </w:tcBorders>
            <w:shd w:val="clear" w:color="auto" w:fill="auto"/>
            <w:noWrap/>
            <w:vAlign w:val="bottom"/>
            <w:hideMark/>
          </w:tcPr>
          <w:p w14:paraId="7356C35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254B9D48" w14:textId="77777777" w:rsidTr="00D93317">
        <w:trPr>
          <w:trHeight w:val="300"/>
        </w:trPr>
        <w:tc>
          <w:tcPr>
            <w:tcW w:w="1276" w:type="dxa"/>
            <w:tcBorders>
              <w:top w:val="nil"/>
              <w:left w:val="nil"/>
              <w:bottom w:val="nil"/>
              <w:right w:val="nil"/>
            </w:tcBorders>
            <w:shd w:val="clear" w:color="auto" w:fill="auto"/>
            <w:noWrap/>
            <w:vAlign w:val="bottom"/>
            <w:hideMark/>
          </w:tcPr>
          <w:p w14:paraId="14E39515"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10610</w:t>
            </w:r>
          </w:p>
        </w:tc>
        <w:tc>
          <w:tcPr>
            <w:tcW w:w="852" w:type="dxa"/>
            <w:tcBorders>
              <w:top w:val="nil"/>
              <w:left w:val="nil"/>
              <w:bottom w:val="nil"/>
              <w:right w:val="nil"/>
            </w:tcBorders>
            <w:shd w:val="clear" w:color="auto" w:fill="auto"/>
            <w:noWrap/>
            <w:vAlign w:val="bottom"/>
            <w:hideMark/>
          </w:tcPr>
          <w:p w14:paraId="79DAF6E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E112.00</w:t>
            </w:r>
          </w:p>
        </w:tc>
        <w:tc>
          <w:tcPr>
            <w:tcW w:w="6332" w:type="dxa"/>
            <w:tcBorders>
              <w:top w:val="nil"/>
              <w:left w:val="nil"/>
              <w:bottom w:val="nil"/>
              <w:right w:val="nil"/>
            </w:tcBorders>
            <w:shd w:val="clear" w:color="auto" w:fill="auto"/>
            <w:noWrap/>
            <w:vAlign w:val="bottom"/>
            <w:hideMark/>
          </w:tcPr>
          <w:p w14:paraId="603E150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Single major depressive episode </w:t>
            </w:r>
          </w:p>
        </w:tc>
        <w:tc>
          <w:tcPr>
            <w:tcW w:w="2006" w:type="dxa"/>
            <w:tcBorders>
              <w:top w:val="nil"/>
              <w:left w:val="nil"/>
              <w:bottom w:val="nil"/>
              <w:right w:val="nil"/>
            </w:tcBorders>
            <w:shd w:val="clear" w:color="auto" w:fill="auto"/>
            <w:noWrap/>
            <w:vAlign w:val="bottom"/>
            <w:hideMark/>
          </w:tcPr>
          <w:p w14:paraId="48BA11D9"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6FA5FE40" w14:textId="77777777" w:rsidTr="00D93317">
        <w:trPr>
          <w:trHeight w:val="300"/>
        </w:trPr>
        <w:tc>
          <w:tcPr>
            <w:tcW w:w="1276" w:type="dxa"/>
            <w:tcBorders>
              <w:top w:val="nil"/>
              <w:left w:val="nil"/>
              <w:bottom w:val="nil"/>
              <w:right w:val="nil"/>
            </w:tcBorders>
            <w:shd w:val="clear" w:color="auto" w:fill="auto"/>
            <w:noWrap/>
            <w:vAlign w:val="bottom"/>
            <w:hideMark/>
          </w:tcPr>
          <w:p w14:paraId="60DD98C3"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10720</w:t>
            </w:r>
          </w:p>
        </w:tc>
        <w:tc>
          <w:tcPr>
            <w:tcW w:w="852" w:type="dxa"/>
            <w:tcBorders>
              <w:top w:val="nil"/>
              <w:left w:val="nil"/>
              <w:bottom w:val="nil"/>
              <w:right w:val="nil"/>
            </w:tcBorders>
            <w:shd w:val="clear" w:color="auto" w:fill="auto"/>
            <w:noWrap/>
            <w:vAlign w:val="bottom"/>
            <w:hideMark/>
          </w:tcPr>
          <w:p w14:paraId="303A673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Eu32y11</w:t>
            </w:r>
          </w:p>
        </w:tc>
        <w:tc>
          <w:tcPr>
            <w:tcW w:w="6332" w:type="dxa"/>
            <w:tcBorders>
              <w:top w:val="nil"/>
              <w:left w:val="nil"/>
              <w:bottom w:val="nil"/>
              <w:right w:val="nil"/>
            </w:tcBorders>
            <w:shd w:val="clear" w:color="auto" w:fill="auto"/>
            <w:noWrap/>
            <w:vAlign w:val="bottom"/>
            <w:hideMark/>
          </w:tcPr>
          <w:p w14:paraId="4B96F59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[X]Atypical depression </w:t>
            </w:r>
          </w:p>
        </w:tc>
        <w:tc>
          <w:tcPr>
            <w:tcW w:w="2006" w:type="dxa"/>
            <w:tcBorders>
              <w:top w:val="nil"/>
              <w:left w:val="nil"/>
              <w:bottom w:val="nil"/>
              <w:right w:val="nil"/>
            </w:tcBorders>
            <w:shd w:val="clear" w:color="auto" w:fill="auto"/>
            <w:noWrap/>
            <w:vAlign w:val="bottom"/>
            <w:hideMark/>
          </w:tcPr>
          <w:p w14:paraId="79593DD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4663CB67" w14:textId="77777777" w:rsidTr="00D93317">
        <w:trPr>
          <w:trHeight w:val="300"/>
        </w:trPr>
        <w:tc>
          <w:tcPr>
            <w:tcW w:w="1276" w:type="dxa"/>
            <w:tcBorders>
              <w:top w:val="nil"/>
              <w:left w:val="nil"/>
              <w:bottom w:val="nil"/>
              <w:right w:val="nil"/>
            </w:tcBorders>
            <w:shd w:val="clear" w:color="auto" w:fill="auto"/>
            <w:noWrap/>
            <w:vAlign w:val="bottom"/>
            <w:hideMark/>
          </w:tcPr>
          <w:p w14:paraId="4E17D06A"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11252</w:t>
            </w:r>
          </w:p>
        </w:tc>
        <w:tc>
          <w:tcPr>
            <w:tcW w:w="852" w:type="dxa"/>
            <w:tcBorders>
              <w:top w:val="nil"/>
              <w:left w:val="nil"/>
              <w:bottom w:val="nil"/>
              <w:right w:val="nil"/>
            </w:tcBorders>
            <w:shd w:val="clear" w:color="auto" w:fill="auto"/>
            <w:noWrap/>
            <w:vAlign w:val="bottom"/>
            <w:hideMark/>
          </w:tcPr>
          <w:p w14:paraId="02A3536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Eu33212</w:t>
            </w:r>
          </w:p>
        </w:tc>
        <w:tc>
          <w:tcPr>
            <w:tcW w:w="6332" w:type="dxa"/>
            <w:tcBorders>
              <w:top w:val="nil"/>
              <w:left w:val="nil"/>
              <w:bottom w:val="nil"/>
              <w:right w:val="nil"/>
            </w:tcBorders>
            <w:shd w:val="clear" w:color="auto" w:fill="auto"/>
            <w:noWrap/>
            <w:vAlign w:val="bottom"/>
            <w:hideMark/>
          </w:tcPr>
          <w:p w14:paraId="4EC2F7D9"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[X]Major depression, recurrent without psychotic symptoms </w:t>
            </w:r>
          </w:p>
        </w:tc>
        <w:tc>
          <w:tcPr>
            <w:tcW w:w="2006" w:type="dxa"/>
            <w:tcBorders>
              <w:top w:val="nil"/>
              <w:left w:val="nil"/>
              <w:bottom w:val="nil"/>
              <w:right w:val="nil"/>
            </w:tcBorders>
            <w:shd w:val="clear" w:color="auto" w:fill="auto"/>
            <w:noWrap/>
            <w:vAlign w:val="bottom"/>
            <w:hideMark/>
          </w:tcPr>
          <w:p w14:paraId="28AB157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641EE78F" w14:textId="77777777" w:rsidTr="00D93317">
        <w:trPr>
          <w:trHeight w:val="300"/>
        </w:trPr>
        <w:tc>
          <w:tcPr>
            <w:tcW w:w="1276" w:type="dxa"/>
            <w:tcBorders>
              <w:top w:val="nil"/>
              <w:left w:val="nil"/>
              <w:bottom w:val="nil"/>
              <w:right w:val="nil"/>
            </w:tcBorders>
            <w:shd w:val="clear" w:color="auto" w:fill="auto"/>
            <w:noWrap/>
            <w:vAlign w:val="bottom"/>
            <w:hideMark/>
          </w:tcPr>
          <w:p w14:paraId="7D7EFF56"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11329</w:t>
            </w:r>
          </w:p>
        </w:tc>
        <w:tc>
          <w:tcPr>
            <w:tcW w:w="852" w:type="dxa"/>
            <w:tcBorders>
              <w:top w:val="nil"/>
              <w:left w:val="nil"/>
              <w:bottom w:val="nil"/>
              <w:right w:val="nil"/>
            </w:tcBorders>
            <w:shd w:val="clear" w:color="auto" w:fill="auto"/>
            <w:noWrap/>
            <w:vAlign w:val="bottom"/>
            <w:hideMark/>
          </w:tcPr>
          <w:p w14:paraId="0C168D0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Eu33211</w:t>
            </w:r>
          </w:p>
        </w:tc>
        <w:tc>
          <w:tcPr>
            <w:tcW w:w="6332" w:type="dxa"/>
            <w:tcBorders>
              <w:top w:val="nil"/>
              <w:left w:val="nil"/>
              <w:bottom w:val="nil"/>
              <w:right w:val="nil"/>
            </w:tcBorders>
            <w:shd w:val="clear" w:color="auto" w:fill="auto"/>
            <w:noWrap/>
            <w:vAlign w:val="bottom"/>
            <w:hideMark/>
          </w:tcPr>
          <w:p w14:paraId="582D89C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[X]Endogenous depression without psychotic symptoms </w:t>
            </w:r>
          </w:p>
        </w:tc>
        <w:tc>
          <w:tcPr>
            <w:tcW w:w="2006" w:type="dxa"/>
            <w:tcBorders>
              <w:top w:val="nil"/>
              <w:left w:val="nil"/>
              <w:bottom w:val="nil"/>
              <w:right w:val="nil"/>
            </w:tcBorders>
            <w:shd w:val="clear" w:color="auto" w:fill="auto"/>
            <w:noWrap/>
            <w:vAlign w:val="bottom"/>
            <w:hideMark/>
          </w:tcPr>
          <w:p w14:paraId="660B8CA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40462D54" w14:textId="77777777" w:rsidTr="00D93317">
        <w:trPr>
          <w:trHeight w:val="300"/>
        </w:trPr>
        <w:tc>
          <w:tcPr>
            <w:tcW w:w="1276" w:type="dxa"/>
            <w:tcBorders>
              <w:top w:val="nil"/>
              <w:left w:val="nil"/>
              <w:bottom w:val="nil"/>
              <w:right w:val="nil"/>
            </w:tcBorders>
            <w:shd w:val="clear" w:color="auto" w:fill="auto"/>
            <w:noWrap/>
            <w:vAlign w:val="bottom"/>
            <w:hideMark/>
          </w:tcPr>
          <w:p w14:paraId="10A64872"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11913</w:t>
            </w:r>
          </w:p>
        </w:tc>
        <w:tc>
          <w:tcPr>
            <w:tcW w:w="852" w:type="dxa"/>
            <w:tcBorders>
              <w:top w:val="nil"/>
              <w:left w:val="nil"/>
              <w:bottom w:val="nil"/>
              <w:right w:val="nil"/>
            </w:tcBorders>
            <w:shd w:val="clear" w:color="auto" w:fill="auto"/>
            <w:noWrap/>
            <w:vAlign w:val="bottom"/>
            <w:hideMark/>
          </w:tcPr>
          <w:p w14:paraId="5635FBA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Eu41200</w:t>
            </w:r>
          </w:p>
        </w:tc>
        <w:tc>
          <w:tcPr>
            <w:tcW w:w="6332" w:type="dxa"/>
            <w:tcBorders>
              <w:top w:val="nil"/>
              <w:left w:val="nil"/>
              <w:bottom w:val="nil"/>
              <w:right w:val="nil"/>
            </w:tcBorders>
            <w:shd w:val="clear" w:color="auto" w:fill="auto"/>
            <w:noWrap/>
            <w:vAlign w:val="bottom"/>
            <w:hideMark/>
          </w:tcPr>
          <w:p w14:paraId="700519E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[X]Mixed anxiety and depressive disorder Moderate</w:t>
            </w:r>
          </w:p>
        </w:tc>
        <w:tc>
          <w:tcPr>
            <w:tcW w:w="2006" w:type="dxa"/>
            <w:tcBorders>
              <w:top w:val="nil"/>
              <w:left w:val="nil"/>
              <w:bottom w:val="nil"/>
              <w:right w:val="nil"/>
            </w:tcBorders>
            <w:shd w:val="clear" w:color="auto" w:fill="auto"/>
            <w:noWrap/>
            <w:vAlign w:val="bottom"/>
            <w:hideMark/>
          </w:tcPr>
          <w:p w14:paraId="0EBE942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0123299D" w14:textId="77777777" w:rsidTr="00D93317">
        <w:trPr>
          <w:trHeight w:val="300"/>
        </w:trPr>
        <w:tc>
          <w:tcPr>
            <w:tcW w:w="1276" w:type="dxa"/>
            <w:tcBorders>
              <w:top w:val="nil"/>
              <w:left w:val="nil"/>
              <w:bottom w:val="nil"/>
              <w:right w:val="nil"/>
            </w:tcBorders>
            <w:shd w:val="clear" w:color="auto" w:fill="auto"/>
            <w:noWrap/>
            <w:vAlign w:val="bottom"/>
            <w:hideMark/>
          </w:tcPr>
          <w:p w14:paraId="5F45B9D8"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14709</w:t>
            </w:r>
          </w:p>
        </w:tc>
        <w:tc>
          <w:tcPr>
            <w:tcW w:w="852" w:type="dxa"/>
            <w:tcBorders>
              <w:top w:val="nil"/>
              <w:left w:val="nil"/>
              <w:bottom w:val="nil"/>
              <w:right w:val="nil"/>
            </w:tcBorders>
            <w:shd w:val="clear" w:color="auto" w:fill="auto"/>
            <w:noWrap/>
            <w:vAlign w:val="bottom"/>
            <w:hideMark/>
          </w:tcPr>
          <w:p w14:paraId="10F7748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E113200</w:t>
            </w:r>
          </w:p>
        </w:tc>
        <w:tc>
          <w:tcPr>
            <w:tcW w:w="6332" w:type="dxa"/>
            <w:tcBorders>
              <w:top w:val="nil"/>
              <w:left w:val="nil"/>
              <w:bottom w:val="nil"/>
              <w:right w:val="nil"/>
            </w:tcBorders>
            <w:shd w:val="clear" w:color="auto" w:fill="auto"/>
            <w:noWrap/>
            <w:vAlign w:val="bottom"/>
            <w:hideMark/>
          </w:tcPr>
          <w:p w14:paraId="003D34F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Recurrent major depressive episodes, moderate </w:t>
            </w:r>
          </w:p>
        </w:tc>
        <w:tc>
          <w:tcPr>
            <w:tcW w:w="2006" w:type="dxa"/>
            <w:tcBorders>
              <w:top w:val="nil"/>
              <w:left w:val="nil"/>
              <w:bottom w:val="nil"/>
              <w:right w:val="nil"/>
            </w:tcBorders>
            <w:shd w:val="clear" w:color="auto" w:fill="auto"/>
            <w:noWrap/>
            <w:vAlign w:val="bottom"/>
            <w:hideMark/>
          </w:tcPr>
          <w:p w14:paraId="4725686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72E527E4" w14:textId="77777777" w:rsidTr="00D93317">
        <w:trPr>
          <w:trHeight w:val="300"/>
        </w:trPr>
        <w:tc>
          <w:tcPr>
            <w:tcW w:w="1276" w:type="dxa"/>
            <w:tcBorders>
              <w:top w:val="nil"/>
              <w:left w:val="nil"/>
              <w:bottom w:val="nil"/>
              <w:right w:val="nil"/>
            </w:tcBorders>
            <w:shd w:val="clear" w:color="auto" w:fill="auto"/>
            <w:noWrap/>
            <w:vAlign w:val="bottom"/>
            <w:hideMark/>
          </w:tcPr>
          <w:p w14:paraId="3D002701"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15155</w:t>
            </w:r>
          </w:p>
        </w:tc>
        <w:tc>
          <w:tcPr>
            <w:tcW w:w="852" w:type="dxa"/>
            <w:tcBorders>
              <w:top w:val="nil"/>
              <w:left w:val="nil"/>
              <w:bottom w:val="nil"/>
              <w:right w:val="nil"/>
            </w:tcBorders>
            <w:shd w:val="clear" w:color="auto" w:fill="auto"/>
            <w:noWrap/>
            <w:vAlign w:val="bottom"/>
            <w:hideMark/>
          </w:tcPr>
          <w:p w14:paraId="49E5295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E112200</w:t>
            </w:r>
          </w:p>
        </w:tc>
        <w:tc>
          <w:tcPr>
            <w:tcW w:w="6332" w:type="dxa"/>
            <w:tcBorders>
              <w:top w:val="nil"/>
              <w:left w:val="nil"/>
              <w:bottom w:val="nil"/>
              <w:right w:val="nil"/>
            </w:tcBorders>
            <w:shd w:val="clear" w:color="auto" w:fill="auto"/>
            <w:noWrap/>
            <w:vAlign w:val="bottom"/>
            <w:hideMark/>
          </w:tcPr>
          <w:p w14:paraId="776F6A4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Single major depressive episode, moderate </w:t>
            </w:r>
          </w:p>
        </w:tc>
        <w:tc>
          <w:tcPr>
            <w:tcW w:w="2006" w:type="dxa"/>
            <w:tcBorders>
              <w:top w:val="nil"/>
              <w:left w:val="nil"/>
              <w:bottom w:val="nil"/>
              <w:right w:val="nil"/>
            </w:tcBorders>
            <w:shd w:val="clear" w:color="auto" w:fill="auto"/>
            <w:noWrap/>
            <w:vAlign w:val="bottom"/>
            <w:hideMark/>
          </w:tcPr>
          <w:p w14:paraId="084C51A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586ABB10" w14:textId="77777777" w:rsidTr="00D93317">
        <w:trPr>
          <w:trHeight w:val="300"/>
        </w:trPr>
        <w:tc>
          <w:tcPr>
            <w:tcW w:w="1276" w:type="dxa"/>
            <w:tcBorders>
              <w:top w:val="nil"/>
              <w:left w:val="nil"/>
              <w:bottom w:val="nil"/>
              <w:right w:val="nil"/>
            </w:tcBorders>
            <w:shd w:val="clear" w:color="auto" w:fill="auto"/>
            <w:noWrap/>
            <w:vAlign w:val="bottom"/>
            <w:hideMark/>
          </w:tcPr>
          <w:p w14:paraId="5C3846D2"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15219</w:t>
            </w:r>
          </w:p>
        </w:tc>
        <w:tc>
          <w:tcPr>
            <w:tcW w:w="852" w:type="dxa"/>
            <w:tcBorders>
              <w:top w:val="nil"/>
              <w:left w:val="nil"/>
              <w:bottom w:val="nil"/>
              <w:right w:val="nil"/>
            </w:tcBorders>
            <w:shd w:val="clear" w:color="auto" w:fill="auto"/>
            <w:noWrap/>
            <w:vAlign w:val="bottom"/>
            <w:hideMark/>
          </w:tcPr>
          <w:p w14:paraId="7601BCD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E112300</w:t>
            </w:r>
          </w:p>
        </w:tc>
        <w:tc>
          <w:tcPr>
            <w:tcW w:w="6332" w:type="dxa"/>
            <w:tcBorders>
              <w:top w:val="nil"/>
              <w:left w:val="nil"/>
              <w:bottom w:val="nil"/>
              <w:right w:val="nil"/>
            </w:tcBorders>
            <w:shd w:val="clear" w:color="auto" w:fill="auto"/>
            <w:noWrap/>
            <w:vAlign w:val="bottom"/>
            <w:hideMark/>
          </w:tcPr>
          <w:p w14:paraId="3BB6095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Single major depressive episode, severe, without psychosis </w:t>
            </w:r>
          </w:p>
        </w:tc>
        <w:tc>
          <w:tcPr>
            <w:tcW w:w="2006" w:type="dxa"/>
            <w:tcBorders>
              <w:top w:val="nil"/>
              <w:left w:val="nil"/>
              <w:bottom w:val="nil"/>
              <w:right w:val="nil"/>
            </w:tcBorders>
            <w:shd w:val="clear" w:color="auto" w:fill="auto"/>
            <w:noWrap/>
            <w:vAlign w:val="bottom"/>
            <w:hideMark/>
          </w:tcPr>
          <w:p w14:paraId="519190B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2FEE5241" w14:textId="77777777" w:rsidTr="00D93317">
        <w:trPr>
          <w:trHeight w:val="300"/>
        </w:trPr>
        <w:tc>
          <w:tcPr>
            <w:tcW w:w="1276" w:type="dxa"/>
            <w:tcBorders>
              <w:top w:val="nil"/>
              <w:left w:val="nil"/>
              <w:bottom w:val="nil"/>
              <w:right w:val="nil"/>
            </w:tcBorders>
            <w:shd w:val="clear" w:color="auto" w:fill="auto"/>
            <w:noWrap/>
            <w:vAlign w:val="bottom"/>
            <w:hideMark/>
          </w:tcPr>
          <w:p w14:paraId="11974030"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15220</w:t>
            </w:r>
          </w:p>
        </w:tc>
        <w:tc>
          <w:tcPr>
            <w:tcW w:w="852" w:type="dxa"/>
            <w:tcBorders>
              <w:top w:val="nil"/>
              <w:left w:val="nil"/>
              <w:bottom w:val="nil"/>
              <w:right w:val="nil"/>
            </w:tcBorders>
            <w:shd w:val="clear" w:color="auto" w:fill="auto"/>
            <w:noWrap/>
            <w:vAlign w:val="bottom"/>
            <w:hideMark/>
          </w:tcPr>
          <w:p w14:paraId="7286301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Eu34114</w:t>
            </w:r>
          </w:p>
        </w:tc>
        <w:tc>
          <w:tcPr>
            <w:tcW w:w="6332" w:type="dxa"/>
            <w:tcBorders>
              <w:top w:val="nil"/>
              <w:left w:val="nil"/>
              <w:bottom w:val="nil"/>
              <w:right w:val="nil"/>
            </w:tcBorders>
            <w:shd w:val="clear" w:color="auto" w:fill="auto"/>
            <w:noWrap/>
            <w:vAlign w:val="bottom"/>
            <w:hideMark/>
          </w:tcPr>
          <w:p w14:paraId="20EF436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w:t>
            </w:r>
            <w:proofErr w:type="spellStart"/>
            <w:r w:rsidRPr="0011216E">
              <w:rPr>
                <w:rFonts w:ascii="Calibri" w:eastAsia="Times New Roman" w:hAnsi="Calibri" w:cs="Calibri"/>
                <w:color w:val="000000"/>
                <w:lang w:eastAsia="en-GB"/>
              </w:rPr>
              <w:t>Persistant</w:t>
            </w:r>
            <w:proofErr w:type="spellEnd"/>
            <w:r w:rsidRPr="0011216E">
              <w:rPr>
                <w:rFonts w:ascii="Calibri" w:eastAsia="Times New Roman" w:hAnsi="Calibri" w:cs="Calibri"/>
                <w:color w:val="000000"/>
                <w:lang w:eastAsia="en-GB"/>
              </w:rPr>
              <w:t xml:space="preserve"> anxiety depression </w:t>
            </w:r>
          </w:p>
        </w:tc>
        <w:tc>
          <w:tcPr>
            <w:tcW w:w="2006" w:type="dxa"/>
            <w:tcBorders>
              <w:top w:val="nil"/>
              <w:left w:val="nil"/>
              <w:bottom w:val="nil"/>
              <w:right w:val="nil"/>
            </w:tcBorders>
            <w:shd w:val="clear" w:color="auto" w:fill="auto"/>
            <w:noWrap/>
            <w:vAlign w:val="bottom"/>
            <w:hideMark/>
          </w:tcPr>
          <w:p w14:paraId="15F9EC6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780DEB9E" w14:textId="77777777" w:rsidTr="00D93317">
        <w:trPr>
          <w:trHeight w:val="300"/>
        </w:trPr>
        <w:tc>
          <w:tcPr>
            <w:tcW w:w="1276" w:type="dxa"/>
            <w:tcBorders>
              <w:top w:val="nil"/>
              <w:left w:val="nil"/>
              <w:bottom w:val="nil"/>
              <w:right w:val="nil"/>
            </w:tcBorders>
            <w:shd w:val="clear" w:color="auto" w:fill="auto"/>
            <w:noWrap/>
            <w:vAlign w:val="bottom"/>
            <w:hideMark/>
          </w:tcPr>
          <w:p w14:paraId="64D65B9B"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22116</w:t>
            </w:r>
          </w:p>
        </w:tc>
        <w:tc>
          <w:tcPr>
            <w:tcW w:w="852" w:type="dxa"/>
            <w:tcBorders>
              <w:top w:val="nil"/>
              <w:left w:val="nil"/>
              <w:bottom w:val="nil"/>
              <w:right w:val="nil"/>
            </w:tcBorders>
            <w:shd w:val="clear" w:color="auto" w:fill="auto"/>
            <w:noWrap/>
            <w:vAlign w:val="bottom"/>
            <w:hideMark/>
          </w:tcPr>
          <w:p w14:paraId="0E853AE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Eu33400</w:t>
            </w:r>
          </w:p>
        </w:tc>
        <w:tc>
          <w:tcPr>
            <w:tcW w:w="6332" w:type="dxa"/>
            <w:tcBorders>
              <w:top w:val="nil"/>
              <w:left w:val="nil"/>
              <w:bottom w:val="nil"/>
              <w:right w:val="nil"/>
            </w:tcBorders>
            <w:shd w:val="clear" w:color="auto" w:fill="auto"/>
            <w:noWrap/>
            <w:vAlign w:val="bottom"/>
            <w:hideMark/>
          </w:tcPr>
          <w:p w14:paraId="2831717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[X]Recurrent depressive disorder, currently in remission </w:t>
            </w:r>
          </w:p>
        </w:tc>
        <w:tc>
          <w:tcPr>
            <w:tcW w:w="2006" w:type="dxa"/>
            <w:tcBorders>
              <w:top w:val="nil"/>
              <w:left w:val="nil"/>
              <w:bottom w:val="nil"/>
              <w:right w:val="nil"/>
            </w:tcBorders>
            <w:shd w:val="clear" w:color="auto" w:fill="auto"/>
            <w:noWrap/>
            <w:vAlign w:val="bottom"/>
            <w:hideMark/>
          </w:tcPr>
          <w:p w14:paraId="0BDB530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62AC7D3C" w14:textId="77777777" w:rsidTr="00D93317">
        <w:trPr>
          <w:trHeight w:val="300"/>
        </w:trPr>
        <w:tc>
          <w:tcPr>
            <w:tcW w:w="1276" w:type="dxa"/>
            <w:tcBorders>
              <w:top w:val="nil"/>
              <w:left w:val="nil"/>
              <w:bottom w:val="nil"/>
              <w:right w:val="nil"/>
            </w:tcBorders>
            <w:shd w:val="clear" w:color="auto" w:fill="auto"/>
            <w:noWrap/>
            <w:vAlign w:val="bottom"/>
            <w:hideMark/>
          </w:tcPr>
          <w:p w14:paraId="4914FAB1"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27491</w:t>
            </w:r>
          </w:p>
        </w:tc>
        <w:tc>
          <w:tcPr>
            <w:tcW w:w="852" w:type="dxa"/>
            <w:tcBorders>
              <w:top w:val="nil"/>
              <w:left w:val="nil"/>
              <w:bottom w:val="nil"/>
              <w:right w:val="nil"/>
            </w:tcBorders>
            <w:shd w:val="clear" w:color="auto" w:fill="auto"/>
            <w:noWrap/>
            <w:vAlign w:val="bottom"/>
            <w:hideMark/>
          </w:tcPr>
          <w:p w14:paraId="44E2408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E11y200</w:t>
            </w:r>
          </w:p>
        </w:tc>
        <w:tc>
          <w:tcPr>
            <w:tcW w:w="6332" w:type="dxa"/>
            <w:tcBorders>
              <w:top w:val="nil"/>
              <w:left w:val="nil"/>
              <w:bottom w:val="nil"/>
              <w:right w:val="nil"/>
            </w:tcBorders>
            <w:shd w:val="clear" w:color="auto" w:fill="auto"/>
            <w:noWrap/>
            <w:vAlign w:val="bottom"/>
            <w:hideMark/>
          </w:tcPr>
          <w:p w14:paraId="36D247E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Atypical depressive disorder </w:t>
            </w:r>
          </w:p>
        </w:tc>
        <w:tc>
          <w:tcPr>
            <w:tcW w:w="2006" w:type="dxa"/>
            <w:tcBorders>
              <w:top w:val="nil"/>
              <w:left w:val="nil"/>
              <w:bottom w:val="nil"/>
              <w:right w:val="nil"/>
            </w:tcBorders>
            <w:shd w:val="clear" w:color="auto" w:fill="auto"/>
            <w:noWrap/>
            <w:vAlign w:val="bottom"/>
            <w:hideMark/>
          </w:tcPr>
          <w:p w14:paraId="3C1DEA2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2ACB0640" w14:textId="77777777" w:rsidTr="00D93317">
        <w:trPr>
          <w:trHeight w:val="300"/>
        </w:trPr>
        <w:tc>
          <w:tcPr>
            <w:tcW w:w="1276" w:type="dxa"/>
            <w:tcBorders>
              <w:top w:val="nil"/>
              <w:left w:val="nil"/>
              <w:bottom w:val="nil"/>
              <w:right w:val="nil"/>
            </w:tcBorders>
            <w:shd w:val="clear" w:color="auto" w:fill="auto"/>
            <w:noWrap/>
            <w:vAlign w:val="bottom"/>
            <w:hideMark/>
          </w:tcPr>
          <w:p w14:paraId="0E4D40F0"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28248</w:t>
            </w:r>
          </w:p>
        </w:tc>
        <w:tc>
          <w:tcPr>
            <w:tcW w:w="852" w:type="dxa"/>
            <w:tcBorders>
              <w:top w:val="nil"/>
              <w:left w:val="nil"/>
              <w:bottom w:val="nil"/>
              <w:right w:val="nil"/>
            </w:tcBorders>
            <w:shd w:val="clear" w:color="auto" w:fill="auto"/>
            <w:noWrap/>
            <w:vAlign w:val="bottom"/>
            <w:hideMark/>
          </w:tcPr>
          <w:p w14:paraId="44C0FE5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Eu32z13</w:t>
            </w:r>
          </w:p>
        </w:tc>
        <w:tc>
          <w:tcPr>
            <w:tcW w:w="6332" w:type="dxa"/>
            <w:tcBorders>
              <w:top w:val="nil"/>
              <w:left w:val="nil"/>
              <w:bottom w:val="nil"/>
              <w:right w:val="nil"/>
            </w:tcBorders>
            <w:shd w:val="clear" w:color="auto" w:fill="auto"/>
            <w:noWrap/>
            <w:vAlign w:val="bottom"/>
            <w:hideMark/>
          </w:tcPr>
          <w:p w14:paraId="3AEB4B6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[X]Prolonged single episode of reactive depression </w:t>
            </w:r>
          </w:p>
        </w:tc>
        <w:tc>
          <w:tcPr>
            <w:tcW w:w="2006" w:type="dxa"/>
            <w:tcBorders>
              <w:top w:val="nil"/>
              <w:left w:val="nil"/>
              <w:bottom w:val="nil"/>
              <w:right w:val="nil"/>
            </w:tcBorders>
            <w:shd w:val="clear" w:color="auto" w:fill="auto"/>
            <w:noWrap/>
            <w:vAlign w:val="bottom"/>
            <w:hideMark/>
          </w:tcPr>
          <w:p w14:paraId="6FB9179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2A88B58A" w14:textId="77777777" w:rsidTr="00D93317">
        <w:trPr>
          <w:trHeight w:val="300"/>
        </w:trPr>
        <w:tc>
          <w:tcPr>
            <w:tcW w:w="1276" w:type="dxa"/>
            <w:tcBorders>
              <w:top w:val="nil"/>
              <w:left w:val="nil"/>
              <w:bottom w:val="nil"/>
              <w:right w:val="nil"/>
            </w:tcBorders>
            <w:shd w:val="clear" w:color="auto" w:fill="auto"/>
            <w:noWrap/>
            <w:vAlign w:val="bottom"/>
            <w:hideMark/>
          </w:tcPr>
          <w:p w14:paraId="49BB8B9B"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29520</w:t>
            </w:r>
          </w:p>
        </w:tc>
        <w:tc>
          <w:tcPr>
            <w:tcW w:w="852" w:type="dxa"/>
            <w:tcBorders>
              <w:top w:val="nil"/>
              <w:left w:val="nil"/>
              <w:bottom w:val="nil"/>
              <w:right w:val="nil"/>
            </w:tcBorders>
            <w:shd w:val="clear" w:color="auto" w:fill="auto"/>
            <w:noWrap/>
            <w:vAlign w:val="bottom"/>
            <w:hideMark/>
          </w:tcPr>
          <w:p w14:paraId="3AE7A8A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Eu33100</w:t>
            </w:r>
          </w:p>
        </w:tc>
        <w:tc>
          <w:tcPr>
            <w:tcW w:w="6332" w:type="dxa"/>
            <w:tcBorders>
              <w:top w:val="nil"/>
              <w:left w:val="nil"/>
              <w:bottom w:val="nil"/>
              <w:right w:val="nil"/>
            </w:tcBorders>
            <w:shd w:val="clear" w:color="auto" w:fill="auto"/>
            <w:noWrap/>
            <w:vAlign w:val="bottom"/>
            <w:hideMark/>
          </w:tcPr>
          <w:p w14:paraId="643DE55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[X]Recurrent depressive disorder, current episode moderate </w:t>
            </w:r>
          </w:p>
        </w:tc>
        <w:tc>
          <w:tcPr>
            <w:tcW w:w="2006" w:type="dxa"/>
            <w:tcBorders>
              <w:top w:val="nil"/>
              <w:left w:val="nil"/>
              <w:bottom w:val="nil"/>
              <w:right w:val="nil"/>
            </w:tcBorders>
            <w:shd w:val="clear" w:color="auto" w:fill="auto"/>
            <w:noWrap/>
            <w:vAlign w:val="bottom"/>
            <w:hideMark/>
          </w:tcPr>
          <w:p w14:paraId="3594DA5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7031FF4C" w14:textId="77777777" w:rsidTr="00D93317">
        <w:trPr>
          <w:trHeight w:val="300"/>
        </w:trPr>
        <w:tc>
          <w:tcPr>
            <w:tcW w:w="1276" w:type="dxa"/>
            <w:tcBorders>
              <w:top w:val="nil"/>
              <w:left w:val="nil"/>
              <w:bottom w:val="nil"/>
              <w:right w:val="nil"/>
            </w:tcBorders>
            <w:shd w:val="clear" w:color="auto" w:fill="auto"/>
            <w:noWrap/>
            <w:vAlign w:val="bottom"/>
            <w:hideMark/>
          </w:tcPr>
          <w:p w14:paraId="59A92D9F"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29520</w:t>
            </w:r>
          </w:p>
        </w:tc>
        <w:tc>
          <w:tcPr>
            <w:tcW w:w="852" w:type="dxa"/>
            <w:tcBorders>
              <w:top w:val="nil"/>
              <w:left w:val="nil"/>
              <w:bottom w:val="nil"/>
              <w:right w:val="nil"/>
            </w:tcBorders>
            <w:shd w:val="clear" w:color="auto" w:fill="auto"/>
            <w:noWrap/>
            <w:vAlign w:val="bottom"/>
            <w:hideMark/>
          </w:tcPr>
          <w:p w14:paraId="4A48195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Eu33100</w:t>
            </w:r>
          </w:p>
        </w:tc>
        <w:tc>
          <w:tcPr>
            <w:tcW w:w="6332" w:type="dxa"/>
            <w:tcBorders>
              <w:top w:val="nil"/>
              <w:left w:val="nil"/>
              <w:bottom w:val="nil"/>
              <w:right w:val="nil"/>
            </w:tcBorders>
            <w:shd w:val="clear" w:color="auto" w:fill="auto"/>
            <w:noWrap/>
            <w:vAlign w:val="bottom"/>
            <w:hideMark/>
          </w:tcPr>
          <w:p w14:paraId="4B00B349"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[X]Recurrent depressive disorder, current episode moderate</w:t>
            </w:r>
          </w:p>
        </w:tc>
        <w:tc>
          <w:tcPr>
            <w:tcW w:w="2006" w:type="dxa"/>
            <w:tcBorders>
              <w:top w:val="nil"/>
              <w:left w:val="nil"/>
              <w:bottom w:val="nil"/>
              <w:right w:val="nil"/>
            </w:tcBorders>
            <w:shd w:val="clear" w:color="auto" w:fill="auto"/>
            <w:noWrap/>
            <w:vAlign w:val="bottom"/>
            <w:hideMark/>
          </w:tcPr>
          <w:p w14:paraId="74EAD67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37B943AD" w14:textId="77777777" w:rsidTr="00D93317">
        <w:trPr>
          <w:trHeight w:val="300"/>
        </w:trPr>
        <w:tc>
          <w:tcPr>
            <w:tcW w:w="1276" w:type="dxa"/>
            <w:tcBorders>
              <w:top w:val="nil"/>
              <w:left w:val="nil"/>
              <w:bottom w:val="nil"/>
              <w:right w:val="nil"/>
            </w:tcBorders>
            <w:shd w:val="clear" w:color="auto" w:fill="auto"/>
            <w:noWrap/>
            <w:vAlign w:val="bottom"/>
            <w:hideMark/>
          </w:tcPr>
          <w:p w14:paraId="491BFAD3"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31757</w:t>
            </w:r>
          </w:p>
        </w:tc>
        <w:tc>
          <w:tcPr>
            <w:tcW w:w="852" w:type="dxa"/>
            <w:tcBorders>
              <w:top w:val="nil"/>
              <w:left w:val="nil"/>
              <w:bottom w:val="nil"/>
              <w:right w:val="nil"/>
            </w:tcBorders>
            <w:shd w:val="clear" w:color="auto" w:fill="auto"/>
            <w:noWrap/>
            <w:vAlign w:val="bottom"/>
            <w:hideMark/>
          </w:tcPr>
          <w:p w14:paraId="5172400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Eu33214</w:t>
            </w:r>
          </w:p>
        </w:tc>
        <w:tc>
          <w:tcPr>
            <w:tcW w:w="6332" w:type="dxa"/>
            <w:tcBorders>
              <w:top w:val="nil"/>
              <w:left w:val="nil"/>
              <w:bottom w:val="nil"/>
              <w:right w:val="nil"/>
            </w:tcBorders>
            <w:shd w:val="clear" w:color="auto" w:fill="auto"/>
            <w:noWrap/>
            <w:vAlign w:val="bottom"/>
            <w:hideMark/>
          </w:tcPr>
          <w:p w14:paraId="270E278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[X]Vital depression, recurrent without psychotic symptoms </w:t>
            </w:r>
          </w:p>
        </w:tc>
        <w:tc>
          <w:tcPr>
            <w:tcW w:w="2006" w:type="dxa"/>
            <w:tcBorders>
              <w:top w:val="nil"/>
              <w:left w:val="nil"/>
              <w:bottom w:val="nil"/>
              <w:right w:val="nil"/>
            </w:tcBorders>
            <w:shd w:val="clear" w:color="auto" w:fill="auto"/>
            <w:noWrap/>
            <w:vAlign w:val="bottom"/>
            <w:hideMark/>
          </w:tcPr>
          <w:p w14:paraId="6510271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6AC641F8" w14:textId="77777777" w:rsidTr="00D93317">
        <w:trPr>
          <w:trHeight w:val="300"/>
        </w:trPr>
        <w:tc>
          <w:tcPr>
            <w:tcW w:w="1276" w:type="dxa"/>
            <w:tcBorders>
              <w:top w:val="nil"/>
              <w:left w:val="nil"/>
              <w:bottom w:val="nil"/>
              <w:right w:val="nil"/>
            </w:tcBorders>
            <w:shd w:val="clear" w:color="auto" w:fill="auto"/>
            <w:noWrap/>
            <w:vAlign w:val="bottom"/>
            <w:hideMark/>
          </w:tcPr>
          <w:p w14:paraId="596609E8"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36616</w:t>
            </w:r>
          </w:p>
        </w:tc>
        <w:tc>
          <w:tcPr>
            <w:tcW w:w="852" w:type="dxa"/>
            <w:tcBorders>
              <w:top w:val="nil"/>
              <w:left w:val="nil"/>
              <w:bottom w:val="nil"/>
              <w:right w:val="nil"/>
            </w:tcBorders>
            <w:shd w:val="clear" w:color="auto" w:fill="auto"/>
            <w:noWrap/>
            <w:vAlign w:val="bottom"/>
            <w:hideMark/>
          </w:tcPr>
          <w:p w14:paraId="3A96DCC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Eu33z11</w:t>
            </w:r>
          </w:p>
        </w:tc>
        <w:tc>
          <w:tcPr>
            <w:tcW w:w="6332" w:type="dxa"/>
            <w:tcBorders>
              <w:top w:val="nil"/>
              <w:left w:val="nil"/>
              <w:bottom w:val="nil"/>
              <w:right w:val="nil"/>
            </w:tcBorders>
            <w:shd w:val="clear" w:color="auto" w:fill="auto"/>
            <w:noWrap/>
            <w:vAlign w:val="bottom"/>
            <w:hideMark/>
          </w:tcPr>
          <w:p w14:paraId="489F98E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[X]Monopolar depression NOS </w:t>
            </w:r>
          </w:p>
        </w:tc>
        <w:tc>
          <w:tcPr>
            <w:tcW w:w="2006" w:type="dxa"/>
            <w:tcBorders>
              <w:top w:val="nil"/>
              <w:left w:val="nil"/>
              <w:bottom w:val="nil"/>
              <w:right w:val="nil"/>
            </w:tcBorders>
            <w:shd w:val="clear" w:color="auto" w:fill="auto"/>
            <w:noWrap/>
            <w:vAlign w:val="bottom"/>
            <w:hideMark/>
          </w:tcPr>
          <w:p w14:paraId="2DBA9A8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3D191683" w14:textId="77777777" w:rsidTr="00D93317">
        <w:trPr>
          <w:trHeight w:val="300"/>
        </w:trPr>
        <w:tc>
          <w:tcPr>
            <w:tcW w:w="1276" w:type="dxa"/>
            <w:tcBorders>
              <w:top w:val="nil"/>
              <w:left w:val="nil"/>
              <w:bottom w:val="nil"/>
              <w:right w:val="nil"/>
            </w:tcBorders>
            <w:shd w:val="clear" w:color="auto" w:fill="auto"/>
            <w:noWrap/>
            <w:vAlign w:val="bottom"/>
            <w:hideMark/>
          </w:tcPr>
          <w:p w14:paraId="52DDB1A4"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43324</w:t>
            </w:r>
          </w:p>
        </w:tc>
        <w:tc>
          <w:tcPr>
            <w:tcW w:w="852" w:type="dxa"/>
            <w:tcBorders>
              <w:top w:val="nil"/>
              <w:left w:val="nil"/>
              <w:bottom w:val="nil"/>
              <w:right w:val="nil"/>
            </w:tcBorders>
            <w:shd w:val="clear" w:color="auto" w:fill="auto"/>
            <w:noWrap/>
            <w:vAlign w:val="bottom"/>
            <w:hideMark/>
          </w:tcPr>
          <w:p w14:paraId="1DF4C5C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E112500</w:t>
            </w:r>
          </w:p>
        </w:tc>
        <w:tc>
          <w:tcPr>
            <w:tcW w:w="6332" w:type="dxa"/>
            <w:tcBorders>
              <w:top w:val="nil"/>
              <w:left w:val="nil"/>
              <w:bottom w:val="nil"/>
              <w:right w:val="nil"/>
            </w:tcBorders>
            <w:shd w:val="clear" w:color="auto" w:fill="auto"/>
            <w:noWrap/>
            <w:vAlign w:val="bottom"/>
            <w:hideMark/>
          </w:tcPr>
          <w:p w14:paraId="525558E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Single major depressive episode, partial or </w:t>
            </w:r>
            <w:proofErr w:type="spellStart"/>
            <w:r w:rsidRPr="0011216E">
              <w:rPr>
                <w:rFonts w:ascii="Calibri" w:eastAsia="Times New Roman" w:hAnsi="Calibri" w:cs="Calibri"/>
                <w:color w:val="000000"/>
                <w:lang w:eastAsia="en-GB"/>
              </w:rPr>
              <w:t>unspec</w:t>
            </w:r>
            <w:proofErr w:type="spellEnd"/>
            <w:r w:rsidRPr="0011216E">
              <w:rPr>
                <w:rFonts w:ascii="Calibri" w:eastAsia="Times New Roman" w:hAnsi="Calibri" w:cs="Calibri"/>
                <w:color w:val="000000"/>
                <w:lang w:eastAsia="en-GB"/>
              </w:rPr>
              <w:t xml:space="preserve"> remission </w:t>
            </w:r>
          </w:p>
        </w:tc>
        <w:tc>
          <w:tcPr>
            <w:tcW w:w="2006" w:type="dxa"/>
            <w:tcBorders>
              <w:top w:val="nil"/>
              <w:left w:val="nil"/>
              <w:bottom w:val="nil"/>
              <w:right w:val="nil"/>
            </w:tcBorders>
            <w:shd w:val="clear" w:color="auto" w:fill="auto"/>
            <w:noWrap/>
            <w:vAlign w:val="bottom"/>
            <w:hideMark/>
          </w:tcPr>
          <w:p w14:paraId="2F3FC94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7D99BAFC" w14:textId="77777777" w:rsidTr="00D93317">
        <w:trPr>
          <w:trHeight w:val="300"/>
        </w:trPr>
        <w:tc>
          <w:tcPr>
            <w:tcW w:w="1276" w:type="dxa"/>
            <w:tcBorders>
              <w:top w:val="nil"/>
              <w:left w:val="nil"/>
              <w:bottom w:val="nil"/>
              <w:right w:val="nil"/>
            </w:tcBorders>
            <w:shd w:val="clear" w:color="auto" w:fill="auto"/>
            <w:noWrap/>
            <w:vAlign w:val="bottom"/>
            <w:hideMark/>
          </w:tcPr>
          <w:p w14:paraId="06816D25"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44300</w:t>
            </w:r>
          </w:p>
        </w:tc>
        <w:tc>
          <w:tcPr>
            <w:tcW w:w="852" w:type="dxa"/>
            <w:tcBorders>
              <w:top w:val="nil"/>
              <w:left w:val="nil"/>
              <w:bottom w:val="nil"/>
              <w:right w:val="nil"/>
            </w:tcBorders>
            <w:shd w:val="clear" w:color="auto" w:fill="auto"/>
            <w:noWrap/>
            <w:vAlign w:val="bottom"/>
            <w:hideMark/>
          </w:tcPr>
          <w:p w14:paraId="2E44D7D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Eu33z00</w:t>
            </w:r>
          </w:p>
        </w:tc>
        <w:tc>
          <w:tcPr>
            <w:tcW w:w="6332" w:type="dxa"/>
            <w:tcBorders>
              <w:top w:val="nil"/>
              <w:left w:val="nil"/>
              <w:bottom w:val="nil"/>
              <w:right w:val="nil"/>
            </w:tcBorders>
            <w:shd w:val="clear" w:color="auto" w:fill="auto"/>
            <w:noWrap/>
            <w:vAlign w:val="bottom"/>
            <w:hideMark/>
          </w:tcPr>
          <w:p w14:paraId="2219442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[X]Recurrent depressive disorder, unspecified </w:t>
            </w:r>
          </w:p>
        </w:tc>
        <w:tc>
          <w:tcPr>
            <w:tcW w:w="2006" w:type="dxa"/>
            <w:tcBorders>
              <w:top w:val="nil"/>
              <w:left w:val="nil"/>
              <w:bottom w:val="nil"/>
              <w:right w:val="nil"/>
            </w:tcBorders>
            <w:shd w:val="clear" w:color="auto" w:fill="auto"/>
            <w:noWrap/>
            <w:vAlign w:val="bottom"/>
            <w:hideMark/>
          </w:tcPr>
          <w:p w14:paraId="3E59297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117391D4" w14:textId="77777777" w:rsidTr="00D93317">
        <w:trPr>
          <w:trHeight w:val="300"/>
        </w:trPr>
        <w:tc>
          <w:tcPr>
            <w:tcW w:w="1276" w:type="dxa"/>
            <w:tcBorders>
              <w:top w:val="nil"/>
              <w:left w:val="nil"/>
              <w:bottom w:val="nil"/>
              <w:right w:val="nil"/>
            </w:tcBorders>
            <w:shd w:val="clear" w:color="auto" w:fill="auto"/>
            <w:noWrap/>
            <w:vAlign w:val="bottom"/>
            <w:hideMark/>
          </w:tcPr>
          <w:p w14:paraId="0DA74B30"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47731</w:t>
            </w:r>
          </w:p>
        </w:tc>
        <w:tc>
          <w:tcPr>
            <w:tcW w:w="852" w:type="dxa"/>
            <w:tcBorders>
              <w:top w:val="nil"/>
              <w:left w:val="nil"/>
              <w:bottom w:val="nil"/>
              <w:right w:val="nil"/>
            </w:tcBorders>
            <w:shd w:val="clear" w:color="auto" w:fill="auto"/>
            <w:noWrap/>
            <w:vAlign w:val="bottom"/>
            <w:hideMark/>
          </w:tcPr>
          <w:p w14:paraId="65FC2AC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Eu33y00</w:t>
            </w:r>
          </w:p>
        </w:tc>
        <w:tc>
          <w:tcPr>
            <w:tcW w:w="6332" w:type="dxa"/>
            <w:tcBorders>
              <w:top w:val="nil"/>
              <w:left w:val="nil"/>
              <w:bottom w:val="nil"/>
              <w:right w:val="nil"/>
            </w:tcBorders>
            <w:shd w:val="clear" w:color="auto" w:fill="auto"/>
            <w:noWrap/>
            <w:vAlign w:val="bottom"/>
            <w:hideMark/>
          </w:tcPr>
          <w:p w14:paraId="16030DC9"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[X]Other recurrent depressive disorders </w:t>
            </w:r>
          </w:p>
        </w:tc>
        <w:tc>
          <w:tcPr>
            <w:tcW w:w="2006" w:type="dxa"/>
            <w:tcBorders>
              <w:top w:val="nil"/>
              <w:left w:val="nil"/>
              <w:bottom w:val="nil"/>
              <w:right w:val="nil"/>
            </w:tcBorders>
            <w:shd w:val="clear" w:color="auto" w:fill="auto"/>
            <w:noWrap/>
            <w:vAlign w:val="bottom"/>
            <w:hideMark/>
          </w:tcPr>
          <w:p w14:paraId="0E348F8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63A75FFD" w14:textId="77777777" w:rsidTr="00D93317">
        <w:trPr>
          <w:trHeight w:val="300"/>
        </w:trPr>
        <w:tc>
          <w:tcPr>
            <w:tcW w:w="1276" w:type="dxa"/>
            <w:tcBorders>
              <w:top w:val="nil"/>
              <w:left w:val="nil"/>
              <w:bottom w:val="nil"/>
              <w:right w:val="nil"/>
            </w:tcBorders>
            <w:shd w:val="clear" w:color="auto" w:fill="auto"/>
            <w:noWrap/>
            <w:vAlign w:val="bottom"/>
            <w:hideMark/>
          </w:tcPr>
          <w:p w14:paraId="19AE2CB0"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56273</w:t>
            </w:r>
          </w:p>
        </w:tc>
        <w:tc>
          <w:tcPr>
            <w:tcW w:w="852" w:type="dxa"/>
            <w:tcBorders>
              <w:top w:val="nil"/>
              <w:left w:val="nil"/>
              <w:bottom w:val="nil"/>
              <w:right w:val="nil"/>
            </w:tcBorders>
            <w:shd w:val="clear" w:color="auto" w:fill="auto"/>
            <w:noWrap/>
            <w:vAlign w:val="bottom"/>
            <w:hideMark/>
          </w:tcPr>
          <w:p w14:paraId="49F5180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E113500</w:t>
            </w:r>
          </w:p>
        </w:tc>
        <w:tc>
          <w:tcPr>
            <w:tcW w:w="6332" w:type="dxa"/>
            <w:tcBorders>
              <w:top w:val="nil"/>
              <w:left w:val="nil"/>
              <w:bottom w:val="nil"/>
              <w:right w:val="nil"/>
            </w:tcBorders>
            <w:shd w:val="clear" w:color="auto" w:fill="auto"/>
            <w:noWrap/>
            <w:vAlign w:val="bottom"/>
            <w:hideMark/>
          </w:tcPr>
          <w:p w14:paraId="5AA7B84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Recurrent major depressive </w:t>
            </w:r>
            <w:proofErr w:type="spellStart"/>
            <w:r w:rsidRPr="0011216E">
              <w:rPr>
                <w:rFonts w:ascii="Calibri" w:eastAsia="Times New Roman" w:hAnsi="Calibri" w:cs="Calibri"/>
                <w:color w:val="000000"/>
                <w:lang w:eastAsia="en-GB"/>
              </w:rPr>
              <w:t>episodes,partial</w:t>
            </w:r>
            <w:proofErr w:type="spellEnd"/>
            <w:r w:rsidRPr="0011216E">
              <w:rPr>
                <w:rFonts w:ascii="Calibri" w:eastAsia="Times New Roman" w:hAnsi="Calibri" w:cs="Calibri"/>
                <w:color w:val="000000"/>
                <w:lang w:eastAsia="en-GB"/>
              </w:rPr>
              <w:t>/</w:t>
            </w:r>
            <w:proofErr w:type="spellStart"/>
            <w:r w:rsidRPr="0011216E">
              <w:rPr>
                <w:rFonts w:ascii="Calibri" w:eastAsia="Times New Roman" w:hAnsi="Calibri" w:cs="Calibri"/>
                <w:color w:val="000000"/>
                <w:lang w:eastAsia="en-GB"/>
              </w:rPr>
              <w:t>unspec</w:t>
            </w:r>
            <w:proofErr w:type="spellEnd"/>
            <w:r w:rsidRPr="0011216E">
              <w:rPr>
                <w:rFonts w:ascii="Calibri" w:eastAsia="Times New Roman" w:hAnsi="Calibri" w:cs="Calibri"/>
                <w:color w:val="000000"/>
                <w:lang w:eastAsia="en-GB"/>
              </w:rPr>
              <w:t xml:space="preserve"> remission </w:t>
            </w:r>
          </w:p>
        </w:tc>
        <w:tc>
          <w:tcPr>
            <w:tcW w:w="2006" w:type="dxa"/>
            <w:tcBorders>
              <w:top w:val="nil"/>
              <w:left w:val="nil"/>
              <w:bottom w:val="nil"/>
              <w:right w:val="nil"/>
            </w:tcBorders>
            <w:shd w:val="clear" w:color="auto" w:fill="auto"/>
            <w:noWrap/>
            <w:vAlign w:val="bottom"/>
            <w:hideMark/>
          </w:tcPr>
          <w:p w14:paraId="6F567A8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6060F835" w14:textId="77777777" w:rsidTr="00D93317">
        <w:trPr>
          <w:trHeight w:val="300"/>
        </w:trPr>
        <w:tc>
          <w:tcPr>
            <w:tcW w:w="1276" w:type="dxa"/>
            <w:tcBorders>
              <w:top w:val="nil"/>
              <w:left w:val="nil"/>
              <w:bottom w:val="nil"/>
              <w:right w:val="nil"/>
            </w:tcBorders>
            <w:shd w:val="clear" w:color="auto" w:fill="auto"/>
            <w:noWrap/>
            <w:vAlign w:val="bottom"/>
            <w:hideMark/>
          </w:tcPr>
          <w:p w14:paraId="271A49C0"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59386</w:t>
            </w:r>
          </w:p>
        </w:tc>
        <w:tc>
          <w:tcPr>
            <w:tcW w:w="852" w:type="dxa"/>
            <w:tcBorders>
              <w:top w:val="nil"/>
              <w:left w:val="nil"/>
              <w:bottom w:val="nil"/>
              <w:right w:val="nil"/>
            </w:tcBorders>
            <w:shd w:val="clear" w:color="auto" w:fill="auto"/>
            <w:noWrap/>
            <w:vAlign w:val="bottom"/>
            <w:hideMark/>
          </w:tcPr>
          <w:p w14:paraId="368C004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Eu32213</w:t>
            </w:r>
          </w:p>
        </w:tc>
        <w:tc>
          <w:tcPr>
            <w:tcW w:w="6332" w:type="dxa"/>
            <w:tcBorders>
              <w:top w:val="nil"/>
              <w:left w:val="nil"/>
              <w:bottom w:val="nil"/>
              <w:right w:val="nil"/>
            </w:tcBorders>
            <w:shd w:val="clear" w:color="auto" w:fill="auto"/>
            <w:noWrap/>
            <w:vAlign w:val="bottom"/>
            <w:hideMark/>
          </w:tcPr>
          <w:p w14:paraId="33F2654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[X]Single episode vital depression </w:t>
            </w:r>
            <w:proofErr w:type="spellStart"/>
            <w:r w:rsidRPr="0011216E">
              <w:rPr>
                <w:rFonts w:ascii="Calibri" w:eastAsia="Times New Roman" w:hAnsi="Calibri" w:cs="Calibri"/>
                <w:color w:val="000000"/>
                <w:lang w:eastAsia="en-GB"/>
              </w:rPr>
              <w:t>w'out</w:t>
            </w:r>
            <w:proofErr w:type="spellEnd"/>
            <w:r w:rsidRPr="0011216E">
              <w:rPr>
                <w:rFonts w:ascii="Calibri" w:eastAsia="Times New Roman" w:hAnsi="Calibri" w:cs="Calibri"/>
                <w:color w:val="000000"/>
                <w:lang w:eastAsia="en-GB"/>
              </w:rPr>
              <w:t xml:space="preserve"> psychotic symptoms </w:t>
            </w:r>
          </w:p>
        </w:tc>
        <w:tc>
          <w:tcPr>
            <w:tcW w:w="2006" w:type="dxa"/>
            <w:tcBorders>
              <w:top w:val="nil"/>
              <w:left w:val="nil"/>
              <w:bottom w:val="nil"/>
              <w:right w:val="nil"/>
            </w:tcBorders>
            <w:shd w:val="clear" w:color="auto" w:fill="auto"/>
            <w:noWrap/>
            <w:vAlign w:val="bottom"/>
            <w:hideMark/>
          </w:tcPr>
          <w:p w14:paraId="7523257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5EA0232E" w14:textId="77777777" w:rsidTr="00D93317">
        <w:trPr>
          <w:trHeight w:val="300"/>
        </w:trPr>
        <w:tc>
          <w:tcPr>
            <w:tcW w:w="1276" w:type="dxa"/>
            <w:tcBorders>
              <w:top w:val="nil"/>
              <w:left w:val="nil"/>
              <w:bottom w:val="nil"/>
              <w:right w:val="nil"/>
            </w:tcBorders>
            <w:shd w:val="clear" w:color="auto" w:fill="auto"/>
            <w:noWrap/>
            <w:vAlign w:val="bottom"/>
            <w:hideMark/>
          </w:tcPr>
          <w:p w14:paraId="031EE917"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98252</w:t>
            </w:r>
          </w:p>
        </w:tc>
        <w:tc>
          <w:tcPr>
            <w:tcW w:w="852" w:type="dxa"/>
            <w:tcBorders>
              <w:top w:val="nil"/>
              <w:left w:val="nil"/>
              <w:bottom w:val="nil"/>
              <w:right w:val="nil"/>
            </w:tcBorders>
            <w:shd w:val="clear" w:color="auto" w:fill="auto"/>
            <w:noWrap/>
            <w:vAlign w:val="bottom"/>
            <w:hideMark/>
          </w:tcPr>
          <w:p w14:paraId="53E0D70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Eu32600</w:t>
            </w:r>
          </w:p>
        </w:tc>
        <w:tc>
          <w:tcPr>
            <w:tcW w:w="6332" w:type="dxa"/>
            <w:tcBorders>
              <w:top w:val="nil"/>
              <w:left w:val="nil"/>
              <w:bottom w:val="nil"/>
              <w:right w:val="nil"/>
            </w:tcBorders>
            <w:shd w:val="clear" w:color="auto" w:fill="auto"/>
            <w:noWrap/>
            <w:vAlign w:val="bottom"/>
            <w:hideMark/>
          </w:tcPr>
          <w:p w14:paraId="73A6A9F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[X]Major depression, moderately severe </w:t>
            </w:r>
          </w:p>
        </w:tc>
        <w:tc>
          <w:tcPr>
            <w:tcW w:w="2006" w:type="dxa"/>
            <w:tcBorders>
              <w:top w:val="nil"/>
              <w:left w:val="nil"/>
              <w:bottom w:val="nil"/>
              <w:right w:val="nil"/>
            </w:tcBorders>
            <w:shd w:val="clear" w:color="auto" w:fill="auto"/>
            <w:noWrap/>
            <w:vAlign w:val="bottom"/>
            <w:hideMark/>
          </w:tcPr>
          <w:p w14:paraId="5BD3924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0E0A0FD5" w14:textId="77777777" w:rsidTr="00D93317">
        <w:trPr>
          <w:trHeight w:val="300"/>
        </w:trPr>
        <w:tc>
          <w:tcPr>
            <w:tcW w:w="1276" w:type="dxa"/>
            <w:tcBorders>
              <w:top w:val="nil"/>
              <w:left w:val="nil"/>
              <w:bottom w:val="nil"/>
              <w:right w:val="nil"/>
            </w:tcBorders>
            <w:shd w:val="clear" w:color="auto" w:fill="auto"/>
            <w:noWrap/>
            <w:vAlign w:val="bottom"/>
            <w:hideMark/>
          </w:tcPr>
          <w:p w14:paraId="4072970B"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101054</w:t>
            </w:r>
          </w:p>
        </w:tc>
        <w:tc>
          <w:tcPr>
            <w:tcW w:w="852" w:type="dxa"/>
            <w:tcBorders>
              <w:top w:val="nil"/>
              <w:left w:val="nil"/>
              <w:bottom w:val="nil"/>
              <w:right w:val="nil"/>
            </w:tcBorders>
            <w:shd w:val="clear" w:color="auto" w:fill="auto"/>
            <w:noWrap/>
            <w:vAlign w:val="bottom"/>
            <w:hideMark/>
          </w:tcPr>
          <w:p w14:paraId="07195A1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Eu32900</w:t>
            </w:r>
          </w:p>
        </w:tc>
        <w:tc>
          <w:tcPr>
            <w:tcW w:w="6332" w:type="dxa"/>
            <w:tcBorders>
              <w:top w:val="nil"/>
              <w:left w:val="nil"/>
              <w:bottom w:val="nil"/>
              <w:right w:val="nil"/>
            </w:tcBorders>
            <w:shd w:val="clear" w:color="auto" w:fill="auto"/>
            <w:noWrap/>
            <w:vAlign w:val="bottom"/>
            <w:hideMark/>
          </w:tcPr>
          <w:p w14:paraId="72A1D6B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[X]Single major </w:t>
            </w:r>
            <w:proofErr w:type="spellStart"/>
            <w:r w:rsidRPr="0011216E">
              <w:rPr>
                <w:rFonts w:ascii="Calibri" w:eastAsia="Times New Roman" w:hAnsi="Calibri" w:cs="Calibri"/>
                <w:color w:val="000000"/>
                <w:lang w:eastAsia="en-GB"/>
              </w:rPr>
              <w:t>depr</w:t>
            </w:r>
            <w:proofErr w:type="spellEnd"/>
            <w:r w:rsidRPr="0011216E">
              <w:rPr>
                <w:rFonts w:ascii="Calibri" w:eastAsia="Times New Roman" w:hAnsi="Calibri" w:cs="Calibri"/>
                <w:color w:val="000000"/>
                <w:lang w:eastAsia="en-GB"/>
              </w:rPr>
              <w:t xml:space="preserve"> ep, severe with psych, psych in remiss </w:t>
            </w:r>
          </w:p>
        </w:tc>
        <w:tc>
          <w:tcPr>
            <w:tcW w:w="2006" w:type="dxa"/>
            <w:tcBorders>
              <w:top w:val="nil"/>
              <w:left w:val="nil"/>
              <w:bottom w:val="nil"/>
              <w:right w:val="nil"/>
            </w:tcBorders>
            <w:shd w:val="clear" w:color="auto" w:fill="auto"/>
            <w:noWrap/>
            <w:vAlign w:val="bottom"/>
            <w:hideMark/>
          </w:tcPr>
          <w:p w14:paraId="45B6B9F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Moderate</w:t>
            </w:r>
          </w:p>
        </w:tc>
      </w:tr>
      <w:tr w:rsidR="0011216E" w:rsidRPr="0011216E" w14:paraId="1CCCBDF1" w14:textId="77777777" w:rsidTr="00D93317">
        <w:trPr>
          <w:trHeight w:val="300"/>
        </w:trPr>
        <w:tc>
          <w:tcPr>
            <w:tcW w:w="1276" w:type="dxa"/>
            <w:tcBorders>
              <w:top w:val="nil"/>
              <w:left w:val="nil"/>
              <w:bottom w:val="nil"/>
              <w:right w:val="nil"/>
            </w:tcBorders>
            <w:shd w:val="clear" w:color="auto" w:fill="auto"/>
            <w:noWrap/>
            <w:vAlign w:val="bottom"/>
            <w:hideMark/>
          </w:tcPr>
          <w:p w14:paraId="330E0797"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543</w:t>
            </w:r>
          </w:p>
        </w:tc>
        <w:tc>
          <w:tcPr>
            <w:tcW w:w="852" w:type="dxa"/>
            <w:tcBorders>
              <w:top w:val="nil"/>
              <w:left w:val="nil"/>
              <w:bottom w:val="nil"/>
              <w:right w:val="nil"/>
            </w:tcBorders>
            <w:shd w:val="clear" w:color="auto" w:fill="auto"/>
            <w:noWrap/>
            <w:vAlign w:val="bottom"/>
            <w:hideMark/>
          </w:tcPr>
          <w:p w14:paraId="3C4601F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Eu32z11</w:t>
            </w:r>
          </w:p>
        </w:tc>
        <w:tc>
          <w:tcPr>
            <w:tcW w:w="6332" w:type="dxa"/>
            <w:tcBorders>
              <w:top w:val="nil"/>
              <w:left w:val="nil"/>
              <w:bottom w:val="nil"/>
              <w:right w:val="nil"/>
            </w:tcBorders>
            <w:shd w:val="clear" w:color="auto" w:fill="auto"/>
            <w:noWrap/>
            <w:vAlign w:val="bottom"/>
            <w:hideMark/>
          </w:tcPr>
          <w:p w14:paraId="64C595C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[X]Depression NOS </w:t>
            </w:r>
          </w:p>
        </w:tc>
        <w:tc>
          <w:tcPr>
            <w:tcW w:w="2006" w:type="dxa"/>
            <w:tcBorders>
              <w:top w:val="nil"/>
              <w:left w:val="nil"/>
              <w:bottom w:val="nil"/>
              <w:right w:val="nil"/>
            </w:tcBorders>
            <w:shd w:val="clear" w:color="auto" w:fill="auto"/>
            <w:noWrap/>
            <w:vAlign w:val="bottom"/>
            <w:hideMark/>
          </w:tcPr>
          <w:p w14:paraId="0B10C11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319FA77B" w14:textId="77777777" w:rsidTr="00D93317">
        <w:trPr>
          <w:trHeight w:val="315"/>
        </w:trPr>
        <w:tc>
          <w:tcPr>
            <w:tcW w:w="1276" w:type="dxa"/>
            <w:tcBorders>
              <w:top w:val="nil"/>
              <w:left w:val="nil"/>
              <w:bottom w:val="nil"/>
              <w:right w:val="nil"/>
            </w:tcBorders>
            <w:shd w:val="clear" w:color="auto" w:fill="auto"/>
            <w:noWrap/>
            <w:vAlign w:val="bottom"/>
            <w:hideMark/>
          </w:tcPr>
          <w:p w14:paraId="759F8291"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655</w:t>
            </w:r>
          </w:p>
        </w:tc>
        <w:tc>
          <w:tcPr>
            <w:tcW w:w="852" w:type="dxa"/>
            <w:tcBorders>
              <w:top w:val="nil"/>
              <w:left w:val="nil"/>
              <w:bottom w:val="nil"/>
              <w:right w:val="nil"/>
            </w:tcBorders>
            <w:shd w:val="clear" w:color="auto" w:fill="auto"/>
            <w:noWrap/>
            <w:vAlign w:val="bottom"/>
            <w:hideMark/>
          </w:tcPr>
          <w:p w14:paraId="0360E17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E200300</w:t>
            </w:r>
          </w:p>
        </w:tc>
        <w:tc>
          <w:tcPr>
            <w:tcW w:w="6332" w:type="dxa"/>
            <w:tcBorders>
              <w:top w:val="nil"/>
              <w:left w:val="nil"/>
              <w:bottom w:val="nil"/>
              <w:right w:val="nil"/>
            </w:tcBorders>
            <w:shd w:val="clear" w:color="000000" w:fill="FFFFFF"/>
            <w:noWrap/>
            <w:vAlign w:val="center"/>
            <w:hideMark/>
          </w:tcPr>
          <w:p w14:paraId="36B6AEE8" w14:textId="77777777" w:rsidR="0011216E" w:rsidRPr="0011216E" w:rsidRDefault="0011216E" w:rsidP="0011216E">
            <w:pPr>
              <w:spacing w:after="0" w:line="240" w:lineRule="auto"/>
              <w:rPr>
                <w:rFonts w:ascii="Calibri" w:eastAsia="Times New Roman" w:hAnsi="Calibri" w:cs="Calibri"/>
                <w:color w:val="333333"/>
                <w:sz w:val="24"/>
                <w:szCs w:val="24"/>
                <w:lang w:eastAsia="en-GB"/>
              </w:rPr>
            </w:pPr>
            <w:r w:rsidRPr="0011216E">
              <w:rPr>
                <w:rFonts w:ascii="Calibri" w:eastAsia="Times New Roman" w:hAnsi="Calibri" w:cs="Calibri"/>
                <w:color w:val="333333"/>
                <w:sz w:val="24"/>
                <w:szCs w:val="24"/>
                <w:lang w:eastAsia="en-GB"/>
              </w:rPr>
              <w:t>Anxiety with depression</w:t>
            </w:r>
          </w:p>
        </w:tc>
        <w:tc>
          <w:tcPr>
            <w:tcW w:w="2006" w:type="dxa"/>
            <w:tcBorders>
              <w:top w:val="nil"/>
              <w:left w:val="nil"/>
              <w:bottom w:val="nil"/>
              <w:right w:val="nil"/>
            </w:tcBorders>
            <w:shd w:val="clear" w:color="auto" w:fill="auto"/>
            <w:noWrap/>
            <w:vAlign w:val="bottom"/>
            <w:hideMark/>
          </w:tcPr>
          <w:p w14:paraId="1960CCD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17DF204B" w14:textId="77777777" w:rsidTr="00D93317">
        <w:trPr>
          <w:trHeight w:val="315"/>
        </w:trPr>
        <w:tc>
          <w:tcPr>
            <w:tcW w:w="1276" w:type="dxa"/>
            <w:tcBorders>
              <w:top w:val="nil"/>
              <w:left w:val="nil"/>
              <w:bottom w:val="nil"/>
              <w:right w:val="nil"/>
            </w:tcBorders>
            <w:shd w:val="clear" w:color="auto" w:fill="auto"/>
            <w:noWrap/>
            <w:vAlign w:val="bottom"/>
            <w:hideMark/>
          </w:tcPr>
          <w:p w14:paraId="54E8DCD2"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1131</w:t>
            </w:r>
          </w:p>
        </w:tc>
        <w:tc>
          <w:tcPr>
            <w:tcW w:w="852" w:type="dxa"/>
            <w:tcBorders>
              <w:top w:val="nil"/>
              <w:left w:val="nil"/>
              <w:bottom w:val="nil"/>
              <w:right w:val="nil"/>
            </w:tcBorders>
            <w:shd w:val="clear" w:color="auto" w:fill="auto"/>
            <w:noWrap/>
            <w:vAlign w:val="bottom"/>
            <w:hideMark/>
          </w:tcPr>
          <w:p w14:paraId="046C348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E204.00</w:t>
            </w:r>
          </w:p>
        </w:tc>
        <w:tc>
          <w:tcPr>
            <w:tcW w:w="6332" w:type="dxa"/>
            <w:tcBorders>
              <w:top w:val="nil"/>
              <w:left w:val="nil"/>
              <w:bottom w:val="nil"/>
              <w:right w:val="nil"/>
            </w:tcBorders>
            <w:shd w:val="clear" w:color="000000" w:fill="FFFFFF"/>
            <w:noWrap/>
            <w:vAlign w:val="center"/>
            <w:hideMark/>
          </w:tcPr>
          <w:p w14:paraId="46285A37" w14:textId="77777777" w:rsidR="0011216E" w:rsidRPr="0011216E" w:rsidRDefault="0011216E" w:rsidP="0011216E">
            <w:pPr>
              <w:spacing w:after="0" w:line="240" w:lineRule="auto"/>
              <w:rPr>
                <w:rFonts w:ascii="Calibri" w:eastAsia="Times New Roman" w:hAnsi="Calibri" w:cs="Calibri"/>
                <w:color w:val="333333"/>
                <w:sz w:val="24"/>
                <w:szCs w:val="24"/>
                <w:lang w:eastAsia="en-GB"/>
              </w:rPr>
            </w:pPr>
            <w:r w:rsidRPr="0011216E">
              <w:rPr>
                <w:rFonts w:ascii="Calibri" w:eastAsia="Times New Roman" w:hAnsi="Calibri" w:cs="Calibri"/>
                <w:color w:val="333333"/>
                <w:sz w:val="24"/>
                <w:szCs w:val="24"/>
                <w:lang w:eastAsia="en-GB"/>
              </w:rPr>
              <w:t>Neurotic depression reactive type</w:t>
            </w:r>
          </w:p>
        </w:tc>
        <w:tc>
          <w:tcPr>
            <w:tcW w:w="2006" w:type="dxa"/>
            <w:tcBorders>
              <w:top w:val="nil"/>
              <w:left w:val="nil"/>
              <w:bottom w:val="nil"/>
              <w:right w:val="nil"/>
            </w:tcBorders>
            <w:shd w:val="clear" w:color="auto" w:fill="auto"/>
            <w:noWrap/>
            <w:vAlign w:val="bottom"/>
            <w:hideMark/>
          </w:tcPr>
          <w:p w14:paraId="1519BFC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748FC90E" w14:textId="77777777" w:rsidTr="00D93317">
        <w:trPr>
          <w:trHeight w:val="300"/>
        </w:trPr>
        <w:tc>
          <w:tcPr>
            <w:tcW w:w="1276" w:type="dxa"/>
            <w:tcBorders>
              <w:top w:val="nil"/>
              <w:left w:val="nil"/>
              <w:bottom w:val="nil"/>
              <w:right w:val="nil"/>
            </w:tcBorders>
            <w:shd w:val="clear" w:color="auto" w:fill="auto"/>
            <w:noWrap/>
            <w:vAlign w:val="bottom"/>
            <w:hideMark/>
          </w:tcPr>
          <w:p w14:paraId="65E69F68"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1533</w:t>
            </w:r>
          </w:p>
        </w:tc>
        <w:tc>
          <w:tcPr>
            <w:tcW w:w="852" w:type="dxa"/>
            <w:tcBorders>
              <w:top w:val="nil"/>
              <w:left w:val="nil"/>
              <w:bottom w:val="nil"/>
              <w:right w:val="nil"/>
            </w:tcBorders>
            <w:shd w:val="clear" w:color="auto" w:fill="auto"/>
            <w:noWrap/>
            <w:vAlign w:val="bottom"/>
            <w:hideMark/>
          </w:tcPr>
          <w:p w14:paraId="5B7E418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E290.00</w:t>
            </w:r>
          </w:p>
        </w:tc>
        <w:tc>
          <w:tcPr>
            <w:tcW w:w="6332" w:type="dxa"/>
            <w:tcBorders>
              <w:top w:val="nil"/>
              <w:left w:val="nil"/>
              <w:bottom w:val="nil"/>
              <w:right w:val="nil"/>
            </w:tcBorders>
            <w:shd w:val="clear" w:color="auto" w:fill="auto"/>
            <w:noWrap/>
            <w:vAlign w:val="bottom"/>
            <w:hideMark/>
          </w:tcPr>
          <w:p w14:paraId="15A4D5B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Brief depressive reaction </w:t>
            </w:r>
          </w:p>
        </w:tc>
        <w:tc>
          <w:tcPr>
            <w:tcW w:w="2006" w:type="dxa"/>
            <w:tcBorders>
              <w:top w:val="nil"/>
              <w:left w:val="nil"/>
              <w:bottom w:val="nil"/>
              <w:right w:val="nil"/>
            </w:tcBorders>
            <w:shd w:val="clear" w:color="auto" w:fill="auto"/>
            <w:noWrap/>
            <w:vAlign w:val="bottom"/>
            <w:hideMark/>
          </w:tcPr>
          <w:p w14:paraId="6FA6FEF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47898BC3" w14:textId="77777777" w:rsidTr="00D93317">
        <w:trPr>
          <w:trHeight w:val="315"/>
        </w:trPr>
        <w:tc>
          <w:tcPr>
            <w:tcW w:w="1276" w:type="dxa"/>
            <w:tcBorders>
              <w:top w:val="nil"/>
              <w:left w:val="nil"/>
              <w:bottom w:val="nil"/>
              <w:right w:val="nil"/>
            </w:tcBorders>
            <w:shd w:val="clear" w:color="auto" w:fill="auto"/>
            <w:noWrap/>
            <w:vAlign w:val="bottom"/>
            <w:hideMark/>
          </w:tcPr>
          <w:p w14:paraId="4B210603"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2716</w:t>
            </w:r>
          </w:p>
        </w:tc>
        <w:tc>
          <w:tcPr>
            <w:tcW w:w="852" w:type="dxa"/>
            <w:tcBorders>
              <w:top w:val="nil"/>
              <w:left w:val="nil"/>
              <w:bottom w:val="nil"/>
              <w:right w:val="nil"/>
            </w:tcBorders>
            <w:shd w:val="clear" w:color="auto" w:fill="auto"/>
            <w:noWrap/>
            <w:vAlign w:val="bottom"/>
            <w:hideMark/>
          </w:tcPr>
          <w:p w14:paraId="4CF0788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1465.00 </w:t>
            </w:r>
          </w:p>
        </w:tc>
        <w:tc>
          <w:tcPr>
            <w:tcW w:w="6332" w:type="dxa"/>
            <w:tcBorders>
              <w:top w:val="nil"/>
              <w:left w:val="nil"/>
              <w:bottom w:val="nil"/>
              <w:right w:val="nil"/>
            </w:tcBorders>
            <w:shd w:val="clear" w:color="000000" w:fill="FFFFFF"/>
            <w:noWrap/>
            <w:vAlign w:val="center"/>
            <w:hideMark/>
          </w:tcPr>
          <w:p w14:paraId="404CD246" w14:textId="77777777" w:rsidR="0011216E" w:rsidRPr="0011216E" w:rsidRDefault="0011216E" w:rsidP="0011216E">
            <w:pPr>
              <w:spacing w:after="0" w:line="240" w:lineRule="auto"/>
              <w:rPr>
                <w:rFonts w:ascii="Calibri" w:eastAsia="Times New Roman" w:hAnsi="Calibri" w:cs="Calibri"/>
                <w:color w:val="333333"/>
                <w:sz w:val="24"/>
                <w:szCs w:val="24"/>
                <w:lang w:eastAsia="en-GB"/>
              </w:rPr>
            </w:pPr>
            <w:r w:rsidRPr="0011216E">
              <w:rPr>
                <w:rFonts w:ascii="Calibri" w:eastAsia="Times New Roman" w:hAnsi="Calibri" w:cs="Calibri"/>
                <w:color w:val="333333"/>
                <w:sz w:val="24"/>
                <w:szCs w:val="24"/>
                <w:lang w:eastAsia="en-GB"/>
              </w:rPr>
              <w:t>H/O: depression</w:t>
            </w:r>
          </w:p>
        </w:tc>
        <w:tc>
          <w:tcPr>
            <w:tcW w:w="2006" w:type="dxa"/>
            <w:tcBorders>
              <w:top w:val="nil"/>
              <w:left w:val="nil"/>
              <w:bottom w:val="nil"/>
              <w:right w:val="nil"/>
            </w:tcBorders>
            <w:shd w:val="clear" w:color="auto" w:fill="auto"/>
            <w:noWrap/>
            <w:vAlign w:val="bottom"/>
            <w:hideMark/>
          </w:tcPr>
          <w:p w14:paraId="5E2B8B3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3F94A2DF" w14:textId="77777777" w:rsidTr="00D93317">
        <w:trPr>
          <w:trHeight w:val="315"/>
        </w:trPr>
        <w:tc>
          <w:tcPr>
            <w:tcW w:w="1276" w:type="dxa"/>
            <w:tcBorders>
              <w:top w:val="nil"/>
              <w:left w:val="nil"/>
              <w:bottom w:val="nil"/>
              <w:right w:val="nil"/>
            </w:tcBorders>
            <w:shd w:val="clear" w:color="auto" w:fill="auto"/>
            <w:noWrap/>
            <w:vAlign w:val="bottom"/>
            <w:hideMark/>
          </w:tcPr>
          <w:p w14:paraId="02C38133"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2972</w:t>
            </w:r>
          </w:p>
        </w:tc>
        <w:tc>
          <w:tcPr>
            <w:tcW w:w="852" w:type="dxa"/>
            <w:tcBorders>
              <w:top w:val="nil"/>
              <w:left w:val="nil"/>
              <w:bottom w:val="nil"/>
              <w:right w:val="nil"/>
            </w:tcBorders>
            <w:shd w:val="clear" w:color="auto" w:fill="auto"/>
            <w:noWrap/>
            <w:vAlign w:val="bottom"/>
            <w:hideMark/>
          </w:tcPr>
          <w:p w14:paraId="21402E5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E2B0.00 </w:t>
            </w:r>
          </w:p>
        </w:tc>
        <w:tc>
          <w:tcPr>
            <w:tcW w:w="6332" w:type="dxa"/>
            <w:tcBorders>
              <w:top w:val="nil"/>
              <w:left w:val="nil"/>
              <w:bottom w:val="nil"/>
              <w:right w:val="nil"/>
            </w:tcBorders>
            <w:shd w:val="clear" w:color="000000" w:fill="FFFFFF"/>
            <w:noWrap/>
            <w:vAlign w:val="center"/>
            <w:hideMark/>
          </w:tcPr>
          <w:p w14:paraId="363E648C" w14:textId="77777777" w:rsidR="0011216E" w:rsidRPr="0011216E" w:rsidRDefault="0011216E" w:rsidP="0011216E">
            <w:pPr>
              <w:spacing w:after="0" w:line="240" w:lineRule="auto"/>
              <w:rPr>
                <w:rFonts w:ascii="Calibri" w:eastAsia="Times New Roman" w:hAnsi="Calibri" w:cs="Calibri"/>
                <w:color w:val="333333"/>
                <w:sz w:val="24"/>
                <w:szCs w:val="24"/>
                <w:lang w:eastAsia="en-GB"/>
              </w:rPr>
            </w:pPr>
            <w:proofErr w:type="spellStart"/>
            <w:r w:rsidRPr="0011216E">
              <w:rPr>
                <w:rFonts w:ascii="Calibri" w:eastAsia="Times New Roman" w:hAnsi="Calibri" w:cs="Calibri"/>
                <w:color w:val="333333"/>
                <w:sz w:val="24"/>
                <w:szCs w:val="24"/>
                <w:lang w:eastAsia="en-GB"/>
              </w:rPr>
              <w:t>Postviral</w:t>
            </w:r>
            <w:proofErr w:type="spellEnd"/>
            <w:r w:rsidRPr="0011216E">
              <w:rPr>
                <w:rFonts w:ascii="Calibri" w:eastAsia="Times New Roman" w:hAnsi="Calibri" w:cs="Calibri"/>
                <w:color w:val="333333"/>
                <w:sz w:val="24"/>
                <w:szCs w:val="24"/>
                <w:lang w:eastAsia="en-GB"/>
              </w:rPr>
              <w:t xml:space="preserve"> depression</w:t>
            </w:r>
          </w:p>
        </w:tc>
        <w:tc>
          <w:tcPr>
            <w:tcW w:w="2006" w:type="dxa"/>
            <w:tcBorders>
              <w:top w:val="nil"/>
              <w:left w:val="nil"/>
              <w:bottom w:val="nil"/>
              <w:right w:val="nil"/>
            </w:tcBorders>
            <w:shd w:val="clear" w:color="auto" w:fill="auto"/>
            <w:noWrap/>
            <w:vAlign w:val="bottom"/>
            <w:hideMark/>
          </w:tcPr>
          <w:p w14:paraId="12A42E6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32147D77" w14:textId="77777777" w:rsidTr="00D93317">
        <w:trPr>
          <w:trHeight w:val="300"/>
        </w:trPr>
        <w:tc>
          <w:tcPr>
            <w:tcW w:w="1276" w:type="dxa"/>
            <w:tcBorders>
              <w:top w:val="nil"/>
              <w:left w:val="nil"/>
              <w:bottom w:val="nil"/>
              <w:right w:val="nil"/>
            </w:tcBorders>
            <w:shd w:val="clear" w:color="auto" w:fill="auto"/>
            <w:noWrap/>
            <w:vAlign w:val="bottom"/>
            <w:hideMark/>
          </w:tcPr>
          <w:p w14:paraId="4439181B"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3291</w:t>
            </w:r>
          </w:p>
        </w:tc>
        <w:tc>
          <w:tcPr>
            <w:tcW w:w="852" w:type="dxa"/>
            <w:tcBorders>
              <w:top w:val="nil"/>
              <w:left w:val="nil"/>
              <w:bottom w:val="nil"/>
              <w:right w:val="nil"/>
            </w:tcBorders>
            <w:shd w:val="clear" w:color="auto" w:fill="auto"/>
            <w:noWrap/>
            <w:vAlign w:val="bottom"/>
            <w:hideMark/>
          </w:tcPr>
          <w:p w14:paraId="5D5EAE8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Eu32z12</w:t>
            </w:r>
          </w:p>
        </w:tc>
        <w:tc>
          <w:tcPr>
            <w:tcW w:w="6332" w:type="dxa"/>
            <w:tcBorders>
              <w:top w:val="nil"/>
              <w:left w:val="nil"/>
              <w:bottom w:val="nil"/>
              <w:right w:val="nil"/>
            </w:tcBorders>
            <w:shd w:val="clear" w:color="auto" w:fill="auto"/>
            <w:noWrap/>
            <w:vAlign w:val="bottom"/>
            <w:hideMark/>
          </w:tcPr>
          <w:p w14:paraId="14597DE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[X]Depressive disorder NOS </w:t>
            </w:r>
          </w:p>
        </w:tc>
        <w:tc>
          <w:tcPr>
            <w:tcW w:w="2006" w:type="dxa"/>
            <w:tcBorders>
              <w:top w:val="nil"/>
              <w:left w:val="nil"/>
              <w:bottom w:val="nil"/>
              <w:right w:val="nil"/>
            </w:tcBorders>
            <w:shd w:val="clear" w:color="auto" w:fill="auto"/>
            <w:noWrap/>
            <w:vAlign w:val="bottom"/>
            <w:hideMark/>
          </w:tcPr>
          <w:p w14:paraId="483EF39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4DEBF255" w14:textId="77777777" w:rsidTr="00D93317">
        <w:trPr>
          <w:trHeight w:val="300"/>
        </w:trPr>
        <w:tc>
          <w:tcPr>
            <w:tcW w:w="1276" w:type="dxa"/>
            <w:tcBorders>
              <w:top w:val="nil"/>
              <w:left w:val="nil"/>
              <w:bottom w:val="nil"/>
              <w:right w:val="nil"/>
            </w:tcBorders>
            <w:shd w:val="clear" w:color="auto" w:fill="auto"/>
            <w:noWrap/>
            <w:vAlign w:val="bottom"/>
            <w:hideMark/>
          </w:tcPr>
          <w:p w14:paraId="571E173F"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5987</w:t>
            </w:r>
          </w:p>
        </w:tc>
        <w:tc>
          <w:tcPr>
            <w:tcW w:w="852" w:type="dxa"/>
            <w:tcBorders>
              <w:top w:val="nil"/>
              <w:left w:val="nil"/>
              <w:bottom w:val="nil"/>
              <w:right w:val="nil"/>
            </w:tcBorders>
            <w:shd w:val="clear" w:color="auto" w:fill="auto"/>
            <w:noWrap/>
            <w:vAlign w:val="bottom"/>
            <w:hideMark/>
          </w:tcPr>
          <w:p w14:paraId="386E9DA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Eu32z14</w:t>
            </w:r>
          </w:p>
        </w:tc>
        <w:tc>
          <w:tcPr>
            <w:tcW w:w="6332" w:type="dxa"/>
            <w:tcBorders>
              <w:top w:val="nil"/>
              <w:left w:val="nil"/>
              <w:bottom w:val="nil"/>
              <w:right w:val="nil"/>
            </w:tcBorders>
            <w:shd w:val="clear" w:color="auto" w:fill="auto"/>
            <w:noWrap/>
            <w:vAlign w:val="bottom"/>
            <w:hideMark/>
          </w:tcPr>
          <w:p w14:paraId="06A2303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 Reactive depression NOS </w:t>
            </w:r>
          </w:p>
        </w:tc>
        <w:tc>
          <w:tcPr>
            <w:tcW w:w="2006" w:type="dxa"/>
            <w:tcBorders>
              <w:top w:val="nil"/>
              <w:left w:val="nil"/>
              <w:bottom w:val="nil"/>
              <w:right w:val="nil"/>
            </w:tcBorders>
            <w:shd w:val="clear" w:color="auto" w:fill="auto"/>
            <w:noWrap/>
            <w:vAlign w:val="bottom"/>
            <w:hideMark/>
          </w:tcPr>
          <w:p w14:paraId="172051B9"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007BD02C" w14:textId="77777777" w:rsidTr="00D93317">
        <w:trPr>
          <w:trHeight w:val="300"/>
        </w:trPr>
        <w:tc>
          <w:tcPr>
            <w:tcW w:w="1276" w:type="dxa"/>
            <w:tcBorders>
              <w:top w:val="nil"/>
              <w:left w:val="nil"/>
              <w:bottom w:val="nil"/>
              <w:right w:val="nil"/>
            </w:tcBorders>
            <w:shd w:val="clear" w:color="auto" w:fill="auto"/>
            <w:noWrap/>
            <w:vAlign w:val="bottom"/>
            <w:hideMark/>
          </w:tcPr>
          <w:p w14:paraId="6FBC95B2"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6854</w:t>
            </w:r>
          </w:p>
        </w:tc>
        <w:tc>
          <w:tcPr>
            <w:tcW w:w="852" w:type="dxa"/>
            <w:tcBorders>
              <w:top w:val="nil"/>
              <w:left w:val="nil"/>
              <w:bottom w:val="nil"/>
              <w:right w:val="nil"/>
            </w:tcBorders>
            <w:shd w:val="clear" w:color="auto" w:fill="auto"/>
            <w:noWrap/>
            <w:vAlign w:val="bottom"/>
            <w:hideMark/>
          </w:tcPr>
          <w:p w14:paraId="30C7C04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Eu32y00</w:t>
            </w:r>
          </w:p>
        </w:tc>
        <w:tc>
          <w:tcPr>
            <w:tcW w:w="6332" w:type="dxa"/>
            <w:tcBorders>
              <w:top w:val="nil"/>
              <w:left w:val="nil"/>
              <w:bottom w:val="nil"/>
              <w:right w:val="nil"/>
            </w:tcBorders>
            <w:shd w:val="clear" w:color="auto" w:fill="auto"/>
            <w:noWrap/>
            <w:vAlign w:val="bottom"/>
            <w:hideMark/>
          </w:tcPr>
          <w:p w14:paraId="7A2946E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[X]Other depressive episodes </w:t>
            </w:r>
          </w:p>
        </w:tc>
        <w:tc>
          <w:tcPr>
            <w:tcW w:w="2006" w:type="dxa"/>
            <w:tcBorders>
              <w:top w:val="nil"/>
              <w:left w:val="nil"/>
              <w:bottom w:val="nil"/>
              <w:right w:val="nil"/>
            </w:tcBorders>
            <w:shd w:val="clear" w:color="auto" w:fill="auto"/>
            <w:noWrap/>
            <w:vAlign w:val="bottom"/>
            <w:hideMark/>
          </w:tcPr>
          <w:p w14:paraId="1C90F7B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32090194" w14:textId="77777777" w:rsidTr="00D93317">
        <w:trPr>
          <w:trHeight w:val="300"/>
        </w:trPr>
        <w:tc>
          <w:tcPr>
            <w:tcW w:w="1276" w:type="dxa"/>
            <w:tcBorders>
              <w:top w:val="nil"/>
              <w:left w:val="nil"/>
              <w:bottom w:val="nil"/>
              <w:right w:val="nil"/>
            </w:tcBorders>
            <w:shd w:val="clear" w:color="auto" w:fill="auto"/>
            <w:noWrap/>
            <w:vAlign w:val="bottom"/>
            <w:hideMark/>
          </w:tcPr>
          <w:p w14:paraId="28EDCD4D"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7604</w:t>
            </w:r>
          </w:p>
        </w:tc>
        <w:tc>
          <w:tcPr>
            <w:tcW w:w="852" w:type="dxa"/>
            <w:tcBorders>
              <w:top w:val="nil"/>
              <w:left w:val="nil"/>
              <w:bottom w:val="nil"/>
              <w:right w:val="nil"/>
            </w:tcBorders>
            <w:shd w:val="clear" w:color="auto" w:fill="auto"/>
            <w:noWrap/>
            <w:vAlign w:val="bottom"/>
            <w:hideMark/>
          </w:tcPr>
          <w:p w14:paraId="45E9C7F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Eu32.13</w:t>
            </w:r>
          </w:p>
        </w:tc>
        <w:tc>
          <w:tcPr>
            <w:tcW w:w="6332" w:type="dxa"/>
            <w:tcBorders>
              <w:top w:val="nil"/>
              <w:left w:val="nil"/>
              <w:bottom w:val="nil"/>
              <w:right w:val="nil"/>
            </w:tcBorders>
            <w:shd w:val="clear" w:color="auto" w:fill="auto"/>
            <w:noWrap/>
            <w:vAlign w:val="bottom"/>
            <w:hideMark/>
          </w:tcPr>
          <w:p w14:paraId="34A9D8B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[X]Single episode of reactive depression </w:t>
            </w:r>
          </w:p>
        </w:tc>
        <w:tc>
          <w:tcPr>
            <w:tcW w:w="2006" w:type="dxa"/>
            <w:tcBorders>
              <w:top w:val="nil"/>
              <w:left w:val="nil"/>
              <w:bottom w:val="nil"/>
              <w:right w:val="nil"/>
            </w:tcBorders>
            <w:shd w:val="clear" w:color="auto" w:fill="auto"/>
            <w:noWrap/>
            <w:vAlign w:val="bottom"/>
            <w:hideMark/>
          </w:tcPr>
          <w:p w14:paraId="72EABAB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42D93E6E" w14:textId="77777777" w:rsidTr="00D93317">
        <w:trPr>
          <w:trHeight w:val="300"/>
        </w:trPr>
        <w:tc>
          <w:tcPr>
            <w:tcW w:w="1276" w:type="dxa"/>
            <w:tcBorders>
              <w:top w:val="nil"/>
              <w:left w:val="nil"/>
              <w:bottom w:val="nil"/>
              <w:right w:val="nil"/>
            </w:tcBorders>
            <w:shd w:val="clear" w:color="auto" w:fill="auto"/>
            <w:noWrap/>
            <w:vAlign w:val="bottom"/>
            <w:hideMark/>
          </w:tcPr>
          <w:p w14:paraId="1E8E4630"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7737</w:t>
            </w:r>
          </w:p>
        </w:tc>
        <w:tc>
          <w:tcPr>
            <w:tcW w:w="852" w:type="dxa"/>
            <w:tcBorders>
              <w:top w:val="nil"/>
              <w:left w:val="nil"/>
              <w:bottom w:val="nil"/>
              <w:right w:val="nil"/>
            </w:tcBorders>
            <w:shd w:val="clear" w:color="auto" w:fill="auto"/>
            <w:noWrap/>
            <w:vAlign w:val="bottom"/>
            <w:hideMark/>
          </w:tcPr>
          <w:p w14:paraId="5327547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Eu34113</w:t>
            </w:r>
          </w:p>
        </w:tc>
        <w:tc>
          <w:tcPr>
            <w:tcW w:w="6332" w:type="dxa"/>
            <w:tcBorders>
              <w:top w:val="nil"/>
              <w:left w:val="nil"/>
              <w:bottom w:val="nil"/>
              <w:right w:val="nil"/>
            </w:tcBorders>
            <w:shd w:val="clear" w:color="auto" w:fill="auto"/>
            <w:noWrap/>
            <w:vAlign w:val="bottom"/>
            <w:hideMark/>
          </w:tcPr>
          <w:p w14:paraId="26E109F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[X]Neurotic depression </w:t>
            </w:r>
          </w:p>
        </w:tc>
        <w:tc>
          <w:tcPr>
            <w:tcW w:w="2006" w:type="dxa"/>
            <w:tcBorders>
              <w:top w:val="nil"/>
              <w:left w:val="nil"/>
              <w:bottom w:val="nil"/>
              <w:right w:val="nil"/>
            </w:tcBorders>
            <w:shd w:val="clear" w:color="auto" w:fill="auto"/>
            <w:noWrap/>
            <w:vAlign w:val="bottom"/>
            <w:hideMark/>
          </w:tcPr>
          <w:p w14:paraId="2248184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10B9F316" w14:textId="77777777" w:rsidTr="00D93317">
        <w:trPr>
          <w:trHeight w:val="300"/>
        </w:trPr>
        <w:tc>
          <w:tcPr>
            <w:tcW w:w="1276" w:type="dxa"/>
            <w:tcBorders>
              <w:top w:val="nil"/>
              <w:left w:val="nil"/>
              <w:bottom w:val="nil"/>
              <w:right w:val="nil"/>
            </w:tcBorders>
            <w:shd w:val="clear" w:color="auto" w:fill="auto"/>
            <w:noWrap/>
            <w:vAlign w:val="bottom"/>
            <w:hideMark/>
          </w:tcPr>
          <w:p w14:paraId="233CD07D"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7749</w:t>
            </w:r>
          </w:p>
        </w:tc>
        <w:tc>
          <w:tcPr>
            <w:tcW w:w="852" w:type="dxa"/>
            <w:tcBorders>
              <w:top w:val="nil"/>
              <w:left w:val="nil"/>
              <w:bottom w:val="nil"/>
              <w:right w:val="nil"/>
            </w:tcBorders>
            <w:shd w:val="clear" w:color="auto" w:fill="auto"/>
            <w:noWrap/>
            <w:vAlign w:val="bottom"/>
            <w:hideMark/>
          </w:tcPr>
          <w:p w14:paraId="6F170CA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Eu41211</w:t>
            </w:r>
          </w:p>
        </w:tc>
        <w:tc>
          <w:tcPr>
            <w:tcW w:w="6332" w:type="dxa"/>
            <w:tcBorders>
              <w:top w:val="nil"/>
              <w:left w:val="nil"/>
              <w:bottom w:val="nil"/>
              <w:right w:val="nil"/>
            </w:tcBorders>
            <w:shd w:val="clear" w:color="auto" w:fill="auto"/>
            <w:noWrap/>
            <w:vAlign w:val="bottom"/>
            <w:hideMark/>
          </w:tcPr>
          <w:p w14:paraId="624E045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[X]Mild anxiety depression Mild</w:t>
            </w:r>
          </w:p>
        </w:tc>
        <w:tc>
          <w:tcPr>
            <w:tcW w:w="2006" w:type="dxa"/>
            <w:tcBorders>
              <w:top w:val="nil"/>
              <w:left w:val="nil"/>
              <w:bottom w:val="nil"/>
              <w:right w:val="nil"/>
            </w:tcBorders>
            <w:shd w:val="clear" w:color="auto" w:fill="auto"/>
            <w:noWrap/>
            <w:vAlign w:val="bottom"/>
            <w:hideMark/>
          </w:tcPr>
          <w:p w14:paraId="6609602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456A444C" w14:textId="77777777" w:rsidTr="00D93317">
        <w:trPr>
          <w:trHeight w:val="300"/>
        </w:trPr>
        <w:tc>
          <w:tcPr>
            <w:tcW w:w="1276" w:type="dxa"/>
            <w:tcBorders>
              <w:top w:val="nil"/>
              <w:left w:val="nil"/>
              <w:bottom w:val="nil"/>
              <w:right w:val="nil"/>
            </w:tcBorders>
            <w:shd w:val="clear" w:color="auto" w:fill="auto"/>
            <w:noWrap/>
            <w:vAlign w:val="bottom"/>
            <w:hideMark/>
          </w:tcPr>
          <w:p w14:paraId="48AF5AB3"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7953</w:t>
            </w:r>
          </w:p>
        </w:tc>
        <w:tc>
          <w:tcPr>
            <w:tcW w:w="852" w:type="dxa"/>
            <w:tcBorders>
              <w:top w:val="nil"/>
              <w:left w:val="nil"/>
              <w:bottom w:val="nil"/>
              <w:right w:val="nil"/>
            </w:tcBorders>
            <w:shd w:val="clear" w:color="auto" w:fill="auto"/>
            <w:noWrap/>
            <w:vAlign w:val="bottom"/>
            <w:hideMark/>
          </w:tcPr>
          <w:p w14:paraId="0A37585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Eu34100</w:t>
            </w:r>
          </w:p>
        </w:tc>
        <w:tc>
          <w:tcPr>
            <w:tcW w:w="6332" w:type="dxa"/>
            <w:tcBorders>
              <w:top w:val="nil"/>
              <w:left w:val="nil"/>
              <w:bottom w:val="nil"/>
              <w:right w:val="nil"/>
            </w:tcBorders>
            <w:shd w:val="clear" w:color="auto" w:fill="auto"/>
            <w:noWrap/>
            <w:vAlign w:val="bottom"/>
            <w:hideMark/>
          </w:tcPr>
          <w:p w14:paraId="0845279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[X]Dysthymia </w:t>
            </w:r>
          </w:p>
        </w:tc>
        <w:tc>
          <w:tcPr>
            <w:tcW w:w="2006" w:type="dxa"/>
            <w:tcBorders>
              <w:top w:val="nil"/>
              <w:left w:val="nil"/>
              <w:bottom w:val="nil"/>
              <w:right w:val="nil"/>
            </w:tcBorders>
            <w:shd w:val="clear" w:color="auto" w:fill="auto"/>
            <w:noWrap/>
            <w:vAlign w:val="bottom"/>
            <w:hideMark/>
          </w:tcPr>
          <w:p w14:paraId="600BF2B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2884A5A2" w14:textId="77777777" w:rsidTr="00D93317">
        <w:trPr>
          <w:trHeight w:val="300"/>
        </w:trPr>
        <w:tc>
          <w:tcPr>
            <w:tcW w:w="1276" w:type="dxa"/>
            <w:tcBorders>
              <w:top w:val="nil"/>
              <w:left w:val="nil"/>
              <w:bottom w:val="nil"/>
              <w:right w:val="nil"/>
            </w:tcBorders>
            <w:shd w:val="clear" w:color="auto" w:fill="auto"/>
            <w:noWrap/>
            <w:vAlign w:val="bottom"/>
            <w:hideMark/>
          </w:tcPr>
          <w:p w14:paraId="18CAE2D7"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8584</w:t>
            </w:r>
          </w:p>
        </w:tc>
        <w:tc>
          <w:tcPr>
            <w:tcW w:w="852" w:type="dxa"/>
            <w:tcBorders>
              <w:top w:val="nil"/>
              <w:left w:val="nil"/>
              <w:bottom w:val="nil"/>
              <w:right w:val="nil"/>
            </w:tcBorders>
            <w:shd w:val="clear" w:color="auto" w:fill="auto"/>
            <w:noWrap/>
            <w:vAlign w:val="bottom"/>
            <w:hideMark/>
          </w:tcPr>
          <w:p w14:paraId="3A6D13A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Eu34111</w:t>
            </w:r>
          </w:p>
        </w:tc>
        <w:tc>
          <w:tcPr>
            <w:tcW w:w="6332" w:type="dxa"/>
            <w:tcBorders>
              <w:top w:val="nil"/>
              <w:left w:val="nil"/>
              <w:bottom w:val="nil"/>
              <w:right w:val="nil"/>
            </w:tcBorders>
            <w:shd w:val="clear" w:color="auto" w:fill="auto"/>
            <w:noWrap/>
            <w:vAlign w:val="bottom"/>
            <w:hideMark/>
          </w:tcPr>
          <w:p w14:paraId="05985E7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[X]Depressive neurosis </w:t>
            </w:r>
          </w:p>
        </w:tc>
        <w:tc>
          <w:tcPr>
            <w:tcW w:w="2006" w:type="dxa"/>
            <w:tcBorders>
              <w:top w:val="nil"/>
              <w:left w:val="nil"/>
              <w:bottom w:val="nil"/>
              <w:right w:val="nil"/>
            </w:tcBorders>
            <w:shd w:val="clear" w:color="auto" w:fill="auto"/>
            <w:noWrap/>
            <w:vAlign w:val="bottom"/>
            <w:hideMark/>
          </w:tcPr>
          <w:p w14:paraId="416DB34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0956C120" w14:textId="77777777" w:rsidTr="00D93317">
        <w:trPr>
          <w:trHeight w:val="300"/>
        </w:trPr>
        <w:tc>
          <w:tcPr>
            <w:tcW w:w="1276" w:type="dxa"/>
            <w:tcBorders>
              <w:top w:val="nil"/>
              <w:left w:val="nil"/>
              <w:bottom w:val="nil"/>
              <w:right w:val="nil"/>
            </w:tcBorders>
            <w:shd w:val="clear" w:color="auto" w:fill="auto"/>
            <w:noWrap/>
            <w:vAlign w:val="bottom"/>
            <w:hideMark/>
          </w:tcPr>
          <w:p w14:paraId="03D2F9B8"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8826</w:t>
            </w:r>
          </w:p>
        </w:tc>
        <w:tc>
          <w:tcPr>
            <w:tcW w:w="852" w:type="dxa"/>
            <w:tcBorders>
              <w:top w:val="nil"/>
              <w:left w:val="nil"/>
              <w:bottom w:val="nil"/>
              <w:right w:val="nil"/>
            </w:tcBorders>
            <w:shd w:val="clear" w:color="auto" w:fill="auto"/>
            <w:noWrap/>
            <w:vAlign w:val="bottom"/>
            <w:hideMark/>
          </w:tcPr>
          <w:p w14:paraId="4FC2AE5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Eu33.15</w:t>
            </w:r>
          </w:p>
        </w:tc>
        <w:tc>
          <w:tcPr>
            <w:tcW w:w="6332" w:type="dxa"/>
            <w:tcBorders>
              <w:top w:val="nil"/>
              <w:left w:val="nil"/>
              <w:bottom w:val="nil"/>
              <w:right w:val="nil"/>
            </w:tcBorders>
            <w:shd w:val="clear" w:color="auto" w:fill="auto"/>
            <w:noWrap/>
            <w:vAlign w:val="bottom"/>
            <w:hideMark/>
          </w:tcPr>
          <w:p w14:paraId="7AA7C0D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[X]SAD - Seasonal affective disorder </w:t>
            </w:r>
          </w:p>
        </w:tc>
        <w:tc>
          <w:tcPr>
            <w:tcW w:w="2006" w:type="dxa"/>
            <w:tcBorders>
              <w:top w:val="nil"/>
              <w:left w:val="nil"/>
              <w:bottom w:val="nil"/>
              <w:right w:val="nil"/>
            </w:tcBorders>
            <w:shd w:val="clear" w:color="auto" w:fill="auto"/>
            <w:noWrap/>
            <w:vAlign w:val="bottom"/>
            <w:hideMark/>
          </w:tcPr>
          <w:p w14:paraId="109D9B2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7C4A77F8" w14:textId="77777777" w:rsidTr="00D93317">
        <w:trPr>
          <w:trHeight w:val="300"/>
        </w:trPr>
        <w:tc>
          <w:tcPr>
            <w:tcW w:w="1276" w:type="dxa"/>
            <w:tcBorders>
              <w:top w:val="nil"/>
              <w:left w:val="nil"/>
              <w:bottom w:val="nil"/>
              <w:right w:val="nil"/>
            </w:tcBorders>
            <w:shd w:val="clear" w:color="auto" w:fill="auto"/>
            <w:noWrap/>
            <w:vAlign w:val="bottom"/>
            <w:hideMark/>
          </w:tcPr>
          <w:p w14:paraId="603BAFCE"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8851</w:t>
            </w:r>
          </w:p>
        </w:tc>
        <w:tc>
          <w:tcPr>
            <w:tcW w:w="852" w:type="dxa"/>
            <w:tcBorders>
              <w:top w:val="nil"/>
              <w:left w:val="nil"/>
              <w:bottom w:val="nil"/>
              <w:right w:val="nil"/>
            </w:tcBorders>
            <w:shd w:val="clear" w:color="auto" w:fill="auto"/>
            <w:noWrap/>
            <w:vAlign w:val="bottom"/>
            <w:hideMark/>
          </w:tcPr>
          <w:p w14:paraId="6CD4611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Eu33.11</w:t>
            </w:r>
          </w:p>
        </w:tc>
        <w:tc>
          <w:tcPr>
            <w:tcW w:w="6332" w:type="dxa"/>
            <w:tcBorders>
              <w:top w:val="nil"/>
              <w:left w:val="nil"/>
              <w:bottom w:val="nil"/>
              <w:right w:val="nil"/>
            </w:tcBorders>
            <w:shd w:val="clear" w:color="auto" w:fill="auto"/>
            <w:noWrap/>
            <w:vAlign w:val="bottom"/>
            <w:hideMark/>
          </w:tcPr>
          <w:p w14:paraId="2A9E1889"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[X]Recurrent episodes of depressive reaction </w:t>
            </w:r>
          </w:p>
        </w:tc>
        <w:tc>
          <w:tcPr>
            <w:tcW w:w="2006" w:type="dxa"/>
            <w:tcBorders>
              <w:top w:val="nil"/>
              <w:left w:val="nil"/>
              <w:bottom w:val="nil"/>
              <w:right w:val="nil"/>
            </w:tcBorders>
            <w:shd w:val="clear" w:color="auto" w:fill="auto"/>
            <w:noWrap/>
            <w:vAlign w:val="bottom"/>
            <w:hideMark/>
          </w:tcPr>
          <w:p w14:paraId="0E1FFD7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7CA25EAE" w14:textId="77777777" w:rsidTr="00D93317">
        <w:trPr>
          <w:trHeight w:val="300"/>
        </w:trPr>
        <w:tc>
          <w:tcPr>
            <w:tcW w:w="1276" w:type="dxa"/>
            <w:tcBorders>
              <w:top w:val="nil"/>
              <w:left w:val="nil"/>
              <w:bottom w:val="nil"/>
              <w:right w:val="nil"/>
            </w:tcBorders>
            <w:shd w:val="clear" w:color="auto" w:fill="auto"/>
            <w:noWrap/>
            <w:vAlign w:val="bottom"/>
            <w:hideMark/>
          </w:tcPr>
          <w:p w14:paraId="4FE94D78"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8902</w:t>
            </w:r>
          </w:p>
        </w:tc>
        <w:tc>
          <w:tcPr>
            <w:tcW w:w="852" w:type="dxa"/>
            <w:tcBorders>
              <w:top w:val="nil"/>
              <w:left w:val="nil"/>
              <w:bottom w:val="nil"/>
              <w:right w:val="nil"/>
            </w:tcBorders>
            <w:shd w:val="clear" w:color="auto" w:fill="auto"/>
            <w:noWrap/>
            <w:vAlign w:val="bottom"/>
            <w:hideMark/>
          </w:tcPr>
          <w:p w14:paraId="444DCF7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Eu33.13</w:t>
            </w:r>
          </w:p>
        </w:tc>
        <w:tc>
          <w:tcPr>
            <w:tcW w:w="6332" w:type="dxa"/>
            <w:tcBorders>
              <w:top w:val="nil"/>
              <w:left w:val="nil"/>
              <w:bottom w:val="nil"/>
              <w:right w:val="nil"/>
            </w:tcBorders>
            <w:shd w:val="clear" w:color="auto" w:fill="auto"/>
            <w:noWrap/>
            <w:vAlign w:val="bottom"/>
            <w:hideMark/>
          </w:tcPr>
          <w:p w14:paraId="781D882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[X]Recurrent episodes of reactive depression </w:t>
            </w:r>
          </w:p>
        </w:tc>
        <w:tc>
          <w:tcPr>
            <w:tcW w:w="2006" w:type="dxa"/>
            <w:tcBorders>
              <w:top w:val="nil"/>
              <w:left w:val="nil"/>
              <w:bottom w:val="nil"/>
              <w:right w:val="nil"/>
            </w:tcBorders>
            <w:shd w:val="clear" w:color="auto" w:fill="auto"/>
            <w:noWrap/>
            <w:vAlign w:val="bottom"/>
            <w:hideMark/>
          </w:tcPr>
          <w:p w14:paraId="1FFE5F7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51181E9B" w14:textId="77777777" w:rsidTr="00D93317">
        <w:trPr>
          <w:trHeight w:val="300"/>
        </w:trPr>
        <w:tc>
          <w:tcPr>
            <w:tcW w:w="1276" w:type="dxa"/>
            <w:tcBorders>
              <w:top w:val="nil"/>
              <w:left w:val="nil"/>
              <w:bottom w:val="nil"/>
              <w:right w:val="nil"/>
            </w:tcBorders>
            <w:shd w:val="clear" w:color="auto" w:fill="auto"/>
            <w:noWrap/>
            <w:vAlign w:val="bottom"/>
            <w:hideMark/>
          </w:tcPr>
          <w:p w14:paraId="7C17275A"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9055</w:t>
            </w:r>
          </w:p>
        </w:tc>
        <w:tc>
          <w:tcPr>
            <w:tcW w:w="852" w:type="dxa"/>
            <w:tcBorders>
              <w:top w:val="nil"/>
              <w:left w:val="nil"/>
              <w:bottom w:val="nil"/>
              <w:right w:val="nil"/>
            </w:tcBorders>
            <w:shd w:val="clear" w:color="auto" w:fill="auto"/>
            <w:noWrap/>
            <w:vAlign w:val="bottom"/>
            <w:hideMark/>
          </w:tcPr>
          <w:p w14:paraId="1F4DA88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Eu32.11</w:t>
            </w:r>
          </w:p>
        </w:tc>
        <w:tc>
          <w:tcPr>
            <w:tcW w:w="6332" w:type="dxa"/>
            <w:tcBorders>
              <w:top w:val="nil"/>
              <w:left w:val="nil"/>
              <w:bottom w:val="nil"/>
              <w:right w:val="nil"/>
            </w:tcBorders>
            <w:shd w:val="clear" w:color="auto" w:fill="auto"/>
            <w:noWrap/>
            <w:vAlign w:val="bottom"/>
            <w:hideMark/>
          </w:tcPr>
          <w:p w14:paraId="0145F34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[X]Single episode of depressive reaction </w:t>
            </w:r>
          </w:p>
        </w:tc>
        <w:tc>
          <w:tcPr>
            <w:tcW w:w="2006" w:type="dxa"/>
            <w:tcBorders>
              <w:top w:val="nil"/>
              <w:left w:val="nil"/>
              <w:bottom w:val="nil"/>
              <w:right w:val="nil"/>
            </w:tcBorders>
            <w:shd w:val="clear" w:color="auto" w:fill="auto"/>
            <w:noWrap/>
            <w:vAlign w:val="bottom"/>
            <w:hideMark/>
          </w:tcPr>
          <w:p w14:paraId="73925D7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6DDAAD92" w14:textId="77777777" w:rsidTr="00D93317">
        <w:trPr>
          <w:trHeight w:val="300"/>
        </w:trPr>
        <w:tc>
          <w:tcPr>
            <w:tcW w:w="1276" w:type="dxa"/>
            <w:tcBorders>
              <w:top w:val="nil"/>
              <w:left w:val="nil"/>
              <w:bottom w:val="nil"/>
              <w:right w:val="nil"/>
            </w:tcBorders>
            <w:shd w:val="clear" w:color="auto" w:fill="auto"/>
            <w:noWrap/>
            <w:vAlign w:val="bottom"/>
            <w:hideMark/>
          </w:tcPr>
          <w:p w14:paraId="255B023E"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10290</w:t>
            </w:r>
          </w:p>
        </w:tc>
        <w:tc>
          <w:tcPr>
            <w:tcW w:w="852" w:type="dxa"/>
            <w:tcBorders>
              <w:top w:val="nil"/>
              <w:left w:val="nil"/>
              <w:bottom w:val="nil"/>
              <w:right w:val="nil"/>
            </w:tcBorders>
            <w:shd w:val="clear" w:color="auto" w:fill="auto"/>
            <w:noWrap/>
            <w:vAlign w:val="bottom"/>
            <w:hideMark/>
          </w:tcPr>
          <w:p w14:paraId="2F71C78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Eu34112</w:t>
            </w:r>
          </w:p>
        </w:tc>
        <w:tc>
          <w:tcPr>
            <w:tcW w:w="6332" w:type="dxa"/>
            <w:tcBorders>
              <w:top w:val="nil"/>
              <w:left w:val="nil"/>
              <w:bottom w:val="nil"/>
              <w:right w:val="nil"/>
            </w:tcBorders>
            <w:shd w:val="clear" w:color="auto" w:fill="auto"/>
            <w:noWrap/>
            <w:vAlign w:val="bottom"/>
            <w:hideMark/>
          </w:tcPr>
          <w:p w14:paraId="3AFFAEE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[X]Depressive personality disorder </w:t>
            </w:r>
          </w:p>
        </w:tc>
        <w:tc>
          <w:tcPr>
            <w:tcW w:w="2006" w:type="dxa"/>
            <w:tcBorders>
              <w:top w:val="nil"/>
              <w:left w:val="nil"/>
              <w:bottom w:val="nil"/>
              <w:right w:val="nil"/>
            </w:tcBorders>
            <w:shd w:val="clear" w:color="auto" w:fill="auto"/>
            <w:noWrap/>
            <w:vAlign w:val="bottom"/>
            <w:hideMark/>
          </w:tcPr>
          <w:p w14:paraId="7DE5A43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5B20DE09" w14:textId="77777777" w:rsidTr="00D93317">
        <w:trPr>
          <w:trHeight w:val="315"/>
        </w:trPr>
        <w:tc>
          <w:tcPr>
            <w:tcW w:w="1276" w:type="dxa"/>
            <w:tcBorders>
              <w:top w:val="nil"/>
              <w:left w:val="nil"/>
              <w:bottom w:val="nil"/>
              <w:right w:val="nil"/>
            </w:tcBorders>
            <w:shd w:val="clear" w:color="auto" w:fill="auto"/>
            <w:noWrap/>
            <w:vAlign w:val="bottom"/>
            <w:hideMark/>
          </w:tcPr>
          <w:p w14:paraId="7941AC27"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10455</w:t>
            </w:r>
          </w:p>
        </w:tc>
        <w:tc>
          <w:tcPr>
            <w:tcW w:w="852" w:type="dxa"/>
            <w:tcBorders>
              <w:top w:val="nil"/>
              <w:left w:val="nil"/>
              <w:bottom w:val="nil"/>
              <w:right w:val="nil"/>
            </w:tcBorders>
            <w:shd w:val="clear" w:color="auto" w:fill="auto"/>
            <w:noWrap/>
            <w:vAlign w:val="bottom"/>
            <w:hideMark/>
          </w:tcPr>
          <w:p w14:paraId="6776469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E211200</w:t>
            </w:r>
          </w:p>
        </w:tc>
        <w:tc>
          <w:tcPr>
            <w:tcW w:w="6332" w:type="dxa"/>
            <w:tcBorders>
              <w:top w:val="nil"/>
              <w:left w:val="nil"/>
              <w:bottom w:val="nil"/>
              <w:right w:val="nil"/>
            </w:tcBorders>
            <w:shd w:val="clear" w:color="000000" w:fill="FFFFFF"/>
            <w:noWrap/>
            <w:vAlign w:val="center"/>
            <w:hideMark/>
          </w:tcPr>
          <w:p w14:paraId="3F7EAA0E" w14:textId="77777777" w:rsidR="0011216E" w:rsidRPr="0011216E" w:rsidRDefault="0011216E" w:rsidP="0011216E">
            <w:pPr>
              <w:spacing w:after="0" w:line="240" w:lineRule="auto"/>
              <w:rPr>
                <w:rFonts w:ascii="Calibri" w:eastAsia="Times New Roman" w:hAnsi="Calibri" w:cs="Calibri"/>
                <w:color w:val="333333"/>
                <w:sz w:val="24"/>
                <w:szCs w:val="24"/>
                <w:lang w:eastAsia="en-GB"/>
              </w:rPr>
            </w:pPr>
            <w:r w:rsidRPr="0011216E">
              <w:rPr>
                <w:rFonts w:ascii="Calibri" w:eastAsia="Times New Roman" w:hAnsi="Calibri" w:cs="Calibri"/>
                <w:color w:val="333333"/>
                <w:sz w:val="24"/>
                <w:szCs w:val="24"/>
                <w:lang w:eastAsia="en-GB"/>
              </w:rPr>
              <w:t>Depressive personality disorder</w:t>
            </w:r>
          </w:p>
        </w:tc>
        <w:tc>
          <w:tcPr>
            <w:tcW w:w="2006" w:type="dxa"/>
            <w:tcBorders>
              <w:top w:val="nil"/>
              <w:left w:val="nil"/>
              <w:bottom w:val="nil"/>
              <w:right w:val="nil"/>
            </w:tcBorders>
            <w:shd w:val="clear" w:color="auto" w:fill="auto"/>
            <w:noWrap/>
            <w:vAlign w:val="bottom"/>
            <w:hideMark/>
          </w:tcPr>
          <w:p w14:paraId="794EB27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7B986129" w14:textId="77777777" w:rsidTr="00D93317">
        <w:trPr>
          <w:trHeight w:val="300"/>
        </w:trPr>
        <w:tc>
          <w:tcPr>
            <w:tcW w:w="1276" w:type="dxa"/>
            <w:tcBorders>
              <w:top w:val="nil"/>
              <w:left w:val="nil"/>
              <w:bottom w:val="nil"/>
              <w:right w:val="nil"/>
            </w:tcBorders>
            <w:shd w:val="clear" w:color="auto" w:fill="auto"/>
            <w:noWrap/>
            <w:vAlign w:val="bottom"/>
            <w:hideMark/>
          </w:tcPr>
          <w:p w14:paraId="16F2EDA4"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10667</w:t>
            </w:r>
          </w:p>
        </w:tc>
        <w:tc>
          <w:tcPr>
            <w:tcW w:w="852" w:type="dxa"/>
            <w:tcBorders>
              <w:top w:val="nil"/>
              <w:left w:val="nil"/>
              <w:bottom w:val="nil"/>
              <w:right w:val="nil"/>
            </w:tcBorders>
            <w:shd w:val="clear" w:color="auto" w:fill="auto"/>
            <w:noWrap/>
            <w:vAlign w:val="bottom"/>
            <w:hideMark/>
          </w:tcPr>
          <w:p w14:paraId="0093756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Eu32400</w:t>
            </w:r>
          </w:p>
        </w:tc>
        <w:tc>
          <w:tcPr>
            <w:tcW w:w="6332" w:type="dxa"/>
            <w:tcBorders>
              <w:top w:val="nil"/>
              <w:left w:val="nil"/>
              <w:bottom w:val="nil"/>
              <w:right w:val="nil"/>
            </w:tcBorders>
            <w:shd w:val="clear" w:color="auto" w:fill="auto"/>
            <w:noWrap/>
            <w:vAlign w:val="bottom"/>
            <w:hideMark/>
          </w:tcPr>
          <w:p w14:paraId="340C05E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[X]Mild depression </w:t>
            </w:r>
          </w:p>
        </w:tc>
        <w:tc>
          <w:tcPr>
            <w:tcW w:w="2006" w:type="dxa"/>
            <w:tcBorders>
              <w:top w:val="nil"/>
              <w:left w:val="nil"/>
              <w:bottom w:val="nil"/>
              <w:right w:val="nil"/>
            </w:tcBorders>
            <w:shd w:val="clear" w:color="auto" w:fill="auto"/>
            <w:noWrap/>
            <w:vAlign w:val="bottom"/>
            <w:hideMark/>
          </w:tcPr>
          <w:p w14:paraId="4C4B30B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46B15B82" w14:textId="77777777" w:rsidTr="00D93317">
        <w:trPr>
          <w:trHeight w:val="315"/>
        </w:trPr>
        <w:tc>
          <w:tcPr>
            <w:tcW w:w="1276" w:type="dxa"/>
            <w:tcBorders>
              <w:top w:val="nil"/>
              <w:left w:val="nil"/>
              <w:bottom w:val="nil"/>
              <w:right w:val="nil"/>
            </w:tcBorders>
            <w:shd w:val="clear" w:color="auto" w:fill="auto"/>
            <w:noWrap/>
            <w:vAlign w:val="bottom"/>
            <w:hideMark/>
          </w:tcPr>
          <w:p w14:paraId="1FD45C7B"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10825</w:t>
            </w:r>
          </w:p>
        </w:tc>
        <w:tc>
          <w:tcPr>
            <w:tcW w:w="852" w:type="dxa"/>
            <w:tcBorders>
              <w:top w:val="nil"/>
              <w:left w:val="nil"/>
              <w:bottom w:val="nil"/>
              <w:right w:val="nil"/>
            </w:tcBorders>
            <w:shd w:val="clear" w:color="auto" w:fill="auto"/>
            <w:noWrap/>
            <w:vAlign w:val="bottom"/>
            <w:hideMark/>
          </w:tcPr>
          <w:p w14:paraId="30EC947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E118.00 </w:t>
            </w:r>
          </w:p>
        </w:tc>
        <w:tc>
          <w:tcPr>
            <w:tcW w:w="6332" w:type="dxa"/>
            <w:tcBorders>
              <w:top w:val="nil"/>
              <w:left w:val="nil"/>
              <w:bottom w:val="nil"/>
              <w:right w:val="nil"/>
            </w:tcBorders>
            <w:shd w:val="clear" w:color="000000" w:fill="FFFFFF"/>
            <w:noWrap/>
            <w:vAlign w:val="center"/>
            <w:hideMark/>
          </w:tcPr>
          <w:p w14:paraId="7F0801B3" w14:textId="77777777" w:rsidR="0011216E" w:rsidRPr="0011216E" w:rsidRDefault="0011216E" w:rsidP="0011216E">
            <w:pPr>
              <w:spacing w:after="0" w:line="240" w:lineRule="auto"/>
              <w:rPr>
                <w:rFonts w:ascii="Calibri" w:eastAsia="Times New Roman" w:hAnsi="Calibri" w:cs="Calibri"/>
                <w:color w:val="333333"/>
                <w:sz w:val="24"/>
                <w:szCs w:val="24"/>
                <w:lang w:eastAsia="en-GB"/>
              </w:rPr>
            </w:pPr>
            <w:r w:rsidRPr="0011216E">
              <w:rPr>
                <w:rFonts w:ascii="Calibri" w:eastAsia="Times New Roman" w:hAnsi="Calibri" w:cs="Calibri"/>
                <w:color w:val="333333"/>
                <w:sz w:val="24"/>
                <w:szCs w:val="24"/>
                <w:lang w:eastAsia="en-GB"/>
              </w:rPr>
              <w:t>Seasonal affective disorder</w:t>
            </w:r>
          </w:p>
        </w:tc>
        <w:tc>
          <w:tcPr>
            <w:tcW w:w="2006" w:type="dxa"/>
            <w:tcBorders>
              <w:top w:val="nil"/>
              <w:left w:val="nil"/>
              <w:bottom w:val="nil"/>
              <w:right w:val="nil"/>
            </w:tcBorders>
            <w:shd w:val="clear" w:color="auto" w:fill="auto"/>
            <w:noWrap/>
            <w:vAlign w:val="bottom"/>
            <w:hideMark/>
          </w:tcPr>
          <w:p w14:paraId="71362EE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7B864580" w14:textId="77777777" w:rsidTr="00D93317">
        <w:trPr>
          <w:trHeight w:val="300"/>
        </w:trPr>
        <w:tc>
          <w:tcPr>
            <w:tcW w:w="1276" w:type="dxa"/>
            <w:tcBorders>
              <w:top w:val="nil"/>
              <w:left w:val="nil"/>
              <w:bottom w:val="nil"/>
              <w:right w:val="nil"/>
            </w:tcBorders>
            <w:shd w:val="clear" w:color="auto" w:fill="auto"/>
            <w:noWrap/>
            <w:vAlign w:val="bottom"/>
            <w:hideMark/>
          </w:tcPr>
          <w:p w14:paraId="1D10681D"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11717</w:t>
            </w:r>
          </w:p>
        </w:tc>
        <w:tc>
          <w:tcPr>
            <w:tcW w:w="852" w:type="dxa"/>
            <w:tcBorders>
              <w:top w:val="nil"/>
              <w:left w:val="nil"/>
              <w:bottom w:val="nil"/>
              <w:right w:val="nil"/>
            </w:tcBorders>
            <w:shd w:val="clear" w:color="auto" w:fill="auto"/>
            <w:noWrap/>
            <w:vAlign w:val="bottom"/>
            <w:hideMark/>
          </w:tcPr>
          <w:p w14:paraId="1976EAD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Eu32000</w:t>
            </w:r>
          </w:p>
        </w:tc>
        <w:tc>
          <w:tcPr>
            <w:tcW w:w="6332" w:type="dxa"/>
            <w:tcBorders>
              <w:top w:val="nil"/>
              <w:left w:val="nil"/>
              <w:bottom w:val="nil"/>
              <w:right w:val="nil"/>
            </w:tcBorders>
            <w:shd w:val="clear" w:color="auto" w:fill="auto"/>
            <w:noWrap/>
            <w:vAlign w:val="bottom"/>
            <w:hideMark/>
          </w:tcPr>
          <w:p w14:paraId="021D015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[X]Mild depressive episode </w:t>
            </w:r>
          </w:p>
        </w:tc>
        <w:tc>
          <w:tcPr>
            <w:tcW w:w="2006" w:type="dxa"/>
            <w:tcBorders>
              <w:top w:val="nil"/>
              <w:left w:val="nil"/>
              <w:bottom w:val="nil"/>
              <w:right w:val="nil"/>
            </w:tcBorders>
            <w:shd w:val="clear" w:color="auto" w:fill="auto"/>
            <w:noWrap/>
            <w:vAlign w:val="bottom"/>
            <w:hideMark/>
          </w:tcPr>
          <w:p w14:paraId="2DC862E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43900122" w14:textId="77777777" w:rsidTr="00D93317">
        <w:trPr>
          <w:trHeight w:val="300"/>
        </w:trPr>
        <w:tc>
          <w:tcPr>
            <w:tcW w:w="1276" w:type="dxa"/>
            <w:tcBorders>
              <w:top w:val="nil"/>
              <w:left w:val="nil"/>
              <w:bottom w:val="nil"/>
              <w:right w:val="nil"/>
            </w:tcBorders>
            <w:shd w:val="clear" w:color="auto" w:fill="auto"/>
            <w:noWrap/>
            <w:vAlign w:val="bottom"/>
            <w:hideMark/>
          </w:tcPr>
          <w:p w14:paraId="692548B1"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12399</w:t>
            </w:r>
          </w:p>
        </w:tc>
        <w:tc>
          <w:tcPr>
            <w:tcW w:w="852" w:type="dxa"/>
            <w:tcBorders>
              <w:top w:val="nil"/>
              <w:left w:val="nil"/>
              <w:bottom w:val="nil"/>
              <w:right w:val="nil"/>
            </w:tcBorders>
            <w:shd w:val="clear" w:color="auto" w:fill="auto"/>
            <w:noWrap/>
            <w:vAlign w:val="bottom"/>
            <w:hideMark/>
          </w:tcPr>
          <w:p w14:paraId="56629E9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9H90.00</w:t>
            </w:r>
          </w:p>
        </w:tc>
        <w:tc>
          <w:tcPr>
            <w:tcW w:w="6332" w:type="dxa"/>
            <w:tcBorders>
              <w:top w:val="nil"/>
              <w:left w:val="nil"/>
              <w:bottom w:val="nil"/>
              <w:right w:val="nil"/>
            </w:tcBorders>
            <w:shd w:val="clear" w:color="auto" w:fill="auto"/>
            <w:noWrap/>
            <w:vAlign w:val="bottom"/>
            <w:hideMark/>
          </w:tcPr>
          <w:p w14:paraId="206BF7F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Depression annual review</w:t>
            </w:r>
          </w:p>
        </w:tc>
        <w:tc>
          <w:tcPr>
            <w:tcW w:w="2006" w:type="dxa"/>
            <w:tcBorders>
              <w:top w:val="nil"/>
              <w:left w:val="nil"/>
              <w:bottom w:val="nil"/>
              <w:right w:val="nil"/>
            </w:tcBorders>
            <w:shd w:val="clear" w:color="auto" w:fill="auto"/>
            <w:noWrap/>
            <w:vAlign w:val="bottom"/>
            <w:hideMark/>
          </w:tcPr>
          <w:p w14:paraId="69141C5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22420E6A" w14:textId="77777777" w:rsidTr="00D93317">
        <w:trPr>
          <w:trHeight w:val="300"/>
        </w:trPr>
        <w:tc>
          <w:tcPr>
            <w:tcW w:w="1276" w:type="dxa"/>
            <w:tcBorders>
              <w:top w:val="nil"/>
              <w:left w:val="nil"/>
              <w:bottom w:val="nil"/>
              <w:right w:val="nil"/>
            </w:tcBorders>
            <w:shd w:val="clear" w:color="auto" w:fill="auto"/>
            <w:noWrap/>
            <w:vAlign w:val="bottom"/>
            <w:hideMark/>
          </w:tcPr>
          <w:p w14:paraId="068852CA"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16506</w:t>
            </w:r>
          </w:p>
        </w:tc>
        <w:tc>
          <w:tcPr>
            <w:tcW w:w="852" w:type="dxa"/>
            <w:tcBorders>
              <w:top w:val="nil"/>
              <w:left w:val="nil"/>
              <w:bottom w:val="nil"/>
              <w:right w:val="nil"/>
            </w:tcBorders>
            <w:shd w:val="clear" w:color="auto" w:fill="auto"/>
            <w:noWrap/>
            <w:vAlign w:val="bottom"/>
            <w:hideMark/>
          </w:tcPr>
          <w:p w14:paraId="36DCD64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E112100</w:t>
            </w:r>
          </w:p>
        </w:tc>
        <w:tc>
          <w:tcPr>
            <w:tcW w:w="6332" w:type="dxa"/>
            <w:tcBorders>
              <w:top w:val="nil"/>
              <w:left w:val="nil"/>
              <w:bottom w:val="nil"/>
              <w:right w:val="nil"/>
            </w:tcBorders>
            <w:shd w:val="clear" w:color="auto" w:fill="auto"/>
            <w:noWrap/>
            <w:vAlign w:val="bottom"/>
            <w:hideMark/>
          </w:tcPr>
          <w:p w14:paraId="5114C219"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Single major depressive episode, mild </w:t>
            </w:r>
          </w:p>
        </w:tc>
        <w:tc>
          <w:tcPr>
            <w:tcW w:w="2006" w:type="dxa"/>
            <w:tcBorders>
              <w:top w:val="nil"/>
              <w:left w:val="nil"/>
              <w:bottom w:val="nil"/>
              <w:right w:val="nil"/>
            </w:tcBorders>
            <w:shd w:val="clear" w:color="auto" w:fill="auto"/>
            <w:noWrap/>
            <w:vAlign w:val="bottom"/>
            <w:hideMark/>
          </w:tcPr>
          <w:p w14:paraId="2467194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3BC36E7F" w14:textId="77777777" w:rsidTr="00D93317">
        <w:trPr>
          <w:trHeight w:val="315"/>
        </w:trPr>
        <w:tc>
          <w:tcPr>
            <w:tcW w:w="1276" w:type="dxa"/>
            <w:tcBorders>
              <w:top w:val="nil"/>
              <w:left w:val="nil"/>
              <w:bottom w:val="nil"/>
              <w:right w:val="nil"/>
            </w:tcBorders>
            <w:shd w:val="clear" w:color="auto" w:fill="auto"/>
            <w:noWrap/>
            <w:vAlign w:val="bottom"/>
            <w:hideMark/>
          </w:tcPr>
          <w:p w14:paraId="5B2FCCE0"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16632</w:t>
            </w:r>
          </w:p>
        </w:tc>
        <w:tc>
          <w:tcPr>
            <w:tcW w:w="852" w:type="dxa"/>
            <w:tcBorders>
              <w:top w:val="nil"/>
              <w:left w:val="nil"/>
              <w:bottom w:val="nil"/>
              <w:right w:val="nil"/>
            </w:tcBorders>
            <w:shd w:val="clear" w:color="auto" w:fill="auto"/>
            <w:noWrap/>
            <w:vAlign w:val="bottom"/>
            <w:hideMark/>
          </w:tcPr>
          <w:p w14:paraId="53D39B7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E291.00 </w:t>
            </w:r>
          </w:p>
        </w:tc>
        <w:tc>
          <w:tcPr>
            <w:tcW w:w="6332" w:type="dxa"/>
            <w:tcBorders>
              <w:top w:val="nil"/>
              <w:left w:val="nil"/>
              <w:bottom w:val="nil"/>
              <w:right w:val="nil"/>
            </w:tcBorders>
            <w:shd w:val="clear" w:color="000000" w:fill="FFFFFF"/>
            <w:noWrap/>
            <w:vAlign w:val="center"/>
            <w:hideMark/>
          </w:tcPr>
          <w:p w14:paraId="77FF37BB" w14:textId="77777777" w:rsidR="0011216E" w:rsidRPr="0011216E" w:rsidRDefault="0011216E" w:rsidP="0011216E">
            <w:pPr>
              <w:spacing w:after="0" w:line="240" w:lineRule="auto"/>
              <w:rPr>
                <w:rFonts w:ascii="Calibri" w:eastAsia="Times New Roman" w:hAnsi="Calibri" w:cs="Calibri"/>
                <w:color w:val="333333"/>
                <w:sz w:val="24"/>
                <w:szCs w:val="24"/>
                <w:lang w:eastAsia="en-GB"/>
              </w:rPr>
            </w:pPr>
            <w:r w:rsidRPr="0011216E">
              <w:rPr>
                <w:rFonts w:ascii="Calibri" w:eastAsia="Times New Roman" w:hAnsi="Calibri" w:cs="Calibri"/>
                <w:color w:val="333333"/>
                <w:sz w:val="24"/>
                <w:szCs w:val="24"/>
                <w:lang w:eastAsia="en-GB"/>
              </w:rPr>
              <w:t>Prolonged depressive reaction</w:t>
            </w:r>
          </w:p>
        </w:tc>
        <w:tc>
          <w:tcPr>
            <w:tcW w:w="2006" w:type="dxa"/>
            <w:tcBorders>
              <w:top w:val="nil"/>
              <w:left w:val="nil"/>
              <w:bottom w:val="nil"/>
              <w:right w:val="nil"/>
            </w:tcBorders>
            <w:shd w:val="clear" w:color="auto" w:fill="auto"/>
            <w:noWrap/>
            <w:vAlign w:val="bottom"/>
            <w:hideMark/>
          </w:tcPr>
          <w:p w14:paraId="150A008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45A8D656" w14:textId="77777777" w:rsidTr="00D93317">
        <w:trPr>
          <w:trHeight w:val="300"/>
        </w:trPr>
        <w:tc>
          <w:tcPr>
            <w:tcW w:w="1276" w:type="dxa"/>
            <w:tcBorders>
              <w:top w:val="nil"/>
              <w:left w:val="nil"/>
              <w:bottom w:val="nil"/>
              <w:right w:val="nil"/>
            </w:tcBorders>
            <w:shd w:val="clear" w:color="auto" w:fill="auto"/>
            <w:noWrap/>
            <w:vAlign w:val="bottom"/>
            <w:hideMark/>
          </w:tcPr>
          <w:p w14:paraId="5372D919"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18510</w:t>
            </w:r>
          </w:p>
        </w:tc>
        <w:tc>
          <w:tcPr>
            <w:tcW w:w="852" w:type="dxa"/>
            <w:tcBorders>
              <w:top w:val="nil"/>
              <w:left w:val="nil"/>
              <w:bottom w:val="nil"/>
              <w:right w:val="nil"/>
            </w:tcBorders>
            <w:shd w:val="clear" w:color="auto" w:fill="auto"/>
            <w:noWrap/>
            <w:vAlign w:val="bottom"/>
            <w:hideMark/>
          </w:tcPr>
          <w:p w14:paraId="77FF818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Eu32.12</w:t>
            </w:r>
          </w:p>
        </w:tc>
        <w:tc>
          <w:tcPr>
            <w:tcW w:w="6332" w:type="dxa"/>
            <w:tcBorders>
              <w:top w:val="nil"/>
              <w:left w:val="nil"/>
              <w:bottom w:val="nil"/>
              <w:right w:val="nil"/>
            </w:tcBorders>
            <w:shd w:val="clear" w:color="auto" w:fill="auto"/>
            <w:noWrap/>
            <w:vAlign w:val="bottom"/>
            <w:hideMark/>
          </w:tcPr>
          <w:p w14:paraId="2019E68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[X]Single episode of psychogenic depression </w:t>
            </w:r>
          </w:p>
        </w:tc>
        <w:tc>
          <w:tcPr>
            <w:tcW w:w="2006" w:type="dxa"/>
            <w:tcBorders>
              <w:top w:val="nil"/>
              <w:left w:val="nil"/>
              <w:bottom w:val="nil"/>
              <w:right w:val="nil"/>
            </w:tcBorders>
            <w:shd w:val="clear" w:color="auto" w:fill="auto"/>
            <w:noWrap/>
            <w:vAlign w:val="bottom"/>
            <w:hideMark/>
          </w:tcPr>
          <w:p w14:paraId="1CAD768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248D34E1" w14:textId="77777777" w:rsidTr="00D93317">
        <w:trPr>
          <w:trHeight w:val="300"/>
        </w:trPr>
        <w:tc>
          <w:tcPr>
            <w:tcW w:w="1276" w:type="dxa"/>
            <w:tcBorders>
              <w:top w:val="nil"/>
              <w:left w:val="nil"/>
              <w:bottom w:val="nil"/>
              <w:right w:val="nil"/>
            </w:tcBorders>
            <w:shd w:val="clear" w:color="auto" w:fill="auto"/>
            <w:noWrap/>
            <w:vAlign w:val="bottom"/>
            <w:hideMark/>
          </w:tcPr>
          <w:p w14:paraId="79336B0B"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19696</w:t>
            </w:r>
          </w:p>
        </w:tc>
        <w:tc>
          <w:tcPr>
            <w:tcW w:w="852" w:type="dxa"/>
            <w:tcBorders>
              <w:top w:val="nil"/>
              <w:left w:val="nil"/>
              <w:bottom w:val="nil"/>
              <w:right w:val="nil"/>
            </w:tcBorders>
            <w:shd w:val="clear" w:color="auto" w:fill="auto"/>
            <w:noWrap/>
            <w:vAlign w:val="bottom"/>
            <w:hideMark/>
          </w:tcPr>
          <w:p w14:paraId="449E81F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Eu33.12</w:t>
            </w:r>
          </w:p>
        </w:tc>
        <w:tc>
          <w:tcPr>
            <w:tcW w:w="6332" w:type="dxa"/>
            <w:tcBorders>
              <w:top w:val="nil"/>
              <w:left w:val="nil"/>
              <w:bottom w:val="nil"/>
              <w:right w:val="nil"/>
            </w:tcBorders>
            <w:shd w:val="clear" w:color="auto" w:fill="auto"/>
            <w:noWrap/>
            <w:vAlign w:val="bottom"/>
            <w:hideMark/>
          </w:tcPr>
          <w:p w14:paraId="0FED2CC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[X]Recurrent episodes of psychogenic depression </w:t>
            </w:r>
          </w:p>
        </w:tc>
        <w:tc>
          <w:tcPr>
            <w:tcW w:w="2006" w:type="dxa"/>
            <w:tcBorders>
              <w:top w:val="nil"/>
              <w:left w:val="nil"/>
              <w:bottom w:val="nil"/>
              <w:right w:val="nil"/>
            </w:tcBorders>
            <w:shd w:val="clear" w:color="auto" w:fill="auto"/>
            <w:noWrap/>
            <w:vAlign w:val="bottom"/>
            <w:hideMark/>
          </w:tcPr>
          <w:p w14:paraId="18DAFF9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3A3FF831" w14:textId="77777777" w:rsidTr="00D93317">
        <w:trPr>
          <w:trHeight w:val="300"/>
        </w:trPr>
        <w:tc>
          <w:tcPr>
            <w:tcW w:w="1276" w:type="dxa"/>
            <w:tcBorders>
              <w:top w:val="nil"/>
              <w:left w:val="nil"/>
              <w:bottom w:val="nil"/>
              <w:right w:val="nil"/>
            </w:tcBorders>
            <w:shd w:val="clear" w:color="auto" w:fill="auto"/>
            <w:noWrap/>
            <w:vAlign w:val="bottom"/>
            <w:hideMark/>
          </w:tcPr>
          <w:p w14:paraId="58326577"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28756</w:t>
            </w:r>
          </w:p>
        </w:tc>
        <w:tc>
          <w:tcPr>
            <w:tcW w:w="852" w:type="dxa"/>
            <w:tcBorders>
              <w:top w:val="nil"/>
              <w:left w:val="nil"/>
              <w:bottom w:val="nil"/>
              <w:right w:val="nil"/>
            </w:tcBorders>
            <w:shd w:val="clear" w:color="auto" w:fill="auto"/>
            <w:noWrap/>
            <w:vAlign w:val="bottom"/>
            <w:hideMark/>
          </w:tcPr>
          <w:p w14:paraId="206B7C3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Eu33.14</w:t>
            </w:r>
          </w:p>
        </w:tc>
        <w:tc>
          <w:tcPr>
            <w:tcW w:w="6332" w:type="dxa"/>
            <w:tcBorders>
              <w:top w:val="nil"/>
              <w:left w:val="nil"/>
              <w:bottom w:val="nil"/>
              <w:right w:val="nil"/>
            </w:tcBorders>
            <w:shd w:val="clear" w:color="auto" w:fill="auto"/>
            <w:noWrap/>
            <w:vAlign w:val="bottom"/>
            <w:hideMark/>
          </w:tcPr>
          <w:p w14:paraId="568A339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[X]Seasonal depressive disorder </w:t>
            </w:r>
          </w:p>
        </w:tc>
        <w:tc>
          <w:tcPr>
            <w:tcW w:w="2006" w:type="dxa"/>
            <w:tcBorders>
              <w:top w:val="nil"/>
              <w:left w:val="nil"/>
              <w:bottom w:val="nil"/>
              <w:right w:val="nil"/>
            </w:tcBorders>
            <w:shd w:val="clear" w:color="auto" w:fill="auto"/>
            <w:noWrap/>
            <w:vAlign w:val="bottom"/>
            <w:hideMark/>
          </w:tcPr>
          <w:p w14:paraId="0EE9CBE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4757C399" w14:textId="77777777" w:rsidTr="00D93317">
        <w:trPr>
          <w:trHeight w:val="300"/>
        </w:trPr>
        <w:tc>
          <w:tcPr>
            <w:tcW w:w="1276" w:type="dxa"/>
            <w:tcBorders>
              <w:top w:val="nil"/>
              <w:left w:val="nil"/>
              <w:bottom w:val="nil"/>
              <w:right w:val="nil"/>
            </w:tcBorders>
            <w:shd w:val="clear" w:color="auto" w:fill="auto"/>
            <w:noWrap/>
            <w:vAlign w:val="bottom"/>
            <w:hideMark/>
          </w:tcPr>
          <w:p w14:paraId="43214E23"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29342</w:t>
            </w:r>
          </w:p>
        </w:tc>
        <w:tc>
          <w:tcPr>
            <w:tcW w:w="852" w:type="dxa"/>
            <w:tcBorders>
              <w:top w:val="nil"/>
              <w:left w:val="nil"/>
              <w:bottom w:val="nil"/>
              <w:right w:val="nil"/>
            </w:tcBorders>
            <w:shd w:val="clear" w:color="auto" w:fill="auto"/>
            <w:noWrap/>
            <w:vAlign w:val="bottom"/>
            <w:hideMark/>
          </w:tcPr>
          <w:p w14:paraId="6FBF627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E113100</w:t>
            </w:r>
          </w:p>
        </w:tc>
        <w:tc>
          <w:tcPr>
            <w:tcW w:w="6332" w:type="dxa"/>
            <w:tcBorders>
              <w:top w:val="nil"/>
              <w:left w:val="nil"/>
              <w:bottom w:val="nil"/>
              <w:right w:val="nil"/>
            </w:tcBorders>
            <w:shd w:val="clear" w:color="auto" w:fill="auto"/>
            <w:noWrap/>
            <w:vAlign w:val="bottom"/>
            <w:hideMark/>
          </w:tcPr>
          <w:p w14:paraId="1C32441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Recurrent major depressive episodes, mild </w:t>
            </w:r>
          </w:p>
        </w:tc>
        <w:tc>
          <w:tcPr>
            <w:tcW w:w="2006" w:type="dxa"/>
            <w:tcBorders>
              <w:top w:val="nil"/>
              <w:left w:val="nil"/>
              <w:bottom w:val="nil"/>
              <w:right w:val="nil"/>
            </w:tcBorders>
            <w:shd w:val="clear" w:color="auto" w:fill="auto"/>
            <w:noWrap/>
            <w:vAlign w:val="bottom"/>
            <w:hideMark/>
          </w:tcPr>
          <w:p w14:paraId="4F6A980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04BD5670" w14:textId="77777777" w:rsidTr="00D93317">
        <w:trPr>
          <w:trHeight w:val="300"/>
        </w:trPr>
        <w:tc>
          <w:tcPr>
            <w:tcW w:w="1276" w:type="dxa"/>
            <w:tcBorders>
              <w:top w:val="nil"/>
              <w:left w:val="nil"/>
              <w:bottom w:val="nil"/>
              <w:right w:val="nil"/>
            </w:tcBorders>
            <w:shd w:val="clear" w:color="auto" w:fill="auto"/>
            <w:noWrap/>
            <w:vAlign w:val="bottom"/>
            <w:hideMark/>
          </w:tcPr>
          <w:p w14:paraId="0CF7AA1D"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29784</w:t>
            </w:r>
          </w:p>
        </w:tc>
        <w:tc>
          <w:tcPr>
            <w:tcW w:w="852" w:type="dxa"/>
            <w:tcBorders>
              <w:top w:val="nil"/>
              <w:left w:val="nil"/>
              <w:bottom w:val="nil"/>
              <w:right w:val="nil"/>
            </w:tcBorders>
            <w:shd w:val="clear" w:color="auto" w:fill="auto"/>
            <w:noWrap/>
            <w:vAlign w:val="bottom"/>
            <w:hideMark/>
          </w:tcPr>
          <w:p w14:paraId="1445D2B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Eu33000</w:t>
            </w:r>
          </w:p>
        </w:tc>
        <w:tc>
          <w:tcPr>
            <w:tcW w:w="6332" w:type="dxa"/>
            <w:tcBorders>
              <w:top w:val="nil"/>
              <w:left w:val="nil"/>
              <w:bottom w:val="nil"/>
              <w:right w:val="nil"/>
            </w:tcBorders>
            <w:shd w:val="clear" w:color="auto" w:fill="auto"/>
            <w:noWrap/>
            <w:vAlign w:val="bottom"/>
            <w:hideMark/>
          </w:tcPr>
          <w:p w14:paraId="55B2329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[X]Recurrent depressive disorder, current episode mild </w:t>
            </w:r>
          </w:p>
        </w:tc>
        <w:tc>
          <w:tcPr>
            <w:tcW w:w="2006" w:type="dxa"/>
            <w:tcBorders>
              <w:top w:val="nil"/>
              <w:left w:val="nil"/>
              <w:bottom w:val="nil"/>
              <w:right w:val="nil"/>
            </w:tcBorders>
            <w:shd w:val="clear" w:color="auto" w:fill="auto"/>
            <w:noWrap/>
            <w:vAlign w:val="bottom"/>
            <w:hideMark/>
          </w:tcPr>
          <w:p w14:paraId="304C935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7CF4B355" w14:textId="77777777" w:rsidTr="00D93317">
        <w:trPr>
          <w:trHeight w:val="300"/>
        </w:trPr>
        <w:tc>
          <w:tcPr>
            <w:tcW w:w="1276" w:type="dxa"/>
            <w:tcBorders>
              <w:top w:val="nil"/>
              <w:left w:val="nil"/>
              <w:bottom w:val="nil"/>
              <w:right w:val="nil"/>
            </w:tcBorders>
            <w:shd w:val="clear" w:color="auto" w:fill="auto"/>
            <w:noWrap/>
            <w:vAlign w:val="bottom"/>
            <w:hideMark/>
          </w:tcPr>
          <w:p w14:paraId="6EA9B464"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42931</w:t>
            </w:r>
          </w:p>
        </w:tc>
        <w:tc>
          <w:tcPr>
            <w:tcW w:w="852" w:type="dxa"/>
            <w:tcBorders>
              <w:top w:val="nil"/>
              <w:left w:val="nil"/>
              <w:bottom w:val="nil"/>
              <w:right w:val="nil"/>
            </w:tcBorders>
            <w:shd w:val="clear" w:color="auto" w:fill="auto"/>
            <w:noWrap/>
            <w:vAlign w:val="bottom"/>
            <w:hideMark/>
          </w:tcPr>
          <w:p w14:paraId="7F7A58E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9HA0.00</w:t>
            </w:r>
          </w:p>
        </w:tc>
        <w:tc>
          <w:tcPr>
            <w:tcW w:w="6332" w:type="dxa"/>
            <w:tcBorders>
              <w:top w:val="nil"/>
              <w:left w:val="nil"/>
              <w:bottom w:val="nil"/>
              <w:right w:val="nil"/>
            </w:tcBorders>
            <w:shd w:val="clear" w:color="auto" w:fill="auto"/>
            <w:noWrap/>
            <w:vAlign w:val="bottom"/>
            <w:hideMark/>
          </w:tcPr>
          <w:p w14:paraId="13B0E059"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On depression register</w:t>
            </w:r>
          </w:p>
        </w:tc>
        <w:tc>
          <w:tcPr>
            <w:tcW w:w="2006" w:type="dxa"/>
            <w:tcBorders>
              <w:top w:val="nil"/>
              <w:left w:val="nil"/>
              <w:bottom w:val="nil"/>
              <w:right w:val="nil"/>
            </w:tcBorders>
            <w:shd w:val="clear" w:color="auto" w:fill="auto"/>
            <w:noWrap/>
            <w:vAlign w:val="bottom"/>
            <w:hideMark/>
          </w:tcPr>
          <w:p w14:paraId="039B6EC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772967DB" w14:textId="77777777" w:rsidTr="00D93317">
        <w:trPr>
          <w:trHeight w:val="300"/>
        </w:trPr>
        <w:tc>
          <w:tcPr>
            <w:tcW w:w="1276" w:type="dxa"/>
            <w:tcBorders>
              <w:top w:val="nil"/>
              <w:left w:val="nil"/>
              <w:bottom w:val="nil"/>
              <w:right w:val="nil"/>
            </w:tcBorders>
            <w:shd w:val="clear" w:color="auto" w:fill="auto"/>
            <w:noWrap/>
            <w:vAlign w:val="bottom"/>
            <w:hideMark/>
          </w:tcPr>
          <w:p w14:paraId="5290C02F"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55384</w:t>
            </w:r>
          </w:p>
        </w:tc>
        <w:tc>
          <w:tcPr>
            <w:tcW w:w="852" w:type="dxa"/>
            <w:tcBorders>
              <w:top w:val="nil"/>
              <w:left w:val="nil"/>
              <w:bottom w:val="nil"/>
              <w:right w:val="nil"/>
            </w:tcBorders>
            <w:shd w:val="clear" w:color="auto" w:fill="auto"/>
            <w:noWrap/>
            <w:vAlign w:val="bottom"/>
            <w:hideMark/>
          </w:tcPr>
          <w:p w14:paraId="1629B21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E113600</w:t>
            </w:r>
          </w:p>
        </w:tc>
        <w:tc>
          <w:tcPr>
            <w:tcW w:w="6332" w:type="dxa"/>
            <w:tcBorders>
              <w:top w:val="nil"/>
              <w:left w:val="nil"/>
              <w:bottom w:val="nil"/>
              <w:right w:val="nil"/>
            </w:tcBorders>
            <w:shd w:val="clear" w:color="auto" w:fill="auto"/>
            <w:noWrap/>
            <w:vAlign w:val="bottom"/>
            <w:hideMark/>
          </w:tcPr>
          <w:p w14:paraId="58A25FE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Recurrent major depressive episodes, in full remission </w:t>
            </w:r>
          </w:p>
        </w:tc>
        <w:tc>
          <w:tcPr>
            <w:tcW w:w="2006" w:type="dxa"/>
            <w:tcBorders>
              <w:top w:val="nil"/>
              <w:left w:val="nil"/>
              <w:bottom w:val="nil"/>
              <w:right w:val="nil"/>
            </w:tcBorders>
            <w:shd w:val="clear" w:color="auto" w:fill="auto"/>
            <w:noWrap/>
            <w:vAlign w:val="bottom"/>
            <w:hideMark/>
          </w:tcPr>
          <w:p w14:paraId="6846975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6FE53848" w14:textId="77777777" w:rsidTr="00D93317">
        <w:trPr>
          <w:trHeight w:val="300"/>
        </w:trPr>
        <w:tc>
          <w:tcPr>
            <w:tcW w:w="1276" w:type="dxa"/>
            <w:tcBorders>
              <w:top w:val="nil"/>
              <w:left w:val="nil"/>
              <w:bottom w:val="nil"/>
              <w:right w:val="nil"/>
            </w:tcBorders>
            <w:shd w:val="clear" w:color="auto" w:fill="auto"/>
            <w:noWrap/>
            <w:vAlign w:val="bottom"/>
            <w:hideMark/>
          </w:tcPr>
          <w:p w14:paraId="0A8228AF"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56609</w:t>
            </w:r>
          </w:p>
        </w:tc>
        <w:tc>
          <w:tcPr>
            <w:tcW w:w="852" w:type="dxa"/>
            <w:tcBorders>
              <w:top w:val="nil"/>
              <w:left w:val="nil"/>
              <w:bottom w:val="nil"/>
              <w:right w:val="nil"/>
            </w:tcBorders>
            <w:shd w:val="clear" w:color="auto" w:fill="auto"/>
            <w:noWrap/>
            <w:vAlign w:val="bottom"/>
            <w:hideMark/>
          </w:tcPr>
          <w:p w14:paraId="3E5F793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Eu32y12</w:t>
            </w:r>
          </w:p>
        </w:tc>
        <w:tc>
          <w:tcPr>
            <w:tcW w:w="6332" w:type="dxa"/>
            <w:tcBorders>
              <w:top w:val="nil"/>
              <w:left w:val="nil"/>
              <w:bottom w:val="nil"/>
              <w:right w:val="nil"/>
            </w:tcBorders>
            <w:shd w:val="clear" w:color="auto" w:fill="auto"/>
            <w:noWrap/>
            <w:vAlign w:val="bottom"/>
            <w:hideMark/>
          </w:tcPr>
          <w:p w14:paraId="6FBB3E2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[X]Single episode of masked depression NOS </w:t>
            </w:r>
          </w:p>
        </w:tc>
        <w:tc>
          <w:tcPr>
            <w:tcW w:w="2006" w:type="dxa"/>
            <w:tcBorders>
              <w:top w:val="nil"/>
              <w:left w:val="nil"/>
              <w:bottom w:val="nil"/>
              <w:right w:val="nil"/>
            </w:tcBorders>
            <w:shd w:val="clear" w:color="auto" w:fill="auto"/>
            <w:noWrap/>
            <w:vAlign w:val="bottom"/>
            <w:hideMark/>
          </w:tcPr>
          <w:p w14:paraId="7D4C36F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1E0108C2" w14:textId="77777777" w:rsidTr="00D93317">
        <w:trPr>
          <w:trHeight w:val="300"/>
        </w:trPr>
        <w:tc>
          <w:tcPr>
            <w:tcW w:w="1276" w:type="dxa"/>
            <w:tcBorders>
              <w:top w:val="nil"/>
              <w:left w:val="nil"/>
              <w:bottom w:val="nil"/>
              <w:right w:val="nil"/>
            </w:tcBorders>
            <w:shd w:val="clear" w:color="auto" w:fill="auto"/>
            <w:noWrap/>
            <w:vAlign w:val="bottom"/>
            <w:hideMark/>
          </w:tcPr>
          <w:p w14:paraId="47AD15EC"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57409</w:t>
            </w:r>
          </w:p>
        </w:tc>
        <w:tc>
          <w:tcPr>
            <w:tcW w:w="852" w:type="dxa"/>
            <w:tcBorders>
              <w:top w:val="nil"/>
              <w:left w:val="nil"/>
              <w:bottom w:val="nil"/>
              <w:right w:val="nil"/>
            </w:tcBorders>
            <w:shd w:val="clear" w:color="auto" w:fill="auto"/>
            <w:noWrap/>
            <w:vAlign w:val="bottom"/>
            <w:hideMark/>
          </w:tcPr>
          <w:p w14:paraId="562ECAA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E112600</w:t>
            </w:r>
          </w:p>
        </w:tc>
        <w:tc>
          <w:tcPr>
            <w:tcW w:w="6332" w:type="dxa"/>
            <w:tcBorders>
              <w:top w:val="nil"/>
              <w:left w:val="nil"/>
              <w:bottom w:val="nil"/>
              <w:right w:val="nil"/>
            </w:tcBorders>
            <w:shd w:val="clear" w:color="auto" w:fill="auto"/>
            <w:noWrap/>
            <w:vAlign w:val="bottom"/>
            <w:hideMark/>
          </w:tcPr>
          <w:p w14:paraId="5C20A92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Single major depressive episode, in full remission</w:t>
            </w:r>
          </w:p>
        </w:tc>
        <w:tc>
          <w:tcPr>
            <w:tcW w:w="2006" w:type="dxa"/>
            <w:tcBorders>
              <w:top w:val="nil"/>
              <w:left w:val="nil"/>
              <w:bottom w:val="nil"/>
              <w:right w:val="nil"/>
            </w:tcBorders>
            <w:shd w:val="clear" w:color="auto" w:fill="auto"/>
            <w:noWrap/>
            <w:vAlign w:val="bottom"/>
            <w:hideMark/>
          </w:tcPr>
          <w:p w14:paraId="6C052FA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1A1D9917" w14:textId="77777777" w:rsidTr="00D93317">
        <w:trPr>
          <w:trHeight w:val="300"/>
        </w:trPr>
        <w:tc>
          <w:tcPr>
            <w:tcW w:w="1276" w:type="dxa"/>
            <w:tcBorders>
              <w:top w:val="nil"/>
              <w:left w:val="nil"/>
              <w:bottom w:val="nil"/>
              <w:right w:val="nil"/>
            </w:tcBorders>
            <w:shd w:val="clear" w:color="auto" w:fill="auto"/>
            <w:noWrap/>
            <w:vAlign w:val="bottom"/>
            <w:hideMark/>
          </w:tcPr>
          <w:p w14:paraId="28B9C93A"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98346</w:t>
            </w:r>
          </w:p>
        </w:tc>
        <w:tc>
          <w:tcPr>
            <w:tcW w:w="852" w:type="dxa"/>
            <w:tcBorders>
              <w:top w:val="nil"/>
              <w:left w:val="nil"/>
              <w:bottom w:val="nil"/>
              <w:right w:val="nil"/>
            </w:tcBorders>
            <w:shd w:val="clear" w:color="auto" w:fill="auto"/>
            <w:noWrap/>
            <w:vAlign w:val="bottom"/>
            <w:hideMark/>
          </w:tcPr>
          <w:p w14:paraId="7A698C3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Eu32500</w:t>
            </w:r>
          </w:p>
        </w:tc>
        <w:tc>
          <w:tcPr>
            <w:tcW w:w="6332" w:type="dxa"/>
            <w:tcBorders>
              <w:top w:val="nil"/>
              <w:left w:val="nil"/>
              <w:bottom w:val="nil"/>
              <w:right w:val="nil"/>
            </w:tcBorders>
            <w:shd w:val="clear" w:color="auto" w:fill="auto"/>
            <w:noWrap/>
            <w:vAlign w:val="bottom"/>
            <w:hideMark/>
          </w:tcPr>
          <w:p w14:paraId="3E35D5A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[X]Major depression, mild </w:t>
            </w:r>
          </w:p>
        </w:tc>
        <w:tc>
          <w:tcPr>
            <w:tcW w:w="2006" w:type="dxa"/>
            <w:tcBorders>
              <w:top w:val="nil"/>
              <w:left w:val="nil"/>
              <w:bottom w:val="nil"/>
              <w:right w:val="nil"/>
            </w:tcBorders>
            <w:shd w:val="clear" w:color="auto" w:fill="auto"/>
            <w:noWrap/>
            <w:vAlign w:val="bottom"/>
            <w:hideMark/>
          </w:tcPr>
          <w:p w14:paraId="32524B4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Mild</w:t>
            </w:r>
          </w:p>
        </w:tc>
      </w:tr>
      <w:tr w:rsidR="0011216E" w:rsidRPr="0011216E" w14:paraId="68B575CD" w14:textId="77777777" w:rsidTr="00D93317">
        <w:trPr>
          <w:trHeight w:val="300"/>
        </w:trPr>
        <w:tc>
          <w:tcPr>
            <w:tcW w:w="1276" w:type="dxa"/>
            <w:tcBorders>
              <w:top w:val="nil"/>
              <w:left w:val="nil"/>
              <w:bottom w:val="nil"/>
              <w:right w:val="nil"/>
            </w:tcBorders>
            <w:shd w:val="clear" w:color="auto" w:fill="auto"/>
            <w:noWrap/>
            <w:vAlign w:val="bottom"/>
            <w:hideMark/>
          </w:tcPr>
          <w:p w14:paraId="7C86BBBA"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1449</w:t>
            </w:r>
          </w:p>
        </w:tc>
        <w:tc>
          <w:tcPr>
            <w:tcW w:w="852" w:type="dxa"/>
            <w:tcBorders>
              <w:top w:val="nil"/>
              <w:left w:val="nil"/>
              <w:bottom w:val="nil"/>
              <w:right w:val="nil"/>
            </w:tcBorders>
            <w:shd w:val="clear" w:color="auto" w:fill="auto"/>
            <w:noWrap/>
            <w:vAlign w:val="bottom"/>
            <w:hideMark/>
          </w:tcPr>
          <w:p w14:paraId="57DCCD7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1B1J.00</w:t>
            </w:r>
          </w:p>
        </w:tc>
        <w:tc>
          <w:tcPr>
            <w:tcW w:w="6332" w:type="dxa"/>
            <w:tcBorders>
              <w:top w:val="nil"/>
              <w:left w:val="nil"/>
              <w:bottom w:val="nil"/>
              <w:right w:val="nil"/>
            </w:tcBorders>
            <w:shd w:val="clear" w:color="auto" w:fill="auto"/>
            <w:noWrap/>
            <w:vAlign w:val="bottom"/>
            <w:hideMark/>
          </w:tcPr>
          <w:p w14:paraId="4CC475F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Emotional problem </w:t>
            </w:r>
          </w:p>
        </w:tc>
        <w:tc>
          <w:tcPr>
            <w:tcW w:w="2006" w:type="dxa"/>
            <w:tcBorders>
              <w:top w:val="nil"/>
              <w:left w:val="nil"/>
              <w:bottom w:val="nil"/>
              <w:right w:val="nil"/>
            </w:tcBorders>
            <w:shd w:val="clear" w:color="auto" w:fill="auto"/>
            <w:noWrap/>
            <w:vAlign w:val="bottom"/>
            <w:hideMark/>
          </w:tcPr>
          <w:p w14:paraId="27EDCBF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532FB5F9" w14:textId="77777777" w:rsidTr="00D93317">
        <w:trPr>
          <w:trHeight w:val="315"/>
        </w:trPr>
        <w:tc>
          <w:tcPr>
            <w:tcW w:w="1276" w:type="dxa"/>
            <w:tcBorders>
              <w:top w:val="nil"/>
              <w:left w:val="nil"/>
              <w:bottom w:val="nil"/>
              <w:right w:val="nil"/>
            </w:tcBorders>
            <w:shd w:val="clear" w:color="auto" w:fill="auto"/>
            <w:noWrap/>
            <w:vAlign w:val="bottom"/>
            <w:hideMark/>
          </w:tcPr>
          <w:p w14:paraId="14751B7B"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1908</w:t>
            </w:r>
          </w:p>
        </w:tc>
        <w:tc>
          <w:tcPr>
            <w:tcW w:w="852" w:type="dxa"/>
            <w:tcBorders>
              <w:top w:val="nil"/>
              <w:left w:val="nil"/>
              <w:bottom w:val="nil"/>
              <w:right w:val="nil"/>
            </w:tcBorders>
            <w:shd w:val="clear" w:color="auto" w:fill="auto"/>
            <w:noWrap/>
            <w:vAlign w:val="bottom"/>
            <w:hideMark/>
          </w:tcPr>
          <w:p w14:paraId="6BAC07A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2257.00</w:t>
            </w:r>
          </w:p>
        </w:tc>
        <w:tc>
          <w:tcPr>
            <w:tcW w:w="6332" w:type="dxa"/>
            <w:tcBorders>
              <w:top w:val="nil"/>
              <w:left w:val="nil"/>
              <w:bottom w:val="nil"/>
              <w:right w:val="nil"/>
            </w:tcBorders>
            <w:shd w:val="clear" w:color="000000" w:fill="FFFFFF"/>
            <w:noWrap/>
            <w:vAlign w:val="center"/>
            <w:hideMark/>
          </w:tcPr>
          <w:p w14:paraId="41ADDCC5" w14:textId="77777777" w:rsidR="0011216E" w:rsidRPr="0011216E" w:rsidRDefault="0011216E" w:rsidP="0011216E">
            <w:pPr>
              <w:spacing w:after="0" w:line="240" w:lineRule="auto"/>
              <w:rPr>
                <w:rFonts w:ascii="Calibri" w:eastAsia="Times New Roman" w:hAnsi="Calibri" w:cs="Calibri"/>
                <w:color w:val="333333"/>
                <w:sz w:val="24"/>
                <w:szCs w:val="24"/>
                <w:lang w:eastAsia="en-GB"/>
              </w:rPr>
            </w:pPr>
            <w:r w:rsidRPr="0011216E">
              <w:rPr>
                <w:rFonts w:ascii="Calibri" w:eastAsia="Times New Roman" w:hAnsi="Calibri" w:cs="Calibri"/>
                <w:color w:val="333333"/>
                <w:sz w:val="24"/>
                <w:szCs w:val="24"/>
                <w:lang w:eastAsia="en-GB"/>
              </w:rPr>
              <w:t>O/E – depressed</w:t>
            </w:r>
          </w:p>
        </w:tc>
        <w:tc>
          <w:tcPr>
            <w:tcW w:w="2006" w:type="dxa"/>
            <w:tcBorders>
              <w:top w:val="nil"/>
              <w:left w:val="nil"/>
              <w:bottom w:val="nil"/>
              <w:right w:val="nil"/>
            </w:tcBorders>
            <w:shd w:val="clear" w:color="auto" w:fill="auto"/>
            <w:noWrap/>
            <w:vAlign w:val="bottom"/>
            <w:hideMark/>
          </w:tcPr>
          <w:p w14:paraId="45FB426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09EFE9E0" w14:textId="77777777" w:rsidTr="00D93317">
        <w:trPr>
          <w:trHeight w:val="300"/>
        </w:trPr>
        <w:tc>
          <w:tcPr>
            <w:tcW w:w="1276" w:type="dxa"/>
            <w:tcBorders>
              <w:top w:val="nil"/>
              <w:left w:val="nil"/>
              <w:bottom w:val="nil"/>
              <w:right w:val="nil"/>
            </w:tcBorders>
            <w:shd w:val="clear" w:color="auto" w:fill="auto"/>
            <w:noWrap/>
            <w:vAlign w:val="bottom"/>
            <w:hideMark/>
          </w:tcPr>
          <w:p w14:paraId="6864E6A6"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1996</w:t>
            </w:r>
          </w:p>
        </w:tc>
        <w:tc>
          <w:tcPr>
            <w:tcW w:w="852" w:type="dxa"/>
            <w:tcBorders>
              <w:top w:val="nil"/>
              <w:left w:val="nil"/>
              <w:bottom w:val="nil"/>
              <w:right w:val="nil"/>
            </w:tcBorders>
            <w:shd w:val="clear" w:color="auto" w:fill="auto"/>
            <w:noWrap/>
            <w:vAlign w:val="bottom"/>
            <w:hideMark/>
          </w:tcPr>
          <w:p w14:paraId="01F15C4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1B17.00</w:t>
            </w:r>
          </w:p>
        </w:tc>
        <w:tc>
          <w:tcPr>
            <w:tcW w:w="6332" w:type="dxa"/>
            <w:tcBorders>
              <w:top w:val="nil"/>
              <w:left w:val="nil"/>
              <w:bottom w:val="nil"/>
              <w:right w:val="nil"/>
            </w:tcBorders>
            <w:shd w:val="clear" w:color="auto" w:fill="auto"/>
            <w:noWrap/>
            <w:vAlign w:val="bottom"/>
            <w:hideMark/>
          </w:tcPr>
          <w:p w14:paraId="236EC25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Depressed </w:t>
            </w:r>
          </w:p>
        </w:tc>
        <w:tc>
          <w:tcPr>
            <w:tcW w:w="2006" w:type="dxa"/>
            <w:tcBorders>
              <w:top w:val="nil"/>
              <w:left w:val="nil"/>
              <w:bottom w:val="nil"/>
              <w:right w:val="nil"/>
            </w:tcBorders>
            <w:shd w:val="clear" w:color="auto" w:fill="auto"/>
            <w:noWrap/>
            <w:vAlign w:val="bottom"/>
            <w:hideMark/>
          </w:tcPr>
          <w:p w14:paraId="6B21C78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37C50F96" w14:textId="77777777" w:rsidTr="00D93317">
        <w:trPr>
          <w:trHeight w:val="315"/>
        </w:trPr>
        <w:tc>
          <w:tcPr>
            <w:tcW w:w="1276" w:type="dxa"/>
            <w:tcBorders>
              <w:top w:val="nil"/>
              <w:left w:val="nil"/>
              <w:bottom w:val="nil"/>
              <w:right w:val="nil"/>
            </w:tcBorders>
            <w:shd w:val="clear" w:color="auto" w:fill="auto"/>
            <w:noWrap/>
            <w:vAlign w:val="bottom"/>
            <w:hideMark/>
          </w:tcPr>
          <w:p w14:paraId="53EBDE76"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2639</w:t>
            </w:r>
          </w:p>
        </w:tc>
        <w:tc>
          <w:tcPr>
            <w:tcW w:w="852" w:type="dxa"/>
            <w:tcBorders>
              <w:top w:val="nil"/>
              <w:left w:val="nil"/>
              <w:bottom w:val="nil"/>
              <w:right w:val="nil"/>
            </w:tcBorders>
            <w:shd w:val="clear" w:color="auto" w:fill="auto"/>
            <w:noWrap/>
            <w:vAlign w:val="bottom"/>
            <w:hideMark/>
          </w:tcPr>
          <w:p w14:paraId="1AC2358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E204.11</w:t>
            </w:r>
          </w:p>
        </w:tc>
        <w:tc>
          <w:tcPr>
            <w:tcW w:w="6332" w:type="dxa"/>
            <w:tcBorders>
              <w:top w:val="nil"/>
              <w:left w:val="nil"/>
              <w:bottom w:val="nil"/>
              <w:right w:val="nil"/>
            </w:tcBorders>
            <w:shd w:val="clear" w:color="000000" w:fill="FFFFFF"/>
            <w:noWrap/>
            <w:vAlign w:val="center"/>
            <w:hideMark/>
          </w:tcPr>
          <w:p w14:paraId="278C3BA9" w14:textId="77777777" w:rsidR="0011216E" w:rsidRPr="0011216E" w:rsidRDefault="0011216E" w:rsidP="0011216E">
            <w:pPr>
              <w:spacing w:after="0" w:line="240" w:lineRule="auto"/>
              <w:rPr>
                <w:rFonts w:ascii="Calibri" w:eastAsia="Times New Roman" w:hAnsi="Calibri" w:cs="Calibri"/>
                <w:color w:val="333333"/>
                <w:sz w:val="24"/>
                <w:szCs w:val="24"/>
                <w:lang w:eastAsia="en-GB"/>
              </w:rPr>
            </w:pPr>
            <w:r w:rsidRPr="0011216E">
              <w:rPr>
                <w:rFonts w:ascii="Calibri" w:eastAsia="Times New Roman" w:hAnsi="Calibri" w:cs="Calibri"/>
                <w:color w:val="333333"/>
                <w:sz w:val="24"/>
                <w:szCs w:val="24"/>
                <w:lang w:eastAsia="en-GB"/>
              </w:rPr>
              <w:t>Postnatal depression</w:t>
            </w:r>
          </w:p>
        </w:tc>
        <w:tc>
          <w:tcPr>
            <w:tcW w:w="2006" w:type="dxa"/>
            <w:tcBorders>
              <w:top w:val="nil"/>
              <w:left w:val="nil"/>
              <w:bottom w:val="nil"/>
              <w:right w:val="nil"/>
            </w:tcBorders>
            <w:shd w:val="clear" w:color="auto" w:fill="auto"/>
            <w:noWrap/>
            <w:vAlign w:val="bottom"/>
            <w:hideMark/>
          </w:tcPr>
          <w:p w14:paraId="49D97E0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6A858BDB" w14:textId="77777777" w:rsidTr="00D93317">
        <w:trPr>
          <w:trHeight w:val="300"/>
        </w:trPr>
        <w:tc>
          <w:tcPr>
            <w:tcW w:w="1276" w:type="dxa"/>
            <w:tcBorders>
              <w:top w:val="nil"/>
              <w:left w:val="nil"/>
              <w:bottom w:val="nil"/>
              <w:right w:val="nil"/>
            </w:tcBorders>
            <w:shd w:val="clear" w:color="auto" w:fill="auto"/>
            <w:noWrap/>
            <w:vAlign w:val="bottom"/>
            <w:hideMark/>
          </w:tcPr>
          <w:p w14:paraId="1DF3D20C"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2775</w:t>
            </w:r>
          </w:p>
        </w:tc>
        <w:tc>
          <w:tcPr>
            <w:tcW w:w="852" w:type="dxa"/>
            <w:tcBorders>
              <w:top w:val="nil"/>
              <w:left w:val="nil"/>
              <w:bottom w:val="nil"/>
              <w:right w:val="nil"/>
            </w:tcBorders>
            <w:shd w:val="clear" w:color="auto" w:fill="auto"/>
            <w:noWrap/>
            <w:vAlign w:val="bottom"/>
            <w:hideMark/>
          </w:tcPr>
          <w:p w14:paraId="2DCDE70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E290000</w:t>
            </w:r>
          </w:p>
        </w:tc>
        <w:tc>
          <w:tcPr>
            <w:tcW w:w="6332" w:type="dxa"/>
            <w:tcBorders>
              <w:top w:val="nil"/>
              <w:left w:val="nil"/>
              <w:bottom w:val="nil"/>
              <w:right w:val="nil"/>
            </w:tcBorders>
            <w:shd w:val="clear" w:color="auto" w:fill="auto"/>
            <w:noWrap/>
            <w:vAlign w:val="bottom"/>
            <w:hideMark/>
          </w:tcPr>
          <w:p w14:paraId="4F25F5F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Grief reaction </w:t>
            </w:r>
          </w:p>
        </w:tc>
        <w:tc>
          <w:tcPr>
            <w:tcW w:w="2006" w:type="dxa"/>
            <w:tcBorders>
              <w:top w:val="nil"/>
              <w:left w:val="nil"/>
              <w:bottom w:val="nil"/>
              <w:right w:val="nil"/>
            </w:tcBorders>
            <w:shd w:val="clear" w:color="auto" w:fill="auto"/>
            <w:noWrap/>
            <w:vAlign w:val="bottom"/>
            <w:hideMark/>
          </w:tcPr>
          <w:p w14:paraId="7E5A554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1EF107E7" w14:textId="77777777" w:rsidTr="00D93317">
        <w:trPr>
          <w:trHeight w:val="300"/>
        </w:trPr>
        <w:tc>
          <w:tcPr>
            <w:tcW w:w="1276" w:type="dxa"/>
            <w:tcBorders>
              <w:top w:val="nil"/>
              <w:left w:val="nil"/>
              <w:bottom w:val="nil"/>
              <w:right w:val="nil"/>
            </w:tcBorders>
            <w:shd w:val="clear" w:color="auto" w:fill="auto"/>
            <w:noWrap/>
            <w:vAlign w:val="bottom"/>
            <w:hideMark/>
          </w:tcPr>
          <w:p w14:paraId="20534A78"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3489</w:t>
            </w:r>
          </w:p>
        </w:tc>
        <w:tc>
          <w:tcPr>
            <w:tcW w:w="852" w:type="dxa"/>
            <w:tcBorders>
              <w:top w:val="nil"/>
              <w:left w:val="nil"/>
              <w:bottom w:val="nil"/>
              <w:right w:val="nil"/>
            </w:tcBorders>
            <w:shd w:val="clear" w:color="auto" w:fill="auto"/>
            <w:noWrap/>
            <w:vAlign w:val="bottom"/>
            <w:hideMark/>
          </w:tcPr>
          <w:p w14:paraId="365CA56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E11z100</w:t>
            </w:r>
          </w:p>
        </w:tc>
        <w:tc>
          <w:tcPr>
            <w:tcW w:w="6332" w:type="dxa"/>
            <w:tcBorders>
              <w:top w:val="nil"/>
              <w:left w:val="nil"/>
              <w:bottom w:val="nil"/>
              <w:right w:val="nil"/>
            </w:tcBorders>
            <w:shd w:val="clear" w:color="auto" w:fill="auto"/>
            <w:noWrap/>
            <w:vAlign w:val="bottom"/>
            <w:hideMark/>
          </w:tcPr>
          <w:p w14:paraId="1B412E2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Rebound mood swings</w:t>
            </w:r>
          </w:p>
        </w:tc>
        <w:tc>
          <w:tcPr>
            <w:tcW w:w="2006" w:type="dxa"/>
            <w:tcBorders>
              <w:top w:val="nil"/>
              <w:left w:val="nil"/>
              <w:bottom w:val="nil"/>
              <w:right w:val="nil"/>
            </w:tcBorders>
            <w:shd w:val="clear" w:color="auto" w:fill="auto"/>
            <w:noWrap/>
            <w:vAlign w:val="bottom"/>
            <w:hideMark/>
          </w:tcPr>
          <w:p w14:paraId="2E94D66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204273F5" w14:textId="77777777" w:rsidTr="00D93317">
        <w:trPr>
          <w:trHeight w:val="300"/>
        </w:trPr>
        <w:tc>
          <w:tcPr>
            <w:tcW w:w="1276" w:type="dxa"/>
            <w:tcBorders>
              <w:top w:val="nil"/>
              <w:left w:val="nil"/>
              <w:bottom w:val="nil"/>
              <w:right w:val="nil"/>
            </w:tcBorders>
            <w:shd w:val="clear" w:color="auto" w:fill="auto"/>
            <w:noWrap/>
            <w:vAlign w:val="bottom"/>
            <w:hideMark/>
          </w:tcPr>
          <w:p w14:paraId="1FC8F965"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3502</w:t>
            </w:r>
          </w:p>
        </w:tc>
        <w:tc>
          <w:tcPr>
            <w:tcW w:w="852" w:type="dxa"/>
            <w:tcBorders>
              <w:top w:val="nil"/>
              <w:left w:val="nil"/>
              <w:bottom w:val="nil"/>
              <w:right w:val="nil"/>
            </w:tcBorders>
            <w:shd w:val="clear" w:color="auto" w:fill="auto"/>
            <w:noWrap/>
            <w:vAlign w:val="bottom"/>
            <w:hideMark/>
          </w:tcPr>
          <w:p w14:paraId="7C144E5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1B1J.11</w:t>
            </w:r>
          </w:p>
        </w:tc>
        <w:tc>
          <w:tcPr>
            <w:tcW w:w="6332" w:type="dxa"/>
            <w:tcBorders>
              <w:top w:val="nil"/>
              <w:left w:val="nil"/>
              <w:bottom w:val="nil"/>
              <w:right w:val="nil"/>
            </w:tcBorders>
            <w:shd w:val="clear" w:color="auto" w:fill="auto"/>
            <w:noWrap/>
            <w:vAlign w:val="bottom"/>
            <w:hideMark/>
          </w:tcPr>
          <w:p w14:paraId="320D3CD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Emotional upset</w:t>
            </w:r>
          </w:p>
        </w:tc>
        <w:tc>
          <w:tcPr>
            <w:tcW w:w="2006" w:type="dxa"/>
            <w:tcBorders>
              <w:top w:val="nil"/>
              <w:left w:val="nil"/>
              <w:bottom w:val="nil"/>
              <w:right w:val="nil"/>
            </w:tcBorders>
            <w:shd w:val="clear" w:color="auto" w:fill="auto"/>
            <w:noWrap/>
            <w:vAlign w:val="bottom"/>
            <w:hideMark/>
          </w:tcPr>
          <w:p w14:paraId="40E4B00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6C6B05F9" w14:textId="77777777" w:rsidTr="00D93317">
        <w:trPr>
          <w:trHeight w:val="300"/>
        </w:trPr>
        <w:tc>
          <w:tcPr>
            <w:tcW w:w="1276" w:type="dxa"/>
            <w:tcBorders>
              <w:top w:val="nil"/>
              <w:left w:val="nil"/>
              <w:bottom w:val="nil"/>
              <w:right w:val="nil"/>
            </w:tcBorders>
            <w:shd w:val="clear" w:color="auto" w:fill="auto"/>
            <w:noWrap/>
            <w:vAlign w:val="bottom"/>
            <w:hideMark/>
          </w:tcPr>
          <w:p w14:paraId="30674F4D"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4824</w:t>
            </w:r>
          </w:p>
        </w:tc>
        <w:tc>
          <w:tcPr>
            <w:tcW w:w="852" w:type="dxa"/>
            <w:tcBorders>
              <w:top w:val="nil"/>
              <w:left w:val="nil"/>
              <w:bottom w:val="nil"/>
              <w:right w:val="nil"/>
            </w:tcBorders>
            <w:shd w:val="clear" w:color="auto" w:fill="auto"/>
            <w:noWrap/>
            <w:vAlign w:val="bottom"/>
            <w:hideMark/>
          </w:tcPr>
          <w:p w14:paraId="065A19E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1B17.11</w:t>
            </w:r>
          </w:p>
        </w:tc>
        <w:tc>
          <w:tcPr>
            <w:tcW w:w="6332" w:type="dxa"/>
            <w:tcBorders>
              <w:top w:val="nil"/>
              <w:left w:val="nil"/>
              <w:bottom w:val="nil"/>
              <w:right w:val="nil"/>
            </w:tcBorders>
            <w:shd w:val="clear" w:color="auto" w:fill="auto"/>
            <w:noWrap/>
            <w:vAlign w:val="bottom"/>
            <w:hideMark/>
          </w:tcPr>
          <w:p w14:paraId="499FD5E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C/O - feeling depressed </w:t>
            </w:r>
          </w:p>
        </w:tc>
        <w:tc>
          <w:tcPr>
            <w:tcW w:w="2006" w:type="dxa"/>
            <w:tcBorders>
              <w:top w:val="nil"/>
              <w:left w:val="nil"/>
              <w:bottom w:val="nil"/>
              <w:right w:val="nil"/>
            </w:tcBorders>
            <w:shd w:val="clear" w:color="auto" w:fill="auto"/>
            <w:noWrap/>
            <w:vAlign w:val="bottom"/>
            <w:hideMark/>
          </w:tcPr>
          <w:p w14:paraId="13DEFBB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75236AF2" w14:textId="77777777" w:rsidTr="00D93317">
        <w:trPr>
          <w:trHeight w:val="300"/>
        </w:trPr>
        <w:tc>
          <w:tcPr>
            <w:tcW w:w="1276" w:type="dxa"/>
            <w:tcBorders>
              <w:top w:val="nil"/>
              <w:left w:val="nil"/>
              <w:bottom w:val="nil"/>
              <w:right w:val="nil"/>
            </w:tcBorders>
            <w:shd w:val="clear" w:color="auto" w:fill="auto"/>
            <w:noWrap/>
            <w:vAlign w:val="bottom"/>
            <w:hideMark/>
          </w:tcPr>
          <w:p w14:paraId="60D11CA3"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4979</w:t>
            </w:r>
          </w:p>
        </w:tc>
        <w:tc>
          <w:tcPr>
            <w:tcW w:w="852" w:type="dxa"/>
            <w:tcBorders>
              <w:top w:val="nil"/>
              <w:left w:val="nil"/>
              <w:bottom w:val="nil"/>
              <w:right w:val="nil"/>
            </w:tcBorders>
            <w:shd w:val="clear" w:color="auto" w:fill="auto"/>
            <w:noWrap/>
            <w:vAlign w:val="bottom"/>
            <w:hideMark/>
          </w:tcPr>
          <w:p w14:paraId="51448AB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Eu53012</w:t>
            </w:r>
          </w:p>
        </w:tc>
        <w:tc>
          <w:tcPr>
            <w:tcW w:w="6332" w:type="dxa"/>
            <w:tcBorders>
              <w:top w:val="nil"/>
              <w:left w:val="nil"/>
              <w:bottom w:val="nil"/>
              <w:right w:val="nil"/>
            </w:tcBorders>
            <w:shd w:val="clear" w:color="auto" w:fill="auto"/>
            <w:noWrap/>
            <w:vAlign w:val="bottom"/>
            <w:hideMark/>
          </w:tcPr>
          <w:p w14:paraId="4D8B08E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[X]Postpartum depression NOS</w:t>
            </w:r>
          </w:p>
        </w:tc>
        <w:tc>
          <w:tcPr>
            <w:tcW w:w="2006" w:type="dxa"/>
            <w:tcBorders>
              <w:top w:val="nil"/>
              <w:left w:val="nil"/>
              <w:bottom w:val="nil"/>
              <w:right w:val="nil"/>
            </w:tcBorders>
            <w:shd w:val="clear" w:color="auto" w:fill="auto"/>
            <w:noWrap/>
            <w:vAlign w:val="bottom"/>
            <w:hideMark/>
          </w:tcPr>
          <w:p w14:paraId="69E0EE5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014A3250" w14:textId="77777777" w:rsidTr="00D93317">
        <w:trPr>
          <w:trHeight w:val="300"/>
        </w:trPr>
        <w:tc>
          <w:tcPr>
            <w:tcW w:w="1276" w:type="dxa"/>
            <w:tcBorders>
              <w:top w:val="nil"/>
              <w:left w:val="nil"/>
              <w:bottom w:val="nil"/>
              <w:right w:val="nil"/>
            </w:tcBorders>
            <w:shd w:val="clear" w:color="auto" w:fill="auto"/>
            <w:noWrap/>
            <w:vAlign w:val="bottom"/>
            <w:hideMark/>
          </w:tcPr>
          <w:p w14:paraId="6ACAB7BA"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6021</w:t>
            </w:r>
          </w:p>
        </w:tc>
        <w:tc>
          <w:tcPr>
            <w:tcW w:w="852" w:type="dxa"/>
            <w:tcBorders>
              <w:top w:val="nil"/>
              <w:left w:val="nil"/>
              <w:bottom w:val="nil"/>
              <w:right w:val="nil"/>
            </w:tcBorders>
            <w:shd w:val="clear" w:color="auto" w:fill="auto"/>
            <w:noWrap/>
            <w:vAlign w:val="bottom"/>
            <w:hideMark/>
          </w:tcPr>
          <w:p w14:paraId="7DF75779"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1BO..00</w:t>
            </w:r>
          </w:p>
        </w:tc>
        <w:tc>
          <w:tcPr>
            <w:tcW w:w="6332" w:type="dxa"/>
            <w:tcBorders>
              <w:top w:val="nil"/>
              <w:left w:val="nil"/>
              <w:bottom w:val="nil"/>
              <w:right w:val="nil"/>
            </w:tcBorders>
            <w:shd w:val="clear" w:color="auto" w:fill="auto"/>
            <w:noWrap/>
            <w:vAlign w:val="bottom"/>
            <w:hideMark/>
          </w:tcPr>
          <w:p w14:paraId="14E3B55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Mood swing</w:t>
            </w:r>
          </w:p>
        </w:tc>
        <w:tc>
          <w:tcPr>
            <w:tcW w:w="2006" w:type="dxa"/>
            <w:tcBorders>
              <w:top w:val="nil"/>
              <w:left w:val="nil"/>
              <w:bottom w:val="nil"/>
              <w:right w:val="nil"/>
            </w:tcBorders>
            <w:shd w:val="clear" w:color="auto" w:fill="auto"/>
            <w:noWrap/>
            <w:vAlign w:val="bottom"/>
            <w:hideMark/>
          </w:tcPr>
          <w:p w14:paraId="7EB1AD1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26AF05D7" w14:textId="77777777" w:rsidTr="00D93317">
        <w:trPr>
          <w:trHeight w:val="300"/>
        </w:trPr>
        <w:tc>
          <w:tcPr>
            <w:tcW w:w="1276" w:type="dxa"/>
            <w:tcBorders>
              <w:top w:val="nil"/>
              <w:left w:val="nil"/>
              <w:bottom w:val="nil"/>
              <w:right w:val="nil"/>
            </w:tcBorders>
            <w:shd w:val="clear" w:color="auto" w:fill="auto"/>
            <w:noWrap/>
            <w:vAlign w:val="bottom"/>
            <w:hideMark/>
          </w:tcPr>
          <w:p w14:paraId="1678CA5B"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7382</w:t>
            </w:r>
          </w:p>
        </w:tc>
        <w:tc>
          <w:tcPr>
            <w:tcW w:w="852" w:type="dxa"/>
            <w:tcBorders>
              <w:top w:val="nil"/>
              <w:left w:val="nil"/>
              <w:bottom w:val="nil"/>
              <w:right w:val="nil"/>
            </w:tcBorders>
            <w:shd w:val="clear" w:color="auto" w:fill="auto"/>
            <w:noWrap/>
            <w:vAlign w:val="bottom"/>
            <w:hideMark/>
          </w:tcPr>
          <w:p w14:paraId="32F7CDB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R007z14</w:t>
            </w:r>
          </w:p>
        </w:tc>
        <w:tc>
          <w:tcPr>
            <w:tcW w:w="6332" w:type="dxa"/>
            <w:tcBorders>
              <w:top w:val="nil"/>
              <w:left w:val="nil"/>
              <w:bottom w:val="nil"/>
              <w:right w:val="nil"/>
            </w:tcBorders>
            <w:shd w:val="clear" w:color="auto" w:fill="auto"/>
            <w:noWrap/>
            <w:vAlign w:val="bottom"/>
            <w:hideMark/>
          </w:tcPr>
          <w:p w14:paraId="679CB85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[D]Work stress</w:t>
            </w:r>
          </w:p>
        </w:tc>
        <w:tc>
          <w:tcPr>
            <w:tcW w:w="2006" w:type="dxa"/>
            <w:tcBorders>
              <w:top w:val="nil"/>
              <w:left w:val="nil"/>
              <w:bottom w:val="nil"/>
              <w:right w:val="nil"/>
            </w:tcBorders>
            <w:shd w:val="clear" w:color="auto" w:fill="auto"/>
            <w:noWrap/>
            <w:vAlign w:val="bottom"/>
            <w:hideMark/>
          </w:tcPr>
          <w:p w14:paraId="0258E0A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3F13AFDD" w14:textId="77777777" w:rsidTr="00D93317">
        <w:trPr>
          <w:trHeight w:val="300"/>
        </w:trPr>
        <w:tc>
          <w:tcPr>
            <w:tcW w:w="1276" w:type="dxa"/>
            <w:tcBorders>
              <w:top w:val="nil"/>
              <w:left w:val="nil"/>
              <w:bottom w:val="nil"/>
              <w:right w:val="nil"/>
            </w:tcBorders>
            <w:shd w:val="clear" w:color="auto" w:fill="auto"/>
            <w:noWrap/>
            <w:vAlign w:val="bottom"/>
            <w:hideMark/>
          </w:tcPr>
          <w:p w14:paraId="237FD22A"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8928</w:t>
            </w:r>
          </w:p>
        </w:tc>
        <w:tc>
          <w:tcPr>
            <w:tcW w:w="852" w:type="dxa"/>
            <w:tcBorders>
              <w:top w:val="nil"/>
              <w:left w:val="nil"/>
              <w:bottom w:val="nil"/>
              <w:right w:val="nil"/>
            </w:tcBorders>
            <w:shd w:val="clear" w:color="auto" w:fill="auto"/>
            <w:noWrap/>
            <w:vAlign w:val="bottom"/>
            <w:hideMark/>
          </w:tcPr>
          <w:p w14:paraId="79AE638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1BT..11</w:t>
            </w:r>
          </w:p>
        </w:tc>
        <w:tc>
          <w:tcPr>
            <w:tcW w:w="6332" w:type="dxa"/>
            <w:tcBorders>
              <w:top w:val="nil"/>
              <w:left w:val="nil"/>
              <w:bottom w:val="nil"/>
              <w:right w:val="nil"/>
            </w:tcBorders>
            <w:shd w:val="clear" w:color="auto" w:fill="auto"/>
            <w:noWrap/>
            <w:vAlign w:val="bottom"/>
            <w:hideMark/>
          </w:tcPr>
          <w:p w14:paraId="322E37A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Low mood</w:t>
            </w:r>
          </w:p>
        </w:tc>
        <w:tc>
          <w:tcPr>
            <w:tcW w:w="2006" w:type="dxa"/>
            <w:tcBorders>
              <w:top w:val="nil"/>
              <w:left w:val="nil"/>
              <w:bottom w:val="nil"/>
              <w:right w:val="nil"/>
            </w:tcBorders>
            <w:shd w:val="clear" w:color="auto" w:fill="auto"/>
            <w:noWrap/>
            <w:vAlign w:val="bottom"/>
            <w:hideMark/>
          </w:tcPr>
          <w:p w14:paraId="321A895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214D5E27" w14:textId="77777777" w:rsidTr="00D93317">
        <w:trPr>
          <w:trHeight w:val="300"/>
        </w:trPr>
        <w:tc>
          <w:tcPr>
            <w:tcW w:w="1276" w:type="dxa"/>
            <w:tcBorders>
              <w:top w:val="nil"/>
              <w:left w:val="nil"/>
              <w:bottom w:val="nil"/>
              <w:right w:val="nil"/>
            </w:tcBorders>
            <w:shd w:val="clear" w:color="auto" w:fill="auto"/>
            <w:noWrap/>
            <w:vAlign w:val="bottom"/>
            <w:hideMark/>
          </w:tcPr>
          <w:p w14:paraId="714E8248"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9796</w:t>
            </w:r>
          </w:p>
        </w:tc>
        <w:tc>
          <w:tcPr>
            <w:tcW w:w="852" w:type="dxa"/>
            <w:tcBorders>
              <w:top w:val="nil"/>
              <w:left w:val="nil"/>
              <w:bottom w:val="nil"/>
              <w:right w:val="nil"/>
            </w:tcBorders>
            <w:shd w:val="clear" w:color="auto" w:fill="auto"/>
            <w:noWrap/>
            <w:vAlign w:val="bottom"/>
            <w:hideMark/>
          </w:tcPr>
          <w:p w14:paraId="6BE8EB8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1B1U.00</w:t>
            </w:r>
          </w:p>
        </w:tc>
        <w:tc>
          <w:tcPr>
            <w:tcW w:w="6332" w:type="dxa"/>
            <w:tcBorders>
              <w:top w:val="nil"/>
              <w:left w:val="nil"/>
              <w:bottom w:val="nil"/>
              <w:right w:val="nil"/>
            </w:tcBorders>
            <w:shd w:val="clear" w:color="auto" w:fill="auto"/>
            <w:noWrap/>
            <w:vAlign w:val="bottom"/>
            <w:hideMark/>
          </w:tcPr>
          <w:p w14:paraId="61A199E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Symptoms of depression</w:t>
            </w:r>
          </w:p>
        </w:tc>
        <w:tc>
          <w:tcPr>
            <w:tcW w:w="2006" w:type="dxa"/>
            <w:tcBorders>
              <w:top w:val="nil"/>
              <w:left w:val="nil"/>
              <w:bottom w:val="nil"/>
              <w:right w:val="nil"/>
            </w:tcBorders>
            <w:shd w:val="clear" w:color="auto" w:fill="auto"/>
            <w:noWrap/>
            <w:vAlign w:val="bottom"/>
            <w:hideMark/>
          </w:tcPr>
          <w:p w14:paraId="0F99FB6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0A37C383" w14:textId="77777777" w:rsidTr="00D93317">
        <w:trPr>
          <w:trHeight w:val="300"/>
        </w:trPr>
        <w:tc>
          <w:tcPr>
            <w:tcW w:w="1276" w:type="dxa"/>
            <w:tcBorders>
              <w:top w:val="nil"/>
              <w:left w:val="nil"/>
              <w:bottom w:val="nil"/>
              <w:right w:val="nil"/>
            </w:tcBorders>
            <w:shd w:val="clear" w:color="auto" w:fill="auto"/>
            <w:noWrap/>
            <w:vAlign w:val="bottom"/>
            <w:hideMark/>
          </w:tcPr>
          <w:p w14:paraId="3021D490"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10015</w:t>
            </w:r>
          </w:p>
        </w:tc>
        <w:tc>
          <w:tcPr>
            <w:tcW w:w="852" w:type="dxa"/>
            <w:tcBorders>
              <w:top w:val="nil"/>
              <w:left w:val="nil"/>
              <w:bottom w:val="nil"/>
              <w:right w:val="nil"/>
            </w:tcBorders>
            <w:shd w:val="clear" w:color="auto" w:fill="auto"/>
            <w:noWrap/>
            <w:vAlign w:val="bottom"/>
            <w:hideMark/>
          </w:tcPr>
          <w:p w14:paraId="1CE45C5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1BT..00</w:t>
            </w:r>
          </w:p>
        </w:tc>
        <w:tc>
          <w:tcPr>
            <w:tcW w:w="6332" w:type="dxa"/>
            <w:tcBorders>
              <w:top w:val="nil"/>
              <w:left w:val="nil"/>
              <w:bottom w:val="nil"/>
              <w:right w:val="nil"/>
            </w:tcBorders>
            <w:shd w:val="clear" w:color="auto" w:fill="auto"/>
            <w:noWrap/>
            <w:vAlign w:val="bottom"/>
            <w:hideMark/>
          </w:tcPr>
          <w:p w14:paraId="7FB7997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depressed mood</w:t>
            </w:r>
          </w:p>
        </w:tc>
        <w:tc>
          <w:tcPr>
            <w:tcW w:w="2006" w:type="dxa"/>
            <w:tcBorders>
              <w:top w:val="nil"/>
              <w:left w:val="nil"/>
              <w:bottom w:val="nil"/>
              <w:right w:val="nil"/>
            </w:tcBorders>
            <w:shd w:val="clear" w:color="auto" w:fill="auto"/>
            <w:noWrap/>
            <w:vAlign w:val="bottom"/>
            <w:hideMark/>
          </w:tcPr>
          <w:p w14:paraId="41879A5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21C9C599" w14:textId="77777777" w:rsidTr="00D93317">
        <w:trPr>
          <w:trHeight w:val="300"/>
        </w:trPr>
        <w:tc>
          <w:tcPr>
            <w:tcW w:w="1276" w:type="dxa"/>
            <w:tcBorders>
              <w:top w:val="nil"/>
              <w:left w:val="nil"/>
              <w:bottom w:val="nil"/>
              <w:right w:val="nil"/>
            </w:tcBorders>
            <w:shd w:val="clear" w:color="auto" w:fill="auto"/>
            <w:noWrap/>
            <w:vAlign w:val="bottom"/>
            <w:hideMark/>
          </w:tcPr>
          <w:p w14:paraId="185420E7"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10438</w:t>
            </w:r>
          </w:p>
        </w:tc>
        <w:tc>
          <w:tcPr>
            <w:tcW w:w="852" w:type="dxa"/>
            <w:tcBorders>
              <w:top w:val="nil"/>
              <w:left w:val="nil"/>
              <w:bottom w:val="nil"/>
              <w:right w:val="nil"/>
            </w:tcBorders>
            <w:shd w:val="clear" w:color="auto" w:fill="auto"/>
            <w:noWrap/>
            <w:vAlign w:val="bottom"/>
            <w:hideMark/>
          </w:tcPr>
          <w:p w14:paraId="6E7F0D1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1B1U.11</w:t>
            </w:r>
          </w:p>
        </w:tc>
        <w:tc>
          <w:tcPr>
            <w:tcW w:w="6332" w:type="dxa"/>
            <w:tcBorders>
              <w:top w:val="nil"/>
              <w:left w:val="nil"/>
              <w:bottom w:val="nil"/>
              <w:right w:val="nil"/>
            </w:tcBorders>
            <w:shd w:val="clear" w:color="auto" w:fill="auto"/>
            <w:noWrap/>
            <w:vAlign w:val="bottom"/>
            <w:hideMark/>
          </w:tcPr>
          <w:p w14:paraId="1B27118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c>
          <w:tcPr>
            <w:tcW w:w="2006" w:type="dxa"/>
            <w:tcBorders>
              <w:top w:val="nil"/>
              <w:left w:val="nil"/>
              <w:bottom w:val="nil"/>
              <w:right w:val="nil"/>
            </w:tcBorders>
            <w:shd w:val="clear" w:color="auto" w:fill="auto"/>
            <w:noWrap/>
            <w:vAlign w:val="bottom"/>
            <w:hideMark/>
          </w:tcPr>
          <w:p w14:paraId="44D7B1B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64EEEE23" w14:textId="77777777" w:rsidTr="00D93317">
        <w:trPr>
          <w:trHeight w:val="300"/>
        </w:trPr>
        <w:tc>
          <w:tcPr>
            <w:tcW w:w="1276" w:type="dxa"/>
            <w:tcBorders>
              <w:top w:val="nil"/>
              <w:left w:val="nil"/>
              <w:bottom w:val="nil"/>
              <w:right w:val="nil"/>
            </w:tcBorders>
            <w:shd w:val="clear" w:color="auto" w:fill="auto"/>
            <w:noWrap/>
            <w:vAlign w:val="bottom"/>
            <w:hideMark/>
          </w:tcPr>
          <w:p w14:paraId="54AE4BAF"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10535</w:t>
            </w:r>
          </w:p>
        </w:tc>
        <w:tc>
          <w:tcPr>
            <w:tcW w:w="852" w:type="dxa"/>
            <w:tcBorders>
              <w:top w:val="nil"/>
              <w:left w:val="nil"/>
              <w:bottom w:val="nil"/>
              <w:right w:val="nil"/>
            </w:tcBorders>
            <w:shd w:val="clear" w:color="auto" w:fill="auto"/>
            <w:noWrap/>
            <w:vAlign w:val="bottom"/>
            <w:hideMark/>
          </w:tcPr>
          <w:p w14:paraId="3D9A4EE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Eu43012</w:t>
            </w:r>
          </w:p>
        </w:tc>
        <w:tc>
          <w:tcPr>
            <w:tcW w:w="6332" w:type="dxa"/>
            <w:tcBorders>
              <w:top w:val="nil"/>
              <w:left w:val="nil"/>
              <w:bottom w:val="nil"/>
              <w:right w:val="nil"/>
            </w:tcBorders>
            <w:shd w:val="clear" w:color="auto" w:fill="auto"/>
            <w:noWrap/>
            <w:vAlign w:val="bottom"/>
            <w:hideMark/>
          </w:tcPr>
          <w:p w14:paraId="63D1644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[[X]Acute reaction to stress</w:t>
            </w:r>
          </w:p>
        </w:tc>
        <w:tc>
          <w:tcPr>
            <w:tcW w:w="2006" w:type="dxa"/>
            <w:tcBorders>
              <w:top w:val="nil"/>
              <w:left w:val="nil"/>
              <w:bottom w:val="nil"/>
              <w:right w:val="nil"/>
            </w:tcBorders>
            <w:shd w:val="clear" w:color="auto" w:fill="auto"/>
            <w:noWrap/>
            <w:vAlign w:val="bottom"/>
            <w:hideMark/>
          </w:tcPr>
          <w:p w14:paraId="7300133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6C0EAFF5" w14:textId="77777777" w:rsidTr="00D93317">
        <w:trPr>
          <w:trHeight w:val="300"/>
        </w:trPr>
        <w:tc>
          <w:tcPr>
            <w:tcW w:w="1276" w:type="dxa"/>
            <w:tcBorders>
              <w:top w:val="nil"/>
              <w:left w:val="nil"/>
              <w:bottom w:val="nil"/>
              <w:right w:val="nil"/>
            </w:tcBorders>
            <w:shd w:val="clear" w:color="auto" w:fill="auto"/>
            <w:noWrap/>
            <w:vAlign w:val="bottom"/>
            <w:hideMark/>
          </w:tcPr>
          <w:p w14:paraId="3D32B2F8"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10734</w:t>
            </w:r>
          </w:p>
        </w:tc>
        <w:tc>
          <w:tcPr>
            <w:tcW w:w="852" w:type="dxa"/>
            <w:tcBorders>
              <w:top w:val="nil"/>
              <w:left w:val="nil"/>
              <w:bottom w:val="nil"/>
              <w:right w:val="nil"/>
            </w:tcBorders>
            <w:shd w:val="clear" w:color="auto" w:fill="auto"/>
            <w:noWrap/>
            <w:vAlign w:val="bottom"/>
            <w:hideMark/>
          </w:tcPr>
          <w:p w14:paraId="5D08B06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E290011</w:t>
            </w:r>
          </w:p>
        </w:tc>
        <w:tc>
          <w:tcPr>
            <w:tcW w:w="6332" w:type="dxa"/>
            <w:tcBorders>
              <w:top w:val="nil"/>
              <w:left w:val="nil"/>
              <w:bottom w:val="nil"/>
              <w:right w:val="nil"/>
            </w:tcBorders>
            <w:shd w:val="clear" w:color="auto" w:fill="auto"/>
            <w:noWrap/>
            <w:vAlign w:val="bottom"/>
            <w:hideMark/>
          </w:tcPr>
          <w:p w14:paraId="3164573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Bereavement reaction </w:t>
            </w:r>
          </w:p>
        </w:tc>
        <w:tc>
          <w:tcPr>
            <w:tcW w:w="2006" w:type="dxa"/>
            <w:tcBorders>
              <w:top w:val="nil"/>
              <w:left w:val="nil"/>
              <w:bottom w:val="nil"/>
              <w:right w:val="nil"/>
            </w:tcBorders>
            <w:shd w:val="clear" w:color="auto" w:fill="auto"/>
            <w:noWrap/>
            <w:vAlign w:val="bottom"/>
            <w:hideMark/>
          </w:tcPr>
          <w:p w14:paraId="717336E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5A3F96B5" w14:textId="77777777" w:rsidTr="00D93317">
        <w:trPr>
          <w:trHeight w:val="300"/>
        </w:trPr>
        <w:tc>
          <w:tcPr>
            <w:tcW w:w="1276" w:type="dxa"/>
            <w:tcBorders>
              <w:top w:val="nil"/>
              <w:left w:val="nil"/>
              <w:bottom w:val="nil"/>
              <w:right w:val="nil"/>
            </w:tcBorders>
            <w:shd w:val="clear" w:color="auto" w:fill="auto"/>
            <w:noWrap/>
            <w:vAlign w:val="bottom"/>
            <w:hideMark/>
          </w:tcPr>
          <w:p w14:paraId="0A813B13"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11098</w:t>
            </w:r>
          </w:p>
        </w:tc>
        <w:tc>
          <w:tcPr>
            <w:tcW w:w="852" w:type="dxa"/>
            <w:tcBorders>
              <w:top w:val="nil"/>
              <w:left w:val="nil"/>
              <w:bottom w:val="nil"/>
              <w:right w:val="nil"/>
            </w:tcBorders>
            <w:shd w:val="clear" w:color="auto" w:fill="auto"/>
            <w:noWrap/>
            <w:vAlign w:val="bottom"/>
            <w:hideMark/>
          </w:tcPr>
          <w:p w14:paraId="1AC3FF2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Eu43.00</w:t>
            </w:r>
          </w:p>
        </w:tc>
        <w:tc>
          <w:tcPr>
            <w:tcW w:w="6332" w:type="dxa"/>
            <w:tcBorders>
              <w:top w:val="nil"/>
              <w:left w:val="nil"/>
              <w:bottom w:val="nil"/>
              <w:right w:val="nil"/>
            </w:tcBorders>
            <w:shd w:val="clear" w:color="auto" w:fill="auto"/>
            <w:noWrap/>
            <w:vAlign w:val="bottom"/>
            <w:hideMark/>
          </w:tcPr>
          <w:p w14:paraId="6C1F437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[X]Reaction to severe stress, and adjustment disorders</w:t>
            </w:r>
          </w:p>
        </w:tc>
        <w:tc>
          <w:tcPr>
            <w:tcW w:w="2006" w:type="dxa"/>
            <w:tcBorders>
              <w:top w:val="nil"/>
              <w:left w:val="nil"/>
              <w:bottom w:val="nil"/>
              <w:right w:val="nil"/>
            </w:tcBorders>
            <w:shd w:val="clear" w:color="auto" w:fill="auto"/>
            <w:noWrap/>
            <w:vAlign w:val="bottom"/>
            <w:hideMark/>
          </w:tcPr>
          <w:p w14:paraId="066B379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4DA9D94D" w14:textId="77777777" w:rsidTr="00D93317">
        <w:trPr>
          <w:trHeight w:val="300"/>
        </w:trPr>
        <w:tc>
          <w:tcPr>
            <w:tcW w:w="1276" w:type="dxa"/>
            <w:tcBorders>
              <w:top w:val="nil"/>
              <w:left w:val="nil"/>
              <w:bottom w:val="nil"/>
              <w:right w:val="nil"/>
            </w:tcBorders>
            <w:shd w:val="clear" w:color="auto" w:fill="auto"/>
            <w:noWrap/>
            <w:vAlign w:val="bottom"/>
            <w:hideMark/>
          </w:tcPr>
          <w:p w14:paraId="54858035"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11607</w:t>
            </w:r>
          </w:p>
        </w:tc>
        <w:tc>
          <w:tcPr>
            <w:tcW w:w="852" w:type="dxa"/>
            <w:tcBorders>
              <w:top w:val="nil"/>
              <w:left w:val="nil"/>
              <w:bottom w:val="nil"/>
              <w:right w:val="nil"/>
            </w:tcBorders>
            <w:shd w:val="clear" w:color="auto" w:fill="auto"/>
            <w:noWrap/>
            <w:vAlign w:val="bottom"/>
            <w:hideMark/>
          </w:tcPr>
          <w:p w14:paraId="2094650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Eu43000</w:t>
            </w:r>
          </w:p>
        </w:tc>
        <w:tc>
          <w:tcPr>
            <w:tcW w:w="6332" w:type="dxa"/>
            <w:tcBorders>
              <w:top w:val="nil"/>
              <w:left w:val="nil"/>
              <w:bottom w:val="nil"/>
              <w:right w:val="nil"/>
            </w:tcBorders>
            <w:shd w:val="clear" w:color="auto" w:fill="auto"/>
            <w:noWrap/>
            <w:vAlign w:val="bottom"/>
            <w:hideMark/>
          </w:tcPr>
          <w:p w14:paraId="77F43CA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[X]Acute stress reaction</w:t>
            </w:r>
          </w:p>
        </w:tc>
        <w:tc>
          <w:tcPr>
            <w:tcW w:w="2006" w:type="dxa"/>
            <w:tcBorders>
              <w:top w:val="nil"/>
              <w:left w:val="nil"/>
              <w:bottom w:val="nil"/>
              <w:right w:val="nil"/>
            </w:tcBorders>
            <w:shd w:val="clear" w:color="auto" w:fill="auto"/>
            <w:noWrap/>
            <w:vAlign w:val="bottom"/>
            <w:hideMark/>
          </w:tcPr>
          <w:p w14:paraId="6FC758E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4A97EED8" w14:textId="77777777" w:rsidTr="00D93317">
        <w:trPr>
          <w:trHeight w:val="300"/>
        </w:trPr>
        <w:tc>
          <w:tcPr>
            <w:tcW w:w="1276" w:type="dxa"/>
            <w:tcBorders>
              <w:top w:val="nil"/>
              <w:left w:val="nil"/>
              <w:bottom w:val="nil"/>
              <w:right w:val="nil"/>
            </w:tcBorders>
            <w:shd w:val="clear" w:color="auto" w:fill="auto"/>
            <w:noWrap/>
            <w:vAlign w:val="bottom"/>
            <w:hideMark/>
          </w:tcPr>
          <w:p w14:paraId="08023AEA"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12122</w:t>
            </w:r>
          </w:p>
        </w:tc>
        <w:tc>
          <w:tcPr>
            <w:tcW w:w="852" w:type="dxa"/>
            <w:tcBorders>
              <w:top w:val="nil"/>
              <w:left w:val="nil"/>
              <w:bottom w:val="nil"/>
              <w:right w:val="nil"/>
            </w:tcBorders>
            <w:shd w:val="clear" w:color="auto" w:fill="auto"/>
            <w:noWrap/>
            <w:vAlign w:val="bottom"/>
            <w:hideMark/>
          </w:tcPr>
          <w:p w14:paraId="589AD19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9H91.00</w:t>
            </w:r>
          </w:p>
        </w:tc>
        <w:tc>
          <w:tcPr>
            <w:tcW w:w="6332" w:type="dxa"/>
            <w:tcBorders>
              <w:top w:val="nil"/>
              <w:left w:val="nil"/>
              <w:bottom w:val="nil"/>
              <w:right w:val="nil"/>
            </w:tcBorders>
            <w:shd w:val="clear" w:color="auto" w:fill="auto"/>
            <w:noWrap/>
            <w:vAlign w:val="bottom"/>
            <w:hideMark/>
          </w:tcPr>
          <w:p w14:paraId="46684D2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Depression medication review</w:t>
            </w:r>
          </w:p>
        </w:tc>
        <w:tc>
          <w:tcPr>
            <w:tcW w:w="2006" w:type="dxa"/>
            <w:tcBorders>
              <w:top w:val="nil"/>
              <w:left w:val="nil"/>
              <w:bottom w:val="nil"/>
              <w:right w:val="nil"/>
            </w:tcBorders>
            <w:shd w:val="clear" w:color="auto" w:fill="auto"/>
            <w:noWrap/>
            <w:vAlign w:val="bottom"/>
            <w:hideMark/>
          </w:tcPr>
          <w:p w14:paraId="2A639D5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31E9EF8D" w14:textId="77777777" w:rsidTr="00D93317">
        <w:trPr>
          <w:trHeight w:val="300"/>
        </w:trPr>
        <w:tc>
          <w:tcPr>
            <w:tcW w:w="1276" w:type="dxa"/>
            <w:tcBorders>
              <w:top w:val="nil"/>
              <w:left w:val="nil"/>
              <w:bottom w:val="nil"/>
              <w:right w:val="nil"/>
            </w:tcBorders>
            <w:shd w:val="clear" w:color="auto" w:fill="auto"/>
            <w:noWrap/>
            <w:vAlign w:val="bottom"/>
            <w:hideMark/>
          </w:tcPr>
          <w:p w14:paraId="41B29EF3"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12416</w:t>
            </w:r>
          </w:p>
        </w:tc>
        <w:tc>
          <w:tcPr>
            <w:tcW w:w="852" w:type="dxa"/>
            <w:tcBorders>
              <w:top w:val="nil"/>
              <w:left w:val="nil"/>
              <w:bottom w:val="nil"/>
              <w:right w:val="nil"/>
            </w:tcBorders>
            <w:shd w:val="clear" w:color="auto" w:fill="auto"/>
            <w:noWrap/>
            <w:vAlign w:val="bottom"/>
            <w:hideMark/>
          </w:tcPr>
          <w:p w14:paraId="7C8898E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1S4..00</w:t>
            </w:r>
          </w:p>
        </w:tc>
        <w:tc>
          <w:tcPr>
            <w:tcW w:w="6332" w:type="dxa"/>
            <w:tcBorders>
              <w:top w:val="nil"/>
              <w:left w:val="nil"/>
              <w:bottom w:val="nil"/>
              <w:right w:val="nil"/>
            </w:tcBorders>
            <w:shd w:val="clear" w:color="auto" w:fill="auto"/>
            <w:noWrap/>
            <w:vAlign w:val="bottom"/>
            <w:hideMark/>
          </w:tcPr>
          <w:p w14:paraId="1F5DF05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Mood observations</w:t>
            </w:r>
          </w:p>
        </w:tc>
        <w:tc>
          <w:tcPr>
            <w:tcW w:w="2006" w:type="dxa"/>
            <w:tcBorders>
              <w:top w:val="nil"/>
              <w:left w:val="nil"/>
              <w:bottom w:val="nil"/>
              <w:right w:val="nil"/>
            </w:tcBorders>
            <w:shd w:val="clear" w:color="auto" w:fill="auto"/>
            <w:noWrap/>
            <w:vAlign w:val="bottom"/>
            <w:hideMark/>
          </w:tcPr>
          <w:p w14:paraId="71D9219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5C4D1E75" w14:textId="77777777" w:rsidTr="00D93317">
        <w:trPr>
          <w:trHeight w:val="300"/>
        </w:trPr>
        <w:tc>
          <w:tcPr>
            <w:tcW w:w="1276" w:type="dxa"/>
            <w:tcBorders>
              <w:top w:val="nil"/>
              <w:left w:val="nil"/>
              <w:bottom w:val="nil"/>
              <w:right w:val="nil"/>
            </w:tcBorders>
            <w:shd w:val="clear" w:color="auto" w:fill="auto"/>
            <w:noWrap/>
            <w:vAlign w:val="bottom"/>
            <w:hideMark/>
          </w:tcPr>
          <w:p w14:paraId="7697C478"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13307</w:t>
            </w:r>
          </w:p>
        </w:tc>
        <w:tc>
          <w:tcPr>
            <w:tcW w:w="852" w:type="dxa"/>
            <w:tcBorders>
              <w:top w:val="nil"/>
              <w:left w:val="nil"/>
              <w:bottom w:val="nil"/>
              <w:right w:val="nil"/>
            </w:tcBorders>
            <w:shd w:val="clear" w:color="auto" w:fill="auto"/>
            <w:noWrap/>
            <w:vAlign w:val="bottom"/>
            <w:hideMark/>
          </w:tcPr>
          <w:p w14:paraId="37591E0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Eu53011</w:t>
            </w:r>
          </w:p>
        </w:tc>
        <w:tc>
          <w:tcPr>
            <w:tcW w:w="6332" w:type="dxa"/>
            <w:tcBorders>
              <w:top w:val="nil"/>
              <w:left w:val="nil"/>
              <w:bottom w:val="nil"/>
              <w:right w:val="nil"/>
            </w:tcBorders>
            <w:shd w:val="clear" w:color="auto" w:fill="auto"/>
            <w:noWrap/>
            <w:vAlign w:val="bottom"/>
            <w:hideMark/>
          </w:tcPr>
          <w:p w14:paraId="70E2359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[X]Postnatal depression NOS</w:t>
            </w:r>
          </w:p>
        </w:tc>
        <w:tc>
          <w:tcPr>
            <w:tcW w:w="2006" w:type="dxa"/>
            <w:tcBorders>
              <w:top w:val="nil"/>
              <w:left w:val="nil"/>
              <w:bottom w:val="nil"/>
              <w:right w:val="nil"/>
            </w:tcBorders>
            <w:shd w:val="clear" w:color="auto" w:fill="auto"/>
            <w:noWrap/>
            <w:vAlign w:val="bottom"/>
            <w:hideMark/>
          </w:tcPr>
          <w:p w14:paraId="312E67B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684D154B" w14:textId="77777777" w:rsidTr="00D93317">
        <w:trPr>
          <w:trHeight w:val="300"/>
        </w:trPr>
        <w:tc>
          <w:tcPr>
            <w:tcW w:w="1276" w:type="dxa"/>
            <w:tcBorders>
              <w:top w:val="nil"/>
              <w:left w:val="nil"/>
              <w:bottom w:val="nil"/>
              <w:right w:val="nil"/>
            </w:tcBorders>
            <w:shd w:val="clear" w:color="auto" w:fill="auto"/>
            <w:noWrap/>
            <w:vAlign w:val="bottom"/>
            <w:hideMark/>
          </w:tcPr>
          <w:p w14:paraId="159665F1"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13307</w:t>
            </w:r>
          </w:p>
        </w:tc>
        <w:tc>
          <w:tcPr>
            <w:tcW w:w="852" w:type="dxa"/>
            <w:tcBorders>
              <w:top w:val="nil"/>
              <w:left w:val="nil"/>
              <w:bottom w:val="nil"/>
              <w:right w:val="nil"/>
            </w:tcBorders>
            <w:shd w:val="clear" w:color="auto" w:fill="auto"/>
            <w:noWrap/>
            <w:vAlign w:val="bottom"/>
            <w:hideMark/>
          </w:tcPr>
          <w:p w14:paraId="45D1968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Eu53011</w:t>
            </w:r>
          </w:p>
        </w:tc>
        <w:tc>
          <w:tcPr>
            <w:tcW w:w="6332" w:type="dxa"/>
            <w:tcBorders>
              <w:top w:val="nil"/>
              <w:left w:val="nil"/>
              <w:bottom w:val="nil"/>
              <w:right w:val="nil"/>
            </w:tcBorders>
            <w:shd w:val="clear" w:color="auto" w:fill="auto"/>
            <w:noWrap/>
            <w:vAlign w:val="bottom"/>
            <w:hideMark/>
          </w:tcPr>
          <w:p w14:paraId="1489B4C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[X]Postnatal depression NOS</w:t>
            </w:r>
          </w:p>
        </w:tc>
        <w:tc>
          <w:tcPr>
            <w:tcW w:w="2006" w:type="dxa"/>
            <w:tcBorders>
              <w:top w:val="nil"/>
              <w:left w:val="nil"/>
              <w:bottom w:val="nil"/>
              <w:right w:val="nil"/>
            </w:tcBorders>
            <w:shd w:val="clear" w:color="auto" w:fill="auto"/>
            <w:noWrap/>
            <w:vAlign w:val="bottom"/>
            <w:hideMark/>
          </w:tcPr>
          <w:p w14:paraId="01E9256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202B0B13" w14:textId="77777777" w:rsidTr="00D93317">
        <w:trPr>
          <w:trHeight w:val="300"/>
        </w:trPr>
        <w:tc>
          <w:tcPr>
            <w:tcW w:w="1276" w:type="dxa"/>
            <w:tcBorders>
              <w:top w:val="nil"/>
              <w:left w:val="nil"/>
              <w:bottom w:val="nil"/>
              <w:right w:val="nil"/>
            </w:tcBorders>
            <w:shd w:val="clear" w:color="auto" w:fill="auto"/>
            <w:noWrap/>
            <w:vAlign w:val="bottom"/>
            <w:hideMark/>
          </w:tcPr>
          <w:p w14:paraId="7036CA84"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15665</w:t>
            </w:r>
          </w:p>
        </w:tc>
        <w:tc>
          <w:tcPr>
            <w:tcW w:w="852" w:type="dxa"/>
            <w:tcBorders>
              <w:top w:val="nil"/>
              <w:left w:val="nil"/>
              <w:bottom w:val="nil"/>
              <w:right w:val="nil"/>
            </w:tcBorders>
            <w:shd w:val="clear" w:color="auto" w:fill="auto"/>
            <w:noWrap/>
            <w:vAlign w:val="bottom"/>
            <w:hideMark/>
          </w:tcPr>
          <w:p w14:paraId="01042CD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E292z00</w:t>
            </w:r>
          </w:p>
        </w:tc>
        <w:tc>
          <w:tcPr>
            <w:tcW w:w="6332" w:type="dxa"/>
            <w:tcBorders>
              <w:top w:val="nil"/>
              <w:left w:val="nil"/>
              <w:bottom w:val="nil"/>
              <w:right w:val="nil"/>
            </w:tcBorders>
            <w:shd w:val="clear" w:color="auto" w:fill="auto"/>
            <w:noWrap/>
            <w:vAlign w:val="bottom"/>
            <w:hideMark/>
          </w:tcPr>
          <w:p w14:paraId="18398DA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Adjustment reaction with disturbance of other emotion NOS</w:t>
            </w:r>
          </w:p>
        </w:tc>
        <w:tc>
          <w:tcPr>
            <w:tcW w:w="2006" w:type="dxa"/>
            <w:tcBorders>
              <w:top w:val="nil"/>
              <w:left w:val="nil"/>
              <w:bottom w:val="nil"/>
              <w:right w:val="nil"/>
            </w:tcBorders>
            <w:shd w:val="clear" w:color="auto" w:fill="auto"/>
            <w:noWrap/>
            <w:vAlign w:val="bottom"/>
            <w:hideMark/>
          </w:tcPr>
          <w:p w14:paraId="72FAF23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408571E2" w14:textId="77777777" w:rsidTr="00D93317">
        <w:trPr>
          <w:trHeight w:val="300"/>
        </w:trPr>
        <w:tc>
          <w:tcPr>
            <w:tcW w:w="1276" w:type="dxa"/>
            <w:tcBorders>
              <w:top w:val="nil"/>
              <w:left w:val="nil"/>
              <w:bottom w:val="nil"/>
              <w:right w:val="nil"/>
            </w:tcBorders>
            <w:shd w:val="clear" w:color="auto" w:fill="auto"/>
            <w:noWrap/>
            <w:vAlign w:val="bottom"/>
            <w:hideMark/>
          </w:tcPr>
          <w:p w14:paraId="2E54A71A"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19054</w:t>
            </w:r>
          </w:p>
        </w:tc>
        <w:tc>
          <w:tcPr>
            <w:tcW w:w="852" w:type="dxa"/>
            <w:tcBorders>
              <w:top w:val="nil"/>
              <w:left w:val="nil"/>
              <w:bottom w:val="nil"/>
              <w:right w:val="nil"/>
            </w:tcBorders>
            <w:shd w:val="clear" w:color="auto" w:fill="auto"/>
            <w:noWrap/>
            <w:vAlign w:val="bottom"/>
            <w:hideMark/>
          </w:tcPr>
          <w:p w14:paraId="009B6A1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Eu3y111</w:t>
            </w:r>
          </w:p>
        </w:tc>
        <w:tc>
          <w:tcPr>
            <w:tcW w:w="6332" w:type="dxa"/>
            <w:tcBorders>
              <w:top w:val="nil"/>
              <w:left w:val="nil"/>
              <w:bottom w:val="nil"/>
              <w:right w:val="nil"/>
            </w:tcBorders>
            <w:shd w:val="clear" w:color="auto" w:fill="auto"/>
            <w:noWrap/>
            <w:vAlign w:val="bottom"/>
            <w:hideMark/>
          </w:tcPr>
          <w:p w14:paraId="6540A49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[X]Recurrent brief depressive episodes</w:t>
            </w:r>
          </w:p>
        </w:tc>
        <w:tc>
          <w:tcPr>
            <w:tcW w:w="2006" w:type="dxa"/>
            <w:tcBorders>
              <w:top w:val="nil"/>
              <w:left w:val="nil"/>
              <w:bottom w:val="nil"/>
              <w:right w:val="nil"/>
            </w:tcBorders>
            <w:shd w:val="clear" w:color="auto" w:fill="auto"/>
            <w:noWrap/>
            <w:vAlign w:val="bottom"/>
            <w:hideMark/>
          </w:tcPr>
          <w:p w14:paraId="7BF6A78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45202E5D" w14:textId="77777777" w:rsidTr="00D93317">
        <w:trPr>
          <w:trHeight w:val="300"/>
        </w:trPr>
        <w:tc>
          <w:tcPr>
            <w:tcW w:w="1276" w:type="dxa"/>
            <w:tcBorders>
              <w:top w:val="nil"/>
              <w:left w:val="nil"/>
              <w:bottom w:val="nil"/>
              <w:right w:val="nil"/>
            </w:tcBorders>
            <w:shd w:val="clear" w:color="auto" w:fill="auto"/>
            <w:noWrap/>
            <w:vAlign w:val="bottom"/>
            <w:hideMark/>
          </w:tcPr>
          <w:p w14:paraId="5A6EB98D"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19439</w:t>
            </w:r>
          </w:p>
        </w:tc>
        <w:tc>
          <w:tcPr>
            <w:tcW w:w="852" w:type="dxa"/>
            <w:tcBorders>
              <w:top w:val="nil"/>
              <w:left w:val="nil"/>
              <w:bottom w:val="nil"/>
              <w:right w:val="nil"/>
            </w:tcBorders>
            <w:shd w:val="clear" w:color="auto" w:fill="auto"/>
            <w:noWrap/>
            <w:vAlign w:val="bottom"/>
            <w:hideMark/>
          </w:tcPr>
          <w:p w14:paraId="64D136E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212S.00</w:t>
            </w:r>
          </w:p>
        </w:tc>
        <w:tc>
          <w:tcPr>
            <w:tcW w:w="6332" w:type="dxa"/>
            <w:tcBorders>
              <w:top w:val="nil"/>
              <w:left w:val="nil"/>
              <w:bottom w:val="nil"/>
              <w:right w:val="nil"/>
            </w:tcBorders>
            <w:shd w:val="clear" w:color="auto" w:fill="auto"/>
            <w:noWrap/>
            <w:vAlign w:val="bottom"/>
            <w:hideMark/>
          </w:tcPr>
          <w:p w14:paraId="49333BB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Depression resolved</w:t>
            </w:r>
          </w:p>
        </w:tc>
        <w:tc>
          <w:tcPr>
            <w:tcW w:w="2006" w:type="dxa"/>
            <w:tcBorders>
              <w:top w:val="nil"/>
              <w:left w:val="nil"/>
              <w:bottom w:val="nil"/>
              <w:right w:val="nil"/>
            </w:tcBorders>
            <w:shd w:val="clear" w:color="auto" w:fill="auto"/>
            <w:noWrap/>
            <w:vAlign w:val="bottom"/>
            <w:hideMark/>
          </w:tcPr>
          <w:p w14:paraId="4D86BD7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130397FC" w14:textId="77777777" w:rsidTr="00D93317">
        <w:trPr>
          <w:trHeight w:val="300"/>
        </w:trPr>
        <w:tc>
          <w:tcPr>
            <w:tcW w:w="1276" w:type="dxa"/>
            <w:tcBorders>
              <w:top w:val="nil"/>
              <w:left w:val="nil"/>
              <w:bottom w:val="nil"/>
              <w:right w:val="nil"/>
            </w:tcBorders>
            <w:shd w:val="clear" w:color="auto" w:fill="auto"/>
            <w:noWrap/>
            <w:vAlign w:val="bottom"/>
            <w:hideMark/>
          </w:tcPr>
          <w:p w14:paraId="7E9F8A56"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21753</w:t>
            </w:r>
          </w:p>
        </w:tc>
        <w:tc>
          <w:tcPr>
            <w:tcW w:w="852" w:type="dxa"/>
            <w:tcBorders>
              <w:top w:val="nil"/>
              <w:left w:val="nil"/>
              <w:bottom w:val="nil"/>
              <w:right w:val="nil"/>
            </w:tcBorders>
            <w:shd w:val="clear" w:color="auto" w:fill="auto"/>
            <w:noWrap/>
            <w:vAlign w:val="bottom"/>
            <w:hideMark/>
          </w:tcPr>
          <w:p w14:paraId="498AFC4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Eu43y00</w:t>
            </w:r>
          </w:p>
        </w:tc>
        <w:tc>
          <w:tcPr>
            <w:tcW w:w="6332" w:type="dxa"/>
            <w:tcBorders>
              <w:top w:val="nil"/>
              <w:left w:val="nil"/>
              <w:bottom w:val="nil"/>
              <w:right w:val="nil"/>
            </w:tcBorders>
            <w:shd w:val="clear" w:color="auto" w:fill="auto"/>
            <w:noWrap/>
            <w:vAlign w:val="bottom"/>
            <w:hideMark/>
          </w:tcPr>
          <w:p w14:paraId="73FE07F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[X]Other reactions to severe stress</w:t>
            </w:r>
          </w:p>
        </w:tc>
        <w:tc>
          <w:tcPr>
            <w:tcW w:w="2006" w:type="dxa"/>
            <w:tcBorders>
              <w:top w:val="nil"/>
              <w:left w:val="nil"/>
              <w:bottom w:val="nil"/>
              <w:right w:val="nil"/>
            </w:tcBorders>
            <w:shd w:val="clear" w:color="auto" w:fill="auto"/>
            <w:noWrap/>
            <w:vAlign w:val="bottom"/>
            <w:hideMark/>
          </w:tcPr>
          <w:p w14:paraId="7383669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631E6213" w14:textId="77777777" w:rsidTr="00D93317">
        <w:trPr>
          <w:trHeight w:val="300"/>
        </w:trPr>
        <w:tc>
          <w:tcPr>
            <w:tcW w:w="1276" w:type="dxa"/>
            <w:tcBorders>
              <w:top w:val="nil"/>
              <w:left w:val="nil"/>
              <w:bottom w:val="nil"/>
              <w:right w:val="nil"/>
            </w:tcBorders>
            <w:shd w:val="clear" w:color="auto" w:fill="auto"/>
            <w:noWrap/>
            <w:vAlign w:val="bottom"/>
            <w:hideMark/>
          </w:tcPr>
          <w:p w14:paraId="0BEA4C08"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23808</w:t>
            </w:r>
          </w:p>
        </w:tc>
        <w:tc>
          <w:tcPr>
            <w:tcW w:w="852" w:type="dxa"/>
            <w:tcBorders>
              <w:top w:val="nil"/>
              <w:left w:val="nil"/>
              <w:bottom w:val="nil"/>
              <w:right w:val="nil"/>
            </w:tcBorders>
            <w:shd w:val="clear" w:color="auto" w:fill="auto"/>
            <w:noWrap/>
            <w:vAlign w:val="bottom"/>
            <w:hideMark/>
          </w:tcPr>
          <w:p w14:paraId="36738C3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Eu4..00</w:t>
            </w:r>
          </w:p>
        </w:tc>
        <w:tc>
          <w:tcPr>
            <w:tcW w:w="6332" w:type="dxa"/>
            <w:tcBorders>
              <w:top w:val="nil"/>
              <w:left w:val="nil"/>
              <w:bottom w:val="nil"/>
              <w:right w:val="nil"/>
            </w:tcBorders>
            <w:shd w:val="clear" w:color="auto" w:fill="auto"/>
            <w:noWrap/>
            <w:vAlign w:val="bottom"/>
            <w:hideMark/>
          </w:tcPr>
          <w:p w14:paraId="09D64A5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[X]Neurotic, stress - related and </w:t>
            </w:r>
            <w:proofErr w:type="spellStart"/>
            <w:r w:rsidRPr="0011216E">
              <w:rPr>
                <w:rFonts w:ascii="Calibri" w:eastAsia="Times New Roman" w:hAnsi="Calibri" w:cs="Calibri"/>
                <w:color w:val="000000"/>
                <w:lang w:eastAsia="en-GB"/>
              </w:rPr>
              <w:t>somoform</w:t>
            </w:r>
            <w:proofErr w:type="spellEnd"/>
            <w:r w:rsidRPr="0011216E">
              <w:rPr>
                <w:rFonts w:ascii="Calibri" w:eastAsia="Times New Roman" w:hAnsi="Calibri" w:cs="Calibri"/>
                <w:color w:val="000000"/>
                <w:lang w:eastAsia="en-GB"/>
              </w:rPr>
              <w:t xml:space="preserve"> disorders</w:t>
            </w:r>
          </w:p>
        </w:tc>
        <w:tc>
          <w:tcPr>
            <w:tcW w:w="2006" w:type="dxa"/>
            <w:tcBorders>
              <w:top w:val="nil"/>
              <w:left w:val="nil"/>
              <w:bottom w:val="nil"/>
              <w:right w:val="nil"/>
            </w:tcBorders>
            <w:shd w:val="clear" w:color="auto" w:fill="auto"/>
            <w:noWrap/>
            <w:vAlign w:val="bottom"/>
            <w:hideMark/>
          </w:tcPr>
          <w:p w14:paraId="7CEE757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52EEE2F1" w14:textId="77777777" w:rsidTr="00D93317">
        <w:trPr>
          <w:trHeight w:val="300"/>
        </w:trPr>
        <w:tc>
          <w:tcPr>
            <w:tcW w:w="1276" w:type="dxa"/>
            <w:tcBorders>
              <w:top w:val="nil"/>
              <w:left w:val="nil"/>
              <w:bottom w:val="nil"/>
              <w:right w:val="nil"/>
            </w:tcBorders>
            <w:shd w:val="clear" w:color="auto" w:fill="auto"/>
            <w:noWrap/>
            <w:vAlign w:val="bottom"/>
            <w:hideMark/>
          </w:tcPr>
          <w:p w14:paraId="1FA5641F"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23869</w:t>
            </w:r>
          </w:p>
        </w:tc>
        <w:tc>
          <w:tcPr>
            <w:tcW w:w="852" w:type="dxa"/>
            <w:tcBorders>
              <w:top w:val="nil"/>
              <w:left w:val="nil"/>
              <w:bottom w:val="nil"/>
              <w:right w:val="nil"/>
            </w:tcBorders>
            <w:shd w:val="clear" w:color="auto" w:fill="auto"/>
            <w:noWrap/>
            <w:vAlign w:val="bottom"/>
            <w:hideMark/>
          </w:tcPr>
          <w:p w14:paraId="26FEBE59"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E284.00</w:t>
            </w:r>
          </w:p>
        </w:tc>
        <w:tc>
          <w:tcPr>
            <w:tcW w:w="6332" w:type="dxa"/>
            <w:tcBorders>
              <w:top w:val="nil"/>
              <w:left w:val="nil"/>
              <w:bottom w:val="nil"/>
              <w:right w:val="nil"/>
            </w:tcBorders>
            <w:shd w:val="clear" w:color="auto" w:fill="auto"/>
            <w:noWrap/>
            <w:vAlign w:val="bottom"/>
            <w:hideMark/>
          </w:tcPr>
          <w:p w14:paraId="15D921F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Stress reaction causing mixed disturbance of emotion/conduct</w:t>
            </w:r>
          </w:p>
        </w:tc>
        <w:tc>
          <w:tcPr>
            <w:tcW w:w="2006" w:type="dxa"/>
            <w:tcBorders>
              <w:top w:val="nil"/>
              <w:left w:val="nil"/>
              <w:bottom w:val="nil"/>
              <w:right w:val="nil"/>
            </w:tcBorders>
            <w:shd w:val="clear" w:color="auto" w:fill="auto"/>
            <w:noWrap/>
            <w:vAlign w:val="bottom"/>
            <w:hideMark/>
          </w:tcPr>
          <w:p w14:paraId="45F7EA9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23F0D1C8" w14:textId="77777777" w:rsidTr="00D93317">
        <w:trPr>
          <w:trHeight w:val="300"/>
        </w:trPr>
        <w:tc>
          <w:tcPr>
            <w:tcW w:w="1276" w:type="dxa"/>
            <w:tcBorders>
              <w:top w:val="nil"/>
              <w:left w:val="nil"/>
              <w:bottom w:val="nil"/>
              <w:right w:val="nil"/>
            </w:tcBorders>
            <w:shd w:val="clear" w:color="auto" w:fill="auto"/>
            <w:noWrap/>
            <w:vAlign w:val="bottom"/>
            <w:hideMark/>
          </w:tcPr>
          <w:p w14:paraId="318513B7"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24212</w:t>
            </w:r>
          </w:p>
        </w:tc>
        <w:tc>
          <w:tcPr>
            <w:tcW w:w="852" w:type="dxa"/>
            <w:tcBorders>
              <w:top w:val="nil"/>
              <w:left w:val="nil"/>
              <w:bottom w:val="nil"/>
              <w:right w:val="nil"/>
            </w:tcBorders>
            <w:shd w:val="clear" w:color="auto" w:fill="auto"/>
            <w:noWrap/>
            <w:vAlign w:val="bottom"/>
            <w:hideMark/>
          </w:tcPr>
          <w:p w14:paraId="595216F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E292.00</w:t>
            </w:r>
          </w:p>
        </w:tc>
        <w:tc>
          <w:tcPr>
            <w:tcW w:w="6332" w:type="dxa"/>
            <w:tcBorders>
              <w:top w:val="nil"/>
              <w:left w:val="nil"/>
              <w:bottom w:val="nil"/>
              <w:right w:val="nil"/>
            </w:tcBorders>
            <w:shd w:val="clear" w:color="auto" w:fill="auto"/>
            <w:noWrap/>
            <w:vAlign w:val="bottom"/>
            <w:hideMark/>
          </w:tcPr>
          <w:p w14:paraId="3D48DB0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Adjustment reaction, predominant disturbance other emotions</w:t>
            </w:r>
          </w:p>
        </w:tc>
        <w:tc>
          <w:tcPr>
            <w:tcW w:w="2006" w:type="dxa"/>
            <w:tcBorders>
              <w:top w:val="nil"/>
              <w:left w:val="nil"/>
              <w:bottom w:val="nil"/>
              <w:right w:val="nil"/>
            </w:tcBorders>
            <w:shd w:val="clear" w:color="auto" w:fill="auto"/>
            <w:noWrap/>
            <w:vAlign w:val="bottom"/>
            <w:hideMark/>
          </w:tcPr>
          <w:p w14:paraId="2F0668D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4454F53E" w14:textId="77777777" w:rsidTr="00D93317">
        <w:trPr>
          <w:trHeight w:val="300"/>
        </w:trPr>
        <w:tc>
          <w:tcPr>
            <w:tcW w:w="1276" w:type="dxa"/>
            <w:tcBorders>
              <w:top w:val="nil"/>
              <w:left w:val="nil"/>
              <w:bottom w:val="nil"/>
              <w:right w:val="nil"/>
            </w:tcBorders>
            <w:shd w:val="clear" w:color="auto" w:fill="auto"/>
            <w:noWrap/>
            <w:vAlign w:val="bottom"/>
            <w:hideMark/>
          </w:tcPr>
          <w:p w14:paraId="68AC98AE"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25435</w:t>
            </w:r>
          </w:p>
        </w:tc>
        <w:tc>
          <w:tcPr>
            <w:tcW w:w="852" w:type="dxa"/>
            <w:tcBorders>
              <w:top w:val="nil"/>
              <w:left w:val="nil"/>
              <w:bottom w:val="nil"/>
              <w:right w:val="nil"/>
            </w:tcBorders>
            <w:shd w:val="clear" w:color="auto" w:fill="auto"/>
            <w:noWrap/>
            <w:vAlign w:val="bottom"/>
            <w:hideMark/>
          </w:tcPr>
          <w:p w14:paraId="406A3FC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1BQ..00</w:t>
            </w:r>
          </w:p>
        </w:tc>
        <w:tc>
          <w:tcPr>
            <w:tcW w:w="6332" w:type="dxa"/>
            <w:tcBorders>
              <w:top w:val="nil"/>
              <w:left w:val="nil"/>
              <w:bottom w:val="nil"/>
              <w:right w:val="nil"/>
            </w:tcBorders>
            <w:shd w:val="clear" w:color="auto" w:fill="auto"/>
            <w:noWrap/>
            <w:vAlign w:val="bottom"/>
            <w:hideMark/>
          </w:tcPr>
          <w:p w14:paraId="471E673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Loss of capacity for enjoyment</w:t>
            </w:r>
          </w:p>
        </w:tc>
        <w:tc>
          <w:tcPr>
            <w:tcW w:w="2006" w:type="dxa"/>
            <w:tcBorders>
              <w:top w:val="nil"/>
              <w:left w:val="nil"/>
              <w:bottom w:val="nil"/>
              <w:right w:val="nil"/>
            </w:tcBorders>
            <w:shd w:val="clear" w:color="auto" w:fill="auto"/>
            <w:noWrap/>
            <w:vAlign w:val="bottom"/>
            <w:hideMark/>
          </w:tcPr>
          <w:p w14:paraId="746AE80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74C156CA" w14:textId="77777777" w:rsidTr="00D93317">
        <w:trPr>
          <w:trHeight w:val="300"/>
        </w:trPr>
        <w:tc>
          <w:tcPr>
            <w:tcW w:w="1276" w:type="dxa"/>
            <w:tcBorders>
              <w:top w:val="nil"/>
              <w:left w:val="nil"/>
              <w:bottom w:val="nil"/>
              <w:right w:val="nil"/>
            </w:tcBorders>
            <w:shd w:val="clear" w:color="auto" w:fill="auto"/>
            <w:noWrap/>
            <w:vAlign w:val="bottom"/>
            <w:hideMark/>
          </w:tcPr>
          <w:p w14:paraId="0A51201F"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26028</w:t>
            </w:r>
          </w:p>
        </w:tc>
        <w:tc>
          <w:tcPr>
            <w:tcW w:w="852" w:type="dxa"/>
            <w:tcBorders>
              <w:top w:val="nil"/>
              <w:left w:val="nil"/>
              <w:bottom w:val="nil"/>
              <w:right w:val="nil"/>
            </w:tcBorders>
            <w:shd w:val="clear" w:color="auto" w:fill="auto"/>
            <w:noWrap/>
            <w:vAlign w:val="bottom"/>
            <w:hideMark/>
          </w:tcPr>
          <w:p w14:paraId="6549FB8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1BT..12</w:t>
            </w:r>
          </w:p>
        </w:tc>
        <w:tc>
          <w:tcPr>
            <w:tcW w:w="6332" w:type="dxa"/>
            <w:tcBorders>
              <w:top w:val="nil"/>
              <w:left w:val="nil"/>
              <w:bottom w:val="nil"/>
              <w:right w:val="nil"/>
            </w:tcBorders>
            <w:shd w:val="clear" w:color="auto" w:fill="auto"/>
            <w:noWrap/>
            <w:vAlign w:val="bottom"/>
            <w:hideMark/>
          </w:tcPr>
          <w:p w14:paraId="6242978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sad mood</w:t>
            </w:r>
          </w:p>
        </w:tc>
        <w:tc>
          <w:tcPr>
            <w:tcW w:w="2006" w:type="dxa"/>
            <w:tcBorders>
              <w:top w:val="nil"/>
              <w:left w:val="nil"/>
              <w:bottom w:val="nil"/>
              <w:right w:val="nil"/>
            </w:tcBorders>
            <w:shd w:val="clear" w:color="auto" w:fill="auto"/>
            <w:noWrap/>
            <w:vAlign w:val="bottom"/>
            <w:hideMark/>
          </w:tcPr>
          <w:p w14:paraId="2FBCB039"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6D97A18C" w14:textId="77777777" w:rsidTr="00D93317">
        <w:trPr>
          <w:trHeight w:val="300"/>
        </w:trPr>
        <w:tc>
          <w:tcPr>
            <w:tcW w:w="1276" w:type="dxa"/>
            <w:tcBorders>
              <w:top w:val="nil"/>
              <w:left w:val="nil"/>
              <w:bottom w:val="nil"/>
              <w:right w:val="nil"/>
            </w:tcBorders>
            <w:shd w:val="clear" w:color="auto" w:fill="auto"/>
            <w:noWrap/>
            <w:vAlign w:val="bottom"/>
            <w:hideMark/>
          </w:tcPr>
          <w:p w14:paraId="382B8CA7"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26138</w:t>
            </w:r>
          </w:p>
        </w:tc>
        <w:tc>
          <w:tcPr>
            <w:tcW w:w="852" w:type="dxa"/>
            <w:tcBorders>
              <w:top w:val="nil"/>
              <w:left w:val="nil"/>
              <w:bottom w:val="nil"/>
              <w:right w:val="nil"/>
            </w:tcBorders>
            <w:shd w:val="clear" w:color="auto" w:fill="auto"/>
            <w:noWrap/>
            <w:vAlign w:val="bottom"/>
            <w:hideMark/>
          </w:tcPr>
          <w:p w14:paraId="79BFB38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E28z.00</w:t>
            </w:r>
          </w:p>
        </w:tc>
        <w:tc>
          <w:tcPr>
            <w:tcW w:w="6332" w:type="dxa"/>
            <w:tcBorders>
              <w:top w:val="nil"/>
              <w:left w:val="nil"/>
              <w:bottom w:val="nil"/>
              <w:right w:val="nil"/>
            </w:tcBorders>
            <w:shd w:val="clear" w:color="auto" w:fill="auto"/>
            <w:noWrap/>
            <w:vAlign w:val="bottom"/>
            <w:hideMark/>
          </w:tcPr>
          <w:p w14:paraId="4A56A86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Acute stress reaction NOS</w:t>
            </w:r>
          </w:p>
        </w:tc>
        <w:tc>
          <w:tcPr>
            <w:tcW w:w="2006" w:type="dxa"/>
            <w:tcBorders>
              <w:top w:val="nil"/>
              <w:left w:val="nil"/>
              <w:bottom w:val="nil"/>
              <w:right w:val="nil"/>
            </w:tcBorders>
            <w:shd w:val="clear" w:color="auto" w:fill="auto"/>
            <w:noWrap/>
            <w:vAlign w:val="bottom"/>
            <w:hideMark/>
          </w:tcPr>
          <w:p w14:paraId="7987E63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17523396" w14:textId="77777777" w:rsidTr="00D93317">
        <w:trPr>
          <w:trHeight w:val="300"/>
        </w:trPr>
        <w:tc>
          <w:tcPr>
            <w:tcW w:w="1276" w:type="dxa"/>
            <w:tcBorders>
              <w:top w:val="nil"/>
              <w:left w:val="nil"/>
              <w:bottom w:val="nil"/>
              <w:right w:val="nil"/>
            </w:tcBorders>
            <w:shd w:val="clear" w:color="auto" w:fill="auto"/>
            <w:noWrap/>
            <w:vAlign w:val="bottom"/>
            <w:hideMark/>
          </w:tcPr>
          <w:p w14:paraId="6D1D627B"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29527</w:t>
            </w:r>
          </w:p>
        </w:tc>
        <w:tc>
          <w:tcPr>
            <w:tcW w:w="852" w:type="dxa"/>
            <w:tcBorders>
              <w:top w:val="nil"/>
              <w:left w:val="nil"/>
              <w:bottom w:val="nil"/>
              <w:right w:val="nil"/>
            </w:tcBorders>
            <w:shd w:val="clear" w:color="auto" w:fill="auto"/>
            <w:noWrap/>
            <w:vAlign w:val="bottom"/>
            <w:hideMark/>
          </w:tcPr>
          <w:p w14:paraId="1B57F4C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R007z13</w:t>
            </w:r>
          </w:p>
        </w:tc>
        <w:tc>
          <w:tcPr>
            <w:tcW w:w="6332" w:type="dxa"/>
            <w:tcBorders>
              <w:top w:val="nil"/>
              <w:left w:val="nil"/>
              <w:bottom w:val="nil"/>
              <w:right w:val="nil"/>
            </w:tcBorders>
            <w:shd w:val="clear" w:color="auto" w:fill="auto"/>
            <w:noWrap/>
            <w:vAlign w:val="bottom"/>
            <w:hideMark/>
          </w:tcPr>
          <w:p w14:paraId="185760E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[D]Postoperative depression </w:t>
            </w:r>
          </w:p>
        </w:tc>
        <w:tc>
          <w:tcPr>
            <w:tcW w:w="2006" w:type="dxa"/>
            <w:tcBorders>
              <w:top w:val="nil"/>
              <w:left w:val="nil"/>
              <w:bottom w:val="nil"/>
              <w:right w:val="nil"/>
            </w:tcBorders>
            <w:shd w:val="clear" w:color="auto" w:fill="auto"/>
            <w:noWrap/>
            <w:vAlign w:val="bottom"/>
            <w:hideMark/>
          </w:tcPr>
          <w:p w14:paraId="6B2C234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4C42D5A9" w14:textId="77777777" w:rsidTr="00D93317">
        <w:trPr>
          <w:trHeight w:val="300"/>
        </w:trPr>
        <w:tc>
          <w:tcPr>
            <w:tcW w:w="1276" w:type="dxa"/>
            <w:tcBorders>
              <w:top w:val="nil"/>
              <w:left w:val="nil"/>
              <w:bottom w:val="nil"/>
              <w:right w:val="nil"/>
            </w:tcBorders>
            <w:shd w:val="clear" w:color="auto" w:fill="auto"/>
            <w:noWrap/>
            <w:vAlign w:val="bottom"/>
            <w:hideMark/>
          </w:tcPr>
          <w:p w14:paraId="4791BE69"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29707</w:t>
            </w:r>
          </w:p>
        </w:tc>
        <w:tc>
          <w:tcPr>
            <w:tcW w:w="852" w:type="dxa"/>
            <w:tcBorders>
              <w:top w:val="nil"/>
              <w:left w:val="nil"/>
              <w:bottom w:val="nil"/>
              <w:right w:val="nil"/>
            </w:tcBorders>
            <w:shd w:val="clear" w:color="auto" w:fill="auto"/>
            <w:noWrap/>
            <w:vAlign w:val="bottom"/>
            <w:hideMark/>
          </w:tcPr>
          <w:p w14:paraId="3D428F79"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E283z00</w:t>
            </w:r>
          </w:p>
        </w:tc>
        <w:tc>
          <w:tcPr>
            <w:tcW w:w="6332" w:type="dxa"/>
            <w:tcBorders>
              <w:top w:val="nil"/>
              <w:left w:val="nil"/>
              <w:bottom w:val="nil"/>
              <w:right w:val="nil"/>
            </w:tcBorders>
            <w:shd w:val="clear" w:color="auto" w:fill="auto"/>
            <w:noWrap/>
            <w:vAlign w:val="bottom"/>
            <w:hideMark/>
          </w:tcPr>
          <w:p w14:paraId="3D86D9D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Other acute stress reaction NOS</w:t>
            </w:r>
          </w:p>
        </w:tc>
        <w:tc>
          <w:tcPr>
            <w:tcW w:w="2006" w:type="dxa"/>
            <w:tcBorders>
              <w:top w:val="nil"/>
              <w:left w:val="nil"/>
              <w:bottom w:val="nil"/>
              <w:right w:val="nil"/>
            </w:tcBorders>
            <w:shd w:val="clear" w:color="auto" w:fill="auto"/>
            <w:noWrap/>
            <w:vAlign w:val="bottom"/>
            <w:hideMark/>
          </w:tcPr>
          <w:p w14:paraId="795EFDF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092E6D0B" w14:textId="77777777" w:rsidTr="00D93317">
        <w:trPr>
          <w:trHeight w:val="300"/>
        </w:trPr>
        <w:tc>
          <w:tcPr>
            <w:tcW w:w="1276" w:type="dxa"/>
            <w:tcBorders>
              <w:top w:val="nil"/>
              <w:left w:val="nil"/>
              <w:bottom w:val="nil"/>
              <w:right w:val="nil"/>
            </w:tcBorders>
            <w:shd w:val="clear" w:color="auto" w:fill="auto"/>
            <w:noWrap/>
            <w:vAlign w:val="bottom"/>
            <w:hideMark/>
          </w:tcPr>
          <w:p w14:paraId="3B0B8CE3"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30405</w:t>
            </w:r>
          </w:p>
        </w:tc>
        <w:tc>
          <w:tcPr>
            <w:tcW w:w="852" w:type="dxa"/>
            <w:tcBorders>
              <w:top w:val="nil"/>
              <w:left w:val="nil"/>
              <w:bottom w:val="nil"/>
              <w:right w:val="nil"/>
            </w:tcBorders>
            <w:shd w:val="clear" w:color="auto" w:fill="auto"/>
            <w:noWrap/>
            <w:vAlign w:val="bottom"/>
            <w:hideMark/>
          </w:tcPr>
          <w:p w14:paraId="4528A7C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9H92.00</w:t>
            </w:r>
          </w:p>
        </w:tc>
        <w:tc>
          <w:tcPr>
            <w:tcW w:w="6332" w:type="dxa"/>
            <w:tcBorders>
              <w:top w:val="nil"/>
              <w:left w:val="nil"/>
              <w:bottom w:val="nil"/>
              <w:right w:val="nil"/>
            </w:tcBorders>
            <w:shd w:val="clear" w:color="auto" w:fill="auto"/>
            <w:noWrap/>
            <w:vAlign w:val="bottom"/>
            <w:hideMark/>
          </w:tcPr>
          <w:p w14:paraId="43BA13F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Depression interim review</w:t>
            </w:r>
          </w:p>
        </w:tc>
        <w:tc>
          <w:tcPr>
            <w:tcW w:w="2006" w:type="dxa"/>
            <w:tcBorders>
              <w:top w:val="nil"/>
              <w:left w:val="nil"/>
              <w:bottom w:val="nil"/>
              <w:right w:val="nil"/>
            </w:tcBorders>
            <w:shd w:val="clear" w:color="auto" w:fill="auto"/>
            <w:noWrap/>
            <w:vAlign w:val="bottom"/>
            <w:hideMark/>
          </w:tcPr>
          <w:p w14:paraId="549C3F1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7F560769" w14:textId="77777777" w:rsidTr="00D93317">
        <w:trPr>
          <w:trHeight w:val="300"/>
        </w:trPr>
        <w:tc>
          <w:tcPr>
            <w:tcW w:w="1276" w:type="dxa"/>
            <w:tcBorders>
              <w:top w:val="nil"/>
              <w:left w:val="nil"/>
              <w:bottom w:val="nil"/>
              <w:right w:val="nil"/>
            </w:tcBorders>
            <w:shd w:val="clear" w:color="auto" w:fill="auto"/>
            <w:noWrap/>
            <w:vAlign w:val="bottom"/>
            <w:hideMark/>
          </w:tcPr>
          <w:p w14:paraId="5519FE3C"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30483</w:t>
            </w:r>
          </w:p>
        </w:tc>
        <w:tc>
          <w:tcPr>
            <w:tcW w:w="852" w:type="dxa"/>
            <w:tcBorders>
              <w:top w:val="nil"/>
              <w:left w:val="nil"/>
              <w:bottom w:val="nil"/>
              <w:right w:val="nil"/>
            </w:tcBorders>
            <w:shd w:val="clear" w:color="auto" w:fill="auto"/>
            <w:noWrap/>
            <w:vAlign w:val="bottom"/>
            <w:hideMark/>
          </w:tcPr>
          <w:p w14:paraId="613B295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8CAa.00</w:t>
            </w:r>
          </w:p>
        </w:tc>
        <w:tc>
          <w:tcPr>
            <w:tcW w:w="6332" w:type="dxa"/>
            <w:tcBorders>
              <w:top w:val="nil"/>
              <w:left w:val="nil"/>
              <w:bottom w:val="nil"/>
              <w:right w:val="nil"/>
            </w:tcBorders>
            <w:shd w:val="clear" w:color="auto" w:fill="auto"/>
            <w:noWrap/>
            <w:vAlign w:val="bottom"/>
            <w:hideMark/>
          </w:tcPr>
          <w:p w14:paraId="35AD33B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Patient given advice about management of depression</w:t>
            </w:r>
          </w:p>
        </w:tc>
        <w:tc>
          <w:tcPr>
            <w:tcW w:w="2006" w:type="dxa"/>
            <w:tcBorders>
              <w:top w:val="nil"/>
              <w:left w:val="nil"/>
              <w:bottom w:val="nil"/>
              <w:right w:val="nil"/>
            </w:tcBorders>
            <w:shd w:val="clear" w:color="auto" w:fill="auto"/>
            <w:noWrap/>
            <w:vAlign w:val="bottom"/>
            <w:hideMark/>
          </w:tcPr>
          <w:p w14:paraId="50A5AFC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5BD3086A" w14:textId="77777777" w:rsidTr="00D93317">
        <w:trPr>
          <w:trHeight w:val="300"/>
        </w:trPr>
        <w:tc>
          <w:tcPr>
            <w:tcW w:w="1276" w:type="dxa"/>
            <w:tcBorders>
              <w:top w:val="nil"/>
              <w:left w:val="nil"/>
              <w:bottom w:val="nil"/>
              <w:right w:val="nil"/>
            </w:tcBorders>
            <w:shd w:val="clear" w:color="auto" w:fill="auto"/>
            <w:noWrap/>
            <w:vAlign w:val="bottom"/>
            <w:hideMark/>
          </w:tcPr>
          <w:p w14:paraId="22675356"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30583</w:t>
            </w:r>
          </w:p>
        </w:tc>
        <w:tc>
          <w:tcPr>
            <w:tcW w:w="852" w:type="dxa"/>
            <w:tcBorders>
              <w:top w:val="nil"/>
              <w:left w:val="nil"/>
              <w:bottom w:val="nil"/>
              <w:right w:val="nil"/>
            </w:tcBorders>
            <w:shd w:val="clear" w:color="auto" w:fill="auto"/>
            <w:noWrap/>
            <w:vAlign w:val="bottom"/>
            <w:hideMark/>
          </w:tcPr>
          <w:p w14:paraId="70F4DE6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9k4..00</w:t>
            </w:r>
          </w:p>
        </w:tc>
        <w:tc>
          <w:tcPr>
            <w:tcW w:w="6332" w:type="dxa"/>
            <w:tcBorders>
              <w:top w:val="nil"/>
              <w:left w:val="nil"/>
              <w:bottom w:val="nil"/>
              <w:right w:val="nil"/>
            </w:tcBorders>
            <w:shd w:val="clear" w:color="auto" w:fill="auto"/>
            <w:noWrap/>
            <w:vAlign w:val="bottom"/>
            <w:hideMark/>
          </w:tcPr>
          <w:p w14:paraId="7D04552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Depression - enhanced services administration</w:t>
            </w:r>
          </w:p>
        </w:tc>
        <w:tc>
          <w:tcPr>
            <w:tcW w:w="2006" w:type="dxa"/>
            <w:tcBorders>
              <w:top w:val="nil"/>
              <w:left w:val="nil"/>
              <w:bottom w:val="nil"/>
              <w:right w:val="nil"/>
            </w:tcBorders>
            <w:shd w:val="clear" w:color="auto" w:fill="auto"/>
            <w:noWrap/>
            <w:vAlign w:val="bottom"/>
            <w:hideMark/>
          </w:tcPr>
          <w:p w14:paraId="2A42B2D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71C87849" w14:textId="77777777" w:rsidTr="00D93317">
        <w:trPr>
          <w:trHeight w:val="300"/>
        </w:trPr>
        <w:tc>
          <w:tcPr>
            <w:tcW w:w="1276" w:type="dxa"/>
            <w:tcBorders>
              <w:top w:val="nil"/>
              <w:left w:val="nil"/>
              <w:bottom w:val="nil"/>
              <w:right w:val="nil"/>
            </w:tcBorders>
            <w:shd w:val="clear" w:color="auto" w:fill="auto"/>
            <w:noWrap/>
            <w:vAlign w:val="bottom"/>
            <w:hideMark/>
          </w:tcPr>
          <w:p w14:paraId="49F6BA73"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31515</w:t>
            </w:r>
          </w:p>
        </w:tc>
        <w:tc>
          <w:tcPr>
            <w:tcW w:w="852" w:type="dxa"/>
            <w:tcBorders>
              <w:top w:val="nil"/>
              <w:left w:val="nil"/>
              <w:bottom w:val="nil"/>
              <w:right w:val="nil"/>
            </w:tcBorders>
            <w:shd w:val="clear" w:color="auto" w:fill="auto"/>
            <w:noWrap/>
            <w:vAlign w:val="bottom"/>
            <w:hideMark/>
          </w:tcPr>
          <w:p w14:paraId="195BB5D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Eu43z00</w:t>
            </w:r>
          </w:p>
        </w:tc>
        <w:tc>
          <w:tcPr>
            <w:tcW w:w="6332" w:type="dxa"/>
            <w:tcBorders>
              <w:top w:val="nil"/>
              <w:left w:val="nil"/>
              <w:bottom w:val="nil"/>
              <w:right w:val="nil"/>
            </w:tcBorders>
            <w:shd w:val="clear" w:color="auto" w:fill="auto"/>
            <w:noWrap/>
            <w:vAlign w:val="bottom"/>
            <w:hideMark/>
          </w:tcPr>
          <w:p w14:paraId="6E5C517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[X]Reaction to severe stress, unspecified</w:t>
            </w:r>
          </w:p>
        </w:tc>
        <w:tc>
          <w:tcPr>
            <w:tcW w:w="2006" w:type="dxa"/>
            <w:tcBorders>
              <w:top w:val="nil"/>
              <w:left w:val="nil"/>
              <w:bottom w:val="nil"/>
              <w:right w:val="nil"/>
            </w:tcBorders>
            <w:shd w:val="clear" w:color="auto" w:fill="auto"/>
            <w:noWrap/>
            <w:vAlign w:val="bottom"/>
            <w:hideMark/>
          </w:tcPr>
          <w:p w14:paraId="66AF652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01FBEFC5" w14:textId="77777777" w:rsidTr="00D93317">
        <w:trPr>
          <w:trHeight w:val="315"/>
        </w:trPr>
        <w:tc>
          <w:tcPr>
            <w:tcW w:w="1276" w:type="dxa"/>
            <w:tcBorders>
              <w:top w:val="nil"/>
              <w:left w:val="nil"/>
              <w:bottom w:val="nil"/>
              <w:right w:val="nil"/>
            </w:tcBorders>
            <w:shd w:val="clear" w:color="auto" w:fill="auto"/>
            <w:noWrap/>
            <w:vAlign w:val="bottom"/>
            <w:hideMark/>
          </w:tcPr>
          <w:p w14:paraId="32BB70AC"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32841</w:t>
            </w:r>
          </w:p>
        </w:tc>
        <w:tc>
          <w:tcPr>
            <w:tcW w:w="852" w:type="dxa"/>
            <w:tcBorders>
              <w:top w:val="nil"/>
              <w:left w:val="nil"/>
              <w:bottom w:val="nil"/>
              <w:right w:val="nil"/>
            </w:tcBorders>
            <w:shd w:val="clear" w:color="000000" w:fill="FFFFFF"/>
            <w:noWrap/>
            <w:vAlign w:val="center"/>
            <w:hideMark/>
          </w:tcPr>
          <w:p w14:paraId="5BDE3C8A" w14:textId="77777777" w:rsidR="0011216E" w:rsidRPr="0011216E" w:rsidRDefault="0011216E" w:rsidP="0011216E">
            <w:pPr>
              <w:spacing w:after="0" w:line="240" w:lineRule="auto"/>
              <w:rPr>
                <w:rFonts w:ascii="Calibri" w:eastAsia="Times New Roman" w:hAnsi="Calibri" w:cs="Calibri"/>
                <w:color w:val="333333"/>
                <w:sz w:val="24"/>
                <w:szCs w:val="24"/>
                <w:lang w:eastAsia="en-GB"/>
              </w:rPr>
            </w:pPr>
            <w:r w:rsidRPr="0011216E">
              <w:rPr>
                <w:rFonts w:ascii="Calibri" w:eastAsia="Times New Roman" w:hAnsi="Calibri" w:cs="Calibri"/>
                <w:color w:val="333333"/>
                <w:sz w:val="24"/>
                <w:szCs w:val="24"/>
                <w:lang w:eastAsia="en-GB"/>
              </w:rPr>
              <w:t>8HHq.00</w:t>
            </w:r>
          </w:p>
        </w:tc>
        <w:tc>
          <w:tcPr>
            <w:tcW w:w="6332" w:type="dxa"/>
            <w:tcBorders>
              <w:top w:val="nil"/>
              <w:left w:val="nil"/>
              <w:bottom w:val="nil"/>
              <w:right w:val="nil"/>
            </w:tcBorders>
            <w:shd w:val="clear" w:color="auto" w:fill="auto"/>
            <w:noWrap/>
            <w:vAlign w:val="bottom"/>
            <w:hideMark/>
          </w:tcPr>
          <w:p w14:paraId="77C573F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Referral for guided self-help for depression</w:t>
            </w:r>
          </w:p>
        </w:tc>
        <w:tc>
          <w:tcPr>
            <w:tcW w:w="2006" w:type="dxa"/>
            <w:tcBorders>
              <w:top w:val="nil"/>
              <w:left w:val="nil"/>
              <w:bottom w:val="nil"/>
              <w:right w:val="nil"/>
            </w:tcBorders>
            <w:shd w:val="clear" w:color="auto" w:fill="auto"/>
            <w:noWrap/>
            <w:vAlign w:val="bottom"/>
            <w:hideMark/>
          </w:tcPr>
          <w:p w14:paraId="6CFEB1E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30276CB5" w14:textId="77777777" w:rsidTr="00D93317">
        <w:trPr>
          <w:trHeight w:val="300"/>
        </w:trPr>
        <w:tc>
          <w:tcPr>
            <w:tcW w:w="1276" w:type="dxa"/>
            <w:tcBorders>
              <w:top w:val="nil"/>
              <w:left w:val="nil"/>
              <w:bottom w:val="nil"/>
              <w:right w:val="nil"/>
            </w:tcBorders>
            <w:shd w:val="clear" w:color="auto" w:fill="auto"/>
            <w:noWrap/>
            <w:vAlign w:val="bottom"/>
            <w:hideMark/>
          </w:tcPr>
          <w:p w14:paraId="392A0DFE"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32845</w:t>
            </w:r>
          </w:p>
        </w:tc>
        <w:tc>
          <w:tcPr>
            <w:tcW w:w="852" w:type="dxa"/>
            <w:tcBorders>
              <w:top w:val="nil"/>
              <w:left w:val="nil"/>
              <w:bottom w:val="nil"/>
              <w:right w:val="nil"/>
            </w:tcBorders>
            <w:shd w:val="clear" w:color="auto" w:fill="auto"/>
            <w:noWrap/>
            <w:vAlign w:val="bottom"/>
            <w:hideMark/>
          </w:tcPr>
          <w:p w14:paraId="1D67904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Eu92000</w:t>
            </w:r>
          </w:p>
        </w:tc>
        <w:tc>
          <w:tcPr>
            <w:tcW w:w="6332" w:type="dxa"/>
            <w:tcBorders>
              <w:top w:val="nil"/>
              <w:left w:val="nil"/>
              <w:bottom w:val="nil"/>
              <w:right w:val="nil"/>
            </w:tcBorders>
            <w:shd w:val="clear" w:color="auto" w:fill="auto"/>
            <w:noWrap/>
            <w:vAlign w:val="bottom"/>
            <w:hideMark/>
          </w:tcPr>
          <w:p w14:paraId="2917F8AC"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[X]Depressive conduct disorder </w:t>
            </w:r>
          </w:p>
        </w:tc>
        <w:tc>
          <w:tcPr>
            <w:tcW w:w="2006" w:type="dxa"/>
            <w:tcBorders>
              <w:top w:val="nil"/>
              <w:left w:val="nil"/>
              <w:bottom w:val="nil"/>
              <w:right w:val="nil"/>
            </w:tcBorders>
            <w:shd w:val="clear" w:color="auto" w:fill="auto"/>
            <w:noWrap/>
            <w:vAlign w:val="bottom"/>
            <w:hideMark/>
          </w:tcPr>
          <w:p w14:paraId="17ABAD6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1331B596" w14:textId="77777777" w:rsidTr="00D93317">
        <w:trPr>
          <w:trHeight w:val="300"/>
        </w:trPr>
        <w:tc>
          <w:tcPr>
            <w:tcW w:w="1276" w:type="dxa"/>
            <w:tcBorders>
              <w:top w:val="nil"/>
              <w:left w:val="nil"/>
              <w:bottom w:val="nil"/>
              <w:right w:val="nil"/>
            </w:tcBorders>
            <w:shd w:val="clear" w:color="auto" w:fill="auto"/>
            <w:noWrap/>
            <w:vAlign w:val="bottom"/>
            <w:hideMark/>
          </w:tcPr>
          <w:p w14:paraId="73822901"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36246</w:t>
            </w:r>
          </w:p>
        </w:tc>
        <w:tc>
          <w:tcPr>
            <w:tcW w:w="852" w:type="dxa"/>
            <w:tcBorders>
              <w:top w:val="nil"/>
              <w:left w:val="nil"/>
              <w:bottom w:val="nil"/>
              <w:right w:val="nil"/>
            </w:tcBorders>
            <w:shd w:val="clear" w:color="auto" w:fill="auto"/>
            <w:noWrap/>
            <w:vAlign w:val="bottom"/>
            <w:hideMark/>
          </w:tcPr>
          <w:p w14:paraId="636BEF9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E290z00</w:t>
            </w:r>
          </w:p>
        </w:tc>
        <w:tc>
          <w:tcPr>
            <w:tcW w:w="6332" w:type="dxa"/>
            <w:tcBorders>
              <w:top w:val="nil"/>
              <w:left w:val="nil"/>
              <w:bottom w:val="nil"/>
              <w:right w:val="nil"/>
            </w:tcBorders>
            <w:shd w:val="clear" w:color="auto" w:fill="auto"/>
            <w:noWrap/>
            <w:vAlign w:val="bottom"/>
            <w:hideMark/>
          </w:tcPr>
          <w:p w14:paraId="3ED45BB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Brief depressive reaction NOS </w:t>
            </w:r>
          </w:p>
        </w:tc>
        <w:tc>
          <w:tcPr>
            <w:tcW w:w="2006" w:type="dxa"/>
            <w:tcBorders>
              <w:top w:val="nil"/>
              <w:left w:val="nil"/>
              <w:bottom w:val="nil"/>
              <w:right w:val="nil"/>
            </w:tcBorders>
            <w:shd w:val="clear" w:color="auto" w:fill="auto"/>
            <w:noWrap/>
            <w:vAlign w:val="bottom"/>
            <w:hideMark/>
          </w:tcPr>
          <w:p w14:paraId="73D0253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5091A11C" w14:textId="77777777" w:rsidTr="00D93317">
        <w:trPr>
          <w:trHeight w:val="300"/>
        </w:trPr>
        <w:tc>
          <w:tcPr>
            <w:tcW w:w="1276" w:type="dxa"/>
            <w:tcBorders>
              <w:top w:val="nil"/>
              <w:left w:val="nil"/>
              <w:bottom w:val="nil"/>
              <w:right w:val="nil"/>
            </w:tcBorders>
            <w:shd w:val="clear" w:color="auto" w:fill="auto"/>
            <w:noWrap/>
            <w:vAlign w:val="bottom"/>
            <w:hideMark/>
          </w:tcPr>
          <w:p w14:paraId="750FEAEB"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38640</w:t>
            </w:r>
          </w:p>
        </w:tc>
        <w:tc>
          <w:tcPr>
            <w:tcW w:w="852" w:type="dxa"/>
            <w:tcBorders>
              <w:top w:val="nil"/>
              <w:left w:val="nil"/>
              <w:bottom w:val="nil"/>
              <w:right w:val="nil"/>
            </w:tcBorders>
            <w:shd w:val="clear" w:color="auto" w:fill="auto"/>
            <w:noWrap/>
            <w:vAlign w:val="bottom"/>
            <w:hideMark/>
          </w:tcPr>
          <w:p w14:paraId="7EB438B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E283.00</w:t>
            </w:r>
          </w:p>
        </w:tc>
        <w:tc>
          <w:tcPr>
            <w:tcW w:w="6332" w:type="dxa"/>
            <w:tcBorders>
              <w:top w:val="nil"/>
              <w:left w:val="nil"/>
              <w:bottom w:val="nil"/>
              <w:right w:val="nil"/>
            </w:tcBorders>
            <w:shd w:val="clear" w:color="auto" w:fill="auto"/>
            <w:noWrap/>
            <w:vAlign w:val="bottom"/>
            <w:hideMark/>
          </w:tcPr>
          <w:p w14:paraId="62F1EF7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Other acute stress reactions</w:t>
            </w:r>
          </w:p>
        </w:tc>
        <w:tc>
          <w:tcPr>
            <w:tcW w:w="2006" w:type="dxa"/>
            <w:tcBorders>
              <w:top w:val="nil"/>
              <w:left w:val="nil"/>
              <w:bottom w:val="nil"/>
              <w:right w:val="nil"/>
            </w:tcBorders>
            <w:shd w:val="clear" w:color="auto" w:fill="auto"/>
            <w:noWrap/>
            <w:vAlign w:val="bottom"/>
            <w:hideMark/>
          </w:tcPr>
          <w:p w14:paraId="767DBB9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57F764C5" w14:textId="77777777" w:rsidTr="00D93317">
        <w:trPr>
          <w:trHeight w:val="300"/>
        </w:trPr>
        <w:tc>
          <w:tcPr>
            <w:tcW w:w="1276" w:type="dxa"/>
            <w:tcBorders>
              <w:top w:val="nil"/>
              <w:left w:val="nil"/>
              <w:bottom w:val="nil"/>
              <w:right w:val="nil"/>
            </w:tcBorders>
            <w:shd w:val="clear" w:color="auto" w:fill="auto"/>
            <w:noWrap/>
            <w:vAlign w:val="bottom"/>
            <w:hideMark/>
          </w:tcPr>
          <w:p w14:paraId="7DDE9DB0"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41599</w:t>
            </w:r>
          </w:p>
        </w:tc>
        <w:tc>
          <w:tcPr>
            <w:tcW w:w="852" w:type="dxa"/>
            <w:tcBorders>
              <w:top w:val="nil"/>
              <w:left w:val="nil"/>
              <w:bottom w:val="nil"/>
              <w:right w:val="nil"/>
            </w:tcBorders>
            <w:shd w:val="clear" w:color="auto" w:fill="auto"/>
            <w:noWrap/>
            <w:vAlign w:val="bottom"/>
            <w:hideMark/>
          </w:tcPr>
          <w:p w14:paraId="6054661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E2C4.00</w:t>
            </w:r>
          </w:p>
        </w:tc>
        <w:tc>
          <w:tcPr>
            <w:tcW w:w="6332" w:type="dxa"/>
            <w:tcBorders>
              <w:top w:val="nil"/>
              <w:left w:val="nil"/>
              <w:bottom w:val="nil"/>
              <w:right w:val="nil"/>
            </w:tcBorders>
            <w:shd w:val="clear" w:color="auto" w:fill="auto"/>
            <w:noWrap/>
            <w:vAlign w:val="bottom"/>
            <w:hideMark/>
          </w:tcPr>
          <w:p w14:paraId="20DC813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Mixed disturbance of conduct and emotion</w:t>
            </w:r>
          </w:p>
        </w:tc>
        <w:tc>
          <w:tcPr>
            <w:tcW w:w="2006" w:type="dxa"/>
            <w:tcBorders>
              <w:top w:val="nil"/>
              <w:left w:val="nil"/>
              <w:bottom w:val="nil"/>
              <w:right w:val="nil"/>
            </w:tcBorders>
            <w:shd w:val="clear" w:color="auto" w:fill="auto"/>
            <w:noWrap/>
            <w:vAlign w:val="bottom"/>
            <w:hideMark/>
          </w:tcPr>
          <w:p w14:paraId="4655785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5499D033" w14:textId="77777777" w:rsidTr="00D93317">
        <w:trPr>
          <w:trHeight w:val="315"/>
        </w:trPr>
        <w:tc>
          <w:tcPr>
            <w:tcW w:w="1276" w:type="dxa"/>
            <w:tcBorders>
              <w:top w:val="nil"/>
              <w:left w:val="nil"/>
              <w:bottom w:val="nil"/>
              <w:right w:val="nil"/>
            </w:tcBorders>
            <w:shd w:val="clear" w:color="auto" w:fill="auto"/>
            <w:noWrap/>
            <w:vAlign w:val="bottom"/>
            <w:hideMark/>
          </w:tcPr>
          <w:p w14:paraId="48E1C35D"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44848</w:t>
            </w:r>
          </w:p>
        </w:tc>
        <w:tc>
          <w:tcPr>
            <w:tcW w:w="852" w:type="dxa"/>
            <w:tcBorders>
              <w:top w:val="nil"/>
              <w:left w:val="nil"/>
              <w:bottom w:val="nil"/>
              <w:right w:val="nil"/>
            </w:tcBorders>
            <w:shd w:val="clear" w:color="000000" w:fill="FFFFFF"/>
            <w:noWrap/>
            <w:vAlign w:val="center"/>
            <w:hideMark/>
          </w:tcPr>
          <w:p w14:paraId="1810B2E9" w14:textId="77777777" w:rsidR="0011216E" w:rsidRPr="0011216E" w:rsidRDefault="0011216E" w:rsidP="0011216E">
            <w:pPr>
              <w:spacing w:after="0" w:line="240" w:lineRule="auto"/>
              <w:rPr>
                <w:rFonts w:ascii="Calibri" w:eastAsia="Times New Roman" w:hAnsi="Calibri" w:cs="Calibri"/>
                <w:color w:val="333333"/>
                <w:sz w:val="24"/>
                <w:szCs w:val="24"/>
                <w:lang w:eastAsia="en-GB"/>
              </w:rPr>
            </w:pPr>
            <w:r w:rsidRPr="0011216E">
              <w:rPr>
                <w:rFonts w:ascii="Calibri" w:eastAsia="Times New Roman" w:hAnsi="Calibri" w:cs="Calibri"/>
                <w:color w:val="333333"/>
                <w:sz w:val="24"/>
                <w:szCs w:val="24"/>
                <w:lang w:eastAsia="en-GB"/>
              </w:rPr>
              <w:t>8BK0.00</w:t>
            </w:r>
          </w:p>
        </w:tc>
        <w:tc>
          <w:tcPr>
            <w:tcW w:w="6332" w:type="dxa"/>
            <w:tcBorders>
              <w:top w:val="nil"/>
              <w:left w:val="nil"/>
              <w:bottom w:val="nil"/>
              <w:right w:val="nil"/>
            </w:tcBorders>
            <w:shd w:val="clear" w:color="auto" w:fill="auto"/>
            <w:noWrap/>
            <w:vAlign w:val="bottom"/>
            <w:hideMark/>
          </w:tcPr>
          <w:p w14:paraId="53AC4C3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Depression management programme</w:t>
            </w:r>
          </w:p>
        </w:tc>
        <w:tc>
          <w:tcPr>
            <w:tcW w:w="2006" w:type="dxa"/>
            <w:tcBorders>
              <w:top w:val="nil"/>
              <w:left w:val="nil"/>
              <w:bottom w:val="nil"/>
              <w:right w:val="nil"/>
            </w:tcBorders>
            <w:shd w:val="clear" w:color="auto" w:fill="auto"/>
            <w:noWrap/>
            <w:vAlign w:val="bottom"/>
            <w:hideMark/>
          </w:tcPr>
          <w:p w14:paraId="13F5B7D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0831CFB9" w14:textId="77777777" w:rsidTr="00D93317">
        <w:trPr>
          <w:trHeight w:val="300"/>
        </w:trPr>
        <w:tc>
          <w:tcPr>
            <w:tcW w:w="1276" w:type="dxa"/>
            <w:tcBorders>
              <w:top w:val="nil"/>
              <w:left w:val="nil"/>
              <w:bottom w:val="nil"/>
              <w:right w:val="nil"/>
            </w:tcBorders>
            <w:shd w:val="clear" w:color="auto" w:fill="auto"/>
            <w:noWrap/>
            <w:vAlign w:val="bottom"/>
            <w:hideMark/>
          </w:tcPr>
          <w:p w14:paraId="2BD5175C"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45603</w:t>
            </w:r>
          </w:p>
        </w:tc>
        <w:tc>
          <w:tcPr>
            <w:tcW w:w="852" w:type="dxa"/>
            <w:tcBorders>
              <w:top w:val="nil"/>
              <w:left w:val="nil"/>
              <w:bottom w:val="nil"/>
              <w:right w:val="nil"/>
            </w:tcBorders>
            <w:shd w:val="clear" w:color="auto" w:fill="auto"/>
            <w:noWrap/>
            <w:vAlign w:val="bottom"/>
            <w:hideMark/>
          </w:tcPr>
          <w:p w14:paraId="28EDEE4E"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E294.00</w:t>
            </w:r>
          </w:p>
        </w:tc>
        <w:tc>
          <w:tcPr>
            <w:tcW w:w="6332" w:type="dxa"/>
            <w:tcBorders>
              <w:top w:val="nil"/>
              <w:left w:val="nil"/>
              <w:bottom w:val="nil"/>
              <w:right w:val="nil"/>
            </w:tcBorders>
            <w:shd w:val="clear" w:color="auto" w:fill="auto"/>
            <w:noWrap/>
            <w:vAlign w:val="bottom"/>
            <w:hideMark/>
          </w:tcPr>
          <w:p w14:paraId="4ADBDD8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Adjustment reaction with disturbance emotion and conduct</w:t>
            </w:r>
          </w:p>
        </w:tc>
        <w:tc>
          <w:tcPr>
            <w:tcW w:w="2006" w:type="dxa"/>
            <w:tcBorders>
              <w:top w:val="nil"/>
              <w:left w:val="nil"/>
              <w:bottom w:val="nil"/>
              <w:right w:val="nil"/>
            </w:tcBorders>
            <w:shd w:val="clear" w:color="auto" w:fill="auto"/>
            <w:noWrap/>
            <w:vAlign w:val="bottom"/>
            <w:hideMark/>
          </w:tcPr>
          <w:p w14:paraId="6FCF8BC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1A6DACC7" w14:textId="77777777" w:rsidTr="00D93317">
        <w:trPr>
          <w:trHeight w:val="300"/>
        </w:trPr>
        <w:tc>
          <w:tcPr>
            <w:tcW w:w="1276" w:type="dxa"/>
            <w:tcBorders>
              <w:top w:val="nil"/>
              <w:left w:val="nil"/>
              <w:bottom w:val="nil"/>
              <w:right w:val="nil"/>
            </w:tcBorders>
            <w:shd w:val="clear" w:color="auto" w:fill="auto"/>
            <w:noWrap/>
            <w:vAlign w:val="bottom"/>
            <w:hideMark/>
          </w:tcPr>
          <w:p w14:paraId="79FAA6DF"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48349</w:t>
            </w:r>
          </w:p>
        </w:tc>
        <w:tc>
          <w:tcPr>
            <w:tcW w:w="852" w:type="dxa"/>
            <w:tcBorders>
              <w:top w:val="nil"/>
              <w:left w:val="nil"/>
              <w:bottom w:val="nil"/>
              <w:right w:val="nil"/>
            </w:tcBorders>
            <w:shd w:val="clear" w:color="auto" w:fill="auto"/>
            <w:noWrap/>
            <w:vAlign w:val="bottom"/>
            <w:hideMark/>
          </w:tcPr>
          <w:p w14:paraId="1FE0C1D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1S40.00</w:t>
            </w:r>
          </w:p>
        </w:tc>
        <w:tc>
          <w:tcPr>
            <w:tcW w:w="6332" w:type="dxa"/>
            <w:tcBorders>
              <w:top w:val="nil"/>
              <w:left w:val="nil"/>
              <w:bottom w:val="nil"/>
              <w:right w:val="nil"/>
            </w:tcBorders>
            <w:shd w:val="clear" w:color="auto" w:fill="auto"/>
            <w:noWrap/>
            <w:vAlign w:val="bottom"/>
            <w:hideMark/>
          </w:tcPr>
          <w:p w14:paraId="0C78D5E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Dysphoric mood</w:t>
            </w:r>
          </w:p>
        </w:tc>
        <w:tc>
          <w:tcPr>
            <w:tcW w:w="2006" w:type="dxa"/>
            <w:tcBorders>
              <w:top w:val="nil"/>
              <w:left w:val="nil"/>
              <w:bottom w:val="nil"/>
              <w:right w:val="nil"/>
            </w:tcBorders>
            <w:shd w:val="clear" w:color="auto" w:fill="auto"/>
            <w:noWrap/>
            <w:vAlign w:val="bottom"/>
            <w:hideMark/>
          </w:tcPr>
          <w:p w14:paraId="12B3E53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19E5A681" w14:textId="77777777" w:rsidTr="00D93317">
        <w:trPr>
          <w:trHeight w:val="300"/>
        </w:trPr>
        <w:tc>
          <w:tcPr>
            <w:tcW w:w="1276" w:type="dxa"/>
            <w:tcBorders>
              <w:top w:val="nil"/>
              <w:left w:val="nil"/>
              <w:bottom w:val="nil"/>
              <w:right w:val="nil"/>
            </w:tcBorders>
            <w:shd w:val="clear" w:color="auto" w:fill="auto"/>
            <w:noWrap/>
            <w:vAlign w:val="bottom"/>
            <w:hideMark/>
          </w:tcPr>
          <w:p w14:paraId="7C8A0570"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48588</w:t>
            </w:r>
          </w:p>
        </w:tc>
        <w:tc>
          <w:tcPr>
            <w:tcW w:w="852" w:type="dxa"/>
            <w:tcBorders>
              <w:top w:val="nil"/>
              <w:left w:val="nil"/>
              <w:bottom w:val="nil"/>
              <w:right w:val="nil"/>
            </w:tcBorders>
            <w:shd w:val="clear" w:color="auto" w:fill="auto"/>
            <w:noWrap/>
            <w:vAlign w:val="bottom"/>
            <w:hideMark/>
          </w:tcPr>
          <w:p w14:paraId="55FF8DE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E292y00</w:t>
            </w:r>
          </w:p>
        </w:tc>
        <w:tc>
          <w:tcPr>
            <w:tcW w:w="6332" w:type="dxa"/>
            <w:tcBorders>
              <w:top w:val="nil"/>
              <w:left w:val="nil"/>
              <w:bottom w:val="nil"/>
              <w:right w:val="nil"/>
            </w:tcBorders>
            <w:shd w:val="clear" w:color="auto" w:fill="auto"/>
            <w:noWrap/>
            <w:vAlign w:val="bottom"/>
            <w:hideMark/>
          </w:tcPr>
          <w:p w14:paraId="47F3A64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Adjustment reaction with mixed disturbance of emotion</w:t>
            </w:r>
          </w:p>
        </w:tc>
        <w:tc>
          <w:tcPr>
            <w:tcW w:w="2006" w:type="dxa"/>
            <w:tcBorders>
              <w:top w:val="nil"/>
              <w:left w:val="nil"/>
              <w:bottom w:val="nil"/>
              <w:right w:val="nil"/>
            </w:tcBorders>
            <w:shd w:val="clear" w:color="auto" w:fill="auto"/>
            <w:noWrap/>
            <w:vAlign w:val="bottom"/>
            <w:hideMark/>
          </w:tcPr>
          <w:p w14:paraId="693E664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5AECB9D3" w14:textId="77777777" w:rsidTr="00D93317">
        <w:trPr>
          <w:trHeight w:val="300"/>
        </w:trPr>
        <w:tc>
          <w:tcPr>
            <w:tcW w:w="1276" w:type="dxa"/>
            <w:tcBorders>
              <w:top w:val="nil"/>
              <w:left w:val="nil"/>
              <w:bottom w:val="nil"/>
              <w:right w:val="nil"/>
            </w:tcBorders>
            <w:shd w:val="clear" w:color="auto" w:fill="auto"/>
            <w:noWrap/>
            <w:vAlign w:val="bottom"/>
            <w:hideMark/>
          </w:tcPr>
          <w:p w14:paraId="1A316301"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53148</w:t>
            </w:r>
          </w:p>
        </w:tc>
        <w:tc>
          <w:tcPr>
            <w:tcW w:w="852" w:type="dxa"/>
            <w:tcBorders>
              <w:top w:val="nil"/>
              <w:left w:val="nil"/>
              <w:bottom w:val="nil"/>
              <w:right w:val="nil"/>
            </w:tcBorders>
            <w:shd w:val="clear" w:color="auto" w:fill="auto"/>
            <w:noWrap/>
            <w:vAlign w:val="bottom"/>
            <w:hideMark/>
          </w:tcPr>
          <w:p w14:paraId="73AFE36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1BU..00</w:t>
            </w:r>
          </w:p>
        </w:tc>
        <w:tc>
          <w:tcPr>
            <w:tcW w:w="6332" w:type="dxa"/>
            <w:tcBorders>
              <w:top w:val="nil"/>
              <w:left w:val="nil"/>
              <w:bottom w:val="nil"/>
              <w:right w:val="nil"/>
            </w:tcBorders>
            <w:shd w:val="clear" w:color="auto" w:fill="auto"/>
            <w:noWrap/>
            <w:vAlign w:val="bottom"/>
            <w:hideMark/>
          </w:tcPr>
          <w:p w14:paraId="3DB479B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Loss of hope for the future</w:t>
            </w:r>
          </w:p>
        </w:tc>
        <w:tc>
          <w:tcPr>
            <w:tcW w:w="2006" w:type="dxa"/>
            <w:tcBorders>
              <w:top w:val="nil"/>
              <w:left w:val="nil"/>
              <w:bottom w:val="nil"/>
              <w:right w:val="nil"/>
            </w:tcBorders>
            <w:shd w:val="clear" w:color="auto" w:fill="auto"/>
            <w:noWrap/>
            <w:vAlign w:val="bottom"/>
            <w:hideMark/>
          </w:tcPr>
          <w:p w14:paraId="4FADD5B7"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3BB9A1F6" w14:textId="77777777" w:rsidTr="00D93317">
        <w:trPr>
          <w:trHeight w:val="300"/>
        </w:trPr>
        <w:tc>
          <w:tcPr>
            <w:tcW w:w="1276" w:type="dxa"/>
            <w:tcBorders>
              <w:top w:val="nil"/>
              <w:left w:val="nil"/>
              <w:bottom w:val="nil"/>
              <w:right w:val="nil"/>
            </w:tcBorders>
            <w:shd w:val="clear" w:color="auto" w:fill="auto"/>
            <w:noWrap/>
            <w:vAlign w:val="bottom"/>
            <w:hideMark/>
          </w:tcPr>
          <w:p w14:paraId="46A1C684"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56924</w:t>
            </w:r>
          </w:p>
        </w:tc>
        <w:tc>
          <w:tcPr>
            <w:tcW w:w="852" w:type="dxa"/>
            <w:tcBorders>
              <w:top w:val="nil"/>
              <w:left w:val="nil"/>
              <w:bottom w:val="nil"/>
              <w:right w:val="nil"/>
            </w:tcBorders>
            <w:shd w:val="clear" w:color="auto" w:fill="auto"/>
            <w:noWrap/>
            <w:vAlign w:val="bottom"/>
            <w:hideMark/>
          </w:tcPr>
          <w:p w14:paraId="4749A14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E292400</w:t>
            </w:r>
          </w:p>
        </w:tc>
        <w:tc>
          <w:tcPr>
            <w:tcW w:w="6332" w:type="dxa"/>
            <w:tcBorders>
              <w:top w:val="nil"/>
              <w:left w:val="nil"/>
              <w:bottom w:val="nil"/>
              <w:right w:val="nil"/>
            </w:tcBorders>
            <w:shd w:val="clear" w:color="auto" w:fill="auto"/>
            <w:noWrap/>
            <w:vAlign w:val="bottom"/>
            <w:hideMark/>
          </w:tcPr>
          <w:p w14:paraId="6EBBF248"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Adjustment reaction with anxious mood</w:t>
            </w:r>
          </w:p>
        </w:tc>
        <w:tc>
          <w:tcPr>
            <w:tcW w:w="2006" w:type="dxa"/>
            <w:tcBorders>
              <w:top w:val="nil"/>
              <w:left w:val="nil"/>
              <w:bottom w:val="nil"/>
              <w:right w:val="nil"/>
            </w:tcBorders>
            <w:shd w:val="clear" w:color="auto" w:fill="auto"/>
            <w:noWrap/>
            <w:vAlign w:val="bottom"/>
            <w:hideMark/>
          </w:tcPr>
          <w:p w14:paraId="3B4AB2C9"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248E27E0" w14:textId="77777777" w:rsidTr="00D93317">
        <w:trPr>
          <w:trHeight w:val="300"/>
        </w:trPr>
        <w:tc>
          <w:tcPr>
            <w:tcW w:w="1276" w:type="dxa"/>
            <w:tcBorders>
              <w:top w:val="nil"/>
              <w:left w:val="nil"/>
              <w:bottom w:val="nil"/>
              <w:right w:val="nil"/>
            </w:tcBorders>
            <w:shd w:val="clear" w:color="auto" w:fill="auto"/>
            <w:noWrap/>
            <w:vAlign w:val="bottom"/>
            <w:hideMark/>
          </w:tcPr>
          <w:p w14:paraId="5B872525"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59869</w:t>
            </w:r>
          </w:p>
        </w:tc>
        <w:tc>
          <w:tcPr>
            <w:tcW w:w="852" w:type="dxa"/>
            <w:tcBorders>
              <w:top w:val="nil"/>
              <w:left w:val="nil"/>
              <w:bottom w:val="nil"/>
              <w:right w:val="nil"/>
            </w:tcBorders>
            <w:shd w:val="clear" w:color="auto" w:fill="auto"/>
            <w:noWrap/>
            <w:vAlign w:val="bottom"/>
            <w:hideMark/>
          </w:tcPr>
          <w:p w14:paraId="6AA8E0EB"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1BP0.00</w:t>
            </w:r>
          </w:p>
        </w:tc>
        <w:tc>
          <w:tcPr>
            <w:tcW w:w="6332" w:type="dxa"/>
            <w:tcBorders>
              <w:top w:val="nil"/>
              <w:left w:val="nil"/>
              <w:bottom w:val="nil"/>
              <w:right w:val="nil"/>
            </w:tcBorders>
            <w:shd w:val="clear" w:color="auto" w:fill="auto"/>
            <w:noWrap/>
            <w:vAlign w:val="bottom"/>
            <w:hideMark/>
          </w:tcPr>
          <w:p w14:paraId="6BC98776"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Loss of interest in previously enjoyable activity</w:t>
            </w:r>
          </w:p>
        </w:tc>
        <w:tc>
          <w:tcPr>
            <w:tcW w:w="2006" w:type="dxa"/>
            <w:tcBorders>
              <w:top w:val="nil"/>
              <w:left w:val="nil"/>
              <w:bottom w:val="nil"/>
              <w:right w:val="nil"/>
            </w:tcBorders>
            <w:shd w:val="clear" w:color="auto" w:fill="auto"/>
            <w:noWrap/>
            <w:vAlign w:val="bottom"/>
            <w:hideMark/>
          </w:tcPr>
          <w:p w14:paraId="2D5EAFE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68426BCB" w14:textId="77777777" w:rsidTr="00D93317">
        <w:trPr>
          <w:trHeight w:val="300"/>
        </w:trPr>
        <w:tc>
          <w:tcPr>
            <w:tcW w:w="1276" w:type="dxa"/>
            <w:tcBorders>
              <w:top w:val="nil"/>
              <w:left w:val="nil"/>
              <w:bottom w:val="nil"/>
              <w:right w:val="nil"/>
            </w:tcBorders>
            <w:shd w:val="clear" w:color="auto" w:fill="auto"/>
            <w:noWrap/>
            <w:vAlign w:val="bottom"/>
            <w:hideMark/>
          </w:tcPr>
          <w:p w14:paraId="7C9C8DBE"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65435</w:t>
            </w:r>
          </w:p>
        </w:tc>
        <w:tc>
          <w:tcPr>
            <w:tcW w:w="852" w:type="dxa"/>
            <w:tcBorders>
              <w:top w:val="nil"/>
              <w:left w:val="nil"/>
              <w:bottom w:val="nil"/>
              <w:right w:val="nil"/>
            </w:tcBorders>
            <w:shd w:val="clear" w:color="auto" w:fill="auto"/>
            <w:noWrap/>
            <w:vAlign w:val="bottom"/>
            <w:hideMark/>
          </w:tcPr>
          <w:p w14:paraId="1CF6BC4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9k40.00</w:t>
            </w:r>
          </w:p>
        </w:tc>
        <w:tc>
          <w:tcPr>
            <w:tcW w:w="6332" w:type="dxa"/>
            <w:tcBorders>
              <w:top w:val="nil"/>
              <w:left w:val="nil"/>
              <w:bottom w:val="nil"/>
              <w:right w:val="nil"/>
            </w:tcBorders>
            <w:shd w:val="clear" w:color="auto" w:fill="auto"/>
            <w:noWrap/>
            <w:vAlign w:val="bottom"/>
            <w:hideMark/>
          </w:tcPr>
          <w:p w14:paraId="40A15B7D"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Depression - enhanced service completed</w:t>
            </w:r>
          </w:p>
        </w:tc>
        <w:tc>
          <w:tcPr>
            <w:tcW w:w="2006" w:type="dxa"/>
            <w:tcBorders>
              <w:top w:val="nil"/>
              <w:left w:val="nil"/>
              <w:bottom w:val="nil"/>
              <w:right w:val="nil"/>
            </w:tcBorders>
            <w:shd w:val="clear" w:color="auto" w:fill="auto"/>
            <w:noWrap/>
            <w:vAlign w:val="bottom"/>
            <w:hideMark/>
          </w:tcPr>
          <w:p w14:paraId="093F9BA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536BC0CF" w14:textId="77777777" w:rsidTr="00D93317">
        <w:trPr>
          <w:trHeight w:val="300"/>
        </w:trPr>
        <w:tc>
          <w:tcPr>
            <w:tcW w:w="1276" w:type="dxa"/>
            <w:tcBorders>
              <w:top w:val="nil"/>
              <w:left w:val="nil"/>
              <w:bottom w:val="nil"/>
              <w:right w:val="nil"/>
            </w:tcBorders>
            <w:shd w:val="clear" w:color="auto" w:fill="auto"/>
            <w:noWrap/>
            <w:vAlign w:val="bottom"/>
            <w:hideMark/>
          </w:tcPr>
          <w:p w14:paraId="572E31B2"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91580</w:t>
            </w:r>
          </w:p>
        </w:tc>
        <w:tc>
          <w:tcPr>
            <w:tcW w:w="852" w:type="dxa"/>
            <w:tcBorders>
              <w:top w:val="nil"/>
              <w:left w:val="nil"/>
              <w:bottom w:val="nil"/>
              <w:right w:val="nil"/>
            </w:tcBorders>
            <w:shd w:val="clear" w:color="auto" w:fill="auto"/>
            <w:noWrap/>
            <w:vAlign w:val="bottom"/>
            <w:hideMark/>
          </w:tcPr>
          <w:p w14:paraId="22356989"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Eu92.11</w:t>
            </w:r>
          </w:p>
        </w:tc>
        <w:tc>
          <w:tcPr>
            <w:tcW w:w="6332" w:type="dxa"/>
            <w:tcBorders>
              <w:top w:val="nil"/>
              <w:left w:val="nil"/>
              <w:bottom w:val="nil"/>
              <w:right w:val="nil"/>
            </w:tcBorders>
            <w:shd w:val="clear" w:color="auto" w:fill="auto"/>
            <w:noWrap/>
            <w:vAlign w:val="bottom"/>
            <w:hideMark/>
          </w:tcPr>
          <w:p w14:paraId="761E678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[X]Emotional behavioural problems</w:t>
            </w:r>
          </w:p>
        </w:tc>
        <w:tc>
          <w:tcPr>
            <w:tcW w:w="2006" w:type="dxa"/>
            <w:tcBorders>
              <w:top w:val="nil"/>
              <w:left w:val="nil"/>
              <w:bottom w:val="nil"/>
              <w:right w:val="nil"/>
            </w:tcBorders>
            <w:shd w:val="clear" w:color="auto" w:fill="auto"/>
            <w:noWrap/>
            <w:vAlign w:val="bottom"/>
            <w:hideMark/>
          </w:tcPr>
          <w:p w14:paraId="0775F60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59F84C05" w14:textId="77777777" w:rsidTr="00D93317">
        <w:trPr>
          <w:trHeight w:val="300"/>
        </w:trPr>
        <w:tc>
          <w:tcPr>
            <w:tcW w:w="1276" w:type="dxa"/>
            <w:tcBorders>
              <w:top w:val="nil"/>
              <w:left w:val="nil"/>
              <w:bottom w:val="nil"/>
              <w:right w:val="nil"/>
            </w:tcBorders>
            <w:shd w:val="clear" w:color="auto" w:fill="auto"/>
            <w:noWrap/>
            <w:vAlign w:val="bottom"/>
            <w:hideMark/>
          </w:tcPr>
          <w:p w14:paraId="67D0985E"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96995</w:t>
            </w:r>
          </w:p>
        </w:tc>
        <w:tc>
          <w:tcPr>
            <w:tcW w:w="852" w:type="dxa"/>
            <w:tcBorders>
              <w:top w:val="nil"/>
              <w:left w:val="nil"/>
              <w:bottom w:val="nil"/>
              <w:right w:val="nil"/>
            </w:tcBorders>
            <w:shd w:val="clear" w:color="auto" w:fill="auto"/>
            <w:noWrap/>
            <w:vAlign w:val="bottom"/>
            <w:hideMark/>
          </w:tcPr>
          <w:p w14:paraId="48723FD1"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9kQ..00</w:t>
            </w:r>
          </w:p>
        </w:tc>
        <w:tc>
          <w:tcPr>
            <w:tcW w:w="6332" w:type="dxa"/>
            <w:tcBorders>
              <w:top w:val="nil"/>
              <w:left w:val="nil"/>
              <w:bottom w:val="nil"/>
              <w:right w:val="nil"/>
            </w:tcBorders>
            <w:shd w:val="clear" w:color="auto" w:fill="auto"/>
            <w:noWrap/>
            <w:vAlign w:val="bottom"/>
            <w:hideMark/>
          </w:tcPr>
          <w:p w14:paraId="6206FD74"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On full dose long term treatment depression - </w:t>
            </w:r>
            <w:proofErr w:type="spellStart"/>
            <w:r w:rsidRPr="0011216E">
              <w:rPr>
                <w:rFonts w:ascii="Calibri" w:eastAsia="Times New Roman" w:hAnsi="Calibri" w:cs="Calibri"/>
                <w:color w:val="000000"/>
                <w:lang w:eastAsia="en-GB"/>
              </w:rPr>
              <w:t>enh</w:t>
            </w:r>
            <w:proofErr w:type="spellEnd"/>
            <w:r w:rsidRPr="0011216E">
              <w:rPr>
                <w:rFonts w:ascii="Calibri" w:eastAsia="Times New Roman" w:hAnsi="Calibri" w:cs="Calibri"/>
                <w:color w:val="000000"/>
                <w:lang w:eastAsia="en-GB"/>
              </w:rPr>
              <w:t xml:space="preserve"> </w:t>
            </w:r>
            <w:proofErr w:type="spellStart"/>
            <w:r w:rsidRPr="0011216E">
              <w:rPr>
                <w:rFonts w:ascii="Calibri" w:eastAsia="Times New Roman" w:hAnsi="Calibri" w:cs="Calibri"/>
                <w:color w:val="000000"/>
                <w:lang w:eastAsia="en-GB"/>
              </w:rPr>
              <w:t>serv</w:t>
            </w:r>
            <w:proofErr w:type="spellEnd"/>
            <w:r w:rsidRPr="0011216E">
              <w:rPr>
                <w:rFonts w:ascii="Calibri" w:eastAsia="Times New Roman" w:hAnsi="Calibri" w:cs="Calibri"/>
                <w:color w:val="000000"/>
                <w:lang w:eastAsia="en-GB"/>
              </w:rPr>
              <w:t xml:space="preserve"> admin</w:t>
            </w:r>
          </w:p>
        </w:tc>
        <w:tc>
          <w:tcPr>
            <w:tcW w:w="2006" w:type="dxa"/>
            <w:tcBorders>
              <w:top w:val="nil"/>
              <w:left w:val="nil"/>
              <w:bottom w:val="nil"/>
              <w:right w:val="nil"/>
            </w:tcBorders>
            <w:shd w:val="clear" w:color="auto" w:fill="auto"/>
            <w:noWrap/>
            <w:vAlign w:val="bottom"/>
            <w:hideMark/>
          </w:tcPr>
          <w:p w14:paraId="413644C0"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1CEDD640" w14:textId="77777777" w:rsidTr="00D93317">
        <w:trPr>
          <w:trHeight w:val="300"/>
        </w:trPr>
        <w:tc>
          <w:tcPr>
            <w:tcW w:w="1276" w:type="dxa"/>
            <w:tcBorders>
              <w:top w:val="nil"/>
              <w:left w:val="nil"/>
              <w:bottom w:val="nil"/>
              <w:right w:val="nil"/>
            </w:tcBorders>
            <w:shd w:val="clear" w:color="auto" w:fill="auto"/>
            <w:noWrap/>
            <w:vAlign w:val="bottom"/>
            <w:hideMark/>
          </w:tcPr>
          <w:p w14:paraId="25894697"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100977</w:t>
            </w:r>
          </w:p>
        </w:tc>
        <w:tc>
          <w:tcPr>
            <w:tcW w:w="852" w:type="dxa"/>
            <w:tcBorders>
              <w:top w:val="nil"/>
              <w:left w:val="nil"/>
              <w:bottom w:val="nil"/>
              <w:right w:val="nil"/>
            </w:tcBorders>
            <w:shd w:val="clear" w:color="auto" w:fill="auto"/>
            <w:noWrap/>
            <w:vAlign w:val="bottom"/>
            <w:hideMark/>
          </w:tcPr>
          <w:p w14:paraId="1E65E27A"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1JJ..00</w:t>
            </w:r>
          </w:p>
        </w:tc>
        <w:tc>
          <w:tcPr>
            <w:tcW w:w="6332" w:type="dxa"/>
            <w:tcBorders>
              <w:top w:val="nil"/>
              <w:left w:val="nil"/>
              <w:bottom w:val="nil"/>
              <w:right w:val="nil"/>
            </w:tcBorders>
            <w:shd w:val="clear" w:color="auto" w:fill="auto"/>
            <w:noWrap/>
            <w:vAlign w:val="bottom"/>
            <w:hideMark/>
          </w:tcPr>
          <w:p w14:paraId="45AE311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Suspected depression</w:t>
            </w:r>
          </w:p>
        </w:tc>
        <w:tc>
          <w:tcPr>
            <w:tcW w:w="2006" w:type="dxa"/>
            <w:tcBorders>
              <w:top w:val="nil"/>
              <w:left w:val="nil"/>
              <w:bottom w:val="nil"/>
              <w:right w:val="nil"/>
            </w:tcBorders>
            <w:shd w:val="clear" w:color="auto" w:fill="auto"/>
            <w:noWrap/>
            <w:vAlign w:val="bottom"/>
            <w:hideMark/>
          </w:tcPr>
          <w:p w14:paraId="469D55B5"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r w:rsidR="0011216E" w:rsidRPr="0011216E" w14:paraId="0482350B" w14:textId="77777777" w:rsidTr="00D93317">
        <w:trPr>
          <w:trHeight w:val="300"/>
        </w:trPr>
        <w:tc>
          <w:tcPr>
            <w:tcW w:w="1276" w:type="dxa"/>
            <w:tcBorders>
              <w:top w:val="nil"/>
              <w:left w:val="nil"/>
              <w:bottom w:val="nil"/>
              <w:right w:val="nil"/>
            </w:tcBorders>
            <w:shd w:val="clear" w:color="auto" w:fill="auto"/>
            <w:noWrap/>
            <w:vAlign w:val="bottom"/>
            <w:hideMark/>
          </w:tcPr>
          <w:p w14:paraId="6B411264" w14:textId="77777777" w:rsidR="0011216E" w:rsidRPr="0011216E" w:rsidRDefault="0011216E" w:rsidP="0011216E">
            <w:pPr>
              <w:spacing w:after="0" w:line="240" w:lineRule="auto"/>
              <w:jc w:val="right"/>
              <w:rPr>
                <w:rFonts w:ascii="Calibri" w:eastAsia="Times New Roman" w:hAnsi="Calibri" w:cs="Calibri"/>
                <w:color w:val="000000"/>
                <w:lang w:eastAsia="en-GB"/>
              </w:rPr>
            </w:pPr>
            <w:r w:rsidRPr="0011216E">
              <w:rPr>
                <w:rFonts w:ascii="Calibri" w:eastAsia="Times New Roman" w:hAnsi="Calibri" w:cs="Calibri"/>
                <w:color w:val="000000"/>
                <w:lang w:eastAsia="en-GB"/>
              </w:rPr>
              <w:t>103677</w:t>
            </w:r>
          </w:p>
        </w:tc>
        <w:tc>
          <w:tcPr>
            <w:tcW w:w="852" w:type="dxa"/>
            <w:tcBorders>
              <w:top w:val="nil"/>
              <w:left w:val="nil"/>
              <w:bottom w:val="nil"/>
              <w:right w:val="nil"/>
            </w:tcBorders>
            <w:shd w:val="clear" w:color="auto" w:fill="auto"/>
            <w:noWrap/>
            <w:vAlign w:val="bottom"/>
            <w:hideMark/>
          </w:tcPr>
          <w:p w14:paraId="3A6B688F"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Eu32B00</w:t>
            </w:r>
          </w:p>
        </w:tc>
        <w:tc>
          <w:tcPr>
            <w:tcW w:w="6332" w:type="dxa"/>
            <w:tcBorders>
              <w:top w:val="nil"/>
              <w:left w:val="nil"/>
              <w:bottom w:val="nil"/>
              <w:right w:val="nil"/>
            </w:tcBorders>
            <w:shd w:val="clear" w:color="auto" w:fill="auto"/>
            <w:noWrap/>
            <w:vAlign w:val="bottom"/>
            <w:hideMark/>
          </w:tcPr>
          <w:p w14:paraId="459714E2"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 xml:space="preserve">[X]Antenatal depression </w:t>
            </w:r>
          </w:p>
        </w:tc>
        <w:tc>
          <w:tcPr>
            <w:tcW w:w="2006" w:type="dxa"/>
            <w:tcBorders>
              <w:top w:val="nil"/>
              <w:left w:val="nil"/>
              <w:bottom w:val="nil"/>
              <w:right w:val="nil"/>
            </w:tcBorders>
            <w:shd w:val="clear" w:color="auto" w:fill="auto"/>
            <w:noWrap/>
            <w:vAlign w:val="bottom"/>
            <w:hideMark/>
          </w:tcPr>
          <w:p w14:paraId="50090143" w14:textId="77777777" w:rsidR="0011216E" w:rsidRPr="0011216E" w:rsidRDefault="0011216E" w:rsidP="0011216E">
            <w:pPr>
              <w:spacing w:after="0" w:line="240" w:lineRule="auto"/>
              <w:rPr>
                <w:rFonts w:ascii="Calibri" w:eastAsia="Times New Roman" w:hAnsi="Calibri" w:cs="Calibri"/>
                <w:color w:val="000000"/>
                <w:lang w:eastAsia="en-GB"/>
              </w:rPr>
            </w:pPr>
            <w:r w:rsidRPr="0011216E">
              <w:rPr>
                <w:rFonts w:ascii="Calibri" w:eastAsia="Times New Roman" w:hAnsi="Calibri" w:cs="Calibri"/>
                <w:color w:val="000000"/>
                <w:lang w:eastAsia="en-GB"/>
              </w:rPr>
              <w:t>Depressive symptoms</w:t>
            </w:r>
          </w:p>
        </w:tc>
      </w:tr>
    </w:tbl>
    <w:p w14:paraId="7E582740" w14:textId="77777777" w:rsidR="0011216E" w:rsidRDefault="0011216E" w:rsidP="00DE27CF">
      <w:pPr>
        <w:spacing w:line="480" w:lineRule="auto"/>
        <w:rPr>
          <w:rFonts w:cstheme="minorHAnsi"/>
          <w:sz w:val="24"/>
          <w:szCs w:val="24"/>
        </w:rPr>
      </w:pPr>
    </w:p>
    <w:p w14:paraId="1E5A927C" w14:textId="77777777" w:rsidR="003C65C0" w:rsidRPr="00595EF6" w:rsidRDefault="003C65C0" w:rsidP="00DE27CF">
      <w:pPr>
        <w:spacing w:line="480" w:lineRule="auto"/>
        <w:rPr>
          <w:rFonts w:cstheme="minorHAnsi"/>
          <w:sz w:val="24"/>
          <w:szCs w:val="24"/>
        </w:rPr>
      </w:pPr>
    </w:p>
    <w:p w14:paraId="0D812458" w14:textId="36788F65" w:rsidR="0057647C" w:rsidRDefault="00DE27CF">
      <w:r>
        <w:rPr>
          <w:b/>
          <w:u w:val="single"/>
        </w:rPr>
        <w:br w:type="page"/>
      </w:r>
      <w:r w:rsidR="00D75576" w:rsidRPr="00B770B9">
        <w:t>eFigure</w:t>
      </w:r>
      <w:r w:rsidR="0057647C" w:rsidRPr="00B770B9">
        <w:t xml:space="preserve">1 – </w:t>
      </w:r>
      <w:r w:rsidR="00D75576" w:rsidRPr="00B770B9">
        <w:t>Selection</w:t>
      </w:r>
      <w:r w:rsidR="00D75576">
        <w:t xml:space="preserve"> of </w:t>
      </w:r>
      <w:r>
        <w:t>40,770</w:t>
      </w:r>
      <w:r w:rsidR="0066209D">
        <w:t xml:space="preserve"> patients with dementia </w:t>
      </w:r>
      <w:r>
        <w:t xml:space="preserve">and 283,933 controls </w:t>
      </w:r>
      <w:r w:rsidR="0066209D">
        <w:t>f</w:t>
      </w:r>
      <w:r w:rsidR="0066209D" w:rsidRPr="0066209D">
        <w:t xml:space="preserve">rom </w:t>
      </w:r>
      <w:r w:rsidR="0066209D">
        <w:t xml:space="preserve">the </w:t>
      </w:r>
      <w:r w:rsidR="0066209D" w:rsidRPr="0066209D">
        <w:t>Clinical Practice Research Datalink</w:t>
      </w:r>
      <w:r w:rsidR="00964FCC">
        <w:t xml:space="preserve">. </w:t>
      </w:r>
    </w:p>
    <w:p w14:paraId="2E5BF606" w14:textId="77777777" w:rsidR="002456B2" w:rsidRDefault="002456B2"/>
    <w:p w14:paraId="18FA048C" w14:textId="77777777" w:rsidR="005A3BE3" w:rsidRDefault="00DE27CF">
      <w:r>
        <w:rPr>
          <w:noProof/>
          <w:lang w:eastAsia="en-GB"/>
        </w:rPr>
        <w:drawing>
          <wp:inline distT="0" distB="0" distL="0" distR="0" wp14:anchorId="4D459677" wp14:editId="01AA238F">
            <wp:extent cx="6383020" cy="6224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3020" cy="6224270"/>
                    </a:xfrm>
                    <a:prstGeom prst="rect">
                      <a:avLst/>
                    </a:prstGeom>
                    <a:noFill/>
                  </pic:spPr>
                </pic:pic>
              </a:graphicData>
            </a:graphic>
          </wp:inline>
        </w:drawing>
      </w:r>
      <w:r w:rsidR="005A3BE3">
        <w:br w:type="page"/>
      </w:r>
    </w:p>
    <w:p w14:paraId="4A8D2375" w14:textId="77777777" w:rsidR="00796250" w:rsidRDefault="00796250">
      <w:pPr>
        <w:sectPr w:rsidR="00796250" w:rsidSect="00796250">
          <w:pgSz w:w="11906" w:h="16838"/>
          <w:pgMar w:top="720" w:right="720" w:bottom="720" w:left="720" w:header="708" w:footer="708" w:gutter="0"/>
          <w:cols w:space="708"/>
          <w:docGrid w:linePitch="360"/>
        </w:sectPr>
      </w:pPr>
    </w:p>
    <w:p w14:paraId="504DB33B" w14:textId="57877DBD" w:rsidR="00095FD5" w:rsidRDefault="00095FD5" w:rsidP="00095FD5">
      <w:proofErr w:type="spellStart"/>
      <w:r>
        <w:t>eTable</w:t>
      </w:r>
      <w:proofErr w:type="spellEnd"/>
      <w:r>
        <w:t xml:space="preserve"> 1. </w:t>
      </w:r>
      <w:r w:rsidRPr="00D010E8">
        <w:t xml:space="preserve">Frequency of prescriptions </w:t>
      </w:r>
      <w:r>
        <w:t xml:space="preserve">during the drug exposure period </w:t>
      </w:r>
      <w:r w:rsidRPr="00D010E8">
        <w:t>according to A</w:t>
      </w:r>
      <w:r>
        <w:t xml:space="preserve">nticholinergic </w:t>
      </w:r>
      <w:r w:rsidRPr="00D010E8">
        <w:t>C</w:t>
      </w:r>
      <w:r>
        <w:t xml:space="preserve">ognitive </w:t>
      </w:r>
      <w:r w:rsidRPr="00D010E8">
        <w:t>B</w:t>
      </w:r>
      <w:r>
        <w:t>urden</w:t>
      </w:r>
      <w:r w:rsidRPr="00D010E8">
        <w:t xml:space="preserve"> </w:t>
      </w:r>
      <w:r>
        <w:t xml:space="preserve">(ACB) </w:t>
      </w:r>
      <w:r w:rsidRPr="00D010E8">
        <w:t>score and drug class</w:t>
      </w:r>
      <w:r>
        <w:t>.   Drugs representing more than 1% of the prescriptions within each ACB level are shown, or the most prevalent drug within each subgroup where this represents fewer than 1% of prescriptions.  Shaded areas indicate no drug within that group was prescribed during the course of the study.</w:t>
      </w:r>
    </w:p>
    <w:tbl>
      <w:tblPr>
        <w:tblW w:w="12736" w:type="dxa"/>
        <w:tblInd w:w="108" w:type="dxa"/>
        <w:tblLook w:val="04A0" w:firstRow="1" w:lastRow="0" w:firstColumn="1" w:lastColumn="0" w:noHBand="0" w:noVBand="1"/>
      </w:tblPr>
      <w:tblGrid>
        <w:gridCol w:w="2036"/>
        <w:gridCol w:w="3081"/>
        <w:gridCol w:w="652"/>
        <w:gridCol w:w="266"/>
        <w:gridCol w:w="2587"/>
        <w:gridCol w:w="709"/>
        <w:gridCol w:w="266"/>
        <w:gridCol w:w="2784"/>
        <w:gridCol w:w="712"/>
      </w:tblGrid>
      <w:tr w:rsidR="00095FD5" w:rsidRPr="0069695C" w14:paraId="58B05753" w14:textId="77777777" w:rsidTr="00095FD5">
        <w:trPr>
          <w:trHeight w:val="289"/>
        </w:trPr>
        <w:tc>
          <w:tcPr>
            <w:tcW w:w="2036" w:type="dxa"/>
            <w:tcBorders>
              <w:top w:val="nil"/>
              <w:left w:val="nil"/>
              <w:bottom w:val="nil"/>
              <w:right w:val="nil"/>
            </w:tcBorders>
            <w:shd w:val="clear" w:color="auto" w:fill="auto"/>
            <w:noWrap/>
            <w:vAlign w:val="bottom"/>
            <w:hideMark/>
          </w:tcPr>
          <w:p w14:paraId="4FE1B0A1" w14:textId="77777777" w:rsidR="00095FD5" w:rsidRPr="0069695C" w:rsidRDefault="00095FD5" w:rsidP="00095FD5">
            <w:pPr>
              <w:spacing w:after="0" w:line="240" w:lineRule="auto"/>
              <w:rPr>
                <w:rFonts w:ascii="Calibri" w:eastAsia="Times New Roman" w:hAnsi="Calibri" w:cs="Calibri"/>
                <w:b/>
                <w:bCs/>
                <w:lang w:eastAsia="en-GB"/>
              </w:rPr>
            </w:pPr>
          </w:p>
        </w:tc>
        <w:tc>
          <w:tcPr>
            <w:tcW w:w="3696" w:type="dxa"/>
            <w:gridSpan w:val="2"/>
            <w:tcBorders>
              <w:top w:val="single" w:sz="4" w:space="0" w:color="auto"/>
              <w:left w:val="nil"/>
              <w:bottom w:val="single" w:sz="4" w:space="0" w:color="auto"/>
              <w:right w:val="nil"/>
            </w:tcBorders>
            <w:shd w:val="clear" w:color="auto" w:fill="auto"/>
            <w:noWrap/>
            <w:vAlign w:val="bottom"/>
            <w:hideMark/>
          </w:tcPr>
          <w:p w14:paraId="2041F44C" w14:textId="77777777" w:rsidR="00095FD5" w:rsidRPr="0069695C" w:rsidRDefault="00095FD5" w:rsidP="00095FD5">
            <w:pPr>
              <w:spacing w:after="0" w:line="240" w:lineRule="auto"/>
              <w:jc w:val="center"/>
              <w:rPr>
                <w:rFonts w:ascii="Calibri" w:eastAsia="Times New Roman" w:hAnsi="Calibri" w:cs="Calibri"/>
                <w:b/>
                <w:bCs/>
                <w:lang w:eastAsia="en-GB"/>
              </w:rPr>
            </w:pPr>
            <w:r w:rsidRPr="0069695C">
              <w:rPr>
                <w:rFonts w:ascii="Calibri" w:eastAsia="Times New Roman" w:hAnsi="Calibri" w:cs="Calibri"/>
                <w:b/>
                <w:bCs/>
                <w:lang w:eastAsia="en-GB"/>
              </w:rPr>
              <w:t xml:space="preserve"> ACB1 (25,122,902 prescriptions)</w:t>
            </w:r>
          </w:p>
        </w:tc>
        <w:tc>
          <w:tcPr>
            <w:tcW w:w="116" w:type="dxa"/>
            <w:tcBorders>
              <w:top w:val="nil"/>
              <w:left w:val="nil"/>
              <w:bottom w:val="nil"/>
              <w:right w:val="nil"/>
            </w:tcBorders>
            <w:shd w:val="clear" w:color="auto" w:fill="auto"/>
            <w:noWrap/>
            <w:vAlign w:val="bottom"/>
            <w:hideMark/>
          </w:tcPr>
          <w:p w14:paraId="1D45B8FD" w14:textId="77777777" w:rsidR="00095FD5" w:rsidRPr="0069695C" w:rsidRDefault="00095FD5" w:rsidP="00095FD5">
            <w:pPr>
              <w:spacing w:after="0" w:line="240" w:lineRule="auto"/>
              <w:rPr>
                <w:rFonts w:ascii="Calibri" w:eastAsia="Times New Roman" w:hAnsi="Calibri" w:cs="Calibri"/>
                <w:b/>
                <w:bCs/>
                <w:lang w:eastAsia="en-GB"/>
              </w:rPr>
            </w:pPr>
          </w:p>
        </w:tc>
        <w:tc>
          <w:tcPr>
            <w:tcW w:w="3296" w:type="dxa"/>
            <w:gridSpan w:val="2"/>
            <w:tcBorders>
              <w:top w:val="single" w:sz="4" w:space="0" w:color="auto"/>
              <w:left w:val="nil"/>
              <w:bottom w:val="single" w:sz="4" w:space="0" w:color="auto"/>
              <w:right w:val="nil"/>
            </w:tcBorders>
            <w:shd w:val="clear" w:color="auto" w:fill="auto"/>
            <w:noWrap/>
            <w:vAlign w:val="bottom"/>
            <w:hideMark/>
          </w:tcPr>
          <w:p w14:paraId="16D6904A" w14:textId="77777777" w:rsidR="00095FD5" w:rsidRPr="0069695C" w:rsidRDefault="00095FD5" w:rsidP="00095FD5">
            <w:pPr>
              <w:spacing w:after="0" w:line="240" w:lineRule="auto"/>
              <w:jc w:val="center"/>
              <w:rPr>
                <w:rFonts w:ascii="Calibri" w:eastAsia="Times New Roman" w:hAnsi="Calibri" w:cs="Calibri"/>
                <w:b/>
                <w:bCs/>
                <w:lang w:eastAsia="en-GB"/>
              </w:rPr>
            </w:pPr>
            <w:r w:rsidRPr="0069695C">
              <w:rPr>
                <w:rFonts w:ascii="Calibri" w:eastAsia="Times New Roman" w:hAnsi="Calibri" w:cs="Calibri"/>
                <w:b/>
                <w:bCs/>
                <w:lang w:eastAsia="en-GB"/>
              </w:rPr>
              <w:t>ACB2 (132,731 prescriptions)</w:t>
            </w:r>
          </w:p>
        </w:tc>
        <w:tc>
          <w:tcPr>
            <w:tcW w:w="96" w:type="dxa"/>
            <w:tcBorders>
              <w:top w:val="nil"/>
              <w:left w:val="nil"/>
              <w:bottom w:val="nil"/>
              <w:right w:val="nil"/>
            </w:tcBorders>
            <w:shd w:val="clear" w:color="auto" w:fill="auto"/>
            <w:noWrap/>
            <w:vAlign w:val="bottom"/>
            <w:hideMark/>
          </w:tcPr>
          <w:p w14:paraId="406A1A36" w14:textId="77777777" w:rsidR="00095FD5" w:rsidRPr="0069695C" w:rsidRDefault="00095FD5" w:rsidP="00095FD5">
            <w:pPr>
              <w:spacing w:after="0" w:line="240" w:lineRule="auto"/>
              <w:rPr>
                <w:rFonts w:ascii="Calibri" w:eastAsia="Times New Roman" w:hAnsi="Calibri" w:cs="Calibri"/>
                <w:b/>
                <w:bCs/>
                <w:lang w:eastAsia="en-GB"/>
              </w:rPr>
            </w:pPr>
          </w:p>
        </w:tc>
        <w:tc>
          <w:tcPr>
            <w:tcW w:w="3496" w:type="dxa"/>
            <w:gridSpan w:val="2"/>
            <w:tcBorders>
              <w:top w:val="single" w:sz="4" w:space="0" w:color="auto"/>
              <w:left w:val="nil"/>
              <w:bottom w:val="single" w:sz="4" w:space="0" w:color="auto"/>
              <w:right w:val="nil"/>
            </w:tcBorders>
            <w:shd w:val="clear" w:color="auto" w:fill="auto"/>
            <w:noWrap/>
            <w:vAlign w:val="bottom"/>
            <w:hideMark/>
          </w:tcPr>
          <w:p w14:paraId="417C4D5A" w14:textId="77777777" w:rsidR="00095FD5" w:rsidRPr="0069695C" w:rsidRDefault="00095FD5" w:rsidP="00095FD5">
            <w:pPr>
              <w:spacing w:after="0" w:line="240" w:lineRule="auto"/>
              <w:jc w:val="center"/>
              <w:rPr>
                <w:rFonts w:ascii="Calibri" w:eastAsia="Times New Roman" w:hAnsi="Calibri" w:cs="Calibri"/>
                <w:b/>
                <w:bCs/>
                <w:lang w:eastAsia="en-GB"/>
              </w:rPr>
            </w:pPr>
            <w:r w:rsidRPr="0069695C">
              <w:rPr>
                <w:rFonts w:ascii="Calibri" w:eastAsia="Times New Roman" w:hAnsi="Calibri" w:cs="Calibri"/>
                <w:b/>
                <w:bCs/>
                <w:lang w:eastAsia="en-GB"/>
              </w:rPr>
              <w:t>ACB3 (1,793,505 prescriptions)</w:t>
            </w:r>
          </w:p>
        </w:tc>
      </w:tr>
      <w:tr w:rsidR="00095FD5" w:rsidRPr="0069695C" w14:paraId="24913A17" w14:textId="77777777" w:rsidTr="00095FD5">
        <w:trPr>
          <w:trHeight w:val="289"/>
        </w:trPr>
        <w:tc>
          <w:tcPr>
            <w:tcW w:w="2036" w:type="dxa"/>
            <w:tcBorders>
              <w:top w:val="nil"/>
              <w:left w:val="nil"/>
              <w:bottom w:val="single" w:sz="4" w:space="0" w:color="auto"/>
              <w:right w:val="nil"/>
            </w:tcBorders>
            <w:shd w:val="clear" w:color="auto" w:fill="auto"/>
            <w:noWrap/>
            <w:vAlign w:val="bottom"/>
            <w:hideMark/>
          </w:tcPr>
          <w:p w14:paraId="0012FEFF" w14:textId="77777777" w:rsidR="00095FD5" w:rsidRPr="0069695C" w:rsidRDefault="00095FD5" w:rsidP="00095FD5">
            <w:pPr>
              <w:spacing w:after="0" w:line="240" w:lineRule="auto"/>
              <w:rPr>
                <w:rFonts w:ascii="Calibri" w:eastAsia="Times New Roman" w:hAnsi="Calibri" w:cs="Calibri"/>
                <w:b/>
                <w:bCs/>
                <w:lang w:eastAsia="en-GB"/>
              </w:rPr>
            </w:pPr>
            <w:r w:rsidRPr="0069695C">
              <w:rPr>
                <w:rFonts w:ascii="Calibri" w:eastAsia="Times New Roman" w:hAnsi="Calibri" w:cs="Calibri"/>
                <w:b/>
                <w:bCs/>
                <w:lang w:eastAsia="en-GB"/>
              </w:rPr>
              <w:t>Class</w:t>
            </w:r>
          </w:p>
        </w:tc>
        <w:tc>
          <w:tcPr>
            <w:tcW w:w="3081" w:type="dxa"/>
            <w:tcBorders>
              <w:top w:val="nil"/>
              <w:left w:val="nil"/>
              <w:bottom w:val="single" w:sz="4" w:space="0" w:color="auto"/>
              <w:right w:val="nil"/>
            </w:tcBorders>
            <w:shd w:val="clear" w:color="auto" w:fill="auto"/>
            <w:noWrap/>
            <w:vAlign w:val="bottom"/>
            <w:hideMark/>
          </w:tcPr>
          <w:p w14:paraId="73CD2911" w14:textId="77777777" w:rsidR="00095FD5" w:rsidRPr="0069695C" w:rsidRDefault="00095FD5" w:rsidP="00095FD5">
            <w:pPr>
              <w:spacing w:after="0" w:line="240" w:lineRule="auto"/>
              <w:rPr>
                <w:rFonts w:ascii="Calibri" w:eastAsia="Times New Roman" w:hAnsi="Calibri" w:cs="Calibri"/>
                <w:b/>
                <w:bCs/>
                <w:lang w:eastAsia="en-GB"/>
              </w:rPr>
            </w:pPr>
            <w:r w:rsidRPr="0069695C">
              <w:rPr>
                <w:rFonts w:ascii="Calibri" w:eastAsia="Times New Roman" w:hAnsi="Calibri" w:cs="Calibri"/>
                <w:b/>
                <w:bCs/>
                <w:lang w:eastAsia="en-GB"/>
              </w:rPr>
              <w:t>Drug</w:t>
            </w:r>
          </w:p>
        </w:tc>
        <w:tc>
          <w:tcPr>
            <w:tcW w:w="615" w:type="dxa"/>
            <w:tcBorders>
              <w:top w:val="nil"/>
              <w:left w:val="nil"/>
              <w:bottom w:val="single" w:sz="4" w:space="0" w:color="auto"/>
              <w:right w:val="nil"/>
            </w:tcBorders>
            <w:shd w:val="clear" w:color="auto" w:fill="auto"/>
            <w:noWrap/>
            <w:vAlign w:val="bottom"/>
            <w:hideMark/>
          </w:tcPr>
          <w:p w14:paraId="20AD665E" w14:textId="77777777" w:rsidR="00095FD5" w:rsidRPr="0069695C" w:rsidRDefault="00095FD5" w:rsidP="00095FD5">
            <w:pPr>
              <w:spacing w:after="0" w:line="240" w:lineRule="auto"/>
              <w:rPr>
                <w:rFonts w:ascii="Calibri" w:eastAsia="Times New Roman" w:hAnsi="Calibri" w:cs="Calibri"/>
                <w:b/>
                <w:bCs/>
                <w:lang w:eastAsia="en-GB"/>
              </w:rPr>
            </w:pPr>
            <w:r w:rsidRPr="0069695C">
              <w:rPr>
                <w:rFonts w:ascii="Calibri" w:eastAsia="Times New Roman" w:hAnsi="Calibri" w:cs="Calibri"/>
                <w:b/>
                <w:bCs/>
                <w:lang w:eastAsia="en-GB"/>
              </w:rPr>
              <w:t>%</w:t>
            </w:r>
          </w:p>
        </w:tc>
        <w:tc>
          <w:tcPr>
            <w:tcW w:w="116" w:type="dxa"/>
            <w:tcBorders>
              <w:top w:val="nil"/>
              <w:left w:val="nil"/>
              <w:bottom w:val="single" w:sz="4" w:space="0" w:color="auto"/>
              <w:right w:val="nil"/>
            </w:tcBorders>
            <w:shd w:val="clear" w:color="auto" w:fill="auto"/>
            <w:noWrap/>
            <w:vAlign w:val="bottom"/>
            <w:hideMark/>
          </w:tcPr>
          <w:p w14:paraId="373CE8B5" w14:textId="77777777" w:rsidR="00095FD5" w:rsidRPr="0069695C" w:rsidRDefault="00095FD5" w:rsidP="00095FD5">
            <w:pPr>
              <w:spacing w:after="0" w:line="240" w:lineRule="auto"/>
              <w:rPr>
                <w:rFonts w:ascii="Calibri" w:eastAsia="Times New Roman" w:hAnsi="Calibri" w:cs="Calibri"/>
                <w:b/>
                <w:bCs/>
                <w:lang w:eastAsia="en-GB"/>
              </w:rPr>
            </w:pPr>
            <w:r w:rsidRPr="0069695C">
              <w:rPr>
                <w:rFonts w:ascii="Calibri" w:eastAsia="Times New Roman" w:hAnsi="Calibri" w:cs="Calibri"/>
                <w:b/>
                <w:bCs/>
                <w:lang w:eastAsia="en-GB"/>
              </w:rPr>
              <w:t> </w:t>
            </w:r>
          </w:p>
        </w:tc>
        <w:tc>
          <w:tcPr>
            <w:tcW w:w="2587" w:type="dxa"/>
            <w:tcBorders>
              <w:top w:val="nil"/>
              <w:left w:val="nil"/>
              <w:bottom w:val="single" w:sz="4" w:space="0" w:color="auto"/>
              <w:right w:val="nil"/>
            </w:tcBorders>
            <w:shd w:val="clear" w:color="auto" w:fill="auto"/>
            <w:noWrap/>
            <w:vAlign w:val="bottom"/>
            <w:hideMark/>
          </w:tcPr>
          <w:p w14:paraId="36B84950" w14:textId="77777777" w:rsidR="00095FD5" w:rsidRPr="0069695C" w:rsidRDefault="00095FD5" w:rsidP="00095FD5">
            <w:pPr>
              <w:spacing w:after="0" w:line="240" w:lineRule="auto"/>
              <w:rPr>
                <w:rFonts w:ascii="Calibri" w:eastAsia="Times New Roman" w:hAnsi="Calibri" w:cs="Calibri"/>
                <w:b/>
                <w:bCs/>
                <w:lang w:eastAsia="en-GB"/>
              </w:rPr>
            </w:pPr>
            <w:r w:rsidRPr="0069695C">
              <w:rPr>
                <w:rFonts w:ascii="Calibri" w:eastAsia="Times New Roman" w:hAnsi="Calibri" w:cs="Calibri"/>
                <w:b/>
                <w:bCs/>
                <w:lang w:eastAsia="en-GB"/>
              </w:rPr>
              <w:t>Drug</w:t>
            </w:r>
          </w:p>
        </w:tc>
        <w:tc>
          <w:tcPr>
            <w:tcW w:w="709" w:type="dxa"/>
            <w:tcBorders>
              <w:top w:val="nil"/>
              <w:left w:val="nil"/>
              <w:bottom w:val="single" w:sz="4" w:space="0" w:color="auto"/>
              <w:right w:val="nil"/>
            </w:tcBorders>
            <w:shd w:val="clear" w:color="auto" w:fill="auto"/>
            <w:noWrap/>
            <w:vAlign w:val="bottom"/>
            <w:hideMark/>
          </w:tcPr>
          <w:p w14:paraId="56E14892" w14:textId="77777777" w:rsidR="00095FD5" w:rsidRPr="0069695C" w:rsidRDefault="00095FD5" w:rsidP="00095FD5">
            <w:pPr>
              <w:spacing w:after="0" w:line="240" w:lineRule="auto"/>
              <w:rPr>
                <w:rFonts w:ascii="Calibri" w:eastAsia="Times New Roman" w:hAnsi="Calibri" w:cs="Calibri"/>
                <w:b/>
                <w:bCs/>
                <w:lang w:eastAsia="en-GB"/>
              </w:rPr>
            </w:pPr>
            <w:r w:rsidRPr="0069695C">
              <w:rPr>
                <w:rFonts w:ascii="Calibri" w:eastAsia="Times New Roman" w:hAnsi="Calibri" w:cs="Calibri"/>
                <w:b/>
                <w:bCs/>
                <w:lang w:eastAsia="en-GB"/>
              </w:rPr>
              <w:t>%</w:t>
            </w:r>
          </w:p>
        </w:tc>
        <w:tc>
          <w:tcPr>
            <w:tcW w:w="96" w:type="dxa"/>
            <w:tcBorders>
              <w:top w:val="nil"/>
              <w:left w:val="nil"/>
              <w:bottom w:val="single" w:sz="4" w:space="0" w:color="auto"/>
              <w:right w:val="nil"/>
            </w:tcBorders>
            <w:shd w:val="clear" w:color="auto" w:fill="auto"/>
            <w:noWrap/>
            <w:vAlign w:val="bottom"/>
            <w:hideMark/>
          </w:tcPr>
          <w:p w14:paraId="1BA9DFF5" w14:textId="77777777" w:rsidR="00095FD5" w:rsidRPr="0069695C" w:rsidRDefault="00095FD5" w:rsidP="00095FD5">
            <w:pPr>
              <w:spacing w:after="0" w:line="240" w:lineRule="auto"/>
              <w:rPr>
                <w:rFonts w:ascii="Calibri" w:eastAsia="Times New Roman" w:hAnsi="Calibri" w:cs="Calibri"/>
                <w:b/>
                <w:bCs/>
                <w:lang w:eastAsia="en-GB"/>
              </w:rPr>
            </w:pPr>
            <w:r w:rsidRPr="0069695C">
              <w:rPr>
                <w:rFonts w:ascii="Calibri" w:eastAsia="Times New Roman" w:hAnsi="Calibri" w:cs="Calibri"/>
                <w:b/>
                <w:bCs/>
                <w:lang w:eastAsia="en-GB"/>
              </w:rPr>
              <w:t> </w:t>
            </w:r>
          </w:p>
        </w:tc>
        <w:tc>
          <w:tcPr>
            <w:tcW w:w="2784" w:type="dxa"/>
            <w:tcBorders>
              <w:top w:val="nil"/>
              <w:left w:val="nil"/>
              <w:bottom w:val="single" w:sz="4" w:space="0" w:color="auto"/>
              <w:right w:val="nil"/>
            </w:tcBorders>
            <w:shd w:val="clear" w:color="auto" w:fill="auto"/>
            <w:noWrap/>
            <w:vAlign w:val="bottom"/>
            <w:hideMark/>
          </w:tcPr>
          <w:p w14:paraId="5F018874" w14:textId="77777777" w:rsidR="00095FD5" w:rsidRPr="0069695C" w:rsidRDefault="00095FD5" w:rsidP="00095FD5">
            <w:pPr>
              <w:spacing w:after="0" w:line="240" w:lineRule="auto"/>
              <w:rPr>
                <w:rFonts w:ascii="Calibri" w:eastAsia="Times New Roman" w:hAnsi="Calibri" w:cs="Calibri"/>
                <w:b/>
                <w:bCs/>
                <w:lang w:eastAsia="en-GB"/>
              </w:rPr>
            </w:pPr>
            <w:r w:rsidRPr="0069695C">
              <w:rPr>
                <w:rFonts w:ascii="Calibri" w:eastAsia="Times New Roman" w:hAnsi="Calibri" w:cs="Calibri"/>
                <w:b/>
                <w:bCs/>
                <w:lang w:eastAsia="en-GB"/>
              </w:rPr>
              <w:t>Drug</w:t>
            </w:r>
          </w:p>
        </w:tc>
        <w:tc>
          <w:tcPr>
            <w:tcW w:w="712" w:type="dxa"/>
            <w:tcBorders>
              <w:top w:val="nil"/>
              <w:left w:val="nil"/>
              <w:bottom w:val="single" w:sz="4" w:space="0" w:color="auto"/>
              <w:right w:val="nil"/>
            </w:tcBorders>
            <w:shd w:val="clear" w:color="auto" w:fill="auto"/>
            <w:noWrap/>
            <w:vAlign w:val="bottom"/>
            <w:hideMark/>
          </w:tcPr>
          <w:p w14:paraId="58DCAACC" w14:textId="77777777" w:rsidR="00095FD5" w:rsidRPr="0069695C" w:rsidRDefault="00095FD5" w:rsidP="00095FD5">
            <w:pPr>
              <w:spacing w:after="0" w:line="240" w:lineRule="auto"/>
              <w:rPr>
                <w:rFonts w:ascii="Calibri" w:eastAsia="Times New Roman" w:hAnsi="Calibri" w:cs="Calibri"/>
                <w:b/>
                <w:bCs/>
                <w:lang w:eastAsia="en-GB"/>
              </w:rPr>
            </w:pPr>
            <w:r w:rsidRPr="0069695C">
              <w:rPr>
                <w:rFonts w:ascii="Calibri" w:eastAsia="Times New Roman" w:hAnsi="Calibri" w:cs="Calibri"/>
                <w:b/>
                <w:bCs/>
                <w:lang w:eastAsia="en-GB"/>
              </w:rPr>
              <w:t>%</w:t>
            </w:r>
          </w:p>
        </w:tc>
      </w:tr>
      <w:tr w:rsidR="00095FD5" w:rsidRPr="0069695C" w14:paraId="0013C8DC" w14:textId="77777777" w:rsidTr="00095FD5">
        <w:trPr>
          <w:trHeight w:val="289"/>
        </w:trPr>
        <w:tc>
          <w:tcPr>
            <w:tcW w:w="2036" w:type="dxa"/>
            <w:tcBorders>
              <w:top w:val="nil"/>
              <w:left w:val="nil"/>
              <w:bottom w:val="nil"/>
              <w:right w:val="nil"/>
            </w:tcBorders>
            <w:shd w:val="clear" w:color="auto" w:fill="auto"/>
            <w:noWrap/>
            <w:vAlign w:val="bottom"/>
            <w:hideMark/>
          </w:tcPr>
          <w:p w14:paraId="726E3FFF" w14:textId="77777777" w:rsidR="00095FD5" w:rsidRPr="0069695C" w:rsidRDefault="00095FD5" w:rsidP="00095FD5">
            <w:pPr>
              <w:spacing w:after="0" w:line="240" w:lineRule="auto"/>
              <w:rPr>
                <w:rFonts w:ascii="Calibri" w:eastAsia="Times New Roman" w:hAnsi="Calibri" w:cs="Calibri"/>
                <w:sz w:val="18"/>
                <w:szCs w:val="18"/>
                <w:lang w:eastAsia="en-GB"/>
              </w:rPr>
            </w:pPr>
            <w:r w:rsidRPr="0069695C">
              <w:rPr>
                <w:rFonts w:ascii="Calibri" w:eastAsia="Times New Roman" w:hAnsi="Calibri" w:cs="Calibri"/>
                <w:sz w:val="18"/>
                <w:szCs w:val="18"/>
                <w:lang w:eastAsia="en-GB"/>
              </w:rPr>
              <w:t>Antidepressant</w:t>
            </w:r>
          </w:p>
        </w:tc>
        <w:tc>
          <w:tcPr>
            <w:tcW w:w="3081" w:type="dxa"/>
            <w:tcBorders>
              <w:top w:val="nil"/>
              <w:left w:val="nil"/>
              <w:bottom w:val="nil"/>
              <w:right w:val="nil"/>
            </w:tcBorders>
            <w:shd w:val="clear" w:color="auto" w:fill="auto"/>
            <w:noWrap/>
            <w:vAlign w:val="bottom"/>
            <w:hideMark/>
          </w:tcPr>
          <w:p w14:paraId="0A9A09F5"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Citalopram</w:t>
            </w:r>
          </w:p>
        </w:tc>
        <w:tc>
          <w:tcPr>
            <w:tcW w:w="615" w:type="dxa"/>
            <w:tcBorders>
              <w:top w:val="nil"/>
              <w:left w:val="nil"/>
              <w:bottom w:val="nil"/>
              <w:right w:val="nil"/>
            </w:tcBorders>
            <w:shd w:val="clear" w:color="auto" w:fill="auto"/>
            <w:noWrap/>
            <w:vAlign w:val="bottom"/>
            <w:hideMark/>
          </w:tcPr>
          <w:p w14:paraId="527CBA45"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1%</w:t>
            </w:r>
          </w:p>
        </w:tc>
        <w:tc>
          <w:tcPr>
            <w:tcW w:w="116" w:type="dxa"/>
            <w:tcBorders>
              <w:top w:val="nil"/>
              <w:left w:val="nil"/>
              <w:bottom w:val="nil"/>
              <w:right w:val="nil"/>
            </w:tcBorders>
            <w:shd w:val="clear" w:color="auto" w:fill="auto"/>
            <w:noWrap/>
            <w:vAlign w:val="bottom"/>
            <w:hideMark/>
          </w:tcPr>
          <w:p w14:paraId="1602C0BC"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02A8B3B5"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1D02DE34"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12133442"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auto"/>
            <w:noWrap/>
            <w:vAlign w:val="bottom"/>
            <w:hideMark/>
          </w:tcPr>
          <w:p w14:paraId="05C87769"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Amitriptyline</w:t>
            </w:r>
          </w:p>
        </w:tc>
        <w:tc>
          <w:tcPr>
            <w:tcW w:w="712" w:type="dxa"/>
            <w:tcBorders>
              <w:top w:val="nil"/>
              <w:left w:val="nil"/>
              <w:bottom w:val="nil"/>
              <w:right w:val="nil"/>
            </w:tcBorders>
            <w:shd w:val="clear" w:color="auto" w:fill="auto"/>
            <w:noWrap/>
            <w:vAlign w:val="bottom"/>
            <w:hideMark/>
          </w:tcPr>
          <w:p w14:paraId="7699A9CB"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29%</w:t>
            </w:r>
          </w:p>
        </w:tc>
      </w:tr>
      <w:tr w:rsidR="00095FD5" w:rsidRPr="0069695C" w14:paraId="0D24952A" w14:textId="77777777" w:rsidTr="00095FD5">
        <w:trPr>
          <w:trHeight w:val="289"/>
        </w:trPr>
        <w:tc>
          <w:tcPr>
            <w:tcW w:w="2036" w:type="dxa"/>
            <w:tcBorders>
              <w:top w:val="nil"/>
              <w:left w:val="nil"/>
              <w:bottom w:val="nil"/>
              <w:right w:val="nil"/>
            </w:tcBorders>
            <w:shd w:val="clear" w:color="auto" w:fill="auto"/>
            <w:noWrap/>
            <w:vAlign w:val="bottom"/>
            <w:hideMark/>
          </w:tcPr>
          <w:p w14:paraId="120D59FF"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25423659" w14:textId="77777777" w:rsidR="00095FD5" w:rsidRPr="0069695C" w:rsidRDefault="00095FD5" w:rsidP="00095FD5">
            <w:pPr>
              <w:spacing w:after="0" w:line="240" w:lineRule="auto"/>
              <w:rPr>
                <w:rFonts w:ascii="Calibri" w:eastAsia="Times New Roman" w:hAnsi="Calibri" w:cs="Calibri"/>
                <w:lang w:eastAsia="en-GB"/>
              </w:rPr>
            </w:pPr>
          </w:p>
        </w:tc>
        <w:tc>
          <w:tcPr>
            <w:tcW w:w="615" w:type="dxa"/>
            <w:tcBorders>
              <w:top w:val="nil"/>
              <w:left w:val="nil"/>
              <w:bottom w:val="nil"/>
              <w:right w:val="nil"/>
            </w:tcBorders>
            <w:shd w:val="clear" w:color="auto" w:fill="auto"/>
            <w:noWrap/>
            <w:vAlign w:val="bottom"/>
            <w:hideMark/>
          </w:tcPr>
          <w:p w14:paraId="782BC9FE" w14:textId="77777777" w:rsidR="00095FD5" w:rsidRPr="0069695C" w:rsidRDefault="00095FD5" w:rsidP="00095FD5">
            <w:pPr>
              <w:spacing w:after="0" w:line="240" w:lineRule="auto"/>
              <w:rPr>
                <w:rFonts w:ascii="Calibri" w:eastAsia="Times New Roman" w:hAnsi="Calibri" w:cs="Calibri"/>
                <w:lang w:eastAsia="en-GB"/>
              </w:rPr>
            </w:pPr>
          </w:p>
        </w:tc>
        <w:tc>
          <w:tcPr>
            <w:tcW w:w="116" w:type="dxa"/>
            <w:tcBorders>
              <w:top w:val="nil"/>
              <w:left w:val="nil"/>
              <w:bottom w:val="nil"/>
              <w:right w:val="nil"/>
            </w:tcBorders>
            <w:shd w:val="clear" w:color="auto" w:fill="auto"/>
            <w:noWrap/>
            <w:vAlign w:val="bottom"/>
            <w:hideMark/>
          </w:tcPr>
          <w:p w14:paraId="42F0FED9"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326DA220"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32F1708E"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7377C3A3"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auto"/>
            <w:noWrap/>
            <w:vAlign w:val="bottom"/>
            <w:hideMark/>
          </w:tcPr>
          <w:p w14:paraId="54992C11" w14:textId="77777777" w:rsidR="00095FD5" w:rsidRPr="0069695C" w:rsidRDefault="00095FD5" w:rsidP="00095FD5">
            <w:pPr>
              <w:spacing w:after="0" w:line="240" w:lineRule="auto"/>
              <w:rPr>
                <w:rFonts w:ascii="Calibri" w:eastAsia="Times New Roman" w:hAnsi="Calibri" w:cs="Calibri"/>
                <w:lang w:eastAsia="en-GB"/>
              </w:rPr>
            </w:pPr>
            <w:proofErr w:type="spellStart"/>
            <w:r w:rsidRPr="0069695C">
              <w:rPr>
                <w:rFonts w:ascii="Calibri" w:eastAsia="Times New Roman" w:hAnsi="Calibri" w:cs="Calibri"/>
                <w:lang w:eastAsia="en-GB"/>
              </w:rPr>
              <w:t>Dosulepin</w:t>
            </w:r>
            <w:proofErr w:type="spellEnd"/>
          </w:p>
        </w:tc>
        <w:tc>
          <w:tcPr>
            <w:tcW w:w="712" w:type="dxa"/>
            <w:tcBorders>
              <w:top w:val="nil"/>
              <w:left w:val="nil"/>
              <w:bottom w:val="nil"/>
              <w:right w:val="nil"/>
            </w:tcBorders>
            <w:shd w:val="clear" w:color="auto" w:fill="auto"/>
            <w:noWrap/>
            <w:vAlign w:val="bottom"/>
            <w:hideMark/>
          </w:tcPr>
          <w:p w14:paraId="133C58BA"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16%</w:t>
            </w:r>
          </w:p>
        </w:tc>
      </w:tr>
      <w:tr w:rsidR="00095FD5" w:rsidRPr="0069695C" w14:paraId="3FD0A696" w14:textId="77777777" w:rsidTr="00095FD5">
        <w:trPr>
          <w:trHeight w:val="289"/>
        </w:trPr>
        <w:tc>
          <w:tcPr>
            <w:tcW w:w="2036" w:type="dxa"/>
            <w:tcBorders>
              <w:top w:val="nil"/>
              <w:left w:val="nil"/>
              <w:bottom w:val="nil"/>
              <w:right w:val="nil"/>
            </w:tcBorders>
            <w:shd w:val="clear" w:color="auto" w:fill="auto"/>
            <w:noWrap/>
            <w:vAlign w:val="bottom"/>
            <w:hideMark/>
          </w:tcPr>
          <w:p w14:paraId="4F7B2B92"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43436C89" w14:textId="77777777" w:rsidR="00095FD5" w:rsidRPr="0069695C" w:rsidRDefault="00095FD5" w:rsidP="00095FD5">
            <w:pPr>
              <w:spacing w:after="0" w:line="240" w:lineRule="auto"/>
              <w:rPr>
                <w:rFonts w:ascii="Calibri" w:eastAsia="Times New Roman" w:hAnsi="Calibri" w:cs="Calibri"/>
                <w:lang w:eastAsia="en-GB"/>
              </w:rPr>
            </w:pPr>
          </w:p>
        </w:tc>
        <w:tc>
          <w:tcPr>
            <w:tcW w:w="615" w:type="dxa"/>
            <w:tcBorders>
              <w:top w:val="nil"/>
              <w:left w:val="nil"/>
              <w:bottom w:val="nil"/>
              <w:right w:val="nil"/>
            </w:tcBorders>
            <w:shd w:val="clear" w:color="auto" w:fill="auto"/>
            <w:noWrap/>
            <w:vAlign w:val="bottom"/>
            <w:hideMark/>
          </w:tcPr>
          <w:p w14:paraId="0CA79E36" w14:textId="77777777" w:rsidR="00095FD5" w:rsidRPr="0069695C" w:rsidRDefault="00095FD5" w:rsidP="00095FD5">
            <w:pPr>
              <w:spacing w:after="0" w:line="240" w:lineRule="auto"/>
              <w:rPr>
                <w:rFonts w:ascii="Calibri" w:eastAsia="Times New Roman" w:hAnsi="Calibri" w:cs="Calibri"/>
                <w:lang w:eastAsia="en-GB"/>
              </w:rPr>
            </w:pPr>
          </w:p>
        </w:tc>
        <w:tc>
          <w:tcPr>
            <w:tcW w:w="116" w:type="dxa"/>
            <w:tcBorders>
              <w:top w:val="nil"/>
              <w:left w:val="nil"/>
              <w:bottom w:val="nil"/>
              <w:right w:val="nil"/>
            </w:tcBorders>
            <w:shd w:val="clear" w:color="auto" w:fill="auto"/>
            <w:noWrap/>
            <w:vAlign w:val="bottom"/>
            <w:hideMark/>
          </w:tcPr>
          <w:p w14:paraId="156D3A50"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1A62C77C"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5A8BB145"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3C1C7A02"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auto"/>
            <w:noWrap/>
            <w:vAlign w:val="bottom"/>
            <w:hideMark/>
          </w:tcPr>
          <w:p w14:paraId="2B8185AE"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Paroxetine</w:t>
            </w:r>
          </w:p>
        </w:tc>
        <w:tc>
          <w:tcPr>
            <w:tcW w:w="712" w:type="dxa"/>
            <w:tcBorders>
              <w:top w:val="nil"/>
              <w:left w:val="nil"/>
              <w:bottom w:val="nil"/>
              <w:right w:val="nil"/>
            </w:tcBorders>
            <w:shd w:val="clear" w:color="auto" w:fill="auto"/>
            <w:noWrap/>
            <w:vAlign w:val="bottom"/>
            <w:hideMark/>
          </w:tcPr>
          <w:p w14:paraId="22F22DB8"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8%</w:t>
            </w:r>
          </w:p>
        </w:tc>
      </w:tr>
      <w:tr w:rsidR="00095FD5" w:rsidRPr="0069695C" w14:paraId="28350A70" w14:textId="77777777" w:rsidTr="00095FD5">
        <w:trPr>
          <w:trHeight w:val="289"/>
        </w:trPr>
        <w:tc>
          <w:tcPr>
            <w:tcW w:w="2036" w:type="dxa"/>
            <w:tcBorders>
              <w:top w:val="nil"/>
              <w:left w:val="nil"/>
              <w:bottom w:val="nil"/>
              <w:right w:val="nil"/>
            </w:tcBorders>
            <w:shd w:val="clear" w:color="auto" w:fill="auto"/>
            <w:noWrap/>
            <w:vAlign w:val="bottom"/>
            <w:hideMark/>
          </w:tcPr>
          <w:p w14:paraId="4293B1EB"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371D4DA7" w14:textId="77777777" w:rsidR="00095FD5" w:rsidRPr="0069695C" w:rsidRDefault="00095FD5" w:rsidP="00095FD5">
            <w:pPr>
              <w:spacing w:after="0" w:line="240" w:lineRule="auto"/>
              <w:rPr>
                <w:rFonts w:ascii="Calibri" w:eastAsia="Times New Roman" w:hAnsi="Calibri" w:cs="Calibri"/>
                <w:lang w:eastAsia="en-GB"/>
              </w:rPr>
            </w:pPr>
          </w:p>
        </w:tc>
        <w:tc>
          <w:tcPr>
            <w:tcW w:w="615" w:type="dxa"/>
            <w:tcBorders>
              <w:top w:val="nil"/>
              <w:left w:val="nil"/>
              <w:bottom w:val="nil"/>
              <w:right w:val="nil"/>
            </w:tcBorders>
            <w:shd w:val="clear" w:color="auto" w:fill="auto"/>
            <w:noWrap/>
            <w:vAlign w:val="bottom"/>
            <w:hideMark/>
          </w:tcPr>
          <w:p w14:paraId="7A38CBDE" w14:textId="77777777" w:rsidR="00095FD5" w:rsidRPr="0069695C" w:rsidRDefault="00095FD5" w:rsidP="00095FD5">
            <w:pPr>
              <w:spacing w:after="0" w:line="240" w:lineRule="auto"/>
              <w:rPr>
                <w:rFonts w:ascii="Calibri" w:eastAsia="Times New Roman" w:hAnsi="Calibri" w:cs="Calibri"/>
                <w:lang w:eastAsia="en-GB"/>
              </w:rPr>
            </w:pPr>
          </w:p>
        </w:tc>
        <w:tc>
          <w:tcPr>
            <w:tcW w:w="116" w:type="dxa"/>
            <w:tcBorders>
              <w:top w:val="nil"/>
              <w:left w:val="nil"/>
              <w:bottom w:val="nil"/>
              <w:right w:val="nil"/>
            </w:tcBorders>
            <w:shd w:val="clear" w:color="auto" w:fill="auto"/>
            <w:noWrap/>
            <w:vAlign w:val="bottom"/>
            <w:hideMark/>
          </w:tcPr>
          <w:p w14:paraId="6FF1F96F"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30FB05D8"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291C0650"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332AF28C"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auto"/>
            <w:noWrap/>
            <w:vAlign w:val="bottom"/>
            <w:hideMark/>
          </w:tcPr>
          <w:p w14:paraId="11A7A347" w14:textId="77777777" w:rsidR="00095FD5" w:rsidRPr="0069695C" w:rsidRDefault="00095FD5" w:rsidP="00095FD5">
            <w:pPr>
              <w:spacing w:after="0" w:line="240" w:lineRule="auto"/>
              <w:rPr>
                <w:rFonts w:ascii="Calibri" w:eastAsia="Times New Roman" w:hAnsi="Calibri" w:cs="Calibri"/>
                <w:lang w:eastAsia="en-GB"/>
              </w:rPr>
            </w:pPr>
            <w:proofErr w:type="spellStart"/>
            <w:r w:rsidRPr="0069695C">
              <w:rPr>
                <w:rFonts w:ascii="Calibri" w:eastAsia="Times New Roman" w:hAnsi="Calibri" w:cs="Calibri"/>
                <w:lang w:eastAsia="en-GB"/>
              </w:rPr>
              <w:t>Lofepramine</w:t>
            </w:r>
            <w:proofErr w:type="spellEnd"/>
          </w:p>
        </w:tc>
        <w:tc>
          <w:tcPr>
            <w:tcW w:w="712" w:type="dxa"/>
            <w:tcBorders>
              <w:top w:val="nil"/>
              <w:left w:val="nil"/>
              <w:bottom w:val="nil"/>
              <w:right w:val="nil"/>
            </w:tcBorders>
            <w:shd w:val="clear" w:color="auto" w:fill="auto"/>
            <w:noWrap/>
            <w:vAlign w:val="bottom"/>
            <w:hideMark/>
          </w:tcPr>
          <w:p w14:paraId="672F9A08"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2%</w:t>
            </w:r>
          </w:p>
        </w:tc>
      </w:tr>
      <w:tr w:rsidR="00095FD5" w:rsidRPr="0069695C" w14:paraId="24E86B69" w14:textId="77777777" w:rsidTr="00095FD5">
        <w:trPr>
          <w:trHeight w:val="289"/>
        </w:trPr>
        <w:tc>
          <w:tcPr>
            <w:tcW w:w="2036" w:type="dxa"/>
            <w:tcBorders>
              <w:top w:val="nil"/>
              <w:left w:val="nil"/>
              <w:bottom w:val="nil"/>
              <w:right w:val="nil"/>
            </w:tcBorders>
            <w:shd w:val="clear" w:color="auto" w:fill="auto"/>
            <w:noWrap/>
            <w:vAlign w:val="bottom"/>
            <w:hideMark/>
          </w:tcPr>
          <w:p w14:paraId="15DE22E3"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05ED1AC9" w14:textId="77777777" w:rsidR="00095FD5" w:rsidRPr="0069695C" w:rsidRDefault="00095FD5" w:rsidP="00095FD5">
            <w:pPr>
              <w:spacing w:after="0" w:line="240" w:lineRule="auto"/>
              <w:rPr>
                <w:rFonts w:ascii="Calibri" w:eastAsia="Times New Roman" w:hAnsi="Calibri" w:cs="Calibri"/>
                <w:lang w:eastAsia="en-GB"/>
              </w:rPr>
            </w:pPr>
          </w:p>
        </w:tc>
        <w:tc>
          <w:tcPr>
            <w:tcW w:w="615" w:type="dxa"/>
            <w:tcBorders>
              <w:top w:val="nil"/>
              <w:left w:val="nil"/>
              <w:bottom w:val="nil"/>
              <w:right w:val="nil"/>
            </w:tcBorders>
            <w:shd w:val="clear" w:color="auto" w:fill="auto"/>
            <w:noWrap/>
            <w:vAlign w:val="bottom"/>
            <w:hideMark/>
          </w:tcPr>
          <w:p w14:paraId="74294CF6" w14:textId="77777777" w:rsidR="00095FD5" w:rsidRPr="0069695C" w:rsidRDefault="00095FD5" w:rsidP="00095FD5">
            <w:pPr>
              <w:spacing w:after="0" w:line="240" w:lineRule="auto"/>
              <w:rPr>
                <w:rFonts w:ascii="Calibri" w:eastAsia="Times New Roman" w:hAnsi="Calibri" w:cs="Calibri"/>
                <w:lang w:eastAsia="en-GB"/>
              </w:rPr>
            </w:pPr>
          </w:p>
        </w:tc>
        <w:tc>
          <w:tcPr>
            <w:tcW w:w="116" w:type="dxa"/>
            <w:tcBorders>
              <w:top w:val="nil"/>
              <w:left w:val="nil"/>
              <w:bottom w:val="nil"/>
              <w:right w:val="nil"/>
            </w:tcBorders>
            <w:shd w:val="clear" w:color="auto" w:fill="auto"/>
            <w:noWrap/>
            <w:vAlign w:val="bottom"/>
            <w:hideMark/>
          </w:tcPr>
          <w:p w14:paraId="6F7A5F31"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44A2D54F"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35DE10F1"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233CADD7"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auto"/>
            <w:noWrap/>
            <w:vAlign w:val="bottom"/>
            <w:hideMark/>
          </w:tcPr>
          <w:p w14:paraId="69E5E519"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Clomipramine</w:t>
            </w:r>
          </w:p>
        </w:tc>
        <w:tc>
          <w:tcPr>
            <w:tcW w:w="712" w:type="dxa"/>
            <w:tcBorders>
              <w:top w:val="nil"/>
              <w:left w:val="nil"/>
              <w:bottom w:val="nil"/>
              <w:right w:val="nil"/>
            </w:tcBorders>
            <w:shd w:val="clear" w:color="auto" w:fill="auto"/>
            <w:noWrap/>
            <w:vAlign w:val="bottom"/>
            <w:hideMark/>
          </w:tcPr>
          <w:p w14:paraId="3392E1AD"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2%</w:t>
            </w:r>
          </w:p>
        </w:tc>
      </w:tr>
      <w:tr w:rsidR="00095FD5" w:rsidRPr="0069695C" w14:paraId="1884B809" w14:textId="77777777" w:rsidTr="00095FD5">
        <w:trPr>
          <w:trHeight w:val="289"/>
        </w:trPr>
        <w:tc>
          <w:tcPr>
            <w:tcW w:w="2036" w:type="dxa"/>
            <w:tcBorders>
              <w:top w:val="nil"/>
              <w:left w:val="nil"/>
              <w:bottom w:val="nil"/>
              <w:right w:val="nil"/>
            </w:tcBorders>
            <w:shd w:val="clear" w:color="auto" w:fill="auto"/>
            <w:noWrap/>
            <w:vAlign w:val="bottom"/>
            <w:hideMark/>
          </w:tcPr>
          <w:p w14:paraId="036D7284"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18CEDD7D" w14:textId="77777777" w:rsidR="00095FD5" w:rsidRPr="0069695C" w:rsidRDefault="00095FD5" w:rsidP="00095FD5">
            <w:pPr>
              <w:spacing w:after="0" w:line="240" w:lineRule="auto"/>
              <w:rPr>
                <w:rFonts w:ascii="Calibri" w:eastAsia="Times New Roman" w:hAnsi="Calibri" w:cs="Calibri"/>
                <w:lang w:eastAsia="en-GB"/>
              </w:rPr>
            </w:pPr>
          </w:p>
        </w:tc>
        <w:tc>
          <w:tcPr>
            <w:tcW w:w="615" w:type="dxa"/>
            <w:tcBorders>
              <w:top w:val="nil"/>
              <w:left w:val="nil"/>
              <w:bottom w:val="nil"/>
              <w:right w:val="nil"/>
            </w:tcBorders>
            <w:shd w:val="clear" w:color="auto" w:fill="auto"/>
            <w:noWrap/>
            <w:vAlign w:val="bottom"/>
            <w:hideMark/>
          </w:tcPr>
          <w:p w14:paraId="5313CC57" w14:textId="77777777" w:rsidR="00095FD5" w:rsidRPr="0069695C" w:rsidRDefault="00095FD5" w:rsidP="00095FD5">
            <w:pPr>
              <w:spacing w:after="0" w:line="240" w:lineRule="auto"/>
              <w:rPr>
                <w:rFonts w:ascii="Calibri" w:eastAsia="Times New Roman" w:hAnsi="Calibri" w:cs="Calibri"/>
                <w:lang w:eastAsia="en-GB"/>
              </w:rPr>
            </w:pPr>
          </w:p>
        </w:tc>
        <w:tc>
          <w:tcPr>
            <w:tcW w:w="116" w:type="dxa"/>
            <w:tcBorders>
              <w:top w:val="nil"/>
              <w:left w:val="nil"/>
              <w:bottom w:val="nil"/>
              <w:right w:val="nil"/>
            </w:tcBorders>
            <w:shd w:val="clear" w:color="auto" w:fill="auto"/>
            <w:noWrap/>
            <w:vAlign w:val="bottom"/>
            <w:hideMark/>
          </w:tcPr>
          <w:p w14:paraId="39930DD5"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59867141"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15B3B264"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29CF6FC2"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auto"/>
            <w:noWrap/>
            <w:vAlign w:val="bottom"/>
            <w:hideMark/>
          </w:tcPr>
          <w:p w14:paraId="15FF3F9E"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Imipramine</w:t>
            </w:r>
          </w:p>
        </w:tc>
        <w:tc>
          <w:tcPr>
            <w:tcW w:w="712" w:type="dxa"/>
            <w:tcBorders>
              <w:top w:val="nil"/>
              <w:left w:val="nil"/>
              <w:bottom w:val="nil"/>
              <w:right w:val="nil"/>
            </w:tcBorders>
            <w:shd w:val="clear" w:color="auto" w:fill="auto"/>
            <w:noWrap/>
            <w:vAlign w:val="bottom"/>
            <w:hideMark/>
          </w:tcPr>
          <w:p w14:paraId="7C385794"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2%</w:t>
            </w:r>
          </w:p>
        </w:tc>
      </w:tr>
      <w:tr w:rsidR="00095FD5" w:rsidRPr="0069695C" w14:paraId="19A459A5" w14:textId="77777777" w:rsidTr="00095FD5">
        <w:trPr>
          <w:trHeight w:val="289"/>
        </w:trPr>
        <w:tc>
          <w:tcPr>
            <w:tcW w:w="2036" w:type="dxa"/>
            <w:tcBorders>
              <w:top w:val="nil"/>
              <w:left w:val="nil"/>
              <w:bottom w:val="nil"/>
              <w:right w:val="nil"/>
            </w:tcBorders>
            <w:shd w:val="clear" w:color="auto" w:fill="auto"/>
            <w:noWrap/>
            <w:vAlign w:val="bottom"/>
            <w:hideMark/>
          </w:tcPr>
          <w:p w14:paraId="36950112"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0D56D42D" w14:textId="77777777" w:rsidR="00095FD5" w:rsidRPr="0069695C" w:rsidRDefault="00095FD5" w:rsidP="00095FD5">
            <w:pPr>
              <w:spacing w:after="0" w:line="240" w:lineRule="auto"/>
              <w:rPr>
                <w:rFonts w:ascii="Calibri" w:eastAsia="Times New Roman" w:hAnsi="Calibri" w:cs="Calibri"/>
                <w:lang w:eastAsia="en-GB"/>
              </w:rPr>
            </w:pPr>
          </w:p>
        </w:tc>
        <w:tc>
          <w:tcPr>
            <w:tcW w:w="615" w:type="dxa"/>
            <w:tcBorders>
              <w:top w:val="nil"/>
              <w:left w:val="nil"/>
              <w:bottom w:val="nil"/>
              <w:right w:val="nil"/>
            </w:tcBorders>
            <w:shd w:val="clear" w:color="auto" w:fill="auto"/>
            <w:noWrap/>
            <w:vAlign w:val="bottom"/>
            <w:hideMark/>
          </w:tcPr>
          <w:p w14:paraId="57168482" w14:textId="77777777" w:rsidR="00095FD5" w:rsidRPr="0069695C" w:rsidRDefault="00095FD5" w:rsidP="00095FD5">
            <w:pPr>
              <w:spacing w:after="0" w:line="240" w:lineRule="auto"/>
              <w:rPr>
                <w:rFonts w:ascii="Calibri" w:eastAsia="Times New Roman" w:hAnsi="Calibri" w:cs="Calibri"/>
                <w:lang w:eastAsia="en-GB"/>
              </w:rPr>
            </w:pPr>
          </w:p>
        </w:tc>
        <w:tc>
          <w:tcPr>
            <w:tcW w:w="116" w:type="dxa"/>
            <w:tcBorders>
              <w:top w:val="nil"/>
              <w:left w:val="nil"/>
              <w:bottom w:val="nil"/>
              <w:right w:val="nil"/>
            </w:tcBorders>
            <w:shd w:val="clear" w:color="auto" w:fill="auto"/>
            <w:noWrap/>
            <w:vAlign w:val="bottom"/>
            <w:hideMark/>
          </w:tcPr>
          <w:p w14:paraId="15E657FB"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40C9E91D"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1D00C877"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42174948"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auto"/>
            <w:noWrap/>
            <w:vAlign w:val="bottom"/>
            <w:hideMark/>
          </w:tcPr>
          <w:p w14:paraId="12633703"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Trimipramine</w:t>
            </w:r>
          </w:p>
        </w:tc>
        <w:tc>
          <w:tcPr>
            <w:tcW w:w="712" w:type="dxa"/>
            <w:tcBorders>
              <w:top w:val="nil"/>
              <w:left w:val="nil"/>
              <w:bottom w:val="nil"/>
              <w:right w:val="nil"/>
            </w:tcBorders>
            <w:shd w:val="clear" w:color="auto" w:fill="auto"/>
            <w:noWrap/>
            <w:vAlign w:val="bottom"/>
            <w:hideMark/>
          </w:tcPr>
          <w:p w14:paraId="03421821"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2%</w:t>
            </w:r>
          </w:p>
        </w:tc>
      </w:tr>
      <w:tr w:rsidR="00095FD5" w:rsidRPr="0069695C" w14:paraId="5D9A6E44" w14:textId="77777777" w:rsidTr="00095FD5">
        <w:trPr>
          <w:trHeight w:val="289"/>
        </w:trPr>
        <w:tc>
          <w:tcPr>
            <w:tcW w:w="2036" w:type="dxa"/>
            <w:tcBorders>
              <w:top w:val="nil"/>
              <w:left w:val="nil"/>
              <w:bottom w:val="single" w:sz="4" w:space="0" w:color="auto"/>
              <w:right w:val="nil"/>
            </w:tcBorders>
            <w:shd w:val="clear" w:color="auto" w:fill="auto"/>
            <w:noWrap/>
            <w:vAlign w:val="bottom"/>
            <w:hideMark/>
          </w:tcPr>
          <w:p w14:paraId="510FD680" w14:textId="77777777" w:rsidR="00095FD5" w:rsidRPr="0069695C" w:rsidRDefault="00095FD5" w:rsidP="00095FD5">
            <w:pPr>
              <w:spacing w:after="0" w:line="240" w:lineRule="auto"/>
              <w:rPr>
                <w:rFonts w:ascii="Calibri" w:eastAsia="Times New Roman" w:hAnsi="Calibri" w:cs="Calibri"/>
                <w:sz w:val="18"/>
                <w:szCs w:val="18"/>
                <w:lang w:eastAsia="en-GB"/>
              </w:rPr>
            </w:pPr>
            <w:r w:rsidRPr="0069695C">
              <w:rPr>
                <w:rFonts w:ascii="Calibri" w:eastAsia="Times New Roman" w:hAnsi="Calibri" w:cs="Calibri"/>
                <w:sz w:val="18"/>
                <w:szCs w:val="18"/>
                <w:lang w:eastAsia="en-GB"/>
              </w:rPr>
              <w:t> </w:t>
            </w:r>
          </w:p>
        </w:tc>
        <w:tc>
          <w:tcPr>
            <w:tcW w:w="3081" w:type="dxa"/>
            <w:tcBorders>
              <w:top w:val="nil"/>
              <w:left w:val="nil"/>
              <w:bottom w:val="single" w:sz="4" w:space="0" w:color="auto"/>
              <w:right w:val="nil"/>
            </w:tcBorders>
            <w:shd w:val="clear" w:color="auto" w:fill="auto"/>
            <w:noWrap/>
            <w:vAlign w:val="bottom"/>
            <w:hideMark/>
          </w:tcPr>
          <w:p w14:paraId="67A4C8E2"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615" w:type="dxa"/>
            <w:tcBorders>
              <w:top w:val="nil"/>
              <w:left w:val="nil"/>
              <w:bottom w:val="single" w:sz="4" w:space="0" w:color="auto"/>
              <w:right w:val="nil"/>
            </w:tcBorders>
            <w:shd w:val="clear" w:color="auto" w:fill="auto"/>
            <w:noWrap/>
            <w:vAlign w:val="bottom"/>
            <w:hideMark/>
          </w:tcPr>
          <w:p w14:paraId="37BB84E2"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116" w:type="dxa"/>
            <w:tcBorders>
              <w:top w:val="nil"/>
              <w:left w:val="nil"/>
              <w:bottom w:val="single" w:sz="4" w:space="0" w:color="auto"/>
              <w:right w:val="nil"/>
            </w:tcBorders>
            <w:shd w:val="clear" w:color="auto" w:fill="auto"/>
            <w:noWrap/>
            <w:vAlign w:val="bottom"/>
            <w:hideMark/>
          </w:tcPr>
          <w:p w14:paraId="2FE59277"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2587" w:type="dxa"/>
            <w:tcBorders>
              <w:top w:val="nil"/>
              <w:left w:val="nil"/>
              <w:bottom w:val="single" w:sz="4" w:space="0" w:color="auto"/>
              <w:right w:val="nil"/>
            </w:tcBorders>
            <w:shd w:val="clear" w:color="auto" w:fill="E7E6E6" w:themeFill="background2"/>
            <w:noWrap/>
            <w:vAlign w:val="bottom"/>
            <w:hideMark/>
          </w:tcPr>
          <w:p w14:paraId="1530BA32"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709" w:type="dxa"/>
            <w:tcBorders>
              <w:top w:val="nil"/>
              <w:left w:val="nil"/>
              <w:bottom w:val="single" w:sz="4" w:space="0" w:color="auto"/>
              <w:right w:val="nil"/>
            </w:tcBorders>
            <w:shd w:val="clear" w:color="auto" w:fill="E7E6E6" w:themeFill="background2"/>
            <w:noWrap/>
            <w:vAlign w:val="bottom"/>
            <w:hideMark/>
          </w:tcPr>
          <w:p w14:paraId="0963D746"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96" w:type="dxa"/>
            <w:tcBorders>
              <w:top w:val="nil"/>
              <w:left w:val="nil"/>
              <w:bottom w:val="single" w:sz="4" w:space="0" w:color="auto"/>
              <w:right w:val="nil"/>
            </w:tcBorders>
            <w:shd w:val="clear" w:color="auto" w:fill="auto"/>
            <w:noWrap/>
            <w:vAlign w:val="bottom"/>
            <w:hideMark/>
          </w:tcPr>
          <w:p w14:paraId="56465A5E"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2784" w:type="dxa"/>
            <w:tcBorders>
              <w:top w:val="nil"/>
              <w:left w:val="nil"/>
              <w:bottom w:val="single" w:sz="4" w:space="0" w:color="auto"/>
              <w:right w:val="nil"/>
            </w:tcBorders>
            <w:shd w:val="clear" w:color="auto" w:fill="auto"/>
            <w:noWrap/>
            <w:vAlign w:val="bottom"/>
            <w:hideMark/>
          </w:tcPr>
          <w:p w14:paraId="64059BFE"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Nortriptyline</w:t>
            </w:r>
          </w:p>
        </w:tc>
        <w:tc>
          <w:tcPr>
            <w:tcW w:w="712" w:type="dxa"/>
            <w:tcBorders>
              <w:top w:val="nil"/>
              <w:left w:val="nil"/>
              <w:bottom w:val="single" w:sz="4" w:space="0" w:color="auto"/>
              <w:right w:val="nil"/>
            </w:tcBorders>
            <w:shd w:val="clear" w:color="auto" w:fill="auto"/>
            <w:noWrap/>
            <w:vAlign w:val="bottom"/>
            <w:hideMark/>
          </w:tcPr>
          <w:p w14:paraId="463E42EE"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1%</w:t>
            </w:r>
          </w:p>
        </w:tc>
      </w:tr>
      <w:tr w:rsidR="00095FD5" w:rsidRPr="0069695C" w14:paraId="20DC2849" w14:textId="77777777" w:rsidTr="00095FD5">
        <w:trPr>
          <w:trHeight w:val="289"/>
        </w:trPr>
        <w:tc>
          <w:tcPr>
            <w:tcW w:w="2036" w:type="dxa"/>
            <w:tcBorders>
              <w:top w:val="nil"/>
              <w:left w:val="nil"/>
              <w:bottom w:val="nil"/>
              <w:right w:val="nil"/>
            </w:tcBorders>
            <w:shd w:val="clear" w:color="auto" w:fill="auto"/>
            <w:noWrap/>
            <w:vAlign w:val="bottom"/>
            <w:hideMark/>
          </w:tcPr>
          <w:p w14:paraId="0884FD53" w14:textId="77777777" w:rsidR="00095FD5" w:rsidRPr="0069695C" w:rsidRDefault="00095FD5" w:rsidP="00095FD5">
            <w:pPr>
              <w:spacing w:after="0" w:line="240" w:lineRule="auto"/>
              <w:rPr>
                <w:rFonts w:ascii="Calibri" w:eastAsia="Times New Roman" w:hAnsi="Calibri" w:cs="Calibri"/>
                <w:sz w:val="18"/>
                <w:szCs w:val="18"/>
                <w:lang w:eastAsia="en-GB"/>
              </w:rPr>
            </w:pPr>
            <w:r w:rsidRPr="0069695C">
              <w:rPr>
                <w:rFonts w:ascii="Calibri" w:eastAsia="Times New Roman" w:hAnsi="Calibri" w:cs="Calibri"/>
                <w:sz w:val="18"/>
                <w:szCs w:val="18"/>
                <w:lang w:eastAsia="en-GB"/>
              </w:rPr>
              <w:t>Gastrointestinal</w:t>
            </w:r>
          </w:p>
        </w:tc>
        <w:tc>
          <w:tcPr>
            <w:tcW w:w="3081" w:type="dxa"/>
            <w:tcBorders>
              <w:top w:val="nil"/>
              <w:left w:val="nil"/>
              <w:bottom w:val="nil"/>
              <w:right w:val="nil"/>
            </w:tcBorders>
            <w:shd w:val="clear" w:color="auto" w:fill="auto"/>
            <w:noWrap/>
            <w:vAlign w:val="bottom"/>
            <w:hideMark/>
          </w:tcPr>
          <w:p w14:paraId="70F70BBA"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Ranitidine</w:t>
            </w:r>
          </w:p>
        </w:tc>
        <w:tc>
          <w:tcPr>
            <w:tcW w:w="615" w:type="dxa"/>
            <w:tcBorders>
              <w:top w:val="nil"/>
              <w:left w:val="nil"/>
              <w:bottom w:val="nil"/>
              <w:right w:val="nil"/>
            </w:tcBorders>
            <w:shd w:val="clear" w:color="auto" w:fill="auto"/>
            <w:noWrap/>
            <w:vAlign w:val="bottom"/>
            <w:hideMark/>
          </w:tcPr>
          <w:p w14:paraId="5089CFB6"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2%</w:t>
            </w:r>
          </w:p>
        </w:tc>
        <w:tc>
          <w:tcPr>
            <w:tcW w:w="116" w:type="dxa"/>
            <w:tcBorders>
              <w:top w:val="nil"/>
              <w:left w:val="nil"/>
              <w:bottom w:val="nil"/>
              <w:right w:val="nil"/>
            </w:tcBorders>
            <w:shd w:val="clear" w:color="auto" w:fill="auto"/>
            <w:noWrap/>
            <w:vAlign w:val="bottom"/>
            <w:hideMark/>
          </w:tcPr>
          <w:p w14:paraId="51F25DBF"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5A03400D"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49BD207E"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77945F95"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auto"/>
            <w:noWrap/>
            <w:vAlign w:val="bottom"/>
            <w:hideMark/>
          </w:tcPr>
          <w:p w14:paraId="1223C0DB"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Hyoscine</w:t>
            </w:r>
          </w:p>
        </w:tc>
        <w:tc>
          <w:tcPr>
            <w:tcW w:w="712" w:type="dxa"/>
            <w:tcBorders>
              <w:top w:val="nil"/>
              <w:left w:val="nil"/>
              <w:bottom w:val="nil"/>
              <w:right w:val="nil"/>
            </w:tcBorders>
            <w:shd w:val="clear" w:color="auto" w:fill="auto"/>
            <w:noWrap/>
            <w:vAlign w:val="bottom"/>
            <w:hideMark/>
          </w:tcPr>
          <w:p w14:paraId="00AA506D"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1%</w:t>
            </w:r>
          </w:p>
        </w:tc>
      </w:tr>
      <w:tr w:rsidR="00095FD5" w:rsidRPr="0069695C" w14:paraId="06E50442" w14:textId="77777777" w:rsidTr="00095FD5">
        <w:trPr>
          <w:trHeight w:val="289"/>
        </w:trPr>
        <w:tc>
          <w:tcPr>
            <w:tcW w:w="2036" w:type="dxa"/>
            <w:tcBorders>
              <w:top w:val="nil"/>
              <w:left w:val="nil"/>
              <w:bottom w:val="nil"/>
              <w:right w:val="nil"/>
            </w:tcBorders>
            <w:shd w:val="clear" w:color="auto" w:fill="auto"/>
            <w:noWrap/>
            <w:vAlign w:val="bottom"/>
            <w:hideMark/>
          </w:tcPr>
          <w:p w14:paraId="39024553"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272A471A" w14:textId="77777777" w:rsidR="00095FD5" w:rsidRPr="0069695C" w:rsidRDefault="00095FD5" w:rsidP="00095FD5">
            <w:pPr>
              <w:spacing w:after="0" w:line="240" w:lineRule="auto"/>
              <w:rPr>
                <w:rFonts w:ascii="Calibri" w:eastAsia="Times New Roman" w:hAnsi="Calibri" w:cs="Calibri"/>
                <w:lang w:eastAsia="en-GB"/>
              </w:rPr>
            </w:pPr>
          </w:p>
        </w:tc>
        <w:tc>
          <w:tcPr>
            <w:tcW w:w="615" w:type="dxa"/>
            <w:tcBorders>
              <w:top w:val="nil"/>
              <w:left w:val="nil"/>
              <w:bottom w:val="nil"/>
              <w:right w:val="nil"/>
            </w:tcBorders>
            <w:shd w:val="clear" w:color="auto" w:fill="auto"/>
            <w:noWrap/>
            <w:vAlign w:val="bottom"/>
            <w:hideMark/>
          </w:tcPr>
          <w:p w14:paraId="1BF6663F" w14:textId="77777777" w:rsidR="00095FD5" w:rsidRPr="0069695C" w:rsidRDefault="00095FD5" w:rsidP="00095FD5">
            <w:pPr>
              <w:spacing w:after="0" w:line="240" w:lineRule="auto"/>
              <w:rPr>
                <w:rFonts w:ascii="Calibri" w:eastAsia="Times New Roman" w:hAnsi="Calibri" w:cs="Calibri"/>
                <w:lang w:eastAsia="en-GB"/>
              </w:rPr>
            </w:pPr>
          </w:p>
        </w:tc>
        <w:tc>
          <w:tcPr>
            <w:tcW w:w="116" w:type="dxa"/>
            <w:tcBorders>
              <w:top w:val="nil"/>
              <w:left w:val="nil"/>
              <w:bottom w:val="nil"/>
              <w:right w:val="nil"/>
            </w:tcBorders>
            <w:shd w:val="clear" w:color="auto" w:fill="auto"/>
            <w:noWrap/>
            <w:vAlign w:val="bottom"/>
            <w:hideMark/>
          </w:tcPr>
          <w:p w14:paraId="56BD4265"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35A90FC8"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31CF457F"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77A9EACE"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auto"/>
            <w:noWrap/>
            <w:vAlign w:val="bottom"/>
            <w:hideMark/>
          </w:tcPr>
          <w:p w14:paraId="4CA1E097" w14:textId="77777777" w:rsidR="00095FD5" w:rsidRPr="0069695C" w:rsidRDefault="00095FD5" w:rsidP="00095FD5">
            <w:pPr>
              <w:spacing w:after="0" w:line="240" w:lineRule="auto"/>
              <w:rPr>
                <w:rFonts w:ascii="Calibri" w:eastAsia="Times New Roman" w:hAnsi="Calibri" w:cs="Calibri"/>
                <w:lang w:eastAsia="en-GB"/>
              </w:rPr>
            </w:pPr>
            <w:proofErr w:type="spellStart"/>
            <w:r w:rsidRPr="0069695C">
              <w:rPr>
                <w:rFonts w:ascii="Calibri" w:eastAsia="Times New Roman" w:hAnsi="Calibri" w:cs="Calibri"/>
                <w:lang w:eastAsia="en-GB"/>
              </w:rPr>
              <w:t>Dicycloverine</w:t>
            </w:r>
            <w:proofErr w:type="spellEnd"/>
          </w:p>
        </w:tc>
        <w:tc>
          <w:tcPr>
            <w:tcW w:w="712" w:type="dxa"/>
            <w:tcBorders>
              <w:top w:val="nil"/>
              <w:left w:val="nil"/>
              <w:bottom w:val="nil"/>
              <w:right w:val="nil"/>
            </w:tcBorders>
            <w:shd w:val="clear" w:color="auto" w:fill="auto"/>
            <w:noWrap/>
            <w:vAlign w:val="bottom"/>
            <w:hideMark/>
          </w:tcPr>
          <w:p w14:paraId="7931CF27"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1%</w:t>
            </w:r>
          </w:p>
        </w:tc>
      </w:tr>
      <w:tr w:rsidR="00095FD5" w:rsidRPr="0069695C" w14:paraId="41A741CA" w14:textId="77777777" w:rsidTr="00095FD5">
        <w:trPr>
          <w:trHeight w:val="289"/>
        </w:trPr>
        <w:tc>
          <w:tcPr>
            <w:tcW w:w="2036" w:type="dxa"/>
            <w:tcBorders>
              <w:top w:val="nil"/>
              <w:left w:val="nil"/>
              <w:bottom w:val="single" w:sz="4" w:space="0" w:color="auto"/>
              <w:right w:val="nil"/>
            </w:tcBorders>
            <w:shd w:val="clear" w:color="auto" w:fill="auto"/>
            <w:noWrap/>
            <w:vAlign w:val="bottom"/>
            <w:hideMark/>
          </w:tcPr>
          <w:p w14:paraId="1AE0F979" w14:textId="77777777" w:rsidR="00095FD5" w:rsidRPr="0069695C" w:rsidRDefault="00095FD5" w:rsidP="00095FD5">
            <w:pPr>
              <w:spacing w:after="0" w:line="240" w:lineRule="auto"/>
              <w:rPr>
                <w:rFonts w:ascii="Calibri" w:eastAsia="Times New Roman" w:hAnsi="Calibri" w:cs="Calibri"/>
                <w:sz w:val="18"/>
                <w:szCs w:val="18"/>
                <w:lang w:eastAsia="en-GB"/>
              </w:rPr>
            </w:pPr>
            <w:r w:rsidRPr="0069695C">
              <w:rPr>
                <w:rFonts w:ascii="Calibri" w:eastAsia="Times New Roman" w:hAnsi="Calibri" w:cs="Calibri"/>
                <w:sz w:val="18"/>
                <w:szCs w:val="18"/>
                <w:lang w:eastAsia="en-GB"/>
              </w:rPr>
              <w:t> </w:t>
            </w:r>
          </w:p>
        </w:tc>
        <w:tc>
          <w:tcPr>
            <w:tcW w:w="3081" w:type="dxa"/>
            <w:tcBorders>
              <w:top w:val="nil"/>
              <w:left w:val="nil"/>
              <w:bottom w:val="single" w:sz="4" w:space="0" w:color="auto"/>
              <w:right w:val="nil"/>
            </w:tcBorders>
            <w:shd w:val="clear" w:color="auto" w:fill="auto"/>
            <w:noWrap/>
            <w:vAlign w:val="bottom"/>
            <w:hideMark/>
          </w:tcPr>
          <w:p w14:paraId="43CF51DA"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615" w:type="dxa"/>
            <w:tcBorders>
              <w:top w:val="nil"/>
              <w:left w:val="nil"/>
              <w:bottom w:val="single" w:sz="4" w:space="0" w:color="auto"/>
              <w:right w:val="nil"/>
            </w:tcBorders>
            <w:shd w:val="clear" w:color="auto" w:fill="auto"/>
            <w:noWrap/>
            <w:vAlign w:val="bottom"/>
            <w:hideMark/>
          </w:tcPr>
          <w:p w14:paraId="0383E932"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116" w:type="dxa"/>
            <w:tcBorders>
              <w:top w:val="nil"/>
              <w:left w:val="nil"/>
              <w:bottom w:val="single" w:sz="4" w:space="0" w:color="auto"/>
              <w:right w:val="nil"/>
            </w:tcBorders>
            <w:shd w:val="clear" w:color="auto" w:fill="auto"/>
            <w:noWrap/>
            <w:vAlign w:val="bottom"/>
            <w:hideMark/>
          </w:tcPr>
          <w:p w14:paraId="7695E433"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2587" w:type="dxa"/>
            <w:tcBorders>
              <w:top w:val="nil"/>
              <w:left w:val="nil"/>
              <w:bottom w:val="single" w:sz="4" w:space="0" w:color="auto"/>
              <w:right w:val="nil"/>
            </w:tcBorders>
            <w:shd w:val="clear" w:color="auto" w:fill="E7E6E6" w:themeFill="background2"/>
            <w:noWrap/>
            <w:vAlign w:val="bottom"/>
            <w:hideMark/>
          </w:tcPr>
          <w:p w14:paraId="6F606BD7"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709" w:type="dxa"/>
            <w:tcBorders>
              <w:top w:val="nil"/>
              <w:left w:val="nil"/>
              <w:bottom w:val="single" w:sz="4" w:space="0" w:color="auto"/>
              <w:right w:val="nil"/>
            </w:tcBorders>
            <w:shd w:val="clear" w:color="auto" w:fill="E7E6E6" w:themeFill="background2"/>
            <w:noWrap/>
            <w:vAlign w:val="bottom"/>
            <w:hideMark/>
          </w:tcPr>
          <w:p w14:paraId="611605EC"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96" w:type="dxa"/>
            <w:tcBorders>
              <w:top w:val="nil"/>
              <w:left w:val="nil"/>
              <w:bottom w:val="single" w:sz="4" w:space="0" w:color="auto"/>
              <w:right w:val="nil"/>
            </w:tcBorders>
            <w:shd w:val="clear" w:color="auto" w:fill="auto"/>
            <w:noWrap/>
            <w:vAlign w:val="bottom"/>
            <w:hideMark/>
          </w:tcPr>
          <w:p w14:paraId="24EE2174"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2784" w:type="dxa"/>
            <w:tcBorders>
              <w:top w:val="nil"/>
              <w:left w:val="nil"/>
              <w:bottom w:val="single" w:sz="4" w:space="0" w:color="auto"/>
              <w:right w:val="nil"/>
            </w:tcBorders>
            <w:shd w:val="clear" w:color="auto" w:fill="auto"/>
            <w:noWrap/>
            <w:vAlign w:val="bottom"/>
            <w:hideMark/>
          </w:tcPr>
          <w:p w14:paraId="5E861623"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Atropine</w:t>
            </w:r>
          </w:p>
        </w:tc>
        <w:tc>
          <w:tcPr>
            <w:tcW w:w="712" w:type="dxa"/>
            <w:tcBorders>
              <w:top w:val="nil"/>
              <w:left w:val="nil"/>
              <w:bottom w:val="single" w:sz="4" w:space="0" w:color="auto"/>
              <w:right w:val="nil"/>
            </w:tcBorders>
            <w:shd w:val="clear" w:color="auto" w:fill="auto"/>
            <w:noWrap/>
            <w:vAlign w:val="bottom"/>
            <w:hideMark/>
          </w:tcPr>
          <w:p w14:paraId="590C22FE"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1%</w:t>
            </w:r>
          </w:p>
        </w:tc>
      </w:tr>
      <w:tr w:rsidR="00095FD5" w:rsidRPr="0069695C" w14:paraId="716D08A8" w14:textId="77777777" w:rsidTr="00095FD5">
        <w:trPr>
          <w:trHeight w:val="289"/>
        </w:trPr>
        <w:tc>
          <w:tcPr>
            <w:tcW w:w="2036" w:type="dxa"/>
            <w:tcBorders>
              <w:top w:val="nil"/>
              <w:left w:val="nil"/>
              <w:bottom w:val="nil"/>
              <w:right w:val="nil"/>
            </w:tcBorders>
            <w:shd w:val="clear" w:color="auto" w:fill="auto"/>
            <w:noWrap/>
            <w:vAlign w:val="bottom"/>
            <w:hideMark/>
          </w:tcPr>
          <w:p w14:paraId="4893C237" w14:textId="77777777" w:rsidR="00095FD5" w:rsidRPr="0069695C" w:rsidRDefault="00095FD5" w:rsidP="00095FD5">
            <w:pPr>
              <w:spacing w:after="0" w:line="240" w:lineRule="auto"/>
              <w:rPr>
                <w:rFonts w:ascii="Calibri" w:eastAsia="Times New Roman" w:hAnsi="Calibri" w:cs="Calibri"/>
                <w:sz w:val="18"/>
                <w:szCs w:val="18"/>
                <w:lang w:eastAsia="en-GB"/>
              </w:rPr>
            </w:pPr>
            <w:r w:rsidRPr="0069695C">
              <w:rPr>
                <w:rFonts w:ascii="Calibri" w:eastAsia="Times New Roman" w:hAnsi="Calibri" w:cs="Calibri"/>
                <w:sz w:val="18"/>
                <w:szCs w:val="18"/>
                <w:lang w:eastAsia="en-GB"/>
              </w:rPr>
              <w:t>Respiratory</w:t>
            </w:r>
          </w:p>
        </w:tc>
        <w:tc>
          <w:tcPr>
            <w:tcW w:w="3081" w:type="dxa"/>
            <w:tcBorders>
              <w:top w:val="nil"/>
              <w:left w:val="nil"/>
              <w:bottom w:val="nil"/>
              <w:right w:val="nil"/>
            </w:tcBorders>
            <w:shd w:val="clear" w:color="auto" w:fill="auto"/>
            <w:noWrap/>
            <w:vAlign w:val="bottom"/>
            <w:hideMark/>
          </w:tcPr>
          <w:p w14:paraId="678E9E08" w14:textId="77777777" w:rsidR="00095FD5" w:rsidRPr="0069695C" w:rsidRDefault="00095FD5" w:rsidP="00095FD5">
            <w:pPr>
              <w:spacing w:after="0" w:line="240" w:lineRule="auto"/>
              <w:rPr>
                <w:rFonts w:ascii="Calibri" w:eastAsia="Times New Roman" w:hAnsi="Calibri" w:cs="Calibri"/>
                <w:lang w:eastAsia="en-GB"/>
              </w:rPr>
            </w:pPr>
            <w:r w:rsidRPr="000916A3">
              <w:rPr>
                <w:rFonts w:ascii="Calibri" w:eastAsia="Times New Roman" w:hAnsi="Calibri" w:cs="Calibri"/>
                <w:lang w:eastAsia="en-GB"/>
              </w:rPr>
              <w:t>Ipratropium</w:t>
            </w:r>
          </w:p>
        </w:tc>
        <w:tc>
          <w:tcPr>
            <w:tcW w:w="615" w:type="dxa"/>
            <w:tcBorders>
              <w:top w:val="nil"/>
              <w:left w:val="nil"/>
              <w:bottom w:val="nil"/>
              <w:right w:val="nil"/>
            </w:tcBorders>
            <w:shd w:val="clear" w:color="auto" w:fill="auto"/>
            <w:noWrap/>
            <w:vAlign w:val="bottom"/>
            <w:hideMark/>
          </w:tcPr>
          <w:p w14:paraId="655181E1" w14:textId="77777777" w:rsidR="00095FD5" w:rsidRPr="0069695C" w:rsidRDefault="00095FD5" w:rsidP="00095FD5">
            <w:pPr>
              <w:spacing w:after="0" w:line="240" w:lineRule="auto"/>
              <w:rPr>
                <w:rFonts w:ascii="Calibri" w:eastAsia="Times New Roman" w:hAnsi="Calibri" w:cs="Calibri"/>
                <w:lang w:eastAsia="en-GB"/>
              </w:rPr>
            </w:pPr>
            <w:r>
              <w:rPr>
                <w:rFonts w:ascii="Calibri" w:eastAsia="Times New Roman" w:hAnsi="Calibri" w:cs="Calibri"/>
                <w:lang w:eastAsia="en-GB"/>
              </w:rPr>
              <w:t>0.6%</w:t>
            </w:r>
          </w:p>
        </w:tc>
        <w:tc>
          <w:tcPr>
            <w:tcW w:w="116" w:type="dxa"/>
            <w:tcBorders>
              <w:top w:val="nil"/>
              <w:left w:val="nil"/>
              <w:bottom w:val="nil"/>
              <w:right w:val="nil"/>
            </w:tcBorders>
            <w:shd w:val="clear" w:color="auto" w:fill="auto"/>
            <w:noWrap/>
            <w:vAlign w:val="bottom"/>
            <w:hideMark/>
          </w:tcPr>
          <w:p w14:paraId="02F080F0"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auto"/>
            <w:noWrap/>
            <w:vAlign w:val="bottom"/>
            <w:hideMark/>
          </w:tcPr>
          <w:p w14:paraId="5F8F35C0" w14:textId="77777777" w:rsidR="00095FD5" w:rsidRPr="0069695C" w:rsidRDefault="00095FD5" w:rsidP="00095FD5">
            <w:pPr>
              <w:spacing w:after="0" w:line="240" w:lineRule="auto"/>
              <w:rPr>
                <w:rFonts w:ascii="Calibri" w:eastAsia="Times New Roman" w:hAnsi="Calibri" w:cs="Calibri"/>
                <w:lang w:eastAsia="en-GB"/>
              </w:rPr>
            </w:pPr>
            <w:r w:rsidRPr="000916A3">
              <w:rPr>
                <w:rFonts w:ascii="Calibri" w:eastAsia="Times New Roman" w:hAnsi="Calibri" w:cs="Calibri"/>
                <w:lang w:eastAsia="en-GB"/>
              </w:rPr>
              <w:t>Cyproheptadine</w:t>
            </w:r>
          </w:p>
        </w:tc>
        <w:tc>
          <w:tcPr>
            <w:tcW w:w="709" w:type="dxa"/>
            <w:tcBorders>
              <w:top w:val="nil"/>
              <w:left w:val="nil"/>
              <w:bottom w:val="nil"/>
              <w:right w:val="nil"/>
            </w:tcBorders>
            <w:shd w:val="clear" w:color="auto" w:fill="auto"/>
            <w:noWrap/>
            <w:vAlign w:val="bottom"/>
            <w:hideMark/>
          </w:tcPr>
          <w:p w14:paraId="140DFA4B" w14:textId="77777777" w:rsidR="00095FD5" w:rsidRPr="0069695C" w:rsidRDefault="00095FD5" w:rsidP="00095FD5">
            <w:pPr>
              <w:spacing w:after="0" w:line="240" w:lineRule="auto"/>
              <w:rPr>
                <w:rFonts w:ascii="Calibri" w:eastAsia="Times New Roman" w:hAnsi="Calibri" w:cs="Calibri"/>
                <w:lang w:eastAsia="en-GB"/>
              </w:rPr>
            </w:pPr>
            <w:r>
              <w:rPr>
                <w:rFonts w:ascii="Calibri" w:eastAsia="Times New Roman" w:hAnsi="Calibri" w:cs="Calibri"/>
                <w:lang w:eastAsia="en-GB"/>
              </w:rPr>
              <w:t>0.7%</w:t>
            </w:r>
          </w:p>
        </w:tc>
        <w:tc>
          <w:tcPr>
            <w:tcW w:w="96" w:type="dxa"/>
            <w:tcBorders>
              <w:top w:val="nil"/>
              <w:left w:val="nil"/>
              <w:bottom w:val="nil"/>
              <w:right w:val="nil"/>
            </w:tcBorders>
            <w:shd w:val="clear" w:color="auto" w:fill="auto"/>
            <w:noWrap/>
            <w:vAlign w:val="bottom"/>
            <w:hideMark/>
          </w:tcPr>
          <w:p w14:paraId="7747DD2B"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auto"/>
            <w:noWrap/>
            <w:vAlign w:val="bottom"/>
            <w:hideMark/>
          </w:tcPr>
          <w:p w14:paraId="1AFCB73B"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Chlorphenamine</w:t>
            </w:r>
          </w:p>
        </w:tc>
        <w:tc>
          <w:tcPr>
            <w:tcW w:w="712" w:type="dxa"/>
            <w:tcBorders>
              <w:top w:val="nil"/>
              <w:left w:val="nil"/>
              <w:bottom w:val="nil"/>
              <w:right w:val="nil"/>
            </w:tcBorders>
            <w:shd w:val="clear" w:color="auto" w:fill="auto"/>
            <w:noWrap/>
            <w:vAlign w:val="bottom"/>
            <w:hideMark/>
          </w:tcPr>
          <w:p w14:paraId="6C0E089B"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4%</w:t>
            </w:r>
          </w:p>
        </w:tc>
      </w:tr>
      <w:tr w:rsidR="00095FD5" w:rsidRPr="0069695C" w14:paraId="44F30627" w14:textId="77777777" w:rsidTr="00095FD5">
        <w:trPr>
          <w:trHeight w:val="289"/>
        </w:trPr>
        <w:tc>
          <w:tcPr>
            <w:tcW w:w="2036" w:type="dxa"/>
            <w:tcBorders>
              <w:top w:val="nil"/>
              <w:left w:val="nil"/>
              <w:bottom w:val="nil"/>
              <w:right w:val="nil"/>
            </w:tcBorders>
            <w:shd w:val="clear" w:color="auto" w:fill="auto"/>
            <w:noWrap/>
            <w:vAlign w:val="bottom"/>
            <w:hideMark/>
          </w:tcPr>
          <w:p w14:paraId="7EF21A07"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28DD6845" w14:textId="77777777" w:rsidR="00095FD5" w:rsidRPr="0069695C" w:rsidRDefault="00095FD5" w:rsidP="00095FD5">
            <w:pPr>
              <w:spacing w:after="0" w:line="240" w:lineRule="auto"/>
              <w:rPr>
                <w:rFonts w:ascii="Calibri" w:eastAsia="Times New Roman" w:hAnsi="Calibri" w:cs="Calibri"/>
                <w:lang w:eastAsia="en-GB"/>
              </w:rPr>
            </w:pPr>
          </w:p>
        </w:tc>
        <w:tc>
          <w:tcPr>
            <w:tcW w:w="615" w:type="dxa"/>
            <w:tcBorders>
              <w:top w:val="nil"/>
              <w:left w:val="nil"/>
              <w:bottom w:val="nil"/>
              <w:right w:val="nil"/>
            </w:tcBorders>
            <w:shd w:val="clear" w:color="auto" w:fill="auto"/>
            <w:noWrap/>
            <w:vAlign w:val="bottom"/>
            <w:hideMark/>
          </w:tcPr>
          <w:p w14:paraId="50F5DDEE" w14:textId="77777777" w:rsidR="00095FD5" w:rsidRPr="0069695C" w:rsidRDefault="00095FD5" w:rsidP="00095FD5">
            <w:pPr>
              <w:spacing w:after="0" w:line="240" w:lineRule="auto"/>
              <w:rPr>
                <w:rFonts w:ascii="Calibri" w:eastAsia="Times New Roman" w:hAnsi="Calibri" w:cs="Calibri"/>
                <w:lang w:eastAsia="en-GB"/>
              </w:rPr>
            </w:pPr>
          </w:p>
        </w:tc>
        <w:tc>
          <w:tcPr>
            <w:tcW w:w="116" w:type="dxa"/>
            <w:tcBorders>
              <w:top w:val="nil"/>
              <w:left w:val="nil"/>
              <w:bottom w:val="nil"/>
              <w:right w:val="nil"/>
            </w:tcBorders>
            <w:shd w:val="clear" w:color="auto" w:fill="auto"/>
            <w:noWrap/>
            <w:vAlign w:val="bottom"/>
            <w:hideMark/>
          </w:tcPr>
          <w:p w14:paraId="034FDC84"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auto"/>
            <w:noWrap/>
            <w:vAlign w:val="bottom"/>
            <w:hideMark/>
          </w:tcPr>
          <w:p w14:paraId="29CB5A65"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auto"/>
            <w:noWrap/>
            <w:vAlign w:val="bottom"/>
            <w:hideMark/>
          </w:tcPr>
          <w:p w14:paraId="79578F22"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2F1B1645"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auto"/>
            <w:noWrap/>
            <w:vAlign w:val="bottom"/>
            <w:hideMark/>
          </w:tcPr>
          <w:p w14:paraId="3D3225EA"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Hydroxyzine</w:t>
            </w:r>
          </w:p>
        </w:tc>
        <w:tc>
          <w:tcPr>
            <w:tcW w:w="712" w:type="dxa"/>
            <w:tcBorders>
              <w:top w:val="nil"/>
              <w:left w:val="nil"/>
              <w:bottom w:val="nil"/>
              <w:right w:val="nil"/>
            </w:tcBorders>
            <w:shd w:val="clear" w:color="auto" w:fill="auto"/>
            <w:noWrap/>
            <w:vAlign w:val="bottom"/>
            <w:hideMark/>
          </w:tcPr>
          <w:p w14:paraId="47E55B79"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2%</w:t>
            </w:r>
          </w:p>
        </w:tc>
      </w:tr>
      <w:tr w:rsidR="00095FD5" w:rsidRPr="0069695C" w14:paraId="1642CE21" w14:textId="77777777" w:rsidTr="00095FD5">
        <w:trPr>
          <w:trHeight w:val="289"/>
        </w:trPr>
        <w:tc>
          <w:tcPr>
            <w:tcW w:w="2036" w:type="dxa"/>
            <w:tcBorders>
              <w:top w:val="nil"/>
              <w:left w:val="nil"/>
              <w:bottom w:val="single" w:sz="4" w:space="0" w:color="auto"/>
              <w:right w:val="nil"/>
            </w:tcBorders>
            <w:shd w:val="clear" w:color="auto" w:fill="auto"/>
            <w:noWrap/>
            <w:vAlign w:val="bottom"/>
            <w:hideMark/>
          </w:tcPr>
          <w:p w14:paraId="3A3FCDCD" w14:textId="77777777" w:rsidR="00095FD5" w:rsidRPr="0069695C" w:rsidRDefault="00095FD5" w:rsidP="00095FD5">
            <w:pPr>
              <w:spacing w:after="0" w:line="240" w:lineRule="auto"/>
              <w:rPr>
                <w:rFonts w:ascii="Calibri" w:eastAsia="Times New Roman" w:hAnsi="Calibri" w:cs="Calibri"/>
                <w:sz w:val="18"/>
                <w:szCs w:val="18"/>
                <w:lang w:eastAsia="en-GB"/>
              </w:rPr>
            </w:pPr>
            <w:r w:rsidRPr="0069695C">
              <w:rPr>
                <w:rFonts w:ascii="Calibri" w:eastAsia="Times New Roman" w:hAnsi="Calibri" w:cs="Calibri"/>
                <w:sz w:val="18"/>
                <w:szCs w:val="18"/>
                <w:lang w:eastAsia="en-GB"/>
              </w:rPr>
              <w:t> </w:t>
            </w:r>
          </w:p>
        </w:tc>
        <w:tc>
          <w:tcPr>
            <w:tcW w:w="3081" w:type="dxa"/>
            <w:tcBorders>
              <w:top w:val="nil"/>
              <w:left w:val="nil"/>
              <w:bottom w:val="single" w:sz="4" w:space="0" w:color="auto"/>
              <w:right w:val="nil"/>
            </w:tcBorders>
            <w:shd w:val="clear" w:color="auto" w:fill="auto"/>
            <w:noWrap/>
            <w:vAlign w:val="bottom"/>
            <w:hideMark/>
          </w:tcPr>
          <w:p w14:paraId="3CC6FDD3"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615" w:type="dxa"/>
            <w:tcBorders>
              <w:top w:val="nil"/>
              <w:left w:val="nil"/>
              <w:bottom w:val="single" w:sz="4" w:space="0" w:color="auto"/>
              <w:right w:val="nil"/>
            </w:tcBorders>
            <w:shd w:val="clear" w:color="auto" w:fill="auto"/>
            <w:noWrap/>
            <w:vAlign w:val="bottom"/>
            <w:hideMark/>
          </w:tcPr>
          <w:p w14:paraId="39046504"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116" w:type="dxa"/>
            <w:tcBorders>
              <w:top w:val="nil"/>
              <w:left w:val="nil"/>
              <w:bottom w:val="single" w:sz="4" w:space="0" w:color="auto"/>
              <w:right w:val="nil"/>
            </w:tcBorders>
            <w:shd w:val="clear" w:color="auto" w:fill="auto"/>
            <w:noWrap/>
            <w:vAlign w:val="bottom"/>
            <w:hideMark/>
          </w:tcPr>
          <w:p w14:paraId="78A40A5D"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2587" w:type="dxa"/>
            <w:tcBorders>
              <w:top w:val="nil"/>
              <w:left w:val="nil"/>
              <w:bottom w:val="single" w:sz="4" w:space="0" w:color="auto"/>
              <w:right w:val="nil"/>
            </w:tcBorders>
            <w:shd w:val="clear" w:color="auto" w:fill="auto"/>
            <w:noWrap/>
            <w:vAlign w:val="bottom"/>
            <w:hideMark/>
          </w:tcPr>
          <w:p w14:paraId="482E8FAA"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709" w:type="dxa"/>
            <w:tcBorders>
              <w:top w:val="nil"/>
              <w:left w:val="nil"/>
              <w:bottom w:val="single" w:sz="4" w:space="0" w:color="auto"/>
              <w:right w:val="nil"/>
            </w:tcBorders>
            <w:shd w:val="clear" w:color="auto" w:fill="auto"/>
            <w:noWrap/>
            <w:vAlign w:val="bottom"/>
            <w:hideMark/>
          </w:tcPr>
          <w:p w14:paraId="3D4A4C97"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96" w:type="dxa"/>
            <w:tcBorders>
              <w:top w:val="nil"/>
              <w:left w:val="nil"/>
              <w:bottom w:val="single" w:sz="4" w:space="0" w:color="auto"/>
              <w:right w:val="nil"/>
            </w:tcBorders>
            <w:shd w:val="clear" w:color="auto" w:fill="auto"/>
            <w:noWrap/>
            <w:vAlign w:val="bottom"/>
            <w:hideMark/>
          </w:tcPr>
          <w:p w14:paraId="666922E8"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2784" w:type="dxa"/>
            <w:tcBorders>
              <w:top w:val="nil"/>
              <w:left w:val="nil"/>
              <w:bottom w:val="single" w:sz="4" w:space="0" w:color="auto"/>
              <w:right w:val="nil"/>
            </w:tcBorders>
            <w:shd w:val="clear" w:color="auto" w:fill="auto"/>
            <w:noWrap/>
            <w:vAlign w:val="bottom"/>
            <w:hideMark/>
          </w:tcPr>
          <w:p w14:paraId="6A6D0741"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Promethazine</w:t>
            </w:r>
          </w:p>
        </w:tc>
        <w:tc>
          <w:tcPr>
            <w:tcW w:w="712" w:type="dxa"/>
            <w:tcBorders>
              <w:top w:val="nil"/>
              <w:left w:val="nil"/>
              <w:bottom w:val="single" w:sz="4" w:space="0" w:color="auto"/>
              <w:right w:val="nil"/>
            </w:tcBorders>
            <w:shd w:val="clear" w:color="auto" w:fill="auto"/>
            <w:noWrap/>
            <w:vAlign w:val="bottom"/>
            <w:hideMark/>
          </w:tcPr>
          <w:p w14:paraId="73BC34CF"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1%</w:t>
            </w:r>
          </w:p>
        </w:tc>
      </w:tr>
      <w:tr w:rsidR="00095FD5" w:rsidRPr="0069695C" w14:paraId="253BA9BB" w14:textId="77777777" w:rsidTr="00095FD5">
        <w:trPr>
          <w:trHeight w:val="289"/>
        </w:trPr>
        <w:tc>
          <w:tcPr>
            <w:tcW w:w="2036" w:type="dxa"/>
            <w:tcBorders>
              <w:top w:val="nil"/>
              <w:left w:val="nil"/>
              <w:bottom w:val="nil"/>
              <w:right w:val="nil"/>
            </w:tcBorders>
            <w:shd w:val="clear" w:color="auto" w:fill="auto"/>
            <w:noWrap/>
            <w:vAlign w:val="bottom"/>
            <w:hideMark/>
          </w:tcPr>
          <w:p w14:paraId="1BEA953E" w14:textId="77777777" w:rsidR="00095FD5" w:rsidRPr="0069695C" w:rsidRDefault="00095FD5" w:rsidP="00095FD5">
            <w:pPr>
              <w:spacing w:after="0" w:line="240" w:lineRule="auto"/>
              <w:rPr>
                <w:rFonts w:ascii="Calibri" w:eastAsia="Times New Roman" w:hAnsi="Calibri" w:cs="Calibri"/>
                <w:sz w:val="18"/>
                <w:szCs w:val="18"/>
                <w:lang w:eastAsia="en-GB"/>
              </w:rPr>
            </w:pPr>
            <w:r w:rsidRPr="0069695C">
              <w:rPr>
                <w:rFonts w:ascii="Calibri" w:eastAsia="Times New Roman" w:hAnsi="Calibri" w:cs="Calibri"/>
                <w:sz w:val="18"/>
                <w:szCs w:val="18"/>
                <w:lang w:eastAsia="en-GB"/>
              </w:rPr>
              <w:t>Antipsychotic</w:t>
            </w:r>
          </w:p>
        </w:tc>
        <w:tc>
          <w:tcPr>
            <w:tcW w:w="3081" w:type="dxa"/>
            <w:tcBorders>
              <w:top w:val="nil"/>
              <w:left w:val="nil"/>
              <w:bottom w:val="nil"/>
              <w:right w:val="nil"/>
            </w:tcBorders>
            <w:shd w:val="clear" w:color="auto" w:fill="auto"/>
            <w:noWrap/>
            <w:vAlign w:val="bottom"/>
            <w:hideMark/>
          </w:tcPr>
          <w:p w14:paraId="116C296B"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Prochlorperazine</w:t>
            </w:r>
          </w:p>
        </w:tc>
        <w:tc>
          <w:tcPr>
            <w:tcW w:w="615" w:type="dxa"/>
            <w:tcBorders>
              <w:top w:val="nil"/>
              <w:left w:val="nil"/>
              <w:bottom w:val="nil"/>
              <w:right w:val="nil"/>
            </w:tcBorders>
            <w:shd w:val="clear" w:color="auto" w:fill="auto"/>
            <w:noWrap/>
            <w:vAlign w:val="bottom"/>
            <w:hideMark/>
          </w:tcPr>
          <w:p w14:paraId="7D7DA2B1"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1%</w:t>
            </w:r>
          </w:p>
        </w:tc>
        <w:tc>
          <w:tcPr>
            <w:tcW w:w="116" w:type="dxa"/>
            <w:tcBorders>
              <w:top w:val="nil"/>
              <w:left w:val="nil"/>
              <w:bottom w:val="nil"/>
              <w:right w:val="nil"/>
            </w:tcBorders>
            <w:shd w:val="clear" w:color="auto" w:fill="auto"/>
            <w:noWrap/>
            <w:vAlign w:val="bottom"/>
            <w:hideMark/>
          </w:tcPr>
          <w:p w14:paraId="57D762AD"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auto"/>
            <w:noWrap/>
            <w:vAlign w:val="bottom"/>
            <w:hideMark/>
          </w:tcPr>
          <w:p w14:paraId="7CF162C8"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xml:space="preserve">Zuclopenthixol </w:t>
            </w:r>
          </w:p>
        </w:tc>
        <w:tc>
          <w:tcPr>
            <w:tcW w:w="709" w:type="dxa"/>
            <w:tcBorders>
              <w:top w:val="nil"/>
              <w:left w:val="nil"/>
              <w:bottom w:val="nil"/>
              <w:right w:val="nil"/>
            </w:tcBorders>
            <w:shd w:val="clear" w:color="auto" w:fill="auto"/>
            <w:noWrap/>
            <w:vAlign w:val="bottom"/>
            <w:hideMark/>
          </w:tcPr>
          <w:p w14:paraId="53678DFD"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1%</w:t>
            </w:r>
          </w:p>
        </w:tc>
        <w:tc>
          <w:tcPr>
            <w:tcW w:w="96" w:type="dxa"/>
            <w:tcBorders>
              <w:top w:val="nil"/>
              <w:left w:val="nil"/>
              <w:bottom w:val="nil"/>
              <w:right w:val="nil"/>
            </w:tcBorders>
            <w:shd w:val="clear" w:color="auto" w:fill="auto"/>
            <w:noWrap/>
            <w:vAlign w:val="bottom"/>
            <w:hideMark/>
          </w:tcPr>
          <w:p w14:paraId="46BEFC26"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auto"/>
            <w:noWrap/>
            <w:vAlign w:val="bottom"/>
            <w:hideMark/>
          </w:tcPr>
          <w:p w14:paraId="27DC2475"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Trifluoperazine</w:t>
            </w:r>
          </w:p>
        </w:tc>
        <w:tc>
          <w:tcPr>
            <w:tcW w:w="712" w:type="dxa"/>
            <w:tcBorders>
              <w:top w:val="nil"/>
              <w:left w:val="nil"/>
              <w:bottom w:val="nil"/>
              <w:right w:val="nil"/>
            </w:tcBorders>
            <w:shd w:val="clear" w:color="auto" w:fill="auto"/>
            <w:noWrap/>
            <w:vAlign w:val="bottom"/>
            <w:hideMark/>
          </w:tcPr>
          <w:p w14:paraId="436F7080"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2%</w:t>
            </w:r>
          </w:p>
        </w:tc>
      </w:tr>
      <w:tr w:rsidR="00095FD5" w:rsidRPr="0069695C" w14:paraId="30C7092C" w14:textId="77777777" w:rsidTr="00095FD5">
        <w:trPr>
          <w:trHeight w:val="289"/>
        </w:trPr>
        <w:tc>
          <w:tcPr>
            <w:tcW w:w="2036" w:type="dxa"/>
            <w:tcBorders>
              <w:top w:val="nil"/>
              <w:left w:val="nil"/>
              <w:bottom w:val="nil"/>
              <w:right w:val="nil"/>
            </w:tcBorders>
            <w:shd w:val="clear" w:color="auto" w:fill="auto"/>
            <w:noWrap/>
            <w:vAlign w:val="bottom"/>
            <w:hideMark/>
          </w:tcPr>
          <w:p w14:paraId="7CEB2C7E"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6516DB80" w14:textId="77777777" w:rsidR="00095FD5" w:rsidRPr="0069695C" w:rsidRDefault="00095FD5" w:rsidP="00095FD5">
            <w:pPr>
              <w:spacing w:after="0" w:line="240" w:lineRule="auto"/>
              <w:rPr>
                <w:rFonts w:ascii="Calibri" w:eastAsia="Times New Roman" w:hAnsi="Calibri" w:cs="Calibri"/>
                <w:lang w:eastAsia="en-GB"/>
              </w:rPr>
            </w:pPr>
          </w:p>
        </w:tc>
        <w:tc>
          <w:tcPr>
            <w:tcW w:w="615" w:type="dxa"/>
            <w:tcBorders>
              <w:top w:val="nil"/>
              <w:left w:val="nil"/>
              <w:bottom w:val="nil"/>
              <w:right w:val="nil"/>
            </w:tcBorders>
            <w:shd w:val="clear" w:color="auto" w:fill="auto"/>
            <w:noWrap/>
            <w:vAlign w:val="bottom"/>
            <w:hideMark/>
          </w:tcPr>
          <w:p w14:paraId="38EFB5E9" w14:textId="77777777" w:rsidR="00095FD5" w:rsidRPr="0069695C" w:rsidRDefault="00095FD5" w:rsidP="00095FD5">
            <w:pPr>
              <w:spacing w:after="0" w:line="240" w:lineRule="auto"/>
              <w:rPr>
                <w:rFonts w:ascii="Calibri" w:eastAsia="Times New Roman" w:hAnsi="Calibri" w:cs="Calibri"/>
                <w:lang w:eastAsia="en-GB"/>
              </w:rPr>
            </w:pPr>
          </w:p>
        </w:tc>
        <w:tc>
          <w:tcPr>
            <w:tcW w:w="116" w:type="dxa"/>
            <w:tcBorders>
              <w:top w:val="nil"/>
              <w:left w:val="nil"/>
              <w:bottom w:val="nil"/>
              <w:right w:val="nil"/>
            </w:tcBorders>
            <w:shd w:val="clear" w:color="auto" w:fill="auto"/>
            <w:noWrap/>
            <w:vAlign w:val="bottom"/>
            <w:hideMark/>
          </w:tcPr>
          <w:p w14:paraId="5F228183"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auto"/>
            <w:noWrap/>
            <w:vAlign w:val="bottom"/>
            <w:hideMark/>
          </w:tcPr>
          <w:p w14:paraId="49CF5E93"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auto"/>
            <w:noWrap/>
            <w:vAlign w:val="bottom"/>
            <w:hideMark/>
          </w:tcPr>
          <w:p w14:paraId="336BFB07"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508A1C46"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auto"/>
            <w:noWrap/>
            <w:vAlign w:val="bottom"/>
            <w:hideMark/>
          </w:tcPr>
          <w:p w14:paraId="5D6B9660"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Olanzapine</w:t>
            </w:r>
          </w:p>
        </w:tc>
        <w:tc>
          <w:tcPr>
            <w:tcW w:w="712" w:type="dxa"/>
            <w:tcBorders>
              <w:top w:val="nil"/>
              <w:left w:val="nil"/>
              <w:bottom w:val="nil"/>
              <w:right w:val="nil"/>
            </w:tcBorders>
            <w:shd w:val="clear" w:color="auto" w:fill="auto"/>
            <w:noWrap/>
            <w:vAlign w:val="bottom"/>
            <w:hideMark/>
          </w:tcPr>
          <w:p w14:paraId="0374BEC4"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2%</w:t>
            </w:r>
          </w:p>
        </w:tc>
      </w:tr>
      <w:tr w:rsidR="00095FD5" w:rsidRPr="0069695C" w14:paraId="3825734D" w14:textId="77777777" w:rsidTr="00095FD5">
        <w:trPr>
          <w:trHeight w:val="289"/>
        </w:trPr>
        <w:tc>
          <w:tcPr>
            <w:tcW w:w="2036" w:type="dxa"/>
            <w:tcBorders>
              <w:top w:val="nil"/>
              <w:left w:val="nil"/>
              <w:bottom w:val="nil"/>
              <w:right w:val="nil"/>
            </w:tcBorders>
            <w:shd w:val="clear" w:color="auto" w:fill="auto"/>
            <w:noWrap/>
            <w:vAlign w:val="bottom"/>
            <w:hideMark/>
          </w:tcPr>
          <w:p w14:paraId="5EB797A7"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4441C420" w14:textId="77777777" w:rsidR="00095FD5" w:rsidRPr="0069695C" w:rsidRDefault="00095FD5" w:rsidP="00095FD5">
            <w:pPr>
              <w:spacing w:after="0" w:line="240" w:lineRule="auto"/>
              <w:rPr>
                <w:rFonts w:ascii="Calibri" w:eastAsia="Times New Roman" w:hAnsi="Calibri" w:cs="Calibri"/>
                <w:lang w:eastAsia="en-GB"/>
              </w:rPr>
            </w:pPr>
          </w:p>
        </w:tc>
        <w:tc>
          <w:tcPr>
            <w:tcW w:w="615" w:type="dxa"/>
            <w:tcBorders>
              <w:top w:val="nil"/>
              <w:left w:val="nil"/>
              <w:bottom w:val="nil"/>
              <w:right w:val="nil"/>
            </w:tcBorders>
            <w:shd w:val="clear" w:color="auto" w:fill="auto"/>
            <w:noWrap/>
            <w:vAlign w:val="bottom"/>
            <w:hideMark/>
          </w:tcPr>
          <w:p w14:paraId="2A0DCD07" w14:textId="77777777" w:rsidR="00095FD5" w:rsidRPr="0069695C" w:rsidRDefault="00095FD5" w:rsidP="00095FD5">
            <w:pPr>
              <w:spacing w:after="0" w:line="240" w:lineRule="auto"/>
              <w:rPr>
                <w:rFonts w:ascii="Calibri" w:eastAsia="Times New Roman" w:hAnsi="Calibri" w:cs="Calibri"/>
                <w:lang w:eastAsia="en-GB"/>
              </w:rPr>
            </w:pPr>
          </w:p>
        </w:tc>
        <w:tc>
          <w:tcPr>
            <w:tcW w:w="116" w:type="dxa"/>
            <w:tcBorders>
              <w:top w:val="nil"/>
              <w:left w:val="nil"/>
              <w:bottom w:val="nil"/>
              <w:right w:val="nil"/>
            </w:tcBorders>
            <w:shd w:val="clear" w:color="auto" w:fill="auto"/>
            <w:noWrap/>
            <w:vAlign w:val="bottom"/>
            <w:hideMark/>
          </w:tcPr>
          <w:p w14:paraId="6E7F515E"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auto"/>
            <w:noWrap/>
            <w:vAlign w:val="bottom"/>
            <w:hideMark/>
          </w:tcPr>
          <w:p w14:paraId="25617C76"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auto"/>
            <w:noWrap/>
            <w:vAlign w:val="bottom"/>
            <w:hideMark/>
          </w:tcPr>
          <w:p w14:paraId="27F07158"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4E38F278"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auto"/>
            <w:noWrap/>
            <w:vAlign w:val="bottom"/>
            <w:hideMark/>
          </w:tcPr>
          <w:p w14:paraId="79BAB397"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Chlorpromazine</w:t>
            </w:r>
          </w:p>
        </w:tc>
        <w:tc>
          <w:tcPr>
            <w:tcW w:w="712" w:type="dxa"/>
            <w:tcBorders>
              <w:top w:val="nil"/>
              <w:left w:val="nil"/>
              <w:bottom w:val="nil"/>
              <w:right w:val="nil"/>
            </w:tcBorders>
            <w:shd w:val="clear" w:color="auto" w:fill="auto"/>
            <w:noWrap/>
            <w:vAlign w:val="bottom"/>
            <w:hideMark/>
          </w:tcPr>
          <w:p w14:paraId="0A88AB6F"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1%</w:t>
            </w:r>
          </w:p>
        </w:tc>
      </w:tr>
      <w:tr w:rsidR="00095FD5" w:rsidRPr="0069695C" w14:paraId="4A064E18" w14:textId="77777777" w:rsidTr="00095FD5">
        <w:trPr>
          <w:trHeight w:val="289"/>
        </w:trPr>
        <w:tc>
          <w:tcPr>
            <w:tcW w:w="2036" w:type="dxa"/>
            <w:tcBorders>
              <w:top w:val="nil"/>
              <w:left w:val="nil"/>
              <w:bottom w:val="single" w:sz="4" w:space="0" w:color="auto"/>
              <w:right w:val="nil"/>
            </w:tcBorders>
            <w:shd w:val="clear" w:color="auto" w:fill="auto"/>
            <w:noWrap/>
            <w:vAlign w:val="bottom"/>
            <w:hideMark/>
          </w:tcPr>
          <w:p w14:paraId="0FC530BC" w14:textId="77777777" w:rsidR="00095FD5" w:rsidRPr="0069695C" w:rsidRDefault="00095FD5" w:rsidP="00095FD5">
            <w:pPr>
              <w:spacing w:after="0" w:line="240" w:lineRule="auto"/>
              <w:rPr>
                <w:rFonts w:ascii="Calibri" w:eastAsia="Times New Roman" w:hAnsi="Calibri" w:cs="Calibri"/>
                <w:sz w:val="18"/>
                <w:szCs w:val="18"/>
                <w:lang w:eastAsia="en-GB"/>
              </w:rPr>
            </w:pPr>
            <w:r w:rsidRPr="0069695C">
              <w:rPr>
                <w:rFonts w:ascii="Calibri" w:eastAsia="Times New Roman" w:hAnsi="Calibri" w:cs="Calibri"/>
                <w:sz w:val="18"/>
                <w:szCs w:val="18"/>
                <w:lang w:eastAsia="en-GB"/>
              </w:rPr>
              <w:t> </w:t>
            </w:r>
          </w:p>
        </w:tc>
        <w:tc>
          <w:tcPr>
            <w:tcW w:w="3081" w:type="dxa"/>
            <w:tcBorders>
              <w:top w:val="nil"/>
              <w:left w:val="nil"/>
              <w:bottom w:val="single" w:sz="4" w:space="0" w:color="auto"/>
              <w:right w:val="nil"/>
            </w:tcBorders>
            <w:shd w:val="clear" w:color="auto" w:fill="auto"/>
            <w:noWrap/>
            <w:vAlign w:val="bottom"/>
            <w:hideMark/>
          </w:tcPr>
          <w:p w14:paraId="1AEB5505"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615" w:type="dxa"/>
            <w:tcBorders>
              <w:top w:val="nil"/>
              <w:left w:val="nil"/>
              <w:bottom w:val="single" w:sz="4" w:space="0" w:color="auto"/>
              <w:right w:val="nil"/>
            </w:tcBorders>
            <w:shd w:val="clear" w:color="auto" w:fill="auto"/>
            <w:noWrap/>
            <w:vAlign w:val="bottom"/>
            <w:hideMark/>
          </w:tcPr>
          <w:p w14:paraId="5129678C"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116" w:type="dxa"/>
            <w:tcBorders>
              <w:top w:val="nil"/>
              <w:left w:val="nil"/>
              <w:bottom w:val="single" w:sz="4" w:space="0" w:color="auto"/>
              <w:right w:val="nil"/>
            </w:tcBorders>
            <w:shd w:val="clear" w:color="auto" w:fill="auto"/>
            <w:noWrap/>
            <w:vAlign w:val="bottom"/>
            <w:hideMark/>
          </w:tcPr>
          <w:p w14:paraId="3C7651AF"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2587" w:type="dxa"/>
            <w:tcBorders>
              <w:top w:val="nil"/>
              <w:left w:val="nil"/>
              <w:bottom w:val="single" w:sz="4" w:space="0" w:color="auto"/>
              <w:right w:val="nil"/>
            </w:tcBorders>
            <w:shd w:val="clear" w:color="auto" w:fill="auto"/>
            <w:noWrap/>
            <w:vAlign w:val="bottom"/>
            <w:hideMark/>
          </w:tcPr>
          <w:p w14:paraId="222868AA"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709" w:type="dxa"/>
            <w:tcBorders>
              <w:top w:val="nil"/>
              <w:left w:val="nil"/>
              <w:bottom w:val="single" w:sz="4" w:space="0" w:color="auto"/>
              <w:right w:val="nil"/>
            </w:tcBorders>
            <w:shd w:val="clear" w:color="auto" w:fill="auto"/>
            <w:noWrap/>
            <w:vAlign w:val="bottom"/>
            <w:hideMark/>
          </w:tcPr>
          <w:p w14:paraId="0343FD2E"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96" w:type="dxa"/>
            <w:tcBorders>
              <w:top w:val="nil"/>
              <w:left w:val="nil"/>
              <w:bottom w:val="single" w:sz="4" w:space="0" w:color="auto"/>
              <w:right w:val="nil"/>
            </w:tcBorders>
            <w:shd w:val="clear" w:color="auto" w:fill="auto"/>
            <w:noWrap/>
            <w:vAlign w:val="bottom"/>
            <w:hideMark/>
          </w:tcPr>
          <w:p w14:paraId="625482C2"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2784" w:type="dxa"/>
            <w:tcBorders>
              <w:top w:val="nil"/>
              <w:left w:val="nil"/>
              <w:bottom w:val="single" w:sz="4" w:space="0" w:color="auto"/>
              <w:right w:val="nil"/>
            </w:tcBorders>
            <w:shd w:val="clear" w:color="auto" w:fill="auto"/>
            <w:noWrap/>
            <w:vAlign w:val="bottom"/>
            <w:hideMark/>
          </w:tcPr>
          <w:p w14:paraId="5F293D65"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Thioridazine</w:t>
            </w:r>
          </w:p>
        </w:tc>
        <w:tc>
          <w:tcPr>
            <w:tcW w:w="712" w:type="dxa"/>
            <w:tcBorders>
              <w:top w:val="nil"/>
              <w:left w:val="nil"/>
              <w:bottom w:val="single" w:sz="4" w:space="0" w:color="auto"/>
              <w:right w:val="nil"/>
            </w:tcBorders>
            <w:shd w:val="clear" w:color="auto" w:fill="auto"/>
            <w:noWrap/>
            <w:vAlign w:val="bottom"/>
            <w:hideMark/>
          </w:tcPr>
          <w:p w14:paraId="4C253245"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1%</w:t>
            </w:r>
          </w:p>
        </w:tc>
      </w:tr>
      <w:tr w:rsidR="00095FD5" w:rsidRPr="0069695C" w14:paraId="68621BAD" w14:textId="77777777" w:rsidTr="00095FD5">
        <w:trPr>
          <w:trHeight w:val="300"/>
        </w:trPr>
        <w:tc>
          <w:tcPr>
            <w:tcW w:w="2036" w:type="dxa"/>
            <w:tcBorders>
              <w:top w:val="nil"/>
              <w:left w:val="nil"/>
              <w:bottom w:val="single" w:sz="4" w:space="0" w:color="auto"/>
              <w:right w:val="nil"/>
            </w:tcBorders>
            <w:shd w:val="clear" w:color="auto" w:fill="auto"/>
            <w:noWrap/>
            <w:vAlign w:val="bottom"/>
            <w:hideMark/>
          </w:tcPr>
          <w:p w14:paraId="6EEEBE11" w14:textId="77777777" w:rsidR="00095FD5" w:rsidRPr="0069695C" w:rsidRDefault="00095FD5" w:rsidP="00095FD5">
            <w:pPr>
              <w:spacing w:after="0" w:line="240" w:lineRule="auto"/>
              <w:rPr>
                <w:rFonts w:ascii="Calibri" w:eastAsia="Times New Roman" w:hAnsi="Calibri" w:cs="Calibri"/>
                <w:sz w:val="18"/>
                <w:szCs w:val="18"/>
                <w:lang w:eastAsia="en-GB"/>
              </w:rPr>
            </w:pPr>
            <w:r w:rsidRPr="0069695C">
              <w:rPr>
                <w:rFonts w:ascii="Calibri" w:eastAsia="Times New Roman" w:hAnsi="Calibri" w:cs="Calibri"/>
                <w:sz w:val="18"/>
                <w:szCs w:val="18"/>
                <w:lang w:eastAsia="en-GB"/>
              </w:rPr>
              <w:t>Parkinsonian</w:t>
            </w:r>
          </w:p>
        </w:tc>
        <w:tc>
          <w:tcPr>
            <w:tcW w:w="3081" w:type="dxa"/>
            <w:tcBorders>
              <w:top w:val="nil"/>
              <w:left w:val="nil"/>
              <w:bottom w:val="single" w:sz="4" w:space="0" w:color="auto"/>
              <w:right w:val="nil"/>
            </w:tcBorders>
            <w:shd w:val="clear" w:color="auto" w:fill="E7E6E6" w:themeFill="background2"/>
            <w:noWrap/>
            <w:vAlign w:val="bottom"/>
            <w:hideMark/>
          </w:tcPr>
          <w:p w14:paraId="57FE79BA"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615" w:type="dxa"/>
            <w:tcBorders>
              <w:top w:val="nil"/>
              <w:left w:val="nil"/>
              <w:bottom w:val="single" w:sz="4" w:space="0" w:color="auto"/>
              <w:right w:val="nil"/>
            </w:tcBorders>
            <w:shd w:val="clear" w:color="auto" w:fill="E7E6E6" w:themeFill="background2"/>
            <w:noWrap/>
            <w:vAlign w:val="bottom"/>
            <w:hideMark/>
          </w:tcPr>
          <w:p w14:paraId="5890AF9B"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116" w:type="dxa"/>
            <w:tcBorders>
              <w:top w:val="nil"/>
              <w:left w:val="nil"/>
              <w:bottom w:val="single" w:sz="4" w:space="0" w:color="auto"/>
              <w:right w:val="nil"/>
            </w:tcBorders>
            <w:shd w:val="clear" w:color="auto" w:fill="auto"/>
            <w:noWrap/>
            <w:vAlign w:val="bottom"/>
            <w:hideMark/>
          </w:tcPr>
          <w:p w14:paraId="41ADC1BF"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2587" w:type="dxa"/>
            <w:tcBorders>
              <w:top w:val="nil"/>
              <w:left w:val="nil"/>
              <w:bottom w:val="single" w:sz="4" w:space="0" w:color="auto"/>
              <w:right w:val="nil"/>
            </w:tcBorders>
            <w:shd w:val="clear" w:color="auto" w:fill="auto"/>
            <w:noWrap/>
            <w:vAlign w:val="bottom"/>
            <w:hideMark/>
          </w:tcPr>
          <w:p w14:paraId="41EEA091"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xml:space="preserve">Amantadine </w:t>
            </w:r>
          </w:p>
        </w:tc>
        <w:tc>
          <w:tcPr>
            <w:tcW w:w="709" w:type="dxa"/>
            <w:tcBorders>
              <w:top w:val="nil"/>
              <w:left w:val="nil"/>
              <w:bottom w:val="single" w:sz="4" w:space="0" w:color="auto"/>
              <w:right w:val="nil"/>
            </w:tcBorders>
            <w:shd w:val="clear" w:color="auto" w:fill="auto"/>
            <w:noWrap/>
            <w:vAlign w:val="bottom"/>
            <w:hideMark/>
          </w:tcPr>
          <w:p w14:paraId="7A92AEE4"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2%</w:t>
            </w:r>
          </w:p>
        </w:tc>
        <w:tc>
          <w:tcPr>
            <w:tcW w:w="96" w:type="dxa"/>
            <w:tcBorders>
              <w:top w:val="nil"/>
              <w:left w:val="nil"/>
              <w:bottom w:val="single" w:sz="4" w:space="0" w:color="auto"/>
              <w:right w:val="nil"/>
            </w:tcBorders>
            <w:shd w:val="clear" w:color="auto" w:fill="auto"/>
            <w:noWrap/>
            <w:vAlign w:val="bottom"/>
            <w:hideMark/>
          </w:tcPr>
          <w:p w14:paraId="684C6753"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2784" w:type="dxa"/>
            <w:tcBorders>
              <w:top w:val="nil"/>
              <w:left w:val="nil"/>
              <w:bottom w:val="single" w:sz="4" w:space="0" w:color="auto"/>
              <w:right w:val="nil"/>
            </w:tcBorders>
            <w:shd w:val="clear" w:color="auto" w:fill="auto"/>
            <w:noWrap/>
            <w:vAlign w:val="bottom"/>
            <w:hideMark/>
          </w:tcPr>
          <w:p w14:paraId="5624B6CA"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Procyclidine</w:t>
            </w:r>
          </w:p>
        </w:tc>
        <w:tc>
          <w:tcPr>
            <w:tcW w:w="712" w:type="dxa"/>
            <w:tcBorders>
              <w:top w:val="nil"/>
              <w:left w:val="nil"/>
              <w:bottom w:val="single" w:sz="4" w:space="0" w:color="auto"/>
              <w:right w:val="nil"/>
            </w:tcBorders>
            <w:shd w:val="clear" w:color="auto" w:fill="auto"/>
            <w:noWrap/>
            <w:vAlign w:val="bottom"/>
            <w:hideMark/>
          </w:tcPr>
          <w:p w14:paraId="598542D7"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1%</w:t>
            </w:r>
          </w:p>
        </w:tc>
      </w:tr>
      <w:tr w:rsidR="00095FD5" w:rsidRPr="0069695C" w14:paraId="7F51FA53" w14:textId="77777777" w:rsidTr="00095FD5">
        <w:trPr>
          <w:trHeight w:val="300"/>
        </w:trPr>
        <w:tc>
          <w:tcPr>
            <w:tcW w:w="2036" w:type="dxa"/>
            <w:tcBorders>
              <w:top w:val="nil"/>
              <w:left w:val="nil"/>
              <w:bottom w:val="nil"/>
              <w:right w:val="nil"/>
            </w:tcBorders>
            <w:shd w:val="clear" w:color="auto" w:fill="auto"/>
            <w:noWrap/>
            <w:vAlign w:val="bottom"/>
            <w:hideMark/>
          </w:tcPr>
          <w:p w14:paraId="16CCB96E" w14:textId="77777777" w:rsidR="00095FD5" w:rsidRPr="0069695C" w:rsidRDefault="00095FD5" w:rsidP="00095FD5">
            <w:pPr>
              <w:spacing w:after="0" w:line="240" w:lineRule="auto"/>
              <w:rPr>
                <w:rFonts w:ascii="Calibri" w:eastAsia="Times New Roman" w:hAnsi="Calibri" w:cs="Calibri"/>
                <w:sz w:val="18"/>
                <w:szCs w:val="18"/>
                <w:lang w:eastAsia="en-GB"/>
              </w:rPr>
            </w:pPr>
            <w:r w:rsidRPr="0069695C">
              <w:rPr>
                <w:rFonts w:ascii="Calibri" w:eastAsia="Times New Roman" w:hAnsi="Calibri" w:cs="Calibri"/>
                <w:sz w:val="18"/>
                <w:szCs w:val="18"/>
                <w:lang w:eastAsia="en-GB"/>
              </w:rPr>
              <w:t>Urological</w:t>
            </w:r>
          </w:p>
        </w:tc>
        <w:tc>
          <w:tcPr>
            <w:tcW w:w="3081" w:type="dxa"/>
            <w:tcBorders>
              <w:top w:val="nil"/>
              <w:left w:val="nil"/>
              <w:bottom w:val="nil"/>
              <w:right w:val="nil"/>
            </w:tcBorders>
            <w:shd w:val="clear" w:color="auto" w:fill="E7E6E6" w:themeFill="background2"/>
            <w:noWrap/>
            <w:vAlign w:val="bottom"/>
            <w:hideMark/>
          </w:tcPr>
          <w:p w14:paraId="46F274EC" w14:textId="77777777" w:rsidR="00095FD5" w:rsidRPr="0069695C" w:rsidRDefault="00095FD5" w:rsidP="00095FD5">
            <w:pPr>
              <w:spacing w:after="0" w:line="240" w:lineRule="auto"/>
              <w:rPr>
                <w:rFonts w:ascii="Calibri" w:eastAsia="Times New Roman" w:hAnsi="Calibri" w:cs="Calibri"/>
                <w:lang w:eastAsia="en-GB"/>
              </w:rPr>
            </w:pPr>
          </w:p>
        </w:tc>
        <w:tc>
          <w:tcPr>
            <w:tcW w:w="615" w:type="dxa"/>
            <w:tcBorders>
              <w:top w:val="nil"/>
              <w:left w:val="nil"/>
              <w:bottom w:val="nil"/>
              <w:right w:val="nil"/>
            </w:tcBorders>
            <w:shd w:val="clear" w:color="auto" w:fill="E7E6E6" w:themeFill="background2"/>
            <w:noWrap/>
            <w:vAlign w:val="bottom"/>
            <w:hideMark/>
          </w:tcPr>
          <w:p w14:paraId="5E7C51E8" w14:textId="77777777" w:rsidR="00095FD5" w:rsidRPr="0069695C" w:rsidRDefault="00095FD5" w:rsidP="00095FD5">
            <w:pPr>
              <w:spacing w:after="0" w:line="240" w:lineRule="auto"/>
              <w:rPr>
                <w:rFonts w:ascii="Calibri" w:eastAsia="Times New Roman" w:hAnsi="Calibri" w:cs="Calibri"/>
                <w:lang w:eastAsia="en-GB"/>
              </w:rPr>
            </w:pPr>
          </w:p>
        </w:tc>
        <w:tc>
          <w:tcPr>
            <w:tcW w:w="116" w:type="dxa"/>
            <w:tcBorders>
              <w:top w:val="nil"/>
              <w:left w:val="nil"/>
              <w:bottom w:val="nil"/>
              <w:right w:val="nil"/>
            </w:tcBorders>
            <w:shd w:val="clear" w:color="auto" w:fill="auto"/>
            <w:noWrap/>
            <w:vAlign w:val="bottom"/>
            <w:hideMark/>
          </w:tcPr>
          <w:p w14:paraId="625F18C1"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75459E65"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0ADA7351"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7986B02E"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auto"/>
            <w:noWrap/>
            <w:vAlign w:val="bottom"/>
            <w:hideMark/>
          </w:tcPr>
          <w:p w14:paraId="3F21D909"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Tolterodine</w:t>
            </w:r>
          </w:p>
        </w:tc>
        <w:tc>
          <w:tcPr>
            <w:tcW w:w="712" w:type="dxa"/>
            <w:tcBorders>
              <w:top w:val="nil"/>
              <w:left w:val="nil"/>
              <w:bottom w:val="nil"/>
              <w:right w:val="nil"/>
            </w:tcBorders>
            <w:shd w:val="clear" w:color="auto" w:fill="auto"/>
            <w:noWrap/>
            <w:vAlign w:val="bottom"/>
            <w:hideMark/>
          </w:tcPr>
          <w:p w14:paraId="108FFFB8"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7%</w:t>
            </w:r>
          </w:p>
        </w:tc>
      </w:tr>
      <w:tr w:rsidR="00095FD5" w:rsidRPr="0069695C" w14:paraId="3F5EEEEF" w14:textId="77777777" w:rsidTr="00095FD5">
        <w:trPr>
          <w:trHeight w:val="300"/>
        </w:trPr>
        <w:tc>
          <w:tcPr>
            <w:tcW w:w="2036" w:type="dxa"/>
            <w:tcBorders>
              <w:top w:val="nil"/>
              <w:left w:val="nil"/>
              <w:bottom w:val="nil"/>
              <w:right w:val="nil"/>
            </w:tcBorders>
            <w:shd w:val="clear" w:color="auto" w:fill="auto"/>
            <w:noWrap/>
            <w:vAlign w:val="bottom"/>
            <w:hideMark/>
          </w:tcPr>
          <w:p w14:paraId="06FD431C"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E7E6E6" w:themeFill="background2"/>
            <w:noWrap/>
            <w:vAlign w:val="bottom"/>
            <w:hideMark/>
          </w:tcPr>
          <w:p w14:paraId="3D042D83" w14:textId="77777777" w:rsidR="00095FD5" w:rsidRPr="0069695C" w:rsidRDefault="00095FD5" w:rsidP="00095FD5">
            <w:pPr>
              <w:spacing w:after="0" w:line="240" w:lineRule="auto"/>
              <w:rPr>
                <w:rFonts w:ascii="Calibri" w:eastAsia="Times New Roman" w:hAnsi="Calibri" w:cs="Calibri"/>
                <w:lang w:eastAsia="en-GB"/>
              </w:rPr>
            </w:pPr>
          </w:p>
        </w:tc>
        <w:tc>
          <w:tcPr>
            <w:tcW w:w="615" w:type="dxa"/>
            <w:tcBorders>
              <w:top w:val="nil"/>
              <w:left w:val="nil"/>
              <w:bottom w:val="nil"/>
              <w:right w:val="nil"/>
            </w:tcBorders>
            <w:shd w:val="clear" w:color="auto" w:fill="E7E6E6" w:themeFill="background2"/>
            <w:noWrap/>
            <w:vAlign w:val="bottom"/>
            <w:hideMark/>
          </w:tcPr>
          <w:p w14:paraId="6452D819" w14:textId="77777777" w:rsidR="00095FD5" w:rsidRPr="0069695C" w:rsidRDefault="00095FD5" w:rsidP="00095FD5">
            <w:pPr>
              <w:spacing w:after="0" w:line="240" w:lineRule="auto"/>
              <w:rPr>
                <w:rFonts w:ascii="Calibri" w:eastAsia="Times New Roman" w:hAnsi="Calibri" w:cs="Calibri"/>
                <w:lang w:eastAsia="en-GB"/>
              </w:rPr>
            </w:pPr>
          </w:p>
        </w:tc>
        <w:tc>
          <w:tcPr>
            <w:tcW w:w="116" w:type="dxa"/>
            <w:tcBorders>
              <w:top w:val="nil"/>
              <w:left w:val="nil"/>
              <w:bottom w:val="nil"/>
              <w:right w:val="nil"/>
            </w:tcBorders>
            <w:shd w:val="clear" w:color="auto" w:fill="auto"/>
            <w:noWrap/>
            <w:vAlign w:val="bottom"/>
            <w:hideMark/>
          </w:tcPr>
          <w:p w14:paraId="59392B4B"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013ED1E3"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6206ABAF"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34F53796"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auto"/>
            <w:noWrap/>
            <w:vAlign w:val="bottom"/>
            <w:hideMark/>
          </w:tcPr>
          <w:p w14:paraId="3E6240B8"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Oxybutynin</w:t>
            </w:r>
          </w:p>
        </w:tc>
        <w:tc>
          <w:tcPr>
            <w:tcW w:w="712" w:type="dxa"/>
            <w:tcBorders>
              <w:top w:val="nil"/>
              <w:left w:val="nil"/>
              <w:bottom w:val="nil"/>
              <w:right w:val="nil"/>
            </w:tcBorders>
            <w:shd w:val="clear" w:color="auto" w:fill="auto"/>
            <w:noWrap/>
            <w:vAlign w:val="bottom"/>
            <w:hideMark/>
          </w:tcPr>
          <w:p w14:paraId="5A59BAC5"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7%</w:t>
            </w:r>
          </w:p>
        </w:tc>
      </w:tr>
      <w:tr w:rsidR="00095FD5" w:rsidRPr="0069695C" w14:paraId="0821F72F" w14:textId="77777777" w:rsidTr="00095FD5">
        <w:trPr>
          <w:trHeight w:val="300"/>
        </w:trPr>
        <w:tc>
          <w:tcPr>
            <w:tcW w:w="2036" w:type="dxa"/>
            <w:tcBorders>
              <w:top w:val="nil"/>
              <w:left w:val="nil"/>
              <w:bottom w:val="single" w:sz="4" w:space="0" w:color="auto"/>
              <w:right w:val="nil"/>
            </w:tcBorders>
            <w:shd w:val="clear" w:color="auto" w:fill="auto"/>
            <w:noWrap/>
            <w:vAlign w:val="bottom"/>
            <w:hideMark/>
          </w:tcPr>
          <w:p w14:paraId="380118B9" w14:textId="77777777" w:rsidR="00095FD5" w:rsidRPr="0069695C" w:rsidRDefault="00095FD5" w:rsidP="00095FD5">
            <w:pPr>
              <w:spacing w:after="0" w:line="240" w:lineRule="auto"/>
              <w:rPr>
                <w:rFonts w:ascii="Calibri" w:eastAsia="Times New Roman" w:hAnsi="Calibri" w:cs="Calibri"/>
                <w:sz w:val="18"/>
                <w:szCs w:val="18"/>
                <w:lang w:eastAsia="en-GB"/>
              </w:rPr>
            </w:pPr>
            <w:r w:rsidRPr="0069695C">
              <w:rPr>
                <w:rFonts w:ascii="Calibri" w:eastAsia="Times New Roman" w:hAnsi="Calibri" w:cs="Calibri"/>
                <w:sz w:val="18"/>
                <w:szCs w:val="18"/>
                <w:lang w:eastAsia="en-GB"/>
              </w:rPr>
              <w:t> </w:t>
            </w:r>
          </w:p>
        </w:tc>
        <w:tc>
          <w:tcPr>
            <w:tcW w:w="3081" w:type="dxa"/>
            <w:tcBorders>
              <w:top w:val="nil"/>
              <w:left w:val="nil"/>
              <w:bottom w:val="single" w:sz="4" w:space="0" w:color="auto"/>
              <w:right w:val="nil"/>
            </w:tcBorders>
            <w:shd w:val="clear" w:color="auto" w:fill="E7E6E6" w:themeFill="background2"/>
            <w:noWrap/>
            <w:vAlign w:val="bottom"/>
            <w:hideMark/>
          </w:tcPr>
          <w:p w14:paraId="1D1E3924"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615" w:type="dxa"/>
            <w:tcBorders>
              <w:top w:val="nil"/>
              <w:left w:val="nil"/>
              <w:bottom w:val="single" w:sz="4" w:space="0" w:color="auto"/>
              <w:right w:val="nil"/>
            </w:tcBorders>
            <w:shd w:val="clear" w:color="auto" w:fill="E7E6E6" w:themeFill="background2"/>
            <w:noWrap/>
            <w:vAlign w:val="bottom"/>
            <w:hideMark/>
          </w:tcPr>
          <w:p w14:paraId="2B82DBF1"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116" w:type="dxa"/>
            <w:tcBorders>
              <w:top w:val="nil"/>
              <w:left w:val="nil"/>
              <w:bottom w:val="single" w:sz="4" w:space="0" w:color="auto"/>
              <w:right w:val="nil"/>
            </w:tcBorders>
            <w:shd w:val="clear" w:color="auto" w:fill="auto"/>
            <w:noWrap/>
            <w:vAlign w:val="bottom"/>
            <w:hideMark/>
          </w:tcPr>
          <w:p w14:paraId="563C796D"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2587" w:type="dxa"/>
            <w:tcBorders>
              <w:top w:val="nil"/>
              <w:left w:val="nil"/>
              <w:bottom w:val="single" w:sz="4" w:space="0" w:color="auto"/>
              <w:right w:val="nil"/>
            </w:tcBorders>
            <w:shd w:val="clear" w:color="auto" w:fill="E7E6E6" w:themeFill="background2"/>
            <w:noWrap/>
            <w:vAlign w:val="bottom"/>
            <w:hideMark/>
          </w:tcPr>
          <w:p w14:paraId="690B325F"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709" w:type="dxa"/>
            <w:tcBorders>
              <w:top w:val="nil"/>
              <w:left w:val="nil"/>
              <w:bottom w:val="single" w:sz="4" w:space="0" w:color="auto"/>
              <w:right w:val="nil"/>
            </w:tcBorders>
            <w:shd w:val="clear" w:color="auto" w:fill="E7E6E6" w:themeFill="background2"/>
            <w:noWrap/>
            <w:vAlign w:val="bottom"/>
            <w:hideMark/>
          </w:tcPr>
          <w:p w14:paraId="6D98564D"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96" w:type="dxa"/>
            <w:tcBorders>
              <w:top w:val="nil"/>
              <w:left w:val="nil"/>
              <w:bottom w:val="single" w:sz="4" w:space="0" w:color="auto"/>
              <w:right w:val="nil"/>
            </w:tcBorders>
            <w:shd w:val="clear" w:color="auto" w:fill="auto"/>
            <w:noWrap/>
            <w:vAlign w:val="bottom"/>
            <w:hideMark/>
          </w:tcPr>
          <w:p w14:paraId="0833C87A"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2784" w:type="dxa"/>
            <w:tcBorders>
              <w:top w:val="nil"/>
              <w:left w:val="nil"/>
              <w:bottom w:val="single" w:sz="4" w:space="0" w:color="auto"/>
              <w:right w:val="nil"/>
            </w:tcBorders>
            <w:shd w:val="clear" w:color="auto" w:fill="auto"/>
            <w:noWrap/>
            <w:vAlign w:val="bottom"/>
            <w:hideMark/>
          </w:tcPr>
          <w:p w14:paraId="459EB794" w14:textId="77777777" w:rsidR="00095FD5" w:rsidRPr="0069695C" w:rsidRDefault="00095FD5" w:rsidP="00095FD5">
            <w:pPr>
              <w:spacing w:after="0" w:line="240" w:lineRule="auto"/>
              <w:rPr>
                <w:rFonts w:ascii="Calibri" w:eastAsia="Times New Roman" w:hAnsi="Calibri" w:cs="Calibri"/>
                <w:lang w:eastAsia="en-GB"/>
              </w:rPr>
            </w:pPr>
            <w:proofErr w:type="spellStart"/>
            <w:r w:rsidRPr="0069695C">
              <w:rPr>
                <w:rFonts w:ascii="Calibri" w:eastAsia="Times New Roman" w:hAnsi="Calibri" w:cs="Calibri"/>
                <w:lang w:eastAsia="en-GB"/>
              </w:rPr>
              <w:t>Solifenacin</w:t>
            </w:r>
            <w:proofErr w:type="spellEnd"/>
          </w:p>
        </w:tc>
        <w:tc>
          <w:tcPr>
            <w:tcW w:w="712" w:type="dxa"/>
            <w:tcBorders>
              <w:top w:val="nil"/>
              <w:left w:val="nil"/>
              <w:bottom w:val="single" w:sz="4" w:space="0" w:color="auto"/>
              <w:right w:val="nil"/>
            </w:tcBorders>
            <w:shd w:val="clear" w:color="auto" w:fill="auto"/>
            <w:noWrap/>
            <w:vAlign w:val="bottom"/>
            <w:hideMark/>
          </w:tcPr>
          <w:p w14:paraId="74F578A3"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1%</w:t>
            </w:r>
          </w:p>
        </w:tc>
      </w:tr>
      <w:tr w:rsidR="00095FD5" w:rsidRPr="0069695C" w14:paraId="44A4A967" w14:textId="77777777" w:rsidTr="00095FD5">
        <w:trPr>
          <w:trHeight w:val="300"/>
        </w:trPr>
        <w:tc>
          <w:tcPr>
            <w:tcW w:w="2036" w:type="dxa"/>
            <w:tcBorders>
              <w:top w:val="nil"/>
              <w:left w:val="nil"/>
              <w:bottom w:val="nil"/>
              <w:right w:val="nil"/>
            </w:tcBorders>
            <w:shd w:val="clear" w:color="auto" w:fill="auto"/>
            <w:noWrap/>
            <w:vAlign w:val="bottom"/>
            <w:hideMark/>
          </w:tcPr>
          <w:p w14:paraId="1A148431" w14:textId="77777777" w:rsidR="00095FD5" w:rsidRPr="0069695C" w:rsidRDefault="00095FD5" w:rsidP="00095FD5">
            <w:pPr>
              <w:spacing w:after="0" w:line="240" w:lineRule="auto"/>
              <w:rPr>
                <w:rFonts w:ascii="Calibri" w:eastAsia="Times New Roman" w:hAnsi="Calibri" w:cs="Calibri"/>
                <w:sz w:val="18"/>
                <w:szCs w:val="18"/>
                <w:lang w:eastAsia="en-GB"/>
              </w:rPr>
            </w:pPr>
            <w:r w:rsidRPr="0069695C">
              <w:rPr>
                <w:rFonts w:ascii="Calibri" w:eastAsia="Times New Roman" w:hAnsi="Calibri" w:cs="Calibri"/>
                <w:sz w:val="18"/>
                <w:szCs w:val="18"/>
                <w:lang w:eastAsia="en-GB"/>
              </w:rPr>
              <w:t>Analgesic</w:t>
            </w:r>
          </w:p>
        </w:tc>
        <w:tc>
          <w:tcPr>
            <w:tcW w:w="3081" w:type="dxa"/>
            <w:tcBorders>
              <w:top w:val="nil"/>
              <w:left w:val="nil"/>
              <w:bottom w:val="nil"/>
              <w:right w:val="nil"/>
            </w:tcBorders>
            <w:shd w:val="clear" w:color="auto" w:fill="auto"/>
            <w:noWrap/>
            <w:vAlign w:val="bottom"/>
            <w:hideMark/>
          </w:tcPr>
          <w:p w14:paraId="20201588"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CODEINE</w:t>
            </w:r>
          </w:p>
        </w:tc>
        <w:tc>
          <w:tcPr>
            <w:tcW w:w="615" w:type="dxa"/>
            <w:tcBorders>
              <w:top w:val="nil"/>
              <w:left w:val="nil"/>
              <w:bottom w:val="nil"/>
              <w:right w:val="nil"/>
            </w:tcBorders>
            <w:shd w:val="clear" w:color="auto" w:fill="auto"/>
            <w:noWrap/>
            <w:vAlign w:val="bottom"/>
            <w:hideMark/>
          </w:tcPr>
          <w:p w14:paraId="09E6D20F"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6%</w:t>
            </w:r>
          </w:p>
        </w:tc>
        <w:tc>
          <w:tcPr>
            <w:tcW w:w="116" w:type="dxa"/>
            <w:tcBorders>
              <w:top w:val="nil"/>
              <w:left w:val="nil"/>
              <w:bottom w:val="nil"/>
              <w:right w:val="nil"/>
            </w:tcBorders>
            <w:shd w:val="clear" w:color="auto" w:fill="auto"/>
            <w:noWrap/>
            <w:vAlign w:val="bottom"/>
            <w:hideMark/>
          </w:tcPr>
          <w:p w14:paraId="77154025"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auto"/>
            <w:noWrap/>
            <w:vAlign w:val="bottom"/>
            <w:hideMark/>
          </w:tcPr>
          <w:p w14:paraId="054ABC36"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xml:space="preserve">Nefopam </w:t>
            </w:r>
          </w:p>
        </w:tc>
        <w:tc>
          <w:tcPr>
            <w:tcW w:w="709" w:type="dxa"/>
            <w:tcBorders>
              <w:top w:val="nil"/>
              <w:left w:val="nil"/>
              <w:bottom w:val="nil"/>
              <w:right w:val="nil"/>
            </w:tcBorders>
            <w:shd w:val="clear" w:color="auto" w:fill="auto"/>
            <w:noWrap/>
            <w:vAlign w:val="bottom"/>
            <w:hideMark/>
          </w:tcPr>
          <w:p w14:paraId="1F232555"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6%</w:t>
            </w:r>
          </w:p>
        </w:tc>
        <w:tc>
          <w:tcPr>
            <w:tcW w:w="96" w:type="dxa"/>
            <w:tcBorders>
              <w:top w:val="nil"/>
              <w:left w:val="nil"/>
              <w:bottom w:val="nil"/>
              <w:right w:val="nil"/>
            </w:tcBorders>
            <w:shd w:val="clear" w:color="auto" w:fill="auto"/>
            <w:noWrap/>
            <w:vAlign w:val="bottom"/>
            <w:hideMark/>
          </w:tcPr>
          <w:p w14:paraId="225BECD2"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E7E6E6" w:themeFill="background2"/>
            <w:noWrap/>
            <w:vAlign w:val="bottom"/>
            <w:hideMark/>
          </w:tcPr>
          <w:p w14:paraId="3B98FDF2" w14:textId="77777777" w:rsidR="00095FD5" w:rsidRPr="00BE6E42" w:rsidRDefault="00095FD5" w:rsidP="00095FD5">
            <w:pPr>
              <w:spacing w:after="0" w:line="240" w:lineRule="auto"/>
              <w:rPr>
                <w:rFonts w:ascii="Calibri" w:eastAsia="Times New Roman" w:hAnsi="Calibri" w:cs="Calibri"/>
                <w:highlight w:val="lightGray"/>
                <w:lang w:eastAsia="en-GB"/>
              </w:rPr>
            </w:pPr>
          </w:p>
        </w:tc>
        <w:tc>
          <w:tcPr>
            <w:tcW w:w="712" w:type="dxa"/>
            <w:tcBorders>
              <w:top w:val="nil"/>
              <w:left w:val="nil"/>
              <w:bottom w:val="nil"/>
              <w:right w:val="nil"/>
            </w:tcBorders>
            <w:shd w:val="clear" w:color="auto" w:fill="E7E6E6" w:themeFill="background2"/>
            <w:noWrap/>
            <w:vAlign w:val="bottom"/>
            <w:hideMark/>
          </w:tcPr>
          <w:p w14:paraId="7752F597" w14:textId="77777777" w:rsidR="00095FD5" w:rsidRPr="00BE6E42" w:rsidRDefault="00095FD5" w:rsidP="00095FD5">
            <w:pPr>
              <w:spacing w:after="0" w:line="240" w:lineRule="auto"/>
              <w:rPr>
                <w:rFonts w:ascii="Calibri" w:eastAsia="Times New Roman" w:hAnsi="Calibri" w:cs="Calibri"/>
                <w:highlight w:val="lightGray"/>
                <w:lang w:eastAsia="en-GB"/>
              </w:rPr>
            </w:pPr>
          </w:p>
        </w:tc>
      </w:tr>
      <w:tr w:rsidR="00095FD5" w:rsidRPr="0069695C" w14:paraId="616F9ECE" w14:textId="77777777" w:rsidTr="00095FD5">
        <w:trPr>
          <w:trHeight w:val="300"/>
        </w:trPr>
        <w:tc>
          <w:tcPr>
            <w:tcW w:w="2036" w:type="dxa"/>
            <w:tcBorders>
              <w:top w:val="nil"/>
              <w:left w:val="nil"/>
              <w:bottom w:val="nil"/>
              <w:right w:val="nil"/>
            </w:tcBorders>
            <w:shd w:val="clear" w:color="auto" w:fill="auto"/>
            <w:noWrap/>
            <w:vAlign w:val="bottom"/>
            <w:hideMark/>
          </w:tcPr>
          <w:p w14:paraId="7C039E85"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31E546CF"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Dextropropoxyphene</w:t>
            </w:r>
          </w:p>
        </w:tc>
        <w:tc>
          <w:tcPr>
            <w:tcW w:w="615" w:type="dxa"/>
            <w:tcBorders>
              <w:top w:val="nil"/>
              <w:left w:val="nil"/>
              <w:bottom w:val="nil"/>
              <w:right w:val="nil"/>
            </w:tcBorders>
            <w:shd w:val="clear" w:color="auto" w:fill="auto"/>
            <w:noWrap/>
            <w:vAlign w:val="bottom"/>
            <w:hideMark/>
          </w:tcPr>
          <w:p w14:paraId="43DA3BA8"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4%</w:t>
            </w:r>
          </w:p>
        </w:tc>
        <w:tc>
          <w:tcPr>
            <w:tcW w:w="116" w:type="dxa"/>
            <w:tcBorders>
              <w:top w:val="nil"/>
              <w:left w:val="nil"/>
              <w:bottom w:val="nil"/>
              <w:right w:val="nil"/>
            </w:tcBorders>
            <w:shd w:val="clear" w:color="auto" w:fill="auto"/>
            <w:noWrap/>
            <w:vAlign w:val="bottom"/>
            <w:hideMark/>
          </w:tcPr>
          <w:p w14:paraId="262F684F"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auto"/>
            <w:noWrap/>
            <w:vAlign w:val="bottom"/>
            <w:hideMark/>
          </w:tcPr>
          <w:p w14:paraId="03C17518"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xml:space="preserve">Pethidine </w:t>
            </w:r>
          </w:p>
        </w:tc>
        <w:tc>
          <w:tcPr>
            <w:tcW w:w="709" w:type="dxa"/>
            <w:tcBorders>
              <w:top w:val="nil"/>
              <w:left w:val="nil"/>
              <w:bottom w:val="nil"/>
              <w:right w:val="nil"/>
            </w:tcBorders>
            <w:shd w:val="clear" w:color="auto" w:fill="auto"/>
            <w:noWrap/>
            <w:vAlign w:val="bottom"/>
            <w:hideMark/>
          </w:tcPr>
          <w:p w14:paraId="2FB5DDC1"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2%</w:t>
            </w:r>
          </w:p>
        </w:tc>
        <w:tc>
          <w:tcPr>
            <w:tcW w:w="96" w:type="dxa"/>
            <w:tcBorders>
              <w:top w:val="nil"/>
              <w:left w:val="nil"/>
              <w:bottom w:val="nil"/>
              <w:right w:val="nil"/>
            </w:tcBorders>
            <w:shd w:val="clear" w:color="auto" w:fill="auto"/>
            <w:noWrap/>
            <w:vAlign w:val="bottom"/>
            <w:hideMark/>
          </w:tcPr>
          <w:p w14:paraId="6F090C41"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E7E6E6" w:themeFill="background2"/>
            <w:noWrap/>
            <w:vAlign w:val="bottom"/>
            <w:hideMark/>
          </w:tcPr>
          <w:p w14:paraId="4927FCF8" w14:textId="77777777" w:rsidR="00095FD5" w:rsidRPr="00BE6E42" w:rsidRDefault="00095FD5" w:rsidP="00095FD5">
            <w:pPr>
              <w:spacing w:after="0" w:line="240" w:lineRule="auto"/>
              <w:rPr>
                <w:rFonts w:ascii="Calibri" w:eastAsia="Times New Roman" w:hAnsi="Calibri" w:cs="Calibri"/>
                <w:highlight w:val="lightGray"/>
                <w:lang w:eastAsia="en-GB"/>
              </w:rPr>
            </w:pPr>
          </w:p>
        </w:tc>
        <w:tc>
          <w:tcPr>
            <w:tcW w:w="712" w:type="dxa"/>
            <w:tcBorders>
              <w:top w:val="nil"/>
              <w:left w:val="nil"/>
              <w:bottom w:val="nil"/>
              <w:right w:val="nil"/>
            </w:tcBorders>
            <w:shd w:val="clear" w:color="auto" w:fill="E7E6E6" w:themeFill="background2"/>
            <w:noWrap/>
            <w:vAlign w:val="bottom"/>
            <w:hideMark/>
          </w:tcPr>
          <w:p w14:paraId="1E208A8A" w14:textId="77777777" w:rsidR="00095FD5" w:rsidRPr="00BE6E42" w:rsidRDefault="00095FD5" w:rsidP="00095FD5">
            <w:pPr>
              <w:spacing w:after="0" w:line="240" w:lineRule="auto"/>
              <w:rPr>
                <w:rFonts w:ascii="Calibri" w:eastAsia="Times New Roman" w:hAnsi="Calibri" w:cs="Calibri"/>
                <w:highlight w:val="lightGray"/>
                <w:lang w:eastAsia="en-GB"/>
              </w:rPr>
            </w:pPr>
          </w:p>
        </w:tc>
      </w:tr>
      <w:tr w:rsidR="00095FD5" w:rsidRPr="0069695C" w14:paraId="6D773B35" w14:textId="77777777" w:rsidTr="00095FD5">
        <w:trPr>
          <w:trHeight w:val="300"/>
        </w:trPr>
        <w:tc>
          <w:tcPr>
            <w:tcW w:w="2036" w:type="dxa"/>
            <w:tcBorders>
              <w:top w:val="nil"/>
              <w:left w:val="nil"/>
              <w:bottom w:val="nil"/>
              <w:right w:val="nil"/>
            </w:tcBorders>
            <w:shd w:val="clear" w:color="auto" w:fill="auto"/>
            <w:noWrap/>
            <w:vAlign w:val="bottom"/>
            <w:hideMark/>
          </w:tcPr>
          <w:p w14:paraId="122C3A67"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45C934AB"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Dihydrocodeine</w:t>
            </w:r>
          </w:p>
        </w:tc>
        <w:tc>
          <w:tcPr>
            <w:tcW w:w="615" w:type="dxa"/>
            <w:tcBorders>
              <w:top w:val="nil"/>
              <w:left w:val="nil"/>
              <w:bottom w:val="nil"/>
              <w:right w:val="nil"/>
            </w:tcBorders>
            <w:shd w:val="clear" w:color="auto" w:fill="auto"/>
            <w:noWrap/>
            <w:vAlign w:val="bottom"/>
            <w:hideMark/>
          </w:tcPr>
          <w:p w14:paraId="52F66740"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3%</w:t>
            </w:r>
          </w:p>
        </w:tc>
        <w:tc>
          <w:tcPr>
            <w:tcW w:w="116" w:type="dxa"/>
            <w:tcBorders>
              <w:top w:val="nil"/>
              <w:left w:val="nil"/>
              <w:bottom w:val="nil"/>
              <w:right w:val="nil"/>
            </w:tcBorders>
            <w:shd w:val="clear" w:color="auto" w:fill="auto"/>
            <w:noWrap/>
            <w:vAlign w:val="bottom"/>
            <w:hideMark/>
          </w:tcPr>
          <w:p w14:paraId="51E3E800"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auto"/>
            <w:noWrap/>
            <w:vAlign w:val="bottom"/>
            <w:hideMark/>
          </w:tcPr>
          <w:p w14:paraId="2F483B77"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auto"/>
            <w:noWrap/>
            <w:vAlign w:val="bottom"/>
            <w:hideMark/>
          </w:tcPr>
          <w:p w14:paraId="011E1A8D"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7AED5049"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E7E6E6" w:themeFill="background2"/>
            <w:noWrap/>
            <w:vAlign w:val="bottom"/>
            <w:hideMark/>
          </w:tcPr>
          <w:p w14:paraId="7D2E0225" w14:textId="77777777" w:rsidR="00095FD5" w:rsidRPr="00BE6E42" w:rsidRDefault="00095FD5" w:rsidP="00095FD5">
            <w:pPr>
              <w:spacing w:after="0" w:line="240" w:lineRule="auto"/>
              <w:rPr>
                <w:rFonts w:ascii="Calibri" w:eastAsia="Times New Roman" w:hAnsi="Calibri" w:cs="Calibri"/>
                <w:highlight w:val="lightGray"/>
                <w:lang w:eastAsia="en-GB"/>
              </w:rPr>
            </w:pPr>
          </w:p>
        </w:tc>
        <w:tc>
          <w:tcPr>
            <w:tcW w:w="712" w:type="dxa"/>
            <w:tcBorders>
              <w:top w:val="nil"/>
              <w:left w:val="nil"/>
              <w:bottom w:val="nil"/>
              <w:right w:val="nil"/>
            </w:tcBorders>
            <w:shd w:val="clear" w:color="auto" w:fill="E7E6E6" w:themeFill="background2"/>
            <w:noWrap/>
            <w:vAlign w:val="bottom"/>
            <w:hideMark/>
          </w:tcPr>
          <w:p w14:paraId="691533F5" w14:textId="77777777" w:rsidR="00095FD5" w:rsidRPr="00BE6E42" w:rsidRDefault="00095FD5" w:rsidP="00095FD5">
            <w:pPr>
              <w:spacing w:after="0" w:line="240" w:lineRule="auto"/>
              <w:rPr>
                <w:rFonts w:ascii="Calibri" w:eastAsia="Times New Roman" w:hAnsi="Calibri" w:cs="Calibri"/>
                <w:highlight w:val="lightGray"/>
                <w:lang w:eastAsia="en-GB"/>
              </w:rPr>
            </w:pPr>
          </w:p>
        </w:tc>
      </w:tr>
      <w:tr w:rsidR="00095FD5" w:rsidRPr="0069695C" w14:paraId="55C400EC" w14:textId="77777777" w:rsidTr="00095FD5">
        <w:trPr>
          <w:trHeight w:val="300"/>
        </w:trPr>
        <w:tc>
          <w:tcPr>
            <w:tcW w:w="2036" w:type="dxa"/>
            <w:tcBorders>
              <w:top w:val="nil"/>
              <w:left w:val="nil"/>
              <w:bottom w:val="single" w:sz="4" w:space="0" w:color="auto"/>
              <w:right w:val="nil"/>
            </w:tcBorders>
            <w:shd w:val="clear" w:color="auto" w:fill="auto"/>
            <w:noWrap/>
            <w:vAlign w:val="bottom"/>
            <w:hideMark/>
          </w:tcPr>
          <w:p w14:paraId="12274E1A" w14:textId="77777777" w:rsidR="00095FD5" w:rsidRPr="0069695C" w:rsidRDefault="00095FD5" w:rsidP="00095FD5">
            <w:pPr>
              <w:spacing w:after="0" w:line="240" w:lineRule="auto"/>
              <w:rPr>
                <w:rFonts w:ascii="Calibri" w:eastAsia="Times New Roman" w:hAnsi="Calibri" w:cs="Calibri"/>
                <w:sz w:val="18"/>
                <w:szCs w:val="18"/>
                <w:lang w:eastAsia="en-GB"/>
              </w:rPr>
            </w:pPr>
            <w:r w:rsidRPr="0069695C">
              <w:rPr>
                <w:rFonts w:ascii="Calibri" w:eastAsia="Times New Roman" w:hAnsi="Calibri" w:cs="Calibri"/>
                <w:sz w:val="18"/>
                <w:szCs w:val="18"/>
                <w:lang w:eastAsia="en-GB"/>
              </w:rPr>
              <w:t> </w:t>
            </w:r>
          </w:p>
        </w:tc>
        <w:tc>
          <w:tcPr>
            <w:tcW w:w="3081" w:type="dxa"/>
            <w:tcBorders>
              <w:top w:val="nil"/>
              <w:left w:val="nil"/>
              <w:bottom w:val="single" w:sz="4" w:space="0" w:color="auto"/>
              <w:right w:val="nil"/>
            </w:tcBorders>
            <w:shd w:val="clear" w:color="auto" w:fill="auto"/>
            <w:noWrap/>
            <w:vAlign w:val="bottom"/>
            <w:hideMark/>
          </w:tcPr>
          <w:p w14:paraId="08EBFA04"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Tramadol</w:t>
            </w:r>
          </w:p>
        </w:tc>
        <w:tc>
          <w:tcPr>
            <w:tcW w:w="615" w:type="dxa"/>
            <w:tcBorders>
              <w:top w:val="nil"/>
              <w:left w:val="nil"/>
              <w:bottom w:val="single" w:sz="4" w:space="0" w:color="auto"/>
              <w:right w:val="nil"/>
            </w:tcBorders>
            <w:shd w:val="clear" w:color="auto" w:fill="auto"/>
            <w:noWrap/>
            <w:vAlign w:val="bottom"/>
            <w:hideMark/>
          </w:tcPr>
          <w:p w14:paraId="5FE31244"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1%</w:t>
            </w:r>
          </w:p>
        </w:tc>
        <w:tc>
          <w:tcPr>
            <w:tcW w:w="116" w:type="dxa"/>
            <w:tcBorders>
              <w:top w:val="nil"/>
              <w:left w:val="nil"/>
              <w:bottom w:val="single" w:sz="4" w:space="0" w:color="auto"/>
              <w:right w:val="nil"/>
            </w:tcBorders>
            <w:shd w:val="clear" w:color="auto" w:fill="auto"/>
            <w:noWrap/>
            <w:vAlign w:val="bottom"/>
            <w:hideMark/>
          </w:tcPr>
          <w:p w14:paraId="254097FE"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2587" w:type="dxa"/>
            <w:tcBorders>
              <w:top w:val="nil"/>
              <w:left w:val="nil"/>
              <w:bottom w:val="single" w:sz="4" w:space="0" w:color="auto"/>
              <w:right w:val="nil"/>
            </w:tcBorders>
            <w:shd w:val="clear" w:color="auto" w:fill="auto"/>
            <w:noWrap/>
            <w:vAlign w:val="bottom"/>
            <w:hideMark/>
          </w:tcPr>
          <w:p w14:paraId="3A13A438"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709" w:type="dxa"/>
            <w:tcBorders>
              <w:top w:val="nil"/>
              <w:left w:val="nil"/>
              <w:bottom w:val="single" w:sz="4" w:space="0" w:color="auto"/>
              <w:right w:val="nil"/>
            </w:tcBorders>
            <w:shd w:val="clear" w:color="auto" w:fill="auto"/>
            <w:noWrap/>
            <w:vAlign w:val="bottom"/>
            <w:hideMark/>
          </w:tcPr>
          <w:p w14:paraId="1E8FD3FC"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96" w:type="dxa"/>
            <w:tcBorders>
              <w:top w:val="nil"/>
              <w:left w:val="nil"/>
              <w:bottom w:val="single" w:sz="4" w:space="0" w:color="auto"/>
              <w:right w:val="nil"/>
            </w:tcBorders>
            <w:shd w:val="clear" w:color="auto" w:fill="auto"/>
            <w:noWrap/>
            <w:vAlign w:val="bottom"/>
            <w:hideMark/>
          </w:tcPr>
          <w:p w14:paraId="0EC423A5"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2784" w:type="dxa"/>
            <w:tcBorders>
              <w:top w:val="nil"/>
              <w:left w:val="nil"/>
              <w:bottom w:val="single" w:sz="4" w:space="0" w:color="auto"/>
              <w:right w:val="nil"/>
            </w:tcBorders>
            <w:shd w:val="clear" w:color="auto" w:fill="E7E6E6" w:themeFill="background2"/>
            <w:noWrap/>
            <w:vAlign w:val="bottom"/>
            <w:hideMark/>
          </w:tcPr>
          <w:p w14:paraId="15983428" w14:textId="77777777" w:rsidR="00095FD5" w:rsidRPr="00BE6E42" w:rsidRDefault="00095FD5" w:rsidP="00095FD5">
            <w:pPr>
              <w:spacing w:after="0" w:line="240" w:lineRule="auto"/>
              <w:rPr>
                <w:rFonts w:ascii="Calibri" w:eastAsia="Times New Roman" w:hAnsi="Calibri" w:cs="Calibri"/>
                <w:lang w:eastAsia="en-GB"/>
              </w:rPr>
            </w:pPr>
            <w:r w:rsidRPr="00BE6E42">
              <w:rPr>
                <w:rFonts w:ascii="Calibri" w:eastAsia="Times New Roman" w:hAnsi="Calibri" w:cs="Calibri"/>
                <w:lang w:eastAsia="en-GB"/>
              </w:rPr>
              <w:t> </w:t>
            </w:r>
          </w:p>
        </w:tc>
        <w:tc>
          <w:tcPr>
            <w:tcW w:w="712" w:type="dxa"/>
            <w:tcBorders>
              <w:top w:val="nil"/>
              <w:left w:val="nil"/>
              <w:bottom w:val="single" w:sz="4" w:space="0" w:color="auto"/>
              <w:right w:val="nil"/>
            </w:tcBorders>
            <w:shd w:val="clear" w:color="auto" w:fill="E7E6E6" w:themeFill="background2"/>
            <w:noWrap/>
            <w:vAlign w:val="bottom"/>
            <w:hideMark/>
          </w:tcPr>
          <w:p w14:paraId="0B159363" w14:textId="77777777" w:rsidR="00095FD5" w:rsidRPr="00BE6E42" w:rsidRDefault="00095FD5" w:rsidP="00095FD5">
            <w:pPr>
              <w:spacing w:after="0" w:line="240" w:lineRule="auto"/>
              <w:rPr>
                <w:rFonts w:ascii="Calibri" w:eastAsia="Times New Roman" w:hAnsi="Calibri" w:cs="Calibri"/>
                <w:lang w:eastAsia="en-GB"/>
              </w:rPr>
            </w:pPr>
            <w:r w:rsidRPr="00BE6E42">
              <w:rPr>
                <w:rFonts w:ascii="Calibri" w:eastAsia="Times New Roman" w:hAnsi="Calibri" w:cs="Calibri"/>
                <w:lang w:eastAsia="en-GB"/>
              </w:rPr>
              <w:t> </w:t>
            </w:r>
          </w:p>
        </w:tc>
      </w:tr>
      <w:tr w:rsidR="00095FD5" w:rsidRPr="0069695C" w14:paraId="330763A1" w14:textId="77777777" w:rsidTr="00095FD5">
        <w:trPr>
          <w:trHeight w:val="300"/>
        </w:trPr>
        <w:tc>
          <w:tcPr>
            <w:tcW w:w="2036" w:type="dxa"/>
            <w:tcBorders>
              <w:top w:val="nil"/>
              <w:left w:val="nil"/>
              <w:bottom w:val="nil"/>
              <w:right w:val="nil"/>
            </w:tcBorders>
            <w:shd w:val="clear" w:color="auto" w:fill="auto"/>
            <w:noWrap/>
            <w:vAlign w:val="bottom"/>
            <w:hideMark/>
          </w:tcPr>
          <w:p w14:paraId="5B645445" w14:textId="77777777" w:rsidR="00095FD5" w:rsidRPr="0069695C" w:rsidRDefault="00095FD5" w:rsidP="00095FD5">
            <w:pPr>
              <w:spacing w:after="0" w:line="240" w:lineRule="auto"/>
              <w:rPr>
                <w:rFonts w:ascii="Calibri" w:eastAsia="Times New Roman" w:hAnsi="Calibri" w:cs="Calibri"/>
                <w:sz w:val="18"/>
                <w:szCs w:val="18"/>
                <w:lang w:eastAsia="en-GB"/>
              </w:rPr>
            </w:pPr>
            <w:r w:rsidRPr="0069695C">
              <w:rPr>
                <w:rFonts w:ascii="Calibri" w:eastAsia="Times New Roman" w:hAnsi="Calibri" w:cs="Calibri"/>
                <w:sz w:val="18"/>
                <w:szCs w:val="18"/>
                <w:lang w:eastAsia="en-GB"/>
              </w:rPr>
              <w:t>Cardiovascular</w:t>
            </w:r>
          </w:p>
        </w:tc>
        <w:tc>
          <w:tcPr>
            <w:tcW w:w="3081" w:type="dxa"/>
            <w:tcBorders>
              <w:top w:val="nil"/>
              <w:left w:val="nil"/>
              <w:bottom w:val="nil"/>
              <w:right w:val="nil"/>
            </w:tcBorders>
            <w:shd w:val="clear" w:color="auto" w:fill="auto"/>
            <w:noWrap/>
            <w:vAlign w:val="bottom"/>
            <w:hideMark/>
          </w:tcPr>
          <w:p w14:paraId="3301C28B"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Bendroflumethiazide</w:t>
            </w:r>
          </w:p>
        </w:tc>
        <w:tc>
          <w:tcPr>
            <w:tcW w:w="615" w:type="dxa"/>
            <w:tcBorders>
              <w:top w:val="nil"/>
              <w:left w:val="nil"/>
              <w:bottom w:val="nil"/>
              <w:right w:val="nil"/>
            </w:tcBorders>
            <w:shd w:val="clear" w:color="auto" w:fill="auto"/>
            <w:noWrap/>
            <w:vAlign w:val="bottom"/>
            <w:hideMark/>
          </w:tcPr>
          <w:p w14:paraId="6591226A"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13%</w:t>
            </w:r>
          </w:p>
        </w:tc>
        <w:tc>
          <w:tcPr>
            <w:tcW w:w="116" w:type="dxa"/>
            <w:tcBorders>
              <w:top w:val="nil"/>
              <w:left w:val="nil"/>
              <w:bottom w:val="nil"/>
              <w:right w:val="nil"/>
            </w:tcBorders>
            <w:shd w:val="clear" w:color="auto" w:fill="auto"/>
            <w:noWrap/>
            <w:vAlign w:val="bottom"/>
            <w:hideMark/>
          </w:tcPr>
          <w:p w14:paraId="0BE22722"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7E040908"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7BDB7542"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2D2E60D6"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E7E6E6" w:themeFill="background2"/>
            <w:noWrap/>
            <w:vAlign w:val="bottom"/>
            <w:hideMark/>
          </w:tcPr>
          <w:p w14:paraId="6745AEF5" w14:textId="77777777" w:rsidR="00095FD5" w:rsidRPr="0069695C" w:rsidRDefault="00095FD5" w:rsidP="00095FD5">
            <w:pPr>
              <w:spacing w:after="0" w:line="240" w:lineRule="auto"/>
              <w:rPr>
                <w:rFonts w:ascii="Calibri" w:eastAsia="Times New Roman" w:hAnsi="Calibri" w:cs="Calibri"/>
                <w:lang w:eastAsia="en-GB"/>
              </w:rPr>
            </w:pPr>
          </w:p>
        </w:tc>
        <w:tc>
          <w:tcPr>
            <w:tcW w:w="712" w:type="dxa"/>
            <w:tcBorders>
              <w:top w:val="nil"/>
              <w:left w:val="nil"/>
              <w:bottom w:val="nil"/>
              <w:right w:val="nil"/>
            </w:tcBorders>
            <w:shd w:val="clear" w:color="auto" w:fill="E7E6E6" w:themeFill="background2"/>
            <w:noWrap/>
            <w:vAlign w:val="bottom"/>
            <w:hideMark/>
          </w:tcPr>
          <w:p w14:paraId="7755D633" w14:textId="77777777" w:rsidR="00095FD5" w:rsidRPr="0069695C" w:rsidRDefault="00095FD5" w:rsidP="00095FD5">
            <w:pPr>
              <w:spacing w:after="0" w:line="240" w:lineRule="auto"/>
              <w:rPr>
                <w:rFonts w:ascii="Calibri" w:eastAsia="Times New Roman" w:hAnsi="Calibri" w:cs="Calibri"/>
                <w:lang w:eastAsia="en-GB"/>
              </w:rPr>
            </w:pPr>
          </w:p>
        </w:tc>
      </w:tr>
      <w:tr w:rsidR="00095FD5" w:rsidRPr="0069695C" w14:paraId="13AE4317" w14:textId="77777777" w:rsidTr="00095FD5">
        <w:trPr>
          <w:trHeight w:val="300"/>
        </w:trPr>
        <w:tc>
          <w:tcPr>
            <w:tcW w:w="2036" w:type="dxa"/>
            <w:tcBorders>
              <w:top w:val="nil"/>
              <w:left w:val="nil"/>
              <w:bottom w:val="nil"/>
              <w:right w:val="nil"/>
            </w:tcBorders>
            <w:shd w:val="clear" w:color="auto" w:fill="auto"/>
            <w:noWrap/>
            <w:vAlign w:val="bottom"/>
            <w:hideMark/>
          </w:tcPr>
          <w:p w14:paraId="3D85F021"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5659F741"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Atenolol</w:t>
            </w:r>
          </w:p>
        </w:tc>
        <w:tc>
          <w:tcPr>
            <w:tcW w:w="615" w:type="dxa"/>
            <w:tcBorders>
              <w:top w:val="nil"/>
              <w:left w:val="nil"/>
              <w:bottom w:val="nil"/>
              <w:right w:val="nil"/>
            </w:tcBorders>
            <w:shd w:val="clear" w:color="auto" w:fill="auto"/>
            <w:noWrap/>
            <w:vAlign w:val="bottom"/>
            <w:hideMark/>
          </w:tcPr>
          <w:p w14:paraId="546F6D93"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11%</w:t>
            </w:r>
          </w:p>
        </w:tc>
        <w:tc>
          <w:tcPr>
            <w:tcW w:w="116" w:type="dxa"/>
            <w:tcBorders>
              <w:top w:val="nil"/>
              <w:left w:val="nil"/>
              <w:bottom w:val="nil"/>
              <w:right w:val="nil"/>
            </w:tcBorders>
            <w:shd w:val="clear" w:color="auto" w:fill="auto"/>
            <w:noWrap/>
            <w:vAlign w:val="bottom"/>
            <w:hideMark/>
          </w:tcPr>
          <w:p w14:paraId="51CB8EFF"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0939AA60"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0449E145"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2153D6FB"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E7E6E6" w:themeFill="background2"/>
            <w:noWrap/>
            <w:vAlign w:val="bottom"/>
            <w:hideMark/>
          </w:tcPr>
          <w:p w14:paraId="286B1687" w14:textId="77777777" w:rsidR="00095FD5" w:rsidRPr="0069695C" w:rsidRDefault="00095FD5" w:rsidP="00095FD5">
            <w:pPr>
              <w:spacing w:after="0" w:line="240" w:lineRule="auto"/>
              <w:rPr>
                <w:rFonts w:ascii="Calibri" w:eastAsia="Times New Roman" w:hAnsi="Calibri" w:cs="Calibri"/>
                <w:lang w:eastAsia="en-GB"/>
              </w:rPr>
            </w:pPr>
          </w:p>
        </w:tc>
        <w:tc>
          <w:tcPr>
            <w:tcW w:w="712" w:type="dxa"/>
            <w:tcBorders>
              <w:top w:val="nil"/>
              <w:left w:val="nil"/>
              <w:bottom w:val="nil"/>
              <w:right w:val="nil"/>
            </w:tcBorders>
            <w:shd w:val="clear" w:color="auto" w:fill="E7E6E6" w:themeFill="background2"/>
            <w:noWrap/>
            <w:vAlign w:val="bottom"/>
            <w:hideMark/>
          </w:tcPr>
          <w:p w14:paraId="2F4C0D7D" w14:textId="77777777" w:rsidR="00095FD5" w:rsidRPr="0069695C" w:rsidRDefault="00095FD5" w:rsidP="00095FD5">
            <w:pPr>
              <w:spacing w:after="0" w:line="240" w:lineRule="auto"/>
              <w:rPr>
                <w:rFonts w:ascii="Calibri" w:eastAsia="Times New Roman" w:hAnsi="Calibri" w:cs="Calibri"/>
                <w:lang w:eastAsia="en-GB"/>
              </w:rPr>
            </w:pPr>
          </w:p>
        </w:tc>
      </w:tr>
      <w:tr w:rsidR="00095FD5" w:rsidRPr="0069695C" w14:paraId="0C00583C" w14:textId="77777777" w:rsidTr="00095FD5">
        <w:trPr>
          <w:trHeight w:val="300"/>
        </w:trPr>
        <w:tc>
          <w:tcPr>
            <w:tcW w:w="2036" w:type="dxa"/>
            <w:tcBorders>
              <w:top w:val="nil"/>
              <w:left w:val="nil"/>
              <w:bottom w:val="nil"/>
              <w:right w:val="nil"/>
            </w:tcBorders>
            <w:shd w:val="clear" w:color="auto" w:fill="auto"/>
            <w:noWrap/>
            <w:vAlign w:val="bottom"/>
            <w:hideMark/>
          </w:tcPr>
          <w:p w14:paraId="1F507232"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6C399B6A"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Furosemide</w:t>
            </w:r>
          </w:p>
        </w:tc>
        <w:tc>
          <w:tcPr>
            <w:tcW w:w="615" w:type="dxa"/>
            <w:tcBorders>
              <w:top w:val="nil"/>
              <w:left w:val="nil"/>
              <w:bottom w:val="nil"/>
              <w:right w:val="nil"/>
            </w:tcBorders>
            <w:shd w:val="clear" w:color="auto" w:fill="auto"/>
            <w:noWrap/>
            <w:vAlign w:val="bottom"/>
            <w:hideMark/>
          </w:tcPr>
          <w:p w14:paraId="790C14A3"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6%</w:t>
            </w:r>
          </w:p>
        </w:tc>
        <w:tc>
          <w:tcPr>
            <w:tcW w:w="116" w:type="dxa"/>
            <w:tcBorders>
              <w:top w:val="nil"/>
              <w:left w:val="nil"/>
              <w:bottom w:val="nil"/>
              <w:right w:val="nil"/>
            </w:tcBorders>
            <w:shd w:val="clear" w:color="auto" w:fill="auto"/>
            <w:noWrap/>
            <w:vAlign w:val="bottom"/>
            <w:hideMark/>
          </w:tcPr>
          <w:p w14:paraId="5F80970A"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632F5524"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29E21F3F"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62D56D34"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E7E6E6" w:themeFill="background2"/>
            <w:noWrap/>
            <w:vAlign w:val="bottom"/>
            <w:hideMark/>
          </w:tcPr>
          <w:p w14:paraId="30CB625F" w14:textId="77777777" w:rsidR="00095FD5" w:rsidRPr="0069695C" w:rsidRDefault="00095FD5" w:rsidP="00095FD5">
            <w:pPr>
              <w:spacing w:after="0" w:line="240" w:lineRule="auto"/>
              <w:rPr>
                <w:rFonts w:ascii="Calibri" w:eastAsia="Times New Roman" w:hAnsi="Calibri" w:cs="Calibri"/>
                <w:lang w:eastAsia="en-GB"/>
              </w:rPr>
            </w:pPr>
          </w:p>
        </w:tc>
        <w:tc>
          <w:tcPr>
            <w:tcW w:w="712" w:type="dxa"/>
            <w:tcBorders>
              <w:top w:val="nil"/>
              <w:left w:val="nil"/>
              <w:bottom w:val="nil"/>
              <w:right w:val="nil"/>
            </w:tcBorders>
            <w:shd w:val="clear" w:color="auto" w:fill="E7E6E6" w:themeFill="background2"/>
            <w:noWrap/>
            <w:vAlign w:val="bottom"/>
            <w:hideMark/>
          </w:tcPr>
          <w:p w14:paraId="0589A15E" w14:textId="77777777" w:rsidR="00095FD5" w:rsidRPr="0069695C" w:rsidRDefault="00095FD5" w:rsidP="00095FD5">
            <w:pPr>
              <w:spacing w:after="0" w:line="240" w:lineRule="auto"/>
              <w:rPr>
                <w:rFonts w:ascii="Calibri" w:eastAsia="Times New Roman" w:hAnsi="Calibri" w:cs="Calibri"/>
                <w:lang w:eastAsia="en-GB"/>
              </w:rPr>
            </w:pPr>
          </w:p>
        </w:tc>
      </w:tr>
      <w:tr w:rsidR="00095FD5" w:rsidRPr="0069695C" w14:paraId="5E08DA00" w14:textId="77777777" w:rsidTr="00095FD5">
        <w:trPr>
          <w:trHeight w:val="300"/>
        </w:trPr>
        <w:tc>
          <w:tcPr>
            <w:tcW w:w="2036" w:type="dxa"/>
            <w:tcBorders>
              <w:top w:val="nil"/>
              <w:left w:val="nil"/>
              <w:bottom w:val="nil"/>
              <w:right w:val="nil"/>
            </w:tcBorders>
            <w:shd w:val="clear" w:color="auto" w:fill="auto"/>
            <w:noWrap/>
            <w:vAlign w:val="bottom"/>
            <w:hideMark/>
          </w:tcPr>
          <w:p w14:paraId="0445BB69"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023354CF"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Ramipril</w:t>
            </w:r>
          </w:p>
        </w:tc>
        <w:tc>
          <w:tcPr>
            <w:tcW w:w="615" w:type="dxa"/>
            <w:tcBorders>
              <w:top w:val="nil"/>
              <w:left w:val="nil"/>
              <w:bottom w:val="nil"/>
              <w:right w:val="nil"/>
            </w:tcBorders>
            <w:shd w:val="clear" w:color="auto" w:fill="auto"/>
            <w:noWrap/>
            <w:vAlign w:val="bottom"/>
            <w:hideMark/>
          </w:tcPr>
          <w:p w14:paraId="06493C61"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5%</w:t>
            </w:r>
          </w:p>
        </w:tc>
        <w:tc>
          <w:tcPr>
            <w:tcW w:w="116" w:type="dxa"/>
            <w:tcBorders>
              <w:top w:val="nil"/>
              <w:left w:val="nil"/>
              <w:bottom w:val="nil"/>
              <w:right w:val="nil"/>
            </w:tcBorders>
            <w:shd w:val="clear" w:color="auto" w:fill="auto"/>
            <w:noWrap/>
            <w:vAlign w:val="bottom"/>
            <w:hideMark/>
          </w:tcPr>
          <w:p w14:paraId="429E0B0A"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441A5923"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41DA6E74"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73CC30B4"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E7E6E6" w:themeFill="background2"/>
            <w:noWrap/>
            <w:vAlign w:val="bottom"/>
            <w:hideMark/>
          </w:tcPr>
          <w:p w14:paraId="7B755E0D" w14:textId="77777777" w:rsidR="00095FD5" w:rsidRPr="0069695C" w:rsidRDefault="00095FD5" w:rsidP="00095FD5">
            <w:pPr>
              <w:spacing w:after="0" w:line="240" w:lineRule="auto"/>
              <w:rPr>
                <w:rFonts w:ascii="Calibri" w:eastAsia="Times New Roman" w:hAnsi="Calibri" w:cs="Calibri"/>
                <w:lang w:eastAsia="en-GB"/>
              </w:rPr>
            </w:pPr>
          </w:p>
        </w:tc>
        <w:tc>
          <w:tcPr>
            <w:tcW w:w="712" w:type="dxa"/>
            <w:tcBorders>
              <w:top w:val="nil"/>
              <w:left w:val="nil"/>
              <w:bottom w:val="nil"/>
              <w:right w:val="nil"/>
            </w:tcBorders>
            <w:shd w:val="clear" w:color="auto" w:fill="E7E6E6" w:themeFill="background2"/>
            <w:noWrap/>
            <w:vAlign w:val="bottom"/>
            <w:hideMark/>
          </w:tcPr>
          <w:p w14:paraId="60A611E1" w14:textId="77777777" w:rsidR="00095FD5" w:rsidRPr="0069695C" w:rsidRDefault="00095FD5" w:rsidP="00095FD5">
            <w:pPr>
              <w:spacing w:after="0" w:line="240" w:lineRule="auto"/>
              <w:rPr>
                <w:rFonts w:ascii="Calibri" w:eastAsia="Times New Roman" w:hAnsi="Calibri" w:cs="Calibri"/>
                <w:lang w:eastAsia="en-GB"/>
              </w:rPr>
            </w:pPr>
          </w:p>
        </w:tc>
      </w:tr>
      <w:tr w:rsidR="00095FD5" w:rsidRPr="0069695C" w14:paraId="3DB58211" w14:textId="77777777" w:rsidTr="00095FD5">
        <w:trPr>
          <w:trHeight w:val="300"/>
        </w:trPr>
        <w:tc>
          <w:tcPr>
            <w:tcW w:w="2036" w:type="dxa"/>
            <w:tcBorders>
              <w:top w:val="nil"/>
              <w:left w:val="nil"/>
              <w:bottom w:val="nil"/>
              <w:right w:val="nil"/>
            </w:tcBorders>
            <w:shd w:val="clear" w:color="auto" w:fill="auto"/>
            <w:noWrap/>
            <w:vAlign w:val="bottom"/>
            <w:hideMark/>
          </w:tcPr>
          <w:p w14:paraId="14A0161B"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5C7CD70F"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Lisinopril</w:t>
            </w:r>
          </w:p>
        </w:tc>
        <w:tc>
          <w:tcPr>
            <w:tcW w:w="615" w:type="dxa"/>
            <w:tcBorders>
              <w:top w:val="nil"/>
              <w:left w:val="nil"/>
              <w:bottom w:val="nil"/>
              <w:right w:val="nil"/>
            </w:tcBorders>
            <w:shd w:val="clear" w:color="auto" w:fill="auto"/>
            <w:noWrap/>
            <w:vAlign w:val="bottom"/>
            <w:hideMark/>
          </w:tcPr>
          <w:p w14:paraId="3C533EB4"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4%</w:t>
            </w:r>
          </w:p>
        </w:tc>
        <w:tc>
          <w:tcPr>
            <w:tcW w:w="116" w:type="dxa"/>
            <w:tcBorders>
              <w:top w:val="nil"/>
              <w:left w:val="nil"/>
              <w:bottom w:val="nil"/>
              <w:right w:val="nil"/>
            </w:tcBorders>
            <w:shd w:val="clear" w:color="auto" w:fill="auto"/>
            <w:noWrap/>
            <w:vAlign w:val="bottom"/>
            <w:hideMark/>
          </w:tcPr>
          <w:p w14:paraId="60995A94"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7634BBC6"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60149D3A"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11E0B57B"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E7E6E6" w:themeFill="background2"/>
            <w:noWrap/>
            <w:vAlign w:val="bottom"/>
            <w:hideMark/>
          </w:tcPr>
          <w:p w14:paraId="749EE960" w14:textId="77777777" w:rsidR="00095FD5" w:rsidRPr="0069695C" w:rsidRDefault="00095FD5" w:rsidP="00095FD5">
            <w:pPr>
              <w:spacing w:after="0" w:line="240" w:lineRule="auto"/>
              <w:rPr>
                <w:rFonts w:ascii="Calibri" w:eastAsia="Times New Roman" w:hAnsi="Calibri" w:cs="Calibri"/>
                <w:lang w:eastAsia="en-GB"/>
              </w:rPr>
            </w:pPr>
          </w:p>
        </w:tc>
        <w:tc>
          <w:tcPr>
            <w:tcW w:w="712" w:type="dxa"/>
            <w:tcBorders>
              <w:top w:val="nil"/>
              <w:left w:val="nil"/>
              <w:bottom w:val="nil"/>
              <w:right w:val="nil"/>
            </w:tcBorders>
            <w:shd w:val="clear" w:color="auto" w:fill="E7E6E6" w:themeFill="background2"/>
            <w:noWrap/>
            <w:vAlign w:val="bottom"/>
            <w:hideMark/>
          </w:tcPr>
          <w:p w14:paraId="0F6C02D6" w14:textId="77777777" w:rsidR="00095FD5" w:rsidRPr="0069695C" w:rsidRDefault="00095FD5" w:rsidP="00095FD5">
            <w:pPr>
              <w:spacing w:after="0" w:line="240" w:lineRule="auto"/>
              <w:rPr>
                <w:rFonts w:ascii="Calibri" w:eastAsia="Times New Roman" w:hAnsi="Calibri" w:cs="Calibri"/>
                <w:lang w:eastAsia="en-GB"/>
              </w:rPr>
            </w:pPr>
          </w:p>
        </w:tc>
      </w:tr>
      <w:tr w:rsidR="00095FD5" w:rsidRPr="0069695C" w14:paraId="21C583F7" w14:textId="77777777" w:rsidTr="00095FD5">
        <w:trPr>
          <w:trHeight w:val="300"/>
        </w:trPr>
        <w:tc>
          <w:tcPr>
            <w:tcW w:w="2036" w:type="dxa"/>
            <w:tcBorders>
              <w:top w:val="nil"/>
              <w:left w:val="nil"/>
              <w:bottom w:val="nil"/>
              <w:right w:val="nil"/>
            </w:tcBorders>
            <w:shd w:val="clear" w:color="auto" w:fill="auto"/>
            <w:noWrap/>
            <w:vAlign w:val="bottom"/>
            <w:hideMark/>
          </w:tcPr>
          <w:p w14:paraId="774B9419"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297D7FB1"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Isosorbide</w:t>
            </w:r>
          </w:p>
        </w:tc>
        <w:tc>
          <w:tcPr>
            <w:tcW w:w="615" w:type="dxa"/>
            <w:tcBorders>
              <w:top w:val="nil"/>
              <w:left w:val="nil"/>
              <w:bottom w:val="nil"/>
              <w:right w:val="nil"/>
            </w:tcBorders>
            <w:shd w:val="clear" w:color="auto" w:fill="auto"/>
            <w:noWrap/>
            <w:vAlign w:val="bottom"/>
            <w:hideMark/>
          </w:tcPr>
          <w:p w14:paraId="4E985F79"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4%</w:t>
            </w:r>
          </w:p>
        </w:tc>
        <w:tc>
          <w:tcPr>
            <w:tcW w:w="116" w:type="dxa"/>
            <w:tcBorders>
              <w:top w:val="nil"/>
              <w:left w:val="nil"/>
              <w:bottom w:val="nil"/>
              <w:right w:val="nil"/>
            </w:tcBorders>
            <w:shd w:val="clear" w:color="auto" w:fill="auto"/>
            <w:noWrap/>
            <w:vAlign w:val="bottom"/>
            <w:hideMark/>
          </w:tcPr>
          <w:p w14:paraId="46938B4F"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25543430"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2A62CACA"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2B0A6773"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E7E6E6" w:themeFill="background2"/>
            <w:noWrap/>
            <w:vAlign w:val="bottom"/>
            <w:hideMark/>
          </w:tcPr>
          <w:p w14:paraId="492F65DE" w14:textId="77777777" w:rsidR="00095FD5" w:rsidRPr="0069695C" w:rsidRDefault="00095FD5" w:rsidP="00095FD5">
            <w:pPr>
              <w:spacing w:after="0" w:line="240" w:lineRule="auto"/>
              <w:rPr>
                <w:rFonts w:ascii="Calibri" w:eastAsia="Times New Roman" w:hAnsi="Calibri" w:cs="Calibri"/>
                <w:lang w:eastAsia="en-GB"/>
              </w:rPr>
            </w:pPr>
          </w:p>
        </w:tc>
        <w:tc>
          <w:tcPr>
            <w:tcW w:w="712" w:type="dxa"/>
            <w:tcBorders>
              <w:top w:val="nil"/>
              <w:left w:val="nil"/>
              <w:bottom w:val="nil"/>
              <w:right w:val="nil"/>
            </w:tcBorders>
            <w:shd w:val="clear" w:color="auto" w:fill="E7E6E6" w:themeFill="background2"/>
            <w:noWrap/>
            <w:vAlign w:val="bottom"/>
            <w:hideMark/>
          </w:tcPr>
          <w:p w14:paraId="3A63CD3E" w14:textId="77777777" w:rsidR="00095FD5" w:rsidRPr="0069695C" w:rsidRDefault="00095FD5" w:rsidP="00095FD5">
            <w:pPr>
              <w:spacing w:after="0" w:line="240" w:lineRule="auto"/>
              <w:rPr>
                <w:rFonts w:ascii="Calibri" w:eastAsia="Times New Roman" w:hAnsi="Calibri" w:cs="Calibri"/>
                <w:lang w:eastAsia="en-GB"/>
              </w:rPr>
            </w:pPr>
          </w:p>
        </w:tc>
      </w:tr>
      <w:tr w:rsidR="00095FD5" w:rsidRPr="0069695C" w14:paraId="43E67730" w14:textId="77777777" w:rsidTr="00095FD5">
        <w:trPr>
          <w:trHeight w:val="300"/>
        </w:trPr>
        <w:tc>
          <w:tcPr>
            <w:tcW w:w="2036" w:type="dxa"/>
            <w:tcBorders>
              <w:top w:val="nil"/>
              <w:left w:val="nil"/>
              <w:bottom w:val="nil"/>
              <w:right w:val="nil"/>
            </w:tcBorders>
            <w:shd w:val="clear" w:color="auto" w:fill="auto"/>
            <w:noWrap/>
            <w:vAlign w:val="bottom"/>
            <w:hideMark/>
          </w:tcPr>
          <w:p w14:paraId="3164564D"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714F8AF5"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Warfarin</w:t>
            </w:r>
          </w:p>
        </w:tc>
        <w:tc>
          <w:tcPr>
            <w:tcW w:w="615" w:type="dxa"/>
            <w:tcBorders>
              <w:top w:val="nil"/>
              <w:left w:val="nil"/>
              <w:bottom w:val="nil"/>
              <w:right w:val="nil"/>
            </w:tcBorders>
            <w:shd w:val="clear" w:color="auto" w:fill="auto"/>
            <w:noWrap/>
            <w:vAlign w:val="bottom"/>
            <w:hideMark/>
          </w:tcPr>
          <w:p w14:paraId="1392C1AF"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4%</w:t>
            </w:r>
          </w:p>
        </w:tc>
        <w:tc>
          <w:tcPr>
            <w:tcW w:w="116" w:type="dxa"/>
            <w:tcBorders>
              <w:top w:val="nil"/>
              <w:left w:val="nil"/>
              <w:bottom w:val="nil"/>
              <w:right w:val="nil"/>
            </w:tcBorders>
            <w:shd w:val="clear" w:color="auto" w:fill="auto"/>
            <w:noWrap/>
            <w:vAlign w:val="bottom"/>
            <w:hideMark/>
          </w:tcPr>
          <w:p w14:paraId="001D009D"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73AD36B0"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5717EBDC"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4BC02AC4"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E7E6E6" w:themeFill="background2"/>
            <w:noWrap/>
            <w:vAlign w:val="bottom"/>
            <w:hideMark/>
          </w:tcPr>
          <w:p w14:paraId="263584DC" w14:textId="77777777" w:rsidR="00095FD5" w:rsidRPr="0069695C" w:rsidRDefault="00095FD5" w:rsidP="00095FD5">
            <w:pPr>
              <w:spacing w:after="0" w:line="240" w:lineRule="auto"/>
              <w:rPr>
                <w:rFonts w:ascii="Calibri" w:eastAsia="Times New Roman" w:hAnsi="Calibri" w:cs="Calibri"/>
                <w:lang w:eastAsia="en-GB"/>
              </w:rPr>
            </w:pPr>
          </w:p>
        </w:tc>
        <w:tc>
          <w:tcPr>
            <w:tcW w:w="712" w:type="dxa"/>
            <w:tcBorders>
              <w:top w:val="nil"/>
              <w:left w:val="nil"/>
              <w:bottom w:val="nil"/>
              <w:right w:val="nil"/>
            </w:tcBorders>
            <w:shd w:val="clear" w:color="auto" w:fill="E7E6E6" w:themeFill="background2"/>
            <w:noWrap/>
            <w:vAlign w:val="bottom"/>
            <w:hideMark/>
          </w:tcPr>
          <w:p w14:paraId="6E36B5B9" w14:textId="77777777" w:rsidR="00095FD5" w:rsidRPr="0069695C" w:rsidRDefault="00095FD5" w:rsidP="00095FD5">
            <w:pPr>
              <w:spacing w:after="0" w:line="240" w:lineRule="auto"/>
              <w:rPr>
                <w:rFonts w:ascii="Calibri" w:eastAsia="Times New Roman" w:hAnsi="Calibri" w:cs="Calibri"/>
                <w:lang w:eastAsia="en-GB"/>
              </w:rPr>
            </w:pPr>
          </w:p>
        </w:tc>
      </w:tr>
      <w:tr w:rsidR="00095FD5" w:rsidRPr="0069695C" w14:paraId="4B01174C" w14:textId="77777777" w:rsidTr="00095FD5">
        <w:trPr>
          <w:trHeight w:val="300"/>
        </w:trPr>
        <w:tc>
          <w:tcPr>
            <w:tcW w:w="2036" w:type="dxa"/>
            <w:tcBorders>
              <w:top w:val="nil"/>
              <w:left w:val="nil"/>
              <w:bottom w:val="nil"/>
              <w:right w:val="nil"/>
            </w:tcBorders>
            <w:shd w:val="clear" w:color="auto" w:fill="auto"/>
            <w:noWrap/>
            <w:vAlign w:val="bottom"/>
            <w:hideMark/>
          </w:tcPr>
          <w:p w14:paraId="7B774560"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29AD6505"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Nifedipine</w:t>
            </w:r>
          </w:p>
        </w:tc>
        <w:tc>
          <w:tcPr>
            <w:tcW w:w="615" w:type="dxa"/>
            <w:tcBorders>
              <w:top w:val="nil"/>
              <w:left w:val="nil"/>
              <w:bottom w:val="nil"/>
              <w:right w:val="nil"/>
            </w:tcBorders>
            <w:shd w:val="clear" w:color="auto" w:fill="auto"/>
            <w:noWrap/>
            <w:vAlign w:val="bottom"/>
            <w:hideMark/>
          </w:tcPr>
          <w:p w14:paraId="7C092F14"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3%</w:t>
            </w:r>
          </w:p>
        </w:tc>
        <w:tc>
          <w:tcPr>
            <w:tcW w:w="116" w:type="dxa"/>
            <w:tcBorders>
              <w:top w:val="nil"/>
              <w:left w:val="nil"/>
              <w:bottom w:val="nil"/>
              <w:right w:val="nil"/>
            </w:tcBorders>
            <w:shd w:val="clear" w:color="auto" w:fill="auto"/>
            <w:noWrap/>
            <w:vAlign w:val="bottom"/>
            <w:hideMark/>
          </w:tcPr>
          <w:p w14:paraId="0760104C"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0B5DFB2B"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2F796602"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5F4B15D8"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E7E6E6" w:themeFill="background2"/>
            <w:noWrap/>
            <w:vAlign w:val="bottom"/>
            <w:hideMark/>
          </w:tcPr>
          <w:p w14:paraId="5E91E55F" w14:textId="77777777" w:rsidR="00095FD5" w:rsidRPr="0069695C" w:rsidRDefault="00095FD5" w:rsidP="00095FD5">
            <w:pPr>
              <w:spacing w:after="0" w:line="240" w:lineRule="auto"/>
              <w:rPr>
                <w:rFonts w:ascii="Calibri" w:eastAsia="Times New Roman" w:hAnsi="Calibri" w:cs="Calibri"/>
                <w:lang w:eastAsia="en-GB"/>
              </w:rPr>
            </w:pPr>
          </w:p>
        </w:tc>
        <w:tc>
          <w:tcPr>
            <w:tcW w:w="712" w:type="dxa"/>
            <w:tcBorders>
              <w:top w:val="nil"/>
              <w:left w:val="nil"/>
              <w:bottom w:val="nil"/>
              <w:right w:val="nil"/>
            </w:tcBorders>
            <w:shd w:val="clear" w:color="auto" w:fill="E7E6E6" w:themeFill="background2"/>
            <w:noWrap/>
            <w:vAlign w:val="bottom"/>
            <w:hideMark/>
          </w:tcPr>
          <w:p w14:paraId="1E19488D" w14:textId="77777777" w:rsidR="00095FD5" w:rsidRPr="0069695C" w:rsidRDefault="00095FD5" w:rsidP="00095FD5">
            <w:pPr>
              <w:spacing w:after="0" w:line="240" w:lineRule="auto"/>
              <w:rPr>
                <w:rFonts w:ascii="Calibri" w:eastAsia="Times New Roman" w:hAnsi="Calibri" w:cs="Calibri"/>
                <w:lang w:eastAsia="en-GB"/>
              </w:rPr>
            </w:pPr>
          </w:p>
        </w:tc>
      </w:tr>
      <w:tr w:rsidR="00095FD5" w:rsidRPr="0069695C" w14:paraId="6B65466F" w14:textId="77777777" w:rsidTr="00095FD5">
        <w:trPr>
          <w:trHeight w:val="300"/>
        </w:trPr>
        <w:tc>
          <w:tcPr>
            <w:tcW w:w="2036" w:type="dxa"/>
            <w:tcBorders>
              <w:top w:val="nil"/>
              <w:left w:val="nil"/>
              <w:bottom w:val="nil"/>
              <w:right w:val="nil"/>
            </w:tcBorders>
            <w:shd w:val="clear" w:color="auto" w:fill="auto"/>
            <w:noWrap/>
            <w:vAlign w:val="bottom"/>
            <w:hideMark/>
          </w:tcPr>
          <w:p w14:paraId="03E7A2CB"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685CF39A"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Doxazosin</w:t>
            </w:r>
          </w:p>
        </w:tc>
        <w:tc>
          <w:tcPr>
            <w:tcW w:w="615" w:type="dxa"/>
            <w:tcBorders>
              <w:top w:val="nil"/>
              <w:left w:val="nil"/>
              <w:bottom w:val="nil"/>
              <w:right w:val="nil"/>
            </w:tcBorders>
            <w:shd w:val="clear" w:color="auto" w:fill="auto"/>
            <w:noWrap/>
            <w:vAlign w:val="bottom"/>
            <w:hideMark/>
          </w:tcPr>
          <w:p w14:paraId="50FA3B14"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3%</w:t>
            </w:r>
          </w:p>
        </w:tc>
        <w:tc>
          <w:tcPr>
            <w:tcW w:w="116" w:type="dxa"/>
            <w:tcBorders>
              <w:top w:val="nil"/>
              <w:left w:val="nil"/>
              <w:bottom w:val="nil"/>
              <w:right w:val="nil"/>
            </w:tcBorders>
            <w:shd w:val="clear" w:color="auto" w:fill="auto"/>
            <w:noWrap/>
            <w:vAlign w:val="bottom"/>
            <w:hideMark/>
          </w:tcPr>
          <w:p w14:paraId="2AB949D4"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21522282"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67029C8E"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6A3CF0CA"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E7E6E6" w:themeFill="background2"/>
            <w:noWrap/>
            <w:vAlign w:val="bottom"/>
            <w:hideMark/>
          </w:tcPr>
          <w:p w14:paraId="3EEE633A" w14:textId="77777777" w:rsidR="00095FD5" w:rsidRPr="0069695C" w:rsidRDefault="00095FD5" w:rsidP="00095FD5">
            <w:pPr>
              <w:spacing w:after="0" w:line="240" w:lineRule="auto"/>
              <w:rPr>
                <w:rFonts w:ascii="Calibri" w:eastAsia="Times New Roman" w:hAnsi="Calibri" w:cs="Calibri"/>
                <w:lang w:eastAsia="en-GB"/>
              </w:rPr>
            </w:pPr>
          </w:p>
        </w:tc>
        <w:tc>
          <w:tcPr>
            <w:tcW w:w="712" w:type="dxa"/>
            <w:tcBorders>
              <w:top w:val="nil"/>
              <w:left w:val="nil"/>
              <w:bottom w:val="nil"/>
              <w:right w:val="nil"/>
            </w:tcBorders>
            <w:shd w:val="clear" w:color="auto" w:fill="E7E6E6" w:themeFill="background2"/>
            <w:noWrap/>
            <w:vAlign w:val="bottom"/>
            <w:hideMark/>
          </w:tcPr>
          <w:p w14:paraId="5A618CD9" w14:textId="77777777" w:rsidR="00095FD5" w:rsidRPr="0069695C" w:rsidRDefault="00095FD5" w:rsidP="00095FD5">
            <w:pPr>
              <w:spacing w:after="0" w:line="240" w:lineRule="auto"/>
              <w:rPr>
                <w:rFonts w:ascii="Calibri" w:eastAsia="Times New Roman" w:hAnsi="Calibri" w:cs="Calibri"/>
                <w:lang w:eastAsia="en-GB"/>
              </w:rPr>
            </w:pPr>
          </w:p>
        </w:tc>
      </w:tr>
      <w:tr w:rsidR="00095FD5" w:rsidRPr="0069695C" w14:paraId="2380C7F2" w14:textId="77777777" w:rsidTr="00095FD5">
        <w:trPr>
          <w:trHeight w:val="300"/>
        </w:trPr>
        <w:tc>
          <w:tcPr>
            <w:tcW w:w="2036" w:type="dxa"/>
            <w:tcBorders>
              <w:top w:val="nil"/>
              <w:left w:val="nil"/>
              <w:bottom w:val="nil"/>
              <w:right w:val="nil"/>
            </w:tcBorders>
            <w:shd w:val="clear" w:color="auto" w:fill="auto"/>
            <w:noWrap/>
            <w:vAlign w:val="bottom"/>
            <w:hideMark/>
          </w:tcPr>
          <w:p w14:paraId="274BF5DB"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28238AD5"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Digoxin</w:t>
            </w:r>
          </w:p>
        </w:tc>
        <w:tc>
          <w:tcPr>
            <w:tcW w:w="615" w:type="dxa"/>
            <w:tcBorders>
              <w:top w:val="nil"/>
              <w:left w:val="nil"/>
              <w:bottom w:val="nil"/>
              <w:right w:val="nil"/>
            </w:tcBorders>
            <w:shd w:val="clear" w:color="auto" w:fill="auto"/>
            <w:noWrap/>
            <w:vAlign w:val="bottom"/>
            <w:hideMark/>
          </w:tcPr>
          <w:p w14:paraId="7691D0A9"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2%</w:t>
            </w:r>
          </w:p>
        </w:tc>
        <w:tc>
          <w:tcPr>
            <w:tcW w:w="116" w:type="dxa"/>
            <w:tcBorders>
              <w:top w:val="nil"/>
              <w:left w:val="nil"/>
              <w:bottom w:val="nil"/>
              <w:right w:val="nil"/>
            </w:tcBorders>
            <w:shd w:val="clear" w:color="auto" w:fill="auto"/>
            <w:noWrap/>
            <w:vAlign w:val="bottom"/>
            <w:hideMark/>
          </w:tcPr>
          <w:p w14:paraId="52FEE7F1"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1814EED5"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761B1287"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07A2CB3E"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E7E6E6" w:themeFill="background2"/>
            <w:noWrap/>
            <w:vAlign w:val="bottom"/>
            <w:hideMark/>
          </w:tcPr>
          <w:p w14:paraId="0B5BC94A" w14:textId="77777777" w:rsidR="00095FD5" w:rsidRPr="0069695C" w:rsidRDefault="00095FD5" w:rsidP="00095FD5">
            <w:pPr>
              <w:spacing w:after="0" w:line="240" w:lineRule="auto"/>
              <w:rPr>
                <w:rFonts w:ascii="Calibri" w:eastAsia="Times New Roman" w:hAnsi="Calibri" w:cs="Calibri"/>
                <w:lang w:eastAsia="en-GB"/>
              </w:rPr>
            </w:pPr>
          </w:p>
        </w:tc>
        <w:tc>
          <w:tcPr>
            <w:tcW w:w="712" w:type="dxa"/>
            <w:tcBorders>
              <w:top w:val="nil"/>
              <w:left w:val="nil"/>
              <w:bottom w:val="nil"/>
              <w:right w:val="nil"/>
            </w:tcBorders>
            <w:shd w:val="clear" w:color="auto" w:fill="E7E6E6" w:themeFill="background2"/>
            <w:noWrap/>
            <w:vAlign w:val="bottom"/>
            <w:hideMark/>
          </w:tcPr>
          <w:p w14:paraId="5B45E576" w14:textId="77777777" w:rsidR="00095FD5" w:rsidRPr="0069695C" w:rsidRDefault="00095FD5" w:rsidP="00095FD5">
            <w:pPr>
              <w:spacing w:after="0" w:line="240" w:lineRule="auto"/>
              <w:rPr>
                <w:rFonts w:ascii="Calibri" w:eastAsia="Times New Roman" w:hAnsi="Calibri" w:cs="Calibri"/>
                <w:lang w:eastAsia="en-GB"/>
              </w:rPr>
            </w:pPr>
          </w:p>
        </w:tc>
      </w:tr>
      <w:tr w:rsidR="00095FD5" w:rsidRPr="0069695C" w14:paraId="5B4A543E" w14:textId="77777777" w:rsidTr="00095FD5">
        <w:trPr>
          <w:trHeight w:val="300"/>
        </w:trPr>
        <w:tc>
          <w:tcPr>
            <w:tcW w:w="2036" w:type="dxa"/>
            <w:tcBorders>
              <w:top w:val="nil"/>
              <w:left w:val="nil"/>
              <w:bottom w:val="nil"/>
              <w:right w:val="nil"/>
            </w:tcBorders>
            <w:shd w:val="clear" w:color="auto" w:fill="auto"/>
            <w:noWrap/>
            <w:vAlign w:val="bottom"/>
            <w:hideMark/>
          </w:tcPr>
          <w:p w14:paraId="1E834DDB"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2E4E9437"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Enalapril</w:t>
            </w:r>
          </w:p>
        </w:tc>
        <w:tc>
          <w:tcPr>
            <w:tcW w:w="615" w:type="dxa"/>
            <w:tcBorders>
              <w:top w:val="nil"/>
              <w:left w:val="nil"/>
              <w:bottom w:val="nil"/>
              <w:right w:val="nil"/>
            </w:tcBorders>
            <w:shd w:val="clear" w:color="auto" w:fill="auto"/>
            <w:noWrap/>
            <w:vAlign w:val="bottom"/>
            <w:hideMark/>
          </w:tcPr>
          <w:p w14:paraId="1798CAAA"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2%</w:t>
            </w:r>
          </w:p>
        </w:tc>
        <w:tc>
          <w:tcPr>
            <w:tcW w:w="116" w:type="dxa"/>
            <w:tcBorders>
              <w:top w:val="nil"/>
              <w:left w:val="nil"/>
              <w:bottom w:val="nil"/>
              <w:right w:val="nil"/>
            </w:tcBorders>
            <w:shd w:val="clear" w:color="auto" w:fill="auto"/>
            <w:noWrap/>
            <w:vAlign w:val="bottom"/>
            <w:hideMark/>
          </w:tcPr>
          <w:p w14:paraId="5BA39693"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2DD475CC"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4AB7D845"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09F09BA6"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E7E6E6" w:themeFill="background2"/>
            <w:noWrap/>
            <w:vAlign w:val="bottom"/>
            <w:hideMark/>
          </w:tcPr>
          <w:p w14:paraId="6E8FD4D7" w14:textId="77777777" w:rsidR="00095FD5" w:rsidRPr="0069695C" w:rsidRDefault="00095FD5" w:rsidP="00095FD5">
            <w:pPr>
              <w:spacing w:after="0" w:line="240" w:lineRule="auto"/>
              <w:rPr>
                <w:rFonts w:ascii="Calibri" w:eastAsia="Times New Roman" w:hAnsi="Calibri" w:cs="Calibri"/>
                <w:lang w:eastAsia="en-GB"/>
              </w:rPr>
            </w:pPr>
          </w:p>
        </w:tc>
        <w:tc>
          <w:tcPr>
            <w:tcW w:w="712" w:type="dxa"/>
            <w:tcBorders>
              <w:top w:val="nil"/>
              <w:left w:val="nil"/>
              <w:bottom w:val="nil"/>
              <w:right w:val="nil"/>
            </w:tcBorders>
            <w:shd w:val="clear" w:color="auto" w:fill="E7E6E6" w:themeFill="background2"/>
            <w:noWrap/>
            <w:vAlign w:val="bottom"/>
            <w:hideMark/>
          </w:tcPr>
          <w:p w14:paraId="1EE53C63" w14:textId="77777777" w:rsidR="00095FD5" w:rsidRPr="0069695C" w:rsidRDefault="00095FD5" w:rsidP="00095FD5">
            <w:pPr>
              <w:spacing w:after="0" w:line="240" w:lineRule="auto"/>
              <w:rPr>
                <w:rFonts w:ascii="Calibri" w:eastAsia="Times New Roman" w:hAnsi="Calibri" w:cs="Calibri"/>
                <w:lang w:eastAsia="en-GB"/>
              </w:rPr>
            </w:pPr>
          </w:p>
        </w:tc>
      </w:tr>
      <w:tr w:rsidR="00095FD5" w:rsidRPr="0069695C" w14:paraId="6C1D093C" w14:textId="77777777" w:rsidTr="00095FD5">
        <w:trPr>
          <w:trHeight w:val="300"/>
        </w:trPr>
        <w:tc>
          <w:tcPr>
            <w:tcW w:w="2036" w:type="dxa"/>
            <w:tcBorders>
              <w:top w:val="nil"/>
              <w:left w:val="nil"/>
              <w:bottom w:val="nil"/>
              <w:right w:val="nil"/>
            </w:tcBorders>
            <w:shd w:val="clear" w:color="auto" w:fill="auto"/>
            <w:noWrap/>
            <w:vAlign w:val="bottom"/>
            <w:hideMark/>
          </w:tcPr>
          <w:p w14:paraId="4D8EA3CB"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742E7158"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Perindopril</w:t>
            </w:r>
          </w:p>
        </w:tc>
        <w:tc>
          <w:tcPr>
            <w:tcW w:w="615" w:type="dxa"/>
            <w:tcBorders>
              <w:top w:val="nil"/>
              <w:left w:val="nil"/>
              <w:bottom w:val="nil"/>
              <w:right w:val="nil"/>
            </w:tcBorders>
            <w:shd w:val="clear" w:color="auto" w:fill="auto"/>
            <w:noWrap/>
            <w:vAlign w:val="bottom"/>
            <w:hideMark/>
          </w:tcPr>
          <w:p w14:paraId="34BF2B90"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2%</w:t>
            </w:r>
          </w:p>
        </w:tc>
        <w:tc>
          <w:tcPr>
            <w:tcW w:w="116" w:type="dxa"/>
            <w:tcBorders>
              <w:top w:val="nil"/>
              <w:left w:val="nil"/>
              <w:bottom w:val="nil"/>
              <w:right w:val="nil"/>
            </w:tcBorders>
            <w:shd w:val="clear" w:color="auto" w:fill="auto"/>
            <w:noWrap/>
            <w:vAlign w:val="bottom"/>
            <w:hideMark/>
          </w:tcPr>
          <w:p w14:paraId="24F7110D"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3555DC1E"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39EA2DCF"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67EC3FE7"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E7E6E6" w:themeFill="background2"/>
            <w:noWrap/>
            <w:vAlign w:val="bottom"/>
            <w:hideMark/>
          </w:tcPr>
          <w:p w14:paraId="6D5C7BB9" w14:textId="77777777" w:rsidR="00095FD5" w:rsidRPr="0069695C" w:rsidRDefault="00095FD5" w:rsidP="00095FD5">
            <w:pPr>
              <w:spacing w:after="0" w:line="240" w:lineRule="auto"/>
              <w:rPr>
                <w:rFonts w:ascii="Calibri" w:eastAsia="Times New Roman" w:hAnsi="Calibri" w:cs="Calibri"/>
                <w:lang w:eastAsia="en-GB"/>
              </w:rPr>
            </w:pPr>
          </w:p>
        </w:tc>
        <w:tc>
          <w:tcPr>
            <w:tcW w:w="712" w:type="dxa"/>
            <w:tcBorders>
              <w:top w:val="nil"/>
              <w:left w:val="nil"/>
              <w:bottom w:val="nil"/>
              <w:right w:val="nil"/>
            </w:tcBorders>
            <w:shd w:val="clear" w:color="auto" w:fill="E7E6E6" w:themeFill="background2"/>
            <w:noWrap/>
            <w:vAlign w:val="bottom"/>
            <w:hideMark/>
          </w:tcPr>
          <w:p w14:paraId="10035D40" w14:textId="77777777" w:rsidR="00095FD5" w:rsidRPr="0069695C" w:rsidRDefault="00095FD5" w:rsidP="00095FD5">
            <w:pPr>
              <w:spacing w:after="0" w:line="240" w:lineRule="auto"/>
              <w:rPr>
                <w:rFonts w:ascii="Calibri" w:eastAsia="Times New Roman" w:hAnsi="Calibri" w:cs="Calibri"/>
                <w:lang w:eastAsia="en-GB"/>
              </w:rPr>
            </w:pPr>
          </w:p>
        </w:tc>
      </w:tr>
      <w:tr w:rsidR="00095FD5" w:rsidRPr="0069695C" w14:paraId="3B5F0EDD" w14:textId="77777777" w:rsidTr="00095FD5">
        <w:trPr>
          <w:trHeight w:val="300"/>
        </w:trPr>
        <w:tc>
          <w:tcPr>
            <w:tcW w:w="2036" w:type="dxa"/>
            <w:tcBorders>
              <w:top w:val="nil"/>
              <w:left w:val="nil"/>
              <w:bottom w:val="nil"/>
              <w:right w:val="nil"/>
            </w:tcBorders>
            <w:shd w:val="clear" w:color="auto" w:fill="auto"/>
            <w:noWrap/>
            <w:vAlign w:val="bottom"/>
            <w:hideMark/>
          </w:tcPr>
          <w:p w14:paraId="30F82A59" w14:textId="77777777" w:rsidR="00095FD5" w:rsidRPr="0069695C" w:rsidRDefault="00095FD5" w:rsidP="00095FD5">
            <w:pPr>
              <w:spacing w:after="0" w:line="240" w:lineRule="auto"/>
              <w:rPr>
                <w:rFonts w:ascii="Calibri" w:eastAsia="Times New Roman" w:hAnsi="Calibri" w:cs="Calibri"/>
                <w:sz w:val="18"/>
                <w:szCs w:val="18"/>
                <w:lang w:eastAsia="en-GB"/>
              </w:rPr>
            </w:pPr>
          </w:p>
        </w:tc>
        <w:tc>
          <w:tcPr>
            <w:tcW w:w="3081" w:type="dxa"/>
            <w:tcBorders>
              <w:top w:val="nil"/>
              <w:left w:val="nil"/>
              <w:bottom w:val="nil"/>
              <w:right w:val="nil"/>
            </w:tcBorders>
            <w:shd w:val="clear" w:color="auto" w:fill="auto"/>
            <w:noWrap/>
            <w:vAlign w:val="bottom"/>
            <w:hideMark/>
          </w:tcPr>
          <w:p w14:paraId="3B7D735F"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Amiloride</w:t>
            </w:r>
          </w:p>
        </w:tc>
        <w:tc>
          <w:tcPr>
            <w:tcW w:w="615" w:type="dxa"/>
            <w:tcBorders>
              <w:top w:val="nil"/>
              <w:left w:val="nil"/>
              <w:bottom w:val="nil"/>
              <w:right w:val="nil"/>
            </w:tcBorders>
            <w:shd w:val="clear" w:color="auto" w:fill="auto"/>
            <w:noWrap/>
            <w:vAlign w:val="bottom"/>
            <w:hideMark/>
          </w:tcPr>
          <w:p w14:paraId="56BFD196"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2%</w:t>
            </w:r>
          </w:p>
        </w:tc>
        <w:tc>
          <w:tcPr>
            <w:tcW w:w="116" w:type="dxa"/>
            <w:tcBorders>
              <w:top w:val="nil"/>
              <w:left w:val="nil"/>
              <w:bottom w:val="nil"/>
              <w:right w:val="nil"/>
            </w:tcBorders>
            <w:shd w:val="clear" w:color="auto" w:fill="auto"/>
            <w:noWrap/>
            <w:vAlign w:val="bottom"/>
            <w:hideMark/>
          </w:tcPr>
          <w:p w14:paraId="17D84BAD"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E7E6E6" w:themeFill="background2"/>
            <w:noWrap/>
            <w:vAlign w:val="bottom"/>
            <w:hideMark/>
          </w:tcPr>
          <w:p w14:paraId="5FDBD9B4" w14:textId="77777777" w:rsidR="00095FD5" w:rsidRPr="0069695C" w:rsidRDefault="00095FD5" w:rsidP="00095FD5">
            <w:pPr>
              <w:spacing w:after="0" w:line="240" w:lineRule="auto"/>
              <w:rPr>
                <w:rFonts w:ascii="Calibri" w:eastAsia="Times New Roman" w:hAnsi="Calibri" w:cs="Calibri"/>
                <w:lang w:eastAsia="en-GB"/>
              </w:rPr>
            </w:pPr>
          </w:p>
        </w:tc>
        <w:tc>
          <w:tcPr>
            <w:tcW w:w="709" w:type="dxa"/>
            <w:tcBorders>
              <w:top w:val="nil"/>
              <w:left w:val="nil"/>
              <w:bottom w:val="nil"/>
              <w:right w:val="nil"/>
            </w:tcBorders>
            <w:shd w:val="clear" w:color="auto" w:fill="E7E6E6" w:themeFill="background2"/>
            <w:noWrap/>
            <w:vAlign w:val="bottom"/>
            <w:hideMark/>
          </w:tcPr>
          <w:p w14:paraId="103BAE87" w14:textId="77777777" w:rsidR="00095FD5" w:rsidRPr="0069695C" w:rsidRDefault="00095FD5" w:rsidP="00095FD5">
            <w:pPr>
              <w:spacing w:after="0" w:line="240" w:lineRule="auto"/>
              <w:rPr>
                <w:rFonts w:ascii="Calibri" w:eastAsia="Times New Roman" w:hAnsi="Calibri" w:cs="Calibri"/>
                <w:lang w:eastAsia="en-GB"/>
              </w:rPr>
            </w:pPr>
          </w:p>
        </w:tc>
        <w:tc>
          <w:tcPr>
            <w:tcW w:w="96" w:type="dxa"/>
            <w:tcBorders>
              <w:top w:val="nil"/>
              <w:left w:val="nil"/>
              <w:bottom w:val="nil"/>
              <w:right w:val="nil"/>
            </w:tcBorders>
            <w:shd w:val="clear" w:color="auto" w:fill="auto"/>
            <w:noWrap/>
            <w:vAlign w:val="bottom"/>
            <w:hideMark/>
          </w:tcPr>
          <w:p w14:paraId="5CA3263E"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E7E6E6" w:themeFill="background2"/>
            <w:noWrap/>
            <w:vAlign w:val="bottom"/>
            <w:hideMark/>
          </w:tcPr>
          <w:p w14:paraId="79FEF103" w14:textId="77777777" w:rsidR="00095FD5" w:rsidRPr="0069695C" w:rsidRDefault="00095FD5" w:rsidP="00095FD5">
            <w:pPr>
              <w:spacing w:after="0" w:line="240" w:lineRule="auto"/>
              <w:rPr>
                <w:rFonts w:ascii="Calibri" w:eastAsia="Times New Roman" w:hAnsi="Calibri" w:cs="Calibri"/>
                <w:lang w:eastAsia="en-GB"/>
              </w:rPr>
            </w:pPr>
          </w:p>
        </w:tc>
        <w:tc>
          <w:tcPr>
            <w:tcW w:w="712" w:type="dxa"/>
            <w:tcBorders>
              <w:top w:val="nil"/>
              <w:left w:val="nil"/>
              <w:bottom w:val="nil"/>
              <w:right w:val="nil"/>
            </w:tcBorders>
            <w:shd w:val="clear" w:color="auto" w:fill="E7E6E6" w:themeFill="background2"/>
            <w:noWrap/>
            <w:vAlign w:val="bottom"/>
            <w:hideMark/>
          </w:tcPr>
          <w:p w14:paraId="4470EDC9" w14:textId="77777777" w:rsidR="00095FD5" w:rsidRPr="0069695C" w:rsidRDefault="00095FD5" w:rsidP="00095FD5">
            <w:pPr>
              <w:spacing w:after="0" w:line="240" w:lineRule="auto"/>
              <w:rPr>
                <w:rFonts w:ascii="Calibri" w:eastAsia="Times New Roman" w:hAnsi="Calibri" w:cs="Calibri"/>
                <w:lang w:eastAsia="en-GB"/>
              </w:rPr>
            </w:pPr>
          </w:p>
        </w:tc>
      </w:tr>
      <w:tr w:rsidR="00095FD5" w:rsidRPr="0069695C" w14:paraId="333269B2" w14:textId="77777777" w:rsidTr="00095FD5">
        <w:trPr>
          <w:trHeight w:val="300"/>
        </w:trPr>
        <w:tc>
          <w:tcPr>
            <w:tcW w:w="2036" w:type="dxa"/>
            <w:tcBorders>
              <w:top w:val="nil"/>
              <w:left w:val="nil"/>
              <w:bottom w:val="single" w:sz="4" w:space="0" w:color="auto"/>
              <w:right w:val="nil"/>
            </w:tcBorders>
            <w:shd w:val="clear" w:color="auto" w:fill="auto"/>
            <w:noWrap/>
            <w:vAlign w:val="bottom"/>
            <w:hideMark/>
          </w:tcPr>
          <w:p w14:paraId="48C9FBC4" w14:textId="77777777" w:rsidR="00095FD5" w:rsidRPr="0069695C" w:rsidRDefault="00095FD5" w:rsidP="00095FD5">
            <w:pPr>
              <w:spacing w:after="0" w:line="240" w:lineRule="auto"/>
              <w:rPr>
                <w:rFonts w:ascii="Calibri" w:eastAsia="Times New Roman" w:hAnsi="Calibri" w:cs="Calibri"/>
                <w:sz w:val="18"/>
                <w:szCs w:val="18"/>
                <w:lang w:eastAsia="en-GB"/>
              </w:rPr>
            </w:pPr>
            <w:r w:rsidRPr="0069695C">
              <w:rPr>
                <w:rFonts w:ascii="Calibri" w:eastAsia="Times New Roman" w:hAnsi="Calibri" w:cs="Calibri"/>
                <w:sz w:val="18"/>
                <w:szCs w:val="18"/>
                <w:lang w:eastAsia="en-GB"/>
              </w:rPr>
              <w:t> </w:t>
            </w:r>
          </w:p>
        </w:tc>
        <w:tc>
          <w:tcPr>
            <w:tcW w:w="3081" w:type="dxa"/>
            <w:tcBorders>
              <w:top w:val="nil"/>
              <w:left w:val="nil"/>
              <w:bottom w:val="single" w:sz="4" w:space="0" w:color="auto"/>
              <w:right w:val="nil"/>
            </w:tcBorders>
            <w:shd w:val="clear" w:color="auto" w:fill="auto"/>
            <w:noWrap/>
            <w:vAlign w:val="bottom"/>
            <w:hideMark/>
          </w:tcPr>
          <w:p w14:paraId="07CC72FC"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Glyceryl Trinitrate</w:t>
            </w:r>
          </w:p>
        </w:tc>
        <w:tc>
          <w:tcPr>
            <w:tcW w:w="615" w:type="dxa"/>
            <w:tcBorders>
              <w:top w:val="nil"/>
              <w:left w:val="nil"/>
              <w:bottom w:val="single" w:sz="4" w:space="0" w:color="auto"/>
              <w:right w:val="nil"/>
            </w:tcBorders>
            <w:shd w:val="clear" w:color="auto" w:fill="auto"/>
            <w:noWrap/>
            <w:vAlign w:val="bottom"/>
            <w:hideMark/>
          </w:tcPr>
          <w:p w14:paraId="4963ECC9"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2%</w:t>
            </w:r>
          </w:p>
        </w:tc>
        <w:tc>
          <w:tcPr>
            <w:tcW w:w="116" w:type="dxa"/>
            <w:tcBorders>
              <w:top w:val="nil"/>
              <w:left w:val="nil"/>
              <w:bottom w:val="single" w:sz="4" w:space="0" w:color="auto"/>
              <w:right w:val="nil"/>
            </w:tcBorders>
            <w:shd w:val="clear" w:color="auto" w:fill="auto"/>
            <w:noWrap/>
            <w:vAlign w:val="bottom"/>
            <w:hideMark/>
          </w:tcPr>
          <w:p w14:paraId="197FC08D"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2587" w:type="dxa"/>
            <w:tcBorders>
              <w:top w:val="nil"/>
              <w:left w:val="nil"/>
              <w:bottom w:val="single" w:sz="4" w:space="0" w:color="auto"/>
              <w:right w:val="nil"/>
            </w:tcBorders>
            <w:shd w:val="clear" w:color="auto" w:fill="E7E6E6" w:themeFill="background2"/>
            <w:noWrap/>
            <w:vAlign w:val="bottom"/>
            <w:hideMark/>
          </w:tcPr>
          <w:p w14:paraId="550A996B"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709" w:type="dxa"/>
            <w:tcBorders>
              <w:top w:val="nil"/>
              <w:left w:val="nil"/>
              <w:bottom w:val="single" w:sz="4" w:space="0" w:color="auto"/>
              <w:right w:val="nil"/>
            </w:tcBorders>
            <w:shd w:val="clear" w:color="auto" w:fill="E7E6E6" w:themeFill="background2"/>
            <w:noWrap/>
            <w:vAlign w:val="bottom"/>
            <w:hideMark/>
          </w:tcPr>
          <w:p w14:paraId="12AC808E"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96" w:type="dxa"/>
            <w:tcBorders>
              <w:top w:val="nil"/>
              <w:left w:val="nil"/>
              <w:bottom w:val="single" w:sz="4" w:space="0" w:color="auto"/>
              <w:right w:val="nil"/>
            </w:tcBorders>
            <w:shd w:val="clear" w:color="auto" w:fill="auto"/>
            <w:noWrap/>
            <w:vAlign w:val="bottom"/>
            <w:hideMark/>
          </w:tcPr>
          <w:p w14:paraId="7ECC8386"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2784" w:type="dxa"/>
            <w:tcBorders>
              <w:top w:val="nil"/>
              <w:left w:val="nil"/>
              <w:bottom w:val="single" w:sz="4" w:space="0" w:color="auto"/>
              <w:right w:val="nil"/>
            </w:tcBorders>
            <w:shd w:val="clear" w:color="auto" w:fill="E7E6E6" w:themeFill="background2"/>
            <w:noWrap/>
            <w:vAlign w:val="bottom"/>
            <w:hideMark/>
          </w:tcPr>
          <w:p w14:paraId="06DEB7E0"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712" w:type="dxa"/>
            <w:tcBorders>
              <w:top w:val="nil"/>
              <w:left w:val="nil"/>
              <w:bottom w:val="single" w:sz="4" w:space="0" w:color="auto"/>
              <w:right w:val="nil"/>
            </w:tcBorders>
            <w:shd w:val="clear" w:color="auto" w:fill="E7E6E6" w:themeFill="background2"/>
            <w:noWrap/>
            <w:vAlign w:val="bottom"/>
            <w:hideMark/>
          </w:tcPr>
          <w:p w14:paraId="2940BA28"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r>
      <w:tr w:rsidR="00095FD5" w:rsidRPr="0069695C" w14:paraId="67E2F7BE" w14:textId="77777777" w:rsidTr="00095FD5">
        <w:trPr>
          <w:trHeight w:val="300"/>
        </w:trPr>
        <w:tc>
          <w:tcPr>
            <w:tcW w:w="2036" w:type="dxa"/>
            <w:tcBorders>
              <w:top w:val="nil"/>
              <w:left w:val="nil"/>
              <w:bottom w:val="nil"/>
              <w:right w:val="nil"/>
            </w:tcBorders>
            <w:shd w:val="clear" w:color="auto" w:fill="auto"/>
            <w:noWrap/>
            <w:vAlign w:val="bottom"/>
            <w:hideMark/>
          </w:tcPr>
          <w:p w14:paraId="300DB159" w14:textId="77777777" w:rsidR="00095FD5" w:rsidRPr="0069695C" w:rsidRDefault="00095FD5" w:rsidP="00095FD5">
            <w:pPr>
              <w:spacing w:after="0" w:line="240" w:lineRule="auto"/>
              <w:rPr>
                <w:rFonts w:ascii="Calibri" w:eastAsia="Times New Roman" w:hAnsi="Calibri" w:cs="Calibri"/>
                <w:sz w:val="18"/>
                <w:szCs w:val="18"/>
                <w:lang w:eastAsia="en-GB"/>
              </w:rPr>
            </w:pPr>
            <w:r w:rsidRPr="0069695C">
              <w:rPr>
                <w:rFonts w:ascii="Calibri" w:eastAsia="Times New Roman" w:hAnsi="Calibri" w:cs="Calibri"/>
                <w:sz w:val="18"/>
                <w:szCs w:val="18"/>
                <w:lang w:eastAsia="en-GB"/>
              </w:rPr>
              <w:t>Other</w:t>
            </w:r>
          </w:p>
        </w:tc>
        <w:tc>
          <w:tcPr>
            <w:tcW w:w="3081" w:type="dxa"/>
            <w:tcBorders>
              <w:top w:val="nil"/>
              <w:left w:val="nil"/>
              <w:bottom w:val="nil"/>
              <w:right w:val="nil"/>
            </w:tcBorders>
            <w:shd w:val="clear" w:color="auto" w:fill="auto"/>
            <w:noWrap/>
            <w:vAlign w:val="bottom"/>
            <w:hideMark/>
          </w:tcPr>
          <w:p w14:paraId="18597B73"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Prednisolone</w:t>
            </w:r>
          </w:p>
        </w:tc>
        <w:tc>
          <w:tcPr>
            <w:tcW w:w="615" w:type="dxa"/>
            <w:tcBorders>
              <w:top w:val="nil"/>
              <w:left w:val="nil"/>
              <w:bottom w:val="nil"/>
              <w:right w:val="nil"/>
            </w:tcBorders>
            <w:shd w:val="clear" w:color="auto" w:fill="auto"/>
            <w:noWrap/>
            <w:vAlign w:val="bottom"/>
            <w:hideMark/>
          </w:tcPr>
          <w:p w14:paraId="3BE1B5A2"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2%</w:t>
            </w:r>
          </w:p>
        </w:tc>
        <w:tc>
          <w:tcPr>
            <w:tcW w:w="116" w:type="dxa"/>
            <w:tcBorders>
              <w:top w:val="nil"/>
              <w:left w:val="nil"/>
              <w:bottom w:val="nil"/>
              <w:right w:val="nil"/>
            </w:tcBorders>
            <w:shd w:val="clear" w:color="auto" w:fill="auto"/>
            <w:noWrap/>
            <w:vAlign w:val="bottom"/>
            <w:hideMark/>
          </w:tcPr>
          <w:p w14:paraId="5D01CCEF" w14:textId="77777777" w:rsidR="00095FD5" w:rsidRPr="0069695C" w:rsidRDefault="00095FD5" w:rsidP="00095FD5">
            <w:pPr>
              <w:spacing w:after="0" w:line="240" w:lineRule="auto"/>
              <w:rPr>
                <w:rFonts w:ascii="Calibri" w:eastAsia="Times New Roman" w:hAnsi="Calibri" w:cs="Calibri"/>
                <w:lang w:eastAsia="en-GB"/>
              </w:rPr>
            </w:pPr>
          </w:p>
        </w:tc>
        <w:tc>
          <w:tcPr>
            <w:tcW w:w="2587" w:type="dxa"/>
            <w:tcBorders>
              <w:top w:val="nil"/>
              <w:left w:val="nil"/>
              <w:bottom w:val="nil"/>
              <w:right w:val="nil"/>
            </w:tcBorders>
            <w:shd w:val="clear" w:color="auto" w:fill="auto"/>
            <w:noWrap/>
            <w:vAlign w:val="bottom"/>
            <w:hideMark/>
          </w:tcPr>
          <w:p w14:paraId="291FD8CC"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Carbamazepine</w:t>
            </w:r>
          </w:p>
        </w:tc>
        <w:tc>
          <w:tcPr>
            <w:tcW w:w="709" w:type="dxa"/>
            <w:tcBorders>
              <w:top w:val="nil"/>
              <w:left w:val="nil"/>
              <w:bottom w:val="nil"/>
              <w:right w:val="nil"/>
            </w:tcBorders>
            <w:shd w:val="clear" w:color="auto" w:fill="auto"/>
            <w:noWrap/>
            <w:vAlign w:val="bottom"/>
            <w:hideMark/>
          </w:tcPr>
          <w:p w14:paraId="45CCDA22"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87%</w:t>
            </w:r>
          </w:p>
        </w:tc>
        <w:tc>
          <w:tcPr>
            <w:tcW w:w="96" w:type="dxa"/>
            <w:tcBorders>
              <w:top w:val="nil"/>
              <w:left w:val="nil"/>
              <w:bottom w:val="nil"/>
              <w:right w:val="nil"/>
            </w:tcBorders>
            <w:shd w:val="clear" w:color="auto" w:fill="auto"/>
            <w:noWrap/>
            <w:vAlign w:val="bottom"/>
            <w:hideMark/>
          </w:tcPr>
          <w:p w14:paraId="5ED923E4" w14:textId="77777777" w:rsidR="00095FD5" w:rsidRPr="0069695C" w:rsidRDefault="00095FD5" w:rsidP="00095FD5">
            <w:pPr>
              <w:spacing w:after="0" w:line="240" w:lineRule="auto"/>
              <w:rPr>
                <w:rFonts w:ascii="Calibri" w:eastAsia="Times New Roman" w:hAnsi="Calibri" w:cs="Calibri"/>
                <w:lang w:eastAsia="en-GB"/>
              </w:rPr>
            </w:pPr>
          </w:p>
        </w:tc>
        <w:tc>
          <w:tcPr>
            <w:tcW w:w="2784" w:type="dxa"/>
            <w:tcBorders>
              <w:top w:val="nil"/>
              <w:left w:val="nil"/>
              <w:bottom w:val="nil"/>
              <w:right w:val="nil"/>
            </w:tcBorders>
            <w:shd w:val="clear" w:color="auto" w:fill="auto"/>
            <w:noWrap/>
            <w:vAlign w:val="bottom"/>
          </w:tcPr>
          <w:p w14:paraId="4B42BDFD" w14:textId="77777777" w:rsidR="00095FD5" w:rsidRPr="0069695C" w:rsidRDefault="00095FD5" w:rsidP="00095FD5">
            <w:pPr>
              <w:spacing w:after="0" w:line="240" w:lineRule="auto"/>
              <w:rPr>
                <w:rFonts w:ascii="Calibri" w:eastAsia="Times New Roman" w:hAnsi="Calibri" w:cs="Calibri"/>
                <w:lang w:eastAsia="en-GB"/>
              </w:rPr>
            </w:pPr>
            <w:r>
              <w:t>Methocarbamol</w:t>
            </w:r>
          </w:p>
        </w:tc>
        <w:tc>
          <w:tcPr>
            <w:tcW w:w="712" w:type="dxa"/>
            <w:tcBorders>
              <w:top w:val="nil"/>
              <w:left w:val="nil"/>
              <w:bottom w:val="nil"/>
              <w:right w:val="nil"/>
            </w:tcBorders>
            <w:shd w:val="clear" w:color="auto" w:fill="auto"/>
            <w:noWrap/>
            <w:vAlign w:val="bottom"/>
          </w:tcPr>
          <w:p w14:paraId="5A7F7CC8" w14:textId="77777777" w:rsidR="00095FD5" w:rsidRPr="0069695C" w:rsidRDefault="00095FD5" w:rsidP="00095FD5">
            <w:pPr>
              <w:spacing w:after="0" w:line="240" w:lineRule="auto"/>
              <w:rPr>
                <w:rFonts w:ascii="Calibri" w:eastAsia="Times New Roman" w:hAnsi="Calibri" w:cs="Calibri"/>
                <w:lang w:eastAsia="en-GB"/>
              </w:rPr>
            </w:pPr>
            <w:r>
              <w:rPr>
                <w:rFonts w:ascii="Calibri" w:eastAsia="Times New Roman" w:hAnsi="Calibri" w:cs="Calibri"/>
                <w:lang w:eastAsia="en-GB"/>
              </w:rPr>
              <w:t>0.4%</w:t>
            </w:r>
          </w:p>
        </w:tc>
      </w:tr>
      <w:tr w:rsidR="00095FD5" w:rsidRPr="0069695C" w14:paraId="45C24F71" w14:textId="77777777" w:rsidTr="00095FD5">
        <w:trPr>
          <w:trHeight w:val="300"/>
        </w:trPr>
        <w:tc>
          <w:tcPr>
            <w:tcW w:w="2036" w:type="dxa"/>
            <w:tcBorders>
              <w:top w:val="nil"/>
              <w:left w:val="nil"/>
              <w:bottom w:val="single" w:sz="4" w:space="0" w:color="auto"/>
              <w:right w:val="nil"/>
            </w:tcBorders>
            <w:shd w:val="clear" w:color="auto" w:fill="auto"/>
            <w:noWrap/>
            <w:vAlign w:val="bottom"/>
            <w:hideMark/>
          </w:tcPr>
          <w:p w14:paraId="0947343B" w14:textId="77777777" w:rsidR="00095FD5" w:rsidRPr="0069695C" w:rsidRDefault="00095FD5" w:rsidP="00095FD5">
            <w:pPr>
              <w:spacing w:after="0" w:line="240" w:lineRule="auto"/>
              <w:rPr>
                <w:rFonts w:ascii="Calibri" w:eastAsia="Times New Roman" w:hAnsi="Calibri" w:cs="Calibri"/>
                <w:sz w:val="18"/>
                <w:szCs w:val="18"/>
                <w:lang w:eastAsia="en-GB"/>
              </w:rPr>
            </w:pPr>
            <w:r w:rsidRPr="0069695C">
              <w:rPr>
                <w:rFonts w:ascii="Calibri" w:eastAsia="Times New Roman" w:hAnsi="Calibri" w:cs="Calibri"/>
                <w:sz w:val="18"/>
                <w:szCs w:val="18"/>
                <w:lang w:eastAsia="en-GB"/>
              </w:rPr>
              <w:t> </w:t>
            </w:r>
          </w:p>
        </w:tc>
        <w:tc>
          <w:tcPr>
            <w:tcW w:w="3081" w:type="dxa"/>
            <w:tcBorders>
              <w:top w:val="nil"/>
              <w:left w:val="nil"/>
              <w:bottom w:val="single" w:sz="4" w:space="0" w:color="auto"/>
              <w:right w:val="nil"/>
            </w:tcBorders>
            <w:shd w:val="clear" w:color="auto" w:fill="auto"/>
            <w:noWrap/>
            <w:vAlign w:val="bottom"/>
            <w:hideMark/>
          </w:tcPr>
          <w:p w14:paraId="0BAB66BF"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Diazepam</w:t>
            </w:r>
          </w:p>
        </w:tc>
        <w:tc>
          <w:tcPr>
            <w:tcW w:w="615" w:type="dxa"/>
            <w:tcBorders>
              <w:top w:val="nil"/>
              <w:left w:val="nil"/>
              <w:bottom w:val="single" w:sz="4" w:space="0" w:color="auto"/>
              <w:right w:val="nil"/>
            </w:tcBorders>
            <w:shd w:val="clear" w:color="auto" w:fill="auto"/>
            <w:noWrap/>
            <w:vAlign w:val="bottom"/>
            <w:hideMark/>
          </w:tcPr>
          <w:p w14:paraId="4991606A" w14:textId="77777777" w:rsidR="00095FD5" w:rsidRPr="0069695C" w:rsidRDefault="00095FD5" w:rsidP="00095FD5">
            <w:pPr>
              <w:spacing w:after="0" w:line="240" w:lineRule="auto"/>
              <w:jc w:val="right"/>
              <w:rPr>
                <w:rFonts w:ascii="Calibri" w:eastAsia="Times New Roman" w:hAnsi="Calibri" w:cs="Calibri"/>
                <w:lang w:eastAsia="en-GB"/>
              </w:rPr>
            </w:pPr>
            <w:r w:rsidRPr="0069695C">
              <w:rPr>
                <w:rFonts w:ascii="Calibri" w:eastAsia="Times New Roman" w:hAnsi="Calibri" w:cs="Calibri"/>
                <w:lang w:eastAsia="en-GB"/>
              </w:rPr>
              <w:t>1%</w:t>
            </w:r>
          </w:p>
        </w:tc>
        <w:tc>
          <w:tcPr>
            <w:tcW w:w="116" w:type="dxa"/>
            <w:tcBorders>
              <w:top w:val="nil"/>
              <w:left w:val="nil"/>
              <w:bottom w:val="single" w:sz="4" w:space="0" w:color="auto"/>
              <w:right w:val="nil"/>
            </w:tcBorders>
            <w:shd w:val="clear" w:color="auto" w:fill="auto"/>
            <w:noWrap/>
            <w:vAlign w:val="bottom"/>
            <w:hideMark/>
          </w:tcPr>
          <w:p w14:paraId="692C90BB"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2587" w:type="dxa"/>
            <w:tcBorders>
              <w:top w:val="nil"/>
              <w:left w:val="nil"/>
              <w:bottom w:val="single" w:sz="4" w:space="0" w:color="auto"/>
              <w:right w:val="nil"/>
            </w:tcBorders>
            <w:shd w:val="clear" w:color="auto" w:fill="auto"/>
            <w:noWrap/>
            <w:vAlign w:val="bottom"/>
            <w:hideMark/>
          </w:tcPr>
          <w:p w14:paraId="6DB9480C"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709" w:type="dxa"/>
            <w:tcBorders>
              <w:top w:val="nil"/>
              <w:left w:val="nil"/>
              <w:bottom w:val="single" w:sz="4" w:space="0" w:color="auto"/>
              <w:right w:val="nil"/>
            </w:tcBorders>
            <w:shd w:val="clear" w:color="auto" w:fill="auto"/>
            <w:noWrap/>
            <w:vAlign w:val="bottom"/>
            <w:hideMark/>
          </w:tcPr>
          <w:p w14:paraId="780DE6B2"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96" w:type="dxa"/>
            <w:tcBorders>
              <w:top w:val="nil"/>
              <w:left w:val="nil"/>
              <w:bottom w:val="single" w:sz="4" w:space="0" w:color="auto"/>
              <w:right w:val="nil"/>
            </w:tcBorders>
            <w:shd w:val="clear" w:color="auto" w:fill="auto"/>
            <w:noWrap/>
            <w:vAlign w:val="bottom"/>
            <w:hideMark/>
          </w:tcPr>
          <w:p w14:paraId="4858420F"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2784" w:type="dxa"/>
            <w:tcBorders>
              <w:top w:val="nil"/>
              <w:left w:val="nil"/>
              <w:bottom w:val="single" w:sz="4" w:space="0" w:color="auto"/>
              <w:right w:val="nil"/>
            </w:tcBorders>
            <w:shd w:val="clear" w:color="auto" w:fill="auto"/>
            <w:noWrap/>
            <w:vAlign w:val="bottom"/>
            <w:hideMark/>
          </w:tcPr>
          <w:p w14:paraId="7CEB1BFA"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c>
          <w:tcPr>
            <w:tcW w:w="712" w:type="dxa"/>
            <w:tcBorders>
              <w:top w:val="nil"/>
              <w:left w:val="nil"/>
              <w:bottom w:val="single" w:sz="4" w:space="0" w:color="auto"/>
              <w:right w:val="nil"/>
            </w:tcBorders>
            <w:shd w:val="clear" w:color="auto" w:fill="auto"/>
            <w:noWrap/>
            <w:vAlign w:val="bottom"/>
            <w:hideMark/>
          </w:tcPr>
          <w:p w14:paraId="629D408D" w14:textId="77777777" w:rsidR="00095FD5" w:rsidRPr="0069695C" w:rsidRDefault="00095FD5" w:rsidP="00095FD5">
            <w:pPr>
              <w:spacing w:after="0" w:line="240" w:lineRule="auto"/>
              <w:rPr>
                <w:rFonts w:ascii="Calibri" w:eastAsia="Times New Roman" w:hAnsi="Calibri" w:cs="Calibri"/>
                <w:lang w:eastAsia="en-GB"/>
              </w:rPr>
            </w:pPr>
            <w:r w:rsidRPr="0069695C">
              <w:rPr>
                <w:rFonts w:ascii="Calibri" w:eastAsia="Times New Roman" w:hAnsi="Calibri" w:cs="Calibri"/>
                <w:lang w:eastAsia="en-GB"/>
              </w:rPr>
              <w:t> </w:t>
            </w:r>
          </w:p>
        </w:tc>
      </w:tr>
    </w:tbl>
    <w:p w14:paraId="0CB03EB3" w14:textId="28E74259" w:rsidR="00095FD5" w:rsidRDefault="00095FD5" w:rsidP="00095FD5">
      <w:r>
        <w:br w:type="page"/>
      </w:r>
    </w:p>
    <w:p w14:paraId="5A21C54D" w14:textId="77777777" w:rsidR="0057647C" w:rsidRDefault="00B42B21">
      <w:proofErr w:type="spellStart"/>
      <w:r>
        <w:t>e</w:t>
      </w:r>
      <w:r w:rsidR="0057647C">
        <w:t>Table</w:t>
      </w:r>
      <w:proofErr w:type="spellEnd"/>
      <w:r w:rsidR="0057647C">
        <w:t xml:space="preserve"> 2</w:t>
      </w:r>
      <w:r w:rsidR="005A3BE3">
        <w:t>.</w:t>
      </w:r>
      <w:r w:rsidR="0057647C">
        <w:t xml:space="preserve"> </w:t>
      </w:r>
      <w:r w:rsidR="004F2697">
        <w:t>A</w:t>
      </w:r>
      <w:r w:rsidR="00823351" w:rsidRPr="00823351">
        <w:t xml:space="preserve">djusted </w:t>
      </w:r>
      <w:r w:rsidR="00823351">
        <w:t>odds ratios of</w:t>
      </w:r>
      <w:r w:rsidR="00823351" w:rsidRPr="00823351">
        <w:t xml:space="preserve"> dementia </w:t>
      </w:r>
      <w:r w:rsidR="00823351">
        <w:t>by</w:t>
      </w:r>
      <w:r w:rsidR="00823351" w:rsidRPr="00823351">
        <w:t xml:space="preserve"> </w:t>
      </w:r>
      <w:r w:rsidR="00053788" w:rsidRPr="00053788">
        <w:t>number of DDDs of anticholinergic medications by drug class</w:t>
      </w:r>
      <w:r w:rsidR="00053788">
        <w:t xml:space="preserve"> and ACB score</w:t>
      </w:r>
    </w:p>
    <w:tbl>
      <w:tblPr>
        <w:tblW w:w="9407" w:type="dxa"/>
        <w:tblLook w:val="04A0" w:firstRow="1" w:lastRow="0" w:firstColumn="1" w:lastColumn="0" w:noHBand="0" w:noVBand="1"/>
      </w:tblPr>
      <w:tblGrid>
        <w:gridCol w:w="2127"/>
        <w:gridCol w:w="1660"/>
        <w:gridCol w:w="1760"/>
        <w:gridCol w:w="1900"/>
        <w:gridCol w:w="1960"/>
      </w:tblGrid>
      <w:tr w:rsidR="00841E27" w:rsidRPr="00841E27" w14:paraId="2FB04A63" w14:textId="77777777" w:rsidTr="00D93317">
        <w:trPr>
          <w:trHeight w:val="1455"/>
        </w:trPr>
        <w:tc>
          <w:tcPr>
            <w:tcW w:w="2127" w:type="dxa"/>
            <w:tcBorders>
              <w:top w:val="nil"/>
              <w:left w:val="nil"/>
              <w:bottom w:val="nil"/>
              <w:right w:val="nil"/>
            </w:tcBorders>
            <w:shd w:val="clear" w:color="auto" w:fill="auto"/>
            <w:noWrap/>
            <w:vAlign w:val="bottom"/>
            <w:hideMark/>
          </w:tcPr>
          <w:p w14:paraId="0D9C6F47"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Drug class</w:t>
            </w:r>
          </w:p>
        </w:tc>
        <w:tc>
          <w:tcPr>
            <w:tcW w:w="1660" w:type="dxa"/>
            <w:tcBorders>
              <w:top w:val="single" w:sz="8" w:space="0" w:color="auto"/>
              <w:left w:val="nil"/>
              <w:bottom w:val="single" w:sz="8" w:space="0" w:color="auto"/>
              <w:right w:val="nil"/>
            </w:tcBorders>
            <w:shd w:val="clear" w:color="auto" w:fill="auto"/>
            <w:noWrap/>
            <w:vAlign w:val="center"/>
            <w:hideMark/>
          </w:tcPr>
          <w:p w14:paraId="34A5A177" w14:textId="77777777" w:rsidR="00841E27" w:rsidRDefault="00841E27" w:rsidP="00841E27">
            <w:pPr>
              <w:spacing w:after="0" w:line="240" w:lineRule="auto"/>
              <w:jc w:val="center"/>
              <w:rPr>
                <w:rFonts w:ascii="Calibri" w:eastAsia="Times New Roman" w:hAnsi="Calibri" w:cs="Calibri"/>
                <w:color w:val="000000"/>
                <w:sz w:val="18"/>
                <w:szCs w:val="18"/>
                <w:lang w:eastAsia="en-GB"/>
              </w:rPr>
            </w:pPr>
            <w:r w:rsidRPr="00841E27">
              <w:rPr>
                <w:rFonts w:ascii="Calibri" w:eastAsia="Times New Roman" w:hAnsi="Calibri" w:cs="Calibri"/>
                <w:color w:val="000000"/>
                <w:sz w:val="18"/>
                <w:szCs w:val="18"/>
                <w:lang w:eastAsia="en-GB"/>
              </w:rPr>
              <w:t>Cases (n=40,770)</w:t>
            </w:r>
          </w:p>
          <w:p w14:paraId="4565C04C" w14:textId="6EF3B679" w:rsidR="00841E27" w:rsidRPr="00841E27" w:rsidRDefault="00841E27" w:rsidP="00841E27">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n (%)</w:t>
            </w:r>
          </w:p>
        </w:tc>
        <w:tc>
          <w:tcPr>
            <w:tcW w:w="1760" w:type="dxa"/>
            <w:tcBorders>
              <w:top w:val="single" w:sz="8" w:space="0" w:color="auto"/>
              <w:left w:val="nil"/>
              <w:bottom w:val="single" w:sz="8" w:space="0" w:color="auto"/>
              <w:right w:val="nil"/>
            </w:tcBorders>
            <w:shd w:val="clear" w:color="auto" w:fill="auto"/>
            <w:noWrap/>
            <w:vAlign w:val="center"/>
            <w:hideMark/>
          </w:tcPr>
          <w:p w14:paraId="67012F44" w14:textId="77777777" w:rsidR="00841E27" w:rsidRDefault="00841E27" w:rsidP="00841E27">
            <w:pPr>
              <w:spacing w:after="0" w:line="240" w:lineRule="auto"/>
              <w:jc w:val="center"/>
              <w:rPr>
                <w:rFonts w:ascii="Calibri" w:eastAsia="Times New Roman" w:hAnsi="Calibri" w:cs="Calibri"/>
                <w:color w:val="000000"/>
                <w:sz w:val="18"/>
                <w:szCs w:val="18"/>
                <w:lang w:eastAsia="en-GB"/>
              </w:rPr>
            </w:pPr>
            <w:r w:rsidRPr="00841E27">
              <w:rPr>
                <w:rFonts w:ascii="Calibri" w:eastAsia="Times New Roman" w:hAnsi="Calibri" w:cs="Calibri"/>
                <w:color w:val="000000"/>
                <w:sz w:val="18"/>
                <w:szCs w:val="18"/>
                <w:lang w:eastAsia="en-GB"/>
              </w:rPr>
              <w:t>Controls (283,933)</w:t>
            </w:r>
          </w:p>
          <w:p w14:paraId="6B8F04B7" w14:textId="58DA0CD7" w:rsidR="00841E27" w:rsidRPr="00841E27" w:rsidRDefault="00841E27" w:rsidP="00841E27">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n (%)</w:t>
            </w:r>
          </w:p>
        </w:tc>
        <w:tc>
          <w:tcPr>
            <w:tcW w:w="1900" w:type="dxa"/>
            <w:tcBorders>
              <w:top w:val="single" w:sz="8" w:space="0" w:color="auto"/>
              <w:left w:val="nil"/>
              <w:bottom w:val="single" w:sz="8" w:space="0" w:color="auto"/>
              <w:right w:val="nil"/>
            </w:tcBorders>
            <w:shd w:val="clear" w:color="auto" w:fill="auto"/>
            <w:vAlign w:val="center"/>
            <w:hideMark/>
          </w:tcPr>
          <w:p w14:paraId="610841D6" w14:textId="77777777" w:rsidR="00841E27" w:rsidRDefault="00841E27" w:rsidP="00841E27">
            <w:pPr>
              <w:spacing w:after="0" w:line="240" w:lineRule="auto"/>
              <w:jc w:val="center"/>
              <w:rPr>
                <w:rFonts w:ascii="Calibri" w:eastAsia="Times New Roman" w:hAnsi="Calibri" w:cs="Calibri"/>
                <w:color w:val="000000"/>
                <w:sz w:val="18"/>
                <w:szCs w:val="18"/>
                <w:lang w:eastAsia="en-GB"/>
              </w:rPr>
            </w:pPr>
            <w:r w:rsidRPr="00841E27">
              <w:rPr>
                <w:rFonts w:ascii="Calibri" w:eastAsia="Times New Roman" w:hAnsi="Calibri" w:cs="Calibri"/>
                <w:color w:val="000000"/>
                <w:sz w:val="18"/>
                <w:szCs w:val="18"/>
                <w:lang w:eastAsia="en-GB"/>
              </w:rPr>
              <w:t>Adjusted for covariates measured at start of DEP</w:t>
            </w:r>
          </w:p>
          <w:p w14:paraId="68B4C9E7" w14:textId="42FE7ECF" w:rsidR="00841E27" w:rsidRPr="00841E27" w:rsidRDefault="00841E27" w:rsidP="00841E27">
            <w:pPr>
              <w:spacing w:after="0" w:line="240" w:lineRule="auto"/>
              <w:jc w:val="center"/>
              <w:rPr>
                <w:rFonts w:ascii="Calibri" w:eastAsia="Times New Roman" w:hAnsi="Calibri" w:cs="Calibri"/>
                <w:color w:val="000000"/>
                <w:sz w:val="18"/>
                <w:szCs w:val="18"/>
                <w:lang w:eastAsia="en-GB"/>
              </w:rPr>
            </w:pPr>
            <w:proofErr w:type="spellStart"/>
            <w:r>
              <w:rPr>
                <w:rFonts w:ascii="Calibri" w:eastAsia="Times New Roman" w:hAnsi="Calibri" w:cs="Calibri"/>
                <w:color w:val="000000"/>
                <w:sz w:val="18"/>
                <w:szCs w:val="18"/>
                <w:lang w:eastAsia="en-GB"/>
              </w:rPr>
              <w:t>aOR</w:t>
            </w:r>
            <w:proofErr w:type="spellEnd"/>
            <w:r>
              <w:rPr>
                <w:rFonts w:ascii="Calibri" w:eastAsia="Times New Roman" w:hAnsi="Calibri" w:cs="Calibri"/>
                <w:color w:val="000000"/>
                <w:sz w:val="18"/>
                <w:szCs w:val="18"/>
                <w:lang w:eastAsia="en-GB"/>
              </w:rPr>
              <w:t xml:space="preserve"> (95% CI)</w:t>
            </w:r>
          </w:p>
        </w:tc>
        <w:tc>
          <w:tcPr>
            <w:tcW w:w="1960" w:type="dxa"/>
            <w:tcBorders>
              <w:top w:val="single" w:sz="8" w:space="0" w:color="auto"/>
              <w:left w:val="nil"/>
              <w:bottom w:val="single" w:sz="8" w:space="0" w:color="auto"/>
              <w:right w:val="nil"/>
            </w:tcBorders>
            <w:shd w:val="clear" w:color="auto" w:fill="auto"/>
            <w:vAlign w:val="center"/>
            <w:hideMark/>
          </w:tcPr>
          <w:p w14:paraId="79B05C2B" w14:textId="77777777" w:rsidR="00841E27" w:rsidRDefault="00841E27" w:rsidP="00841E27">
            <w:pPr>
              <w:spacing w:after="0" w:line="240" w:lineRule="auto"/>
              <w:jc w:val="center"/>
              <w:rPr>
                <w:rFonts w:ascii="Calibri" w:eastAsia="Times New Roman" w:hAnsi="Calibri" w:cs="Calibri"/>
                <w:color w:val="000000"/>
                <w:sz w:val="18"/>
                <w:szCs w:val="18"/>
                <w:lang w:eastAsia="en-GB"/>
              </w:rPr>
            </w:pPr>
            <w:r w:rsidRPr="00841E27">
              <w:rPr>
                <w:rFonts w:ascii="Calibri" w:eastAsia="Times New Roman" w:hAnsi="Calibri" w:cs="Calibri"/>
                <w:color w:val="000000"/>
                <w:sz w:val="18"/>
                <w:szCs w:val="18"/>
                <w:lang w:eastAsia="en-GB"/>
              </w:rPr>
              <w:t>Adjusted for covariates measured at end of DEP</w:t>
            </w:r>
          </w:p>
          <w:p w14:paraId="7AB292A2" w14:textId="3CC63DAB" w:rsidR="00841E27" w:rsidRPr="00841E27" w:rsidRDefault="00841E27" w:rsidP="00841E27">
            <w:pPr>
              <w:spacing w:after="0" w:line="240" w:lineRule="auto"/>
              <w:jc w:val="center"/>
              <w:rPr>
                <w:rFonts w:ascii="Calibri" w:eastAsia="Times New Roman" w:hAnsi="Calibri" w:cs="Calibri"/>
                <w:color w:val="000000"/>
                <w:sz w:val="18"/>
                <w:szCs w:val="18"/>
                <w:lang w:eastAsia="en-GB"/>
              </w:rPr>
            </w:pPr>
            <w:proofErr w:type="spellStart"/>
            <w:r>
              <w:rPr>
                <w:rFonts w:ascii="Calibri" w:eastAsia="Times New Roman" w:hAnsi="Calibri" w:cs="Calibri"/>
                <w:color w:val="000000"/>
                <w:sz w:val="18"/>
                <w:szCs w:val="18"/>
                <w:lang w:eastAsia="en-GB"/>
              </w:rPr>
              <w:t>aOR</w:t>
            </w:r>
            <w:proofErr w:type="spellEnd"/>
            <w:r>
              <w:rPr>
                <w:rFonts w:ascii="Calibri" w:eastAsia="Times New Roman" w:hAnsi="Calibri" w:cs="Calibri"/>
                <w:color w:val="000000"/>
                <w:sz w:val="18"/>
                <w:szCs w:val="18"/>
                <w:lang w:eastAsia="en-GB"/>
              </w:rPr>
              <w:t xml:space="preserve"> (95% CI)</w:t>
            </w:r>
          </w:p>
        </w:tc>
      </w:tr>
      <w:tr w:rsidR="00841E27" w:rsidRPr="00841E27" w14:paraId="20C20AAE" w14:textId="77777777" w:rsidTr="00D93317">
        <w:trPr>
          <w:trHeight w:val="300"/>
        </w:trPr>
        <w:tc>
          <w:tcPr>
            <w:tcW w:w="2127" w:type="dxa"/>
            <w:tcBorders>
              <w:top w:val="nil"/>
              <w:left w:val="nil"/>
              <w:bottom w:val="nil"/>
              <w:right w:val="nil"/>
            </w:tcBorders>
            <w:shd w:val="clear" w:color="auto" w:fill="auto"/>
            <w:noWrap/>
            <w:vAlign w:val="center"/>
            <w:hideMark/>
          </w:tcPr>
          <w:p w14:paraId="1922836C"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Analgesic</w:t>
            </w:r>
          </w:p>
        </w:tc>
        <w:tc>
          <w:tcPr>
            <w:tcW w:w="1660" w:type="dxa"/>
            <w:tcBorders>
              <w:top w:val="nil"/>
              <w:left w:val="nil"/>
              <w:bottom w:val="nil"/>
              <w:right w:val="nil"/>
            </w:tcBorders>
            <w:shd w:val="clear" w:color="auto" w:fill="auto"/>
            <w:noWrap/>
            <w:vAlign w:val="bottom"/>
            <w:hideMark/>
          </w:tcPr>
          <w:p w14:paraId="5C187656"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3180B29C"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3150DDB2"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0655B309"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583E5335" w14:textId="77777777" w:rsidTr="00D93317">
        <w:trPr>
          <w:trHeight w:val="300"/>
        </w:trPr>
        <w:tc>
          <w:tcPr>
            <w:tcW w:w="2127" w:type="dxa"/>
            <w:tcBorders>
              <w:top w:val="nil"/>
              <w:left w:val="nil"/>
              <w:bottom w:val="nil"/>
              <w:right w:val="nil"/>
            </w:tcBorders>
            <w:shd w:val="clear" w:color="auto" w:fill="auto"/>
            <w:noWrap/>
            <w:vAlign w:val="center"/>
            <w:hideMark/>
          </w:tcPr>
          <w:p w14:paraId="4F2087B5"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w:t>
            </w:r>
          </w:p>
        </w:tc>
        <w:tc>
          <w:tcPr>
            <w:tcW w:w="1660" w:type="dxa"/>
            <w:tcBorders>
              <w:top w:val="nil"/>
              <w:left w:val="nil"/>
              <w:bottom w:val="nil"/>
              <w:right w:val="nil"/>
            </w:tcBorders>
            <w:shd w:val="clear" w:color="auto" w:fill="auto"/>
            <w:noWrap/>
            <w:vAlign w:val="bottom"/>
            <w:hideMark/>
          </w:tcPr>
          <w:p w14:paraId="2E03041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16,899 (41.4%)</w:t>
            </w:r>
          </w:p>
        </w:tc>
        <w:tc>
          <w:tcPr>
            <w:tcW w:w="1760" w:type="dxa"/>
            <w:tcBorders>
              <w:top w:val="nil"/>
              <w:left w:val="nil"/>
              <w:bottom w:val="nil"/>
              <w:right w:val="nil"/>
            </w:tcBorders>
            <w:shd w:val="clear" w:color="auto" w:fill="auto"/>
            <w:noWrap/>
            <w:vAlign w:val="bottom"/>
            <w:hideMark/>
          </w:tcPr>
          <w:p w14:paraId="44BFEDC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125,771 (44.3%)</w:t>
            </w:r>
          </w:p>
        </w:tc>
        <w:tc>
          <w:tcPr>
            <w:tcW w:w="1900" w:type="dxa"/>
            <w:tcBorders>
              <w:top w:val="nil"/>
              <w:left w:val="nil"/>
              <w:bottom w:val="nil"/>
              <w:right w:val="nil"/>
            </w:tcBorders>
            <w:shd w:val="clear" w:color="auto" w:fill="auto"/>
            <w:noWrap/>
            <w:vAlign w:val="bottom"/>
            <w:hideMark/>
          </w:tcPr>
          <w:p w14:paraId="12127AF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c>
          <w:tcPr>
            <w:tcW w:w="1960" w:type="dxa"/>
            <w:tcBorders>
              <w:top w:val="nil"/>
              <w:left w:val="nil"/>
              <w:bottom w:val="nil"/>
              <w:right w:val="nil"/>
            </w:tcBorders>
            <w:shd w:val="clear" w:color="auto" w:fill="auto"/>
            <w:noWrap/>
            <w:vAlign w:val="bottom"/>
            <w:hideMark/>
          </w:tcPr>
          <w:p w14:paraId="6A04E12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r>
      <w:tr w:rsidR="00841E27" w:rsidRPr="00841E27" w14:paraId="69150623" w14:textId="77777777" w:rsidTr="00D93317">
        <w:trPr>
          <w:trHeight w:val="300"/>
        </w:trPr>
        <w:tc>
          <w:tcPr>
            <w:tcW w:w="2127" w:type="dxa"/>
            <w:tcBorders>
              <w:top w:val="nil"/>
              <w:left w:val="nil"/>
              <w:bottom w:val="nil"/>
              <w:right w:val="nil"/>
            </w:tcBorders>
            <w:shd w:val="clear" w:color="auto" w:fill="auto"/>
            <w:noWrap/>
            <w:vAlign w:val="center"/>
            <w:hideMark/>
          </w:tcPr>
          <w:p w14:paraId="6A0B0160"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&gt;0-13</w:t>
            </w:r>
          </w:p>
        </w:tc>
        <w:tc>
          <w:tcPr>
            <w:tcW w:w="1660" w:type="dxa"/>
            <w:tcBorders>
              <w:top w:val="nil"/>
              <w:left w:val="nil"/>
              <w:bottom w:val="nil"/>
              <w:right w:val="nil"/>
            </w:tcBorders>
            <w:shd w:val="clear" w:color="auto" w:fill="auto"/>
            <w:noWrap/>
            <w:vAlign w:val="bottom"/>
            <w:hideMark/>
          </w:tcPr>
          <w:p w14:paraId="4340BA0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6,581 (16.1%)</w:t>
            </w:r>
          </w:p>
        </w:tc>
        <w:tc>
          <w:tcPr>
            <w:tcW w:w="1760" w:type="dxa"/>
            <w:tcBorders>
              <w:top w:val="nil"/>
              <w:left w:val="nil"/>
              <w:bottom w:val="nil"/>
              <w:right w:val="nil"/>
            </w:tcBorders>
            <w:shd w:val="clear" w:color="auto" w:fill="auto"/>
            <w:noWrap/>
            <w:vAlign w:val="bottom"/>
            <w:hideMark/>
          </w:tcPr>
          <w:p w14:paraId="252CBB6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45,258 (15.9%)</w:t>
            </w:r>
          </w:p>
        </w:tc>
        <w:tc>
          <w:tcPr>
            <w:tcW w:w="1900" w:type="dxa"/>
            <w:tcBorders>
              <w:top w:val="nil"/>
              <w:left w:val="nil"/>
              <w:bottom w:val="nil"/>
              <w:right w:val="nil"/>
            </w:tcBorders>
            <w:shd w:val="clear" w:color="auto" w:fill="auto"/>
            <w:noWrap/>
            <w:vAlign w:val="bottom"/>
            <w:hideMark/>
          </w:tcPr>
          <w:p w14:paraId="401E9F6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1.03 (1.00 to 1.07)</w:t>
            </w:r>
          </w:p>
        </w:tc>
        <w:tc>
          <w:tcPr>
            <w:tcW w:w="1960" w:type="dxa"/>
            <w:tcBorders>
              <w:top w:val="nil"/>
              <w:left w:val="nil"/>
              <w:bottom w:val="nil"/>
              <w:right w:val="nil"/>
            </w:tcBorders>
            <w:shd w:val="clear" w:color="auto" w:fill="auto"/>
            <w:noWrap/>
            <w:vAlign w:val="bottom"/>
            <w:hideMark/>
          </w:tcPr>
          <w:p w14:paraId="71D73B9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1.02 (0.99 to 1.05)</w:t>
            </w:r>
          </w:p>
        </w:tc>
      </w:tr>
      <w:tr w:rsidR="00841E27" w:rsidRPr="00841E27" w14:paraId="69F26B5A" w14:textId="77777777" w:rsidTr="00D93317">
        <w:trPr>
          <w:trHeight w:val="300"/>
        </w:trPr>
        <w:tc>
          <w:tcPr>
            <w:tcW w:w="2127" w:type="dxa"/>
            <w:tcBorders>
              <w:top w:val="nil"/>
              <w:left w:val="nil"/>
              <w:bottom w:val="nil"/>
              <w:right w:val="nil"/>
            </w:tcBorders>
            <w:shd w:val="clear" w:color="auto" w:fill="auto"/>
            <w:noWrap/>
            <w:vAlign w:val="center"/>
            <w:hideMark/>
          </w:tcPr>
          <w:p w14:paraId="66994C3F"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14-89</w:t>
            </w:r>
          </w:p>
        </w:tc>
        <w:tc>
          <w:tcPr>
            <w:tcW w:w="1660" w:type="dxa"/>
            <w:tcBorders>
              <w:top w:val="nil"/>
              <w:left w:val="nil"/>
              <w:bottom w:val="nil"/>
              <w:right w:val="nil"/>
            </w:tcBorders>
            <w:shd w:val="clear" w:color="auto" w:fill="auto"/>
            <w:noWrap/>
            <w:vAlign w:val="bottom"/>
            <w:hideMark/>
          </w:tcPr>
          <w:p w14:paraId="220EFD6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8,166 (20.0%)</w:t>
            </w:r>
          </w:p>
        </w:tc>
        <w:tc>
          <w:tcPr>
            <w:tcW w:w="1760" w:type="dxa"/>
            <w:tcBorders>
              <w:top w:val="nil"/>
              <w:left w:val="nil"/>
              <w:bottom w:val="nil"/>
              <w:right w:val="nil"/>
            </w:tcBorders>
            <w:shd w:val="clear" w:color="auto" w:fill="auto"/>
            <w:noWrap/>
            <w:vAlign w:val="bottom"/>
            <w:hideMark/>
          </w:tcPr>
          <w:p w14:paraId="341D380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55,924 (19.7%)</w:t>
            </w:r>
          </w:p>
        </w:tc>
        <w:tc>
          <w:tcPr>
            <w:tcW w:w="1900" w:type="dxa"/>
            <w:tcBorders>
              <w:top w:val="nil"/>
              <w:left w:val="nil"/>
              <w:bottom w:val="nil"/>
              <w:right w:val="nil"/>
            </w:tcBorders>
            <w:shd w:val="clear" w:color="auto" w:fill="auto"/>
            <w:noWrap/>
            <w:vAlign w:val="bottom"/>
            <w:hideMark/>
          </w:tcPr>
          <w:p w14:paraId="5FFC5BC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1.00 (0.97 to 1.03)</w:t>
            </w:r>
          </w:p>
        </w:tc>
        <w:tc>
          <w:tcPr>
            <w:tcW w:w="1960" w:type="dxa"/>
            <w:tcBorders>
              <w:top w:val="nil"/>
              <w:left w:val="nil"/>
              <w:bottom w:val="nil"/>
              <w:right w:val="nil"/>
            </w:tcBorders>
            <w:shd w:val="clear" w:color="auto" w:fill="auto"/>
            <w:noWrap/>
            <w:vAlign w:val="bottom"/>
            <w:hideMark/>
          </w:tcPr>
          <w:p w14:paraId="6F59FAA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1.00 (0.97 to 1.03)</w:t>
            </w:r>
          </w:p>
        </w:tc>
      </w:tr>
      <w:tr w:rsidR="00841E27" w:rsidRPr="00841E27" w14:paraId="64C559CC" w14:textId="77777777" w:rsidTr="00D93317">
        <w:trPr>
          <w:trHeight w:val="300"/>
        </w:trPr>
        <w:tc>
          <w:tcPr>
            <w:tcW w:w="2127" w:type="dxa"/>
            <w:tcBorders>
              <w:top w:val="nil"/>
              <w:left w:val="nil"/>
              <w:bottom w:val="nil"/>
              <w:right w:val="nil"/>
            </w:tcBorders>
            <w:shd w:val="clear" w:color="auto" w:fill="auto"/>
            <w:noWrap/>
            <w:vAlign w:val="center"/>
            <w:hideMark/>
          </w:tcPr>
          <w:p w14:paraId="140D5801"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90-364</w:t>
            </w:r>
          </w:p>
        </w:tc>
        <w:tc>
          <w:tcPr>
            <w:tcW w:w="1660" w:type="dxa"/>
            <w:tcBorders>
              <w:top w:val="nil"/>
              <w:left w:val="nil"/>
              <w:bottom w:val="nil"/>
              <w:right w:val="nil"/>
            </w:tcBorders>
            <w:shd w:val="clear" w:color="auto" w:fill="auto"/>
            <w:noWrap/>
            <w:vAlign w:val="bottom"/>
            <w:hideMark/>
          </w:tcPr>
          <w:p w14:paraId="5EF5DEF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5,216 (12.8%)</w:t>
            </w:r>
          </w:p>
        </w:tc>
        <w:tc>
          <w:tcPr>
            <w:tcW w:w="1760" w:type="dxa"/>
            <w:tcBorders>
              <w:top w:val="nil"/>
              <w:left w:val="nil"/>
              <w:bottom w:val="nil"/>
              <w:right w:val="nil"/>
            </w:tcBorders>
            <w:shd w:val="clear" w:color="auto" w:fill="auto"/>
            <w:noWrap/>
            <w:vAlign w:val="bottom"/>
            <w:hideMark/>
          </w:tcPr>
          <w:p w14:paraId="1977002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33,483 (11.8%)</w:t>
            </w:r>
          </w:p>
        </w:tc>
        <w:tc>
          <w:tcPr>
            <w:tcW w:w="1900" w:type="dxa"/>
            <w:tcBorders>
              <w:top w:val="nil"/>
              <w:left w:val="nil"/>
              <w:bottom w:val="nil"/>
              <w:right w:val="nil"/>
            </w:tcBorders>
            <w:shd w:val="clear" w:color="auto" w:fill="auto"/>
            <w:noWrap/>
            <w:vAlign w:val="bottom"/>
            <w:hideMark/>
          </w:tcPr>
          <w:p w14:paraId="054D6C8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1.03 (0.99 to 1.07)</w:t>
            </w:r>
          </w:p>
        </w:tc>
        <w:tc>
          <w:tcPr>
            <w:tcW w:w="1960" w:type="dxa"/>
            <w:tcBorders>
              <w:top w:val="nil"/>
              <w:left w:val="nil"/>
              <w:bottom w:val="nil"/>
              <w:right w:val="nil"/>
            </w:tcBorders>
            <w:shd w:val="clear" w:color="auto" w:fill="auto"/>
            <w:noWrap/>
            <w:vAlign w:val="bottom"/>
            <w:hideMark/>
          </w:tcPr>
          <w:p w14:paraId="064A204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1.04 (1.00 to 1.08)</w:t>
            </w:r>
          </w:p>
        </w:tc>
      </w:tr>
      <w:tr w:rsidR="00841E27" w:rsidRPr="00841E27" w14:paraId="78D84586" w14:textId="77777777" w:rsidTr="00D93317">
        <w:trPr>
          <w:trHeight w:val="300"/>
        </w:trPr>
        <w:tc>
          <w:tcPr>
            <w:tcW w:w="2127" w:type="dxa"/>
            <w:tcBorders>
              <w:top w:val="nil"/>
              <w:left w:val="nil"/>
              <w:bottom w:val="nil"/>
              <w:right w:val="nil"/>
            </w:tcBorders>
            <w:shd w:val="clear" w:color="auto" w:fill="auto"/>
            <w:noWrap/>
            <w:vAlign w:val="center"/>
            <w:hideMark/>
          </w:tcPr>
          <w:p w14:paraId="0212D9AE"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365-1459</w:t>
            </w:r>
          </w:p>
        </w:tc>
        <w:tc>
          <w:tcPr>
            <w:tcW w:w="1660" w:type="dxa"/>
            <w:tcBorders>
              <w:top w:val="nil"/>
              <w:left w:val="nil"/>
              <w:bottom w:val="nil"/>
              <w:right w:val="nil"/>
            </w:tcBorders>
            <w:shd w:val="clear" w:color="auto" w:fill="auto"/>
            <w:noWrap/>
            <w:vAlign w:val="bottom"/>
            <w:hideMark/>
          </w:tcPr>
          <w:p w14:paraId="2835914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3,293 (8.1%)</w:t>
            </w:r>
          </w:p>
        </w:tc>
        <w:tc>
          <w:tcPr>
            <w:tcW w:w="1760" w:type="dxa"/>
            <w:tcBorders>
              <w:top w:val="nil"/>
              <w:left w:val="nil"/>
              <w:bottom w:val="nil"/>
              <w:right w:val="nil"/>
            </w:tcBorders>
            <w:shd w:val="clear" w:color="auto" w:fill="auto"/>
            <w:noWrap/>
            <w:vAlign w:val="bottom"/>
            <w:hideMark/>
          </w:tcPr>
          <w:p w14:paraId="2A12F297"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20,172 (7.1%)</w:t>
            </w:r>
          </w:p>
        </w:tc>
        <w:tc>
          <w:tcPr>
            <w:tcW w:w="1900" w:type="dxa"/>
            <w:tcBorders>
              <w:top w:val="nil"/>
              <w:left w:val="nil"/>
              <w:bottom w:val="nil"/>
              <w:right w:val="nil"/>
            </w:tcBorders>
            <w:shd w:val="clear" w:color="auto" w:fill="auto"/>
            <w:noWrap/>
            <w:vAlign w:val="bottom"/>
            <w:hideMark/>
          </w:tcPr>
          <w:p w14:paraId="33F1524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1.04 (1.00 to 1.09)</w:t>
            </w:r>
          </w:p>
        </w:tc>
        <w:tc>
          <w:tcPr>
            <w:tcW w:w="1960" w:type="dxa"/>
            <w:tcBorders>
              <w:top w:val="nil"/>
              <w:left w:val="nil"/>
              <w:bottom w:val="nil"/>
              <w:right w:val="nil"/>
            </w:tcBorders>
            <w:shd w:val="clear" w:color="auto" w:fill="auto"/>
            <w:noWrap/>
            <w:vAlign w:val="bottom"/>
            <w:hideMark/>
          </w:tcPr>
          <w:p w14:paraId="4BEDB22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1.06 (1.01 to 1.11)</w:t>
            </w:r>
          </w:p>
        </w:tc>
      </w:tr>
      <w:tr w:rsidR="00841E27" w:rsidRPr="00841E27" w14:paraId="79B024D7" w14:textId="77777777" w:rsidTr="00D93317">
        <w:trPr>
          <w:trHeight w:val="300"/>
        </w:trPr>
        <w:tc>
          <w:tcPr>
            <w:tcW w:w="2127" w:type="dxa"/>
            <w:tcBorders>
              <w:top w:val="nil"/>
              <w:left w:val="nil"/>
              <w:bottom w:val="nil"/>
              <w:right w:val="nil"/>
            </w:tcBorders>
            <w:shd w:val="clear" w:color="auto" w:fill="auto"/>
            <w:noWrap/>
            <w:vAlign w:val="center"/>
            <w:hideMark/>
          </w:tcPr>
          <w:p w14:paraId="1BF03133"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1460+</w:t>
            </w:r>
          </w:p>
        </w:tc>
        <w:tc>
          <w:tcPr>
            <w:tcW w:w="1660" w:type="dxa"/>
            <w:tcBorders>
              <w:top w:val="nil"/>
              <w:left w:val="nil"/>
              <w:bottom w:val="nil"/>
              <w:right w:val="nil"/>
            </w:tcBorders>
            <w:shd w:val="clear" w:color="auto" w:fill="auto"/>
            <w:noWrap/>
            <w:vAlign w:val="bottom"/>
            <w:hideMark/>
          </w:tcPr>
          <w:p w14:paraId="689C2D65"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615 (1.5%)</w:t>
            </w:r>
          </w:p>
        </w:tc>
        <w:tc>
          <w:tcPr>
            <w:tcW w:w="1760" w:type="dxa"/>
            <w:tcBorders>
              <w:top w:val="nil"/>
              <w:left w:val="nil"/>
              <w:bottom w:val="nil"/>
              <w:right w:val="nil"/>
            </w:tcBorders>
            <w:shd w:val="clear" w:color="auto" w:fill="auto"/>
            <w:noWrap/>
            <w:vAlign w:val="bottom"/>
            <w:hideMark/>
          </w:tcPr>
          <w:p w14:paraId="4A865A8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3,325 (1.2%)</w:t>
            </w:r>
          </w:p>
        </w:tc>
        <w:tc>
          <w:tcPr>
            <w:tcW w:w="1900" w:type="dxa"/>
            <w:tcBorders>
              <w:top w:val="nil"/>
              <w:left w:val="nil"/>
              <w:bottom w:val="nil"/>
              <w:right w:val="nil"/>
            </w:tcBorders>
            <w:shd w:val="clear" w:color="auto" w:fill="auto"/>
            <w:noWrap/>
            <w:vAlign w:val="bottom"/>
            <w:hideMark/>
          </w:tcPr>
          <w:p w14:paraId="1F4CAB6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1.12 (1.02 to 1.23)</w:t>
            </w:r>
          </w:p>
        </w:tc>
        <w:tc>
          <w:tcPr>
            <w:tcW w:w="1960" w:type="dxa"/>
            <w:tcBorders>
              <w:top w:val="nil"/>
              <w:left w:val="nil"/>
              <w:bottom w:val="nil"/>
              <w:right w:val="nil"/>
            </w:tcBorders>
            <w:shd w:val="clear" w:color="auto" w:fill="auto"/>
            <w:noWrap/>
            <w:vAlign w:val="bottom"/>
            <w:hideMark/>
          </w:tcPr>
          <w:p w14:paraId="5B58D35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1.16* (1.05 to 1.27)</w:t>
            </w:r>
          </w:p>
        </w:tc>
      </w:tr>
      <w:tr w:rsidR="00841E27" w:rsidRPr="00841E27" w14:paraId="626B5AF3" w14:textId="77777777" w:rsidTr="00D93317">
        <w:trPr>
          <w:trHeight w:val="300"/>
        </w:trPr>
        <w:tc>
          <w:tcPr>
            <w:tcW w:w="2127" w:type="dxa"/>
            <w:tcBorders>
              <w:top w:val="nil"/>
              <w:left w:val="nil"/>
              <w:bottom w:val="nil"/>
              <w:right w:val="nil"/>
            </w:tcBorders>
            <w:shd w:val="clear" w:color="auto" w:fill="auto"/>
            <w:noWrap/>
            <w:vAlign w:val="center"/>
            <w:hideMark/>
          </w:tcPr>
          <w:p w14:paraId="75823873"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Antidepressant</w:t>
            </w:r>
          </w:p>
        </w:tc>
        <w:tc>
          <w:tcPr>
            <w:tcW w:w="1660" w:type="dxa"/>
            <w:tcBorders>
              <w:top w:val="nil"/>
              <w:left w:val="nil"/>
              <w:bottom w:val="nil"/>
              <w:right w:val="nil"/>
            </w:tcBorders>
            <w:shd w:val="clear" w:color="auto" w:fill="auto"/>
            <w:noWrap/>
            <w:vAlign w:val="bottom"/>
            <w:hideMark/>
          </w:tcPr>
          <w:p w14:paraId="1FBC86CB"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1E8BECB2"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79041F0F"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2E287DB5"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33AB6D1E" w14:textId="77777777" w:rsidTr="00D93317">
        <w:trPr>
          <w:trHeight w:val="300"/>
        </w:trPr>
        <w:tc>
          <w:tcPr>
            <w:tcW w:w="2127" w:type="dxa"/>
            <w:tcBorders>
              <w:top w:val="nil"/>
              <w:left w:val="nil"/>
              <w:bottom w:val="nil"/>
              <w:right w:val="nil"/>
            </w:tcBorders>
            <w:shd w:val="clear" w:color="auto" w:fill="auto"/>
            <w:noWrap/>
            <w:vAlign w:val="center"/>
            <w:hideMark/>
          </w:tcPr>
          <w:p w14:paraId="4B8D0015"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w:t>
            </w:r>
          </w:p>
        </w:tc>
        <w:tc>
          <w:tcPr>
            <w:tcW w:w="1660" w:type="dxa"/>
            <w:tcBorders>
              <w:top w:val="nil"/>
              <w:left w:val="nil"/>
              <w:bottom w:val="nil"/>
              <w:right w:val="nil"/>
            </w:tcBorders>
            <w:shd w:val="clear" w:color="auto" w:fill="auto"/>
            <w:noWrap/>
            <w:vAlign w:val="bottom"/>
            <w:hideMark/>
          </w:tcPr>
          <w:p w14:paraId="7B48FD5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34,812 (85.4%)</w:t>
            </w:r>
          </w:p>
        </w:tc>
        <w:tc>
          <w:tcPr>
            <w:tcW w:w="1760" w:type="dxa"/>
            <w:tcBorders>
              <w:top w:val="nil"/>
              <w:left w:val="nil"/>
              <w:bottom w:val="nil"/>
              <w:right w:val="nil"/>
            </w:tcBorders>
            <w:shd w:val="clear" w:color="auto" w:fill="auto"/>
            <w:noWrap/>
            <w:vAlign w:val="bottom"/>
            <w:hideMark/>
          </w:tcPr>
          <w:p w14:paraId="3A2CF3E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255,166 (89.9%)</w:t>
            </w:r>
          </w:p>
        </w:tc>
        <w:tc>
          <w:tcPr>
            <w:tcW w:w="1900" w:type="dxa"/>
            <w:tcBorders>
              <w:top w:val="nil"/>
              <w:left w:val="nil"/>
              <w:bottom w:val="nil"/>
              <w:right w:val="nil"/>
            </w:tcBorders>
            <w:shd w:val="clear" w:color="auto" w:fill="auto"/>
            <w:noWrap/>
            <w:vAlign w:val="bottom"/>
            <w:hideMark/>
          </w:tcPr>
          <w:p w14:paraId="6995254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c>
          <w:tcPr>
            <w:tcW w:w="1960" w:type="dxa"/>
            <w:tcBorders>
              <w:top w:val="nil"/>
              <w:left w:val="nil"/>
              <w:bottom w:val="nil"/>
              <w:right w:val="nil"/>
            </w:tcBorders>
            <w:shd w:val="clear" w:color="auto" w:fill="auto"/>
            <w:noWrap/>
            <w:vAlign w:val="bottom"/>
            <w:hideMark/>
          </w:tcPr>
          <w:p w14:paraId="19C4F30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r>
      <w:tr w:rsidR="00841E27" w:rsidRPr="00841E27" w14:paraId="72FBDE42" w14:textId="77777777" w:rsidTr="00D93317">
        <w:trPr>
          <w:trHeight w:val="300"/>
        </w:trPr>
        <w:tc>
          <w:tcPr>
            <w:tcW w:w="2127" w:type="dxa"/>
            <w:tcBorders>
              <w:top w:val="nil"/>
              <w:left w:val="nil"/>
              <w:bottom w:val="nil"/>
              <w:right w:val="nil"/>
            </w:tcBorders>
            <w:shd w:val="clear" w:color="auto" w:fill="auto"/>
            <w:noWrap/>
            <w:vAlign w:val="center"/>
            <w:hideMark/>
          </w:tcPr>
          <w:p w14:paraId="5285E61F"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&gt;0-13</w:t>
            </w:r>
          </w:p>
        </w:tc>
        <w:tc>
          <w:tcPr>
            <w:tcW w:w="1660" w:type="dxa"/>
            <w:tcBorders>
              <w:top w:val="nil"/>
              <w:left w:val="nil"/>
              <w:bottom w:val="nil"/>
              <w:right w:val="nil"/>
            </w:tcBorders>
            <w:shd w:val="clear" w:color="auto" w:fill="auto"/>
            <w:noWrap/>
            <w:vAlign w:val="bottom"/>
            <w:hideMark/>
          </w:tcPr>
          <w:p w14:paraId="75DA256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114 (0.3%)</w:t>
            </w:r>
          </w:p>
        </w:tc>
        <w:tc>
          <w:tcPr>
            <w:tcW w:w="1760" w:type="dxa"/>
            <w:tcBorders>
              <w:top w:val="nil"/>
              <w:left w:val="nil"/>
              <w:bottom w:val="nil"/>
              <w:right w:val="nil"/>
            </w:tcBorders>
            <w:shd w:val="clear" w:color="auto" w:fill="auto"/>
            <w:noWrap/>
            <w:vAlign w:val="bottom"/>
            <w:hideMark/>
          </w:tcPr>
          <w:p w14:paraId="4CD8C637"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0,713 (0.3%)</w:t>
            </w:r>
          </w:p>
        </w:tc>
        <w:tc>
          <w:tcPr>
            <w:tcW w:w="1900" w:type="dxa"/>
            <w:tcBorders>
              <w:top w:val="nil"/>
              <w:left w:val="nil"/>
              <w:bottom w:val="nil"/>
              <w:right w:val="nil"/>
            </w:tcBorders>
            <w:shd w:val="clear" w:color="auto" w:fill="auto"/>
            <w:noWrap/>
            <w:vAlign w:val="bottom"/>
            <w:hideMark/>
          </w:tcPr>
          <w:p w14:paraId="33390D0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1.05 (0.86 to 1.28)</w:t>
            </w:r>
          </w:p>
        </w:tc>
        <w:tc>
          <w:tcPr>
            <w:tcW w:w="1960" w:type="dxa"/>
            <w:tcBorders>
              <w:top w:val="nil"/>
              <w:left w:val="nil"/>
              <w:bottom w:val="nil"/>
              <w:right w:val="nil"/>
            </w:tcBorders>
            <w:shd w:val="clear" w:color="auto" w:fill="auto"/>
            <w:noWrap/>
            <w:vAlign w:val="bottom"/>
            <w:hideMark/>
          </w:tcPr>
          <w:p w14:paraId="2EB50E8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0.99 (0.81 to 1.21)</w:t>
            </w:r>
          </w:p>
        </w:tc>
      </w:tr>
      <w:tr w:rsidR="00841E27" w:rsidRPr="00841E27" w14:paraId="58A8CA16" w14:textId="77777777" w:rsidTr="00D93317">
        <w:trPr>
          <w:trHeight w:val="300"/>
        </w:trPr>
        <w:tc>
          <w:tcPr>
            <w:tcW w:w="2127" w:type="dxa"/>
            <w:tcBorders>
              <w:top w:val="nil"/>
              <w:left w:val="nil"/>
              <w:bottom w:val="nil"/>
              <w:right w:val="nil"/>
            </w:tcBorders>
            <w:shd w:val="clear" w:color="auto" w:fill="auto"/>
            <w:noWrap/>
            <w:vAlign w:val="center"/>
            <w:hideMark/>
          </w:tcPr>
          <w:p w14:paraId="438A7C2B"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14-89</w:t>
            </w:r>
          </w:p>
        </w:tc>
        <w:tc>
          <w:tcPr>
            <w:tcW w:w="1660" w:type="dxa"/>
            <w:tcBorders>
              <w:top w:val="nil"/>
              <w:left w:val="nil"/>
              <w:bottom w:val="nil"/>
              <w:right w:val="nil"/>
            </w:tcBorders>
            <w:shd w:val="clear" w:color="auto" w:fill="auto"/>
            <w:noWrap/>
            <w:vAlign w:val="bottom"/>
            <w:hideMark/>
          </w:tcPr>
          <w:p w14:paraId="32CA5091"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2,103 (5.2%)</w:t>
            </w:r>
          </w:p>
        </w:tc>
        <w:tc>
          <w:tcPr>
            <w:tcW w:w="1760" w:type="dxa"/>
            <w:tcBorders>
              <w:top w:val="nil"/>
              <w:left w:val="nil"/>
              <w:bottom w:val="nil"/>
              <w:right w:val="nil"/>
            </w:tcBorders>
            <w:shd w:val="clear" w:color="auto" w:fill="auto"/>
            <w:noWrap/>
            <w:vAlign w:val="bottom"/>
            <w:hideMark/>
          </w:tcPr>
          <w:p w14:paraId="1681A771"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10,967 (3.9%)</w:t>
            </w:r>
          </w:p>
        </w:tc>
        <w:tc>
          <w:tcPr>
            <w:tcW w:w="1900" w:type="dxa"/>
            <w:tcBorders>
              <w:top w:val="nil"/>
              <w:left w:val="nil"/>
              <w:bottom w:val="nil"/>
              <w:right w:val="nil"/>
            </w:tcBorders>
            <w:shd w:val="clear" w:color="auto" w:fill="auto"/>
            <w:noWrap/>
            <w:vAlign w:val="bottom"/>
            <w:hideMark/>
          </w:tcPr>
          <w:p w14:paraId="0701489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1.29* (1.23 to 1.36)</w:t>
            </w:r>
          </w:p>
        </w:tc>
        <w:tc>
          <w:tcPr>
            <w:tcW w:w="1960" w:type="dxa"/>
            <w:tcBorders>
              <w:top w:val="nil"/>
              <w:left w:val="nil"/>
              <w:bottom w:val="nil"/>
              <w:right w:val="nil"/>
            </w:tcBorders>
            <w:shd w:val="clear" w:color="auto" w:fill="auto"/>
            <w:noWrap/>
            <w:vAlign w:val="bottom"/>
            <w:hideMark/>
          </w:tcPr>
          <w:p w14:paraId="574A4E4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1.19* (1.13 to 1.25)</w:t>
            </w:r>
          </w:p>
        </w:tc>
      </w:tr>
      <w:tr w:rsidR="00841E27" w:rsidRPr="00841E27" w14:paraId="74422FAB" w14:textId="77777777" w:rsidTr="00D93317">
        <w:trPr>
          <w:trHeight w:val="300"/>
        </w:trPr>
        <w:tc>
          <w:tcPr>
            <w:tcW w:w="2127" w:type="dxa"/>
            <w:tcBorders>
              <w:top w:val="nil"/>
              <w:left w:val="nil"/>
              <w:bottom w:val="nil"/>
              <w:right w:val="nil"/>
            </w:tcBorders>
            <w:shd w:val="clear" w:color="auto" w:fill="auto"/>
            <w:noWrap/>
            <w:vAlign w:val="center"/>
            <w:hideMark/>
          </w:tcPr>
          <w:p w14:paraId="5E5D89DA"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90-364</w:t>
            </w:r>
          </w:p>
        </w:tc>
        <w:tc>
          <w:tcPr>
            <w:tcW w:w="1660" w:type="dxa"/>
            <w:tcBorders>
              <w:top w:val="nil"/>
              <w:left w:val="nil"/>
              <w:bottom w:val="nil"/>
              <w:right w:val="nil"/>
            </w:tcBorders>
            <w:shd w:val="clear" w:color="auto" w:fill="auto"/>
            <w:noWrap/>
            <w:vAlign w:val="bottom"/>
            <w:hideMark/>
          </w:tcPr>
          <w:p w14:paraId="457E648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1,481 (3.6%)</w:t>
            </w:r>
          </w:p>
        </w:tc>
        <w:tc>
          <w:tcPr>
            <w:tcW w:w="1760" w:type="dxa"/>
            <w:tcBorders>
              <w:top w:val="nil"/>
              <w:left w:val="nil"/>
              <w:bottom w:val="nil"/>
              <w:right w:val="nil"/>
            </w:tcBorders>
            <w:shd w:val="clear" w:color="auto" w:fill="auto"/>
            <w:noWrap/>
            <w:vAlign w:val="bottom"/>
            <w:hideMark/>
          </w:tcPr>
          <w:p w14:paraId="1CE49F2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7,222 (2.5%)</w:t>
            </w:r>
          </w:p>
        </w:tc>
        <w:tc>
          <w:tcPr>
            <w:tcW w:w="1900" w:type="dxa"/>
            <w:tcBorders>
              <w:top w:val="nil"/>
              <w:left w:val="nil"/>
              <w:bottom w:val="nil"/>
              <w:right w:val="nil"/>
            </w:tcBorders>
            <w:shd w:val="clear" w:color="auto" w:fill="auto"/>
            <w:noWrap/>
            <w:vAlign w:val="bottom"/>
            <w:hideMark/>
          </w:tcPr>
          <w:p w14:paraId="09BAC03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1.36* (1.28 to 1.44)</w:t>
            </w:r>
          </w:p>
        </w:tc>
        <w:tc>
          <w:tcPr>
            <w:tcW w:w="1960" w:type="dxa"/>
            <w:tcBorders>
              <w:top w:val="nil"/>
              <w:left w:val="nil"/>
              <w:bottom w:val="nil"/>
              <w:right w:val="nil"/>
            </w:tcBorders>
            <w:shd w:val="clear" w:color="auto" w:fill="auto"/>
            <w:noWrap/>
            <w:vAlign w:val="bottom"/>
            <w:hideMark/>
          </w:tcPr>
          <w:p w14:paraId="5C6D9D8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1.23* (1.16 to 1.31)</w:t>
            </w:r>
          </w:p>
        </w:tc>
      </w:tr>
      <w:tr w:rsidR="00841E27" w:rsidRPr="00841E27" w14:paraId="570F47B3" w14:textId="77777777" w:rsidTr="00D93317">
        <w:trPr>
          <w:trHeight w:val="300"/>
        </w:trPr>
        <w:tc>
          <w:tcPr>
            <w:tcW w:w="2127" w:type="dxa"/>
            <w:tcBorders>
              <w:top w:val="nil"/>
              <w:left w:val="nil"/>
              <w:bottom w:val="nil"/>
              <w:right w:val="nil"/>
            </w:tcBorders>
            <w:shd w:val="clear" w:color="auto" w:fill="auto"/>
            <w:noWrap/>
            <w:vAlign w:val="center"/>
            <w:hideMark/>
          </w:tcPr>
          <w:p w14:paraId="2A2BA038"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365-1459</w:t>
            </w:r>
          </w:p>
        </w:tc>
        <w:tc>
          <w:tcPr>
            <w:tcW w:w="1660" w:type="dxa"/>
            <w:tcBorders>
              <w:top w:val="nil"/>
              <w:left w:val="nil"/>
              <w:bottom w:val="nil"/>
              <w:right w:val="nil"/>
            </w:tcBorders>
            <w:shd w:val="clear" w:color="auto" w:fill="auto"/>
            <w:noWrap/>
            <w:vAlign w:val="bottom"/>
            <w:hideMark/>
          </w:tcPr>
          <w:p w14:paraId="66AE49C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1,552 (3.8%)</w:t>
            </w:r>
          </w:p>
        </w:tc>
        <w:tc>
          <w:tcPr>
            <w:tcW w:w="1760" w:type="dxa"/>
            <w:tcBorders>
              <w:top w:val="nil"/>
              <w:left w:val="nil"/>
              <w:bottom w:val="nil"/>
              <w:right w:val="nil"/>
            </w:tcBorders>
            <w:shd w:val="clear" w:color="auto" w:fill="auto"/>
            <w:noWrap/>
            <w:vAlign w:val="bottom"/>
            <w:hideMark/>
          </w:tcPr>
          <w:p w14:paraId="475225E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6,883 (2.4%)</w:t>
            </w:r>
          </w:p>
        </w:tc>
        <w:tc>
          <w:tcPr>
            <w:tcW w:w="1900" w:type="dxa"/>
            <w:tcBorders>
              <w:top w:val="nil"/>
              <w:left w:val="nil"/>
              <w:bottom w:val="nil"/>
              <w:right w:val="nil"/>
            </w:tcBorders>
            <w:shd w:val="clear" w:color="auto" w:fill="auto"/>
            <w:noWrap/>
            <w:vAlign w:val="bottom"/>
            <w:hideMark/>
          </w:tcPr>
          <w:p w14:paraId="3585B08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1.47* (1.39 to 1.57)</w:t>
            </w:r>
          </w:p>
        </w:tc>
        <w:tc>
          <w:tcPr>
            <w:tcW w:w="1960" w:type="dxa"/>
            <w:tcBorders>
              <w:top w:val="nil"/>
              <w:left w:val="nil"/>
              <w:bottom w:val="nil"/>
              <w:right w:val="nil"/>
            </w:tcBorders>
            <w:shd w:val="clear" w:color="auto" w:fill="auto"/>
            <w:noWrap/>
            <w:vAlign w:val="bottom"/>
            <w:hideMark/>
          </w:tcPr>
          <w:p w14:paraId="64D1935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1.34* (1.26 to 1.43)</w:t>
            </w:r>
          </w:p>
        </w:tc>
      </w:tr>
      <w:tr w:rsidR="00841E27" w:rsidRPr="00841E27" w14:paraId="10BA4253" w14:textId="77777777" w:rsidTr="00D93317">
        <w:trPr>
          <w:trHeight w:val="300"/>
        </w:trPr>
        <w:tc>
          <w:tcPr>
            <w:tcW w:w="2127" w:type="dxa"/>
            <w:tcBorders>
              <w:top w:val="nil"/>
              <w:left w:val="nil"/>
              <w:bottom w:val="nil"/>
              <w:right w:val="nil"/>
            </w:tcBorders>
            <w:shd w:val="clear" w:color="auto" w:fill="auto"/>
            <w:noWrap/>
            <w:vAlign w:val="center"/>
            <w:hideMark/>
          </w:tcPr>
          <w:p w14:paraId="003E93F8"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1460+</w:t>
            </w:r>
          </w:p>
        </w:tc>
        <w:tc>
          <w:tcPr>
            <w:tcW w:w="1660" w:type="dxa"/>
            <w:tcBorders>
              <w:top w:val="nil"/>
              <w:left w:val="nil"/>
              <w:bottom w:val="nil"/>
              <w:right w:val="nil"/>
            </w:tcBorders>
            <w:shd w:val="clear" w:color="auto" w:fill="auto"/>
            <w:noWrap/>
            <w:vAlign w:val="bottom"/>
            <w:hideMark/>
          </w:tcPr>
          <w:p w14:paraId="7BBF40D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708 (1.7%)</w:t>
            </w:r>
          </w:p>
        </w:tc>
        <w:tc>
          <w:tcPr>
            <w:tcW w:w="1760" w:type="dxa"/>
            <w:tcBorders>
              <w:top w:val="nil"/>
              <w:left w:val="nil"/>
              <w:bottom w:val="nil"/>
              <w:right w:val="nil"/>
            </w:tcBorders>
            <w:shd w:val="clear" w:color="auto" w:fill="auto"/>
            <w:noWrap/>
            <w:vAlign w:val="bottom"/>
            <w:hideMark/>
          </w:tcPr>
          <w:p w14:paraId="7326AD2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2,982 (1.1%)</w:t>
            </w:r>
          </w:p>
        </w:tc>
        <w:tc>
          <w:tcPr>
            <w:tcW w:w="1900" w:type="dxa"/>
            <w:tcBorders>
              <w:top w:val="nil"/>
              <w:left w:val="nil"/>
              <w:bottom w:val="nil"/>
              <w:right w:val="nil"/>
            </w:tcBorders>
            <w:shd w:val="clear" w:color="auto" w:fill="auto"/>
            <w:noWrap/>
            <w:vAlign w:val="bottom"/>
            <w:hideMark/>
          </w:tcPr>
          <w:p w14:paraId="2DCE8D5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1.55* (1.42 to 1.69)</w:t>
            </w:r>
          </w:p>
        </w:tc>
        <w:tc>
          <w:tcPr>
            <w:tcW w:w="1960" w:type="dxa"/>
            <w:tcBorders>
              <w:top w:val="nil"/>
              <w:left w:val="nil"/>
              <w:bottom w:val="nil"/>
              <w:right w:val="nil"/>
            </w:tcBorders>
            <w:shd w:val="clear" w:color="auto" w:fill="auto"/>
            <w:noWrap/>
            <w:vAlign w:val="bottom"/>
            <w:hideMark/>
          </w:tcPr>
          <w:p w14:paraId="6811DF8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1.47* (1.34 to 1.60)</w:t>
            </w:r>
          </w:p>
        </w:tc>
      </w:tr>
      <w:tr w:rsidR="00841E27" w:rsidRPr="00841E27" w14:paraId="2991A498" w14:textId="77777777" w:rsidTr="00D93317">
        <w:trPr>
          <w:trHeight w:val="300"/>
        </w:trPr>
        <w:tc>
          <w:tcPr>
            <w:tcW w:w="2127" w:type="dxa"/>
            <w:tcBorders>
              <w:top w:val="nil"/>
              <w:left w:val="nil"/>
              <w:bottom w:val="nil"/>
              <w:right w:val="nil"/>
            </w:tcBorders>
            <w:shd w:val="clear" w:color="auto" w:fill="auto"/>
            <w:noWrap/>
            <w:vAlign w:val="center"/>
            <w:hideMark/>
          </w:tcPr>
          <w:p w14:paraId="548F27AB"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Antipsychotic</w:t>
            </w:r>
          </w:p>
        </w:tc>
        <w:tc>
          <w:tcPr>
            <w:tcW w:w="1660" w:type="dxa"/>
            <w:tcBorders>
              <w:top w:val="nil"/>
              <w:left w:val="nil"/>
              <w:bottom w:val="nil"/>
              <w:right w:val="nil"/>
            </w:tcBorders>
            <w:shd w:val="clear" w:color="auto" w:fill="auto"/>
            <w:noWrap/>
            <w:vAlign w:val="bottom"/>
            <w:hideMark/>
          </w:tcPr>
          <w:p w14:paraId="12F1A9D5"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5C0D1AA2"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7DC392E9"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52E80195"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3C86AF29" w14:textId="77777777" w:rsidTr="00D93317">
        <w:trPr>
          <w:trHeight w:val="300"/>
        </w:trPr>
        <w:tc>
          <w:tcPr>
            <w:tcW w:w="2127" w:type="dxa"/>
            <w:tcBorders>
              <w:top w:val="nil"/>
              <w:left w:val="nil"/>
              <w:bottom w:val="nil"/>
              <w:right w:val="nil"/>
            </w:tcBorders>
            <w:shd w:val="clear" w:color="auto" w:fill="auto"/>
            <w:noWrap/>
            <w:vAlign w:val="center"/>
            <w:hideMark/>
          </w:tcPr>
          <w:p w14:paraId="53643189"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w:t>
            </w:r>
          </w:p>
        </w:tc>
        <w:tc>
          <w:tcPr>
            <w:tcW w:w="1660" w:type="dxa"/>
            <w:tcBorders>
              <w:top w:val="nil"/>
              <w:left w:val="nil"/>
              <w:bottom w:val="nil"/>
              <w:right w:val="nil"/>
            </w:tcBorders>
            <w:shd w:val="clear" w:color="auto" w:fill="auto"/>
            <w:noWrap/>
            <w:vAlign w:val="bottom"/>
            <w:hideMark/>
          </w:tcPr>
          <w:p w14:paraId="45CD383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32,719 (80.3%)</w:t>
            </w:r>
          </w:p>
        </w:tc>
        <w:tc>
          <w:tcPr>
            <w:tcW w:w="1760" w:type="dxa"/>
            <w:tcBorders>
              <w:top w:val="nil"/>
              <w:left w:val="nil"/>
              <w:bottom w:val="nil"/>
              <w:right w:val="nil"/>
            </w:tcBorders>
            <w:shd w:val="clear" w:color="auto" w:fill="auto"/>
            <w:noWrap/>
            <w:vAlign w:val="bottom"/>
            <w:hideMark/>
          </w:tcPr>
          <w:p w14:paraId="6CF1D7C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233,854 (82.4%)</w:t>
            </w:r>
          </w:p>
        </w:tc>
        <w:tc>
          <w:tcPr>
            <w:tcW w:w="1900" w:type="dxa"/>
            <w:tcBorders>
              <w:top w:val="nil"/>
              <w:left w:val="nil"/>
              <w:bottom w:val="nil"/>
              <w:right w:val="nil"/>
            </w:tcBorders>
            <w:shd w:val="clear" w:color="auto" w:fill="auto"/>
            <w:noWrap/>
            <w:vAlign w:val="bottom"/>
            <w:hideMark/>
          </w:tcPr>
          <w:p w14:paraId="14F0435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c>
          <w:tcPr>
            <w:tcW w:w="1960" w:type="dxa"/>
            <w:tcBorders>
              <w:top w:val="nil"/>
              <w:left w:val="nil"/>
              <w:bottom w:val="nil"/>
              <w:right w:val="nil"/>
            </w:tcBorders>
            <w:shd w:val="clear" w:color="auto" w:fill="auto"/>
            <w:noWrap/>
            <w:vAlign w:val="bottom"/>
            <w:hideMark/>
          </w:tcPr>
          <w:p w14:paraId="60551EA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r>
      <w:tr w:rsidR="00841E27" w:rsidRPr="00841E27" w14:paraId="5665AA88" w14:textId="77777777" w:rsidTr="00D93317">
        <w:trPr>
          <w:trHeight w:val="300"/>
        </w:trPr>
        <w:tc>
          <w:tcPr>
            <w:tcW w:w="2127" w:type="dxa"/>
            <w:tcBorders>
              <w:top w:val="nil"/>
              <w:left w:val="nil"/>
              <w:bottom w:val="nil"/>
              <w:right w:val="nil"/>
            </w:tcBorders>
            <w:shd w:val="clear" w:color="auto" w:fill="auto"/>
            <w:noWrap/>
            <w:vAlign w:val="center"/>
            <w:hideMark/>
          </w:tcPr>
          <w:p w14:paraId="15FA8958"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&gt;0-13</w:t>
            </w:r>
          </w:p>
        </w:tc>
        <w:tc>
          <w:tcPr>
            <w:tcW w:w="1660" w:type="dxa"/>
            <w:tcBorders>
              <w:top w:val="nil"/>
              <w:left w:val="nil"/>
              <w:bottom w:val="nil"/>
              <w:right w:val="nil"/>
            </w:tcBorders>
            <w:shd w:val="clear" w:color="auto" w:fill="auto"/>
            <w:noWrap/>
            <w:vAlign w:val="bottom"/>
            <w:hideMark/>
          </w:tcPr>
          <w:p w14:paraId="4773B97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6,453 (15.8%)</w:t>
            </w:r>
          </w:p>
        </w:tc>
        <w:tc>
          <w:tcPr>
            <w:tcW w:w="1760" w:type="dxa"/>
            <w:tcBorders>
              <w:top w:val="nil"/>
              <w:left w:val="nil"/>
              <w:bottom w:val="nil"/>
              <w:right w:val="nil"/>
            </w:tcBorders>
            <w:shd w:val="clear" w:color="auto" w:fill="auto"/>
            <w:noWrap/>
            <w:vAlign w:val="bottom"/>
            <w:hideMark/>
          </w:tcPr>
          <w:p w14:paraId="3D9E71B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41,234 (14.5%)</w:t>
            </w:r>
          </w:p>
        </w:tc>
        <w:tc>
          <w:tcPr>
            <w:tcW w:w="1900" w:type="dxa"/>
            <w:tcBorders>
              <w:top w:val="nil"/>
              <w:left w:val="nil"/>
              <w:bottom w:val="nil"/>
              <w:right w:val="nil"/>
            </w:tcBorders>
            <w:shd w:val="clear" w:color="auto" w:fill="auto"/>
            <w:noWrap/>
            <w:vAlign w:val="bottom"/>
            <w:hideMark/>
          </w:tcPr>
          <w:p w14:paraId="027DDD91"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1.04 (1.01 to 1.07)</w:t>
            </w:r>
          </w:p>
        </w:tc>
        <w:tc>
          <w:tcPr>
            <w:tcW w:w="1960" w:type="dxa"/>
            <w:tcBorders>
              <w:top w:val="nil"/>
              <w:left w:val="nil"/>
              <w:bottom w:val="nil"/>
              <w:right w:val="nil"/>
            </w:tcBorders>
            <w:shd w:val="clear" w:color="auto" w:fill="auto"/>
            <w:noWrap/>
            <w:vAlign w:val="bottom"/>
            <w:hideMark/>
          </w:tcPr>
          <w:p w14:paraId="31A9B3D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1.03 (1.00 to 1.06)</w:t>
            </w:r>
          </w:p>
        </w:tc>
      </w:tr>
      <w:tr w:rsidR="00841E27" w:rsidRPr="00841E27" w14:paraId="0AD1C045" w14:textId="77777777" w:rsidTr="00D93317">
        <w:trPr>
          <w:trHeight w:val="300"/>
        </w:trPr>
        <w:tc>
          <w:tcPr>
            <w:tcW w:w="2127" w:type="dxa"/>
            <w:tcBorders>
              <w:top w:val="nil"/>
              <w:left w:val="nil"/>
              <w:bottom w:val="nil"/>
              <w:right w:val="nil"/>
            </w:tcBorders>
            <w:shd w:val="clear" w:color="auto" w:fill="auto"/>
            <w:noWrap/>
            <w:vAlign w:val="center"/>
            <w:hideMark/>
          </w:tcPr>
          <w:p w14:paraId="154C0950"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14-89</w:t>
            </w:r>
          </w:p>
        </w:tc>
        <w:tc>
          <w:tcPr>
            <w:tcW w:w="1660" w:type="dxa"/>
            <w:tcBorders>
              <w:top w:val="nil"/>
              <w:left w:val="nil"/>
              <w:bottom w:val="nil"/>
              <w:right w:val="nil"/>
            </w:tcBorders>
            <w:shd w:val="clear" w:color="auto" w:fill="auto"/>
            <w:noWrap/>
            <w:vAlign w:val="bottom"/>
            <w:hideMark/>
          </w:tcPr>
          <w:p w14:paraId="210DF6B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1,102 (2.7%)</w:t>
            </w:r>
          </w:p>
        </w:tc>
        <w:tc>
          <w:tcPr>
            <w:tcW w:w="1760" w:type="dxa"/>
            <w:tcBorders>
              <w:top w:val="nil"/>
              <w:left w:val="nil"/>
              <w:bottom w:val="nil"/>
              <w:right w:val="nil"/>
            </w:tcBorders>
            <w:shd w:val="clear" w:color="auto" w:fill="auto"/>
            <w:noWrap/>
            <w:vAlign w:val="bottom"/>
            <w:hideMark/>
          </w:tcPr>
          <w:p w14:paraId="2FBF7EB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6,195 (2.2%)</w:t>
            </w:r>
          </w:p>
        </w:tc>
        <w:tc>
          <w:tcPr>
            <w:tcW w:w="1900" w:type="dxa"/>
            <w:tcBorders>
              <w:top w:val="nil"/>
              <w:left w:val="nil"/>
              <w:bottom w:val="nil"/>
              <w:right w:val="nil"/>
            </w:tcBorders>
            <w:shd w:val="clear" w:color="auto" w:fill="auto"/>
            <w:noWrap/>
            <w:vAlign w:val="bottom"/>
            <w:hideMark/>
          </w:tcPr>
          <w:p w14:paraId="606DD67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1.10* (1.02 to 1.17)</w:t>
            </w:r>
          </w:p>
        </w:tc>
        <w:tc>
          <w:tcPr>
            <w:tcW w:w="1960" w:type="dxa"/>
            <w:tcBorders>
              <w:top w:val="nil"/>
              <w:left w:val="nil"/>
              <w:bottom w:val="nil"/>
              <w:right w:val="nil"/>
            </w:tcBorders>
            <w:shd w:val="clear" w:color="auto" w:fill="auto"/>
            <w:noWrap/>
            <w:vAlign w:val="bottom"/>
            <w:hideMark/>
          </w:tcPr>
          <w:p w14:paraId="70C9DA8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1.09 (1.01 to 1.16)</w:t>
            </w:r>
          </w:p>
        </w:tc>
      </w:tr>
      <w:tr w:rsidR="00841E27" w:rsidRPr="00841E27" w14:paraId="45413B55" w14:textId="77777777" w:rsidTr="00D93317">
        <w:trPr>
          <w:trHeight w:val="300"/>
        </w:trPr>
        <w:tc>
          <w:tcPr>
            <w:tcW w:w="2127" w:type="dxa"/>
            <w:tcBorders>
              <w:top w:val="nil"/>
              <w:left w:val="nil"/>
              <w:bottom w:val="nil"/>
              <w:right w:val="nil"/>
            </w:tcBorders>
            <w:shd w:val="clear" w:color="auto" w:fill="auto"/>
            <w:noWrap/>
            <w:vAlign w:val="center"/>
            <w:hideMark/>
          </w:tcPr>
          <w:p w14:paraId="2BC9CC58"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90-364</w:t>
            </w:r>
          </w:p>
        </w:tc>
        <w:tc>
          <w:tcPr>
            <w:tcW w:w="1660" w:type="dxa"/>
            <w:tcBorders>
              <w:top w:val="nil"/>
              <w:left w:val="nil"/>
              <w:bottom w:val="nil"/>
              <w:right w:val="nil"/>
            </w:tcBorders>
            <w:shd w:val="clear" w:color="auto" w:fill="auto"/>
            <w:noWrap/>
            <w:vAlign w:val="bottom"/>
            <w:hideMark/>
          </w:tcPr>
          <w:p w14:paraId="77B1051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359 (0.9%)</w:t>
            </w:r>
          </w:p>
        </w:tc>
        <w:tc>
          <w:tcPr>
            <w:tcW w:w="1760" w:type="dxa"/>
            <w:tcBorders>
              <w:top w:val="nil"/>
              <w:left w:val="nil"/>
              <w:bottom w:val="nil"/>
              <w:right w:val="nil"/>
            </w:tcBorders>
            <w:shd w:val="clear" w:color="auto" w:fill="auto"/>
            <w:noWrap/>
            <w:vAlign w:val="bottom"/>
            <w:hideMark/>
          </w:tcPr>
          <w:p w14:paraId="5D1C206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1,977 (0.7%)</w:t>
            </w:r>
          </w:p>
        </w:tc>
        <w:tc>
          <w:tcPr>
            <w:tcW w:w="1900" w:type="dxa"/>
            <w:tcBorders>
              <w:top w:val="nil"/>
              <w:left w:val="nil"/>
              <w:bottom w:val="nil"/>
              <w:right w:val="nil"/>
            </w:tcBorders>
            <w:shd w:val="clear" w:color="auto" w:fill="auto"/>
            <w:noWrap/>
            <w:vAlign w:val="bottom"/>
            <w:hideMark/>
          </w:tcPr>
          <w:p w14:paraId="1B134D4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1.09 (0.97 to 1.23)</w:t>
            </w:r>
          </w:p>
        </w:tc>
        <w:tc>
          <w:tcPr>
            <w:tcW w:w="1960" w:type="dxa"/>
            <w:tcBorders>
              <w:top w:val="nil"/>
              <w:left w:val="nil"/>
              <w:bottom w:val="nil"/>
              <w:right w:val="nil"/>
            </w:tcBorders>
            <w:shd w:val="clear" w:color="auto" w:fill="auto"/>
            <w:noWrap/>
            <w:vAlign w:val="bottom"/>
            <w:hideMark/>
          </w:tcPr>
          <w:p w14:paraId="4E87A7E7"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1.07 (0.95 to 1.20)</w:t>
            </w:r>
          </w:p>
        </w:tc>
      </w:tr>
      <w:tr w:rsidR="00841E27" w:rsidRPr="00841E27" w14:paraId="3819900E" w14:textId="77777777" w:rsidTr="00D93317">
        <w:trPr>
          <w:trHeight w:val="300"/>
        </w:trPr>
        <w:tc>
          <w:tcPr>
            <w:tcW w:w="2127" w:type="dxa"/>
            <w:tcBorders>
              <w:top w:val="nil"/>
              <w:left w:val="nil"/>
              <w:bottom w:val="nil"/>
              <w:right w:val="nil"/>
            </w:tcBorders>
            <w:shd w:val="clear" w:color="auto" w:fill="auto"/>
            <w:noWrap/>
            <w:vAlign w:val="center"/>
            <w:hideMark/>
          </w:tcPr>
          <w:p w14:paraId="728E13BA"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365-1459</w:t>
            </w:r>
          </w:p>
        </w:tc>
        <w:tc>
          <w:tcPr>
            <w:tcW w:w="1660" w:type="dxa"/>
            <w:tcBorders>
              <w:top w:val="nil"/>
              <w:left w:val="nil"/>
              <w:bottom w:val="nil"/>
              <w:right w:val="nil"/>
            </w:tcBorders>
            <w:shd w:val="clear" w:color="auto" w:fill="auto"/>
            <w:noWrap/>
            <w:vAlign w:val="bottom"/>
            <w:hideMark/>
          </w:tcPr>
          <w:p w14:paraId="4F97BD55"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108 (0.3%)</w:t>
            </w:r>
          </w:p>
        </w:tc>
        <w:tc>
          <w:tcPr>
            <w:tcW w:w="1760" w:type="dxa"/>
            <w:tcBorders>
              <w:top w:val="nil"/>
              <w:left w:val="nil"/>
              <w:bottom w:val="nil"/>
              <w:right w:val="nil"/>
            </w:tcBorders>
            <w:shd w:val="clear" w:color="auto" w:fill="auto"/>
            <w:noWrap/>
            <w:vAlign w:val="bottom"/>
            <w:hideMark/>
          </w:tcPr>
          <w:p w14:paraId="0B473BF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0,542 (0.2%)</w:t>
            </w:r>
          </w:p>
        </w:tc>
        <w:tc>
          <w:tcPr>
            <w:tcW w:w="1900" w:type="dxa"/>
            <w:tcBorders>
              <w:top w:val="nil"/>
              <w:left w:val="nil"/>
              <w:bottom w:val="nil"/>
              <w:right w:val="nil"/>
            </w:tcBorders>
            <w:shd w:val="clear" w:color="auto" w:fill="auto"/>
            <w:noWrap/>
            <w:vAlign w:val="bottom"/>
            <w:hideMark/>
          </w:tcPr>
          <w:p w14:paraId="46D48DF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1.11 (0.90 to 1.38)</w:t>
            </w:r>
          </w:p>
        </w:tc>
        <w:tc>
          <w:tcPr>
            <w:tcW w:w="1960" w:type="dxa"/>
            <w:tcBorders>
              <w:top w:val="nil"/>
              <w:left w:val="nil"/>
              <w:bottom w:val="nil"/>
              <w:right w:val="nil"/>
            </w:tcBorders>
            <w:shd w:val="clear" w:color="auto" w:fill="auto"/>
            <w:noWrap/>
            <w:vAlign w:val="bottom"/>
            <w:hideMark/>
          </w:tcPr>
          <w:p w14:paraId="6357BDC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1.09 (0.88 to 1.36)</w:t>
            </w:r>
          </w:p>
        </w:tc>
      </w:tr>
      <w:tr w:rsidR="00841E27" w:rsidRPr="00841E27" w14:paraId="7BB7C1D2" w14:textId="77777777" w:rsidTr="00D93317">
        <w:trPr>
          <w:trHeight w:val="300"/>
        </w:trPr>
        <w:tc>
          <w:tcPr>
            <w:tcW w:w="2127" w:type="dxa"/>
            <w:tcBorders>
              <w:top w:val="nil"/>
              <w:left w:val="nil"/>
              <w:bottom w:val="nil"/>
              <w:right w:val="nil"/>
            </w:tcBorders>
            <w:shd w:val="clear" w:color="auto" w:fill="auto"/>
            <w:noWrap/>
            <w:vAlign w:val="center"/>
            <w:hideMark/>
          </w:tcPr>
          <w:p w14:paraId="47B84B77"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1460+</w:t>
            </w:r>
          </w:p>
        </w:tc>
        <w:tc>
          <w:tcPr>
            <w:tcW w:w="1660" w:type="dxa"/>
            <w:tcBorders>
              <w:top w:val="nil"/>
              <w:left w:val="nil"/>
              <w:bottom w:val="nil"/>
              <w:right w:val="nil"/>
            </w:tcBorders>
            <w:shd w:val="clear" w:color="auto" w:fill="auto"/>
            <w:noWrap/>
            <w:vAlign w:val="bottom"/>
            <w:hideMark/>
          </w:tcPr>
          <w:p w14:paraId="0434010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29 (0.1%)</w:t>
            </w:r>
          </w:p>
        </w:tc>
        <w:tc>
          <w:tcPr>
            <w:tcW w:w="1760" w:type="dxa"/>
            <w:tcBorders>
              <w:top w:val="nil"/>
              <w:left w:val="nil"/>
              <w:bottom w:val="nil"/>
              <w:right w:val="nil"/>
            </w:tcBorders>
            <w:shd w:val="clear" w:color="auto" w:fill="auto"/>
            <w:noWrap/>
            <w:vAlign w:val="bottom"/>
            <w:hideMark/>
          </w:tcPr>
          <w:p w14:paraId="5A18397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0,131 (0.0%)</w:t>
            </w:r>
          </w:p>
        </w:tc>
        <w:tc>
          <w:tcPr>
            <w:tcW w:w="1900" w:type="dxa"/>
            <w:tcBorders>
              <w:top w:val="nil"/>
              <w:left w:val="nil"/>
              <w:bottom w:val="nil"/>
              <w:right w:val="nil"/>
            </w:tcBorders>
            <w:shd w:val="clear" w:color="auto" w:fill="auto"/>
            <w:noWrap/>
            <w:vAlign w:val="bottom"/>
            <w:hideMark/>
          </w:tcPr>
          <w:p w14:paraId="6E62695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1.04 (0.68 to 1.59)</w:t>
            </w:r>
          </w:p>
        </w:tc>
        <w:tc>
          <w:tcPr>
            <w:tcW w:w="1960" w:type="dxa"/>
            <w:tcBorders>
              <w:top w:val="nil"/>
              <w:left w:val="nil"/>
              <w:bottom w:val="nil"/>
              <w:right w:val="nil"/>
            </w:tcBorders>
            <w:shd w:val="clear" w:color="auto" w:fill="auto"/>
            <w:noWrap/>
            <w:vAlign w:val="bottom"/>
            <w:hideMark/>
          </w:tcPr>
          <w:p w14:paraId="5070354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1.03 (0.67 to 1.57)</w:t>
            </w:r>
          </w:p>
        </w:tc>
      </w:tr>
      <w:tr w:rsidR="00841E27" w:rsidRPr="00841E27" w14:paraId="526EBCED" w14:textId="77777777" w:rsidTr="00D93317">
        <w:trPr>
          <w:trHeight w:val="300"/>
        </w:trPr>
        <w:tc>
          <w:tcPr>
            <w:tcW w:w="2127" w:type="dxa"/>
            <w:tcBorders>
              <w:top w:val="nil"/>
              <w:left w:val="nil"/>
              <w:bottom w:val="nil"/>
              <w:right w:val="nil"/>
            </w:tcBorders>
            <w:shd w:val="clear" w:color="auto" w:fill="auto"/>
            <w:noWrap/>
            <w:vAlign w:val="center"/>
            <w:hideMark/>
          </w:tcPr>
          <w:p w14:paraId="539392DE"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Cardiovascular</w:t>
            </w:r>
          </w:p>
        </w:tc>
        <w:tc>
          <w:tcPr>
            <w:tcW w:w="1660" w:type="dxa"/>
            <w:tcBorders>
              <w:top w:val="nil"/>
              <w:left w:val="nil"/>
              <w:bottom w:val="nil"/>
              <w:right w:val="nil"/>
            </w:tcBorders>
            <w:shd w:val="clear" w:color="auto" w:fill="auto"/>
            <w:noWrap/>
            <w:vAlign w:val="bottom"/>
            <w:hideMark/>
          </w:tcPr>
          <w:p w14:paraId="5F7638F8"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557478A1"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70449FF6"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13B99AA7"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452D5AA9" w14:textId="77777777" w:rsidTr="00D93317">
        <w:trPr>
          <w:trHeight w:val="300"/>
        </w:trPr>
        <w:tc>
          <w:tcPr>
            <w:tcW w:w="2127" w:type="dxa"/>
            <w:tcBorders>
              <w:top w:val="nil"/>
              <w:left w:val="nil"/>
              <w:bottom w:val="nil"/>
              <w:right w:val="nil"/>
            </w:tcBorders>
            <w:shd w:val="clear" w:color="auto" w:fill="auto"/>
            <w:noWrap/>
            <w:vAlign w:val="center"/>
            <w:hideMark/>
          </w:tcPr>
          <w:p w14:paraId="7D52BC24"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w:t>
            </w:r>
          </w:p>
        </w:tc>
        <w:tc>
          <w:tcPr>
            <w:tcW w:w="1660" w:type="dxa"/>
            <w:tcBorders>
              <w:top w:val="nil"/>
              <w:left w:val="nil"/>
              <w:bottom w:val="nil"/>
              <w:right w:val="nil"/>
            </w:tcBorders>
            <w:shd w:val="clear" w:color="auto" w:fill="auto"/>
            <w:noWrap/>
            <w:vAlign w:val="bottom"/>
            <w:hideMark/>
          </w:tcPr>
          <w:p w14:paraId="6A08AE6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12,844 (31.5%)</w:t>
            </w:r>
          </w:p>
        </w:tc>
        <w:tc>
          <w:tcPr>
            <w:tcW w:w="1760" w:type="dxa"/>
            <w:tcBorders>
              <w:top w:val="nil"/>
              <w:left w:val="nil"/>
              <w:bottom w:val="nil"/>
              <w:right w:val="nil"/>
            </w:tcBorders>
            <w:shd w:val="clear" w:color="auto" w:fill="auto"/>
            <w:noWrap/>
            <w:vAlign w:val="bottom"/>
            <w:hideMark/>
          </w:tcPr>
          <w:p w14:paraId="6A18ADD1"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92,038 (32.4%)</w:t>
            </w:r>
          </w:p>
        </w:tc>
        <w:tc>
          <w:tcPr>
            <w:tcW w:w="1900" w:type="dxa"/>
            <w:tcBorders>
              <w:top w:val="nil"/>
              <w:left w:val="nil"/>
              <w:bottom w:val="nil"/>
              <w:right w:val="nil"/>
            </w:tcBorders>
            <w:shd w:val="clear" w:color="auto" w:fill="auto"/>
            <w:noWrap/>
            <w:vAlign w:val="bottom"/>
            <w:hideMark/>
          </w:tcPr>
          <w:p w14:paraId="4FD10E6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c>
          <w:tcPr>
            <w:tcW w:w="1960" w:type="dxa"/>
            <w:tcBorders>
              <w:top w:val="nil"/>
              <w:left w:val="nil"/>
              <w:bottom w:val="nil"/>
              <w:right w:val="nil"/>
            </w:tcBorders>
            <w:shd w:val="clear" w:color="auto" w:fill="auto"/>
            <w:noWrap/>
            <w:vAlign w:val="bottom"/>
            <w:hideMark/>
          </w:tcPr>
          <w:p w14:paraId="2223743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r>
      <w:tr w:rsidR="00841E27" w:rsidRPr="00841E27" w14:paraId="2777EFB0" w14:textId="77777777" w:rsidTr="00D93317">
        <w:trPr>
          <w:trHeight w:val="300"/>
        </w:trPr>
        <w:tc>
          <w:tcPr>
            <w:tcW w:w="2127" w:type="dxa"/>
            <w:tcBorders>
              <w:top w:val="nil"/>
              <w:left w:val="nil"/>
              <w:bottom w:val="nil"/>
              <w:right w:val="nil"/>
            </w:tcBorders>
            <w:shd w:val="clear" w:color="auto" w:fill="auto"/>
            <w:noWrap/>
            <w:vAlign w:val="center"/>
            <w:hideMark/>
          </w:tcPr>
          <w:p w14:paraId="77FBDD95"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&gt;0-13</w:t>
            </w:r>
          </w:p>
        </w:tc>
        <w:tc>
          <w:tcPr>
            <w:tcW w:w="1660" w:type="dxa"/>
            <w:tcBorders>
              <w:top w:val="nil"/>
              <w:left w:val="nil"/>
              <w:bottom w:val="nil"/>
              <w:right w:val="nil"/>
            </w:tcBorders>
            <w:shd w:val="clear" w:color="auto" w:fill="auto"/>
            <w:noWrap/>
            <w:vAlign w:val="bottom"/>
            <w:hideMark/>
          </w:tcPr>
          <w:p w14:paraId="14709551"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713 (1.7%)</w:t>
            </w:r>
          </w:p>
        </w:tc>
        <w:tc>
          <w:tcPr>
            <w:tcW w:w="1760" w:type="dxa"/>
            <w:tcBorders>
              <w:top w:val="nil"/>
              <w:left w:val="nil"/>
              <w:bottom w:val="nil"/>
              <w:right w:val="nil"/>
            </w:tcBorders>
            <w:shd w:val="clear" w:color="auto" w:fill="auto"/>
            <w:noWrap/>
            <w:vAlign w:val="bottom"/>
            <w:hideMark/>
          </w:tcPr>
          <w:p w14:paraId="3E1D056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4,550 (1.6%)</w:t>
            </w:r>
          </w:p>
        </w:tc>
        <w:tc>
          <w:tcPr>
            <w:tcW w:w="1900" w:type="dxa"/>
            <w:tcBorders>
              <w:top w:val="nil"/>
              <w:left w:val="nil"/>
              <w:bottom w:val="nil"/>
              <w:right w:val="nil"/>
            </w:tcBorders>
            <w:shd w:val="clear" w:color="auto" w:fill="auto"/>
            <w:noWrap/>
            <w:vAlign w:val="bottom"/>
            <w:hideMark/>
          </w:tcPr>
          <w:p w14:paraId="7A64934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1.00 (0.92 to 1.09)</w:t>
            </w:r>
          </w:p>
        </w:tc>
        <w:tc>
          <w:tcPr>
            <w:tcW w:w="1960" w:type="dxa"/>
            <w:tcBorders>
              <w:top w:val="nil"/>
              <w:left w:val="nil"/>
              <w:bottom w:val="nil"/>
              <w:right w:val="nil"/>
            </w:tcBorders>
            <w:shd w:val="clear" w:color="auto" w:fill="auto"/>
            <w:noWrap/>
            <w:vAlign w:val="bottom"/>
            <w:hideMark/>
          </w:tcPr>
          <w:p w14:paraId="7F74309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0.99 (0.91 to 1.07)</w:t>
            </w:r>
          </w:p>
        </w:tc>
      </w:tr>
      <w:tr w:rsidR="00841E27" w:rsidRPr="00841E27" w14:paraId="32A8511B" w14:textId="77777777" w:rsidTr="00D93317">
        <w:trPr>
          <w:trHeight w:val="300"/>
        </w:trPr>
        <w:tc>
          <w:tcPr>
            <w:tcW w:w="2127" w:type="dxa"/>
            <w:tcBorders>
              <w:top w:val="nil"/>
              <w:left w:val="nil"/>
              <w:bottom w:val="nil"/>
              <w:right w:val="nil"/>
            </w:tcBorders>
            <w:shd w:val="clear" w:color="auto" w:fill="auto"/>
            <w:noWrap/>
            <w:vAlign w:val="center"/>
            <w:hideMark/>
          </w:tcPr>
          <w:p w14:paraId="3F32F1A7"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14-89</w:t>
            </w:r>
          </w:p>
        </w:tc>
        <w:tc>
          <w:tcPr>
            <w:tcW w:w="1660" w:type="dxa"/>
            <w:tcBorders>
              <w:top w:val="nil"/>
              <w:left w:val="nil"/>
              <w:bottom w:val="nil"/>
              <w:right w:val="nil"/>
            </w:tcBorders>
            <w:shd w:val="clear" w:color="auto" w:fill="auto"/>
            <w:noWrap/>
            <w:vAlign w:val="bottom"/>
            <w:hideMark/>
          </w:tcPr>
          <w:p w14:paraId="206D6EC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1,863 (4.6%)</w:t>
            </w:r>
          </w:p>
        </w:tc>
        <w:tc>
          <w:tcPr>
            <w:tcW w:w="1760" w:type="dxa"/>
            <w:tcBorders>
              <w:top w:val="nil"/>
              <w:left w:val="nil"/>
              <w:bottom w:val="nil"/>
              <w:right w:val="nil"/>
            </w:tcBorders>
            <w:shd w:val="clear" w:color="auto" w:fill="auto"/>
            <w:noWrap/>
            <w:vAlign w:val="bottom"/>
            <w:hideMark/>
          </w:tcPr>
          <w:p w14:paraId="213FC3B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11,912 (4.2%)</w:t>
            </w:r>
          </w:p>
        </w:tc>
        <w:tc>
          <w:tcPr>
            <w:tcW w:w="1900" w:type="dxa"/>
            <w:tcBorders>
              <w:top w:val="nil"/>
              <w:left w:val="nil"/>
              <w:bottom w:val="nil"/>
              <w:right w:val="nil"/>
            </w:tcBorders>
            <w:shd w:val="clear" w:color="auto" w:fill="auto"/>
            <w:noWrap/>
            <w:vAlign w:val="bottom"/>
            <w:hideMark/>
          </w:tcPr>
          <w:p w14:paraId="26438A1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1.03 (0.98 to 1.09)</w:t>
            </w:r>
          </w:p>
        </w:tc>
        <w:tc>
          <w:tcPr>
            <w:tcW w:w="1960" w:type="dxa"/>
            <w:tcBorders>
              <w:top w:val="nil"/>
              <w:left w:val="nil"/>
              <w:bottom w:val="nil"/>
              <w:right w:val="nil"/>
            </w:tcBorders>
            <w:shd w:val="clear" w:color="auto" w:fill="auto"/>
            <w:noWrap/>
            <w:vAlign w:val="bottom"/>
            <w:hideMark/>
          </w:tcPr>
          <w:p w14:paraId="08154297"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1.03 (0.97 to 1.09)</w:t>
            </w:r>
          </w:p>
        </w:tc>
      </w:tr>
      <w:tr w:rsidR="00841E27" w:rsidRPr="00841E27" w14:paraId="1CA924AB" w14:textId="77777777" w:rsidTr="00D93317">
        <w:trPr>
          <w:trHeight w:val="300"/>
        </w:trPr>
        <w:tc>
          <w:tcPr>
            <w:tcW w:w="2127" w:type="dxa"/>
            <w:tcBorders>
              <w:top w:val="nil"/>
              <w:left w:val="nil"/>
              <w:bottom w:val="nil"/>
              <w:right w:val="nil"/>
            </w:tcBorders>
            <w:shd w:val="clear" w:color="auto" w:fill="auto"/>
            <w:noWrap/>
            <w:vAlign w:val="center"/>
            <w:hideMark/>
          </w:tcPr>
          <w:p w14:paraId="7E3C3FC3"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90-364</w:t>
            </w:r>
          </w:p>
        </w:tc>
        <w:tc>
          <w:tcPr>
            <w:tcW w:w="1660" w:type="dxa"/>
            <w:tcBorders>
              <w:top w:val="nil"/>
              <w:left w:val="nil"/>
              <w:bottom w:val="nil"/>
              <w:right w:val="nil"/>
            </w:tcBorders>
            <w:shd w:val="clear" w:color="auto" w:fill="auto"/>
            <w:noWrap/>
            <w:vAlign w:val="bottom"/>
            <w:hideMark/>
          </w:tcPr>
          <w:p w14:paraId="68671C91"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2,625 (6.4%)</w:t>
            </w:r>
          </w:p>
        </w:tc>
        <w:tc>
          <w:tcPr>
            <w:tcW w:w="1760" w:type="dxa"/>
            <w:tcBorders>
              <w:top w:val="nil"/>
              <w:left w:val="nil"/>
              <w:bottom w:val="nil"/>
              <w:right w:val="nil"/>
            </w:tcBorders>
            <w:shd w:val="clear" w:color="auto" w:fill="auto"/>
            <w:noWrap/>
            <w:vAlign w:val="bottom"/>
            <w:hideMark/>
          </w:tcPr>
          <w:p w14:paraId="56BFC2E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17,242 (6.1%)</w:t>
            </w:r>
          </w:p>
        </w:tc>
        <w:tc>
          <w:tcPr>
            <w:tcW w:w="1900" w:type="dxa"/>
            <w:tcBorders>
              <w:top w:val="nil"/>
              <w:left w:val="nil"/>
              <w:bottom w:val="nil"/>
              <w:right w:val="nil"/>
            </w:tcBorders>
            <w:shd w:val="clear" w:color="auto" w:fill="auto"/>
            <w:noWrap/>
            <w:vAlign w:val="bottom"/>
            <w:hideMark/>
          </w:tcPr>
          <w:p w14:paraId="15A5557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1.01 (0.96 to 1.06)</w:t>
            </w:r>
          </w:p>
        </w:tc>
        <w:tc>
          <w:tcPr>
            <w:tcW w:w="1960" w:type="dxa"/>
            <w:tcBorders>
              <w:top w:val="nil"/>
              <w:left w:val="nil"/>
              <w:bottom w:val="nil"/>
              <w:right w:val="nil"/>
            </w:tcBorders>
            <w:shd w:val="clear" w:color="auto" w:fill="auto"/>
            <w:noWrap/>
            <w:vAlign w:val="bottom"/>
            <w:hideMark/>
          </w:tcPr>
          <w:p w14:paraId="02CD6505"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1.01 (0.96 to 1.06)</w:t>
            </w:r>
          </w:p>
        </w:tc>
      </w:tr>
      <w:tr w:rsidR="00841E27" w:rsidRPr="00841E27" w14:paraId="5F158A9F" w14:textId="77777777" w:rsidTr="00D93317">
        <w:trPr>
          <w:trHeight w:val="300"/>
        </w:trPr>
        <w:tc>
          <w:tcPr>
            <w:tcW w:w="2127" w:type="dxa"/>
            <w:tcBorders>
              <w:top w:val="nil"/>
              <w:left w:val="nil"/>
              <w:bottom w:val="nil"/>
              <w:right w:val="nil"/>
            </w:tcBorders>
            <w:shd w:val="clear" w:color="auto" w:fill="auto"/>
            <w:noWrap/>
            <w:vAlign w:val="center"/>
            <w:hideMark/>
          </w:tcPr>
          <w:p w14:paraId="1FF08247"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365-1459</w:t>
            </w:r>
          </w:p>
        </w:tc>
        <w:tc>
          <w:tcPr>
            <w:tcW w:w="1660" w:type="dxa"/>
            <w:tcBorders>
              <w:top w:val="nil"/>
              <w:left w:val="nil"/>
              <w:bottom w:val="nil"/>
              <w:right w:val="nil"/>
            </w:tcBorders>
            <w:shd w:val="clear" w:color="auto" w:fill="auto"/>
            <w:noWrap/>
            <w:vAlign w:val="bottom"/>
            <w:hideMark/>
          </w:tcPr>
          <w:p w14:paraId="68C29337"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6,802 (16.7%)</w:t>
            </w:r>
          </w:p>
        </w:tc>
        <w:tc>
          <w:tcPr>
            <w:tcW w:w="1760" w:type="dxa"/>
            <w:tcBorders>
              <w:top w:val="nil"/>
              <w:left w:val="nil"/>
              <w:bottom w:val="nil"/>
              <w:right w:val="nil"/>
            </w:tcBorders>
            <w:shd w:val="clear" w:color="auto" w:fill="auto"/>
            <w:noWrap/>
            <w:vAlign w:val="bottom"/>
            <w:hideMark/>
          </w:tcPr>
          <w:p w14:paraId="0B969261"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46,285 (16.3%)</w:t>
            </w:r>
          </w:p>
        </w:tc>
        <w:tc>
          <w:tcPr>
            <w:tcW w:w="1900" w:type="dxa"/>
            <w:tcBorders>
              <w:top w:val="nil"/>
              <w:left w:val="nil"/>
              <w:bottom w:val="nil"/>
              <w:right w:val="nil"/>
            </w:tcBorders>
            <w:shd w:val="clear" w:color="auto" w:fill="auto"/>
            <w:noWrap/>
            <w:vAlign w:val="bottom"/>
            <w:hideMark/>
          </w:tcPr>
          <w:p w14:paraId="2A7A4E35"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0.98 (0.94 to 1.01)</w:t>
            </w:r>
          </w:p>
        </w:tc>
        <w:tc>
          <w:tcPr>
            <w:tcW w:w="1960" w:type="dxa"/>
            <w:tcBorders>
              <w:top w:val="nil"/>
              <w:left w:val="nil"/>
              <w:bottom w:val="nil"/>
              <w:right w:val="nil"/>
            </w:tcBorders>
            <w:shd w:val="clear" w:color="auto" w:fill="auto"/>
            <w:noWrap/>
            <w:vAlign w:val="bottom"/>
            <w:hideMark/>
          </w:tcPr>
          <w:p w14:paraId="31171F3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0.98 (0.95 to 1.02)</w:t>
            </w:r>
          </w:p>
        </w:tc>
      </w:tr>
      <w:tr w:rsidR="00841E27" w:rsidRPr="00841E27" w14:paraId="70113D13" w14:textId="77777777" w:rsidTr="00D93317">
        <w:trPr>
          <w:trHeight w:val="300"/>
        </w:trPr>
        <w:tc>
          <w:tcPr>
            <w:tcW w:w="2127" w:type="dxa"/>
            <w:tcBorders>
              <w:top w:val="nil"/>
              <w:left w:val="nil"/>
              <w:bottom w:val="nil"/>
              <w:right w:val="nil"/>
            </w:tcBorders>
            <w:shd w:val="clear" w:color="auto" w:fill="auto"/>
            <w:noWrap/>
            <w:vAlign w:val="center"/>
            <w:hideMark/>
          </w:tcPr>
          <w:p w14:paraId="5873E973"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1460+</w:t>
            </w:r>
          </w:p>
        </w:tc>
        <w:tc>
          <w:tcPr>
            <w:tcW w:w="1660" w:type="dxa"/>
            <w:tcBorders>
              <w:top w:val="nil"/>
              <w:left w:val="nil"/>
              <w:bottom w:val="nil"/>
              <w:right w:val="nil"/>
            </w:tcBorders>
            <w:shd w:val="clear" w:color="auto" w:fill="auto"/>
            <w:noWrap/>
            <w:vAlign w:val="bottom"/>
            <w:hideMark/>
          </w:tcPr>
          <w:p w14:paraId="71CFCBF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15,923 (39.1%)</w:t>
            </w:r>
          </w:p>
        </w:tc>
        <w:tc>
          <w:tcPr>
            <w:tcW w:w="1760" w:type="dxa"/>
            <w:tcBorders>
              <w:top w:val="nil"/>
              <w:left w:val="nil"/>
              <w:bottom w:val="nil"/>
              <w:right w:val="nil"/>
            </w:tcBorders>
            <w:shd w:val="clear" w:color="auto" w:fill="auto"/>
            <w:noWrap/>
            <w:vAlign w:val="bottom"/>
            <w:hideMark/>
          </w:tcPr>
          <w:p w14:paraId="4BD1F311"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111,906 (39.4%)</w:t>
            </w:r>
          </w:p>
        </w:tc>
        <w:tc>
          <w:tcPr>
            <w:tcW w:w="1900" w:type="dxa"/>
            <w:tcBorders>
              <w:top w:val="nil"/>
              <w:left w:val="nil"/>
              <w:bottom w:val="nil"/>
              <w:right w:val="nil"/>
            </w:tcBorders>
            <w:shd w:val="clear" w:color="auto" w:fill="auto"/>
            <w:noWrap/>
            <w:vAlign w:val="bottom"/>
            <w:hideMark/>
          </w:tcPr>
          <w:p w14:paraId="5066AFB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0.93* (0.90 to 0.96)</w:t>
            </w:r>
          </w:p>
        </w:tc>
        <w:tc>
          <w:tcPr>
            <w:tcW w:w="1960" w:type="dxa"/>
            <w:tcBorders>
              <w:top w:val="nil"/>
              <w:left w:val="nil"/>
              <w:bottom w:val="nil"/>
              <w:right w:val="nil"/>
            </w:tcBorders>
            <w:shd w:val="clear" w:color="auto" w:fill="auto"/>
            <w:noWrap/>
            <w:vAlign w:val="bottom"/>
            <w:hideMark/>
          </w:tcPr>
          <w:p w14:paraId="0E6FBF7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0.95* (0.91 to 0.99)</w:t>
            </w:r>
          </w:p>
        </w:tc>
      </w:tr>
      <w:tr w:rsidR="00841E27" w:rsidRPr="00841E27" w14:paraId="30102489" w14:textId="77777777" w:rsidTr="00D93317">
        <w:trPr>
          <w:trHeight w:val="300"/>
        </w:trPr>
        <w:tc>
          <w:tcPr>
            <w:tcW w:w="2127" w:type="dxa"/>
            <w:tcBorders>
              <w:top w:val="nil"/>
              <w:left w:val="nil"/>
              <w:bottom w:val="nil"/>
              <w:right w:val="nil"/>
            </w:tcBorders>
            <w:shd w:val="clear" w:color="auto" w:fill="auto"/>
            <w:noWrap/>
            <w:vAlign w:val="center"/>
            <w:hideMark/>
          </w:tcPr>
          <w:p w14:paraId="606103FA"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Gastro-intestinal</w:t>
            </w:r>
          </w:p>
        </w:tc>
        <w:tc>
          <w:tcPr>
            <w:tcW w:w="1660" w:type="dxa"/>
            <w:tcBorders>
              <w:top w:val="nil"/>
              <w:left w:val="nil"/>
              <w:bottom w:val="nil"/>
              <w:right w:val="nil"/>
            </w:tcBorders>
            <w:shd w:val="clear" w:color="auto" w:fill="auto"/>
            <w:noWrap/>
            <w:vAlign w:val="bottom"/>
            <w:hideMark/>
          </w:tcPr>
          <w:p w14:paraId="04E27440"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7E927A56"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546C3332"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55F4EC0A"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2C97F084" w14:textId="77777777" w:rsidTr="00D93317">
        <w:trPr>
          <w:trHeight w:val="300"/>
        </w:trPr>
        <w:tc>
          <w:tcPr>
            <w:tcW w:w="2127" w:type="dxa"/>
            <w:tcBorders>
              <w:top w:val="nil"/>
              <w:left w:val="nil"/>
              <w:bottom w:val="nil"/>
              <w:right w:val="nil"/>
            </w:tcBorders>
            <w:shd w:val="clear" w:color="auto" w:fill="auto"/>
            <w:noWrap/>
            <w:vAlign w:val="center"/>
            <w:hideMark/>
          </w:tcPr>
          <w:p w14:paraId="76565AA2"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w:t>
            </w:r>
          </w:p>
        </w:tc>
        <w:tc>
          <w:tcPr>
            <w:tcW w:w="1660" w:type="dxa"/>
            <w:tcBorders>
              <w:top w:val="nil"/>
              <w:left w:val="nil"/>
              <w:bottom w:val="nil"/>
              <w:right w:val="nil"/>
            </w:tcBorders>
            <w:shd w:val="clear" w:color="auto" w:fill="auto"/>
            <w:noWrap/>
            <w:vAlign w:val="bottom"/>
            <w:hideMark/>
          </w:tcPr>
          <w:p w14:paraId="69DFE1E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29,925 (73.4%)</w:t>
            </w:r>
          </w:p>
        </w:tc>
        <w:tc>
          <w:tcPr>
            <w:tcW w:w="1760" w:type="dxa"/>
            <w:tcBorders>
              <w:top w:val="nil"/>
              <w:left w:val="nil"/>
              <w:bottom w:val="nil"/>
              <w:right w:val="nil"/>
            </w:tcBorders>
            <w:shd w:val="clear" w:color="auto" w:fill="auto"/>
            <w:noWrap/>
            <w:vAlign w:val="bottom"/>
            <w:hideMark/>
          </w:tcPr>
          <w:p w14:paraId="4CEA27D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212,119 (74.7%)</w:t>
            </w:r>
          </w:p>
        </w:tc>
        <w:tc>
          <w:tcPr>
            <w:tcW w:w="1900" w:type="dxa"/>
            <w:tcBorders>
              <w:top w:val="nil"/>
              <w:left w:val="nil"/>
              <w:bottom w:val="nil"/>
              <w:right w:val="nil"/>
            </w:tcBorders>
            <w:shd w:val="clear" w:color="auto" w:fill="auto"/>
            <w:noWrap/>
            <w:vAlign w:val="bottom"/>
            <w:hideMark/>
          </w:tcPr>
          <w:p w14:paraId="4E085E6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c>
          <w:tcPr>
            <w:tcW w:w="1960" w:type="dxa"/>
            <w:tcBorders>
              <w:top w:val="nil"/>
              <w:left w:val="nil"/>
              <w:bottom w:val="nil"/>
              <w:right w:val="nil"/>
            </w:tcBorders>
            <w:shd w:val="clear" w:color="auto" w:fill="auto"/>
            <w:noWrap/>
            <w:vAlign w:val="bottom"/>
            <w:hideMark/>
          </w:tcPr>
          <w:p w14:paraId="321A0E0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r>
      <w:tr w:rsidR="00841E27" w:rsidRPr="00841E27" w14:paraId="3BF5E5B5" w14:textId="77777777" w:rsidTr="00D93317">
        <w:trPr>
          <w:trHeight w:val="300"/>
        </w:trPr>
        <w:tc>
          <w:tcPr>
            <w:tcW w:w="2127" w:type="dxa"/>
            <w:tcBorders>
              <w:top w:val="nil"/>
              <w:left w:val="nil"/>
              <w:bottom w:val="nil"/>
              <w:right w:val="nil"/>
            </w:tcBorders>
            <w:shd w:val="clear" w:color="auto" w:fill="auto"/>
            <w:noWrap/>
            <w:vAlign w:val="center"/>
            <w:hideMark/>
          </w:tcPr>
          <w:p w14:paraId="5BF2BB9D"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&gt;0-13</w:t>
            </w:r>
          </w:p>
        </w:tc>
        <w:tc>
          <w:tcPr>
            <w:tcW w:w="1660" w:type="dxa"/>
            <w:tcBorders>
              <w:top w:val="nil"/>
              <w:left w:val="nil"/>
              <w:bottom w:val="nil"/>
              <w:right w:val="nil"/>
            </w:tcBorders>
            <w:shd w:val="clear" w:color="auto" w:fill="auto"/>
            <w:noWrap/>
            <w:vAlign w:val="bottom"/>
            <w:hideMark/>
          </w:tcPr>
          <w:p w14:paraId="0A1450B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2,995 (7.3%)</w:t>
            </w:r>
          </w:p>
        </w:tc>
        <w:tc>
          <w:tcPr>
            <w:tcW w:w="1760" w:type="dxa"/>
            <w:tcBorders>
              <w:top w:val="nil"/>
              <w:left w:val="nil"/>
              <w:bottom w:val="nil"/>
              <w:right w:val="nil"/>
            </w:tcBorders>
            <w:shd w:val="clear" w:color="auto" w:fill="auto"/>
            <w:noWrap/>
            <w:vAlign w:val="bottom"/>
            <w:hideMark/>
          </w:tcPr>
          <w:p w14:paraId="4868B4A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19,201 (6.8%)</w:t>
            </w:r>
          </w:p>
        </w:tc>
        <w:tc>
          <w:tcPr>
            <w:tcW w:w="1900" w:type="dxa"/>
            <w:tcBorders>
              <w:top w:val="nil"/>
              <w:left w:val="nil"/>
              <w:bottom w:val="nil"/>
              <w:right w:val="nil"/>
            </w:tcBorders>
            <w:shd w:val="clear" w:color="auto" w:fill="auto"/>
            <w:noWrap/>
            <w:vAlign w:val="bottom"/>
            <w:hideMark/>
          </w:tcPr>
          <w:p w14:paraId="73E6308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1.03 (0.98 to 1.07)</w:t>
            </w:r>
          </w:p>
        </w:tc>
        <w:tc>
          <w:tcPr>
            <w:tcW w:w="1960" w:type="dxa"/>
            <w:tcBorders>
              <w:top w:val="nil"/>
              <w:left w:val="nil"/>
              <w:bottom w:val="nil"/>
              <w:right w:val="nil"/>
            </w:tcBorders>
            <w:shd w:val="clear" w:color="auto" w:fill="auto"/>
            <w:noWrap/>
            <w:vAlign w:val="bottom"/>
            <w:hideMark/>
          </w:tcPr>
          <w:p w14:paraId="60E13D3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1.01 (0.97 to 1.06)</w:t>
            </w:r>
          </w:p>
        </w:tc>
      </w:tr>
      <w:tr w:rsidR="00841E27" w:rsidRPr="00841E27" w14:paraId="7E1620CD" w14:textId="77777777" w:rsidTr="00D93317">
        <w:trPr>
          <w:trHeight w:val="300"/>
        </w:trPr>
        <w:tc>
          <w:tcPr>
            <w:tcW w:w="2127" w:type="dxa"/>
            <w:tcBorders>
              <w:top w:val="nil"/>
              <w:left w:val="nil"/>
              <w:bottom w:val="nil"/>
              <w:right w:val="nil"/>
            </w:tcBorders>
            <w:shd w:val="clear" w:color="auto" w:fill="auto"/>
            <w:noWrap/>
            <w:vAlign w:val="center"/>
            <w:hideMark/>
          </w:tcPr>
          <w:p w14:paraId="637A2738"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14-89</w:t>
            </w:r>
          </w:p>
        </w:tc>
        <w:tc>
          <w:tcPr>
            <w:tcW w:w="1660" w:type="dxa"/>
            <w:tcBorders>
              <w:top w:val="nil"/>
              <w:left w:val="nil"/>
              <w:bottom w:val="nil"/>
              <w:right w:val="nil"/>
            </w:tcBorders>
            <w:shd w:val="clear" w:color="auto" w:fill="auto"/>
            <w:noWrap/>
            <w:vAlign w:val="bottom"/>
            <w:hideMark/>
          </w:tcPr>
          <w:p w14:paraId="603F80B5"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3,592 (8.8%)</w:t>
            </w:r>
          </w:p>
        </w:tc>
        <w:tc>
          <w:tcPr>
            <w:tcW w:w="1760" w:type="dxa"/>
            <w:tcBorders>
              <w:top w:val="nil"/>
              <w:left w:val="nil"/>
              <w:bottom w:val="nil"/>
              <w:right w:val="nil"/>
            </w:tcBorders>
            <w:shd w:val="clear" w:color="auto" w:fill="auto"/>
            <w:noWrap/>
            <w:vAlign w:val="bottom"/>
            <w:hideMark/>
          </w:tcPr>
          <w:p w14:paraId="7F39992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24,251 (8.5%)</w:t>
            </w:r>
          </w:p>
        </w:tc>
        <w:tc>
          <w:tcPr>
            <w:tcW w:w="1900" w:type="dxa"/>
            <w:tcBorders>
              <w:top w:val="nil"/>
              <w:left w:val="nil"/>
              <w:bottom w:val="nil"/>
              <w:right w:val="nil"/>
            </w:tcBorders>
            <w:shd w:val="clear" w:color="auto" w:fill="auto"/>
            <w:noWrap/>
            <w:vAlign w:val="bottom"/>
            <w:hideMark/>
          </w:tcPr>
          <w:p w14:paraId="5FB4B771"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0.95* (0.91 to 0.99)</w:t>
            </w:r>
          </w:p>
        </w:tc>
        <w:tc>
          <w:tcPr>
            <w:tcW w:w="1960" w:type="dxa"/>
            <w:tcBorders>
              <w:top w:val="nil"/>
              <w:left w:val="nil"/>
              <w:bottom w:val="nil"/>
              <w:right w:val="nil"/>
            </w:tcBorders>
            <w:shd w:val="clear" w:color="auto" w:fill="auto"/>
            <w:noWrap/>
            <w:vAlign w:val="bottom"/>
            <w:hideMark/>
          </w:tcPr>
          <w:p w14:paraId="32EE614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0.94* (0.90 to 0.98)</w:t>
            </w:r>
          </w:p>
        </w:tc>
      </w:tr>
      <w:tr w:rsidR="00841E27" w:rsidRPr="00841E27" w14:paraId="7B10BC55" w14:textId="77777777" w:rsidTr="00D93317">
        <w:trPr>
          <w:trHeight w:val="300"/>
        </w:trPr>
        <w:tc>
          <w:tcPr>
            <w:tcW w:w="2127" w:type="dxa"/>
            <w:tcBorders>
              <w:top w:val="nil"/>
              <w:left w:val="nil"/>
              <w:bottom w:val="nil"/>
              <w:right w:val="nil"/>
            </w:tcBorders>
            <w:shd w:val="clear" w:color="auto" w:fill="auto"/>
            <w:noWrap/>
            <w:vAlign w:val="center"/>
            <w:hideMark/>
          </w:tcPr>
          <w:p w14:paraId="31F55408"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90-364</w:t>
            </w:r>
          </w:p>
        </w:tc>
        <w:tc>
          <w:tcPr>
            <w:tcW w:w="1660" w:type="dxa"/>
            <w:tcBorders>
              <w:top w:val="nil"/>
              <w:left w:val="nil"/>
              <w:bottom w:val="nil"/>
              <w:right w:val="nil"/>
            </w:tcBorders>
            <w:shd w:val="clear" w:color="auto" w:fill="auto"/>
            <w:noWrap/>
            <w:vAlign w:val="bottom"/>
            <w:hideMark/>
          </w:tcPr>
          <w:p w14:paraId="2BA57E9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2,216 (5.4%)</w:t>
            </w:r>
          </w:p>
        </w:tc>
        <w:tc>
          <w:tcPr>
            <w:tcW w:w="1760" w:type="dxa"/>
            <w:tcBorders>
              <w:top w:val="nil"/>
              <w:left w:val="nil"/>
              <w:bottom w:val="nil"/>
              <w:right w:val="nil"/>
            </w:tcBorders>
            <w:shd w:val="clear" w:color="auto" w:fill="auto"/>
            <w:noWrap/>
            <w:vAlign w:val="bottom"/>
            <w:hideMark/>
          </w:tcPr>
          <w:p w14:paraId="06F7205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15,138 (5.3%)</w:t>
            </w:r>
          </w:p>
        </w:tc>
        <w:tc>
          <w:tcPr>
            <w:tcW w:w="1900" w:type="dxa"/>
            <w:tcBorders>
              <w:top w:val="nil"/>
              <w:left w:val="nil"/>
              <w:bottom w:val="nil"/>
              <w:right w:val="nil"/>
            </w:tcBorders>
            <w:shd w:val="clear" w:color="auto" w:fill="auto"/>
            <w:noWrap/>
            <w:vAlign w:val="bottom"/>
            <w:hideMark/>
          </w:tcPr>
          <w:p w14:paraId="51A11C4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0.92* (0.88 to 0.97)</w:t>
            </w:r>
          </w:p>
        </w:tc>
        <w:tc>
          <w:tcPr>
            <w:tcW w:w="1960" w:type="dxa"/>
            <w:tcBorders>
              <w:top w:val="nil"/>
              <w:left w:val="nil"/>
              <w:bottom w:val="nil"/>
              <w:right w:val="nil"/>
            </w:tcBorders>
            <w:shd w:val="clear" w:color="auto" w:fill="auto"/>
            <w:noWrap/>
            <w:vAlign w:val="bottom"/>
            <w:hideMark/>
          </w:tcPr>
          <w:p w14:paraId="2CC7764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0.92* (0.87 to 0.96)</w:t>
            </w:r>
          </w:p>
        </w:tc>
      </w:tr>
      <w:tr w:rsidR="00841E27" w:rsidRPr="00841E27" w14:paraId="5B40EF0C" w14:textId="77777777" w:rsidTr="00D93317">
        <w:trPr>
          <w:trHeight w:val="300"/>
        </w:trPr>
        <w:tc>
          <w:tcPr>
            <w:tcW w:w="2127" w:type="dxa"/>
            <w:tcBorders>
              <w:top w:val="nil"/>
              <w:left w:val="nil"/>
              <w:bottom w:val="nil"/>
              <w:right w:val="nil"/>
            </w:tcBorders>
            <w:shd w:val="clear" w:color="auto" w:fill="auto"/>
            <w:noWrap/>
            <w:vAlign w:val="center"/>
            <w:hideMark/>
          </w:tcPr>
          <w:p w14:paraId="4C15FA78"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365-1459</w:t>
            </w:r>
          </w:p>
        </w:tc>
        <w:tc>
          <w:tcPr>
            <w:tcW w:w="1660" w:type="dxa"/>
            <w:tcBorders>
              <w:top w:val="nil"/>
              <w:left w:val="nil"/>
              <w:bottom w:val="nil"/>
              <w:right w:val="nil"/>
            </w:tcBorders>
            <w:shd w:val="clear" w:color="auto" w:fill="auto"/>
            <w:noWrap/>
            <w:vAlign w:val="bottom"/>
            <w:hideMark/>
          </w:tcPr>
          <w:p w14:paraId="0236B58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1,607 (3.9%)</w:t>
            </w:r>
          </w:p>
        </w:tc>
        <w:tc>
          <w:tcPr>
            <w:tcW w:w="1760" w:type="dxa"/>
            <w:tcBorders>
              <w:top w:val="nil"/>
              <w:left w:val="nil"/>
              <w:bottom w:val="nil"/>
              <w:right w:val="nil"/>
            </w:tcBorders>
            <w:shd w:val="clear" w:color="auto" w:fill="auto"/>
            <w:noWrap/>
            <w:vAlign w:val="bottom"/>
            <w:hideMark/>
          </w:tcPr>
          <w:p w14:paraId="07DE86B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10,409 (3.7%)</w:t>
            </w:r>
          </w:p>
        </w:tc>
        <w:tc>
          <w:tcPr>
            <w:tcW w:w="1900" w:type="dxa"/>
            <w:tcBorders>
              <w:top w:val="nil"/>
              <w:left w:val="nil"/>
              <w:bottom w:val="nil"/>
              <w:right w:val="nil"/>
            </w:tcBorders>
            <w:shd w:val="clear" w:color="auto" w:fill="auto"/>
            <w:noWrap/>
            <w:vAlign w:val="bottom"/>
            <w:hideMark/>
          </w:tcPr>
          <w:p w14:paraId="7EE1B97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0.96 (0.91 to 1.01)</w:t>
            </w:r>
          </w:p>
        </w:tc>
        <w:tc>
          <w:tcPr>
            <w:tcW w:w="1960" w:type="dxa"/>
            <w:tcBorders>
              <w:top w:val="nil"/>
              <w:left w:val="nil"/>
              <w:bottom w:val="nil"/>
              <w:right w:val="nil"/>
            </w:tcBorders>
            <w:shd w:val="clear" w:color="auto" w:fill="auto"/>
            <w:noWrap/>
            <w:vAlign w:val="bottom"/>
            <w:hideMark/>
          </w:tcPr>
          <w:p w14:paraId="349535E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0.96 (0.90 to 1.01)</w:t>
            </w:r>
          </w:p>
        </w:tc>
      </w:tr>
      <w:tr w:rsidR="00841E27" w:rsidRPr="00841E27" w14:paraId="49F11364" w14:textId="77777777" w:rsidTr="00D93317">
        <w:trPr>
          <w:trHeight w:val="300"/>
        </w:trPr>
        <w:tc>
          <w:tcPr>
            <w:tcW w:w="2127" w:type="dxa"/>
            <w:tcBorders>
              <w:top w:val="nil"/>
              <w:left w:val="nil"/>
              <w:bottom w:val="nil"/>
              <w:right w:val="nil"/>
            </w:tcBorders>
            <w:shd w:val="clear" w:color="auto" w:fill="auto"/>
            <w:noWrap/>
            <w:vAlign w:val="center"/>
            <w:hideMark/>
          </w:tcPr>
          <w:p w14:paraId="651F984B"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1460+</w:t>
            </w:r>
          </w:p>
        </w:tc>
        <w:tc>
          <w:tcPr>
            <w:tcW w:w="1660" w:type="dxa"/>
            <w:tcBorders>
              <w:top w:val="nil"/>
              <w:left w:val="nil"/>
              <w:bottom w:val="nil"/>
              <w:right w:val="nil"/>
            </w:tcBorders>
            <w:shd w:val="clear" w:color="auto" w:fill="auto"/>
            <w:noWrap/>
            <w:vAlign w:val="bottom"/>
            <w:hideMark/>
          </w:tcPr>
          <w:p w14:paraId="0822558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435 (1.1%)</w:t>
            </w:r>
          </w:p>
        </w:tc>
        <w:tc>
          <w:tcPr>
            <w:tcW w:w="1760" w:type="dxa"/>
            <w:tcBorders>
              <w:top w:val="nil"/>
              <w:left w:val="nil"/>
              <w:bottom w:val="nil"/>
              <w:right w:val="nil"/>
            </w:tcBorders>
            <w:shd w:val="clear" w:color="auto" w:fill="auto"/>
            <w:noWrap/>
            <w:vAlign w:val="bottom"/>
            <w:hideMark/>
          </w:tcPr>
          <w:p w14:paraId="2838058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2,815 (1.0%)</w:t>
            </w:r>
          </w:p>
        </w:tc>
        <w:tc>
          <w:tcPr>
            <w:tcW w:w="1900" w:type="dxa"/>
            <w:tcBorders>
              <w:top w:val="nil"/>
              <w:left w:val="nil"/>
              <w:bottom w:val="nil"/>
              <w:right w:val="nil"/>
            </w:tcBorders>
            <w:shd w:val="clear" w:color="auto" w:fill="auto"/>
            <w:noWrap/>
            <w:vAlign w:val="bottom"/>
            <w:hideMark/>
          </w:tcPr>
          <w:p w14:paraId="083975B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0.94 (0.85 to 1.05)</w:t>
            </w:r>
          </w:p>
        </w:tc>
        <w:tc>
          <w:tcPr>
            <w:tcW w:w="1960" w:type="dxa"/>
            <w:tcBorders>
              <w:top w:val="nil"/>
              <w:left w:val="nil"/>
              <w:bottom w:val="nil"/>
              <w:right w:val="nil"/>
            </w:tcBorders>
            <w:shd w:val="clear" w:color="auto" w:fill="auto"/>
            <w:noWrap/>
            <w:vAlign w:val="bottom"/>
            <w:hideMark/>
          </w:tcPr>
          <w:p w14:paraId="1F66E87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0.95 (0.86 to 1.06)</w:t>
            </w:r>
          </w:p>
        </w:tc>
      </w:tr>
      <w:tr w:rsidR="00841E27" w:rsidRPr="00841E27" w14:paraId="1E178364" w14:textId="77777777" w:rsidTr="00D93317">
        <w:trPr>
          <w:trHeight w:val="300"/>
        </w:trPr>
        <w:tc>
          <w:tcPr>
            <w:tcW w:w="2127" w:type="dxa"/>
            <w:tcBorders>
              <w:top w:val="nil"/>
              <w:left w:val="nil"/>
              <w:bottom w:val="nil"/>
              <w:right w:val="nil"/>
            </w:tcBorders>
            <w:shd w:val="clear" w:color="auto" w:fill="auto"/>
            <w:noWrap/>
            <w:vAlign w:val="center"/>
            <w:hideMark/>
          </w:tcPr>
          <w:p w14:paraId="4081CE53"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Respiratory</w:t>
            </w:r>
          </w:p>
        </w:tc>
        <w:tc>
          <w:tcPr>
            <w:tcW w:w="1660" w:type="dxa"/>
            <w:tcBorders>
              <w:top w:val="nil"/>
              <w:left w:val="nil"/>
              <w:bottom w:val="nil"/>
              <w:right w:val="nil"/>
            </w:tcBorders>
            <w:shd w:val="clear" w:color="auto" w:fill="auto"/>
            <w:noWrap/>
            <w:vAlign w:val="bottom"/>
            <w:hideMark/>
          </w:tcPr>
          <w:p w14:paraId="4ED52EAD"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636C8B98"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563443DF"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2E1CB34E"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138BA939" w14:textId="77777777" w:rsidTr="00D93317">
        <w:trPr>
          <w:trHeight w:val="300"/>
        </w:trPr>
        <w:tc>
          <w:tcPr>
            <w:tcW w:w="2127" w:type="dxa"/>
            <w:tcBorders>
              <w:top w:val="nil"/>
              <w:left w:val="nil"/>
              <w:bottom w:val="nil"/>
              <w:right w:val="nil"/>
            </w:tcBorders>
            <w:shd w:val="clear" w:color="auto" w:fill="auto"/>
            <w:noWrap/>
            <w:vAlign w:val="center"/>
            <w:hideMark/>
          </w:tcPr>
          <w:p w14:paraId="071854D2"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w:t>
            </w:r>
          </w:p>
        </w:tc>
        <w:tc>
          <w:tcPr>
            <w:tcW w:w="1660" w:type="dxa"/>
            <w:tcBorders>
              <w:top w:val="nil"/>
              <w:left w:val="nil"/>
              <w:bottom w:val="nil"/>
              <w:right w:val="nil"/>
            </w:tcBorders>
            <w:shd w:val="clear" w:color="auto" w:fill="auto"/>
            <w:noWrap/>
            <w:vAlign w:val="bottom"/>
            <w:hideMark/>
          </w:tcPr>
          <w:p w14:paraId="4B7AA65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31,385 (77.0%)</w:t>
            </w:r>
          </w:p>
        </w:tc>
        <w:tc>
          <w:tcPr>
            <w:tcW w:w="1760" w:type="dxa"/>
            <w:tcBorders>
              <w:top w:val="nil"/>
              <w:left w:val="nil"/>
              <w:bottom w:val="nil"/>
              <w:right w:val="nil"/>
            </w:tcBorders>
            <w:shd w:val="clear" w:color="auto" w:fill="auto"/>
            <w:noWrap/>
            <w:vAlign w:val="bottom"/>
            <w:hideMark/>
          </w:tcPr>
          <w:p w14:paraId="3B4B942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221,146 (77.9%)</w:t>
            </w:r>
          </w:p>
        </w:tc>
        <w:tc>
          <w:tcPr>
            <w:tcW w:w="1900" w:type="dxa"/>
            <w:tcBorders>
              <w:top w:val="nil"/>
              <w:left w:val="nil"/>
              <w:bottom w:val="nil"/>
              <w:right w:val="nil"/>
            </w:tcBorders>
            <w:shd w:val="clear" w:color="auto" w:fill="auto"/>
            <w:noWrap/>
            <w:vAlign w:val="bottom"/>
            <w:hideMark/>
          </w:tcPr>
          <w:p w14:paraId="5D80238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c>
          <w:tcPr>
            <w:tcW w:w="1960" w:type="dxa"/>
            <w:tcBorders>
              <w:top w:val="nil"/>
              <w:left w:val="nil"/>
              <w:bottom w:val="nil"/>
              <w:right w:val="nil"/>
            </w:tcBorders>
            <w:shd w:val="clear" w:color="auto" w:fill="auto"/>
            <w:noWrap/>
            <w:vAlign w:val="bottom"/>
            <w:hideMark/>
          </w:tcPr>
          <w:p w14:paraId="17E050E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r>
      <w:tr w:rsidR="00841E27" w:rsidRPr="00841E27" w14:paraId="7732EFA7" w14:textId="77777777" w:rsidTr="00D93317">
        <w:trPr>
          <w:trHeight w:val="300"/>
        </w:trPr>
        <w:tc>
          <w:tcPr>
            <w:tcW w:w="2127" w:type="dxa"/>
            <w:tcBorders>
              <w:top w:val="nil"/>
              <w:left w:val="nil"/>
              <w:bottom w:val="nil"/>
              <w:right w:val="nil"/>
            </w:tcBorders>
            <w:shd w:val="clear" w:color="auto" w:fill="auto"/>
            <w:noWrap/>
            <w:vAlign w:val="center"/>
            <w:hideMark/>
          </w:tcPr>
          <w:p w14:paraId="6FE7AF3E"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&gt;0-13</w:t>
            </w:r>
          </w:p>
        </w:tc>
        <w:tc>
          <w:tcPr>
            <w:tcW w:w="1660" w:type="dxa"/>
            <w:tcBorders>
              <w:top w:val="nil"/>
              <w:left w:val="nil"/>
              <w:bottom w:val="nil"/>
              <w:right w:val="nil"/>
            </w:tcBorders>
            <w:shd w:val="clear" w:color="auto" w:fill="auto"/>
            <w:noWrap/>
            <w:vAlign w:val="bottom"/>
            <w:hideMark/>
          </w:tcPr>
          <w:p w14:paraId="263ADEE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1,507 (3.7%)</w:t>
            </w:r>
          </w:p>
        </w:tc>
        <w:tc>
          <w:tcPr>
            <w:tcW w:w="1760" w:type="dxa"/>
            <w:tcBorders>
              <w:top w:val="nil"/>
              <w:left w:val="nil"/>
              <w:bottom w:val="nil"/>
              <w:right w:val="nil"/>
            </w:tcBorders>
            <w:shd w:val="clear" w:color="auto" w:fill="auto"/>
            <w:noWrap/>
            <w:vAlign w:val="bottom"/>
            <w:hideMark/>
          </w:tcPr>
          <w:p w14:paraId="3B86F84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10,163 (3.6%)</w:t>
            </w:r>
          </w:p>
        </w:tc>
        <w:tc>
          <w:tcPr>
            <w:tcW w:w="1900" w:type="dxa"/>
            <w:tcBorders>
              <w:top w:val="nil"/>
              <w:left w:val="nil"/>
              <w:bottom w:val="nil"/>
              <w:right w:val="nil"/>
            </w:tcBorders>
            <w:shd w:val="clear" w:color="auto" w:fill="auto"/>
            <w:noWrap/>
            <w:vAlign w:val="bottom"/>
            <w:hideMark/>
          </w:tcPr>
          <w:p w14:paraId="43EE740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1.01 (0.95 to 1.07)</w:t>
            </w:r>
          </w:p>
        </w:tc>
        <w:tc>
          <w:tcPr>
            <w:tcW w:w="1960" w:type="dxa"/>
            <w:tcBorders>
              <w:top w:val="nil"/>
              <w:left w:val="nil"/>
              <w:bottom w:val="nil"/>
              <w:right w:val="nil"/>
            </w:tcBorders>
            <w:shd w:val="clear" w:color="auto" w:fill="auto"/>
            <w:noWrap/>
            <w:vAlign w:val="bottom"/>
            <w:hideMark/>
          </w:tcPr>
          <w:p w14:paraId="2DE64D5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1.02 (0.96 to 1.08)</w:t>
            </w:r>
          </w:p>
        </w:tc>
      </w:tr>
      <w:tr w:rsidR="00841E27" w:rsidRPr="00841E27" w14:paraId="28B40E17" w14:textId="77777777" w:rsidTr="00D93317">
        <w:trPr>
          <w:trHeight w:val="300"/>
        </w:trPr>
        <w:tc>
          <w:tcPr>
            <w:tcW w:w="2127" w:type="dxa"/>
            <w:tcBorders>
              <w:top w:val="nil"/>
              <w:left w:val="nil"/>
              <w:bottom w:val="nil"/>
              <w:right w:val="nil"/>
            </w:tcBorders>
            <w:shd w:val="clear" w:color="auto" w:fill="auto"/>
            <w:noWrap/>
            <w:vAlign w:val="center"/>
            <w:hideMark/>
          </w:tcPr>
          <w:p w14:paraId="7820D812"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14-89</w:t>
            </w:r>
          </w:p>
        </w:tc>
        <w:tc>
          <w:tcPr>
            <w:tcW w:w="1660" w:type="dxa"/>
            <w:tcBorders>
              <w:top w:val="nil"/>
              <w:left w:val="nil"/>
              <w:bottom w:val="nil"/>
              <w:right w:val="nil"/>
            </w:tcBorders>
            <w:shd w:val="clear" w:color="auto" w:fill="auto"/>
            <w:noWrap/>
            <w:vAlign w:val="bottom"/>
            <w:hideMark/>
          </w:tcPr>
          <w:p w14:paraId="1F0E14D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4,702 (11.5%)</w:t>
            </w:r>
          </w:p>
        </w:tc>
        <w:tc>
          <w:tcPr>
            <w:tcW w:w="1760" w:type="dxa"/>
            <w:tcBorders>
              <w:top w:val="nil"/>
              <w:left w:val="nil"/>
              <w:bottom w:val="nil"/>
              <w:right w:val="nil"/>
            </w:tcBorders>
            <w:shd w:val="clear" w:color="auto" w:fill="auto"/>
            <w:noWrap/>
            <w:vAlign w:val="bottom"/>
            <w:hideMark/>
          </w:tcPr>
          <w:p w14:paraId="7A43328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31,037 (10.9%)</w:t>
            </w:r>
          </w:p>
        </w:tc>
        <w:tc>
          <w:tcPr>
            <w:tcW w:w="1900" w:type="dxa"/>
            <w:tcBorders>
              <w:top w:val="nil"/>
              <w:left w:val="nil"/>
              <w:bottom w:val="nil"/>
              <w:right w:val="nil"/>
            </w:tcBorders>
            <w:shd w:val="clear" w:color="auto" w:fill="auto"/>
            <w:noWrap/>
            <w:vAlign w:val="bottom"/>
            <w:hideMark/>
          </w:tcPr>
          <w:p w14:paraId="7EF679D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1.01 (0.98 to 1.05)</w:t>
            </w:r>
          </w:p>
        </w:tc>
        <w:tc>
          <w:tcPr>
            <w:tcW w:w="1960" w:type="dxa"/>
            <w:tcBorders>
              <w:top w:val="nil"/>
              <w:left w:val="nil"/>
              <w:bottom w:val="nil"/>
              <w:right w:val="nil"/>
            </w:tcBorders>
            <w:shd w:val="clear" w:color="auto" w:fill="auto"/>
            <w:noWrap/>
            <w:vAlign w:val="bottom"/>
            <w:hideMark/>
          </w:tcPr>
          <w:p w14:paraId="50AD7025"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1.00 (0.97 to 1.04)</w:t>
            </w:r>
          </w:p>
        </w:tc>
      </w:tr>
      <w:tr w:rsidR="00841E27" w:rsidRPr="00841E27" w14:paraId="3D539B16" w14:textId="77777777" w:rsidTr="00D93317">
        <w:trPr>
          <w:trHeight w:val="300"/>
        </w:trPr>
        <w:tc>
          <w:tcPr>
            <w:tcW w:w="2127" w:type="dxa"/>
            <w:tcBorders>
              <w:top w:val="nil"/>
              <w:left w:val="nil"/>
              <w:bottom w:val="nil"/>
              <w:right w:val="nil"/>
            </w:tcBorders>
            <w:shd w:val="clear" w:color="auto" w:fill="auto"/>
            <w:noWrap/>
            <w:vAlign w:val="center"/>
            <w:hideMark/>
          </w:tcPr>
          <w:p w14:paraId="1E8D493F"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90-364</w:t>
            </w:r>
          </w:p>
        </w:tc>
        <w:tc>
          <w:tcPr>
            <w:tcW w:w="1660" w:type="dxa"/>
            <w:tcBorders>
              <w:top w:val="nil"/>
              <w:left w:val="nil"/>
              <w:bottom w:val="nil"/>
              <w:right w:val="nil"/>
            </w:tcBorders>
            <w:shd w:val="clear" w:color="auto" w:fill="auto"/>
            <w:noWrap/>
            <w:vAlign w:val="bottom"/>
            <w:hideMark/>
          </w:tcPr>
          <w:p w14:paraId="2D3FB4E7"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1,515 (3.7%)</w:t>
            </w:r>
          </w:p>
        </w:tc>
        <w:tc>
          <w:tcPr>
            <w:tcW w:w="1760" w:type="dxa"/>
            <w:tcBorders>
              <w:top w:val="nil"/>
              <w:left w:val="nil"/>
              <w:bottom w:val="nil"/>
              <w:right w:val="nil"/>
            </w:tcBorders>
            <w:shd w:val="clear" w:color="auto" w:fill="auto"/>
            <w:noWrap/>
            <w:vAlign w:val="bottom"/>
            <w:hideMark/>
          </w:tcPr>
          <w:p w14:paraId="000BD28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10,357 (3.6%)</w:t>
            </w:r>
          </w:p>
        </w:tc>
        <w:tc>
          <w:tcPr>
            <w:tcW w:w="1900" w:type="dxa"/>
            <w:tcBorders>
              <w:top w:val="nil"/>
              <w:left w:val="nil"/>
              <w:bottom w:val="nil"/>
              <w:right w:val="nil"/>
            </w:tcBorders>
            <w:shd w:val="clear" w:color="auto" w:fill="auto"/>
            <w:noWrap/>
            <w:vAlign w:val="bottom"/>
            <w:hideMark/>
          </w:tcPr>
          <w:p w14:paraId="6098E30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0.95 (0.89 to 1.00)</w:t>
            </w:r>
          </w:p>
        </w:tc>
        <w:tc>
          <w:tcPr>
            <w:tcW w:w="1960" w:type="dxa"/>
            <w:tcBorders>
              <w:top w:val="nil"/>
              <w:left w:val="nil"/>
              <w:bottom w:val="nil"/>
              <w:right w:val="nil"/>
            </w:tcBorders>
            <w:shd w:val="clear" w:color="auto" w:fill="auto"/>
            <w:noWrap/>
            <w:vAlign w:val="bottom"/>
            <w:hideMark/>
          </w:tcPr>
          <w:p w14:paraId="644B71A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0.95 (0.89 to 1.00)</w:t>
            </w:r>
          </w:p>
        </w:tc>
      </w:tr>
      <w:tr w:rsidR="00841E27" w:rsidRPr="00841E27" w14:paraId="795F3009" w14:textId="77777777" w:rsidTr="00D93317">
        <w:trPr>
          <w:trHeight w:val="300"/>
        </w:trPr>
        <w:tc>
          <w:tcPr>
            <w:tcW w:w="2127" w:type="dxa"/>
            <w:tcBorders>
              <w:top w:val="nil"/>
              <w:left w:val="nil"/>
              <w:bottom w:val="nil"/>
              <w:right w:val="nil"/>
            </w:tcBorders>
            <w:shd w:val="clear" w:color="auto" w:fill="auto"/>
            <w:noWrap/>
            <w:vAlign w:val="center"/>
            <w:hideMark/>
          </w:tcPr>
          <w:p w14:paraId="4B717428"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365-1459</w:t>
            </w:r>
          </w:p>
        </w:tc>
        <w:tc>
          <w:tcPr>
            <w:tcW w:w="1660" w:type="dxa"/>
            <w:tcBorders>
              <w:top w:val="nil"/>
              <w:left w:val="nil"/>
              <w:bottom w:val="nil"/>
              <w:right w:val="nil"/>
            </w:tcBorders>
            <w:shd w:val="clear" w:color="auto" w:fill="auto"/>
            <w:noWrap/>
            <w:vAlign w:val="bottom"/>
            <w:hideMark/>
          </w:tcPr>
          <w:p w14:paraId="5A820237"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1,095 (2.7%)</w:t>
            </w:r>
          </w:p>
        </w:tc>
        <w:tc>
          <w:tcPr>
            <w:tcW w:w="1760" w:type="dxa"/>
            <w:tcBorders>
              <w:top w:val="nil"/>
              <w:left w:val="nil"/>
              <w:bottom w:val="nil"/>
              <w:right w:val="nil"/>
            </w:tcBorders>
            <w:shd w:val="clear" w:color="auto" w:fill="auto"/>
            <w:noWrap/>
            <w:vAlign w:val="bottom"/>
            <w:hideMark/>
          </w:tcPr>
          <w:p w14:paraId="489BD01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7,363 (2.6%)</w:t>
            </w:r>
          </w:p>
        </w:tc>
        <w:tc>
          <w:tcPr>
            <w:tcW w:w="1900" w:type="dxa"/>
            <w:tcBorders>
              <w:top w:val="nil"/>
              <w:left w:val="nil"/>
              <w:bottom w:val="nil"/>
              <w:right w:val="nil"/>
            </w:tcBorders>
            <w:shd w:val="clear" w:color="auto" w:fill="auto"/>
            <w:noWrap/>
            <w:vAlign w:val="bottom"/>
            <w:hideMark/>
          </w:tcPr>
          <w:p w14:paraId="1C8B19F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0.97 (0.91 to 1.04)</w:t>
            </w:r>
          </w:p>
        </w:tc>
        <w:tc>
          <w:tcPr>
            <w:tcW w:w="1960" w:type="dxa"/>
            <w:tcBorders>
              <w:top w:val="nil"/>
              <w:left w:val="nil"/>
              <w:bottom w:val="nil"/>
              <w:right w:val="nil"/>
            </w:tcBorders>
            <w:shd w:val="clear" w:color="auto" w:fill="auto"/>
            <w:noWrap/>
            <w:vAlign w:val="bottom"/>
            <w:hideMark/>
          </w:tcPr>
          <w:p w14:paraId="1F6ED14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0.98 (0.92 to 1.05)</w:t>
            </w:r>
          </w:p>
        </w:tc>
      </w:tr>
      <w:tr w:rsidR="00841E27" w:rsidRPr="00841E27" w14:paraId="6E1BED0F" w14:textId="77777777" w:rsidTr="00D93317">
        <w:trPr>
          <w:trHeight w:val="300"/>
        </w:trPr>
        <w:tc>
          <w:tcPr>
            <w:tcW w:w="2127" w:type="dxa"/>
            <w:tcBorders>
              <w:top w:val="nil"/>
              <w:left w:val="nil"/>
              <w:bottom w:val="nil"/>
              <w:right w:val="nil"/>
            </w:tcBorders>
            <w:shd w:val="clear" w:color="auto" w:fill="auto"/>
            <w:noWrap/>
            <w:vAlign w:val="center"/>
            <w:hideMark/>
          </w:tcPr>
          <w:p w14:paraId="53C2BFA8"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1460+</w:t>
            </w:r>
          </w:p>
        </w:tc>
        <w:tc>
          <w:tcPr>
            <w:tcW w:w="1660" w:type="dxa"/>
            <w:tcBorders>
              <w:top w:val="nil"/>
              <w:left w:val="nil"/>
              <w:bottom w:val="nil"/>
              <w:right w:val="nil"/>
            </w:tcBorders>
            <w:shd w:val="clear" w:color="auto" w:fill="auto"/>
            <w:noWrap/>
            <w:vAlign w:val="bottom"/>
            <w:hideMark/>
          </w:tcPr>
          <w:p w14:paraId="713F6991"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566 (1.4%)</w:t>
            </w:r>
          </w:p>
        </w:tc>
        <w:tc>
          <w:tcPr>
            <w:tcW w:w="1760" w:type="dxa"/>
            <w:tcBorders>
              <w:top w:val="nil"/>
              <w:left w:val="nil"/>
              <w:bottom w:val="nil"/>
              <w:right w:val="nil"/>
            </w:tcBorders>
            <w:shd w:val="clear" w:color="auto" w:fill="auto"/>
            <w:noWrap/>
            <w:vAlign w:val="bottom"/>
            <w:hideMark/>
          </w:tcPr>
          <w:p w14:paraId="28C1E23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3,867 (1.4%)</w:t>
            </w:r>
          </w:p>
        </w:tc>
        <w:tc>
          <w:tcPr>
            <w:tcW w:w="1900" w:type="dxa"/>
            <w:tcBorders>
              <w:top w:val="nil"/>
              <w:left w:val="nil"/>
              <w:bottom w:val="nil"/>
              <w:right w:val="nil"/>
            </w:tcBorders>
            <w:shd w:val="clear" w:color="auto" w:fill="auto"/>
            <w:noWrap/>
            <w:vAlign w:val="bottom"/>
            <w:hideMark/>
          </w:tcPr>
          <w:p w14:paraId="310FA88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0.94 (0.86 to 1.04)</w:t>
            </w:r>
          </w:p>
        </w:tc>
        <w:tc>
          <w:tcPr>
            <w:tcW w:w="1960" w:type="dxa"/>
            <w:tcBorders>
              <w:top w:val="nil"/>
              <w:left w:val="nil"/>
              <w:bottom w:val="nil"/>
              <w:right w:val="nil"/>
            </w:tcBorders>
            <w:shd w:val="clear" w:color="auto" w:fill="auto"/>
            <w:noWrap/>
            <w:vAlign w:val="bottom"/>
            <w:hideMark/>
          </w:tcPr>
          <w:p w14:paraId="40C203E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0.96 (0.87 to 1.05)</w:t>
            </w:r>
          </w:p>
        </w:tc>
      </w:tr>
      <w:tr w:rsidR="00841E27" w:rsidRPr="00841E27" w14:paraId="5A78CBDF" w14:textId="77777777" w:rsidTr="00D93317">
        <w:trPr>
          <w:trHeight w:val="300"/>
        </w:trPr>
        <w:tc>
          <w:tcPr>
            <w:tcW w:w="2127" w:type="dxa"/>
            <w:tcBorders>
              <w:top w:val="nil"/>
              <w:left w:val="nil"/>
              <w:bottom w:val="nil"/>
              <w:right w:val="nil"/>
            </w:tcBorders>
            <w:shd w:val="clear" w:color="auto" w:fill="auto"/>
            <w:noWrap/>
            <w:vAlign w:val="center"/>
            <w:hideMark/>
          </w:tcPr>
          <w:p w14:paraId="4062513C"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Other</w:t>
            </w:r>
          </w:p>
        </w:tc>
        <w:tc>
          <w:tcPr>
            <w:tcW w:w="1660" w:type="dxa"/>
            <w:tcBorders>
              <w:top w:val="nil"/>
              <w:left w:val="nil"/>
              <w:bottom w:val="nil"/>
              <w:right w:val="nil"/>
            </w:tcBorders>
            <w:shd w:val="clear" w:color="auto" w:fill="auto"/>
            <w:noWrap/>
            <w:vAlign w:val="bottom"/>
            <w:hideMark/>
          </w:tcPr>
          <w:p w14:paraId="16D33D25"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40DD7FD2"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0C7D6ACB"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42769682"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392A6614" w14:textId="77777777" w:rsidTr="00D93317">
        <w:trPr>
          <w:trHeight w:val="300"/>
        </w:trPr>
        <w:tc>
          <w:tcPr>
            <w:tcW w:w="2127" w:type="dxa"/>
            <w:tcBorders>
              <w:top w:val="nil"/>
              <w:left w:val="nil"/>
              <w:bottom w:val="nil"/>
              <w:right w:val="nil"/>
            </w:tcBorders>
            <w:shd w:val="clear" w:color="auto" w:fill="auto"/>
            <w:noWrap/>
            <w:vAlign w:val="center"/>
            <w:hideMark/>
          </w:tcPr>
          <w:p w14:paraId="67321143"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w:t>
            </w:r>
          </w:p>
        </w:tc>
        <w:tc>
          <w:tcPr>
            <w:tcW w:w="1660" w:type="dxa"/>
            <w:tcBorders>
              <w:top w:val="nil"/>
              <w:left w:val="nil"/>
              <w:bottom w:val="nil"/>
              <w:right w:val="nil"/>
            </w:tcBorders>
            <w:shd w:val="clear" w:color="auto" w:fill="auto"/>
            <w:noWrap/>
            <w:vAlign w:val="bottom"/>
            <w:hideMark/>
          </w:tcPr>
          <w:p w14:paraId="06CD1CB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29,249 (71.7%)</w:t>
            </w:r>
          </w:p>
        </w:tc>
        <w:tc>
          <w:tcPr>
            <w:tcW w:w="1760" w:type="dxa"/>
            <w:tcBorders>
              <w:top w:val="nil"/>
              <w:left w:val="nil"/>
              <w:bottom w:val="nil"/>
              <w:right w:val="nil"/>
            </w:tcBorders>
            <w:shd w:val="clear" w:color="auto" w:fill="auto"/>
            <w:noWrap/>
            <w:vAlign w:val="bottom"/>
            <w:hideMark/>
          </w:tcPr>
          <w:p w14:paraId="05D38F7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206,588 (72.8%)</w:t>
            </w:r>
          </w:p>
        </w:tc>
        <w:tc>
          <w:tcPr>
            <w:tcW w:w="1900" w:type="dxa"/>
            <w:tcBorders>
              <w:top w:val="nil"/>
              <w:left w:val="nil"/>
              <w:bottom w:val="nil"/>
              <w:right w:val="nil"/>
            </w:tcBorders>
            <w:shd w:val="clear" w:color="auto" w:fill="auto"/>
            <w:noWrap/>
            <w:vAlign w:val="bottom"/>
            <w:hideMark/>
          </w:tcPr>
          <w:p w14:paraId="2033B32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c>
          <w:tcPr>
            <w:tcW w:w="1960" w:type="dxa"/>
            <w:tcBorders>
              <w:top w:val="nil"/>
              <w:left w:val="nil"/>
              <w:bottom w:val="nil"/>
              <w:right w:val="nil"/>
            </w:tcBorders>
            <w:shd w:val="clear" w:color="auto" w:fill="auto"/>
            <w:noWrap/>
            <w:vAlign w:val="bottom"/>
            <w:hideMark/>
          </w:tcPr>
          <w:p w14:paraId="7A6CC0B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r>
      <w:tr w:rsidR="00841E27" w:rsidRPr="00841E27" w14:paraId="40A7CEA2" w14:textId="77777777" w:rsidTr="00D93317">
        <w:trPr>
          <w:trHeight w:val="300"/>
        </w:trPr>
        <w:tc>
          <w:tcPr>
            <w:tcW w:w="2127" w:type="dxa"/>
            <w:tcBorders>
              <w:top w:val="nil"/>
              <w:left w:val="nil"/>
              <w:bottom w:val="nil"/>
              <w:right w:val="nil"/>
            </w:tcBorders>
            <w:shd w:val="clear" w:color="auto" w:fill="auto"/>
            <w:noWrap/>
            <w:vAlign w:val="center"/>
            <w:hideMark/>
          </w:tcPr>
          <w:p w14:paraId="2A9AE442"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&gt;0-13</w:t>
            </w:r>
          </w:p>
        </w:tc>
        <w:tc>
          <w:tcPr>
            <w:tcW w:w="1660" w:type="dxa"/>
            <w:tcBorders>
              <w:top w:val="nil"/>
              <w:left w:val="nil"/>
              <w:bottom w:val="nil"/>
              <w:right w:val="nil"/>
            </w:tcBorders>
            <w:shd w:val="clear" w:color="auto" w:fill="auto"/>
            <w:noWrap/>
            <w:vAlign w:val="bottom"/>
            <w:hideMark/>
          </w:tcPr>
          <w:p w14:paraId="13338D6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2,653 (6.5%)</w:t>
            </w:r>
          </w:p>
        </w:tc>
        <w:tc>
          <w:tcPr>
            <w:tcW w:w="1760" w:type="dxa"/>
            <w:tcBorders>
              <w:top w:val="nil"/>
              <w:left w:val="nil"/>
              <w:bottom w:val="nil"/>
              <w:right w:val="nil"/>
            </w:tcBorders>
            <w:shd w:val="clear" w:color="auto" w:fill="auto"/>
            <w:noWrap/>
            <w:vAlign w:val="bottom"/>
            <w:hideMark/>
          </w:tcPr>
          <w:p w14:paraId="3BC4383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17,447 (6.1%)</w:t>
            </w:r>
          </w:p>
        </w:tc>
        <w:tc>
          <w:tcPr>
            <w:tcW w:w="1900" w:type="dxa"/>
            <w:tcBorders>
              <w:top w:val="nil"/>
              <w:left w:val="nil"/>
              <w:bottom w:val="nil"/>
              <w:right w:val="nil"/>
            </w:tcBorders>
            <w:shd w:val="clear" w:color="auto" w:fill="auto"/>
            <w:noWrap/>
            <w:vAlign w:val="bottom"/>
            <w:hideMark/>
          </w:tcPr>
          <w:p w14:paraId="71ADEF6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0.98 (0.93 to 1.03)</w:t>
            </w:r>
          </w:p>
        </w:tc>
        <w:tc>
          <w:tcPr>
            <w:tcW w:w="1960" w:type="dxa"/>
            <w:tcBorders>
              <w:top w:val="nil"/>
              <w:left w:val="nil"/>
              <w:bottom w:val="nil"/>
              <w:right w:val="nil"/>
            </w:tcBorders>
            <w:shd w:val="clear" w:color="auto" w:fill="auto"/>
            <w:noWrap/>
            <w:vAlign w:val="bottom"/>
            <w:hideMark/>
          </w:tcPr>
          <w:p w14:paraId="38C6E0B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0.97 (0.93 to 1.02)</w:t>
            </w:r>
          </w:p>
        </w:tc>
      </w:tr>
      <w:tr w:rsidR="00841E27" w:rsidRPr="00841E27" w14:paraId="05A5C271" w14:textId="77777777" w:rsidTr="00D93317">
        <w:trPr>
          <w:trHeight w:val="300"/>
        </w:trPr>
        <w:tc>
          <w:tcPr>
            <w:tcW w:w="2127" w:type="dxa"/>
            <w:tcBorders>
              <w:top w:val="nil"/>
              <w:left w:val="nil"/>
              <w:bottom w:val="nil"/>
              <w:right w:val="nil"/>
            </w:tcBorders>
            <w:shd w:val="clear" w:color="auto" w:fill="auto"/>
            <w:noWrap/>
            <w:vAlign w:val="center"/>
            <w:hideMark/>
          </w:tcPr>
          <w:p w14:paraId="00AEE3E3"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14-89</w:t>
            </w:r>
          </w:p>
        </w:tc>
        <w:tc>
          <w:tcPr>
            <w:tcW w:w="1660" w:type="dxa"/>
            <w:tcBorders>
              <w:top w:val="nil"/>
              <w:left w:val="nil"/>
              <w:bottom w:val="nil"/>
              <w:right w:val="nil"/>
            </w:tcBorders>
            <w:shd w:val="clear" w:color="auto" w:fill="auto"/>
            <w:noWrap/>
            <w:vAlign w:val="bottom"/>
            <w:hideMark/>
          </w:tcPr>
          <w:p w14:paraId="5069366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5,013 (12.3%)</w:t>
            </w:r>
          </w:p>
        </w:tc>
        <w:tc>
          <w:tcPr>
            <w:tcW w:w="1760" w:type="dxa"/>
            <w:tcBorders>
              <w:top w:val="nil"/>
              <w:left w:val="nil"/>
              <w:bottom w:val="nil"/>
              <w:right w:val="nil"/>
            </w:tcBorders>
            <w:shd w:val="clear" w:color="auto" w:fill="auto"/>
            <w:noWrap/>
            <w:vAlign w:val="bottom"/>
            <w:hideMark/>
          </w:tcPr>
          <w:p w14:paraId="6F5A184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33,590 (11.8%)</w:t>
            </w:r>
          </w:p>
        </w:tc>
        <w:tc>
          <w:tcPr>
            <w:tcW w:w="1900" w:type="dxa"/>
            <w:tcBorders>
              <w:top w:val="nil"/>
              <w:left w:val="nil"/>
              <w:bottom w:val="nil"/>
              <w:right w:val="nil"/>
            </w:tcBorders>
            <w:shd w:val="clear" w:color="auto" w:fill="auto"/>
            <w:noWrap/>
            <w:vAlign w:val="bottom"/>
            <w:hideMark/>
          </w:tcPr>
          <w:p w14:paraId="6E62BDA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0.95* (0.92 to 0.99)</w:t>
            </w:r>
          </w:p>
        </w:tc>
        <w:tc>
          <w:tcPr>
            <w:tcW w:w="1960" w:type="dxa"/>
            <w:tcBorders>
              <w:top w:val="nil"/>
              <w:left w:val="nil"/>
              <w:bottom w:val="nil"/>
              <w:right w:val="nil"/>
            </w:tcBorders>
            <w:shd w:val="clear" w:color="auto" w:fill="auto"/>
            <w:noWrap/>
            <w:vAlign w:val="bottom"/>
            <w:hideMark/>
          </w:tcPr>
          <w:p w14:paraId="5D118EF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0.95 (0.92 to 0.99)</w:t>
            </w:r>
          </w:p>
        </w:tc>
      </w:tr>
      <w:tr w:rsidR="00841E27" w:rsidRPr="00841E27" w14:paraId="46368484" w14:textId="77777777" w:rsidTr="00D93317">
        <w:trPr>
          <w:trHeight w:val="300"/>
        </w:trPr>
        <w:tc>
          <w:tcPr>
            <w:tcW w:w="2127" w:type="dxa"/>
            <w:tcBorders>
              <w:top w:val="nil"/>
              <w:left w:val="nil"/>
              <w:bottom w:val="nil"/>
              <w:right w:val="nil"/>
            </w:tcBorders>
            <w:shd w:val="clear" w:color="auto" w:fill="auto"/>
            <w:noWrap/>
            <w:vAlign w:val="center"/>
            <w:hideMark/>
          </w:tcPr>
          <w:p w14:paraId="43212B70"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90-364</w:t>
            </w:r>
          </w:p>
        </w:tc>
        <w:tc>
          <w:tcPr>
            <w:tcW w:w="1660" w:type="dxa"/>
            <w:tcBorders>
              <w:top w:val="nil"/>
              <w:left w:val="nil"/>
              <w:bottom w:val="nil"/>
              <w:right w:val="nil"/>
            </w:tcBorders>
            <w:shd w:val="clear" w:color="auto" w:fill="auto"/>
            <w:noWrap/>
            <w:vAlign w:val="bottom"/>
            <w:hideMark/>
          </w:tcPr>
          <w:p w14:paraId="6A8C3EF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2,182 (5.4%)</w:t>
            </w:r>
          </w:p>
        </w:tc>
        <w:tc>
          <w:tcPr>
            <w:tcW w:w="1760" w:type="dxa"/>
            <w:tcBorders>
              <w:top w:val="nil"/>
              <w:left w:val="nil"/>
              <w:bottom w:val="nil"/>
              <w:right w:val="nil"/>
            </w:tcBorders>
            <w:shd w:val="clear" w:color="auto" w:fill="auto"/>
            <w:noWrap/>
            <w:vAlign w:val="bottom"/>
            <w:hideMark/>
          </w:tcPr>
          <w:p w14:paraId="2158EE1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14,688 (5.2%)</w:t>
            </w:r>
          </w:p>
        </w:tc>
        <w:tc>
          <w:tcPr>
            <w:tcW w:w="1900" w:type="dxa"/>
            <w:tcBorders>
              <w:top w:val="nil"/>
              <w:left w:val="nil"/>
              <w:bottom w:val="nil"/>
              <w:right w:val="nil"/>
            </w:tcBorders>
            <w:shd w:val="clear" w:color="auto" w:fill="auto"/>
            <w:noWrap/>
            <w:vAlign w:val="bottom"/>
            <w:hideMark/>
          </w:tcPr>
          <w:p w14:paraId="6BB39A9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0.93* (0.88 to 0.98)</w:t>
            </w:r>
          </w:p>
        </w:tc>
        <w:tc>
          <w:tcPr>
            <w:tcW w:w="1960" w:type="dxa"/>
            <w:tcBorders>
              <w:top w:val="nil"/>
              <w:left w:val="nil"/>
              <w:bottom w:val="nil"/>
              <w:right w:val="nil"/>
            </w:tcBorders>
            <w:shd w:val="clear" w:color="auto" w:fill="auto"/>
            <w:noWrap/>
            <w:vAlign w:val="bottom"/>
            <w:hideMark/>
          </w:tcPr>
          <w:p w14:paraId="643E5457"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0.94 (0.89 to 0.99)</w:t>
            </w:r>
          </w:p>
        </w:tc>
      </w:tr>
      <w:tr w:rsidR="00841E27" w:rsidRPr="00841E27" w14:paraId="5CDCFE4E" w14:textId="77777777" w:rsidTr="00D93317">
        <w:trPr>
          <w:trHeight w:val="300"/>
        </w:trPr>
        <w:tc>
          <w:tcPr>
            <w:tcW w:w="2127" w:type="dxa"/>
            <w:tcBorders>
              <w:top w:val="nil"/>
              <w:left w:val="nil"/>
              <w:bottom w:val="nil"/>
              <w:right w:val="nil"/>
            </w:tcBorders>
            <w:shd w:val="clear" w:color="auto" w:fill="auto"/>
            <w:noWrap/>
            <w:vAlign w:val="center"/>
            <w:hideMark/>
          </w:tcPr>
          <w:p w14:paraId="34869FE9"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365-1459</w:t>
            </w:r>
          </w:p>
        </w:tc>
        <w:tc>
          <w:tcPr>
            <w:tcW w:w="1660" w:type="dxa"/>
            <w:tcBorders>
              <w:top w:val="nil"/>
              <w:left w:val="nil"/>
              <w:bottom w:val="nil"/>
              <w:right w:val="nil"/>
            </w:tcBorders>
            <w:shd w:val="clear" w:color="auto" w:fill="auto"/>
            <w:noWrap/>
            <w:vAlign w:val="bottom"/>
            <w:hideMark/>
          </w:tcPr>
          <w:p w14:paraId="2BB16CF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1,362 (3.3%)</w:t>
            </w:r>
          </w:p>
        </w:tc>
        <w:tc>
          <w:tcPr>
            <w:tcW w:w="1760" w:type="dxa"/>
            <w:tcBorders>
              <w:top w:val="nil"/>
              <w:left w:val="nil"/>
              <w:bottom w:val="nil"/>
              <w:right w:val="nil"/>
            </w:tcBorders>
            <w:shd w:val="clear" w:color="auto" w:fill="auto"/>
            <w:noWrap/>
            <w:vAlign w:val="bottom"/>
            <w:hideMark/>
          </w:tcPr>
          <w:p w14:paraId="50ADDF8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9,441 (3.3%)</w:t>
            </w:r>
          </w:p>
        </w:tc>
        <w:tc>
          <w:tcPr>
            <w:tcW w:w="1900" w:type="dxa"/>
            <w:tcBorders>
              <w:top w:val="nil"/>
              <w:left w:val="nil"/>
              <w:bottom w:val="nil"/>
              <w:right w:val="nil"/>
            </w:tcBorders>
            <w:shd w:val="clear" w:color="auto" w:fill="auto"/>
            <w:noWrap/>
            <w:vAlign w:val="bottom"/>
            <w:hideMark/>
          </w:tcPr>
          <w:p w14:paraId="39640BF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0.92* (0.86 to 0.97)</w:t>
            </w:r>
          </w:p>
        </w:tc>
        <w:tc>
          <w:tcPr>
            <w:tcW w:w="1960" w:type="dxa"/>
            <w:tcBorders>
              <w:top w:val="nil"/>
              <w:left w:val="nil"/>
              <w:bottom w:val="nil"/>
              <w:right w:val="nil"/>
            </w:tcBorders>
            <w:shd w:val="clear" w:color="auto" w:fill="auto"/>
            <w:noWrap/>
            <w:vAlign w:val="bottom"/>
            <w:hideMark/>
          </w:tcPr>
          <w:p w14:paraId="4E2AD93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0.91* (0.86 to 0.97)</w:t>
            </w:r>
          </w:p>
        </w:tc>
      </w:tr>
      <w:tr w:rsidR="00841E27" w:rsidRPr="00841E27" w14:paraId="2CAD7C86" w14:textId="77777777" w:rsidTr="00D93317">
        <w:trPr>
          <w:trHeight w:val="300"/>
        </w:trPr>
        <w:tc>
          <w:tcPr>
            <w:tcW w:w="2127" w:type="dxa"/>
            <w:tcBorders>
              <w:top w:val="nil"/>
              <w:left w:val="nil"/>
              <w:bottom w:val="nil"/>
              <w:right w:val="nil"/>
            </w:tcBorders>
            <w:shd w:val="clear" w:color="auto" w:fill="auto"/>
            <w:noWrap/>
            <w:vAlign w:val="center"/>
            <w:hideMark/>
          </w:tcPr>
          <w:p w14:paraId="2514EDEC"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1460+</w:t>
            </w:r>
          </w:p>
        </w:tc>
        <w:tc>
          <w:tcPr>
            <w:tcW w:w="1660" w:type="dxa"/>
            <w:tcBorders>
              <w:top w:val="nil"/>
              <w:left w:val="nil"/>
              <w:bottom w:val="nil"/>
              <w:right w:val="nil"/>
            </w:tcBorders>
            <w:shd w:val="clear" w:color="auto" w:fill="auto"/>
            <w:noWrap/>
            <w:vAlign w:val="bottom"/>
            <w:hideMark/>
          </w:tcPr>
          <w:p w14:paraId="2EF84CA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311 (0.8%)</w:t>
            </w:r>
          </w:p>
        </w:tc>
        <w:tc>
          <w:tcPr>
            <w:tcW w:w="1760" w:type="dxa"/>
            <w:tcBorders>
              <w:top w:val="nil"/>
              <w:left w:val="nil"/>
              <w:bottom w:val="nil"/>
              <w:right w:val="nil"/>
            </w:tcBorders>
            <w:shd w:val="clear" w:color="auto" w:fill="auto"/>
            <w:noWrap/>
            <w:vAlign w:val="bottom"/>
            <w:hideMark/>
          </w:tcPr>
          <w:p w14:paraId="06A26FC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2,179 (0.8%)</w:t>
            </w:r>
          </w:p>
        </w:tc>
        <w:tc>
          <w:tcPr>
            <w:tcW w:w="1900" w:type="dxa"/>
            <w:tcBorders>
              <w:top w:val="nil"/>
              <w:left w:val="nil"/>
              <w:bottom w:val="nil"/>
              <w:right w:val="nil"/>
            </w:tcBorders>
            <w:shd w:val="clear" w:color="auto" w:fill="auto"/>
            <w:noWrap/>
            <w:vAlign w:val="bottom"/>
            <w:hideMark/>
          </w:tcPr>
          <w:p w14:paraId="20A7D4F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0.86 (0.76 to 0.97)</w:t>
            </w:r>
          </w:p>
        </w:tc>
        <w:tc>
          <w:tcPr>
            <w:tcW w:w="1960" w:type="dxa"/>
            <w:tcBorders>
              <w:top w:val="nil"/>
              <w:left w:val="nil"/>
              <w:bottom w:val="nil"/>
              <w:right w:val="nil"/>
            </w:tcBorders>
            <w:shd w:val="clear" w:color="auto" w:fill="auto"/>
            <w:noWrap/>
            <w:vAlign w:val="bottom"/>
            <w:hideMark/>
          </w:tcPr>
          <w:p w14:paraId="61A25BE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0.86 (0.76 to 0.98)</w:t>
            </w:r>
          </w:p>
        </w:tc>
      </w:tr>
      <w:tr w:rsidR="00841E27" w:rsidRPr="00841E27" w14:paraId="4AD1CBCF" w14:textId="77777777" w:rsidTr="00D93317">
        <w:trPr>
          <w:trHeight w:val="300"/>
        </w:trPr>
        <w:tc>
          <w:tcPr>
            <w:tcW w:w="2127" w:type="dxa"/>
            <w:tcBorders>
              <w:top w:val="nil"/>
              <w:left w:val="nil"/>
              <w:bottom w:val="nil"/>
              <w:right w:val="nil"/>
            </w:tcBorders>
            <w:shd w:val="clear" w:color="auto" w:fill="auto"/>
            <w:vAlign w:val="center"/>
            <w:hideMark/>
          </w:tcPr>
          <w:p w14:paraId="168EE9F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ACB2</w:t>
            </w:r>
          </w:p>
        </w:tc>
        <w:tc>
          <w:tcPr>
            <w:tcW w:w="1660" w:type="dxa"/>
            <w:tcBorders>
              <w:top w:val="nil"/>
              <w:left w:val="nil"/>
              <w:bottom w:val="nil"/>
              <w:right w:val="nil"/>
            </w:tcBorders>
            <w:shd w:val="clear" w:color="auto" w:fill="auto"/>
            <w:noWrap/>
            <w:vAlign w:val="bottom"/>
            <w:hideMark/>
          </w:tcPr>
          <w:p w14:paraId="03B24E9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6A7D0676"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596DCB63"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64206BBB"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759A3466" w14:textId="77777777" w:rsidTr="00D93317">
        <w:trPr>
          <w:trHeight w:val="300"/>
        </w:trPr>
        <w:tc>
          <w:tcPr>
            <w:tcW w:w="2127" w:type="dxa"/>
            <w:tcBorders>
              <w:top w:val="nil"/>
              <w:left w:val="nil"/>
              <w:bottom w:val="nil"/>
              <w:right w:val="nil"/>
            </w:tcBorders>
            <w:shd w:val="clear" w:color="auto" w:fill="auto"/>
            <w:noWrap/>
            <w:vAlign w:val="center"/>
            <w:hideMark/>
          </w:tcPr>
          <w:p w14:paraId="6D84AD19"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Analgesic</w:t>
            </w:r>
          </w:p>
        </w:tc>
        <w:tc>
          <w:tcPr>
            <w:tcW w:w="1660" w:type="dxa"/>
            <w:tcBorders>
              <w:top w:val="nil"/>
              <w:left w:val="nil"/>
              <w:bottom w:val="nil"/>
              <w:right w:val="nil"/>
            </w:tcBorders>
            <w:shd w:val="clear" w:color="auto" w:fill="auto"/>
            <w:noWrap/>
            <w:vAlign w:val="bottom"/>
            <w:hideMark/>
          </w:tcPr>
          <w:p w14:paraId="15F17D50"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6C6128D2"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6667FA6C"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3DFEDE12"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6B06DF41" w14:textId="77777777" w:rsidTr="00D93317">
        <w:trPr>
          <w:trHeight w:val="300"/>
        </w:trPr>
        <w:tc>
          <w:tcPr>
            <w:tcW w:w="2127" w:type="dxa"/>
            <w:tcBorders>
              <w:top w:val="nil"/>
              <w:left w:val="nil"/>
              <w:bottom w:val="nil"/>
              <w:right w:val="nil"/>
            </w:tcBorders>
            <w:shd w:val="clear" w:color="auto" w:fill="auto"/>
            <w:noWrap/>
            <w:vAlign w:val="center"/>
            <w:hideMark/>
          </w:tcPr>
          <w:p w14:paraId="37D9216B"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w:t>
            </w:r>
          </w:p>
        </w:tc>
        <w:tc>
          <w:tcPr>
            <w:tcW w:w="1660" w:type="dxa"/>
            <w:tcBorders>
              <w:top w:val="nil"/>
              <w:left w:val="nil"/>
              <w:bottom w:val="nil"/>
              <w:right w:val="nil"/>
            </w:tcBorders>
            <w:shd w:val="clear" w:color="auto" w:fill="auto"/>
            <w:noWrap/>
            <w:vAlign w:val="bottom"/>
            <w:hideMark/>
          </w:tcPr>
          <w:p w14:paraId="1FE3E32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40,385 (99.1%)</w:t>
            </w:r>
          </w:p>
        </w:tc>
        <w:tc>
          <w:tcPr>
            <w:tcW w:w="1760" w:type="dxa"/>
            <w:tcBorders>
              <w:top w:val="nil"/>
              <w:left w:val="nil"/>
              <w:bottom w:val="nil"/>
              <w:right w:val="nil"/>
            </w:tcBorders>
            <w:shd w:val="clear" w:color="auto" w:fill="auto"/>
            <w:noWrap/>
            <w:vAlign w:val="bottom"/>
            <w:hideMark/>
          </w:tcPr>
          <w:p w14:paraId="048E54D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281,596 (99.2%)</w:t>
            </w:r>
          </w:p>
        </w:tc>
        <w:tc>
          <w:tcPr>
            <w:tcW w:w="1900" w:type="dxa"/>
            <w:tcBorders>
              <w:top w:val="nil"/>
              <w:left w:val="nil"/>
              <w:bottom w:val="nil"/>
              <w:right w:val="nil"/>
            </w:tcBorders>
            <w:shd w:val="clear" w:color="auto" w:fill="auto"/>
            <w:noWrap/>
            <w:vAlign w:val="bottom"/>
            <w:hideMark/>
          </w:tcPr>
          <w:p w14:paraId="635997B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c>
          <w:tcPr>
            <w:tcW w:w="1960" w:type="dxa"/>
            <w:tcBorders>
              <w:top w:val="nil"/>
              <w:left w:val="nil"/>
              <w:bottom w:val="nil"/>
              <w:right w:val="nil"/>
            </w:tcBorders>
            <w:shd w:val="clear" w:color="auto" w:fill="auto"/>
            <w:noWrap/>
            <w:vAlign w:val="bottom"/>
            <w:hideMark/>
          </w:tcPr>
          <w:p w14:paraId="7F1F337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r>
      <w:tr w:rsidR="00841E27" w:rsidRPr="00841E27" w14:paraId="4535E37A" w14:textId="77777777" w:rsidTr="00D93317">
        <w:trPr>
          <w:trHeight w:val="300"/>
        </w:trPr>
        <w:tc>
          <w:tcPr>
            <w:tcW w:w="2127" w:type="dxa"/>
            <w:tcBorders>
              <w:top w:val="nil"/>
              <w:left w:val="nil"/>
              <w:bottom w:val="nil"/>
              <w:right w:val="nil"/>
            </w:tcBorders>
            <w:shd w:val="clear" w:color="auto" w:fill="auto"/>
            <w:noWrap/>
            <w:vAlign w:val="center"/>
            <w:hideMark/>
          </w:tcPr>
          <w:p w14:paraId="01AFBE46"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&gt;0-13</w:t>
            </w:r>
          </w:p>
        </w:tc>
        <w:tc>
          <w:tcPr>
            <w:tcW w:w="1660" w:type="dxa"/>
            <w:tcBorders>
              <w:top w:val="nil"/>
              <w:left w:val="nil"/>
              <w:bottom w:val="nil"/>
              <w:right w:val="nil"/>
            </w:tcBorders>
            <w:shd w:val="clear" w:color="auto" w:fill="auto"/>
            <w:noWrap/>
            <w:vAlign w:val="bottom"/>
            <w:hideMark/>
          </w:tcPr>
          <w:p w14:paraId="4E23281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116 (0.3%)</w:t>
            </w:r>
          </w:p>
        </w:tc>
        <w:tc>
          <w:tcPr>
            <w:tcW w:w="1760" w:type="dxa"/>
            <w:tcBorders>
              <w:top w:val="nil"/>
              <w:left w:val="nil"/>
              <w:bottom w:val="nil"/>
              <w:right w:val="nil"/>
            </w:tcBorders>
            <w:shd w:val="clear" w:color="auto" w:fill="auto"/>
            <w:noWrap/>
            <w:vAlign w:val="bottom"/>
            <w:hideMark/>
          </w:tcPr>
          <w:p w14:paraId="35C50D9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0,832 (0.3%)</w:t>
            </w:r>
          </w:p>
        </w:tc>
        <w:tc>
          <w:tcPr>
            <w:tcW w:w="1900" w:type="dxa"/>
            <w:tcBorders>
              <w:top w:val="nil"/>
              <w:left w:val="nil"/>
              <w:bottom w:val="nil"/>
              <w:right w:val="nil"/>
            </w:tcBorders>
            <w:shd w:val="clear" w:color="auto" w:fill="auto"/>
            <w:noWrap/>
            <w:vAlign w:val="bottom"/>
            <w:hideMark/>
          </w:tcPr>
          <w:p w14:paraId="63A621A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0.89 (0.73 to 1.08)</w:t>
            </w:r>
          </w:p>
        </w:tc>
        <w:tc>
          <w:tcPr>
            <w:tcW w:w="1960" w:type="dxa"/>
            <w:tcBorders>
              <w:top w:val="nil"/>
              <w:left w:val="nil"/>
              <w:bottom w:val="nil"/>
              <w:right w:val="nil"/>
            </w:tcBorders>
            <w:shd w:val="clear" w:color="auto" w:fill="auto"/>
            <w:noWrap/>
            <w:vAlign w:val="bottom"/>
            <w:hideMark/>
          </w:tcPr>
          <w:p w14:paraId="7766FE47"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0.89 (0.73 to 1.09)</w:t>
            </w:r>
          </w:p>
        </w:tc>
      </w:tr>
      <w:tr w:rsidR="00841E27" w:rsidRPr="00841E27" w14:paraId="2DA3D02D" w14:textId="77777777" w:rsidTr="00D93317">
        <w:trPr>
          <w:trHeight w:val="300"/>
        </w:trPr>
        <w:tc>
          <w:tcPr>
            <w:tcW w:w="2127" w:type="dxa"/>
            <w:tcBorders>
              <w:top w:val="nil"/>
              <w:left w:val="nil"/>
              <w:bottom w:val="nil"/>
              <w:right w:val="nil"/>
            </w:tcBorders>
            <w:shd w:val="clear" w:color="auto" w:fill="auto"/>
            <w:noWrap/>
            <w:vAlign w:val="center"/>
            <w:hideMark/>
          </w:tcPr>
          <w:p w14:paraId="3F64988F"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14-89</w:t>
            </w:r>
          </w:p>
        </w:tc>
        <w:tc>
          <w:tcPr>
            <w:tcW w:w="1660" w:type="dxa"/>
            <w:tcBorders>
              <w:top w:val="nil"/>
              <w:left w:val="nil"/>
              <w:bottom w:val="nil"/>
              <w:right w:val="nil"/>
            </w:tcBorders>
            <w:shd w:val="clear" w:color="auto" w:fill="auto"/>
            <w:noWrap/>
            <w:vAlign w:val="bottom"/>
            <w:hideMark/>
          </w:tcPr>
          <w:p w14:paraId="113D8C9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208 (0.5%)</w:t>
            </w:r>
          </w:p>
        </w:tc>
        <w:tc>
          <w:tcPr>
            <w:tcW w:w="1760" w:type="dxa"/>
            <w:tcBorders>
              <w:top w:val="nil"/>
              <w:left w:val="nil"/>
              <w:bottom w:val="nil"/>
              <w:right w:val="nil"/>
            </w:tcBorders>
            <w:shd w:val="clear" w:color="auto" w:fill="auto"/>
            <w:noWrap/>
            <w:vAlign w:val="bottom"/>
            <w:hideMark/>
          </w:tcPr>
          <w:p w14:paraId="0147C3F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1,189 (0.4%)</w:t>
            </w:r>
          </w:p>
        </w:tc>
        <w:tc>
          <w:tcPr>
            <w:tcW w:w="1900" w:type="dxa"/>
            <w:tcBorders>
              <w:top w:val="nil"/>
              <w:left w:val="nil"/>
              <w:bottom w:val="nil"/>
              <w:right w:val="nil"/>
            </w:tcBorders>
            <w:shd w:val="clear" w:color="auto" w:fill="auto"/>
            <w:noWrap/>
            <w:vAlign w:val="bottom"/>
            <w:hideMark/>
          </w:tcPr>
          <w:p w14:paraId="3934BFC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1.10 (0.94 to 1.27)</w:t>
            </w:r>
          </w:p>
        </w:tc>
        <w:tc>
          <w:tcPr>
            <w:tcW w:w="1960" w:type="dxa"/>
            <w:tcBorders>
              <w:top w:val="nil"/>
              <w:left w:val="nil"/>
              <w:bottom w:val="nil"/>
              <w:right w:val="nil"/>
            </w:tcBorders>
            <w:shd w:val="clear" w:color="auto" w:fill="auto"/>
            <w:noWrap/>
            <w:vAlign w:val="bottom"/>
            <w:hideMark/>
          </w:tcPr>
          <w:p w14:paraId="37AE1D3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1.10 (0.95 to 1.28)</w:t>
            </w:r>
          </w:p>
        </w:tc>
      </w:tr>
      <w:tr w:rsidR="00841E27" w:rsidRPr="00841E27" w14:paraId="3BE207A4" w14:textId="77777777" w:rsidTr="00D93317">
        <w:trPr>
          <w:trHeight w:val="300"/>
        </w:trPr>
        <w:tc>
          <w:tcPr>
            <w:tcW w:w="2127" w:type="dxa"/>
            <w:tcBorders>
              <w:top w:val="nil"/>
              <w:left w:val="nil"/>
              <w:bottom w:val="nil"/>
              <w:right w:val="nil"/>
            </w:tcBorders>
            <w:shd w:val="clear" w:color="auto" w:fill="auto"/>
            <w:noWrap/>
            <w:vAlign w:val="center"/>
            <w:hideMark/>
          </w:tcPr>
          <w:p w14:paraId="0076183B"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90-364</w:t>
            </w:r>
          </w:p>
        </w:tc>
        <w:tc>
          <w:tcPr>
            <w:tcW w:w="1660" w:type="dxa"/>
            <w:tcBorders>
              <w:top w:val="nil"/>
              <w:left w:val="nil"/>
              <w:bottom w:val="nil"/>
              <w:right w:val="nil"/>
            </w:tcBorders>
            <w:shd w:val="clear" w:color="auto" w:fill="auto"/>
            <w:noWrap/>
            <w:vAlign w:val="bottom"/>
            <w:hideMark/>
          </w:tcPr>
          <w:p w14:paraId="4D8C46A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39 (0.1%)</w:t>
            </w:r>
          </w:p>
        </w:tc>
        <w:tc>
          <w:tcPr>
            <w:tcW w:w="1760" w:type="dxa"/>
            <w:tcBorders>
              <w:top w:val="nil"/>
              <w:left w:val="nil"/>
              <w:bottom w:val="nil"/>
              <w:right w:val="nil"/>
            </w:tcBorders>
            <w:shd w:val="clear" w:color="auto" w:fill="auto"/>
            <w:noWrap/>
            <w:vAlign w:val="bottom"/>
            <w:hideMark/>
          </w:tcPr>
          <w:p w14:paraId="197F6FD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0,208 (0.1%)</w:t>
            </w:r>
          </w:p>
        </w:tc>
        <w:tc>
          <w:tcPr>
            <w:tcW w:w="1900" w:type="dxa"/>
            <w:tcBorders>
              <w:top w:val="nil"/>
              <w:left w:val="nil"/>
              <w:bottom w:val="nil"/>
              <w:right w:val="nil"/>
            </w:tcBorders>
            <w:shd w:val="clear" w:color="auto" w:fill="auto"/>
            <w:noWrap/>
            <w:vAlign w:val="bottom"/>
            <w:hideMark/>
          </w:tcPr>
          <w:p w14:paraId="48F2D4D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1.13 (0.79 to 1.59)</w:t>
            </w:r>
          </w:p>
        </w:tc>
        <w:tc>
          <w:tcPr>
            <w:tcW w:w="1960" w:type="dxa"/>
            <w:tcBorders>
              <w:top w:val="nil"/>
              <w:left w:val="nil"/>
              <w:bottom w:val="nil"/>
              <w:right w:val="nil"/>
            </w:tcBorders>
            <w:shd w:val="clear" w:color="auto" w:fill="auto"/>
            <w:noWrap/>
            <w:vAlign w:val="bottom"/>
            <w:hideMark/>
          </w:tcPr>
          <w:p w14:paraId="26DB0881"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1.12 (0.79 to 1.59)</w:t>
            </w:r>
          </w:p>
        </w:tc>
      </w:tr>
      <w:tr w:rsidR="00841E27" w:rsidRPr="00841E27" w14:paraId="4F92A0C7" w14:textId="77777777" w:rsidTr="00D93317">
        <w:trPr>
          <w:trHeight w:val="300"/>
        </w:trPr>
        <w:tc>
          <w:tcPr>
            <w:tcW w:w="2127" w:type="dxa"/>
            <w:tcBorders>
              <w:top w:val="nil"/>
              <w:left w:val="nil"/>
              <w:bottom w:val="nil"/>
              <w:right w:val="nil"/>
            </w:tcBorders>
            <w:shd w:val="clear" w:color="auto" w:fill="auto"/>
            <w:noWrap/>
            <w:vAlign w:val="center"/>
            <w:hideMark/>
          </w:tcPr>
          <w:p w14:paraId="694C030E"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365+</w:t>
            </w:r>
          </w:p>
        </w:tc>
        <w:tc>
          <w:tcPr>
            <w:tcW w:w="1660" w:type="dxa"/>
            <w:tcBorders>
              <w:top w:val="nil"/>
              <w:left w:val="nil"/>
              <w:bottom w:val="nil"/>
              <w:right w:val="nil"/>
            </w:tcBorders>
            <w:shd w:val="clear" w:color="auto" w:fill="auto"/>
            <w:noWrap/>
            <w:vAlign w:val="bottom"/>
            <w:hideMark/>
          </w:tcPr>
          <w:p w14:paraId="241E202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22 (0.1%)</w:t>
            </w:r>
          </w:p>
        </w:tc>
        <w:tc>
          <w:tcPr>
            <w:tcW w:w="1760" w:type="dxa"/>
            <w:tcBorders>
              <w:top w:val="nil"/>
              <w:left w:val="nil"/>
              <w:bottom w:val="nil"/>
              <w:right w:val="nil"/>
            </w:tcBorders>
            <w:shd w:val="clear" w:color="auto" w:fill="auto"/>
            <w:noWrap/>
            <w:vAlign w:val="bottom"/>
            <w:hideMark/>
          </w:tcPr>
          <w:p w14:paraId="32C5545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0,108 (0.0%)</w:t>
            </w:r>
          </w:p>
        </w:tc>
        <w:tc>
          <w:tcPr>
            <w:tcW w:w="1900" w:type="dxa"/>
            <w:tcBorders>
              <w:top w:val="nil"/>
              <w:left w:val="nil"/>
              <w:bottom w:val="nil"/>
              <w:right w:val="nil"/>
            </w:tcBorders>
            <w:shd w:val="clear" w:color="auto" w:fill="auto"/>
            <w:noWrap/>
            <w:vAlign w:val="bottom"/>
            <w:hideMark/>
          </w:tcPr>
          <w:p w14:paraId="57422A7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1.21 (0.76 to 1.93)</w:t>
            </w:r>
          </w:p>
        </w:tc>
        <w:tc>
          <w:tcPr>
            <w:tcW w:w="1960" w:type="dxa"/>
            <w:tcBorders>
              <w:top w:val="nil"/>
              <w:left w:val="nil"/>
              <w:bottom w:val="nil"/>
              <w:right w:val="nil"/>
            </w:tcBorders>
            <w:shd w:val="clear" w:color="auto" w:fill="auto"/>
            <w:noWrap/>
            <w:vAlign w:val="bottom"/>
            <w:hideMark/>
          </w:tcPr>
          <w:p w14:paraId="2064A17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1.21 (0.76 to 1.93)</w:t>
            </w:r>
          </w:p>
        </w:tc>
      </w:tr>
      <w:tr w:rsidR="00841E27" w:rsidRPr="00841E27" w14:paraId="7AAB96DD" w14:textId="77777777" w:rsidTr="00D93317">
        <w:trPr>
          <w:trHeight w:val="300"/>
        </w:trPr>
        <w:tc>
          <w:tcPr>
            <w:tcW w:w="2127" w:type="dxa"/>
            <w:tcBorders>
              <w:top w:val="nil"/>
              <w:left w:val="nil"/>
              <w:bottom w:val="nil"/>
              <w:right w:val="nil"/>
            </w:tcBorders>
            <w:shd w:val="clear" w:color="auto" w:fill="auto"/>
            <w:noWrap/>
            <w:vAlign w:val="center"/>
            <w:hideMark/>
          </w:tcPr>
          <w:p w14:paraId="472ED0A1"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Antipsychotic</w:t>
            </w:r>
          </w:p>
        </w:tc>
        <w:tc>
          <w:tcPr>
            <w:tcW w:w="1660" w:type="dxa"/>
            <w:tcBorders>
              <w:top w:val="nil"/>
              <w:left w:val="nil"/>
              <w:bottom w:val="nil"/>
              <w:right w:val="nil"/>
            </w:tcBorders>
            <w:shd w:val="clear" w:color="auto" w:fill="auto"/>
            <w:noWrap/>
            <w:vAlign w:val="bottom"/>
            <w:hideMark/>
          </w:tcPr>
          <w:p w14:paraId="6A067E43"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1626BF03"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677A946E"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649D1E98"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1BD8809E" w14:textId="77777777" w:rsidTr="00D93317">
        <w:trPr>
          <w:trHeight w:val="300"/>
        </w:trPr>
        <w:tc>
          <w:tcPr>
            <w:tcW w:w="2127" w:type="dxa"/>
            <w:tcBorders>
              <w:top w:val="nil"/>
              <w:left w:val="nil"/>
              <w:bottom w:val="nil"/>
              <w:right w:val="nil"/>
            </w:tcBorders>
            <w:shd w:val="clear" w:color="auto" w:fill="auto"/>
            <w:noWrap/>
            <w:vAlign w:val="center"/>
            <w:hideMark/>
          </w:tcPr>
          <w:p w14:paraId="23C7A0D6"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w:t>
            </w:r>
          </w:p>
        </w:tc>
        <w:tc>
          <w:tcPr>
            <w:tcW w:w="1660" w:type="dxa"/>
            <w:tcBorders>
              <w:top w:val="nil"/>
              <w:left w:val="nil"/>
              <w:bottom w:val="nil"/>
              <w:right w:val="nil"/>
            </w:tcBorders>
            <w:shd w:val="clear" w:color="auto" w:fill="auto"/>
            <w:noWrap/>
            <w:vAlign w:val="bottom"/>
            <w:hideMark/>
          </w:tcPr>
          <w:p w14:paraId="3C71F1A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40,748 (99.9%)</w:t>
            </w:r>
          </w:p>
        </w:tc>
        <w:tc>
          <w:tcPr>
            <w:tcW w:w="1760" w:type="dxa"/>
            <w:tcBorders>
              <w:top w:val="nil"/>
              <w:left w:val="nil"/>
              <w:bottom w:val="nil"/>
              <w:right w:val="nil"/>
            </w:tcBorders>
            <w:shd w:val="clear" w:color="auto" w:fill="auto"/>
            <w:noWrap/>
            <w:vAlign w:val="bottom"/>
            <w:hideMark/>
          </w:tcPr>
          <w:p w14:paraId="7A50918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283,864 (100.0%)</w:t>
            </w:r>
          </w:p>
        </w:tc>
        <w:tc>
          <w:tcPr>
            <w:tcW w:w="1900" w:type="dxa"/>
            <w:tcBorders>
              <w:top w:val="nil"/>
              <w:left w:val="nil"/>
              <w:bottom w:val="nil"/>
              <w:right w:val="nil"/>
            </w:tcBorders>
            <w:shd w:val="clear" w:color="auto" w:fill="auto"/>
            <w:noWrap/>
            <w:vAlign w:val="bottom"/>
            <w:hideMark/>
          </w:tcPr>
          <w:p w14:paraId="7FEC87B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c>
          <w:tcPr>
            <w:tcW w:w="1960" w:type="dxa"/>
            <w:tcBorders>
              <w:top w:val="nil"/>
              <w:left w:val="nil"/>
              <w:bottom w:val="nil"/>
              <w:right w:val="nil"/>
            </w:tcBorders>
            <w:shd w:val="clear" w:color="auto" w:fill="auto"/>
            <w:noWrap/>
            <w:vAlign w:val="bottom"/>
            <w:hideMark/>
          </w:tcPr>
          <w:p w14:paraId="301E776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r>
      <w:tr w:rsidR="00841E27" w:rsidRPr="00841E27" w14:paraId="169E9AE8" w14:textId="77777777" w:rsidTr="00D93317">
        <w:trPr>
          <w:trHeight w:val="300"/>
        </w:trPr>
        <w:tc>
          <w:tcPr>
            <w:tcW w:w="2127" w:type="dxa"/>
            <w:tcBorders>
              <w:top w:val="nil"/>
              <w:left w:val="nil"/>
              <w:bottom w:val="nil"/>
              <w:right w:val="nil"/>
            </w:tcBorders>
            <w:shd w:val="clear" w:color="auto" w:fill="auto"/>
            <w:noWrap/>
            <w:vAlign w:val="center"/>
            <w:hideMark/>
          </w:tcPr>
          <w:p w14:paraId="5BCAF614"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&gt;0-89</w:t>
            </w:r>
          </w:p>
        </w:tc>
        <w:tc>
          <w:tcPr>
            <w:tcW w:w="1660" w:type="dxa"/>
            <w:tcBorders>
              <w:top w:val="nil"/>
              <w:left w:val="nil"/>
              <w:bottom w:val="nil"/>
              <w:right w:val="nil"/>
            </w:tcBorders>
            <w:shd w:val="clear" w:color="auto" w:fill="auto"/>
            <w:noWrap/>
            <w:vAlign w:val="bottom"/>
            <w:hideMark/>
          </w:tcPr>
          <w:p w14:paraId="144F3E7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6 (0.0%)</w:t>
            </w:r>
          </w:p>
        </w:tc>
        <w:tc>
          <w:tcPr>
            <w:tcW w:w="1760" w:type="dxa"/>
            <w:tcBorders>
              <w:top w:val="nil"/>
              <w:left w:val="nil"/>
              <w:bottom w:val="nil"/>
              <w:right w:val="nil"/>
            </w:tcBorders>
            <w:shd w:val="clear" w:color="auto" w:fill="auto"/>
            <w:noWrap/>
            <w:vAlign w:val="bottom"/>
            <w:hideMark/>
          </w:tcPr>
          <w:p w14:paraId="3F1B8BC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0,024 (0.0%)</w:t>
            </w:r>
          </w:p>
        </w:tc>
        <w:tc>
          <w:tcPr>
            <w:tcW w:w="1900" w:type="dxa"/>
            <w:tcBorders>
              <w:top w:val="nil"/>
              <w:left w:val="nil"/>
              <w:bottom w:val="nil"/>
              <w:right w:val="nil"/>
            </w:tcBorders>
            <w:shd w:val="clear" w:color="auto" w:fill="auto"/>
            <w:noWrap/>
            <w:vAlign w:val="bottom"/>
            <w:hideMark/>
          </w:tcPr>
          <w:p w14:paraId="1ECF495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1.11 (0.45 to 2.75)</w:t>
            </w:r>
          </w:p>
        </w:tc>
        <w:tc>
          <w:tcPr>
            <w:tcW w:w="1960" w:type="dxa"/>
            <w:tcBorders>
              <w:top w:val="nil"/>
              <w:left w:val="nil"/>
              <w:bottom w:val="nil"/>
              <w:right w:val="nil"/>
            </w:tcBorders>
            <w:shd w:val="clear" w:color="auto" w:fill="auto"/>
            <w:noWrap/>
            <w:vAlign w:val="bottom"/>
            <w:hideMark/>
          </w:tcPr>
          <w:p w14:paraId="113E1B0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0.92 (0.36 to 2.33)</w:t>
            </w:r>
          </w:p>
        </w:tc>
      </w:tr>
      <w:tr w:rsidR="00841E27" w:rsidRPr="00841E27" w14:paraId="691F9883" w14:textId="77777777" w:rsidTr="00D93317">
        <w:trPr>
          <w:trHeight w:val="300"/>
        </w:trPr>
        <w:tc>
          <w:tcPr>
            <w:tcW w:w="2127" w:type="dxa"/>
            <w:tcBorders>
              <w:top w:val="nil"/>
              <w:left w:val="nil"/>
              <w:bottom w:val="nil"/>
              <w:right w:val="nil"/>
            </w:tcBorders>
            <w:shd w:val="clear" w:color="auto" w:fill="auto"/>
            <w:noWrap/>
            <w:vAlign w:val="center"/>
            <w:hideMark/>
          </w:tcPr>
          <w:p w14:paraId="5DA969D5"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90+</w:t>
            </w:r>
          </w:p>
        </w:tc>
        <w:tc>
          <w:tcPr>
            <w:tcW w:w="1660" w:type="dxa"/>
            <w:tcBorders>
              <w:top w:val="nil"/>
              <w:left w:val="nil"/>
              <w:bottom w:val="nil"/>
              <w:right w:val="nil"/>
            </w:tcBorders>
            <w:shd w:val="clear" w:color="auto" w:fill="auto"/>
            <w:noWrap/>
            <w:vAlign w:val="bottom"/>
            <w:hideMark/>
          </w:tcPr>
          <w:p w14:paraId="474DE905"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16 (0.0%)</w:t>
            </w:r>
          </w:p>
        </w:tc>
        <w:tc>
          <w:tcPr>
            <w:tcW w:w="1760" w:type="dxa"/>
            <w:tcBorders>
              <w:top w:val="nil"/>
              <w:left w:val="nil"/>
              <w:bottom w:val="nil"/>
              <w:right w:val="nil"/>
            </w:tcBorders>
            <w:shd w:val="clear" w:color="auto" w:fill="auto"/>
            <w:noWrap/>
            <w:vAlign w:val="bottom"/>
            <w:hideMark/>
          </w:tcPr>
          <w:p w14:paraId="12F13A1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0,045 (0.0%)</w:t>
            </w:r>
          </w:p>
        </w:tc>
        <w:tc>
          <w:tcPr>
            <w:tcW w:w="1900" w:type="dxa"/>
            <w:tcBorders>
              <w:top w:val="nil"/>
              <w:left w:val="nil"/>
              <w:bottom w:val="nil"/>
              <w:right w:val="nil"/>
            </w:tcBorders>
            <w:shd w:val="clear" w:color="auto" w:fill="auto"/>
            <w:noWrap/>
            <w:vAlign w:val="bottom"/>
            <w:hideMark/>
          </w:tcPr>
          <w:p w14:paraId="4B4E2C97"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1.62 (0.90 to 2.92)</w:t>
            </w:r>
          </w:p>
        </w:tc>
        <w:tc>
          <w:tcPr>
            <w:tcW w:w="1960" w:type="dxa"/>
            <w:tcBorders>
              <w:top w:val="nil"/>
              <w:left w:val="nil"/>
              <w:bottom w:val="nil"/>
              <w:right w:val="nil"/>
            </w:tcBorders>
            <w:shd w:val="clear" w:color="auto" w:fill="auto"/>
            <w:noWrap/>
            <w:vAlign w:val="bottom"/>
            <w:hideMark/>
          </w:tcPr>
          <w:p w14:paraId="11118B7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1.61 (0.89 to 2.91)</w:t>
            </w:r>
          </w:p>
        </w:tc>
      </w:tr>
      <w:tr w:rsidR="00841E27" w:rsidRPr="00841E27" w14:paraId="3A4243E9" w14:textId="77777777" w:rsidTr="00D93317">
        <w:trPr>
          <w:trHeight w:val="300"/>
        </w:trPr>
        <w:tc>
          <w:tcPr>
            <w:tcW w:w="2127" w:type="dxa"/>
            <w:tcBorders>
              <w:top w:val="nil"/>
              <w:left w:val="nil"/>
              <w:bottom w:val="nil"/>
              <w:right w:val="nil"/>
            </w:tcBorders>
            <w:shd w:val="clear" w:color="auto" w:fill="auto"/>
            <w:noWrap/>
            <w:vAlign w:val="center"/>
            <w:hideMark/>
          </w:tcPr>
          <w:p w14:paraId="7C2ABC58"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Parkinsonian</w:t>
            </w:r>
          </w:p>
        </w:tc>
        <w:tc>
          <w:tcPr>
            <w:tcW w:w="1660" w:type="dxa"/>
            <w:tcBorders>
              <w:top w:val="nil"/>
              <w:left w:val="nil"/>
              <w:bottom w:val="nil"/>
              <w:right w:val="nil"/>
            </w:tcBorders>
            <w:shd w:val="clear" w:color="auto" w:fill="auto"/>
            <w:noWrap/>
            <w:vAlign w:val="bottom"/>
            <w:hideMark/>
          </w:tcPr>
          <w:p w14:paraId="0E88653F"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21A0DD4F"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3356D4C0"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252C944E"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5717657A" w14:textId="77777777" w:rsidTr="00D93317">
        <w:trPr>
          <w:trHeight w:val="300"/>
        </w:trPr>
        <w:tc>
          <w:tcPr>
            <w:tcW w:w="2127" w:type="dxa"/>
            <w:tcBorders>
              <w:top w:val="nil"/>
              <w:left w:val="nil"/>
              <w:bottom w:val="nil"/>
              <w:right w:val="nil"/>
            </w:tcBorders>
            <w:shd w:val="clear" w:color="auto" w:fill="auto"/>
            <w:noWrap/>
            <w:vAlign w:val="center"/>
            <w:hideMark/>
          </w:tcPr>
          <w:p w14:paraId="1B3417BD"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w:t>
            </w:r>
          </w:p>
        </w:tc>
        <w:tc>
          <w:tcPr>
            <w:tcW w:w="1660" w:type="dxa"/>
            <w:tcBorders>
              <w:top w:val="nil"/>
              <w:left w:val="nil"/>
              <w:bottom w:val="nil"/>
              <w:right w:val="nil"/>
            </w:tcBorders>
            <w:shd w:val="clear" w:color="auto" w:fill="auto"/>
            <w:noWrap/>
            <w:vAlign w:val="bottom"/>
            <w:hideMark/>
          </w:tcPr>
          <w:p w14:paraId="387F7C3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40,713 (99.9%)</w:t>
            </w:r>
          </w:p>
        </w:tc>
        <w:tc>
          <w:tcPr>
            <w:tcW w:w="1760" w:type="dxa"/>
            <w:tcBorders>
              <w:top w:val="nil"/>
              <w:left w:val="nil"/>
              <w:bottom w:val="nil"/>
              <w:right w:val="nil"/>
            </w:tcBorders>
            <w:shd w:val="clear" w:color="auto" w:fill="auto"/>
            <w:noWrap/>
            <w:vAlign w:val="bottom"/>
            <w:hideMark/>
          </w:tcPr>
          <w:p w14:paraId="0DCBFEB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283,792 (100.0%)</w:t>
            </w:r>
          </w:p>
        </w:tc>
        <w:tc>
          <w:tcPr>
            <w:tcW w:w="1900" w:type="dxa"/>
            <w:tcBorders>
              <w:top w:val="nil"/>
              <w:left w:val="nil"/>
              <w:bottom w:val="nil"/>
              <w:right w:val="nil"/>
            </w:tcBorders>
            <w:shd w:val="clear" w:color="auto" w:fill="auto"/>
            <w:noWrap/>
            <w:vAlign w:val="bottom"/>
            <w:hideMark/>
          </w:tcPr>
          <w:p w14:paraId="65F6FAE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c>
          <w:tcPr>
            <w:tcW w:w="1960" w:type="dxa"/>
            <w:tcBorders>
              <w:top w:val="nil"/>
              <w:left w:val="nil"/>
              <w:bottom w:val="nil"/>
              <w:right w:val="nil"/>
            </w:tcBorders>
            <w:shd w:val="clear" w:color="auto" w:fill="auto"/>
            <w:noWrap/>
            <w:vAlign w:val="bottom"/>
            <w:hideMark/>
          </w:tcPr>
          <w:p w14:paraId="4F03927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r>
      <w:tr w:rsidR="00841E27" w:rsidRPr="00841E27" w14:paraId="6B46DE68" w14:textId="77777777" w:rsidTr="00D93317">
        <w:trPr>
          <w:trHeight w:val="300"/>
        </w:trPr>
        <w:tc>
          <w:tcPr>
            <w:tcW w:w="2127" w:type="dxa"/>
            <w:tcBorders>
              <w:top w:val="nil"/>
              <w:left w:val="nil"/>
              <w:bottom w:val="nil"/>
              <w:right w:val="nil"/>
            </w:tcBorders>
            <w:shd w:val="clear" w:color="auto" w:fill="auto"/>
            <w:noWrap/>
            <w:vAlign w:val="center"/>
            <w:hideMark/>
          </w:tcPr>
          <w:p w14:paraId="379CEFA2"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&gt;0-89</w:t>
            </w:r>
          </w:p>
        </w:tc>
        <w:tc>
          <w:tcPr>
            <w:tcW w:w="1660" w:type="dxa"/>
            <w:tcBorders>
              <w:top w:val="nil"/>
              <w:left w:val="nil"/>
              <w:bottom w:val="nil"/>
              <w:right w:val="nil"/>
            </w:tcBorders>
            <w:shd w:val="clear" w:color="auto" w:fill="auto"/>
            <w:noWrap/>
            <w:vAlign w:val="bottom"/>
            <w:hideMark/>
          </w:tcPr>
          <w:p w14:paraId="1AA1EC6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20 (0.0%)</w:t>
            </w:r>
          </w:p>
        </w:tc>
        <w:tc>
          <w:tcPr>
            <w:tcW w:w="1760" w:type="dxa"/>
            <w:tcBorders>
              <w:top w:val="nil"/>
              <w:left w:val="nil"/>
              <w:bottom w:val="nil"/>
              <w:right w:val="nil"/>
            </w:tcBorders>
            <w:shd w:val="clear" w:color="auto" w:fill="auto"/>
            <w:noWrap/>
            <w:vAlign w:val="bottom"/>
            <w:hideMark/>
          </w:tcPr>
          <w:p w14:paraId="50F7CB8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0,063 (0.0%)</w:t>
            </w:r>
          </w:p>
        </w:tc>
        <w:tc>
          <w:tcPr>
            <w:tcW w:w="1900" w:type="dxa"/>
            <w:tcBorders>
              <w:top w:val="nil"/>
              <w:left w:val="nil"/>
              <w:bottom w:val="nil"/>
              <w:right w:val="nil"/>
            </w:tcBorders>
            <w:shd w:val="clear" w:color="auto" w:fill="auto"/>
            <w:noWrap/>
            <w:vAlign w:val="bottom"/>
            <w:hideMark/>
          </w:tcPr>
          <w:p w14:paraId="4D47707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1.43 (0.85 to 2.40)</w:t>
            </w:r>
          </w:p>
        </w:tc>
        <w:tc>
          <w:tcPr>
            <w:tcW w:w="1960" w:type="dxa"/>
            <w:tcBorders>
              <w:top w:val="nil"/>
              <w:left w:val="nil"/>
              <w:bottom w:val="nil"/>
              <w:right w:val="nil"/>
            </w:tcBorders>
            <w:shd w:val="clear" w:color="auto" w:fill="auto"/>
            <w:noWrap/>
            <w:vAlign w:val="bottom"/>
            <w:hideMark/>
          </w:tcPr>
          <w:p w14:paraId="48B1E26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1.33 (0.79 to 2.23)</w:t>
            </w:r>
          </w:p>
        </w:tc>
      </w:tr>
      <w:tr w:rsidR="00841E27" w:rsidRPr="00841E27" w14:paraId="67A55F35" w14:textId="77777777" w:rsidTr="00D93317">
        <w:trPr>
          <w:trHeight w:val="300"/>
        </w:trPr>
        <w:tc>
          <w:tcPr>
            <w:tcW w:w="2127" w:type="dxa"/>
            <w:tcBorders>
              <w:top w:val="nil"/>
              <w:left w:val="nil"/>
              <w:bottom w:val="nil"/>
              <w:right w:val="nil"/>
            </w:tcBorders>
            <w:shd w:val="clear" w:color="auto" w:fill="auto"/>
            <w:noWrap/>
            <w:vAlign w:val="center"/>
            <w:hideMark/>
          </w:tcPr>
          <w:p w14:paraId="18CF31F2"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90-364</w:t>
            </w:r>
          </w:p>
        </w:tc>
        <w:tc>
          <w:tcPr>
            <w:tcW w:w="1660" w:type="dxa"/>
            <w:tcBorders>
              <w:top w:val="nil"/>
              <w:left w:val="nil"/>
              <w:bottom w:val="nil"/>
              <w:right w:val="nil"/>
            </w:tcBorders>
            <w:shd w:val="clear" w:color="auto" w:fill="auto"/>
            <w:noWrap/>
            <w:vAlign w:val="bottom"/>
            <w:hideMark/>
          </w:tcPr>
          <w:p w14:paraId="5FBBD59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19 (0.0%)</w:t>
            </w:r>
          </w:p>
        </w:tc>
        <w:tc>
          <w:tcPr>
            <w:tcW w:w="1760" w:type="dxa"/>
            <w:tcBorders>
              <w:top w:val="nil"/>
              <w:left w:val="nil"/>
              <w:bottom w:val="nil"/>
              <w:right w:val="nil"/>
            </w:tcBorders>
            <w:shd w:val="clear" w:color="auto" w:fill="auto"/>
            <w:noWrap/>
            <w:vAlign w:val="bottom"/>
            <w:hideMark/>
          </w:tcPr>
          <w:p w14:paraId="43FF2441"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0,037 (0.0%)</w:t>
            </w:r>
          </w:p>
        </w:tc>
        <w:tc>
          <w:tcPr>
            <w:tcW w:w="1900" w:type="dxa"/>
            <w:tcBorders>
              <w:top w:val="nil"/>
              <w:left w:val="nil"/>
              <w:bottom w:val="nil"/>
              <w:right w:val="nil"/>
            </w:tcBorders>
            <w:shd w:val="clear" w:color="auto" w:fill="auto"/>
            <w:noWrap/>
            <w:vAlign w:val="bottom"/>
            <w:hideMark/>
          </w:tcPr>
          <w:p w14:paraId="2E1EB63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1.80 (1.02 to 3.17)</w:t>
            </w:r>
          </w:p>
        </w:tc>
        <w:tc>
          <w:tcPr>
            <w:tcW w:w="1960" w:type="dxa"/>
            <w:tcBorders>
              <w:top w:val="nil"/>
              <w:left w:val="nil"/>
              <w:bottom w:val="nil"/>
              <w:right w:val="nil"/>
            </w:tcBorders>
            <w:shd w:val="clear" w:color="auto" w:fill="auto"/>
            <w:noWrap/>
            <w:vAlign w:val="bottom"/>
            <w:hideMark/>
          </w:tcPr>
          <w:p w14:paraId="6B42403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1.47 (0.84 to 2.59)</w:t>
            </w:r>
          </w:p>
        </w:tc>
      </w:tr>
      <w:tr w:rsidR="00841E27" w:rsidRPr="00841E27" w14:paraId="73F9FE2B" w14:textId="77777777" w:rsidTr="00D93317">
        <w:trPr>
          <w:trHeight w:val="300"/>
        </w:trPr>
        <w:tc>
          <w:tcPr>
            <w:tcW w:w="2127" w:type="dxa"/>
            <w:tcBorders>
              <w:top w:val="nil"/>
              <w:left w:val="nil"/>
              <w:bottom w:val="nil"/>
              <w:right w:val="nil"/>
            </w:tcBorders>
            <w:shd w:val="clear" w:color="auto" w:fill="auto"/>
            <w:noWrap/>
            <w:vAlign w:val="center"/>
            <w:hideMark/>
          </w:tcPr>
          <w:p w14:paraId="4E425223"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365+</w:t>
            </w:r>
          </w:p>
        </w:tc>
        <w:tc>
          <w:tcPr>
            <w:tcW w:w="1660" w:type="dxa"/>
            <w:tcBorders>
              <w:top w:val="nil"/>
              <w:left w:val="nil"/>
              <w:bottom w:val="nil"/>
              <w:right w:val="nil"/>
            </w:tcBorders>
            <w:shd w:val="clear" w:color="auto" w:fill="auto"/>
            <w:noWrap/>
            <w:vAlign w:val="bottom"/>
            <w:hideMark/>
          </w:tcPr>
          <w:p w14:paraId="6155F96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18 (0.0%)</w:t>
            </w:r>
          </w:p>
        </w:tc>
        <w:tc>
          <w:tcPr>
            <w:tcW w:w="1760" w:type="dxa"/>
            <w:tcBorders>
              <w:top w:val="nil"/>
              <w:left w:val="nil"/>
              <w:bottom w:val="nil"/>
              <w:right w:val="nil"/>
            </w:tcBorders>
            <w:shd w:val="clear" w:color="auto" w:fill="auto"/>
            <w:noWrap/>
            <w:vAlign w:val="bottom"/>
            <w:hideMark/>
          </w:tcPr>
          <w:p w14:paraId="3A4DEBD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0,041 (0.0%)</w:t>
            </w:r>
          </w:p>
        </w:tc>
        <w:tc>
          <w:tcPr>
            <w:tcW w:w="1900" w:type="dxa"/>
            <w:tcBorders>
              <w:top w:val="nil"/>
              <w:left w:val="nil"/>
              <w:bottom w:val="nil"/>
              <w:right w:val="nil"/>
            </w:tcBorders>
            <w:shd w:val="clear" w:color="auto" w:fill="auto"/>
            <w:noWrap/>
            <w:vAlign w:val="bottom"/>
            <w:hideMark/>
          </w:tcPr>
          <w:p w14:paraId="5A5C6D0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1.48 (0.84 to 2.62)</w:t>
            </w:r>
          </w:p>
        </w:tc>
        <w:tc>
          <w:tcPr>
            <w:tcW w:w="1960" w:type="dxa"/>
            <w:tcBorders>
              <w:top w:val="nil"/>
              <w:left w:val="nil"/>
              <w:bottom w:val="nil"/>
              <w:right w:val="nil"/>
            </w:tcBorders>
            <w:shd w:val="clear" w:color="auto" w:fill="auto"/>
            <w:noWrap/>
            <w:vAlign w:val="bottom"/>
            <w:hideMark/>
          </w:tcPr>
          <w:p w14:paraId="26CF263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1.18 (0.67 to 2.08)</w:t>
            </w:r>
          </w:p>
        </w:tc>
      </w:tr>
      <w:tr w:rsidR="00841E27" w:rsidRPr="00841E27" w14:paraId="6C94B71A" w14:textId="77777777" w:rsidTr="00D93317">
        <w:trPr>
          <w:trHeight w:val="300"/>
        </w:trPr>
        <w:tc>
          <w:tcPr>
            <w:tcW w:w="2127" w:type="dxa"/>
            <w:tcBorders>
              <w:top w:val="nil"/>
              <w:left w:val="nil"/>
              <w:bottom w:val="nil"/>
              <w:right w:val="nil"/>
            </w:tcBorders>
            <w:shd w:val="clear" w:color="auto" w:fill="auto"/>
            <w:noWrap/>
            <w:vAlign w:val="center"/>
            <w:hideMark/>
          </w:tcPr>
          <w:p w14:paraId="5898B0EE"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Respiratory</w:t>
            </w:r>
          </w:p>
        </w:tc>
        <w:tc>
          <w:tcPr>
            <w:tcW w:w="1660" w:type="dxa"/>
            <w:tcBorders>
              <w:top w:val="nil"/>
              <w:left w:val="nil"/>
              <w:bottom w:val="nil"/>
              <w:right w:val="nil"/>
            </w:tcBorders>
            <w:shd w:val="clear" w:color="auto" w:fill="auto"/>
            <w:noWrap/>
            <w:vAlign w:val="bottom"/>
            <w:hideMark/>
          </w:tcPr>
          <w:p w14:paraId="74C8774B"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49957A79"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0688421C"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345CF0F5"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762A418E" w14:textId="77777777" w:rsidTr="00D93317">
        <w:trPr>
          <w:trHeight w:val="300"/>
        </w:trPr>
        <w:tc>
          <w:tcPr>
            <w:tcW w:w="2127" w:type="dxa"/>
            <w:tcBorders>
              <w:top w:val="nil"/>
              <w:left w:val="nil"/>
              <w:bottom w:val="nil"/>
              <w:right w:val="nil"/>
            </w:tcBorders>
            <w:shd w:val="clear" w:color="auto" w:fill="auto"/>
            <w:noWrap/>
            <w:vAlign w:val="center"/>
            <w:hideMark/>
          </w:tcPr>
          <w:p w14:paraId="204140F5"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w:t>
            </w:r>
          </w:p>
        </w:tc>
        <w:tc>
          <w:tcPr>
            <w:tcW w:w="1660" w:type="dxa"/>
            <w:tcBorders>
              <w:top w:val="nil"/>
              <w:left w:val="nil"/>
              <w:bottom w:val="nil"/>
              <w:right w:val="nil"/>
            </w:tcBorders>
            <w:shd w:val="clear" w:color="auto" w:fill="auto"/>
            <w:noWrap/>
            <w:vAlign w:val="bottom"/>
            <w:hideMark/>
          </w:tcPr>
          <w:p w14:paraId="0265A8A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40,751 (100.0%)</w:t>
            </w:r>
          </w:p>
        </w:tc>
        <w:tc>
          <w:tcPr>
            <w:tcW w:w="1760" w:type="dxa"/>
            <w:tcBorders>
              <w:top w:val="nil"/>
              <w:left w:val="nil"/>
              <w:bottom w:val="nil"/>
              <w:right w:val="nil"/>
            </w:tcBorders>
            <w:shd w:val="clear" w:color="auto" w:fill="auto"/>
            <w:noWrap/>
            <w:vAlign w:val="bottom"/>
            <w:hideMark/>
          </w:tcPr>
          <w:p w14:paraId="1105057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283,810 (100.0%)</w:t>
            </w:r>
          </w:p>
        </w:tc>
        <w:tc>
          <w:tcPr>
            <w:tcW w:w="1900" w:type="dxa"/>
            <w:tcBorders>
              <w:top w:val="nil"/>
              <w:left w:val="nil"/>
              <w:bottom w:val="nil"/>
              <w:right w:val="nil"/>
            </w:tcBorders>
            <w:shd w:val="clear" w:color="auto" w:fill="auto"/>
            <w:noWrap/>
            <w:vAlign w:val="bottom"/>
            <w:hideMark/>
          </w:tcPr>
          <w:p w14:paraId="08AF491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c>
          <w:tcPr>
            <w:tcW w:w="1960" w:type="dxa"/>
            <w:tcBorders>
              <w:top w:val="nil"/>
              <w:left w:val="nil"/>
              <w:bottom w:val="nil"/>
              <w:right w:val="nil"/>
            </w:tcBorders>
            <w:shd w:val="clear" w:color="auto" w:fill="auto"/>
            <w:noWrap/>
            <w:vAlign w:val="bottom"/>
            <w:hideMark/>
          </w:tcPr>
          <w:p w14:paraId="47933A2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r>
      <w:tr w:rsidR="00841E27" w:rsidRPr="00841E27" w14:paraId="60404F32" w14:textId="77777777" w:rsidTr="00D93317">
        <w:trPr>
          <w:trHeight w:val="300"/>
        </w:trPr>
        <w:tc>
          <w:tcPr>
            <w:tcW w:w="2127" w:type="dxa"/>
            <w:tcBorders>
              <w:top w:val="nil"/>
              <w:left w:val="nil"/>
              <w:bottom w:val="nil"/>
              <w:right w:val="nil"/>
            </w:tcBorders>
            <w:shd w:val="clear" w:color="auto" w:fill="auto"/>
            <w:noWrap/>
            <w:vAlign w:val="center"/>
            <w:hideMark/>
          </w:tcPr>
          <w:p w14:paraId="4E21D38E"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&gt;0-13</w:t>
            </w:r>
          </w:p>
        </w:tc>
        <w:tc>
          <w:tcPr>
            <w:tcW w:w="1660" w:type="dxa"/>
            <w:tcBorders>
              <w:top w:val="nil"/>
              <w:left w:val="nil"/>
              <w:bottom w:val="nil"/>
              <w:right w:val="nil"/>
            </w:tcBorders>
            <w:shd w:val="clear" w:color="auto" w:fill="auto"/>
            <w:noWrap/>
            <w:vAlign w:val="bottom"/>
            <w:hideMark/>
          </w:tcPr>
          <w:p w14:paraId="02BDC8E1"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6 (0.0%)</w:t>
            </w:r>
          </w:p>
        </w:tc>
        <w:tc>
          <w:tcPr>
            <w:tcW w:w="1760" w:type="dxa"/>
            <w:tcBorders>
              <w:top w:val="nil"/>
              <w:left w:val="nil"/>
              <w:bottom w:val="nil"/>
              <w:right w:val="nil"/>
            </w:tcBorders>
            <w:shd w:val="clear" w:color="auto" w:fill="auto"/>
            <w:noWrap/>
            <w:vAlign w:val="bottom"/>
            <w:hideMark/>
          </w:tcPr>
          <w:p w14:paraId="45D00E7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0,041 (0.0%)</w:t>
            </w:r>
          </w:p>
        </w:tc>
        <w:tc>
          <w:tcPr>
            <w:tcW w:w="1900" w:type="dxa"/>
            <w:tcBorders>
              <w:top w:val="nil"/>
              <w:left w:val="nil"/>
              <w:bottom w:val="nil"/>
              <w:right w:val="nil"/>
            </w:tcBorders>
            <w:shd w:val="clear" w:color="auto" w:fill="auto"/>
            <w:noWrap/>
            <w:vAlign w:val="bottom"/>
            <w:hideMark/>
          </w:tcPr>
          <w:p w14:paraId="59C8DEC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0.89 (0.37 to 2.11)</w:t>
            </w:r>
          </w:p>
        </w:tc>
        <w:tc>
          <w:tcPr>
            <w:tcW w:w="1960" w:type="dxa"/>
            <w:tcBorders>
              <w:top w:val="nil"/>
              <w:left w:val="nil"/>
              <w:bottom w:val="nil"/>
              <w:right w:val="nil"/>
            </w:tcBorders>
            <w:shd w:val="clear" w:color="auto" w:fill="auto"/>
            <w:noWrap/>
            <w:vAlign w:val="bottom"/>
            <w:hideMark/>
          </w:tcPr>
          <w:p w14:paraId="0A1845F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0.80 (0.34 to 1.93)</w:t>
            </w:r>
          </w:p>
        </w:tc>
      </w:tr>
      <w:tr w:rsidR="00841E27" w:rsidRPr="00841E27" w14:paraId="6AB8D5DD" w14:textId="77777777" w:rsidTr="00D93317">
        <w:trPr>
          <w:trHeight w:val="300"/>
        </w:trPr>
        <w:tc>
          <w:tcPr>
            <w:tcW w:w="2127" w:type="dxa"/>
            <w:tcBorders>
              <w:top w:val="nil"/>
              <w:left w:val="nil"/>
              <w:bottom w:val="nil"/>
              <w:right w:val="nil"/>
            </w:tcBorders>
            <w:shd w:val="clear" w:color="auto" w:fill="auto"/>
            <w:noWrap/>
            <w:vAlign w:val="center"/>
            <w:hideMark/>
          </w:tcPr>
          <w:p w14:paraId="1E2B1BCA"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w:t>
            </w:r>
          </w:p>
        </w:tc>
        <w:tc>
          <w:tcPr>
            <w:tcW w:w="1660" w:type="dxa"/>
            <w:tcBorders>
              <w:top w:val="nil"/>
              <w:left w:val="nil"/>
              <w:bottom w:val="nil"/>
              <w:right w:val="nil"/>
            </w:tcBorders>
            <w:shd w:val="clear" w:color="auto" w:fill="auto"/>
            <w:noWrap/>
            <w:vAlign w:val="bottom"/>
            <w:hideMark/>
          </w:tcPr>
          <w:p w14:paraId="76D5DA1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13 (0.0%)</w:t>
            </w:r>
          </w:p>
        </w:tc>
        <w:tc>
          <w:tcPr>
            <w:tcW w:w="1760" w:type="dxa"/>
            <w:tcBorders>
              <w:top w:val="nil"/>
              <w:left w:val="nil"/>
              <w:bottom w:val="nil"/>
              <w:right w:val="nil"/>
            </w:tcBorders>
            <w:shd w:val="clear" w:color="auto" w:fill="auto"/>
            <w:noWrap/>
            <w:vAlign w:val="bottom"/>
            <w:hideMark/>
          </w:tcPr>
          <w:p w14:paraId="051B952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0,082 (0.0%)</w:t>
            </w:r>
          </w:p>
        </w:tc>
        <w:tc>
          <w:tcPr>
            <w:tcW w:w="1900" w:type="dxa"/>
            <w:tcBorders>
              <w:top w:val="nil"/>
              <w:left w:val="nil"/>
              <w:bottom w:val="nil"/>
              <w:right w:val="nil"/>
            </w:tcBorders>
            <w:shd w:val="clear" w:color="auto" w:fill="auto"/>
            <w:noWrap/>
            <w:vAlign w:val="bottom"/>
            <w:hideMark/>
          </w:tcPr>
          <w:p w14:paraId="0E36681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0.89 (0.49 to 1.61)</w:t>
            </w:r>
          </w:p>
        </w:tc>
        <w:tc>
          <w:tcPr>
            <w:tcW w:w="1960" w:type="dxa"/>
            <w:tcBorders>
              <w:top w:val="nil"/>
              <w:left w:val="nil"/>
              <w:bottom w:val="nil"/>
              <w:right w:val="nil"/>
            </w:tcBorders>
            <w:shd w:val="clear" w:color="auto" w:fill="auto"/>
            <w:noWrap/>
            <w:vAlign w:val="bottom"/>
            <w:hideMark/>
          </w:tcPr>
          <w:p w14:paraId="5845040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0.85 (0.47 to 1.53)</w:t>
            </w:r>
          </w:p>
        </w:tc>
      </w:tr>
      <w:tr w:rsidR="00841E27" w:rsidRPr="00841E27" w14:paraId="43C27A5C" w14:textId="77777777" w:rsidTr="00D93317">
        <w:trPr>
          <w:trHeight w:val="300"/>
        </w:trPr>
        <w:tc>
          <w:tcPr>
            <w:tcW w:w="2127" w:type="dxa"/>
            <w:tcBorders>
              <w:top w:val="nil"/>
              <w:left w:val="nil"/>
              <w:bottom w:val="nil"/>
              <w:right w:val="nil"/>
            </w:tcBorders>
            <w:shd w:val="clear" w:color="auto" w:fill="auto"/>
            <w:noWrap/>
            <w:vAlign w:val="center"/>
            <w:hideMark/>
          </w:tcPr>
          <w:p w14:paraId="4FF15E25"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 xml:space="preserve">Other </w:t>
            </w:r>
          </w:p>
        </w:tc>
        <w:tc>
          <w:tcPr>
            <w:tcW w:w="1660" w:type="dxa"/>
            <w:tcBorders>
              <w:top w:val="nil"/>
              <w:left w:val="nil"/>
              <w:bottom w:val="nil"/>
              <w:right w:val="nil"/>
            </w:tcBorders>
            <w:shd w:val="clear" w:color="auto" w:fill="auto"/>
            <w:noWrap/>
            <w:vAlign w:val="bottom"/>
            <w:hideMark/>
          </w:tcPr>
          <w:p w14:paraId="79B589A1"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446DDDAC"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45DDF6CF"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6F524F8B"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300B7725" w14:textId="77777777" w:rsidTr="00D93317">
        <w:trPr>
          <w:trHeight w:val="300"/>
        </w:trPr>
        <w:tc>
          <w:tcPr>
            <w:tcW w:w="2127" w:type="dxa"/>
            <w:tcBorders>
              <w:top w:val="nil"/>
              <w:left w:val="nil"/>
              <w:bottom w:val="nil"/>
              <w:right w:val="nil"/>
            </w:tcBorders>
            <w:shd w:val="clear" w:color="auto" w:fill="auto"/>
            <w:noWrap/>
            <w:vAlign w:val="center"/>
            <w:hideMark/>
          </w:tcPr>
          <w:p w14:paraId="16DD06CC"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w:t>
            </w:r>
          </w:p>
        </w:tc>
        <w:tc>
          <w:tcPr>
            <w:tcW w:w="1660" w:type="dxa"/>
            <w:tcBorders>
              <w:top w:val="nil"/>
              <w:left w:val="nil"/>
              <w:bottom w:val="nil"/>
              <w:right w:val="nil"/>
            </w:tcBorders>
            <w:shd w:val="clear" w:color="auto" w:fill="auto"/>
            <w:noWrap/>
            <w:vAlign w:val="bottom"/>
            <w:hideMark/>
          </w:tcPr>
          <w:p w14:paraId="385A7EC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39,785 (97.6%)</w:t>
            </w:r>
          </w:p>
        </w:tc>
        <w:tc>
          <w:tcPr>
            <w:tcW w:w="1760" w:type="dxa"/>
            <w:tcBorders>
              <w:top w:val="nil"/>
              <w:left w:val="nil"/>
              <w:bottom w:val="nil"/>
              <w:right w:val="nil"/>
            </w:tcBorders>
            <w:shd w:val="clear" w:color="auto" w:fill="auto"/>
            <w:noWrap/>
            <w:vAlign w:val="bottom"/>
            <w:hideMark/>
          </w:tcPr>
          <w:p w14:paraId="02BD5FE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278,479 (98.1%)</w:t>
            </w:r>
          </w:p>
        </w:tc>
        <w:tc>
          <w:tcPr>
            <w:tcW w:w="1900" w:type="dxa"/>
            <w:tcBorders>
              <w:top w:val="nil"/>
              <w:left w:val="nil"/>
              <w:bottom w:val="nil"/>
              <w:right w:val="nil"/>
            </w:tcBorders>
            <w:shd w:val="clear" w:color="auto" w:fill="auto"/>
            <w:noWrap/>
            <w:vAlign w:val="bottom"/>
            <w:hideMark/>
          </w:tcPr>
          <w:p w14:paraId="3614AD5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c>
          <w:tcPr>
            <w:tcW w:w="1960" w:type="dxa"/>
            <w:tcBorders>
              <w:top w:val="nil"/>
              <w:left w:val="nil"/>
              <w:bottom w:val="nil"/>
              <w:right w:val="nil"/>
            </w:tcBorders>
            <w:shd w:val="clear" w:color="auto" w:fill="auto"/>
            <w:noWrap/>
            <w:vAlign w:val="bottom"/>
            <w:hideMark/>
          </w:tcPr>
          <w:p w14:paraId="524B5BB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r>
      <w:tr w:rsidR="00841E27" w:rsidRPr="00841E27" w14:paraId="1B4952B2" w14:textId="77777777" w:rsidTr="00D93317">
        <w:trPr>
          <w:trHeight w:val="300"/>
        </w:trPr>
        <w:tc>
          <w:tcPr>
            <w:tcW w:w="2127" w:type="dxa"/>
            <w:tcBorders>
              <w:top w:val="nil"/>
              <w:left w:val="nil"/>
              <w:bottom w:val="nil"/>
              <w:right w:val="nil"/>
            </w:tcBorders>
            <w:shd w:val="clear" w:color="auto" w:fill="auto"/>
            <w:noWrap/>
            <w:vAlign w:val="center"/>
            <w:hideMark/>
          </w:tcPr>
          <w:p w14:paraId="42E6883B"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&gt;0-13</w:t>
            </w:r>
          </w:p>
        </w:tc>
        <w:tc>
          <w:tcPr>
            <w:tcW w:w="1660" w:type="dxa"/>
            <w:tcBorders>
              <w:top w:val="nil"/>
              <w:left w:val="nil"/>
              <w:bottom w:val="nil"/>
              <w:right w:val="nil"/>
            </w:tcBorders>
            <w:shd w:val="clear" w:color="auto" w:fill="auto"/>
            <w:noWrap/>
            <w:vAlign w:val="bottom"/>
            <w:hideMark/>
          </w:tcPr>
          <w:p w14:paraId="2105055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424 (1.0%)</w:t>
            </w:r>
          </w:p>
        </w:tc>
        <w:tc>
          <w:tcPr>
            <w:tcW w:w="1760" w:type="dxa"/>
            <w:tcBorders>
              <w:top w:val="nil"/>
              <w:left w:val="nil"/>
              <w:bottom w:val="nil"/>
              <w:right w:val="nil"/>
            </w:tcBorders>
            <w:shd w:val="clear" w:color="auto" w:fill="auto"/>
            <w:noWrap/>
            <w:vAlign w:val="bottom"/>
            <w:hideMark/>
          </w:tcPr>
          <w:p w14:paraId="58AAC68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2,499 (0.9%)</w:t>
            </w:r>
          </w:p>
        </w:tc>
        <w:tc>
          <w:tcPr>
            <w:tcW w:w="1900" w:type="dxa"/>
            <w:tcBorders>
              <w:top w:val="nil"/>
              <w:left w:val="nil"/>
              <w:bottom w:val="nil"/>
              <w:right w:val="nil"/>
            </w:tcBorders>
            <w:shd w:val="clear" w:color="auto" w:fill="auto"/>
            <w:noWrap/>
            <w:vAlign w:val="bottom"/>
            <w:hideMark/>
          </w:tcPr>
          <w:p w14:paraId="2A8E0BE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1.02 (0.92 to 1.14)</w:t>
            </w:r>
          </w:p>
        </w:tc>
        <w:tc>
          <w:tcPr>
            <w:tcW w:w="1960" w:type="dxa"/>
            <w:tcBorders>
              <w:top w:val="nil"/>
              <w:left w:val="nil"/>
              <w:bottom w:val="nil"/>
              <w:right w:val="nil"/>
            </w:tcBorders>
            <w:shd w:val="clear" w:color="auto" w:fill="auto"/>
            <w:noWrap/>
            <w:vAlign w:val="bottom"/>
            <w:hideMark/>
          </w:tcPr>
          <w:p w14:paraId="266C140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1.05 (0.94 to 1.17)</w:t>
            </w:r>
          </w:p>
        </w:tc>
      </w:tr>
      <w:tr w:rsidR="00841E27" w:rsidRPr="00841E27" w14:paraId="0EF07EDD" w14:textId="77777777" w:rsidTr="00D93317">
        <w:trPr>
          <w:trHeight w:val="300"/>
        </w:trPr>
        <w:tc>
          <w:tcPr>
            <w:tcW w:w="2127" w:type="dxa"/>
            <w:tcBorders>
              <w:top w:val="nil"/>
              <w:left w:val="nil"/>
              <w:bottom w:val="nil"/>
              <w:right w:val="nil"/>
            </w:tcBorders>
            <w:shd w:val="clear" w:color="auto" w:fill="auto"/>
            <w:noWrap/>
            <w:vAlign w:val="center"/>
            <w:hideMark/>
          </w:tcPr>
          <w:p w14:paraId="66F63DB2"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14-89</w:t>
            </w:r>
          </w:p>
        </w:tc>
        <w:tc>
          <w:tcPr>
            <w:tcW w:w="1660" w:type="dxa"/>
            <w:tcBorders>
              <w:top w:val="nil"/>
              <w:left w:val="nil"/>
              <w:bottom w:val="nil"/>
              <w:right w:val="nil"/>
            </w:tcBorders>
            <w:shd w:val="clear" w:color="auto" w:fill="auto"/>
            <w:noWrap/>
            <w:vAlign w:val="bottom"/>
            <w:hideMark/>
          </w:tcPr>
          <w:p w14:paraId="0FA9B70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218 (0.5%)</w:t>
            </w:r>
          </w:p>
        </w:tc>
        <w:tc>
          <w:tcPr>
            <w:tcW w:w="1760" w:type="dxa"/>
            <w:tcBorders>
              <w:top w:val="nil"/>
              <w:left w:val="nil"/>
              <w:bottom w:val="nil"/>
              <w:right w:val="nil"/>
            </w:tcBorders>
            <w:shd w:val="clear" w:color="auto" w:fill="auto"/>
            <w:noWrap/>
            <w:vAlign w:val="bottom"/>
            <w:hideMark/>
          </w:tcPr>
          <w:p w14:paraId="7CDE2C9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1,338 (0.5%)</w:t>
            </w:r>
          </w:p>
        </w:tc>
        <w:tc>
          <w:tcPr>
            <w:tcW w:w="1900" w:type="dxa"/>
            <w:tcBorders>
              <w:top w:val="nil"/>
              <w:left w:val="nil"/>
              <w:bottom w:val="nil"/>
              <w:right w:val="nil"/>
            </w:tcBorders>
            <w:shd w:val="clear" w:color="auto" w:fill="auto"/>
            <w:noWrap/>
            <w:vAlign w:val="bottom"/>
            <w:hideMark/>
          </w:tcPr>
          <w:p w14:paraId="7261F33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0.97 (0.84 to 1.12)</w:t>
            </w:r>
          </w:p>
        </w:tc>
        <w:tc>
          <w:tcPr>
            <w:tcW w:w="1960" w:type="dxa"/>
            <w:tcBorders>
              <w:top w:val="nil"/>
              <w:left w:val="nil"/>
              <w:bottom w:val="nil"/>
              <w:right w:val="nil"/>
            </w:tcBorders>
            <w:shd w:val="clear" w:color="auto" w:fill="auto"/>
            <w:noWrap/>
            <w:vAlign w:val="bottom"/>
            <w:hideMark/>
          </w:tcPr>
          <w:p w14:paraId="32BCC57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0.99 (0.85 to 1.15)</w:t>
            </w:r>
          </w:p>
        </w:tc>
      </w:tr>
      <w:tr w:rsidR="00841E27" w:rsidRPr="00841E27" w14:paraId="5C9EEB70" w14:textId="77777777" w:rsidTr="00D93317">
        <w:trPr>
          <w:trHeight w:val="300"/>
        </w:trPr>
        <w:tc>
          <w:tcPr>
            <w:tcW w:w="2127" w:type="dxa"/>
            <w:tcBorders>
              <w:top w:val="nil"/>
              <w:left w:val="nil"/>
              <w:bottom w:val="nil"/>
              <w:right w:val="nil"/>
            </w:tcBorders>
            <w:shd w:val="clear" w:color="auto" w:fill="auto"/>
            <w:noWrap/>
            <w:vAlign w:val="center"/>
            <w:hideMark/>
          </w:tcPr>
          <w:p w14:paraId="3B3F97D6"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90-364</w:t>
            </w:r>
          </w:p>
        </w:tc>
        <w:tc>
          <w:tcPr>
            <w:tcW w:w="1660" w:type="dxa"/>
            <w:tcBorders>
              <w:top w:val="nil"/>
              <w:left w:val="nil"/>
              <w:bottom w:val="nil"/>
              <w:right w:val="nil"/>
            </w:tcBorders>
            <w:shd w:val="clear" w:color="auto" w:fill="auto"/>
            <w:noWrap/>
            <w:vAlign w:val="bottom"/>
            <w:hideMark/>
          </w:tcPr>
          <w:p w14:paraId="11B0C56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152 (0.4%)</w:t>
            </w:r>
          </w:p>
        </w:tc>
        <w:tc>
          <w:tcPr>
            <w:tcW w:w="1760" w:type="dxa"/>
            <w:tcBorders>
              <w:top w:val="nil"/>
              <w:left w:val="nil"/>
              <w:bottom w:val="nil"/>
              <w:right w:val="nil"/>
            </w:tcBorders>
            <w:shd w:val="clear" w:color="auto" w:fill="auto"/>
            <w:noWrap/>
            <w:vAlign w:val="bottom"/>
            <w:hideMark/>
          </w:tcPr>
          <w:p w14:paraId="459115D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0,773 (0.3%)</w:t>
            </w:r>
          </w:p>
        </w:tc>
        <w:tc>
          <w:tcPr>
            <w:tcW w:w="1900" w:type="dxa"/>
            <w:tcBorders>
              <w:top w:val="nil"/>
              <w:left w:val="nil"/>
              <w:bottom w:val="nil"/>
              <w:right w:val="nil"/>
            </w:tcBorders>
            <w:shd w:val="clear" w:color="auto" w:fill="auto"/>
            <w:noWrap/>
            <w:vAlign w:val="bottom"/>
            <w:hideMark/>
          </w:tcPr>
          <w:p w14:paraId="6A00DA9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1.17 (0.98 to 1.39)</w:t>
            </w:r>
          </w:p>
        </w:tc>
        <w:tc>
          <w:tcPr>
            <w:tcW w:w="1960" w:type="dxa"/>
            <w:tcBorders>
              <w:top w:val="nil"/>
              <w:left w:val="nil"/>
              <w:bottom w:val="nil"/>
              <w:right w:val="nil"/>
            </w:tcBorders>
            <w:shd w:val="clear" w:color="auto" w:fill="auto"/>
            <w:noWrap/>
            <w:vAlign w:val="bottom"/>
            <w:hideMark/>
          </w:tcPr>
          <w:p w14:paraId="3DCF814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1.17 (0.97 to 1.40)</w:t>
            </w:r>
          </w:p>
        </w:tc>
      </w:tr>
      <w:tr w:rsidR="00841E27" w:rsidRPr="00841E27" w14:paraId="62E69CDA" w14:textId="77777777" w:rsidTr="00D93317">
        <w:trPr>
          <w:trHeight w:val="300"/>
        </w:trPr>
        <w:tc>
          <w:tcPr>
            <w:tcW w:w="2127" w:type="dxa"/>
            <w:tcBorders>
              <w:top w:val="nil"/>
              <w:left w:val="nil"/>
              <w:bottom w:val="nil"/>
              <w:right w:val="nil"/>
            </w:tcBorders>
            <w:shd w:val="clear" w:color="auto" w:fill="auto"/>
            <w:noWrap/>
            <w:vAlign w:val="center"/>
            <w:hideMark/>
          </w:tcPr>
          <w:p w14:paraId="57BB0A71"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365-1459</w:t>
            </w:r>
          </w:p>
        </w:tc>
        <w:tc>
          <w:tcPr>
            <w:tcW w:w="1660" w:type="dxa"/>
            <w:tcBorders>
              <w:top w:val="nil"/>
              <w:left w:val="nil"/>
              <w:bottom w:val="nil"/>
              <w:right w:val="nil"/>
            </w:tcBorders>
            <w:shd w:val="clear" w:color="auto" w:fill="auto"/>
            <w:noWrap/>
            <w:vAlign w:val="bottom"/>
            <w:hideMark/>
          </w:tcPr>
          <w:p w14:paraId="3D8C7A5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143 (0.4%)</w:t>
            </w:r>
          </w:p>
        </w:tc>
        <w:tc>
          <w:tcPr>
            <w:tcW w:w="1760" w:type="dxa"/>
            <w:tcBorders>
              <w:top w:val="nil"/>
              <w:left w:val="nil"/>
              <w:bottom w:val="nil"/>
              <w:right w:val="nil"/>
            </w:tcBorders>
            <w:shd w:val="clear" w:color="auto" w:fill="auto"/>
            <w:noWrap/>
            <w:vAlign w:val="bottom"/>
            <w:hideMark/>
          </w:tcPr>
          <w:p w14:paraId="513DA3D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0,674 (0.2%)</w:t>
            </w:r>
          </w:p>
        </w:tc>
        <w:tc>
          <w:tcPr>
            <w:tcW w:w="1900" w:type="dxa"/>
            <w:tcBorders>
              <w:top w:val="nil"/>
              <w:left w:val="nil"/>
              <w:bottom w:val="nil"/>
              <w:right w:val="nil"/>
            </w:tcBorders>
            <w:shd w:val="clear" w:color="auto" w:fill="auto"/>
            <w:noWrap/>
            <w:vAlign w:val="bottom"/>
            <w:hideMark/>
          </w:tcPr>
          <w:p w14:paraId="44C4035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1.26 (1.05 to 1.52)</w:t>
            </w:r>
          </w:p>
        </w:tc>
        <w:tc>
          <w:tcPr>
            <w:tcW w:w="1960" w:type="dxa"/>
            <w:tcBorders>
              <w:top w:val="nil"/>
              <w:left w:val="nil"/>
              <w:bottom w:val="nil"/>
              <w:right w:val="nil"/>
            </w:tcBorders>
            <w:shd w:val="clear" w:color="auto" w:fill="auto"/>
            <w:noWrap/>
            <w:vAlign w:val="bottom"/>
            <w:hideMark/>
          </w:tcPr>
          <w:p w14:paraId="2EC1FBD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1.23 (1.01 to 1.48)</w:t>
            </w:r>
          </w:p>
        </w:tc>
      </w:tr>
      <w:tr w:rsidR="00841E27" w:rsidRPr="00841E27" w14:paraId="63632D9E" w14:textId="77777777" w:rsidTr="00D93317">
        <w:trPr>
          <w:trHeight w:val="300"/>
        </w:trPr>
        <w:tc>
          <w:tcPr>
            <w:tcW w:w="2127" w:type="dxa"/>
            <w:tcBorders>
              <w:top w:val="nil"/>
              <w:left w:val="nil"/>
              <w:bottom w:val="nil"/>
              <w:right w:val="nil"/>
            </w:tcBorders>
            <w:shd w:val="clear" w:color="auto" w:fill="auto"/>
            <w:noWrap/>
            <w:vAlign w:val="center"/>
            <w:hideMark/>
          </w:tcPr>
          <w:p w14:paraId="441C30CF"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1460+</w:t>
            </w:r>
          </w:p>
        </w:tc>
        <w:tc>
          <w:tcPr>
            <w:tcW w:w="1660" w:type="dxa"/>
            <w:tcBorders>
              <w:top w:val="nil"/>
              <w:left w:val="nil"/>
              <w:bottom w:val="nil"/>
              <w:right w:val="nil"/>
            </w:tcBorders>
            <w:shd w:val="clear" w:color="auto" w:fill="auto"/>
            <w:noWrap/>
            <w:vAlign w:val="bottom"/>
            <w:hideMark/>
          </w:tcPr>
          <w:p w14:paraId="08895855"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48 (0.1%)</w:t>
            </w:r>
          </w:p>
        </w:tc>
        <w:tc>
          <w:tcPr>
            <w:tcW w:w="1760" w:type="dxa"/>
            <w:tcBorders>
              <w:top w:val="nil"/>
              <w:left w:val="nil"/>
              <w:bottom w:val="nil"/>
              <w:right w:val="nil"/>
            </w:tcBorders>
            <w:shd w:val="clear" w:color="auto" w:fill="auto"/>
            <w:noWrap/>
            <w:vAlign w:val="bottom"/>
            <w:hideMark/>
          </w:tcPr>
          <w:p w14:paraId="180E7445"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0,170 (0.1%)</w:t>
            </w:r>
          </w:p>
        </w:tc>
        <w:tc>
          <w:tcPr>
            <w:tcW w:w="1900" w:type="dxa"/>
            <w:tcBorders>
              <w:top w:val="nil"/>
              <w:left w:val="nil"/>
              <w:bottom w:val="nil"/>
              <w:right w:val="nil"/>
            </w:tcBorders>
            <w:shd w:val="clear" w:color="auto" w:fill="auto"/>
            <w:noWrap/>
            <w:vAlign w:val="bottom"/>
            <w:hideMark/>
          </w:tcPr>
          <w:p w14:paraId="7D8F482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1.58* (1.14 to 2.20)</w:t>
            </w:r>
          </w:p>
        </w:tc>
        <w:tc>
          <w:tcPr>
            <w:tcW w:w="1960" w:type="dxa"/>
            <w:tcBorders>
              <w:top w:val="nil"/>
              <w:left w:val="nil"/>
              <w:bottom w:val="nil"/>
              <w:right w:val="nil"/>
            </w:tcBorders>
            <w:shd w:val="clear" w:color="auto" w:fill="auto"/>
            <w:noWrap/>
            <w:vAlign w:val="bottom"/>
            <w:hideMark/>
          </w:tcPr>
          <w:p w14:paraId="7CD06FE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1.56* (1.12 to 2.17)</w:t>
            </w:r>
          </w:p>
        </w:tc>
      </w:tr>
      <w:tr w:rsidR="00841E27" w:rsidRPr="00841E27" w14:paraId="12C93404" w14:textId="77777777" w:rsidTr="00D93317">
        <w:trPr>
          <w:trHeight w:val="300"/>
        </w:trPr>
        <w:tc>
          <w:tcPr>
            <w:tcW w:w="2127" w:type="dxa"/>
            <w:tcBorders>
              <w:top w:val="nil"/>
              <w:left w:val="nil"/>
              <w:bottom w:val="nil"/>
              <w:right w:val="nil"/>
            </w:tcBorders>
            <w:shd w:val="clear" w:color="auto" w:fill="auto"/>
            <w:vAlign w:val="center"/>
            <w:hideMark/>
          </w:tcPr>
          <w:p w14:paraId="6ED9E1B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ACB3</w:t>
            </w:r>
          </w:p>
        </w:tc>
        <w:tc>
          <w:tcPr>
            <w:tcW w:w="1660" w:type="dxa"/>
            <w:tcBorders>
              <w:top w:val="nil"/>
              <w:left w:val="nil"/>
              <w:bottom w:val="nil"/>
              <w:right w:val="nil"/>
            </w:tcBorders>
            <w:shd w:val="clear" w:color="auto" w:fill="auto"/>
            <w:noWrap/>
            <w:vAlign w:val="bottom"/>
            <w:hideMark/>
          </w:tcPr>
          <w:p w14:paraId="37B5D33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5575EBBB"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27E14897"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08AA92AA"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4250505B" w14:textId="77777777" w:rsidTr="00D93317">
        <w:trPr>
          <w:trHeight w:val="300"/>
        </w:trPr>
        <w:tc>
          <w:tcPr>
            <w:tcW w:w="2127" w:type="dxa"/>
            <w:tcBorders>
              <w:top w:val="nil"/>
              <w:left w:val="nil"/>
              <w:bottom w:val="nil"/>
              <w:right w:val="nil"/>
            </w:tcBorders>
            <w:shd w:val="clear" w:color="auto" w:fill="auto"/>
            <w:noWrap/>
            <w:vAlign w:val="center"/>
            <w:hideMark/>
          </w:tcPr>
          <w:p w14:paraId="4BDD3008"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Antidepressant</w:t>
            </w:r>
          </w:p>
        </w:tc>
        <w:tc>
          <w:tcPr>
            <w:tcW w:w="1660" w:type="dxa"/>
            <w:tcBorders>
              <w:top w:val="nil"/>
              <w:left w:val="nil"/>
              <w:bottom w:val="nil"/>
              <w:right w:val="nil"/>
            </w:tcBorders>
            <w:shd w:val="clear" w:color="auto" w:fill="auto"/>
            <w:noWrap/>
            <w:vAlign w:val="bottom"/>
            <w:hideMark/>
          </w:tcPr>
          <w:p w14:paraId="7F886DAE"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2FE4B70E"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744F5DE3"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23D1CA73"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257BC5BE" w14:textId="77777777" w:rsidTr="00D93317">
        <w:trPr>
          <w:trHeight w:val="300"/>
        </w:trPr>
        <w:tc>
          <w:tcPr>
            <w:tcW w:w="2127" w:type="dxa"/>
            <w:tcBorders>
              <w:top w:val="nil"/>
              <w:left w:val="nil"/>
              <w:bottom w:val="nil"/>
              <w:right w:val="nil"/>
            </w:tcBorders>
            <w:shd w:val="clear" w:color="auto" w:fill="auto"/>
            <w:noWrap/>
            <w:vAlign w:val="center"/>
            <w:hideMark/>
          </w:tcPr>
          <w:p w14:paraId="1E277DD7"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w:t>
            </w:r>
          </w:p>
        </w:tc>
        <w:tc>
          <w:tcPr>
            <w:tcW w:w="1660" w:type="dxa"/>
            <w:tcBorders>
              <w:top w:val="nil"/>
              <w:left w:val="nil"/>
              <w:bottom w:val="nil"/>
              <w:right w:val="nil"/>
            </w:tcBorders>
            <w:shd w:val="clear" w:color="auto" w:fill="auto"/>
            <w:noWrap/>
            <w:vAlign w:val="bottom"/>
            <w:hideMark/>
          </w:tcPr>
          <w:p w14:paraId="6C135F3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31,947 (78.4%)</w:t>
            </w:r>
          </w:p>
        </w:tc>
        <w:tc>
          <w:tcPr>
            <w:tcW w:w="1760" w:type="dxa"/>
            <w:tcBorders>
              <w:top w:val="nil"/>
              <w:left w:val="nil"/>
              <w:bottom w:val="nil"/>
              <w:right w:val="nil"/>
            </w:tcBorders>
            <w:shd w:val="clear" w:color="auto" w:fill="auto"/>
            <w:noWrap/>
            <w:vAlign w:val="bottom"/>
            <w:hideMark/>
          </w:tcPr>
          <w:p w14:paraId="3E38D77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233,116 (82.1%)</w:t>
            </w:r>
          </w:p>
        </w:tc>
        <w:tc>
          <w:tcPr>
            <w:tcW w:w="1900" w:type="dxa"/>
            <w:tcBorders>
              <w:top w:val="nil"/>
              <w:left w:val="nil"/>
              <w:bottom w:val="nil"/>
              <w:right w:val="nil"/>
            </w:tcBorders>
            <w:shd w:val="clear" w:color="auto" w:fill="auto"/>
            <w:noWrap/>
            <w:vAlign w:val="bottom"/>
            <w:hideMark/>
          </w:tcPr>
          <w:p w14:paraId="25ADB357"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c>
          <w:tcPr>
            <w:tcW w:w="1960" w:type="dxa"/>
            <w:tcBorders>
              <w:top w:val="nil"/>
              <w:left w:val="nil"/>
              <w:bottom w:val="nil"/>
              <w:right w:val="nil"/>
            </w:tcBorders>
            <w:shd w:val="clear" w:color="auto" w:fill="auto"/>
            <w:noWrap/>
            <w:vAlign w:val="bottom"/>
            <w:hideMark/>
          </w:tcPr>
          <w:p w14:paraId="13C5C74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r>
      <w:tr w:rsidR="00841E27" w:rsidRPr="00841E27" w14:paraId="03D0A9B2" w14:textId="77777777" w:rsidTr="00D93317">
        <w:trPr>
          <w:trHeight w:val="300"/>
        </w:trPr>
        <w:tc>
          <w:tcPr>
            <w:tcW w:w="2127" w:type="dxa"/>
            <w:tcBorders>
              <w:top w:val="nil"/>
              <w:left w:val="nil"/>
              <w:bottom w:val="nil"/>
              <w:right w:val="nil"/>
            </w:tcBorders>
            <w:shd w:val="clear" w:color="auto" w:fill="auto"/>
            <w:noWrap/>
            <w:vAlign w:val="center"/>
            <w:hideMark/>
          </w:tcPr>
          <w:p w14:paraId="185DCBAA"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&gt;0-13</w:t>
            </w:r>
          </w:p>
        </w:tc>
        <w:tc>
          <w:tcPr>
            <w:tcW w:w="1660" w:type="dxa"/>
            <w:tcBorders>
              <w:top w:val="nil"/>
              <w:left w:val="nil"/>
              <w:bottom w:val="nil"/>
              <w:right w:val="nil"/>
            </w:tcBorders>
            <w:shd w:val="clear" w:color="auto" w:fill="auto"/>
            <w:noWrap/>
            <w:vAlign w:val="bottom"/>
            <w:hideMark/>
          </w:tcPr>
          <w:p w14:paraId="615AF0B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3,389 (8.3%)</w:t>
            </w:r>
          </w:p>
        </w:tc>
        <w:tc>
          <w:tcPr>
            <w:tcW w:w="1760" w:type="dxa"/>
            <w:tcBorders>
              <w:top w:val="nil"/>
              <w:left w:val="nil"/>
              <w:bottom w:val="nil"/>
              <w:right w:val="nil"/>
            </w:tcBorders>
            <w:shd w:val="clear" w:color="auto" w:fill="auto"/>
            <w:noWrap/>
            <w:vAlign w:val="bottom"/>
            <w:hideMark/>
          </w:tcPr>
          <w:p w14:paraId="78D203B5"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21,235 (7.5%)</w:t>
            </w:r>
          </w:p>
        </w:tc>
        <w:tc>
          <w:tcPr>
            <w:tcW w:w="1900" w:type="dxa"/>
            <w:tcBorders>
              <w:top w:val="nil"/>
              <w:left w:val="nil"/>
              <w:bottom w:val="nil"/>
              <w:right w:val="nil"/>
            </w:tcBorders>
            <w:shd w:val="clear" w:color="auto" w:fill="auto"/>
            <w:noWrap/>
            <w:vAlign w:val="bottom"/>
            <w:hideMark/>
          </w:tcPr>
          <w:p w14:paraId="2BE5256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1.08* (1.04 to 1.13)</w:t>
            </w:r>
          </w:p>
        </w:tc>
        <w:tc>
          <w:tcPr>
            <w:tcW w:w="1960" w:type="dxa"/>
            <w:tcBorders>
              <w:top w:val="nil"/>
              <w:left w:val="nil"/>
              <w:bottom w:val="nil"/>
              <w:right w:val="nil"/>
            </w:tcBorders>
            <w:shd w:val="clear" w:color="auto" w:fill="auto"/>
            <w:noWrap/>
            <w:vAlign w:val="bottom"/>
            <w:hideMark/>
          </w:tcPr>
          <w:p w14:paraId="10D9850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1.07* (1.02 to 1.11)</w:t>
            </w:r>
          </w:p>
        </w:tc>
      </w:tr>
      <w:tr w:rsidR="00841E27" w:rsidRPr="00841E27" w14:paraId="30C2B709" w14:textId="77777777" w:rsidTr="00D93317">
        <w:trPr>
          <w:trHeight w:val="300"/>
        </w:trPr>
        <w:tc>
          <w:tcPr>
            <w:tcW w:w="2127" w:type="dxa"/>
            <w:tcBorders>
              <w:top w:val="nil"/>
              <w:left w:val="nil"/>
              <w:bottom w:val="nil"/>
              <w:right w:val="nil"/>
            </w:tcBorders>
            <w:shd w:val="clear" w:color="auto" w:fill="auto"/>
            <w:noWrap/>
            <w:vAlign w:val="center"/>
            <w:hideMark/>
          </w:tcPr>
          <w:p w14:paraId="770AD0D3"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14-89</w:t>
            </w:r>
          </w:p>
        </w:tc>
        <w:tc>
          <w:tcPr>
            <w:tcW w:w="1660" w:type="dxa"/>
            <w:tcBorders>
              <w:top w:val="nil"/>
              <w:left w:val="nil"/>
              <w:bottom w:val="nil"/>
              <w:right w:val="nil"/>
            </w:tcBorders>
            <w:shd w:val="clear" w:color="auto" w:fill="auto"/>
            <w:noWrap/>
            <w:vAlign w:val="bottom"/>
            <w:hideMark/>
          </w:tcPr>
          <w:p w14:paraId="74FA339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1,505 (3.7%)</w:t>
            </w:r>
          </w:p>
        </w:tc>
        <w:tc>
          <w:tcPr>
            <w:tcW w:w="1760" w:type="dxa"/>
            <w:tcBorders>
              <w:top w:val="nil"/>
              <w:left w:val="nil"/>
              <w:bottom w:val="nil"/>
              <w:right w:val="nil"/>
            </w:tcBorders>
            <w:shd w:val="clear" w:color="auto" w:fill="auto"/>
            <w:noWrap/>
            <w:vAlign w:val="bottom"/>
            <w:hideMark/>
          </w:tcPr>
          <w:p w14:paraId="3D99713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8,976 (3.2%)</w:t>
            </w:r>
          </w:p>
        </w:tc>
        <w:tc>
          <w:tcPr>
            <w:tcW w:w="1900" w:type="dxa"/>
            <w:tcBorders>
              <w:top w:val="nil"/>
              <w:left w:val="nil"/>
              <w:bottom w:val="nil"/>
              <w:right w:val="nil"/>
            </w:tcBorders>
            <w:shd w:val="clear" w:color="auto" w:fill="auto"/>
            <w:noWrap/>
            <w:vAlign w:val="bottom"/>
            <w:hideMark/>
          </w:tcPr>
          <w:p w14:paraId="4299D4C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1.07 (1.01 to 1.14)</w:t>
            </w:r>
          </w:p>
        </w:tc>
        <w:tc>
          <w:tcPr>
            <w:tcW w:w="1960" w:type="dxa"/>
            <w:tcBorders>
              <w:top w:val="nil"/>
              <w:left w:val="nil"/>
              <w:bottom w:val="nil"/>
              <w:right w:val="nil"/>
            </w:tcBorders>
            <w:shd w:val="clear" w:color="auto" w:fill="auto"/>
            <w:noWrap/>
            <w:vAlign w:val="bottom"/>
            <w:hideMark/>
          </w:tcPr>
          <w:p w14:paraId="2283AE4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1.05 (0.99 to 1.12)</w:t>
            </w:r>
          </w:p>
        </w:tc>
      </w:tr>
      <w:tr w:rsidR="00841E27" w:rsidRPr="00841E27" w14:paraId="3679C9CC" w14:textId="77777777" w:rsidTr="00D93317">
        <w:trPr>
          <w:trHeight w:val="300"/>
        </w:trPr>
        <w:tc>
          <w:tcPr>
            <w:tcW w:w="2127" w:type="dxa"/>
            <w:tcBorders>
              <w:top w:val="nil"/>
              <w:left w:val="nil"/>
              <w:bottom w:val="nil"/>
              <w:right w:val="nil"/>
            </w:tcBorders>
            <w:shd w:val="clear" w:color="auto" w:fill="auto"/>
            <w:noWrap/>
            <w:vAlign w:val="center"/>
            <w:hideMark/>
          </w:tcPr>
          <w:p w14:paraId="38F49FCC"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90-364</w:t>
            </w:r>
          </w:p>
        </w:tc>
        <w:tc>
          <w:tcPr>
            <w:tcW w:w="1660" w:type="dxa"/>
            <w:tcBorders>
              <w:top w:val="nil"/>
              <w:left w:val="nil"/>
              <w:bottom w:val="nil"/>
              <w:right w:val="nil"/>
            </w:tcBorders>
            <w:shd w:val="clear" w:color="auto" w:fill="auto"/>
            <w:noWrap/>
            <w:vAlign w:val="bottom"/>
            <w:hideMark/>
          </w:tcPr>
          <w:p w14:paraId="1BA3328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1,775 (4.4%)</w:t>
            </w:r>
          </w:p>
        </w:tc>
        <w:tc>
          <w:tcPr>
            <w:tcW w:w="1760" w:type="dxa"/>
            <w:tcBorders>
              <w:top w:val="nil"/>
              <w:left w:val="nil"/>
              <w:bottom w:val="nil"/>
              <w:right w:val="nil"/>
            </w:tcBorders>
            <w:shd w:val="clear" w:color="auto" w:fill="auto"/>
            <w:noWrap/>
            <w:vAlign w:val="bottom"/>
            <w:hideMark/>
          </w:tcPr>
          <w:p w14:paraId="5ED6EBB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9,682 (3.4%)</w:t>
            </w:r>
          </w:p>
        </w:tc>
        <w:tc>
          <w:tcPr>
            <w:tcW w:w="1900" w:type="dxa"/>
            <w:tcBorders>
              <w:top w:val="nil"/>
              <w:left w:val="nil"/>
              <w:bottom w:val="nil"/>
              <w:right w:val="nil"/>
            </w:tcBorders>
            <w:shd w:val="clear" w:color="auto" w:fill="auto"/>
            <w:noWrap/>
            <w:vAlign w:val="bottom"/>
            <w:hideMark/>
          </w:tcPr>
          <w:p w14:paraId="761EAB6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1.16* (1.10 to 1.23)</w:t>
            </w:r>
          </w:p>
        </w:tc>
        <w:tc>
          <w:tcPr>
            <w:tcW w:w="1960" w:type="dxa"/>
            <w:tcBorders>
              <w:top w:val="nil"/>
              <w:left w:val="nil"/>
              <w:bottom w:val="nil"/>
              <w:right w:val="nil"/>
            </w:tcBorders>
            <w:shd w:val="clear" w:color="auto" w:fill="auto"/>
            <w:noWrap/>
            <w:vAlign w:val="bottom"/>
            <w:hideMark/>
          </w:tcPr>
          <w:p w14:paraId="11A30815"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1.14* (1.08 to 1.21)</w:t>
            </w:r>
          </w:p>
        </w:tc>
      </w:tr>
      <w:tr w:rsidR="00841E27" w:rsidRPr="00841E27" w14:paraId="0A573601" w14:textId="77777777" w:rsidTr="00D93317">
        <w:trPr>
          <w:trHeight w:val="300"/>
        </w:trPr>
        <w:tc>
          <w:tcPr>
            <w:tcW w:w="2127" w:type="dxa"/>
            <w:tcBorders>
              <w:top w:val="nil"/>
              <w:left w:val="nil"/>
              <w:bottom w:val="nil"/>
              <w:right w:val="nil"/>
            </w:tcBorders>
            <w:shd w:val="clear" w:color="auto" w:fill="auto"/>
            <w:noWrap/>
            <w:vAlign w:val="center"/>
            <w:hideMark/>
          </w:tcPr>
          <w:p w14:paraId="793F6B7A"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365-1459</w:t>
            </w:r>
          </w:p>
        </w:tc>
        <w:tc>
          <w:tcPr>
            <w:tcW w:w="1660" w:type="dxa"/>
            <w:tcBorders>
              <w:top w:val="nil"/>
              <w:left w:val="nil"/>
              <w:bottom w:val="nil"/>
              <w:right w:val="nil"/>
            </w:tcBorders>
            <w:shd w:val="clear" w:color="auto" w:fill="auto"/>
            <w:noWrap/>
            <w:vAlign w:val="bottom"/>
            <w:hideMark/>
          </w:tcPr>
          <w:p w14:paraId="110B1565"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1,498 (3.7%)</w:t>
            </w:r>
          </w:p>
        </w:tc>
        <w:tc>
          <w:tcPr>
            <w:tcW w:w="1760" w:type="dxa"/>
            <w:tcBorders>
              <w:top w:val="nil"/>
              <w:left w:val="nil"/>
              <w:bottom w:val="nil"/>
              <w:right w:val="nil"/>
            </w:tcBorders>
            <w:shd w:val="clear" w:color="auto" w:fill="auto"/>
            <w:noWrap/>
            <w:vAlign w:val="bottom"/>
            <w:hideMark/>
          </w:tcPr>
          <w:p w14:paraId="714070B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7,732 (2.7%)</w:t>
            </w:r>
          </w:p>
        </w:tc>
        <w:tc>
          <w:tcPr>
            <w:tcW w:w="1900" w:type="dxa"/>
            <w:tcBorders>
              <w:top w:val="nil"/>
              <w:left w:val="nil"/>
              <w:bottom w:val="nil"/>
              <w:right w:val="nil"/>
            </w:tcBorders>
            <w:shd w:val="clear" w:color="auto" w:fill="auto"/>
            <w:noWrap/>
            <w:vAlign w:val="bottom"/>
            <w:hideMark/>
          </w:tcPr>
          <w:p w14:paraId="5031496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1.24* (1.17 to 1.31)</w:t>
            </w:r>
          </w:p>
        </w:tc>
        <w:tc>
          <w:tcPr>
            <w:tcW w:w="1960" w:type="dxa"/>
            <w:tcBorders>
              <w:top w:val="nil"/>
              <w:left w:val="nil"/>
              <w:bottom w:val="nil"/>
              <w:right w:val="nil"/>
            </w:tcBorders>
            <w:shd w:val="clear" w:color="auto" w:fill="auto"/>
            <w:noWrap/>
            <w:vAlign w:val="bottom"/>
            <w:hideMark/>
          </w:tcPr>
          <w:p w14:paraId="0DDA4A0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1.22* (1.14 to 1.29)</w:t>
            </w:r>
          </w:p>
        </w:tc>
      </w:tr>
      <w:tr w:rsidR="00841E27" w:rsidRPr="00841E27" w14:paraId="47A21B87" w14:textId="77777777" w:rsidTr="00D93317">
        <w:trPr>
          <w:trHeight w:val="300"/>
        </w:trPr>
        <w:tc>
          <w:tcPr>
            <w:tcW w:w="2127" w:type="dxa"/>
            <w:tcBorders>
              <w:top w:val="nil"/>
              <w:left w:val="nil"/>
              <w:bottom w:val="nil"/>
              <w:right w:val="nil"/>
            </w:tcBorders>
            <w:shd w:val="clear" w:color="auto" w:fill="auto"/>
            <w:noWrap/>
            <w:vAlign w:val="center"/>
            <w:hideMark/>
          </w:tcPr>
          <w:p w14:paraId="4EBF8C12"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1460+</w:t>
            </w:r>
          </w:p>
        </w:tc>
        <w:tc>
          <w:tcPr>
            <w:tcW w:w="1660" w:type="dxa"/>
            <w:tcBorders>
              <w:top w:val="nil"/>
              <w:left w:val="nil"/>
              <w:bottom w:val="nil"/>
              <w:right w:val="nil"/>
            </w:tcBorders>
            <w:shd w:val="clear" w:color="auto" w:fill="auto"/>
            <w:noWrap/>
            <w:vAlign w:val="bottom"/>
            <w:hideMark/>
          </w:tcPr>
          <w:p w14:paraId="256D61D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656 (1.6%)</w:t>
            </w:r>
          </w:p>
        </w:tc>
        <w:tc>
          <w:tcPr>
            <w:tcW w:w="1760" w:type="dxa"/>
            <w:tcBorders>
              <w:top w:val="nil"/>
              <w:left w:val="nil"/>
              <w:bottom w:val="nil"/>
              <w:right w:val="nil"/>
            </w:tcBorders>
            <w:shd w:val="clear" w:color="auto" w:fill="auto"/>
            <w:noWrap/>
            <w:vAlign w:val="bottom"/>
            <w:hideMark/>
          </w:tcPr>
          <w:p w14:paraId="70500E2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3,192 (1.1%)</w:t>
            </w:r>
          </w:p>
        </w:tc>
        <w:tc>
          <w:tcPr>
            <w:tcW w:w="1900" w:type="dxa"/>
            <w:tcBorders>
              <w:top w:val="nil"/>
              <w:left w:val="nil"/>
              <w:bottom w:val="nil"/>
              <w:right w:val="nil"/>
            </w:tcBorders>
            <w:shd w:val="clear" w:color="auto" w:fill="auto"/>
            <w:noWrap/>
            <w:vAlign w:val="bottom"/>
            <w:hideMark/>
          </w:tcPr>
          <w:p w14:paraId="4A3C218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1.30* (1.18 to 1.42)</w:t>
            </w:r>
          </w:p>
        </w:tc>
        <w:tc>
          <w:tcPr>
            <w:tcW w:w="1960" w:type="dxa"/>
            <w:tcBorders>
              <w:top w:val="nil"/>
              <w:left w:val="nil"/>
              <w:bottom w:val="nil"/>
              <w:right w:val="nil"/>
            </w:tcBorders>
            <w:shd w:val="clear" w:color="auto" w:fill="auto"/>
            <w:noWrap/>
            <w:vAlign w:val="bottom"/>
            <w:hideMark/>
          </w:tcPr>
          <w:p w14:paraId="7FDFCC0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1.29* (1.18 to 1.41)</w:t>
            </w:r>
          </w:p>
        </w:tc>
      </w:tr>
      <w:tr w:rsidR="00841E27" w:rsidRPr="00841E27" w14:paraId="23EE37A4" w14:textId="77777777" w:rsidTr="00D93317">
        <w:trPr>
          <w:trHeight w:val="300"/>
        </w:trPr>
        <w:tc>
          <w:tcPr>
            <w:tcW w:w="2127" w:type="dxa"/>
            <w:tcBorders>
              <w:top w:val="nil"/>
              <w:left w:val="nil"/>
              <w:bottom w:val="nil"/>
              <w:right w:val="nil"/>
            </w:tcBorders>
            <w:shd w:val="clear" w:color="auto" w:fill="auto"/>
            <w:noWrap/>
            <w:vAlign w:val="center"/>
            <w:hideMark/>
          </w:tcPr>
          <w:p w14:paraId="3106E9E1"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Antipsychotic</w:t>
            </w:r>
          </w:p>
        </w:tc>
        <w:tc>
          <w:tcPr>
            <w:tcW w:w="1660" w:type="dxa"/>
            <w:tcBorders>
              <w:top w:val="nil"/>
              <w:left w:val="nil"/>
              <w:bottom w:val="nil"/>
              <w:right w:val="nil"/>
            </w:tcBorders>
            <w:shd w:val="clear" w:color="auto" w:fill="auto"/>
            <w:noWrap/>
            <w:vAlign w:val="bottom"/>
            <w:hideMark/>
          </w:tcPr>
          <w:p w14:paraId="71471C6D"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501A6A92"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20774F50"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1C2A7599"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46E3B858" w14:textId="77777777" w:rsidTr="00D93317">
        <w:trPr>
          <w:trHeight w:val="300"/>
        </w:trPr>
        <w:tc>
          <w:tcPr>
            <w:tcW w:w="2127" w:type="dxa"/>
            <w:tcBorders>
              <w:top w:val="nil"/>
              <w:left w:val="nil"/>
              <w:bottom w:val="nil"/>
              <w:right w:val="nil"/>
            </w:tcBorders>
            <w:shd w:val="clear" w:color="auto" w:fill="auto"/>
            <w:noWrap/>
            <w:vAlign w:val="center"/>
            <w:hideMark/>
          </w:tcPr>
          <w:p w14:paraId="04D945E1"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w:t>
            </w:r>
          </w:p>
        </w:tc>
        <w:tc>
          <w:tcPr>
            <w:tcW w:w="1660" w:type="dxa"/>
            <w:tcBorders>
              <w:top w:val="nil"/>
              <w:left w:val="nil"/>
              <w:bottom w:val="nil"/>
              <w:right w:val="nil"/>
            </w:tcBorders>
            <w:shd w:val="clear" w:color="auto" w:fill="auto"/>
            <w:noWrap/>
            <w:vAlign w:val="bottom"/>
            <w:hideMark/>
          </w:tcPr>
          <w:p w14:paraId="1E5A7E2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39,734 (97.5%)</w:t>
            </w:r>
          </w:p>
        </w:tc>
        <w:tc>
          <w:tcPr>
            <w:tcW w:w="1760" w:type="dxa"/>
            <w:tcBorders>
              <w:top w:val="nil"/>
              <w:left w:val="nil"/>
              <w:bottom w:val="nil"/>
              <w:right w:val="nil"/>
            </w:tcBorders>
            <w:shd w:val="clear" w:color="auto" w:fill="auto"/>
            <w:noWrap/>
            <w:vAlign w:val="bottom"/>
            <w:hideMark/>
          </w:tcPr>
          <w:p w14:paraId="10A6D84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278,793 (98.2%)</w:t>
            </w:r>
          </w:p>
        </w:tc>
        <w:tc>
          <w:tcPr>
            <w:tcW w:w="1900" w:type="dxa"/>
            <w:tcBorders>
              <w:top w:val="nil"/>
              <w:left w:val="nil"/>
              <w:bottom w:val="nil"/>
              <w:right w:val="nil"/>
            </w:tcBorders>
            <w:shd w:val="clear" w:color="auto" w:fill="auto"/>
            <w:noWrap/>
            <w:vAlign w:val="bottom"/>
            <w:hideMark/>
          </w:tcPr>
          <w:p w14:paraId="6BC4703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c>
          <w:tcPr>
            <w:tcW w:w="1960" w:type="dxa"/>
            <w:tcBorders>
              <w:top w:val="nil"/>
              <w:left w:val="nil"/>
              <w:bottom w:val="nil"/>
              <w:right w:val="nil"/>
            </w:tcBorders>
            <w:shd w:val="clear" w:color="auto" w:fill="auto"/>
            <w:noWrap/>
            <w:vAlign w:val="bottom"/>
            <w:hideMark/>
          </w:tcPr>
          <w:p w14:paraId="6A11C5F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r>
      <w:tr w:rsidR="00841E27" w:rsidRPr="00841E27" w14:paraId="36B0FCDD" w14:textId="77777777" w:rsidTr="00D93317">
        <w:trPr>
          <w:trHeight w:val="300"/>
        </w:trPr>
        <w:tc>
          <w:tcPr>
            <w:tcW w:w="2127" w:type="dxa"/>
            <w:tcBorders>
              <w:top w:val="nil"/>
              <w:left w:val="nil"/>
              <w:bottom w:val="nil"/>
              <w:right w:val="nil"/>
            </w:tcBorders>
            <w:shd w:val="clear" w:color="auto" w:fill="auto"/>
            <w:noWrap/>
            <w:vAlign w:val="center"/>
            <w:hideMark/>
          </w:tcPr>
          <w:p w14:paraId="2923E33C"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&gt;0-13</w:t>
            </w:r>
          </w:p>
        </w:tc>
        <w:tc>
          <w:tcPr>
            <w:tcW w:w="1660" w:type="dxa"/>
            <w:tcBorders>
              <w:top w:val="nil"/>
              <w:left w:val="nil"/>
              <w:bottom w:val="nil"/>
              <w:right w:val="nil"/>
            </w:tcBorders>
            <w:shd w:val="clear" w:color="auto" w:fill="auto"/>
            <w:noWrap/>
            <w:vAlign w:val="bottom"/>
            <w:hideMark/>
          </w:tcPr>
          <w:p w14:paraId="60D1316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413 (1.0%)</w:t>
            </w:r>
          </w:p>
        </w:tc>
        <w:tc>
          <w:tcPr>
            <w:tcW w:w="1760" w:type="dxa"/>
            <w:tcBorders>
              <w:top w:val="nil"/>
              <w:left w:val="nil"/>
              <w:bottom w:val="nil"/>
              <w:right w:val="nil"/>
            </w:tcBorders>
            <w:shd w:val="clear" w:color="auto" w:fill="auto"/>
            <w:noWrap/>
            <w:vAlign w:val="bottom"/>
            <w:hideMark/>
          </w:tcPr>
          <w:p w14:paraId="5461875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2,356 (0.8%)</w:t>
            </w:r>
          </w:p>
        </w:tc>
        <w:tc>
          <w:tcPr>
            <w:tcW w:w="1900" w:type="dxa"/>
            <w:tcBorders>
              <w:top w:val="nil"/>
              <w:left w:val="nil"/>
              <w:bottom w:val="nil"/>
              <w:right w:val="nil"/>
            </w:tcBorders>
            <w:shd w:val="clear" w:color="auto" w:fill="auto"/>
            <w:noWrap/>
            <w:vAlign w:val="bottom"/>
            <w:hideMark/>
          </w:tcPr>
          <w:p w14:paraId="3C91507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0.98 (0.88 to 1.09)</w:t>
            </w:r>
          </w:p>
        </w:tc>
        <w:tc>
          <w:tcPr>
            <w:tcW w:w="1960" w:type="dxa"/>
            <w:tcBorders>
              <w:top w:val="nil"/>
              <w:left w:val="nil"/>
              <w:bottom w:val="nil"/>
              <w:right w:val="nil"/>
            </w:tcBorders>
            <w:shd w:val="clear" w:color="auto" w:fill="auto"/>
            <w:noWrap/>
            <w:vAlign w:val="bottom"/>
            <w:hideMark/>
          </w:tcPr>
          <w:p w14:paraId="2DC9EDB5"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0.96 (0.86 to 1.07)</w:t>
            </w:r>
          </w:p>
        </w:tc>
      </w:tr>
      <w:tr w:rsidR="00841E27" w:rsidRPr="00841E27" w14:paraId="1A3F5FF4" w14:textId="77777777" w:rsidTr="00D93317">
        <w:trPr>
          <w:trHeight w:val="300"/>
        </w:trPr>
        <w:tc>
          <w:tcPr>
            <w:tcW w:w="2127" w:type="dxa"/>
            <w:tcBorders>
              <w:top w:val="nil"/>
              <w:left w:val="nil"/>
              <w:bottom w:val="nil"/>
              <w:right w:val="nil"/>
            </w:tcBorders>
            <w:shd w:val="clear" w:color="auto" w:fill="auto"/>
            <w:noWrap/>
            <w:vAlign w:val="center"/>
            <w:hideMark/>
          </w:tcPr>
          <w:p w14:paraId="3EE18865"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14-89</w:t>
            </w:r>
          </w:p>
        </w:tc>
        <w:tc>
          <w:tcPr>
            <w:tcW w:w="1660" w:type="dxa"/>
            <w:tcBorders>
              <w:top w:val="nil"/>
              <w:left w:val="nil"/>
              <w:bottom w:val="nil"/>
              <w:right w:val="nil"/>
            </w:tcBorders>
            <w:shd w:val="clear" w:color="auto" w:fill="auto"/>
            <w:noWrap/>
            <w:vAlign w:val="bottom"/>
            <w:hideMark/>
          </w:tcPr>
          <w:p w14:paraId="6D3A69E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243 (0.6%)</w:t>
            </w:r>
          </w:p>
        </w:tc>
        <w:tc>
          <w:tcPr>
            <w:tcW w:w="1760" w:type="dxa"/>
            <w:tcBorders>
              <w:top w:val="nil"/>
              <w:left w:val="nil"/>
              <w:bottom w:val="nil"/>
              <w:right w:val="nil"/>
            </w:tcBorders>
            <w:shd w:val="clear" w:color="auto" w:fill="auto"/>
            <w:noWrap/>
            <w:vAlign w:val="bottom"/>
            <w:hideMark/>
          </w:tcPr>
          <w:p w14:paraId="74FE7DC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1,175 (0.4%)</w:t>
            </w:r>
          </w:p>
        </w:tc>
        <w:tc>
          <w:tcPr>
            <w:tcW w:w="1900" w:type="dxa"/>
            <w:tcBorders>
              <w:top w:val="nil"/>
              <w:left w:val="nil"/>
              <w:bottom w:val="nil"/>
              <w:right w:val="nil"/>
            </w:tcBorders>
            <w:shd w:val="clear" w:color="auto" w:fill="auto"/>
            <w:noWrap/>
            <w:vAlign w:val="bottom"/>
            <w:hideMark/>
          </w:tcPr>
          <w:p w14:paraId="622BABE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1.11 (0.96 to 1.28)</w:t>
            </w:r>
          </w:p>
        </w:tc>
        <w:tc>
          <w:tcPr>
            <w:tcW w:w="1960" w:type="dxa"/>
            <w:tcBorders>
              <w:top w:val="nil"/>
              <w:left w:val="nil"/>
              <w:bottom w:val="nil"/>
              <w:right w:val="nil"/>
            </w:tcBorders>
            <w:shd w:val="clear" w:color="auto" w:fill="auto"/>
            <w:noWrap/>
            <w:vAlign w:val="bottom"/>
            <w:hideMark/>
          </w:tcPr>
          <w:p w14:paraId="406FC0A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1.10 (0.95 to 1.27)</w:t>
            </w:r>
          </w:p>
        </w:tc>
      </w:tr>
      <w:tr w:rsidR="00841E27" w:rsidRPr="00841E27" w14:paraId="01FE1F95" w14:textId="77777777" w:rsidTr="00D93317">
        <w:trPr>
          <w:trHeight w:val="300"/>
        </w:trPr>
        <w:tc>
          <w:tcPr>
            <w:tcW w:w="2127" w:type="dxa"/>
            <w:tcBorders>
              <w:top w:val="nil"/>
              <w:left w:val="nil"/>
              <w:bottom w:val="nil"/>
              <w:right w:val="nil"/>
            </w:tcBorders>
            <w:shd w:val="clear" w:color="auto" w:fill="auto"/>
            <w:noWrap/>
            <w:vAlign w:val="center"/>
            <w:hideMark/>
          </w:tcPr>
          <w:p w14:paraId="0C50C279"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90-364</w:t>
            </w:r>
          </w:p>
        </w:tc>
        <w:tc>
          <w:tcPr>
            <w:tcW w:w="1660" w:type="dxa"/>
            <w:tcBorders>
              <w:top w:val="nil"/>
              <w:left w:val="nil"/>
              <w:bottom w:val="nil"/>
              <w:right w:val="nil"/>
            </w:tcBorders>
            <w:shd w:val="clear" w:color="auto" w:fill="auto"/>
            <w:noWrap/>
            <w:vAlign w:val="bottom"/>
            <w:hideMark/>
          </w:tcPr>
          <w:p w14:paraId="11416397"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194 (0.5%)</w:t>
            </w:r>
          </w:p>
        </w:tc>
        <w:tc>
          <w:tcPr>
            <w:tcW w:w="1760" w:type="dxa"/>
            <w:tcBorders>
              <w:top w:val="nil"/>
              <w:left w:val="nil"/>
              <w:bottom w:val="nil"/>
              <w:right w:val="nil"/>
            </w:tcBorders>
            <w:shd w:val="clear" w:color="auto" w:fill="auto"/>
            <w:noWrap/>
            <w:vAlign w:val="bottom"/>
            <w:hideMark/>
          </w:tcPr>
          <w:p w14:paraId="1496643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800 (0.3%)</w:t>
            </w:r>
          </w:p>
        </w:tc>
        <w:tc>
          <w:tcPr>
            <w:tcW w:w="1900" w:type="dxa"/>
            <w:tcBorders>
              <w:top w:val="nil"/>
              <w:left w:val="nil"/>
              <w:bottom w:val="nil"/>
              <w:right w:val="nil"/>
            </w:tcBorders>
            <w:shd w:val="clear" w:color="auto" w:fill="auto"/>
            <w:noWrap/>
            <w:vAlign w:val="bottom"/>
            <w:hideMark/>
          </w:tcPr>
          <w:p w14:paraId="688F229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1.31* (1.12 to 1.54)</w:t>
            </w:r>
          </w:p>
        </w:tc>
        <w:tc>
          <w:tcPr>
            <w:tcW w:w="1960" w:type="dxa"/>
            <w:tcBorders>
              <w:top w:val="nil"/>
              <w:left w:val="nil"/>
              <w:bottom w:val="nil"/>
              <w:right w:val="nil"/>
            </w:tcBorders>
            <w:shd w:val="clear" w:color="auto" w:fill="auto"/>
            <w:noWrap/>
            <w:vAlign w:val="bottom"/>
            <w:hideMark/>
          </w:tcPr>
          <w:p w14:paraId="562FC75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1.29* (1.09 to 1.52)</w:t>
            </w:r>
          </w:p>
        </w:tc>
      </w:tr>
      <w:tr w:rsidR="00841E27" w:rsidRPr="00841E27" w14:paraId="79FCD34F" w14:textId="77777777" w:rsidTr="00D93317">
        <w:trPr>
          <w:trHeight w:val="300"/>
        </w:trPr>
        <w:tc>
          <w:tcPr>
            <w:tcW w:w="2127" w:type="dxa"/>
            <w:tcBorders>
              <w:top w:val="nil"/>
              <w:left w:val="nil"/>
              <w:bottom w:val="nil"/>
              <w:right w:val="nil"/>
            </w:tcBorders>
            <w:shd w:val="clear" w:color="auto" w:fill="auto"/>
            <w:noWrap/>
            <w:vAlign w:val="center"/>
            <w:hideMark/>
          </w:tcPr>
          <w:p w14:paraId="0D0E509A"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365-1459</w:t>
            </w:r>
          </w:p>
        </w:tc>
        <w:tc>
          <w:tcPr>
            <w:tcW w:w="1660" w:type="dxa"/>
            <w:tcBorders>
              <w:top w:val="nil"/>
              <w:left w:val="nil"/>
              <w:bottom w:val="nil"/>
              <w:right w:val="nil"/>
            </w:tcBorders>
            <w:shd w:val="clear" w:color="auto" w:fill="auto"/>
            <w:noWrap/>
            <w:vAlign w:val="bottom"/>
            <w:hideMark/>
          </w:tcPr>
          <w:p w14:paraId="7936E3A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134 (0.3%)</w:t>
            </w:r>
          </w:p>
        </w:tc>
        <w:tc>
          <w:tcPr>
            <w:tcW w:w="1760" w:type="dxa"/>
            <w:tcBorders>
              <w:top w:val="nil"/>
              <w:left w:val="nil"/>
              <w:bottom w:val="nil"/>
              <w:right w:val="nil"/>
            </w:tcBorders>
            <w:shd w:val="clear" w:color="auto" w:fill="auto"/>
            <w:noWrap/>
            <w:vAlign w:val="bottom"/>
            <w:hideMark/>
          </w:tcPr>
          <w:p w14:paraId="49C7BDD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601 (0.2%)</w:t>
            </w:r>
          </w:p>
        </w:tc>
        <w:tc>
          <w:tcPr>
            <w:tcW w:w="1900" w:type="dxa"/>
            <w:tcBorders>
              <w:top w:val="nil"/>
              <w:left w:val="nil"/>
              <w:bottom w:val="nil"/>
              <w:right w:val="nil"/>
            </w:tcBorders>
            <w:shd w:val="clear" w:color="auto" w:fill="auto"/>
            <w:noWrap/>
            <w:vAlign w:val="bottom"/>
            <w:hideMark/>
          </w:tcPr>
          <w:p w14:paraId="0EC9F54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1.20 (0.99 to 1.46)</w:t>
            </w:r>
          </w:p>
        </w:tc>
        <w:tc>
          <w:tcPr>
            <w:tcW w:w="1960" w:type="dxa"/>
            <w:tcBorders>
              <w:top w:val="nil"/>
              <w:left w:val="nil"/>
              <w:bottom w:val="nil"/>
              <w:right w:val="nil"/>
            </w:tcBorders>
            <w:shd w:val="clear" w:color="auto" w:fill="auto"/>
            <w:noWrap/>
            <w:vAlign w:val="bottom"/>
            <w:hideMark/>
          </w:tcPr>
          <w:p w14:paraId="74D3BCB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1.16 (0.95 to 1.42)</w:t>
            </w:r>
          </w:p>
        </w:tc>
      </w:tr>
      <w:tr w:rsidR="00841E27" w:rsidRPr="00841E27" w14:paraId="48BA5C77" w14:textId="77777777" w:rsidTr="00D93317">
        <w:trPr>
          <w:trHeight w:val="300"/>
        </w:trPr>
        <w:tc>
          <w:tcPr>
            <w:tcW w:w="2127" w:type="dxa"/>
            <w:tcBorders>
              <w:top w:val="nil"/>
              <w:left w:val="nil"/>
              <w:bottom w:val="nil"/>
              <w:right w:val="nil"/>
            </w:tcBorders>
            <w:shd w:val="clear" w:color="auto" w:fill="auto"/>
            <w:noWrap/>
            <w:vAlign w:val="center"/>
            <w:hideMark/>
          </w:tcPr>
          <w:p w14:paraId="73437B80"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1460+</w:t>
            </w:r>
          </w:p>
        </w:tc>
        <w:tc>
          <w:tcPr>
            <w:tcW w:w="1660" w:type="dxa"/>
            <w:tcBorders>
              <w:top w:val="nil"/>
              <w:left w:val="nil"/>
              <w:bottom w:val="nil"/>
              <w:right w:val="nil"/>
            </w:tcBorders>
            <w:shd w:val="clear" w:color="auto" w:fill="auto"/>
            <w:noWrap/>
            <w:vAlign w:val="bottom"/>
            <w:hideMark/>
          </w:tcPr>
          <w:p w14:paraId="7EE5DCC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52 (0.1%)</w:t>
            </w:r>
          </w:p>
        </w:tc>
        <w:tc>
          <w:tcPr>
            <w:tcW w:w="1760" w:type="dxa"/>
            <w:tcBorders>
              <w:top w:val="nil"/>
              <w:left w:val="nil"/>
              <w:bottom w:val="nil"/>
              <w:right w:val="nil"/>
            </w:tcBorders>
            <w:shd w:val="clear" w:color="auto" w:fill="auto"/>
            <w:noWrap/>
            <w:vAlign w:val="bottom"/>
            <w:hideMark/>
          </w:tcPr>
          <w:p w14:paraId="535495B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208 (0.1%)</w:t>
            </w:r>
          </w:p>
        </w:tc>
        <w:tc>
          <w:tcPr>
            <w:tcW w:w="1900" w:type="dxa"/>
            <w:tcBorders>
              <w:top w:val="nil"/>
              <w:left w:val="nil"/>
              <w:bottom w:val="nil"/>
              <w:right w:val="nil"/>
            </w:tcBorders>
            <w:shd w:val="clear" w:color="auto" w:fill="auto"/>
            <w:noWrap/>
            <w:vAlign w:val="bottom"/>
            <w:hideMark/>
          </w:tcPr>
          <w:p w14:paraId="6EFF6C75"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1.31 (0.96 to 1.80)</w:t>
            </w:r>
          </w:p>
        </w:tc>
        <w:tc>
          <w:tcPr>
            <w:tcW w:w="1960" w:type="dxa"/>
            <w:tcBorders>
              <w:top w:val="nil"/>
              <w:left w:val="nil"/>
              <w:bottom w:val="nil"/>
              <w:right w:val="nil"/>
            </w:tcBorders>
            <w:shd w:val="clear" w:color="auto" w:fill="auto"/>
            <w:noWrap/>
            <w:vAlign w:val="bottom"/>
            <w:hideMark/>
          </w:tcPr>
          <w:p w14:paraId="57F0B771"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1.32 (0.96 to 1.82)</w:t>
            </w:r>
          </w:p>
        </w:tc>
      </w:tr>
      <w:tr w:rsidR="00841E27" w:rsidRPr="00841E27" w14:paraId="45371C2C" w14:textId="77777777" w:rsidTr="00D93317">
        <w:trPr>
          <w:trHeight w:val="300"/>
        </w:trPr>
        <w:tc>
          <w:tcPr>
            <w:tcW w:w="2127" w:type="dxa"/>
            <w:tcBorders>
              <w:top w:val="nil"/>
              <w:left w:val="nil"/>
              <w:bottom w:val="nil"/>
              <w:right w:val="nil"/>
            </w:tcBorders>
            <w:shd w:val="clear" w:color="auto" w:fill="auto"/>
            <w:noWrap/>
            <w:vAlign w:val="center"/>
            <w:hideMark/>
          </w:tcPr>
          <w:p w14:paraId="307A2915"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Gastro-intestinal</w:t>
            </w:r>
          </w:p>
        </w:tc>
        <w:tc>
          <w:tcPr>
            <w:tcW w:w="1660" w:type="dxa"/>
            <w:tcBorders>
              <w:top w:val="nil"/>
              <w:left w:val="nil"/>
              <w:bottom w:val="nil"/>
              <w:right w:val="nil"/>
            </w:tcBorders>
            <w:shd w:val="clear" w:color="auto" w:fill="auto"/>
            <w:noWrap/>
            <w:vAlign w:val="bottom"/>
            <w:hideMark/>
          </w:tcPr>
          <w:p w14:paraId="5986DB07"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258D7190"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3E4A68DF"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47A5F865"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471B697C" w14:textId="77777777" w:rsidTr="00D93317">
        <w:trPr>
          <w:trHeight w:val="300"/>
        </w:trPr>
        <w:tc>
          <w:tcPr>
            <w:tcW w:w="2127" w:type="dxa"/>
            <w:tcBorders>
              <w:top w:val="nil"/>
              <w:left w:val="nil"/>
              <w:bottom w:val="nil"/>
              <w:right w:val="nil"/>
            </w:tcBorders>
            <w:shd w:val="clear" w:color="auto" w:fill="auto"/>
            <w:noWrap/>
            <w:vAlign w:val="center"/>
            <w:hideMark/>
          </w:tcPr>
          <w:p w14:paraId="6E40A9E2"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w:t>
            </w:r>
          </w:p>
        </w:tc>
        <w:tc>
          <w:tcPr>
            <w:tcW w:w="1660" w:type="dxa"/>
            <w:tcBorders>
              <w:top w:val="nil"/>
              <w:left w:val="nil"/>
              <w:bottom w:val="nil"/>
              <w:right w:val="nil"/>
            </w:tcBorders>
            <w:shd w:val="clear" w:color="auto" w:fill="auto"/>
            <w:noWrap/>
            <w:vAlign w:val="bottom"/>
            <w:hideMark/>
          </w:tcPr>
          <w:p w14:paraId="41C24481"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38,953 (95.5%)</w:t>
            </w:r>
          </w:p>
        </w:tc>
        <w:tc>
          <w:tcPr>
            <w:tcW w:w="1760" w:type="dxa"/>
            <w:tcBorders>
              <w:top w:val="nil"/>
              <w:left w:val="nil"/>
              <w:bottom w:val="nil"/>
              <w:right w:val="nil"/>
            </w:tcBorders>
            <w:shd w:val="clear" w:color="auto" w:fill="auto"/>
            <w:noWrap/>
            <w:vAlign w:val="bottom"/>
            <w:hideMark/>
          </w:tcPr>
          <w:p w14:paraId="54CAD70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271,876 (95.8%)</w:t>
            </w:r>
          </w:p>
        </w:tc>
        <w:tc>
          <w:tcPr>
            <w:tcW w:w="1900" w:type="dxa"/>
            <w:tcBorders>
              <w:top w:val="nil"/>
              <w:left w:val="nil"/>
              <w:bottom w:val="nil"/>
              <w:right w:val="nil"/>
            </w:tcBorders>
            <w:shd w:val="clear" w:color="auto" w:fill="auto"/>
            <w:noWrap/>
            <w:vAlign w:val="bottom"/>
            <w:hideMark/>
          </w:tcPr>
          <w:p w14:paraId="04A7793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c>
          <w:tcPr>
            <w:tcW w:w="1960" w:type="dxa"/>
            <w:tcBorders>
              <w:top w:val="nil"/>
              <w:left w:val="nil"/>
              <w:bottom w:val="nil"/>
              <w:right w:val="nil"/>
            </w:tcBorders>
            <w:shd w:val="clear" w:color="auto" w:fill="auto"/>
            <w:noWrap/>
            <w:vAlign w:val="bottom"/>
            <w:hideMark/>
          </w:tcPr>
          <w:p w14:paraId="27E2E94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r>
      <w:tr w:rsidR="00841E27" w:rsidRPr="00841E27" w14:paraId="3B3D929D" w14:textId="77777777" w:rsidTr="00D93317">
        <w:trPr>
          <w:trHeight w:val="300"/>
        </w:trPr>
        <w:tc>
          <w:tcPr>
            <w:tcW w:w="2127" w:type="dxa"/>
            <w:tcBorders>
              <w:top w:val="nil"/>
              <w:left w:val="nil"/>
              <w:bottom w:val="nil"/>
              <w:right w:val="nil"/>
            </w:tcBorders>
            <w:shd w:val="clear" w:color="auto" w:fill="auto"/>
            <w:noWrap/>
            <w:vAlign w:val="center"/>
            <w:hideMark/>
          </w:tcPr>
          <w:p w14:paraId="01AA9217"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&gt;0-13</w:t>
            </w:r>
          </w:p>
        </w:tc>
        <w:tc>
          <w:tcPr>
            <w:tcW w:w="1660" w:type="dxa"/>
            <w:tcBorders>
              <w:top w:val="nil"/>
              <w:left w:val="nil"/>
              <w:bottom w:val="nil"/>
              <w:right w:val="nil"/>
            </w:tcBorders>
            <w:shd w:val="clear" w:color="auto" w:fill="auto"/>
            <w:noWrap/>
            <w:vAlign w:val="bottom"/>
            <w:hideMark/>
          </w:tcPr>
          <w:p w14:paraId="07B3403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1,205 (3.0%)</w:t>
            </w:r>
          </w:p>
        </w:tc>
        <w:tc>
          <w:tcPr>
            <w:tcW w:w="1760" w:type="dxa"/>
            <w:tcBorders>
              <w:top w:val="nil"/>
              <w:left w:val="nil"/>
              <w:bottom w:val="nil"/>
              <w:right w:val="nil"/>
            </w:tcBorders>
            <w:shd w:val="clear" w:color="auto" w:fill="auto"/>
            <w:noWrap/>
            <w:vAlign w:val="bottom"/>
            <w:hideMark/>
          </w:tcPr>
          <w:p w14:paraId="02B453B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8,052 (2.8%)</w:t>
            </w:r>
          </w:p>
        </w:tc>
        <w:tc>
          <w:tcPr>
            <w:tcW w:w="1900" w:type="dxa"/>
            <w:tcBorders>
              <w:top w:val="nil"/>
              <w:left w:val="nil"/>
              <w:bottom w:val="nil"/>
              <w:right w:val="nil"/>
            </w:tcBorders>
            <w:shd w:val="clear" w:color="auto" w:fill="auto"/>
            <w:noWrap/>
            <w:vAlign w:val="bottom"/>
            <w:hideMark/>
          </w:tcPr>
          <w:p w14:paraId="5AFD092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0.95 (0.90 to 1.02)</w:t>
            </w:r>
          </w:p>
        </w:tc>
        <w:tc>
          <w:tcPr>
            <w:tcW w:w="1960" w:type="dxa"/>
            <w:tcBorders>
              <w:top w:val="nil"/>
              <w:left w:val="nil"/>
              <w:bottom w:val="nil"/>
              <w:right w:val="nil"/>
            </w:tcBorders>
            <w:shd w:val="clear" w:color="auto" w:fill="auto"/>
            <w:noWrap/>
            <w:vAlign w:val="bottom"/>
            <w:hideMark/>
          </w:tcPr>
          <w:p w14:paraId="38554B7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0.95 (0.89 to 1.01)</w:t>
            </w:r>
          </w:p>
        </w:tc>
      </w:tr>
      <w:tr w:rsidR="00841E27" w:rsidRPr="00841E27" w14:paraId="4B921B10" w14:textId="77777777" w:rsidTr="00D93317">
        <w:trPr>
          <w:trHeight w:val="300"/>
        </w:trPr>
        <w:tc>
          <w:tcPr>
            <w:tcW w:w="2127" w:type="dxa"/>
            <w:tcBorders>
              <w:top w:val="nil"/>
              <w:left w:val="nil"/>
              <w:bottom w:val="nil"/>
              <w:right w:val="nil"/>
            </w:tcBorders>
            <w:shd w:val="clear" w:color="auto" w:fill="auto"/>
            <w:noWrap/>
            <w:vAlign w:val="center"/>
            <w:hideMark/>
          </w:tcPr>
          <w:p w14:paraId="442E5E36"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14-89</w:t>
            </w:r>
          </w:p>
        </w:tc>
        <w:tc>
          <w:tcPr>
            <w:tcW w:w="1660" w:type="dxa"/>
            <w:tcBorders>
              <w:top w:val="nil"/>
              <w:left w:val="nil"/>
              <w:bottom w:val="nil"/>
              <w:right w:val="nil"/>
            </w:tcBorders>
            <w:shd w:val="clear" w:color="auto" w:fill="auto"/>
            <w:noWrap/>
            <w:vAlign w:val="bottom"/>
            <w:hideMark/>
          </w:tcPr>
          <w:p w14:paraId="41E11AE7"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454 (1.1%)</w:t>
            </w:r>
          </w:p>
        </w:tc>
        <w:tc>
          <w:tcPr>
            <w:tcW w:w="1760" w:type="dxa"/>
            <w:tcBorders>
              <w:top w:val="nil"/>
              <w:left w:val="nil"/>
              <w:bottom w:val="nil"/>
              <w:right w:val="nil"/>
            </w:tcBorders>
            <w:shd w:val="clear" w:color="auto" w:fill="auto"/>
            <w:noWrap/>
            <w:vAlign w:val="bottom"/>
            <w:hideMark/>
          </w:tcPr>
          <w:p w14:paraId="73D1EF3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2,977 (1.0%)</w:t>
            </w:r>
          </w:p>
        </w:tc>
        <w:tc>
          <w:tcPr>
            <w:tcW w:w="1900" w:type="dxa"/>
            <w:tcBorders>
              <w:top w:val="nil"/>
              <w:left w:val="nil"/>
              <w:bottom w:val="nil"/>
              <w:right w:val="nil"/>
            </w:tcBorders>
            <w:shd w:val="clear" w:color="auto" w:fill="auto"/>
            <w:noWrap/>
            <w:vAlign w:val="bottom"/>
            <w:hideMark/>
          </w:tcPr>
          <w:p w14:paraId="57D35FB5"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0.91 (0.82 to 1.00)</w:t>
            </w:r>
          </w:p>
        </w:tc>
        <w:tc>
          <w:tcPr>
            <w:tcW w:w="1960" w:type="dxa"/>
            <w:tcBorders>
              <w:top w:val="nil"/>
              <w:left w:val="nil"/>
              <w:bottom w:val="nil"/>
              <w:right w:val="nil"/>
            </w:tcBorders>
            <w:shd w:val="clear" w:color="auto" w:fill="auto"/>
            <w:noWrap/>
            <w:vAlign w:val="bottom"/>
            <w:hideMark/>
          </w:tcPr>
          <w:p w14:paraId="630B824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0.91 (0.82 to 1.01)</w:t>
            </w:r>
          </w:p>
        </w:tc>
      </w:tr>
      <w:tr w:rsidR="00841E27" w:rsidRPr="00841E27" w14:paraId="71FBA407" w14:textId="77777777" w:rsidTr="00D93317">
        <w:trPr>
          <w:trHeight w:val="300"/>
        </w:trPr>
        <w:tc>
          <w:tcPr>
            <w:tcW w:w="2127" w:type="dxa"/>
            <w:tcBorders>
              <w:top w:val="nil"/>
              <w:left w:val="nil"/>
              <w:bottom w:val="nil"/>
              <w:right w:val="nil"/>
            </w:tcBorders>
            <w:shd w:val="clear" w:color="auto" w:fill="auto"/>
            <w:noWrap/>
            <w:vAlign w:val="center"/>
            <w:hideMark/>
          </w:tcPr>
          <w:p w14:paraId="3F2507E9"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90-364</w:t>
            </w:r>
          </w:p>
        </w:tc>
        <w:tc>
          <w:tcPr>
            <w:tcW w:w="1660" w:type="dxa"/>
            <w:tcBorders>
              <w:top w:val="nil"/>
              <w:left w:val="nil"/>
              <w:bottom w:val="nil"/>
              <w:right w:val="nil"/>
            </w:tcBorders>
            <w:shd w:val="clear" w:color="auto" w:fill="auto"/>
            <w:noWrap/>
            <w:vAlign w:val="bottom"/>
            <w:hideMark/>
          </w:tcPr>
          <w:p w14:paraId="0AAD39F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101 (0.2%)</w:t>
            </w:r>
          </w:p>
        </w:tc>
        <w:tc>
          <w:tcPr>
            <w:tcW w:w="1760" w:type="dxa"/>
            <w:tcBorders>
              <w:top w:val="nil"/>
              <w:left w:val="nil"/>
              <w:bottom w:val="nil"/>
              <w:right w:val="nil"/>
            </w:tcBorders>
            <w:shd w:val="clear" w:color="auto" w:fill="auto"/>
            <w:noWrap/>
            <w:vAlign w:val="bottom"/>
            <w:hideMark/>
          </w:tcPr>
          <w:p w14:paraId="32961ED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717 (0.3%)</w:t>
            </w:r>
          </w:p>
        </w:tc>
        <w:tc>
          <w:tcPr>
            <w:tcW w:w="1900" w:type="dxa"/>
            <w:tcBorders>
              <w:top w:val="nil"/>
              <w:left w:val="nil"/>
              <w:bottom w:val="nil"/>
              <w:right w:val="nil"/>
            </w:tcBorders>
            <w:shd w:val="clear" w:color="auto" w:fill="auto"/>
            <w:noWrap/>
            <w:vAlign w:val="bottom"/>
            <w:hideMark/>
          </w:tcPr>
          <w:p w14:paraId="4429CA9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0.80 (0.65 to 0.99)</w:t>
            </w:r>
          </w:p>
        </w:tc>
        <w:tc>
          <w:tcPr>
            <w:tcW w:w="1960" w:type="dxa"/>
            <w:tcBorders>
              <w:top w:val="nil"/>
              <w:left w:val="nil"/>
              <w:bottom w:val="nil"/>
              <w:right w:val="nil"/>
            </w:tcBorders>
            <w:shd w:val="clear" w:color="auto" w:fill="auto"/>
            <w:noWrap/>
            <w:vAlign w:val="bottom"/>
            <w:hideMark/>
          </w:tcPr>
          <w:p w14:paraId="124EBED5"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0.82 (0.66 to 1.02)</w:t>
            </w:r>
          </w:p>
        </w:tc>
      </w:tr>
      <w:tr w:rsidR="00841E27" w:rsidRPr="00841E27" w14:paraId="29DBA74E" w14:textId="77777777" w:rsidTr="00D93317">
        <w:trPr>
          <w:trHeight w:val="300"/>
        </w:trPr>
        <w:tc>
          <w:tcPr>
            <w:tcW w:w="2127" w:type="dxa"/>
            <w:tcBorders>
              <w:top w:val="nil"/>
              <w:left w:val="nil"/>
              <w:bottom w:val="nil"/>
              <w:right w:val="nil"/>
            </w:tcBorders>
            <w:shd w:val="clear" w:color="auto" w:fill="auto"/>
            <w:noWrap/>
            <w:vAlign w:val="center"/>
            <w:hideMark/>
          </w:tcPr>
          <w:p w14:paraId="5DD098A7"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365+</w:t>
            </w:r>
          </w:p>
        </w:tc>
        <w:tc>
          <w:tcPr>
            <w:tcW w:w="1660" w:type="dxa"/>
            <w:tcBorders>
              <w:top w:val="nil"/>
              <w:left w:val="nil"/>
              <w:bottom w:val="nil"/>
              <w:right w:val="nil"/>
            </w:tcBorders>
            <w:shd w:val="clear" w:color="auto" w:fill="auto"/>
            <w:noWrap/>
            <w:vAlign w:val="bottom"/>
            <w:hideMark/>
          </w:tcPr>
          <w:p w14:paraId="267D1F1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57 (0.1%)</w:t>
            </w:r>
          </w:p>
        </w:tc>
        <w:tc>
          <w:tcPr>
            <w:tcW w:w="1760" w:type="dxa"/>
            <w:tcBorders>
              <w:top w:val="nil"/>
              <w:left w:val="nil"/>
              <w:bottom w:val="nil"/>
              <w:right w:val="nil"/>
            </w:tcBorders>
            <w:shd w:val="clear" w:color="auto" w:fill="auto"/>
            <w:noWrap/>
            <w:vAlign w:val="bottom"/>
            <w:hideMark/>
          </w:tcPr>
          <w:p w14:paraId="291EF985"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311 (0.1%)</w:t>
            </w:r>
          </w:p>
        </w:tc>
        <w:tc>
          <w:tcPr>
            <w:tcW w:w="1900" w:type="dxa"/>
            <w:tcBorders>
              <w:top w:val="nil"/>
              <w:left w:val="nil"/>
              <w:bottom w:val="nil"/>
              <w:right w:val="nil"/>
            </w:tcBorders>
            <w:shd w:val="clear" w:color="auto" w:fill="auto"/>
            <w:noWrap/>
            <w:vAlign w:val="bottom"/>
            <w:hideMark/>
          </w:tcPr>
          <w:p w14:paraId="24572B5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1.09 (0.82 to 1.46)</w:t>
            </w:r>
          </w:p>
        </w:tc>
        <w:tc>
          <w:tcPr>
            <w:tcW w:w="1960" w:type="dxa"/>
            <w:tcBorders>
              <w:top w:val="nil"/>
              <w:left w:val="nil"/>
              <w:bottom w:val="nil"/>
              <w:right w:val="nil"/>
            </w:tcBorders>
            <w:shd w:val="clear" w:color="auto" w:fill="auto"/>
            <w:noWrap/>
            <w:vAlign w:val="bottom"/>
            <w:hideMark/>
          </w:tcPr>
          <w:p w14:paraId="3F25D7F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1.12 (0.84 to 1.49)</w:t>
            </w:r>
          </w:p>
        </w:tc>
      </w:tr>
      <w:tr w:rsidR="00841E27" w:rsidRPr="00841E27" w14:paraId="590F3691" w14:textId="77777777" w:rsidTr="00D93317">
        <w:trPr>
          <w:trHeight w:val="300"/>
        </w:trPr>
        <w:tc>
          <w:tcPr>
            <w:tcW w:w="2127" w:type="dxa"/>
            <w:tcBorders>
              <w:top w:val="nil"/>
              <w:left w:val="nil"/>
              <w:bottom w:val="nil"/>
              <w:right w:val="nil"/>
            </w:tcBorders>
            <w:shd w:val="clear" w:color="auto" w:fill="auto"/>
            <w:noWrap/>
            <w:vAlign w:val="center"/>
            <w:hideMark/>
          </w:tcPr>
          <w:p w14:paraId="6AAE1D1F"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Parkinsonian</w:t>
            </w:r>
          </w:p>
        </w:tc>
        <w:tc>
          <w:tcPr>
            <w:tcW w:w="1660" w:type="dxa"/>
            <w:tcBorders>
              <w:top w:val="nil"/>
              <w:left w:val="nil"/>
              <w:bottom w:val="nil"/>
              <w:right w:val="nil"/>
            </w:tcBorders>
            <w:shd w:val="clear" w:color="auto" w:fill="auto"/>
            <w:noWrap/>
            <w:vAlign w:val="bottom"/>
            <w:hideMark/>
          </w:tcPr>
          <w:p w14:paraId="34A01A89"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7D26BF4D"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5285DC64"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7464C60F"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469B05BF" w14:textId="77777777" w:rsidTr="00D93317">
        <w:trPr>
          <w:trHeight w:val="300"/>
        </w:trPr>
        <w:tc>
          <w:tcPr>
            <w:tcW w:w="2127" w:type="dxa"/>
            <w:tcBorders>
              <w:top w:val="nil"/>
              <w:left w:val="nil"/>
              <w:bottom w:val="nil"/>
              <w:right w:val="nil"/>
            </w:tcBorders>
            <w:shd w:val="clear" w:color="auto" w:fill="auto"/>
            <w:noWrap/>
            <w:vAlign w:val="center"/>
            <w:hideMark/>
          </w:tcPr>
          <w:p w14:paraId="37AD421A"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w:t>
            </w:r>
          </w:p>
        </w:tc>
        <w:tc>
          <w:tcPr>
            <w:tcW w:w="1660" w:type="dxa"/>
            <w:tcBorders>
              <w:top w:val="nil"/>
              <w:left w:val="nil"/>
              <w:bottom w:val="nil"/>
              <w:right w:val="nil"/>
            </w:tcBorders>
            <w:shd w:val="clear" w:color="auto" w:fill="auto"/>
            <w:noWrap/>
            <w:vAlign w:val="bottom"/>
            <w:hideMark/>
          </w:tcPr>
          <w:p w14:paraId="0CCDA8B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40,500 (99.3%)</w:t>
            </w:r>
          </w:p>
        </w:tc>
        <w:tc>
          <w:tcPr>
            <w:tcW w:w="1760" w:type="dxa"/>
            <w:tcBorders>
              <w:top w:val="nil"/>
              <w:left w:val="nil"/>
              <w:bottom w:val="nil"/>
              <w:right w:val="nil"/>
            </w:tcBorders>
            <w:shd w:val="clear" w:color="auto" w:fill="auto"/>
            <w:noWrap/>
            <w:vAlign w:val="bottom"/>
            <w:hideMark/>
          </w:tcPr>
          <w:p w14:paraId="48CEB3C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282,982 (99.7%)</w:t>
            </w:r>
          </w:p>
        </w:tc>
        <w:tc>
          <w:tcPr>
            <w:tcW w:w="1900" w:type="dxa"/>
            <w:tcBorders>
              <w:top w:val="nil"/>
              <w:left w:val="nil"/>
              <w:bottom w:val="nil"/>
              <w:right w:val="nil"/>
            </w:tcBorders>
            <w:shd w:val="clear" w:color="auto" w:fill="auto"/>
            <w:noWrap/>
            <w:vAlign w:val="bottom"/>
            <w:hideMark/>
          </w:tcPr>
          <w:p w14:paraId="3CD3825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c>
          <w:tcPr>
            <w:tcW w:w="1960" w:type="dxa"/>
            <w:tcBorders>
              <w:top w:val="nil"/>
              <w:left w:val="nil"/>
              <w:bottom w:val="nil"/>
              <w:right w:val="nil"/>
            </w:tcBorders>
            <w:shd w:val="clear" w:color="auto" w:fill="auto"/>
            <w:noWrap/>
            <w:vAlign w:val="bottom"/>
            <w:hideMark/>
          </w:tcPr>
          <w:p w14:paraId="193CA53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r>
      <w:tr w:rsidR="00841E27" w:rsidRPr="00841E27" w14:paraId="3EEE7E2A" w14:textId="77777777" w:rsidTr="00D93317">
        <w:trPr>
          <w:trHeight w:val="300"/>
        </w:trPr>
        <w:tc>
          <w:tcPr>
            <w:tcW w:w="2127" w:type="dxa"/>
            <w:tcBorders>
              <w:top w:val="nil"/>
              <w:left w:val="nil"/>
              <w:bottom w:val="nil"/>
              <w:right w:val="nil"/>
            </w:tcBorders>
            <w:shd w:val="clear" w:color="auto" w:fill="auto"/>
            <w:noWrap/>
            <w:vAlign w:val="center"/>
            <w:hideMark/>
          </w:tcPr>
          <w:p w14:paraId="44385743"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&gt;0-13</w:t>
            </w:r>
          </w:p>
        </w:tc>
        <w:tc>
          <w:tcPr>
            <w:tcW w:w="1660" w:type="dxa"/>
            <w:tcBorders>
              <w:top w:val="nil"/>
              <w:left w:val="nil"/>
              <w:bottom w:val="nil"/>
              <w:right w:val="nil"/>
            </w:tcBorders>
            <w:shd w:val="clear" w:color="auto" w:fill="auto"/>
            <w:noWrap/>
            <w:vAlign w:val="bottom"/>
            <w:hideMark/>
          </w:tcPr>
          <w:p w14:paraId="40788E3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30 (0.1%)</w:t>
            </w:r>
          </w:p>
        </w:tc>
        <w:tc>
          <w:tcPr>
            <w:tcW w:w="1760" w:type="dxa"/>
            <w:tcBorders>
              <w:top w:val="nil"/>
              <w:left w:val="nil"/>
              <w:bottom w:val="nil"/>
              <w:right w:val="nil"/>
            </w:tcBorders>
            <w:shd w:val="clear" w:color="auto" w:fill="auto"/>
            <w:noWrap/>
            <w:vAlign w:val="bottom"/>
            <w:hideMark/>
          </w:tcPr>
          <w:p w14:paraId="6BF59F6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125 (0.0%)</w:t>
            </w:r>
          </w:p>
        </w:tc>
        <w:tc>
          <w:tcPr>
            <w:tcW w:w="1900" w:type="dxa"/>
            <w:tcBorders>
              <w:top w:val="nil"/>
              <w:left w:val="nil"/>
              <w:bottom w:val="nil"/>
              <w:right w:val="nil"/>
            </w:tcBorders>
            <w:shd w:val="clear" w:color="auto" w:fill="auto"/>
            <w:noWrap/>
            <w:vAlign w:val="bottom"/>
            <w:hideMark/>
          </w:tcPr>
          <w:p w14:paraId="48F0820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1.29 (0.95 to 1.74)</w:t>
            </w:r>
          </w:p>
        </w:tc>
        <w:tc>
          <w:tcPr>
            <w:tcW w:w="1960" w:type="dxa"/>
            <w:tcBorders>
              <w:top w:val="nil"/>
              <w:left w:val="nil"/>
              <w:bottom w:val="nil"/>
              <w:right w:val="nil"/>
            </w:tcBorders>
            <w:shd w:val="clear" w:color="auto" w:fill="auto"/>
            <w:noWrap/>
            <w:vAlign w:val="bottom"/>
            <w:hideMark/>
          </w:tcPr>
          <w:p w14:paraId="4DB8A067"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1.19 (0.88 to 1.61)</w:t>
            </w:r>
          </w:p>
        </w:tc>
      </w:tr>
      <w:tr w:rsidR="00841E27" w:rsidRPr="00841E27" w14:paraId="71885AC8" w14:textId="77777777" w:rsidTr="00D93317">
        <w:trPr>
          <w:trHeight w:val="300"/>
        </w:trPr>
        <w:tc>
          <w:tcPr>
            <w:tcW w:w="2127" w:type="dxa"/>
            <w:tcBorders>
              <w:top w:val="nil"/>
              <w:left w:val="nil"/>
              <w:bottom w:val="nil"/>
              <w:right w:val="nil"/>
            </w:tcBorders>
            <w:shd w:val="clear" w:color="auto" w:fill="auto"/>
            <w:noWrap/>
            <w:vAlign w:val="center"/>
            <w:hideMark/>
          </w:tcPr>
          <w:p w14:paraId="5E6AD691"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14-89</w:t>
            </w:r>
          </w:p>
        </w:tc>
        <w:tc>
          <w:tcPr>
            <w:tcW w:w="1660" w:type="dxa"/>
            <w:tcBorders>
              <w:top w:val="nil"/>
              <w:left w:val="nil"/>
              <w:bottom w:val="nil"/>
              <w:right w:val="nil"/>
            </w:tcBorders>
            <w:shd w:val="clear" w:color="auto" w:fill="auto"/>
            <w:noWrap/>
            <w:vAlign w:val="bottom"/>
            <w:hideMark/>
          </w:tcPr>
          <w:p w14:paraId="43B6533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60 (0.1%)</w:t>
            </w:r>
          </w:p>
        </w:tc>
        <w:tc>
          <w:tcPr>
            <w:tcW w:w="1760" w:type="dxa"/>
            <w:tcBorders>
              <w:top w:val="nil"/>
              <w:left w:val="nil"/>
              <w:bottom w:val="nil"/>
              <w:right w:val="nil"/>
            </w:tcBorders>
            <w:shd w:val="clear" w:color="auto" w:fill="auto"/>
            <w:noWrap/>
            <w:vAlign w:val="bottom"/>
            <w:hideMark/>
          </w:tcPr>
          <w:p w14:paraId="44A2427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207 (0.1%)</w:t>
            </w:r>
          </w:p>
        </w:tc>
        <w:tc>
          <w:tcPr>
            <w:tcW w:w="1900" w:type="dxa"/>
            <w:tcBorders>
              <w:top w:val="nil"/>
              <w:left w:val="nil"/>
              <w:bottom w:val="nil"/>
              <w:right w:val="nil"/>
            </w:tcBorders>
            <w:shd w:val="clear" w:color="auto" w:fill="auto"/>
            <w:noWrap/>
            <w:vAlign w:val="bottom"/>
            <w:hideMark/>
          </w:tcPr>
          <w:p w14:paraId="1FDC838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1.40 (0.94 to 2.07)</w:t>
            </w:r>
          </w:p>
        </w:tc>
        <w:tc>
          <w:tcPr>
            <w:tcW w:w="1960" w:type="dxa"/>
            <w:tcBorders>
              <w:top w:val="nil"/>
              <w:left w:val="nil"/>
              <w:bottom w:val="nil"/>
              <w:right w:val="nil"/>
            </w:tcBorders>
            <w:shd w:val="clear" w:color="auto" w:fill="auto"/>
            <w:noWrap/>
            <w:vAlign w:val="bottom"/>
            <w:hideMark/>
          </w:tcPr>
          <w:p w14:paraId="69AECA0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1.27 (0.86 to 1.89)</w:t>
            </w:r>
          </w:p>
        </w:tc>
      </w:tr>
      <w:tr w:rsidR="00841E27" w:rsidRPr="00841E27" w14:paraId="748D6766" w14:textId="77777777" w:rsidTr="00D93317">
        <w:trPr>
          <w:trHeight w:val="300"/>
        </w:trPr>
        <w:tc>
          <w:tcPr>
            <w:tcW w:w="2127" w:type="dxa"/>
            <w:tcBorders>
              <w:top w:val="nil"/>
              <w:left w:val="nil"/>
              <w:bottom w:val="nil"/>
              <w:right w:val="nil"/>
            </w:tcBorders>
            <w:shd w:val="clear" w:color="auto" w:fill="auto"/>
            <w:noWrap/>
            <w:vAlign w:val="center"/>
            <w:hideMark/>
          </w:tcPr>
          <w:p w14:paraId="170FA35E"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90-364</w:t>
            </w:r>
          </w:p>
        </w:tc>
        <w:tc>
          <w:tcPr>
            <w:tcW w:w="1660" w:type="dxa"/>
            <w:tcBorders>
              <w:top w:val="nil"/>
              <w:left w:val="nil"/>
              <w:bottom w:val="nil"/>
              <w:right w:val="nil"/>
            </w:tcBorders>
            <w:shd w:val="clear" w:color="auto" w:fill="auto"/>
            <w:noWrap/>
            <w:vAlign w:val="bottom"/>
            <w:hideMark/>
          </w:tcPr>
          <w:p w14:paraId="4DFB189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65 (0.2%)</w:t>
            </w:r>
          </w:p>
        </w:tc>
        <w:tc>
          <w:tcPr>
            <w:tcW w:w="1760" w:type="dxa"/>
            <w:tcBorders>
              <w:top w:val="nil"/>
              <w:left w:val="nil"/>
              <w:bottom w:val="nil"/>
              <w:right w:val="nil"/>
            </w:tcBorders>
            <w:shd w:val="clear" w:color="auto" w:fill="auto"/>
            <w:noWrap/>
            <w:vAlign w:val="bottom"/>
            <w:hideMark/>
          </w:tcPr>
          <w:p w14:paraId="34EBA26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220 (0.1%)</w:t>
            </w:r>
          </w:p>
        </w:tc>
        <w:tc>
          <w:tcPr>
            <w:tcW w:w="1900" w:type="dxa"/>
            <w:tcBorders>
              <w:top w:val="nil"/>
              <w:left w:val="nil"/>
              <w:bottom w:val="nil"/>
              <w:right w:val="nil"/>
            </w:tcBorders>
            <w:shd w:val="clear" w:color="auto" w:fill="auto"/>
            <w:noWrap/>
            <w:vAlign w:val="bottom"/>
            <w:hideMark/>
          </w:tcPr>
          <w:p w14:paraId="4EC2878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1.44 (1.08 to 1.92)</w:t>
            </w:r>
          </w:p>
        </w:tc>
        <w:tc>
          <w:tcPr>
            <w:tcW w:w="1960" w:type="dxa"/>
            <w:tcBorders>
              <w:top w:val="nil"/>
              <w:left w:val="nil"/>
              <w:bottom w:val="nil"/>
              <w:right w:val="nil"/>
            </w:tcBorders>
            <w:shd w:val="clear" w:color="auto" w:fill="auto"/>
            <w:noWrap/>
            <w:vAlign w:val="bottom"/>
            <w:hideMark/>
          </w:tcPr>
          <w:p w14:paraId="17D57F9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1.27 (0.95 to 1.70)</w:t>
            </w:r>
          </w:p>
        </w:tc>
      </w:tr>
      <w:tr w:rsidR="00841E27" w:rsidRPr="00841E27" w14:paraId="69F16D1B" w14:textId="77777777" w:rsidTr="00D93317">
        <w:trPr>
          <w:trHeight w:val="300"/>
        </w:trPr>
        <w:tc>
          <w:tcPr>
            <w:tcW w:w="2127" w:type="dxa"/>
            <w:tcBorders>
              <w:top w:val="nil"/>
              <w:left w:val="nil"/>
              <w:bottom w:val="nil"/>
              <w:right w:val="nil"/>
            </w:tcBorders>
            <w:shd w:val="clear" w:color="auto" w:fill="auto"/>
            <w:noWrap/>
            <w:vAlign w:val="center"/>
            <w:hideMark/>
          </w:tcPr>
          <w:p w14:paraId="6FC4AB30"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365-1459</w:t>
            </w:r>
          </w:p>
        </w:tc>
        <w:tc>
          <w:tcPr>
            <w:tcW w:w="1660" w:type="dxa"/>
            <w:tcBorders>
              <w:top w:val="nil"/>
              <w:left w:val="nil"/>
              <w:bottom w:val="nil"/>
              <w:right w:val="nil"/>
            </w:tcBorders>
            <w:shd w:val="clear" w:color="auto" w:fill="auto"/>
            <w:noWrap/>
            <w:vAlign w:val="bottom"/>
            <w:hideMark/>
          </w:tcPr>
          <w:p w14:paraId="66E8497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88 (0.2%)</w:t>
            </w:r>
          </w:p>
        </w:tc>
        <w:tc>
          <w:tcPr>
            <w:tcW w:w="1760" w:type="dxa"/>
            <w:tcBorders>
              <w:top w:val="nil"/>
              <w:left w:val="nil"/>
              <w:bottom w:val="nil"/>
              <w:right w:val="nil"/>
            </w:tcBorders>
            <w:shd w:val="clear" w:color="auto" w:fill="auto"/>
            <w:noWrap/>
            <w:vAlign w:val="bottom"/>
            <w:hideMark/>
          </w:tcPr>
          <w:p w14:paraId="785681B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301 (0.1%)</w:t>
            </w:r>
          </w:p>
        </w:tc>
        <w:tc>
          <w:tcPr>
            <w:tcW w:w="1900" w:type="dxa"/>
            <w:tcBorders>
              <w:top w:val="nil"/>
              <w:left w:val="nil"/>
              <w:bottom w:val="nil"/>
              <w:right w:val="nil"/>
            </w:tcBorders>
            <w:shd w:val="clear" w:color="auto" w:fill="auto"/>
            <w:noWrap/>
            <w:vAlign w:val="bottom"/>
            <w:hideMark/>
          </w:tcPr>
          <w:p w14:paraId="29BC1C0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1.56* (1.22 to 2.01)</w:t>
            </w:r>
          </w:p>
        </w:tc>
        <w:tc>
          <w:tcPr>
            <w:tcW w:w="1960" w:type="dxa"/>
            <w:tcBorders>
              <w:top w:val="nil"/>
              <w:left w:val="nil"/>
              <w:bottom w:val="nil"/>
              <w:right w:val="nil"/>
            </w:tcBorders>
            <w:shd w:val="clear" w:color="auto" w:fill="auto"/>
            <w:noWrap/>
            <w:vAlign w:val="bottom"/>
            <w:hideMark/>
          </w:tcPr>
          <w:p w14:paraId="308B4561"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1.35 (1.05 to 1.74)</w:t>
            </w:r>
          </w:p>
        </w:tc>
      </w:tr>
      <w:tr w:rsidR="00841E27" w:rsidRPr="00841E27" w14:paraId="3A978F94" w14:textId="77777777" w:rsidTr="00D93317">
        <w:trPr>
          <w:trHeight w:val="300"/>
        </w:trPr>
        <w:tc>
          <w:tcPr>
            <w:tcW w:w="2127" w:type="dxa"/>
            <w:tcBorders>
              <w:top w:val="nil"/>
              <w:left w:val="nil"/>
              <w:bottom w:val="nil"/>
              <w:right w:val="nil"/>
            </w:tcBorders>
            <w:shd w:val="clear" w:color="auto" w:fill="auto"/>
            <w:noWrap/>
            <w:vAlign w:val="center"/>
            <w:hideMark/>
          </w:tcPr>
          <w:p w14:paraId="6DF3A0F6"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1460+</w:t>
            </w:r>
          </w:p>
        </w:tc>
        <w:tc>
          <w:tcPr>
            <w:tcW w:w="1660" w:type="dxa"/>
            <w:tcBorders>
              <w:top w:val="nil"/>
              <w:left w:val="nil"/>
              <w:bottom w:val="nil"/>
              <w:right w:val="nil"/>
            </w:tcBorders>
            <w:shd w:val="clear" w:color="auto" w:fill="auto"/>
            <w:noWrap/>
            <w:vAlign w:val="bottom"/>
            <w:hideMark/>
          </w:tcPr>
          <w:p w14:paraId="3672FCB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27 (0.1%)</w:t>
            </w:r>
          </w:p>
        </w:tc>
        <w:tc>
          <w:tcPr>
            <w:tcW w:w="1760" w:type="dxa"/>
            <w:tcBorders>
              <w:top w:val="nil"/>
              <w:left w:val="nil"/>
              <w:bottom w:val="nil"/>
              <w:right w:val="nil"/>
            </w:tcBorders>
            <w:shd w:val="clear" w:color="auto" w:fill="auto"/>
            <w:noWrap/>
            <w:vAlign w:val="bottom"/>
            <w:hideMark/>
          </w:tcPr>
          <w:p w14:paraId="7456FD21"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98 (0.0%)</w:t>
            </w:r>
          </w:p>
        </w:tc>
        <w:tc>
          <w:tcPr>
            <w:tcW w:w="1900" w:type="dxa"/>
            <w:tcBorders>
              <w:top w:val="nil"/>
              <w:left w:val="nil"/>
              <w:bottom w:val="nil"/>
              <w:right w:val="nil"/>
            </w:tcBorders>
            <w:shd w:val="clear" w:color="auto" w:fill="auto"/>
            <w:noWrap/>
            <w:vAlign w:val="bottom"/>
            <w:hideMark/>
          </w:tcPr>
          <w:p w14:paraId="4839E1B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1.61 (1.04 to 2.50)</w:t>
            </w:r>
          </w:p>
        </w:tc>
        <w:tc>
          <w:tcPr>
            <w:tcW w:w="1960" w:type="dxa"/>
            <w:tcBorders>
              <w:top w:val="nil"/>
              <w:left w:val="nil"/>
              <w:bottom w:val="nil"/>
              <w:right w:val="nil"/>
            </w:tcBorders>
            <w:shd w:val="clear" w:color="auto" w:fill="auto"/>
            <w:noWrap/>
            <w:vAlign w:val="bottom"/>
            <w:hideMark/>
          </w:tcPr>
          <w:p w14:paraId="6F94CD5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1.39 (0.89 to 2.18)</w:t>
            </w:r>
          </w:p>
        </w:tc>
      </w:tr>
      <w:tr w:rsidR="00841E27" w:rsidRPr="00841E27" w14:paraId="3CE5EE50" w14:textId="77777777" w:rsidTr="00D93317">
        <w:trPr>
          <w:trHeight w:val="300"/>
        </w:trPr>
        <w:tc>
          <w:tcPr>
            <w:tcW w:w="2127" w:type="dxa"/>
            <w:tcBorders>
              <w:top w:val="nil"/>
              <w:left w:val="nil"/>
              <w:bottom w:val="nil"/>
              <w:right w:val="nil"/>
            </w:tcBorders>
            <w:shd w:val="clear" w:color="auto" w:fill="auto"/>
            <w:noWrap/>
            <w:vAlign w:val="center"/>
            <w:hideMark/>
          </w:tcPr>
          <w:p w14:paraId="636BE121"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Respiratory</w:t>
            </w:r>
          </w:p>
        </w:tc>
        <w:tc>
          <w:tcPr>
            <w:tcW w:w="1660" w:type="dxa"/>
            <w:tcBorders>
              <w:top w:val="nil"/>
              <w:left w:val="nil"/>
              <w:bottom w:val="nil"/>
              <w:right w:val="nil"/>
            </w:tcBorders>
            <w:shd w:val="clear" w:color="auto" w:fill="auto"/>
            <w:noWrap/>
            <w:vAlign w:val="bottom"/>
            <w:hideMark/>
          </w:tcPr>
          <w:p w14:paraId="3CA889F4"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28C11CC0"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1378B3B1"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18923AC9"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4D86DCF5" w14:textId="77777777" w:rsidTr="00D93317">
        <w:trPr>
          <w:trHeight w:val="300"/>
        </w:trPr>
        <w:tc>
          <w:tcPr>
            <w:tcW w:w="2127" w:type="dxa"/>
            <w:tcBorders>
              <w:top w:val="nil"/>
              <w:left w:val="nil"/>
              <w:bottom w:val="nil"/>
              <w:right w:val="nil"/>
            </w:tcBorders>
            <w:shd w:val="clear" w:color="auto" w:fill="auto"/>
            <w:noWrap/>
            <w:vAlign w:val="center"/>
            <w:hideMark/>
          </w:tcPr>
          <w:p w14:paraId="5BF43CDE"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w:t>
            </w:r>
          </w:p>
        </w:tc>
        <w:tc>
          <w:tcPr>
            <w:tcW w:w="1660" w:type="dxa"/>
            <w:tcBorders>
              <w:top w:val="nil"/>
              <w:left w:val="nil"/>
              <w:bottom w:val="nil"/>
              <w:right w:val="nil"/>
            </w:tcBorders>
            <w:shd w:val="clear" w:color="auto" w:fill="auto"/>
            <w:noWrap/>
            <w:vAlign w:val="bottom"/>
            <w:hideMark/>
          </w:tcPr>
          <w:p w14:paraId="43CFE74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36,768 (90.2%)</w:t>
            </w:r>
          </w:p>
        </w:tc>
        <w:tc>
          <w:tcPr>
            <w:tcW w:w="1760" w:type="dxa"/>
            <w:tcBorders>
              <w:top w:val="nil"/>
              <w:left w:val="nil"/>
              <w:bottom w:val="nil"/>
              <w:right w:val="nil"/>
            </w:tcBorders>
            <w:shd w:val="clear" w:color="auto" w:fill="auto"/>
            <w:noWrap/>
            <w:vAlign w:val="bottom"/>
            <w:hideMark/>
          </w:tcPr>
          <w:p w14:paraId="19E7F4A5"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258,738 (91.1%)</w:t>
            </w:r>
          </w:p>
        </w:tc>
        <w:tc>
          <w:tcPr>
            <w:tcW w:w="1900" w:type="dxa"/>
            <w:tcBorders>
              <w:top w:val="nil"/>
              <w:left w:val="nil"/>
              <w:bottom w:val="nil"/>
              <w:right w:val="nil"/>
            </w:tcBorders>
            <w:shd w:val="clear" w:color="auto" w:fill="auto"/>
            <w:noWrap/>
            <w:vAlign w:val="bottom"/>
            <w:hideMark/>
          </w:tcPr>
          <w:p w14:paraId="72A128B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c>
          <w:tcPr>
            <w:tcW w:w="1960" w:type="dxa"/>
            <w:tcBorders>
              <w:top w:val="nil"/>
              <w:left w:val="nil"/>
              <w:bottom w:val="nil"/>
              <w:right w:val="nil"/>
            </w:tcBorders>
            <w:shd w:val="clear" w:color="auto" w:fill="auto"/>
            <w:noWrap/>
            <w:vAlign w:val="bottom"/>
            <w:hideMark/>
          </w:tcPr>
          <w:p w14:paraId="2BA3FF5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r>
      <w:tr w:rsidR="00841E27" w:rsidRPr="00841E27" w14:paraId="032BEC00" w14:textId="77777777" w:rsidTr="00D93317">
        <w:trPr>
          <w:trHeight w:val="300"/>
        </w:trPr>
        <w:tc>
          <w:tcPr>
            <w:tcW w:w="2127" w:type="dxa"/>
            <w:tcBorders>
              <w:top w:val="nil"/>
              <w:left w:val="nil"/>
              <w:bottom w:val="nil"/>
              <w:right w:val="nil"/>
            </w:tcBorders>
            <w:shd w:val="clear" w:color="auto" w:fill="auto"/>
            <w:noWrap/>
            <w:vAlign w:val="center"/>
            <w:hideMark/>
          </w:tcPr>
          <w:p w14:paraId="49D7799F"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&gt;0-13</w:t>
            </w:r>
          </w:p>
        </w:tc>
        <w:tc>
          <w:tcPr>
            <w:tcW w:w="1660" w:type="dxa"/>
            <w:tcBorders>
              <w:top w:val="nil"/>
              <w:left w:val="nil"/>
              <w:bottom w:val="nil"/>
              <w:right w:val="nil"/>
            </w:tcBorders>
            <w:shd w:val="clear" w:color="auto" w:fill="auto"/>
            <w:noWrap/>
            <w:vAlign w:val="bottom"/>
            <w:hideMark/>
          </w:tcPr>
          <w:p w14:paraId="6A61A1B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1,997 (4.9%)</w:t>
            </w:r>
          </w:p>
        </w:tc>
        <w:tc>
          <w:tcPr>
            <w:tcW w:w="1760" w:type="dxa"/>
            <w:tcBorders>
              <w:top w:val="nil"/>
              <w:left w:val="nil"/>
              <w:bottom w:val="nil"/>
              <w:right w:val="nil"/>
            </w:tcBorders>
            <w:shd w:val="clear" w:color="auto" w:fill="auto"/>
            <w:noWrap/>
            <w:vAlign w:val="bottom"/>
            <w:hideMark/>
          </w:tcPr>
          <w:p w14:paraId="3E85412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12,966 (4.6%)</w:t>
            </w:r>
          </w:p>
        </w:tc>
        <w:tc>
          <w:tcPr>
            <w:tcW w:w="1900" w:type="dxa"/>
            <w:tcBorders>
              <w:top w:val="nil"/>
              <w:left w:val="nil"/>
              <w:bottom w:val="nil"/>
              <w:right w:val="nil"/>
            </w:tcBorders>
            <w:shd w:val="clear" w:color="auto" w:fill="auto"/>
            <w:noWrap/>
            <w:vAlign w:val="bottom"/>
            <w:hideMark/>
          </w:tcPr>
          <w:p w14:paraId="1921F31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1.02 (0.97 to 1.08)</w:t>
            </w:r>
          </w:p>
        </w:tc>
        <w:tc>
          <w:tcPr>
            <w:tcW w:w="1960" w:type="dxa"/>
            <w:tcBorders>
              <w:top w:val="nil"/>
              <w:left w:val="nil"/>
              <w:bottom w:val="nil"/>
              <w:right w:val="nil"/>
            </w:tcBorders>
            <w:shd w:val="clear" w:color="auto" w:fill="auto"/>
            <w:noWrap/>
            <w:vAlign w:val="bottom"/>
            <w:hideMark/>
          </w:tcPr>
          <w:p w14:paraId="4677F62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1.02 (0.97 to 1.07)</w:t>
            </w:r>
          </w:p>
        </w:tc>
      </w:tr>
      <w:tr w:rsidR="00841E27" w:rsidRPr="00841E27" w14:paraId="6B932C2D" w14:textId="77777777" w:rsidTr="00D93317">
        <w:trPr>
          <w:trHeight w:val="300"/>
        </w:trPr>
        <w:tc>
          <w:tcPr>
            <w:tcW w:w="2127" w:type="dxa"/>
            <w:tcBorders>
              <w:top w:val="nil"/>
              <w:left w:val="nil"/>
              <w:bottom w:val="nil"/>
              <w:right w:val="nil"/>
            </w:tcBorders>
            <w:shd w:val="clear" w:color="auto" w:fill="auto"/>
            <w:noWrap/>
            <w:vAlign w:val="center"/>
            <w:hideMark/>
          </w:tcPr>
          <w:p w14:paraId="470972B3"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14-89</w:t>
            </w:r>
          </w:p>
        </w:tc>
        <w:tc>
          <w:tcPr>
            <w:tcW w:w="1660" w:type="dxa"/>
            <w:tcBorders>
              <w:top w:val="nil"/>
              <w:left w:val="nil"/>
              <w:bottom w:val="nil"/>
              <w:right w:val="nil"/>
            </w:tcBorders>
            <w:shd w:val="clear" w:color="auto" w:fill="auto"/>
            <w:noWrap/>
            <w:vAlign w:val="bottom"/>
            <w:hideMark/>
          </w:tcPr>
          <w:p w14:paraId="5082076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1,511 (3.7%)</w:t>
            </w:r>
          </w:p>
        </w:tc>
        <w:tc>
          <w:tcPr>
            <w:tcW w:w="1760" w:type="dxa"/>
            <w:tcBorders>
              <w:top w:val="nil"/>
              <w:left w:val="nil"/>
              <w:bottom w:val="nil"/>
              <w:right w:val="nil"/>
            </w:tcBorders>
            <w:shd w:val="clear" w:color="auto" w:fill="auto"/>
            <w:noWrap/>
            <w:vAlign w:val="bottom"/>
            <w:hideMark/>
          </w:tcPr>
          <w:p w14:paraId="276405F7"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9,321 (3.3%)</w:t>
            </w:r>
          </w:p>
        </w:tc>
        <w:tc>
          <w:tcPr>
            <w:tcW w:w="1900" w:type="dxa"/>
            <w:tcBorders>
              <w:top w:val="nil"/>
              <w:left w:val="nil"/>
              <w:bottom w:val="nil"/>
              <w:right w:val="nil"/>
            </w:tcBorders>
            <w:shd w:val="clear" w:color="auto" w:fill="auto"/>
            <w:noWrap/>
            <w:vAlign w:val="bottom"/>
            <w:hideMark/>
          </w:tcPr>
          <w:p w14:paraId="4345AA0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1.05 (1.00 to 1.12)</w:t>
            </w:r>
          </w:p>
        </w:tc>
        <w:tc>
          <w:tcPr>
            <w:tcW w:w="1960" w:type="dxa"/>
            <w:tcBorders>
              <w:top w:val="nil"/>
              <w:left w:val="nil"/>
              <w:bottom w:val="nil"/>
              <w:right w:val="nil"/>
            </w:tcBorders>
            <w:shd w:val="clear" w:color="auto" w:fill="auto"/>
            <w:noWrap/>
            <w:vAlign w:val="bottom"/>
            <w:hideMark/>
          </w:tcPr>
          <w:p w14:paraId="6297909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1.05 (0.99 to 1.11)</w:t>
            </w:r>
          </w:p>
        </w:tc>
      </w:tr>
      <w:tr w:rsidR="00841E27" w:rsidRPr="00841E27" w14:paraId="1F68D3F3" w14:textId="77777777" w:rsidTr="00D93317">
        <w:trPr>
          <w:trHeight w:val="300"/>
        </w:trPr>
        <w:tc>
          <w:tcPr>
            <w:tcW w:w="2127" w:type="dxa"/>
            <w:tcBorders>
              <w:top w:val="nil"/>
              <w:left w:val="nil"/>
              <w:bottom w:val="nil"/>
              <w:right w:val="nil"/>
            </w:tcBorders>
            <w:shd w:val="clear" w:color="auto" w:fill="auto"/>
            <w:noWrap/>
            <w:vAlign w:val="center"/>
            <w:hideMark/>
          </w:tcPr>
          <w:p w14:paraId="08129816"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90-364</w:t>
            </w:r>
          </w:p>
        </w:tc>
        <w:tc>
          <w:tcPr>
            <w:tcW w:w="1660" w:type="dxa"/>
            <w:tcBorders>
              <w:top w:val="nil"/>
              <w:left w:val="nil"/>
              <w:bottom w:val="nil"/>
              <w:right w:val="nil"/>
            </w:tcBorders>
            <w:shd w:val="clear" w:color="auto" w:fill="auto"/>
            <w:noWrap/>
            <w:vAlign w:val="bottom"/>
            <w:hideMark/>
          </w:tcPr>
          <w:p w14:paraId="4C614075"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293 (0.7%)</w:t>
            </w:r>
          </w:p>
        </w:tc>
        <w:tc>
          <w:tcPr>
            <w:tcW w:w="1760" w:type="dxa"/>
            <w:tcBorders>
              <w:top w:val="nil"/>
              <w:left w:val="nil"/>
              <w:bottom w:val="nil"/>
              <w:right w:val="nil"/>
            </w:tcBorders>
            <w:shd w:val="clear" w:color="auto" w:fill="auto"/>
            <w:noWrap/>
            <w:vAlign w:val="bottom"/>
            <w:hideMark/>
          </w:tcPr>
          <w:p w14:paraId="49F2B8B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1,809 (0.6%)</w:t>
            </w:r>
          </w:p>
        </w:tc>
        <w:tc>
          <w:tcPr>
            <w:tcW w:w="1900" w:type="dxa"/>
            <w:tcBorders>
              <w:top w:val="nil"/>
              <w:left w:val="nil"/>
              <w:bottom w:val="nil"/>
              <w:right w:val="nil"/>
            </w:tcBorders>
            <w:shd w:val="clear" w:color="auto" w:fill="auto"/>
            <w:noWrap/>
            <w:vAlign w:val="bottom"/>
            <w:hideMark/>
          </w:tcPr>
          <w:p w14:paraId="7FA654F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1.02 (0.90 to 1.15)</w:t>
            </w:r>
          </w:p>
        </w:tc>
        <w:tc>
          <w:tcPr>
            <w:tcW w:w="1960" w:type="dxa"/>
            <w:tcBorders>
              <w:top w:val="nil"/>
              <w:left w:val="nil"/>
              <w:bottom w:val="nil"/>
              <w:right w:val="nil"/>
            </w:tcBorders>
            <w:shd w:val="clear" w:color="auto" w:fill="auto"/>
            <w:noWrap/>
            <w:vAlign w:val="bottom"/>
            <w:hideMark/>
          </w:tcPr>
          <w:p w14:paraId="2B16A947"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1.01 (0.89 to 1.15)</w:t>
            </w:r>
          </w:p>
        </w:tc>
      </w:tr>
      <w:tr w:rsidR="00841E27" w:rsidRPr="00841E27" w14:paraId="0F7BABCC" w14:textId="77777777" w:rsidTr="00D93317">
        <w:trPr>
          <w:trHeight w:val="300"/>
        </w:trPr>
        <w:tc>
          <w:tcPr>
            <w:tcW w:w="2127" w:type="dxa"/>
            <w:tcBorders>
              <w:top w:val="nil"/>
              <w:left w:val="nil"/>
              <w:bottom w:val="nil"/>
              <w:right w:val="nil"/>
            </w:tcBorders>
            <w:shd w:val="clear" w:color="auto" w:fill="auto"/>
            <w:noWrap/>
            <w:vAlign w:val="center"/>
            <w:hideMark/>
          </w:tcPr>
          <w:p w14:paraId="1397CBE0"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365-1459</w:t>
            </w:r>
          </w:p>
        </w:tc>
        <w:tc>
          <w:tcPr>
            <w:tcW w:w="1660" w:type="dxa"/>
            <w:tcBorders>
              <w:top w:val="nil"/>
              <w:left w:val="nil"/>
              <w:bottom w:val="nil"/>
              <w:right w:val="nil"/>
            </w:tcBorders>
            <w:shd w:val="clear" w:color="auto" w:fill="auto"/>
            <w:noWrap/>
            <w:vAlign w:val="bottom"/>
            <w:hideMark/>
          </w:tcPr>
          <w:p w14:paraId="4175058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169 (0.4%)</w:t>
            </w:r>
          </w:p>
        </w:tc>
        <w:tc>
          <w:tcPr>
            <w:tcW w:w="1760" w:type="dxa"/>
            <w:tcBorders>
              <w:top w:val="nil"/>
              <w:left w:val="nil"/>
              <w:bottom w:val="nil"/>
              <w:right w:val="nil"/>
            </w:tcBorders>
            <w:shd w:val="clear" w:color="auto" w:fill="auto"/>
            <w:noWrap/>
            <w:vAlign w:val="bottom"/>
            <w:hideMark/>
          </w:tcPr>
          <w:p w14:paraId="4160D106"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893 (0.3%)</w:t>
            </w:r>
          </w:p>
        </w:tc>
        <w:tc>
          <w:tcPr>
            <w:tcW w:w="1900" w:type="dxa"/>
            <w:tcBorders>
              <w:top w:val="nil"/>
              <w:left w:val="nil"/>
              <w:bottom w:val="nil"/>
              <w:right w:val="nil"/>
            </w:tcBorders>
            <w:shd w:val="clear" w:color="auto" w:fill="auto"/>
            <w:noWrap/>
            <w:vAlign w:val="bottom"/>
            <w:hideMark/>
          </w:tcPr>
          <w:p w14:paraId="3A3F9EA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1.18 (1.00 to 1.40)</w:t>
            </w:r>
          </w:p>
        </w:tc>
        <w:tc>
          <w:tcPr>
            <w:tcW w:w="1960" w:type="dxa"/>
            <w:tcBorders>
              <w:top w:val="nil"/>
              <w:left w:val="nil"/>
              <w:bottom w:val="nil"/>
              <w:right w:val="nil"/>
            </w:tcBorders>
            <w:shd w:val="clear" w:color="auto" w:fill="auto"/>
            <w:noWrap/>
            <w:vAlign w:val="bottom"/>
            <w:hideMark/>
          </w:tcPr>
          <w:p w14:paraId="35B5835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1.18 (1.00 to 1.40)</w:t>
            </w:r>
          </w:p>
        </w:tc>
      </w:tr>
      <w:tr w:rsidR="00841E27" w:rsidRPr="00841E27" w14:paraId="22B0472B" w14:textId="77777777" w:rsidTr="00D93317">
        <w:trPr>
          <w:trHeight w:val="300"/>
        </w:trPr>
        <w:tc>
          <w:tcPr>
            <w:tcW w:w="2127" w:type="dxa"/>
            <w:tcBorders>
              <w:top w:val="nil"/>
              <w:left w:val="nil"/>
              <w:bottom w:val="nil"/>
              <w:right w:val="nil"/>
            </w:tcBorders>
            <w:shd w:val="clear" w:color="auto" w:fill="auto"/>
            <w:noWrap/>
            <w:vAlign w:val="center"/>
            <w:hideMark/>
          </w:tcPr>
          <w:p w14:paraId="167A5DC5"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1460+</w:t>
            </w:r>
          </w:p>
        </w:tc>
        <w:tc>
          <w:tcPr>
            <w:tcW w:w="1660" w:type="dxa"/>
            <w:tcBorders>
              <w:top w:val="nil"/>
              <w:left w:val="nil"/>
              <w:bottom w:val="nil"/>
              <w:right w:val="nil"/>
            </w:tcBorders>
            <w:shd w:val="clear" w:color="auto" w:fill="auto"/>
            <w:noWrap/>
            <w:vAlign w:val="bottom"/>
            <w:hideMark/>
          </w:tcPr>
          <w:p w14:paraId="6F6C0BE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32 (0.1%)</w:t>
            </w:r>
          </w:p>
        </w:tc>
        <w:tc>
          <w:tcPr>
            <w:tcW w:w="1760" w:type="dxa"/>
            <w:tcBorders>
              <w:top w:val="nil"/>
              <w:left w:val="nil"/>
              <w:bottom w:val="nil"/>
              <w:right w:val="nil"/>
            </w:tcBorders>
            <w:shd w:val="clear" w:color="auto" w:fill="auto"/>
            <w:noWrap/>
            <w:vAlign w:val="bottom"/>
            <w:hideMark/>
          </w:tcPr>
          <w:p w14:paraId="1F12A09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206 (0.1%)</w:t>
            </w:r>
          </w:p>
        </w:tc>
        <w:tc>
          <w:tcPr>
            <w:tcW w:w="1900" w:type="dxa"/>
            <w:tcBorders>
              <w:top w:val="nil"/>
              <w:left w:val="nil"/>
              <w:bottom w:val="nil"/>
              <w:right w:val="nil"/>
            </w:tcBorders>
            <w:shd w:val="clear" w:color="auto" w:fill="auto"/>
            <w:noWrap/>
            <w:vAlign w:val="bottom"/>
            <w:hideMark/>
          </w:tcPr>
          <w:p w14:paraId="28A7E03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1.01 (0.69 to 1.47)</w:t>
            </w:r>
          </w:p>
        </w:tc>
        <w:tc>
          <w:tcPr>
            <w:tcW w:w="1960" w:type="dxa"/>
            <w:tcBorders>
              <w:top w:val="nil"/>
              <w:left w:val="nil"/>
              <w:bottom w:val="nil"/>
              <w:right w:val="nil"/>
            </w:tcBorders>
            <w:shd w:val="clear" w:color="auto" w:fill="auto"/>
            <w:noWrap/>
            <w:vAlign w:val="bottom"/>
            <w:hideMark/>
          </w:tcPr>
          <w:p w14:paraId="4B51F85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1.01 (0.70 to 1.48)</w:t>
            </w:r>
          </w:p>
        </w:tc>
      </w:tr>
      <w:tr w:rsidR="00841E27" w:rsidRPr="00841E27" w14:paraId="109C42C2" w14:textId="77777777" w:rsidTr="00D93317">
        <w:trPr>
          <w:trHeight w:val="300"/>
        </w:trPr>
        <w:tc>
          <w:tcPr>
            <w:tcW w:w="2127" w:type="dxa"/>
            <w:tcBorders>
              <w:top w:val="nil"/>
              <w:left w:val="nil"/>
              <w:bottom w:val="nil"/>
              <w:right w:val="nil"/>
            </w:tcBorders>
            <w:shd w:val="clear" w:color="auto" w:fill="auto"/>
            <w:noWrap/>
            <w:vAlign w:val="center"/>
            <w:hideMark/>
          </w:tcPr>
          <w:p w14:paraId="5FA70D3E"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Urological</w:t>
            </w:r>
          </w:p>
        </w:tc>
        <w:tc>
          <w:tcPr>
            <w:tcW w:w="1660" w:type="dxa"/>
            <w:tcBorders>
              <w:top w:val="nil"/>
              <w:left w:val="nil"/>
              <w:bottom w:val="nil"/>
              <w:right w:val="nil"/>
            </w:tcBorders>
            <w:shd w:val="clear" w:color="auto" w:fill="auto"/>
            <w:noWrap/>
            <w:vAlign w:val="bottom"/>
            <w:hideMark/>
          </w:tcPr>
          <w:p w14:paraId="26B3EE73"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5FCF6CF8"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339452F7"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5C3FA4A5"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4B7E8254" w14:textId="77777777" w:rsidTr="00D93317">
        <w:trPr>
          <w:trHeight w:val="300"/>
        </w:trPr>
        <w:tc>
          <w:tcPr>
            <w:tcW w:w="2127" w:type="dxa"/>
            <w:tcBorders>
              <w:top w:val="nil"/>
              <w:left w:val="nil"/>
              <w:bottom w:val="nil"/>
              <w:right w:val="nil"/>
            </w:tcBorders>
            <w:shd w:val="clear" w:color="auto" w:fill="auto"/>
            <w:noWrap/>
            <w:vAlign w:val="center"/>
            <w:hideMark/>
          </w:tcPr>
          <w:p w14:paraId="55B9C6C5"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w:t>
            </w:r>
          </w:p>
        </w:tc>
        <w:tc>
          <w:tcPr>
            <w:tcW w:w="1660" w:type="dxa"/>
            <w:tcBorders>
              <w:top w:val="nil"/>
              <w:left w:val="nil"/>
              <w:bottom w:val="nil"/>
              <w:right w:val="nil"/>
            </w:tcBorders>
            <w:shd w:val="clear" w:color="auto" w:fill="auto"/>
            <w:noWrap/>
            <w:vAlign w:val="bottom"/>
            <w:hideMark/>
          </w:tcPr>
          <w:p w14:paraId="530B598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37,509 (92.0%)</w:t>
            </w:r>
          </w:p>
        </w:tc>
        <w:tc>
          <w:tcPr>
            <w:tcW w:w="1760" w:type="dxa"/>
            <w:tcBorders>
              <w:top w:val="nil"/>
              <w:left w:val="nil"/>
              <w:bottom w:val="nil"/>
              <w:right w:val="nil"/>
            </w:tcBorders>
            <w:shd w:val="clear" w:color="auto" w:fill="auto"/>
            <w:noWrap/>
            <w:vAlign w:val="bottom"/>
            <w:hideMark/>
          </w:tcPr>
          <w:p w14:paraId="75770B8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267,060 (94.1%)</w:t>
            </w:r>
          </w:p>
        </w:tc>
        <w:tc>
          <w:tcPr>
            <w:tcW w:w="1900" w:type="dxa"/>
            <w:tcBorders>
              <w:top w:val="nil"/>
              <w:left w:val="nil"/>
              <w:bottom w:val="nil"/>
              <w:right w:val="nil"/>
            </w:tcBorders>
            <w:shd w:val="clear" w:color="auto" w:fill="auto"/>
            <w:noWrap/>
            <w:vAlign w:val="bottom"/>
            <w:hideMark/>
          </w:tcPr>
          <w:p w14:paraId="73011DD1"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c>
          <w:tcPr>
            <w:tcW w:w="1960" w:type="dxa"/>
            <w:tcBorders>
              <w:top w:val="nil"/>
              <w:left w:val="nil"/>
              <w:bottom w:val="nil"/>
              <w:right w:val="nil"/>
            </w:tcBorders>
            <w:shd w:val="clear" w:color="auto" w:fill="auto"/>
            <w:noWrap/>
            <w:vAlign w:val="bottom"/>
            <w:hideMark/>
          </w:tcPr>
          <w:p w14:paraId="0CE1BF8F"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r>
      <w:tr w:rsidR="00841E27" w:rsidRPr="00841E27" w14:paraId="092282B8" w14:textId="77777777" w:rsidTr="00D93317">
        <w:trPr>
          <w:trHeight w:val="300"/>
        </w:trPr>
        <w:tc>
          <w:tcPr>
            <w:tcW w:w="2127" w:type="dxa"/>
            <w:tcBorders>
              <w:top w:val="nil"/>
              <w:left w:val="nil"/>
              <w:bottom w:val="nil"/>
              <w:right w:val="nil"/>
            </w:tcBorders>
            <w:shd w:val="clear" w:color="auto" w:fill="auto"/>
            <w:noWrap/>
            <w:vAlign w:val="center"/>
            <w:hideMark/>
          </w:tcPr>
          <w:p w14:paraId="4F5A9EE4"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&gt;0-13</w:t>
            </w:r>
          </w:p>
        </w:tc>
        <w:tc>
          <w:tcPr>
            <w:tcW w:w="1660" w:type="dxa"/>
            <w:tcBorders>
              <w:top w:val="nil"/>
              <w:left w:val="nil"/>
              <w:bottom w:val="nil"/>
              <w:right w:val="nil"/>
            </w:tcBorders>
            <w:shd w:val="clear" w:color="auto" w:fill="auto"/>
            <w:noWrap/>
            <w:vAlign w:val="bottom"/>
            <w:hideMark/>
          </w:tcPr>
          <w:p w14:paraId="628E6A8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295 (0.7%)</w:t>
            </w:r>
          </w:p>
        </w:tc>
        <w:tc>
          <w:tcPr>
            <w:tcW w:w="1760" w:type="dxa"/>
            <w:tcBorders>
              <w:top w:val="nil"/>
              <w:left w:val="nil"/>
              <w:bottom w:val="nil"/>
              <w:right w:val="nil"/>
            </w:tcBorders>
            <w:shd w:val="clear" w:color="auto" w:fill="auto"/>
            <w:noWrap/>
            <w:vAlign w:val="bottom"/>
            <w:hideMark/>
          </w:tcPr>
          <w:p w14:paraId="0C99340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1,810 (0.6%)</w:t>
            </w:r>
          </w:p>
        </w:tc>
        <w:tc>
          <w:tcPr>
            <w:tcW w:w="1900" w:type="dxa"/>
            <w:tcBorders>
              <w:top w:val="nil"/>
              <w:left w:val="nil"/>
              <w:bottom w:val="nil"/>
              <w:right w:val="nil"/>
            </w:tcBorders>
            <w:shd w:val="clear" w:color="auto" w:fill="auto"/>
            <w:noWrap/>
            <w:vAlign w:val="bottom"/>
            <w:hideMark/>
          </w:tcPr>
          <w:p w14:paraId="6C6EB85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1.06 (0.94 to 1.20)</w:t>
            </w:r>
          </w:p>
        </w:tc>
        <w:tc>
          <w:tcPr>
            <w:tcW w:w="1960" w:type="dxa"/>
            <w:tcBorders>
              <w:top w:val="nil"/>
              <w:left w:val="nil"/>
              <w:bottom w:val="nil"/>
              <w:right w:val="nil"/>
            </w:tcBorders>
            <w:shd w:val="clear" w:color="auto" w:fill="auto"/>
            <w:noWrap/>
            <w:vAlign w:val="bottom"/>
            <w:hideMark/>
          </w:tcPr>
          <w:p w14:paraId="6EA3488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1.02 (0.90 to 1.15)</w:t>
            </w:r>
          </w:p>
        </w:tc>
      </w:tr>
      <w:tr w:rsidR="00841E27" w:rsidRPr="00841E27" w14:paraId="7AFE6D2C" w14:textId="77777777" w:rsidTr="00D93317">
        <w:trPr>
          <w:trHeight w:val="300"/>
        </w:trPr>
        <w:tc>
          <w:tcPr>
            <w:tcW w:w="2127" w:type="dxa"/>
            <w:tcBorders>
              <w:top w:val="nil"/>
              <w:left w:val="nil"/>
              <w:bottom w:val="nil"/>
              <w:right w:val="nil"/>
            </w:tcBorders>
            <w:shd w:val="clear" w:color="auto" w:fill="auto"/>
            <w:noWrap/>
            <w:vAlign w:val="center"/>
            <w:hideMark/>
          </w:tcPr>
          <w:p w14:paraId="0BFD8352"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14-89</w:t>
            </w:r>
          </w:p>
        </w:tc>
        <w:tc>
          <w:tcPr>
            <w:tcW w:w="1660" w:type="dxa"/>
            <w:tcBorders>
              <w:top w:val="nil"/>
              <w:left w:val="nil"/>
              <w:bottom w:val="nil"/>
              <w:right w:val="nil"/>
            </w:tcBorders>
            <w:shd w:val="clear" w:color="auto" w:fill="auto"/>
            <w:noWrap/>
            <w:vAlign w:val="bottom"/>
            <w:hideMark/>
          </w:tcPr>
          <w:p w14:paraId="17A3964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1,167 (2.9%)</w:t>
            </w:r>
          </w:p>
        </w:tc>
        <w:tc>
          <w:tcPr>
            <w:tcW w:w="1760" w:type="dxa"/>
            <w:tcBorders>
              <w:top w:val="nil"/>
              <w:left w:val="nil"/>
              <w:bottom w:val="nil"/>
              <w:right w:val="nil"/>
            </w:tcBorders>
            <w:shd w:val="clear" w:color="auto" w:fill="auto"/>
            <w:noWrap/>
            <w:vAlign w:val="bottom"/>
            <w:hideMark/>
          </w:tcPr>
          <w:p w14:paraId="79C962E1"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6,514 (2.3%)</w:t>
            </w:r>
          </w:p>
        </w:tc>
        <w:tc>
          <w:tcPr>
            <w:tcW w:w="1900" w:type="dxa"/>
            <w:tcBorders>
              <w:top w:val="nil"/>
              <w:left w:val="nil"/>
              <w:bottom w:val="nil"/>
              <w:right w:val="nil"/>
            </w:tcBorders>
            <w:shd w:val="clear" w:color="auto" w:fill="auto"/>
            <w:noWrap/>
            <w:vAlign w:val="bottom"/>
            <w:hideMark/>
          </w:tcPr>
          <w:p w14:paraId="3DE3555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1.15* (1.08 to 1.23)</w:t>
            </w:r>
          </w:p>
        </w:tc>
        <w:tc>
          <w:tcPr>
            <w:tcW w:w="1960" w:type="dxa"/>
            <w:tcBorders>
              <w:top w:val="nil"/>
              <w:left w:val="nil"/>
              <w:bottom w:val="nil"/>
              <w:right w:val="nil"/>
            </w:tcBorders>
            <w:shd w:val="clear" w:color="auto" w:fill="auto"/>
            <w:noWrap/>
            <w:vAlign w:val="bottom"/>
            <w:hideMark/>
          </w:tcPr>
          <w:p w14:paraId="554CB667"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1.10* (1.03 to 1.17)</w:t>
            </w:r>
          </w:p>
        </w:tc>
      </w:tr>
      <w:tr w:rsidR="00841E27" w:rsidRPr="00841E27" w14:paraId="21E2E144" w14:textId="77777777" w:rsidTr="00D93317">
        <w:trPr>
          <w:trHeight w:val="300"/>
        </w:trPr>
        <w:tc>
          <w:tcPr>
            <w:tcW w:w="2127" w:type="dxa"/>
            <w:tcBorders>
              <w:top w:val="nil"/>
              <w:left w:val="nil"/>
              <w:bottom w:val="nil"/>
              <w:right w:val="nil"/>
            </w:tcBorders>
            <w:shd w:val="clear" w:color="auto" w:fill="auto"/>
            <w:noWrap/>
            <w:vAlign w:val="center"/>
            <w:hideMark/>
          </w:tcPr>
          <w:p w14:paraId="0DAF366F"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90-364</w:t>
            </w:r>
          </w:p>
        </w:tc>
        <w:tc>
          <w:tcPr>
            <w:tcW w:w="1660" w:type="dxa"/>
            <w:tcBorders>
              <w:top w:val="nil"/>
              <w:left w:val="nil"/>
              <w:bottom w:val="nil"/>
              <w:right w:val="nil"/>
            </w:tcBorders>
            <w:shd w:val="clear" w:color="auto" w:fill="auto"/>
            <w:noWrap/>
            <w:vAlign w:val="bottom"/>
            <w:hideMark/>
          </w:tcPr>
          <w:p w14:paraId="15C8072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773 (1.9%)</w:t>
            </w:r>
          </w:p>
        </w:tc>
        <w:tc>
          <w:tcPr>
            <w:tcW w:w="1760" w:type="dxa"/>
            <w:tcBorders>
              <w:top w:val="nil"/>
              <w:left w:val="nil"/>
              <w:bottom w:val="nil"/>
              <w:right w:val="nil"/>
            </w:tcBorders>
            <w:shd w:val="clear" w:color="auto" w:fill="auto"/>
            <w:noWrap/>
            <w:vAlign w:val="bottom"/>
            <w:hideMark/>
          </w:tcPr>
          <w:p w14:paraId="35C66FC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3,891 (1.4%)</w:t>
            </w:r>
          </w:p>
        </w:tc>
        <w:tc>
          <w:tcPr>
            <w:tcW w:w="1900" w:type="dxa"/>
            <w:tcBorders>
              <w:top w:val="nil"/>
              <w:left w:val="nil"/>
              <w:bottom w:val="nil"/>
              <w:right w:val="nil"/>
            </w:tcBorders>
            <w:shd w:val="clear" w:color="auto" w:fill="auto"/>
            <w:noWrap/>
            <w:vAlign w:val="bottom"/>
            <w:hideMark/>
          </w:tcPr>
          <w:p w14:paraId="18BB09A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1.27* (1.18 to 1.38)</w:t>
            </w:r>
          </w:p>
        </w:tc>
        <w:tc>
          <w:tcPr>
            <w:tcW w:w="1960" w:type="dxa"/>
            <w:tcBorders>
              <w:top w:val="nil"/>
              <w:left w:val="nil"/>
              <w:bottom w:val="nil"/>
              <w:right w:val="nil"/>
            </w:tcBorders>
            <w:shd w:val="clear" w:color="auto" w:fill="auto"/>
            <w:noWrap/>
            <w:vAlign w:val="bottom"/>
            <w:hideMark/>
          </w:tcPr>
          <w:p w14:paraId="5A6CFAE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1.21* (1.12 to 1.31)</w:t>
            </w:r>
          </w:p>
        </w:tc>
      </w:tr>
      <w:tr w:rsidR="00841E27" w:rsidRPr="00841E27" w14:paraId="66899480" w14:textId="77777777" w:rsidTr="00D93317">
        <w:trPr>
          <w:trHeight w:val="300"/>
        </w:trPr>
        <w:tc>
          <w:tcPr>
            <w:tcW w:w="2127" w:type="dxa"/>
            <w:tcBorders>
              <w:top w:val="nil"/>
              <w:left w:val="nil"/>
              <w:bottom w:val="nil"/>
              <w:right w:val="nil"/>
            </w:tcBorders>
            <w:shd w:val="clear" w:color="auto" w:fill="auto"/>
            <w:noWrap/>
            <w:vAlign w:val="center"/>
            <w:hideMark/>
          </w:tcPr>
          <w:p w14:paraId="17E8A3A7"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365-1459</w:t>
            </w:r>
          </w:p>
        </w:tc>
        <w:tc>
          <w:tcPr>
            <w:tcW w:w="1660" w:type="dxa"/>
            <w:tcBorders>
              <w:top w:val="nil"/>
              <w:left w:val="nil"/>
              <w:bottom w:val="nil"/>
              <w:right w:val="nil"/>
            </w:tcBorders>
            <w:shd w:val="clear" w:color="auto" w:fill="auto"/>
            <w:noWrap/>
            <w:vAlign w:val="bottom"/>
            <w:hideMark/>
          </w:tcPr>
          <w:p w14:paraId="52DB0F1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800 (2.0%)</w:t>
            </w:r>
          </w:p>
        </w:tc>
        <w:tc>
          <w:tcPr>
            <w:tcW w:w="1760" w:type="dxa"/>
            <w:tcBorders>
              <w:top w:val="nil"/>
              <w:left w:val="nil"/>
              <w:bottom w:val="nil"/>
              <w:right w:val="nil"/>
            </w:tcBorders>
            <w:shd w:val="clear" w:color="auto" w:fill="auto"/>
            <w:noWrap/>
            <w:vAlign w:val="bottom"/>
            <w:hideMark/>
          </w:tcPr>
          <w:p w14:paraId="38DFB66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3,550 (1.3%)</w:t>
            </w:r>
          </w:p>
        </w:tc>
        <w:tc>
          <w:tcPr>
            <w:tcW w:w="1900" w:type="dxa"/>
            <w:tcBorders>
              <w:top w:val="nil"/>
              <w:left w:val="nil"/>
              <w:bottom w:val="nil"/>
              <w:right w:val="nil"/>
            </w:tcBorders>
            <w:shd w:val="clear" w:color="auto" w:fill="auto"/>
            <w:noWrap/>
            <w:vAlign w:val="bottom"/>
            <w:hideMark/>
          </w:tcPr>
          <w:p w14:paraId="7964A83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1.41* (1.30 to 1.53)</w:t>
            </w:r>
          </w:p>
        </w:tc>
        <w:tc>
          <w:tcPr>
            <w:tcW w:w="1960" w:type="dxa"/>
            <w:tcBorders>
              <w:top w:val="nil"/>
              <w:left w:val="nil"/>
              <w:bottom w:val="nil"/>
              <w:right w:val="nil"/>
            </w:tcBorders>
            <w:shd w:val="clear" w:color="auto" w:fill="auto"/>
            <w:noWrap/>
            <w:vAlign w:val="bottom"/>
            <w:hideMark/>
          </w:tcPr>
          <w:p w14:paraId="25952A6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1.35* (1.24 to 1.46)</w:t>
            </w:r>
          </w:p>
        </w:tc>
      </w:tr>
      <w:tr w:rsidR="00841E27" w:rsidRPr="00841E27" w14:paraId="0C8C4458" w14:textId="77777777" w:rsidTr="00D93317">
        <w:trPr>
          <w:trHeight w:val="300"/>
        </w:trPr>
        <w:tc>
          <w:tcPr>
            <w:tcW w:w="2127" w:type="dxa"/>
            <w:tcBorders>
              <w:top w:val="nil"/>
              <w:left w:val="nil"/>
              <w:bottom w:val="nil"/>
              <w:right w:val="nil"/>
            </w:tcBorders>
            <w:shd w:val="clear" w:color="auto" w:fill="auto"/>
            <w:noWrap/>
            <w:vAlign w:val="center"/>
            <w:hideMark/>
          </w:tcPr>
          <w:p w14:paraId="4712EAD6"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1460+</w:t>
            </w:r>
          </w:p>
        </w:tc>
        <w:tc>
          <w:tcPr>
            <w:tcW w:w="1660" w:type="dxa"/>
            <w:tcBorders>
              <w:top w:val="nil"/>
              <w:left w:val="nil"/>
              <w:bottom w:val="nil"/>
              <w:right w:val="nil"/>
            </w:tcBorders>
            <w:shd w:val="clear" w:color="auto" w:fill="auto"/>
            <w:noWrap/>
            <w:vAlign w:val="bottom"/>
            <w:hideMark/>
          </w:tcPr>
          <w:p w14:paraId="3BC7E2A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226 (0.6%)</w:t>
            </w:r>
          </w:p>
        </w:tc>
        <w:tc>
          <w:tcPr>
            <w:tcW w:w="1760" w:type="dxa"/>
            <w:tcBorders>
              <w:top w:val="nil"/>
              <w:left w:val="nil"/>
              <w:bottom w:val="nil"/>
              <w:right w:val="nil"/>
            </w:tcBorders>
            <w:shd w:val="clear" w:color="auto" w:fill="auto"/>
            <w:noWrap/>
            <w:vAlign w:val="bottom"/>
            <w:hideMark/>
          </w:tcPr>
          <w:p w14:paraId="7E4E91A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1,108 (0.4%)</w:t>
            </w:r>
          </w:p>
        </w:tc>
        <w:tc>
          <w:tcPr>
            <w:tcW w:w="1900" w:type="dxa"/>
            <w:tcBorders>
              <w:top w:val="nil"/>
              <w:left w:val="nil"/>
              <w:bottom w:val="nil"/>
              <w:right w:val="nil"/>
            </w:tcBorders>
            <w:shd w:val="clear" w:color="auto" w:fill="auto"/>
            <w:noWrap/>
            <w:vAlign w:val="bottom"/>
            <w:hideMark/>
          </w:tcPr>
          <w:p w14:paraId="2737B3D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1.28* (1.11 to 1.48)</w:t>
            </w:r>
          </w:p>
        </w:tc>
        <w:tc>
          <w:tcPr>
            <w:tcW w:w="1960" w:type="dxa"/>
            <w:tcBorders>
              <w:top w:val="nil"/>
              <w:left w:val="nil"/>
              <w:bottom w:val="nil"/>
              <w:right w:val="nil"/>
            </w:tcBorders>
            <w:shd w:val="clear" w:color="auto" w:fill="auto"/>
            <w:noWrap/>
            <w:vAlign w:val="bottom"/>
            <w:hideMark/>
          </w:tcPr>
          <w:p w14:paraId="1EFA89F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1.24* (1.07 to 1.44)</w:t>
            </w:r>
          </w:p>
        </w:tc>
      </w:tr>
      <w:tr w:rsidR="00841E27" w:rsidRPr="00841E27" w14:paraId="19AD7FDF" w14:textId="77777777" w:rsidTr="00D93317">
        <w:trPr>
          <w:trHeight w:val="300"/>
        </w:trPr>
        <w:tc>
          <w:tcPr>
            <w:tcW w:w="2127" w:type="dxa"/>
            <w:tcBorders>
              <w:top w:val="nil"/>
              <w:left w:val="nil"/>
              <w:bottom w:val="nil"/>
              <w:right w:val="nil"/>
            </w:tcBorders>
            <w:shd w:val="clear" w:color="auto" w:fill="auto"/>
            <w:noWrap/>
            <w:vAlign w:val="center"/>
            <w:hideMark/>
          </w:tcPr>
          <w:p w14:paraId="7C26957E"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Other</w:t>
            </w:r>
          </w:p>
        </w:tc>
        <w:tc>
          <w:tcPr>
            <w:tcW w:w="1660" w:type="dxa"/>
            <w:tcBorders>
              <w:top w:val="nil"/>
              <w:left w:val="nil"/>
              <w:bottom w:val="nil"/>
              <w:right w:val="nil"/>
            </w:tcBorders>
            <w:shd w:val="clear" w:color="auto" w:fill="auto"/>
            <w:noWrap/>
            <w:vAlign w:val="bottom"/>
            <w:hideMark/>
          </w:tcPr>
          <w:p w14:paraId="6F420572" w14:textId="77777777" w:rsidR="00841E27" w:rsidRPr="00841E27" w:rsidRDefault="00841E27" w:rsidP="00841E27">
            <w:pPr>
              <w:spacing w:after="0" w:line="240" w:lineRule="auto"/>
              <w:ind w:firstLineChars="200" w:firstLine="400"/>
              <w:rPr>
                <w:rFonts w:ascii="Calibri" w:eastAsia="Times New Roman" w:hAnsi="Calibri" w:cs="Calibri"/>
                <w:color w:val="000000"/>
                <w:sz w:val="20"/>
                <w:szCs w:val="20"/>
                <w:lang w:eastAsia="en-GB"/>
              </w:rPr>
            </w:pPr>
          </w:p>
        </w:tc>
        <w:tc>
          <w:tcPr>
            <w:tcW w:w="1760" w:type="dxa"/>
            <w:tcBorders>
              <w:top w:val="nil"/>
              <w:left w:val="nil"/>
              <w:bottom w:val="nil"/>
              <w:right w:val="nil"/>
            </w:tcBorders>
            <w:shd w:val="clear" w:color="auto" w:fill="auto"/>
            <w:noWrap/>
            <w:vAlign w:val="bottom"/>
            <w:hideMark/>
          </w:tcPr>
          <w:p w14:paraId="52D7DE39"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3E751BA1"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2DB1D10C" w14:textId="77777777" w:rsidR="00841E27" w:rsidRPr="00841E27" w:rsidRDefault="00841E27" w:rsidP="00841E27">
            <w:pPr>
              <w:spacing w:after="0" w:line="240" w:lineRule="auto"/>
              <w:rPr>
                <w:rFonts w:ascii="Times New Roman" w:eastAsia="Times New Roman" w:hAnsi="Times New Roman" w:cs="Times New Roman"/>
                <w:sz w:val="20"/>
                <w:szCs w:val="20"/>
                <w:lang w:eastAsia="en-GB"/>
              </w:rPr>
            </w:pPr>
          </w:p>
        </w:tc>
      </w:tr>
      <w:tr w:rsidR="00841E27" w:rsidRPr="00841E27" w14:paraId="47F53060" w14:textId="77777777" w:rsidTr="00D93317">
        <w:trPr>
          <w:trHeight w:val="300"/>
        </w:trPr>
        <w:tc>
          <w:tcPr>
            <w:tcW w:w="2127" w:type="dxa"/>
            <w:tcBorders>
              <w:top w:val="nil"/>
              <w:left w:val="nil"/>
              <w:bottom w:val="nil"/>
              <w:right w:val="nil"/>
            </w:tcBorders>
            <w:shd w:val="clear" w:color="auto" w:fill="auto"/>
            <w:noWrap/>
            <w:vAlign w:val="center"/>
            <w:hideMark/>
          </w:tcPr>
          <w:p w14:paraId="300F3E91"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w:t>
            </w:r>
          </w:p>
        </w:tc>
        <w:tc>
          <w:tcPr>
            <w:tcW w:w="1660" w:type="dxa"/>
            <w:tcBorders>
              <w:top w:val="nil"/>
              <w:left w:val="nil"/>
              <w:bottom w:val="nil"/>
              <w:right w:val="nil"/>
            </w:tcBorders>
            <w:shd w:val="clear" w:color="auto" w:fill="auto"/>
            <w:noWrap/>
            <w:vAlign w:val="bottom"/>
            <w:hideMark/>
          </w:tcPr>
          <w:p w14:paraId="53E00F2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40,483 (99.3%)</w:t>
            </w:r>
          </w:p>
        </w:tc>
        <w:tc>
          <w:tcPr>
            <w:tcW w:w="1760" w:type="dxa"/>
            <w:tcBorders>
              <w:top w:val="nil"/>
              <w:left w:val="nil"/>
              <w:bottom w:val="nil"/>
              <w:right w:val="nil"/>
            </w:tcBorders>
            <w:shd w:val="clear" w:color="auto" w:fill="auto"/>
            <w:noWrap/>
            <w:vAlign w:val="bottom"/>
            <w:hideMark/>
          </w:tcPr>
          <w:p w14:paraId="55B11F4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282,179 (99.4%)</w:t>
            </w:r>
          </w:p>
        </w:tc>
        <w:tc>
          <w:tcPr>
            <w:tcW w:w="1900" w:type="dxa"/>
            <w:tcBorders>
              <w:top w:val="nil"/>
              <w:left w:val="nil"/>
              <w:bottom w:val="nil"/>
              <w:right w:val="nil"/>
            </w:tcBorders>
            <w:shd w:val="clear" w:color="auto" w:fill="auto"/>
            <w:noWrap/>
            <w:vAlign w:val="bottom"/>
            <w:hideMark/>
          </w:tcPr>
          <w:p w14:paraId="0709F323"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c>
          <w:tcPr>
            <w:tcW w:w="1960" w:type="dxa"/>
            <w:tcBorders>
              <w:top w:val="nil"/>
              <w:left w:val="nil"/>
              <w:bottom w:val="nil"/>
              <w:right w:val="nil"/>
            </w:tcBorders>
            <w:shd w:val="clear" w:color="auto" w:fill="auto"/>
            <w:noWrap/>
            <w:vAlign w:val="bottom"/>
            <w:hideMark/>
          </w:tcPr>
          <w:p w14:paraId="23C1415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w:t>
            </w:r>
          </w:p>
        </w:tc>
      </w:tr>
      <w:tr w:rsidR="00841E27" w:rsidRPr="00841E27" w14:paraId="509C9E0B" w14:textId="77777777" w:rsidTr="00D93317">
        <w:trPr>
          <w:trHeight w:val="300"/>
        </w:trPr>
        <w:tc>
          <w:tcPr>
            <w:tcW w:w="2127" w:type="dxa"/>
            <w:tcBorders>
              <w:top w:val="nil"/>
              <w:left w:val="nil"/>
              <w:bottom w:val="nil"/>
              <w:right w:val="nil"/>
            </w:tcBorders>
            <w:shd w:val="clear" w:color="auto" w:fill="auto"/>
            <w:noWrap/>
            <w:vAlign w:val="center"/>
            <w:hideMark/>
          </w:tcPr>
          <w:p w14:paraId="244DB76E"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&gt;0-13</w:t>
            </w:r>
          </w:p>
        </w:tc>
        <w:tc>
          <w:tcPr>
            <w:tcW w:w="1660" w:type="dxa"/>
            <w:tcBorders>
              <w:top w:val="nil"/>
              <w:left w:val="nil"/>
              <w:bottom w:val="nil"/>
              <w:right w:val="nil"/>
            </w:tcBorders>
            <w:shd w:val="clear" w:color="auto" w:fill="auto"/>
            <w:noWrap/>
            <w:vAlign w:val="bottom"/>
            <w:hideMark/>
          </w:tcPr>
          <w:p w14:paraId="5482C7A8"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83 (0.2%)</w:t>
            </w:r>
          </w:p>
        </w:tc>
        <w:tc>
          <w:tcPr>
            <w:tcW w:w="1760" w:type="dxa"/>
            <w:tcBorders>
              <w:top w:val="nil"/>
              <w:left w:val="nil"/>
              <w:bottom w:val="nil"/>
              <w:right w:val="nil"/>
            </w:tcBorders>
            <w:shd w:val="clear" w:color="auto" w:fill="auto"/>
            <w:noWrap/>
            <w:vAlign w:val="bottom"/>
            <w:hideMark/>
          </w:tcPr>
          <w:p w14:paraId="383269EC"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488 (0.2%)</w:t>
            </w:r>
          </w:p>
        </w:tc>
        <w:tc>
          <w:tcPr>
            <w:tcW w:w="1900" w:type="dxa"/>
            <w:tcBorders>
              <w:top w:val="nil"/>
              <w:left w:val="nil"/>
              <w:bottom w:val="nil"/>
              <w:right w:val="nil"/>
            </w:tcBorders>
            <w:shd w:val="clear" w:color="auto" w:fill="auto"/>
            <w:noWrap/>
            <w:vAlign w:val="bottom"/>
            <w:hideMark/>
          </w:tcPr>
          <w:p w14:paraId="0116602D"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1.06 (0.84 to 1.35)</w:t>
            </w:r>
          </w:p>
        </w:tc>
        <w:tc>
          <w:tcPr>
            <w:tcW w:w="1960" w:type="dxa"/>
            <w:tcBorders>
              <w:top w:val="nil"/>
              <w:left w:val="nil"/>
              <w:bottom w:val="nil"/>
              <w:right w:val="nil"/>
            </w:tcBorders>
            <w:shd w:val="clear" w:color="auto" w:fill="auto"/>
            <w:noWrap/>
            <w:vAlign w:val="bottom"/>
            <w:hideMark/>
          </w:tcPr>
          <w:p w14:paraId="52743EDE"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1.04 (0.82 to 1.32)</w:t>
            </w:r>
          </w:p>
        </w:tc>
      </w:tr>
      <w:tr w:rsidR="00841E27" w:rsidRPr="00841E27" w14:paraId="4DDB17DB" w14:textId="77777777" w:rsidTr="00D93317">
        <w:trPr>
          <w:trHeight w:val="300"/>
        </w:trPr>
        <w:tc>
          <w:tcPr>
            <w:tcW w:w="2127" w:type="dxa"/>
            <w:tcBorders>
              <w:top w:val="nil"/>
              <w:left w:val="nil"/>
              <w:bottom w:val="nil"/>
              <w:right w:val="nil"/>
            </w:tcBorders>
            <w:shd w:val="clear" w:color="auto" w:fill="auto"/>
            <w:noWrap/>
            <w:vAlign w:val="center"/>
            <w:hideMark/>
          </w:tcPr>
          <w:p w14:paraId="2367F7AC"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14-89</w:t>
            </w:r>
          </w:p>
        </w:tc>
        <w:tc>
          <w:tcPr>
            <w:tcW w:w="1660" w:type="dxa"/>
            <w:tcBorders>
              <w:top w:val="nil"/>
              <w:left w:val="nil"/>
              <w:bottom w:val="nil"/>
              <w:right w:val="nil"/>
            </w:tcBorders>
            <w:shd w:val="clear" w:color="auto" w:fill="auto"/>
            <w:noWrap/>
            <w:vAlign w:val="bottom"/>
            <w:hideMark/>
          </w:tcPr>
          <w:p w14:paraId="669535A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165 (0.4%)</w:t>
            </w:r>
          </w:p>
        </w:tc>
        <w:tc>
          <w:tcPr>
            <w:tcW w:w="1760" w:type="dxa"/>
            <w:tcBorders>
              <w:top w:val="nil"/>
              <w:left w:val="nil"/>
              <w:bottom w:val="nil"/>
              <w:right w:val="nil"/>
            </w:tcBorders>
            <w:shd w:val="clear" w:color="auto" w:fill="auto"/>
            <w:noWrap/>
            <w:vAlign w:val="bottom"/>
            <w:hideMark/>
          </w:tcPr>
          <w:p w14:paraId="053771E1"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1,109 (0.4%)</w:t>
            </w:r>
          </w:p>
        </w:tc>
        <w:tc>
          <w:tcPr>
            <w:tcW w:w="1900" w:type="dxa"/>
            <w:tcBorders>
              <w:top w:val="nil"/>
              <w:left w:val="nil"/>
              <w:bottom w:val="nil"/>
              <w:right w:val="nil"/>
            </w:tcBorders>
            <w:shd w:val="clear" w:color="auto" w:fill="auto"/>
            <w:noWrap/>
            <w:vAlign w:val="bottom"/>
            <w:hideMark/>
          </w:tcPr>
          <w:p w14:paraId="3B18790A"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0.89 (0.75 to 1.05)</w:t>
            </w:r>
          </w:p>
        </w:tc>
        <w:tc>
          <w:tcPr>
            <w:tcW w:w="1960" w:type="dxa"/>
            <w:tcBorders>
              <w:top w:val="nil"/>
              <w:left w:val="nil"/>
              <w:bottom w:val="nil"/>
              <w:right w:val="nil"/>
            </w:tcBorders>
            <w:shd w:val="clear" w:color="auto" w:fill="auto"/>
            <w:noWrap/>
            <w:vAlign w:val="bottom"/>
            <w:hideMark/>
          </w:tcPr>
          <w:p w14:paraId="34E8463B"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0.89 (0.76 to 1.06)</w:t>
            </w:r>
          </w:p>
        </w:tc>
      </w:tr>
      <w:tr w:rsidR="00841E27" w:rsidRPr="00841E27" w14:paraId="3DF9A6CA" w14:textId="77777777" w:rsidTr="00D93317">
        <w:trPr>
          <w:trHeight w:val="315"/>
        </w:trPr>
        <w:tc>
          <w:tcPr>
            <w:tcW w:w="2127" w:type="dxa"/>
            <w:tcBorders>
              <w:top w:val="nil"/>
              <w:left w:val="nil"/>
              <w:bottom w:val="single" w:sz="8" w:space="0" w:color="auto"/>
              <w:right w:val="nil"/>
            </w:tcBorders>
            <w:shd w:val="clear" w:color="auto" w:fill="auto"/>
            <w:noWrap/>
            <w:vAlign w:val="center"/>
            <w:hideMark/>
          </w:tcPr>
          <w:p w14:paraId="692EFEE7" w14:textId="77777777" w:rsidR="00841E27" w:rsidRPr="00841E27" w:rsidRDefault="00841E27" w:rsidP="00841E27">
            <w:pPr>
              <w:spacing w:after="0" w:line="240" w:lineRule="auto"/>
              <w:ind w:firstLineChars="400" w:firstLine="800"/>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90-364</w:t>
            </w:r>
          </w:p>
        </w:tc>
        <w:tc>
          <w:tcPr>
            <w:tcW w:w="1660" w:type="dxa"/>
            <w:tcBorders>
              <w:top w:val="nil"/>
              <w:left w:val="nil"/>
              <w:bottom w:val="nil"/>
              <w:right w:val="nil"/>
            </w:tcBorders>
            <w:shd w:val="clear" w:color="auto" w:fill="auto"/>
            <w:noWrap/>
            <w:vAlign w:val="bottom"/>
            <w:hideMark/>
          </w:tcPr>
          <w:p w14:paraId="4AF5D5A9"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36 (0.1%)</w:t>
            </w:r>
          </w:p>
        </w:tc>
        <w:tc>
          <w:tcPr>
            <w:tcW w:w="1760" w:type="dxa"/>
            <w:tcBorders>
              <w:top w:val="nil"/>
              <w:left w:val="nil"/>
              <w:bottom w:val="nil"/>
              <w:right w:val="nil"/>
            </w:tcBorders>
            <w:shd w:val="clear" w:color="auto" w:fill="auto"/>
            <w:noWrap/>
            <w:vAlign w:val="bottom"/>
            <w:hideMark/>
          </w:tcPr>
          <w:p w14:paraId="541283E4"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144 (0.1%)</w:t>
            </w:r>
          </w:p>
        </w:tc>
        <w:tc>
          <w:tcPr>
            <w:tcW w:w="1900" w:type="dxa"/>
            <w:tcBorders>
              <w:top w:val="nil"/>
              <w:left w:val="nil"/>
              <w:bottom w:val="nil"/>
              <w:right w:val="nil"/>
            </w:tcBorders>
            <w:shd w:val="clear" w:color="auto" w:fill="auto"/>
            <w:noWrap/>
            <w:vAlign w:val="bottom"/>
            <w:hideMark/>
          </w:tcPr>
          <w:p w14:paraId="655AB750"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1.52 (1.05 to 2.20)</w:t>
            </w:r>
          </w:p>
        </w:tc>
        <w:tc>
          <w:tcPr>
            <w:tcW w:w="1960" w:type="dxa"/>
            <w:tcBorders>
              <w:top w:val="nil"/>
              <w:left w:val="nil"/>
              <w:bottom w:val="nil"/>
              <w:right w:val="nil"/>
            </w:tcBorders>
            <w:shd w:val="clear" w:color="auto" w:fill="auto"/>
            <w:noWrap/>
            <w:vAlign w:val="bottom"/>
            <w:hideMark/>
          </w:tcPr>
          <w:p w14:paraId="64377112" w14:textId="77777777" w:rsidR="00841E27" w:rsidRPr="00841E27" w:rsidRDefault="00841E27" w:rsidP="00841E27">
            <w:pPr>
              <w:spacing w:after="0" w:line="240" w:lineRule="auto"/>
              <w:rPr>
                <w:rFonts w:ascii="Calibri" w:eastAsia="Times New Roman" w:hAnsi="Calibri" w:cs="Calibri"/>
                <w:color w:val="000000"/>
                <w:sz w:val="20"/>
                <w:szCs w:val="20"/>
                <w:lang w:eastAsia="en-GB"/>
              </w:rPr>
            </w:pPr>
            <w:r w:rsidRPr="00841E27">
              <w:rPr>
                <w:rFonts w:ascii="Calibri" w:eastAsia="Times New Roman" w:hAnsi="Calibri" w:cs="Calibri"/>
                <w:color w:val="000000"/>
                <w:sz w:val="20"/>
                <w:szCs w:val="20"/>
                <w:lang w:eastAsia="en-GB"/>
              </w:rPr>
              <w:t>1.55 (1.07 to 2.24)</w:t>
            </w:r>
          </w:p>
        </w:tc>
      </w:tr>
    </w:tbl>
    <w:p w14:paraId="0C9ACD97" w14:textId="77777777" w:rsidR="00E10FAA" w:rsidRDefault="00AD4219">
      <w:r>
        <w:t xml:space="preserve"> </w:t>
      </w:r>
    </w:p>
    <w:p w14:paraId="29CDE1A3" w14:textId="77777777" w:rsidR="00E10FAA" w:rsidRDefault="00E10FAA">
      <w:r>
        <w:t xml:space="preserve">DEP, drug exposure period; DDD, defined daily dose; OR, odds ratio, </w:t>
      </w:r>
      <w:proofErr w:type="spellStart"/>
      <w:r>
        <w:t>aOR</w:t>
      </w:r>
      <w:proofErr w:type="spellEnd"/>
      <w:r>
        <w:t>, adjusted odds ratio; CI confidence interval</w:t>
      </w:r>
      <w:r w:rsidR="00320427">
        <w:t xml:space="preserve">; ACB Anticholinergic cognitive burden </w:t>
      </w:r>
    </w:p>
    <w:p w14:paraId="5A560481" w14:textId="77777777" w:rsidR="0098514A" w:rsidRDefault="00AD4219">
      <w:r w:rsidRPr="00AD4219">
        <w:t xml:space="preserve">* p&lt;0.01 </w:t>
      </w:r>
      <w:r w:rsidR="0098514A">
        <w:br w:type="page"/>
      </w:r>
    </w:p>
    <w:p w14:paraId="30F79DFC" w14:textId="77777777" w:rsidR="0057647C" w:rsidRDefault="002E6CB2">
      <w:proofErr w:type="spellStart"/>
      <w:r>
        <w:t>e</w:t>
      </w:r>
      <w:r w:rsidR="0098514A">
        <w:t>Table</w:t>
      </w:r>
      <w:proofErr w:type="spellEnd"/>
      <w:r w:rsidR="0098514A">
        <w:t xml:space="preserve"> </w:t>
      </w:r>
      <w:r w:rsidR="0057647C">
        <w:t>3</w:t>
      </w:r>
      <w:r w:rsidR="00157F90">
        <w:t xml:space="preserve">. </w:t>
      </w:r>
      <w:r w:rsidR="00157F90" w:rsidRPr="00157F90">
        <w:t xml:space="preserve">Adjusted </w:t>
      </w:r>
      <w:r w:rsidR="00157F90">
        <w:t>odds ratios</w:t>
      </w:r>
      <w:r w:rsidR="00157F90" w:rsidRPr="00157F90">
        <w:t xml:space="preserve"> o</w:t>
      </w:r>
      <w:r w:rsidR="00157F90">
        <w:t>f</w:t>
      </w:r>
      <w:r w:rsidR="00157F90" w:rsidRPr="00157F90">
        <w:t xml:space="preserve"> dementia </w:t>
      </w:r>
      <w:r w:rsidR="00157F90">
        <w:t>by</w:t>
      </w:r>
      <w:r w:rsidR="00157F90" w:rsidRPr="00157F90">
        <w:t xml:space="preserve"> </w:t>
      </w:r>
      <w:r w:rsidR="00F02A63" w:rsidRPr="00F02A63">
        <w:t>any new prescription of a probably or potently anticholinergic medication and by drug class</w:t>
      </w:r>
    </w:p>
    <w:tbl>
      <w:tblPr>
        <w:tblW w:w="11519" w:type="dxa"/>
        <w:tblLook w:val="04A0" w:firstRow="1" w:lastRow="0" w:firstColumn="1" w:lastColumn="0" w:noHBand="0" w:noVBand="1"/>
      </w:tblPr>
      <w:tblGrid>
        <w:gridCol w:w="3119"/>
        <w:gridCol w:w="1660"/>
        <w:gridCol w:w="2020"/>
        <w:gridCol w:w="2440"/>
        <w:gridCol w:w="2280"/>
      </w:tblGrid>
      <w:tr w:rsidR="004639A9" w:rsidRPr="004639A9" w14:paraId="3D45E1CF" w14:textId="77777777" w:rsidTr="00D93317">
        <w:trPr>
          <w:trHeight w:val="283"/>
        </w:trPr>
        <w:tc>
          <w:tcPr>
            <w:tcW w:w="3119" w:type="dxa"/>
            <w:tcBorders>
              <w:top w:val="single" w:sz="4" w:space="0" w:color="auto"/>
              <w:left w:val="nil"/>
              <w:right w:val="nil"/>
            </w:tcBorders>
            <w:shd w:val="clear" w:color="auto" w:fill="auto"/>
            <w:noWrap/>
            <w:vAlign w:val="center"/>
            <w:hideMark/>
          </w:tcPr>
          <w:p w14:paraId="244BCE63" w14:textId="34A66FFA" w:rsidR="004639A9" w:rsidRPr="00D93317" w:rsidRDefault="004639A9" w:rsidP="00D93317">
            <w:pPr>
              <w:spacing w:after="0" w:line="240" w:lineRule="auto"/>
              <w:jc w:val="center"/>
              <w:rPr>
                <w:rFonts w:ascii="Calibri" w:eastAsia="Times New Roman" w:hAnsi="Calibri" w:cs="Calibri"/>
                <w:color w:val="000000"/>
                <w:sz w:val="18"/>
                <w:szCs w:val="20"/>
                <w:lang w:eastAsia="en-GB"/>
              </w:rPr>
            </w:pPr>
          </w:p>
        </w:tc>
        <w:tc>
          <w:tcPr>
            <w:tcW w:w="1660" w:type="dxa"/>
            <w:tcBorders>
              <w:top w:val="single" w:sz="4" w:space="0" w:color="auto"/>
              <w:left w:val="nil"/>
              <w:right w:val="nil"/>
            </w:tcBorders>
            <w:shd w:val="clear" w:color="auto" w:fill="auto"/>
            <w:noWrap/>
            <w:vAlign w:val="center"/>
            <w:hideMark/>
          </w:tcPr>
          <w:p w14:paraId="0B39613E" w14:textId="77777777" w:rsidR="004639A9" w:rsidRPr="00D93317" w:rsidRDefault="004639A9" w:rsidP="00D93317">
            <w:pPr>
              <w:spacing w:after="0" w:line="240" w:lineRule="auto"/>
              <w:jc w:val="center"/>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Cases (n=35,555)</w:t>
            </w:r>
          </w:p>
        </w:tc>
        <w:tc>
          <w:tcPr>
            <w:tcW w:w="2020" w:type="dxa"/>
            <w:tcBorders>
              <w:top w:val="single" w:sz="4" w:space="0" w:color="auto"/>
              <w:left w:val="nil"/>
              <w:right w:val="nil"/>
            </w:tcBorders>
            <w:shd w:val="clear" w:color="auto" w:fill="auto"/>
            <w:noWrap/>
            <w:vAlign w:val="center"/>
            <w:hideMark/>
          </w:tcPr>
          <w:p w14:paraId="3354409F" w14:textId="77777777" w:rsidR="004639A9" w:rsidRPr="00D93317" w:rsidRDefault="004639A9" w:rsidP="00D93317">
            <w:pPr>
              <w:spacing w:after="0" w:line="240" w:lineRule="auto"/>
              <w:jc w:val="center"/>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Controls (n=221,772)</w:t>
            </w:r>
          </w:p>
        </w:tc>
        <w:tc>
          <w:tcPr>
            <w:tcW w:w="2440" w:type="dxa"/>
            <w:tcBorders>
              <w:top w:val="single" w:sz="4" w:space="0" w:color="auto"/>
              <w:left w:val="nil"/>
              <w:right w:val="nil"/>
            </w:tcBorders>
            <w:shd w:val="clear" w:color="auto" w:fill="auto"/>
            <w:noWrap/>
            <w:vAlign w:val="center"/>
            <w:hideMark/>
          </w:tcPr>
          <w:p w14:paraId="423FD6F9" w14:textId="77777777" w:rsidR="004639A9" w:rsidRPr="00D93317" w:rsidRDefault="004639A9" w:rsidP="00D93317">
            <w:pPr>
              <w:spacing w:after="0" w:line="240" w:lineRule="auto"/>
              <w:jc w:val="center"/>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Measured at start of DEP</w:t>
            </w:r>
          </w:p>
        </w:tc>
        <w:tc>
          <w:tcPr>
            <w:tcW w:w="2280" w:type="dxa"/>
            <w:tcBorders>
              <w:top w:val="single" w:sz="4" w:space="0" w:color="auto"/>
              <w:left w:val="nil"/>
              <w:right w:val="nil"/>
            </w:tcBorders>
            <w:shd w:val="clear" w:color="auto" w:fill="auto"/>
            <w:noWrap/>
            <w:vAlign w:val="center"/>
            <w:hideMark/>
          </w:tcPr>
          <w:p w14:paraId="2626E5AD" w14:textId="77777777" w:rsidR="004639A9" w:rsidRPr="00D93317" w:rsidRDefault="004639A9" w:rsidP="00D93317">
            <w:pPr>
              <w:spacing w:after="0" w:line="240" w:lineRule="auto"/>
              <w:jc w:val="center"/>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Measured at end of DEP</w:t>
            </w:r>
          </w:p>
        </w:tc>
      </w:tr>
      <w:tr w:rsidR="004639A9" w:rsidRPr="004639A9" w14:paraId="0BAC0B56" w14:textId="77777777" w:rsidTr="00D93317">
        <w:trPr>
          <w:trHeight w:val="283"/>
        </w:trPr>
        <w:tc>
          <w:tcPr>
            <w:tcW w:w="3119" w:type="dxa"/>
            <w:tcBorders>
              <w:top w:val="nil"/>
              <w:left w:val="nil"/>
              <w:bottom w:val="single" w:sz="4" w:space="0" w:color="auto"/>
              <w:right w:val="nil"/>
            </w:tcBorders>
            <w:shd w:val="clear" w:color="auto" w:fill="auto"/>
            <w:noWrap/>
            <w:vAlign w:val="center"/>
            <w:hideMark/>
          </w:tcPr>
          <w:p w14:paraId="3CF4925F" w14:textId="7022901A" w:rsidR="004639A9" w:rsidRPr="00D93317" w:rsidRDefault="0078381E" w:rsidP="004639A9">
            <w:pPr>
              <w:spacing w:after="0" w:line="240" w:lineRule="auto"/>
              <w:rPr>
                <w:rFonts w:ascii="Calibri" w:eastAsia="Times New Roman" w:hAnsi="Calibri" w:cs="Calibri"/>
                <w:color w:val="000000"/>
                <w:sz w:val="18"/>
                <w:szCs w:val="20"/>
                <w:lang w:eastAsia="en-GB"/>
              </w:rPr>
            </w:pPr>
            <w:r w:rsidRPr="00ED56A0">
              <w:rPr>
                <w:rFonts w:ascii="Calibri" w:eastAsia="Times New Roman" w:hAnsi="Calibri" w:cs="Calibri"/>
                <w:color w:val="000000"/>
                <w:sz w:val="18"/>
                <w:szCs w:val="20"/>
                <w:lang w:eastAsia="en-GB"/>
              </w:rPr>
              <w:t>Any use during DEP</w:t>
            </w:r>
          </w:p>
        </w:tc>
        <w:tc>
          <w:tcPr>
            <w:tcW w:w="1660" w:type="dxa"/>
            <w:tcBorders>
              <w:top w:val="nil"/>
              <w:left w:val="nil"/>
              <w:bottom w:val="single" w:sz="4" w:space="0" w:color="auto"/>
              <w:right w:val="nil"/>
            </w:tcBorders>
            <w:shd w:val="clear" w:color="auto" w:fill="auto"/>
            <w:noWrap/>
            <w:vAlign w:val="center"/>
            <w:hideMark/>
          </w:tcPr>
          <w:p w14:paraId="0DA02DFE" w14:textId="77777777" w:rsidR="004639A9" w:rsidRPr="00D93317" w:rsidRDefault="004639A9" w:rsidP="004639A9">
            <w:pPr>
              <w:spacing w:after="0" w:line="240" w:lineRule="auto"/>
              <w:jc w:val="center"/>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n (%)</w:t>
            </w:r>
          </w:p>
        </w:tc>
        <w:tc>
          <w:tcPr>
            <w:tcW w:w="2020" w:type="dxa"/>
            <w:tcBorders>
              <w:top w:val="nil"/>
              <w:left w:val="nil"/>
              <w:bottom w:val="single" w:sz="4" w:space="0" w:color="auto"/>
              <w:right w:val="nil"/>
            </w:tcBorders>
            <w:shd w:val="clear" w:color="auto" w:fill="auto"/>
            <w:noWrap/>
            <w:vAlign w:val="center"/>
            <w:hideMark/>
          </w:tcPr>
          <w:p w14:paraId="551116D4" w14:textId="77777777" w:rsidR="004639A9" w:rsidRPr="00D93317" w:rsidRDefault="004639A9" w:rsidP="004639A9">
            <w:pPr>
              <w:spacing w:after="0" w:line="240" w:lineRule="auto"/>
              <w:jc w:val="center"/>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n (%)</w:t>
            </w:r>
          </w:p>
        </w:tc>
        <w:tc>
          <w:tcPr>
            <w:tcW w:w="2440" w:type="dxa"/>
            <w:tcBorders>
              <w:top w:val="nil"/>
              <w:left w:val="nil"/>
              <w:bottom w:val="single" w:sz="4" w:space="0" w:color="auto"/>
              <w:right w:val="nil"/>
            </w:tcBorders>
            <w:shd w:val="clear" w:color="auto" w:fill="auto"/>
            <w:noWrap/>
            <w:vAlign w:val="center"/>
            <w:hideMark/>
          </w:tcPr>
          <w:p w14:paraId="0BA5ADA4" w14:textId="77777777" w:rsidR="004639A9" w:rsidRPr="00D93317" w:rsidRDefault="004639A9" w:rsidP="004639A9">
            <w:pPr>
              <w:spacing w:after="0" w:line="240" w:lineRule="auto"/>
              <w:jc w:val="center"/>
              <w:rPr>
                <w:rFonts w:ascii="Calibri" w:eastAsia="Times New Roman" w:hAnsi="Calibri" w:cs="Calibri"/>
                <w:color w:val="000000"/>
                <w:sz w:val="18"/>
                <w:szCs w:val="20"/>
                <w:lang w:eastAsia="en-GB"/>
              </w:rPr>
            </w:pPr>
            <w:proofErr w:type="spellStart"/>
            <w:r w:rsidRPr="00D93317">
              <w:rPr>
                <w:rFonts w:ascii="Calibri" w:eastAsia="Times New Roman" w:hAnsi="Calibri" w:cs="Calibri"/>
                <w:color w:val="000000"/>
                <w:sz w:val="18"/>
                <w:szCs w:val="20"/>
                <w:lang w:eastAsia="en-GB"/>
              </w:rPr>
              <w:t>aOR</w:t>
            </w:r>
            <w:proofErr w:type="spellEnd"/>
            <w:r w:rsidRPr="00D93317">
              <w:rPr>
                <w:rFonts w:ascii="Calibri" w:eastAsia="Times New Roman" w:hAnsi="Calibri" w:cs="Calibri"/>
                <w:color w:val="000000"/>
                <w:sz w:val="18"/>
                <w:szCs w:val="20"/>
                <w:lang w:eastAsia="en-GB"/>
              </w:rPr>
              <w:t xml:space="preserve"> (95% CI)</w:t>
            </w:r>
          </w:p>
        </w:tc>
        <w:tc>
          <w:tcPr>
            <w:tcW w:w="2280" w:type="dxa"/>
            <w:tcBorders>
              <w:top w:val="nil"/>
              <w:left w:val="nil"/>
              <w:bottom w:val="single" w:sz="4" w:space="0" w:color="auto"/>
              <w:right w:val="nil"/>
            </w:tcBorders>
            <w:shd w:val="clear" w:color="auto" w:fill="auto"/>
            <w:noWrap/>
            <w:vAlign w:val="center"/>
            <w:hideMark/>
          </w:tcPr>
          <w:p w14:paraId="6E033242" w14:textId="77777777" w:rsidR="004639A9" w:rsidRPr="00D93317" w:rsidRDefault="004639A9" w:rsidP="004639A9">
            <w:pPr>
              <w:spacing w:after="0" w:line="240" w:lineRule="auto"/>
              <w:jc w:val="center"/>
              <w:rPr>
                <w:rFonts w:ascii="Calibri" w:eastAsia="Times New Roman" w:hAnsi="Calibri" w:cs="Calibri"/>
                <w:color w:val="000000"/>
                <w:sz w:val="18"/>
                <w:szCs w:val="20"/>
                <w:lang w:eastAsia="en-GB"/>
              </w:rPr>
            </w:pPr>
            <w:proofErr w:type="spellStart"/>
            <w:r w:rsidRPr="00D93317">
              <w:rPr>
                <w:rFonts w:ascii="Calibri" w:eastAsia="Times New Roman" w:hAnsi="Calibri" w:cs="Calibri"/>
                <w:color w:val="000000"/>
                <w:sz w:val="18"/>
                <w:szCs w:val="20"/>
                <w:lang w:eastAsia="en-GB"/>
              </w:rPr>
              <w:t>aOR</w:t>
            </w:r>
            <w:proofErr w:type="spellEnd"/>
            <w:r w:rsidRPr="00D93317">
              <w:rPr>
                <w:rFonts w:ascii="Calibri" w:eastAsia="Times New Roman" w:hAnsi="Calibri" w:cs="Calibri"/>
                <w:color w:val="000000"/>
                <w:sz w:val="18"/>
                <w:szCs w:val="20"/>
                <w:lang w:eastAsia="en-GB"/>
              </w:rPr>
              <w:t xml:space="preserve"> (95% CI)</w:t>
            </w:r>
          </w:p>
        </w:tc>
      </w:tr>
      <w:tr w:rsidR="004639A9" w:rsidRPr="004639A9" w14:paraId="245D87C7" w14:textId="77777777" w:rsidTr="00D93317">
        <w:trPr>
          <w:trHeight w:val="283"/>
        </w:trPr>
        <w:tc>
          <w:tcPr>
            <w:tcW w:w="3119" w:type="dxa"/>
            <w:tcBorders>
              <w:top w:val="single" w:sz="4" w:space="0" w:color="auto"/>
              <w:left w:val="nil"/>
              <w:bottom w:val="nil"/>
              <w:right w:val="nil"/>
            </w:tcBorders>
            <w:shd w:val="clear" w:color="auto" w:fill="auto"/>
            <w:noWrap/>
            <w:vAlign w:val="center"/>
            <w:hideMark/>
          </w:tcPr>
          <w:p w14:paraId="623B915F"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Any use by ACB score</w:t>
            </w:r>
          </w:p>
        </w:tc>
        <w:tc>
          <w:tcPr>
            <w:tcW w:w="1660" w:type="dxa"/>
            <w:tcBorders>
              <w:top w:val="single" w:sz="4" w:space="0" w:color="auto"/>
              <w:left w:val="nil"/>
              <w:bottom w:val="nil"/>
              <w:right w:val="nil"/>
            </w:tcBorders>
            <w:shd w:val="clear" w:color="auto" w:fill="auto"/>
            <w:noWrap/>
            <w:vAlign w:val="bottom"/>
            <w:hideMark/>
          </w:tcPr>
          <w:p w14:paraId="2244CD05"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p>
        </w:tc>
        <w:tc>
          <w:tcPr>
            <w:tcW w:w="2020" w:type="dxa"/>
            <w:tcBorders>
              <w:top w:val="single" w:sz="4" w:space="0" w:color="auto"/>
              <w:left w:val="nil"/>
              <w:bottom w:val="nil"/>
              <w:right w:val="nil"/>
            </w:tcBorders>
            <w:shd w:val="clear" w:color="auto" w:fill="auto"/>
            <w:noWrap/>
            <w:vAlign w:val="bottom"/>
            <w:hideMark/>
          </w:tcPr>
          <w:p w14:paraId="4479F4AF"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2440" w:type="dxa"/>
            <w:tcBorders>
              <w:top w:val="single" w:sz="4" w:space="0" w:color="auto"/>
              <w:left w:val="nil"/>
              <w:bottom w:val="nil"/>
              <w:right w:val="nil"/>
            </w:tcBorders>
            <w:shd w:val="clear" w:color="auto" w:fill="auto"/>
            <w:noWrap/>
            <w:vAlign w:val="bottom"/>
            <w:hideMark/>
          </w:tcPr>
          <w:p w14:paraId="15ACBC70"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2280" w:type="dxa"/>
            <w:tcBorders>
              <w:top w:val="single" w:sz="4" w:space="0" w:color="auto"/>
              <w:left w:val="nil"/>
              <w:bottom w:val="nil"/>
              <w:right w:val="nil"/>
            </w:tcBorders>
            <w:shd w:val="clear" w:color="auto" w:fill="auto"/>
            <w:noWrap/>
            <w:vAlign w:val="bottom"/>
            <w:hideMark/>
          </w:tcPr>
          <w:p w14:paraId="1EC5C684"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r>
      <w:tr w:rsidR="004639A9" w:rsidRPr="004639A9" w14:paraId="4495B28B" w14:textId="77777777" w:rsidTr="00D93317">
        <w:trPr>
          <w:trHeight w:val="283"/>
        </w:trPr>
        <w:tc>
          <w:tcPr>
            <w:tcW w:w="3119" w:type="dxa"/>
            <w:tcBorders>
              <w:top w:val="nil"/>
              <w:left w:val="nil"/>
              <w:bottom w:val="nil"/>
              <w:right w:val="nil"/>
            </w:tcBorders>
            <w:shd w:val="clear" w:color="auto" w:fill="auto"/>
            <w:noWrap/>
            <w:vAlign w:val="center"/>
            <w:hideMark/>
          </w:tcPr>
          <w:p w14:paraId="332E9E42"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No prescription</w:t>
            </w:r>
          </w:p>
        </w:tc>
        <w:tc>
          <w:tcPr>
            <w:tcW w:w="1660" w:type="dxa"/>
            <w:tcBorders>
              <w:top w:val="nil"/>
              <w:left w:val="nil"/>
              <w:bottom w:val="nil"/>
              <w:right w:val="nil"/>
            </w:tcBorders>
            <w:shd w:val="clear" w:color="auto" w:fill="auto"/>
            <w:noWrap/>
            <w:vAlign w:val="bottom"/>
            <w:hideMark/>
          </w:tcPr>
          <w:p w14:paraId="1E7A0FF6"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3,791 (10.7%)</w:t>
            </w:r>
          </w:p>
        </w:tc>
        <w:tc>
          <w:tcPr>
            <w:tcW w:w="2020" w:type="dxa"/>
            <w:tcBorders>
              <w:top w:val="nil"/>
              <w:left w:val="nil"/>
              <w:bottom w:val="nil"/>
              <w:right w:val="nil"/>
            </w:tcBorders>
            <w:shd w:val="clear" w:color="auto" w:fill="auto"/>
            <w:noWrap/>
            <w:vAlign w:val="bottom"/>
            <w:hideMark/>
          </w:tcPr>
          <w:p w14:paraId="4BC31CDE"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28,866 (13.0%)</w:t>
            </w:r>
          </w:p>
        </w:tc>
        <w:tc>
          <w:tcPr>
            <w:tcW w:w="2440" w:type="dxa"/>
            <w:tcBorders>
              <w:top w:val="nil"/>
              <w:left w:val="nil"/>
              <w:bottom w:val="nil"/>
              <w:right w:val="nil"/>
            </w:tcBorders>
            <w:shd w:val="clear" w:color="auto" w:fill="auto"/>
            <w:noWrap/>
            <w:vAlign w:val="bottom"/>
            <w:hideMark/>
          </w:tcPr>
          <w:p w14:paraId="17375BF3"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w:t>
            </w:r>
          </w:p>
        </w:tc>
        <w:tc>
          <w:tcPr>
            <w:tcW w:w="2280" w:type="dxa"/>
            <w:tcBorders>
              <w:top w:val="nil"/>
              <w:left w:val="nil"/>
              <w:bottom w:val="nil"/>
              <w:right w:val="nil"/>
            </w:tcBorders>
            <w:shd w:val="clear" w:color="auto" w:fill="auto"/>
            <w:noWrap/>
            <w:vAlign w:val="bottom"/>
            <w:hideMark/>
          </w:tcPr>
          <w:p w14:paraId="41CF30F3"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w:t>
            </w:r>
          </w:p>
        </w:tc>
      </w:tr>
      <w:tr w:rsidR="004639A9" w:rsidRPr="004639A9" w14:paraId="63AC3BEE" w14:textId="77777777" w:rsidTr="00D93317">
        <w:trPr>
          <w:trHeight w:val="283"/>
        </w:trPr>
        <w:tc>
          <w:tcPr>
            <w:tcW w:w="3119" w:type="dxa"/>
            <w:tcBorders>
              <w:top w:val="nil"/>
              <w:left w:val="nil"/>
              <w:bottom w:val="nil"/>
              <w:right w:val="nil"/>
            </w:tcBorders>
            <w:shd w:val="clear" w:color="auto" w:fill="auto"/>
            <w:noWrap/>
            <w:vAlign w:val="center"/>
            <w:hideMark/>
          </w:tcPr>
          <w:p w14:paraId="3DEF5749"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Any ACB 1</w:t>
            </w:r>
          </w:p>
        </w:tc>
        <w:tc>
          <w:tcPr>
            <w:tcW w:w="1660" w:type="dxa"/>
            <w:tcBorders>
              <w:top w:val="nil"/>
              <w:left w:val="nil"/>
              <w:bottom w:val="nil"/>
              <w:right w:val="nil"/>
            </w:tcBorders>
            <w:shd w:val="clear" w:color="auto" w:fill="auto"/>
            <w:noWrap/>
            <w:vAlign w:val="bottom"/>
            <w:hideMark/>
          </w:tcPr>
          <w:p w14:paraId="21F46EBA"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31,463 (88.5%)</w:t>
            </w:r>
          </w:p>
        </w:tc>
        <w:tc>
          <w:tcPr>
            <w:tcW w:w="2020" w:type="dxa"/>
            <w:tcBorders>
              <w:top w:val="nil"/>
              <w:left w:val="nil"/>
              <w:bottom w:val="nil"/>
              <w:right w:val="nil"/>
            </w:tcBorders>
            <w:shd w:val="clear" w:color="auto" w:fill="auto"/>
            <w:noWrap/>
            <w:vAlign w:val="bottom"/>
            <w:hideMark/>
          </w:tcPr>
          <w:p w14:paraId="39489BEE"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191,183 (86.2%)</w:t>
            </w:r>
          </w:p>
        </w:tc>
        <w:tc>
          <w:tcPr>
            <w:tcW w:w="2440" w:type="dxa"/>
            <w:tcBorders>
              <w:top w:val="nil"/>
              <w:left w:val="nil"/>
              <w:bottom w:val="nil"/>
              <w:right w:val="nil"/>
            </w:tcBorders>
            <w:shd w:val="clear" w:color="auto" w:fill="auto"/>
            <w:noWrap/>
            <w:vAlign w:val="bottom"/>
            <w:hideMark/>
          </w:tcPr>
          <w:p w14:paraId="3192C271"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1.12* (1.08 to 1.16)</w:t>
            </w:r>
          </w:p>
        </w:tc>
        <w:tc>
          <w:tcPr>
            <w:tcW w:w="2280" w:type="dxa"/>
            <w:tcBorders>
              <w:top w:val="nil"/>
              <w:left w:val="nil"/>
              <w:bottom w:val="nil"/>
              <w:right w:val="nil"/>
            </w:tcBorders>
            <w:shd w:val="clear" w:color="auto" w:fill="auto"/>
            <w:noWrap/>
            <w:vAlign w:val="bottom"/>
            <w:hideMark/>
          </w:tcPr>
          <w:p w14:paraId="663A3FBE"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1.11* (1.07 to 1.16)</w:t>
            </w:r>
          </w:p>
        </w:tc>
      </w:tr>
      <w:tr w:rsidR="004639A9" w:rsidRPr="004639A9" w14:paraId="5CC9A756" w14:textId="77777777" w:rsidTr="00D93317">
        <w:trPr>
          <w:trHeight w:val="283"/>
        </w:trPr>
        <w:tc>
          <w:tcPr>
            <w:tcW w:w="3119" w:type="dxa"/>
            <w:tcBorders>
              <w:top w:val="nil"/>
              <w:left w:val="nil"/>
              <w:bottom w:val="nil"/>
              <w:right w:val="nil"/>
            </w:tcBorders>
            <w:shd w:val="clear" w:color="auto" w:fill="auto"/>
            <w:noWrap/>
            <w:vAlign w:val="center"/>
            <w:hideMark/>
          </w:tcPr>
          <w:p w14:paraId="6184067B"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New ACB 2</w:t>
            </w:r>
          </w:p>
        </w:tc>
        <w:tc>
          <w:tcPr>
            <w:tcW w:w="1660" w:type="dxa"/>
            <w:tcBorders>
              <w:top w:val="nil"/>
              <w:left w:val="nil"/>
              <w:bottom w:val="nil"/>
              <w:right w:val="nil"/>
            </w:tcBorders>
            <w:shd w:val="clear" w:color="auto" w:fill="auto"/>
            <w:noWrap/>
            <w:vAlign w:val="bottom"/>
            <w:hideMark/>
          </w:tcPr>
          <w:p w14:paraId="20F9818A"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912 (2.6%)</w:t>
            </w:r>
          </w:p>
        </w:tc>
        <w:tc>
          <w:tcPr>
            <w:tcW w:w="2020" w:type="dxa"/>
            <w:tcBorders>
              <w:top w:val="nil"/>
              <w:left w:val="nil"/>
              <w:bottom w:val="nil"/>
              <w:right w:val="nil"/>
            </w:tcBorders>
            <w:shd w:val="clear" w:color="auto" w:fill="auto"/>
            <w:noWrap/>
            <w:vAlign w:val="bottom"/>
            <w:hideMark/>
          </w:tcPr>
          <w:p w14:paraId="1EEB5158"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4,594 (2.1%)</w:t>
            </w:r>
          </w:p>
        </w:tc>
        <w:tc>
          <w:tcPr>
            <w:tcW w:w="2440" w:type="dxa"/>
            <w:tcBorders>
              <w:top w:val="nil"/>
              <w:left w:val="nil"/>
              <w:bottom w:val="nil"/>
              <w:right w:val="nil"/>
            </w:tcBorders>
            <w:shd w:val="clear" w:color="auto" w:fill="auto"/>
            <w:noWrap/>
            <w:vAlign w:val="bottom"/>
            <w:hideMark/>
          </w:tcPr>
          <w:p w14:paraId="449C5803"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1.11* (1.03 to 1.20)</w:t>
            </w:r>
          </w:p>
        </w:tc>
        <w:tc>
          <w:tcPr>
            <w:tcW w:w="2280" w:type="dxa"/>
            <w:tcBorders>
              <w:top w:val="nil"/>
              <w:left w:val="nil"/>
              <w:bottom w:val="nil"/>
              <w:right w:val="nil"/>
            </w:tcBorders>
            <w:shd w:val="clear" w:color="auto" w:fill="auto"/>
            <w:noWrap/>
            <w:vAlign w:val="bottom"/>
            <w:hideMark/>
          </w:tcPr>
          <w:p w14:paraId="3CE94A06"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1.12* (1.04 to 1.21)</w:t>
            </w:r>
          </w:p>
        </w:tc>
      </w:tr>
      <w:tr w:rsidR="004639A9" w:rsidRPr="004639A9" w14:paraId="5A8235B3" w14:textId="77777777" w:rsidTr="00D93317">
        <w:trPr>
          <w:trHeight w:val="283"/>
        </w:trPr>
        <w:tc>
          <w:tcPr>
            <w:tcW w:w="3119" w:type="dxa"/>
            <w:tcBorders>
              <w:top w:val="nil"/>
              <w:left w:val="nil"/>
              <w:bottom w:val="nil"/>
              <w:right w:val="nil"/>
            </w:tcBorders>
            <w:shd w:val="clear" w:color="auto" w:fill="auto"/>
            <w:noWrap/>
            <w:vAlign w:val="center"/>
            <w:hideMark/>
          </w:tcPr>
          <w:p w14:paraId="3F25824E"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New ACB 3</w:t>
            </w:r>
          </w:p>
        </w:tc>
        <w:tc>
          <w:tcPr>
            <w:tcW w:w="1660" w:type="dxa"/>
            <w:tcBorders>
              <w:top w:val="nil"/>
              <w:left w:val="nil"/>
              <w:bottom w:val="nil"/>
              <w:right w:val="nil"/>
            </w:tcBorders>
            <w:shd w:val="clear" w:color="auto" w:fill="auto"/>
            <w:noWrap/>
            <w:vAlign w:val="bottom"/>
            <w:hideMark/>
          </w:tcPr>
          <w:p w14:paraId="1D04D20A"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10,163 (28.6%)</w:t>
            </w:r>
          </w:p>
        </w:tc>
        <w:tc>
          <w:tcPr>
            <w:tcW w:w="2020" w:type="dxa"/>
            <w:tcBorders>
              <w:top w:val="nil"/>
              <w:left w:val="nil"/>
              <w:bottom w:val="nil"/>
              <w:right w:val="nil"/>
            </w:tcBorders>
            <w:shd w:val="clear" w:color="auto" w:fill="auto"/>
            <w:noWrap/>
            <w:vAlign w:val="bottom"/>
            <w:hideMark/>
          </w:tcPr>
          <w:p w14:paraId="5CFA8C18"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55,534 (25.0%)</w:t>
            </w:r>
          </w:p>
        </w:tc>
        <w:tc>
          <w:tcPr>
            <w:tcW w:w="2440" w:type="dxa"/>
            <w:tcBorders>
              <w:top w:val="nil"/>
              <w:left w:val="nil"/>
              <w:bottom w:val="nil"/>
              <w:right w:val="nil"/>
            </w:tcBorders>
            <w:shd w:val="clear" w:color="auto" w:fill="auto"/>
            <w:noWrap/>
            <w:vAlign w:val="bottom"/>
            <w:hideMark/>
          </w:tcPr>
          <w:p w14:paraId="12DD52F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1.13* (1.09 to 1.16)</w:t>
            </w:r>
          </w:p>
        </w:tc>
        <w:tc>
          <w:tcPr>
            <w:tcW w:w="2280" w:type="dxa"/>
            <w:tcBorders>
              <w:top w:val="nil"/>
              <w:left w:val="nil"/>
              <w:bottom w:val="nil"/>
              <w:right w:val="nil"/>
            </w:tcBorders>
            <w:shd w:val="clear" w:color="auto" w:fill="auto"/>
            <w:noWrap/>
            <w:vAlign w:val="bottom"/>
            <w:hideMark/>
          </w:tcPr>
          <w:p w14:paraId="4FC52DFD"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1.07* (1.04 to 1.10)</w:t>
            </w:r>
          </w:p>
        </w:tc>
      </w:tr>
      <w:tr w:rsidR="004639A9" w:rsidRPr="004639A9" w14:paraId="43A1CA81" w14:textId="77777777" w:rsidTr="00D93317">
        <w:trPr>
          <w:trHeight w:val="283"/>
        </w:trPr>
        <w:tc>
          <w:tcPr>
            <w:tcW w:w="3119" w:type="dxa"/>
            <w:tcBorders>
              <w:top w:val="nil"/>
              <w:left w:val="nil"/>
              <w:bottom w:val="nil"/>
              <w:right w:val="nil"/>
            </w:tcBorders>
            <w:shd w:val="clear" w:color="auto" w:fill="auto"/>
            <w:vAlign w:val="center"/>
            <w:hideMark/>
          </w:tcPr>
          <w:p w14:paraId="5052F85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Any use by ACB score and class</w:t>
            </w:r>
          </w:p>
        </w:tc>
        <w:tc>
          <w:tcPr>
            <w:tcW w:w="1660" w:type="dxa"/>
            <w:tcBorders>
              <w:top w:val="nil"/>
              <w:left w:val="nil"/>
              <w:bottom w:val="nil"/>
              <w:right w:val="nil"/>
            </w:tcBorders>
            <w:shd w:val="clear" w:color="auto" w:fill="auto"/>
            <w:noWrap/>
            <w:vAlign w:val="bottom"/>
            <w:hideMark/>
          </w:tcPr>
          <w:p w14:paraId="1A0E9D38"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p>
        </w:tc>
        <w:tc>
          <w:tcPr>
            <w:tcW w:w="2020" w:type="dxa"/>
            <w:tcBorders>
              <w:top w:val="nil"/>
              <w:left w:val="nil"/>
              <w:bottom w:val="nil"/>
              <w:right w:val="nil"/>
            </w:tcBorders>
            <w:shd w:val="clear" w:color="auto" w:fill="auto"/>
            <w:noWrap/>
            <w:vAlign w:val="bottom"/>
            <w:hideMark/>
          </w:tcPr>
          <w:p w14:paraId="3DB21EDF"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2440" w:type="dxa"/>
            <w:tcBorders>
              <w:top w:val="nil"/>
              <w:left w:val="nil"/>
              <w:bottom w:val="nil"/>
              <w:right w:val="nil"/>
            </w:tcBorders>
            <w:shd w:val="clear" w:color="auto" w:fill="auto"/>
            <w:noWrap/>
            <w:vAlign w:val="bottom"/>
            <w:hideMark/>
          </w:tcPr>
          <w:p w14:paraId="75572D52"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2280" w:type="dxa"/>
            <w:tcBorders>
              <w:top w:val="nil"/>
              <w:left w:val="nil"/>
              <w:bottom w:val="nil"/>
              <w:right w:val="nil"/>
            </w:tcBorders>
            <w:shd w:val="clear" w:color="auto" w:fill="auto"/>
            <w:noWrap/>
            <w:vAlign w:val="bottom"/>
            <w:hideMark/>
          </w:tcPr>
          <w:p w14:paraId="2C729A9A"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r>
      <w:tr w:rsidR="004639A9" w:rsidRPr="004639A9" w14:paraId="30DD0703" w14:textId="77777777" w:rsidTr="00D93317">
        <w:trPr>
          <w:trHeight w:val="283"/>
        </w:trPr>
        <w:tc>
          <w:tcPr>
            <w:tcW w:w="3119" w:type="dxa"/>
            <w:tcBorders>
              <w:top w:val="nil"/>
              <w:left w:val="nil"/>
              <w:bottom w:val="nil"/>
              <w:right w:val="nil"/>
            </w:tcBorders>
            <w:shd w:val="clear" w:color="auto" w:fill="auto"/>
            <w:noWrap/>
            <w:vAlign w:val="center"/>
            <w:hideMark/>
          </w:tcPr>
          <w:p w14:paraId="30E2986C"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No prescription</w:t>
            </w:r>
          </w:p>
        </w:tc>
        <w:tc>
          <w:tcPr>
            <w:tcW w:w="1660" w:type="dxa"/>
            <w:tcBorders>
              <w:top w:val="nil"/>
              <w:left w:val="nil"/>
              <w:bottom w:val="nil"/>
              <w:right w:val="nil"/>
            </w:tcBorders>
            <w:shd w:val="clear" w:color="auto" w:fill="auto"/>
            <w:noWrap/>
            <w:vAlign w:val="bottom"/>
            <w:hideMark/>
          </w:tcPr>
          <w:p w14:paraId="7FFE2DBD"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3,791 (10.7%)</w:t>
            </w:r>
          </w:p>
        </w:tc>
        <w:tc>
          <w:tcPr>
            <w:tcW w:w="2020" w:type="dxa"/>
            <w:tcBorders>
              <w:top w:val="nil"/>
              <w:left w:val="nil"/>
              <w:bottom w:val="nil"/>
              <w:right w:val="nil"/>
            </w:tcBorders>
            <w:shd w:val="clear" w:color="auto" w:fill="auto"/>
            <w:noWrap/>
            <w:vAlign w:val="bottom"/>
            <w:hideMark/>
          </w:tcPr>
          <w:p w14:paraId="552DA8F0"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28,866 (13.0%)</w:t>
            </w:r>
          </w:p>
        </w:tc>
        <w:tc>
          <w:tcPr>
            <w:tcW w:w="2440" w:type="dxa"/>
            <w:tcBorders>
              <w:top w:val="nil"/>
              <w:left w:val="nil"/>
              <w:bottom w:val="nil"/>
              <w:right w:val="nil"/>
            </w:tcBorders>
            <w:shd w:val="clear" w:color="auto" w:fill="auto"/>
            <w:noWrap/>
            <w:vAlign w:val="bottom"/>
            <w:hideMark/>
          </w:tcPr>
          <w:p w14:paraId="53B6F400"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w:t>
            </w:r>
          </w:p>
        </w:tc>
        <w:tc>
          <w:tcPr>
            <w:tcW w:w="2280" w:type="dxa"/>
            <w:tcBorders>
              <w:top w:val="nil"/>
              <w:left w:val="nil"/>
              <w:bottom w:val="nil"/>
              <w:right w:val="nil"/>
            </w:tcBorders>
            <w:shd w:val="clear" w:color="auto" w:fill="auto"/>
            <w:noWrap/>
            <w:vAlign w:val="bottom"/>
            <w:hideMark/>
          </w:tcPr>
          <w:p w14:paraId="2CBB84A9"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w:t>
            </w:r>
          </w:p>
        </w:tc>
      </w:tr>
      <w:tr w:rsidR="004639A9" w:rsidRPr="004639A9" w14:paraId="6A39510B" w14:textId="77777777" w:rsidTr="00D93317">
        <w:trPr>
          <w:trHeight w:val="283"/>
        </w:trPr>
        <w:tc>
          <w:tcPr>
            <w:tcW w:w="3119" w:type="dxa"/>
            <w:tcBorders>
              <w:top w:val="nil"/>
              <w:left w:val="nil"/>
              <w:bottom w:val="nil"/>
              <w:right w:val="nil"/>
            </w:tcBorders>
            <w:shd w:val="clear" w:color="auto" w:fill="auto"/>
            <w:noWrap/>
            <w:vAlign w:val="center"/>
            <w:hideMark/>
          </w:tcPr>
          <w:p w14:paraId="2A62B9BC"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Any ACB1</w:t>
            </w:r>
          </w:p>
        </w:tc>
        <w:tc>
          <w:tcPr>
            <w:tcW w:w="1660" w:type="dxa"/>
            <w:tcBorders>
              <w:top w:val="nil"/>
              <w:left w:val="nil"/>
              <w:bottom w:val="nil"/>
              <w:right w:val="nil"/>
            </w:tcBorders>
            <w:shd w:val="clear" w:color="auto" w:fill="auto"/>
            <w:noWrap/>
            <w:vAlign w:val="bottom"/>
            <w:hideMark/>
          </w:tcPr>
          <w:p w14:paraId="287C2B41"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p>
        </w:tc>
        <w:tc>
          <w:tcPr>
            <w:tcW w:w="2020" w:type="dxa"/>
            <w:tcBorders>
              <w:top w:val="nil"/>
              <w:left w:val="nil"/>
              <w:bottom w:val="nil"/>
              <w:right w:val="nil"/>
            </w:tcBorders>
            <w:shd w:val="clear" w:color="auto" w:fill="auto"/>
            <w:noWrap/>
            <w:vAlign w:val="bottom"/>
            <w:hideMark/>
          </w:tcPr>
          <w:p w14:paraId="3E941ACE"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2440" w:type="dxa"/>
            <w:tcBorders>
              <w:top w:val="nil"/>
              <w:left w:val="nil"/>
              <w:bottom w:val="nil"/>
              <w:right w:val="nil"/>
            </w:tcBorders>
            <w:shd w:val="clear" w:color="auto" w:fill="auto"/>
            <w:noWrap/>
            <w:vAlign w:val="bottom"/>
            <w:hideMark/>
          </w:tcPr>
          <w:p w14:paraId="52D52188"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2280" w:type="dxa"/>
            <w:tcBorders>
              <w:top w:val="nil"/>
              <w:left w:val="nil"/>
              <w:bottom w:val="nil"/>
              <w:right w:val="nil"/>
            </w:tcBorders>
            <w:shd w:val="clear" w:color="auto" w:fill="auto"/>
            <w:noWrap/>
            <w:vAlign w:val="bottom"/>
            <w:hideMark/>
          </w:tcPr>
          <w:p w14:paraId="5574504C"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r>
      <w:tr w:rsidR="004639A9" w:rsidRPr="004639A9" w14:paraId="0EFC0FE5" w14:textId="77777777" w:rsidTr="00D93317">
        <w:trPr>
          <w:trHeight w:val="283"/>
        </w:trPr>
        <w:tc>
          <w:tcPr>
            <w:tcW w:w="3119" w:type="dxa"/>
            <w:tcBorders>
              <w:top w:val="nil"/>
              <w:left w:val="nil"/>
              <w:bottom w:val="nil"/>
              <w:right w:val="nil"/>
            </w:tcBorders>
            <w:shd w:val="clear" w:color="auto" w:fill="auto"/>
            <w:noWrap/>
            <w:vAlign w:val="center"/>
            <w:hideMark/>
          </w:tcPr>
          <w:p w14:paraId="33E7003E"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Analgesic</w:t>
            </w:r>
          </w:p>
        </w:tc>
        <w:tc>
          <w:tcPr>
            <w:tcW w:w="1660" w:type="dxa"/>
            <w:tcBorders>
              <w:top w:val="nil"/>
              <w:left w:val="nil"/>
              <w:bottom w:val="nil"/>
              <w:right w:val="nil"/>
            </w:tcBorders>
            <w:shd w:val="clear" w:color="auto" w:fill="auto"/>
            <w:noWrap/>
            <w:vAlign w:val="bottom"/>
            <w:hideMark/>
          </w:tcPr>
          <w:p w14:paraId="40011DE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20,056 (56.4%)</w:t>
            </w:r>
          </w:p>
        </w:tc>
        <w:tc>
          <w:tcPr>
            <w:tcW w:w="2020" w:type="dxa"/>
            <w:tcBorders>
              <w:top w:val="nil"/>
              <w:left w:val="nil"/>
              <w:bottom w:val="nil"/>
              <w:right w:val="nil"/>
            </w:tcBorders>
            <w:shd w:val="clear" w:color="auto" w:fill="auto"/>
            <w:noWrap/>
            <w:vAlign w:val="bottom"/>
            <w:hideMark/>
          </w:tcPr>
          <w:p w14:paraId="05E5A095"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119,509 (53.9%)</w:t>
            </w:r>
          </w:p>
        </w:tc>
        <w:tc>
          <w:tcPr>
            <w:tcW w:w="2440" w:type="dxa"/>
            <w:tcBorders>
              <w:top w:val="nil"/>
              <w:left w:val="nil"/>
              <w:bottom w:val="nil"/>
              <w:right w:val="nil"/>
            </w:tcBorders>
            <w:shd w:val="clear" w:color="auto" w:fill="auto"/>
            <w:noWrap/>
            <w:vAlign w:val="bottom"/>
            <w:hideMark/>
          </w:tcPr>
          <w:p w14:paraId="554E304C"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1.02 (1.00 to 1.05)</w:t>
            </w:r>
          </w:p>
        </w:tc>
        <w:tc>
          <w:tcPr>
            <w:tcW w:w="2280" w:type="dxa"/>
            <w:tcBorders>
              <w:top w:val="nil"/>
              <w:left w:val="nil"/>
              <w:bottom w:val="nil"/>
              <w:right w:val="nil"/>
            </w:tcBorders>
            <w:shd w:val="clear" w:color="auto" w:fill="auto"/>
            <w:noWrap/>
            <w:vAlign w:val="bottom"/>
            <w:hideMark/>
          </w:tcPr>
          <w:p w14:paraId="339FA7F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1.02 (0.99 to 1.05)</w:t>
            </w:r>
          </w:p>
        </w:tc>
      </w:tr>
      <w:tr w:rsidR="004639A9" w:rsidRPr="004639A9" w14:paraId="1E9BB1DF" w14:textId="77777777" w:rsidTr="00D93317">
        <w:trPr>
          <w:trHeight w:val="283"/>
        </w:trPr>
        <w:tc>
          <w:tcPr>
            <w:tcW w:w="3119" w:type="dxa"/>
            <w:tcBorders>
              <w:top w:val="nil"/>
              <w:left w:val="nil"/>
              <w:bottom w:val="nil"/>
              <w:right w:val="nil"/>
            </w:tcBorders>
            <w:shd w:val="clear" w:color="auto" w:fill="auto"/>
            <w:noWrap/>
            <w:vAlign w:val="center"/>
            <w:hideMark/>
          </w:tcPr>
          <w:p w14:paraId="76FA7125"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Antidepressant</w:t>
            </w:r>
          </w:p>
        </w:tc>
        <w:tc>
          <w:tcPr>
            <w:tcW w:w="1660" w:type="dxa"/>
            <w:tcBorders>
              <w:top w:val="nil"/>
              <w:left w:val="nil"/>
              <w:bottom w:val="nil"/>
              <w:right w:val="nil"/>
            </w:tcBorders>
            <w:shd w:val="clear" w:color="auto" w:fill="auto"/>
            <w:noWrap/>
            <w:vAlign w:val="bottom"/>
            <w:hideMark/>
          </w:tcPr>
          <w:p w14:paraId="00D3980C"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4,468 (12.6%)</w:t>
            </w:r>
          </w:p>
        </w:tc>
        <w:tc>
          <w:tcPr>
            <w:tcW w:w="2020" w:type="dxa"/>
            <w:tcBorders>
              <w:top w:val="nil"/>
              <w:left w:val="nil"/>
              <w:bottom w:val="nil"/>
              <w:right w:val="nil"/>
            </w:tcBorders>
            <w:shd w:val="clear" w:color="auto" w:fill="auto"/>
            <w:noWrap/>
            <w:vAlign w:val="bottom"/>
            <w:hideMark/>
          </w:tcPr>
          <w:p w14:paraId="507CC4B9"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19,010 (8.6%)</w:t>
            </w:r>
          </w:p>
        </w:tc>
        <w:tc>
          <w:tcPr>
            <w:tcW w:w="2440" w:type="dxa"/>
            <w:tcBorders>
              <w:top w:val="nil"/>
              <w:left w:val="nil"/>
              <w:bottom w:val="nil"/>
              <w:right w:val="nil"/>
            </w:tcBorders>
            <w:shd w:val="clear" w:color="auto" w:fill="auto"/>
            <w:noWrap/>
            <w:vAlign w:val="bottom"/>
            <w:hideMark/>
          </w:tcPr>
          <w:p w14:paraId="5D93C82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1.39* (1.34 to 1.45)</w:t>
            </w:r>
          </w:p>
        </w:tc>
        <w:tc>
          <w:tcPr>
            <w:tcW w:w="2280" w:type="dxa"/>
            <w:tcBorders>
              <w:top w:val="nil"/>
              <w:left w:val="nil"/>
              <w:bottom w:val="nil"/>
              <w:right w:val="nil"/>
            </w:tcBorders>
            <w:shd w:val="clear" w:color="auto" w:fill="auto"/>
            <w:noWrap/>
            <w:vAlign w:val="bottom"/>
            <w:hideMark/>
          </w:tcPr>
          <w:p w14:paraId="0973128F"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1.26* (1.20 to 1.32)</w:t>
            </w:r>
          </w:p>
        </w:tc>
      </w:tr>
      <w:tr w:rsidR="004639A9" w:rsidRPr="004639A9" w14:paraId="68E8E32C" w14:textId="77777777" w:rsidTr="00D93317">
        <w:trPr>
          <w:trHeight w:val="283"/>
        </w:trPr>
        <w:tc>
          <w:tcPr>
            <w:tcW w:w="3119" w:type="dxa"/>
            <w:tcBorders>
              <w:top w:val="nil"/>
              <w:left w:val="nil"/>
              <w:bottom w:val="nil"/>
              <w:right w:val="nil"/>
            </w:tcBorders>
            <w:shd w:val="clear" w:color="auto" w:fill="auto"/>
            <w:noWrap/>
            <w:vAlign w:val="center"/>
            <w:hideMark/>
          </w:tcPr>
          <w:p w14:paraId="56037B25"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Antipsychotic</w:t>
            </w:r>
          </w:p>
        </w:tc>
        <w:tc>
          <w:tcPr>
            <w:tcW w:w="1660" w:type="dxa"/>
            <w:tcBorders>
              <w:top w:val="nil"/>
              <w:left w:val="nil"/>
              <w:bottom w:val="nil"/>
              <w:right w:val="nil"/>
            </w:tcBorders>
            <w:shd w:val="clear" w:color="auto" w:fill="auto"/>
            <w:noWrap/>
            <w:vAlign w:val="bottom"/>
            <w:hideMark/>
          </w:tcPr>
          <w:p w14:paraId="5E98310D"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6,534 (18.4%)</w:t>
            </w:r>
          </w:p>
        </w:tc>
        <w:tc>
          <w:tcPr>
            <w:tcW w:w="2020" w:type="dxa"/>
            <w:tcBorders>
              <w:top w:val="nil"/>
              <w:left w:val="nil"/>
              <w:bottom w:val="nil"/>
              <w:right w:val="nil"/>
            </w:tcBorders>
            <w:shd w:val="clear" w:color="auto" w:fill="auto"/>
            <w:noWrap/>
            <w:vAlign w:val="bottom"/>
            <w:hideMark/>
          </w:tcPr>
          <w:p w14:paraId="0F9EAE2C"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36,702 (16.5%)</w:t>
            </w:r>
          </w:p>
        </w:tc>
        <w:tc>
          <w:tcPr>
            <w:tcW w:w="2440" w:type="dxa"/>
            <w:tcBorders>
              <w:top w:val="nil"/>
              <w:left w:val="nil"/>
              <w:bottom w:val="nil"/>
              <w:right w:val="nil"/>
            </w:tcBorders>
            <w:shd w:val="clear" w:color="auto" w:fill="auto"/>
            <w:noWrap/>
            <w:vAlign w:val="bottom"/>
            <w:hideMark/>
          </w:tcPr>
          <w:p w14:paraId="558C776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1.05* (1.02 to 1.09)</w:t>
            </w:r>
          </w:p>
        </w:tc>
        <w:tc>
          <w:tcPr>
            <w:tcW w:w="2280" w:type="dxa"/>
            <w:tcBorders>
              <w:top w:val="nil"/>
              <w:left w:val="nil"/>
              <w:bottom w:val="nil"/>
              <w:right w:val="nil"/>
            </w:tcBorders>
            <w:shd w:val="clear" w:color="auto" w:fill="auto"/>
            <w:noWrap/>
            <w:vAlign w:val="bottom"/>
            <w:hideMark/>
          </w:tcPr>
          <w:p w14:paraId="08CE2EDF"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1.04 (1.01 to 1.07)</w:t>
            </w:r>
          </w:p>
        </w:tc>
      </w:tr>
      <w:tr w:rsidR="004639A9" w:rsidRPr="004639A9" w14:paraId="577BEF06" w14:textId="77777777" w:rsidTr="00D93317">
        <w:trPr>
          <w:trHeight w:val="283"/>
        </w:trPr>
        <w:tc>
          <w:tcPr>
            <w:tcW w:w="3119" w:type="dxa"/>
            <w:tcBorders>
              <w:top w:val="nil"/>
              <w:left w:val="nil"/>
              <w:bottom w:val="nil"/>
              <w:right w:val="nil"/>
            </w:tcBorders>
            <w:shd w:val="clear" w:color="auto" w:fill="auto"/>
            <w:noWrap/>
            <w:vAlign w:val="center"/>
            <w:hideMark/>
          </w:tcPr>
          <w:p w14:paraId="495FF7BC"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Cardiovascular</w:t>
            </w:r>
          </w:p>
        </w:tc>
        <w:tc>
          <w:tcPr>
            <w:tcW w:w="1660" w:type="dxa"/>
            <w:tcBorders>
              <w:top w:val="nil"/>
              <w:left w:val="nil"/>
              <w:bottom w:val="nil"/>
              <w:right w:val="nil"/>
            </w:tcBorders>
            <w:shd w:val="clear" w:color="auto" w:fill="auto"/>
            <w:noWrap/>
            <w:vAlign w:val="bottom"/>
            <w:hideMark/>
          </w:tcPr>
          <w:p w14:paraId="01AFBE98"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24,092 (67.8%)</w:t>
            </w:r>
          </w:p>
        </w:tc>
        <w:tc>
          <w:tcPr>
            <w:tcW w:w="2020" w:type="dxa"/>
            <w:tcBorders>
              <w:top w:val="nil"/>
              <w:left w:val="nil"/>
              <w:bottom w:val="nil"/>
              <w:right w:val="nil"/>
            </w:tcBorders>
            <w:shd w:val="clear" w:color="auto" w:fill="auto"/>
            <w:noWrap/>
            <w:vAlign w:val="bottom"/>
            <w:hideMark/>
          </w:tcPr>
          <w:p w14:paraId="4E2F71C9"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148,297 (66.9%)</w:t>
            </w:r>
          </w:p>
        </w:tc>
        <w:tc>
          <w:tcPr>
            <w:tcW w:w="2440" w:type="dxa"/>
            <w:tcBorders>
              <w:top w:val="nil"/>
              <w:left w:val="nil"/>
              <w:bottom w:val="nil"/>
              <w:right w:val="nil"/>
            </w:tcBorders>
            <w:shd w:val="clear" w:color="auto" w:fill="auto"/>
            <w:noWrap/>
            <w:vAlign w:val="bottom"/>
            <w:hideMark/>
          </w:tcPr>
          <w:p w14:paraId="0D2CF814"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0.97 (0.94 to 1.00)</w:t>
            </w:r>
          </w:p>
        </w:tc>
        <w:tc>
          <w:tcPr>
            <w:tcW w:w="2280" w:type="dxa"/>
            <w:tcBorders>
              <w:top w:val="nil"/>
              <w:left w:val="nil"/>
              <w:bottom w:val="nil"/>
              <w:right w:val="nil"/>
            </w:tcBorders>
            <w:shd w:val="clear" w:color="auto" w:fill="auto"/>
            <w:noWrap/>
            <w:vAlign w:val="bottom"/>
            <w:hideMark/>
          </w:tcPr>
          <w:p w14:paraId="1135C965"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0.98 (0.95 to 1.02)</w:t>
            </w:r>
          </w:p>
        </w:tc>
      </w:tr>
      <w:tr w:rsidR="004639A9" w:rsidRPr="004639A9" w14:paraId="5116B244" w14:textId="77777777" w:rsidTr="00D93317">
        <w:trPr>
          <w:trHeight w:val="283"/>
        </w:trPr>
        <w:tc>
          <w:tcPr>
            <w:tcW w:w="3119" w:type="dxa"/>
            <w:tcBorders>
              <w:top w:val="nil"/>
              <w:left w:val="nil"/>
              <w:bottom w:val="nil"/>
              <w:right w:val="nil"/>
            </w:tcBorders>
            <w:shd w:val="clear" w:color="auto" w:fill="auto"/>
            <w:noWrap/>
            <w:vAlign w:val="center"/>
            <w:hideMark/>
          </w:tcPr>
          <w:p w14:paraId="488D9005"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Gastro-intestinal</w:t>
            </w:r>
          </w:p>
        </w:tc>
        <w:tc>
          <w:tcPr>
            <w:tcW w:w="1660" w:type="dxa"/>
            <w:tcBorders>
              <w:top w:val="nil"/>
              <w:left w:val="nil"/>
              <w:bottom w:val="nil"/>
              <w:right w:val="nil"/>
            </w:tcBorders>
            <w:shd w:val="clear" w:color="auto" w:fill="auto"/>
            <w:noWrap/>
            <w:vAlign w:val="bottom"/>
            <w:hideMark/>
          </w:tcPr>
          <w:p w14:paraId="79DAFDA8"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8,870 (24.9%)</w:t>
            </w:r>
          </w:p>
        </w:tc>
        <w:tc>
          <w:tcPr>
            <w:tcW w:w="2020" w:type="dxa"/>
            <w:tcBorders>
              <w:top w:val="nil"/>
              <w:left w:val="nil"/>
              <w:bottom w:val="nil"/>
              <w:right w:val="nil"/>
            </w:tcBorders>
            <w:shd w:val="clear" w:color="auto" w:fill="auto"/>
            <w:noWrap/>
            <w:vAlign w:val="bottom"/>
            <w:hideMark/>
          </w:tcPr>
          <w:p w14:paraId="6142212C"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53,297 (24.0%)</w:t>
            </w:r>
          </w:p>
        </w:tc>
        <w:tc>
          <w:tcPr>
            <w:tcW w:w="2440" w:type="dxa"/>
            <w:tcBorders>
              <w:top w:val="nil"/>
              <w:left w:val="nil"/>
              <w:bottom w:val="nil"/>
              <w:right w:val="nil"/>
            </w:tcBorders>
            <w:shd w:val="clear" w:color="auto" w:fill="auto"/>
            <w:noWrap/>
            <w:vAlign w:val="bottom"/>
            <w:hideMark/>
          </w:tcPr>
          <w:p w14:paraId="40FF7AAA"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0.96* (0.93 to 0.99)</w:t>
            </w:r>
          </w:p>
        </w:tc>
        <w:tc>
          <w:tcPr>
            <w:tcW w:w="2280" w:type="dxa"/>
            <w:tcBorders>
              <w:top w:val="nil"/>
              <w:left w:val="nil"/>
              <w:bottom w:val="nil"/>
              <w:right w:val="nil"/>
            </w:tcBorders>
            <w:shd w:val="clear" w:color="auto" w:fill="auto"/>
            <w:noWrap/>
            <w:vAlign w:val="bottom"/>
            <w:hideMark/>
          </w:tcPr>
          <w:p w14:paraId="241191E5"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0.95* (0.93 to 0.98)</w:t>
            </w:r>
          </w:p>
        </w:tc>
      </w:tr>
      <w:tr w:rsidR="004639A9" w:rsidRPr="004639A9" w14:paraId="752EA361" w14:textId="77777777" w:rsidTr="00D93317">
        <w:trPr>
          <w:trHeight w:val="283"/>
        </w:trPr>
        <w:tc>
          <w:tcPr>
            <w:tcW w:w="3119" w:type="dxa"/>
            <w:tcBorders>
              <w:top w:val="nil"/>
              <w:left w:val="nil"/>
              <w:bottom w:val="nil"/>
              <w:right w:val="nil"/>
            </w:tcBorders>
            <w:shd w:val="clear" w:color="auto" w:fill="auto"/>
            <w:noWrap/>
            <w:vAlign w:val="center"/>
            <w:hideMark/>
          </w:tcPr>
          <w:p w14:paraId="6EC1BDC1"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Respiratory</w:t>
            </w:r>
          </w:p>
        </w:tc>
        <w:tc>
          <w:tcPr>
            <w:tcW w:w="1660" w:type="dxa"/>
            <w:tcBorders>
              <w:top w:val="nil"/>
              <w:left w:val="nil"/>
              <w:bottom w:val="nil"/>
              <w:right w:val="nil"/>
            </w:tcBorders>
            <w:shd w:val="clear" w:color="auto" w:fill="auto"/>
            <w:noWrap/>
            <w:vAlign w:val="bottom"/>
            <w:hideMark/>
          </w:tcPr>
          <w:p w14:paraId="19999A43"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7,853 (22.1%)</w:t>
            </w:r>
          </w:p>
        </w:tc>
        <w:tc>
          <w:tcPr>
            <w:tcW w:w="2020" w:type="dxa"/>
            <w:tcBorders>
              <w:top w:val="nil"/>
              <w:left w:val="nil"/>
              <w:bottom w:val="nil"/>
              <w:right w:val="nil"/>
            </w:tcBorders>
            <w:shd w:val="clear" w:color="auto" w:fill="auto"/>
            <w:noWrap/>
            <w:vAlign w:val="bottom"/>
            <w:hideMark/>
          </w:tcPr>
          <w:p w14:paraId="34BFCDA3"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47,517 (21.4%)</w:t>
            </w:r>
          </w:p>
        </w:tc>
        <w:tc>
          <w:tcPr>
            <w:tcW w:w="2440" w:type="dxa"/>
            <w:tcBorders>
              <w:top w:val="nil"/>
              <w:left w:val="nil"/>
              <w:bottom w:val="nil"/>
              <w:right w:val="nil"/>
            </w:tcBorders>
            <w:shd w:val="clear" w:color="auto" w:fill="auto"/>
            <w:noWrap/>
            <w:vAlign w:val="bottom"/>
            <w:hideMark/>
          </w:tcPr>
          <w:p w14:paraId="3D40C320"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0.99 (0.96 to 1.02)</w:t>
            </w:r>
          </w:p>
        </w:tc>
        <w:tc>
          <w:tcPr>
            <w:tcW w:w="2280" w:type="dxa"/>
            <w:tcBorders>
              <w:top w:val="nil"/>
              <w:left w:val="nil"/>
              <w:bottom w:val="nil"/>
              <w:right w:val="nil"/>
            </w:tcBorders>
            <w:shd w:val="clear" w:color="auto" w:fill="auto"/>
            <w:noWrap/>
            <w:vAlign w:val="bottom"/>
            <w:hideMark/>
          </w:tcPr>
          <w:p w14:paraId="788A8574"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0.95* (0.92 to 0.98)</w:t>
            </w:r>
          </w:p>
        </w:tc>
      </w:tr>
      <w:tr w:rsidR="004639A9" w:rsidRPr="004639A9" w14:paraId="0AFB8820" w14:textId="77777777" w:rsidTr="00D93317">
        <w:trPr>
          <w:trHeight w:val="283"/>
        </w:trPr>
        <w:tc>
          <w:tcPr>
            <w:tcW w:w="3119" w:type="dxa"/>
            <w:tcBorders>
              <w:top w:val="nil"/>
              <w:left w:val="nil"/>
              <w:bottom w:val="nil"/>
              <w:right w:val="nil"/>
            </w:tcBorders>
            <w:shd w:val="clear" w:color="auto" w:fill="auto"/>
            <w:noWrap/>
            <w:vAlign w:val="center"/>
            <w:hideMark/>
          </w:tcPr>
          <w:p w14:paraId="193EC457"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Other</w:t>
            </w:r>
          </w:p>
        </w:tc>
        <w:tc>
          <w:tcPr>
            <w:tcW w:w="1660" w:type="dxa"/>
            <w:tcBorders>
              <w:top w:val="nil"/>
              <w:left w:val="nil"/>
              <w:bottom w:val="nil"/>
              <w:right w:val="nil"/>
            </w:tcBorders>
            <w:shd w:val="clear" w:color="auto" w:fill="auto"/>
            <w:noWrap/>
            <w:vAlign w:val="bottom"/>
            <w:hideMark/>
          </w:tcPr>
          <w:p w14:paraId="17FEFA13"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9,470 (26.6%)</w:t>
            </w:r>
          </w:p>
        </w:tc>
        <w:tc>
          <w:tcPr>
            <w:tcW w:w="2020" w:type="dxa"/>
            <w:tcBorders>
              <w:top w:val="nil"/>
              <w:left w:val="nil"/>
              <w:bottom w:val="nil"/>
              <w:right w:val="nil"/>
            </w:tcBorders>
            <w:shd w:val="clear" w:color="auto" w:fill="auto"/>
            <w:noWrap/>
            <w:vAlign w:val="bottom"/>
            <w:hideMark/>
          </w:tcPr>
          <w:p w14:paraId="2BCC74C8"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57,341 (25.9%)</w:t>
            </w:r>
          </w:p>
        </w:tc>
        <w:tc>
          <w:tcPr>
            <w:tcW w:w="2440" w:type="dxa"/>
            <w:tcBorders>
              <w:top w:val="nil"/>
              <w:left w:val="nil"/>
              <w:bottom w:val="nil"/>
              <w:right w:val="nil"/>
            </w:tcBorders>
            <w:shd w:val="clear" w:color="auto" w:fill="auto"/>
            <w:noWrap/>
            <w:vAlign w:val="bottom"/>
            <w:hideMark/>
          </w:tcPr>
          <w:p w14:paraId="5DA8FA3D"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0.95* (0.92 to 0.98)</w:t>
            </w:r>
          </w:p>
        </w:tc>
        <w:tc>
          <w:tcPr>
            <w:tcW w:w="2280" w:type="dxa"/>
            <w:tcBorders>
              <w:top w:val="nil"/>
              <w:left w:val="nil"/>
              <w:bottom w:val="nil"/>
              <w:right w:val="nil"/>
            </w:tcBorders>
            <w:shd w:val="clear" w:color="auto" w:fill="auto"/>
            <w:noWrap/>
            <w:vAlign w:val="bottom"/>
            <w:hideMark/>
          </w:tcPr>
          <w:p w14:paraId="3694F158"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0.99 (0.96 to 1.02)</w:t>
            </w:r>
          </w:p>
        </w:tc>
      </w:tr>
      <w:tr w:rsidR="004639A9" w:rsidRPr="004639A9" w14:paraId="3DE12464" w14:textId="77777777" w:rsidTr="00D93317">
        <w:trPr>
          <w:trHeight w:val="283"/>
        </w:trPr>
        <w:tc>
          <w:tcPr>
            <w:tcW w:w="3119" w:type="dxa"/>
            <w:tcBorders>
              <w:top w:val="nil"/>
              <w:left w:val="nil"/>
              <w:bottom w:val="nil"/>
              <w:right w:val="nil"/>
            </w:tcBorders>
            <w:shd w:val="clear" w:color="auto" w:fill="auto"/>
            <w:noWrap/>
            <w:vAlign w:val="center"/>
            <w:hideMark/>
          </w:tcPr>
          <w:p w14:paraId="6EA1EE37"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New ACB2</w:t>
            </w:r>
          </w:p>
        </w:tc>
        <w:tc>
          <w:tcPr>
            <w:tcW w:w="1660" w:type="dxa"/>
            <w:tcBorders>
              <w:top w:val="nil"/>
              <w:left w:val="nil"/>
              <w:bottom w:val="nil"/>
              <w:right w:val="nil"/>
            </w:tcBorders>
            <w:shd w:val="clear" w:color="auto" w:fill="auto"/>
            <w:noWrap/>
            <w:vAlign w:val="bottom"/>
            <w:hideMark/>
          </w:tcPr>
          <w:p w14:paraId="553CB5D5"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p>
        </w:tc>
        <w:tc>
          <w:tcPr>
            <w:tcW w:w="2020" w:type="dxa"/>
            <w:tcBorders>
              <w:top w:val="nil"/>
              <w:left w:val="nil"/>
              <w:bottom w:val="nil"/>
              <w:right w:val="nil"/>
            </w:tcBorders>
            <w:shd w:val="clear" w:color="auto" w:fill="auto"/>
            <w:noWrap/>
            <w:vAlign w:val="bottom"/>
            <w:hideMark/>
          </w:tcPr>
          <w:p w14:paraId="15187DFB"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2440" w:type="dxa"/>
            <w:tcBorders>
              <w:top w:val="nil"/>
              <w:left w:val="nil"/>
              <w:bottom w:val="nil"/>
              <w:right w:val="nil"/>
            </w:tcBorders>
            <w:shd w:val="clear" w:color="auto" w:fill="auto"/>
            <w:noWrap/>
            <w:vAlign w:val="bottom"/>
            <w:hideMark/>
          </w:tcPr>
          <w:p w14:paraId="67A5B23D"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2280" w:type="dxa"/>
            <w:tcBorders>
              <w:top w:val="nil"/>
              <w:left w:val="nil"/>
              <w:bottom w:val="nil"/>
              <w:right w:val="nil"/>
            </w:tcBorders>
            <w:shd w:val="clear" w:color="auto" w:fill="auto"/>
            <w:noWrap/>
            <w:vAlign w:val="bottom"/>
            <w:hideMark/>
          </w:tcPr>
          <w:p w14:paraId="5AB3C6DE"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r>
      <w:tr w:rsidR="004639A9" w:rsidRPr="004639A9" w14:paraId="70D48B25" w14:textId="77777777" w:rsidTr="00D93317">
        <w:trPr>
          <w:trHeight w:val="283"/>
        </w:trPr>
        <w:tc>
          <w:tcPr>
            <w:tcW w:w="3119" w:type="dxa"/>
            <w:tcBorders>
              <w:top w:val="nil"/>
              <w:left w:val="nil"/>
              <w:bottom w:val="nil"/>
              <w:right w:val="nil"/>
            </w:tcBorders>
            <w:shd w:val="clear" w:color="auto" w:fill="auto"/>
            <w:noWrap/>
            <w:vAlign w:val="center"/>
            <w:hideMark/>
          </w:tcPr>
          <w:p w14:paraId="013DDFD5"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Analgesic</w:t>
            </w:r>
          </w:p>
        </w:tc>
        <w:tc>
          <w:tcPr>
            <w:tcW w:w="1660" w:type="dxa"/>
            <w:tcBorders>
              <w:top w:val="nil"/>
              <w:left w:val="nil"/>
              <w:bottom w:val="nil"/>
              <w:right w:val="nil"/>
            </w:tcBorders>
            <w:shd w:val="clear" w:color="auto" w:fill="auto"/>
            <w:noWrap/>
            <w:vAlign w:val="bottom"/>
            <w:hideMark/>
          </w:tcPr>
          <w:p w14:paraId="3DC09724"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286 (0.8%)</w:t>
            </w:r>
          </w:p>
        </w:tc>
        <w:tc>
          <w:tcPr>
            <w:tcW w:w="2020" w:type="dxa"/>
            <w:tcBorders>
              <w:top w:val="nil"/>
              <w:left w:val="nil"/>
              <w:bottom w:val="nil"/>
              <w:right w:val="nil"/>
            </w:tcBorders>
            <w:shd w:val="clear" w:color="auto" w:fill="auto"/>
            <w:noWrap/>
            <w:vAlign w:val="bottom"/>
            <w:hideMark/>
          </w:tcPr>
          <w:p w14:paraId="207312BA"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1,510 (0.7%)</w:t>
            </w:r>
          </w:p>
        </w:tc>
        <w:tc>
          <w:tcPr>
            <w:tcW w:w="2440" w:type="dxa"/>
            <w:tcBorders>
              <w:top w:val="nil"/>
              <w:left w:val="nil"/>
              <w:bottom w:val="nil"/>
              <w:right w:val="nil"/>
            </w:tcBorders>
            <w:shd w:val="clear" w:color="auto" w:fill="auto"/>
            <w:noWrap/>
            <w:vAlign w:val="bottom"/>
            <w:hideMark/>
          </w:tcPr>
          <w:p w14:paraId="79A235E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1.08 (0.95 to 1.23)</w:t>
            </w:r>
          </w:p>
        </w:tc>
        <w:tc>
          <w:tcPr>
            <w:tcW w:w="2280" w:type="dxa"/>
            <w:tcBorders>
              <w:top w:val="nil"/>
              <w:left w:val="nil"/>
              <w:bottom w:val="nil"/>
              <w:right w:val="nil"/>
            </w:tcBorders>
            <w:shd w:val="clear" w:color="auto" w:fill="auto"/>
            <w:noWrap/>
            <w:vAlign w:val="bottom"/>
            <w:hideMark/>
          </w:tcPr>
          <w:p w14:paraId="5EFB7C18"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1.09 (0.96 to 1.24)</w:t>
            </w:r>
          </w:p>
        </w:tc>
      </w:tr>
      <w:tr w:rsidR="004639A9" w:rsidRPr="004639A9" w14:paraId="5E925CE5" w14:textId="77777777" w:rsidTr="00D93317">
        <w:trPr>
          <w:trHeight w:val="283"/>
        </w:trPr>
        <w:tc>
          <w:tcPr>
            <w:tcW w:w="3119" w:type="dxa"/>
            <w:tcBorders>
              <w:top w:val="nil"/>
              <w:left w:val="nil"/>
              <w:bottom w:val="nil"/>
              <w:right w:val="nil"/>
            </w:tcBorders>
            <w:shd w:val="clear" w:color="auto" w:fill="auto"/>
            <w:noWrap/>
            <w:vAlign w:val="center"/>
            <w:hideMark/>
          </w:tcPr>
          <w:p w14:paraId="24EAEFE5"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Antipsychotic</w:t>
            </w:r>
          </w:p>
        </w:tc>
        <w:tc>
          <w:tcPr>
            <w:tcW w:w="1660" w:type="dxa"/>
            <w:tcBorders>
              <w:top w:val="nil"/>
              <w:left w:val="nil"/>
              <w:bottom w:val="nil"/>
              <w:right w:val="nil"/>
            </w:tcBorders>
            <w:shd w:val="clear" w:color="auto" w:fill="auto"/>
            <w:noWrap/>
            <w:vAlign w:val="bottom"/>
            <w:hideMark/>
          </w:tcPr>
          <w:p w14:paraId="6401FBEE"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6 (0.0%)</w:t>
            </w:r>
          </w:p>
        </w:tc>
        <w:tc>
          <w:tcPr>
            <w:tcW w:w="2020" w:type="dxa"/>
            <w:tcBorders>
              <w:top w:val="nil"/>
              <w:left w:val="nil"/>
              <w:bottom w:val="nil"/>
              <w:right w:val="nil"/>
            </w:tcBorders>
            <w:shd w:val="clear" w:color="auto" w:fill="auto"/>
            <w:noWrap/>
            <w:vAlign w:val="bottom"/>
            <w:hideMark/>
          </w:tcPr>
          <w:p w14:paraId="3B2ACE33"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 (0.0%)</w:t>
            </w:r>
          </w:p>
        </w:tc>
        <w:tc>
          <w:tcPr>
            <w:tcW w:w="2440" w:type="dxa"/>
            <w:tcBorders>
              <w:top w:val="nil"/>
              <w:left w:val="nil"/>
              <w:bottom w:val="nil"/>
              <w:right w:val="nil"/>
            </w:tcBorders>
            <w:shd w:val="clear" w:color="auto" w:fill="auto"/>
            <w:noWrap/>
            <w:vAlign w:val="bottom"/>
            <w:hideMark/>
          </w:tcPr>
          <w:p w14:paraId="74355437"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NA</w:t>
            </w:r>
          </w:p>
        </w:tc>
        <w:tc>
          <w:tcPr>
            <w:tcW w:w="2280" w:type="dxa"/>
            <w:tcBorders>
              <w:top w:val="nil"/>
              <w:left w:val="nil"/>
              <w:bottom w:val="nil"/>
              <w:right w:val="nil"/>
            </w:tcBorders>
            <w:shd w:val="clear" w:color="auto" w:fill="auto"/>
            <w:noWrap/>
            <w:vAlign w:val="bottom"/>
            <w:hideMark/>
          </w:tcPr>
          <w:p w14:paraId="3CECAC14"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NA</w:t>
            </w:r>
          </w:p>
        </w:tc>
      </w:tr>
      <w:tr w:rsidR="004639A9" w:rsidRPr="004639A9" w14:paraId="08B857F3" w14:textId="77777777" w:rsidTr="00D93317">
        <w:trPr>
          <w:trHeight w:val="283"/>
        </w:trPr>
        <w:tc>
          <w:tcPr>
            <w:tcW w:w="3119" w:type="dxa"/>
            <w:tcBorders>
              <w:top w:val="nil"/>
              <w:left w:val="nil"/>
              <w:bottom w:val="nil"/>
              <w:right w:val="nil"/>
            </w:tcBorders>
            <w:shd w:val="clear" w:color="auto" w:fill="auto"/>
            <w:noWrap/>
            <w:vAlign w:val="center"/>
            <w:hideMark/>
          </w:tcPr>
          <w:p w14:paraId="3002B108"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Parkinsonian</w:t>
            </w:r>
          </w:p>
        </w:tc>
        <w:tc>
          <w:tcPr>
            <w:tcW w:w="1660" w:type="dxa"/>
            <w:tcBorders>
              <w:top w:val="nil"/>
              <w:left w:val="nil"/>
              <w:bottom w:val="nil"/>
              <w:right w:val="nil"/>
            </w:tcBorders>
            <w:shd w:val="clear" w:color="auto" w:fill="auto"/>
            <w:noWrap/>
            <w:vAlign w:val="bottom"/>
            <w:hideMark/>
          </w:tcPr>
          <w:p w14:paraId="724E52B3"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39 (0.1%)</w:t>
            </w:r>
          </w:p>
        </w:tc>
        <w:tc>
          <w:tcPr>
            <w:tcW w:w="2020" w:type="dxa"/>
            <w:tcBorders>
              <w:top w:val="nil"/>
              <w:left w:val="nil"/>
              <w:bottom w:val="nil"/>
              <w:right w:val="nil"/>
            </w:tcBorders>
            <w:shd w:val="clear" w:color="auto" w:fill="auto"/>
            <w:noWrap/>
            <w:vAlign w:val="bottom"/>
            <w:hideMark/>
          </w:tcPr>
          <w:p w14:paraId="41C79237"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83 (0.0%)</w:t>
            </w:r>
          </w:p>
        </w:tc>
        <w:tc>
          <w:tcPr>
            <w:tcW w:w="2440" w:type="dxa"/>
            <w:tcBorders>
              <w:top w:val="nil"/>
              <w:left w:val="nil"/>
              <w:bottom w:val="nil"/>
              <w:right w:val="nil"/>
            </w:tcBorders>
            <w:shd w:val="clear" w:color="auto" w:fill="auto"/>
            <w:noWrap/>
            <w:vAlign w:val="bottom"/>
            <w:hideMark/>
          </w:tcPr>
          <w:p w14:paraId="2041251E"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1.55 (1.04 to 2.30)</w:t>
            </w:r>
          </w:p>
        </w:tc>
        <w:tc>
          <w:tcPr>
            <w:tcW w:w="2280" w:type="dxa"/>
            <w:tcBorders>
              <w:top w:val="nil"/>
              <w:left w:val="nil"/>
              <w:bottom w:val="nil"/>
              <w:right w:val="nil"/>
            </w:tcBorders>
            <w:shd w:val="clear" w:color="auto" w:fill="auto"/>
            <w:noWrap/>
            <w:vAlign w:val="bottom"/>
            <w:hideMark/>
          </w:tcPr>
          <w:p w14:paraId="7E39C144"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1.32 (0.88 to 1.96)</w:t>
            </w:r>
          </w:p>
        </w:tc>
      </w:tr>
      <w:tr w:rsidR="004639A9" w:rsidRPr="004639A9" w14:paraId="53E9FB81" w14:textId="77777777" w:rsidTr="00D93317">
        <w:trPr>
          <w:trHeight w:val="283"/>
        </w:trPr>
        <w:tc>
          <w:tcPr>
            <w:tcW w:w="3119" w:type="dxa"/>
            <w:tcBorders>
              <w:top w:val="nil"/>
              <w:left w:val="nil"/>
              <w:bottom w:val="nil"/>
              <w:right w:val="nil"/>
            </w:tcBorders>
            <w:shd w:val="clear" w:color="auto" w:fill="auto"/>
            <w:noWrap/>
            <w:vAlign w:val="center"/>
            <w:hideMark/>
          </w:tcPr>
          <w:p w14:paraId="2312BDB3"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Respiratory</w:t>
            </w:r>
          </w:p>
        </w:tc>
        <w:tc>
          <w:tcPr>
            <w:tcW w:w="1660" w:type="dxa"/>
            <w:tcBorders>
              <w:top w:val="nil"/>
              <w:left w:val="nil"/>
              <w:bottom w:val="nil"/>
              <w:right w:val="nil"/>
            </w:tcBorders>
            <w:shd w:val="clear" w:color="auto" w:fill="auto"/>
            <w:noWrap/>
            <w:vAlign w:val="bottom"/>
            <w:hideMark/>
          </w:tcPr>
          <w:p w14:paraId="21044D40"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13 (0.0%)</w:t>
            </w:r>
          </w:p>
        </w:tc>
        <w:tc>
          <w:tcPr>
            <w:tcW w:w="2020" w:type="dxa"/>
            <w:tcBorders>
              <w:top w:val="nil"/>
              <w:left w:val="nil"/>
              <w:bottom w:val="nil"/>
              <w:right w:val="nil"/>
            </w:tcBorders>
            <w:shd w:val="clear" w:color="auto" w:fill="auto"/>
            <w:noWrap/>
            <w:vAlign w:val="bottom"/>
            <w:hideMark/>
          </w:tcPr>
          <w:p w14:paraId="3D146631"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77 (0.0%)</w:t>
            </w:r>
          </w:p>
        </w:tc>
        <w:tc>
          <w:tcPr>
            <w:tcW w:w="2440" w:type="dxa"/>
            <w:tcBorders>
              <w:top w:val="nil"/>
              <w:left w:val="nil"/>
              <w:bottom w:val="nil"/>
              <w:right w:val="nil"/>
            </w:tcBorders>
            <w:shd w:val="clear" w:color="auto" w:fill="auto"/>
            <w:noWrap/>
            <w:vAlign w:val="bottom"/>
            <w:hideMark/>
          </w:tcPr>
          <w:p w14:paraId="52A14CC0"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0.89 (0.49 to 1.61)</w:t>
            </w:r>
          </w:p>
        </w:tc>
        <w:tc>
          <w:tcPr>
            <w:tcW w:w="2280" w:type="dxa"/>
            <w:tcBorders>
              <w:top w:val="nil"/>
              <w:left w:val="nil"/>
              <w:bottom w:val="nil"/>
              <w:right w:val="nil"/>
            </w:tcBorders>
            <w:shd w:val="clear" w:color="auto" w:fill="auto"/>
            <w:noWrap/>
            <w:vAlign w:val="bottom"/>
            <w:hideMark/>
          </w:tcPr>
          <w:p w14:paraId="110A519F"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0.85 (0.47 to 1.54)</w:t>
            </w:r>
          </w:p>
        </w:tc>
      </w:tr>
      <w:tr w:rsidR="004639A9" w:rsidRPr="004639A9" w14:paraId="16AB4130" w14:textId="77777777" w:rsidTr="00D93317">
        <w:trPr>
          <w:trHeight w:val="283"/>
        </w:trPr>
        <w:tc>
          <w:tcPr>
            <w:tcW w:w="3119" w:type="dxa"/>
            <w:tcBorders>
              <w:top w:val="nil"/>
              <w:left w:val="nil"/>
              <w:bottom w:val="nil"/>
              <w:right w:val="nil"/>
            </w:tcBorders>
            <w:shd w:val="clear" w:color="auto" w:fill="auto"/>
            <w:noWrap/>
            <w:vAlign w:val="center"/>
            <w:hideMark/>
          </w:tcPr>
          <w:p w14:paraId="52626D49"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Other</w:t>
            </w:r>
          </w:p>
        </w:tc>
        <w:tc>
          <w:tcPr>
            <w:tcW w:w="1660" w:type="dxa"/>
            <w:tcBorders>
              <w:top w:val="nil"/>
              <w:left w:val="nil"/>
              <w:bottom w:val="nil"/>
              <w:right w:val="nil"/>
            </w:tcBorders>
            <w:shd w:val="clear" w:color="auto" w:fill="auto"/>
            <w:noWrap/>
            <w:vAlign w:val="bottom"/>
            <w:hideMark/>
          </w:tcPr>
          <w:p w14:paraId="2507792A"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591 (1.7%)</w:t>
            </w:r>
          </w:p>
        </w:tc>
        <w:tc>
          <w:tcPr>
            <w:tcW w:w="2020" w:type="dxa"/>
            <w:tcBorders>
              <w:top w:val="nil"/>
              <w:left w:val="nil"/>
              <w:bottom w:val="nil"/>
              <w:right w:val="nil"/>
            </w:tcBorders>
            <w:shd w:val="clear" w:color="auto" w:fill="auto"/>
            <w:noWrap/>
            <w:vAlign w:val="bottom"/>
            <w:hideMark/>
          </w:tcPr>
          <w:p w14:paraId="2AC00C76"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3,019 (1.4%)</w:t>
            </w:r>
          </w:p>
        </w:tc>
        <w:tc>
          <w:tcPr>
            <w:tcW w:w="2440" w:type="dxa"/>
            <w:tcBorders>
              <w:top w:val="nil"/>
              <w:left w:val="nil"/>
              <w:bottom w:val="nil"/>
              <w:right w:val="nil"/>
            </w:tcBorders>
            <w:shd w:val="clear" w:color="auto" w:fill="auto"/>
            <w:noWrap/>
            <w:vAlign w:val="bottom"/>
            <w:hideMark/>
          </w:tcPr>
          <w:p w14:paraId="24AADA4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1.07 (0.98 to 1.18)</w:t>
            </w:r>
          </w:p>
        </w:tc>
        <w:tc>
          <w:tcPr>
            <w:tcW w:w="2280" w:type="dxa"/>
            <w:tcBorders>
              <w:top w:val="nil"/>
              <w:left w:val="nil"/>
              <w:bottom w:val="nil"/>
              <w:right w:val="nil"/>
            </w:tcBorders>
            <w:shd w:val="clear" w:color="auto" w:fill="auto"/>
            <w:noWrap/>
            <w:vAlign w:val="bottom"/>
            <w:hideMark/>
          </w:tcPr>
          <w:p w14:paraId="49853767"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1.10 (1.00 to 1.21)</w:t>
            </w:r>
          </w:p>
        </w:tc>
      </w:tr>
      <w:tr w:rsidR="004639A9" w:rsidRPr="004639A9" w14:paraId="61F98C5B" w14:textId="77777777" w:rsidTr="00D93317">
        <w:trPr>
          <w:trHeight w:val="283"/>
        </w:trPr>
        <w:tc>
          <w:tcPr>
            <w:tcW w:w="3119" w:type="dxa"/>
            <w:tcBorders>
              <w:top w:val="nil"/>
              <w:left w:val="nil"/>
              <w:bottom w:val="nil"/>
              <w:right w:val="nil"/>
            </w:tcBorders>
            <w:shd w:val="clear" w:color="auto" w:fill="auto"/>
            <w:noWrap/>
            <w:vAlign w:val="center"/>
            <w:hideMark/>
          </w:tcPr>
          <w:p w14:paraId="42F08EF3"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New ACB3</w:t>
            </w:r>
          </w:p>
        </w:tc>
        <w:tc>
          <w:tcPr>
            <w:tcW w:w="1660" w:type="dxa"/>
            <w:tcBorders>
              <w:top w:val="nil"/>
              <w:left w:val="nil"/>
              <w:bottom w:val="nil"/>
              <w:right w:val="nil"/>
            </w:tcBorders>
            <w:shd w:val="clear" w:color="auto" w:fill="auto"/>
            <w:noWrap/>
            <w:vAlign w:val="bottom"/>
            <w:hideMark/>
          </w:tcPr>
          <w:p w14:paraId="21A8E92E"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p>
        </w:tc>
        <w:tc>
          <w:tcPr>
            <w:tcW w:w="2020" w:type="dxa"/>
            <w:tcBorders>
              <w:top w:val="nil"/>
              <w:left w:val="nil"/>
              <w:bottom w:val="nil"/>
              <w:right w:val="nil"/>
            </w:tcBorders>
            <w:shd w:val="clear" w:color="auto" w:fill="auto"/>
            <w:noWrap/>
            <w:vAlign w:val="bottom"/>
            <w:hideMark/>
          </w:tcPr>
          <w:p w14:paraId="68064893"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2440" w:type="dxa"/>
            <w:tcBorders>
              <w:top w:val="nil"/>
              <w:left w:val="nil"/>
              <w:bottom w:val="nil"/>
              <w:right w:val="nil"/>
            </w:tcBorders>
            <w:shd w:val="clear" w:color="auto" w:fill="auto"/>
            <w:noWrap/>
            <w:vAlign w:val="bottom"/>
            <w:hideMark/>
          </w:tcPr>
          <w:p w14:paraId="541B1873"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2280" w:type="dxa"/>
            <w:tcBorders>
              <w:top w:val="nil"/>
              <w:left w:val="nil"/>
              <w:bottom w:val="nil"/>
              <w:right w:val="nil"/>
            </w:tcBorders>
            <w:shd w:val="clear" w:color="auto" w:fill="auto"/>
            <w:noWrap/>
            <w:vAlign w:val="bottom"/>
            <w:hideMark/>
          </w:tcPr>
          <w:p w14:paraId="2E85E6F2"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r>
      <w:tr w:rsidR="004639A9" w:rsidRPr="004639A9" w14:paraId="2D101D61" w14:textId="77777777" w:rsidTr="00D93317">
        <w:trPr>
          <w:trHeight w:val="283"/>
        </w:trPr>
        <w:tc>
          <w:tcPr>
            <w:tcW w:w="3119" w:type="dxa"/>
            <w:tcBorders>
              <w:top w:val="nil"/>
              <w:left w:val="nil"/>
              <w:bottom w:val="nil"/>
              <w:right w:val="nil"/>
            </w:tcBorders>
            <w:shd w:val="clear" w:color="auto" w:fill="auto"/>
            <w:noWrap/>
            <w:vAlign w:val="center"/>
            <w:hideMark/>
          </w:tcPr>
          <w:p w14:paraId="3D8A72F9"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Antidepressant</w:t>
            </w:r>
          </w:p>
        </w:tc>
        <w:tc>
          <w:tcPr>
            <w:tcW w:w="1660" w:type="dxa"/>
            <w:tcBorders>
              <w:top w:val="nil"/>
              <w:left w:val="nil"/>
              <w:bottom w:val="nil"/>
              <w:right w:val="nil"/>
            </w:tcBorders>
            <w:shd w:val="clear" w:color="auto" w:fill="auto"/>
            <w:noWrap/>
            <w:vAlign w:val="bottom"/>
            <w:hideMark/>
          </w:tcPr>
          <w:p w14:paraId="0369943A"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5,708 (16.1%)</w:t>
            </w:r>
          </w:p>
        </w:tc>
        <w:tc>
          <w:tcPr>
            <w:tcW w:w="2020" w:type="dxa"/>
            <w:tcBorders>
              <w:top w:val="nil"/>
              <w:left w:val="nil"/>
              <w:bottom w:val="nil"/>
              <w:right w:val="nil"/>
            </w:tcBorders>
            <w:shd w:val="clear" w:color="auto" w:fill="auto"/>
            <w:noWrap/>
            <w:vAlign w:val="bottom"/>
            <w:hideMark/>
          </w:tcPr>
          <w:p w14:paraId="0468196A"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30,035 (13.5%)</w:t>
            </w:r>
          </w:p>
        </w:tc>
        <w:tc>
          <w:tcPr>
            <w:tcW w:w="2440" w:type="dxa"/>
            <w:tcBorders>
              <w:top w:val="nil"/>
              <w:left w:val="nil"/>
              <w:bottom w:val="nil"/>
              <w:right w:val="nil"/>
            </w:tcBorders>
            <w:shd w:val="clear" w:color="auto" w:fill="auto"/>
            <w:noWrap/>
            <w:vAlign w:val="bottom"/>
            <w:hideMark/>
          </w:tcPr>
          <w:p w14:paraId="28A3AEA8"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1.10* (1.06 to 1.14)</w:t>
            </w:r>
          </w:p>
        </w:tc>
        <w:tc>
          <w:tcPr>
            <w:tcW w:w="2280" w:type="dxa"/>
            <w:tcBorders>
              <w:top w:val="nil"/>
              <w:left w:val="nil"/>
              <w:bottom w:val="nil"/>
              <w:right w:val="nil"/>
            </w:tcBorders>
            <w:shd w:val="clear" w:color="auto" w:fill="auto"/>
            <w:noWrap/>
            <w:vAlign w:val="bottom"/>
            <w:hideMark/>
          </w:tcPr>
          <w:p w14:paraId="2A7030E2"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1.08* (1.04 to 1.11)</w:t>
            </w:r>
          </w:p>
        </w:tc>
      </w:tr>
      <w:tr w:rsidR="004639A9" w:rsidRPr="004639A9" w14:paraId="34A1E901" w14:textId="77777777" w:rsidTr="00D93317">
        <w:trPr>
          <w:trHeight w:val="283"/>
        </w:trPr>
        <w:tc>
          <w:tcPr>
            <w:tcW w:w="3119" w:type="dxa"/>
            <w:tcBorders>
              <w:top w:val="nil"/>
              <w:left w:val="nil"/>
              <w:bottom w:val="nil"/>
              <w:right w:val="nil"/>
            </w:tcBorders>
            <w:shd w:val="clear" w:color="auto" w:fill="auto"/>
            <w:noWrap/>
            <w:vAlign w:val="center"/>
            <w:hideMark/>
          </w:tcPr>
          <w:p w14:paraId="5E43CC75"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Antipsychotic</w:t>
            </w:r>
          </w:p>
        </w:tc>
        <w:tc>
          <w:tcPr>
            <w:tcW w:w="1660" w:type="dxa"/>
            <w:tcBorders>
              <w:top w:val="nil"/>
              <w:left w:val="nil"/>
              <w:bottom w:val="nil"/>
              <w:right w:val="nil"/>
            </w:tcBorders>
            <w:shd w:val="clear" w:color="auto" w:fill="auto"/>
            <w:noWrap/>
            <w:vAlign w:val="bottom"/>
            <w:hideMark/>
          </w:tcPr>
          <w:p w14:paraId="6A078383"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503 (1.4%)</w:t>
            </w:r>
          </w:p>
        </w:tc>
        <w:tc>
          <w:tcPr>
            <w:tcW w:w="2020" w:type="dxa"/>
            <w:tcBorders>
              <w:top w:val="nil"/>
              <w:left w:val="nil"/>
              <w:bottom w:val="nil"/>
              <w:right w:val="nil"/>
            </w:tcBorders>
            <w:shd w:val="clear" w:color="auto" w:fill="auto"/>
            <w:noWrap/>
            <w:vAlign w:val="bottom"/>
            <w:hideMark/>
          </w:tcPr>
          <w:p w14:paraId="3D4D1EB8"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2,230 (1.0%)</w:t>
            </w:r>
          </w:p>
        </w:tc>
        <w:tc>
          <w:tcPr>
            <w:tcW w:w="2440" w:type="dxa"/>
            <w:tcBorders>
              <w:top w:val="nil"/>
              <w:left w:val="nil"/>
              <w:bottom w:val="nil"/>
              <w:right w:val="nil"/>
            </w:tcBorders>
            <w:shd w:val="clear" w:color="auto" w:fill="auto"/>
            <w:noWrap/>
            <w:vAlign w:val="bottom"/>
            <w:hideMark/>
          </w:tcPr>
          <w:p w14:paraId="52A0426C"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1.14 (1.03 to 1.27)</w:t>
            </w:r>
          </w:p>
        </w:tc>
        <w:tc>
          <w:tcPr>
            <w:tcW w:w="2280" w:type="dxa"/>
            <w:tcBorders>
              <w:top w:val="nil"/>
              <w:left w:val="nil"/>
              <w:bottom w:val="nil"/>
              <w:right w:val="nil"/>
            </w:tcBorders>
            <w:shd w:val="clear" w:color="auto" w:fill="auto"/>
            <w:noWrap/>
            <w:vAlign w:val="bottom"/>
            <w:hideMark/>
          </w:tcPr>
          <w:p w14:paraId="6921114F"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1.12 (1.01 to 1.25)</w:t>
            </w:r>
          </w:p>
        </w:tc>
      </w:tr>
      <w:tr w:rsidR="004639A9" w:rsidRPr="004639A9" w14:paraId="73BAA25A" w14:textId="77777777" w:rsidTr="00D93317">
        <w:trPr>
          <w:trHeight w:val="283"/>
        </w:trPr>
        <w:tc>
          <w:tcPr>
            <w:tcW w:w="3119" w:type="dxa"/>
            <w:tcBorders>
              <w:top w:val="nil"/>
              <w:left w:val="nil"/>
              <w:bottom w:val="nil"/>
              <w:right w:val="nil"/>
            </w:tcBorders>
            <w:shd w:val="clear" w:color="auto" w:fill="auto"/>
            <w:noWrap/>
            <w:vAlign w:val="center"/>
            <w:hideMark/>
          </w:tcPr>
          <w:p w14:paraId="42749505"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Gastro-intestinal</w:t>
            </w:r>
          </w:p>
        </w:tc>
        <w:tc>
          <w:tcPr>
            <w:tcW w:w="1660" w:type="dxa"/>
            <w:tcBorders>
              <w:top w:val="nil"/>
              <w:left w:val="nil"/>
              <w:bottom w:val="nil"/>
              <w:right w:val="nil"/>
            </w:tcBorders>
            <w:shd w:val="clear" w:color="auto" w:fill="auto"/>
            <w:noWrap/>
            <w:vAlign w:val="bottom"/>
            <w:hideMark/>
          </w:tcPr>
          <w:p w14:paraId="0D85A980"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1,296 (3.6%)</w:t>
            </w:r>
          </w:p>
        </w:tc>
        <w:tc>
          <w:tcPr>
            <w:tcW w:w="2020" w:type="dxa"/>
            <w:tcBorders>
              <w:top w:val="nil"/>
              <w:left w:val="nil"/>
              <w:bottom w:val="nil"/>
              <w:right w:val="nil"/>
            </w:tcBorders>
            <w:shd w:val="clear" w:color="auto" w:fill="auto"/>
            <w:noWrap/>
            <w:vAlign w:val="bottom"/>
            <w:hideMark/>
          </w:tcPr>
          <w:p w14:paraId="5BC44E51"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7,854 (3.5%)</w:t>
            </w:r>
          </w:p>
        </w:tc>
        <w:tc>
          <w:tcPr>
            <w:tcW w:w="2440" w:type="dxa"/>
            <w:tcBorders>
              <w:top w:val="nil"/>
              <w:left w:val="nil"/>
              <w:bottom w:val="nil"/>
              <w:right w:val="nil"/>
            </w:tcBorders>
            <w:shd w:val="clear" w:color="auto" w:fill="auto"/>
            <w:noWrap/>
            <w:vAlign w:val="bottom"/>
            <w:hideMark/>
          </w:tcPr>
          <w:p w14:paraId="14FD69D2"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0.93 (0.88 to 0.99)</w:t>
            </w:r>
          </w:p>
        </w:tc>
        <w:tc>
          <w:tcPr>
            <w:tcW w:w="2280" w:type="dxa"/>
            <w:tcBorders>
              <w:top w:val="nil"/>
              <w:left w:val="nil"/>
              <w:bottom w:val="nil"/>
              <w:right w:val="nil"/>
            </w:tcBorders>
            <w:shd w:val="clear" w:color="auto" w:fill="auto"/>
            <w:noWrap/>
            <w:vAlign w:val="bottom"/>
            <w:hideMark/>
          </w:tcPr>
          <w:p w14:paraId="58D16272"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0.93 (0.87 to 0.99)</w:t>
            </w:r>
          </w:p>
        </w:tc>
      </w:tr>
      <w:tr w:rsidR="004639A9" w:rsidRPr="004639A9" w14:paraId="3A1C8AB5" w14:textId="77777777" w:rsidTr="00D93317">
        <w:trPr>
          <w:trHeight w:val="283"/>
        </w:trPr>
        <w:tc>
          <w:tcPr>
            <w:tcW w:w="3119" w:type="dxa"/>
            <w:tcBorders>
              <w:top w:val="nil"/>
              <w:left w:val="nil"/>
              <w:bottom w:val="nil"/>
              <w:right w:val="nil"/>
            </w:tcBorders>
            <w:shd w:val="clear" w:color="auto" w:fill="auto"/>
            <w:noWrap/>
            <w:vAlign w:val="center"/>
            <w:hideMark/>
          </w:tcPr>
          <w:p w14:paraId="59F348F6"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Parkinsonian</w:t>
            </w:r>
          </w:p>
        </w:tc>
        <w:tc>
          <w:tcPr>
            <w:tcW w:w="1660" w:type="dxa"/>
            <w:tcBorders>
              <w:top w:val="nil"/>
              <w:left w:val="nil"/>
              <w:bottom w:val="nil"/>
              <w:right w:val="nil"/>
            </w:tcBorders>
            <w:shd w:val="clear" w:color="auto" w:fill="auto"/>
            <w:noWrap/>
            <w:vAlign w:val="bottom"/>
            <w:hideMark/>
          </w:tcPr>
          <w:p w14:paraId="6542DF5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91 (0.3%)</w:t>
            </w:r>
          </w:p>
        </w:tc>
        <w:tc>
          <w:tcPr>
            <w:tcW w:w="2020" w:type="dxa"/>
            <w:tcBorders>
              <w:top w:val="nil"/>
              <w:left w:val="nil"/>
              <w:bottom w:val="nil"/>
              <w:right w:val="nil"/>
            </w:tcBorders>
            <w:shd w:val="clear" w:color="auto" w:fill="auto"/>
            <w:noWrap/>
            <w:vAlign w:val="bottom"/>
            <w:hideMark/>
          </w:tcPr>
          <w:p w14:paraId="517F85A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283 (0.1%)</w:t>
            </w:r>
          </w:p>
        </w:tc>
        <w:tc>
          <w:tcPr>
            <w:tcW w:w="2440" w:type="dxa"/>
            <w:tcBorders>
              <w:top w:val="nil"/>
              <w:left w:val="nil"/>
              <w:bottom w:val="nil"/>
              <w:right w:val="nil"/>
            </w:tcBorders>
            <w:shd w:val="clear" w:color="auto" w:fill="auto"/>
            <w:noWrap/>
            <w:vAlign w:val="bottom"/>
            <w:hideMark/>
          </w:tcPr>
          <w:p w14:paraId="2437C245"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1.32 (1.03 to 1.69)</w:t>
            </w:r>
          </w:p>
        </w:tc>
        <w:tc>
          <w:tcPr>
            <w:tcW w:w="2280" w:type="dxa"/>
            <w:tcBorders>
              <w:top w:val="nil"/>
              <w:left w:val="nil"/>
              <w:bottom w:val="nil"/>
              <w:right w:val="nil"/>
            </w:tcBorders>
            <w:shd w:val="clear" w:color="auto" w:fill="auto"/>
            <w:noWrap/>
            <w:vAlign w:val="bottom"/>
            <w:hideMark/>
          </w:tcPr>
          <w:p w14:paraId="0A24A00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1.16 (0.90 to 1.49)</w:t>
            </w:r>
          </w:p>
        </w:tc>
      </w:tr>
      <w:tr w:rsidR="004639A9" w:rsidRPr="004639A9" w14:paraId="1B20E889" w14:textId="77777777" w:rsidTr="00D93317">
        <w:trPr>
          <w:trHeight w:val="283"/>
        </w:trPr>
        <w:tc>
          <w:tcPr>
            <w:tcW w:w="3119" w:type="dxa"/>
            <w:tcBorders>
              <w:top w:val="nil"/>
              <w:left w:val="nil"/>
              <w:bottom w:val="nil"/>
              <w:right w:val="nil"/>
            </w:tcBorders>
            <w:shd w:val="clear" w:color="auto" w:fill="auto"/>
            <w:noWrap/>
            <w:vAlign w:val="center"/>
            <w:hideMark/>
          </w:tcPr>
          <w:p w14:paraId="74020AE2"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Respiratory</w:t>
            </w:r>
          </w:p>
        </w:tc>
        <w:tc>
          <w:tcPr>
            <w:tcW w:w="1660" w:type="dxa"/>
            <w:tcBorders>
              <w:top w:val="nil"/>
              <w:left w:val="nil"/>
              <w:bottom w:val="nil"/>
              <w:right w:val="nil"/>
            </w:tcBorders>
            <w:shd w:val="clear" w:color="auto" w:fill="auto"/>
            <w:noWrap/>
            <w:vAlign w:val="bottom"/>
            <w:hideMark/>
          </w:tcPr>
          <w:p w14:paraId="0D6864BC"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3,114 (8.8%)</w:t>
            </w:r>
          </w:p>
        </w:tc>
        <w:tc>
          <w:tcPr>
            <w:tcW w:w="2020" w:type="dxa"/>
            <w:tcBorders>
              <w:top w:val="nil"/>
              <w:left w:val="nil"/>
              <w:bottom w:val="nil"/>
              <w:right w:val="nil"/>
            </w:tcBorders>
            <w:shd w:val="clear" w:color="auto" w:fill="auto"/>
            <w:noWrap/>
            <w:vAlign w:val="bottom"/>
            <w:hideMark/>
          </w:tcPr>
          <w:p w14:paraId="78ED31AC"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17,752 (8.0%)</w:t>
            </w:r>
          </w:p>
        </w:tc>
        <w:tc>
          <w:tcPr>
            <w:tcW w:w="2440" w:type="dxa"/>
            <w:tcBorders>
              <w:top w:val="nil"/>
              <w:left w:val="nil"/>
              <w:bottom w:val="nil"/>
              <w:right w:val="nil"/>
            </w:tcBorders>
            <w:shd w:val="clear" w:color="auto" w:fill="auto"/>
            <w:noWrap/>
            <w:vAlign w:val="bottom"/>
            <w:hideMark/>
          </w:tcPr>
          <w:p w14:paraId="3E978839"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1.04 (1.00 to 1.09)</w:t>
            </w:r>
          </w:p>
        </w:tc>
        <w:tc>
          <w:tcPr>
            <w:tcW w:w="2280" w:type="dxa"/>
            <w:tcBorders>
              <w:top w:val="nil"/>
              <w:left w:val="nil"/>
              <w:bottom w:val="nil"/>
              <w:right w:val="nil"/>
            </w:tcBorders>
            <w:shd w:val="clear" w:color="auto" w:fill="auto"/>
            <w:noWrap/>
            <w:vAlign w:val="bottom"/>
            <w:hideMark/>
          </w:tcPr>
          <w:p w14:paraId="5651CC8C"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1.04 (0.99 to 1.08)</w:t>
            </w:r>
          </w:p>
        </w:tc>
      </w:tr>
      <w:tr w:rsidR="004639A9" w:rsidRPr="004639A9" w14:paraId="5ECAE8B4" w14:textId="77777777" w:rsidTr="00D93317">
        <w:trPr>
          <w:trHeight w:val="283"/>
        </w:trPr>
        <w:tc>
          <w:tcPr>
            <w:tcW w:w="3119" w:type="dxa"/>
            <w:tcBorders>
              <w:top w:val="nil"/>
              <w:left w:val="nil"/>
              <w:bottom w:val="nil"/>
              <w:right w:val="nil"/>
            </w:tcBorders>
            <w:shd w:val="clear" w:color="auto" w:fill="auto"/>
            <w:noWrap/>
            <w:vAlign w:val="center"/>
            <w:hideMark/>
          </w:tcPr>
          <w:p w14:paraId="588582CB"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Urological</w:t>
            </w:r>
          </w:p>
        </w:tc>
        <w:tc>
          <w:tcPr>
            <w:tcW w:w="1660" w:type="dxa"/>
            <w:tcBorders>
              <w:top w:val="nil"/>
              <w:left w:val="nil"/>
              <w:bottom w:val="nil"/>
              <w:right w:val="nil"/>
            </w:tcBorders>
            <w:shd w:val="clear" w:color="auto" w:fill="auto"/>
            <w:noWrap/>
            <w:vAlign w:val="bottom"/>
            <w:hideMark/>
          </w:tcPr>
          <w:p w14:paraId="14F79A56"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2,239 (6.3%)</w:t>
            </w:r>
          </w:p>
        </w:tc>
        <w:tc>
          <w:tcPr>
            <w:tcW w:w="2020" w:type="dxa"/>
            <w:tcBorders>
              <w:top w:val="nil"/>
              <w:left w:val="nil"/>
              <w:bottom w:val="nil"/>
              <w:right w:val="nil"/>
            </w:tcBorders>
            <w:shd w:val="clear" w:color="auto" w:fill="auto"/>
            <w:noWrap/>
            <w:vAlign w:val="bottom"/>
            <w:hideMark/>
          </w:tcPr>
          <w:p w14:paraId="79E8A0FE"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10,630 (4.8%)</w:t>
            </w:r>
          </w:p>
        </w:tc>
        <w:tc>
          <w:tcPr>
            <w:tcW w:w="2440" w:type="dxa"/>
            <w:tcBorders>
              <w:top w:val="nil"/>
              <w:left w:val="nil"/>
              <w:bottom w:val="nil"/>
              <w:right w:val="nil"/>
            </w:tcBorders>
            <w:shd w:val="clear" w:color="auto" w:fill="auto"/>
            <w:noWrap/>
            <w:vAlign w:val="bottom"/>
            <w:hideMark/>
          </w:tcPr>
          <w:p w14:paraId="6C75229D"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1.22* (1.16 to 1.28)</w:t>
            </w:r>
          </w:p>
        </w:tc>
        <w:tc>
          <w:tcPr>
            <w:tcW w:w="2280" w:type="dxa"/>
            <w:tcBorders>
              <w:top w:val="nil"/>
              <w:left w:val="nil"/>
              <w:bottom w:val="nil"/>
              <w:right w:val="nil"/>
            </w:tcBorders>
            <w:shd w:val="clear" w:color="auto" w:fill="auto"/>
            <w:noWrap/>
            <w:vAlign w:val="bottom"/>
            <w:hideMark/>
          </w:tcPr>
          <w:p w14:paraId="64BDC211"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1.17* (1.11 to 1.23)</w:t>
            </w:r>
          </w:p>
        </w:tc>
      </w:tr>
      <w:tr w:rsidR="004639A9" w:rsidRPr="004639A9" w14:paraId="1B21460F" w14:textId="77777777" w:rsidTr="00D93317">
        <w:trPr>
          <w:trHeight w:val="283"/>
        </w:trPr>
        <w:tc>
          <w:tcPr>
            <w:tcW w:w="3119" w:type="dxa"/>
            <w:tcBorders>
              <w:top w:val="nil"/>
              <w:left w:val="nil"/>
              <w:bottom w:val="single" w:sz="8" w:space="0" w:color="auto"/>
              <w:right w:val="nil"/>
            </w:tcBorders>
            <w:shd w:val="clear" w:color="auto" w:fill="auto"/>
            <w:noWrap/>
            <w:vAlign w:val="center"/>
            <w:hideMark/>
          </w:tcPr>
          <w:p w14:paraId="294E3C20"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Other</w:t>
            </w:r>
          </w:p>
        </w:tc>
        <w:tc>
          <w:tcPr>
            <w:tcW w:w="1660" w:type="dxa"/>
            <w:tcBorders>
              <w:top w:val="nil"/>
              <w:left w:val="nil"/>
              <w:bottom w:val="nil"/>
              <w:right w:val="nil"/>
            </w:tcBorders>
            <w:shd w:val="clear" w:color="auto" w:fill="auto"/>
            <w:noWrap/>
            <w:vAlign w:val="bottom"/>
            <w:hideMark/>
          </w:tcPr>
          <w:p w14:paraId="39655F55"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220 (0.6%)</w:t>
            </w:r>
          </w:p>
        </w:tc>
        <w:tc>
          <w:tcPr>
            <w:tcW w:w="2020" w:type="dxa"/>
            <w:tcBorders>
              <w:top w:val="nil"/>
              <w:left w:val="nil"/>
              <w:bottom w:val="nil"/>
              <w:right w:val="nil"/>
            </w:tcBorders>
            <w:shd w:val="clear" w:color="auto" w:fill="auto"/>
            <w:noWrap/>
            <w:vAlign w:val="bottom"/>
            <w:hideMark/>
          </w:tcPr>
          <w:p w14:paraId="01071334"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1,169 (0.5%)</w:t>
            </w:r>
          </w:p>
        </w:tc>
        <w:tc>
          <w:tcPr>
            <w:tcW w:w="2440" w:type="dxa"/>
            <w:tcBorders>
              <w:top w:val="nil"/>
              <w:left w:val="nil"/>
              <w:bottom w:val="nil"/>
              <w:right w:val="nil"/>
            </w:tcBorders>
            <w:shd w:val="clear" w:color="auto" w:fill="auto"/>
            <w:noWrap/>
            <w:vAlign w:val="bottom"/>
            <w:hideMark/>
          </w:tcPr>
          <w:p w14:paraId="077864C5"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1.03 (0.89 to 1.19)</w:t>
            </w:r>
          </w:p>
        </w:tc>
        <w:tc>
          <w:tcPr>
            <w:tcW w:w="2280" w:type="dxa"/>
            <w:tcBorders>
              <w:top w:val="nil"/>
              <w:left w:val="nil"/>
              <w:bottom w:val="nil"/>
              <w:right w:val="nil"/>
            </w:tcBorders>
            <w:shd w:val="clear" w:color="auto" w:fill="auto"/>
            <w:noWrap/>
            <w:vAlign w:val="bottom"/>
            <w:hideMark/>
          </w:tcPr>
          <w:p w14:paraId="30BE99D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1.03 (0.89 to 1.20)</w:t>
            </w:r>
          </w:p>
        </w:tc>
      </w:tr>
    </w:tbl>
    <w:p w14:paraId="62F1CAE9" w14:textId="77777777" w:rsidR="00DF0B8B" w:rsidRDefault="00DF0B8B" w:rsidP="00DF0B8B">
      <w:r>
        <w:t xml:space="preserve">DEP, drug exposure period; </w:t>
      </w:r>
      <w:proofErr w:type="spellStart"/>
      <w:r>
        <w:t>aOR</w:t>
      </w:r>
      <w:proofErr w:type="spellEnd"/>
      <w:r>
        <w:t xml:space="preserve">, adjusted odds ratio; CI confidence interval; ACB Anticholinergic cognitive burden </w:t>
      </w:r>
    </w:p>
    <w:p w14:paraId="7C10B33B" w14:textId="77777777" w:rsidR="00FB5338" w:rsidRDefault="00FB5338" w:rsidP="00FB5338">
      <w:r>
        <w:t>* p&lt;0.01</w:t>
      </w:r>
    </w:p>
    <w:p w14:paraId="27B8CC5B" w14:textId="77777777" w:rsidR="00F71006" w:rsidRDefault="00F71006">
      <w:r>
        <w:br w:type="page"/>
      </w:r>
    </w:p>
    <w:p w14:paraId="77848484" w14:textId="4625A6FD" w:rsidR="00F71006" w:rsidRDefault="00C952D4">
      <w:proofErr w:type="spellStart"/>
      <w:r>
        <w:t>e</w:t>
      </w:r>
      <w:r w:rsidR="00F71006">
        <w:t>Table</w:t>
      </w:r>
      <w:proofErr w:type="spellEnd"/>
      <w:r w:rsidR="00F71006">
        <w:t xml:space="preserve"> 4. </w:t>
      </w:r>
      <w:r w:rsidR="00823351">
        <w:t>A</w:t>
      </w:r>
      <w:r w:rsidR="00F71006" w:rsidRPr="00F71006">
        <w:t xml:space="preserve">djusted </w:t>
      </w:r>
      <w:r w:rsidR="00F71006">
        <w:t>odds ratios</w:t>
      </w:r>
      <w:r w:rsidR="00F71006" w:rsidRPr="00F71006">
        <w:t xml:space="preserve"> o</w:t>
      </w:r>
      <w:r w:rsidR="00F71006">
        <w:t>f</w:t>
      </w:r>
      <w:r w:rsidR="00F71006" w:rsidRPr="00F71006">
        <w:t xml:space="preserve"> dementia </w:t>
      </w:r>
      <w:r w:rsidR="00F71006">
        <w:t xml:space="preserve">by </w:t>
      </w:r>
      <w:r w:rsidR="00C13BD0" w:rsidRPr="00C13BD0">
        <w:t>prescription of an anticholinergic medication</w:t>
      </w:r>
      <w:r w:rsidR="00363F74">
        <w:t xml:space="preserve"> as measured</w:t>
      </w:r>
      <w:r w:rsidR="00C13BD0" w:rsidRPr="00C13BD0">
        <w:t xml:space="preserve"> by</w:t>
      </w:r>
      <w:r w:rsidR="00363F74">
        <w:t xml:space="preserve"> the</w:t>
      </w:r>
      <w:r w:rsidR="00C13BD0" w:rsidRPr="00C13BD0">
        <w:t xml:space="preserve"> </w:t>
      </w:r>
      <w:r w:rsidR="00B33B92" w:rsidRPr="00B33B92">
        <w:t xml:space="preserve">Anticholinergic </w:t>
      </w:r>
      <w:r w:rsidR="002B73DD">
        <w:t>D</w:t>
      </w:r>
      <w:r w:rsidR="00B33B92" w:rsidRPr="00B33B92">
        <w:t xml:space="preserve">rug </w:t>
      </w:r>
      <w:r w:rsidR="002B73DD">
        <w:t>S</w:t>
      </w:r>
      <w:r w:rsidR="00B33B92" w:rsidRPr="00B33B92">
        <w:t>cale</w:t>
      </w:r>
      <w:r w:rsidR="00B33B92">
        <w:t xml:space="preserve"> </w:t>
      </w:r>
      <w:r w:rsidR="00C13BD0" w:rsidRPr="00C13BD0">
        <w:t>and</w:t>
      </w:r>
      <w:r w:rsidR="00363F74">
        <w:t xml:space="preserve"> by</w:t>
      </w:r>
      <w:r w:rsidR="00C13BD0" w:rsidRPr="00C13BD0">
        <w:t xml:space="preserve"> drug class</w:t>
      </w:r>
    </w:p>
    <w:tbl>
      <w:tblPr>
        <w:tblW w:w="11563" w:type="dxa"/>
        <w:tblLook w:val="04A0" w:firstRow="1" w:lastRow="0" w:firstColumn="1" w:lastColumn="0" w:noHBand="0" w:noVBand="1"/>
      </w:tblPr>
      <w:tblGrid>
        <w:gridCol w:w="2977"/>
        <w:gridCol w:w="1740"/>
        <w:gridCol w:w="1946"/>
        <w:gridCol w:w="2540"/>
        <w:gridCol w:w="2360"/>
      </w:tblGrid>
      <w:tr w:rsidR="004639A9" w:rsidRPr="004639A9" w14:paraId="5562C568" w14:textId="77777777" w:rsidTr="00D93317">
        <w:trPr>
          <w:trHeight w:val="283"/>
        </w:trPr>
        <w:tc>
          <w:tcPr>
            <w:tcW w:w="2977" w:type="dxa"/>
            <w:tcBorders>
              <w:top w:val="nil"/>
              <w:left w:val="nil"/>
              <w:bottom w:val="nil"/>
              <w:right w:val="nil"/>
            </w:tcBorders>
            <w:shd w:val="clear" w:color="auto" w:fill="auto"/>
            <w:noWrap/>
            <w:vAlign w:val="bottom"/>
            <w:hideMark/>
          </w:tcPr>
          <w:p w14:paraId="1F213777"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1740" w:type="dxa"/>
            <w:tcBorders>
              <w:top w:val="nil"/>
              <w:left w:val="nil"/>
              <w:bottom w:val="nil"/>
              <w:right w:val="nil"/>
            </w:tcBorders>
            <w:shd w:val="clear" w:color="auto" w:fill="auto"/>
            <w:noWrap/>
            <w:vAlign w:val="center"/>
            <w:hideMark/>
          </w:tcPr>
          <w:p w14:paraId="585985F4" w14:textId="77777777" w:rsidR="004639A9" w:rsidRPr="00D93317" w:rsidRDefault="004639A9" w:rsidP="00D93317">
            <w:pPr>
              <w:spacing w:after="0" w:line="240" w:lineRule="auto"/>
              <w:jc w:val="center"/>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Cases (n=40,770)</w:t>
            </w:r>
          </w:p>
        </w:tc>
        <w:tc>
          <w:tcPr>
            <w:tcW w:w="1946" w:type="dxa"/>
            <w:tcBorders>
              <w:top w:val="nil"/>
              <w:left w:val="nil"/>
              <w:bottom w:val="nil"/>
              <w:right w:val="nil"/>
            </w:tcBorders>
            <w:shd w:val="clear" w:color="auto" w:fill="auto"/>
            <w:noWrap/>
            <w:vAlign w:val="center"/>
            <w:hideMark/>
          </w:tcPr>
          <w:p w14:paraId="7D74C48B" w14:textId="77777777" w:rsidR="004639A9" w:rsidRPr="00D93317" w:rsidRDefault="004639A9" w:rsidP="00D93317">
            <w:pPr>
              <w:spacing w:after="0" w:line="240" w:lineRule="auto"/>
              <w:jc w:val="center"/>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Controls (n=283,933)</w:t>
            </w:r>
          </w:p>
        </w:tc>
        <w:tc>
          <w:tcPr>
            <w:tcW w:w="2540" w:type="dxa"/>
            <w:tcBorders>
              <w:top w:val="nil"/>
              <w:left w:val="nil"/>
              <w:bottom w:val="nil"/>
              <w:right w:val="nil"/>
            </w:tcBorders>
            <w:shd w:val="clear" w:color="auto" w:fill="auto"/>
            <w:noWrap/>
            <w:vAlign w:val="center"/>
            <w:hideMark/>
          </w:tcPr>
          <w:p w14:paraId="03A4FFB6" w14:textId="77777777" w:rsidR="004639A9" w:rsidRPr="00D93317" w:rsidRDefault="004639A9" w:rsidP="00D93317">
            <w:pPr>
              <w:spacing w:after="0" w:line="240" w:lineRule="auto"/>
              <w:jc w:val="center"/>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Measured at start of DEP</w:t>
            </w:r>
          </w:p>
        </w:tc>
        <w:tc>
          <w:tcPr>
            <w:tcW w:w="2360" w:type="dxa"/>
            <w:tcBorders>
              <w:top w:val="nil"/>
              <w:left w:val="nil"/>
              <w:bottom w:val="nil"/>
              <w:right w:val="nil"/>
            </w:tcBorders>
            <w:shd w:val="clear" w:color="auto" w:fill="auto"/>
            <w:noWrap/>
            <w:vAlign w:val="center"/>
            <w:hideMark/>
          </w:tcPr>
          <w:p w14:paraId="6BF29C4A" w14:textId="77777777" w:rsidR="004639A9" w:rsidRPr="00D93317" w:rsidRDefault="004639A9" w:rsidP="00D93317">
            <w:pPr>
              <w:spacing w:after="0" w:line="240" w:lineRule="auto"/>
              <w:jc w:val="center"/>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Measured at end of DEP</w:t>
            </w:r>
          </w:p>
        </w:tc>
      </w:tr>
      <w:tr w:rsidR="004639A9" w:rsidRPr="004639A9" w14:paraId="1BB7BFFF" w14:textId="77777777" w:rsidTr="00D93317">
        <w:trPr>
          <w:trHeight w:val="283"/>
        </w:trPr>
        <w:tc>
          <w:tcPr>
            <w:tcW w:w="2977" w:type="dxa"/>
            <w:tcBorders>
              <w:top w:val="nil"/>
              <w:left w:val="nil"/>
              <w:bottom w:val="single" w:sz="4" w:space="0" w:color="auto"/>
              <w:right w:val="nil"/>
            </w:tcBorders>
            <w:shd w:val="clear" w:color="auto" w:fill="auto"/>
            <w:vAlign w:val="center"/>
            <w:hideMark/>
          </w:tcPr>
          <w:p w14:paraId="493C10CE"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Drug class</w:t>
            </w:r>
          </w:p>
        </w:tc>
        <w:tc>
          <w:tcPr>
            <w:tcW w:w="1740" w:type="dxa"/>
            <w:tcBorders>
              <w:top w:val="nil"/>
              <w:left w:val="nil"/>
              <w:bottom w:val="single" w:sz="4" w:space="0" w:color="auto"/>
              <w:right w:val="nil"/>
            </w:tcBorders>
            <w:shd w:val="clear" w:color="auto" w:fill="auto"/>
            <w:noWrap/>
            <w:vAlign w:val="center"/>
            <w:hideMark/>
          </w:tcPr>
          <w:p w14:paraId="205D8980" w14:textId="77777777" w:rsidR="004639A9" w:rsidRPr="00D93317" w:rsidRDefault="004639A9" w:rsidP="004639A9">
            <w:pPr>
              <w:spacing w:after="0" w:line="240" w:lineRule="auto"/>
              <w:jc w:val="center"/>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n (%)</w:t>
            </w:r>
          </w:p>
        </w:tc>
        <w:tc>
          <w:tcPr>
            <w:tcW w:w="1946" w:type="dxa"/>
            <w:tcBorders>
              <w:top w:val="nil"/>
              <w:left w:val="nil"/>
              <w:bottom w:val="single" w:sz="4" w:space="0" w:color="auto"/>
              <w:right w:val="nil"/>
            </w:tcBorders>
            <w:shd w:val="clear" w:color="auto" w:fill="auto"/>
            <w:noWrap/>
            <w:vAlign w:val="center"/>
            <w:hideMark/>
          </w:tcPr>
          <w:p w14:paraId="3F70C519" w14:textId="77777777" w:rsidR="004639A9" w:rsidRPr="00D93317" w:rsidRDefault="004639A9" w:rsidP="006D7EBF">
            <w:pPr>
              <w:spacing w:after="0" w:line="240" w:lineRule="auto"/>
              <w:jc w:val="center"/>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n (%)</w:t>
            </w:r>
          </w:p>
        </w:tc>
        <w:tc>
          <w:tcPr>
            <w:tcW w:w="2540" w:type="dxa"/>
            <w:tcBorders>
              <w:top w:val="nil"/>
              <w:left w:val="nil"/>
              <w:bottom w:val="single" w:sz="4" w:space="0" w:color="auto"/>
              <w:right w:val="nil"/>
            </w:tcBorders>
            <w:shd w:val="clear" w:color="auto" w:fill="auto"/>
            <w:noWrap/>
            <w:vAlign w:val="center"/>
            <w:hideMark/>
          </w:tcPr>
          <w:p w14:paraId="64462280" w14:textId="79960742" w:rsidR="004639A9" w:rsidRPr="00D93317" w:rsidRDefault="004639A9" w:rsidP="0017064F">
            <w:pPr>
              <w:spacing w:after="0" w:line="240" w:lineRule="auto"/>
              <w:jc w:val="center"/>
              <w:rPr>
                <w:rFonts w:ascii="Calibri" w:eastAsia="Times New Roman" w:hAnsi="Calibri" w:cs="Calibri"/>
                <w:color w:val="000000"/>
                <w:sz w:val="18"/>
                <w:szCs w:val="20"/>
                <w:lang w:eastAsia="en-GB"/>
              </w:rPr>
            </w:pPr>
            <w:proofErr w:type="spellStart"/>
            <w:r w:rsidRPr="00D93317">
              <w:rPr>
                <w:rFonts w:ascii="Calibri" w:eastAsia="Times New Roman" w:hAnsi="Calibri" w:cs="Calibri"/>
                <w:color w:val="000000"/>
                <w:sz w:val="18"/>
                <w:szCs w:val="20"/>
                <w:lang w:eastAsia="en-GB"/>
              </w:rPr>
              <w:t>aOR</w:t>
            </w:r>
            <w:proofErr w:type="spellEnd"/>
            <w:r w:rsidRPr="00D93317">
              <w:rPr>
                <w:rFonts w:ascii="Calibri" w:eastAsia="Times New Roman" w:hAnsi="Calibri" w:cs="Calibri"/>
                <w:color w:val="000000"/>
                <w:sz w:val="18"/>
                <w:szCs w:val="20"/>
                <w:lang w:eastAsia="en-GB"/>
              </w:rPr>
              <w:t xml:space="preserve"> (95% CI)</w:t>
            </w:r>
          </w:p>
        </w:tc>
        <w:tc>
          <w:tcPr>
            <w:tcW w:w="2360" w:type="dxa"/>
            <w:tcBorders>
              <w:top w:val="nil"/>
              <w:left w:val="nil"/>
              <w:bottom w:val="single" w:sz="4" w:space="0" w:color="auto"/>
              <w:right w:val="nil"/>
            </w:tcBorders>
            <w:shd w:val="clear" w:color="auto" w:fill="auto"/>
            <w:noWrap/>
            <w:vAlign w:val="center"/>
            <w:hideMark/>
          </w:tcPr>
          <w:p w14:paraId="71A68135" w14:textId="0BA162D2" w:rsidR="004639A9" w:rsidRPr="00D93317" w:rsidRDefault="004639A9">
            <w:pPr>
              <w:spacing w:after="0" w:line="240" w:lineRule="auto"/>
              <w:jc w:val="center"/>
              <w:rPr>
                <w:rFonts w:ascii="Calibri" w:eastAsia="Times New Roman" w:hAnsi="Calibri" w:cs="Calibri"/>
                <w:color w:val="000000"/>
                <w:sz w:val="18"/>
                <w:szCs w:val="20"/>
                <w:lang w:eastAsia="en-GB"/>
              </w:rPr>
            </w:pPr>
            <w:proofErr w:type="spellStart"/>
            <w:r w:rsidRPr="00D93317">
              <w:rPr>
                <w:rFonts w:ascii="Calibri" w:eastAsia="Times New Roman" w:hAnsi="Calibri" w:cs="Calibri"/>
                <w:color w:val="000000"/>
                <w:sz w:val="18"/>
                <w:szCs w:val="20"/>
                <w:lang w:eastAsia="en-GB"/>
              </w:rPr>
              <w:t>aOR</w:t>
            </w:r>
            <w:proofErr w:type="spellEnd"/>
            <w:r w:rsidRPr="00D93317">
              <w:rPr>
                <w:rFonts w:ascii="Calibri" w:eastAsia="Times New Roman" w:hAnsi="Calibri" w:cs="Calibri"/>
                <w:color w:val="000000"/>
                <w:sz w:val="18"/>
                <w:szCs w:val="20"/>
                <w:lang w:eastAsia="en-GB"/>
              </w:rPr>
              <w:t xml:space="preserve"> (95% CI)</w:t>
            </w:r>
          </w:p>
        </w:tc>
      </w:tr>
      <w:tr w:rsidR="004639A9" w:rsidRPr="004639A9" w14:paraId="7254FF6E" w14:textId="77777777" w:rsidTr="00D93317">
        <w:trPr>
          <w:trHeight w:val="283"/>
        </w:trPr>
        <w:tc>
          <w:tcPr>
            <w:tcW w:w="2977" w:type="dxa"/>
            <w:tcBorders>
              <w:top w:val="single" w:sz="4" w:space="0" w:color="auto"/>
              <w:left w:val="nil"/>
              <w:bottom w:val="nil"/>
              <w:right w:val="nil"/>
            </w:tcBorders>
            <w:shd w:val="clear" w:color="auto" w:fill="auto"/>
            <w:noWrap/>
            <w:vAlign w:val="center"/>
            <w:hideMark/>
          </w:tcPr>
          <w:p w14:paraId="734D6948"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Any use by ADS score</w:t>
            </w:r>
          </w:p>
        </w:tc>
        <w:tc>
          <w:tcPr>
            <w:tcW w:w="1740" w:type="dxa"/>
            <w:tcBorders>
              <w:top w:val="single" w:sz="4" w:space="0" w:color="auto"/>
              <w:left w:val="nil"/>
              <w:bottom w:val="nil"/>
              <w:right w:val="nil"/>
            </w:tcBorders>
            <w:shd w:val="clear" w:color="auto" w:fill="auto"/>
            <w:noWrap/>
            <w:vAlign w:val="bottom"/>
            <w:hideMark/>
          </w:tcPr>
          <w:p w14:paraId="7BCCF294"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p>
        </w:tc>
        <w:tc>
          <w:tcPr>
            <w:tcW w:w="1946" w:type="dxa"/>
            <w:tcBorders>
              <w:top w:val="single" w:sz="4" w:space="0" w:color="auto"/>
              <w:left w:val="nil"/>
              <w:bottom w:val="nil"/>
              <w:right w:val="nil"/>
            </w:tcBorders>
            <w:shd w:val="clear" w:color="auto" w:fill="auto"/>
            <w:noWrap/>
            <w:vAlign w:val="bottom"/>
            <w:hideMark/>
          </w:tcPr>
          <w:p w14:paraId="008308B0"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2540" w:type="dxa"/>
            <w:tcBorders>
              <w:top w:val="single" w:sz="4" w:space="0" w:color="auto"/>
              <w:left w:val="nil"/>
              <w:bottom w:val="nil"/>
              <w:right w:val="nil"/>
            </w:tcBorders>
            <w:shd w:val="clear" w:color="auto" w:fill="auto"/>
            <w:noWrap/>
            <w:vAlign w:val="bottom"/>
            <w:hideMark/>
          </w:tcPr>
          <w:p w14:paraId="3DF0F139"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2360" w:type="dxa"/>
            <w:tcBorders>
              <w:top w:val="single" w:sz="4" w:space="0" w:color="auto"/>
              <w:left w:val="nil"/>
              <w:bottom w:val="nil"/>
              <w:right w:val="nil"/>
            </w:tcBorders>
            <w:shd w:val="clear" w:color="auto" w:fill="auto"/>
            <w:noWrap/>
            <w:vAlign w:val="bottom"/>
            <w:hideMark/>
          </w:tcPr>
          <w:p w14:paraId="5F62F4C4"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r>
      <w:tr w:rsidR="004639A9" w:rsidRPr="004639A9" w14:paraId="1944CC75" w14:textId="77777777" w:rsidTr="004639A9">
        <w:trPr>
          <w:trHeight w:val="283"/>
        </w:trPr>
        <w:tc>
          <w:tcPr>
            <w:tcW w:w="2977" w:type="dxa"/>
            <w:tcBorders>
              <w:top w:val="nil"/>
              <w:left w:val="nil"/>
              <w:bottom w:val="nil"/>
              <w:right w:val="nil"/>
            </w:tcBorders>
            <w:shd w:val="clear" w:color="auto" w:fill="auto"/>
            <w:noWrap/>
            <w:vAlign w:val="center"/>
            <w:hideMark/>
          </w:tcPr>
          <w:p w14:paraId="41D8254F"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No prescription</w:t>
            </w:r>
          </w:p>
        </w:tc>
        <w:tc>
          <w:tcPr>
            <w:tcW w:w="1740" w:type="dxa"/>
            <w:tcBorders>
              <w:top w:val="nil"/>
              <w:left w:val="nil"/>
              <w:bottom w:val="nil"/>
              <w:right w:val="nil"/>
            </w:tcBorders>
            <w:shd w:val="clear" w:color="auto" w:fill="auto"/>
            <w:noWrap/>
            <w:vAlign w:val="bottom"/>
            <w:hideMark/>
          </w:tcPr>
          <w:p w14:paraId="1C1C1567"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14,585 (35.8%)</w:t>
            </w:r>
          </w:p>
        </w:tc>
        <w:tc>
          <w:tcPr>
            <w:tcW w:w="1946" w:type="dxa"/>
            <w:tcBorders>
              <w:top w:val="nil"/>
              <w:left w:val="nil"/>
              <w:bottom w:val="nil"/>
              <w:right w:val="nil"/>
            </w:tcBorders>
            <w:shd w:val="clear" w:color="auto" w:fill="auto"/>
            <w:noWrap/>
            <w:vAlign w:val="bottom"/>
            <w:hideMark/>
          </w:tcPr>
          <w:p w14:paraId="7C6DD1C1"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114,814 (40.4%)</w:t>
            </w:r>
          </w:p>
        </w:tc>
        <w:tc>
          <w:tcPr>
            <w:tcW w:w="2540" w:type="dxa"/>
            <w:tcBorders>
              <w:top w:val="nil"/>
              <w:left w:val="nil"/>
              <w:bottom w:val="nil"/>
              <w:right w:val="nil"/>
            </w:tcBorders>
            <w:shd w:val="clear" w:color="auto" w:fill="auto"/>
            <w:noWrap/>
            <w:vAlign w:val="bottom"/>
            <w:hideMark/>
          </w:tcPr>
          <w:p w14:paraId="1C14C1F1"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w:t>
            </w:r>
          </w:p>
        </w:tc>
        <w:tc>
          <w:tcPr>
            <w:tcW w:w="2360" w:type="dxa"/>
            <w:tcBorders>
              <w:top w:val="nil"/>
              <w:left w:val="nil"/>
              <w:bottom w:val="nil"/>
              <w:right w:val="nil"/>
            </w:tcBorders>
            <w:shd w:val="clear" w:color="auto" w:fill="auto"/>
            <w:noWrap/>
            <w:vAlign w:val="bottom"/>
            <w:hideMark/>
          </w:tcPr>
          <w:p w14:paraId="6360F285"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w:t>
            </w:r>
          </w:p>
        </w:tc>
      </w:tr>
      <w:tr w:rsidR="004639A9" w:rsidRPr="004639A9" w14:paraId="2484645E" w14:textId="77777777" w:rsidTr="004639A9">
        <w:trPr>
          <w:trHeight w:val="283"/>
        </w:trPr>
        <w:tc>
          <w:tcPr>
            <w:tcW w:w="2977" w:type="dxa"/>
            <w:tcBorders>
              <w:top w:val="nil"/>
              <w:left w:val="nil"/>
              <w:bottom w:val="nil"/>
              <w:right w:val="nil"/>
            </w:tcBorders>
            <w:shd w:val="clear" w:color="auto" w:fill="auto"/>
            <w:noWrap/>
            <w:vAlign w:val="center"/>
            <w:hideMark/>
          </w:tcPr>
          <w:p w14:paraId="7F646CCE"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ADS1</w:t>
            </w:r>
          </w:p>
        </w:tc>
        <w:tc>
          <w:tcPr>
            <w:tcW w:w="1740" w:type="dxa"/>
            <w:tcBorders>
              <w:top w:val="nil"/>
              <w:left w:val="nil"/>
              <w:bottom w:val="nil"/>
              <w:right w:val="nil"/>
            </w:tcBorders>
            <w:shd w:val="clear" w:color="auto" w:fill="auto"/>
            <w:noWrap/>
            <w:vAlign w:val="bottom"/>
            <w:hideMark/>
          </w:tcPr>
          <w:p w14:paraId="4AAF25E7"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21,074 (51.7%)</w:t>
            </w:r>
          </w:p>
        </w:tc>
        <w:tc>
          <w:tcPr>
            <w:tcW w:w="1946" w:type="dxa"/>
            <w:tcBorders>
              <w:top w:val="nil"/>
              <w:left w:val="nil"/>
              <w:bottom w:val="nil"/>
              <w:right w:val="nil"/>
            </w:tcBorders>
            <w:shd w:val="clear" w:color="auto" w:fill="auto"/>
            <w:noWrap/>
            <w:vAlign w:val="bottom"/>
            <w:hideMark/>
          </w:tcPr>
          <w:p w14:paraId="3C4DED8E"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135,248 (47.6%)</w:t>
            </w:r>
          </w:p>
        </w:tc>
        <w:tc>
          <w:tcPr>
            <w:tcW w:w="2540" w:type="dxa"/>
            <w:tcBorders>
              <w:top w:val="nil"/>
              <w:left w:val="nil"/>
              <w:bottom w:val="nil"/>
              <w:right w:val="nil"/>
            </w:tcBorders>
            <w:shd w:val="clear" w:color="auto" w:fill="auto"/>
            <w:noWrap/>
            <w:vAlign w:val="bottom"/>
            <w:hideMark/>
          </w:tcPr>
          <w:p w14:paraId="149F23E0"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1.07* (1.04 to 1.09)</w:t>
            </w:r>
          </w:p>
        </w:tc>
        <w:tc>
          <w:tcPr>
            <w:tcW w:w="2360" w:type="dxa"/>
            <w:tcBorders>
              <w:top w:val="nil"/>
              <w:left w:val="nil"/>
              <w:bottom w:val="nil"/>
              <w:right w:val="nil"/>
            </w:tcBorders>
            <w:shd w:val="clear" w:color="auto" w:fill="auto"/>
            <w:noWrap/>
            <w:vAlign w:val="bottom"/>
            <w:hideMark/>
          </w:tcPr>
          <w:p w14:paraId="38300033"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1.03 (1.01 to 1.06)</w:t>
            </w:r>
          </w:p>
        </w:tc>
      </w:tr>
      <w:tr w:rsidR="004639A9" w:rsidRPr="004639A9" w14:paraId="0B6BB3B9" w14:textId="77777777" w:rsidTr="004639A9">
        <w:trPr>
          <w:trHeight w:val="283"/>
        </w:trPr>
        <w:tc>
          <w:tcPr>
            <w:tcW w:w="2977" w:type="dxa"/>
            <w:tcBorders>
              <w:top w:val="nil"/>
              <w:left w:val="nil"/>
              <w:bottom w:val="nil"/>
              <w:right w:val="nil"/>
            </w:tcBorders>
            <w:shd w:val="clear" w:color="auto" w:fill="auto"/>
            <w:noWrap/>
            <w:vAlign w:val="center"/>
            <w:hideMark/>
          </w:tcPr>
          <w:p w14:paraId="060B3AB3"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ADS2</w:t>
            </w:r>
          </w:p>
        </w:tc>
        <w:tc>
          <w:tcPr>
            <w:tcW w:w="1740" w:type="dxa"/>
            <w:tcBorders>
              <w:top w:val="nil"/>
              <w:left w:val="nil"/>
              <w:bottom w:val="nil"/>
              <w:right w:val="nil"/>
            </w:tcBorders>
            <w:shd w:val="clear" w:color="auto" w:fill="auto"/>
            <w:noWrap/>
            <w:vAlign w:val="bottom"/>
            <w:hideMark/>
          </w:tcPr>
          <w:p w14:paraId="77D7A29E"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7,038 (17.3%)</w:t>
            </w:r>
          </w:p>
        </w:tc>
        <w:tc>
          <w:tcPr>
            <w:tcW w:w="1946" w:type="dxa"/>
            <w:tcBorders>
              <w:top w:val="nil"/>
              <w:left w:val="nil"/>
              <w:bottom w:val="nil"/>
              <w:right w:val="nil"/>
            </w:tcBorders>
            <w:shd w:val="clear" w:color="auto" w:fill="auto"/>
            <w:noWrap/>
            <w:vAlign w:val="bottom"/>
            <w:hideMark/>
          </w:tcPr>
          <w:p w14:paraId="26866D14"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45,301 (16.0%)</w:t>
            </w:r>
          </w:p>
        </w:tc>
        <w:tc>
          <w:tcPr>
            <w:tcW w:w="2540" w:type="dxa"/>
            <w:tcBorders>
              <w:top w:val="nil"/>
              <w:left w:val="nil"/>
              <w:bottom w:val="nil"/>
              <w:right w:val="nil"/>
            </w:tcBorders>
            <w:shd w:val="clear" w:color="auto" w:fill="auto"/>
            <w:noWrap/>
            <w:vAlign w:val="bottom"/>
            <w:hideMark/>
          </w:tcPr>
          <w:p w14:paraId="0E135E7A"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0.98 (0.95 to 1.01)</w:t>
            </w:r>
          </w:p>
        </w:tc>
        <w:tc>
          <w:tcPr>
            <w:tcW w:w="2360" w:type="dxa"/>
            <w:tcBorders>
              <w:top w:val="nil"/>
              <w:left w:val="nil"/>
              <w:bottom w:val="nil"/>
              <w:right w:val="nil"/>
            </w:tcBorders>
            <w:shd w:val="clear" w:color="auto" w:fill="auto"/>
            <w:noWrap/>
            <w:vAlign w:val="bottom"/>
            <w:hideMark/>
          </w:tcPr>
          <w:p w14:paraId="181C295E"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0.96 (0.93 to 0.99)</w:t>
            </w:r>
          </w:p>
        </w:tc>
      </w:tr>
      <w:tr w:rsidR="004639A9" w:rsidRPr="004639A9" w14:paraId="3399AC54" w14:textId="77777777" w:rsidTr="004639A9">
        <w:trPr>
          <w:trHeight w:val="283"/>
        </w:trPr>
        <w:tc>
          <w:tcPr>
            <w:tcW w:w="2977" w:type="dxa"/>
            <w:tcBorders>
              <w:top w:val="nil"/>
              <w:left w:val="nil"/>
              <w:bottom w:val="nil"/>
              <w:right w:val="nil"/>
            </w:tcBorders>
            <w:shd w:val="clear" w:color="auto" w:fill="auto"/>
            <w:noWrap/>
            <w:vAlign w:val="center"/>
            <w:hideMark/>
          </w:tcPr>
          <w:p w14:paraId="3DDA7901"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ADS3</w:t>
            </w:r>
          </w:p>
        </w:tc>
        <w:tc>
          <w:tcPr>
            <w:tcW w:w="1740" w:type="dxa"/>
            <w:tcBorders>
              <w:top w:val="nil"/>
              <w:left w:val="nil"/>
              <w:bottom w:val="nil"/>
              <w:right w:val="nil"/>
            </w:tcBorders>
            <w:shd w:val="clear" w:color="auto" w:fill="auto"/>
            <w:noWrap/>
            <w:vAlign w:val="bottom"/>
            <w:hideMark/>
          </w:tcPr>
          <w:p w14:paraId="0160E911"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13,203 (32.4%)</w:t>
            </w:r>
          </w:p>
        </w:tc>
        <w:tc>
          <w:tcPr>
            <w:tcW w:w="1946" w:type="dxa"/>
            <w:tcBorders>
              <w:top w:val="nil"/>
              <w:left w:val="nil"/>
              <w:bottom w:val="nil"/>
              <w:right w:val="nil"/>
            </w:tcBorders>
            <w:shd w:val="clear" w:color="auto" w:fill="auto"/>
            <w:noWrap/>
            <w:vAlign w:val="bottom"/>
            <w:hideMark/>
          </w:tcPr>
          <w:p w14:paraId="7DD9F283"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79,114 (27.9%)</w:t>
            </w:r>
          </w:p>
        </w:tc>
        <w:tc>
          <w:tcPr>
            <w:tcW w:w="2540" w:type="dxa"/>
            <w:tcBorders>
              <w:top w:val="nil"/>
              <w:left w:val="nil"/>
              <w:bottom w:val="nil"/>
              <w:right w:val="nil"/>
            </w:tcBorders>
            <w:shd w:val="clear" w:color="auto" w:fill="auto"/>
            <w:noWrap/>
            <w:vAlign w:val="bottom"/>
            <w:hideMark/>
          </w:tcPr>
          <w:p w14:paraId="2D39746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1.13* (1.10 to 1.16)</w:t>
            </w:r>
          </w:p>
        </w:tc>
        <w:tc>
          <w:tcPr>
            <w:tcW w:w="2360" w:type="dxa"/>
            <w:tcBorders>
              <w:top w:val="nil"/>
              <w:left w:val="nil"/>
              <w:bottom w:val="nil"/>
              <w:right w:val="nil"/>
            </w:tcBorders>
            <w:shd w:val="clear" w:color="auto" w:fill="auto"/>
            <w:noWrap/>
            <w:vAlign w:val="bottom"/>
            <w:hideMark/>
          </w:tcPr>
          <w:p w14:paraId="1033F062"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1.08* (1.06 to 1.11)</w:t>
            </w:r>
          </w:p>
        </w:tc>
      </w:tr>
      <w:tr w:rsidR="004639A9" w:rsidRPr="004639A9" w14:paraId="5D079940" w14:textId="77777777" w:rsidTr="00D93317">
        <w:trPr>
          <w:trHeight w:val="283"/>
        </w:trPr>
        <w:tc>
          <w:tcPr>
            <w:tcW w:w="2977" w:type="dxa"/>
            <w:tcBorders>
              <w:top w:val="nil"/>
              <w:left w:val="nil"/>
              <w:bottom w:val="nil"/>
              <w:right w:val="nil"/>
            </w:tcBorders>
            <w:shd w:val="clear" w:color="auto" w:fill="auto"/>
            <w:vAlign w:val="center"/>
            <w:hideMark/>
          </w:tcPr>
          <w:p w14:paraId="2974EC5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Any use by ADS score and class</w:t>
            </w:r>
          </w:p>
        </w:tc>
        <w:tc>
          <w:tcPr>
            <w:tcW w:w="1740" w:type="dxa"/>
            <w:tcBorders>
              <w:top w:val="nil"/>
              <w:left w:val="nil"/>
              <w:bottom w:val="nil"/>
              <w:right w:val="nil"/>
            </w:tcBorders>
            <w:shd w:val="clear" w:color="auto" w:fill="auto"/>
            <w:noWrap/>
            <w:vAlign w:val="bottom"/>
            <w:hideMark/>
          </w:tcPr>
          <w:p w14:paraId="059C30BC"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p>
        </w:tc>
        <w:tc>
          <w:tcPr>
            <w:tcW w:w="1946" w:type="dxa"/>
            <w:tcBorders>
              <w:top w:val="nil"/>
              <w:left w:val="nil"/>
              <w:bottom w:val="nil"/>
              <w:right w:val="nil"/>
            </w:tcBorders>
            <w:shd w:val="clear" w:color="auto" w:fill="auto"/>
            <w:noWrap/>
            <w:vAlign w:val="bottom"/>
            <w:hideMark/>
          </w:tcPr>
          <w:p w14:paraId="54064F52"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2540" w:type="dxa"/>
            <w:tcBorders>
              <w:top w:val="nil"/>
              <w:left w:val="nil"/>
              <w:bottom w:val="nil"/>
              <w:right w:val="nil"/>
            </w:tcBorders>
            <w:shd w:val="clear" w:color="auto" w:fill="auto"/>
            <w:noWrap/>
            <w:vAlign w:val="bottom"/>
            <w:hideMark/>
          </w:tcPr>
          <w:p w14:paraId="111DF161"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2360" w:type="dxa"/>
            <w:tcBorders>
              <w:top w:val="nil"/>
              <w:left w:val="nil"/>
              <w:bottom w:val="nil"/>
              <w:right w:val="nil"/>
            </w:tcBorders>
            <w:shd w:val="clear" w:color="auto" w:fill="auto"/>
            <w:noWrap/>
            <w:vAlign w:val="bottom"/>
            <w:hideMark/>
          </w:tcPr>
          <w:p w14:paraId="44C1E1FE"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r>
      <w:tr w:rsidR="004639A9" w:rsidRPr="004639A9" w14:paraId="756C0D80" w14:textId="77777777" w:rsidTr="004639A9">
        <w:trPr>
          <w:trHeight w:val="283"/>
        </w:trPr>
        <w:tc>
          <w:tcPr>
            <w:tcW w:w="2977" w:type="dxa"/>
            <w:tcBorders>
              <w:top w:val="nil"/>
              <w:left w:val="nil"/>
              <w:bottom w:val="nil"/>
              <w:right w:val="nil"/>
            </w:tcBorders>
            <w:shd w:val="clear" w:color="auto" w:fill="auto"/>
            <w:noWrap/>
            <w:vAlign w:val="center"/>
            <w:hideMark/>
          </w:tcPr>
          <w:p w14:paraId="078F0D23"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No prescription</w:t>
            </w:r>
          </w:p>
        </w:tc>
        <w:tc>
          <w:tcPr>
            <w:tcW w:w="1740" w:type="dxa"/>
            <w:tcBorders>
              <w:top w:val="nil"/>
              <w:left w:val="nil"/>
              <w:bottom w:val="nil"/>
              <w:right w:val="nil"/>
            </w:tcBorders>
            <w:shd w:val="clear" w:color="auto" w:fill="auto"/>
            <w:noWrap/>
            <w:vAlign w:val="bottom"/>
            <w:hideMark/>
          </w:tcPr>
          <w:p w14:paraId="15F7A5E0"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14,585 (35.8%)</w:t>
            </w:r>
          </w:p>
        </w:tc>
        <w:tc>
          <w:tcPr>
            <w:tcW w:w="1946" w:type="dxa"/>
            <w:tcBorders>
              <w:top w:val="nil"/>
              <w:left w:val="nil"/>
              <w:bottom w:val="nil"/>
              <w:right w:val="nil"/>
            </w:tcBorders>
            <w:shd w:val="clear" w:color="auto" w:fill="auto"/>
            <w:noWrap/>
            <w:vAlign w:val="bottom"/>
            <w:hideMark/>
          </w:tcPr>
          <w:p w14:paraId="58A331A7"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114,814 (40.4%)</w:t>
            </w:r>
          </w:p>
        </w:tc>
        <w:tc>
          <w:tcPr>
            <w:tcW w:w="2540" w:type="dxa"/>
            <w:tcBorders>
              <w:top w:val="nil"/>
              <w:left w:val="nil"/>
              <w:bottom w:val="nil"/>
              <w:right w:val="nil"/>
            </w:tcBorders>
            <w:shd w:val="clear" w:color="auto" w:fill="auto"/>
            <w:noWrap/>
            <w:vAlign w:val="bottom"/>
            <w:hideMark/>
          </w:tcPr>
          <w:p w14:paraId="07B4C51D"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w:t>
            </w:r>
          </w:p>
        </w:tc>
        <w:tc>
          <w:tcPr>
            <w:tcW w:w="2360" w:type="dxa"/>
            <w:tcBorders>
              <w:top w:val="nil"/>
              <w:left w:val="nil"/>
              <w:bottom w:val="nil"/>
              <w:right w:val="nil"/>
            </w:tcBorders>
            <w:shd w:val="clear" w:color="auto" w:fill="auto"/>
            <w:noWrap/>
            <w:vAlign w:val="bottom"/>
            <w:hideMark/>
          </w:tcPr>
          <w:p w14:paraId="3CFA9D29"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w:t>
            </w:r>
          </w:p>
        </w:tc>
      </w:tr>
      <w:tr w:rsidR="004639A9" w:rsidRPr="004639A9" w14:paraId="4A332CDE" w14:textId="77777777" w:rsidTr="004639A9">
        <w:trPr>
          <w:trHeight w:val="283"/>
        </w:trPr>
        <w:tc>
          <w:tcPr>
            <w:tcW w:w="2977" w:type="dxa"/>
            <w:tcBorders>
              <w:top w:val="nil"/>
              <w:left w:val="nil"/>
              <w:bottom w:val="nil"/>
              <w:right w:val="nil"/>
            </w:tcBorders>
            <w:shd w:val="clear" w:color="auto" w:fill="auto"/>
            <w:noWrap/>
            <w:vAlign w:val="center"/>
            <w:hideMark/>
          </w:tcPr>
          <w:p w14:paraId="4D4EDF03"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ADS1</w:t>
            </w:r>
          </w:p>
        </w:tc>
        <w:tc>
          <w:tcPr>
            <w:tcW w:w="1740" w:type="dxa"/>
            <w:tcBorders>
              <w:top w:val="nil"/>
              <w:left w:val="nil"/>
              <w:bottom w:val="nil"/>
              <w:right w:val="nil"/>
            </w:tcBorders>
            <w:shd w:val="clear" w:color="auto" w:fill="auto"/>
            <w:noWrap/>
            <w:vAlign w:val="bottom"/>
            <w:hideMark/>
          </w:tcPr>
          <w:p w14:paraId="65CE4523"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p>
        </w:tc>
        <w:tc>
          <w:tcPr>
            <w:tcW w:w="1946" w:type="dxa"/>
            <w:tcBorders>
              <w:top w:val="nil"/>
              <w:left w:val="nil"/>
              <w:bottom w:val="nil"/>
              <w:right w:val="nil"/>
            </w:tcBorders>
            <w:shd w:val="clear" w:color="auto" w:fill="auto"/>
            <w:noWrap/>
            <w:vAlign w:val="bottom"/>
            <w:hideMark/>
          </w:tcPr>
          <w:p w14:paraId="353F41C2"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2540" w:type="dxa"/>
            <w:tcBorders>
              <w:top w:val="nil"/>
              <w:left w:val="nil"/>
              <w:bottom w:val="nil"/>
              <w:right w:val="nil"/>
            </w:tcBorders>
            <w:shd w:val="clear" w:color="auto" w:fill="auto"/>
            <w:noWrap/>
            <w:vAlign w:val="bottom"/>
            <w:hideMark/>
          </w:tcPr>
          <w:p w14:paraId="56CA747C"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2360" w:type="dxa"/>
            <w:tcBorders>
              <w:top w:val="nil"/>
              <w:left w:val="nil"/>
              <w:bottom w:val="nil"/>
              <w:right w:val="nil"/>
            </w:tcBorders>
            <w:shd w:val="clear" w:color="auto" w:fill="auto"/>
            <w:noWrap/>
            <w:vAlign w:val="bottom"/>
            <w:hideMark/>
          </w:tcPr>
          <w:p w14:paraId="2FE39E0D"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r>
      <w:tr w:rsidR="004639A9" w:rsidRPr="004639A9" w14:paraId="7E8EECB7" w14:textId="77777777" w:rsidTr="004639A9">
        <w:trPr>
          <w:trHeight w:val="283"/>
        </w:trPr>
        <w:tc>
          <w:tcPr>
            <w:tcW w:w="2977" w:type="dxa"/>
            <w:tcBorders>
              <w:top w:val="nil"/>
              <w:left w:val="nil"/>
              <w:bottom w:val="nil"/>
              <w:right w:val="nil"/>
            </w:tcBorders>
            <w:shd w:val="clear" w:color="auto" w:fill="auto"/>
            <w:noWrap/>
            <w:vAlign w:val="center"/>
            <w:hideMark/>
          </w:tcPr>
          <w:p w14:paraId="284D19D1"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Analgesic</w:t>
            </w:r>
          </w:p>
        </w:tc>
        <w:tc>
          <w:tcPr>
            <w:tcW w:w="1740" w:type="dxa"/>
            <w:tcBorders>
              <w:top w:val="nil"/>
              <w:left w:val="nil"/>
              <w:bottom w:val="nil"/>
              <w:right w:val="nil"/>
            </w:tcBorders>
            <w:shd w:val="clear" w:color="auto" w:fill="auto"/>
            <w:noWrap/>
            <w:vAlign w:val="bottom"/>
            <w:hideMark/>
          </w:tcPr>
          <w:p w14:paraId="30E4203F"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5,275 (12.9%)</w:t>
            </w:r>
          </w:p>
        </w:tc>
        <w:tc>
          <w:tcPr>
            <w:tcW w:w="1946" w:type="dxa"/>
            <w:tcBorders>
              <w:top w:val="nil"/>
              <w:left w:val="nil"/>
              <w:bottom w:val="nil"/>
              <w:right w:val="nil"/>
            </w:tcBorders>
            <w:shd w:val="clear" w:color="auto" w:fill="auto"/>
            <w:noWrap/>
            <w:vAlign w:val="bottom"/>
            <w:hideMark/>
          </w:tcPr>
          <w:p w14:paraId="3AB5E901"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33,364 (11.8%)</w:t>
            </w:r>
          </w:p>
        </w:tc>
        <w:tc>
          <w:tcPr>
            <w:tcW w:w="2540" w:type="dxa"/>
            <w:tcBorders>
              <w:top w:val="nil"/>
              <w:left w:val="nil"/>
              <w:bottom w:val="nil"/>
              <w:right w:val="nil"/>
            </w:tcBorders>
            <w:shd w:val="clear" w:color="auto" w:fill="auto"/>
            <w:noWrap/>
            <w:vAlign w:val="bottom"/>
            <w:hideMark/>
          </w:tcPr>
          <w:p w14:paraId="6FB89637"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0.96 (0.93 to 1.00)</w:t>
            </w:r>
          </w:p>
        </w:tc>
        <w:tc>
          <w:tcPr>
            <w:tcW w:w="2360" w:type="dxa"/>
            <w:tcBorders>
              <w:top w:val="nil"/>
              <w:left w:val="nil"/>
              <w:bottom w:val="nil"/>
              <w:right w:val="nil"/>
            </w:tcBorders>
            <w:shd w:val="clear" w:color="auto" w:fill="auto"/>
            <w:noWrap/>
            <w:vAlign w:val="bottom"/>
            <w:hideMark/>
          </w:tcPr>
          <w:p w14:paraId="1767A76E"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0.97 (0.93 to 0.00)</w:t>
            </w:r>
          </w:p>
        </w:tc>
      </w:tr>
      <w:tr w:rsidR="004639A9" w:rsidRPr="004639A9" w14:paraId="0F070565" w14:textId="77777777" w:rsidTr="004639A9">
        <w:trPr>
          <w:trHeight w:val="283"/>
        </w:trPr>
        <w:tc>
          <w:tcPr>
            <w:tcW w:w="2977" w:type="dxa"/>
            <w:tcBorders>
              <w:top w:val="nil"/>
              <w:left w:val="nil"/>
              <w:bottom w:val="nil"/>
              <w:right w:val="nil"/>
            </w:tcBorders>
            <w:shd w:val="clear" w:color="auto" w:fill="auto"/>
            <w:noWrap/>
            <w:vAlign w:val="center"/>
            <w:hideMark/>
          </w:tcPr>
          <w:p w14:paraId="4C1C2CCE"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Antidepressant</w:t>
            </w:r>
          </w:p>
        </w:tc>
        <w:tc>
          <w:tcPr>
            <w:tcW w:w="1740" w:type="dxa"/>
            <w:tcBorders>
              <w:top w:val="nil"/>
              <w:left w:val="nil"/>
              <w:bottom w:val="nil"/>
              <w:right w:val="nil"/>
            </w:tcBorders>
            <w:shd w:val="clear" w:color="auto" w:fill="auto"/>
            <w:noWrap/>
            <w:vAlign w:val="bottom"/>
            <w:hideMark/>
          </w:tcPr>
          <w:p w14:paraId="6FEFAC48"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6,061 (14.9%)</w:t>
            </w:r>
          </w:p>
        </w:tc>
        <w:tc>
          <w:tcPr>
            <w:tcW w:w="1946" w:type="dxa"/>
            <w:tcBorders>
              <w:top w:val="nil"/>
              <w:left w:val="nil"/>
              <w:bottom w:val="nil"/>
              <w:right w:val="nil"/>
            </w:tcBorders>
            <w:shd w:val="clear" w:color="auto" w:fill="auto"/>
            <w:noWrap/>
            <w:vAlign w:val="bottom"/>
            <w:hideMark/>
          </w:tcPr>
          <w:p w14:paraId="58B13101"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29,393 (10.4%)</w:t>
            </w:r>
          </w:p>
        </w:tc>
        <w:tc>
          <w:tcPr>
            <w:tcW w:w="2540" w:type="dxa"/>
            <w:tcBorders>
              <w:top w:val="nil"/>
              <w:left w:val="nil"/>
              <w:bottom w:val="nil"/>
              <w:right w:val="nil"/>
            </w:tcBorders>
            <w:shd w:val="clear" w:color="auto" w:fill="auto"/>
            <w:noWrap/>
            <w:vAlign w:val="bottom"/>
            <w:hideMark/>
          </w:tcPr>
          <w:p w14:paraId="20B1CE1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1.34* (1.30 to 1.39)</w:t>
            </w:r>
          </w:p>
        </w:tc>
        <w:tc>
          <w:tcPr>
            <w:tcW w:w="2360" w:type="dxa"/>
            <w:tcBorders>
              <w:top w:val="nil"/>
              <w:left w:val="nil"/>
              <w:bottom w:val="nil"/>
              <w:right w:val="nil"/>
            </w:tcBorders>
            <w:shd w:val="clear" w:color="auto" w:fill="auto"/>
            <w:noWrap/>
            <w:vAlign w:val="bottom"/>
            <w:hideMark/>
          </w:tcPr>
          <w:p w14:paraId="603C9402"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1.22* (1.18 to 1.27)</w:t>
            </w:r>
          </w:p>
        </w:tc>
      </w:tr>
      <w:tr w:rsidR="004639A9" w:rsidRPr="004639A9" w14:paraId="4A6F77B3" w14:textId="77777777" w:rsidTr="004639A9">
        <w:trPr>
          <w:trHeight w:val="283"/>
        </w:trPr>
        <w:tc>
          <w:tcPr>
            <w:tcW w:w="2977" w:type="dxa"/>
            <w:tcBorders>
              <w:top w:val="nil"/>
              <w:left w:val="nil"/>
              <w:bottom w:val="nil"/>
              <w:right w:val="nil"/>
            </w:tcBorders>
            <w:shd w:val="clear" w:color="auto" w:fill="auto"/>
            <w:noWrap/>
            <w:vAlign w:val="center"/>
            <w:hideMark/>
          </w:tcPr>
          <w:p w14:paraId="1B66A00D"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Antipsychotic</w:t>
            </w:r>
          </w:p>
        </w:tc>
        <w:tc>
          <w:tcPr>
            <w:tcW w:w="1740" w:type="dxa"/>
            <w:tcBorders>
              <w:top w:val="nil"/>
              <w:left w:val="nil"/>
              <w:bottom w:val="nil"/>
              <w:right w:val="nil"/>
            </w:tcBorders>
            <w:shd w:val="clear" w:color="auto" w:fill="auto"/>
            <w:noWrap/>
            <w:vAlign w:val="bottom"/>
            <w:hideMark/>
          </w:tcPr>
          <w:p w14:paraId="4B16DA94"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7,602 (18.6%)</w:t>
            </w:r>
          </w:p>
        </w:tc>
        <w:tc>
          <w:tcPr>
            <w:tcW w:w="1946" w:type="dxa"/>
            <w:tcBorders>
              <w:top w:val="nil"/>
              <w:left w:val="nil"/>
              <w:bottom w:val="nil"/>
              <w:right w:val="nil"/>
            </w:tcBorders>
            <w:shd w:val="clear" w:color="auto" w:fill="auto"/>
            <w:noWrap/>
            <w:vAlign w:val="bottom"/>
            <w:hideMark/>
          </w:tcPr>
          <w:p w14:paraId="46CC4106"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47,934 (16.9%)</w:t>
            </w:r>
          </w:p>
        </w:tc>
        <w:tc>
          <w:tcPr>
            <w:tcW w:w="2540" w:type="dxa"/>
            <w:tcBorders>
              <w:top w:val="nil"/>
              <w:left w:val="nil"/>
              <w:bottom w:val="nil"/>
              <w:right w:val="nil"/>
            </w:tcBorders>
            <w:shd w:val="clear" w:color="auto" w:fill="auto"/>
            <w:noWrap/>
            <w:vAlign w:val="bottom"/>
            <w:hideMark/>
          </w:tcPr>
          <w:p w14:paraId="24E7542E"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1.03 (1.00 to 1.06)</w:t>
            </w:r>
          </w:p>
        </w:tc>
        <w:tc>
          <w:tcPr>
            <w:tcW w:w="2360" w:type="dxa"/>
            <w:tcBorders>
              <w:top w:val="nil"/>
              <w:left w:val="nil"/>
              <w:bottom w:val="nil"/>
              <w:right w:val="nil"/>
            </w:tcBorders>
            <w:shd w:val="clear" w:color="auto" w:fill="auto"/>
            <w:noWrap/>
            <w:vAlign w:val="bottom"/>
            <w:hideMark/>
          </w:tcPr>
          <w:p w14:paraId="599529BF"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1.02 (0.99 to 1.05)</w:t>
            </w:r>
          </w:p>
        </w:tc>
      </w:tr>
      <w:tr w:rsidR="004639A9" w:rsidRPr="004639A9" w14:paraId="10F3906E" w14:textId="77777777" w:rsidTr="004639A9">
        <w:trPr>
          <w:trHeight w:val="283"/>
        </w:trPr>
        <w:tc>
          <w:tcPr>
            <w:tcW w:w="2977" w:type="dxa"/>
            <w:tcBorders>
              <w:top w:val="nil"/>
              <w:left w:val="nil"/>
              <w:bottom w:val="nil"/>
              <w:right w:val="nil"/>
            </w:tcBorders>
            <w:shd w:val="clear" w:color="auto" w:fill="auto"/>
            <w:noWrap/>
            <w:vAlign w:val="center"/>
            <w:hideMark/>
          </w:tcPr>
          <w:p w14:paraId="314FFCC6"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Cardiovascular</w:t>
            </w:r>
          </w:p>
        </w:tc>
        <w:tc>
          <w:tcPr>
            <w:tcW w:w="1740" w:type="dxa"/>
            <w:tcBorders>
              <w:top w:val="nil"/>
              <w:left w:val="nil"/>
              <w:bottom w:val="nil"/>
              <w:right w:val="nil"/>
            </w:tcBorders>
            <w:shd w:val="clear" w:color="auto" w:fill="auto"/>
            <w:noWrap/>
            <w:vAlign w:val="bottom"/>
            <w:hideMark/>
          </w:tcPr>
          <w:p w14:paraId="64A0FD3D"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4,320 (10.6%)</w:t>
            </w:r>
          </w:p>
        </w:tc>
        <w:tc>
          <w:tcPr>
            <w:tcW w:w="1946" w:type="dxa"/>
            <w:tcBorders>
              <w:top w:val="nil"/>
              <w:left w:val="nil"/>
              <w:bottom w:val="nil"/>
              <w:right w:val="nil"/>
            </w:tcBorders>
            <w:shd w:val="clear" w:color="auto" w:fill="auto"/>
            <w:noWrap/>
            <w:vAlign w:val="bottom"/>
            <w:hideMark/>
          </w:tcPr>
          <w:p w14:paraId="0F1FE7AD"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27,358 (9.6%)</w:t>
            </w:r>
          </w:p>
        </w:tc>
        <w:tc>
          <w:tcPr>
            <w:tcW w:w="2540" w:type="dxa"/>
            <w:tcBorders>
              <w:top w:val="nil"/>
              <w:left w:val="nil"/>
              <w:bottom w:val="nil"/>
              <w:right w:val="nil"/>
            </w:tcBorders>
            <w:shd w:val="clear" w:color="auto" w:fill="auto"/>
            <w:noWrap/>
            <w:vAlign w:val="bottom"/>
            <w:hideMark/>
          </w:tcPr>
          <w:p w14:paraId="56079B82"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1.02 (0.98 to 1.06)</w:t>
            </w:r>
          </w:p>
        </w:tc>
        <w:tc>
          <w:tcPr>
            <w:tcW w:w="2360" w:type="dxa"/>
            <w:tcBorders>
              <w:top w:val="nil"/>
              <w:left w:val="nil"/>
              <w:bottom w:val="nil"/>
              <w:right w:val="nil"/>
            </w:tcBorders>
            <w:shd w:val="clear" w:color="auto" w:fill="auto"/>
            <w:noWrap/>
            <w:vAlign w:val="bottom"/>
            <w:hideMark/>
          </w:tcPr>
          <w:p w14:paraId="7CE5A4E3"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1.02 (0.98 to 1.06)</w:t>
            </w:r>
          </w:p>
        </w:tc>
      </w:tr>
      <w:tr w:rsidR="004639A9" w:rsidRPr="004639A9" w14:paraId="39FA92DD" w14:textId="77777777" w:rsidTr="004639A9">
        <w:trPr>
          <w:trHeight w:val="283"/>
        </w:trPr>
        <w:tc>
          <w:tcPr>
            <w:tcW w:w="2977" w:type="dxa"/>
            <w:tcBorders>
              <w:top w:val="nil"/>
              <w:left w:val="nil"/>
              <w:bottom w:val="nil"/>
              <w:right w:val="nil"/>
            </w:tcBorders>
            <w:shd w:val="clear" w:color="auto" w:fill="auto"/>
            <w:noWrap/>
            <w:vAlign w:val="center"/>
            <w:hideMark/>
          </w:tcPr>
          <w:p w14:paraId="6AF87817"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Gastro-intestinal</w:t>
            </w:r>
          </w:p>
        </w:tc>
        <w:tc>
          <w:tcPr>
            <w:tcW w:w="1740" w:type="dxa"/>
            <w:tcBorders>
              <w:top w:val="nil"/>
              <w:left w:val="nil"/>
              <w:bottom w:val="nil"/>
              <w:right w:val="nil"/>
            </w:tcBorders>
            <w:shd w:val="clear" w:color="auto" w:fill="auto"/>
            <w:noWrap/>
            <w:vAlign w:val="bottom"/>
            <w:hideMark/>
          </w:tcPr>
          <w:p w14:paraId="59240A08"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832 (2.0%)</w:t>
            </w:r>
          </w:p>
        </w:tc>
        <w:tc>
          <w:tcPr>
            <w:tcW w:w="1946" w:type="dxa"/>
            <w:tcBorders>
              <w:top w:val="nil"/>
              <w:left w:val="nil"/>
              <w:bottom w:val="nil"/>
              <w:right w:val="nil"/>
            </w:tcBorders>
            <w:shd w:val="clear" w:color="auto" w:fill="auto"/>
            <w:noWrap/>
            <w:vAlign w:val="bottom"/>
            <w:hideMark/>
          </w:tcPr>
          <w:p w14:paraId="56A1C286"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5,513 (1.9%)</w:t>
            </w:r>
          </w:p>
        </w:tc>
        <w:tc>
          <w:tcPr>
            <w:tcW w:w="2540" w:type="dxa"/>
            <w:tcBorders>
              <w:top w:val="nil"/>
              <w:left w:val="nil"/>
              <w:bottom w:val="nil"/>
              <w:right w:val="nil"/>
            </w:tcBorders>
            <w:shd w:val="clear" w:color="auto" w:fill="auto"/>
            <w:noWrap/>
            <w:vAlign w:val="bottom"/>
            <w:hideMark/>
          </w:tcPr>
          <w:p w14:paraId="16B084E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0.96 (0.89 to 1.04)</w:t>
            </w:r>
          </w:p>
        </w:tc>
        <w:tc>
          <w:tcPr>
            <w:tcW w:w="2360" w:type="dxa"/>
            <w:tcBorders>
              <w:top w:val="nil"/>
              <w:left w:val="nil"/>
              <w:bottom w:val="nil"/>
              <w:right w:val="nil"/>
            </w:tcBorders>
            <w:shd w:val="clear" w:color="auto" w:fill="auto"/>
            <w:noWrap/>
            <w:vAlign w:val="bottom"/>
            <w:hideMark/>
          </w:tcPr>
          <w:p w14:paraId="0CE7F6FA"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0.96 (0.89 to 1.04)</w:t>
            </w:r>
          </w:p>
        </w:tc>
      </w:tr>
      <w:tr w:rsidR="004639A9" w:rsidRPr="004639A9" w14:paraId="0DF1ED73" w14:textId="77777777" w:rsidTr="004639A9">
        <w:trPr>
          <w:trHeight w:val="283"/>
        </w:trPr>
        <w:tc>
          <w:tcPr>
            <w:tcW w:w="2977" w:type="dxa"/>
            <w:tcBorders>
              <w:top w:val="nil"/>
              <w:left w:val="nil"/>
              <w:bottom w:val="nil"/>
              <w:right w:val="nil"/>
            </w:tcBorders>
            <w:shd w:val="clear" w:color="auto" w:fill="auto"/>
            <w:noWrap/>
            <w:vAlign w:val="center"/>
            <w:hideMark/>
          </w:tcPr>
          <w:p w14:paraId="5CE0EB0B"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Respiratory</w:t>
            </w:r>
          </w:p>
        </w:tc>
        <w:tc>
          <w:tcPr>
            <w:tcW w:w="1740" w:type="dxa"/>
            <w:tcBorders>
              <w:top w:val="nil"/>
              <w:left w:val="nil"/>
              <w:bottom w:val="nil"/>
              <w:right w:val="nil"/>
            </w:tcBorders>
            <w:shd w:val="clear" w:color="auto" w:fill="auto"/>
            <w:noWrap/>
            <w:vAlign w:val="bottom"/>
            <w:hideMark/>
          </w:tcPr>
          <w:p w14:paraId="3BA5FF21"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3,206 (7.9%)</w:t>
            </w:r>
          </w:p>
        </w:tc>
        <w:tc>
          <w:tcPr>
            <w:tcW w:w="1946" w:type="dxa"/>
            <w:tcBorders>
              <w:top w:val="nil"/>
              <w:left w:val="nil"/>
              <w:bottom w:val="nil"/>
              <w:right w:val="nil"/>
            </w:tcBorders>
            <w:shd w:val="clear" w:color="auto" w:fill="auto"/>
            <w:noWrap/>
            <w:vAlign w:val="bottom"/>
            <w:hideMark/>
          </w:tcPr>
          <w:p w14:paraId="6A3971AC"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21,246 (7.5%)</w:t>
            </w:r>
          </w:p>
        </w:tc>
        <w:tc>
          <w:tcPr>
            <w:tcW w:w="2540" w:type="dxa"/>
            <w:tcBorders>
              <w:top w:val="nil"/>
              <w:left w:val="nil"/>
              <w:bottom w:val="nil"/>
              <w:right w:val="nil"/>
            </w:tcBorders>
            <w:shd w:val="clear" w:color="auto" w:fill="auto"/>
            <w:noWrap/>
            <w:vAlign w:val="bottom"/>
            <w:hideMark/>
          </w:tcPr>
          <w:p w14:paraId="38CAC7C6"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1.01 (0.97 to 1.05)</w:t>
            </w:r>
          </w:p>
        </w:tc>
        <w:tc>
          <w:tcPr>
            <w:tcW w:w="2360" w:type="dxa"/>
            <w:tcBorders>
              <w:top w:val="nil"/>
              <w:left w:val="nil"/>
              <w:bottom w:val="nil"/>
              <w:right w:val="nil"/>
            </w:tcBorders>
            <w:shd w:val="clear" w:color="auto" w:fill="auto"/>
            <w:noWrap/>
            <w:vAlign w:val="bottom"/>
            <w:hideMark/>
          </w:tcPr>
          <w:p w14:paraId="565ECD2C"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1.00 (0.96 to 1.04)</w:t>
            </w:r>
          </w:p>
        </w:tc>
      </w:tr>
      <w:tr w:rsidR="004639A9" w:rsidRPr="004639A9" w14:paraId="0EB96C00" w14:textId="77777777" w:rsidTr="004639A9">
        <w:trPr>
          <w:trHeight w:val="283"/>
        </w:trPr>
        <w:tc>
          <w:tcPr>
            <w:tcW w:w="2977" w:type="dxa"/>
            <w:tcBorders>
              <w:top w:val="nil"/>
              <w:left w:val="nil"/>
              <w:bottom w:val="nil"/>
              <w:right w:val="nil"/>
            </w:tcBorders>
            <w:shd w:val="clear" w:color="auto" w:fill="auto"/>
            <w:noWrap/>
            <w:vAlign w:val="center"/>
            <w:hideMark/>
          </w:tcPr>
          <w:p w14:paraId="152F0DCD"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Other </w:t>
            </w:r>
          </w:p>
        </w:tc>
        <w:tc>
          <w:tcPr>
            <w:tcW w:w="1740" w:type="dxa"/>
            <w:tcBorders>
              <w:top w:val="nil"/>
              <w:left w:val="nil"/>
              <w:bottom w:val="nil"/>
              <w:right w:val="nil"/>
            </w:tcBorders>
            <w:shd w:val="clear" w:color="auto" w:fill="auto"/>
            <w:noWrap/>
            <w:vAlign w:val="bottom"/>
            <w:hideMark/>
          </w:tcPr>
          <w:p w14:paraId="49312DB7"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7,240 (17.8%)</w:t>
            </w:r>
          </w:p>
        </w:tc>
        <w:tc>
          <w:tcPr>
            <w:tcW w:w="1946" w:type="dxa"/>
            <w:tcBorders>
              <w:top w:val="nil"/>
              <w:left w:val="nil"/>
              <w:bottom w:val="nil"/>
              <w:right w:val="nil"/>
            </w:tcBorders>
            <w:shd w:val="clear" w:color="auto" w:fill="auto"/>
            <w:noWrap/>
            <w:vAlign w:val="bottom"/>
            <w:hideMark/>
          </w:tcPr>
          <w:p w14:paraId="7EB3A0D1"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49,734 (17.5%)</w:t>
            </w:r>
          </w:p>
        </w:tc>
        <w:tc>
          <w:tcPr>
            <w:tcW w:w="2540" w:type="dxa"/>
            <w:tcBorders>
              <w:top w:val="nil"/>
              <w:left w:val="nil"/>
              <w:bottom w:val="nil"/>
              <w:right w:val="nil"/>
            </w:tcBorders>
            <w:shd w:val="clear" w:color="auto" w:fill="auto"/>
            <w:noWrap/>
            <w:vAlign w:val="bottom"/>
            <w:hideMark/>
          </w:tcPr>
          <w:p w14:paraId="4C2D5BE0"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0.94* (0.91 to 0.97)</w:t>
            </w:r>
          </w:p>
        </w:tc>
        <w:tc>
          <w:tcPr>
            <w:tcW w:w="2360" w:type="dxa"/>
            <w:tcBorders>
              <w:top w:val="nil"/>
              <w:left w:val="nil"/>
              <w:bottom w:val="nil"/>
              <w:right w:val="nil"/>
            </w:tcBorders>
            <w:shd w:val="clear" w:color="auto" w:fill="auto"/>
            <w:noWrap/>
            <w:vAlign w:val="bottom"/>
            <w:hideMark/>
          </w:tcPr>
          <w:p w14:paraId="032A7439"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0.94* (0.92 to 0.97)</w:t>
            </w:r>
          </w:p>
        </w:tc>
      </w:tr>
      <w:tr w:rsidR="004639A9" w:rsidRPr="004639A9" w14:paraId="23EBB98E" w14:textId="77777777" w:rsidTr="004639A9">
        <w:trPr>
          <w:trHeight w:val="283"/>
        </w:trPr>
        <w:tc>
          <w:tcPr>
            <w:tcW w:w="2977" w:type="dxa"/>
            <w:tcBorders>
              <w:top w:val="nil"/>
              <w:left w:val="nil"/>
              <w:bottom w:val="nil"/>
              <w:right w:val="nil"/>
            </w:tcBorders>
            <w:shd w:val="clear" w:color="auto" w:fill="auto"/>
            <w:noWrap/>
            <w:vAlign w:val="center"/>
            <w:hideMark/>
          </w:tcPr>
          <w:p w14:paraId="7A7105CE"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ADS2</w:t>
            </w:r>
          </w:p>
        </w:tc>
        <w:tc>
          <w:tcPr>
            <w:tcW w:w="1740" w:type="dxa"/>
            <w:tcBorders>
              <w:top w:val="nil"/>
              <w:left w:val="nil"/>
              <w:bottom w:val="nil"/>
              <w:right w:val="nil"/>
            </w:tcBorders>
            <w:shd w:val="clear" w:color="auto" w:fill="auto"/>
            <w:noWrap/>
            <w:vAlign w:val="bottom"/>
            <w:hideMark/>
          </w:tcPr>
          <w:p w14:paraId="5CF89D74"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p>
        </w:tc>
        <w:tc>
          <w:tcPr>
            <w:tcW w:w="1946" w:type="dxa"/>
            <w:tcBorders>
              <w:top w:val="nil"/>
              <w:left w:val="nil"/>
              <w:bottom w:val="nil"/>
              <w:right w:val="nil"/>
            </w:tcBorders>
            <w:shd w:val="clear" w:color="auto" w:fill="auto"/>
            <w:noWrap/>
            <w:vAlign w:val="bottom"/>
            <w:hideMark/>
          </w:tcPr>
          <w:p w14:paraId="48BD6174"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2540" w:type="dxa"/>
            <w:tcBorders>
              <w:top w:val="nil"/>
              <w:left w:val="nil"/>
              <w:bottom w:val="nil"/>
              <w:right w:val="nil"/>
            </w:tcBorders>
            <w:shd w:val="clear" w:color="auto" w:fill="auto"/>
            <w:noWrap/>
            <w:vAlign w:val="bottom"/>
            <w:hideMark/>
          </w:tcPr>
          <w:p w14:paraId="245071B7"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2360" w:type="dxa"/>
            <w:tcBorders>
              <w:top w:val="nil"/>
              <w:left w:val="nil"/>
              <w:bottom w:val="nil"/>
              <w:right w:val="nil"/>
            </w:tcBorders>
            <w:shd w:val="clear" w:color="auto" w:fill="auto"/>
            <w:noWrap/>
            <w:vAlign w:val="bottom"/>
            <w:hideMark/>
          </w:tcPr>
          <w:p w14:paraId="3D273367"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r>
      <w:tr w:rsidR="004639A9" w:rsidRPr="004639A9" w14:paraId="63CA8FE3" w14:textId="77777777" w:rsidTr="004639A9">
        <w:trPr>
          <w:trHeight w:val="283"/>
        </w:trPr>
        <w:tc>
          <w:tcPr>
            <w:tcW w:w="2977" w:type="dxa"/>
            <w:tcBorders>
              <w:top w:val="nil"/>
              <w:left w:val="nil"/>
              <w:bottom w:val="nil"/>
              <w:right w:val="nil"/>
            </w:tcBorders>
            <w:shd w:val="clear" w:color="auto" w:fill="auto"/>
            <w:noWrap/>
            <w:vAlign w:val="center"/>
            <w:hideMark/>
          </w:tcPr>
          <w:p w14:paraId="253A4CD6"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Antipsychotic</w:t>
            </w:r>
          </w:p>
        </w:tc>
        <w:tc>
          <w:tcPr>
            <w:tcW w:w="1740" w:type="dxa"/>
            <w:tcBorders>
              <w:top w:val="nil"/>
              <w:left w:val="nil"/>
              <w:bottom w:val="nil"/>
              <w:right w:val="nil"/>
            </w:tcBorders>
            <w:shd w:val="clear" w:color="auto" w:fill="auto"/>
            <w:noWrap/>
            <w:vAlign w:val="bottom"/>
            <w:hideMark/>
          </w:tcPr>
          <w:p w14:paraId="48A275D3"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367 (0.9%)</w:t>
            </w:r>
          </w:p>
        </w:tc>
        <w:tc>
          <w:tcPr>
            <w:tcW w:w="1946" w:type="dxa"/>
            <w:tcBorders>
              <w:top w:val="nil"/>
              <w:left w:val="nil"/>
              <w:bottom w:val="nil"/>
              <w:right w:val="nil"/>
            </w:tcBorders>
            <w:shd w:val="clear" w:color="auto" w:fill="auto"/>
            <w:noWrap/>
            <w:vAlign w:val="bottom"/>
            <w:hideMark/>
          </w:tcPr>
          <w:p w14:paraId="1B8EEF74"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1,707 (0.6%)</w:t>
            </w:r>
          </w:p>
        </w:tc>
        <w:tc>
          <w:tcPr>
            <w:tcW w:w="2540" w:type="dxa"/>
            <w:tcBorders>
              <w:top w:val="nil"/>
              <w:left w:val="nil"/>
              <w:bottom w:val="nil"/>
              <w:right w:val="nil"/>
            </w:tcBorders>
            <w:shd w:val="clear" w:color="auto" w:fill="auto"/>
            <w:noWrap/>
            <w:vAlign w:val="bottom"/>
            <w:hideMark/>
          </w:tcPr>
          <w:p w14:paraId="5584F9C6"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1.12 (1.00 to 1.26)</w:t>
            </w:r>
          </w:p>
        </w:tc>
        <w:tc>
          <w:tcPr>
            <w:tcW w:w="2360" w:type="dxa"/>
            <w:tcBorders>
              <w:top w:val="nil"/>
              <w:left w:val="nil"/>
              <w:bottom w:val="nil"/>
              <w:right w:val="nil"/>
            </w:tcBorders>
            <w:shd w:val="clear" w:color="auto" w:fill="auto"/>
            <w:noWrap/>
            <w:vAlign w:val="bottom"/>
            <w:hideMark/>
          </w:tcPr>
          <w:p w14:paraId="696F0974"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1.10 (0.97 to 1.24)</w:t>
            </w:r>
          </w:p>
        </w:tc>
      </w:tr>
      <w:tr w:rsidR="004639A9" w:rsidRPr="004639A9" w14:paraId="26EDEF7F" w14:textId="77777777" w:rsidTr="004639A9">
        <w:trPr>
          <w:trHeight w:val="283"/>
        </w:trPr>
        <w:tc>
          <w:tcPr>
            <w:tcW w:w="2977" w:type="dxa"/>
            <w:tcBorders>
              <w:top w:val="nil"/>
              <w:left w:val="nil"/>
              <w:bottom w:val="nil"/>
              <w:right w:val="nil"/>
            </w:tcBorders>
            <w:shd w:val="clear" w:color="auto" w:fill="auto"/>
            <w:noWrap/>
            <w:vAlign w:val="center"/>
            <w:hideMark/>
          </w:tcPr>
          <w:p w14:paraId="6CFEF51E"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Gastro-intestinal</w:t>
            </w:r>
          </w:p>
        </w:tc>
        <w:tc>
          <w:tcPr>
            <w:tcW w:w="1740" w:type="dxa"/>
            <w:tcBorders>
              <w:top w:val="nil"/>
              <w:left w:val="nil"/>
              <w:bottom w:val="nil"/>
              <w:right w:val="nil"/>
            </w:tcBorders>
            <w:shd w:val="clear" w:color="auto" w:fill="auto"/>
            <w:noWrap/>
            <w:vAlign w:val="bottom"/>
            <w:hideMark/>
          </w:tcPr>
          <w:p w14:paraId="0C0E7132"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5,820 (14.3%)</w:t>
            </w:r>
          </w:p>
        </w:tc>
        <w:tc>
          <w:tcPr>
            <w:tcW w:w="1946" w:type="dxa"/>
            <w:tcBorders>
              <w:top w:val="nil"/>
              <w:left w:val="nil"/>
              <w:bottom w:val="nil"/>
              <w:right w:val="nil"/>
            </w:tcBorders>
            <w:shd w:val="clear" w:color="auto" w:fill="auto"/>
            <w:noWrap/>
            <w:vAlign w:val="bottom"/>
            <w:hideMark/>
          </w:tcPr>
          <w:p w14:paraId="211930D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39,251 (13.8%)</w:t>
            </w:r>
          </w:p>
        </w:tc>
        <w:tc>
          <w:tcPr>
            <w:tcW w:w="2540" w:type="dxa"/>
            <w:tcBorders>
              <w:top w:val="nil"/>
              <w:left w:val="nil"/>
              <w:bottom w:val="nil"/>
              <w:right w:val="nil"/>
            </w:tcBorders>
            <w:shd w:val="clear" w:color="auto" w:fill="auto"/>
            <w:noWrap/>
            <w:vAlign w:val="bottom"/>
            <w:hideMark/>
          </w:tcPr>
          <w:p w14:paraId="5E74030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0.94* (0.91 to 0.97)</w:t>
            </w:r>
          </w:p>
        </w:tc>
        <w:tc>
          <w:tcPr>
            <w:tcW w:w="2360" w:type="dxa"/>
            <w:tcBorders>
              <w:top w:val="nil"/>
              <w:left w:val="nil"/>
              <w:bottom w:val="nil"/>
              <w:right w:val="nil"/>
            </w:tcBorders>
            <w:shd w:val="clear" w:color="auto" w:fill="auto"/>
            <w:noWrap/>
            <w:vAlign w:val="bottom"/>
            <w:hideMark/>
          </w:tcPr>
          <w:p w14:paraId="23A5B3C2"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0.93* (0.90 to 0.96)</w:t>
            </w:r>
          </w:p>
        </w:tc>
      </w:tr>
      <w:tr w:rsidR="004639A9" w:rsidRPr="004639A9" w14:paraId="3EB4535B" w14:textId="77777777" w:rsidTr="004639A9">
        <w:trPr>
          <w:trHeight w:val="283"/>
        </w:trPr>
        <w:tc>
          <w:tcPr>
            <w:tcW w:w="2977" w:type="dxa"/>
            <w:tcBorders>
              <w:top w:val="nil"/>
              <w:left w:val="nil"/>
              <w:bottom w:val="nil"/>
              <w:right w:val="nil"/>
            </w:tcBorders>
            <w:shd w:val="clear" w:color="auto" w:fill="auto"/>
            <w:noWrap/>
            <w:vAlign w:val="center"/>
            <w:hideMark/>
          </w:tcPr>
          <w:p w14:paraId="1109A2B2"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Other </w:t>
            </w:r>
          </w:p>
        </w:tc>
        <w:tc>
          <w:tcPr>
            <w:tcW w:w="1740" w:type="dxa"/>
            <w:tcBorders>
              <w:top w:val="nil"/>
              <w:left w:val="nil"/>
              <w:bottom w:val="nil"/>
              <w:right w:val="nil"/>
            </w:tcBorders>
            <w:shd w:val="clear" w:color="auto" w:fill="auto"/>
            <w:noWrap/>
            <w:vAlign w:val="bottom"/>
            <w:hideMark/>
          </w:tcPr>
          <w:p w14:paraId="39B34C0C"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1,314 (3.2%)</w:t>
            </w:r>
          </w:p>
        </w:tc>
        <w:tc>
          <w:tcPr>
            <w:tcW w:w="1946" w:type="dxa"/>
            <w:tcBorders>
              <w:top w:val="nil"/>
              <w:left w:val="nil"/>
              <w:bottom w:val="nil"/>
              <w:right w:val="nil"/>
            </w:tcBorders>
            <w:shd w:val="clear" w:color="auto" w:fill="auto"/>
            <w:noWrap/>
            <w:vAlign w:val="bottom"/>
            <w:hideMark/>
          </w:tcPr>
          <w:p w14:paraId="2E7949D8"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6,688 (2.4%)</w:t>
            </w:r>
          </w:p>
        </w:tc>
        <w:tc>
          <w:tcPr>
            <w:tcW w:w="2540" w:type="dxa"/>
            <w:tcBorders>
              <w:top w:val="nil"/>
              <w:left w:val="nil"/>
              <w:bottom w:val="nil"/>
              <w:right w:val="nil"/>
            </w:tcBorders>
            <w:shd w:val="clear" w:color="auto" w:fill="auto"/>
            <w:noWrap/>
            <w:vAlign w:val="bottom"/>
            <w:hideMark/>
          </w:tcPr>
          <w:p w14:paraId="7E12A301"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1.10* (1.04 to 1.18)</w:t>
            </w:r>
          </w:p>
        </w:tc>
        <w:tc>
          <w:tcPr>
            <w:tcW w:w="2360" w:type="dxa"/>
            <w:tcBorders>
              <w:top w:val="nil"/>
              <w:left w:val="nil"/>
              <w:bottom w:val="nil"/>
              <w:right w:val="nil"/>
            </w:tcBorders>
            <w:shd w:val="clear" w:color="auto" w:fill="auto"/>
            <w:noWrap/>
            <w:vAlign w:val="bottom"/>
            <w:hideMark/>
          </w:tcPr>
          <w:p w14:paraId="2C045EC4"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1.07 (1.00 to 1.14)</w:t>
            </w:r>
          </w:p>
        </w:tc>
      </w:tr>
      <w:tr w:rsidR="004639A9" w:rsidRPr="004639A9" w14:paraId="7CBB2839" w14:textId="77777777" w:rsidTr="004639A9">
        <w:trPr>
          <w:trHeight w:val="283"/>
        </w:trPr>
        <w:tc>
          <w:tcPr>
            <w:tcW w:w="2977" w:type="dxa"/>
            <w:tcBorders>
              <w:top w:val="nil"/>
              <w:left w:val="nil"/>
              <w:bottom w:val="nil"/>
              <w:right w:val="nil"/>
            </w:tcBorders>
            <w:shd w:val="clear" w:color="auto" w:fill="auto"/>
            <w:noWrap/>
            <w:vAlign w:val="center"/>
            <w:hideMark/>
          </w:tcPr>
          <w:p w14:paraId="26EE8ED8"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ADS3</w:t>
            </w:r>
          </w:p>
        </w:tc>
        <w:tc>
          <w:tcPr>
            <w:tcW w:w="1740" w:type="dxa"/>
            <w:tcBorders>
              <w:top w:val="nil"/>
              <w:left w:val="nil"/>
              <w:bottom w:val="nil"/>
              <w:right w:val="nil"/>
            </w:tcBorders>
            <w:shd w:val="clear" w:color="auto" w:fill="auto"/>
            <w:noWrap/>
            <w:vAlign w:val="bottom"/>
            <w:hideMark/>
          </w:tcPr>
          <w:p w14:paraId="28EAC492" w14:textId="77777777" w:rsidR="004639A9" w:rsidRPr="00D93317" w:rsidRDefault="004639A9" w:rsidP="004639A9">
            <w:pPr>
              <w:spacing w:after="0" w:line="240" w:lineRule="auto"/>
              <w:ind w:firstLineChars="200" w:firstLine="360"/>
              <w:rPr>
                <w:rFonts w:ascii="Calibri" w:eastAsia="Times New Roman" w:hAnsi="Calibri" w:cs="Calibri"/>
                <w:color w:val="000000"/>
                <w:sz w:val="18"/>
                <w:szCs w:val="20"/>
                <w:lang w:eastAsia="en-GB"/>
              </w:rPr>
            </w:pPr>
          </w:p>
        </w:tc>
        <w:tc>
          <w:tcPr>
            <w:tcW w:w="1946" w:type="dxa"/>
            <w:tcBorders>
              <w:top w:val="nil"/>
              <w:left w:val="nil"/>
              <w:bottom w:val="nil"/>
              <w:right w:val="nil"/>
            </w:tcBorders>
            <w:shd w:val="clear" w:color="auto" w:fill="auto"/>
            <w:noWrap/>
            <w:vAlign w:val="bottom"/>
            <w:hideMark/>
          </w:tcPr>
          <w:p w14:paraId="5183CF2F"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2540" w:type="dxa"/>
            <w:tcBorders>
              <w:top w:val="nil"/>
              <w:left w:val="nil"/>
              <w:bottom w:val="nil"/>
              <w:right w:val="nil"/>
            </w:tcBorders>
            <w:shd w:val="clear" w:color="auto" w:fill="auto"/>
            <w:noWrap/>
            <w:vAlign w:val="bottom"/>
            <w:hideMark/>
          </w:tcPr>
          <w:p w14:paraId="48B0161D"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c>
          <w:tcPr>
            <w:tcW w:w="2360" w:type="dxa"/>
            <w:tcBorders>
              <w:top w:val="nil"/>
              <w:left w:val="nil"/>
              <w:bottom w:val="nil"/>
              <w:right w:val="nil"/>
            </w:tcBorders>
            <w:shd w:val="clear" w:color="auto" w:fill="auto"/>
            <w:noWrap/>
            <w:vAlign w:val="bottom"/>
            <w:hideMark/>
          </w:tcPr>
          <w:p w14:paraId="264D40C9" w14:textId="77777777" w:rsidR="004639A9" w:rsidRPr="00D93317" w:rsidRDefault="004639A9" w:rsidP="004639A9">
            <w:pPr>
              <w:spacing w:after="0" w:line="240" w:lineRule="auto"/>
              <w:rPr>
                <w:rFonts w:ascii="Times New Roman" w:eastAsia="Times New Roman" w:hAnsi="Times New Roman" w:cs="Times New Roman"/>
                <w:sz w:val="18"/>
                <w:szCs w:val="20"/>
                <w:lang w:eastAsia="en-GB"/>
              </w:rPr>
            </w:pPr>
          </w:p>
        </w:tc>
      </w:tr>
      <w:tr w:rsidR="004639A9" w:rsidRPr="004639A9" w14:paraId="169BB371" w14:textId="77777777" w:rsidTr="004639A9">
        <w:trPr>
          <w:trHeight w:val="283"/>
        </w:trPr>
        <w:tc>
          <w:tcPr>
            <w:tcW w:w="2977" w:type="dxa"/>
            <w:tcBorders>
              <w:top w:val="nil"/>
              <w:left w:val="nil"/>
              <w:bottom w:val="nil"/>
              <w:right w:val="nil"/>
            </w:tcBorders>
            <w:shd w:val="clear" w:color="auto" w:fill="auto"/>
            <w:noWrap/>
            <w:vAlign w:val="center"/>
            <w:hideMark/>
          </w:tcPr>
          <w:p w14:paraId="3302FE4E"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Antidepressant</w:t>
            </w:r>
          </w:p>
        </w:tc>
        <w:tc>
          <w:tcPr>
            <w:tcW w:w="1740" w:type="dxa"/>
            <w:tcBorders>
              <w:top w:val="nil"/>
              <w:left w:val="nil"/>
              <w:bottom w:val="nil"/>
              <w:right w:val="nil"/>
            </w:tcBorders>
            <w:shd w:val="clear" w:color="auto" w:fill="auto"/>
            <w:noWrap/>
            <w:vAlign w:val="bottom"/>
            <w:hideMark/>
          </w:tcPr>
          <w:p w14:paraId="14E2C9E2"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7,778 (19.1%)</w:t>
            </w:r>
          </w:p>
        </w:tc>
        <w:tc>
          <w:tcPr>
            <w:tcW w:w="1946" w:type="dxa"/>
            <w:tcBorders>
              <w:top w:val="nil"/>
              <w:left w:val="nil"/>
              <w:bottom w:val="nil"/>
              <w:right w:val="nil"/>
            </w:tcBorders>
            <w:shd w:val="clear" w:color="auto" w:fill="auto"/>
            <w:noWrap/>
            <w:vAlign w:val="bottom"/>
            <w:hideMark/>
          </w:tcPr>
          <w:p w14:paraId="5B67AAE2"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45,295 (16.0%)</w:t>
            </w:r>
          </w:p>
        </w:tc>
        <w:tc>
          <w:tcPr>
            <w:tcW w:w="2540" w:type="dxa"/>
            <w:tcBorders>
              <w:top w:val="nil"/>
              <w:left w:val="nil"/>
              <w:bottom w:val="nil"/>
              <w:right w:val="nil"/>
            </w:tcBorders>
            <w:shd w:val="clear" w:color="auto" w:fill="auto"/>
            <w:noWrap/>
            <w:vAlign w:val="bottom"/>
            <w:hideMark/>
          </w:tcPr>
          <w:p w14:paraId="33137A64"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1.10* (1.07 to 1.14)</w:t>
            </w:r>
          </w:p>
        </w:tc>
        <w:tc>
          <w:tcPr>
            <w:tcW w:w="2360" w:type="dxa"/>
            <w:tcBorders>
              <w:top w:val="nil"/>
              <w:left w:val="nil"/>
              <w:bottom w:val="nil"/>
              <w:right w:val="nil"/>
            </w:tcBorders>
            <w:shd w:val="clear" w:color="auto" w:fill="auto"/>
            <w:noWrap/>
            <w:vAlign w:val="bottom"/>
            <w:hideMark/>
          </w:tcPr>
          <w:p w14:paraId="0D4B2373"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1.09* (1.06 to 1.12)</w:t>
            </w:r>
          </w:p>
        </w:tc>
      </w:tr>
      <w:tr w:rsidR="004639A9" w:rsidRPr="004639A9" w14:paraId="25707FFB" w14:textId="77777777" w:rsidTr="004639A9">
        <w:trPr>
          <w:trHeight w:val="283"/>
        </w:trPr>
        <w:tc>
          <w:tcPr>
            <w:tcW w:w="2977" w:type="dxa"/>
            <w:tcBorders>
              <w:top w:val="nil"/>
              <w:left w:val="nil"/>
              <w:bottom w:val="nil"/>
              <w:right w:val="nil"/>
            </w:tcBorders>
            <w:shd w:val="clear" w:color="auto" w:fill="auto"/>
            <w:noWrap/>
            <w:vAlign w:val="center"/>
            <w:hideMark/>
          </w:tcPr>
          <w:p w14:paraId="6E3FC685"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Antipsychotic</w:t>
            </w:r>
          </w:p>
        </w:tc>
        <w:tc>
          <w:tcPr>
            <w:tcW w:w="1740" w:type="dxa"/>
            <w:tcBorders>
              <w:top w:val="nil"/>
              <w:left w:val="nil"/>
              <w:bottom w:val="nil"/>
              <w:right w:val="nil"/>
            </w:tcBorders>
            <w:shd w:val="clear" w:color="auto" w:fill="auto"/>
            <w:noWrap/>
            <w:vAlign w:val="bottom"/>
            <w:hideMark/>
          </w:tcPr>
          <w:p w14:paraId="1FAFDFA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649 (1.6%)</w:t>
            </w:r>
          </w:p>
        </w:tc>
        <w:tc>
          <w:tcPr>
            <w:tcW w:w="1946" w:type="dxa"/>
            <w:tcBorders>
              <w:top w:val="nil"/>
              <w:left w:val="nil"/>
              <w:bottom w:val="nil"/>
              <w:right w:val="nil"/>
            </w:tcBorders>
            <w:shd w:val="clear" w:color="auto" w:fill="auto"/>
            <w:noWrap/>
            <w:vAlign w:val="bottom"/>
            <w:hideMark/>
          </w:tcPr>
          <w:p w14:paraId="392466A2"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3,247 (1.1%)</w:t>
            </w:r>
          </w:p>
        </w:tc>
        <w:tc>
          <w:tcPr>
            <w:tcW w:w="2540" w:type="dxa"/>
            <w:tcBorders>
              <w:top w:val="nil"/>
              <w:left w:val="nil"/>
              <w:bottom w:val="nil"/>
              <w:right w:val="nil"/>
            </w:tcBorders>
            <w:shd w:val="clear" w:color="auto" w:fill="auto"/>
            <w:noWrap/>
            <w:vAlign w:val="bottom"/>
            <w:hideMark/>
          </w:tcPr>
          <w:p w14:paraId="44822194"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1.02 (0.93 to 1.12)</w:t>
            </w:r>
          </w:p>
        </w:tc>
        <w:tc>
          <w:tcPr>
            <w:tcW w:w="2360" w:type="dxa"/>
            <w:tcBorders>
              <w:top w:val="nil"/>
              <w:left w:val="nil"/>
              <w:bottom w:val="nil"/>
              <w:right w:val="nil"/>
            </w:tcBorders>
            <w:shd w:val="clear" w:color="auto" w:fill="auto"/>
            <w:noWrap/>
            <w:vAlign w:val="bottom"/>
            <w:hideMark/>
          </w:tcPr>
          <w:p w14:paraId="4F4F049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1.01 (0.92 to 1.10)</w:t>
            </w:r>
          </w:p>
        </w:tc>
      </w:tr>
      <w:tr w:rsidR="004639A9" w:rsidRPr="004639A9" w14:paraId="5E57631F" w14:textId="77777777" w:rsidTr="004639A9">
        <w:trPr>
          <w:trHeight w:val="283"/>
        </w:trPr>
        <w:tc>
          <w:tcPr>
            <w:tcW w:w="2977" w:type="dxa"/>
            <w:tcBorders>
              <w:top w:val="nil"/>
              <w:left w:val="nil"/>
              <w:bottom w:val="nil"/>
              <w:right w:val="nil"/>
            </w:tcBorders>
            <w:shd w:val="clear" w:color="auto" w:fill="auto"/>
            <w:noWrap/>
            <w:vAlign w:val="center"/>
            <w:hideMark/>
          </w:tcPr>
          <w:p w14:paraId="67EA9992"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Gastro-intestinal</w:t>
            </w:r>
          </w:p>
        </w:tc>
        <w:tc>
          <w:tcPr>
            <w:tcW w:w="1740" w:type="dxa"/>
            <w:tcBorders>
              <w:top w:val="nil"/>
              <w:left w:val="nil"/>
              <w:bottom w:val="nil"/>
              <w:right w:val="nil"/>
            </w:tcBorders>
            <w:shd w:val="clear" w:color="auto" w:fill="auto"/>
            <w:noWrap/>
            <w:vAlign w:val="bottom"/>
            <w:hideMark/>
          </w:tcPr>
          <w:p w14:paraId="2E126AA1"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921 (2.3%)</w:t>
            </w:r>
          </w:p>
        </w:tc>
        <w:tc>
          <w:tcPr>
            <w:tcW w:w="1946" w:type="dxa"/>
            <w:tcBorders>
              <w:top w:val="nil"/>
              <w:left w:val="nil"/>
              <w:bottom w:val="nil"/>
              <w:right w:val="nil"/>
            </w:tcBorders>
            <w:shd w:val="clear" w:color="auto" w:fill="auto"/>
            <w:noWrap/>
            <w:vAlign w:val="bottom"/>
            <w:hideMark/>
          </w:tcPr>
          <w:p w14:paraId="13916E3E"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6,176 (2.2%)</w:t>
            </w:r>
          </w:p>
        </w:tc>
        <w:tc>
          <w:tcPr>
            <w:tcW w:w="2540" w:type="dxa"/>
            <w:tcBorders>
              <w:top w:val="nil"/>
              <w:left w:val="nil"/>
              <w:bottom w:val="nil"/>
              <w:right w:val="nil"/>
            </w:tcBorders>
            <w:shd w:val="clear" w:color="auto" w:fill="auto"/>
            <w:noWrap/>
            <w:vAlign w:val="bottom"/>
            <w:hideMark/>
          </w:tcPr>
          <w:p w14:paraId="4D3F0C80"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0.90* (0.84 to 0.97)</w:t>
            </w:r>
          </w:p>
        </w:tc>
        <w:tc>
          <w:tcPr>
            <w:tcW w:w="2360" w:type="dxa"/>
            <w:tcBorders>
              <w:top w:val="nil"/>
              <w:left w:val="nil"/>
              <w:bottom w:val="nil"/>
              <w:right w:val="nil"/>
            </w:tcBorders>
            <w:shd w:val="clear" w:color="auto" w:fill="auto"/>
            <w:noWrap/>
            <w:vAlign w:val="bottom"/>
            <w:hideMark/>
          </w:tcPr>
          <w:p w14:paraId="06CF6B63"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0.91 (0.85 to 0.98)</w:t>
            </w:r>
          </w:p>
        </w:tc>
      </w:tr>
      <w:tr w:rsidR="004639A9" w:rsidRPr="004639A9" w14:paraId="01750A14" w14:textId="77777777" w:rsidTr="004639A9">
        <w:trPr>
          <w:trHeight w:val="283"/>
        </w:trPr>
        <w:tc>
          <w:tcPr>
            <w:tcW w:w="2977" w:type="dxa"/>
            <w:tcBorders>
              <w:top w:val="nil"/>
              <w:left w:val="nil"/>
              <w:bottom w:val="nil"/>
              <w:right w:val="nil"/>
            </w:tcBorders>
            <w:shd w:val="clear" w:color="auto" w:fill="auto"/>
            <w:noWrap/>
            <w:vAlign w:val="center"/>
            <w:hideMark/>
          </w:tcPr>
          <w:p w14:paraId="598271E7"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Parkinsonian</w:t>
            </w:r>
          </w:p>
        </w:tc>
        <w:tc>
          <w:tcPr>
            <w:tcW w:w="1740" w:type="dxa"/>
            <w:tcBorders>
              <w:top w:val="nil"/>
              <w:left w:val="nil"/>
              <w:bottom w:val="nil"/>
              <w:right w:val="nil"/>
            </w:tcBorders>
            <w:shd w:val="clear" w:color="auto" w:fill="auto"/>
            <w:noWrap/>
            <w:vAlign w:val="bottom"/>
            <w:hideMark/>
          </w:tcPr>
          <w:p w14:paraId="7C589C5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270 (0.7%)</w:t>
            </w:r>
          </w:p>
        </w:tc>
        <w:tc>
          <w:tcPr>
            <w:tcW w:w="1946" w:type="dxa"/>
            <w:tcBorders>
              <w:top w:val="nil"/>
              <w:left w:val="nil"/>
              <w:bottom w:val="nil"/>
              <w:right w:val="nil"/>
            </w:tcBorders>
            <w:shd w:val="clear" w:color="auto" w:fill="auto"/>
            <w:noWrap/>
            <w:vAlign w:val="bottom"/>
            <w:hideMark/>
          </w:tcPr>
          <w:p w14:paraId="6E734F69"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951 (0.3%)</w:t>
            </w:r>
          </w:p>
        </w:tc>
        <w:tc>
          <w:tcPr>
            <w:tcW w:w="2540" w:type="dxa"/>
            <w:tcBorders>
              <w:top w:val="nil"/>
              <w:left w:val="nil"/>
              <w:bottom w:val="nil"/>
              <w:right w:val="nil"/>
            </w:tcBorders>
            <w:shd w:val="clear" w:color="auto" w:fill="auto"/>
            <w:noWrap/>
            <w:vAlign w:val="bottom"/>
            <w:hideMark/>
          </w:tcPr>
          <w:p w14:paraId="58BA4ED4"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1.48* (1.28 to 1.72)</w:t>
            </w:r>
          </w:p>
        </w:tc>
        <w:tc>
          <w:tcPr>
            <w:tcW w:w="2360" w:type="dxa"/>
            <w:tcBorders>
              <w:top w:val="nil"/>
              <w:left w:val="nil"/>
              <w:bottom w:val="nil"/>
              <w:right w:val="nil"/>
            </w:tcBorders>
            <w:shd w:val="clear" w:color="auto" w:fill="auto"/>
            <w:noWrap/>
            <w:vAlign w:val="bottom"/>
            <w:hideMark/>
          </w:tcPr>
          <w:p w14:paraId="7E6EF334"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1.28* (1.10 to 1.49)</w:t>
            </w:r>
          </w:p>
        </w:tc>
      </w:tr>
      <w:tr w:rsidR="004639A9" w:rsidRPr="004639A9" w14:paraId="36B82B92" w14:textId="77777777" w:rsidTr="004639A9">
        <w:trPr>
          <w:trHeight w:val="283"/>
        </w:trPr>
        <w:tc>
          <w:tcPr>
            <w:tcW w:w="2977" w:type="dxa"/>
            <w:tcBorders>
              <w:top w:val="nil"/>
              <w:left w:val="nil"/>
              <w:bottom w:val="nil"/>
              <w:right w:val="nil"/>
            </w:tcBorders>
            <w:shd w:val="clear" w:color="auto" w:fill="auto"/>
            <w:noWrap/>
            <w:vAlign w:val="center"/>
            <w:hideMark/>
          </w:tcPr>
          <w:p w14:paraId="0210623C"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Respiratory </w:t>
            </w:r>
          </w:p>
        </w:tc>
        <w:tc>
          <w:tcPr>
            <w:tcW w:w="1740" w:type="dxa"/>
            <w:tcBorders>
              <w:top w:val="nil"/>
              <w:left w:val="nil"/>
              <w:bottom w:val="nil"/>
              <w:right w:val="nil"/>
            </w:tcBorders>
            <w:shd w:val="clear" w:color="auto" w:fill="auto"/>
            <w:noWrap/>
            <w:vAlign w:val="bottom"/>
            <w:hideMark/>
          </w:tcPr>
          <w:p w14:paraId="4995376B"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4,281 (10.5%)</w:t>
            </w:r>
          </w:p>
        </w:tc>
        <w:tc>
          <w:tcPr>
            <w:tcW w:w="1946" w:type="dxa"/>
            <w:tcBorders>
              <w:top w:val="nil"/>
              <w:left w:val="nil"/>
              <w:bottom w:val="nil"/>
              <w:right w:val="nil"/>
            </w:tcBorders>
            <w:shd w:val="clear" w:color="auto" w:fill="auto"/>
            <w:noWrap/>
            <w:vAlign w:val="bottom"/>
            <w:hideMark/>
          </w:tcPr>
          <w:p w14:paraId="7C7BDBDE"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26,921 (9.5%)</w:t>
            </w:r>
          </w:p>
        </w:tc>
        <w:tc>
          <w:tcPr>
            <w:tcW w:w="2540" w:type="dxa"/>
            <w:tcBorders>
              <w:top w:val="nil"/>
              <w:left w:val="nil"/>
              <w:bottom w:val="nil"/>
              <w:right w:val="nil"/>
            </w:tcBorders>
            <w:shd w:val="clear" w:color="auto" w:fill="auto"/>
            <w:noWrap/>
            <w:vAlign w:val="bottom"/>
            <w:hideMark/>
          </w:tcPr>
          <w:p w14:paraId="36AEDCFE"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1.02 (0.98 to 1.06)</w:t>
            </w:r>
          </w:p>
        </w:tc>
        <w:tc>
          <w:tcPr>
            <w:tcW w:w="2360" w:type="dxa"/>
            <w:tcBorders>
              <w:top w:val="nil"/>
              <w:left w:val="nil"/>
              <w:bottom w:val="nil"/>
              <w:right w:val="nil"/>
            </w:tcBorders>
            <w:shd w:val="clear" w:color="auto" w:fill="auto"/>
            <w:noWrap/>
            <w:vAlign w:val="bottom"/>
            <w:hideMark/>
          </w:tcPr>
          <w:p w14:paraId="6D60D429"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1.01 (0.98 to 1.05)</w:t>
            </w:r>
          </w:p>
        </w:tc>
      </w:tr>
      <w:tr w:rsidR="004639A9" w:rsidRPr="004639A9" w14:paraId="48DD20C9" w14:textId="77777777" w:rsidTr="004639A9">
        <w:trPr>
          <w:trHeight w:val="283"/>
        </w:trPr>
        <w:tc>
          <w:tcPr>
            <w:tcW w:w="2977" w:type="dxa"/>
            <w:tcBorders>
              <w:top w:val="nil"/>
              <w:left w:val="nil"/>
              <w:bottom w:val="single" w:sz="8" w:space="0" w:color="auto"/>
              <w:right w:val="nil"/>
            </w:tcBorders>
            <w:shd w:val="clear" w:color="auto" w:fill="auto"/>
            <w:noWrap/>
            <w:vAlign w:val="center"/>
            <w:hideMark/>
          </w:tcPr>
          <w:p w14:paraId="526C517C" w14:textId="77777777" w:rsidR="004639A9" w:rsidRPr="00D93317" w:rsidRDefault="004639A9" w:rsidP="004639A9">
            <w:pPr>
              <w:spacing w:after="0" w:line="240" w:lineRule="auto"/>
              <w:ind w:firstLineChars="400" w:firstLine="720"/>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Urological</w:t>
            </w:r>
          </w:p>
        </w:tc>
        <w:tc>
          <w:tcPr>
            <w:tcW w:w="1740" w:type="dxa"/>
            <w:tcBorders>
              <w:top w:val="nil"/>
              <w:left w:val="nil"/>
              <w:bottom w:val="nil"/>
              <w:right w:val="nil"/>
            </w:tcBorders>
            <w:shd w:val="clear" w:color="auto" w:fill="auto"/>
            <w:noWrap/>
            <w:vAlign w:val="bottom"/>
            <w:hideMark/>
          </w:tcPr>
          <w:p w14:paraId="207EECE6"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3,236 (7.9%)</w:t>
            </w:r>
          </w:p>
        </w:tc>
        <w:tc>
          <w:tcPr>
            <w:tcW w:w="1946" w:type="dxa"/>
            <w:tcBorders>
              <w:top w:val="nil"/>
              <w:left w:val="nil"/>
              <w:bottom w:val="nil"/>
              <w:right w:val="nil"/>
            </w:tcBorders>
            <w:shd w:val="clear" w:color="auto" w:fill="auto"/>
            <w:noWrap/>
            <w:vAlign w:val="bottom"/>
            <w:hideMark/>
          </w:tcPr>
          <w:p w14:paraId="4052E7C8"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16,750 (5.9%)</w:t>
            </w:r>
          </w:p>
        </w:tc>
        <w:tc>
          <w:tcPr>
            <w:tcW w:w="2540" w:type="dxa"/>
            <w:tcBorders>
              <w:top w:val="nil"/>
              <w:left w:val="nil"/>
              <w:bottom w:val="nil"/>
              <w:right w:val="nil"/>
            </w:tcBorders>
            <w:shd w:val="clear" w:color="auto" w:fill="auto"/>
            <w:noWrap/>
            <w:vAlign w:val="bottom"/>
            <w:hideMark/>
          </w:tcPr>
          <w:p w14:paraId="4792AE49"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1.24* (1.19 to 1.29)</w:t>
            </w:r>
          </w:p>
        </w:tc>
        <w:tc>
          <w:tcPr>
            <w:tcW w:w="2360" w:type="dxa"/>
            <w:tcBorders>
              <w:top w:val="nil"/>
              <w:left w:val="nil"/>
              <w:bottom w:val="nil"/>
              <w:right w:val="nil"/>
            </w:tcBorders>
            <w:shd w:val="clear" w:color="auto" w:fill="auto"/>
            <w:noWrap/>
            <w:vAlign w:val="bottom"/>
            <w:hideMark/>
          </w:tcPr>
          <w:p w14:paraId="6134FD0F" w14:textId="77777777" w:rsidR="004639A9" w:rsidRPr="00D93317" w:rsidRDefault="004639A9" w:rsidP="004639A9">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1.17* (1.12 to 1.23)</w:t>
            </w:r>
          </w:p>
        </w:tc>
      </w:tr>
    </w:tbl>
    <w:p w14:paraId="6E38D387" w14:textId="77777777" w:rsidR="00132DE9" w:rsidRDefault="00132DE9"/>
    <w:p w14:paraId="1517DA3B" w14:textId="77777777" w:rsidR="002F6424" w:rsidRDefault="002F6424" w:rsidP="002F6424">
      <w:r>
        <w:t xml:space="preserve">DEP, drug exposure period; OR, odds ratio, </w:t>
      </w:r>
      <w:proofErr w:type="spellStart"/>
      <w:r>
        <w:t>aOR</w:t>
      </w:r>
      <w:proofErr w:type="spellEnd"/>
      <w:r>
        <w:t>, adjusted odds ratio; CI confidence interval</w:t>
      </w:r>
      <w:r w:rsidR="00132DE9">
        <w:t xml:space="preserve">; </w:t>
      </w:r>
      <w:r w:rsidR="00132DE9" w:rsidRPr="00B33B92">
        <w:t>ADS</w:t>
      </w:r>
      <w:r w:rsidRPr="00B33B92">
        <w:t xml:space="preserve"> Anticholinergic </w:t>
      </w:r>
      <w:r w:rsidR="00B33B92" w:rsidRPr="00B33B92">
        <w:t>drug scale</w:t>
      </w:r>
    </w:p>
    <w:p w14:paraId="78307109" w14:textId="77777777" w:rsidR="00794674" w:rsidRDefault="00794674" w:rsidP="00794674">
      <w:r>
        <w:t>* p&lt;0.01</w:t>
      </w:r>
    </w:p>
    <w:p w14:paraId="756D5922" w14:textId="77777777" w:rsidR="00067B7B" w:rsidRDefault="00067B7B">
      <w:r>
        <w:br w:type="page"/>
      </w:r>
    </w:p>
    <w:p w14:paraId="7F0158B8" w14:textId="57B5880C" w:rsidR="0057647C" w:rsidRDefault="00067B7B">
      <w:proofErr w:type="spellStart"/>
      <w:r w:rsidRPr="00A05BFA">
        <w:t>etable</w:t>
      </w:r>
      <w:proofErr w:type="spellEnd"/>
      <w:r w:rsidRPr="00A05BFA">
        <w:t xml:space="preserve"> 5</w:t>
      </w:r>
      <w:r w:rsidR="00CE1BEF">
        <w:t>a</w:t>
      </w:r>
      <w:r w:rsidRPr="00A05BFA">
        <w:t>. Adjusted odds ratios of dementia by prescription of a potent anticholinergic by drug class, by adjustment for BMI, smoking and a</w:t>
      </w:r>
      <w:r w:rsidR="001F05AA">
        <w:t>l</w:t>
      </w:r>
      <w:r w:rsidRPr="00A05BFA">
        <w:t>co</w:t>
      </w:r>
      <w:r w:rsidR="001F05AA">
        <w:t>h</w:t>
      </w:r>
      <w:r w:rsidRPr="00A05BFA">
        <w:t>ol</w:t>
      </w:r>
      <w:r w:rsidR="00A05BFA" w:rsidRPr="00A05BFA">
        <w:t xml:space="preserve"> abu</w:t>
      </w:r>
      <w:r w:rsidR="001F05AA">
        <w:t>s</w:t>
      </w:r>
      <w:r w:rsidR="00A05BFA" w:rsidRPr="00A05BFA">
        <w:t>e</w:t>
      </w:r>
      <w:r w:rsidRPr="00067B7B">
        <w:t xml:space="preserve"> and by patients with complete data</w:t>
      </w:r>
      <w:r w:rsidR="00253731">
        <w:t>.  Adjustments made for covariates as measured at the start of the drug exposure period.</w:t>
      </w:r>
    </w:p>
    <w:p w14:paraId="75F1C87E" w14:textId="77777777" w:rsidR="006D7EBF" w:rsidRDefault="006D7EBF" w:rsidP="00FF6BC7"/>
    <w:tbl>
      <w:tblPr>
        <w:tblW w:w="11538" w:type="dxa"/>
        <w:tblLook w:val="04A0" w:firstRow="1" w:lastRow="0" w:firstColumn="1" w:lastColumn="0" w:noHBand="0" w:noVBand="1"/>
      </w:tblPr>
      <w:tblGrid>
        <w:gridCol w:w="2400"/>
        <w:gridCol w:w="2420"/>
        <w:gridCol w:w="1980"/>
        <w:gridCol w:w="2414"/>
        <w:gridCol w:w="2324"/>
      </w:tblGrid>
      <w:tr w:rsidR="006D7EBF" w:rsidRPr="00D900ED" w14:paraId="790178E2" w14:textId="77777777" w:rsidTr="00D93317">
        <w:trPr>
          <w:trHeight w:val="227"/>
        </w:trPr>
        <w:tc>
          <w:tcPr>
            <w:tcW w:w="2400" w:type="dxa"/>
            <w:tcBorders>
              <w:top w:val="nil"/>
              <w:left w:val="nil"/>
              <w:bottom w:val="nil"/>
              <w:right w:val="nil"/>
            </w:tcBorders>
            <w:shd w:val="clear" w:color="auto" w:fill="auto"/>
            <w:noWrap/>
            <w:vAlign w:val="bottom"/>
            <w:hideMark/>
          </w:tcPr>
          <w:p w14:paraId="3388AA83" w14:textId="77777777" w:rsidR="006D7EBF" w:rsidRPr="00D93317" w:rsidRDefault="006D7EBF" w:rsidP="006D7EBF">
            <w:pPr>
              <w:spacing w:after="0" w:line="240" w:lineRule="auto"/>
              <w:rPr>
                <w:rFonts w:ascii="Times New Roman" w:eastAsia="Times New Roman" w:hAnsi="Times New Roman" w:cs="Times New Roman"/>
                <w:sz w:val="18"/>
                <w:szCs w:val="18"/>
                <w:lang w:eastAsia="en-GB"/>
              </w:rPr>
            </w:pPr>
          </w:p>
        </w:tc>
        <w:tc>
          <w:tcPr>
            <w:tcW w:w="9138" w:type="dxa"/>
            <w:gridSpan w:val="4"/>
            <w:tcBorders>
              <w:top w:val="nil"/>
              <w:left w:val="nil"/>
              <w:right w:val="nil"/>
            </w:tcBorders>
            <w:shd w:val="clear" w:color="auto" w:fill="auto"/>
            <w:noWrap/>
            <w:vAlign w:val="bottom"/>
            <w:hideMark/>
          </w:tcPr>
          <w:p w14:paraId="1D0236EA" w14:textId="77777777" w:rsidR="006D7EBF" w:rsidRPr="00D93317" w:rsidRDefault="006D7EBF" w:rsidP="006D7EBF">
            <w:pPr>
              <w:spacing w:after="0" w:line="240" w:lineRule="auto"/>
              <w:jc w:val="center"/>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Adjusted for covariates measured at the start of the drug exposure period</w:t>
            </w:r>
          </w:p>
        </w:tc>
      </w:tr>
      <w:tr w:rsidR="006D7EBF" w:rsidRPr="00D900ED" w14:paraId="52B78F27" w14:textId="77777777" w:rsidTr="00D93317">
        <w:trPr>
          <w:trHeight w:val="227"/>
        </w:trPr>
        <w:tc>
          <w:tcPr>
            <w:tcW w:w="2400" w:type="dxa"/>
            <w:tcBorders>
              <w:top w:val="nil"/>
              <w:left w:val="nil"/>
              <w:bottom w:val="nil"/>
              <w:right w:val="nil"/>
            </w:tcBorders>
            <w:shd w:val="clear" w:color="auto" w:fill="auto"/>
            <w:noWrap/>
            <w:vAlign w:val="bottom"/>
            <w:hideMark/>
          </w:tcPr>
          <w:p w14:paraId="48877A0D" w14:textId="77777777" w:rsidR="006D7EBF" w:rsidRPr="00D93317" w:rsidRDefault="006D7EBF" w:rsidP="006D7EBF">
            <w:pPr>
              <w:spacing w:after="0" w:line="240" w:lineRule="auto"/>
              <w:jc w:val="center"/>
              <w:rPr>
                <w:rFonts w:ascii="Calibri" w:eastAsia="Times New Roman" w:hAnsi="Calibri" w:cs="Calibri"/>
                <w:color w:val="000000"/>
                <w:sz w:val="18"/>
                <w:szCs w:val="18"/>
                <w:lang w:eastAsia="en-GB"/>
              </w:rPr>
            </w:pPr>
          </w:p>
        </w:tc>
        <w:tc>
          <w:tcPr>
            <w:tcW w:w="4400" w:type="dxa"/>
            <w:gridSpan w:val="2"/>
            <w:tcBorders>
              <w:top w:val="nil"/>
              <w:left w:val="nil"/>
              <w:bottom w:val="single" w:sz="4" w:space="0" w:color="auto"/>
              <w:right w:val="nil"/>
            </w:tcBorders>
            <w:shd w:val="clear" w:color="auto" w:fill="auto"/>
            <w:vAlign w:val="bottom"/>
            <w:hideMark/>
          </w:tcPr>
          <w:p w14:paraId="1062199F" w14:textId="77777777" w:rsidR="006D7EBF" w:rsidRPr="00D93317" w:rsidRDefault="006D7EBF" w:rsidP="006D7EBF">
            <w:pPr>
              <w:spacing w:after="0" w:line="240" w:lineRule="auto"/>
              <w:jc w:val="center"/>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All patients (40,770 cases, 283,933 controls)</w:t>
            </w:r>
          </w:p>
        </w:tc>
        <w:tc>
          <w:tcPr>
            <w:tcW w:w="4738" w:type="dxa"/>
            <w:gridSpan w:val="2"/>
            <w:tcBorders>
              <w:top w:val="nil"/>
              <w:left w:val="nil"/>
              <w:bottom w:val="single" w:sz="4" w:space="0" w:color="auto"/>
              <w:right w:val="nil"/>
            </w:tcBorders>
            <w:shd w:val="clear" w:color="auto" w:fill="auto"/>
            <w:vAlign w:val="bottom"/>
            <w:hideMark/>
          </w:tcPr>
          <w:p w14:paraId="1E7D9486" w14:textId="77777777" w:rsidR="006D7EBF" w:rsidRPr="00D93317" w:rsidRDefault="006D7EBF" w:rsidP="006D7EBF">
            <w:pPr>
              <w:spacing w:after="0" w:line="240" w:lineRule="auto"/>
              <w:jc w:val="center"/>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Patients without missing data at start of DEP (15,214 cases, 48,486 controls)</w:t>
            </w:r>
          </w:p>
        </w:tc>
      </w:tr>
      <w:tr w:rsidR="006D7EBF" w:rsidRPr="00D900ED" w14:paraId="4DA63E54" w14:textId="77777777" w:rsidTr="00D93317">
        <w:trPr>
          <w:trHeight w:val="227"/>
        </w:trPr>
        <w:tc>
          <w:tcPr>
            <w:tcW w:w="2400" w:type="dxa"/>
            <w:vMerge w:val="restart"/>
            <w:tcBorders>
              <w:top w:val="single" w:sz="8" w:space="0" w:color="auto"/>
              <w:left w:val="nil"/>
              <w:bottom w:val="single" w:sz="8" w:space="0" w:color="000000"/>
              <w:right w:val="nil"/>
            </w:tcBorders>
            <w:shd w:val="clear" w:color="auto" w:fill="auto"/>
            <w:vAlign w:val="center"/>
            <w:hideMark/>
          </w:tcPr>
          <w:p w14:paraId="66FBA707"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ACB score and drug class</w:t>
            </w:r>
          </w:p>
        </w:tc>
        <w:tc>
          <w:tcPr>
            <w:tcW w:w="2420" w:type="dxa"/>
            <w:tcBorders>
              <w:top w:val="single" w:sz="4" w:space="0" w:color="auto"/>
              <w:left w:val="nil"/>
              <w:bottom w:val="nil"/>
              <w:right w:val="nil"/>
            </w:tcBorders>
            <w:shd w:val="clear" w:color="auto" w:fill="auto"/>
            <w:noWrap/>
            <w:vAlign w:val="bottom"/>
            <w:hideMark/>
          </w:tcPr>
          <w:p w14:paraId="5F43ABE8"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Fully adjusted model</w:t>
            </w:r>
          </w:p>
        </w:tc>
        <w:tc>
          <w:tcPr>
            <w:tcW w:w="1980" w:type="dxa"/>
            <w:tcBorders>
              <w:top w:val="single" w:sz="4" w:space="0" w:color="auto"/>
              <w:left w:val="nil"/>
              <w:bottom w:val="nil"/>
              <w:right w:val="nil"/>
            </w:tcBorders>
            <w:shd w:val="clear" w:color="auto" w:fill="auto"/>
            <w:vAlign w:val="bottom"/>
            <w:hideMark/>
          </w:tcPr>
          <w:p w14:paraId="4226C07E"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Unadjusted for alcohol abuse, smoking, BMI</w:t>
            </w:r>
          </w:p>
        </w:tc>
        <w:tc>
          <w:tcPr>
            <w:tcW w:w="2414" w:type="dxa"/>
            <w:tcBorders>
              <w:top w:val="single" w:sz="4" w:space="0" w:color="auto"/>
              <w:left w:val="nil"/>
              <w:bottom w:val="nil"/>
              <w:right w:val="nil"/>
            </w:tcBorders>
            <w:shd w:val="clear" w:color="auto" w:fill="auto"/>
            <w:noWrap/>
            <w:vAlign w:val="bottom"/>
            <w:hideMark/>
          </w:tcPr>
          <w:p w14:paraId="63B37A1D"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Fully adjusted model</w:t>
            </w:r>
          </w:p>
        </w:tc>
        <w:tc>
          <w:tcPr>
            <w:tcW w:w="2320" w:type="dxa"/>
            <w:tcBorders>
              <w:top w:val="single" w:sz="4" w:space="0" w:color="auto"/>
              <w:left w:val="nil"/>
              <w:bottom w:val="nil"/>
              <w:right w:val="nil"/>
            </w:tcBorders>
            <w:shd w:val="clear" w:color="auto" w:fill="auto"/>
            <w:vAlign w:val="bottom"/>
            <w:hideMark/>
          </w:tcPr>
          <w:p w14:paraId="77608A4A"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Unadjusted for alcohol abuse, smoking, BMI</w:t>
            </w:r>
          </w:p>
        </w:tc>
      </w:tr>
      <w:tr w:rsidR="006D7EBF" w:rsidRPr="00D900ED" w14:paraId="6FF1492F" w14:textId="77777777" w:rsidTr="00D93317">
        <w:trPr>
          <w:trHeight w:val="227"/>
        </w:trPr>
        <w:tc>
          <w:tcPr>
            <w:tcW w:w="2400" w:type="dxa"/>
            <w:vMerge/>
            <w:tcBorders>
              <w:top w:val="single" w:sz="8" w:space="0" w:color="auto"/>
              <w:left w:val="nil"/>
              <w:bottom w:val="single" w:sz="8" w:space="0" w:color="000000"/>
              <w:right w:val="nil"/>
            </w:tcBorders>
            <w:vAlign w:val="center"/>
            <w:hideMark/>
          </w:tcPr>
          <w:p w14:paraId="7DB209AF"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p>
        </w:tc>
        <w:tc>
          <w:tcPr>
            <w:tcW w:w="2420" w:type="dxa"/>
            <w:tcBorders>
              <w:top w:val="nil"/>
              <w:left w:val="nil"/>
              <w:bottom w:val="single" w:sz="4" w:space="0" w:color="auto"/>
              <w:right w:val="nil"/>
            </w:tcBorders>
            <w:shd w:val="clear" w:color="auto" w:fill="auto"/>
            <w:noWrap/>
            <w:vAlign w:val="bottom"/>
            <w:hideMark/>
          </w:tcPr>
          <w:p w14:paraId="322A715E"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proofErr w:type="spellStart"/>
            <w:r w:rsidRPr="00D93317">
              <w:rPr>
                <w:rFonts w:ascii="Calibri" w:eastAsia="Times New Roman" w:hAnsi="Calibri" w:cs="Calibri"/>
                <w:color w:val="000000"/>
                <w:sz w:val="18"/>
                <w:szCs w:val="18"/>
                <w:lang w:eastAsia="en-GB"/>
              </w:rPr>
              <w:t>aOR</w:t>
            </w:r>
            <w:proofErr w:type="spellEnd"/>
            <w:r w:rsidRPr="00D93317">
              <w:rPr>
                <w:rFonts w:ascii="Calibri" w:eastAsia="Times New Roman" w:hAnsi="Calibri" w:cs="Calibri"/>
                <w:color w:val="000000"/>
                <w:sz w:val="18"/>
                <w:szCs w:val="18"/>
                <w:lang w:eastAsia="en-GB"/>
              </w:rPr>
              <w:t xml:space="preserve"> (95% CI)</w:t>
            </w:r>
          </w:p>
        </w:tc>
        <w:tc>
          <w:tcPr>
            <w:tcW w:w="1980" w:type="dxa"/>
            <w:tcBorders>
              <w:top w:val="nil"/>
              <w:left w:val="nil"/>
              <w:bottom w:val="single" w:sz="4" w:space="0" w:color="auto"/>
              <w:right w:val="nil"/>
            </w:tcBorders>
            <w:shd w:val="clear" w:color="auto" w:fill="auto"/>
            <w:noWrap/>
            <w:vAlign w:val="bottom"/>
            <w:hideMark/>
          </w:tcPr>
          <w:p w14:paraId="214BE11E"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proofErr w:type="spellStart"/>
            <w:r w:rsidRPr="00D93317">
              <w:rPr>
                <w:rFonts w:ascii="Calibri" w:eastAsia="Times New Roman" w:hAnsi="Calibri" w:cs="Calibri"/>
                <w:color w:val="000000"/>
                <w:sz w:val="18"/>
                <w:szCs w:val="18"/>
                <w:lang w:eastAsia="en-GB"/>
              </w:rPr>
              <w:t>aOR</w:t>
            </w:r>
            <w:proofErr w:type="spellEnd"/>
            <w:r w:rsidRPr="00D93317">
              <w:rPr>
                <w:rFonts w:ascii="Calibri" w:eastAsia="Times New Roman" w:hAnsi="Calibri" w:cs="Calibri"/>
                <w:color w:val="000000"/>
                <w:sz w:val="18"/>
                <w:szCs w:val="18"/>
                <w:lang w:eastAsia="en-GB"/>
              </w:rPr>
              <w:t xml:space="preserve"> (95% CI)</w:t>
            </w:r>
          </w:p>
        </w:tc>
        <w:tc>
          <w:tcPr>
            <w:tcW w:w="2414" w:type="dxa"/>
            <w:tcBorders>
              <w:top w:val="nil"/>
              <w:left w:val="nil"/>
              <w:bottom w:val="single" w:sz="4" w:space="0" w:color="auto"/>
              <w:right w:val="nil"/>
            </w:tcBorders>
            <w:shd w:val="clear" w:color="auto" w:fill="auto"/>
            <w:noWrap/>
            <w:vAlign w:val="bottom"/>
            <w:hideMark/>
          </w:tcPr>
          <w:p w14:paraId="7707F7B0"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proofErr w:type="spellStart"/>
            <w:r w:rsidRPr="00D93317">
              <w:rPr>
                <w:rFonts w:ascii="Calibri" w:eastAsia="Times New Roman" w:hAnsi="Calibri" w:cs="Calibri"/>
                <w:color w:val="000000"/>
                <w:sz w:val="18"/>
                <w:szCs w:val="18"/>
                <w:lang w:eastAsia="en-GB"/>
              </w:rPr>
              <w:t>aOR</w:t>
            </w:r>
            <w:proofErr w:type="spellEnd"/>
            <w:r w:rsidRPr="00D93317">
              <w:rPr>
                <w:rFonts w:ascii="Calibri" w:eastAsia="Times New Roman" w:hAnsi="Calibri" w:cs="Calibri"/>
                <w:color w:val="000000"/>
                <w:sz w:val="18"/>
                <w:szCs w:val="18"/>
                <w:lang w:eastAsia="en-GB"/>
              </w:rPr>
              <w:t xml:space="preserve"> (95% CI)</w:t>
            </w:r>
          </w:p>
        </w:tc>
        <w:tc>
          <w:tcPr>
            <w:tcW w:w="2320" w:type="dxa"/>
            <w:tcBorders>
              <w:top w:val="nil"/>
              <w:left w:val="nil"/>
              <w:bottom w:val="single" w:sz="4" w:space="0" w:color="auto"/>
              <w:right w:val="nil"/>
            </w:tcBorders>
            <w:shd w:val="clear" w:color="auto" w:fill="auto"/>
            <w:noWrap/>
            <w:vAlign w:val="bottom"/>
            <w:hideMark/>
          </w:tcPr>
          <w:p w14:paraId="07B61932"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proofErr w:type="spellStart"/>
            <w:r w:rsidRPr="00D93317">
              <w:rPr>
                <w:rFonts w:ascii="Calibri" w:eastAsia="Times New Roman" w:hAnsi="Calibri" w:cs="Calibri"/>
                <w:color w:val="000000"/>
                <w:sz w:val="18"/>
                <w:szCs w:val="18"/>
                <w:lang w:eastAsia="en-GB"/>
              </w:rPr>
              <w:t>aOR</w:t>
            </w:r>
            <w:proofErr w:type="spellEnd"/>
            <w:r w:rsidRPr="00D93317">
              <w:rPr>
                <w:rFonts w:ascii="Calibri" w:eastAsia="Times New Roman" w:hAnsi="Calibri" w:cs="Calibri"/>
                <w:color w:val="000000"/>
                <w:sz w:val="18"/>
                <w:szCs w:val="18"/>
                <w:lang w:eastAsia="en-GB"/>
              </w:rPr>
              <w:t xml:space="preserve"> (95% CI)</w:t>
            </w:r>
          </w:p>
        </w:tc>
      </w:tr>
      <w:tr w:rsidR="006D7EBF" w:rsidRPr="00D900ED" w14:paraId="5FBDB383" w14:textId="77777777" w:rsidTr="00D93317">
        <w:trPr>
          <w:trHeight w:val="227"/>
        </w:trPr>
        <w:tc>
          <w:tcPr>
            <w:tcW w:w="2400" w:type="dxa"/>
            <w:tcBorders>
              <w:top w:val="nil"/>
              <w:left w:val="nil"/>
              <w:bottom w:val="nil"/>
              <w:right w:val="nil"/>
            </w:tcBorders>
            <w:shd w:val="clear" w:color="auto" w:fill="auto"/>
            <w:vAlign w:val="center"/>
            <w:hideMark/>
          </w:tcPr>
          <w:p w14:paraId="16918EDB" w14:textId="77777777" w:rsidR="006D7EBF" w:rsidRPr="00D93317" w:rsidRDefault="006D7EBF" w:rsidP="006D7EBF">
            <w:pPr>
              <w:spacing w:after="0" w:line="240" w:lineRule="auto"/>
              <w:rPr>
                <w:rFonts w:ascii="Calibri" w:eastAsia="Times New Roman" w:hAnsi="Calibri" w:cs="Calibri"/>
                <w:b/>
                <w:bCs/>
                <w:color w:val="000000"/>
                <w:sz w:val="18"/>
                <w:szCs w:val="18"/>
                <w:lang w:eastAsia="en-GB"/>
              </w:rPr>
            </w:pPr>
            <w:r w:rsidRPr="00D93317">
              <w:rPr>
                <w:rFonts w:ascii="Calibri" w:eastAsia="Times New Roman" w:hAnsi="Calibri" w:cs="Calibri"/>
                <w:b/>
                <w:bCs/>
                <w:color w:val="000000"/>
                <w:sz w:val="18"/>
                <w:szCs w:val="18"/>
                <w:lang w:eastAsia="en-GB"/>
              </w:rPr>
              <w:t xml:space="preserve">Any use by ACB score </w:t>
            </w:r>
          </w:p>
        </w:tc>
        <w:tc>
          <w:tcPr>
            <w:tcW w:w="2420" w:type="dxa"/>
            <w:tcBorders>
              <w:top w:val="single" w:sz="4" w:space="0" w:color="auto"/>
              <w:left w:val="nil"/>
              <w:right w:val="nil"/>
            </w:tcBorders>
            <w:shd w:val="clear" w:color="auto" w:fill="auto"/>
            <w:noWrap/>
            <w:vAlign w:val="bottom"/>
            <w:hideMark/>
          </w:tcPr>
          <w:p w14:paraId="692227EB" w14:textId="77777777" w:rsidR="006D7EBF" w:rsidRPr="00D93317" w:rsidRDefault="006D7EBF" w:rsidP="006D7EBF">
            <w:pPr>
              <w:spacing w:after="0" w:line="240" w:lineRule="auto"/>
              <w:rPr>
                <w:rFonts w:ascii="Calibri" w:eastAsia="Times New Roman" w:hAnsi="Calibri" w:cs="Calibri"/>
                <w:b/>
                <w:bCs/>
                <w:color w:val="000000"/>
                <w:sz w:val="18"/>
                <w:szCs w:val="18"/>
                <w:lang w:eastAsia="en-GB"/>
              </w:rPr>
            </w:pPr>
          </w:p>
        </w:tc>
        <w:tc>
          <w:tcPr>
            <w:tcW w:w="1980" w:type="dxa"/>
            <w:tcBorders>
              <w:top w:val="single" w:sz="4" w:space="0" w:color="auto"/>
              <w:left w:val="nil"/>
              <w:right w:val="nil"/>
            </w:tcBorders>
            <w:shd w:val="clear" w:color="auto" w:fill="auto"/>
            <w:noWrap/>
            <w:vAlign w:val="bottom"/>
            <w:hideMark/>
          </w:tcPr>
          <w:p w14:paraId="5E6263B2" w14:textId="77777777" w:rsidR="006D7EBF" w:rsidRPr="00D93317" w:rsidRDefault="006D7EBF" w:rsidP="006D7EBF">
            <w:pPr>
              <w:spacing w:after="0" w:line="240" w:lineRule="auto"/>
              <w:rPr>
                <w:rFonts w:ascii="Times New Roman" w:eastAsia="Times New Roman" w:hAnsi="Times New Roman" w:cs="Times New Roman"/>
                <w:sz w:val="18"/>
                <w:szCs w:val="18"/>
                <w:lang w:eastAsia="en-GB"/>
              </w:rPr>
            </w:pPr>
          </w:p>
        </w:tc>
        <w:tc>
          <w:tcPr>
            <w:tcW w:w="2414" w:type="dxa"/>
            <w:tcBorders>
              <w:top w:val="single" w:sz="4" w:space="0" w:color="auto"/>
              <w:left w:val="nil"/>
              <w:right w:val="nil"/>
            </w:tcBorders>
            <w:shd w:val="clear" w:color="auto" w:fill="auto"/>
            <w:noWrap/>
            <w:vAlign w:val="bottom"/>
            <w:hideMark/>
          </w:tcPr>
          <w:p w14:paraId="7F979121" w14:textId="77777777" w:rsidR="006D7EBF" w:rsidRPr="00D93317" w:rsidRDefault="006D7EBF" w:rsidP="006D7EBF">
            <w:pPr>
              <w:spacing w:after="0" w:line="240" w:lineRule="auto"/>
              <w:rPr>
                <w:rFonts w:ascii="Times New Roman" w:eastAsia="Times New Roman" w:hAnsi="Times New Roman" w:cs="Times New Roman"/>
                <w:sz w:val="18"/>
                <w:szCs w:val="18"/>
                <w:lang w:eastAsia="en-GB"/>
              </w:rPr>
            </w:pPr>
          </w:p>
        </w:tc>
        <w:tc>
          <w:tcPr>
            <w:tcW w:w="2320" w:type="dxa"/>
            <w:tcBorders>
              <w:top w:val="single" w:sz="4" w:space="0" w:color="auto"/>
              <w:left w:val="nil"/>
              <w:right w:val="nil"/>
            </w:tcBorders>
            <w:shd w:val="clear" w:color="auto" w:fill="auto"/>
            <w:noWrap/>
            <w:vAlign w:val="bottom"/>
            <w:hideMark/>
          </w:tcPr>
          <w:p w14:paraId="74A7ADA6" w14:textId="77777777" w:rsidR="006D7EBF" w:rsidRPr="00D93317" w:rsidRDefault="006D7EBF" w:rsidP="006D7EBF">
            <w:pPr>
              <w:spacing w:after="0" w:line="240" w:lineRule="auto"/>
              <w:rPr>
                <w:rFonts w:ascii="Times New Roman" w:eastAsia="Times New Roman" w:hAnsi="Times New Roman" w:cs="Times New Roman"/>
                <w:sz w:val="18"/>
                <w:szCs w:val="18"/>
                <w:lang w:eastAsia="en-GB"/>
              </w:rPr>
            </w:pPr>
          </w:p>
        </w:tc>
      </w:tr>
      <w:tr w:rsidR="006D7EBF" w:rsidRPr="00D900ED" w14:paraId="7687FC7D" w14:textId="77777777" w:rsidTr="00D93317">
        <w:trPr>
          <w:trHeight w:val="227"/>
        </w:trPr>
        <w:tc>
          <w:tcPr>
            <w:tcW w:w="2400" w:type="dxa"/>
            <w:tcBorders>
              <w:top w:val="nil"/>
              <w:left w:val="nil"/>
              <w:bottom w:val="nil"/>
              <w:right w:val="nil"/>
            </w:tcBorders>
            <w:shd w:val="clear" w:color="auto" w:fill="auto"/>
            <w:noWrap/>
            <w:vAlign w:val="center"/>
            <w:hideMark/>
          </w:tcPr>
          <w:p w14:paraId="0B9C8C53" w14:textId="77777777" w:rsidR="006D7EBF" w:rsidRPr="00D93317" w:rsidRDefault="006D7EBF" w:rsidP="006D7EBF">
            <w:pPr>
              <w:spacing w:after="0" w:line="240" w:lineRule="auto"/>
              <w:ind w:firstLineChars="200" w:firstLine="36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No prescriptions</w:t>
            </w:r>
          </w:p>
        </w:tc>
        <w:tc>
          <w:tcPr>
            <w:tcW w:w="2420" w:type="dxa"/>
            <w:tcBorders>
              <w:left w:val="nil"/>
              <w:bottom w:val="nil"/>
              <w:right w:val="nil"/>
            </w:tcBorders>
            <w:shd w:val="clear" w:color="auto" w:fill="auto"/>
            <w:noWrap/>
            <w:vAlign w:val="bottom"/>
            <w:hideMark/>
          </w:tcPr>
          <w:p w14:paraId="0FBFF691"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w:t>
            </w:r>
          </w:p>
        </w:tc>
        <w:tc>
          <w:tcPr>
            <w:tcW w:w="1980" w:type="dxa"/>
            <w:tcBorders>
              <w:left w:val="nil"/>
              <w:bottom w:val="nil"/>
              <w:right w:val="nil"/>
            </w:tcBorders>
            <w:shd w:val="clear" w:color="auto" w:fill="auto"/>
            <w:noWrap/>
            <w:vAlign w:val="bottom"/>
            <w:hideMark/>
          </w:tcPr>
          <w:p w14:paraId="5262C4CF"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w:t>
            </w:r>
          </w:p>
        </w:tc>
        <w:tc>
          <w:tcPr>
            <w:tcW w:w="2414" w:type="dxa"/>
            <w:tcBorders>
              <w:left w:val="nil"/>
              <w:bottom w:val="nil"/>
              <w:right w:val="nil"/>
            </w:tcBorders>
            <w:shd w:val="clear" w:color="auto" w:fill="auto"/>
            <w:noWrap/>
            <w:vAlign w:val="bottom"/>
            <w:hideMark/>
          </w:tcPr>
          <w:p w14:paraId="32251284"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w:t>
            </w:r>
          </w:p>
        </w:tc>
        <w:tc>
          <w:tcPr>
            <w:tcW w:w="2320" w:type="dxa"/>
            <w:tcBorders>
              <w:left w:val="nil"/>
              <w:bottom w:val="nil"/>
              <w:right w:val="nil"/>
            </w:tcBorders>
            <w:shd w:val="clear" w:color="auto" w:fill="auto"/>
            <w:noWrap/>
            <w:vAlign w:val="bottom"/>
            <w:hideMark/>
          </w:tcPr>
          <w:p w14:paraId="53441936"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w:t>
            </w:r>
          </w:p>
        </w:tc>
      </w:tr>
      <w:tr w:rsidR="006D7EBF" w:rsidRPr="00D900ED" w14:paraId="6FFCBC7F" w14:textId="77777777" w:rsidTr="00D93317">
        <w:trPr>
          <w:trHeight w:val="227"/>
        </w:trPr>
        <w:tc>
          <w:tcPr>
            <w:tcW w:w="2400" w:type="dxa"/>
            <w:tcBorders>
              <w:top w:val="nil"/>
              <w:left w:val="nil"/>
              <w:bottom w:val="nil"/>
              <w:right w:val="nil"/>
            </w:tcBorders>
            <w:shd w:val="clear" w:color="auto" w:fill="auto"/>
            <w:noWrap/>
            <w:vAlign w:val="center"/>
            <w:hideMark/>
          </w:tcPr>
          <w:p w14:paraId="59EE3960" w14:textId="77777777" w:rsidR="006D7EBF" w:rsidRPr="00D93317" w:rsidRDefault="006D7EBF" w:rsidP="006D7EBF">
            <w:pPr>
              <w:spacing w:after="0" w:line="240" w:lineRule="auto"/>
              <w:ind w:firstLineChars="200" w:firstLine="36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ACB 1 prescription</w:t>
            </w:r>
          </w:p>
        </w:tc>
        <w:tc>
          <w:tcPr>
            <w:tcW w:w="2420" w:type="dxa"/>
            <w:tcBorders>
              <w:top w:val="nil"/>
              <w:left w:val="nil"/>
              <w:bottom w:val="nil"/>
              <w:right w:val="nil"/>
            </w:tcBorders>
            <w:shd w:val="clear" w:color="auto" w:fill="auto"/>
            <w:noWrap/>
            <w:vAlign w:val="bottom"/>
            <w:hideMark/>
          </w:tcPr>
          <w:p w14:paraId="231BFC5B"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1.11* (1.07 to 1.15)</w:t>
            </w:r>
          </w:p>
        </w:tc>
        <w:tc>
          <w:tcPr>
            <w:tcW w:w="1980" w:type="dxa"/>
            <w:tcBorders>
              <w:top w:val="nil"/>
              <w:left w:val="nil"/>
              <w:bottom w:val="nil"/>
              <w:right w:val="nil"/>
            </w:tcBorders>
            <w:shd w:val="clear" w:color="auto" w:fill="auto"/>
            <w:noWrap/>
            <w:vAlign w:val="bottom"/>
            <w:hideMark/>
          </w:tcPr>
          <w:p w14:paraId="03ACF8CB"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1.11* (1.07 to 1.15)</w:t>
            </w:r>
          </w:p>
        </w:tc>
        <w:tc>
          <w:tcPr>
            <w:tcW w:w="2414" w:type="dxa"/>
            <w:tcBorders>
              <w:top w:val="nil"/>
              <w:left w:val="nil"/>
              <w:bottom w:val="nil"/>
              <w:right w:val="nil"/>
            </w:tcBorders>
            <w:shd w:val="clear" w:color="auto" w:fill="auto"/>
            <w:noWrap/>
            <w:vAlign w:val="bottom"/>
            <w:hideMark/>
          </w:tcPr>
          <w:p w14:paraId="1DD12D09"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1.08 (1.01 to 1.16)</w:t>
            </w:r>
          </w:p>
        </w:tc>
        <w:tc>
          <w:tcPr>
            <w:tcW w:w="2320" w:type="dxa"/>
            <w:tcBorders>
              <w:top w:val="nil"/>
              <w:left w:val="nil"/>
              <w:bottom w:val="nil"/>
              <w:right w:val="nil"/>
            </w:tcBorders>
            <w:shd w:val="clear" w:color="auto" w:fill="auto"/>
            <w:noWrap/>
            <w:vAlign w:val="bottom"/>
            <w:hideMark/>
          </w:tcPr>
          <w:p w14:paraId="7CB968F7"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1.07 (1.00 to 1.15)</w:t>
            </w:r>
          </w:p>
        </w:tc>
      </w:tr>
      <w:tr w:rsidR="006D7EBF" w:rsidRPr="00D900ED" w14:paraId="2CB49D0B" w14:textId="77777777" w:rsidTr="00D93317">
        <w:trPr>
          <w:trHeight w:val="227"/>
        </w:trPr>
        <w:tc>
          <w:tcPr>
            <w:tcW w:w="2400" w:type="dxa"/>
            <w:tcBorders>
              <w:top w:val="nil"/>
              <w:left w:val="nil"/>
              <w:bottom w:val="nil"/>
              <w:right w:val="nil"/>
            </w:tcBorders>
            <w:shd w:val="clear" w:color="auto" w:fill="auto"/>
            <w:noWrap/>
            <w:vAlign w:val="center"/>
            <w:hideMark/>
          </w:tcPr>
          <w:p w14:paraId="4DD83C36" w14:textId="77777777" w:rsidR="006D7EBF" w:rsidRPr="00D93317" w:rsidRDefault="006D7EBF" w:rsidP="006D7EBF">
            <w:pPr>
              <w:spacing w:after="0" w:line="240" w:lineRule="auto"/>
              <w:ind w:firstLineChars="200" w:firstLine="36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ACB 2 prescription</w:t>
            </w:r>
          </w:p>
        </w:tc>
        <w:tc>
          <w:tcPr>
            <w:tcW w:w="2420" w:type="dxa"/>
            <w:tcBorders>
              <w:top w:val="nil"/>
              <w:left w:val="nil"/>
              <w:bottom w:val="nil"/>
              <w:right w:val="nil"/>
            </w:tcBorders>
            <w:shd w:val="clear" w:color="auto" w:fill="auto"/>
            <w:noWrap/>
            <w:vAlign w:val="bottom"/>
            <w:hideMark/>
          </w:tcPr>
          <w:p w14:paraId="7B8AC8FE"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1.10* (1.03 to 1.17)</w:t>
            </w:r>
          </w:p>
        </w:tc>
        <w:tc>
          <w:tcPr>
            <w:tcW w:w="1980" w:type="dxa"/>
            <w:tcBorders>
              <w:top w:val="nil"/>
              <w:left w:val="nil"/>
              <w:bottom w:val="nil"/>
              <w:right w:val="nil"/>
            </w:tcBorders>
            <w:shd w:val="clear" w:color="auto" w:fill="auto"/>
            <w:noWrap/>
            <w:vAlign w:val="bottom"/>
            <w:hideMark/>
          </w:tcPr>
          <w:p w14:paraId="164DAF43"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1.10* (1.03 to 1.16)</w:t>
            </w:r>
          </w:p>
        </w:tc>
        <w:tc>
          <w:tcPr>
            <w:tcW w:w="2414" w:type="dxa"/>
            <w:tcBorders>
              <w:top w:val="nil"/>
              <w:left w:val="nil"/>
              <w:bottom w:val="nil"/>
              <w:right w:val="nil"/>
            </w:tcBorders>
            <w:shd w:val="clear" w:color="auto" w:fill="auto"/>
            <w:noWrap/>
            <w:vAlign w:val="bottom"/>
            <w:hideMark/>
          </w:tcPr>
          <w:p w14:paraId="3D4961E6"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1.13 (1.01 to 1.26)</w:t>
            </w:r>
          </w:p>
        </w:tc>
        <w:tc>
          <w:tcPr>
            <w:tcW w:w="2320" w:type="dxa"/>
            <w:tcBorders>
              <w:top w:val="nil"/>
              <w:left w:val="nil"/>
              <w:bottom w:val="nil"/>
              <w:right w:val="nil"/>
            </w:tcBorders>
            <w:shd w:val="clear" w:color="auto" w:fill="auto"/>
            <w:noWrap/>
            <w:vAlign w:val="bottom"/>
            <w:hideMark/>
          </w:tcPr>
          <w:p w14:paraId="433D961D"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1.13 (1.01 to 1.26)</w:t>
            </w:r>
          </w:p>
        </w:tc>
      </w:tr>
      <w:tr w:rsidR="006D7EBF" w:rsidRPr="00D900ED" w14:paraId="6FBF79A4" w14:textId="77777777" w:rsidTr="00D93317">
        <w:trPr>
          <w:trHeight w:val="227"/>
        </w:trPr>
        <w:tc>
          <w:tcPr>
            <w:tcW w:w="2400" w:type="dxa"/>
            <w:tcBorders>
              <w:top w:val="nil"/>
              <w:left w:val="nil"/>
              <w:bottom w:val="nil"/>
              <w:right w:val="nil"/>
            </w:tcBorders>
            <w:shd w:val="clear" w:color="auto" w:fill="auto"/>
            <w:noWrap/>
            <w:vAlign w:val="center"/>
            <w:hideMark/>
          </w:tcPr>
          <w:p w14:paraId="27F985EA" w14:textId="77777777" w:rsidR="006D7EBF" w:rsidRPr="00D93317" w:rsidRDefault="006D7EBF" w:rsidP="006D7EBF">
            <w:pPr>
              <w:spacing w:after="0" w:line="240" w:lineRule="auto"/>
              <w:ind w:firstLineChars="200" w:firstLine="36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ACB 3 prescription</w:t>
            </w:r>
          </w:p>
        </w:tc>
        <w:tc>
          <w:tcPr>
            <w:tcW w:w="2420" w:type="dxa"/>
            <w:tcBorders>
              <w:top w:val="nil"/>
              <w:left w:val="nil"/>
              <w:bottom w:val="nil"/>
              <w:right w:val="nil"/>
            </w:tcBorders>
            <w:shd w:val="clear" w:color="auto" w:fill="auto"/>
            <w:noWrap/>
            <w:vAlign w:val="bottom"/>
            <w:hideMark/>
          </w:tcPr>
          <w:p w14:paraId="2A933076"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1.16* (1.13 to 1.19)</w:t>
            </w:r>
          </w:p>
        </w:tc>
        <w:tc>
          <w:tcPr>
            <w:tcW w:w="1980" w:type="dxa"/>
            <w:tcBorders>
              <w:top w:val="nil"/>
              <w:left w:val="nil"/>
              <w:bottom w:val="nil"/>
              <w:right w:val="nil"/>
            </w:tcBorders>
            <w:shd w:val="clear" w:color="auto" w:fill="auto"/>
            <w:noWrap/>
            <w:vAlign w:val="bottom"/>
            <w:hideMark/>
          </w:tcPr>
          <w:p w14:paraId="6BB6D929"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1.16* (1.13 to 1.19)</w:t>
            </w:r>
          </w:p>
        </w:tc>
        <w:tc>
          <w:tcPr>
            <w:tcW w:w="2414" w:type="dxa"/>
            <w:tcBorders>
              <w:top w:val="nil"/>
              <w:left w:val="nil"/>
              <w:bottom w:val="nil"/>
              <w:right w:val="nil"/>
            </w:tcBorders>
            <w:shd w:val="clear" w:color="auto" w:fill="auto"/>
            <w:noWrap/>
            <w:vAlign w:val="bottom"/>
            <w:hideMark/>
          </w:tcPr>
          <w:p w14:paraId="60B5DFDF"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1.16* (1.11 to 1.21)</w:t>
            </w:r>
          </w:p>
        </w:tc>
        <w:tc>
          <w:tcPr>
            <w:tcW w:w="2320" w:type="dxa"/>
            <w:tcBorders>
              <w:top w:val="nil"/>
              <w:left w:val="nil"/>
              <w:bottom w:val="nil"/>
              <w:right w:val="nil"/>
            </w:tcBorders>
            <w:shd w:val="clear" w:color="auto" w:fill="auto"/>
            <w:noWrap/>
            <w:vAlign w:val="bottom"/>
            <w:hideMark/>
          </w:tcPr>
          <w:p w14:paraId="3C5A5018"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1.16* (1.11 to 1.21)</w:t>
            </w:r>
          </w:p>
        </w:tc>
      </w:tr>
      <w:tr w:rsidR="006D7EBF" w:rsidRPr="00D900ED" w14:paraId="47E17D33" w14:textId="77777777" w:rsidTr="00D93317">
        <w:trPr>
          <w:trHeight w:val="227"/>
        </w:trPr>
        <w:tc>
          <w:tcPr>
            <w:tcW w:w="2400" w:type="dxa"/>
            <w:tcBorders>
              <w:top w:val="nil"/>
              <w:left w:val="nil"/>
              <w:bottom w:val="nil"/>
              <w:right w:val="nil"/>
            </w:tcBorders>
            <w:shd w:val="clear" w:color="auto" w:fill="auto"/>
            <w:noWrap/>
            <w:vAlign w:val="bottom"/>
            <w:hideMark/>
          </w:tcPr>
          <w:p w14:paraId="1FAA6903"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p>
        </w:tc>
        <w:tc>
          <w:tcPr>
            <w:tcW w:w="2420" w:type="dxa"/>
            <w:tcBorders>
              <w:top w:val="nil"/>
              <w:left w:val="nil"/>
              <w:bottom w:val="nil"/>
              <w:right w:val="nil"/>
            </w:tcBorders>
            <w:shd w:val="clear" w:color="auto" w:fill="auto"/>
            <w:noWrap/>
            <w:vAlign w:val="bottom"/>
            <w:hideMark/>
          </w:tcPr>
          <w:p w14:paraId="678B693C" w14:textId="77777777" w:rsidR="006D7EBF" w:rsidRPr="00D93317" w:rsidRDefault="006D7EBF" w:rsidP="006D7EBF">
            <w:pPr>
              <w:spacing w:after="0" w:line="240" w:lineRule="auto"/>
              <w:rPr>
                <w:rFonts w:ascii="Times New Roman" w:eastAsia="Times New Roman" w:hAnsi="Times New Roman" w:cs="Times New Roman"/>
                <w:sz w:val="18"/>
                <w:szCs w:val="18"/>
                <w:lang w:eastAsia="en-GB"/>
              </w:rPr>
            </w:pPr>
          </w:p>
        </w:tc>
        <w:tc>
          <w:tcPr>
            <w:tcW w:w="1980" w:type="dxa"/>
            <w:tcBorders>
              <w:top w:val="nil"/>
              <w:left w:val="nil"/>
              <w:bottom w:val="nil"/>
              <w:right w:val="nil"/>
            </w:tcBorders>
            <w:shd w:val="clear" w:color="auto" w:fill="auto"/>
            <w:noWrap/>
            <w:vAlign w:val="bottom"/>
            <w:hideMark/>
          </w:tcPr>
          <w:p w14:paraId="6A511822" w14:textId="77777777" w:rsidR="006D7EBF" w:rsidRPr="00D93317" w:rsidRDefault="006D7EBF" w:rsidP="006D7EBF">
            <w:pPr>
              <w:spacing w:after="0" w:line="240" w:lineRule="auto"/>
              <w:rPr>
                <w:rFonts w:ascii="Times New Roman" w:eastAsia="Times New Roman" w:hAnsi="Times New Roman" w:cs="Times New Roman"/>
                <w:sz w:val="18"/>
                <w:szCs w:val="18"/>
                <w:lang w:eastAsia="en-GB"/>
              </w:rPr>
            </w:pPr>
          </w:p>
        </w:tc>
        <w:tc>
          <w:tcPr>
            <w:tcW w:w="2414" w:type="dxa"/>
            <w:tcBorders>
              <w:top w:val="nil"/>
              <w:left w:val="nil"/>
              <w:bottom w:val="nil"/>
              <w:right w:val="nil"/>
            </w:tcBorders>
            <w:shd w:val="clear" w:color="auto" w:fill="auto"/>
            <w:noWrap/>
            <w:vAlign w:val="bottom"/>
            <w:hideMark/>
          </w:tcPr>
          <w:p w14:paraId="4417BB6D" w14:textId="77777777" w:rsidR="006D7EBF" w:rsidRPr="00D93317" w:rsidRDefault="006D7EBF" w:rsidP="006D7EBF">
            <w:pPr>
              <w:spacing w:after="0" w:line="240" w:lineRule="auto"/>
              <w:rPr>
                <w:rFonts w:ascii="Times New Roman" w:eastAsia="Times New Roman" w:hAnsi="Times New Roman" w:cs="Times New Roman"/>
                <w:sz w:val="18"/>
                <w:szCs w:val="18"/>
                <w:lang w:eastAsia="en-GB"/>
              </w:rPr>
            </w:pPr>
          </w:p>
        </w:tc>
        <w:tc>
          <w:tcPr>
            <w:tcW w:w="2320" w:type="dxa"/>
            <w:tcBorders>
              <w:top w:val="nil"/>
              <w:left w:val="nil"/>
              <w:bottom w:val="nil"/>
              <w:right w:val="nil"/>
            </w:tcBorders>
            <w:shd w:val="clear" w:color="auto" w:fill="auto"/>
            <w:noWrap/>
            <w:vAlign w:val="bottom"/>
            <w:hideMark/>
          </w:tcPr>
          <w:p w14:paraId="5D7E0DBA" w14:textId="77777777" w:rsidR="006D7EBF" w:rsidRPr="00D93317" w:rsidRDefault="006D7EBF" w:rsidP="006D7EBF">
            <w:pPr>
              <w:spacing w:after="0" w:line="240" w:lineRule="auto"/>
              <w:rPr>
                <w:rFonts w:ascii="Times New Roman" w:eastAsia="Times New Roman" w:hAnsi="Times New Roman" w:cs="Times New Roman"/>
                <w:sz w:val="18"/>
                <w:szCs w:val="18"/>
                <w:lang w:eastAsia="en-GB"/>
              </w:rPr>
            </w:pPr>
          </w:p>
        </w:tc>
      </w:tr>
      <w:tr w:rsidR="006D7EBF" w:rsidRPr="00D900ED" w14:paraId="36087A9D" w14:textId="77777777" w:rsidTr="00D93317">
        <w:trPr>
          <w:trHeight w:val="227"/>
        </w:trPr>
        <w:tc>
          <w:tcPr>
            <w:tcW w:w="2400" w:type="dxa"/>
            <w:tcBorders>
              <w:top w:val="nil"/>
              <w:left w:val="nil"/>
              <w:bottom w:val="nil"/>
              <w:right w:val="nil"/>
            </w:tcBorders>
            <w:shd w:val="clear" w:color="auto" w:fill="auto"/>
            <w:noWrap/>
            <w:vAlign w:val="center"/>
            <w:hideMark/>
          </w:tcPr>
          <w:p w14:paraId="308CE532" w14:textId="77777777" w:rsidR="006D7EBF" w:rsidRPr="00D93317" w:rsidRDefault="006D7EBF" w:rsidP="006D7EBF">
            <w:pPr>
              <w:spacing w:after="0" w:line="240" w:lineRule="auto"/>
              <w:ind w:firstLineChars="200" w:firstLine="36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No prescription</w:t>
            </w:r>
          </w:p>
        </w:tc>
        <w:tc>
          <w:tcPr>
            <w:tcW w:w="2420" w:type="dxa"/>
            <w:tcBorders>
              <w:top w:val="nil"/>
              <w:left w:val="nil"/>
              <w:bottom w:val="nil"/>
              <w:right w:val="nil"/>
            </w:tcBorders>
            <w:shd w:val="clear" w:color="auto" w:fill="auto"/>
            <w:noWrap/>
            <w:vAlign w:val="bottom"/>
            <w:hideMark/>
          </w:tcPr>
          <w:p w14:paraId="28417693"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w:t>
            </w:r>
          </w:p>
        </w:tc>
        <w:tc>
          <w:tcPr>
            <w:tcW w:w="1980" w:type="dxa"/>
            <w:tcBorders>
              <w:top w:val="nil"/>
              <w:left w:val="nil"/>
              <w:bottom w:val="nil"/>
              <w:right w:val="nil"/>
            </w:tcBorders>
            <w:shd w:val="clear" w:color="auto" w:fill="auto"/>
            <w:noWrap/>
            <w:vAlign w:val="bottom"/>
            <w:hideMark/>
          </w:tcPr>
          <w:p w14:paraId="726E9CD9"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w:t>
            </w:r>
          </w:p>
        </w:tc>
        <w:tc>
          <w:tcPr>
            <w:tcW w:w="2414" w:type="dxa"/>
            <w:tcBorders>
              <w:top w:val="nil"/>
              <w:left w:val="nil"/>
              <w:bottom w:val="nil"/>
              <w:right w:val="nil"/>
            </w:tcBorders>
            <w:shd w:val="clear" w:color="auto" w:fill="auto"/>
            <w:noWrap/>
            <w:vAlign w:val="bottom"/>
            <w:hideMark/>
          </w:tcPr>
          <w:p w14:paraId="18841A8F"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w:t>
            </w:r>
          </w:p>
        </w:tc>
        <w:tc>
          <w:tcPr>
            <w:tcW w:w="2320" w:type="dxa"/>
            <w:tcBorders>
              <w:top w:val="nil"/>
              <w:left w:val="nil"/>
              <w:bottom w:val="nil"/>
              <w:right w:val="nil"/>
            </w:tcBorders>
            <w:shd w:val="clear" w:color="auto" w:fill="auto"/>
            <w:noWrap/>
            <w:vAlign w:val="bottom"/>
            <w:hideMark/>
          </w:tcPr>
          <w:p w14:paraId="1EFB9ED1"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w:t>
            </w:r>
          </w:p>
        </w:tc>
      </w:tr>
      <w:tr w:rsidR="006D7EBF" w:rsidRPr="00D900ED" w14:paraId="43E65466" w14:textId="77777777" w:rsidTr="00D93317">
        <w:trPr>
          <w:trHeight w:val="227"/>
        </w:trPr>
        <w:tc>
          <w:tcPr>
            <w:tcW w:w="2400" w:type="dxa"/>
            <w:tcBorders>
              <w:top w:val="nil"/>
              <w:left w:val="nil"/>
              <w:bottom w:val="nil"/>
              <w:right w:val="nil"/>
            </w:tcBorders>
            <w:shd w:val="clear" w:color="auto" w:fill="auto"/>
            <w:noWrap/>
            <w:vAlign w:val="center"/>
            <w:hideMark/>
          </w:tcPr>
          <w:p w14:paraId="7E54A5D5" w14:textId="77777777" w:rsidR="006D7EBF" w:rsidRPr="00D93317" w:rsidRDefault="006D7EBF" w:rsidP="006D7EBF">
            <w:pPr>
              <w:spacing w:after="0" w:line="240" w:lineRule="auto"/>
              <w:ind w:firstLineChars="200" w:firstLine="36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ACB1</w:t>
            </w:r>
          </w:p>
        </w:tc>
        <w:tc>
          <w:tcPr>
            <w:tcW w:w="2420" w:type="dxa"/>
            <w:tcBorders>
              <w:top w:val="nil"/>
              <w:left w:val="nil"/>
              <w:bottom w:val="nil"/>
              <w:right w:val="nil"/>
            </w:tcBorders>
            <w:shd w:val="clear" w:color="auto" w:fill="auto"/>
            <w:noWrap/>
            <w:vAlign w:val="bottom"/>
            <w:hideMark/>
          </w:tcPr>
          <w:p w14:paraId="106AE38E" w14:textId="77777777" w:rsidR="006D7EBF" w:rsidRPr="00D93317" w:rsidRDefault="006D7EBF" w:rsidP="006D7EBF">
            <w:pPr>
              <w:spacing w:after="0" w:line="240" w:lineRule="auto"/>
              <w:ind w:firstLineChars="200" w:firstLine="360"/>
              <w:rPr>
                <w:rFonts w:ascii="Calibri" w:eastAsia="Times New Roman" w:hAnsi="Calibri" w:cs="Calibri"/>
                <w:color w:val="000000"/>
                <w:sz w:val="18"/>
                <w:szCs w:val="18"/>
                <w:lang w:eastAsia="en-GB"/>
              </w:rPr>
            </w:pPr>
          </w:p>
        </w:tc>
        <w:tc>
          <w:tcPr>
            <w:tcW w:w="1980" w:type="dxa"/>
            <w:tcBorders>
              <w:top w:val="nil"/>
              <w:left w:val="nil"/>
              <w:bottom w:val="nil"/>
              <w:right w:val="nil"/>
            </w:tcBorders>
            <w:shd w:val="clear" w:color="auto" w:fill="auto"/>
            <w:noWrap/>
            <w:vAlign w:val="bottom"/>
            <w:hideMark/>
          </w:tcPr>
          <w:p w14:paraId="6FA865C5" w14:textId="77777777" w:rsidR="006D7EBF" w:rsidRPr="00D93317" w:rsidRDefault="006D7EBF" w:rsidP="006D7EBF">
            <w:pPr>
              <w:spacing w:after="0" w:line="240" w:lineRule="auto"/>
              <w:rPr>
                <w:rFonts w:ascii="Times New Roman" w:eastAsia="Times New Roman" w:hAnsi="Times New Roman" w:cs="Times New Roman"/>
                <w:sz w:val="18"/>
                <w:szCs w:val="18"/>
                <w:lang w:eastAsia="en-GB"/>
              </w:rPr>
            </w:pPr>
          </w:p>
        </w:tc>
        <w:tc>
          <w:tcPr>
            <w:tcW w:w="2414" w:type="dxa"/>
            <w:tcBorders>
              <w:top w:val="nil"/>
              <w:left w:val="nil"/>
              <w:bottom w:val="nil"/>
              <w:right w:val="nil"/>
            </w:tcBorders>
            <w:shd w:val="clear" w:color="auto" w:fill="auto"/>
            <w:noWrap/>
            <w:vAlign w:val="bottom"/>
            <w:hideMark/>
          </w:tcPr>
          <w:p w14:paraId="2A5536B2" w14:textId="77777777" w:rsidR="006D7EBF" w:rsidRPr="00D93317" w:rsidRDefault="006D7EBF" w:rsidP="006D7EBF">
            <w:pPr>
              <w:spacing w:after="0" w:line="240" w:lineRule="auto"/>
              <w:rPr>
                <w:rFonts w:ascii="Times New Roman" w:eastAsia="Times New Roman" w:hAnsi="Times New Roman" w:cs="Times New Roman"/>
                <w:sz w:val="18"/>
                <w:szCs w:val="18"/>
                <w:lang w:eastAsia="en-GB"/>
              </w:rPr>
            </w:pPr>
          </w:p>
        </w:tc>
        <w:tc>
          <w:tcPr>
            <w:tcW w:w="2320" w:type="dxa"/>
            <w:tcBorders>
              <w:top w:val="nil"/>
              <w:left w:val="nil"/>
              <w:bottom w:val="nil"/>
              <w:right w:val="nil"/>
            </w:tcBorders>
            <w:shd w:val="clear" w:color="auto" w:fill="auto"/>
            <w:noWrap/>
            <w:vAlign w:val="bottom"/>
            <w:hideMark/>
          </w:tcPr>
          <w:p w14:paraId="22201585" w14:textId="77777777" w:rsidR="006D7EBF" w:rsidRPr="00D93317" w:rsidRDefault="006D7EBF" w:rsidP="006D7EBF">
            <w:pPr>
              <w:spacing w:after="0" w:line="240" w:lineRule="auto"/>
              <w:rPr>
                <w:rFonts w:ascii="Times New Roman" w:eastAsia="Times New Roman" w:hAnsi="Times New Roman" w:cs="Times New Roman"/>
                <w:sz w:val="18"/>
                <w:szCs w:val="18"/>
                <w:lang w:eastAsia="en-GB"/>
              </w:rPr>
            </w:pPr>
          </w:p>
        </w:tc>
      </w:tr>
      <w:tr w:rsidR="006D7EBF" w:rsidRPr="00D900ED" w14:paraId="5717E25E" w14:textId="77777777" w:rsidTr="00D93317">
        <w:trPr>
          <w:trHeight w:val="227"/>
        </w:trPr>
        <w:tc>
          <w:tcPr>
            <w:tcW w:w="2400" w:type="dxa"/>
            <w:tcBorders>
              <w:top w:val="nil"/>
              <w:left w:val="nil"/>
              <w:bottom w:val="nil"/>
              <w:right w:val="nil"/>
            </w:tcBorders>
            <w:shd w:val="clear" w:color="auto" w:fill="auto"/>
            <w:noWrap/>
            <w:vAlign w:val="center"/>
            <w:hideMark/>
          </w:tcPr>
          <w:p w14:paraId="7640B906" w14:textId="77777777" w:rsidR="006D7EBF" w:rsidRPr="00D93317" w:rsidRDefault="006D7EBF" w:rsidP="006D7EBF">
            <w:pPr>
              <w:spacing w:after="0" w:line="240" w:lineRule="auto"/>
              <w:ind w:firstLineChars="400" w:firstLine="72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Analgesic</w:t>
            </w:r>
          </w:p>
        </w:tc>
        <w:tc>
          <w:tcPr>
            <w:tcW w:w="2420" w:type="dxa"/>
            <w:tcBorders>
              <w:top w:val="nil"/>
              <w:left w:val="nil"/>
              <w:bottom w:val="nil"/>
              <w:right w:val="nil"/>
            </w:tcBorders>
            <w:shd w:val="clear" w:color="auto" w:fill="auto"/>
            <w:noWrap/>
            <w:vAlign w:val="bottom"/>
            <w:hideMark/>
          </w:tcPr>
          <w:p w14:paraId="2C071191"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1.02 (1.00 to 1.05)</w:t>
            </w:r>
          </w:p>
        </w:tc>
        <w:tc>
          <w:tcPr>
            <w:tcW w:w="1980" w:type="dxa"/>
            <w:tcBorders>
              <w:top w:val="nil"/>
              <w:left w:val="nil"/>
              <w:bottom w:val="nil"/>
              <w:right w:val="nil"/>
            </w:tcBorders>
            <w:shd w:val="clear" w:color="auto" w:fill="auto"/>
            <w:noWrap/>
            <w:vAlign w:val="bottom"/>
            <w:hideMark/>
          </w:tcPr>
          <w:p w14:paraId="2639C138"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1.02 (0.99 to 1.04)</w:t>
            </w:r>
          </w:p>
        </w:tc>
        <w:tc>
          <w:tcPr>
            <w:tcW w:w="2414" w:type="dxa"/>
            <w:tcBorders>
              <w:top w:val="nil"/>
              <w:left w:val="nil"/>
              <w:bottom w:val="nil"/>
              <w:right w:val="nil"/>
            </w:tcBorders>
            <w:shd w:val="clear" w:color="auto" w:fill="auto"/>
            <w:noWrap/>
            <w:vAlign w:val="bottom"/>
            <w:hideMark/>
          </w:tcPr>
          <w:p w14:paraId="10B63725"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1.02 (0.97 to 1.06)</w:t>
            </w:r>
          </w:p>
        </w:tc>
        <w:tc>
          <w:tcPr>
            <w:tcW w:w="2320" w:type="dxa"/>
            <w:tcBorders>
              <w:top w:val="nil"/>
              <w:left w:val="nil"/>
              <w:bottom w:val="nil"/>
              <w:right w:val="nil"/>
            </w:tcBorders>
            <w:shd w:val="clear" w:color="auto" w:fill="auto"/>
            <w:noWrap/>
            <w:vAlign w:val="bottom"/>
            <w:hideMark/>
          </w:tcPr>
          <w:p w14:paraId="396E49F4"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1.01 (0.96 to 1.05)</w:t>
            </w:r>
          </w:p>
        </w:tc>
      </w:tr>
      <w:tr w:rsidR="006D7EBF" w:rsidRPr="00D900ED" w14:paraId="6B75003A" w14:textId="77777777" w:rsidTr="00D93317">
        <w:trPr>
          <w:trHeight w:val="227"/>
        </w:trPr>
        <w:tc>
          <w:tcPr>
            <w:tcW w:w="2400" w:type="dxa"/>
            <w:tcBorders>
              <w:top w:val="nil"/>
              <w:left w:val="nil"/>
              <w:bottom w:val="nil"/>
              <w:right w:val="nil"/>
            </w:tcBorders>
            <w:shd w:val="clear" w:color="auto" w:fill="auto"/>
            <w:noWrap/>
            <w:vAlign w:val="center"/>
            <w:hideMark/>
          </w:tcPr>
          <w:p w14:paraId="4A5409FD" w14:textId="77777777" w:rsidR="006D7EBF" w:rsidRPr="00D93317" w:rsidRDefault="006D7EBF" w:rsidP="006D7EBF">
            <w:pPr>
              <w:spacing w:after="0" w:line="240" w:lineRule="auto"/>
              <w:ind w:firstLineChars="400" w:firstLine="72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Antidepressant</w:t>
            </w:r>
          </w:p>
        </w:tc>
        <w:tc>
          <w:tcPr>
            <w:tcW w:w="2420" w:type="dxa"/>
            <w:tcBorders>
              <w:top w:val="nil"/>
              <w:left w:val="nil"/>
              <w:bottom w:val="nil"/>
              <w:right w:val="nil"/>
            </w:tcBorders>
            <w:shd w:val="clear" w:color="auto" w:fill="auto"/>
            <w:noWrap/>
            <w:vAlign w:val="bottom"/>
            <w:hideMark/>
          </w:tcPr>
          <w:p w14:paraId="15100096"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1.37* (1.32 to 1.42)</w:t>
            </w:r>
          </w:p>
        </w:tc>
        <w:tc>
          <w:tcPr>
            <w:tcW w:w="1980" w:type="dxa"/>
            <w:tcBorders>
              <w:top w:val="nil"/>
              <w:left w:val="nil"/>
              <w:bottom w:val="nil"/>
              <w:right w:val="nil"/>
            </w:tcBorders>
            <w:shd w:val="clear" w:color="auto" w:fill="auto"/>
            <w:noWrap/>
            <w:vAlign w:val="bottom"/>
            <w:hideMark/>
          </w:tcPr>
          <w:p w14:paraId="21F32D85"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1.37* (1.32 to 1.42)</w:t>
            </w:r>
          </w:p>
        </w:tc>
        <w:tc>
          <w:tcPr>
            <w:tcW w:w="2414" w:type="dxa"/>
            <w:tcBorders>
              <w:top w:val="nil"/>
              <w:left w:val="nil"/>
              <w:bottom w:val="nil"/>
              <w:right w:val="nil"/>
            </w:tcBorders>
            <w:shd w:val="clear" w:color="auto" w:fill="auto"/>
            <w:noWrap/>
            <w:vAlign w:val="bottom"/>
            <w:hideMark/>
          </w:tcPr>
          <w:p w14:paraId="0926158C"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1.43* (1.34 to 1.52)</w:t>
            </w:r>
          </w:p>
        </w:tc>
        <w:tc>
          <w:tcPr>
            <w:tcW w:w="2320" w:type="dxa"/>
            <w:tcBorders>
              <w:top w:val="nil"/>
              <w:left w:val="nil"/>
              <w:bottom w:val="nil"/>
              <w:right w:val="nil"/>
            </w:tcBorders>
            <w:shd w:val="clear" w:color="auto" w:fill="auto"/>
            <w:noWrap/>
            <w:vAlign w:val="bottom"/>
            <w:hideMark/>
          </w:tcPr>
          <w:p w14:paraId="15154140"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1.42* (1.34 to 1.51)</w:t>
            </w:r>
          </w:p>
        </w:tc>
      </w:tr>
      <w:tr w:rsidR="006D7EBF" w:rsidRPr="00D900ED" w14:paraId="3EBA0FB8" w14:textId="77777777" w:rsidTr="00D93317">
        <w:trPr>
          <w:trHeight w:val="227"/>
        </w:trPr>
        <w:tc>
          <w:tcPr>
            <w:tcW w:w="2400" w:type="dxa"/>
            <w:tcBorders>
              <w:top w:val="nil"/>
              <w:left w:val="nil"/>
              <w:bottom w:val="nil"/>
              <w:right w:val="nil"/>
            </w:tcBorders>
            <w:shd w:val="clear" w:color="auto" w:fill="auto"/>
            <w:noWrap/>
            <w:vAlign w:val="center"/>
            <w:hideMark/>
          </w:tcPr>
          <w:p w14:paraId="029691F5" w14:textId="77777777" w:rsidR="006D7EBF" w:rsidRPr="00D93317" w:rsidRDefault="006D7EBF" w:rsidP="006D7EBF">
            <w:pPr>
              <w:spacing w:after="0" w:line="240" w:lineRule="auto"/>
              <w:ind w:firstLineChars="400" w:firstLine="72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Antipsychotic</w:t>
            </w:r>
          </w:p>
        </w:tc>
        <w:tc>
          <w:tcPr>
            <w:tcW w:w="2420" w:type="dxa"/>
            <w:tcBorders>
              <w:top w:val="nil"/>
              <w:left w:val="nil"/>
              <w:bottom w:val="nil"/>
              <w:right w:val="nil"/>
            </w:tcBorders>
            <w:shd w:val="clear" w:color="auto" w:fill="auto"/>
            <w:noWrap/>
            <w:vAlign w:val="bottom"/>
            <w:hideMark/>
          </w:tcPr>
          <w:p w14:paraId="656A123C"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1.05* (1.02 to 1.08)</w:t>
            </w:r>
          </w:p>
        </w:tc>
        <w:tc>
          <w:tcPr>
            <w:tcW w:w="1980" w:type="dxa"/>
            <w:tcBorders>
              <w:top w:val="nil"/>
              <w:left w:val="nil"/>
              <w:bottom w:val="nil"/>
              <w:right w:val="nil"/>
            </w:tcBorders>
            <w:shd w:val="clear" w:color="auto" w:fill="auto"/>
            <w:noWrap/>
            <w:vAlign w:val="bottom"/>
            <w:hideMark/>
          </w:tcPr>
          <w:p w14:paraId="314A6469"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1.05* (1.02 to 1.08)</w:t>
            </w:r>
          </w:p>
        </w:tc>
        <w:tc>
          <w:tcPr>
            <w:tcW w:w="2414" w:type="dxa"/>
            <w:tcBorders>
              <w:top w:val="nil"/>
              <w:left w:val="nil"/>
              <w:bottom w:val="nil"/>
              <w:right w:val="nil"/>
            </w:tcBorders>
            <w:shd w:val="clear" w:color="auto" w:fill="auto"/>
            <w:noWrap/>
            <w:vAlign w:val="bottom"/>
            <w:hideMark/>
          </w:tcPr>
          <w:p w14:paraId="0DFAEE1C"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1.08* (1.02 to 1.14)</w:t>
            </w:r>
          </w:p>
        </w:tc>
        <w:tc>
          <w:tcPr>
            <w:tcW w:w="2320" w:type="dxa"/>
            <w:tcBorders>
              <w:top w:val="nil"/>
              <w:left w:val="nil"/>
              <w:bottom w:val="nil"/>
              <w:right w:val="nil"/>
            </w:tcBorders>
            <w:shd w:val="clear" w:color="auto" w:fill="auto"/>
            <w:noWrap/>
            <w:vAlign w:val="bottom"/>
            <w:hideMark/>
          </w:tcPr>
          <w:p w14:paraId="6E8D531A"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1.08* (1.02 to 1.13)</w:t>
            </w:r>
          </w:p>
        </w:tc>
      </w:tr>
      <w:tr w:rsidR="006D7EBF" w:rsidRPr="00D900ED" w14:paraId="4546E739" w14:textId="77777777" w:rsidTr="00D93317">
        <w:trPr>
          <w:trHeight w:val="227"/>
        </w:trPr>
        <w:tc>
          <w:tcPr>
            <w:tcW w:w="2400" w:type="dxa"/>
            <w:tcBorders>
              <w:top w:val="nil"/>
              <w:left w:val="nil"/>
              <w:bottom w:val="nil"/>
              <w:right w:val="nil"/>
            </w:tcBorders>
            <w:shd w:val="clear" w:color="auto" w:fill="auto"/>
            <w:noWrap/>
            <w:vAlign w:val="center"/>
            <w:hideMark/>
          </w:tcPr>
          <w:p w14:paraId="02F9E8AE" w14:textId="77777777" w:rsidR="006D7EBF" w:rsidRPr="00D93317" w:rsidRDefault="006D7EBF" w:rsidP="006D7EBF">
            <w:pPr>
              <w:spacing w:after="0" w:line="240" w:lineRule="auto"/>
              <w:ind w:firstLineChars="400" w:firstLine="72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Cardiovascular</w:t>
            </w:r>
          </w:p>
        </w:tc>
        <w:tc>
          <w:tcPr>
            <w:tcW w:w="2420" w:type="dxa"/>
            <w:tcBorders>
              <w:top w:val="nil"/>
              <w:left w:val="nil"/>
              <w:bottom w:val="nil"/>
              <w:right w:val="nil"/>
            </w:tcBorders>
            <w:shd w:val="clear" w:color="auto" w:fill="auto"/>
            <w:noWrap/>
            <w:vAlign w:val="bottom"/>
            <w:hideMark/>
          </w:tcPr>
          <w:p w14:paraId="485FFEBA"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0.97 (0.94 to 0.99)</w:t>
            </w:r>
          </w:p>
        </w:tc>
        <w:tc>
          <w:tcPr>
            <w:tcW w:w="1980" w:type="dxa"/>
            <w:tcBorders>
              <w:top w:val="nil"/>
              <w:left w:val="nil"/>
              <w:bottom w:val="nil"/>
              <w:right w:val="nil"/>
            </w:tcBorders>
            <w:shd w:val="clear" w:color="auto" w:fill="auto"/>
            <w:noWrap/>
            <w:vAlign w:val="bottom"/>
            <w:hideMark/>
          </w:tcPr>
          <w:p w14:paraId="25BC0329"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0.96 (0.94 to 0.99)</w:t>
            </w:r>
          </w:p>
        </w:tc>
        <w:tc>
          <w:tcPr>
            <w:tcW w:w="2414" w:type="dxa"/>
            <w:tcBorders>
              <w:top w:val="nil"/>
              <w:left w:val="nil"/>
              <w:bottom w:val="nil"/>
              <w:right w:val="nil"/>
            </w:tcBorders>
            <w:shd w:val="clear" w:color="auto" w:fill="auto"/>
            <w:noWrap/>
            <w:vAlign w:val="bottom"/>
            <w:hideMark/>
          </w:tcPr>
          <w:p w14:paraId="38D2015B"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0.94 (0.90 to 0.99)</w:t>
            </w:r>
          </w:p>
        </w:tc>
        <w:tc>
          <w:tcPr>
            <w:tcW w:w="2320" w:type="dxa"/>
            <w:tcBorders>
              <w:top w:val="nil"/>
              <w:left w:val="nil"/>
              <w:bottom w:val="nil"/>
              <w:right w:val="nil"/>
            </w:tcBorders>
            <w:shd w:val="clear" w:color="auto" w:fill="auto"/>
            <w:noWrap/>
            <w:vAlign w:val="bottom"/>
            <w:hideMark/>
          </w:tcPr>
          <w:p w14:paraId="6B8AC225"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0.93* (0.88 to 0.97)</w:t>
            </w:r>
          </w:p>
        </w:tc>
      </w:tr>
      <w:tr w:rsidR="006D7EBF" w:rsidRPr="00D900ED" w14:paraId="248F298F" w14:textId="77777777" w:rsidTr="00D93317">
        <w:trPr>
          <w:trHeight w:val="227"/>
        </w:trPr>
        <w:tc>
          <w:tcPr>
            <w:tcW w:w="2400" w:type="dxa"/>
            <w:tcBorders>
              <w:top w:val="nil"/>
              <w:left w:val="nil"/>
              <w:bottom w:val="nil"/>
              <w:right w:val="nil"/>
            </w:tcBorders>
            <w:shd w:val="clear" w:color="auto" w:fill="auto"/>
            <w:noWrap/>
            <w:vAlign w:val="center"/>
            <w:hideMark/>
          </w:tcPr>
          <w:p w14:paraId="4C215132" w14:textId="77777777" w:rsidR="006D7EBF" w:rsidRPr="00D93317" w:rsidRDefault="006D7EBF" w:rsidP="006D7EBF">
            <w:pPr>
              <w:spacing w:after="0" w:line="240" w:lineRule="auto"/>
              <w:ind w:firstLineChars="400" w:firstLine="72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Gastro-intestinal</w:t>
            </w:r>
          </w:p>
        </w:tc>
        <w:tc>
          <w:tcPr>
            <w:tcW w:w="2420" w:type="dxa"/>
            <w:tcBorders>
              <w:top w:val="nil"/>
              <w:left w:val="nil"/>
              <w:bottom w:val="nil"/>
              <w:right w:val="nil"/>
            </w:tcBorders>
            <w:shd w:val="clear" w:color="auto" w:fill="auto"/>
            <w:noWrap/>
            <w:vAlign w:val="bottom"/>
            <w:hideMark/>
          </w:tcPr>
          <w:p w14:paraId="3534BCB0"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0.97 (0.94 to 0.99)</w:t>
            </w:r>
          </w:p>
        </w:tc>
        <w:tc>
          <w:tcPr>
            <w:tcW w:w="1980" w:type="dxa"/>
            <w:tcBorders>
              <w:top w:val="nil"/>
              <w:left w:val="nil"/>
              <w:bottom w:val="nil"/>
              <w:right w:val="nil"/>
            </w:tcBorders>
            <w:shd w:val="clear" w:color="auto" w:fill="auto"/>
            <w:noWrap/>
            <w:vAlign w:val="bottom"/>
            <w:hideMark/>
          </w:tcPr>
          <w:p w14:paraId="43377764"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0.97 (0.94 to 0.99)</w:t>
            </w:r>
          </w:p>
        </w:tc>
        <w:tc>
          <w:tcPr>
            <w:tcW w:w="2414" w:type="dxa"/>
            <w:tcBorders>
              <w:top w:val="nil"/>
              <w:left w:val="nil"/>
              <w:bottom w:val="nil"/>
              <w:right w:val="nil"/>
            </w:tcBorders>
            <w:shd w:val="clear" w:color="auto" w:fill="auto"/>
            <w:noWrap/>
            <w:vAlign w:val="bottom"/>
            <w:hideMark/>
          </w:tcPr>
          <w:p w14:paraId="41EC0DCC"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0.98 (0.94 to 1.03)</w:t>
            </w:r>
          </w:p>
        </w:tc>
        <w:tc>
          <w:tcPr>
            <w:tcW w:w="2320" w:type="dxa"/>
            <w:tcBorders>
              <w:top w:val="nil"/>
              <w:left w:val="nil"/>
              <w:bottom w:val="nil"/>
              <w:right w:val="nil"/>
            </w:tcBorders>
            <w:shd w:val="clear" w:color="auto" w:fill="auto"/>
            <w:noWrap/>
            <w:vAlign w:val="bottom"/>
            <w:hideMark/>
          </w:tcPr>
          <w:p w14:paraId="17DA161E"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0.98 (0.94 to 1.03)</w:t>
            </w:r>
          </w:p>
        </w:tc>
      </w:tr>
      <w:tr w:rsidR="006D7EBF" w:rsidRPr="00D900ED" w14:paraId="769C73A3" w14:textId="77777777" w:rsidTr="00D93317">
        <w:trPr>
          <w:trHeight w:val="227"/>
        </w:trPr>
        <w:tc>
          <w:tcPr>
            <w:tcW w:w="2400" w:type="dxa"/>
            <w:tcBorders>
              <w:top w:val="nil"/>
              <w:left w:val="nil"/>
              <w:bottom w:val="nil"/>
              <w:right w:val="nil"/>
            </w:tcBorders>
            <w:shd w:val="clear" w:color="auto" w:fill="auto"/>
            <w:noWrap/>
            <w:vAlign w:val="center"/>
            <w:hideMark/>
          </w:tcPr>
          <w:p w14:paraId="233A1051" w14:textId="77777777" w:rsidR="006D7EBF" w:rsidRPr="00D93317" w:rsidRDefault="006D7EBF" w:rsidP="006D7EBF">
            <w:pPr>
              <w:spacing w:after="0" w:line="240" w:lineRule="auto"/>
              <w:ind w:firstLineChars="400" w:firstLine="72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Respiratory</w:t>
            </w:r>
          </w:p>
        </w:tc>
        <w:tc>
          <w:tcPr>
            <w:tcW w:w="2420" w:type="dxa"/>
            <w:tcBorders>
              <w:top w:val="nil"/>
              <w:left w:val="nil"/>
              <w:bottom w:val="nil"/>
              <w:right w:val="nil"/>
            </w:tcBorders>
            <w:shd w:val="clear" w:color="auto" w:fill="auto"/>
            <w:noWrap/>
            <w:vAlign w:val="bottom"/>
            <w:hideMark/>
          </w:tcPr>
          <w:p w14:paraId="0590C434"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0.99 (0.97 to 1.02)</w:t>
            </w:r>
          </w:p>
        </w:tc>
        <w:tc>
          <w:tcPr>
            <w:tcW w:w="1980" w:type="dxa"/>
            <w:tcBorders>
              <w:top w:val="nil"/>
              <w:left w:val="nil"/>
              <w:bottom w:val="nil"/>
              <w:right w:val="nil"/>
            </w:tcBorders>
            <w:shd w:val="clear" w:color="auto" w:fill="auto"/>
            <w:noWrap/>
            <w:vAlign w:val="bottom"/>
            <w:hideMark/>
          </w:tcPr>
          <w:p w14:paraId="1DC3AB07"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1.00 (0.97 to 1.02)</w:t>
            </w:r>
          </w:p>
        </w:tc>
        <w:tc>
          <w:tcPr>
            <w:tcW w:w="2414" w:type="dxa"/>
            <w:tcBorders>
              <w:top w:val="nil"/>
              <w:left w:val="nil"/>
              <w:bottom w:val="nil"/>
              <w:right w:val="nil"/>
            </w:tcBorders>
            <w:shd w:val="clear" w:color="auto" w:fill="auto"/>
            <w:noWrap/>
            <w:vAlign w:val="bottom"/>
            <w:hideMark/>
          </w:tcPr>
          <w:p w14:paraId="7684DE7E"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0.97 (0.93 to 1.02)</w:t>
            </w:r>
          </w:p>
        </w:tc>
        <w:tc>
          <w:tcPr>
            <w:tcW w:w="2320" w:type="dxa"/>
            <w:tcBorders>
              <w:top w:val="nil"/>
              <w:left w:val="nil"/>
              <w:bottom w:val="nil"/>
              <w:right w:val="nil"/>
            </w:tcBorders>
            <w:shd w:val="clear" w:color="auto" w:fill="auto"/>
            <w:noWrap/>
            <w:vAlign w:val="bottom"/>
            <w:hideMark/>
          </w:tcPr>
          <w:p w14:paraId="62587564"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0.98 (0.93 to 1.03)</w:t>
            </w:r>
          </w:p>
        </w:tc>
      </w:tr>
      <w:tr w:rsidR="006D7EBF" w:rsidRPr="00D900ED" w14:paraId="06E31EF9" w14:textId="77777777" w:rsidTr="00D93317">
        <w:trPr>
          <w:trHeight w:val="227"/>
        </w:trPr>
        <w:tc>
          <w:tcPr>
            <w:tcW w:w="2400" w:type="dxa"/>
            <w:tcBorders>
              <w:top w:val="nil"/>
              <w:left w:val="nil"/>
              <w:bottom w:val="nil"/>
              <w:right w:val="nil"/>
            </w:tcBorders>
            <w:shd w:val="clear" w:color="auto" w:fill="auto"/>
            <w:noWrap/>
            <w:vAlign w:val="center"/>
            <w:hideMark/>
          </w:tcPr>
          <w:p w14:paraId="6B0D2D26" w14:textId="77777777" w:rsidR="006D7EBF" w:rsidRPr="00D93317" w:rsidRDefault="006D7EBF" w:rsidP="006D7EBF">
            <w:pPr>
              <w:spacing w:after="0" w:line="240" w:lineRule="auto"/>
              <w:ind w:firstLineChars="400" w:firstLine="72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Other</w:t>
            </w:r>
          </w:p>
        </w:tc>
        <w:tc>
          <w:tcPr>
            <w:tcW w:w="2420" w:type="dxa"/>
            <w:tcBorders>
              <w:top w:val="nil"/>
              <w:left w:val="nil"/>
              <w:bottom w:val="nil"/>
              <w:right w:val="nil"/>
            </w:tcBorders>
            <w:shd w:val="clear" w:color="auto" w:fill="auto"/>
            <w:noWrap/>
            <w:vAlign w:val="bottom"/>
            <w:hideMark/>
          </w:tcPr>
          <w:p w14:paraId="7389EB3C"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0.95* (0.92 to 0.97)</w:t>
            </w:r>
          </w:p>
        </w:tc>
        <w:tc>
          <w:tcPr>
            <w:tcW w:w="1980" w:type="dxa"/>
            <w:tcBorders>
              <w:top w:val="nil"/>
              <w:left w:val="nil"/>
              <w:bottom w:val="nil"/>
              <w:right w:val="nil"/>
            </w:tcBorders>
            <w:shd w:val="clear" w:color="auto" w:fill="auto"/>
            <w:noWrap/>
            <w:vAlign w:val="bottom"/>
            <w:hideMark/>
          </w:tcPr>
          <w:p w14:paraId="0D125450"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0.95* (0.92 to 0.97)</w:t>
            </w:r>
          </w:p>
        </w:tc>
        <w:tc>
          <w:tcPr>
            <w:tcW w:w="2414" w:type="dxa"/>
            <w:tcBorders>
              <w:top w:val="nil"/>
              <w:left w:val="nil"/>
              <w:bottom w:val="nil"/>
              <w:right w:val="nil"/>
            </w:tcBorders>
            <w:shd w:val="clear" w:color="auto" w:fill="auto"/>
            <w:noWrap/>
            <w:vAlign w:val="bottom"/>
            <w:hideMark/>
          </w:tcPr>
          <w:p w14:paraId="133929C0"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0.94 (0.90 to 0.99)</w:t>
            </w:r>
          </w:p>
        </w:tc>
        <w:tc>
          <w:tcPr>
            <w:tcW w:w="2320" w:type="dxa"/>
            <w:tcBorders>
              <w:top w:val="nil"/>
              <w:left w:val="nil"/>
              <w:bottom w:val="nil"/>
              <w:right w:val="nil"/>
            </w:tcBorders>
            <w:shd w:val="clear" w:color="auto" w:fill="auto"/>
            <w:noWrap/>
            <w:vAlign w:val="bottom"/>
            <w:hideMark/>
          </w:tcPr>
          <w:p w14:paraId="1303766E"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0.94 (0.90 to 0.99)</w:t>
            </w:r>
          </w:p>
        </w:tc>
      </w:tr>
      <w:tr w:rsidR="006D7EBF" w:rsidRPr="00D900ED" w14:paraId="0F11FC54" w14:textId="77777777" w:rsidTr="00D93317">
        <w:trPr>
          <w:trHeight w:val="227"/>
        </w:trPr>
        <w:tc>
          <w:tcPr>
            <w:tcW w:w="2400" w:type="dxa"/>
            <w:tcBorders>
              <w:top w:val="nil"/>
              <w:left w:val="nil"/>
              <w:bottom w:val="nil"/>
              <w:right w:val="nil"/>
            </w:tcBorders>
            <w:shd w:val="clear" w:color="auto" w:fill="auto"/>
            <w:noWrap/>
            <w:vAlign w:val="center"/>
            <w:hideMark/>
          </w:tcPr>
          <w:p w14:paraId="5227F519" w14:textId="77777777" w:rsidR="006D7EBF" w:rsidRPr="00D93317" w:rsidRDefault="006D7EBF" w:rsidP="006D7EBF">
            <w:pPr>
              <w:spacing w:after="0" w:line="240" w:lineRule="auto"/>
              <w:ind w:firstLineChars="200" w:firstLine="36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ACB2</w:t>
            </w:r>
          </w:p>
        </w:tc>
        <w:tc>
          <w:tcPr>
            <w:tcW w:w="2420" w:type="dxa"/>
            <w:tcBorders>
              <w:top w:val="nil"/>
              <w:left w:val="nil"/>
              <w:bottom w:val="nil"/>
              <w:right w:val="nil"/>
            </w:tcBorders>
            <w:shd w:val="clear" w:color="auto" w:fill="auto"/>
            <w:noWrap/>
            <w:vAlign w:val="bottom"/>
            <w:hideMark/>
          </w:tcPr>
          <w:p w14:paraId="61F2943A" w14:textId="77777777" w:rsidR="006D7EBF" w:rsidRPr="00D93317" w:rsidRDefault="006D7EBF" w:rsidP="006D7EBF">
            <w:pPr>
              <w:spacing w:after="0" w:line="240" w:lineRule="auto"/>
              <w:ind w:firstLineChars="200" w:firstLine="360"/>
              <w:rPr>
                <w:rFonts w:ascii="Calibri" w:eastAsia="Times New Roman" w:hAnsi="Calibri" w:cs="Calibri"/>
                <w:color w:val="000000"/>
                <w:sz w:val="18"/>
                <w:szCs w:val="18"/>
                <w:lang w:eastAsia="en-GB"/>
              </w:rPr>
            </w:pPr>
          </w:p>
        </w:tc>
        <w:tc>
          <w:tcPr>
            <w:tcW w:w="1980" w:type="dxa"/>
            <w:tcBorders>
              <w:top w:val="nil"/>
              <w:left w:val="nil"/>
              <w:bottom w:val="nil"/>
              <w:right w:val="nil"/>
            </w:tcBorders>
            <w:shd w:val="clear" w:color="auto" w:fill="auto"/>
            <w:noWrap/>
            <w:vAlign w:val="bottom"/>
            <w:hideMark/>
          </w:tcPr>
          <w:p w14:paraId="322D4E3C" w14:textId="77777777" w:rsidR="006D7EBF" w:rsidRPr="00D93317" w:rsidRDefault="006D7EBF" w:rsidP="006D7EBF">
            <w:pPr>
              <w:spacing w:after="0" w:line="240" w:lineRule="auto"/>
              <w:rPr>
                <w:rFonts w:ascii="Times New Roman" w:eastAsia="Times New Roman" w:hAnsi="Times New Roman" w:cs="Times New Roman"/>
                <w:sz w:val="18"/>
                <w:szCs w:val="18"/>
                <w:lang w:eastAsia="en-GB"/>
              </w:rPr>
            </w:pPr>
          </w:p>
        </w:tc>
        <w:tc>
          <w:tcPr>
            <w:tcW w:w="2414" w:type="dxa"/>
            <w:tcBorders>
              <w:top w:val="nil"/>
              <w:left w:val="nil"/>
              <w:bottom w:val="nil"/>
              <w:right w:val="nil"/>
            </w:tcBorders>
            <w:shd w:val="clear" w:color="auto" w:fill="auto"/>
            <w:noWrap/>
            <w:vAlign w:val="bottom"/>
            <w:hideMark/>
          </w:tcPr>
          <w:p w14:paraId="0F1F337C" w14:textId="77777777" w:rsidR="006D7EBF" w:rsidRPr="00D93317" w:rsidRDefault="006D7EBF" w:rsidP="006D7EBF">
            <w:pPr>
              <w:spacing w:after="0" w:line="240" w:lineRule="auto"/>
              <w:rPr>
                <w:rFonts w:ascii="Times New Roman" w:eastAsia="Times New Roman" w:hAnsi="Times New Roman" w:cs="Times New Roman"/>
                <w:sz w:val="18"/>
                <w:szCs w:val="18"/>
                <w:lang w:eastAsia="en-GB"/>
              </w:rPr>
            </w:pPr>
          </w:p>
        </w:tc>
        <w:tc>
          <w:tcPr>
            <w:tcW w:w="2320" w:type="dxa"/>
            <w:tcBorders>
              <w:top w:val="nil"/>
              <w:left w:val="nil"/>
              <w:bottom w:val="nil"/>
              <w:right w:val="nil"/>
            </w:tcBorders>
            <w:shd w:val="clear" w:color="auto" w:fill="auto"/>
            <w:noWrap/>
            <w:vAlign w:val="bottom"/>
            <w:hideMark/>
          </w:tcPr>
          <w:p w14:paraId="3B06CDCD" w14:textId="77777777" w:rsidR="006D7EBF" w:rsidRPr="00D93317" w:rsidRDefault="006D7EBF" w:rsidP="006D7EBF">
            <w:pPr>
              <w:spacing w:after="0" w:line="240" w:lineRule="auto"/>
              <w:rPr>
                <w:rFonts w:ascii="Times New Roman" w:eastAsia="Times New Roman" w:hAnsi="Times New Roman" w:cs="Times New Roman"/>
                <w:sz w:val="18"/>
                <w:szCs w:val="18"/>
                <w:lang w:eastAsia="en-GB"/>
              </w:rPr>
            </w:pPr>
          </w:p>
        </w:tc>
      </w:tr>
      <w:tr w:rsidR="006D7EBF" w:rsidRPr="00D900ED" w14:paraId="4621042B" w14:textId="77777777" w:rsidTr="00D93317">
        <w:trPr>
          <w:trHeight w:val="227"/>
        </w:trPr>
        <w:tc>
          <w:tcPr>
            <w:tcW w:w="2400" w:type="dxa"/>
            <w:tcBorders>
              <w:top w:val="nil"/>
              <w:left w:val="nil"/>
              <w:bottom w:val="nil"/>
              <w:right w:val="nil"/>
            </w:tcBorders>
            <w:shd w:val="clear" w:color="auto" w:fill="auto"/>
            <w:noWrap/>
            <w:vAlign w:val="center"/>
            <w:hideMark/>
          </w:tcPr>
          <w:p w14:paraId="4009E79A" w14:textId="77777777" w:rsidR="006D7EBF" w:rsidRPr="00D93317" w:rsidRDefault="006D7EBF" w:rsidP="006D7EBF">
            <w:pPr>
              <w:spacing w:after="0" w:line="240" w:lineRule="auto"/>
              <w:ind w:firstLineChars="400" w:firstLine="72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Analgesic</w:t>
            </w:r>
          </w:p>
        </w:tc>
        <w:tc>
          <w:tcPr>
            <w:tcW w:w="2420" w:type="dxa"/>
            <w:tcBorders>
              <w:top w:val="nil"/>
              <w:left w:val="nil"/>
              <w:bottom w:val="nil"/>
              <w:right w:val="nil"/>
            </w:tcBorders>
            <w:shd w:val="clear" w:color="auto" w:fill="auto"/>
            <w:noWrap/>
            <w:vAlign w:val="bottom"/>
            <w:hideMark/>
          </w:tcPr>
          <w:p w14:paraId="5706C48D"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1.03 (0.92 to 1.15)</w:t>
            </w:r>
          </w:p>
        </w:tc>
        <w:tc>
          <w:tcPr>
            <w:tcW w:w="1980" w:type="dxa"/>
            <w:tcBorders>
              <w:top w:val="nil"/>
              <w:left w:val="nil"/>
              <w:bottom w:val="nil"/>
              <w:right w:val="nil"/>
            </w:tcBorders>
            <w:shd w:val="clear" w:color="auto" w:fill="auto"/>
            <w:noWrap/>
            <w:vAlign w:val="bottom"/>
            <w:hideMark/>
          </w:tcPr>
          <w:p w14:paraId="39AF4B9C"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1.03 (0.92 to 1.15)</w:t>
            </w:r>
          </w:p>
        </w:tc>
        <w:tc>
          <w:tcPr>
            <w:tcW w:w="2414" w:type="dxa"/>
            <w:tcBorders>
              <w:top w:val="nil"/>
              <w:left w:val="nil"/>
              <w:bottom w:val="nil"/>
              <w:right w:val="nil"/>
            </w:tcBorders>
            <w:shd w:val="clear" w:color="auto" w:fill="auto"/>
            <w:noWrap/>
            <w:vAlign w:val="bottom"/>
            <w:hideMark/>
          </w:tcPr>
          <w:p w14:paraId="14F47937"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1.02 (0.82 to 1.26)</w:t>
            </w:r>
          </w:p>
        </w:tc>
        <w:tc>
          <w:tcPr>
            <w:tcW w:w="2320" w:type="dxa"/>
            <w:tcBorders>
              <w:top w:val="nil"/>
              <w:left w:val="nil"/>
              <w:bottom w:val="nil"/>
              <w:right w:val="nil"/>
            </w:tcBorders>
            <w:shd w:val="clear" w:color="auto" w:fill="auto"/>
            <w:noWrap/>
            <w:vAlign w:val="bottom"/>
            <w:hideMark/>
          </w:tcPr>
          <w:p w14:paraId="01DAE8C8"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1.01 (0.82 to 1.25)</w:t>
            </w:r>
          </w:p>
        </w:tc>
      </w:tr>
      <w:tr w:rsidR="006D7EBF" w:rsidRPr="00D900ED" w14:paraId="15E4074F" w14:textId="77777777" w:rsidTr="00D93317">
        <w:trPr>
          <w:trHeight w:val="227"/>
        </w:trPr>
        <w:tc>
          <w:tcPr>
            <w:tcW w:w="2400" w:type="dxa"/>
            <w:tcBorders>
              <w:top w:val="nil"/>
              <w:left w:val="nil"/>
              <w:bottom w:val="nil"/>
              <w:right w:val="nil"/>
            </w:tcBorders>
            <w:shd w:val="clear" w:color="auto" w:fill="auto"/>
            <w:noWrap/>
            <w:vAlign w:val="center"/>
            <w:hideMark/>
          </w:tcPr>
          <w:p w14:paraId="7BA9B259" w14:textId="77777777" w:rsidR="006D7EBF" w:rsidRPr="00D93317" w:rsidRDefault="006D7EBF" w:rsidP="006D7EBF">
            <w:pPr>
              <w:spacing w:after="0" w:line="240" w:lineRule="auto"/>
              <w:ind w:firstLineChars="400" w:firstLine="72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Antipsychotic</w:t>
            </w:r>
          </w:p>
        </w:tc>
        <w:tc>
          <w:tcPr>
            <w:tcW w:w="2420" w:type="dxa"/>
            <w:tcBorders>
              <w:top w:val="nil"/>
              <w:left w:val="nil"/>
              <w:bottom w:val="nil"/>
              <w:right w:val="nil"/>
            </w:tcBorders>
            <w:shd w:val="clear" w:color="auto" w:fill="auto"/>
            <w:noWrap/>
            <w:vAlign w:val="bottom"/>
            <w:hideMark/>
          </w:tcPr>
          <w:p w14:paraId="382BF12D"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1.44 (0.87 to 2.36)</w:t>
            </w:r>
          </w:p>
        </w:tc>
        <w:tc>
          <w:tcPr>
            <w:tcW w:w="1980" w:type="dxa"/>
            <w:tcBorders>
              <w:top w:val="nil"/>
              <w:left w:val="nil"/>
              <w:bottom w:val="nil"/>
              <w:right w:val="nil"/>
            </w:tcBorders>
            <w:shd w:val="clear" w:color="auto" w:fill="auto"/>
            <w:noWrap/>
            <w:vAlign w:val="bottom"/>
            <w:hideMark/>
          </w:tcPr>
          <w:p w14:paraId="08D0141B"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1.43 (0.87 to 2.35)</w:t>
            </w:r>
          </w:p>
        </w:tc>
        <w:tc>
          <w:tcPr>
            <w:tcW w:w="2414" w:type="dxa"/>
            <w:tcBorders>
              <w:top w:val="nil"/>
              <w:left w:val="nil"/>
              <w:bottom w:val="nil"/>
              <w:right w:val="nil"/>
            </w:tcBorders>
            <w:shd w:val="clear" w:color="auto" w:fill="auto"/>
            <w:noWrap/>
            <w:vAlign w:val="bottom"/>
            <w:hideMark/>
          </w:tcPr>
          <w:p w14:paraId="31A01199"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1.13 (0.40 to 3.17)</w:t>
            </w:r>
          </w:p>
        </w:tc>
        <w:tc>
          <w:tcPr>
            <w:tcW w:w="2320" w:type="dxa"/>
            <w:tcBorders>
              <w:top w:val="nil"/>
              <w:left w:val="nil"/>
              <w:bottom w:val="nil"/>
              <w:right w:val="nil"/>
            </w:tcBorders>
            <w:shd w:val="clear" w:color="auto" w:fill="auto"/>
            <w:noWrap/>
            <w:vAlign w:val="bottom"/>
            <w:hideMark/>
          </w:tcPr>
          <w:p w14:paraId="64CFE07D"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1.12 (0.40 to 3.15)</w:t>
            </w:r>
          </w:p>
        </w:tc>
      </w:tr>
      <w:tr w:rsidR="006D7EBF" w:rsidRPr="00D900ED" w14:paraId="4F22E0B8" w14:textId="77777777" w:rsidTr="00D93317">
        <w:trPr>
          <w:trHeight w:val="227"/>
        </w:trPr>
        <w:tc>
          <w:tcPr>
            <w:tcW w:w="2400" w:type="dxa"/>
            <w:tcBorders>
              <w:top w:val="nil"/>
              <w:left w:val="nil"/>
              <w:bottom w:val="nil"/>
              <w:right w:val="nil"/>
            </w:tcBorders>
            <w:shd w:val="clear" w:color="auto" w:fill="auto"/>
            <w:noWrap/>
            <w:vAlign w:val="center"/>
            <w:hideMark/>
          </w:tcPr>
          <w:p w14:paraId="67F92AC1" w14:textId="77777777" w:rsidR="006D7EBF" w:rsidRPr="00D93317" w:rsidRDefault="006D7EBF" w:rsidP="006D7EBF">
            <w:pPr>
              <w:spacing w:after="0" w:line="240" w:lineRule="auto"/>
              <w:ind w:firstLineChars="400" w:firstLine="72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Parkinsonian</w:t>
            </w:r>
          </w:p>
        </w:tc>
        <w:tc>
          <w:tcPr>
            <w:tcW w:w="2420" w:type="dxa"/>
            <w:tcBorders>
              <w:top w:val="nil"/>
              <w:left w:val="nil"/>
              <w:bottom w:val="nil"/>
              <w:right w:val="nil"/>
            </w:tcBorders>
            <w:shd w:val="clear" w:color="auto" w:fill="auto"/>
            <w:noWrap/>
            <w:vAlign w:val="bottom"/>
            <w:hideMark/>
          </w:tcPr>
          <w:p w14:paraId="5CEA0BC6"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1.55* (1.12 to 2.14)</w:t>
            </w:r>
          </w:p>
        </w:tc>
        <w:tc>
          <w:tcPr>
            <w:tcW w:w="1980" w:type="dxa"/>
            <w:tcBorders>
              <w:top w:val="nil"/>
              <w:left w:val="nil"/>
              <w:bottom w:val="nil"/>
              <w:right w:val="nil"/>
            </w:tcBorders>
            <w:shd w:val="clear" w:color="auto" w:fill="auto"/>
            <w:noWrap/>
            <w:vAlign w:val="bottom"/>
            <w:hideMark/>
          </w:tcPr>
          <w:p w14:paraId="19D286B8"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1.56* (1.13 to 2.15)</w:t>
            </w:r>
          </w:p>
        </w:tc>
        <w:tc>
          <w:tcPr>
            <w:tcW w:w="2414" w:type="dxa"/>
            <w:tcBorders>
              <w:top w:val="nil"/>
              <w:left w:val="nil"/>
              <w:bottom w:val="nil"/>
              <w:right w:val="nil"/>
            </w:tcBorders>
            <w:shd w:val="clear" w:color="auto" w:fill="auto"/>
            <w:noWrap/>
            <w:vAlign w:val="bottom"/>
            <w:hideMark/>
          </w:tcPr>
          <w:p w14:paraId="3C8707E0"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1.23 (0.68 to 2.25)</w:t>
            </w:r>
          </w:p>
        </w:tc>
        <w:tc>
          <w:tcPr>
            <w:tcW w:w="2320" w:type="dxa"/>
            <w:tcBorders>
              <w:top w:val="nil"/>
              <w:left w:val="nil"/>
              <w:bottom w:val="nil"/>
              <w:right w:val="nil"/>
            </w:tcBorders>
            <w:shd w:val="clear" w:color="auto" w:fill="auto"/>
            <w:noWrap/>
            <w:vAlign w:val="bottom"/>
            <w:hideMark/>
          </w:tcPr>
          <w:p w14:paraId="2345FDB5"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1.26 (0.69 to 2.29)</w:t>
            </w:r>
          </w:p>
        </w:tc>
      </w:tr>
      <w:tr w:rsidR="006D7EBF" w:rsidRPr="00D900ED" w14:paraId="008E4F46" w14:textId="77777777" w:rsidTr="00D93317">
        <w:trPr>
          <w:trHeight w:val="227"/>
        </w:trPr>
        <w:tc>
          <w:tcPr>
            <w:tcW w:w="2400" w:type="dxa"/>
            <w:tcBorders>
              <w:top w:val="nil"/>
              <w:left w:val="nil"/>
              <w:bottom w:val="nil"/>
              <w:right w:val="nil"/>
            </w:tcBorders>
            <w:shd w:val="clear" w:color="auto" w:fill="auto"/>
            <w:noWrap/>
            <w:vAlign w:val="center"/>
            <w:hideMark/>
          </w:tcPr>
          <w:p w14:paraId="0813D621" w14:textId="77777777" w:rsidR="006D7EBF" w:rsidRPr="00D93317" w:rsidRDefault="006D7EBF" w:rsidP="006D7EBF">
            <w:pPr>
              <w:spacing w:after="0" w:line="240" w:lineRule="auto"/>
              <w:ind w:firstLineChars="400" w:firstLine="72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Respiratory</w:t>
            </w:r>
          </w:p>
        </w:tc>
        <w:tc>
          <w:tcPr>
            <w:tcW w:w="2420" w:type="dxa"/>
            <w:tcBorders>
              <w:top w:val="nil"/>
              <w:left w:val="nil"/>
              <w:bottom w:val="nil"/>
              <w:right w:val="nil"/>
            </w:tcBorders>
            <w:shd w:val="clear" w:color="auto" w:fill="auto"/>
            <w:noWrap/>
            <w:vAlign w:val="bottom"/>
            <w:hideMark/>
          </w:tcPr>
          <w:p w14:paraId="7C0A56F3"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0.89 (0.55 to 1.45)</w:t>
            </w:r>
          </w:p>
        </w:tc>
        <w:tc>
          <w:tcPr>
            <w:tcW w:w="1980" w:type="dxa"/>
            <w:tcBorders>
              <w:top w:val="nil"/>
              <w:left w:val="nil"/>
              <w:bottom w:val="nil"/>
              <w:right w:val="nil"/>
            </w:tcBorders>
            <w:shd w:val="clear" w:color="auto" w:fill="auto"/>
            <w:noWrap/>
            <w:vAlign w:val="bottom"/>
            <w:hideMark/>
          </w:tcPr>
          <w:p w14:paraId="33B69380"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0.90 (0.55 to 1.46)</w:t>
            </w:r>
          </w:p>
        </w:tc>
        <w:tc>
          <w:tcPr>
            <w:tcW w:w="2414" w:type="dxa"/>
            <w:tcBorders>
              <w:top w:val="nil"/>
              <w:left w:val="nil"/>
              <w:bottom w:val="nil"/>
              <w:right w:val="nil"/>
            </w:tcBorders>
            <w:shd w:val="clear" w:color="auto" w:fill="auto"/>
            <w:noWrap/>
            <w:vAlign w:val="bottom"/>
            <w:hideMark/>
          </w:tcPr>
          <w:p w14:paraId="7E456CA3"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0.74 (0.30 to 1.82)</w:t>
            </w:r>
          </w:p>
        </w:tc>
        <w:tc>
          <w:tcPr>
            <w:tcW w:w="2320" w:type="dxa"/>
            <w:tcBorders>
              <w:top w:val="nil"/>
              <w:left w:val="nil"/>
              <w:bottom w:val="nil"/>
              <w:right w:val="nil"/>
            </w:tcBorders>
            <w:shd w:val="clear" w:color="auto" w:fill="auto"/>
            <w:noWrap/>
            <w:vAlign w:val="bottom"/>
            <w:hideMark/>
          </w:tcPr>
          <w:p w14:paraId="4865B2EF"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0.76 (0.31 to 1.86)</w:t>
            </w:r>
          </w:p>
        </w:tc>
      </w:tr>
      <w:tr w:rsidR="006D7EBF" w:rsidRPr="00D900ED" w14:paraId="3433F128" w14:textId="77777777" w:rsidTr="00D93317">
        <w:trPr>
          <w:trHeight w:val="227"/>
        </w:trPr>
        <w:tc>
          <w:tcPr>
            <w:tcW w:w="2400" w:type="dxa"/>
            <w:tcBorders>
              <w:top w:val="nil"/>
              <w:left w:val="nil"/>
              <w:bottom w:val="nil"/>
              <w:right w:val="nil"/>
            </w:tcBorders>
            <w:shd w:val="clear" w:color="auto" w:fill="auto"/>
            <w:noWrap/>
            <w:vAlign w:val="center"/>
            <w:hideMark/>
          </w:tcPr>
          <w:p w14:paraId="6E83D8BD" w14:textId="77777777" w:rsidR="006D7EBF" w:rsidRPr="00D93317" w:rsidRDefault="006D7EBF" w:rsidP="006D7EBF">
            <w:pPr>
              <w:spacing w:after="0" w:line="240" w:lineRule="auto"/>
              <w:ind w:firstLineChars="400" w:firstLine="72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Other</w:t>
            </w:r>
          </w:p>
        </w:tc>
        <w:tc>
          <w:tcPr>
            <w:tcW w:w="2420" w:type="dxa"/>
            <w:tcBorders>
              <w:top w:val="nil"/>
              <w:left w:val="nil"/>
              <w:bottom w:val="nil"/>
              <w:right w:val="nil"/>
            </w:tcBorders>
            <w:shd w:val="clear" w:color="auto" w:fill="auto"/>
            <w:noWrap/>
            <w:vAlign w:val="bottom"/>
            <w:hideMark/>
          </w:tcPr>
          <w:p w14:paraId="531EC039"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1.07 (1.00 to 1.15)</w:t>
            </w:r>
          </w:p>
        </w:tc>
        <w:tc>
          <w:tcPr>
            <w:tcW w:w="1980" w:type="dxa"/>
            <w:tcBorders>
              <w:top w:val="nil"/>
              <w:left w:val="nil"/>
              <w:bottom w:val="nil"/>
              <w:right w:val="nil"/>
            </w:tcBorders>
            <w:shd w:val="clear" w:color="auto" w:fill="auto"/>
            <w:noWrap/>
            <w:vAlign w:val="bottom"/>
            <w:hideMark/>
          </w:tcPr>
          <w:p w14:paraId="5DC12FEF"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1.07 (1.00 to 1.15)</w:t>
            </w:r>
          </w:p>
        </w:tc>
        <w:tc>
          <w:tcPr>
            <w:tcW w:w="2414" w:type="dxa"/>
            <w:tcBorders>
              <w:top w:val="nil"/>
              <w:left w:val="nil"/>
              <w:bottom w:val="nil"/>
              <w:right w:val="nil"/>
            </w:tcBorders>
            <w:shd w:val="clear" w:color="auto" w:fill="auto"/>
            <w:noWrap/>
            <w:vAlign w:val="bottom"/>
            <w:hideMark/>
          </w:tcPr>
          <w:p w14:paraId="5758CCDF"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1.13 (0.99 to 1.28)</w:t>
            </w:r>
          </w:p>
        </w:tc>
        <w:tc>
          <w:tcPr>
            <w:tcW w:w="2320" w:type="dxa"/>
            <w:tcBorders>
              <w:top w:val="nil"/>
              <w:left w:val="nil"/>
              <w:bottom w:val="nil"/>
              <w:right w:val="nil"/>
            </w:tcBorders>
            <w:shd w:val="clear" w:color="auto" w:fill="auto"/>
            <w:noWrap/>
            <w:vAlign w:val="bottom"/>
            <w:hideMark/>
          </w:tcPr>
          <w:p w14:paraId="04B87A2E"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1.13 (0.99 to 1.28)</w:t>
            </w:r>
          </w:p>
        </w:tc>
      </w:tr>
      <w:tr w:rsidR="006D7EBF" w:rsidRPr="00D900ED" w14:paraId="14A5B54D" w14:textId="77777777" w:rsidTr="00D93317">
        <w:trPr>
          <w:trHeight w:val="227"/>
        </w:trPr>
        <w:tc>
          <w:tcPr>
            <w:tcW w:w="2400" w:type="dxa"/>
            <w:tcBorders>
              <w:top w:val="nil"/>
              <w:left w:val="nil"/>
              <w:bottom w:val="nil"/>
              <w:right w:val="nil"/>
            </w:tcBorders>
            <w:shd w:val="clear" w:color="auto" w:fill="auto"/>
            <w:noWrap/>
            <w:vAlign w:val="center"/>
            <w:hideMark/>
          </w:tcPr>
          <w:p w14:paraId="47B75915" w14:textId="77777777" w:rsidR="006D7EBF" w:rsidRPr="00D93317" w:rsidRDefault="006D7EBF" w:rsidP="006D7EBF">
            <w:pPr>
              <w:spacing w:after="0" w:line="240" w:lineRule="auto"/>
              <w:ind w:firstLineChars="200" w:firstLine="36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ACB3</w:t>
            </w:r>
          </w:p>
        </w:tc>
        <w:tc>
          <w:tcPr>
            <w:tcW w:w="2420" w:type="dxa"/>
            <w:tcBorders>
              <w:top w:val="nil"/>
              <w:left w:val="nil"/>
              <w:bottom w:val="nil"/>
              <w:right w:val="nil"/>
            </w:tcBorders>
            <w:shd w:val="clear" w:color="auto" w:fill="auto"/>
            <w:noWrap/>
            <w:vAlign w:val="bottom"/>
            <w:hideMark/>
          </w:tcPr>
          <w:p w14:paraId="5FE15464" w14:textId="77777777" w:rsidR="006D7EBF" w:rsidRPr="00D93317" w:rsidRDefault="006D7EBF" w:rsidP="006D7EBF">
            <w:pPr>
              <w:spacing w:after="0" w:line="240" w:lineRule="auto"/>
              <w:ind w:firstLineChars="200" w:firstLine="360"/>
              <w:rPr>
                <w:rFonts w:ascii="Calibri" w:eastAsia="Times New Roman" w:hAnsi="Calibri" w:cs="Calibri"/>
                <w:color w:val="000000"/>
                <w:sz w:val="18"/>
                <w:szCs w:val="18"/>
                <w:lang w:eastAsia="en-GB"/>
              </w:rPr>
            </w:pPr>
          </w:p>
        </w:tc>
        <w:tc>
          <w:tcPr>
            <w:tcW w:w="1980" w:type="dxa"/>
            <w:tcBorders>
              <w:top w:val="nil"/>
              <w:left w:val="nil"/>
              <w:bottom w:val="nil"/>
              <w:right w:val="nil"/>
            </w:tcBorders>
            <w:shd w:val="clear" w:color="auto" w:fill="auto"/>
            <w:noWrap/>
            <w:vAlign w:val="bottom"/>
            <w:hideMark/>
          </w:tcPr>
          <w:p w14:paraId="626F7165" w14:textId="77777777" w:rsidR="006D7EBF" w:rsidRPr="00D93317" w:rsidRDefault="006D7EBF" w:rsidP="006D7EBF">
            <w:pPr>
              <w:spacing w:after="0" w:line="240" w:lineRule="auto"/>
              <w:rPr>
                <w:rFonts w:ascii="Times New Roman" w:eastAsia="Times New Roman" w:hAnsi="Times New Roman" w:cs="Times New Roman"/>
                <w:sz w:val="18"/>
                <w:szCs w:val="18"/>
                <w:lang w:eastAsia="en-GB"/>
              </w:rPr>
            </w:pPr>
          </w:p>
        </w:tc>
        <w:tc>
          <w:tcPr>
            <w:tcW w:w="2414" w:type="dxa"/>
            <w:tcBorders>
              <w:top w:val="nil"/>
              <w:left w:val="nil"/>
              <w:bottom w:val="nil"/>
              <w:right w:val="nil"/>
            </w:tcBorders>
            <w:shd w:val="clear" w:color="auto" w:fill="auto"/>
            <w:noWrap/>
            <w:vAlign w:val="bottom"/>
            <w:hideMark/>
          </w:tcPr>
          <w:p w14:paraId="685E0D33" w14:textId="77777777" w:rsidR="006D7EBF" w:rsidRPr="00D93317" w:rsidRDefault="006D7EBF" w:rsidP="006D7EBF">
            <w:pPr>
              <w:spacing w:after="0" w:line="240" w:lineRule="auto"/>
              <w:rPr>
                <w:rFonts w:ascii="Times New Roman" w:eastAsia="Times New Roman" w:hAnsi="Times New Roman" w:cs="Times New Roman"/>
                <w:sz w:val="18"/>
                <w:szCs w:val="18"/>
                <w:lang w:eastAsia="en-GB"/>
              </w:rPr>
            </w:pPr>
          </w:p>
        </w:tc>
        <w:tc>
          <w:tcPr>
            <w:tcW w:w="2320" w:type="dxa"/>
            <w:tcBorders>
              <w:top w:val="nil"/>
              <w:left w:val="nil"/>
              <w:bottom w:val="nil"/>
              <w:right w:val="nil"/>
            </w:tcBorders>
            <w:shd w:val="clear" w:color="auto" w:fill="auto"/>
            <w:noWrap/>
            <w:vAlign w:val="bottom"/>
            <w:hideMark/>
          </w:tcPr>
          <w:p w14:paraId="7B2D51BD" w14:textId="77777777" w:rsidR="006D7EBF" w:rsidRPr="00D93317" w:rsidRDefault="006D7EBF" w:rsidP="006D7EBF">
            <w:pPr>
              <w:spacing w:after="0" w:line="240" w:lineRule="auto"/>
              <w:rPr>
                <w:rFonts w:ascii="Times New Roman" w:eastAsia="Times New Roman" w:hAnsi="Times New Roman" w:cs="Times New Roman"/>
                <w:sz w:val="18"/>
                <w:szCs w:val="18"/>
                <w:lang w:eastAsia="en-GB"/>
              </w:rPr>
            </w:pPr>
          </w:p>
        </w:tc>
      </w:tr>
      <w:tr w:rsidR="006D7EBF" w:rsidRPr="00D900ED" w14:paraId="6C1604DC" w14:textId="77777777" w:rsidTr="00D93317">
        <w:trPr>
          <w:trHeight w:val="227"/>
        </w:trPr>
        <w:tc>
          <w:tcPr>
            <w:tcW w:w="2400" w:type="dxa"/>
            <w:tcBorders>
              <w:top w:val="nil"/>
              <w:left w:val="nil"/>
              <w:bottom w:val="nil"/>
              <w:right w:val="nil"/>
            </w:tcBorders>
            <w:shd w:val="clear" w:color="auto" w:fill="auto"/>
            <w:noWrap/>
            <w:vAlign w:val="center"/>
            <w:hideMark/>
          </w:tcPr>
          <w:p w14:paraId="34290558" w14:textId="77777777" w:rsidR="006D7EBF" w:rsidRPr="00D93317" w:rsidRDefault="006D7EBF" w:rsidP="006D7EBF">
            <w:pPr>
              <w:spacing w:after="0" w:line="240" w:lineRule="auto"/>
              <w:ind w:firstLineChars="400" w:firstLine="72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Antidepressant</w:t>
            </w:r>
          </w:p>
        </w:tc>
        <w:tc>
          <w:tcPr>
            <w:tcW w:w="2420" w:type="dxa"/>
            <w:tcBorders>
              <w:top w:val="nil"/>
              <w:left w:val="nil"/>
              <w:bottom w:val="nil"/>
              <w:right w:val="nil"/>
            </w:tcBorders>
            <w:shd w:val="clear" w:color="auto" w:fill="auto"/>
            <w:noWrap/>
            <w:vAlign w:val="bottom"/>
            <w:hideMark/>
          </w:tcPr>
          <w:p w14:paraId="24BEC78E"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1.13* (1.10 to 1.16)</w:t>
            </w:r>
          </w:p>
        </w:tc>
        <w:tc>
          <w:tcPr>
            <w:tcW w:w="1980" w:type="dxa"/>
            <w:tcBorders>
              <w:top w:val="nil"/>
              <w:left w:val="nil"/>
              <w:bottom w:val="nil"/>
              <w:right w:val="nil"/>
            </w:tcBorders>
            <w:shd w:val="clear" w:color="auto" w:fill="auto"/>
            <w:noWrap/>
            <w:vAlign w:val="bottom"/>
            <w:hideMark/>
          </w:tcPr>
          <w:p w14:paraId="45FA4A1C"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1.13* (1.10 to 1.16)</w:t>
            </w:r>
          </w:p>
        </w:tc>
        <w:tc>
          <w:tcPr>
            <w:tcW w:w="2414" w:type="dxa"/>
            <w:tcBorders>
              <w:top w:val="nil"/>
              <w:left w:val="nil"/>
              <w:bottom w:val="nil"/>
              <w:right w:val="nil"/>
            </w:tcBorders>
            <w:shd w:val="clear" w:color="auto" w:fill="auto"/>
            <w:noWrap/>
            <w:vAlign w:val="bottom"/>
            <w:hideMark/>
          </w:tcPr>
          <w:p w14:paraId="2DF9DE81"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1.18* (1.12 to 1.24)</w:t>
            </w:r>
          </w:p>
        </w:tc>
        <w:tc>
          <w:tcPr>
            <w:tcW w:w="2320" w:type="dxa"/>
            <w:tcBorders>
              <w:top w:val="nil"/>
              <w:left w:val="nil"/>
              <w:bottom w:val="nil"/>
              <w:right w:val="nil"/>
            </w:tcBorders>
            <w:shd w:val="clear" w:color="auto" w:fill="auto"/>
            <w:noWrap/>
            <w:vAlign w:val="bottom"/>
            <w:hideMark/>
          </w:tcPr>
          <w:p w14:paraId="65D9B588"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1.18* (1.12 to 1.24)</w:t>
            </w:r>
          </w:p>
        </w:tc>
      </w:tr>
      <w:tr w:rsidR="006D7EBF" w:rsidRPr="00D900ED" w14:paraId="289CE367" w14:textId="77777777" w:rsidTr="00D93317">
        <w:trPr>
          <w:trHeight w:val="227"/>
        </w:trPr>
        <w:tc>
          <w:tcPr>
            <w:tcW w:w="2400" w:type="dxa"/>
            <w:tcBorders>
              <w:top w:val="nil"/>
              <w:left w:val="nil"/>
              <w:bottom w:val="nil"/>
              <w:right w:val="nil"/>
            </w:tcBorders>
            <w:shd w:val="clear" w:color="auto" w:fill="auto"/>
            <w:noWrap/>
            <w:vAlign w:val="center"/>
            <w:hideMark/>
          </w:tcPr>
          <w:p w14:paraId="23C55FB0" w14:textId="77777777" w:rsidR="006D7EBF" w:rsidRPr="00D93317" w:rsidRDefault="006D7EBF" w:rsidP="006D7EBF">
            <w:pPr>
              <w:spacing w:after="0" w:line="240" w:lineRule="auto"/>
              <w:ind w:firstLineChars="400" w:firstLine="72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Antipsychotic</w:t>
            </w:r>
          </w:p>
        </w:tc>
        <w:tc>
          <w:tcPr>
            <w:tcW w:w="2420" w:type="dxa"/>
            <w:tcBorders>
              <w:top w:val="nil"/>
              <w:left w:val="nil"/>
              <w:bottom w:val="nil"/>
              <w:right w:val="nil"/>
            </w:tcBorders>
            <w:shd w:val="clear" w:color="auto" w:fill="auto"/>
            <w:noWrap/>
            <w:vAlign w:val="bottom"/>
            <w:hideMark/>
          </w:tcPr>
          <w:p w14:paraId="65F4AED6"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1.09 (1.02 to 1.18)</w:t>
            </w:r>
          </w:p>
        </w:tc>
        <w:tc>
          <w:tcPr>
            <w:tcW w:w="1980" w:type="dxa"/>
            <w:tcBorders>
              <w:top w:val="nil"/>
              <w:left w:val="nil"/>
              <w:bottom w:val="nil"/>
              <w:right w:val="nil"/>
            </w:tcBorders>
            <w:shd w:val="clear" w:color="auto" w:fill="auto"/>
            <w:noWrap/>
            <w:vAlign w:val="bottom"/>
            <w:hideMark/>
          </w:tcPr>
          <w:p w14:paraId="76E44804"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1.09 (1.02 to 1.18)</w:t>
            </w:r>
          </w:p>
        </w:tc>
        <w:tc>
          <w:tcPr>
            <w:tcW w:w="2414" w:type="dxa"/>
            <w:tcBorders>
              <w:top w:val="nil"/>
              <w:left w:val="nil"/>
              <w:bottom w:val="nil"/>
              <w:right w:val="nil"/>
            </w:tcBorders>
            <w:shd w:val="clear" w:color="auto" w:fill="auto"/>
            <w:noWrap/>
            <w:vAlign w:val="bottom"/>
            <w:hideMark/>
          </w:tcPr>
          <w:p w14:paraId="2EABC075"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1.01 (0.88 to 1.17)</w:t>
            </w:r>
          </w:p>
        </w:tc>
        <w:tc>
          <w:tcPr>
            <w:tcW w:w="2320" w:type="dxa"/>
            <w:tcBorders>
              <w:top w:val="nil"/>
              <w:left w:val="nil"/>
              <w:bottom w:val="nil"/>
              <w:right w:val="nil"/>
            </w:tcBorders>
            <w:shd w:val="clear" w:color="auto" w:fill="auto"/>
            <w:noWrap/>
            <w:vAlign w:val="bottom"/>
            <w:hideMark/>
          </w:tcPr>
          <w:p w14:paraId="0E031DDA"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1.01 (0.88 to 1.17)</w:t>
            </w:r>
          </w:p>
        </w:tc>
      </w:tr>
      <w:tr w:rsidR="006D7EBF" w:rsidRPr="00D900ED" w14:paraId="24245EFB" w14:textId="77777777" w:rsidTr="00D93317">
        <w:trPr>
          <w:trHeight w:val="227"/>
        </w:trPr>
        <w:tc>
          <w:tcPr>
            <w:tcW w:w="2400" w:type="dxa"/>
            <w:tcBorders>
              <w:top w:val="nil"/>
              <w:left w:val="nil"/>
              <w:bottom w:val="nil"/>
              <w:right w:val="nil"/>
            </w:tcBorders>
            <w:shd w:val="clear" w:color="auto" w:fill="auto"/>
            <w:noWrap/>
            <w:vAlign w:val="center"/>
            <w:hideMark/>
          </w:tcPr>
          <w:p w14:paraId="25CCAA88" w14:textId="77777777" w:rsidR="006D7EBF" w:rsidRPr="00D93317" w:rsidRDefault="006D7EBF" w:rsidP="006D7EBF">
            <w:pPr>
              <w:spacing w:after="0" w:line="240" w:lineRule="auto"/>
              <w:ind w:firstLineChars="400" w:firstLine="72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Gastro-intestinal</w:t>
            </w:r>
          </w:p>
        </w:tc>
        <w:tc>
          <w:tcPr>
            <w:tcW w:w="2420" w:type="dxa"/>
            <w:tcBorders>
              <w:top w:val="nil"/>
              <w:left w:val="nil"/>
              <w:bottom w:val="nil"/>
              <w:right w:val="nil"/>
            </w:tcBorders>
            <w:shd w:val="clear" w:color="auto" w:fill="auto"/>
            <w:noWrap/>
            <w:vAlign w:val="bottom"/>
            <w:hideMark/>
          </w:tcPr>
          <w:p w14:paraId="37B6DB27"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0.94 (0.89 to 0.99)</w:t>
            </w:r>
          </w:p>
        </w:tc>
        <w:tc>
          <w:tcPr>
            <w:tcW w:w="1980" w:type="dxa"/>
            <w:tcBorders>
              <w:top w:val="nil"/>
              <w:left w:val="nil"/>
              <w:bottom w:val="nil"/>
              <w:right w:val="nil"/>
            </w:tcBorders>
            <w:shd w:val="clear" w:color="auto" w:fill="auto"/>
            <w:noWrap/>
            <w:vAlign w:val="bottom"/>
            <w:hideMark/>
          </w:tcPr>
          <w:p w14:paraId="7D024666"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0.94 (0.89 to 0.99)</w:t>
            </w:r>
          </w:p>
        </w:tc>
        <w:tc>
          <w:tcPr>
            <w:tcW w:w="2414" w:type="dxa"/>
            <w:tcBorders>
              <w:top w:val="nil"/>
              <w:left w:val="nil"/>
              <w:bottom w:val="nil"/>
              <w:right w:val="nil"/>
            </w:tcBorders>
            <w:shd w:val="clear" w:color="auto" w:fill="auto"/>
            <w:noWrap/>
            <w:vAlign w:val="bottom"/>
            <w:hideMark/>
          </w:tcPr>
          <w:p w14:paraId="5B53B216"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0.94 (0.86 to 1.03)</w:t>
            </w:r>
          </w:p>
        </w:tc>
        <w:tc>
          <w:tcPr>
            <w:tcW w:w="2320" w:type="dxa"/>
            <w:tcBorders>
              <w:top w:val="nil"/>
              <w:left w:val="nil"/>
              <w:bottom w:val="nil"/>
              <w:right w:val="nil"/>
            </w:tcBorders>
            <w:shd w:val="clear" w:color="auto" w:fill="auto"/>
            <w:noWrap/>
            <w:vAlign w:val="bottom"/>
            <w:hideMark/>
          </w:tcPr>
          <w:p w14:paraId="34E3D9B9"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0.94 (0.86 to 1.04)</w:t>
            </w:r>
          </w:p>
        </w:tc>
      </w:tr>
      <w:tr w:rsidR="006D7EBF" w:rsidRPr="00D900ED" w14:paraId="39581EBB" w14:textId="77777777" w:rsidTr="00D93317">
        <w:trPr>
          <w:trHeight w:val="227"/>
        </w:trPr>
        <w:tc>
          <w:tcPr>
            <w:tcW w:w="2400" w:type="dxa"/>
            <w:tcBorders>
              <w:top w:val="nil"/>
              <w:left w:val="nil"/>
              <w:bottom w:val="nil"/>
              <w:right w:val="nil"/>
            </w:tcBorders>
            <w:shd w:val="clear" w:color="auto" w:fill="auto"/>
            <w:noWrap/>
            <w:vAlign w:val="center"/>
            <w:hideMark/>
          </w:tcPr>
          <w:p w14:paraId="225C95AF" w14:textId="77777777" w:rsidR="006D7EBF" w:rsidRPr="00D93317" w:rsidRDefault="006D7EBF" w:rsidP="006D7EBF">
            <w:pPr>
              <w:spacing w:after="0" w:line="240" w:lineRule="auto"/>
              <w:ind w:firstLineChars="400" w:firstLine="72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Parkinsonian</w:t>
            </w:r>
          </w:p>
        </w:tc>
        <w:tc>
          <w:tcPr>
            <w:tcW w:w="2420" w:type="dxa"/>
            <w:tcBorders>
              <w:top w:val="nil"/>
              <w:left w:val="nil"/>
              <w:bottom w:val="nil"/>
              <w:right w:val="nil"/>
            </w:tcBorders>
            <w:shd w:val="clear" w:color="auto" w:fill="auto"/>
            <w:noWrap/>
            <w:vAlign w:val="bottom"/>
            <w:hideMark/>
          </w:tcPr>
          <w:p w14:paraId="54E70D86"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1.45* (1.25 to 1.68)</w:t>
            </w:r>
          </w:p>
        </w:tc>
        <w:tc>
          <w:tcPr>
            <w:tcW w:w="1980" w:type="dxa"/>
            <w:tcBorders>
              <w:top w:val="nil"/>
              <w:left w:val="nil"/>
              <w:bottom w:val="nil"/>
              <w:right w:val="nil"/>
            </w:tcBorders>
            <w:shd w:val="clear" w:color="auto" w:fill="auto"/>
            <w:noWrap/>
            <w:vAlign w:val="bottom"/>
            <w:hideMark/>
          </w:tcPr>
          <w:p w14:paraId="3EFEBB4D"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1.44* (1.24 to 1.68)</w:t>
            </w:r>
          </w:p>
        </w:tc>
        <w:tc>
          <w:tcPr>
            <w:tcW w:w="2414" w:type="dxa"/>
            <w:tcBorders>
              <w:top w:val="nil"/>
              <w:left w:val="nil"/>
              <w:bottom w:val="nil"/>
              <w:right w:val="nil"/>
            </w:tcBorders>
            <w:shd w:val="clear" w:color="auto" w:fill="auto"/>
            <w:noWrap/>
            <w:vAlign w:val="bottom"/>
            <w:hideMark/>
          </w:tcPr>
          <w:p w14:paraId="4D6448D9"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1.47* (1.10 to 1.97)</w:t>
            </w:r>
          </w:p>
        </w:tc>
        <w:tc>
          <w:tcPr>
            <w:tcW w:w="2320" w:type="dxa"/>
            <w:tcBorders>
              <w:top w:val="nil"/>
              <w:left w:val="nil"/>
              <w:bottom w:val="nil"/>
              <w:right w:val="nil"/>
            </w:tcBorders>
            <w:shd w:val="clear" w:color="auto" w:fill="auto"/>
            <w:noWrap/>
            <w:vAlign w:val="bottom"/>
            <w:hideMark/>
          </w:tcPr>
          <w:p w14:paraId="1B4B7870"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1.46* (1.09 to 1.95)</w:t>
            </w:r>
          </w:p>
        </w:tc>
      </w:tr>
      <w:tr w:rsidR="006D7EBF" w:rsidRPr="00D900ED" w14:paraId="00556005" w14:textId="77777777" w:rsidTr="00D93317">
        <w:trPr>
          <w:trHeight w:val="227"/>
        </w:trPr>
        <w:tc>
          <w:tcPr>
            <w:tcW w:w="2400" w:type="dxa"/>
            <w:tcBorders>
              <w:top w:val="nil"/>
              <w:left w:val="nil"/>
              <w:bottom w:val="nil"/>
              <w:right w:val="nil"/>
            </w:tcBorders>
            <w:shd w:val="clear" w:color="auto" w:fill="auto"/>
            <w:noWrap/>
            <w:vAlign w:val="center"/>
            <w:hideMark/>
          </w:tcPr>
          <w:p w14:paraId="049FAEB3" w14:textId="77777777" w:rsidR="006D7EBF" w:rsidRPr="00D93317" w:rsidRDefault="006D7EBF" w:rsidP="006D7EBF">
            <w:pPr>
              <w:spacing w:after="0" w:line="240" w:lineRule="auto"/>
              <w:ind w:firstLineChars="400" w:firstLine="72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Respiratory</w:t>
            </w:r>
          </w:p>
        </w:tc>
        <w:tc>
          <w:tcPr>
            <w:tcW w:w="2420" w:type="dxa"/>
            <w:tcBorders>
              <w:top w:val="nil"/>
              <w:left w:val="nil"/>
              <w:bottom w:val="nil"/>
              <w:right w:val="nil"/>
            </w:tcBorders>
            <w:shd w:val="clear" w:color="auto" w:fill="auto"/>
            <w:noWrap/>
            <w:vAlign w:val="bottom"/>
            <w:hideMark/>
          </w:tcPr>
          <w:p w14:paraId="7CFDB66E"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1.04 (1.00 to 1.08)</w:t>
            </w:r>
          </w:p>
        </w:tc>
        <w:tc>
          <w:tcPr>
            <w:tcW w:w="1980" w:type="dxa"/>
            <w:tcBorders>
              <w:top w:val="nil"/>
              <w:left w:val="nil"/>
              <w:bottom w:val="nil"/>
              <w:right w:val="nil"/>
            </w:tcBorders>
            <w:shd w:val="clear" w:color="auto" w:fill="auto"/>
            <w:noWrap/>
            <w:vAlign w:val="bottom"/>
            <w:hideMark/>
          </w:tcPr>
          <w:p w14:paraId="2C4C9D03"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1.04 (1.00 to 1.08)</w:t>
            </w:r>
          </w:p>
        </w:tc>
        <w:tc>
          <w:tcPr>
            <w:tcW w:w="2414" w:type="dxa"/>
            <w:tcBorders>
              <w:top w:val="nil"/>
              <w:left w:val="nil"/>
              <w:bottom w:val="nil"/>
              <w:right w:val="nil"/>
            </w:tcBorders>
            <w:shd w:val="clear" w:color="auto" w:fill="auto"/>
            <w:noWrap/>
            <w:vAlign w:val="bottom"/>
            <w:hideMark/>
          </w:tcPr>
          <w:p w14:paraId="12304A18"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1.03 (0.97 to 1.11)</w:t>
            </w:r>
          </w:p>
        </w:tc>
        <w:tc>
          <w:tcPr>
            <w:tcW w:w="2320" w:type="dxa"/>
            <w:tcBorders>
              <w:top w:val="nil"/>
              <w:left w:val="nil"/>
              <w:bottom w:val="nil"/>
              <w:right w:val="nil"/>
            </w:tcBorders>
            <w:shd w:val="clear" w:color="auto" w:fill="auto"/>
            <w:noWrap/>
            <w:vAlign w:val="bottom"/>
            <w:hideMark/>
          </w:tcPr>
          <w:p w14:paraId="61973191"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1.03 (0.96 to 1.10)</w:t>
            </w:r>
          </w:p>
        </w:tc>
      </w:tr>
      <w:tr w:rsidR="006D7EBF" w:rsidRPr="00D900ED" w14:paraId="4895F1FA" w14:textId="77777777" w:rsidTr="00D93317">
        <w:trPr>
          <w:trHeight w:val="227"/>
        </w:trPr>
        <w:tc>
          <w:tcPr>
            <w:tcW w:w="2400" w:type="dxa"/>
            <w:tcBorders>
              <w:top w:val="nil"/>
              <w:left w:val="nil"/>
              <w:bottom w:val="nil"/>
              <w:right w:val="nil"/>
            </w:tcBorders>
            <w:shd w:val="clear" w:color="auto" w:fill="auto"/>
            <w:noWrap/>
            <w:vAlign w:val="center"/>
            <w:hideMark/>
          </w:tcPr>
          <w:p w14:paraId="66515936" w14:textId="77777777" w:rsidR="006D7EBF" w:rsidRPr="00D93317" w:rsidRDefault="006D7EBF" w:rsidP="006D7EBF">
            <w:pPr>
              <w:spacing w:after="0" w:line="240" w:lineRule="auto"/>
              <w:ind w:firstLineChars="400" w:firstLine="72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Urological</w:t>
            </w:r>
          </w:p>
        </w:tc>
        <w:tc>
          <w:tcPr>
            <w:tcW w:w="2420" w:type="dxa"/>
            <w:tcBorders>
              <w:top w:val="nil"/>
              <w:left w:val="nil"/>
              <w:bottom w:val="nil"/>
              <w:right w:val="nil"/>
            </w:tcBorders>
            <w:shd w:val="clear" w:color="auto" w:fill="auto"/>
            <w:noWrap/>
            <w:vAlign w:val="bottom"/>
            <w:hideMark/>
          </w:tcPr>
          <w:p w14:paraId="59D84BB4"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1.23* (1.18 to 1.28)</w:t>
            </w:r>
          </w:p>
        </w:tc>
        <w:tc>
          <w:tcPr>
            <w:tcW w:w="1980" w:type="dxa"/>
            <w:tcBorders>
              <w:top w:val="nil"/>
              <w:left w:val="nil"/>
              <w:bottom w:val="nil"/>
              <w:right w:val="nil"/>
            </w:tcBorders>
            <w:shd w:val="clear" w:color="auto" w:fill="auto"/>
            <w:noWrap/>
            <w:vAlign w:val="bottom"/>
            <w:hideMark/>
          </w:tcPr>
          <w:p w14:paraId="59DD0D82"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1.23* (1.18 to 1.28)</w:t>
            </w:r>
          </w:p>
        </w:tc>
        <w:tc>
          <w:tcPr>
            <w:tcW w:w="2414" w:type="dxa"/>
            <w:tcBorders>
              <w:top w:val="nil"/>
              <w:left w:val="nil"/>
              <w:bottom w:val="nil"/>
              <w:right w:val="nil"/>
            </w:tcBorders>
            <w:shd w:val="clear" w:color="auto" w:fill="auto"/>
            <w:noWrap/>
            <w:vAlign w:val="bottom"/>
            <w:hideMark/>
          </w:tcPr>
          <w:p w14:paraId="105C1B42"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1.26* (1.17 to 1.36)</w:t>
            </w:r>
          </w:p>
        </w:tc>
        <w:tc>
          <w:tcPr>
            <w:tcW w:w="2320" w:type="dxa"/>
            <w:tcBorders>
              <w:top w:val="nil"/>
              <w:left w:val="nil"/>
              <w:bottom w:val="nil"/>
              <w:right w:val="nil"/>
            </w:tcBorders>
            <w:shd w:val="clear" w:color="auto" w:fill="auto"/>
            <w:noWrap/>
            <w:vAlign w:val="bottom"/>
            <w:hideMark/>
          </w:tcPr>
          <w:p w14:paraId="388E5D16"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1.26* (1.17 to 1.35)</w:t>
            </w:r>
          </w:p>
        </w:tc>
      </w:tr>
      <w:tr w:rsidR="006D7EBF" w:rsidRPr="00D900ED" w14:paraId="7321C550" w14:textId="77777777" w:rsidTr="00D93317">
        <w:trPr>
          <w:trHeight w:val="227"/>
        </w:trPr>
        <w:tc>
          <w:tcPr>
            <w:tcW w:w="2400" w:type="dxa"/>
            <w:tcBorders>
              <w:top w:val="nil"/>
              <w:left w:val="nil"/>
              <w:bottom w:val="single" w:sz="8" w:space="0" w:color="auto"/>
              <w:right w:val="nil"/>
            </w:tcBorders>
            <w:shd w:val="clear" w:color="auto" w:fill="auto"/>
            <w:noWrap/>
            <w:vAlign w:val="center"/>
            <w:hideMark/>
          </w:tcPr>
          <w:p w14:paraId="3B70ED9F" w14:textId="77777777" w:rsidR="006D7EBF" w:rsidRPr="00D93317" w:rsidRDefault="006D7EBF" w:rsidP="006D7EBF">
            <w:pPr>
              <w:spacing w:after="0" w:line="240" w:lineRule="auto"/>
              <w:ind w:firstLineChars="400" w:firstLine="720"/>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Other</w:t>
            </w:r>
          </w:p>
        </w:tc>
        <w:tc>
          <w:tcPr>
            <w:tcW w:w="2420" w:type="dxa"/>
            <w:tcBorders>
              <w:top w:val="nil"/>
              <w:left w:val="nil"/>
              <w:bottom w:val="nil"/>
              <w:right w:val="nil"/>
            </w:tcBorders>
            <w:shd w:val="clear" w:color="auto" w:fill="auto"/>
            <w:noWrap/>
            <w:vAlign w:val="bottom"/>
            <w:hideMark/>
          </w:tcPr>
          <w:p w14:paraId="7658B284"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0.99 (0.87 to 1.13)</w:t>
            </w:r>
          </w:p>
        </w:tc>
        <w:tc>
          <w:tcPr>
            <w:tcW w:w="1980" w:type="dxa"/>
            <w:tcBorders>
              <w:top w:val="nil"/>
              <w:left w:val="nil"/>
              <w:bottom w:val="nil"/>
              <w:right w:val="nil"/>
            </w:tcBorders>
            <w:shd w:val="clear" w:color="auto" w:fill="auto"/>
            <w:noWrap/>
            <w:vAlign w:val="bottom"/>
            <w:hideMark/>
          </w:tcPr>
          <w:p w14:paraId="43C57647"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0.99 (0.87 to 1.12)</w:t>
            </w:r>
          </w:p>
        </w:tc>
        <w:tc>
          <w:tcPr>
            <w:tcW w:w="2414" w:type="dxa"/>
            <w:tcBorders>
              <w:top w:val="nil"/>
              <w:left w:val="nil"/>
              <w:bottom w:val="nil"/>
              <w:right w:val="nil"/>
            </w:tcBorders>
            <w:shd w:val="clear" w:color="auto" w:fill="auto"/>
            <w:noWrap/>
            <w:vAlign w:val="bottom"/>
            <w:hideMark/>
          </w:tcPr>
          <w:p w14:paraId="0957533E"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0.96 (0.77 to 1.19)</w:t>
            </w:r>
          </w:p>
        </w:tc>
        <w:tc>
          <w:tcPr>
            <w:tcW w:w="2320" w:type="dxa"/>
            <w:tcBorders>
              <w:top w:val="nil"/>
              <w:left w:val="nil"/>
              <w:bottom w:val="nil"/>
              <w:right w:val="nil"/>
            </w:tcBorders>
            <w:shd w:val="clear" w:color="auto" w:fill="auto"/>
            <w:noWrap/>
            <w:vAlign w:val="bottom"/>
            <w:hideMark/>
          </w:tcPr>
          <w:p w14:paraId="76213601" w14:textId="77777777" w:rsidR="006D7EBF" w:rsidRPr="00D93317" w:rsidRDefault="006D7EBF" w:rsidP="006D7EBF">
            <w:pPr>
              <w:spacing w:after="0" w:line="240" w:lineRule="auto"/>
              <w:rPr>
                <w:rFonts w:ascii="Calibri" w:eastAsia="Times New Roman" w:hAnsi="Calibri" w:cs="Calibri"/>
                <w:color w:val="000000"/>
                <w:sz w:val="18"/>
                <w:szCs w:val="18"/>
                <w:lang w:eastAsia="en-GB"/>
              </w:rPr>
            </w:pPr>
            <w:r w:rsidRPr="00D93317">
              <w:rPr>
                <w:rFonts w:ascii="Calibri" w:eastAsia="Times New Roman" w:hAnsi="Calibri" w:cs="Calibri"/>
                <w:color w:val="000000"/>
                <w:sz w:val="18"/>
                <w:szCs w:val="18"/>
                <w:lang w:eastAsia="en-GB"/>
              </w:rPr>
              <w:t>0.96 (0.77 to 1.19)</w:t>
            </w:r>
          </w:p>
        </w:tc>
      </w:tr>
    </w:tbl>
    <w:p w14:paraId="044C31EA" w14:textId="77777777" w:rsidR="006D7EBF" w:rsidRDefault="006D7EBF" w:rsidP="00FF6BC7"/>
    <w:p w14:paraId="224D20B7" w14:textId="57A58781" w:rsidR="00FF6BC7" w:rsidRDefault="00FF6BC7" w:rsidP="00FF6BC7">
      <w:r>
        <w:t xml:space="preserve">DEP, drug exposure period; OR, odds ratio, </w:t>
      </w:r>
      <w:proofErr w:type="spellStart"/>
      <w:r>
        <w:t>aOR</w:t>
      </w:r>
      <w:proofErr w:type="spellEnd"/>
      <w:r>
        <w:t xml:space="preserve">, adjusted odds ratio; CI, confidence interval; ACB, Anticholinergic Cognitive Burden score; BMI, body mass index </w:t>
      </w:r>
    </w:p>
    <w:p w14:paraId="0F1A7512" w14:textId="21D66D7F" w:rsidR="00D900ED" w:rsidRDefault="00FF6BC7">
      <w:r>
        <w:t>* p&lt;0.01</w:t>
      </w:r>
      <w:r w:rsidR="00D900ED">
        <w:br w:type="page"/>
      </w:r>
    </w:p>
    <w:p w14:paraId="5B9414BF" w14:textId="327F4B74" w:rsidR="006D7EBF" w:rsidRDefault="00CE1BEF" w:rsidP="00AF5477">
      <w:proofErr w:type="spellStart"/>
      <w:r w:rsidRPr="00A05BFA">
        <w:t>etable</w:t>
      </w:r>
      <w:proofErr w:type="spellEnd"/>
      <w:r w:rsidRPr="00A05BFA">
        <w:t xml:space="preserve"> 5</w:t>
      </w:r>
      <w:r>
        <w:t>b</w:t>
      </w:r>
      <w:r w:rsidRPr="00A05BFA">
        <w:t>. Adjusted odds ratios of dementia by prescription of a potent anticholinergic by drug class, by adjustment for BMI, smoking and a</w:t>
      </w:r>
      <w:r>
        <w:t>l</w:t>
      </w:r>
      <w:r w:rsidRPr="00A05BFA">
        <w:t>co</w:t>
      </w:r>
      <w:r>
        <w:t>h</w:t>
      </w:r>
      <w:r w:rsidRPr="00A05BFA">
        <w:t>ol abu</w:t>
      </w:r>
      <w:r>
        <w:t>s</w:t>
      </w:r>
      <w:r w:rsidRPr="00A05BFA">
        <w:t>e</w:t>
      </w:r>
      <w:r w:rsidRPr="00067B7B">
        <w:t xml:space="preserve"> and by patients with complete data</w:t>
      </w:r>
      <w:r w:rsidR="00253731">
        <w:t>.  Adjustments made for covariates as measured at the end of the drug exposure period.</w:t>
      </w:r>
    </w:p>
    <w:tbl>
      <w:tblPr>
        <w:tblW w:w="10930" w:type="dxa"/>
        <w:tblLook w:val="04A0" w:firstRow="1" w:lastRow="0" w:firstColumn="1" w:lastColumn="0" w:noHBand="0" w:noVBand="1"/>
      </w:tblPr>
      <w:tblGrid>
        <w:gridCol w:w="2860"/>
        <w:gridCol w:w="1818"/>
        <w:gridCol w:w="1985"/>
        <w:gridCol w:w="2126"/>
        <w:gridCol w:w="2141"/>
      </w:tblGrid>
      <w:tr w:rsidR="0017064F" w:rsidRPr="0017064F" w14:paraId="7BA7C584" w14:textId="77777777" w:rsidTr="00D93317">
        <w:trPr>
          <w:trHeight w:val="227"/>
        </w:trPr>
        <w:tc>
          <w:tcPr>
            <w:tcW w:w="2860" w:type="dxa"/>
            <w:tcBorders>
              <w:top w:val="nil"/>
              <w:left w:val="nil"/>
              <w:bottom w:val="nil"/>
              <w:right w:val="nil"/>
            </w:tcBorders>
            <w:shd w:val="clear" w:color="auto" w:fill="auto"/>
            <w:noWrap/>
            <w:vAlign w:val="bottom"/>
            <w:hideMark/>
          </w:tcPr>
          <w:p w14:paraId="7D5E77A3" w14:textId="77777777" w:rsidR="0017064F" w:rsidRPr="00D93317" w:rsidRDefault="0017064F" w:rsidP="0017064F">
            <w:pPr>
              <w:spacing w:after="0" w:line="240" w:lineRule="auto"/>
              <w:rPr>
                <w:rFonts w:ascii="Times New Roman" w:eastAsia="Times New Roman" w:hAnsi="Times New Roman" w:cs="Times New Roman"/>
                <w:sz w:val="16"/>
                <w:szCs w:val="24"/>
                <w:lang w:eastAsia="en-GB"/>
              </w:rPr>
            </w:pPr>
          </w:p>
        </w:tc>
        <w:tc>
          <w:tcPr>
            <w:tcW w:w="8070" w:type="dxa"/>
            <w:gridSpan w:val="4"/>
            <w:tcBorders>
              <w:top w:val="nil"/>
              <w:left w:val="nil"/>
              <w:right w:val="nil"/>
            </w:tcBorders>
            <w:shd w:val="clear" w:color="auto" w:fill="auto"/>
            <w:noWrap/>
            <w:vAlign w:val="bottom"/>
            <w:hideMark/>
          </w:tcPr>
          <w:p w14:paraId="2C20A6B2" w14:textId="77777777" w:rsidR="0017064F" w:rsidRPr="00D93317" w:rsidRDefault="0017064F" w:rsidP="0017064F">
            <w:pPr>
              <w:spacing w:after="0" w:line="240" w:lineRule="auto"/>
              <w:jc w:val="center"/>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Adjusted for covariates measured at the start of the drug exposure period</w:t>
            </w:r>
          </w:p>
        </w:tc>
      </w:tr>
      <w:tr w:rsidR="0017064F" w:rsidRPr="0017064F" w14:paraId="326024DE" w14:textId="77777777" w:rsidTr="00D93317">
        <w:trPr>
          <w:trHeight w:val="227"/>
        </w:trPr>
        <w:tc>
          <w:tcPr>
            <w:tcW w:w="2860" w:type="dxa"/>
            <w:tcBorders>
              <w:top w:val="nil"/>
              <w:left w:val="nil"/>
              <w:bottom w:val="nil"/>
              <w:right w:val="nil"/>
            </w:tcBorders>
            <w:shd w:val="clear" w:color="auto" w:fill="auto"/>
            <w:noWrap/>
            <w:vAlign w:val="bottom"/>
            <w:hideMark/>
          </w:tcPr>
          <w:p w14:paraId="6E514466" w14:textId="77777777" w:rsidR="0017064F" w:rsidRPr="00D93317" w:rsidRDefault="0017064F" w:rsidP="0017064F">
            <w:pPr>
              <w:spacing w:after="0" w:line="240" w:lineRule="auto"/>
              <w:jc w:val="center"/>
              <w:rPr>
                <w:rFonts w:ascii="Calibri" w:eastAsia="Times New Roman" w:hAnsi="Calibri" w:cs="Calibri"/>
                <w:color w:val="000000"/>
                <w:sz w:val="16"/>
                <w:szCs w:val="20"/>
                <w:lang w:eastAsia="en-GB"/>
              </w:rPr>
            </w:pPr>
          </w:p>
        </w:tc>
        <w:tc>
          <w:tcPr>
            <w:tcW w:w="3803" w:type="dxa"/>
            <w:gridSpan w:val="2"/>
            <w:tcBorders>
              <w:top w:val="nil"/>
              <w:left w:val="nil"/>
              <w:bottom w:val="single" w:sz="4" w:space="0" w:color="auto"/>
              <w:right w:val="nil"/>
            </w:tcBorders>
            <w:shd w:val="clear" w:color="auto" w:fill="auto"/>
            <w:vAlign w:val="bottom"/>
            <w:hideMark/>
          </w:tcPr>
          <w:p w14:paraId="3EB9E92D" w14:textId="77777777" w:rsidR="0017064F" w:rsidRPr="00D93317" w:rsidRDefault="0017064F" w:rsidP="0017064F">
            <w:pPr>
              <w:spacing w:after="0" w:line="240" w:lineRule="auto"/>
              <w:jc w:val="center"/>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All patients (40,770 cases, 283,933 controls)</w:t>
            </w:r>
          </w:p>
        </w:tc>
        <w:tc>
          <w:tcPr>
            <w:tcW w:w="4267" w:type="dxa"/>
            <w:gridSpan w:val="2"/>
            <w:tcBorders>
              <w:top w:val="nil"/>
              <w:left w:val="nil"/>
              <w:bottom w:val="single" w:sz="4" w:space="0" w:color="auto"/>
              <w:right w:val="nil"/>
            </w:tcBorders>
            <w:shd w:val="clear" w:color="auto" w:fill="auto"/>
            <w:vAlign w:val="bottom"/>
            <w:hideMark/>
          </w:tcPr>
          <w:p w14:paraId="4A6156A5" w14:textId="77777777" w:rsidR="0017064F" w:rsidRPr="00D93317" w:rsidRDefault="0017064F" w:rsidP="0017064F">
            <w:pPr>
              <w:spacing w:after="0" w:line="240" w:lineRule="auto"/>
              <w:jc w:val="center"/>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 xml:space="preserve">Patients without missing data at start of DEP </w:t>
            </w:r>
          </w:p>
          <w:p w14:paraId="7D334161" w14:textId="0C12DAD2" w:rsidR="0017064F" w:rsidRPr="00D93317" w:rsidRDefault="0017064F" w:rsidP="0017064F">
            <w:pPr>
              <w:spacing w:after="0" w:line="240" w:lineRule="auto"/>
              <w:jc w:val="center"/>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(15,214 cases, 48,486 controls)</w:t>
            </w:r>
          </w:p>
        </w:tc>
      </w:tr>
      <w:tr w:rsidR="0017064F" w:rsidRPr="0017064F" w14:paraId="334072D8" w14:textId="77777777" w:rsidTr="00D93317">
        <w:trPr>
          <w:trHeight w:val="227"/>
        </w:trPr>
        <w:tc>
          <w:tcPr>
            <w:tcW w:w="2860" w:type="dxa"/>
            <w:vMerge w:val="restart"/>
            <w:tcBorders>
              <w:top w:val="single" w:sz="8" w:space="0" w:color="auto"/>
              <w:left w:val="nil"/>
              <w:bottom w:val="single" w:sz="8" w:space="0" w:color="000000"/>
              <w:right w:val="nil"/>
            </w:tcBorders>
            <w:shd w:val="clear" w:color="auto" w:fill="auto"/>
            <w:vAlign w:val="center"/>
            <w:hideMark/>
          </w:tcPr>
          <w:p w14:paraId="2D733197"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ACB score and drug class</w:t>
            </w:r>
          </w:p>
        </w:tc>
        <w:tc>
          <w:tcPr>
            <w:tcW w:w="1818" w:type="dxa"/>
            <w:tcBorders>
              <w:top w:val="single" w:sz="4" w:space="0" w:color="auto"/>
              <w:left w:val="nil"/>
              <w:bottom w:val="nil"/>
              <w:right w:val="nil"/>
            </w:tcBorders>
            <w:shd w:val="clear" w:color="auto" w:fill="auto"/>
            <w:noWrap/>
            <w:vAlign w:val="bottom"/>
            <w:hideMark/>
          </w:tcPr>
          <w:p w14:paraId="374238A2"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Fully adjusted model</w:t>
            </w:r>
          </w:p>
        </w:tc>
        <w:tc>
          <w:tcPr>
            <w:tcW w:w="1985" w:type="dxa"/>
            <w:tcBorders>
              <w:top w:val="single" w:sz="4" w:space="0" w:color="auto"/>
              <w:left w:val="nil"/>
              <w:bottom w:val="nil"/>
              <w:right w:val="nil"/>
            </w:tcBorders>
            <w:shd w:val="clear" w:color="auto" w:fill="auto"/>
            <w:vAlign w:val="bottom"/>
            <w:hideMark/>
          </w:tcPr>
          <w:p w14:paraId="02838356"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Unadjusted for alcohol abuse, smoking, BMI</w:t>
            </w:r>
          </w:p>
        </w:tc>
        <w:tc>
          <w:tcPr>
            <w:tcW w:w="2126" w:type="dxa"/>
            <w:tcBorders>
              <w:top w:val="single" w:sz="4" w:space="0" w:color="auto"/>
              <w:left w:val="nil"/>
              <w:bottom w:val="nil"/>
              <w:right w:val="nil"/>
            </w:tcBorders>
            <w:shd w:val="clear" w:color="auto" w:fill="auto"/>
            <w:noWrap/>
            <w:vAlign w:val="bottom"/>
            <w:hideMark/>
          </w:tcPr>
          <w:p w14:paraId="0A521D9D"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Fully adjusted model</w:t>
            </w:r>
          </w:p>
        </w:tc>
        <w:tc>
          <w:tcPr>
            <w:tcW w:w="2140" w:type="dxa"/>
            <w:tcBorders>
              <w:top w:val="single" w:sz="4" w:space="0" w:color="auto"/>
              <w:left w:val="nil"/>
              <w:bottom w:val="nil"/>
              <w:right w:val="nil"/>
            </w:tcBorders>
            <w:shd w:val="clear" w:color="auto" w:fill="auto"/>
            <w:vAlign w:val="bottom"/>
            <w:hideMark/>
          </w:tcPr>
          <w:p w14:paraId="0B46B954"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Unadjusted for alcohol abuse, smoking, BMI</w:t>
            </w:r>
          </w:p>
        </w:tc>
      </w:tr>
      <w:tr w:rsidR="0017064F" w:rsidRPr="0017064F" w14:paraId="2493B8EF" w14:textId="77777777" w:rsidTr="00D93317">
        <w:trPr>
          <w:trHeight w:val="227"/>
        </w:trPr>
        <w:tc>
          <w:tcPr>
            <w:tcW w:w="2860" w:type="dxa"/>
            <w:vMerge/>
            <w:tcBorders>
              <w:top w:val="single" w:sz="8" w:space="0" w:color="auto"/>
              <w:left w:val="nil"/>
              <w:bottom w:val="single" w:sz="8" w:space="0" w:color="000000"/>
              <w:right w:val="nil"/>
            </w:tcBorders>
            <w:vAlign w:val="center"/>
            <w:hideMark/>
          </w:tcPr>
          <w:p w14:paraId="4A82A0E9"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p>
        </w:tc>
        <w:tc>
          <w:tcPr>
            <w:tcW w:w="1818" w:type="dxa"/>
            <w:tcBorders>
              <w:top w:val="nil"/>
              <w:left w:val="nil"/>
              <w:bottom w:val="single" w:sz="4" w:space="0" w:color="auto"/>
              <w:right w:val="nil"/>
            </w:tcBorders>
            <w:shd w:val="clear" w:color="auto" w:fill="auto"/>
            <w:noWrap/>
            <w:vAlign w:val="bottom"/>
            <w:hideMark/>
          </w:tcPr>
          <w:p w14:paraId="1063F8CB"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proofErr w:type="spellStart"/>
            <w:r w:rsidRPr="00D93317">
              <w:rPr>
                <w:rFonts w:ascii="Calibri" w:eastAsia="Times New Roman" w:hAnsi="Calibri" w:cs="Calibri"/>
                <w:color w:val="000000"/>
                <w:sz w:val="16"/>
                <w:szCs w:val="20"/>
                <w:lang w:eastAsia="en-GB"/>
              </w:rPr>
              <w:t>aOR</w:t>
            </w:r>
            <w:proofErr w:type="spellEnd"/>
            <w:r w:rsidRPr="00D93317">
              <w:rPr>
                <w:rFonts w:ascii="Calibri" w:eastAsia="Times New Roman" w:hAnsi="Calibri" w:cs="Calibri"/>
                <w:color w:val="000000"/>
                <w:sz w:val="16"/>
                <w:szCs w:val="20"/>
                <w:lang w:eastAsia="en-GB"/>
              </w:rPr>
              <w:t xml:space="preserve"> (95% CI)</w:t>
            </w:r>
          </w:p>
        </w:tc>
        <w:tc>
          <w:tcPr>
            <w:tcW w:w="1985" w:type="dxa"/>
            <w:tcBorders>
              <w:top w:val="nil"/>
              <w:left w:val="nil"/>
              <w:bottom w:val="single" w:sz="4" w:space="0" w:color="auto"/>
              <w:right w:val="nil"/>
            </w:tcBorders>
            <w:shd w:val="clear" w:color="auto" w:fill="auto"/>
            <w:noWrap/>
            <w:vAlign w:val="bottom"/>
            <w:hideMark/>
          </w:tcPr>
          <w:p w14:paraId="664C37AB"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proofErr w:type="spellStart"/>
            <w:r w:rsidRPr="00D93317">
              <w:rPr>
                <w:rFonts w:ascii="Calibri" w:eastAsia="Times New Roman" w:hAnsi="Calibri" w:cs="Calibri"/>
                <w:color w:val="000000"/>
                <w:sz w:val="16"/>
                <w:szCs w:val="20"/>
                <w:lang w:eastAsia="en-GB"/>
              </w:rPr>
              <w:t>aOR</w:t>
            </w:r>
            <w:proofErr w:type="spellEnd"/>
            <w:r w:rsidRPr="00D93317">
              <w:rPr>
                <w:rFonts w:ascii="Calibri" w:eastAsia="Times New Roman" w:hAnsi="Calibri" w:cs="Calibri"/>
                <w:color w:val="000000"/>
                <w:sz w:val="16"/>
                <w:szCs w:val="20"/>
                <w:lang w:eastAsia="en-GB"/>
              </w:rPr>
              <w:t xml:space="preserve"> (95% CI)</w:t>
            </w:r>
          </w:p>
        </w:tc>
        <w:tc>
          <w:tcPr>
            <w:tcW w:w="2126" w:type="dxa"/>
            <w:tcBorders>
              <w:top w:val="nil"/>
              <w:left w:val="nil"/>
              <w:bottom w:val="single" w:sz="4" w:space="0" w:color="auto"/>
              <w:right w:val="nil"/>
            </w:tcBorders>
            <w:shd w:val="clear" w:color="auto" w:fill="auto"/>
            <w:noWrap/>
            <w:vAlign w:val="bottom"/>
            <w:hideMark/>
          </w:tcPr>
          <w:p w14:paraId="1500969B"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proofErr w:type="spellStart"/>
            <w:r w:rsidRPr="00D93317">
              <w:rPr>
                <w:rFonts w:ascii="Calibri" w:eastAsia="Times New Roman" w:hAnsi="Calibri" w:cs="Calibri"/>
                <w:color w:val="000000"/>
                <w:sz w:val="16"/>
                <w:szCs w:val="20"/>
                <w:lang w:eastAsia="en-GB"/>
              </w:rPr>
              <w:t>aOR</w:t>
            </w:r>
            <w:proofErr w:type="spellEnd"/>
            <w:r w:rsidRPr="00D93317">
              <w:rPr>
                <w:rFonts w:ascii="Calibri" w:eastAsia="Times New Roman" w:hAnsi="Calibri" w:cs="Calibri"/>
                <w:color w:val="000000"/>
                <w:sz w:val="16"/>
                <w:szCs w:val="20"/>
                <w:lang w:eastAsia="en-GB"/>
              </w:rPr>
              <w:t xml:space="preserve"> (95% CI)</w:t>
            </w:r>
          </w:p>
        </w:tc>
        <w:tc>
          <w:tcPr>
            <w:tcW w:w="2140" w:type="dxa"/>
            <w:tcBorders>
              <w:top w:val="nil"/>
              <w:left w:val="nil"/>
              <w:bottom w:val="single" w:sz="4" w:space="0" w:color="auto"/>
              <w:right w:val="nil"/>
            </w:tcBorders>
            <w:shd w:val="clear" w:color="auto" w:fill="auto"/>
            <w:noWrap/>
            <w:vAlign w:val="bottom"/>
            <w:hideMark/>
          </w:tcPr>
          <w:p w14:paraId="529E78F9"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proofErr w:type="spellStart"/>
            <w:r w:rsidRPr="00D93317">
              <w:rPr>
                <w:rFonts w:ascii="Calibri" w:eastAsia="Times New Roman" w:hAnsi="Calibri" w:cs="Calibri"/>
                <w:color w:val="000000"/>
                <w:sz w:val="16"/>
                <w:szCs w:val="20"/>
                <w:lang w:eastAsia="en-GB"/>
              </w:rPr>
              <w:t>aOR</w:t>
            </w:r>
            <w:proofErr w:type="spellEnd"/>
            <w:r w:rsidRPr="00D93317">
              <w:rPr>
                <w:rFonts w:ascii="Calibri" w:eastAsia="Times New Roman" w:hAnsi="Calibri" w:cs="Calibri"/>
                <w:color w:val="000000"/>
                <w:sz w:val="16"/>
                <w:szCs w:val="20"/>
                <w:lang w:eastAsia="en-GB"/>
              </w:rPr>
              <w:t xml:space="preserve"> (95% CI)</w:t>
            </w:r>
          </w:p>
        </w:tc>
      </w:tr>
      <w:tr w:rsidR="0017064F" w:rsidRPr="0017064F" w14:paraId="3478EE5D" w14:textId="77777777" w:rsidTr="00D93317">
        <w:trPr>
          <w:trHeight w:val="227"/>
        </w:trPr>
        <w:tc>
          <w:tcPr>
            <w:tcW w:w="2860" w:type="dxa"/>
            <w:tcBorders>
              <w:top w:val="nil"/>
              <w:left w:val="nil"/>
              <w:bottom w:val="nil"/>
              <w:right w:val="nil"/>
            </w:tcBorders>
            <w:shd w:val="clear" w:color="auto" w:fill="auto"/>
            <w:vAlign w:val="center"/>
            <w:hideMark/>
          </w:tcPr>
          <w:p w14:paraId="522A5F72" w14:textId="77777777" w:rsidR="0017064F" w:rsidRPr="00D93317" w:rsidRDefault="0017064F" w:rsidP="0017064F">
            <w:pPr>
              <w:spacing w:after="0" w:line="240" w:lineRule="auto"/>
              <w:rPr>
                <w:rFonts w:ascii="Calibri" w:eastAsia="Times New Roman" w:hAnsi="Calibri" w:cs="Calibri"/>
                <w:b/>
                <w:bCs/>
                <w:color w:val="000000"/>
                <w:sz w:val="16"/>
                <w:szCs w:val="20"/>
                <w:lang w:eastAsia="en-GB"/>
              </w:rPr>
            </w:pPr>
            <w:r w:rsidRPr="00D93317">
              <w:rPr>
                <w:rFonts w:ascii="Calibri" w:eastAsia="Times New Roman" w:hAnsi="Calibri" w:cs="Calibri"/>
                <w:b/>
                <w:bCs/>
                <w:color w:val="000000"/>
                <w:sz w:val="16"/>
                <w:szCs w:val="20"/>
                <w:lang w:eastAsia="en-GB"/>
              </w:rPr>
              <w:t xml:space="preserve">Any use by ACB score </w:t>
            </w:r>
          </w:p>
        </w:tc>
        <w:tc>
          <w:tcPr>
            <w:tcW w:w="1818" w:type="dxa"/>
            <w:tcBorders>
              <w:top w:val="single" w:sz="4" w:space="0" w:color="auto"/>
              <w:left w:val="nil"/>
              <w:bottom w:val="nil"/>
              <w:right w:val="nil"/>
            </w:tcBorders>
            <w:shd w:val="clear" w:color="auto" w:fill="auto"/>
            <w:noWrap/>
            <w:vAlign w:val="bottom"/>
            <w:hideMark/>
          </w:tcPr>
          <w:p w14:paraId="3E9C8237" w14:textId="77777777" w:rsidR="0017064F" w:rsidRPr="00D93317" w:rsidRDefault="0017064F" w:rsidP="0017064F">
            <w:pPr>
              <w:spacing w:after="0" w:line="240" w:lineRule="auto"/>
              <w:rPr>
                <w:rFonts w:ascii="Calibri" w:eastAsia="Times New Roman" w:hAnsi="Calibri" w:cs="Calibri"/>
                <w:b/>
                <w:bCs/>
                <w:color w:val="000000"/>
                <w:sz w:val="16"/>
                <w:szCs w:val="20"/>
                <w:lang w:eastAsia="en-GB"/>
              </w:rPr>
            </w:pPr>
          </w:p>
        </w:tc>
        <w:tc>
          <w:tcPr>
            <w:tcW w:w="1985" w:type="dxa"/>
            <w:tcBorders>
              <w:top w:val="single" w:sz="4" w:space="0" w:color="auto"/>
              <w:left w:val="nil"/>
              <w:bottom w:val="nil"/>
              <w:right w:val="nil"/>
            </w:tcBorders>
            <w:shd w:val="clear" w:color="auto" w:fill="auto"/>
            <w:noWrap/>
            <w:vAlign w:val="bottom"/>
            <w:hideMark/>
          </w:tcPr>
          <w:p w14:paraId="153C3DBE" w14:textId="77777777" w:rsidR="0017064F" w:rsidRPr="00D93317" w:rsidRDefault="0017064F" w:rsidP="0017064F">
            <w:pPr>
              <w:spacing w:after="0" w:line="240" w:lineRule="auto"/>
              <w:rPr>
                <w:rFonts w:ascii="Times New Roman" w:eastAsia="Times New Roman" w:hAnsi="Times New Roman" w:cs="Times New Roman"/>
                <w:sz w:val="16"/>
                <w:szCs w:val="20"/>
                <w:lang w:eastAsia="en-GB"/>
              </w:rPr>
            </w:pPr>
          </w:p>
        </w:tc>
        <w:tc>
          <w:tcPr>
            <w:tcW w:w="2126" w:type="dxa"/>
            <w:tcBorders>
              <w:top w:val="single" w:sz="4" w:space="0" w:color="auto"/>
              <w:left w:val="nil"/>
              <w:bottom w:val="nil"/>
              <w:right w:val="nil"/>
            </w:tcBorders>
            <w:shd w:val="clear" w:color="auto" w:fill="auto"/>
            <w:noWrap/>
            <w:vAlign w:val="bottom"/>
            <w:hideMark/>
          </w:tcPr>
          <w:p w14:paraId="4319599F" w14:textId="77777777" w:rsidR="0017064F" w:rsidRPr="00D93317" w:rsidRDefault="0017064F" w:rsidP="0017064F">
            <w:pPr>
              <w:spacing w:after="0" w:line="240" w:lineRule="auto"/>
              <w:rPr>
                <w:rFonts w:ascii="Times New Roman" w:eastAsia="Times New Roman" w:hAnsi="Times New Roman" w:cs="Times New Roman"/>
                <w:sz w:val="16"/>
                <w:szCs w:val="20"/>
                <w:lang w:eastAsia="en-GB"/>
              </w:rPr>
            </w:pPr>
          </w:p>
        </w:tc>
        <w:tc>
          <w:tcPr>
            <w:tcW w:w="2140" w:type="dxa"/>
            <w:tcBorders>
              <w:top w:val="single" w:sz="4" w:space="0" w:color="auto"/>
              <w:left w:val="nil"/>
              <w:bottom w:val="nil"/>
              <w:right w:val="nil"/>
            </w:tcBorders>
            <w:shd w:val="clear" w:color="auto" w:fill="auto"/>
            <w:noWrap/>
            <w:vAlign w:val="bottom"/>
            <w:hideMark/>
          </w:tcPr>
          <w:p w14:paraId="3E8FFA0F" w14:textId="77777777" w:rsidR="0017064F" w:rsidRPr="00D93317" w:rsidRDefault="0017064F" w:rsidP="0017064F">
            <w:pPr>
              <w:spacing w:after="0" w:line="240" w:lineRule="auto"/>
              <w:rPr>
                <w:rFonts w:ascii="Times New Roman" w:eastAsia="Times New Roman" w:hAnsi="Times New Roman" w:cs="Times New Roman"/>
                <w:sz w:val="16"/>
                <w:szCs w:val="20"/>
                <w:lang w:eastAsia="en-GB"/>
              </w:rPr>
            </w:pPr>
          </w:p>
        </w:tc>
      </w:tr>
      <w:tr w:rsidR="0017064F" w:rsidRPr="0017064F" w14:paraId="64D952B2" w14:textId="77777777" w:rsidTr="00D93317">
        <w:trPr>
          <w:trHeight w:val="227"/>
        </w:trPr>
        <w:tc>
          <w:tcPr>
            <w:tcW w:w="2860" w:type="dxa"/>
            <w:tcBorders>
              <w:top w:val="nil"/>
              <w:left w:val="nil"/>
              <w:bottom w:val="nil"/>
              <w:right w:val="nil"/>
            </w:tcBorders>
            <w:shd w:val="clear" w:color="auto" w:fill="auto"/>
            <w:noWrap/>
            <w:vAlign w:val="center"/>
            <w:hideMark/>
          </w:tcPr>
          <w:p w14:paraId="1E5D2241" w14:textId="77777777" w:rsidR="0017064F" w:rsidRPr="00D93317" w:rsidRDefault="0017064F" w:rsidP="0017064F">
            <w:pPr>
              <w:spacing w:after="0" w:line="240" w:lineRule="auto"/>
              <w:ind w:firstLineChars="200" w:firstLine="32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No prescriptions</w:t>
            </w:r>
          </w:p>
        </w:tc>
        <w:tc>
          <w:tcPr>
            <w:tcW w:w="1818" w:type="dxa"/>
            <w:tcBorders>
              <w:top w:val="nil"/>
              <w:left w:val="nil"/>
              <w:bottom w:val="nil"/>
              <w:right w:val="nil"/>
            </w:tcBorders>
            <w:shd w:val="clear" w:color="auto" w:fill="auto"/>
            <w:noWrap/>
            <w:vAlign w:val="bottom"/>
            <w:hideMark/>
          </w:tcPr>
          <w:p w14:paraId="75F7E17D"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w:t>
            </w:r>
          </w:p>
        </w:tc>
        <w:tc>
          <w:tcPr>
            <w:tcW w:w="1985" w:type="dxa"/>
            <w:tcBorders>
              <w:top w:val="nil"/>
              <w:left w:val="nil"/>
              <w:bottom w:val="nil"/>
              <w:right w:val="nil"/>
            </w:tcBorders>
            <w:shd w:val="clear" w:color="auto" w:fill="auto"/>
            <w:noWrap/>
            <w:vAlign w:val="bottom"/>
            <w:hideMark/>
          </w:tcPr>
          <w:p w14:paraId="41927C5C"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w:t>
            </w:r>
          </w:p>
        </w:tc>
        <w:tc>
          <w:tcPr>
            <w:tcW w:w="2126" w:type="dxa"/>
            <w:tcBorders>
              <w:top w:val="nil"/>
              <w:left w:val="nil"/>
              <w:bottom w:val="nil"/>
              <w:right w:val="nil"/>
            </w:tcBorders>
            <w:shd w:val="clear" w:color="auto" w:fill="auto"/>
            <w:noWrap/>
            <w:vAlign w:val="bottom"/>
            <w:hideMark/>
          </w:tcPr>
          <w:p w14:paraId="2BB9AA51"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w:t>
            </w:r>
          </w:p>
        </w:tc>
        <w:tc>
          <w:tcPr>
            <w:tcW w:w="2140" w:type="dxa"/>
            <w:tcBorders>
              <w:top w:val="nil"/>
              <w:left w:val="nil"/>
              <w:bottom w:val="nil"/>
              <w:right w:val="nil"/>
            </w:tcBorders>
            <w:shd w:val="clear" w:color="auto" w:fill="auto"/>
            <w:noWrap/>
            <w:vAlign w:val="bottom"/>
            <w:hideMark/>
          </w:tcPr>
          <w:p w14:paraId="0CC7B78D"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w:t>
            </w:r>
          </w:p>
        </w:tc>
      </w:tr>
      <w:tr w:rsidR="0017064F" w:rsidRPr="0017064F" w14:paraId="11D9B1EA" w14:textId="77777777" w:rsidTr="00D93317">
        <w:trPr>
          <w:trHeight w:val="227"/>
        </w:trPr>
        <w:tc>
          <w:tcPr>
            <w:tcW w:w="2860" w:type="dxa"/>
            <w:tcBorders>
              <w:top w:val="nil"/>
              <w:left w:val="nil"/>
              <w:bottom w:val="nil"/>
              <w:right w:val="nil"/>
            </w:tcBorders>
            <w:shd w:val="clear" w:color="auto" w:fill="auto"/>
            <w:noWrap/>
            <w:vAlign w:val="center"/>
            <w:hideMark/>
          </w:tcPr>
          <w:p w14:paraId="00465288" w14:textId="77777777" w:rsidR="0017064F" w:rsidRPr="00D93317" w:rsidRDefault="0017064F" w:rsidP="0017064F">
            <w:pPr>
              <w:spacing w:after="0" w:line="240" w:lineRule="auto"/>
              <w:ind w:firstLineChars="200" w:firstLine="32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ACB 1 prescription</w:t>
            </w:r>
          </w:p>
        </w:tc>
        <w:tc>
          <w:tcPr>
            <w:tcW w:w="1818" w:type="dxa"/>
            <w:tcBorders>
              <w:top w:val="nil"/>
              <w:left w:val="nil"/>
              <w:bottom w:val="nil"/>
              <w:right w:val="nil"/>
            </w:tcBorders>
            <w:shd w:val="clear" w:color="auto" w:fill="auto"/>
            <w:noWrap/>
            <w:vAlign w:val="bottom"/>
            <w:hideMark/>
          </w:tcPr>
          <w:p w14:paraId="24D8D30C"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1.10* (1.06 to 1.15)</w:t>
            </w:r>
          </w:p>
        </w:tc>
        <w:tc>
          <w:tcPr>
            <w:tcW w:w="1985" w:type="dxa"/>
            <w:tcBorders>
              <w:top w:val="nil"/>
              <w:left w:val="nil"/>
              <w:bottom w:val="nil"/>
              <w:right w:val="nil"/>
            </w:tcBorders>
            <w:shd w:val="clear" w:color="auto" w:fill="auto"/>
            <w:noWrap/>
            <w:vAlign w:val="bottom"/>
            <w:hideMark/>
          </w:tcPr>
          <w:p w14:paraId="2D252A36"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1.12* (1.07 to 1.16)</w:t>
            </w:r>
          </w:p>
        </w:tc>
        <w:tc>
          <w:tcPr>
            <w:tcW w:w="2126" w:type="dxa"/>
            <w:tcBorders>
              <w:top w:val="nil"/>
              <w:left w:val="nil"/>
              <w:bottom w:val="nil"/>
              <w:right w:val="nil"/>
            </w:tcBorders>
            <w:shd w:val="clear" w:color="auto" w:fill="auto"/>
            <w:noWrap/>
            <w:vAlign w:val="bottom"/>
            <w:hideMark/>
          </w:tcPr>
          <w:p w14:paraId="05D119FC"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1.07 (1.01 to 1.13)</w:t>
            </w:r>
          </w:p>
        </w:tc>
        <w:tc>
          <w:tcPr>
            <w:tcW w:w="2140" w:type="dxa"/>
            <w:tcBorders>
              <w:top w:val="nil"/>
              <w:left w:val="nil"/>
              <w:bottom w:val="nil"/>
              <w:right w:val="nil"/>
            </w:tcBorders>
            <w:shd w:val="clear" w:color="auto" w:fill="auto"/>
            <w:noWrap/>
            <w:vAlign w:val="bottom"/>
            <w:hideMark/>
          </w:tcPr>
          <w:p w14:paraId="41DE8D26"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1.05 (1.00 to 1.11)</w:t>
            </w:r>
          </w:p>
        </w:tc>
      </w:tr>
      <w:tr w:rsidR="0017064F" w:rsidRPr="0017064F" w14:paraId="4D52A5BE" w14:textId="77777777" w:rsidTr="00D93317">
        <w:trPr>
          <w:trHeight w:val="227"/>
        </w:trPr>
        <w:tc>
          <w:tcPr>
            <w:tcW w:w="2860" w:type="dxa"/>
            <w:tcBorders>
              <w:top w:val="nil"/>
              <w:left w:val="nil"/>
              <w:bottom w:val="nil"/>
              <w:right w:val="nil"/>
            </w:tcBorders>
            <w:shd w:val="clear" w:color="auto" w:fill="auto"/>
            <w:noWrap/>
            <w:vAlign w:val="center"/>
            <w:hideMark/>
          </w:tcPr>
          <w:p w14:paraId="678B1FF1" w14:textId="77777777" w:rsidR="0017064F" w:rsidRPr="00D93317" w:rsidRDefault="0017064F" w:rsidP="0017064F">
            <w:pPr>
              <w:spacing w:after="0" w:line="240" w:lineRule="auto"/>
              <w:ind w:firstLineChars="200" w:firstLine="32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ACB 2 prescription</w:t>
            </w:r>
          </w:p>
        </w:tc>
        <w:tc>
          <w:tcPr>
            <w:tcW w:w="1818" w:type="dxa"/>
            <w:tcBorders>
              <w:top w:val="nil"/>
              <w:left w:val="nil"/>
              <w:bottom w:val="nil"/>
              <w:right w:val="nil"/>
            </w:tcBorders>
            <w:shd w:val="clear" w:color="auto" w:fill="auto"/>
            <w:noWrap/>
            <w:vAlign w:val="bottom"/>
            <w:hideMark/>
          </w:tcPr>
          <w:p w14:paraId="5F555AC2"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1.10* (1.03 to 1.16)</w:t>
            </w:r>
          </w:p>
        </w:tc>
        <w:tc>
          <w:tcPr>
            <w:tcW w:w="1985" w:type="dxa"/>
            <w:tcBorders>
              <w:top w:val="nil"/>
              <w:left w:val="nil"/>
              <w:bottom w:val="nil"/>
              <w:right w:val="nil"/>
            </w:tcBorders>
            <w:shd w:val="clear" w:color="auto" w:fill="auto"/>
            <w:noWrap/>
            <w:vAlign w:val="bottom"/>
            <w:hideMark/>
          </w:tcPr>
          <w:p w14:paraId="6887A821"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1.09* (1.02 to 1.16)</w:t>
            </w:r>
          </w:p>
        </w:tc>
        <w:tc>
          <w:tcPr>
            <w:tcW w:w="2126" w:type="dxa"/>
            <w:tcBorders>
              <w:top w:val="nil"/>
              <w:left w:val="nil"/>
              <w:bottom w:val="nil"/>
              <w:right w:val="nil"/>
            </w:tcBorders>
            <w:shd w:val="clear" w:color="auto" w:fill="auto"/>
            <w:noWrap/>
            <w:vAlign w:val="bottom"/>
            <w:hideMark/>
          </w:tcPr>
          <w:p w14:paraId="3749EA28"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1.09 (1.01 to 1.18)</w:t>
            </w:r>
          </w:p>
        </w:tc>
        <w:tc>
          <w:tcPr>
            <w:tcW w:w="2140" w:type="dxa"/>
            <w:tcBorders>
              <w:top w:val="nil"/>
              <w:left w:val="nil"/>
              <w:bottom w:val="nil"/>
              <w:right w:val="nil"/>
            </w:tcBorders>
            <w:shd w:val="clear" w:color="auto" w:fill="auto"/>
            <w:noWrap/>
            <w:vAlign w:val="bottom"/>
            <w:hideMark/>
          </w:tcPr>
          <w:p w14:paraId="29A8D726"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1.09 (1.01 to 1.17)</w:t>
            </w:r>
          </w:p>
        </w:tc>
      </w:tr>
      <w:tr w:rsidR="0017064F" w:rsidRPr="0017064F" w14:paraId="1C9E169A" w14:textId="77777777" w:rsidTr="00D93317">
        <w:trPr>
          <w:trHeight w:val="227"/>
        </w:trPr>
        <w:tc>
          <w:tcPr>
            <w:tcW w:w="2860" w:type="dxa"/>
            <w:tcBorders>
              <w:top w:val="nil"/>
              <w:left w:val="nil"/>
              <w:bottom w:val="nil"/>
              <w:right w:val="nil"/>
            </w:tcBorders>
            <w:shd w:val="clear" w:color="auto" w:fill="auto"/>
            <w:noWrap/>
            <w:vAlign w:val="center"/>
            <w:hideMark/>
          </w:tcPr>
          <w:p w14:paraId="76AD5B2A" w14:textId="77777777" w:rsidR="0017064F" w:rsidRPr="00D93317" w:rsidRDefault="0017064F" w:rsidP="0017064F">
            <w:pPr>
              <w:spacing w:after="0" w:line="240" w:lineRule="auto"/>
              <w:ind w:firstLineChars="200" w:firstLine="32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ACB 3 prescription</w:t>
            </w:r>
          </w:p>
        </w:tc>
        <w:tc>
          <w:tcPr>
            <w:tcW w:w="1818" w:type="dxa"/>
            <w:tcBorders>
              <w:top w:val="nil"/>
              <w:left w:val="nil"/>
              <w:bottom w:val="nil"/>
              <w:right w:val="nil"/>
            </w:tcBorders>
            <w:shd w:val="clear" w:color="auto" w:fill="auto"/>
            <w:noWrap/>
            <w:vAlign w:val="bottom"/>
            <w:hideMark/>
          </w:tcPr>
          <w:p w14:paraId="738F3EBC"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1.11* (1.08 to 1.14)</w:t>
            </w:r>
          </w:p>
        </w:tc>
        <w:tc>
          <w:tcPr>
            <w:tcW w:w="1985" w:type="dxa"/>
            <w:tcBorders>
              <w:top w:val="nil"/>
              <w:left w:val="nil"/>
              <w:bottom w:val="nil"/>
              <w:right w:val="nil"/>
            </w:tcBorders>
            <w:shd w:val="clear" w:color="auto" w:fill="auto"/>
            <w:noWrap/>
            <w:vAlign w:val="bottom"/>
            <w:hideMark/>
          </w:tcPr>
          <w:p w14:paraId="5966A277"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1.10* (1.08 to 1.13)</w:t>
            </w:r>
          </w:p>
        </w:tc>
        <w:tc>
          <w:tcPr>
            <w:tcW w:w="2126" w:type="dxa"/>
            <w:tcBorders>
              <w:top w:val="nil"/>
              <w:left w:val="nil"/>
              <w:bottom w:val="nil"/>
              <w:right w:val="nil"/>
            </w:tcBorders>
            <w:shd w:val="clear" w:color="auto" w:fill="auto"/>
            <w:noWrap/>
            <w:vAlign w:val="bottom"/>
            <w:hideMark/>
          </w:tcPr>
          <w:p w14:paraId="517385EC"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1.09* (1.06 to 1.13)</w:t>
            </w:r>
          </w:p>
        </w:tc>
        <w:tc>
          <w:tcPr>
            <w:tcW w:w="2140" w:type="dxa"/>
            <w:tcBorders>
              <w:top w:val="nil"/>
              <w:left w:val="nil"/>
              <w:bottom w:val="nil"/>
              <w:right w:val="nil"/>
            </w:tcBorders>
            <w:shd w:val="clear" w:color="auto" w:fill="auto"/>
            <w:noWrap/>
            <w:vAlign w:val="bottom"/>
            <w:hideMark/>
          </w:tcPr>
          <w:p w14:paraId="57E58EA4"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1.09* (1.05 to 1.12)</w:t>
            </w:r>
          </w:p>
        </w:tc>
      </w:tr>
      <w:tr w:rsidR="0017064F" w:rsidRPr="0017064F" w14:paraId="7CABC56F" w14:textId="77777777" w:rsidTr="00D93317">
        <w:trPr>
          <w:trHeight w:val="227"/>
        </w:trPr>
        <w:tc>
          <w:tcPr>
            <w:tcW w:w="2860" w:type="dxa"/>
            <w:tcBorders>
              <w:top w:val="nil"/>
              <w:left w:val="nil"/>
              <w:bottom w:val="nil"/>
              <w:right w:val="nil"/>
            </w:tcBorders>
            <w:shd w:val="clear" w:color="auto" w:fill="auto"/>
            <w:noWrap/>
            <w:vAlign w:val="center"/>
            <w:hideMark/>
          </w:tcPr>
          <w:p w14:paraId="77D5D06F" w14:textId="77777777" w:rsidR="0017064F" w:rsidRPr="00D93317" w:rsidRDefault="0017064F" w:rsidP="0017064F">
            <w:pPr>
              <w:spacing w:after="0" w:line="240" w:lineRule="auto"/>
              <w:rPr>
                <w:rFonts w:ascii="Calibri" w:eastAsia="Times New Roman" w:hAnsi="Calibri" w:cs="Calibri"/>
                <w:b/>
                <w:bCs/>
                <w:color w:val="000000"/>
                <w:sz w:val="16"/>
                <w:szCs w:val="20"/>
                <w:lang w:eastAsia="en-GB"/>
              </w:rPr>
            </w:pPr>
            <w:r w:rsidRPr="00D93317">
              <w:rPr>
                <w:rFonts w:ascii="Calibri" w:eastAsia="Times New Roman" w:hAnsi="Calibri" w:cs="Calibri"/>
                <w:b/>
                <w:bCs/>
                <w:color w:val="000000"/>
                <w:sz w:val="16"/>
                <w:szCs w:val="20"/>
                <w:lang w:eastAsia="en-GB"/>
              </w:rPr>
              <w:t>Any use by ACB score and class</w:t>
            </w:r>
          </w:p>
        </w:tc>
        <w:tc>
          <w:tcPr>
            <w:tcW w:w="1818" w:type="dxa"/>
            <w:tcBorders>
              <w:top w:val="nil"/>
              <w:left w:val="nil"/>
              <w:bottom w:val="nil"/>
              <w:right w:val="nil"/>
            </w:tcBorders>
            <w:shd w:val="clear" w:color="auto" w:fill="auto"/>
            <w:noWrap/>
            <w:vAlign w:val="bottom"/>
            <w:hideMark/>
          </w:tcPr>
          <w:p w14:paraId="60AA1EE5" w14:textId="77777777" w:rsidR="0017064F" w:rsidRPr="00D93317" w:rsidRDefault="0017064F" w:rsidP="0017064F">
            <w:pPr>
              <w:spacing w:after="0" w:line="240" w:lineRule="auto"/>
              <w:rPr>
                <w:rFonts w:ascii="Calibri" w:eastAsia="Times New Roman" w:hAnsi="Calibri" w:cs="Calibri"/>
                <w:b/>
                <w:bCs/>
                <w:color w:val="000000"/>
                <w:sz w:val="16"/>
                <w:szCs w:val="20"/>
                <w:lang w:eastAsia="en-GB"/>
              </w:rPr>
            </w:pPr>
          </w:p>
        </w:tc>
        <w:tc>
          <w:tcPr>
            <w:tcW w:w="1985" w:type="dxa"/>
            <w:tcBorders>
              <w:top w:val="nil"/>
              <w:left w:val="nil"/>
              <w:bottom w:val="nil"/>
              <w:right w:val="nil"/>
            </w:tcBorders>
            <w:shd w:val="clear" w:color="auto" w:fill="auto"/>
            <w:noWrap/>
            <w:vAlign w:val="bottom"/>
            <w:hideMark/>
          </w:tcPr>
          <w:p w14:paraId="797018AC" w14:textId="77777777" w:rsidR="0017064F" w:rsidRPr="00D93317" w:rsidRDefault="0017064F" w:rsidP="0017064F">
            <w:pPr>
              <w:spacing w:after="0" w:line="240" w:lineRule="auto"/>
              <w:rPr>
                <w:rFonts w:ascii="Times New Roman" w:eastAsia="Times New Roman" w:hAnsi="Times New Roman" w:cs="Times New Roman"/>
                <w:sz w:val="16"/>
                <w:szCs w:val="20"/>
                <w:lang w:eastAsia="en-GB"/>
              </w:rPr>
            </w:pPr>
          </w:p>
        </w:tc>
        <w:tc>
          <w:tcPr>
            <w:tcW w:w="2126" w:type="dxa"/>
            <w:tcBorders>
              <w:top w:val="nil"/>
              <w:left w:val="nil"/>
              <w:bottom w:val="nil"/>
              <w:right w:val="nil"/>
            </w:tcBorders>
            <w:shd w:val="clear" w:color="auto" w:fill="auto"/>
            <w:noWrap/>
            <w:vAlign w:val="bottom"/>
            <w:hideMark/>
          </w:tcPr>
          <w:p w14:paraId="5C6F6463" w14:textId="77777777" w:rsidR="0017064F" w:rsidRPr="00D93317" w:rsidRDefault="0017064F" w:rsidP="0017064F">
            <w:pPr>
              <w:spacing w:after="0" w:line="240" w:lineRule="auto"/>
              <w:rPr>
                <w:rFonts w:ascii="Times New Roman" w:eastAsia="Times New Roman" w:hAnsi="Times New Roman" w:cs="Times New Roman"/>
                <w:sz w:val="16"/>
                <w:szCs w:val="20"/>
                <w:lang w:eastAsia="en-GB"/>
              </w:rPr>
            </w:pPr>
          </w:p>
        </w:tc>
        <w:tc>
          <w:tcPr>
            <w:tcW w:w="2140" w:type="dxa"/>
            <w:tcBorders>
              <w:top w:val="nil"/>
              <w:left w:val="nil"/>
              <w:bottom w:val="nil"/>
              <w:right w:val="nil"/>
            </w:tcBorders>
            <w:shd w:val="clear" w:color="auto" w:fill="auto"/>
            <w:noWrap/>
            <w:vAlign w:val="bottom"/>
            <w:hideMark/>
          </w:tcPr>
          <w:p w14:paraId="386B0501" w14:textId="77777777" w:rsidR="0017064F" w:rsidRPr="00D93317" w:rsidRDefault="0017064F" w:rsidP="0017064F">
            <w:pPr>
              <w:spacing w:after="0" w:line="240" w:lineRule="auto"/>
              <w:rPr>
                <w:rFonts w:ascii="Times New Roman" w:eastAsia="Times New Roman" w:hAnsi="Times New Roman" w:cs="Times New Roman"/>
                <w:sz w:val="16"/>
                <w:szCs w:val="20"/>
                <w:lang w:eastAsia="en-GB"/>
              </w:rPr>
            </w:pPr>
          </w:p>
        </w:tc>
      </w:tr>
      <w:tr w:rsidR="0017064F" w:rsidRPr="0017064F" w14:paraId="1D7FB572" w14:textId="77777777" w:rsidTr="00D93317">
        <w:trPr>
          <w:trHeight w:val="227"/>
        </w:trPr>
        <w:tc>
          <w:tcPr>
            <w:tcW w:w="2860" w:type="dxa"/>
            <w:tcBorders>
              <w:top w:val="nil"/>
              <w:left w:val="nil"/>
              <w:bottom w:val="nil"/>
              <w:right w:val="nil"/>
            </w:tcBorders>
            <w:shd w:val="clear" w:color="auto" w:fill="auto"/>
            <w:noWrap/>
            <w:vAlign w:val="center"/>
            <w:hideMark/>
          </w:tcPr>
          <w:p w14:paraId="64C23DDD" w14:textId="77777777" w:rsidR="0017064F" w:rsidRPr="00D93317" w:rsidRDefault="0017064F" w:rsidP="0017064F">
            <w:pPr>
              <w:spacing w:after="0" w:line="240" w:lineRule="auto"/>
              <w:ind w:firstLineChars="200" w:firstLine="32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No prescription</w:t>
            </w:r>
          </w:p>
        </w:tc>
        <w:tc>
          <w:tcPr>
            <w:tcW w:w="1818" w:type="dxa"/>
            <w:tcBorders>
              <w:top w:val="nil"/>
              <w:left w:val="nil"/>
              <w:bottom w:val="nil"/>
              <w:right w:val="nil"/>
            </w:tcBorders>
            <w:shd w:val="clear" w:color="auto" w:fill="auto"/>
            <w:noWrap/>
            <w:vAlign w:val="bottom"/>
            <w:hideMark/>
          </w:tcPr>
          <w:p w14:paraId="0ACC41F2"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w:t>
            </w:r>
          </w:p>
        </w:tc>
        <w:tc>
          <w:tcPr>
            <w:tcW w:w="1985" w:type="dxa"/>
            <w:tcBorders>
              <w:top w:val="nil"/>
              <w:left w:val="nil"/>
              <w:bottom w:val="nil"/>
              <w:right w:val="nil"/>
            </w:tcBorders>
            <w:shd w:val="clear" w:color="auto" w:fill="auto"/>
            <w:noWrap/>
            <w:vAlign w:val="bottom"/>
            <w:hideMark/>
          </w:tcPr>
          <w:p w14:paraId="590AA1A7"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w:t>
            </w:r>
          </w:p>
        </w:tc>
        <w:tc>
          <w:tcPr>
            <w:tcW w:w="2126" w:type="dxa"/>
            <w:tcBorders>
              <w:top w:val="nil"/>
              <w:left w:val="nil"/>
              <w:bottom w:val="nil"/>
              <w:right w:val="nil"/>
            </w:tcBorders>
            <w:shd w:val="clear" w:color="auto" w:fill="auto"/>
            <w:noWrap/>
            <w:vAlign w:val="bottom"/>
            <w:hideMark/>
          </w:tcPr>
          <w:p w14:paraId="07E85B1D"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w:t>
            </w:r>
          </w:p>
        </w:tc>
        <w:tc>
          <w:tcPr>
            <w:tcW w:w="2140" w:type="dxa"/>
            <w:tcBorders>
              <w:top w:val="nil"/>
              <w:left w:val="nil"/>
              <w:bottom w:val="nil"/>
              <w:right w:val="nil"/>
            </w:tcBorders>
            <w:shd w:val="clear" w:color="auto" w:fill="auto"/>
            <w:noWrap/>
            <w:vAlign w:val="bottom"/>
            <w:hideMark/>
          </w:tcPr>
          <w:p w14:paraId="77FC1A09"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w:t>
            </w:r>
          </w:p>
        </w:tc>
      </w:tr>
      <w:tr w:rsidR="0017064F" w:rsidRPr="0017064F" w14:paraId="730ECC8E" w14:textId="77777777" w:rsidTr="00D93317">
        <w:trPr>
          <w:trHeight w:val="227"/>
        </w:trPr>
        <w:tc>
          <w:tcPr>
            <w:tcW w:w="2860" w:type="dxa"/>
            <w:tcBorders>
              <w:top w:val="nil"/>
              <w:left w:val="nil"/>
              <w:bottom w:val="nil"/>
              <w:right w:val="nil"/>
            </w:tcBorders>
            <w:shd w:val="clear" w:color="auto" w:fill="auto"/>
            <w:noWrap/>
            <w:vAlign w:val="center"/>
            <w:hideMark/>
          </w:tcPr>
          <w:p w14:paraId="476098BA" w14:textId="77777777" w:rsidR="0017064F" w:rsidRPr="00D93317" w:rsidRDefault="0017064F" w:rsidP="0017064F">
            <w:pPr>
              <w:spacing w:after="0" w:line="240" w:lineRule="auto"/>
              <w:ind w:firstLineChars="200" w:firstLine="32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ACB1</w:t>
            </w:r>
          </w:p>
        </w:tc>
        <w:tc>
          <w:tcPr>
            <w:tcW w:w="1818" w:type="dxa"/>
            <w:tcBorders>
              <w:top w:val="nil"/>
              <w:left w:val="nil"/>
              <w:bottom w:val="nil"/>
              <w:right w:val="nil"/>
            </w:tcBorders>
            <w:shd w:val="clear" w:color="auto" w:fill="auto"/>
            <w:noWrap/>
            <w:vAlign w:val="bottom"/>
            <w:hideMark/>
          </w:tcPr>
          <w:p w14:paraId="5FCFE7E4" w14:textId="77777777" w:rsidR="0017064F" w:rsidRPr="00D93317" w:rsidRDefault="0017064F" w:rsidP="0017064F">
            <w:pPr>
              <w:spacing w:after="0" w:line="240" w:lineRule="auto"/>
              <w:ind w:firstLineChars="200" w:firstLine="320"/>
              <w:rPr>
                <w:rFonts w:ascii="Calibri" w:eastAsia="Times New Roman" w:hAnsi="Calibri" w:cs="Calibri"/>
                <w:color w:val="000000"/>
                <w:sz w:val="16"/>
                <w:szCs w:val="20"/>
                <w:lang w:eastAsia="en-GB"/>
              </w:rPr>
            </w:pPr>
          </w:p>
        </w:tc>
        <w:tc>
          <w:tcPr>
            <w:tcW w:w="1985" w:type="dxa"/>
            <w:tcBorders>
              <w:top w:val="nil"/>
              <w:left w:val="nil"/>
              <w:bottom w:val="nil"/>
              <w:right w:val="nil"/>
            </w:tcBorders>
            <w:shd w:val="clear" w:color="auto" w:fill="auto"/>
            <w:noWrap/>
            <w:vAlign w:val="bottom"/>
            <w:hideMark/>
          </w:tcPr>
          <w:p w14:paraId="46000B3E" w14:textId="77777777" w:rsidR="0017064F" w:rsidRPr="00D93317" w:rsidRDefault="0017064F" w:rsidP="0017064F">
            <w:pPr>
              <w:spacing w:after="0" w:line="240" w:lineRule="auto"/>
              <w:rPr>
                <w:rFonts w:ascii="Times New Roman" w:eastAsia="Times New Roman" w:hAnsi="Times New Roman" w:cs="Times New Roman"/>
                <w:sz w:val="16"/>
                <w:szCs w:val="20"/>
                <w:lang w:eastAsia="en-GB"/>
              </w:rPr>
            </w:pPr>
          </w:p>
        </w:tc>
        <w:tc>
          <w:tcPr>
            <w:tcW w:w="2126" w:type="dxa"/>
            <w:tcBorders>
              <w:top w:val="nil"/>
              <w:left w:val="nil"/>
              <w:bottom w:val="nil"/>
              <w:right w:val="nil"/>
            </w:tcBorders>
            <w:shd w:val="clear" w:color="auto" w:fill="auto"/>
            <w:noWrap/>
            <w:vAlign w:val="bottom"/>
            <w:hideMark/>
          </w:tcPr>
          <w:p w14:paraId="0ABC1534" w14:textId="77777777" w:rsidR="0017064F" w:rsidRPr="00D93317" w:rsidRDefault="0017064F" w:rsidP="0017064F">
            <w:pPr>
              <w:spacing w:after="0" w:line="240" w:lineRule="auto"/>
              <w:rPr>
                <w:rFonts w:ascii="Times New Roman" w:eastAsia="Times New Roman" w:hAnsi="Times New Roman" w:cs="Times New Roman"/>
                <w:sz w:val="16"/>
                <w:szCs w:val="20"/>
                <w:lang w:eastAsia="en-GB"/>
              </w:rPr>
            </w:pPr>
          </w:p>
        </w:tc>
        <w:tc>
          <w:tcPr>
            <w:tcW w:w="2140" w:type="dxa"/>
            <w:tcBorders>
              <w:top w:val="nil"/>
              <w:left w:val="nil"/>
              <w:bottom w:val="nil"/>
              <w:right w:val="nil"/>
            </w:tcBorders>
            <w:shd w:val="clear" w:color="auto" w:fill="auto"/>
            <w:noWrap/>
            <w:vAlign w:val="bottom"/>
            <w:hideMark/>
          </w:tcPr>
          <w:p w14:paraId="6C8630E6" w14:textId="77777777" w:rsidR="0017064F" w:rsidRPr="00D93317" w:rsidRDefault="0017064F" w:rsidP="0017064F">
            <w:pPr>
              <w:spacing w:after="0" w:line="240" w:lineRule="auto"/>
              <w:rPr>
                <w:rFonts w:ascii="Times New Roman" w:eastAsia="Times New Roman" w:hAnsi="Times New Roman" w:cs="Times New Roman"/>
                <w:sz w:val="16"/>
                <w:szCs w:val="20"/>
                <w:lang w:eastAsia="en-GB"/>
              </w:rPr>
            </w:pPr>
          </w:p>
        </w:tc>
      </w:tr>
      <w:tr w:rsidR="0017064F" w:rsidRPr="0017064F" w14:paraId="0493A97F" w14:textId="77777777" w:rsidTr="00D93317">
        <w:trPr>
          <w:trHeight w:val="227"/>
        </w:trPr>
        <w:tc>
          <w:tcPr>
            <w:tcW w:w="2860" w:type="dxa"/>
            <w:tcBorders>
              <w:top w:val="nil"/>
              <w:left w:val="nil"/>
              <w:bottom w:val="nil"/>
              <w:right w:val="nil"/>
            </w:tcBorders>
            <w:shd w:val="clear" w:color="auto" w:fill="auto"/>
            <w:noWrap/>
            <w:vAlign w:val="center"/>
            <w:hideMark/>
          </w:tcPr>
          <w:p w14:paraId="19CA5E19" w14:textId="77777777" w:rsidR="0017064F" w:rsidRPr="00D93317" w:rsidRDefault="0017064F" w:rsidP="0017064F">
            <w:pPr>
              <w:spacing w:after="0" w:line="240" w:lineRule="auto"/>
              <w:ind w:firstLineChars="400" w:firstLine="64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Analgesic</w:t>
            </w:r>
          </w:p>
        </w:tc>
        <w:tc>
          <w:tcPr>
            <w:tcW w:w="1818" w:type="dxa"/>
            <w:tcBorders>
              <w:top w:val="nil"/>
              <w:left w:val="nil"/>
              <w:bottom w:val="nil"/>
              <w:right w:val="nil"/>
            </w:tcBorders>
            <w:shd w:val="clear" w:color="auto" w:fill="auto"/>
            <w:noWrap/>
            <w:vAlign w:val="bottom"/>
            <w:hideMark/>
          </w:tcPr>
          <w:p w14:paraId="038897F6"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1.02 (0.99 to 1.04)</w:t>
            </w:r>
          </w:p>
        </w:tc>
        <w:tc>
          <w:tcPr>
            <w:tcW w:w="1985" w:type="dxa"/>
            <w:tcBorders>
              <w:top w:val="nil"/>
              <w:left w:val="nil"/>
              <w:bottom w:val="nil"/>
              <w:right w:val="nil"/>
            </w:tcBorders>
            <w:shd w:val="clear" w:color="auto" w:fill="auto"/>
            <w:noWrap/>
            <w:vAlign w:val="bottom"/>
            <w:hideMark/>
          </w:tcPr>
          <w:p w14:paraId="2A3A78A8"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1.00 (0.98 to 1.03)</w:t>
            </w:r>
          </w:p>
        </w:tc>
        <w:tc>
          <w:tcPr>
            <w:tcW w:w="2126" w:type="dxa"/>
            <w:tcBorders>
              <w:top w:val="nil"/>
              <w:left w:val="nil"/>
              <w:bottom w:val="nil"/>
              <w:right w:val="nil"/>
            </w:tcBorders>
            <w:shd w:val="clear" w:color="auto" w:fill="auto"/>
            <w:noWrap/>
            <w:vAlign w:val="bottom"/>
            <w:hideMark/>
          </w:tcPr>
          <w:p w14:paraId="20339907"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1.01 (0.98 to 1.04)</w:t>
            </w:r>
          </w:p>
        </w:tc>
        <w:tc>
          <w:tcPr>
            <w:tcW w:w="2140" w:type="dxa"/>
            <w:tcBorders>
              <w:top w:val="nil"/>
              <w:left w:val="nil"/>
              <w:bottom w:val="nil"/>
              <w:right w:val="nil"/>
            </w:tcBorders>
            <w:shd w:val="clear" w:color="auto" w:fill="auto"/>
            <w:noWrap/>
            <w:vAlign w:val="bottom"/>
            <w:hideMark/>
          </w:tcPr>
          <w:p w14:paraId="76826CC5"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0.99 (0.96 to 1.02)</w:t>
            </w:r>
          </w:p>
        </w:tc>
      </w:tr>
      <w:tr w:rsidR="0017064F" w:rsidRPr="0017064F" w14:paraId="552D1559" w14:textId="77777777" w:rsidTr="00D93317">
        <w:trPr>
          <w:trHeight w:val="227"/>
        </w:trPr>
        <w:tc>
          <w:tcPr>
            <w:tcW w:w="2860" w:type="dxa"/>
            <w:tcBorders>
              <w:top w:val="nil"/>
              <w:left w:val="nil"/>
              <w:bottom w:val="nil"/>
              <w:right w:val="nil"/>
            </w:tcBorders>
            <w:shd w:val="clear" w:color="auto" w:fill="auto"/>
            <w:noWrap/>
            <w:vAlign w:val="center"/>
            <w:hideMark/>
          </w:tcPr>
          <w:p w14:paraId="2FDA1E37" w14:textId="77777777" w:rsidR="0017064F" w:rsidRPr="00D93317" w:rsidRDefault="0017064F" w:rsidP="0017064F">
            <w:pPr>
              <w:spacing w:after="0" w:line="240" w:lineRule="auto"/>
              <w:ind w:firstLineChars="400" w:firstLine="64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Antidepressant</w:t>
            </w:r>
          </w:p>
        </w:tc>
        <w:tc>
          <w:tcPr>
            <w:tcW w:w="1818" w:type="dxa"/>
            <w:tcBorders>
              <w:top w:val="nil"/>
              <w:left w:val="nil"/>
              <w:bottom w:val="nil"/>
              <w:right w:val="nil"/>
            </w:tcBorders>
            <w:shd w:val="clear" w:color="auto" w:fill="auto"/>
            <w:noWrap/>
            <w:vAlign w:val="bottom"/>
            <w:hideMark/>
          </w:tcPr>
          <w:p w14:paraId="5DC5FCD8"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1.25* (1.20 to 1.30)</w:t>
            </w:r>
          </w:p>
        </w:tc>
        <w:tc>
          <w:tcPr>
            <w:tcW w:w="1985" w:type="dxa"/>
            <w:tcBorders>
              <w:top w:val="nil"/>
              <w:left w:val="nil"/>
              <w:bottom w:val="nil"/>
              <w:right w:val="nil"/>
            </w:tcBorders>
            <w:shd w:val="clear" w:color="auto" w:fill="auto"/>
            <w:noWrap/>
            <w:vAlign w:val="bottom"/>
            <w:hideMark/>
          </w:tcPr>
          <w:p w14:paraId="0F81D4A5"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1.25* (1.20 to 1.30)</w:t>
            </w:r>
          </w:p>
        </w:tc>
        <w:tc>
          <w:tcPr>
            <w:tcW w:w="2126" w:type="dxa"/>
            <w:tcBorders>
              <w:top w:val="nil"/>
              <w:left w:val="nil"/>
              <w:bottom w:val="nil"/>
              <w:right w:val="nil"/>
            </w:tcBorders>
            <w:shd w:val="clear" w:color="auto" w:fill="auto"/>
            <w:noWrap/>
            <w:vAlign w:val="bottom"/>
            <w:hideMark/>
          </w:tcPr>
          <w:p w14:paraId="02C7802F"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1.22* (1.16 to 1.28)</w:t>
            </w:r>
          </w:p>
        </w:tc>
        <w:tc>
          <w:tcPr>
            <w:tcW w:w="2140" w:type="dxa"/>
            <w:tcBorders>
              <w:top w:val="nil"/>
              <w:left w:val="nil"/>
              <w:bottom w:val="nil"/>
              <w:right w:val="nil"/>
            </w:tcBorders>
            <w:shd w:val="clear" w:color="auto" w:fill="auto"/>
            <w:noWrap/>
            <w:vAlign w:val="bottom"/>
            <w:hideMark/>
          </w:tcPr>
          <w:p w14:paraId="3A8D2E11"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1.22* (1.16 to 1.28)</w:t>
            </w:r>
          </w:p>
        </w:tc>
      </w:tr>
      <w:tr w:rsidR="0017064F" w:rsidRPr="0017064F" w14:paraId="6A7D732A" w14:textId="77777777" w:rsidTr="00D93317">
        <w:trPr>
          <w:trHeight w:val="227"/>
        </w:trPr>
        <w:tc>
          <w:tcPr>
            <w:tcW w:w="2860" w:type="dxa"/>
            <w:tcBorders>
              <w:top w:val="nil"/>
              <w:left w:val="nil"/>
              <w:bottom w:val="nil"/>
              <w:right w:val="nil"/>
            </w:tcBorders>
            <w:shd w:val="clear" w:color="auto" w:fill="auto"/>
            <w:noWrap/>
            <w:vAlign w:val="center"/>
            <w:hideMark/>
          </w:tcPr>
          <w:p w14:paraId="3D98D9A3" w14:textId="77777777" w:rsidR="0017064F" w:rsidRPr="00D93317" w:rsidRDefault="0017064F" w:rsidP="0017064F">
            <w:pPr>
              <w:spacing w:after="0" w:line="240" w:lineRule="auto"/>
              <w:ind w:firstLineChars="400" w:firstLine="64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Antipsychotic</w:t>
            </w:r>
          </w:p>
        </w:tc>
        <w:tc>
          <w:tcPr>
            <w:tcW w:w="1818" w:type="dxa"/>
            <w:tcBorders>
              <w:top w:val="nil"/>
              <w:left w:val="nil"/>
              <w:bottom w:val="nil"/>
              <w:right w:val="nil"/>
            </w:tcBorders>
            <w:shd w:val="clear" w:color="auto" w:fill="auto"/>
            <w:noWrap/>
            <w:vAlign w:val="bottom"/>
            <w:hideMark/>
          </w:tcPr>
          <w:p w14:paraId="2BE2280B"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1.04 (1.01 to 1.07)</w:t>
            </w:r>
          </w:p>
        </w:tc>
        <w:tc>
          <w:tcPr>
            <w:tcW w:w="1985" w:type="dxa"/>
            <w:tcBorders>
              <w:top w:val="nil"/>
              <w:left w:val="nil"/>
              <w:bottom w:val="nil"/>
              <w:right w:val="nil"/>
            </w:tcBorders>
            <w:shd w:val="clear" w:color="auto" w:fill="auto"/>
            <w:noWrap/>
            <w:vAlign w:val="bottom"/>
            <w:hideMark/>
          </w:tcPr>
          <w:p w14:paraId="1E270211"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1.04 (1.01 to 1.07)</w:t>
            </w:r>
          </w:p>
        </w:tc>
        <w:tc>
          <w:tcPr>
            <w:tcW w:w="2126" w:type="dxa"/>
            <w:tcBorders>
              <w:top w:val="nil"/>
              <w:left w:val="nil"/>
              <w:bottom w:val="nil"/>
              <w:right w:val="nil"/>
            </w:tcBorders>
            <w:shd w:val="clear" w:color="auto" w:fill="auto"/>
            <w:noWrap/>
            <w:vAlign w:val="bottom"/>
            <w:hideMark/>
          </w:tcPr>
          <w:p w14:paraId="5987185F"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1.05* (1.02 to 1.09)</w:t>
            </w:r>
          </w:p>
        </w:tc>
        <w:tc>
          <w:tcPr>
            <w:tcW w:w="2140" w:type="dxa"/>
            <w:tcBorders>
              <w:top w:val="nil"/>
              <w:left w:val="nil"/>
              <w:bottom w:val="nil"/>
              <w:right w:val="nil"/>
            </w:tcBorders>
            <w:shd w:val="clear" w:color="auto" w:fill="auto"/>
            <w:noWrap/>
            <w:vAlign w:val="bottom"/>
            <w:hideMark/>
          </w:tcPr>
          <w:p w14:paraId="2EBED851"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1.05* (1.02 to 1.09)</w:t>
            </w:r>
          </w:p>
        </w:tc>
      </w:tr>
      <w:tr w:rsidR="0017064F" w:rsidRPr="0017064F" w14:paraId="2769B7B7" w14:textId="77777777" w:rsidTr="00D93317">
        <w:trPr>
          <w:trHeight w:val="227"/>
        </w:trPr>
        <w:tc>
          <w:tcPr>
            <w:tcW w:w="2860" w:type="dxa"/>
            <w:tcBorders>
              <w:top w:val="nil"/>
              <w:left w:val="nil"/>
              <w:bottom w:val="nil"/>
              <w:right w:val="nil"/>
            </w:tcBorders>
            <w:shd w:val="clear" w:color="auto" w:fill="auto"/>
            <w:noWrap/>
            <w:vAlign w:val="center"/>
            <w:hideMark/>
          </w:tcPr>
          <w:p w14:paraId="69B806FE" w14:textId="77777777" w:rsidR="0017064F" w:rsidRPr="00D93317" w:rsidRDefault="0017064F" w:rsidP="0017064F">
            <w:pPr>
              <w:spacing w:after="0" w:line="240" w:lineRule="auto"/>
              <w:ind w:firstLineChars="400" w:firstLine="64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Cardiovascular</w:t>
            </w:r>
          </w:p>
        </w:tc>
        <w:tc>
          <w:tcPr>
            <w:tcW w:w="1818" w:type="dxa"/>
            <w:tcBorders>
              <w:top w:val="nil"/>
              <w:left w:val="nil"/>
              <w:bottom w:val="nil"/>
              <w:right w:val="nil"/>
            </w:tcBorders>
            <w:shd w:val="clear" w:color="auto" w:fill="auto"/>
            <w:noWrap/>
            <w:vAlign w:val="bottom"/>
            <w:hideMark/>
          </w:tcPr>
          <w:p w14:paraId="53F13E53"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0.98 (0.95 to 1.01)</w:t>
            </w:r>
          </w:p>
        </w:tc>
        <w:tc>
          <w:tcPr>
            <w:tcW w:w="1985" w:type="dxa"/>
            <w:tcBorders>
              <w:top w:val="nil"/>
              <w:left w:val="nil"/>
              <w:bottom w:val="nil"/>
              <w:right w:val="nil"/>
            </w:tcBorders>
            <w:shd w:val="clear" w:color="auto" w:fill="auto"/>
            <w:noWrap/>
            <w:vAlign w:val="bottom"/>
            <w:hideMark/>
          </w:tcPr>
          <w:p w14:paraId="68F0E040"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0.97 (0.94 to 1.00)</w:t>
            </w:r>
          </w:p>
        </w:tc>
        <w:tc>
          <w:tcPr>
            <w:tcW w:w="2126" w:type="dxa"/>
            <w:tcBorders>
              <w:top w:val="nil"/>
              <w:left w:val="nil"/>
              <w:bottom w:val="nil"/>
              <w:right w:val="nil"/>
            </w:tcBorders>
            <w:shd w:val="clear" w:color="auto" w:fill="auto"/>
            <w:noWrap/>
            <w:vAlign w:val="bottom"/>
            <w:hideMark/>
          </w:tcPr>
          <w:p w14:paraId="7BD7D8E1"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0.97 (0.93 to 1.01)</w:t>
            </w:r>
          </w:p>
        </w:tc>
        <w:tc>
          <w:tcPr>
            <w:tcW w:w="2140" w:type="dxa"/>
            <w:tcBorders>
              <w:top w:val="nil"/>
              <w:left w:val="nil"/>
              <w:bottom w:val="nil"/>
              <w:right w:val="nil"/>
            </w:tcBorders>
            <w:shd w:val="clear" w:color="auto" w:fill="auto"/>
            <w:noWrap/>
            <w:vAlign w:val="bottom"/>
            <w:hideMark/>
          </w:tcPr>
          <w:p w14:paraId="22A82394"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0.94 (0.91 to 0.98)</w:t>
            </w:r>
          </w:p>
        </w:tc>
      </w:tr>
      <w:tr w:rsidR="0017064F" w:rsidRPr="0017064F" w14:paraId="3F16872C" w14:textId="77777777" w:rsidTr="00D93317">
        <w:trPr>
          <w:trHeight w:val="227"/>
        </w:trPr>
        <w:tc>
          <w:tcPr>
            <w:tcW w:w="2860" w:type="dxa"/>
            <w:tcBorders>
              <w:top w:val="nil"/>
              <w:left w:val="nil"/>
              <w:bottom w:val="nil"/>
              <w:right w:val="nil"/>
            </w:tcBorders>
            <w:shd w:val="clear" w:color="auto" w:fill="auto"/>
            <w:noWrap/>
            <w:vAlign w:val="center"/>
            <w:hideMark/>
          </w:tcPr>
          <w:p w14:paraId="1DB99DE1" w14:textId="77777777" w:rsidR="0017064F" w:rsidRPr="00D93317" w:rsidRDefault="0017064F" w:rsidP="0017064F">
            <w:pPr>
              <w:spacing w:after="0" w:line="240" w:lineRule="auto"/>
              <w:ind w:firstLineChars="400" w:firstLine="64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Gastro-intestinal</w:t>
            </w:r>
          </w:p>
        </w:tc>
        <w:tc>
          <w:tcPr>
            <w:tcW w:w="1818" w:type="dxa"/>
            <w:tcBorders>
              <w:top w:val="nil"/>
              <w:left w:val="nil"/>
              <w:bottom w:val="nil"/>
              <w:right w:val="nil"/>
            </w:tcBorders>
            <w:shd w:val="clear" w:color="auto" w:fill="auto"/>
            <w:noWrap/>
            <w:vAlign w:val="bottom"/>
            <w:hideMark/>
          </w:tcPr>
          <w:p w14:paraId="74EA95A1"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0.96* (0.93 to 0.99)</w:t>
            </w:r>
          </w:p>
        </w:tc>
        <w:tc>
          <w:tcPr>
            <w:tcW w:w="1985" w:type="dxa"/>
            <w:tcBorders>
              <w:top w:val="nil"/>
              <w:left w:val="nil"/>
              <w:bottom w:val="nil"/>
              <w:right w:val="nil"/>
            </w:tcBorders>
            <w:shd w:val="clear" w:color="auto" w:fill="auto"/>
            <w:noWrap/>
            <w:vAlign w:val="bottom"/>
            <w:hideMark/>
          </w:tcPr>
          <w:p w14:paraId="667B39F9"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0.96 (0.94 to 0.99)</w:t>
            </w:r>
          </w:p>
        </w:tc>
        <w:tc>
          <w:tcPr>
            <w:tcW w:w="2126" w:type="dxa"/>
            <w:tcBorders>
              <w:top w:val="nil"/>
              <w:left w:val="nil"/>
              <w:bottom w:val="nil"/>
              <w:right w:val="nil"/>
            </w:tcBorders>
            <w:shd w:val="clear" w:color="auto" w:fill="auto"/>
            <w:noWrap/>
            <w:vAlign w:val="bottom"/>
            <w:hideMark/>
          </w:tcPr>
          <w:p w14:paraId="206BE24C"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0.97 (0.94 to 1.01)</w:t>
            </w:r>
          </w:p>
        </w:tc>
        <w:tc>
          <w:tcPr>
            <w:tcW w:w="2140" w:type="dxa"/>
            <w:tcBorders>
              <w:top w:val="nil"/>
              <w:left w:val="nil"/>
              <w:bottom w:val="nil"/>
              <w:right w:val="nil"/>
            </w:tcBorders>
            <w:shd w:val="clear" w:color="auto" w:fill="auto"/>
            <w:noWrap/>
            <w:vAlign w:val="bottom"/>
            <w:hideMark/>
          </w:tcPr>
          <w:p w14:paraId="65D5331B"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0.97 (0.94 to 1.01)</w:t>
            </w:r>
          </w:p>
        </w:tc>
      </w:tr>
      <w:tr w:rsidR="0017064F" w:rsidRPr="0017064F" w14:paraId="7A3D1B00" w14:textId="77777777" w:rsidTr="00D93317">
        <w:trPr>
          <w:trHeight w:val="227"/>
        </w:trPr>
        <w:tc>
          <w:tcPr>
            <w:tcW w:w="2860" w:type="dxa"/>
            <w:tcBorders>
              <w:top w:val="nil"/>
              <w:left w:val="nil"/>
              <w:bottom w:val="nil"/>
              <w:right w:val="nil"/>
            </w:tcBorders>
            <w:shd w:val="clear" w:color="auto" w:fill="auto"/>
            <w:noWrap/>
            <w:vAlign w:val="center"/>
            <w:hideMark/>
          </w:tcPr>
          <w:p w14:paraId="5E4C8032" w14:textId="77777777" w:rsidR="0017064F" w:rsidRPr="00D93317" w:rsidRDefault="0017064F" w:rsidP="0017064F">
            <w:pPr>
              <w:spacing w:after="0" w:line="240" w:lineRule="auto"/>
              <w:ind w:firstLineChars="400" w:firstLine="64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Respiratory</w:t>
            </w:r>
          </w:p>
        </w:tc>
        <w:tc>
          <w:tcPr>
            <w:tcW w:w="1818" w:type="dxa"/>
            <w:tcBorders>
              <w:top w:val="nil"/>
              <w:left w:val="nil"/>
              <w:bottom w:val="nil"/>
              <w:right w:val="nil"/>
            </w:tcBorders>
            <w:shd w:val="clear" w:color="auto" w:fill="auto"/>
            <w:noWrap/>
            <w:vAlign w:val="bottom"/>
            <w:hideMark/>
          </w:tcPr>
          <w:p w14:paraId="37DED681"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0.99 (0.97 to 1.02)</w:t>
            </w:r>
          </w:p>
        </w:tc>
        <w:tc>
          <w:tcPr>
            <w:tcW w:w="1985" w:type="dxa"/>
            <w:tcBorders>
              <w:top w:val="nil"/>
              <w:left w:val="nil"/>
              <w:bottom w:val="nil"/>
              <w:right w:val="nil"/>
            </w:tcBorders>
            <w:shd w:val="clear" w:color="auto" w:fill="auto"/>
            <w:noWrap/>
            <w:vAlign w:val="bottom"/>
            <w:hideMark/>
          </w:tcPr>
          <w:p w14:paraId="7AD7F29E"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1.00 (0.97 to 1.02)</w:t>
            </w:r>
          </w:p>
        </w:tc>
        <w:tc>
          <w:tcPr>
            <w:tcW w:w="2126" w:type="dxa"/>
            <w:tcBorders>
              <w:top w:val="nil"/>
              <w:left w:val="nil"/>
              <w:bottom w:val="nil"/>
              <w:right w:val="nil"/>
            </w:tcBorders>
            <w:shd w:val="clear" w:color="auto" w:fill="auto"/>
            <w:noWrap/>
            <w:vAlign w:val="bottom"/>
            <w:hideMark/>
          </w:tcPr>
          <w:p w14:paraId="49839CD8"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1.00 (0.97 to 1.04)</w:t>
            </w:r>
          </w:p>
        </w:tc>
        <w:tc>
          <w:tcPr>
            <w:tcW w:w="2140" w:type="dxa"/>
            <w:tcBorders>
              <w:top w:val="nil"/>
              <w:left w:val="nil"/>
              <w:bottom w:val="nil"/>
              <w:right w:val="nil"/>
            </w:tcBorders>
            <w:shd w:val="clear" w:color="auto" w:fill="auto"/>
            <w:noWrap/>
            <w:vAlign w:val="bottom"/>
            <w:hideMark/>
          </w:tcPr>
          <w:p w14:paraId="5924F7A3"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1.00 (0.97 to 1.04)</w:t>
            </w:r>
          </w:p>
        </w:tc>
      </w:tr>
      <w:tr w:rsidR="0017064F" w:rsidRPr="0017064F" w14:paraId="0758666B" w14:textId="77777777" w:rsidTr="00D93317">
        <w:trPr>
          <w:trHeight w:val="227"/>
        </w:trPr>
        <w:tc>
          <w:tcPr>
            <w:tcW w:w="2860" w:type="dxa"/>
            <w:tcBorders>
              <w:top w:val="nil"/>
              <w:left w:val="nil"/>
              <w:bottom w:val="nil"/>
              <w:right w:val="nil"/>
            </w:tcBorders>
            <w:shd w:val="clear" w:color="auto" w:fill="auto"/>
            <w:noWrap/>
            <w:vAlign w:val="center"/>
            <w:hideMark/>
          </w:tcPr>
          <w:p w14:paraId="1541D9B2" w14:textId="77777777" w:rsidR="0017064F" w:rsidRPr="00D93317" w:rsidRDefault="0017064F" w:rsidP="0017064F">
            <w:pPr>
              <w:spacing w:after="0" w:line="240" w:lineRule="auto"/>
              <w:ind w:firstLineChars="400" w:firstLine="64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Other</w:t>
            </w:r>
          </w:p>
        </w:tc>
        <w:tc>
          <w:tcPr>
            <w:tcW w:w="1818" w:type="dxa"/>
            <w:tcBorders>
              <w:top w:val="nil"/>
              <w:left w:val="nil"/>
              <w:bottom w:val="nil"/>
              <w:right w:val="nil"/>
            </w:tcBorders>
            <w:shd w:val="clear" w:color="auto" w:fill="auto"/>
            <w:noWrap/>
            <w:vAlign w:val="bottom"/>
            <w:hideMark/>
          </w:tcPr>
          <w:p w14:paraId="1A493D89"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0.95* (0.92 to 0.98)</w:t>
            </w:r>
          </w:p>
        </w:tc>
        <w:tc>
          <w:tcPr>
            <w:tcW w:w="1985" w:type="dxa"/>
            <w:tcBorders>
              <w:top w:val="nil"/>
              <w:left w:val="nil"/>
              <w:bottom w:val="nil"/>
              <w:right w:val="nil"/>
            </w:tcBorders>
            <w:shd w:val="clear" w:color="auto" w:fill="auto"/>
            <w:noWrap/>
            <w:vAlign w:val="bottom"/>
            <w:hideMark/>
          </w:tcPr>
          <w:p w14:paraId="06CA6945"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0.95* (0.92 to 0.97)</w:t>
            </w:r>
          </w:p>
        </w:tc>
        <w:tc>
          <w:tcPr>
            <w:tcW w:w="2126" w:type="dxa"/>
            <w:tcBorders>
              <w:top w:val="nil"/>
              <w:left w:val="nil"/>
              <w:bottom w:val="nil"/>
              <w:right w:val="nil"/>
            </w:tcBorders>
            <w:shd w:val="clear" w:color="auto" w:fill="auto"/>
            <w:noWrap/>
            <w:vAlign w:val="bottom"/>
            <w:hideMark/>
          </w:tcPr>
          <w:p w14:paraId="1E352DE5"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0.95* (0.91 to 0.98)</w:t>
            </w:r>
          </w:p>
        </w:tc>
        <w:tc>
          <w:tcPr>
            <w:tcW w:w="2140" w:type="dxa"/>
            <w:tcBorders>
              <w:top w:val="nil"/>
              <w:left w:val="nil"/>
              <w:bottom w:val="nil"/>
              <w:right w:val="nil"/>
            </w:tcBorders>
            <w:shd w:val="clear" w:color="auto" w:fill="auto"/>
            <w:noWrap/>
            <w:vAlign w:val="bottom"/>
            <w:hideMark/>
          </w:tcPr>
          <w:p w14:paraId="792E7C03"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0.94* (0.91 to 0.98)</w:t>
            </w:r>
          </w:p>
        </w:tc>
      </w:tr>
      <w:tr w:rsidR="0017064F" w:rsidRPr="0017064F" w14:paraId="5A587632" w14:textId="77777777" w:rsidTr="00D93317">
        <w:trPr>
          <w:trHeight w:val="227"/>
        </w:trPr>
        <w:tc>
          <w:tcPr>
            <w:tcW w:w="2860" w:type="dxa"/>
            <w:tcBorders>
              <w:top w:val="nil"/>
              <w:left w:val="nil"/>
              <w:bottom w:val="nil"/>
              <w:right w:val="nil"/>
            </w:tcBorders>
            <w:shd w:val="clear" w:color="auto" w:fill="auto"/>
            <w:noWrap/>
            <w:vAlign w:val="center"/>
            <w:hideMark/>
          </w:tcPr>
          <w:p w14:paraId="655DDCED" w14:textId="77777777" w:rsidR="0017064F" w:rsidRPr="00D93317" w:rsidRDefault="0017064F" w:rsidP="0017064F">
            <w:pPr>
              <w:spacing w:after="0" w:line="240" w:lineRule="auto"/>
              <w:ind w:firstLineChars="200" w:firstLine="32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ACB2</w:t>
            </w:r>
          </w:p>
        </w:tc>
        <w:tc>
          <w:tcPr>
            <w:tcW w:w="1818" w:type="dxa"/>
            <w:tcBorders>
              <w:top w:val="nil"/>
              <w:left w:val="nil"/>
              <w:bottom w:val="nil"/>
              <w:right w:val="nil"/>
            </w:tcBorders>
            <w:shd w:val="clear" w:color="auto" w:fill="auto"/>
            <w:noWrap/>
            <w:vAlign w:val="bottom"/>
            <w:hideMark/>
          </w:tcPr>
          <w:p w14:paraId="5CF169EE" w14:textId="77777777" w:rsidR="0017064F" w:rsidRPr="00D93317" w:rsidRDefault="0017064F" w:rsidP="0017064F">
            <w:pPr>
              <w:spacing w:after="0" w:line="240" w:lineRule="auto"/>
              <w:ind w:firstLineChars="200" w:firstLine="320"/>
              <w:rPr>
                <w:rFonts w:ascii="Calibri" w:eastAsia="Times New Roman" w:hAnsi="Calibri" w:cs="Calibri"/>
                <w:color w:val="000000"/>
                <w:sz w:val="16"/>
                <w:szCs w:val="20"/>
                <w:lang w:eastAsia="en-GB"/>
              </w:rPr>
            </w:pPr>
          </w:p>
        </w:tc>
        <w:tc>
          <w:tcPr>
            <w:tcW w:w="1985" w:type="dxa"/>
            <w:tcBorders>
              <w:top w:val="nil"/>
              <w:left w:val="nil"/>
              <w:bottom w:val="nil"/>
              <w:right w:val="nil"/>
            </w:tcBorders>
            <w:shd w:val="clear" w:color="auto" w:fill="auto"/>
            <w:noWrap/>
            <w:vAlign w:val="bottom"/>
            <w:hideMark/>
          </w:tcPr>
          <w:p w14:paraId="3479B6A3" w14:textId="77777777" w:rsidR="0017064F" w:rsidRPr="00D93317" w:rsidRDefault="0017064F" w:rsidP="0017064F">
            <w:pPr>
              <w:spacing w:after="0" w:line="240" w:lineRule="auto"/>
              <w:rPr>
                <w:rFonts w:ascii="Times New Roman" w:eastAsia="Times New Roman" w:hAnsi="Times New Roman" w:cs="Times New Roman"/>
                <w:sz w:val="16"/>
                <w:szCs w:val="20"/>
                <w:lang w:eastAsia="en-GB"/>
              </w:rPr>
            </w:pPr>
          </w:p>
        </w:tc>
        <w:tc>
          <w:tcPr>
            <w:tcW w:w="2126" w:type="dxa"/>
            <w:tcBorders>
              <w:top w:val="nil"/>
              <w:left w:val="nil"/>
              <w:bottom w:val="nil"/>
              <w:right w:val="nil"/>
            </w:tcBorders>
            <w:shd w:val="clear" w:color="auto" w:fill="auto"/>
            <w:noWrap/>
            <w:vAlign w:val="bottom"/>
            <w:hideMark/>
          </w:tcPr>
          <w:p w14:paraId="3C6069A0" w14:textId="77777777" w:rsidR="0017064F" w:rsidRPr="00D93317" w:rsidRDefault="0017064F" w:rsidP="0017064F">
            <w:pPr>
              <w:spacing w:after="0" w:line="240" w:lineRule="auto"/>
              <w:rPr>
                <w:rFonts w:ascii="Times New Roman" w:eastAsia="Times New Roman" w:hAnsi="Times New Roman" w:cs="Times New Roman"/>
                <w:sz w:val="16"/>
                <w:szCs w:val="20"/>
                <w:lang w:eastAsia="en-GB"/>
              </w:rPr>
            </w:pPr>
          </w:p>
        </w:tc>
        <w:tc>
          <w:tcPr>
            <w:tcW w:w="2140" w:type="dxa"/>
            <w:tcBorders>
              <w:top w:val="nil"/>
              <w:left w:val="nil"/>
              <w:bottom w:val="nil"/>
              <w:right w:val="nil"/>
            </w:tcBorders>
            <w:shd w:val="clear" w:color="auto" w:fill="auto"/>
            <w:noWrap/>
            <w:vAlign w:val="bottom"/>
            <w:hideMark/>
          </w:tcPr>
          <w:p w14:paraId="59C0F3DE" w14:textId="77777777" w:rsidR="0017064F" w:rsidRPr="00D93317" w:rsidRDefault="0017064F" w:rsidP="0017064F">
            <w:pPr>
              <w:spacing w:after="0" w:line="240" w:lineRule="auto"/>
              <w:rPr>
                <w:rFonts w:ascii="Times New Roman" w:eastAsia="Times New Roman" w:hAnsi="Times New Roman" w:cs="Times New Roman"/>
                <w:sz w:val="16"/>
                <w:szCs w:val="20"/>
                <w:lang w:eastAsia="en-GB"/>
              </w:rPr>
            </w:pPr>
          </w:p>
        </w:tc>
      </w:tr>
      <w:tr w:rsidR="0017064F" w:rsidRPr="0017064F" w14:paraId="5DEEE3E5" w14:textId="77777777" w:rsidTr="00D93317">
        <w:trPr>
          <w:trHeight w:val="227"/>
        </w:trPr>
        <w:tc>
          <w:tcPr>
            <w:tcW w:w="2860" w:type="dxa"/>
            <w:tcBorders>
              <w:top w:val="nil"/>
              <w:left w:val="nil"/>
              <w:bottom w:val="nil"/>
              <w:right w:val="nil"/>
            </w:tcBorders>
            <w:shd w:val="clear" w:color="auto" w:fill="auto"/>
            <w:noWrap/>
            <w:vAlign w:val="center"/>
            <w:hideMark/>
          </w:tcPr>
          <w:p w14:paraId="0EBB413F" w14:textId="77777777" w:rsidR="0017064F" w:rsidRPr="00D93317" w:rsidRDefault="0017064F" w:rsidP="0017064F">
            <w:pPr>
              <w:spacing w:after="0" w:line="240" w:lineRule="auto"/>
              <w:ind w:firstLineChars="400" w:firstLine="64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Analgesic</w:t>
            </w:r>
          </w:p>
        </w:tc>
        <w:tc>
          <w:tcPr>
            <w:tcW w:w="1818" w:type="dxa"/>
            <w:tcBorders>
              <w:top w:val="nil"/>
              <w:left w:val="nil"/>
              <w:bottom w:val="nil"/>
              <w:right w:val="nil"/>
            </w:tcBorders>
            <w:shd w:val="clear" w:color="auto" w:fill="auto"/>
            <w:noWrap/>
            <w:vAlign w:val="bottom"/>
            <w:hideMark/>
          </w:tcPr>
          <w:p w14:paraId="40C2C2A3"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1.03 (0.92 to 1.16)</w:t>
            </w:r>
          </w:p>
        </w:tc>
        <w:tc>
          <w:tcPr>
            <w:tcW w:w="1985" w:type="dxa"/>
            <w:tcBorders>
              <w:top w:val="nil"/>
              <w:left w:val="nil"/>
              <w:bottom w:val="nil"/>
              <w:right w:val="nil"/>
            </w:tcBorders>
            <w:shd w:val="clear" w:color="auto" w:fill="auto"/>
            <w:noWrap/>
            <w:vAlign w:val="bottom"/>
            <w:hideMark/>
          </w:tcPr>
          <w:p w14:paraId="0AB1BC43"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1.02 (0.91 to 1.14)</w:t>
            </w:r>
          </w:p>
        </w:tc>
        <w:tc>
          <w:tcPr>
            <w:tcW w:w="2126" w:type="dxa"/>
            <w:tcBorders>
              <w:top w:val="nil"/>
              <w:left w:val="nil"/>
              <w:bottom w:val="nil"/>
              <w:right w:val="nil"/>
            </w:tcBorders>
            <w:shd w:val="clear" w:color="auto" w:fill="auto"/>
            <w:noWrap/>
            <w:vAlign w:val="bottom"/>
            <w:hideMark/>
          </w:tcPr>
          <w:p w14:paraId="5F901008"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1.04 (0.91 to 1.19)</w:t>
            </w:r>
          </w:p>
        </w:tc>
        <w:tc>
          <w:tcPr>
            <w:tcW w:w="2140" w:type="dxa"/>
            <w:tcBorders>
              <w:top w:val="nil"/>
              <w:left w:val="nil"/>
              <w:bottom w:val="nil"/>
              <w:right w:val="nil"/>
            </w:tcBorders>
            <w:shd w:val="clear" w:color="auto" w:fill="auto"/>
            <w:noWrap/>
            <w:vAlign w:val="bottom"/>
            <w:hideMark/>
          </w:tcPr>
          <w:p w14:paraId="34C3FDDD"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1.02 (0.89 to 1.17)</w:t>
            </w:r>
          </w:p>
        </w:tc>
      </w:tr>
      <w:tr w:rsidR="0017064F" w:rsidRPr="0017064F" w14:paraId="1CF733FB" w14:textId="77777777" w:rsidTr="00D93317">
        <w:trPr>
          <w:trHeight w:val="227"/>
        </w:trPr>
        <w:tc>
          <w:tcPr>
            <w:tcW w:w="2860" w:type="dxa"/>
            <w:tcBorders>
              <w:top w:val="nil"/>
              <w:left w:val="nil"/>
              <w:bottom w:val="nil"/>
              <w:right w:val="nil"/>
            </w:tcBorders>
            <w:shd w:val="clear" w:color="auto" w:fill="auto"/>
            <w:noWrap/>
            <w:vAlign w:val="center"/>
            <w:hideMark/>
          </w:tcPr>
          <w:p w14:paraId="30A9B583" w14:textId="77777777" w:rsidR="0017064F" w:rsidRPr="00D93317" w:rsidRDefault="0017064F" w:rsidP="0017064F">
            <w:pPr>
              <w:spacing w:after="0" w:line="240" w:lineRule="auto"/>
              <w:ind w:firstLineChars="400" w:firstLine="64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Antipsychotic</w:t>
            </w:r>
          </w:p>
        </w:tc>
        <w:tc>
          <w:tcPr>
            <w:tcW w:w="1818" w:type="dxa"/>
            <w:tcBorders>
              <w:top w:val="nil"/>
              <w:left w:val="nil"/>
              <w:bottom w:val="nil"/>
              <w:right w:val="nil"/>
            </w:tcBorders>
            <w:shd w:val="clear" w:color="auto" w:fill="auto"/>
            <w:noWrap/>
            <w:vAlign w:val="bottom"/>
            <w:hideMark/>
          </w:tcPr>
          <w:p w14:paraId="79A53CF3"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1.35 (0.82 to 2.23)</w:t>
            </w:r>
          </w:p>
        </w:tc>
        <w:tc>
          <w:tcPr>
            <w:tcW w:w="1985" w:type="dxa"/>
            <w:tcBorders>
              <w:top w:val="nil"/>
              <w:left w:val="nil"/>
              <w:bottom w:val="nil"/>
              <w:right w:val="nil"/>
            </w:tcBorders>
            <w:shd w:val="clear" w:color="auto" w:fill="auto"/>
            <w:noWrap/>
            <w:vAlign w:val="bottom"/>
            <w:hideMark/>
          </w:tcPr>
          <w:p w14:paraId="532038BA"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1.32 (0.80 to 2.18)</w:t>
            </w:r>
          </w:p>
        </w:tc>
        <w:tc>
          <w:tcPr>
            <w:tcW w:w="2126" w:type="dxa"/>
            <w:tcBorders>
              <w:top w:val="nil"/>
              <w:left w:val="nil"/>
              <w:bottom w:val="nil"/>
              <w:right w:val="nil"/>
            </w:tcBorders>
            <w:shd w:val="clear" w:color="auto" w:fill="auto"/>
            <w:noWrap/>
            <w:vAlign w:val="bottom"/>
            <w:hideMark/>
          </w:tcPr>
          <w:p w14:paraId="162D1A8E"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1.65 (0.84 to 3.27)</w:t>
            </w:r>
          </w:p>
        </w:tc>
        <w:tc>
          <w:tcPr>
            <w:tcW w:w="2140" w:type="dxa"/>
            <w:tcBorders>
              <w:top w:val="nil"/>
              <w:left w:val="nil"/>
              <w:bottom w:val="nil"/>
              <w:right w:val="nil"/>
            </w:tcBorders>
            <w:shd w:val="clear" w:color="auto" w:fill="auto"/>
            <w:noWrap/>
            <w:vAlign w:val="bottom"/>
            <w:hideMark/>
          </w:tcPr>
          <w:p w14:paraId="5B606B0A"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1.58 (0.80 to 3.12)</w:t>
            </w:r>
          </w:p>
        </w:tc>
      </w:tr>
      <w:tr w:rsidR="0017064F" w:rsidRPr="0017064F" w14:paraId="47DCB2AA" w14:textId="77777777" w:rsidTr="00D93317">
        <w:trPr>
          <w:trHeight w:val="227"/>
        </w:trPr>
        <w:tc>
          <w:tcPr>
            <w:tcW w:w="2860" w:type="dxa"/>
            <w:tcBorders>
              <w:top w:val="nil"/>
              <w:left w:val="nil"/>
              <w:bottom w:val="nil"/>
              <w:right w:val="nil"/>
            </w:tcBorders>
            <w:shd w:val="clear" w:color="auto" w:fill="auto"/>
            <w:noWrap/>
            <w:vAlign w:val="center"/>
            <w:hideMark/>
          </w:tcPr>
          <w:p w14:paraId="5291D363" w14:textId="77777777" w:rsidR="0017064F" w:rsidRPr="00D93317" w:rsidRDefault="0017064F" w:rsidP="0017064F">
            <w:pPr>
              <w:spacing w:after="0" w:line="240" w:lineRule="auto"/>
              <w:ind w:firstLineChars="400" w:firstLine="64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Parkinsonian</w:t>
            </w:r>
          </w:p>
        </w:tc>
        <w:tc>
          <w:tcPr>
            <w:tcW w:w="1818" w:type="dxa"/>
            <w:tcBorders>
              <w:top w:val="nil"/>
              <w:left w:val="nil"/>
              <w:bottom w:val="nil"/>
              <w:right w:val="nil"/>
            </w:tcBorders>
            <w:shd w:val="clear" w:color="auto" w:fill="auto"/>
            <w:noWrap/>
            <w:vAlign w:val="bottom"/>
            <w:hideMark/>
          </w:tcPr>
          <w:p w14:paraId="3F676770"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1.32 (0.96 to 1.82)</w:t>
            </w:r>
          </w:p>
        </w:tc>
        <w:tc>
          <w:tcPr>
            <w:tcW w:w="1985" w:type="dxa"/>
            <w:tcBorders>
              <w:top w:val="nil"/>
              <w:left w:val="nil"/>
              <w:bottom w:val="nil"/>
              <w:right w:val="nil"/>
            </w:tcBorders>
            <w:shd w:val="clear" w:color="auto" w:fill="auto"/>
            <w:noWrap/>
            <w:vAlign w:val="bottom"/>
            <w:hideMark/>
          </w:tcPr>
          <w:p w14:paraId="7CF811CB"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1.37 (1.00 to 1.89)</w:t>
            </w:r>
          </w:p>
        </w:tc>
        <w:tc>
          <w:tcPr>
            <w:tcW w:w="2126" w:type="dxa"/>
            <w:tcBorders>
              <w:top w:val="nil"/>
              <w:left w:val="nil"/>
              <w:bottom w:val="nil"/>
              <w:right w:val="nil"/>
            </w:tcBorders>
            <w:shd w:val="clear" w:color="auto" w:fill="auto"/>
            <w:noWrap/>
            <w:vAlign w:val="bottom"/>
            <w:hideMark/>
          </w:tcPr>
          <w:p w14:paraId="53CF9E58"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1.40 (0.93 to 2.10)</w:t>
            </w:r>
          </w:p>
        </w:tc>
        <w:tc>
          <w:tcPr>
            <w:tcW w:w="2140" w:type="dxa"/>
            <w:tcBorders>
              <w:top w:val="nil"/>
              <w:left w:val="nil"/>
              <w:bottom w:val="nil"/>
              <w:right w:val="nil"/>
            </w:tcBorders>
            <w:shd w:val="clear" w:color="auto" w:fill="auto"/>
            <w:noWrap/>
            <w:vAlign w:val="bottom"/>
            <w:hideMark/>
          </w:tcPr>
          <w:p w14:paraId="5EFA6AB6"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1.47 (0.97 to 2.21)</w:t>
            </w:r>
          </w:p>
        </w:tc>
      </w:tr>
      <w:tr w:rsidR="0017064F" w:rsidRPr="0017064F" w14:paraId="0B580B5C" w14:textId="77777777" w:rsidTr="00D93317">
        <w:trPr>
          <w:trHeight w:val="227"/>
        </w:trPr>
        <w:tc>
          <w:tcPr>
            <w:tcW w:w="2860" w:type="dxa"/>
            <w:tcBorders>
              <w:top w:val="nil"/>
              <w:left w:val="nil"/>
              <w:bottom w:val="nil"/>
              <w:right w:val="nil"/>
            </w:tcBorders>
            <w:shd w:val="clear" w:color="auto" w:fill="auto"/>
            <w:noWrap/>
            <w:vAlign w:val="center"/>
            <w:hideMark/>
          </w:tcPr>
          <w:p w14:paraId="78BF08D5" w14:textId="77777777" w:rsidR="0017064F" w:rsidRPr="00D93317" w:rsidRDefault="0017064F" w:rsidP="0017064F">
            <w:pPr>
              <w:spacing w:after="0" w:line="240" w:lineRule="auto"/>
              <w:ind w:firstLineChars="400" w:firstLine="64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Respiratory</w:t>
            </w:r>
          </w:p>
        </w:tc>
        <w:tc>
          <w:tcPr>
            <w:tcW w:w="1818" w:type="dxa"/>
            <w:tcBorders>
              <w:top w:val="nil"/>
              <w:left w:val="nil"/>
              <w:bottom w:val="nil"/>
              <w:right w:val="nil"/>
            </w:tcBorders>
            <w:shd w:val="clear" w:color="auto" w:fill="auto"/>
            <w:noWrap/>
            <w:vAlign w:val="bottom"/>
            <w:hideMark/>
          </w:tcPr>
          <w:p w14:paraId="53C2D4DB"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0.83 (0.51 to 1.36)</w:t>
            </w:r>
          </w:p>
        </w:tc>
        <w:tc>
          <w:tcPr>
            <w:tcW w:w="1985" w:type="dxa"/>
            <w:tcBorders>
              <w:top w:val="nil"/>
              <w:left w:val="nil"/>
              <w:bottom w:val="nil"/>
              <w:right w:val="nil"/>
            </w:tcBorders>
            <w:shd w:val="clear" w:color="auto" w:fill="auto"/>
            <w:noWrap/>
            <w:vAlign w:val="bottom"/>
            <w:hideMark/>
          </w:tcPr>
          <w:p w14:paraId="746CAA99"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0.88 (0.54 to 1.44)</w:t>
            </w:r>
          </w:p>
        </w:tc>
        <w:tc>
          <w:tcPr>
            <w:tcW w:w="2126" w:type="dxa"/>
            <w:tcBorders>
              <w:top w:val="nil"/>
              <w:left w:val="nil"/>
              <w:bottom w:val="nil"/>
              <w:right w:val="nil"/>
            </w:tcBorders>
            <w:shd w:val="clear" w:color="auto" w:fill="auto"/>
            <w:noWrap/>
            <w:vAlign w:val="bottom"/>
            <w:hideMark/>
          </w:tcPr>
          <w:p w14:paraId="07D9B602"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0.75 (0.42 to 1.33)</w:t>
            </w:r>
          </w:p>
        </w:tc>
        <w:tc>
          <w:tcPr>
            <w:tcW w:w="2140" w:type="dxa"/>
            <w:tcBorders>
              <w:top w:val="nil"/>
              <w:left w:val="nil"/>
              <w:bottom w:val="nil"/>
              <w:right w:val="nil"/>
            </w:tcBorders>
            <w:shd w:val="clear" w:color="auto" w:fill="auto"/>
            <w:noWrap/>
            <w:vAlign w:val="bottom"/>
            <w:hideMark/>
          </w:tcPr>
          <w:p w14:paraId="4628191B"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0.82 (0.46 to 1.45)</w:t>
            </w:r>
          </w:p>
        </w:tc>
      </w:tr>
      <w:tr w:rsidR="0017064F" w:rsidRPr="0017064F" w14:paraId="7C1C0115" w14:textId="77777777" w:rsidTr="00D93317">
        <w:trPr>
          <w:trHeight w:val="227"/>
        </w:trPr>
        <w:tc>
          <w:tcPr>
            <w:tcW w:w="2860" w:type="dxa"/>
            <w:tcBorders>
              <w:top w:val="nil"/>
              <w:left w:val="nil"/>
              <w:bottom w:val="nil"/>
              <w:right w:val="nil"/>
            </w:tcBorders>
            <w:shd w:val="clear" w:color="auto" w:fill="auto"/>
            <w:noWrap/>
            <w:vAlign w:val="center"/>
            <w:hideMark/>
          </w:tcPr>
          <w:p w14:paraId="4BB88723" w14:textId="77777777" w:rsidR="0017064F" w:rsidRPr="00D93317" w:rsidRDefault="0017064F" w:rsidP="0017064F">
            <w:pPr>
              <w:spacing w:after="0" w:line="240" w:lineRule="auto"/>
              <w:ind w:firstLineChars="400" w:firstLine="64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Other</w:t>
            </w:r>
          </w:p>
        </w:tc>
        <w:tc>
          <w:tcPr>
            <w:tcW w:w="1818" w:type="dxa"/>
            <w:tcBorders>
              <w:top w:val="nil"/>
              <w:left w:val="nil"/>
              <w:bottom w:val="nil"/>
              <w:right w:val="nil"/>
            </w:tcBorders>
            <w:shd w:val="clear" w:color="auto" w:fill="auto"/>
            <w:noWrap/>
            <w:vAlign w:val="bottom"/>
            <w:hideMark/>
          </w:tcPr>
          <w:p w14:paraId="012524D5"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1.09 (1.01 to 1.17)</w:t>
            </w:r>
          </w:p>
        </w:tc>
        <w:tc>
          <w:tcPr>
            <w:tcW w:w="1985" w:type="dxa"/>
            <w:tcBorders>
              <w:top w:val="nil"/>
              <w:left w:val="nil"/>
              <w:bottom w:val="nil"/>
              <w:right w:val="nil"/>
            </w:tcBorders>
            <w:shd w:val="clear" w:color="auto" w:fill="auto"/>
            <w:noWrap/>
            <w:vAlign w:val="bottom"/>
            <w:hideMark/>
          </w:tcPr>
          <w:p w14:paraId="0902AE10"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1.09 (1.01 to 1.17)</w:t>
            </w:r>
          </w:p>
        </w:tc>
        <w:tc>
          <w:tcPr>
            <w:tcW w:w="2126" w:type="dxa"/>
            <w:tcBorders>
              <w:top w:val="nil"/>
              <w:left w:val="nil"/>
              <w:bottom w:val="nil"/>
              <w:right w:val="nil"/>
            </w:tcBorders>
            <w:shd w:val="clear" w:color="auto" w:fill="auto"/>
            <w:noWrap/>
            <w:vAlign w:val="bottom"/>
            <w:hideMark/>
          </w:tcPr>
          <w:p w14:paraId="46DC5582"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1.07 (0.98 to 1.18)</w:t>
            </w:r>
          </w:p>
        </w:tc>
        <w:tc>
          <w:tcPr>
            <w:tcW w:w="2140" w:type="dxa"/>
            <w:tcBorders>
              <w:top w:val="nil"/>
              <w:left w:val="nil"/>
              <w:bottom w:val="nil"/>
              <w:right w:val="nil"/>
            </w:tcBorders>
            <w:shd w:val="clear" w:color="auto" w:fill="auto"/>
            <w:noWrap/>
            <w:vAlign w:val="bottom"/>
            <w:hideMark/>
          </w:tcPr>
          <w:p w14:paraId="0DC93C53"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1.07 (0.97 to 1.17)</w:t>
            </w:r>
          </w:p>
        </w:tc>
      </w:tr>
      <w:tr w:rsidR="0017064F" w:rsidRPr="0017064F" w14:paraId="5468FA53" w14:textId="77777777" w:rsidTr="00D93317">
        <w:trPr>
          <w:trHeight w:val="227"/>
        </w:trPr>
        <w:tc>
          <w:tcPr>
            <w:tcW w:w="2860" w:type="dxa"/>
            <w:tcBorders>
              <w:top w:val="nil"/>
              <w:left w:val="nil"/>
              <w:bottom w:val="nil"/>
              <w:right w:val="nil"/>
            </w:tcBorders>
            <w:shd w:val="clear" w:color="auto" w:fill="auto"/>
            <w:noWrap/>
            <w:vAlign w:val="center"/>
            <w:hideMark/>
          </w:tcPr>
          <w:p w14:paraId="59628707" w14:textId="77777777" w:rsidR="0017064F" w:rsidRPr="00D93317" w:rsidRDefault="0017064F" w:rsidP="0017064F">
            <w:pPr>
              <w:spacing w:after="0" w:line="240" w:lineRule="auto"/>
              <w:ind w:firstLineChars="200" w:firstLine="32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ACB3</w:t>
            </w:r>
          </w:p>
        </w:tc>
        <w:tc>
          <w:tcPr>
            <w:tcW w:w="1818" w:type="dxa"/>
            <w:tcBorders>
              <w:top w:val="nil"/>
              <w:left w:val="nil"/>
              <w:bottom w:val="nil"/>
              <w:right w:val="nil"/>
            </w:tcBorders>
            <w:shd w:val="clear" w:color="auto" w:fill="auto"/>
            <w:noWrap/>
            <w:vAlign w:val="bottom"/>
            <w:hideMark/>
          </w:tcPr>
          <w:p w14:paraId="33E2EFE2" w14:textId="77777777" w:rsidR="0017064F" w:rsidRPr="00D93317" w:rsidRDefault="0017064F" w:rsidP="0017064F">
            <w:pPr>
              <w:spacing w:after="0" w:line="240" w:lineRule="auto"/>
              <w:ind w:firstLineChars="200" w:firstLine="320"/>
              <w:rPr>
                <w:rFonts w:ascii="Calibri" w:eastAsia="Times New Roman" w:hAnsi="Calibri" w:cs="Calibri"/>
                <w:color w:val="000000"/>
                <w:sz w:val="16"/>
                <w:szCs w:val="20"/>
                <w:lang w:eastAsia="en-GB"/>
              </w:rPr>
            </w:pPr>
          </w:p>
        </w:tc>
        <w:tc>
          <w:tcPr>
            <w:tcW w:w="1985" w:type="dxa"/>
            <w:tcBorders>
              <w:top w:val="nil"/>
              <w:left w:val="nil"/>
              <w:bottom w:val="nil"/>
              <w:right w:val="nil"/>
            </w:tcBorders>
            <w:shd w:val="clear" w:color="auto" w:fill="auto"/>
            <w:noWrap/>
            <w:vAlign w:val="bottom"/>
            <w:hideMark/>
          </w:tcPr>
          <w:p w14:paraId="241990DD" w14:textId="77777777" w:rsidR="0017064F" w:rsidRPr="00D93317" w:rsidRDefault="0017064F" w:rsidP="0017064F">
            <w:pPr>
              <w:spacing w:after="0" w:line="240" w:lineRule="auto"/>
              <w:rPr>
                <w:rFonts w:ascii="Times New Roman" w:eastAsia="Times New Roman" w:hAnsi="Times New Roman" w:cs="Times New Roman"/>
                <w:sz w:val="16"/>
                <w:szCs w:val="20"/>
                <w:lang w:eastAsia="en-GB"/>
              </w:rPr>
            </w:pPr>
          </w:p>
        </w:tc>
        <w:tc>
          <w:tcPr>
            <w:tcW w:w="2126" w:type="dxa"/>
            <w:tcBorders>
              <w:top w:val="nil"/>
              <w:left w:val="nil"/>
              <w:bottom w:val="nil"/>
              <w:right w:val="nil"/>
            </w:tcBorders>
            <w:shd w:val="clear" w:color="auto" w:fill="auto"/>
            <w:noWrap/>
            <w:vAlign w:val="bottom"/>
            <w:hideMark/>
          </w:tcPr>
          <w:p w14:paraId="03D72703" w14:textId="77777777" w:rsidR="0017064F" w:rsidRPr="00D93317" w:rsidRDefault="0017064F" w:rsidP="0017064F">
            <w:pPr>
              <w:spacing w:after="0" w:line="240" w:lineRule="auto"/>
              <w:rPr>
                <w:rFonts w:ascii="Times New Roman" w:eastAsia="Times New Roman" w:hAnsi="Times New Roman" w:cs="Times New Roman"/>
                <w:sz w:val="16"/>
                <w:szCs w:val="20"/>
                <w:lang w:eastAsia="en-GB"/>
              </w:rPr>
            </w:pPr>
          </w:p>
        </w:tc>
        <w:tc>
          <w:tcPr>
            <w:tcW w:w="2140" w:type="dxa"/>
            <w:tcBorders>
              <w:top w:val="nil"/>
              <w:left w:val="nil"/>
              <w:bottom w:val="nil"/>
              <w:right w:val="nil"/>
            </w:tcBorders>
            <w:shd w:val="clear" w:color="auto" w:fill="auto"/>
            <w:noWrap/>
            <w:vAlign w:val="bottom"/>
            <w:hideMark/>
          </w:tcPr>
          <w:p w14:paraId="70003E75" w14:textId="77777777" w:rsidR="0017064F" w:rsidRPr="00D93317" w:rsidRDefault="0017064F" w:rsidP="0017064F">
            <w:pPr>
              <w:spacing w:after="0" w:line="240" w:lineRule="auto"/>
              <w:rPr>
                <w:rFonts w:ascii="Times New Roman" w:eastAsia="Times New Roman" w:hAnsi="Times New Roman" w:cs="Times New Roman"/>
                <w:sz w:val="16"/>
                <w:szCs w:val="20"/>
                <w:lang w:eastAsia="en-GB"/>
              </w:rPr>
            </w:pPr>
          </w:p>
        </w:tc>
      </w:tr>
      <w:tr w:rsidR="0017064F" w:rsidRPr="0017064F" w14:paraId="286BA0E4" w14:textId="77777777" w:rsidTr="00D93317">
        <w:trPr>
          <w:trHeight w:val="227"/>
        </w:trPr>
        <w:tc>
          <w:tcPr>
            <w:tcW w:w="2860" w:type="dxa"/>
            <w:tcBorders>
              <w:top w:val="nil"/>
              <w:left w:val="nil"/>
              <w:bottom w:val="nil"/>
              <w:right w:val="nil"/>
            </w:tcBorders>
            <w:shd w:val="clear" w:color="auto" w:fill="auto"/>
            <w:noWrap/>
            <w:vAlign w:val="center"/>
            <w:hideMark/>
          </w:tcPr>
          <w:p w14:paraId="5A582AAD" w14:textId="77777777" w:rsidR="0017064F" w:rsidRPr="00D93317" w:rsidRDefault="0017064F" w:rsidP="0017064F">
            <w:pPr>
              <w:spacing w:after="0" w:line="240" w:lineRule="auto"/>
              <w:ind w:firstLineChars="400" w:firstLine="64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Antidepressant</w:t>
            </w:r>
          </w:p>
        </w:tc>
        <w:tc>
          <w:tcPr>
            <w:tcW w:w="1818" w:type="dxa"/>
            <w:tcBorders>
              <w:top w:val="nil"/>
              <w:left w:val="nil"/>
              <w:bottom w:val="nil"/>
              <w:right w:val="nil"/>
            </w:tcBorders>
            <w:shd w:val="clear" w:color="auto" w:fill="auto"/>
            <w:noWrap/>
            <w:vAlign w:val="bottom"/>
            <w:hideMark/>
          </w:tcPr>
          <w:p w14:paraId="036A179A"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1.11* (1.08 to 1.14)</w:t>
            </w:r>
          </w:p>
        </w:tc>
        <w:tc>
          <w:tcPr>
            <w:tcW w:w="1985" w:type="dxa"/>
            <w:tcBorders>
              <w:top w:val="nil"/>
              <w:left w:val="nil"/>
              <w:bottom w:val="nil"/>
              <w:right w:val="nil"/>
            </w:tcBorders>
            <w:shd w:val="clear" w:color="auto" w:fill="auto"/>
            <w:noWrap/>
            <w:vAlign w:val="bottom"/>
            <w:hideMark/>
          </w:tcPr>
          <w:p w14:paraId="18181FE0"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1.11* (1.07 to 1.14)</w:t>
            </w:r>
          </w:p>
        </w:tc>
        <w:tc>
          <w:tcPr>
            <w:tcW w:w="2126" w:type="dxa"/>
            <w:tcBorders>
              <w:top w:val="nil"/>
              <w:left w:val="nil"/>
              <w:bottom w:val="nil"/>
              <w:right w:val="nil"/>
            </w:tcBorders>
            <w:shd w:val="clear" w:color="auto" w:fill="auto"/>
            <w:noWrap/>
            <w:vAlign w:val="bottom"/>
            <w:hideMark/>
          </w:tcPr>
          <w:p w14:paraId="708B9F4D"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1.11* (1.07 to 1.16)</w:t>
            </w:r>
          </w:p>
        </w:tc>
        <w:tc>
          <w:tcPr>
            <w:tcW w:w="2140" w:type="dxa"/>
            <w:tcBorders>
              <w:top w:val="nil"/>
              <w:left w:val="nil"/>
              <w:bottom w:val="nil"/>
              <w:right w:val="nil"/>
            </w:tcBorders>
            <w:shd w:val="clear" w:color="auto" w:fill="auto"/>
            <w:noWrap/>
            <w:vAlign w:val="bottom"/>
            <w:hideMark/>
          </w:tcPr>
          <w:p w14:paraId="376B3F64"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1.11* (1.07 to 1.15)</w:t>
            </w:r>
          </w:p>
        </w:tc>
      </w:tr>
      <w:tr w:rsidR="0017064F" w:rsidRPr="0017064F" w14:paraId="55DEDB66" w14:textId="77777777" w:rsidTr="00D93317">
        <w:trPr>
          <w:trHeight w:val="227"/>
        </w:trPr>
        <w:tc>
          <w:tcPr>
            <w:tcW w:w="2860" w:type="dxa"/>
            <w:tcBorders>
              <w:top w:val="nil"/>
              <w:left w:val="nil"/>
              <w:bottom w:val="nil"/>
              <w:right w:val="nil"/>
            </w:tcBorders>
            <w:shd w:val="clear" w:color="auto" w:fill="auto"/>
            <w:noWrap/>
            <w:vAlign w:val="center"/>
            <w:hideMark/>
          </w:tcPr>
          <w:p w14:paraId="44082232" w14:textId="77777777" w:rsidR="0017064F" w:rsidRPr="00D93317" w:rsidRDefault="0017064F" w:rsidP="0017064F">
            <w:pPr>
              <w:spacing w:after="0" w:line="240" w:lineRule="auto"/>
              <w:ind w:firstLineChars="400" w:firstLine="64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Antipsychotic</w:t>
            </w:r>
          </w:p>
        </w:tc>
        <w:tc>
          <w:tcPr>
            <w:tcW w:w="1818" w:type="dxa"/>
            <w:tcBorders>
              <w:top w:val="nil"/>
              <w:left w:val="nil"/>
              <w:bottom w:val="nil"/>
              <w:right w:val="nil"/>
            </w:tcBorders>
            <w:shd w:val="clear" w:color="auto" w:fill="auto"/>
            <w:noWrap/>
            <w:vAlign w:val="bottom"/>
            <w:hideMark/>
          </w:tcPr>
          <w:p w14:paraId="0714AA11"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1.07 (1.00 to 1.16)</w:t>
            </w:r>
          </w:p>
        </w:tc>
        <w:tc>
          <w:tcPr>
            <w:tcW w:w="1985" w:type="dxa"/>
            <w:tcBorders>
              <w:top w:val="nil"/>
              <w:left w:val="nil"/>
              <w:bottom w:val="nil"/>
              <w:right w:val="nil"/>
            </w:tcBorders>
            <w:shd w:val="clear" w:color="auto" w:fill="auto"/>
            <w:noWrap/>
            <w:vAlign w:val="bottom"/>
            <w:hideMark/>
          </w:tcPr>
          <w:p w14:paraId="3ECCEFBE"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1.07 (0.99 to 1.15)</w:t>
            </w:r>
          </w:p>
        </w:tc>
        <w:tc>
          <w:tcPr>
            <w:tcW w:w="2126" w:type="dxa"/>
            <w:tcBorders>
              <w:top w:val="nil"/>
              <w:left w:val="nil"/>
              <w:bottom w:val="nil"/>
              <w:right w:val="nil"/>
            </w:tcBorders>
            <w:shd w:val="clear" w:color="auto" w:fill="auto"/>
            <w:noWrap/>
            <w:vAlign w:val="bottom"/>
            <w:hideMark/>
          </w:tcPr>
          <w:p w14:paraId="5716343F"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1.01 (0.91 to 1.11)</w:t>
            </w:r>
          </w:p>
        </w:tc>
        <w:tc>
          <w:tcPr>
            <w:tcW w:w="2140" w:type="dxa"/>
            <w:tcBorders>
              <w:top w:val="nil"/>
              <w:left w:val="nil"/>
              <w:bottom w:val="nil"/>
              <w:right w:val="nil"/>
            </w:tcBorders>
            <w:shd w:val="clear" w:color="auto" w:fill="auto"/>
            <w:noWrap/>
            <w:vAlign w:val="bottom"/>
            <w:hideMark/>
          </w:tcPr>
          <w:p w14:paraId="09DF4821"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1.00 (0.91 to 1.10)</w:t>
            </w:r>
          </w:p>
        </w:tc>
      </w:tr>
      <w:tr w:rsidR="0017064F" w:rsidRPr="0017064F" w14:paraId="71F93960" w14:textId="77777777" w:rsidTr="00D93317">
        <w:trPr>
          <w:trHeight w:val="227"/>
        </w:trPr>
        <w:tc>
          <w:tcPr>
            <w:tcW w:w="2860" w:type="dxa"/>
            <w:tcBorders>
              <w:top w:val="nil"/>
              <w:left w:val="nil"/>
              <w:bottom w:val="nil"/>
              <w:right w:val="nil"/>
            </w:tcBorders>
            <w:shd w:val="clear" w:color="auto" w:fill="auto"/>
            <w:noWrap/>
            <w:vAlign w:val="center"/>
            <w:hideMark/>
          </w:tcPr>
          <w:p w14:paraId="6193C7D9" w14:textId="77777777" w:rsidR="0017064F" w:rsidRPr="00D93317" w:rsidRDefault="0017064F" w:rsidP="0017064F">
            <w:pPr>
              <w:spacing w:after="0" w:line="240" w:lineRule="auto"/>
              <w:ind w:firstLineChars="400" w:firstLine="64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Gastro-intestinal</w:t>
            </w:r>
          </w:p>
        </w:tc>
        <w:tc>
          <w:tcPr>
            <w:tcW w:w="1818" w:type="dxa"/>
            <w:tcBorders>
              <w:top w:val="nil"/>
              <w:left w:val="nil"/>
              <w:bottom w:val="nil"/>
              <w:right w:val="nil"/>
            </w:tcBorders>
            <w:shd w:val="clear" w:color="auto" w:fill="auto"/>
            <w:noWrap/>
            <w:vAlign w:val="bottom"/>
            <w:hideMark/>
          </w:tcPr>
          <w:p w14:paraId="7D66A9F8"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0.94 (0.89 to 0.99)</w:t>
            </w:r>
          </w:p>
        </w:tc>
        <w:tc>
          <w:tcPr>
            <w:tcW w:w="1985" w:type="dxa"/>
            <w:tcBorders>
              <w:top w:val="nil"/>
              <w:left w:val="nil"/>
              <w:bottom w:val="nil"/>
              <w:right w:val="nil"/>
            </w:tcBorders>
            <w:shd w:val="clear" w:color="auto" w:fill="auto"/>
            <w:noWrap/>
            <w:vAlign w:val="bottom"/>
            <w:hideMark/>
          </w:tcPr>
          <w:p w14:paraId="66937CA3"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0.94 (0.89 to 0.99)</w:t>
            </w:r>
          </w:p>
        </w:tc>
        <w:tc>
          <w:tcPr>
            <w:tcW w:w="2126" w:type="dxa"/>
            <w:tcBorders>
              <w:top w:val="nil"/>
              <w:left w:val="nil"/>
              <w:bottom w:val="nil"/>
              <w:right w:val="nil"/>
            </w:tcBorders>
            <w:shd w:val="clear" w:color="auto" w:fill="auto"/>
            <w:noWrap/>
            <w:vAlign w:val="bottom"/>
            <w:hideMark/>
          </w:tcPr>
          <w:p w14:paraId="432168A2"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0.95 (0.89 to 1.01)</w:t>
            </w:r>
          </w:p>
        </w:tc>
        <w:tc>
          <w:tcPr>
            <w:tcW w:w="2140" w:type="dxa"/>
            <w:tcBorders>
              <w:top w:val="nil"/>
              <w:left w:val="nil"/>
              <w:bottom w:val="nil"/>
              <w:right w:val="nil"/>
            </w:tcBorders>
            <w:shd w:val="clear" w:color="auto" w:fill="auto"/>
            <w:noWrap/>
            <w:vAlign w:val="bottom"/>
            <w:hideMark/>
          </w:tcPr>
          <w:p w14:paraId="73B7EC82"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0.95 (0.89 to 1.02)</w:t>
            </w:r>
          </w:p>
        </w:tc>
      </w:tr>
      <w:tr w:rsidR="0017064F" w:rsidRPr="0017064F" w14:paraId="25D06DD7" w14:textId="77777777" w:rsidTr="00D93317">
        <w:trPr>
          <w:trHeight w:val="227"/>
        </w:trPr>
        <w:tc>
          <w:tcPr>
            <w:tcW w:w="2860" w:type="dxa"/>
            <w:tcBorders>
              <w:top w:val="nil"/>
              <w:left w:val="nil"/>
              <w:bottom w:val="nil"/>
              <w:right w:val="nil"/>
            </w:tcBorders>
            <w:shd w:val="clear" w:color="auto" w:fill="auto"/>
            <w:noWrap/>
            <w:vAlign w:val="center"/>
            <w:hideMark/>
          </w:tcPr>
          <w:p w14:paraId="011B0559" w14:textId="77777777" w:rsidR="0017064F" w:rsidRPr="00D93317" w:rsidRDefault="0017064F" w:rsidP="0017064F">
            <w:pPr>
              <w:spacing w:after="0" w:line="240" w:lineRule="auto"/>
              <w:ind w:firstLineChars="400" w:firstLine="64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Parkinsonian</w:t>
            </w:r>
          </w:p>
        </w:tc>
        <w:tc>
          <w:tcPr>
            <w:tcW w:w="1818" w:type="dxa"/>
            <w:tcBorders>
              <w:top w:val="nil"/>
              <w:left w:val="nil"/>
              <w:bottom w:val="nil"/>
              <w:right w:val="nil"/>
            </w:tcBorders>
            <w:shd w:val="clear" w:color="auto" w:fill="auto"/>
            <w:noWrap/>
            <w:vAlign w:val="bottom"/>
            <w:hideMark/>
          </w:tcPr>
          <w:p w14:paraId="04A8E959"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1.29* (1.11 to 1.50)</w:t>
            </w:r>
          </w:p>
        </w:tc>
        <w:tc>
          <w:tcPr>
            <w:tcW w:w="1985" w:type="dxa"/>
            <w:tcBorders>
              <w:top w:val="nil"/>
              <w:left w:val="nil"/>
              <w:bottom w:val="nil"/>
              <w:right w:val="nil"/>
            </w:tcBorders>
            <w:shd w:val="clear" w:color="auto" w:fill="auto"/>
            <w:noWrap/>
            <w:vAlign w:val="bottom"/>
            <w:hideMark/>
          </w:tcPr>
          <w:p w14:paraId="5F0CAFC8"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1.29* (1.11 to 1.50)</w:t>
            </w:r>
          </w:p>
        </w:tc>
        <w:tc>
          <w:tcPr>
            <w:tcW w:w="2126" w:type="dxa"/>
            <w:tcBorders>
              <w:top w:val="nil"/>
              <w:left w:val="nil"/>
              <w:bottom w:val="nil"/>
              <w:right w:val="nil"/>
            </w:tcBorders>
            <w:shd w:val="clear" w:color="auto" w:fill="auto"/>
            <w:noWrap/>
            <w:vAlign w:val="bottom"/>
            <w:hideMark/>
          </w:tcPr>
          <w:p w14:paraId="04C076B1"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1.31* (1.07 to 1.59)</w:t>
            </w:r>
          </w:p>
        </w:tc>
        <w:tc>
          <w:tcPr>
            <w:tcW w:w="2140" w:type="dxa"/>
            <w:tcBorders>
              <w:top w:val="nil"/>
              <w:left w:val="nil"/>
              <w:bottom w:val="nil"/>
              <w:right w:val="nil"/>
            </w:tcBorders>
            <w:shd w:val="clear" w:color="auto" w:fill="auto"/>
            <w:noWrap/>
            <w:vAlign w:val="bottom"/>
            <w:hideMark/>
          </w:tcPr>
          <w:p w14:paraId="66960F28"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1.31* (1.08 to 1.59)</w:t>
            </w:r>
          </w:p>
        </w:tc>
      </w:tr>
      <w:tr w:rsidR="0017064F" w:rsidRPr="0017064F" w14:paraId="200BDB93" w14:textId="77777777" w:rsidTr="00D93317">
        <w:trPr>
          <w:trHeight w:val="227"/>
        </w:trPr>
        <w:tc>
          <w:tcPr>
            <w:tcW w:w="2860" w:type="dxa"/>
            <w:tcBorders>
              <w:top w:val="nil"/>
              <w:left w:val="nil"/>
              <w:bottom w:val="nil"/>
              <w:right w:val="nil"/>
            </w:tcBorders>
            <w:shd w:val="clear" w:color="auto" w:fill="auto"/>
            <w:noWrap/>
            <w:vAlign w:val="center"/>
            <w:hideMark/>
          </w:tcPr>
          <w:p w14:paraId="481291B2" w14:textId="77777777" w:rsidR="0017064F" w:rsidRPr="00D93317" w:rsidRDefault="0017064F" w:rsidP="0017064F">
            <w:pPr>
              <w:spacing w:after="0" w:line="240" w:lineRule="auto"/>
              <w:ind w:firstLineChars="400" w:firstLine="64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Respiratory</w:t>
            </w:r>
          </w:p>
        </w:tc>
        <w:tc>
          <w:tcPr>
            <w:tcW w:w="1818" w:type="dxa"/>
            <w:tcBorders>
              <w:top w:val="nil"/>
              <w:left w:val="nil"/>
              <w:bottom w:val="nil"/>
              <w:right w:val="nil"/>
            </w:tcBorders>
            <w:shd w:val="clear" w:color="auto" w:fill="auto"/>
            <w:noWrap/>
            <w:vAlign w:val="bottom"/>
            <w:hideMark/>
          </w:tcPr>
          <w:p w14:paraId="0B6C232C"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1.03 (1.00 to 1.07)</w:t>
            </w:r>
          </w:p>
        </w:tc>
        <w:tc>
          <w:tcPr>
            <w:tcW w:w="1985" w:type="dxa"/>
            <w:tcBorders>
              <w:top w:val="nil"/>
              <w:left w:val="nil"/>
              <w:bottom w:val="nil"/>
              <w:right w:val="nil"/>
            </w:tcBorders>
            <w:shd w:val="clear" w:color="auto" w:fill="auto"/>
            <w:noWrap/>
            <w:vAlign w:val="bottom"/>
            <w:hideMark/>
          </w:tcPr>
          <w:p w14:paraId="4E8E09BA"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1.03 (0.99 to 1.07)</w:t>
            </w:r>
          </w:p>
        </w:tc>
        <w:tc>
          <w:tcPr>
            <w:tcW w:w="2126" w:type="dxa"/>
            <w:tcBorders>
              <w:top w:val="nil"/>
              <w:left w:val="nil"/>
              <w:bottom w:val="nil"/>
              <w:right w:val="nil"/>
            </w:tcBorders>
            <w:shd w:val="clear" w:color="auto" w:fill="auto"/>
            <w:noWrap/>
            <w:vAlign w:val="bottom"/>
            <w:hideMark/>
          </w:tcPr>
          <w:p w14:paraId="3A180DFF"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1.04 (0.99 to 1.08)</w:t>
            </w:r>
          </w:p>
        </w:tc>
        <w:tc>
          <w:tcPr>
            <w:tcW w:w="2140" w:type="dxa"/>
            <w:tcBorders>
              <w:top w:val="nil"/>
              <w:left w:val="nil"/>
              <w:bottom w:val="nil"/>
              <w:right w:val="nil"/>
            </w:tcBorders>
            <w:shd w:val="clear" w:color="auto" w:fill="auto"/>
            <w:noWrap/>
            <w:vAlign w:val="bottom"/>
            <w:hideMark/>
          </w:tcPr>
          <w:p w14:paraId="47DDB8EB"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1.03 (0.99 to 1.08)</w:t>
            </w:r>
          </w:p>
        </w:tc>
      </w:tr>
      <w:tr w:rsidR="0017064F" w:rsidRPr="0017064F" w14:paraId="577D78BB" w14:textId="77777777" w:rsidTr="00D93317">
        <w:trPr>
          <w:trHeight w:val="227"/>
        </w:trPr>
        <w:tc>
          <w:tcPr>
            <w:tcW w:w="2860" w:type="dxa"/>
            <w:tcBorders>
              <w:top w:val="nil"/>
              <w:left w:val="nil"/>
              <w:bottom w:val="nil"/>
              <w:right w:val="nil"/>
            </w:tcBorders>
            <w:shd w:val="clear" w:color="auto" w:fill="auto"/>
            <w:noWrap/>
            <w:vAlign w:val="center"/>
            <w:hideMark/>
          </w:tcPr>
          <w:p w14:paraId="01F365D5" w14:textId="77777777" w:rsidR="0017064F" w:rsidRPr="00D93317" w:rsidRDefault="0017064F" w:rsidP="0017064F">
            <w:pPr>
              <w:spacing w:after="0" w:line="240" w:lineRule="auto"/>
              <w:ind w:firstLineChars="400" w:firstLine="64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Urological</w:t>
            </w:r>
          </w:p>
        </w:tc>
        <w:tc>
          <w:tcPr>
            <w:tcW w:w="1818" w:type="dxa"/>
            <w:tcBorders>
              <w:top w:val="nil"/>
              <w:left w:val="nil"/>
              <w:bottom w:val="nil"/>
              <w:right w:val="nil"/>
            </w:tcBorders>
            <w:shd w:val="clear" w:color="auto" w:fill="auto"/>
            <w:noWrap/>
            <w:vAlign w:val="bottom"/>
            <w:hideMark/>
          </w:tcPr>
          <w:p w14:paraId="71963E2B"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1.18* (1.13 to 1.23)</w:t>
            </w:r>
          </w:p>
        </w:tc>
        <w:tc>
          <w:tcPr>
            <w:tcW w:w="1985" w:type="dxa"/>
            <w:tcBorders>
              <w:top w:val="nil"/>
              <w:left w:val="nil"/>
              <w:bottom w:val="nil"/>
              <w:right w:val="nil"/>
            </w:tcBorders>
            <w:shd w:val="clear" w:color="auto" w:fill="auto"/>
            <w:noWrap/>
            <w:vAlign w:val="bottom"/>
            <w:hideMark/>
          </w:tcPr>
          <w:p w14:paraId="2BDBF4C1"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1.17* (1.12 to 1.22)</w:t>
            </w:r>
          </w:p>
        </w:tc>
        <w:tc>
          <w:tcPr>
            <w:tcW w:w="2126" w:type="dxa"/>
            <w:tcBorders>
              <w:top w:val="nil"/>
              <w:left w:val="nil"/>
              <w:bottom w:val="nil"/>
              <w:right w:val="nil"/>
            </w:tcBorders>
            <w:shd w:val="clear" w:color="auto" w:fill="auto"/>
            <w:noWrap/>
            <w:vAlign w:val="bottom"/>
            <w:hideMark/>
          </w:tcPr>
          <w:p w14:paraId="304967B5"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1.16* (1.10 to 1.22)</w:t>
            </w:r>
          </w:p>
        </w:tc>
        <w:tc>
          <w:tcPr>
            <w:tcW w:w="2140" w:type="dxa"/>
            <w:tcBorders>
              <w:top w:val="nil"/>
              <w:left w:val="nil"/>
              <w:bottom w:val="nil"/>
              <w:right w:val="nil"/>
            </w:tcBorders>
            <w:shd w:val="clear" w:color="auto" w:fill="auto"/>
            <w:noWrap/>
            <w:vAlign w:val="bottom"/>
            <w:hideMark/>
          </w:tcPr>
          <w:p w14:paraId="0B1C4B32"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1.16* (1.09 to 1.22)</w:t>
            </w:r>
          </w:p>
        </w:tc>
      </w:tr>
      <w:tr w:rsidR="0017064F" w:rsidRPr="0017064F" w14:paraId="449038D0" w14:textId="77777777" w:rsidTr="00D93317">
        <w:trPr>
          <w:trHeight w:val="227"/>
        </w:trPr>
        <w:tc>
          <w:tcPr>
            <w:tcW w:w="2860" w:type="dxa"/>
            <w:tcBorders>
              <w:top w:val="nil"/>
              <w:left w:val="nil"/>
              <w:bottom w:val="single" w:sz="8" w:space="0" w:color="auto"/>
              <w:right w:val="nil"/>
            </w:tcBorders>
            <w:shd w:val="clear" w:color="auto" w:fill="auto"/>
            <w:noWrap/>
            <w:vAlign w:val="center"/>
            <w:hideMark/>
          </w:tcPr>
          <w:p w14:paraId="038D8749" w14:textId="77777777" w:rsidR="0017064F" w:rsidRPr="00D93317" w:rsidRDefault="0017064F" w:rsidP="0017064F">
            <w:pPr>
              <w:spacing w:after="0" w:line="240" w:lineRule="auto"/>
              <w:ind w:firstLineChars="400" w:firstLine="640"/>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Other</w:t>
            </w:r>
          </w:p>
        </w:tc>
        <w:tc>
          <w:tcPr>
            <w:tcW w:w="1818" w:type="dxa"/>
            <w:tcBorders>
              <w:top w:val="nil"/>
              <w:left w:val="nil"/>
              <w:bottom w:val="nil"/>
              <w:right w:val="nil"/>
            </w:tcBorders>
            <w:shd w:val="clear" w:color="auto" w:fill="auto"/>
            <w:noWrap/>
            <w:vAlign w:val="bottom"/>
            <w:hideMark/>
          </w:tcPr>
          <w:p w14:paraId="678BBDD4"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0.99 (0.87 to 1.13)</w:t>
            </w:r>
          </w:p>
        </w:tc>
        <w:tc>
          <w:tcPr>
            <w:tcW w:w="1985" w:type="dxa"/>
            <w:tcBorders>
              <w:top w:val="nil"/>
              <w:left w:val="nil"/>
              <w:bottom w:val="nil"/>
              <w:right w:val="nil"/>
            </w:tcBorders>
            <w:shd w:val="clear" w:color="auto" w:fill="auto"/>
            <w:noWrap/>
            <w:vAlign w:val="bottom"/>
            <w:hideMark/>
          </w:tcPr>
          <w:p w14:paraId="76FE64B3"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0.98 (0.86 to 1.12)</w:t>
            </w:r>
          </w:p>
        </w:tc>
        <w:tc>
          <w:tcPr>
            <w:tcW w:w="2126" w:type="dxa"/>
            <w:tcBorders>
              <w:top w:val="nil"/>
              <w:left w:val="nil"/>
              <w:bottom w:val="nil"/>
              <w:right w:val="nil"/>
            </w:tcBorders>
            <w:shd w:val="clear" w:color="auto" w:fill="auto"/>
            <w:noWrap/>
            <w:vAlign w:val="bottom"/>
            <w:hideMark/>
          </w:tcPr>
          <w:p w14:paraId="186A1C71"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1.01 (0.87 to 1.17)</w:t>
            </w:r>
          </w:p>
        </w:tc>
        <w:tc>
          <w:tcPr>
            <w:tcW w:w="2140" w:type="dxa"/>
            <w:tcBorders>
              <w:top w:val="nil"/>
              <w:left w:val="nil"/>
              <w:bottom w:val="nil"/>
              <w:right w:val="nil"/>
            </w:tcBorders>
            <w:shd w:val="clear" w:color="auto" w:fill="auto"/>
            <w:noWrap/>
            <w:vAlign w:val="bottom"/>
            <w:hideMark/>
          </w:tcPr>
          <w:p w14:paraId="39D1E6CE" w14:textId="77777777" w:rsidR="0017064F" w:rsidRPr="00D93317" w:rsidRDefault="0017064F" w:rsidP="0017064F">
            <w:pPr>
              <w:spacing w:after="0" w:line="240" w:lineRule="auto"/>
              <w:rPr>
                <w:rFonts w:ascii="Calibri" w:eastAsia="Times New Roman" w:hAnsi="Calibri" w:cs="Calibri"/>
                <w:color w:val="000000"/>
                <w:sz w:val="16"/>
                <w:szCs w:val="20"/>
                <w:lang w:eastAsia="en-GB"/>
              </w:rPr>
            </w:pPr>
            <w:r w:rsidRPr="00D93317">
              <w:rPr>
                <w:rFonts w:ascii="Calibri" w:eastAsia="Times New Roman" w:hAnsi="Calibri" w:cs="Calibri"/>
                <w:color w:val="000000"/>
                <w:sz w:val="16"/>
                <w:szCs w:val="20"/>
                <w:lang w:eastAsia="en-GB"/>
              </w:rPr>
              <w:t>1.00 (0.86 to 1.16)</w:t>
            </w:r>
          </w:p>
        </w:tc>
      </w:tr>
    </w:tbl>
    <w:p w14:paraId="254CEADD" w14:textId="77777777" w:rsidR="006D7EBF" w:rsidRDefault="006D7EBF" w:rsidP="00AF5477"/>
    <w:p w14:paraId="1EB554E6" w14:textId="6D2C67B9" w:rsidR="00AF5477" w:rsidRDefault="00AF5477" w:rsidP="00AF5477">
      <w:r>
        <w:t xml:space="preserve">DEP, drug exposure period; OR, odds ratio, </w:t>
      </w:r>
      <w:proofErr w:type="spellStart"/>
      <w:r>
        <w:t>aOR</w:t>
      </w:r>
      <w:proofErr w:type="spellEnd"/>
      <w:r>
        <w:t xml:space="preserve">, adjusted odds ratio; CI, confidence interval; ACB, Anticholinergic Cognitive Burden score; BMI, body mass index </w:t>
      </w:r>
    </w:p>
    <w:p w14:paraId="4A17551C" w14:textId="77777777" w:rsidR="00DC09FA" w:rsidRDefault="00AF5477">
      <w:pPr>
        <w:sectPr w:rsidR="00DC09FA" w:rsidSect="00796250">
          <w:pgSz w:w="16838" w:h="11906" w:orient="landscape"/>
          <w:pgMar w:top="720" w:right="720" w:bottom="720" w:left="720" w:header="709" w:footer="709" w:gutter="0"/>
          <w:cols w:space="708"/>
          <w:docGrid w:linePitch="360"/>
        </w:sectPr>
      </w:pPr>
      <w:r>
        <w:t>* p&lt;0.01</w:t>
      </w:r>
    </w:p>
    <w:p w14:paraId="5A121F71" w14:textId="08901450" w:rsidR="00DC09FA" w:rsidRPr="00604F38" w:rsidRDefault="00DC09FA" w:rsidP="00DC09FA">
      <w:pPr>
        <w:rPr>
          <w:b/>
        </w:rPr>
      </w:pPr>
      <w:r>
        <w:rPr>
          <w:b/>
        </w:rPr>
        <w:t>Appendix 4.  Extended a</w:t>
      </w:r>
      <w:r w:rsidRPr="00604F38">
        <w:rPr>
          <w:b/>
        </w:rPr>
        <w:t xml:space="preserve">nalysis </w:t>
      </w:r>
      <w:r>
        <w:rPr>
          <w:b/>
        </w:rPr>
        <w:t xml:space="preserve">of the </w:t>
      </w:r>
      <w:r w:rsidRPr="00604F38">
        <w:rPr>
          <w:b/>
        </w:rPr>
        <w:t>association between antidepressants, depression and dementia</w:t>
      </w:r>
    </w:p>
    <w:p w14:paraId="044D1F3A" w14:textId="77777777" w:rsidR="00DC09FA" w:rsidRDefault="00DC09FA" w:rsidP="00DC09FA">
      <w:pPr>
        <w:rPr>
          <w:b/>
        </w:rPr>
      </w:pPr>
      <w:r>
        <w:rPr>
          <w:b/>
        </w:rPr>
        <w:t>Aim</w:t>
      </w:r>
    </w:p>
    <w:p w14:paraId="1DB39A23" w14:textId="77777777" w:rsidR="00DC09FA" w:rsidRPr="006A4FD4" w:rsidRDefault="00DC09FA" w:rsidP="00DC09FA">
      <w:r w:rsidRPr="006A4FD4">
        <w:t>To further document the association between antidepressants, depression and d</w:t>
      </w:r>
      <w:r>
        <w:t>ementia shown in tables 3 and 4, in particular to test the possibility that the apparent link between dementia and anti-depressant use is induced by residual confounding by depression.</w:t>
      </w:r>
    </w:p>
    <w:p w14:paraId="0E2CEEAF" w14:textId="77777777" w:rsidR="00DC09FA" w:rsidRPr="000A5BF1" w:rsidRDefault="00DC09FA" w:rsidP="00DC09FA">
      <w:pPr>
        <w:rPr>
          <w:b/>
        </w:rPr>
      </w:pPr>
      <w:r w:rsidRPr="000A5BF1">
        <w:rPr>
          <w:b/>
        </w:rPr>
        <w:t>Method</w:t>
      </w:r>
    </w:p>
    <w:p w14:paraId="6CCD6B5D" w14:textId="77777777" w:rsidR="00DC09FA" w:rsidRDefault="00DC09FA" w:rsidP="00DC09FA">
      <w:r>
        <w:t>Depression was recoded into a five-level variable corresponding to the maximum recorded depression severity in a participants’ available history up to the end of the drug exposure period as “No record”, “Depressive symptoms”, “Mild Depression”, “Moderate Depression” and “Severe Depression”.</w:t>
      </w:r>
    </w:p>
    <w:p w14:paraId="1F9CCD0B" w14:textId="77777777" w:rsidR="00DC09FA" w:rsidRDefault="00DC09FA" w:rsidP="00DC09FA">
      <w:r>
        <w:t>The relationship between depression and anticholinergic antidepressant use during the DEP was tabulated.  Several conditional logistic regression models were then estimated with incident dementia as the outcome variable and the following predictors:</w:t>
      </w:r>
    </w:p>
    <w:p w14:paraId="5D72D505" w14:textId="77777777" w:rsidR="00DC09FA" w:rsidRDefault="00DC09FA" w:rsidP="00DC09FA">
      <w:pPr>
        <w:pStyle w:val="ListParagraph"/>
        <w:numPr>
          <w:ilvl w:val="0"/>
          <w:numId w:val="3"/>
        </w:numPr>
      </w:pPr>
      <w:r>
        <w:t xml:space="preserve">Depression only </w:t>
      </w:r>
    </w:p>
    <w:p w14:paraId="1962F93C" w14:textId="77777777" w:rsidR="00DC09FA" w:rsidRDefault="00DC09FA" w:rsidP="00DC09FA">
      <w:pPr>
        <w:pStyle w:val="ListParagraph"/>
        <w:numPr>
          <w:ilvl w:val="0"/>
          <w:numId w:val="3"/>
        </w:numPr>
      </w:pPr>
      <w:r>
        <w:t>Depression and all other covariates.</w:t>
      </w:r>
    </w:p>
    <w:p w14:paraId="0500332A" w14:textId="77777777" w:rsidR="00DC09FA" w:rsidRDefault="00DC09FA" w:rsidP="00DC09FA">
      <w:pPr>
        <w:pStyle w:val="ListParagraph"/>
        <w:numPr>
          <w:ilvl w:val="0"/>
          <w:numId w:val="3"/>
        </w:numPr>
      </w:pPr>
      <w:r>
        <w:t>All anti-depressants only</w:t>
      </w:r>
    </w:p>
    <w:p w14:paraId="73B786DB" w14:textId="77777777" w:rsidR="00DC09FA" w:rsidRDefault="00DC09FA" w:rsidP="00DC09FA">
      <w:pPr>
        <w:pStyle w:val="ListParagraph"/>
        <w:numPr>
          <w:ilvl w:val="0"/>
          <w:numId w:val="3"/>
        </w:numPr>
      </w:pPr>
      <w:r>
        <w:t>Depression and all anti-depressants.</w:t>
      </w:r>
    </w:p>
    <w:p w14:paraId="62BD6D07" w14:textId="77777777" w:rsidR="00DC09FA" w:rsidRDefault="00DC09FA" w:rsidP="00DC09FA">
      <w:pPr>
        <w:pStyle w:val="ListParagraph"/>
        <w:numPr>
          <w:ilvl w:val="0"/>
          <w:numId w:val="3"/>
        </w:numPr>
      </w:pPr>
      <w:r>
        <w:t xml:space="preserve">Depression, all anti-depressants, and all other covariates </w:t>
      </w:r>
    </w:p>
    <w:p w14:paraId="180C8DEC" w14:textId="77777777" w:rsidR="00DC09FA" w:rsidRDefault="00DC09FA" w:rsidP="00DC09FA">
      <w:r>
        <w:t>Anti-depressants are coded in categories corresponding to levels of exposure during the DEP.  ACB1 and ACB3 are coded by DDDs, ACB0 antidepressants are coded by number of prescriptions.</w:t>
      </w:r>
    </w:p>
    <w:p w14:paraId="34AD4B2F" w14:textId="0F6642BF" w:rsidR="00DC09FA" w:rsidRDefault="00DC09FA" w:rsidP="00DC09FA">
      <w:r>
        <w:t xml:space="preserve">Finally, models were estimated including the main effects of antidepressants, depression and all covariates as well as the interaction between antidepressants and depression.  The effect of ACB3 antidepressants was derived at each level of depression by combining the relevant </w:t>
      </w:r>
      <w:r w:rsidR="00ED5CE3">
        <w:t xml:space="preserve">main </w:t>
      </w:r>
      <w:r>
        <w:t xml:space="preserve">effect and interaction term and was tabulated. </w:t>
      </w:r>
    </w:p>
    <w:p w14:paraId="772A299B" w14:textId="587E68EC" w:rsidR="00DC09FA" w:rsidRDefault="00DC09FA" w:rsidP="00DC09FA">
      <w:r>
        <w:t xml:space="preserve">This analysis </w:t>
      </w:r>
      <w:r w:rsidR="00ED5CE3">
        <w:t xml:space="preserve">was </w:t>
      </w:r>
      <w:r>
        <w:t>then repeated restricted to the exposures 15-20 years before index date and confounders measured up to 15 years before index date.  Here the antidepressant variables are coded as binary (present or absent).</w:t>
      </w:r>
    </w:p>
    <w:p w14:paraId="278B0FDA" w14:textId="77777777" w:rsidR="00DC09FA" w:rsidRPr="00E30A02" w:rsidRDefault="00DC09FA" w:rsidP="00DC09FA">
      <w:pPr>
        <w:rPr>
          <w:b/>
        </w:rPr>
      </w:pPr>
      <w:r w:rsidRPr="00E30A02">
        <w:rPr>
          <w:b/>
        </w:rPr>
        <w:t>Results</w:t>
      </w:r>
    </w:p>
    <w:p w14:paraId="1CEBF171" w14:textId="2BE6021D" w:rsidR="00DC09FA" w:rsidRDefault="00DC09FA" w:rsidP="00DC09FA">
      <w:r>
        <w:t>There is a strong relationship between ACB3 antidepressants and recorded depression.   11% of the population with no depression have been prescribed an ACB3 antidepressant compared to 61% of those with a record of severe depression</w:t>
      </w:r>
      <w:r w:rsidR="00ED5CE3">
        <w:t xml:space="preserve"> (table e6)</w:t>
      </w:r>
      <w:r>
        <w:t>.</w:t>
      </w:r>
    </w:p>
    <w:p w14:paraId="229A4E53" w14:textId="307F79BD" w:rsidR="00DC09FA" w:rsidRDefault="00DC09FA" w:rsidP="00DC09FA">
      <w:r>
        <w:t>In univariable analysis depression is associated with dementia incidence, with that association attenuated by 50% after adjusting for covariates (not including the use of antidepressants).  Each antidepressant class is associated with dementia with this association not being substantially affected by including covariates.  When depression and antidepressants are both included in the model, there is no longer an independent effect of depression, but the effect of antidepressants remains essentially unaffected.  Each antidepressant group (ACB0, ACB1 and ACB3) is independently associated with dementia incidence</w:t>
      </w:r>
      <w:r w:rsidR="00ED5CE3">
        <w:t xml:space="preserve"> (table e</w:t>
      </w:r>
      <w:r w:rsidR="0022132F">
        <w:t>7</w:t>
      </w:r>
      <w:r w:rsidR="00ED5CE3">
        <w:t>)</w:t>
      </w:r>
      <w:r>
        <w:t>.  This pattern is repeated when exposures and covariates are only measured up to 15 years before index date, except here only ACB3 antidepressants are independently associated with dementia, while ACB0 and ACB1 antidepressants are not</w:t>
      </w:r>
      <w:r w:rsidR="00ED5CE3">
        <w:t xml:space="preserve"> (table e8)</w:t>
      </w:r>
      <w:r>
        <w:t>.</w:t>
      </w:r>
    </w:p>
    <w:p w14:paraId="14BB8A91" w14:textId="279AB74F" w:rsidR="00DC09FA" w:rsidRDefault="00DC09FA" w:rsidP="00DC09FA">
      <w:r>
        <w:t>The association between ACB3 antidepressants and dementia incidence is not systematically affected by recorded depression severity</w:t>
      </w:r>
      <w:r w:rsidR="00ED5CE3">
        <w:t xml:space="preserve"> (table e9)</w:t>
      </w:r>
      <w:r>
        <w:t>.</w:t>
      </w:r>
    </w:p>
    <w:p w14:paraId="79BF89EE" w14:textId="77777777" w:rsidR="00DC09FA" w:rsidRDefault="00DC09FA" w:rsidP="00DC09FA">
      <w:pPr>
        <w:sectPr w:rsidR="00DC09FA" w:rsidSect="00DC09FA">
          <w:pgSz w:w="11906" w:h="16838"/>
          <w:pgMar w:top="1440" w:right="1133" w:bottom="1440" w:left="1440" w:header="708" w:footer="708" w:gutter="0"/>
          <w:cols w:space="708"/>
          <w:docGrid w:linePitch="360"/>
        </w:sectPr>
      </w:pPr>
    </w:p>
    <w:p w14:paraId="441B6493" w14:textId="77777777" w:rsidR="00DC09FA" w:rsidRDefault="00DC09FA" w:rsidP="00DC09FA"/>
    <w:tbl>
      <w:tblPr>
        <w:tblW w:w="0" w:type="auto"/>
        <w:tblLook w:val="04A0" w:firstRow="1" w:lastRow="0" w:firstColumn="1" w:lastColumn="0" w:noHBand="0" w:noVBand="1"/>
      </w:tblPr>
      <w:tblGrid>
        <w:gridCol w:w="2759"/>
        <w:gridCol w:w="1615"/>
        <w:gridCol w:w="1591"/>
        <w:gridCol w:w="1504"/>
        <w:gridCol w:w="1504"/>
        <w:gridCol w:w="1392"/>
        <w:gridCol w:w="1615"/>
      </w:tblGrid>
      <w:tr w:rsidR="00D900ED" w:rsidRPr="00E30A02" w14:paraId="0FF6E418" w14:textId="77777777" w:rsidTr="00D93317">
        <w:trPr>
          <w:trHeight w:val="284"/>
        </w:trPr>
        <w:tc>
          <w:tcPr>
            <w:tcW w:w="0" w:type="auto"/>
            <w:tcBorders>
              <w:top w:val="nil"/>
              <w:left w:val="nil"/>
              <w:right w:val="nil"/>
            </w:tcBorders>
            <w:shd w:val="clear" w:color="auto" w:fill="auto"/>
            <w:noWrap/>
            <w:vAlign w:val="bottom"/>
            <w:hideMark/>
          </w:tcPr>
          <w:p w14:paraId="69EE31A4" w14:textId="77777777" w:rsidR="00D900ED" w:rsidRPr="00E30A02" w:rsidRDefault="00D900ED" w:rsidP="00DC09FA">
            <w:pPr>
              <w:spacing w:after="0" w:line="240" w:lineRule="auto"/>
              <w:rPr>
                <w:rFonts w:ascii="Times New Roman" w:eastAsia="Times New Roman" w:hAnsi="Times New Roman" w:cs="Times New Roman"/>
                <w:sz w:val="24"/>
                <w:szCs w:val="24"/>
                <w:lang w:eastAsia="en-GB"/>
              </w:rPr>
            </w:pPr>
          </w:p>
        </w:tc>
        <w:tc>
          <w:tcPr>
            <w:tcW w:w="0" w:type="auto"/>
            <w:gridSpan w:val="6"/>
            <w:tcBorders>
              <w:top w:val="nil"/>
              <w:left w:val="nil"/>
              <w:bottom w:val="single" w:sz="4" w:space="0" w:color="auto"/>
              <w:right w:val="nil"/>
            </w:tcBorders>
            <w:shd w:val="clear" w:color="auto" w:fill="auto"/>
            <w:noWrap/>
            <w:vAlign w:val="bottom"/>
            <w:hideMark/>
          </w:tcPr>
          <w:p w14:paraId="273AA5C9" w14:textId="09E9BB4D" w:rsidR="00D900ED" w:rsidRPr="00E30A02" w:rsidRDefault="00D900ED" w:rsidP="00DC09FA">
            <w:pPr>
              <w:spacing w:after="0" w:line="240" w:lineRule="auto"/>
              <w:rPr>
                <w:rFonts w:ascii="Times New Roman" w:eastAsia="Times New Roman" w:hAnsi="Times New Roman" w:cs="Times New Roman"/>
                <w:sz w:val="20"/>
                <w:szCs w:val="20"/>
                <w:lang w:eastAsia="en-GB"/>
              </w:rPr>
            </w:pPr>
            <w:r>
              <w:rPr>
                <w:rFonts w:ascii="Calibri" w:eastAsia="Times New Roman" w:hAnsi="Calibri" w:cs="Calibri"/>
                <w:color w:val="000000"/>
                <w:lang w:eastAsia="en-GB"/>
              </w:rPr>
              <w:t>Maximum r</w:t>
            </w:r>
            <w:r w:rsidRPr="00E30A02">
              <w:rPr>
                <w:rFonts w:ascii="Calibri" w:eastAsia="Times New Roman" w:hAnsi="Calibri" w:cs="Calibri"/>
                <w:color w:val="000000"/>
                <w:lang w:eastAsia="en-GB"/>
              </w:rPr>
              <w:t>ecord</w:t>
            </w:r>
            <w:r>
              <w:rPr>
                <w:rFonts w:ascii="Calibri" w:eastAsia="Times New Roman" w:hAnsi="Calibri" w:cs="Calibri"/>
                <w:color w:val="000000"/>
                <w:lang w:eastAsia="en-GB"/>
              </w:rPr>
              <w:t>ed</w:t>
            </w:r>
            <w:r w:rsidRPr="00E30A02">
              <w:rPr>
                <w:rFonts w:ascii="Calibri" w:eastAsia="Times New Roman" w:hAnsi="Calibri" w:cs="Calibri"/>
                <w:color w:val="000000"/>
                <w:lang w:eastAsia="en-GB"/>
              </w:rPr>
              <w:t xml:space="preserve"> depression</w:t>
            </w:r>
            <w:r w:rsidR="0078381E">
              <w:rPr>
                <w:rFonts w:ascii="Calibri" w:eastAsia="Times New Roman" w:hAnsi="Calibri" w:cs="Calibri"/>
                <w:color w:val="000000"/>
                <w:lang w:eastAsia="en-GB"/>
              </w:rPr>
              <w:t xml:space="preserve"> N(%)</w:t>
            </w:r>
          </w:p>
        </w:tc>
      </w:tr>
      <w:tr w:rsidR="00DC09FA" w:rsidRPr="00E30A02" w14:paraId="6B3064DA" w14:textId="77777777" w:rsidTr="00D93317">
        <w:trPr>
          <w:trHeight w:val="284"/>
        </w:trPr>
        <w:tc>
          <w:tcPr>
            <w:tcW w:w="0" w:type="auto"/>
            <w:tcBorders>
              <w:top w:val="nil"/>
              <w:left w:val="nil"/>
              <w:bottom w:val="single" w:sz="4" w:space="0" w:color="auto"/>
              <w:right w:val="nil"/>
            </w:tcBorders>
            <w:shd w:val="clear" w:color="auto" w:fill="auto"/>
            <w:noWrap/>
            <w:vAlign w:val="bottom"/>
          </w:tcPr>
          <w:p w14:paraId="0D99188E" w14:textId="77777777" w:rsidR="00DC09FA" w:rsidRPr="00E30A02" w:rsidRDefault="00DC09FA" w:rsidP="00DC09FA">
            <w:pPr>
              <w:spacing w:after="0" w:line="240" w:lineRule="auto"/>
              <w:rPr>
                <w:rFonts w:ascii="Times New Roman" w:eastAsia="Times New Roman" w:hAnsi="Times New Roman" w:cs="Times New Roman"/>
                <w:sz w:val="20"/>
                <w:szCs w:val="20"/>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14:paraId="454FBD07" w14:textId="77777777"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No record</w:t>
            </w:r>
          </w:p>
        </w:tc>
        <w:tc>
          <w:tcPr>
            <w:tcW w:w="0" w:type="auto"/>
            <w:tcBorders>
              <w:top w:val="single" w:sz="4" w:space="0" w:color="auto"/>
              <w:left w:val="nil"/>
              <w:bottom w:val="single" w:sz="4" w:space="0" w:color="auto"/>
              <w:right w:val="nil"/>
            </w:tcBorders>
            <w:shd w:val="clear" w:color="auto" w:fill="auto"/>
            <w:noWrap/>
            <w:vAlign w:val="bottom"/>
            <w:hideMark/>
          </w:tcPr>
          <w:p w14:paraId="1F138D49" w14:textId="77777777"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Symptoms only</w:t>
            </w:r>
          </w:p>
        </w:tc>
        <w:tc>
          <w:tcPr>
            <w:tcW w:w="0" w:type="auto"/>
            <w:tcBorders>
              <w:top w:val="single" w:sz="4" w:space="0" w:color="auto"/>
              <w:left w:val="nil"/>
              <w:bottom w:val="single" w:sz="4" w:space="0" w:color="auto"/>
              <w:right w:val="nil"/>
            </w:tcBorders>
            <w:shd w:val="clear" w:color="auto" w:fill="auto"/>
            <w:noWrap/>
            <w:vAlign w:val="bottom"/>
            <w:hideMark/>
          </w:tcPr>
          <w:p w14:paraId="4C1FF7E5" w14:textId="77777777"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Mild</w:t>
            </w:r>
          </w:p>
        </w:tc>
        <w:tc>
          <w:tcPr>
            <w:tcW w:w="0" w:type="auto"/>
            <w:tcBorders>
              <w:top w:val="single" w:sz="4" w:space="0" w:color="auto"/>
              <w:left w:val="nil"/>
              <w:bottom w:val="single" w:sz="4" w:space="0" w:color="auto"/>
              <w:right w:val="nil"/>
            </w:tcBorders>
            <w:shd w:val="clear" w:color="auto" w:fill="auto"/>
            <w:noWrap/>
            <w:vAlign w:val="bottom"/>
            <w:hideMark/>
          </w:tcPr>
          <w:p w14:paraId="0175E5E2" w14:textId="77777777"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Moderate</w:t>
            </w:r>
          </w:p>
        </w:tc>
        <w:tc>
          <w:tcPr>
            <w:tcW w:w="0" w:type="auto"/>
            <w:tcBorders>
              <w:top w:val="single" w:sz="4" w:space="0" w:color="auto"/>
              <w:left w:val="nil"/>
              <w:bottom w:val="single" w:sz="4" w:space="0" w:color="auto"/>
              <w:right w:val="nil"/>
            </w:tcBorders>
            <w:shd w:val="clear" w:color="auto" w:fill="auto"/>
            <w:noWrap/>
            <w:vAlign w:val="bottom"/>
            <w:hideMark/>
          </w:tcPr>
          <w:p w14:paraId="2300D2D7" w14:textId="77777777"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Severe</w:t>
            </w:r>
          </w:p>
        </w:tc>
        <w:tc>
          <w:tcPr>
            <w:tcW w:w="0" w:type="auto"/>
            <w:tcBorders>
              <w:top w:val="single" w:sz="4" w:space="0" w:color="auto"/>
              <w:left w:val="nil"/>
              <w:bottom w:val="single" w:sz="4" w:space="0" w:color="auto"/>
              <w:right w:val="nil"/>
            </w:tcBorders>
            <w:shd w:val="clear" w:color="auto" w:fill="auto"/>
            <w:noWrap/>
            <w:vAlign w:val="bottom"/>
            <w:hideMark/>
          </w:tcPr>
          <w:p w14:paraId="71A53D5F" w14:textId="77777777"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All</w:t>
            </w:r>
          </w:p>
        </w:tc>
      </w:tr>
      <w:tr w:rsidR="00DC09FA" w:rsidRPr="00E30A02" w14:paraId="7EA8CFA8" w14:textId="77777777" w:rsidTr="00D93317">
        <w:trPr>
          <w:trHeight w:val="284"/>
        </w:trPr>
        <w:tc>
          <w:tcPr>
            <w:tcW w:w="0" w:type="auto"/>
            <w:tcBorders>
              <w:top w:val="single" w:sz="4" w:space="0" w:color="auto"/>
              <w:left w:val="nil"/>
              <w:bottom w:val="nil"/>
              <w:right w:val="nil"/>
            </w:tcBorders>
            <w:shd w:val="clear" w:color="auto" w:fill="auto"/>
            <w:noWrap/>
            <w:vAlign w:val="bottom"/>
          </w:tcPr>
          <w:p w14:paraId="3A99E0AD" w14:textId="77777777" w:rsidR="00DC09FA" w:rsidRPr="00E30A02" w:rsidRDefault="00DC09FA" w:rsidP="00DC09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Total</w:t>
            </w:r>
          </w:p>
        </w:tc>
        <w:tc>
          <w:tcPr>
            <w:tcW w:w="0" w:type="auto"/>
            <w:tcBorders>
              <w:top w:val="single" w:sz="4" w:space="0" w:color="auto"/>
              <w:left w:val="nil"/>
              <w:bottom w:val="nil"/>
              <w:right w:val="nil"/>
            </w:tcBorders>
            <w:shd w:val="clear" w:color="auto" w:fill="auto"/>
            <w:noWrap/>
            <w:vAlign w:val="bottom"/>
            <w:hideMark/>
          </w:tcPr>
          <w:p w14:paraId="3C4D32D3" w14:textId="42BBA43D"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259,406 (100</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single" w:sz="4" w:space="0" w:color="auto"/>
              <w:left w:val="nil"/>
              <w:bottom w:val="nil"/>
              <w:right w:val="nil"/>
            </w:tcBorders>
            <w:shd w:val="clear" w:color="auto" w:fill="auto"/>
            <w:noWrap/>
            <w:vAlign w:val="bottom"/>
            <w:hideMark/>
          </w:tcPr>
          <w:p w14:paraId="78A3AAA8" w14:textId="40CD9780"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13,003 (100</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single" w:sz="4" w:space="0" w:color="auto"/>
              <w:left w:val="nil"/>
              <w:bottom w:val="nil"/>
              <w:right w:val="nil"/>
            </w:tcBorders>
            <w:shd w:val="clear" w:color="auto" w:fill="auto"/>
            <w:noWrap/>
            <w:vAlign w:val="bottom"/>
            <w:hideMark/>
          </w:tcPr>
          <w:p w14:paraId="39D6DF59" w14:textId="13F40967"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17,181 (100</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single" w:sz="4" w:space="0" w:color="auto"/>
              <w:left w:val="nil"/>
              <w:bottom w:val="nil"/>
              <w:right w:val="nil"/>
            </w:tcBorders>
            <w:shd w:val="clear" w:color="auto" w:fill="auto"/>
            <w:noWrap/>
            <w:vAlign w:val="bottom"/>
            <w:hideMark/>
          </w:tcPr>
          <w:p w14:paraId="03433DF7" w14:textId="54BFE8C2"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30,253 (100</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single" w:sz="4" w:space="0" w:color="auto"/>
              <w:left w:val="nil"/>
              <w:bottom w:val="nil"/>
              <w:right w:val="nil"/>
            </w:tcBorders>
            <w:shd w:val="clear" w:color="auto" w:fill="auto"/>
            <w:noWrap/>
            <w:vAlign w:val="bottom"/>
            <w:hideMark/>
          </w:tcPr>
          <w:p w14:paraId="45ACDE09" w14:textId="4CB9413E"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4,860 (100</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single" w:sz="4" w:space="0" w:color="auto"/>
              <w:left w:val="nil"/>
              <w:bottom w:val="nil"/>
              <w:right w:val="nil"/>
            </w:tcBorders>
            <w:shd w:val="clear" w:color="auto" w:fill="auto"/>
            <w:noWrap/>
            <w:vAlign w:val="bottom"/>
            <w:hideMark/>
          </w:tcPr>
          <w:p w14:paraId="13CEC6AE" w14:textId="20DBFE83"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324,703 (100</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r>
      <w:tr w:rsidR="00DC09FA" w:rsidRPr="00E30A02" w14:paraId="4BE1DED7" w14:textId="77777777" w:rsidTr="00DC09FA">
        <w:trPr>
          <w:trHeight w:val="284"/>
        </w:trPr>
        <w:tc>
          <w:tcPr>
            <w:tcW w:w="0" w:type="auto"/>
            <w:tcBorders>
              <w:top w:val="nil"/>
              <w:left w:val="nil"/>
              <w:bottom w:val="nil"/>
              <w:right w:val="nil"/>
            </w:tcBorders>
            <w:shd w:val="clear" w:color="auto" w:fill="auto"/>
            <w:noWrap/>
            <w:vAlign w:val="bottom"/>
            <w:hideMark/>
          </w:tcPr>
          <w:p w14:paraId="2D33670E" w14:textId="77777777"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ACB3 Anticholinergic</w:t>
            </w:r>
            <w:r>
              <w:rPr>
                <w:rFonts w:ascii="Calibri" w:eastAsia="Times New Roman" w:hAnsi="Calibri" w:cs="Calibri"/>
                <w:color w:val="000000"/>
                <w:lang w:eastAsia="en-GB"/>
              </w:rPr>
              <w:t>s (DDD)</w:t>
            </w:r>
          </w:p>
        </w:tc>
        <w:tc>
          <w:tcPr>
            <w:tcW w:w="0" w:type="auto"/>
            <w:tcBorders>
              <w:top w:val="nil"/>
              <w:left w:val="nil"/>
              <w:bottom w:val="nil"/>
              <w:right w:val="nil"/>
            </w:tcBorders>
            <w:shd w:val="clear" w:color="auto" w:fill="auto"/>
            <w:noWrap/>
            <w:vAlign w:val="bottom"/>
          </w:tcPr>
          <w:p w14:paraId="280543DA" w14:textId="77777777" w:rsidR="00DC09FA" w:rsidRPr="00E30A02" w:rsidRDefault="00DC09FA" w:rsidP="00DC09FA">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tcPr>
          <w:p w14:paraId="6D08CBC6" w14:textId="77777777" w:rsidR="00DC09FA" w:rsidRPr="00E30A02" w:rsidRDefault="00DC09FA" w:rsidP="00DC09FA">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tcPr>
          <w:p w14:paraId="057E5302" w14:textId="77777777" w:rsidR="00DC09FA" w:rsidRPr="00E30A02" w:rsidRDefault="00DC09FA" w:rsidP="00DC09FA">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tcPr>
          <w:p w14:paraId="5A4332BD" w14:textId="77777777" w:rsidR="00DC09FA" w:rsidRPr="00E30A02" w:rsidRDefault="00DC09FA" w:rsidP="00DC09FA">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tcPr>
          <w:p w14:paraId="5EFE73A5" w14:textId="77777777" w:rsidR="00DC09FA" w:rsidRPr="00E30A02" w:rsidRDefault="00DC09FA" w:rsidP="00DC09FA">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tcPr>
          <w:p w14:paraId="62A76BDD" w14:textId="77777777" w:rsidR="00DC09FA" w:rsidRPr="00E30A02" w:rsidRDefault="00DC09FA" w:rsidP="00DC09FA">
            <w:pPr>
              <w:spacing w:after="0" w:line="240" w:lineRule="auto"/>
              <w:rPr>
                <w:rFonts w:ascii="Calibri" w:eastAsia="Times New Roman" w:hAnsi="Calibri" w:cs="Calibri"/>
                <w:color w:val="000000"/>
                <w:lang w:eastAsia="en-GB"/>
              </w:rPr>
            </w:pPr>
          </w:p>
        </w:tc>
      </w:tr>
      <w:tr w:rsidR="00DC09FA" w:rsidRPr="00E30A02" w14:paraId="2C1684BA" w14:textId="77777777" w:rsidTr="00DC09FA">
        <w:trPr>
          <w:trHeight w:val="284"/>
        </w:trPr>
        <w:tc>
          <w:tcPr>
            <w:tcW w:w="0" w:type="auto"/>
            <w:tcBorders>
              <w:top w:val="nil"/>
              <w:left w:val="nil"/>
              <w:bottom w:val="nil"/>
              <w:right w:val="nil"/>
            </w:tcBorders>
            <w:shd w:val="clear" w:color="auto" w:fill="auto"/>
            <w:noWrap/>
            <w:vAlign w:val="bottom"/>
          </w:tcPr>
          <w:p w14:paraId="332ECAFA" w14:textId="77777777" w:rsidR="00DC09FA" w:rsidRPr="00E30A02" w:rsidRDefault="00DC09FA" w:rsidP="00DC09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0</w:t>
            </w:r>
          </w:p>
        </w:tc>
        <w:tc>
          <w:tcPr>
            <w:tcW w:w="0" w:type="auto"/>
            <w:tcBorders>
              <w:top w:val="nil"/>
              <w:left w:val="nil"/>
              <w:bottom w:val="nil"/>
              <w:right w:val="nil"/>
            </w:tcBorders>
            <w:shd w:val="clear" w:color="auto" w:fill="auto"/>
            <w:noWrap/>
            <w:vAlign w:val="bottom"/>
          </w:tcPr>
          <w:p w14:paraId="252DAFBD" w14:textId="33988F87"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229,617 (89</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tcPr>
          <w:p w14:paraId="64BBB41C" w14:textId="2A39F1BA"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8,566 (66</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tcPr>
          <w:p w14:paraId="0FF976D5" w14:textId="14195DC8"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10,169 (59</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tcPr>
          <w:p w14:paraId="705088FE" w14:textId="61512D92"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14,829 (49</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tcPr>
          <w:p w14:paraId="5CA45A47" w14:textId="7A08BC44"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1,882 (39</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tcPr>
          <w:p w14:paraId="2828461D" w14:textId="32BF9DD7"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265,063 (82</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r>
      <w:tr w:rsidR="00DC09FA" w:rsidRPr="00E30A02" w14:paraId="030F6568" w14:textId="77777777" w:rsidTr="00DC09FA">
        <w:trPr>
          <w:trHeight w:val="284"/>
        </w:trPr>
        <w:tc>
          <w:tcPr>
            <w:tcW w:w="0" w:type="auto"/>
            <w:tcBorders>
              <w:top w:val="nil"/>
              <w:left w:val="nil"/>
              <w:bottom w:val="nil"/>
              <w:right w:val="nil"/>
            </w:tcBorders>
            <w:shd w:val="clear" w:color="auto" w:fill="auto"/>
            <w:noWrap/>
            <w:vAlign w:val="bottom"/>
            <w:hideMark/>
          </w:tcPr>
          <w:p w14:paraId="76EEA444" w14:textId="77777777" w:rsidR="00DC09FA" w:rsidRPr="00E30A02" w:rsidRDefault="00DC09FA" w:rsidP="00DC09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E30A02">
              <w:rPr>
                <w:rFonts w:ascii="Calibri" w:eastAsia="Times New Roman" w:hAnsi="Calibri" w:cs="Calibri"/>
                <w:color w:val="000000"/>
                <w:lang w:eastAsia="en-GB"/>
              </w:rPr>
              <w:t>1-29</w:t>
            </w:r>
          </w:p>
        </w:tc>
        <w:tc>
          <w:tcPr>
            <w:tcW w:w="0" w:type="auto"/>
            <w:tcBorders>
              <w:top w:val="nil"/>
              <w:left w:val="nil"/>
              <w:bottom w:val="nil"/>
              <w:right w:val="nil"/>
            </w:tcBorders>
            <w:shd w:val="clear" w:color="auto" w:fill="auto"/>
            <w:noWrap/>
            <w:vAlign w:val="bottom"/>
            <w:hideMark/>
          </w:tcPr>
          <w:p w14:paraId="3C20B698" w14:textId="7361BEE8"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16,270 (6</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4E09C2A7" w14:textId="0BFB3973"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1,885 (15</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677D6DE9" w14:textId="2C2F7F53"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2,249 (13</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51EE7D67" w14:textId="024E24BE"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3,746 (12</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454DB8A0" w14:textId="3C2B6740"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474 (10</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51B0B4A8" w14:textId="7C17080F"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24,624 (8</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r>
      <w:tr w:rsidR="00DC09FA" w:rsidRPr="00E30A02" w14:paraId="09AF93B1" w14:textId="77777777" w:rsidTr="00DC09FA">
        <w:trPr>
          <w:trHeight w:val="284"/>
        </w:trPr>
        <w:tc>
          <w:tcPr>
            <w:tcW w:w="0" w:type="auto"/>
            <w:tcBorders>
              <w:top w:val="nil"/>
              <w:left w:val="nil"/>
              <w:bottom w:val="nil"/>
              <w:right w:val="nil"/>
            </w:tcBorders>
            <w:shd w:val="clear" w:color="auto" w:fill="auto"/>
            <w:noWrap/>
            <w:vAlign w:val="bottom"/>
            <w:hideMark/>
          </w:tcPr>
          <w:p w14:paraId="00B1E821" w14:textId="77777777" w:rsidR="00DC09FA" w:rsidRPr="00E30A02" w:rsidRDefault="00DC09FA" w:rsidP="00DC09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E30A02">
              <w:rPr>
                <w:rFonts w:ascii="Calibri" w:eastAsia="Times New Roman" w:hAnsi="Calibri" w:cs="Calibri"/>
                <w:color w:val="000000"/>
                <w:lang w:eastAsia="en-GB"/>
              </w:rPr>
              <w:t>30-89</w:t>
            </w:r>
          </w:p>
        </w:tc>
        <w:tc>
          <w:tcPr>
            <w:tcW w:w="0" w:type="auto"/>
            <w:tcBorders>
              <w:top w:val="nil"/>
              <w:left w:val="nil"/>
              <w:bottom w:val="nil"/>
              <w:right w:val="nil"/>
            </w:tcBorders>
            <w:shd w:val="clear" w:color="auto" w:fill="auto"/>
            <w:noWrap/>
            <w:vAlign w:val="bottom"/>
            <w:hideMark/>
          </w:tcPr>
          <w:p w14:paraId="4422E6F3" w14:textId="07E5BD86"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4,861 (2</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0A02C228" w14:textId="3FD7B231"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912 (7</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26DF1CA6" w14:textId="35345970"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1,360 (8</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585AD4E9" w14:textId="0AE43351"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2,898 (10</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2FA6C8DC" w14:textId="6824E77A"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450 (9</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2C746E13" w14:textId="1A9D282E"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10,481 (3</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r>
      <w:tr w:rsidR="00DC09FA" w:rsidRPr="00E30A02" w14:paraId="29F9F6BA" w14:textId="77777777" w:rsidTr="00DC09FA">
        <w:trPr>
          <w:trHeight w:val="284"/>
        </w:trPr>
        <w:tc>
          <w:tcPr>
            <w:tcW w:w="0" w:type="auto"/>
            <w:tcBorders>
              <w:top w:val="nil"/>
              <w:left w:val="nil"/>
              <w:bottom w:val="nil"/>
              <w:right w:val="nil"/>
            </w:tcBorders>
            <w:shd w:val="clear" w:color="auto" w:fill="auto"/>
            <w:noWrap/>
            <w:vAlign w:val="bottom"/>
            <w:hideMark/>
          </w:tcPr>
          <w:p w14:paraId="2FC1970A" w14:textId="77777777" w:rsidR="00DC09FA" w:rsidRPr="00E30A02" w:rsidRDefault="00DC09FA" w:rsidP="00DC09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E30A02">
              <w:rPr>
                <w:rFonts w:ascii="Calibri" w:eastAsia="Times New Roman" w:hAnsi="Calibri" w:cs="Calibri"/>
                <w:color w:val="000000"/>
                <w:lang w:eastAsia="en-GB"/>
              </w:rPr>
              <w:t>90-364</w:t>
            </w:r>
          </w:p>
        </w:tc>
        <w:tc>
          <w:tcPr>
            <w:tcW w:w="0" w:type="auto"/>
            <w:tcBorders>
              <w:top w:val="nil"/>
              <w:left w:val="nil"/>
              <w:bottom w:val="nil"/>
              <w:right w:val="nil"/>
            </w:tcBorders>
            <w:shd w:val="clear" w:color="auto" w:fill="auto"/>
            <w:noWrap/>
            <w:vAlign w:val="bottom"/>
            <w:hideMark/>
          </w:tcPr>
          <w:p w14:paraId="30CC14C7" w14:textId="13A47F3F"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4,854 (2</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2045EE56" w14:textId="50DBCB3B"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841 (6</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35D51D21" w14:textId="3457DFB3"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1,469 (9</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4BCB4431" w14:textId="6F9156EF"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3,612 (12</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5003F766" w14:textId="6AD11C5E"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681 (14</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4336D79A" w14:textId="1A1B2296"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11,457 (4</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r>
      <w:tr w:rsidR="00DC09FA" w:rsidRPr="00E30A02" w14:paraId="41208D8F" w14:textId="77777777" w:rsidTr="00DC09FA">
        <w:trPr>
          <w:trHeight w:val="284"/>
        </w:trPr>
        <w:tc>
          <w:tcPr>
            <w:tcW w:w="0" w:type="auto"/>
            <w:tcBorders>
              <w:top w:val="nil"/>
              <w:left w:val="nil"/>
              <w:bottom w:val="nil"/>
              <w:right w:val="nil"/>
            </w:tcBorders>
            <w:shd w:val="clear" w:color="auto" w:fill="auto"/>
            <w:noWrap/>
            <w:vAlign w:val="bottom"/>
            <w:hideMark/>
          </w:tcPr>
          <w:p w14:paraId="757B17DB" w14:textId="77777777" w:rsidR="00DC09FA" w:rsidRPr="00E30A02" w:rsidRDefault="00DC09FA" w:rsidP="00DC09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E30A02">
              <w:rPr>
                <w:rFonts w:ascii="Calibri" w:eastAsia="Times New Roman" w:hAnsi="Calibri" w:cs="Calibri"/>
                <w:color w:val="000000"/>
                <w:lang w:eastAsia="en-GB"/>
              </w:rPr>
              <w:t>365-1459</w:t>
            </w:r>
          </w:p>
        </w:tc>
        <w:tc>
          <w:tcPr>
            <w:tcW w:w="0" w:type="auto"/>
            <w:tcBorders>
              <w:top w:val="nil"/>
              <w:left w:val="nil"/>
              <w:bottom w:val="nil"/>
              <w:right w:val="nil"/>
            </w:tcBorders>
            <w:shd w:val="clear" w:color="auto" w:fill="auto"/>
            <w:noWrap/>
            <w:vAlign w:val="bottom"/>
            <w:hideMark/>
          </w:tcPr>
          <w:p w14:paraId="0E4F280B" w14:textId="28B244E4"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3,072 (1</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0DBFEEAA" w14:textId="1B107093"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619 (5</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173399DF" w14:textId="2A2DB0D8"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1,373 (8</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31A2B6A3" w14:textId="35C0FB9D"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3,369 (11</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4A454EA6" w14:textId="733A354F"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797 (16</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5FE7226D" w14:textId="1E0A9EF9"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9,230 (3</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r>
      <w:tr w:rsidR="00DC09FA" w:rsidRPr="00E30A02" w14:paraId="6B5D12BD" w14:textId="77777777" w:rsidTr="00DC09FA">
        <w:trPr>
          <w:trHeight w:val="284"/>
        </w:trPr>
        <w:tc>
          <w:tcPr>
            <w:tcW w:w="0" w:type="auto"/>
            <w:tcBorders>
              <w:top w:val="nil"/>
              <w:left w:val="nil"/>
              <w:bottom w:val="nil"/>
              <w:right w:val="nil"/>
            </w:tcBorders>
            <w:shd w:val="clear" w:color="auto" w:fill="auto"/>
            <w:noWrap/>
            <w:vAlign w:val="bottom"/>
            <w:hideMark/>
          </w:tcPr>
          <w:p w14:paraId="18E37840" w14:textId="77777777" w:rsidR="00DC09FA" w:rsidRPr="00E30A02" w:rsidRDefault="00DC09FA" w:rsidP="00DC09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E30A02">
              <w:rPr>
                <w:rFonts w:ascii="Calibri" w:eastAsia="Times New Roman" w:hAnsi="Calibri" w:cs="Calibri"/>
                <w:color w:val="000000"/>
                <w:lang w:eastAsia="en-GB"/>
              </w:rPr>
              <w:t>1460+</w:t>
            </w:r>
          </w:p>
        </w:tc>
        <w:tc>
          <w:tcPr>
            <w:tcW w:w="0" w:type="auto"/>
            <w:tcBorders>
              <w:top w:val="nil"/>
              <w:left w:val="nil"/>
              <w:bottom w:val="nil"/>
              <w:right w:val="nil"/>
            </w:tcBorders>
            <w:shd w:val="clear" w:color="auto" w:fill="auto"/>
            <w:noWrap/>
            <w:vAlign w:val="bottom"/>
            <w:hideMark/>
          </w:tcPr>
          <w:p w14:paraId="6988E5CC" w14:textId="5A09B0B9"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732 (0</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43E4A5F1" w14:textId="60BB7E95"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180 (1</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35BED86E" w14:textId="35E607A4"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561 (3</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7581D18B" w14:textId="478176D9"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1,799 (6</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1050BCAE" w14:textId="1B1C1EF3"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576 (12</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c>
          <w:tcPr>
            <w:tcW w:w="0" w:type="auto"/>
            <w:tcBorders>
              <w:top w:val="nil"/>
              <w:left w:val="nil"/>
              <w:bottom w:val="nil"/>
              <w:right w:val="nil"/>
            </w:tcBorders>
            <w:shd w:val="clear" w:color="auto" w:fill="auto"/>
            <w:noWrap/>
            <w:vAlign w:val="bottom"/>
            <w:hideMark/>
          </w:tcPr>
          <w:p w14:paraId="04632A5E" w14:textId="18817F11" w:rsidR="00DC09FA" w:rsidRPr="00E30A02" w:rsidRDefault="00DC09FA" w:rsidP="00DC09FA">
            <w:pPr>
              <w:spacing w:after="0" w:line="240" w:lineRule="auto"/>
              <w:rPr>
                <w:rFonts w:ascii="Calibri" w:eastAsia="Times New Roman" w:hAnsi="Calibri" w:cs="Calibri"/>
                <w:color w:val="000000"/>
                <w:lang w:eastAsia="en-GB"/>
              </w:rPr>
            </w:pPr>
            <w:r w:rsidRPr="00E30A02">
              <w:rPr>
                <w:rFonts w:ascii="Calibri" w:eastAsia="Times New Roman" w:hAnsi="Calibri" w:cs="Calibri"/>
                <w:color w:val="000000"/>
                <w:lang w:eastAsia="en-GB"/>
              </w:rPr>
              <w:t>3,848 (1</w:t>
            </w:r>
            <w:r w:rsidR="00DF08F7">
              <w:rPr>
                <w:rFonts w:ascii="Calibri" w:eastAsia="Times New Roman" w:hAnsi="Calibri" w:cs="Calibri"/>
                <w:color w:val="000000"/>
                <w:lang w:eastAsia="en-GB"/>
              </w:rPr>
              <w:t>%</w:t>
            </w:r>
            <w:r w:rsidRPr="00E30A02">
              <w:rPr>
                <w:rFonts w:ascii="Calibri" w:eastAsia="Times New Roman" w:hAnsi="Calibri" w:cs="Calibri"/>
                <w:color w:val="000000"/>
                <w:lang w:eastAsia="en-GB"/>
              </w:rPr>
              <w:t>)</w:t>
            </w:r>
          </w:p>
        </w:tc>
      </w:tr>
    </w:tbl>
    <w:p w14:paraId="6CA4DE82" w14:textId="77777777" w:rsidR="00DC09FA" w:rsidRDefault="00DC09FA" w:rsidP="00DC09FA"/>
    <w:p w14:paraId="0BF91931" w14:textId="298379D2" w:rsidR="00DC09FA" w:rsidRDefault="00DC09FA" w:rsidP="00DC09FA">
      <w:r>
        <w:t>Table e6.  Relationship between maximum recorded depression severity and DDDs of ACB3 antidepressants during the DEP.</w:t>
      </w:r>
      <w:r>
        <w:br w:type="page"/>
      </w:r>
    </w:p>
    <w:tbl>
      <w:tblPr>
        <w:tblW w:w="10934" w:type="dxa"/>
        <w:tblLook w:val="04A0" w:firstRow="1" w:lastRow="0" w:firstColumn="1" w:lastColumn="0" w:noHBand="0" w:noVBand="1"/>
      </w:tblPr>
      <w:tblGrid>
        <w:gridCol w:w="2777"/>
        <w:gridCol w:w="1334"/>
        <w:gridCol w:w="1276"/>
        <w:gridCol w:w="1559"/>
        <w:gridCol w:w="1532"/>
        <w:gridCol w:w="2456"/>
      </w:tblGrid>
      <w:tr w:rsidR="002F238C" w:rsidRPr="002F238C" w14:paraId="1D8EAFB5" w14:textId="77777777" w:rsidTr="00D93317">
        <w:trPr>
          <w:trHeight w:val="227"/>
        </w:trPr>
        <w:tc>
          <w:tcPr>
            <w:tcW w:w="2777" w:type="dxa"/>
            <w:tcBorders>
              <w:top w:val="nil"/>
              <w:left w:val="nil"/>
              <w:bottom w:val="nil"/>
              <w:right w:val="nil"/>
            </w:tcBorders>
            <w:shd w:val="clear" w:color="auto" w:fill="auto"/>
            <w:noWrap/>
            <w:vAlign w:val="bottom"/>
          </w:tcPr>
          <w:p w14:paraId="3C63D5F4" w14:textId="77777777" w:rsidR="002F238C" w:rsidRPr="00D93317" w:rsidRDefault="002F238C" w:rsidP="00DC09FA">
            <w:pPr>
              <w:spacing w:after="0" w:line="240" w:lineRule="auto"/>
              <w:rPr>
                <w:rFonts w:ascii="Calibri" w:eastAsia="Times New Roman" w:hAnsi="Calibri" w:cs="Calibri"/>
                <w:color w:val="000000"/>
                <w:sz w:val="18"/>
                <w:szCs w:val="20"/>
                <w:lang w:eastAsia="en-GB"/>
              </w:rPr>
            </w:pPr>
          </w:p>
        </w:tc>
        <w:tc>
          <w:tcPr>
            <w:tcW w:w="8157" w:type="dxa"/>
            <w:gridSpan w:val="5"/>
            <w:tcBorders>
              <w:top w:val="nil"/>
              <w:left w:val="nil"/>
              <w:bottom w:val="single" w:sz="4" w:space="0" w:color="auto"/>
              <w:right w:val="nil"/>
            </w:tcBorders>
            <w:shd w:val="clear" w:color="auto" w:fill="auto"/>
            <w:noWrap/>
            <w:vAlign w:val="bottom"/>
          </w:tcPr>
          <w:p w14:paraId="69EF54A2" w14:textId="66C339A2" w:rsidR="002F238C" w:rsidRPr="00D93317" w:rsidRDefault="002F238C"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Terms included in model</w:t>
            </w:r>
          </w:p>
        </w:tc>
      </w:tr>
      <w:tr w:rsidR="00DC09FA" w:rsidRPr="002F238C" w14:paraId="785E8256" w14:textId="77777777" w:rsidTr="00D93317">
        <w:trPr>
          <w:trHeight w:val="227"/>
        </w:trPr>
        <w:tc>
          <w:tcPr>
            <w:tcW w:w="2777" w:type="dxa"/>
            <w:tcBorders>
              <w:top w:val="nil"/>
              <w:left w:val="nil"/>
              <w:bottom w:val="single" w:sz="4" w:space="0" w:color="auto"/>
              <w:right w:val="nil"/>
            </w:tcBorders>
            <w:shd w:val="clear" w:color="auto" w:fill="auto"/>
            <w:noWrap/>
            <w:vAlign w:val="bottom"/>
          </w:tcPr>
          <w:p w14:paraId="6E4818EE"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p>
        </w:tc>
        <w:tc>
          <w:tcPr>
            <w:tcW w:w="1334" w:type="dxa"/>
            <w:tcBorders>
              <w:top w:val="single" w:sz="4" w:space="0" w:color="auto"/>
              <w:left w:val="nil"/>
              <w:bottom w:val="single" w:sz="4" w:space="0" w:color="auto"/>
              <w:right w:val="nil"/>
            </w:tcBorders>
            <w:shd w:val="clear" w:color="auto" w:fill="auto"/>
            <w:noWrap/>
            <w:vAlign w:val="bottom"/>
          </w:tcPr>
          <w:p w14:paraId="5EF16223" w14:textId="1E202D42"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Depression only</w:t>
            </w:r>
          </w:p>
        </w:tc>
        <w:tc>
          <w:tcPr>
            <w:tcW w:w="1276" w:type="dxa"/>
            <w:tcBorders>
              <w:top w:val="single" w:sz="4" w:space="0" w:color="auto"/>
              <w:left w:val="nil"/>
              <w:bottom w:val="single" w:sz="4" w:space="0" w:color="auto"/>
              <w:right w:val="nil"/>
            </w:tcBorders>
            <w:shd w:val="clear" w:color="auto" w:fill="auto"/>
            <w:noWrap/>
            <w:vAlign w:val="bottom"/>
          </w:tcPr>
          <w:p w14:paraId="6D4EC655" w14:textId="0C66D8B6"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Depression + covariates</w:t>
            </w:r>
          </w:p>
        </w:tc>
        <w:tc>
          <w:tcPr>
            <w:tcW w:w="1559" w:type="dxa"/>
            <w:tcBorders>
              <w:top w:val="single" w:sz="4" w:space="0" w:color="auto"/>
              <w:left w:val="nil"/>
              <w:bottom w:val="single" w:sz="4" w:space="0" w:color="auto"/>
              <w:right w:val="nil"/>
            </w:tcBorders>
            <w:shd w:val="clear" w:color="auto" w:fill="auto"/>
            <w:noWrap/>
            <w:vAlign w:val="bottom"/>
          </w:tcPr>
          <w:p w14:paraId="021BA11F" w14:textId="0AFB82D3"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Antidepressants only</w:t>
            </w:r>
          </w:p>
        </w:tc>
        <w:tc>
          <w:tcPr>
            <w:tcW w:w="1532" w:type="dxa"/>
            <w:tcBorders>
              <w:top w:val="single" w:sz="4" w:space="0" w:color="auto"/>
              <w:left w:val="nil"/>
              <w:bottom w:val="single" w:sz="4" w:space="0" w:color="auto"/>
              <w:right w:val="nil"/>
            </w:tcBorders>
            <w:shd w:val="clear" w:color="auto" w:fill="auto"/>
            <w:noWrap/>
            <w:vAlign w:val="bottom"/>
          </w:tcPr>
          <w:p w14:paraId="2DF81DA6" w14:textId="609481A0"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Depression + Antidepressants</w:t>
            </w:r>
          </w:p>
        </w:tc>
        <w:tc>
          <w:tcPr>
            <w:tcW w:w="2456" w:type="dxa"/>
            <w:tcBorders>
              <w:top w:val="single" w:sz="4" w:space="0" w:color="auto"/>
              <w:left w:val="nil"/>
              <w:bottom w:val="single" w:sz="4" w:space="0" w:color="auto"/>
              <w:right w:val="nil"/>
            </w:tcBorders>
            <w:shd w:val="clear" w:color="auto" w:fill="auto"/>
            <w:noWrap/>
            <w:vAlign w:val="bottom"/>
          </w:tcPr>
          <w:p w14:paraId="22963AE7"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Full model</w:t>
            </w:r>
          </w:p>
        </w:tc>
      </w:tr>
      <w:tr w:rsidR="002F238C" w:rsidRPr="002F238C" w14:paraId="3907F583" w14:textId="77777777" w:rsidTr="00D93317">
        <w:trPr>
          <w:trHeight w:val="227"/>
        </w:trPr>
        <w:tc>
          <w:tcPr>
            <w:tcW w:w="2777" w:type="dxa"/>
            <w:tcBorders>
              <w:top w:val="nil"/>
              <w:left w:val="nil"/>
              <w:bottom w:val="single" w:sz="4" w:space="0" w:color="auto"/>
              <w:right w:val="nil"/>
            </w:tcBorders>
            <w:shd w:val="clear" w:color="auto" w:fill="auto"/>
            <w:noWrap/>
            <w:vAlign w:val="bottom"/>
          </w:tcPr>
          <w:p w14:paraId="2E9FF6AD" w14:textId="77777777" w:rsidR="002F238C" w:rsidRPr="00D93317" w:rsidRDefault="002F238C" w:rsidP="00DC09FA">
            <w:pPr>
              <w:spacing w:after="0" w:line="240" w:lineRule="auto"/>
              <w:rPr>
                <w:rFonts w:ascii="Calibri" w:eastAsia="Times New Roman" w:hAnsi="Calibri" w:cs="Calibri"/>
                <w:color w:val="000000"/>
                <w:sz w:val="18"/>
                <w:szCs w:val="20"/>
                <w:lang w:eastAsia="en-GB"/>
              </w:rPr>
            </w:pPr>
          </w:p>
        </w:tc>
        <w:tc>
          <w:tcPr>
            <w:tcW w:w="1334" w:type="dxa"/>
            <w:tcBorders>
              <w:top w:val="single" w:sz="4" w:space="0" w:color="auto"/>
              <w:left w:val="nil"/>
              <w:bottom w:val="single" w:sz="4" w:space="0" w:color="auto"/>
              <w:right w:val="nil"/>
            </w:tcBorders>
            <w:shd w:val="clear" w:color="auto" w:fill="auto"/>
            <w:noWrap/>
            <w:vAlign w:val="bottom"/>
          </w:tcPr>
          <w:p w14:paraId="49C71121" w14:textId="095BD2A8" w:rsidR="002F238C" w:rsidRPr="00D93317" w:rsidRDefault="002F238C" w:rsidP="00DC09FA">
            <w:pPr>
              <w:spacing w:after="0" w:line="240" w:lineRule="auto"/>
              <w:rPr>
                <w:rFonts w:ascii="Calibri" w:eastAsia="Times New Roman" w:hAnsi="Calibri" w:cs="Calibri"/>
                <w:color w:val="000000"/>
                <w:sz w:val="18"/>
                <w:szCs w:val="20"/>
                <w:lang w:eastAsia="en-GB"/>
              </w:rPr>
            </w:pPr>
            <w:proofErr w:type="spellStart"/>
            <w:r w:rsidRPr="00D93317">
              <w:rPr>
                <w:rFonts w:ascii="Calibri" w:eastAsia="Times New Roman" w:hAnsi="Calibri" w:cs="Calibri"/>
                <w:color w:val="000000"/>
                <w:sz w:val="18"/>
                <w:szCs w:val="20"/>
                <w:lang w:eastAsia="en-GB"/>
              </w:rPr>
              <w:t>aOR</w:t>
            </w:r>
            <w:proofErr w:type="spellEnd"/>
            <w:r w:rsidRPr="00D93317">
              <w:rPr>
                <w:rFonts w:ascii="Calibri" w:eastAsia="Times New Roman" w:hAnsi="Calibri" w:cs="Calibri"/>
                <w:color w:val="000000"/>
                <w:sz w:val="18"/>
                <w:szCs w:val="20"/>
                <w:lang w:eastAsia="en-GB"/>
              </w:rPr>
              <w:t xml:space="preserve"> (se)</w:t>
            </w:r>
          </w:p>
        </w:tc>
        <w:tc>
          <w:tcPr>
            <w:tcW w:w="1276" w:type="dxa"/>
            <w:tcBorders>
              <w:top w:val="single" w:sz="4" w:space="0" w:color="auto"/>
              <w:left w:val="nil"/>
              <w:bottom w:val="single" w:sz="4" w:space="0" w:color="auto"/>
              <w:right w:val="nil"/>
            </w:tcBorders>
            <w:shd w:val="clear" w:color="auto" w:fill="auto"/>
            <w:noWrap/>
            <w:vAlign w:val="bottom"/>
          </w:tcPr>
          <w:p w14:paraId="74E9075C" w14:textId="5290F991" w:rsidR="002F238C" w:rsidRPr="00D93317" w:rsidRDefault="002F238C" w:rsidP="00DC09FA">
            <w:pPr>
              <w:spacing w:after="0" w:line="240" w:lineRule="auto"/>
              <w:rPr>
                <w:rFonts w:ascii="Calibri" w:eastAsia="Times New Roman" w:hAnsi="Calibri" w:cs="Calibri"/>
                <w:color w:val="000000"/>
                <w:sz w:val="18"/>
                <w:szCs w:val="20"/>
                <w:lang w:eastAsia="en-GB"/>
              </w:rPr>
            </w:pPr>
            <w:proofErr w:type="spellStart"/>
            <w:r w:rsidRPr="00D93317">
              <w:rPr>
                <w:rFonts w:ascii="Calibri" w:eastAsia="Times New Roman" w:hAnsi="Calibri" w:cs="Calibri"/>
                <w:color w:val="000000"/>
                <w:sz w:val="18"/>
                <w:szCs w:val="20"/>
                <w:lang w:eastAsia="en-GB"/>
              </w:rPr>
              <w:t>aOR</w:t>
            </w:r>
            <w:proofErr w:type="spellEnd"/>
            <w:r w:rsidRPr="00D93317">
              <w:rPr>
                <w:rFonts w:ascii="Calibri" w:eastAsia="Times New Roman" w:hAnsi="Calibri" w:cs="Calibri"/>
                <w:color w:val="000000"/>
                <w:sz w:val="18"/>
                <w:szCs w:val="20"/>
                <w:lang w:eastAsia="en-GB"/>
              </w:rPr>
              <w:t xml:space="preserve"> (se)</w:t>
            </w:r>
          </w:p>
        </w:tc>
        <w:tc>
          <w:tcPr>
            <w:tcW w:w="1559" w:type="dxa"/>
            <w:tcBorders>
              <w:top w:val="single" w:sz="4" w:space="0" w:color="auto"/>
              <w:left w:val="nil"/>
              <w:bottom w:val="single" w:sz="4" w:space="0" w:color="auto"/>
              <w:right w:val="nil"/>
            </w:tcBorders>
            <w:shd w:val="clear" w:color="auto" w:fill="auto"/>
            <w:noWrap/>
            <w:vAlign w:val="bottom"/>
          </w:tcPr>
          <w:p w14:paraId="2ACC559A" w14:textId="1EC31B46" w:rsidR="002F238C" w:rsidRPr="00D93317" w:rsidRDefault="002F238C" w:rsidP="00DC09FA">
            <w:pPr>
              <w:spacing w:after="0" w:line="240" w:lineRule="auto"/>
              <w:rPr>
                <w:rFonts w:ascii="Calibri" w:eastAsia="Times New Roman" w:hAnsi="Calibri" w:cs="Calibri"/>
                <w:color w:val="000000"/>
                <w:sz w:val="18"/>
                <w:szCs w:val="20"/>
                <w:lang w:eastAsia="en-GB"/>
              </w:rPr>
            </w:pPr>
            <w:proofErr w:type="spellStart"/>
            <w:r w:rsidRPr="00D93317">
              <w:rPr>
                <w:rFonts w:ascii="Calibri" w:eastAsia="Times New Roman" w:hAnsi="Calibri" w:cs="Calibri"/>
                <w:color w:val="000000"/>
                <w:sz w:val="18"/>
                <w:szCs w:val="20"/>
                <w:lang w:eastAsia="en-GB"/>
              </w:rPr>
              <w:t>aOR</w:t>
            </w:r>
            <w:proofErr w:type="spellEnd"/>
            <w:r w:rsidRPr="00D93317">
              <w:rPr>
                <w:rFonts w:ascii="Calibri" w:eastAsia="Times New Roman" w:hAnsi="Calibri" w:cs="Calibri"/>
                <w:color w:val="000000"/>
                <w:sz w:val="18"/>
                <w:szCs w:val="20"/>
                <w:lang w:eastAsia="en-GB"/>
              </w:rPr>
              <w:t xml:space="preserve"> (se)</w:t>
            </w:r>
          </w:p>
        </w:tc>
        <w:tc>
          <w:tcPr>
            <w:tcW w:w="1532" w:type="dxa"/>
            <w:tcBorders>
              <w:top w:val="single" w:sz="4" w:space="0" w:color="auto"/>
              <w:left w:val="nil"/>
              <w:bottom w:val="single" w:sz="4" w:space="0" w:color="auto"/>
              <w:right w:val="nil"/>
            </w:tcBorders>
            <w:shd w:val="clear" w:color="auto" w:fill="auto"/>
            <w:noWrap/>
            <w:vAlign w:val="bottom"/>
          </w:tcPr>
          <w:p w14:paraId="7BFCAE1D" w14:textId="3DFA1FFA" w:rsidR="002F238C" w:rsidRPr="00D93317" w:rsidRDefault="002F238C" w:rsidP="00DC09FA">
            <w:pPr>
              <w:spacing w:after="0" w:line="240" w:lineRule="auto"/>
              <w:rPr>
                <w:rFonts w:ascii="Calibri" w:eastAsia="Times New Roman" w:hAnsi="Calibri" w:cs="Calibri"/>
                <w:color w:val="000000"/>
                <w:sz w:val="18"/>
                <w:szCs w:val="20"/>
                <w:lang w:eastAsia="en-GB"/>
              </w:rPr>
            </w:pPr>
            <w:proofErr w:type="spellStart"/>
            <w:r w:rsidRPr="00D93317">
              <w:rPr>
                <w:rFonts w:ascii="Calibri" w:eastAsia="Times New Roman" w:hAnsi="Calibri" w:cs="Calibri"/>
                <w:color w:val="000000"/>
                <w:sz w:val="18"/>
                <w:szCs w:val="20"/>
                <w:lang w:eastAsia="en-GB"/>
              </w:rPr>
              <w:t>aOR</w:t>
            </w:r>
            <w:proofErr w:type="spellEnd"/>
            <w:r w:rsidRPr="00D93317">
              <w:rPr>
                <w:rFonts w:ascii="Calibri" w:eastAsia="Times New Roman" w:hAnsi="Calibri" w:cs="Calibri"/>
                <w:color w:val="000000"/>
                <w:sz w:val="18"/>
                <w:szCs w:val="20"/>
                <w:lang w:eastAsia="en-GB"/>
              </w:rPr>
              <w:t xml:space="preserve"> (se)</w:t>
            </w:r>
          </w:p>
        </w:tc>
        <w:tc>
          <w:tcPr>
            <w:tcW w:w="2456" w:type="dxa"/>
            <w:tcBorders>
              <w:top w:val="single" w:sz="4" w:space="0" w:color="auto"/>
              <w:left w:val="nil"/>
              <w:bottom w:val="single" w:sz="4" w:space="0" w:color="auto"/>
              <w:right w:val="nil"/>
            </w:tcBorders>
            <w:shd w:val="clear" w:color="auto" w:fill="auto"/>
            <w:noWrap/>
            <w:vAlign w:val="bottom"/>
          </w:tcPr>
          <w:p w14:paraId="27B07F14" w14:textId="3FA9819A" w:rsidR="002F238C" w:rsidRPr="00D93317" w:rsidRDefault="002F238C" w:rsidP="00DC09FA">
            <w:pPr>
              <w:spacing w:after="0" w:line="240" w:lineRule="auto"/>
              <w:rPr>
                <w:rFonts w:ascii="Calibri" w:eastAsia="Times New Roman" w:hAnsi="Calibri" w:cs="Calibri"/>
                <w:color w:val="000000"/>
                <w:sz w:val="18"/>
                <w:szCs w:val="20"/>
                <w:lang w:eastAsia="en-GB"/>
              </w:rPr>
            </w:pPr>
            <w:proofErr w:type="spellStart"/>
            <w:r w:rsidRPr="00D93317">
              <w:rPr>
                <w:rFonts w:ascii="Calibri" w:eastAsia="Times New Roman" w:hAnsi="Calibri" w:cs="Calibri"/>
                <w:color w:val="000000"/>
                <w:sz w:val="18"/>
                <w:szCs w:val="20"/>
                <w:lang w:eastAsia="en-GB"/>
              </w:rPr>
              <w:t>aOR</w:t>
            </w:r>
            <w:proofErr w:type="spellEnd"/>
            <w:r w:rsidRPr="00D93317">
              <w:rPr>
                <w:rFonts w:ascii="Calibri" w:eastAsia="Times New Roman" w:hAnsi="Calibri" w:cs="Calibri"/>
                <w:color w:val="000000"/>
                <w:sz w:val="18"/>
                <w:szCs w:val="20"/>
                <w:lang w:eastAsia="en-GB"/>
              </w:rPr>
              <w:t xml:space="preserve"> (se)</w:t>
            </w:r>
          </w:p>
        </w:tc>
      </w:tr>
      <w:tr w:rsidR="00DC09FA" w:rsidRPr="002F238C" w14:paraId="5754F99A" w14:textId="77777777" w:rsidTr="00D93317">
        <w:trPr>
          <w:trHeight w:val="227"/>
        </w:trPr>
        <w:tc>
          <w:tcPr>
            <w:tcW w:w="2777" w:type="dxa"/>
            <w:tcBorders>
              <w:top w:val="single" w:sz="4" w:space="0" w:color="auto"/>
              <w:left w:val="nil"/>
              <w:bottom w:val="nil"/>
              <w:right w:val="nil"/>
            </w:tcBorders>
            <w:shd w:val="clear" w:color="auto" w:fill="auto"/>
            <w:noWrap/>
            <w:vAlign w:val="bottom"/>
            <w:hideMark/>
          </w:tcPr>
          <w:p w14:paraId="5CBB15F3" w14:textId="33A9B408"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Depression</w:t>
            </w:r>
            <w:r w:rsidR="002F238C" w:rsidRPr="00D93317">
              <w:rPr>
                <w:rFonts w:ascii="Calibri" w:eastAsia="Times New Roman" w:hAnsi="Calibri" w:cs="Calibri"/>
                <w:color w:val="000000"/>
                <w:sz w:val="18"/>
                <w:szCs w:val="20"/>
                <w:lang w:eastAsia="en-GB"/>
              </w:rPr>
              <w:t xml:space="preserve"> severity</w:t>
            </w:r>
          </w:p>
        </w:tc>
        <w:tc>
          <w:tcPr>
            <w:tcW w:w="1334" w:type="dxa"/>
            <w:tcBorders>
              <w:top w:val="single" w:sz="4" w:space="0" w:color="auto"/>
              <w:left w:val="nil"/>
              <w:bottom w:val="nil"/>
              <w:right w:val="nil"/>
            </w:tcBorders>
            <w:shd w:val="clear" w:color="auto" w:fill="auto"/>
            <w:noWrap/>
            <w:vAlign w:val="bottom"/>
            <w:hideMark/>
          </w:tcPr>
          <w:p w14:paraId="1045FD19"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p>
        </w:tc>
        <w:tc>
          <w:tcPr>
            <w:tcW w:w="1276" w:type="dxa"/>
            <w:tcBorders>
              <w:top w:val="single" w:sz="4" w:space="0" w:color="auto"/>
              <w:left w:val="nil"/>
              <w:bottom w:val="nil"/>
              <w:right w:val="nil"/>
            </w:tcBorders>
            <w:shd w:val="clear" w:color="auto" w:fill="auto"/>
            <w:noWrap/>
            <w:vAlign w:val="bottom"/>
            <w:hideMark/>
          </w:tcPr>
          <w:p w14:paraId="680B582F" w14:textId="77777777" w:rsidR="00DC09FA" w:rsidRPr="00D93317" w:rsidRDefault="00DC09FA" w:rsidP="00DC09FA">
            <w:pPr>
              <w:spacing w:after="0" w:line="240" w:lineRule="auto"/>
              <w:rPr>
                <w:rFonts w:ascii="Times New Roman" w:eastAsia="Times New Roman" w:hAnsi="Times New Roman" w:cs="Times New Roman"/>
                <w:sz w:val="18"/>
                <w:szCs w:val="20"/>
                <w:lang w:eastAsia="en-GB"/>
              </w:rPr>
            </w:pPr>
          </w:p>
        </w:tc>
        <w:tc>
          <w:tcPr>
            <w:tcW w:w="1559" w:type="dxa"/>
            <w:tcBorders>
              <w:top w:val="single" w:sz="4" w:space="0" w:color="auto"/>
              <w:left w:val="nil"/>
              <w:bottom w:val="nil"/>
              <w:right w:val="nil"/>
            </w:tcBorders>
            <w:shd w:val="clear" w:color="auto" w:fill="auto"/>
            <w:noWrap/>
            <w:vAlign w:val="bottom"/>
            <w:hideMark/>
          </w:tcPr>
          <w:p w14:paraId="1642F472" w14:textId="77777777" w:rsidR="00DC09FA" w:rsidRPr="00D93317" w:rsidRDefault="00DC09FA" w:rsidP="00DC09FA">
            <w:pPr>
              <w:spacing w:after="0" w:line="240" w:lineRule="auto"/>
              <w:rPr>
                <w:rFonts w:ascii="Times New Roman" w:eastAsia="Times New Roman" w:hAnsi="Times New Roman" w:cs="Times New Roman"/>
                <w:sz w:val="18"/>
                <w:szCs w:val="20"/>
                <w:lang w:eastAsia="en-GB"/>
              </w:rPr>
            </w:pPr>
          </w:p>
        </w:tc>
        <w:tc>
          <w:tcPr>
            <w:tcW w:w="1532" w:type="dxa"/>
            <w:tcBorders>
              <w:top w:val="single" w:sz="4" w:space="0" w:color="auto"/>
              <w:left w:val="nil"/>
              <w:bottom w:val="nil"/>
              <w:right w:val="nil"/>
            </w:tcBorders>
            <w:shd w:val="clear" w:color="auto" w:fill="auto"/>
            <w:noWrap/>
            <w:vAlign w:val="bottom"/>
            <w:hideMark/>
          </w:tcPr>
          <w:p w14:paraId="5460A445" w14:textId="77777777" w:rsidR="00DC09FA" w:rsidRPr="00D93317" w:rsidRDefault="00DC09FA" w:rsidP="00DC09FA">
            <w:pPr>
              <w:spacing w:after="0" w:line="240" w:lineRule="auto"/>
              <w:rPr>
                <w:rFonts w:ascii="Times New Roman" w:eastAsia="Times New Roman" w:hAnsi="Times New Roman" w:cs="Times New Roman"/>
                <w:sz w:val="18"/>
                <w:szCs w:val="20"/>
                <w:lang w:eastAsia="en-GB"/>
              </w:rPr>
            </w:pPr>
          </w:p>
        </w:tc>
        <w:tc>
          <w:tcPr>
            <w:tcW w:w="2456" w:type="dxa"/>
            <w:tcBorders>
              <w:top w:val="single" w:sz="4" w:space="0" w:color="auto"/>
              <w:left w:val="nil"/>
              <w:bottom w:val="nil"/>
              <w:right w:val="nil"/>
            </w:tcBorders>
            <w:shd w:val="clear" w:color="auto" w:fill="auto"/>
            <w:noWrap/>
            <w:vAlign w:val="bottom"/>
            <w:hideMark/>
          </w:tcPr>
          <w:p w14:paraId="1A8ABBD7" w14:textId="77777777" w:rsidR="00DC09FA" w:rsidRPr="00D93317" w:rsidRDefault="00DC09FA" w:rsidP="00DC09FA">
            <w:pPr>
              <w:spacing w:after="0" w:line="240" w:lineRule="auto"/>
              <w:rPr>
                <w:rFonts w:ascii="Times New Roman" w:eastAsia="Times New Roman" w:hAnsi="Times New Roman" w:cs="Times New Roman"/>
                <w:sz w:val="18"/>
                <w:szCs w:val="20"/>
                <w:lang w:eastAsia="en-GB"/>
              </w:rPr>
            </w:pPr>
          </w:p>
        </w:tc>
      </w:tr>
      <w:tr w:rsidR="002F238C" w:rsidRPr="002F238C" w14:paraId="46B2FA18" w14:textId="77777777" w:rsidTr="002F238C">
        <w:trPr>
          <w:trHeight w:val="227"/>
        </w:trPr>
        <w:tc>
          <w:tcPr>
            <w:tcW w:w="2777" w:type="dxa"/>
            <w:tcBorders>
              <w:top w:val="nil"/>
              <w:left w:val="nil"/>
              <w:bottom w:val="nil"/>
              <w:right w:val="nil"/>
            </w:tcBorders>
            <w:shd w:val="clear" w:color="auto" w:fill="auto"/>
            <w:noWrap/>
            <w:vAlign w:val="bottom"/>
          </w:tcPr>
          <w:p w14:paraId="46C3B9F9" w14:textId="6BD40939" w:rsidR="002F238C" w:rsidRPr="002F238C" w:rsidRDefault="002F238C" w:rsidP="00DC09FA">
            <w:pPr>
              <w:pStyle w:val="NoSpacing"/>
              <w:rPr>
                <w:rFonts w:ascii="Calibri" w:eastAsia="Times New Roman" w:hAnsi="Calibri" w:cs="Calibri"/>
                <w:color w:val="000000"/>
                <w:sz w:val="18"/>
                <w:szCs w:val="20"/>
                <w:lang w:eastAsia="en-GB"/>
              </w:rPr>
            </w:pPr>
            <w:r>
              <w:rPr>
                <w:rFonts w:ascii="Calibri" w:eastAsia="Times New Roman" w:hAnsi="Calibri" w:cs="Calibri"/>
                <w:color w:val="000000"/>
                <w:sz w:val="18"/>
                <w:szCs w:val="20"/>
                <w:lang w:eastAsia="en-GB"/>
              </w:rPr>
              <w:t xml:space="preserve">  None</w:t>
            </w:r>
          </w:p>
        </w:tc>
        <w:tc>
          <w:tcPr>
            <w:tcW w:w="1334" w:type="dxa"/>
            <w:tcBorders>
              <w:top w:val="nil"/>
              <w:left w:val="nil"/>
              <w:bottom w:val="nil"/>
              <w:right w:val="nil"/>
            </w:tcBorders>
            <w:shd w:val="clear" w:color="auto" w:fill="auto"/>
            <w:noWrap/>
            <w:vAlign w:val="bottom"/>
          </w:tcPr>
          <w:p w14:paraId="5DC25089" w14:textId="4072C977" w:rsidR="002F238C" w:rsidRPr="002F238C" w:rsidRDefault="002F238C" w:rsidP="00DC09FA">
            <w:pPr>
              <w:spacing w:after="0" w:line="240" w:lineRule="auto"/>
              <w:rPr>
                <w:rFonts w:ascii="Calibri" w:eastAsia="Times New Roman" w:hAnsi="Calibri" w:cs="Calibri"/>
                <w:color w:val="000000"/>
                <w:sz w:val="18"/>
                <w:szCs w:val="20"/>
                <w:lang w:eastAsia="en-GB"/>
              </w:rPr>
            </w:pPr>
            <w:r>
              <w:rPr>
                <w:rFonts w:ascii="Calibri" w:eastAsia="Times New Roman" w:hAnsi="Calibri" w:cs="Calibri"/>
                <w:color w:val="000000"/>
                <w:sz w:val="18"/>
                <w:szCs w:val="20"/>
                <w:lang w:eastAsia="en-GB"/>
              </w:rPr>
              <w:t>1</w:t>
            </w:r>
          </w:p>
        </w:tc>
        <w:tc>
          <w:tcPr>
            <w:tcW w:w="1276" w:type="dxa"/>
            <w:tcBorders>
              <w:top w:val="nil"/>
              <w:left w:val="nil"/>
              <w:bottom w:val="nil"/>
              <w:right w:val="nil"/>
            </w:tcBorders>
            <w:shd w:val="clear" w:color="auto" w:fill="auto"/>
            <w:noWrap/>
            <w:vAlign w:val="bottom"/>
          </w:tcPr>
          <w:p w14:paraId="029871C3" w14:textId="0EA7BA84" w:rsidR="002F238C" w:rsidRPr="002F238C" w:rsidRDefault="002F238C" w:rsidP="00DC09FA">
            <w:pPr>
              <w:spacing w:after="0" w:line="240" w:lineRule="auto"/>
              <w:rPr>
                <w:rFonts w:ascii="Calibri" w:eastAsia="Times New Roman" w:hAnsi="Calibri" w:cs="Calibri"/>
                <w:color w:val="000000"/>
                <w:sz w:val="18"/>
                <w:szCs w:val="20"/>
                <w:lang w:eastAsia="en-GB"/>
              </w:rPr>
            </w:pPr>
            <w:r>
              <w:rPr>
                <w:rFonts w:ascii="Calibri" w:eastAsia="Times New Roman" w:hAnsi="Calibri" w:cs="Calibri"/>
                <w:color w:val="000000"/>
                <w:sz w:val="18"/>
                <w:szCs w:val="20"/>
                <w:lang w:eastAsia="en-GB"/>
              </w:rPr>
              <w:t>1</w:t>
            </w:r>
          </w:p>
        </w:tc>
        <w:tc>
          <w:tcPr>
            <w:tcW w:w="1559" w:type="dxa"/>
            <w:tcBorders>
              <w:top w:val="nil"/>
              <w:left w:val="nil"/>
              <w:bottom w:val="nil"/>
              <w:right w:val="nil"/>
            </w:tcBorders>
            <w:shd w:val="clear" w:color="auto" w:fill="auto"/>
            <w:noWrap/>
            <w:vAlign w:val="bottom"/>
          </w:tcPr>
          <w:p w14:paraId="2D50FF16" w14:textId="77777777" w:rsidR="002F238C" w:rsidRPr="002F238C" w:rsidRDefault="002F238C" w:rsidP="00DC09FA">
            <w:pPr>
              <w:spacing w:after="0" w:line="240" w:lineRule="auto"/>
              <w:rPr>
                <w:rFonts w:ascii="Calibri" w:eastAsia="Times New Roman" w:hAnsi="Calibri" w:cs="Calibri"/>
                <w:color w:val="000000"/>
                <w:sz w:val="18"/>
                <w:szCs w:val="20"/>
                <w:lang w:eastAsia="en-GB"/>
              </w:rPr>
            </w:pPr>
          </w:p>
        </w:tc>
        <w:tc>
          <w:tcPr>
            <w:tcW w:w="1532" w:type="dxa"/>
            <w:tcBorders>
              <w:top w:val="nil"/>
              <w:left w:val="nil"/>
              <w:bottom w:val="nil"/>
              <w:right w:val="nil"/>
            </w:tcBorders>
            <w:shd w:val="clear" w:color="auto" w:fill="auto"/>
            <w:noWrap/>
            <w:vAlign w:val="bottom"/>
          </w:tcPr>
          <w:p w14:paraId="1756C025" w14:textId="53AB1D17" w:rsidR="002F238C" w:rsidRPr="002F238C" w:rsidRDefault="002F238C" w:rsidP="00DC09FA">
            <w:pPr>
              <w:spacing w:after="0" w:line="240" w:lineRule="auto"/>
              <w:rPr>
                <w:rFonts w:ascii="Calibri" w:eastAsia="Times New Roman" w:hAnsi="Calibri" w:cs="Calibri"/>
                <w:color w:val="000000"/>
                <w:sz w:val="18"/>
                <w:szCs w:val="20"/>
                <w:lang w:eastAsia="en-GB"/>
              </w:rPr>
            </w:pPr>
            <w:r>
              <w:rPr>
                <w:rFonts w:ascii="Calibri" w:eastAsia="Times New Roman" w:hAnsi="Calibri" w:cs="Calibri"/>
                <w:color w:val="000000"/>
                <w:sz w:val="18"/>
                <w:szCs w:val="20"/>
                <w:lang w:eastAsia="en-GB"/>
              </w:rPr>
              <w:t>1</w:t>
            </w:r>
          </w:p>
        </w:tc>
        <w:tc>
          <w:tcPr>
            <w:tcW w:w="2456" w:type="dxa"/>
            <w:tcBorders>
              <w:top w:val="nil"/>
              <w:left w:val="nil"/>
              <w:bottom w:val="nil"/>
              <w:right w:val="nil"/>
            </w:tcBorders>
            <w:shd w:val="clear" w:color="auto" w:fill="auto"/>
            <w:noWrap/>
            <w:vAlign w:val="bottom"/>
          </w:tcPr>
          <w:p w14:paraId="76160B0D" w14:textId="6687CB9A" w:rsidR="002F238C" w:rsidRPr="002F238C" w:rsidRDefault="002F238C" w:rsidP="00DC09FA">
            <w:pPr>
              <w:spacing w:after="0" w:line="240" w:lineRule="auto"/>
              <w:rPr>
                <w:rFonts w:ascii="Calibri" w:eastAsia="Times New Roman" w:hAnsi="Calibri" w:cs="Calibri"/>
                <w:color w:val="000000"/>
                <w:sz w:val="18"/>
                <w:szCs w:val="20"/>
                <w:lang w:eastAsia="en-GB"/>
              </w:rPr>
            </w:pPr>
            <w:r>
              <w:rPr>
                <w:rFonts w:ascii="Calibri" w:eastAsia="Times New Roman" w:hAnsi="Calibri" w:cs="Calibri"/>
                <w:color w:val="000000"/>
                <w:sz w:val="18"/>
                <w:szCs w:val="20"/>
                <w:lang w:eastAsia="en-GB"/>
              </w:rPr>
              <w:t>1</w:t>
            </w:r>
          </w:p>
        </w:tc>
      </w:tr>
      <w:tr w:rsidR="00DC09FA" w:rsidRPr="002F238C" w14:paraId="2A44D76A" w14:textId="77777777" w:rsidTr="00D93317">
        <w:trPr>
          <w:trHeight w:val="227"/>
        </w:trPr>
        <w:tc>
          <w:tcPr>
            <w:tcW w:w="2777" w:type="dxa"/>
            <w:tcBorders>
              <w:top w:val="nil"/>
              <w:left w:val="nil"/>
              <w:bottom w:val="nil"/>
              <w:right w:val="nil"/>
            </w:tcBorders>
            <w:shd w:val="clear" w:color="auto" w:fill="auto"/>
            <w:noWrap/>
            <w:vAlign w:val="bottom"/>
            <w:hideMark/>
          </w:tcPr>
          <w:p w14:paraId="71F86242" w14:textId="77777777" w:rsidR="00DC09FA" w:rsidRPr="00D93317" w:rsidRDefault="00DC09FA" w:rsidP="00DC09FA">
            <w:pPr>
              <w:pStyle w:val="NoSpacing"/>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Symptoms</w:t>
            </w:r>
          </w:p>
        </w:tc>
        <w:tc>
          <w:tcPr>
            <w:tcW w:w="1334" w:type="dxa"/>
            <w:tcBorders>
              <w:top w:val="nil"/>
              <w:left w:val="nil"/>
              <w:bottom w:val="nil"/>
              <w:right w:val="nil"/>
            </w:tcBorders>
            <w:shd w:val="clear" w:color="auto" w:fill="auto"/>
            <w:noWrap/>
            <w:vAlign w:val="bottom"/>
            <w:hideMark/>
          </w:tcPr>
          <w:p w14:paraId="60DE6B98"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1.26* (0.03)</w:t>
            </w:r>
          </w:p>
        </w:tc>
        <w:tc>
          <w:tcPr>
            <w:tcW w:w="1276" w:type="dxa"/>
            <w:tcBorders>
              <w:top w:val="nil"/>
              <w:left w:val="nil"/>
              <w:bottom w:val="nil"/>
              <w:right w:val="nil"/>
            </w:tcBorders>
            <w:shd w:val="clear" w:color="auto" w:fill="auto"/>
            <w:noWrap/>
            <w:vAlign w:val="bottom"/>
            <w:hideMark/>
          </w:tcPr>
          <w:p w14:paraId="4FD29C88"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1.15* (0.03)</w:t>
            </w:r>
          </w:p>
        </w:tc>
        <w:tc>
          <w:tcPr>
            <w:tcW w:w="1559" w:type="dxa"/>
            <w:tcBorders>
              <w:top w:val="nil"/>
              <w:left w:val="nil"/>
              <w:bottom w:val="nil"/>
              <w:right w:val="nil"/>
            </w:tcBorders>
            <w:shd w:val="clear" w:color="auto" w:fill="auto"/>
            <w:noWrap/>
            <w:vAlign w:val="bottom"/>
            <w:hideMark/>
          </w:tcPr>
          <w:p w14:paraId="5DCBDFFA"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532" w:type="dxa"/>
            <w:tcBorders>
              <w:top w:val="nil"/>
              <w:left w:val="nil"/>
              <w:bottom w:val="nil"/>
              <w:right w:val="nil"/>
            </w:tcBorders>
            <w:shd w:val="clear" w:color="auto" w:fill="auto"/>
            <w:noWrap/>
            <w:vAlign w:val="bottom"/>
            <w:hideMark/>
          </w:tcPr>
          <w:p w14:paraId="7EF980F1"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1.11* (0.03)</w:t>
            </w:r>
          </w:p>
        </w:tc>
        <w:tc>
          <w:tcPr>
            <w:tcW w:w="2456" w:type="dxa"/>
            <w:tcBorders>
              <w:top w:val="nil"/>
              <w:left w:val="nil"/>
              <w:bottom w:val="nil"/>
              <w:right w:val="nil"/>
            </w:tcBorders>
            <w:shd w:val="clear" w:color="auto" w:fill="auto"/>
            <w:noWrap/>
            <w:vAlign w:val="bottom"/>
            <w:hideMark/>
          </w:tcPr>
          <w:p w14:paraId="44D4942A"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1.06 (0.03)</w:t>
            </w:r>
          </w:p>
        </w:tc>
      </w:tr>
      <w:tr w:rsidR="00DC09FA" w:rsidRPr="002F238C" w14:paraId="431B9CDC" w14:textId="77777777" w:rsidTr="00D93317">
        <w:trPr>
          <w:trHeight w:val="227"/>
        </w:trPr>
        <w:tc>
          <w:tcPr>
            <w:tcW w:w="2777" w:type="dxa"/>
            <w:tcBorders>
              <w:top w:val="nil"/>
              <w:left w:val="nil"/>
              <w:bottom w:val="nil"/>
              <w:right w:val="nil"/>
            </w:tcBorders>
            <w:shd w:val="clear" w:color="auto" w:fill="auto"/>
            <w:noWrap/>
            <w:vAlign w:val="bottom"/>
            <w:hideMark/>
          </w:tcPr>
          <w:p w14:paraId="2E08D447"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Mild</w:t>
            </w:r>
          </w:p>
        </w:tc>
        <w:tc>
          <w:tcPr>
            <w:tcW w:w="1334" w:type="dxa"/>
            <w:tcBorders>
              <w:top w:val="nil"/>
              <w:left w:val="nil"/>
              <w:bottom w:val="nil"/>
              <w:right w:val="nil"/>
            </w:tcBorders>
            <w:shd w:val="clear" w:color="auto" w:fill="auto"/>
            <w:noWrap/>
            <w:vAlign w:val="bottom"/>
            <w:hideMark/>
          </w:tcPr>
          <w:p w14:paraId="23C4684F"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1.34* (0.03)</w:t>
            </w:r>
          </w:p>
        </w:tc>
        <w:tc>
          <w:tcPr>
            <w:tcW w:w="1276" w:type="dxa"/>
            <w:tcBorders>
              <w:top w:val="nil"/>
              <w:left w:val="nil"/>
              <w:bottom w:val="nil"/>
              <w:right w:val="nil"/>
            </w:tcBorders>
            <w:shd w:val="clear" w:color="auto" w:fill="auto"/>
            <w:noWrap/>
            <w:vAlign w:val="bottom"/>
            <w:hideMark/>
          </w:tcPr>
          <w:p w14:paraId="40E2613C"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1.20* (0.03)</w:t>
            </w:r>
          </w:p>
        </w:tc>
        <w:tc>
          <w:tcPr>
            <w:tcW w:w="1559" w:type="dxa"/>
            <w:tcBorders>
              <w:top w:val="nil"/>
              <w:left w:val="nil"/>
              <w:bottom w:val="nil"/>
              <w:right w:val="nil"/>
            </w:tcBorders>
            <w:shd w:val="clear" w:color="auto" w:fill="auto"/>
            <w:noWrap/>
            <w:vAlign w:val="bottom"/>
            <w:hideMark/>
          </w:tcPr>
          <w:p w14:paraId="47B92006"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532" w:type="dxa"/>
            <w:tcBorders>
              <w:top w:val="nil"/>
              <w:left w:val="nil"/>
              <w:bottom w:val="nil"/>
              <w:right w:val="nil"/>
            </w:tcBorders>
            <w:shd w:val="clear" w:color="auto" w:fill="auto"/>
            <w:noWrap/>
            <w:vAlign w:val="bottom"/>
            <w:hideMark/>
          </w:tcPr>
          <w:p w14:paraId="58CDF73C"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1.12* (0.03)</w:t>
            </w:r>
          </w:p>
        </w:tc>
        <w:tc>
          <w:tcPr>
            <w:tcW w:w="2456" w:type="dxa"/>
            <w:tcBorders>
              <w:top w:val="nil"/>
              <w:left w:val="nil"/>
              <w:bottom w:val="nil"/>
              <w:right w:val="nil"/>
            </w:tcBorders>
            <w:shd w:val="clear" w:color="auto" w:fill="auto"/>
            <w:noWrap/>
            <w:vAlign w:val="bottom"/>
            <w:hideMark/>
          </w:tcPr>
          <w:p w14:paraId="7092999A"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1.08* (0.03)</w:t>
            </w:r>
          </w:p>
        </w:tc>
      </w:tr>
      <w:tr w:rsidR="00DC09FA" w:rsidRPr="002F238C" w14:paraId="10EAAB68" w14:textId="77777777" w:rsidTr="00D93317">
        <w:trPr>
          <w:trHeight w:val="227"/>
        </w:trPr>
        <w:tc>
          <w:tcPr>
            <w:tcW w:w="2777" w:type="dxa"/>
            <w:tcBorders>
              <w:top w:val="nil"/>
              <w:left w:val="nil"/>
              <w:bottom w:val="nil"/>
              <w:right w:val="nil"/>
            </w:tcBorders>
            <w:shd w:val="clear" w:color="auto" w:fill="auto"/>
            <w:noWrap/>
            <w:vAlign w:val="bottom"/>
            <w:hideMark/>
          </w:tcPr>
          <w:p w14:paraId="155D7DC4"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Moderate</w:t>
            </w:r>
          </w:p>
        </w:tc>
        <w:tc>
          <w:tcPr>
            <w:tcW w:w="1334" w:type="dxa"/>
            <w:tcBorders>
              <w:top w:val="nil"/>
              <w:left w:val="nil"/>
              <w:bottom w:val="nil"/>
              <w:right w:val="nil"/>
            </w:tcBorders>
            <w:shd w:val="clear" w:color="auto" w:fill="auto"/>
            <w:noWrap/>
            <w:vAlign w:val="bottom"/>
            <w:hideMark/>
          </w:tcPr>
          <w:p w14:paraId="3EAE7383"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1.35* (0.02)</w:t>
            </w:r>
          </w:p>
        </w:tc>
        <w:tc>
          <w:tcPr>
            <w:tcW w:w="1276" w:type="dxa"/>
            <w:tcBorders>
              <w:top w:val="nil"/>
              <w:left w:val="nil"/>
              <w:bottom w:val="nil"/>
              <w:right w:val="nil"/>
            </w:tcBorders>
            <w:shd w:val="clear" w:color="auto" w:fill="auto"/>
            <w:noWrap/>
            <w:vAlign w:val="bottom"/>
            <w:hideMark/>
          </w:tcPr>
          <w:p w14:paraId="459241FB"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1.18* (0.02)</w:t>
            </w:r>
          </w:p>
        </w:tc>
        <w:tc>
          <w:tcPr>
            <w:tcW w:w="1559" w:type="dxa"/>
            <w:tcBorders>
              <w:top w:val="nil"/>
              <w:left w:val="nil"/>
              <w:bottom w:val="nil"/>
              <w:right w:val="nil"/>
            </w:tcBorders>
            <w:shd w:val="clear" w:color="auto" w:fill="auto"/>
            <w:noWrap/>
            <w:vAlign w:val="bottom"/>
            <w:hideMark/>
          </w:tcPr>
          <w:p w14:paraId="16FA0869"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532" w:type="dxa"/>
            <w:tcBorders>
              <w:top w:val="nil"/>
              <w:left w:val="nil"/>
              <w:bottom w:val="nil"/>
              <w:right w:val="nil"/>
            </w:tcBorders>
            <w:shd w:val="clear" w:color="auto" w:fill="auto"/>
            <w:noWrap/>
            <w:vAlign w:val="bottom"/>
            <w:hideMark/>
          </w:tcPr>
          <w:p w14:paraId="4ACE9688"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1.09* (0.02)</w:t>
            </w:r>
          </w:p>
        </w:tc>
        <w:tc>
          <w:tcPr>
            <w:tcW w:w="2456" w:type="dxa"/>
            <w:tcBorders>
              <w:top w:val="nil"/>
              <w:left w:val="nil"/>
              <w:bottom w:val="nil"/>
              <w:right w:val="nil"/>
            </w:tcBorders>
            <w:shd w:val="clear" w:color="auto" w:fill="auto"/>
            <w:noWrap/>
            <w:vAlign w:val="bottom"/>
            <w:hideMark/>
          </w:tcPr>
          <w:p w14:paraId="7271C049"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1.03 (0.02)</w:t>
            </w:r>
          </w:p>
        </w:tc>
      </w:tr>
      <w:tr w:rsidR="00DC09FA" w:rsidRPr="002F238C" w14:paraId="2C4D4521" w14:textId="77777777" w:rsidTr="00D93317">
        <w:trPr>
          <w:trHeight w:val="227"/>
        </w:trPr>
        <w:tc>
          <w:tcPr>
            <w:tcW w:w="2777" w:type="dxa"/>
            <w:tcBorders>
              <w:top w:val="nil"/>
              <w:left w:val="nil"/>
              <w:bottom w:val="nil"/>
              <w:right w:val="nil"/>
            </w:tcBorders>
            <w:shd w:val="clear" w:color="auto" w:fill="auto"/>
            <w:noWrap/>
            <w:vAlign w:val="bottom"/>
            <w:hideMark/>
          </w:tcPr>
          <w:p w14:paraId="15BE6410"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Severe</w:t>
            </w:r>
          </w:p>
        </w:tc>
        <w:tc>
          <w:tcPr>
            <w:tcW w:w="1334" w:type="dxa"/>
            <w:tcBorders>
              <w:top w:val="nil"/>
              <w:left w:val="nil"/>
              <w:bottom w:val="nil"/>
              <w:right w:val="nil"/>
            </w:tcBorders>
            <w:shd w:val="clear" w:color="auto" w:fill="auto"/>
            <w:noWrap/>
            <w:vAlign w:val="bottom"/>
            <w:hideMark/>
          </w:tcPr>
          <w:p w14:paraId="441184E4"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1.48* (0.06)</w:t>
            </w:r>
          </w:p>
        </w:tc>
        <w:tc>
          <w:tcPr>
            <w:tcW w:w="1276" w:type="dxa"/>
            <w:tcBorders>
              <w:top w:val="nil"/>
              <w:left w:val="nil"/>
              <w:bottom w:val="nil"/>
              <w:right w:val="nil"/>
            </w:tcBorders>
            <w:shd w:val="clear" w:color="auto" w:fill="auto"/>
            <w:noWrap/>
            <w:vAlign w:val="bottom"/>
            <w:hideMark/>
          </w:tcPr>
          <w:p w14:paraId="6F23F8D0"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1.24* (0.05)</w:t>
            </w:r>
          </w:p>
        </w:tc>
        <w:tc>
          <w:tcPr>
            <w:tcW w:w="1559" w:type="dxa"/>
            <w:tcBorders>
              <w:top w:val="nil"/>
              <w:left w:val="nil"/>
              <w:bottom w:val="nil"/>
              <w:right w:val="nil"/>
            </w:tcBorders>
            <w:shd w:val="clear" w:color="auto" w:fill="auto"/>
            <w:noWrap/>
            <w:vAlign w:val="bottom"/>
            <w:hideMark/>
          </w:tcPr>
          <w:p w14:paraId="520D4989"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532" w:type="dxa"/>
            <w:tcBorders>
              <w:top w:val="nil"/>
              <w:left w:val="nil"/>
              <w:bottom w:val="nil"/>
              <w:right w:val="nil"/>
            </w:tcBorders>
            <w:shd w:val="clear" w:color="auto" w:fill="auto"/>
            <w:noWrap/>
            <w:vAlign w:val="bottom"/>
            <w:hideMark/>
          </w:tcPr>
          <w:p w14:paraId="1BB04F59"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1.09 (0.05)</w:t>
            </w:r>
          </w:p>
        </w:tc>
        <w:tc>
          <w:tcPr>
            <w:tcW w:w="2456" w:type="dxa"/>
            <w:tcBorders>
              <w:top w:val="nil"/>
              <w:left w:val="nil"/>
              <w:bottom w:val="nil"/>
              <w:right w:val="nil"/>
            </w:tcBorders>
            <w:shd w:val="clear" w:color="auto" w:fill="auto"/>
            <w:noWrap/>
            <w:vAlign w:val="bottom"/>
            <w:hideMark/>
          </w:tcPr>
          <w:p w14:paraId="55E0CE0A"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1.02 (0.04)</w:t>
            </w:r>
          </w:p>
        </w:tc>
      </w:tr>
      <w:tr w:rsidR="00DC09FA" w:rsidRPr="002F238C" w14:paraId="13942319" w14:textId="77777777" w:rsidTr="00D93317">
        <w:trPr>
          <w:trHeight w:val="227"/>
        </w:trPr>
        <w:tc>
          <w:tcPr>
            <w:tcW w:w="2777" w:type="dxa"/>
            <w:tcBorders>
              <w:top w:val="nil"/>
              <w:left w:val="nil"/>
              <w:bottom w:val="nil"/>
              <w:right w:val="nil"/>
            </w:tcBorders>
            <w:shd w:val="clear" w:color="auto" w:fill="auto"/>
            <w:noWrap/>
            <w:vAlign w:val="bottom"/>
            <w:hideMark/>
          </w:tcPr>
          <w:p w14:paraId="2B61C141"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ACB3 antidepressants (DDD)</w:t>
            </w:r>
          </w:p>
        </w:tc>
        <w:tc>
          <w:tcPr>
            <w:tcW w:w="1334" w:type="dxa"/>
            <w:tcBorders>
              <w:top w:val="nil"/>
              <w:left w:val="nil"/>
              <w:bottom w:val="nil"/>
              <w:right w:val="nil"/>
            </w:tcBorders>
            <w:shd w:val="clear" w:color="auto" w:fill="auto"/>
            <w:noWrap/>
            <w:vAlign w:val="bottom"/>
            <w:hideMark/>
          </w:tcPr>
          <w:p w14:paraId="603FB247" w14:textId="77777777" w:rsidR="00DC09FA" w:rsidRPr="00D93317" w:rsidRDefault="00DC09FA" w:rsidP="00DC09FA">
            <w:pPr>
              <w:spacing w:after="0" w:line="240" w:lineRule="auto"/>
              <w:rPr>
                <w:rFonts w:ascii="Times New Roman" w:eastAsia="Times New Roman" w:hAnsi="Times New Roman" w:cs="Times New Roman"/>
                <w:sz w:val="18"/>
                <w:szCs w:val="20"/>
                <w:lang w:eastAsia="en-GB"/>
              </w:rPr>
            </w:pPr>
          </w:p>
        </w:tc>
        <w:tc>
          <w:tcPr>
            <w:tcW w:w="1276" w:type="dxa"/>
            <w:tcBorders>
              <w:top w:val="nil"/>
              <w:left w:val="nil"/>
              <w:bottom w:val="nil"/>
              <w:right w:val="nil"/>
            </w:tcBorders>
            <w:shd w:val="clear" w:color="auto" w:fill="auto"/>
            <w:noWrap/>
            <w:vAlign w:val="bottom"/>
            <w:hideMark/>
          </w:tcPr>
          <w:p w14:paraId="06A73B91" w14:textId="77777777" w:rsidR="00DC09FA" w:rsidRPr="00D93317" w:rsidRDefault="00DC09FA" w:rsidP="00DC09FA">
            <w:pPr>
              <w:spacing w:after="0" w:line="240" w:lineRule="auto"/>
              <w:rPr>
                <w:rFonts w:ascii="Times New Roman" w:eastAsia="Times New Roman" w:hAnsi="Times New Roman" w:cs="Times New Roman"/>
                <w:sz w:val="18"/>
                <w:szCs w:val="20"/>
                <w:lang w:eastAsia="en-GB"/>
              </w:rPr>
            </w:pPr>
          </w:p>
        </w:tc>
        <w:tc>
          <w:tcPr>
            <w:tcW w:w="1559" w:type="dxa"/>
            <w:tcBorders>
              <w:top w:val="nil"/>
              <w:left w:val="nil"/>
              <w:bottom w:val="nil"/>
              <w:right w:val="nil"/>
            </w:tcBorders>
            <w:shd w:val="clear" w:color="auto" w:fill="auto"/>
            <w:noWrap/>
            <w:vAlign w:val="bottom"/>
            <w:hideMark/>
          </w:tcPr>
          <w:p w14:paraId="58A4E11F" w14:textId="77777777" w:rsidR="00DC09FA" w:rsidRPr="00D93317" w:rsidRDefault="00DC09FA" w:rsidP="00DC09FA">
            <w:pPr>
              <w:spacing w:after="0" w:line="240" w:lineRule="auto"/>
              <w:rPr>
                <w:rFonts w:ascii="Times New Roman" w:eastAsia="Times New Roman" w:hAnsi="Times New Roman" w:cs="Times New Roman"/>
                <w:sz w:val="18"/>
                <w:szCs w:val="20"/>
                <w:lang w:eastAsia="en-GB"/>
              </w:rPr>
            </w:pPr>
          </w:p>
        </w:tc>
        <w:tc>
          <w:tcPr>
            <w:tcW w:w="1532" w:type="dxa"/>
            <w:tcBorders>
              <w:top w:val="nil"/>
              <w:left w:val="nil"/>
              <w:bottom w:val="nil"/>
              <w:right w:val="nil"/>
            </w:tcBorders>
            <w:shd w:val="clear" w:color="auto" w:fill="auto"/>
            <w:noWrap/>
            <w:vAlign w:val="bottom"/>
            <w:hideMark/>
          </w:tcPr>
          <w:p w14:paraId="3E38E7B3" w14:textId="77777777" w:rsidR="00DC09FA" w:rsidRPr="00D93317" w:rsidRDefault="00DC09FA" w:rsidP="00DC09FA">
            <w:pPr>
              <w:spacing w:after="0" w:line="240" w:lineRule="auto"/>
              <w:rPr>
                <w:rFonts w:ascii="Times New Roman" w:eastAsia="Times New Roman" w:hAnsi="Times New Roman" w:cs="Times New Roman"/>
                <w:sz w:val="18"/>
                <w:szCs w:val="20"/>
                <w:lang w:eastAsia="en-GB"/>
              </w:rPr>
            </w:pPr>
          </w:p>
        </w:tc>
        <w:tc>
          <w:tcPr>
            <w:tcW w:w="2456" w:type="dxa"/>
            <w:tcBorders>
              <w:top w:val="nil"/>
              <w:left w:val="nil"/>
              <w:bottom w:val="nil"/>
              <w:right w:val="nil"/>
            </w:tcBorders>
            <w:shd w:val="clear" w:color="auto" w:fill="auto"/>
            <w:noWrap/>
            <w:vAlign w:val="bottom"/>
            <w:hideMark/>
          </w:tcPr>
          <w:p w14:paraId="281DA01C" w14:textId="77777777" w:rsidR="00DC09FA" w:rsidRPr="00D93317" w:rsidRDefault="00DC09FA" w:rsidP="00DC09FA">
            <w:pPr>
              <w:spacing w:after="0" w:line="240" w:lineRule="auto"/>
              <w:rPr>
                <w:rFonts w:ascii="Times New Roman" w:eastAsia="Times New Roman" w:hAnsi="Times New Roman" w:cs="Times New Roman"/>
                <w:sz w:val="18"/>
                <w:szCs w:val="20"/>
                <w:lang w:eastAsia="en-GB"/>
              </w:rPr>
            </w:pPr>
          </w:p>
        </w:tc>
      </w:tr>
      <w:tr w:rsidR="002F238C" w:rsidRPr="002F238C" w14:paraId="07584F46" w14:textId="77777777" w:rsidTr="002F238C">
        <w:trPr>
          <w:trHeight w:val="227"/>
        </w:trPr>
        <w:tc>
          <w:tcPr>
            <w:tcW w:w="2777" w:type="dxa"/>
            <w:tcBorders>
              <w:top w:val="nil"/>
              <w:left w:val="nil"/>
              <w:bottom w:val="nil"/>
              <w:right w:val="nil"/>
            </w:tcBorders>
            <w:shd w:val="clear" w:color="auto" w:fill="auto"/>
            <w:noWrap/>
            <w:vAlign w:val="bottom"/>
          </w:tcPr>
          <w:p w14:paraId="3BC8DEDE" w14:textId="5486997A" w:rsidR="002F238C" w:rsidRPr="002F238C" w:rsidRDefault="002F238C" w:rsidP="00DC09FA">
            <w:pPr>
              <w:spacing w:after="0" w:line="240" w:lineRule="auto"/>
              <w:rPr>
                <w:rFonts w:ascii="Calibri" w:eastAsia="Times New Roman" w:hAnsi="Calibri" w:cs="Calibri"/>
                <w:color w:val="000000"/>
                <w:sz w:val="18"/>
                <w:szCs w:val="20"/>
                <w:lang w:eastAsia="en-GB"/>
              </w:rPr>
            </w:pPr>
            <w:r>
              <w:rPr>
                <w:rFonts w:ascii="Calibri" w:eastAsia="Times New Roman" w:hAnsi="Calibri" w:cs="Calibri"/>
                <w:color w:val="000000"/>
                <w:sz w:val="18"/>
                <w:szCs w:val="20"/>
                <w:lang w:eastAsia="en-GB"/>
              </w:rPr>
              <w:t xml:space="preserve">  0</w:t>
            </w:r>
          </w:p>
        </w:tc>
        <w:tc>
          <w:tcPr>
            <w:tcW w:w="1334" w:type="dxa"/>
            <w:tcBorders>
              <w:top w:val="nil"/>
              <w:left w:val="nil"/>
              <w:bottom w:val="nil"/>
              <w:right w:val="nil"/>
            </w:tcBorders>
            <w:shd w:val="clear" w:color="auto" w:fill="auto"/>
            <w:noWrap/>
            <w:vAlign w:val="bottom"/>
          </w:tcPr>
          <w:p w14:paraId="241AB009" w14:textId="77777777" w:rsidR="002F238C" w:rsidRPr="002F238C" w:rsidRDefault="002F238C" w:rsidP="00DC09FA">
            <w:pPr>
              <w:spacing w:after="0" w:line="240" w:lineRule="auto"/>
              <w:rPr>
                <w:rFonts w:ascii="Calibri" w:eastAsia="Times New Roman" w:hAnsi="Calibri" w:cs="Calibri"/>
                <w:color w:val="000000"/>
                <w:sz w:val="18"/>
                <w:szCs w:val="20"/>
                <w:lang w:eastAsia="en-GB"/>
              </w:rPr>
            </w:pPr>
          </w:p>
        </w:tc>
        <w:tc>
          <w:tcPr>
            <w:tcW w:w="1276" w:type="dxa"/>
            <w:tcBorders>
              <w:top w:val="nil"/>
              <w:left w:val="nil"/>
              <w:bottom w:val="nil"/>
              <w:right w:val="nil"/>
            </w:tcBorders>
            <w:shd w:val="clear" w:color="auto" w:fill="auto"/>
            <w:noWrap/>
            <w:vAlign w:val="bottom"/>
          </w:tcPr>
          <w:p w14:paraId="2EE00464" w14:textId="77777777" w:rsidR="002F238C" w:rsidRPr="002F238C" w:rsidRDefault="002F238C" w:rsidP="00DC09FA">
            <w:pPr>
              <w:spacing w:after="0" w:line="240" w:lineRule="auto"/>
              <w:rPr>
                <w:rFonts w:ascii="Calibri" w:eastAsia="Times New Roman" w:hAnsi="Calibri" w:cs="Calibri"/>
                <w:color w:val="000000"/>
                <w:sz w:val="18"/>
                <w:szCs w:val="20"/>
                <w:lang w:eastAsia="en-GB"/>
              </w:rPr>
            </w:pPr>
          </w:p>
        </w:tc>
        <w:tc>
          <w:tcPr>
            <w:tcW w:w="1559" w:type="dxa"/>
            <w:tcBorders>
              <w:top w:val="nil"/>
              <w:left w:val="nil"/>
              <w:bottom w:val="nil"/>
              <w:right w:val="nil"/>
            </w:tcBorders>
            <w:shd w:val="clear" w:color="auto" w:fill="auto"/>
            <w:noWrap/>
            <w:vAlign w:val="bottom"/>
          </w:tcPr>
          <w:p w14:paraId="63152FDE" w14:textId="4ABAC5FF" w:rsidR="002F238C" w:rsidRPr="002F238C" w:rsidRDefault="002F238C" w:rsidP="00DC09FA">
            <w:pPr>
              <w:spacing w:after="0" w:line="240" w:lineRule="auto"/>
              <w:rPr>
                <w:rFonts w:ascii="Calibri" w:eastAsia="Times New Roman" w:hAnsi="Calibri" w:cs="Calibri"/>
                <w:color w:val="000000"/>
                <w:sz w:val="18"/>
                <w:szCs w:val="20"/>
                <w:lang w:eastAsia="en-GB"/>
              </w:rPr>
            </w:pPr>
            <w:r>
              <w:rPr>
                <w:rFonts w:ascii="Calibri" w:eastAsia="Times New Roman" w:hAnsi="Calibri" w:cs="Calibri"/>
                <w:color w:val="000000"/>
                <w:sz w:val="18"/>
                <w:szCs w:val="20"/>
                <w:lang w:eastAsia="en-GB"/>
              </w:rPr>
              <w:t>1</w:t>
            </w:r>
          </w:p>
        </w:tc>
        <w:tc>
          <w:tcPr>
            <w:tcW w:w="1532" w:type="dxa"/>
            <w:tcBorders>
              <w:top w:val="nil"/>
              <w:left w:val="nil"/>
              <w:bottom w:val="nil"/>
              <w:right w:val="nil"/>
            </w:tcBorders>
            <w:shd w:val="clear" w:color="auto" w:fill="auto"/>
            <w:noWrap/>
            <w:vAlign w:val="bottom"/>
          </w:tcPr>
          <w:p w14:paraId="3EDA32B0" w14:textId="7A4A97F5" w:rsidR="002F238C" w:rsidRPr="002F238C" w:rsidRDefault="002F238C" w:rsidP="00DC09FA">
            <w:pPr>
              <w:spacing w:after="0" w:line="240" w:lineRule="auto"/>
              <w:rPr>
                <w:rFonts w:ascii="Calibri" w:eastAsia="Times New Roman" w:hAnsi="Calibri" w:cs="Calibri"/>
                <w:color w:val="000000"/>
                <w:sz w:val="18"/>
                <w:szCs w:val="20"/>
                <w:lang w:eastAsia="en-GB"/>
              </w:rPr>
            </w:pPr>
            <w:r>
              <w:rPr>
                <w:rFonts w:ascii="Calibri" w:eastAsia="Times New Roman" w:hAnsi="Calibri" w:cs="Calibri"/>
                <w:color w:val="000000"/>
                <w:sz w:val="18"/>
                <w:szCs w:val="20"/>
                <w:lang w:eastAsia="en-GB"/>
              </w:rPr>
              <w:t>1</w:t>
            </w:r>
          </w:p>
        </w:tc>
        <w:tc>
          <w:tcPr>
            <w:tcW w:w="2456" w:type="dxa"/>
            <w:tcBorders>
              <w:top w:val="nil"/>
              <w:left w:val="nil"/>
              <w:bottom w:val="nil"/>
              <w:right w:val="nil"/>
            </w:tcBorders>
            <w:shd w:val="clear" w:color="auto" w:fill="auto"/>
            <w:noWrap/>
            <w:vAlign w:val="bottom"/>
          </w:tcPr>
          <w:p w14:paraId="53D75803" w14:textId="1AB4876B" w:rsidR="002F238C" w:rsidRPr="002F238C" w:rsidRDefault="002F238C" w:rsidP="00DC09FA">
            <w:pPr>
              <w:spacing w:after="0" w:line="240" w:lineRule="auto"/>
              <w:rPr>
                <w:rFonts w:ascii="Calibri" w:eastAsia="Times New Roman" w:hAnsi="Calibri" w:cs="Calibri"/>
                <w:color w:val="000000"/>
                <w:sz w:val="18"/>
                <w:szCs w:val="20"/>
                <w:lang w:eastAsia="en-GB"/>
              </w:rPr>
            </w:pPr>
            <w:r>
              <w:rPr>
                <w:rFonts w:ascii="Calibri" w:eastAsia="Times New Roman" w:hAnsi="Calibri" w:cs="Calibri"/>
                <w:color w:val="000000"/>
                <w:sz w:val="18"/>
                <w:szCs w:val="20"/>
                <w:lang w:eastAsia="en-GB"/>
              </w:rPr>
              <w:t>1</w:t>
            </w:r>
          </w:p>
        </w:tc>
      </w:tr>
      <w:tr w:rsidR="00DC09FA" w:rsidRPr="002F238C" w14:paraId="087F9244" w14:textId="77777777" w:rsidTr="00D93317">
        <w:trPr>
          <w:trHeight w:val="227"/>
        </w:trPr>
        <w:tc>
          <w:tcPr>
            <w:tcW w:w="2777" w:type="dxa"/>
            <w:tcBorders>
              <w:top w:val="nil"/>
              <w:left w:val="nil"/>
              <w:bottom w:val="nil"/>
              <w:right w:val="nil"/>
            </w:tcBorders>
            <w:shd w:val="clear" w:color="auto" w:fill="auto"/>
            <w:noWrap/>
            <w:vAlign w:val="bottom"/>
            <w:hideMark/>
          </w:tcPr>
          <w:p w14:paraId="35133027"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1-29</w:t>
            </w:r>
          </w:p>
        </w:tc>
        <w:tc>
          <w:tcPr>
            <w:tcW w:w="1334" w:type="dxa"/>
            <w:tcBorders>
              <w:top w:val="nil"/>
              <w:left w:val="nil"/>
              <w:bottom w:val="nil"/>
              <w:right w:val="nil"/>
            </w:tcBorders>
            <w:shd w:val="clear" w:color="auto" w:fill="auto"/>
            <w:noWrap/>
            <w:vAlign w:val="bottom"/>
            <w:hideMark/>
          </w:tcPr>
          <w:p w14:paraId="3C2B193E"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276" w:type="dxa"/>
            <w:tcBorders>
              <w:top w:val="nil"/>
              <w:left w:val="nil"/>
              <w:bottom w:val="nil"/>
              <w:right w:val="nil"/>
            </w:tcBorders>
            <w:shd w:val="clear" w:color="auto" w:fill="auto"/>
            <w:noWrap/>
            <w:vAlign w:val="bottom"/>
            <w:hideMark/>
          </w:tcPr>
          <w:p w14:paraId="5C742787"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559" w:type="dxa"/>
            <w:tcBorders>
              <w:top w:val="nil"/>
              <w:left w:val="nil"/>
              <w:bottom w:val="nil"/>
              <w:right w:val="nil"/>
            </w:tcBorders>
            <w:shd w:val="clear" w:color="auto" w:fill="auto"/>
            <w:noWrap/>
            <w:vAlign w:val="bottom"/>
            <w:hideMark/>
          </w:tcPr>
          <w:p w14:paraId="6F1D553C"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1.12* (0.02)</w:t>
            </w:r>
          </w:p>
        </w:tc>
        <w:tc>
          <w:tcPr>
            <w:tcW w:w="1532" w:type="dxa"/>
            <w:tcBorders>
              <w:top w:val="nil"/>
              <w:left w:val="nil"/>
              <w:bottom w:val="nil"/>
              <w:right w:val="nil"/>
            </w:tcBorders>
            <w:shd w:val="clear" w:color="auto" w:fill="auto"/>
            <w:noWrap/>
            <w:vAlign w:val="bottom"/>
            <w:hideMark/>
          </w:tcPr>
          <w:p w14:paraId="03F7723D"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1.11* (0.02)</w:t>
            </w:r>
          </w:p>
        </w:tc>
        <w:tc>
          <w:tcPr>
            <w:tcW w:w="2456" w:type="dxa"/>
            <w:tcBorders>
              <w:top w:val="nil"/>
              <w:left w:val="nil"/>
              <w:bottom w:val="nil"/>
              <w:right w:val="nil"/>
            </w:tcBorders>
            <w:shd w:val="clear" w:color="auto" w:fill="auto"/>
            <w:noWrap/>
            <w:vAlign w:val="bottom"/>
            <w:hideMark/>
          </w:tcPr>
          <w:p w14:paraId="46E634AC"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1.07* (0.02)</w:t>
            </w:r>
          </w:p>
        </w:tc>
      </w:tr>
      <w:tr w:rsidR="00DC09FA" w:rsidRPr="002F238C" w14:paraId="22894B4D" w14:textId="77777777" w:rsidTr="00D93317">
        <w:trPr>
          <w:trHeight w:val="227"/>
        </w:trPr>
        <w:tc>
          <w:tcPr>
            <w:tcW w:w="2777" w:type="dxa"/>
            <w:tcBorders>
              <w:top w:val="nil"/>
              <w:left w:val="nil"/>
              <w:bottom w:val="nil"/>
              <w:right w:val="nil"/>
            </w:tcBorders>
            <w:shd w:val="clear" w:color="auto" w:fill="auto"/>
            <w:noWrap/>
            <w:vAlign w:val="bottom"/>
            <w:hideMark/>
          </w:tcPr>
          <w:p w14:paraId="211ADDC6"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30-89</w:t>
            </w:r>
          </w:p>
        </w:tc>
        <w:tc>
          <w:tcPr>
            <w:tcW w:w="1334" w:type="dxa"/>
            <w:tcBorders>
              <w:top w:val="nil"/>
              <w:left w:val="nil"/>
              <w:bottom w:val="nil"/>
              <w:right w:val="nil"/>
            </w:tcBorders>
            <w:shd w:val="clear" w:color="auto" w:fill="auto"/>
            <w:noWrap/>
            <w:vAlign w:val="bottom"/>
            <w:hideMark/>
          </w:tcPr>
          <w:p w14:paraId="1EBAA8B5"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276" w:type="dxa"/>
            <w:tcBorders>
              <w:top w:val="nil"/>
              <w:left w:val="nil"/>
              <w:bottom w:val="nil"/>
              <w:right w:val="nil"/>
            </w:tcBorders>
            <w:shd w:val="clear" w:color="auto" w:fill="auto"/>
            <w:noWrap/>
            <w:vAlign w:val="bottom"/>
            <w:hideMark/>
          </w:tcPr>
          <w:p w14:paraId="79E6EEEF"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559" w:type="dxa"/>
            <w:tcBorders>
              <w:top w:val="nil"/>
              <w:left w:val="nil"/>
              <w:bottom w:val="nil"/>
              <w:right w:val="nil"/>
            </w:tcBorders>
            <w:shd w:val="clear" w:color="auto" w:fill="auto"/>
            <w:noWrap/>
            <w:vAlign w:val="bottom"/>
            <w:hideMark/>
          </w:tcPr>
          <w:p w14:paraId="2B693618"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1.12* (0.03)</w:t>
            </w:r>
          </w:p>
        </w:tc>
        <w:tc>
          <w:tcPr>
            <w:tcW w:w="1532" w:type="dxa"/>
            <w:tcBorders>
              <w:top w:val="nil"/>
              <w:left w:val="nil"/>
              <w:bottom w:val="nil"/>
              <w:right w:val="nil"/>
            </w:tcBorders>
            <w:shd w:val="clear" w:color="auto" w:fill="auto"/>
            <w:noWrap/>
            <w:vAlign w:val="bottom"/>
            <w:hideMark/>
          </w:tcPr>
          <w:p w14:paraId="6BFFE0F3"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1.09* (0.03)</w:t>
            </w:r>
          </w:p>
        </w:tc>
        <w:tc>
          <w:tcPr>
            <w:tcW w:w="2456" w:type="dxa"/>
            <w:tcBorders>
              <w:top w:val="nil"/>
              <w:left w:val="nil"/>
              <w:bottom w:val="nil"/>
              <w:right w:val="nil"/>
            </w:tcBorders>
            <w:shd w:val="clear" w:color="auto" w:fill="auto"/>
            <w:noWrap/>
            <w:vAlign w:val="bottom"/>
            <w:hideMark/>
          </w:tcPr>
          <w:p w14:paraId="5265B2CD"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1.06 (0.03)</w:t>
            </w:r>
          </w:p>
        </w:tc>
      </w:tr>
      <w:tr w:rsidR="00DC09FA" w:rsidRPr="002F238C" w14:paraId="21A39A2D" w14:textId="77777777" w:rsidTr="00D93317">
        <w:trPr>
          <w:trHeight w:val="227"/>
        </w:trPr>
        <w:tc>
          <w:tcPr>
            <w:tcW w:w="2777" w:type="dxa"/>
            <w:tcBorders>
              <w:top w:val="nil"/>
              <w:left w:val="nil"/>
              <w:bottom w:val="nil"/>
              <w:right w:val="nil"/>
            </w:tcBorders>
            <w:shd w:val="clear" w:color="auto" w:fill="auto"/>
            <w:noWrap/>
            <w:vAlign w:val="bottom"/>
            <w:hideMark/>
          </w:tcPr>
          <w:p w14:paraId="081A80DF"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90-364</w:t>
            </w:r>
          </w:p>
        </w:tc>
        <w:tc>
          <w:tcPr>
            <w:tcW w:w="1334" w:type="dxa"/>
            <w:tcBorders>
              <w:top w:val="nil"/>
              <w:left w:val="nil"/>
              <w:bottom w:val="nil"/>
              <w:right w:val="nil"/>
            </w:tcBorders>
            <w:shd w:val="clear" w:color="auto" w:fill="auto"/>
            <w:noWrap/>
            <w:vAlign w:val="bottom"/>
            <w:hideMark/>
          </w:tcPr>
          <w:p w14:paraId="7BCEB1D1"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276" w:type="dxa"/>
            <w:tcBorders>
              <w:top w:val="nil"/>
              <w:left w:val="nil"/>
              <w:bottom w:val="nil"/>
              <w:right w:val="nil"/>
            </w:tcBorders>
            <w:shd w:val="clear" w:color="auto" w:fill="auto"/>
            <w:noWrap/>
            <w:vAlign w:val="bottom"/>
            <w:hideMark/>
          </w:tcPr>
          <w:p w14:paraId="438891B7"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559" w:type="dxa"/>
            <w:tcBorders>
              <w:top w:val="nil"/>
              <w:left w:val="nil"/>
              <w:bottom w:val="nil"/>
              <w:right w:val="nil"/>
            </w:tcBorders>
            <w:shd w:val="clear" w:color="auto" w:fill="auto"/>
            <w:noWrap/>
            <w:vAlign w:val="bottom"/>
            <w:hideMark/>
          </w:tcPr>
          <w:p w14:paraId="694AFDCF"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1.21* (0.03)</w:t>
            </w:r>
          </w:p>
        </w:tc>
        <w:tc>
          <w:tcPr>
            <w:tcW w:w="1532" w:type="dxa"/>
            <w:tcBorders>
              <w:top w:val="nil"/>
              <w:left w:val="nil"/>
              <w:bottom w:val="nil"/>
              <w:right w:val="nil"/>
            </w:tcBorders>
            <w:shd w:val="clear" w:color="auto" w:fill="auto"/>
            <w:noWrap/>
            <w:vAlign w:val="bottom"/>
            <w:hideMark/>
          </w:tcPr>
          <w:p w14:paraId="4A010AF3"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1.18* (0.03)</w:t>
            </w:r>
          </w:p>
        </w:tc>
        <w:tc>
          <w:tcPr>
            <w:tcW w:w="2456" w:type="dxa"/>
            <w:tcBorders>
              <w:top w:val="nil"/>
              <w:left w:val="nil"/>
              <w:bottom w:val="nil"/>
              <w:right w:val="nil"/>
            </w:tcBorders>
            <w:shd w:val="clear" w:color="auto" w:fill="auto"/>
            <w:noWrap/>
            <w:vAlign w:val="bottom"/>
            <w:hideMark/>
          </w:tcPr>
          <w:p w14:paraId="250DE8AA"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1.15* (0.03)</w:t>
            </w:r>
          </w:p>
        </w:tc>
      </w:tr>
      <w:tr w:rsidR="00DC09FA" w:rsidRPr="002F238C" w14:paraId="7B71D122" w14:textId="77777777" w:rsidTr="00D93317">
        <w:trPr>
          <w:trHeight w:val="227"/>
        </w:trPr>
        <w:tc>
          <w:tcPr>
            <w:tcW w:w="2777" w:type="dxa"/>
            <w:tcBorders>
              <w:top w:val="nil"/>
              <w:left w:val="nil"/>
              <w:bottom w:val="nil"/>
              <w:right w:val="nil"/>
            </w:tcBorders>
            <w:shd w:val="clear" w:color="auto" w:fill="auto"/>
            <w:noWrap/>
            <w:vAlign w:val="bottom"/>
            <w:hideMark/>
          </w:tcPr>
          <w:p w14:paraId="1C5E70B7"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365-1459</w:t>
            </w:r>
          </w:p>
        </w:tc>
        <w:tc>
          <w:tcPr>
            <w:tcW w:w="1334" w:type="dxa"/>
            <w:tcBorders>
              <w:top w:val="nil"/>
              <w:left w:val="nil"/>
              <w:bottom w:val="nil"/>
              <w:right w:val="nil"/>
            </w:tcBorders>
            <w:shd w:val="clear" w:color="auto" w:fill="auto"/>
            <w:noWrap/>
            <w:vAlign w:val="bottom"/>
            <w:hideMark/>
          </w:tcPr>
          <w:p w14:paraId="6E16D114"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276" w:type="dxa"/>
            <w:tcBorders>
              <w:top w:val="nil"/>
              <w:left w:val="nil"/>
              <w:bottom w:val="nil"/>
              <w:right w:val="nil"/>
            </w:tcBorders>
            <w:shd w:val="clear" w:color="auto" w:fill="auto"/>
            <w:noWrap/>
            <w:vAlign w:val="bottom"/>
            <w:hideMark/>
          </w:tcPr>
          <w:p w14:paraId="7C5FD9BC"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559" w:type="dxa"/>
            <w:tcBorders>
              <w:top w:val="nil"/>
              <w:left w:val="nil"/>
              <w:bottom w:val="nil"/>
              <w:right w:val="nil"/>
            </w:tcBorders>
            <w:shd w:val="clear" w:color="auto" w:fill="auto"/>
            <w:noWrap/>
            <w:vAlign w:val="bottom"/>
            <w:hideMark/>
          </w:tcPr>
          <w:p w14:paraId="0430E9AD"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1.29* (0.04)</w:t>
            </w:r>
          </w:p>
        </w:tc>
        <w:tc>
          <w:tcPr>
            <w:tcW w:w="1532" w:type="dxa"/>
            <w:tcBorders>
              <w:top w:val="nil"/>
              <w:left w:val="nil"/>
              <w:bottom w:val="nil"/>
              <w:right w:val="nil"/>
            </w:tcBorders>
            <w:shd w:val="clear" w:color="auto" w:fill="auto"/>
            <w:noWrap/>
            <w:vAlign w:val="bottom"/>
            <w:hideMark/>
          </w:tcPr>
          <w:p w14:paraId="71759103"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1.25* (0.04)</w:t>
            </w:r>
          </w:p>
        </w:tc>
        <w:tc>
          <w:tcPr>
            <w:tcW w:w="2456" w:type="dxa"/>
            <w:tcBorders>
              <w:top w:val="nil"/>
              <w:left w:val="nil"/>
              <w:bottom w:val="nil"/>
              <w:right w:val="nil"/>
            </w:tcBorders>
            <w:shd w:val="clear" w:color="auto" w:fill="auto"/>
            <w:noWrap/>
            <w:vAlign w:val="bottom"/>
            <w:hideMark/>
          </w:tcPr>
          <w:p w14:paraId="46490C83"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1.21* (0.04)</w:t>
            </w:r>
          </w:p>
        </w:tc>
      </w:tr>
      <w:tr w:rsidR="00DC09FA" w:rsidRPr="002F238C" w14:paraId="469050FA" w14:textId="77777777" w:rsidTr="00D93317">
        <w:trPr>
          <w:trHeight w:val="227"/>
        </w:trPr>
        <w:tc>
          <w:tcPr>
            <w:tcW w:w="2777" w:type="dxa"/>
            <w:tcBorders>
              <w:top w:val="nil"/>
              <w:left w:val="nil"/>
              <w:bottom w:val="nil"/>
              <w:right w:val="nil"/>
            </w:tcBorders>
            <w:shd w:val="clear" w:color="auto" w:fill="auto"/>
            <w:noWrap/>
            <w:vAlign w:val="bottom"/>
            <w:hideMark/>
          </w:tcPr>
          <w:p w14:paraId="5870F37F"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1460+</w:t>
            </w:r>
          </w:p>
        </w:tc>
        <w:tc>
          <w:tcPr>
            <w:tcW w:w="1334" w:type="dxa"/>
            <w:tcBorders>
              <w:top w:val="nil"/>
              <w:left w:val="nil"/>
              <w:bottom w:val="nil"/>
              <w:right w:val="nil"/>
            </w:tcBorders>
            <w:shd w:val="clear" w:color="auto" w:fill="auto"/>
            <w:noWrap/>
            <w:vAlign w:val="bottom"/>
            <w:hideMark/>
          </w:tcPr>
          <w:p w14:paraId="003A2994"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276" w:type="dxa"/>
            <w:tcBorders>
              <w:top w:val="nil"/>
              <w:left w:val="nil"/>
              <w:bottom w:val="nil"/>
              <w:right w:val="nil"/>
            </w:tcBorders>
            <w:shd w:val="clear" w:color="auto" w:fill="auto"/>
            <w:noWrap/>
            <w:vAlign w:val="bottom"/>
            <w:hideMark/>
          </w:tcPr>
          <w:p w14:paraId="5259CF75"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559" w:type="dxa"/>
            <w:tcBorders>
              <w:top w:val="nil"/>
              <w:left w:val="nil"/>
              <w:bottom w:val="nil"/>
              <w:right w:val="nil"/>
            </w:tcBorders>
            <w:shd w:val="clear" w:color="auto" w:fill="auto"/>
            <w:noWrap/>
            <w:vAlign w:val="bottom"/>
            <w:hideMark/>
          </w:tcPr>
          <w:p w14:paraId="5A789A4A"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1.37* (0.06)</w:t>
            </w:r>
          </w:p>
        </w:tc>
        <w:tc>
          <w:tcPr>
            <w:tcW w:w="1532" w:type="dxa"/>
            <w:tcBorders>
              <w:top w:val="nil"/>
              <w:left w:val="nil"/>
              <w:bottom w:val="nil"/>
              <w:right w:val="nil"/>
            </w:tcBorders>
            <w:shd w:val="clear" w:color="auto" w:fill="auto"/>
            <w:noWrap/>
            <w:vAlign w:val="bottom"/>
            <w:hideMark/>
          </w:tcPr>
          <w:p w14:paraId="79BAFAEB"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1.31* (0.06)</w:t>
            </w:r>
          </w:p>
        </w:tc>
        <w:tc>
          <w:tcPr>
            <w:tcW w:w="2456" w:type="dxa"/>
            <w:tcBorders>
              <w:top w:val="nil"/>
              <w:left w:val="nil"/>
              <w:bottom w:val="nil"/>
              <w:right w:val="nil"/>
            </w:tcBorders>
            <w:shd w:val="clear" w:color="auto" w:fill="auto"/>
            <w:noWrap/>
            <w:vAlign w:val="bottom"/>
            <w:hideMark/>
          </w:tcPr>
          <w:p w14:paraId="1538FEB6"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1.28* (0.06)</w:t>
            </w:r>
          </w:p>
        </w:tc>
      </w:tr>
      <w:tr w:rsidR="00DC09FA" w:rsidRPr="002F238C" w14:paraId="1FBF9465" w14:textId="77777777" w:rsidTr="00D93317">
        <w:trPr>
          <w:trHeight w:val="227"/>
        </w:trPr>
        <w:tc>
          <w:tcPr>
            <w:tcW w:w="2777" w:type="dxa"/>
            <w:tcBorders>
              <w:top w:val="nil"/>
              <w:left w:val="nil"/>
              <w:bottom w:val="nil"/>
              <w:right w:val="nil"/>
            </w:tcBorders>
            <w:shd w:val="clear" w:color="auto" w:fill="auto"/>
            <w:noWrap/>
            <w:vAlign w:val="bottom"/>
            <w:hideMark/>
          </w:tcPr>
          <w:p w14:paraId="297F5DE4" w14:textId="13C4F1DF"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ACB0 antidepressants (</w:t>
            </w:r>
            <w:r w:rsidR="00ED5CE3" w:rsidRPr="00D93317">
              <w:rPr>
                <w:rFonts w:ascii="Calibri" w:eastAsia="Times New Roman" w:hAnsi="Calibri" w:cs="Calibri"/>
                <w:color w:val="000000"/>
                <w:sz w:val="18"/>
                <w:szCs w:val="20"/>
                <w:lang w:eastAsia="en-GB"/>
              </w:rPr>
              <w:t xml:space="preserve">number of </w:t>
            </w:r>
            <w:r w:rsidRPr="00D93317">
              <w:rPr>
                <w:rFonts w:ascii="Calibri" w:eastAsia="Times New Roman" w:hAnsi="Calibri" w:cs="Calibri"/>
                <w:color w:val="000000"/>
                <w:sz w:val="18"/>
                <w:szCs w:val="20"/>
                <w:lang w:eastAsia="en-GB"/>
              </w:rPr>
              <w:t>prescriptions)</w:t>
            </w:r>
          </w:p>
        </w:tc>
        <w:tc>
          <w:tcPr>
            <w:tcW w:w="1334" w:type="dxa"/>
            <w:tcBorders>
              <w:top w:val="nil"/>
              <w:left w:val="nil"/>
              <w:bottom w:val="nil"/>
              <w:right w:val="nil"/>
            </w:tcBorders>
            <w:shd w:val="clear" w:color="auto" w:fill="auto"/>
            <w:noWrap/>
            <w:vAlign w:val="bottom"/>
            <w:hideMark/>
          </w:tcPr>
          <w:p w14:paraId="1641A9DB" w14:textId="77777777" w:rsidR="00DC09FA" w:rsidRPr="00D93317" w:rsidRDefault="00DC09FA" w:rsidP="00DC09FA">
            <w:pPr>
              <w:spacing w:after="0" w:line="240" w:lineRule="auto"/>
              <w:rPr>
                <w:rFonts w:ascii="Times New Roman" w:eastAsia="Times New Roman" w:hAnsi="Times New Roman" w:cs="Times New Roman"/>
                <w:sz w:val="18"/>
                <w:szCs w:val="20"/>
                <w:lang w:eastAsia="en-GB"/>
              </w:rPr>
            </w:pPr>
          </w:p>
        </w:tc>
        <w:tc>
          <w:tcPr>
            <w:tcW w:w="1276" w:type="dxa"/>
            <w:tcBorders>
              <w:top w:val="nil"/>
              <w:left w:val="nil"/>
              <w:bottom w:val="nil"/>
              <w:right w:val="nil"/>
            </w:tcBorders>
            <w:shd w:val="clear" w:color="auto" w:fill="auto"/>
            <w:noWrap/>
            <w:vAlign w:val="bottom"/>
            <w:hideMark/>
          </w:tcPr>
          <w:p w14:paraId="701DE89C" w14:textId="77777777" w:rsidR="00DC09FA" w:rsidRPr="00D93317" w:rsidRDefault="00DC09FA" w:rsidP="00DC09FA">
            <w:pPr>
              <w:spacing w:after="0" w:line="240" w:lineRule="auto"/>
              <w:rPr>
                <w:rFonts w:ascii="Times New Roman" w:eastAsia="Times New Roman" w:hAnsi="Times New Roman" w:cs="Times New Roman"/>
                <w:sz w:val="18"/>
                <w:szCs w:val="20"/>
                <w:lang w:eastAsia="en-GB"/>
              </w:rPr>
            </w:pPr>
          </w:p>
        </w:tc>
        <w:tc>
          <w:tcPr>
            <w:tcW w:w="1559" w:type="dxa"/>
            <w:tcBorders>
              <w:top w:val="nil"/>
              <w:left w:val="nil"/>
              <w:bottom w:val="nil"/>
              <w:right w:val="nil"/>
            </w:tcBorders>
            <w:shd w:val="clear" w:color="auto" w:fill="auto"/>
            <w:noWrap/>
            <w:vAlign w:val="bottom"/>
            <w:hideMark/>
          </w:tcPr>
          <w:p w14:paraId="46718F66" w14:textId="77777777" w:rsidR="00DC09FA" w:rsidRPr="00D93317" w:rsidRDefault="00DC09FA" w:rsidP="00DC09FA">
            <w:pPr>
              <w:spacing w:after="0" w:line="240" w:lineRule="auto"/>
              <w:rPr>
                <w:rFonts w:ascii="Times New Roman" w:eastAsia="Times New Roman" w:hAnsi="Times New Roman" w:cs="Times New Roman"/>
                <w:sz w:val="18"/>
                <w:szCs w:val="20"/>
                <w:lang w:eastAsia="en-GB"/>
              </w:rPr>
            </w:pPr>
          </w:p>
        </w:tc>
        <w:tc>
          <w:tcPr>
            <w:tcW w:w="1532" w:type="dxa"/>
            <w:tcBorders>
              <w:top w:val="nil"/>
              <w:left w:val="nil"/>
              <w:bottom w:val="nil"/>
              <w:right w:val="nil"/>
            </w:tcBorders>
            <w:shd w:val="clear" w:color="auto" w:fill="auto"/>
            <w:noWrap/>
            <w:vAlign w:val="bottom"/>
            <w:hideMark/>
          </w:tcPr>
          <w:p w14:paraId="785DC1CA" w14:textId="77777777" w:rsidR="00DC09FA" w:rsidRPr="00D93317" w:rsidRDefault="00DC09FA" w:rsidP="00DC09FA">
            <w:pPr>
              <w:spacing w:after="0" w:line="240" w:lineRule="auto"/>
              <w:rPr>
                <w:rFonts w:ascii="Times New Roman" w:eastAsia="Times New Roman" w:hAnsi="Times New Roman" w:cs="Times New Roman"/>
                <w:sz w:val="18"/>
                <w:szCs w:val="20"/>
                <w:lang w:eastAsia="en-GB"/>
              </w:rPr>
            </w:pPr>
          </w:p>
        </w:tc>
        <w:tc>
          <w:tcPr>
            <w:tcW w:w="2456" w:type="dxa"/>
            <w:tcBorders>
              <w:top w:val="nil"/>
              <w:left w:val="nil"/>
              <w:bottom w:val="nil"/>
              <w:right w:val="nil"/>
            </w:tcBorders>
            <w:shd w:val="clear" w:color="auto" w:fill="auto"/>
            <w:noWrap/>
            <w:vAlign w:val="bottom"/>
            <w:hideMark/>
          </w:tcPr>
          <w:p w14:paraId="3FE06CED" w14:textId="77777777" w:rsidR="00DC09FA" w:rsidRPr="00D93317" w:rsidRDefault="00DC09FA" w:rsidP="00DC09FA">
            <w:pPr>
              <w:spacing w:after="0" w:line="240" w:lineRule="auto"/>
              <w:rPr>
                <w:rFonts w:ascii="Times New Roman" w:eastAsia="Times New Roman" w:hAnsi="Times New Roman" w:cs="Times New Roman"/>
                <w:sz w:val="18"/>
                <w:szCs w:val="20"/>
                <w:lang w:eastAsia="en-GB"/>
              </w:rPr>
            </w:pPr>
          </w:p>
        </w:tc>
      </w:tr>
      <w:tr w:rsidR="002F238C" w:rsidRPr="002F238C" w14:paraId="464DF997" w14:textId="77777777" w:rsidTr="002F238C">
        <w:trPr>
          <w:trHeight w:val="227"/>
        </w:trPr>
        <w:tc>
          <w:tcPr>
            <w:tcW w:w="2777" w:type="dxa"/>
            <w:tcBorders>
              <w:top w:val="nil"/>
              <w:left w:val="nil"/>
              <w:bottom w:val="nil"/>
              <w:right w:val="nil"/>
            </w:tcBorders>
            <w:shd w:val="clear" w:color="auto" w:fill="auto"/>
            <w:noWrap/>
            <w:vAlign w:val="bottom"/>
          </w:tcPr>
          <w:p w14:paraId="3CE67E51" w14:textId="0E830C96" w:rsidR="002F238C" w:rsidRPr="002F238C" w:rsidRDefault="002F238C" w:rsidP="00DC09FA">
            <w:pPr>
              <w:spacing w:after="0" w:line="240" w:lineRule="auto"/>
              <w:rPr>
                <w:rFonts w:ascii="Calibri" w:eastAsia="Times New Roman" w:hAnsi="Calibri" w:cs="Calibri"/>
                <w:color w:val="000000"/>
                <w:sz w:val="18"/>
                <w:szCs w:val="20"/>
                <w:lang w:eastAsia="en-GB"/>
              </w:rPr>
            </w:pPr>
            <w:r>
              <w:rPr>
                <w:rFonts w:ascii="Calibri" w:eastAsia="Times New Roman" w:hAnsi="Calibri" w:cs="Calibri"/>
                <w:color w:val="000000"/>
                <w:sz w:val="18"/>
                <w:szCs w:val="20"/>
                <w:lang w:eastAsia="en-GB"/>
              </w:rPr>
              <w:t xml:space="preserve">  0</w:t>
            </w:r>
          </w:p>
        </w:tc>
        <w:tc>
          <w:tcPr>
            <w:tcW w:w="1334" w:type="dxa"/>
            <w:tcBorders>
              <w:top w:val="nil"/>
              <w:left w:val="nil"/>
              <w:bottom w:val="nil"/>
              <w:right w:val="nil"/>
            </w:tcBorders>
            <w:shd w:val="clear" w:color="auto" w:fill="auto"/>
            <w:noWrap/>
            <w:vAlign w:val="bottom"/>
          </w:tcPr>
          <w:p w14:paraId="7188CE5A" w14:textId="77777777" w:rsidR="002F238C" w:rsidRPr="002F238C" w:rsidRDefault="002F238C" w:rsidP="00DC09FA">
            <w:pPr>
              <w:spacing w:after="0" w:line="240" w:lineRule="auto"/>
              <w:rPr>
                <w:rFonts w:ascii="Calibri" w:eastAsia="Times New Roman" w:hAnsi="Calibri" w:cs="Calibri"/>
                <w:color w:val="000000"/>
                <w:sz w:val="18"/>
                <w:szCs w:val="20"/>
                <w:lang w:eastAsia="en-GB"/>
              </w:rPr>
            </w:pPr>
          </w:p>
        </w:tc>
        <w:tc>
          <w:tcPr>
            <w:tcW w:w="1276" w:type="dxa"/>
            <w:tcBorders>
              <w:top w:val="nil"/>
              <w:left w:val="nil"/>
              <w:bottom w:val="nil"/>
              <w:right w:val="nil"/>
            </w:tcBorders>
            <w:shd w:val="clear" w:color="auto" w:fill="auto"/>
            <w:noWrap/>
            <w:vAlign w:val="bottom"/>
          </w:tcPr>
          <w:p w14:paraId="2861463D" w14:textId="77777777" w:rsidR="002F238C" w:rsidRPr="002F238C" w:rsidRDefault="002F238C" w:rsidP="00DC09FA">
            <w:pPr>
              <w:spacing w:after="0" w:line="240" w:lineRule="auto"/>
              <w:rPr>
                <w:rFonts w:ascii="Calibri" w:eastAsia="Times New Roman" w:hAnsi="Calibri" w:cs="Calibri"/>
                <w:color w:val="000000"/>
                <w:sz w:val="18"/>
                <w:szCs w:val="20"/>
                <w:lang w:eastAsia="en-GB"/>
              </w:rPr>
            </w:pPr>
          </w:p>
        </w:tc>
        <w:tc>
          <w:tcPr>
            <w:tcW w:w="1559" w:type="dxa"/>
            <w:tcBorders>
              <w:top w:val="nil"/>
              <w:left w:val="nil"/>
              <w:bottom w:val="nil"/>
              <w:right w:val="nil"/>
            </w:tcBorders>
            <w:shd w:val="clear" w:color="auto" w:fill="auto"/>
            <w:noWrap/>
            <w:vAlign w:val="bottom"/>
          </w:tcPr>
          <w:p w14:paraId="36D0493C" w14:textId="7EF5CB53" w:rsidR="002F238C" w:rsidRPr="002F238C" w:rsidRDefault="002F238C" w:rsidP="00DC09FA">
            <w:pPr>
              <w:spacing w:after="0" w:line="240" w:lineRule="auto"/>
              <w:rPr>
                <w:rFonts w:ascii="Calibri" w:eastAsia="Times New Roman" w:hAnsi="Calibri" w:cs="Calibri"/>
                <w:color w:val="000000"/>
                <w:sz w:val="18"/>
                <w:szCs w:val="20"/>
                <w:lang w:eastAsia="en-GB"/>
              </w:rPr>
            </w:pPr>
            <w:r>
              <w:rPr>
                <w:rFonts w:ascii="Calibri" w:eastAsia="Times New Roman" w:hAnsi="Calibri" w:cs="Calibri"/>
                <w:color w:val="000000"/>
                <w:sz w:val="18"/>
                <w:szCs w:val="20"/>
                <w:lang w:eastAsia="en-GB"/>
              </w:rPr>
              <w:t>1</w:t>
            </w:r>
          </w:p>
        </w:tc>
        <w:tc>
          <w:tcPr>
            <w:tcW w:w="1532" w:type="dxa"/>
            <w:tcBorders>
              <w:top w:val="nil"/>
              <w:left w:val="nil"/>
              <w:bottom w:val="nil"/>
              <w:right w:val="nil"/>
            </w:tcBorders>
            <w:shd w:val="clear" w:color="auto" w:fill="auto"/>
            <w:noWrap/>
            <w:vAlign w:val="bottom"/>
          </w:tcPr>
          <w:p w14:paraId="6F9649AD" w14:textId="347EC91A" w:rsidR="002F238C" w:rsidRPr="002F238C" w:rsidRDefault="002F238C" w:rsidP="00DC09FA">
            <w:pPr>
              <w:spacing w:after="0" w:line="240" w:lineRule="auto"/>
              <w:rPr>
                <w:rFonts w:ascii="Calibri" w:eastAsia="Times New Roman" w:hAnsi="Calibri" w:cs="Calibri"/>
                <w:color w:val="000000"/>
                <w:sz w:val="18"/>
                <w:szCs w:val="20"/>
                <w:lang w:eastAsia="en-GB"/>
              </w:rPr>
            </w:pPr>
            <w:r>
              <w:rPr>
                <w:rFonts w:ascii="Calibri" w:eastAsia="Times New Roman" w:hAnsi="Calibri" w:cs="Calibri"/>
                <w:color w:val="000000"/>
                <w:sz w:val="18"/>
                <w:szCs w:val="20"/>
                <w:lang w:eastAsia="en-GB"/>
              </w:rPr>
              <w:t>1</w:t>
            </w:r>
          </w:p>
        </w:tc>
        <w:tc>
          <w:tcPr>
            <w:tcW w:w="2456" w:type="dxa"/>
            <w:tcBorders>
              <w:top w:val="nil"/>
              <w:left w:val="nil"/>
              <w:bottom w:val="nil"/>
              <w:right w:val="nil"/>
            </w:tcBorders>
            <w:shd w:val="clear" w:color="auto" w:fill="auto"/>
            <w:noWrap/>
            <w:vAlign w:val="bottom"/>
          </w:tcPr>
          <w:p w14:paraId="73956B9A" w14:textId="1ABBDFA0" w:rsidR="002F238C" w:rsidRPr="002F238C" w:rsidRDefault="002F238C" w:rsidP="00DC09FA">
            <w:pPr>
              <w:spacing w:after="0" w:line="240" w:lineRule="auto"/>
              <w:rPr>
                <w:rFonts w:ascii="Calibri" w:eastAsia="Times New Roman" w:hAnsi="Calibri" w:cs="Calibri"/>
                <w:color w:val="000000"/>
                <w:sz w:val="18"/>
                <w:szCs w:val="20"/>
                <w:lang w:eastAsia="en-GB"/>
              </w:rPr>
            </w:pPr>
            <w:r>
              <w:rPr>
                <w:rFonts w:ascii="Calibri" w:eastAsia="Times New Roman" w:hAnsi="Calibri" w:cs="Calibri"/>
                <w:color w:val="000000"/>
                <w:sz w:val="18"/>
                <w:szCs w:val="20"/>
                <w:lang w:eastAsia="en-GB"/>
              </w:rPr>
              <w:t>1</w:t>
            </w:r>
          </w:p>
        </w:tc>
      </w:tr>
      <w:tr w:rsidR="00DC09FA" w:rsidRPr="002F238C" w14:paraId="1902A753" w14:textId="77777777" w:rsidTr="00D93317">
        <w:trPr>
          <w:trHeight w:val="227"/>
        </w:trPr>
        <w:tc>
          <w:tcPr>
            <w:tcW w:w="2777" w:type="dxa"/>
            <w:tcBorders>
              <w:top w:val="nil"/>
              <w:left w:val="nil"/>
              <w:bottom w:val="nil"/>
              <w:right w:val="nil"/>
            </w:tcBorders>
            <w:shd w:val="clear" w:color="auto" w:fill="auto"/>
            <w:noWrap/>
            <w:vAlign w:val="bottom"/>
            <w:hideMark/>
          </w:tcPr>
          <w:p w14:paraId="13ACA76F"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1</w:t>
            </w:r>
          </w:p>
        </w:tc>
        <w:tc>
          <w:tcPr>
            <w:tcW w:w="1334" w:type="dxa"/>
            <w:tcBorders>
              <w:top w:val="nil"/>
              <w:left w:val="nil"/>
              <w:bottom w:val="nil"/>
              <w:right w:val="nil"/>
            </w:tcBorders>
            <w:shd w:val="clear" w:color="auto" w:fill="auto"/>
            <w:noWrap/>
            <w:vAlign w:val="bottom"/>
            <w:hideMark/>
          </w:tcPr>
          <w:p w14:paraId="619FFE67"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276" w:type="dxa"/>
            <w:tcBorders>
              <w:top w:val="nil"/>
              <w:left w:val="nil"/>
              <w:bottom w:val="nil"/>
              <w:right w:val="nil"/>
            </w:tcBorders>
            <w:shd w:val="clear" w:color="auto" w:fill="auto"/>
            <w:noWrap/>
            <w:vAlign w:val="bottom"/>
            <w:hideMark/>
          </w:tcPr>
          <w:p w14:paraId="51EF8E48"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559" w:type="dxa"/>
            <w:tcBorders>
              <w:top w:val="nil"/>
              <w:left w:val="nil"/>
              <w:bottom w:val="nil"/>
              <w:right w:val="nil"/>
            </w:tcBorders>
            <w:shd w:val="clear" w:color="auto" w:fill="auto"/>
            <w:noWrap/>
            <w:vAlign w:val="bottom"/>
            <w:hideMark/>
          </w:tcPr>
          <w:p w14:paraId="6E324A54"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1.03 (0.06)</w:t>
            </w:r>
          </w:p>
        </w:tc>
        <w:tc>
          <w:tcPr>
            <w:tcW w:w="1532" w:type="dxa"/>
            <w:tcBorders>
              <w:top w:val="nil"/>
              <w:left w:val="nil"/>
              <w:bottom w:val="nil"/>
              <w:right w:val="nil"/>
            </w:tcBorders>
            <w:shd w:val="clear" w:color="auto" w:fill="auto"/>
            <w:noWrap/>
            <w:vAlign w:val="bottom"/>
            <w:hideMark/>
          </w:tcPr>
          <w:p w14:paraId="184C8542"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1.01 (0.06)</w:t>
            </w:r>
          </w:p>
        </w:tc>
        <w:tc>
          <w:tcPr>
            <w:tcW w:w="2456" w:type="dxa"/>
            <w:tcBorders>
              <w:top w:val="nil"/>
              <w:left w:val="nil"/>
              <w:bottom w:val="nil"/>
              <w:right w:val="nil"/>
            </w:tcBorders>
            <w:shd w:val="clear" w:color="auto" w:fill="auto"/>
            <w:noWrap/>
            <w:vAlign w:val="bottom"/>
            <w:hideMark/>
          </w:tcPr>
          <w:p w14:paraId="4AA0E1C9"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0.98 (0.06)</w:t>
            </w:r>
          </w:p>
        </w:tc>
      </w:tr>
      <w:tr w:rsidR="00DC09FA" w:rsidRPr="002F238C" w14:paraId="59469F01" w14:textId="77777777" w:rsidTr="00D93317">
        <w:trPr>
          <w:trHeight w:val="227"/>
        </w:trPr>
        <w:tc>
          <w:tcPr>
            <w:tcW w:w="2777" w:type="dxa"/>
            <w:tcBorders>
              <w:top w:val="nil"/>
              <w:left w:val="nil"/>
              <w:bottom w:val="nil"/>
              <w:right w:val="nil"/>
            </w:tcBorders>
            <w:shd w:val="clear" w:color="auto" w:fill="auto"/>
            <w:noWrap/>
            <w:vAlign w:val="bottom"/>
            <w:hideMark/>
          </w:tcPr>
          <w:p w14:paraId="15D9E3B0"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2</w:t>
            </w:r>
          </w:p>
        </w:tc>
        <w:tc>
          <w:tcPr>
            <w:tcW w:w="1334" w:type="dxa"/>
            <w:tcBorders>
              <w:top w:val="nil"/>
              <w:left w:val="nil"/>
              <w:bottom w:val="nil"/>
              <w:right w:val="nil"/>
            </w:tcBorders>
            <w:shd w:val="clear" w:color="auto" w:fill="auto"/>
            <w:noWrap/>
            <w:vAlign w:val="bottom"/>
            <w:hideMark/>
          </w:tcPr>
          <w:p w14:paraId="630083D1"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276" w:type="dxa"/>
            <w:tcBorders>
              <w:top w:val="nil"/>
              <w:left w:val="nil"/>
              <w:bottom w:val="nil"/>
              <w:right w:val="nil"/>
            </w:tcBorders>
            <w:shd w:val="clear" w:color="auto" w:fill="auto"/>
            <w:noWrap/>
            <w:vAlign w:val="bottom"/>
            <w:hideMark/>
          </w:tcPr>
          <w:p w14:paraId="25CDE190"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559" w:type="dxa"/>
            <w:tcBorders>
              <w:top w:val="nil"/>
              <w:left w:val="nil"/>
              <w:bottom w:val="nil"/>
              <w:right w:val="nil"/>
            </w:tcBorders>
            <w:shd w:val="clear" w:color="auto" w:fill="auto"/>
            <w:noWrap/>
            <w:vAlign w:val="bottom"/>
            <w:hideMark/>
          </w:tcPr>
          <w:p w14:paraId="665315B8"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1.19* (0.06)</w:t>
            </w:r>
          </w:p>
        </w:tc>
        <w:tc>
          <w:tcPr>
            <w:tcW w:w="1532" w:type="dxa"/>
            <w:tcBorders>
              <w:top w:val="nil"/>
              <w:left w:val="nil"/>
              <w:bottom w:val="nil"/>
              <w:right w:val="nil"/>
            </w:tcBorders>
            <w:shd w:val="clear" w:color="auto" w:fill="auto"/>
            <w:noWrap/>
            <w:vAlign w:val="bottom"/>
            <w:hideMark/>
          </w:tcPr>
          <w:p w14:paraId="566BECC4"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1.17* (0.06)</w:t>
            </w:r>
          </w:p>
        </w:tc>
        <w:tc>
          <w:tcPr>
            <w:tcW w:w="2456" w:type="dxa"/>
            <w:tcBorders>
              <w:top w:val="nil"/>
              <w:left w:val="nil"/>
              <w:bottom w:val="nil"/>
              <w:right w:val="nil"/>
            </w:tcBorders>
            <w:shd w:val="clear" w:color="auto" w:fill="auto"/>
            <w:noWrap/>
            <w:vAlign w:val="bottom"/>
            <w:hideMark/>
          </w:tcPr>
          <w:p w14:paraId="0566F160"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1.13 (0.06)</w:t>
            </w:r>
          </w:p>
        </w:tc>
      </w:tr>
      <w:tr w:rsidR="00DC09FA" w:rsidRPr="002F238C" w14:paraId="58895FE7" w14:textId="77777777" w:rsidTr="00D93317">
        <w:trPr>
          <w:trHeight w:val="227"/>
        </w:trPr>
        <w:tc>
          <w:tcPr>
            <w:tcW w:w="2777" w:type="dxa"/>
            <w:tcBorders>
              <w:top w:val="nil"/>
              <w:left w:val="nil"/>
              <w:bottom w:val="nil"/>
              <w:right w:val="nil"/>
            </w:tcBorders>
            <w:shd w:val="clear" w:color="auto" w:fill="auto"/>
            <w:noWrap/>
            <w:vAlign w:val="bottom"/>
            <w:hideMark/>
          </w:tcPr>
          <w:p w14:paraId="054ECCDF"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3-10</w:t>
            </w:r>
          </w:p>
        </w:tc>
        <w:tc>
          <w:tcPr>
            <w:tcW w:w="1334" w:type="dxa"/>
            <w:tcBorders>
              <w:top w:val="nil"/>
              <w:left w:val="nil"/>
              <w:bottom w:val="nil"/>
              <w:right w:val="nil"/>
            </w:tcBorders>
            <w:shd w:val="clear" w:color="auto" w:fill="auto"/>
            <w:noWrap/>
            <w:vAlign w:val="bottom"/>
            <w:hideMark/>
          </w:tcPr>
          <w:p w14:paraId="3B1642E1"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276" w:type="dxa"/>
            <w:tcBorders>
              <w:top w:val="nil"/>
              <w:left w:val="nil"/>
              <w:bottom w:val="nil"/>
              <w:right w:val="nil"/>
            </w:tcBorders>
            <w:shd w:val="clear" w:color="auto" w:fill="auto"/>
            <w:noWrap/>
            <w:vAlign w:val="bottom"/>
            <w:hideMark/>
          </w:tcPr>
          <w:p w14:paraId="60109099"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559" w:type="dxa"/>
            <w:tcBorders>
              <w:top w:val="nil"/>
              <w:left w:val="nil"/>
              <w:bottom w:val="nil"/>
              <w:right w:val="nil"/>
            </w:tcBorders>
            <w:shd w:val="clear" w:color="auto" w:fill="auto"/>
            <w:noWrap/>
            <w:vAlign w:val="bottom"/>
            <w:hideMark/>
          </w:tcPr>
          <w:p w14:paraId="768815C5"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1.26* (0.08)</w:t>
            </w:r>
          </w:p>
        </w:tc>
        <w:tc>
          <w:tcPr>
            <w:tcW w:w="1532" w:type="dxa"/>
            <w:tcBorders>
              <w:top w:val="nil"/>
              <w:left w:val="nil"/>
              <w:bottom w:val="nil"/>
              <w:right w:val="nil"/>
            </w:tcBorders>
            <w:shd w:val="clear" w:color="auto" w:fill="auto"/>
            <w:noWrap/>
            <w:vAlign w:val="bottom"/>
            <w:hideMark/>
          </w:tcPr>
          <w:p w14:paraId="7B809313"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1.22* (0.08)</w:t>
            </w:r>
          </w:p>
        </w:tc>
        <w:tc>
          <w:tcPr>
            <w:tcW w:w="2456" w:type="dxa"/>
            <w:tcBorders>
              <w:top w:val="nil"/>
              <w:left w:val="nil"/>
              <w:bottom w:val="nil"/>
              <w:right w:val="nil"/>
            </w:tcBorders>
            <w:shd w:val="clear" w:color="auto" w:fill="auto"/>
            <w:noWrap/>
            <w:vAlign w:val="bottom"/>
            <w:hideMark/>
          </w:tcPr>
          <w:p w14:paraId="0E972C41"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1.18* (0.07)</w:t>
            </w:r>
          </w:p>
        </w:tc>
      </w:tr>
      <w:tr w:rsidR="00DC09FA" w:rsidRPr="002F238C" w14:paraId="63347F1F" w14:textId="77777777" w:rsidTr="00D93317">
        <w:trPr>
          <w:trHeight w:val="227"/>
        </w:trPr>
        <w:tc>
          <w:tcPr>
            <w:tcW w:w="2777" w:type="dxa"/>
            <w:tcBorders>
              <w:top w:val="nil"/>
              <w:left w:val="nil"/>
              <w:bottom w:val="nil"/>
              <w:right w:val="nil"/>
            </w:tcBorders>
            <w:shd w:val="clear" w:color="auto" w:fill="auto"/>
            <w:noWrap/>
            <w:vAlign w:val="bottom"/>
            <w:hideMark/>
          </w:tcPr>
          <w:p w14:paraId="2930F3CA"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10-50</w:t>
            </w:r>
          </w:p>
        </w:tc>
        <w:tc>
          <w:tcPr>
            <w:tcW w:w="1334" w:type="dxa"/>
            <w:tcBorders>
              <w:top w:val="nil"/>
              <w:left w:val="nil"/>
              <w:bottom w:val="nil"/>
              <w:right w:val="nil"/>
            </w:tcBorders>
            <w:shd w:val="clear" w:color="auto" w:fill="auto"/>
            <w:noWrap/>
            <w:vAlign w:val="bottom"/>
            <w:hideMark/>
          </w:tcPr>
          <w:p w14:paraId="5605622D"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276" w:type="dxa"/>
            <w:tcBorders>
              <w:top w:val="nil"/>
              <w:left w:val="nil"/>
              <w:bottom w:val="nil"/>
              <w:right w:val="nil"/>
            </w:tcBorders>
            <w:shd w:val="clear" w:color="auto" w:fill="auto"/>
            <w:noWrap/>
            <w:vAlign w:val="bottom"/>
            <w:hideMark/>
          </w:tcPr>
          <w:p w14:paraId="2794315D"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559" w:type="dxa"/>
            <w:tcBorders>
              <w:top w:val="nil"/>
              <w:left w:val="nil"/>
              <w:bottom w:val="nil"/>
              <w:right w:val="nil"/>
            </w:tcBorders>
            <w:shd w:val="clear" w:color="auto" w:fill="auto"/>
            <w:noWrap/>
            <w:vAlign w:val="bottom"/>
            <w:hideMark/>
          </w:tcPr>
          <w:p w14:paraId="7B368E87"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1.36* (0.16)</w:t>
            </w:r>
          </w:p>
        </w:tc>
        <w:tc>
          <w:tcPr>
            <w:tcW w:w="1532" w:type="dxa"/>
            <w:tcBorders>
              <w:top w:val="nil"/>
              <w:left w:val="nil"/>
              <w:bottom w:val="nil"/>
              <w:right w:val="nil"/>
            </w:tcBorders>
            <w:shd w:val="clear" w:color="auto" w:fill="auto"/>
            <w:noWrap/>
            <w:vAlign w:val="bottom"/>
            <w:hideMark/>
          </w:tcPr>
          <w:p w14:paraId="5C904475"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1.31 (0.15)</w:t>
            </w:r>
          </w:p>
        </w:tc>
        <w:tc>
          <w:tcPr>
            <w:tcW w:w="2456" w:type="dxa"/>
            <w:tcBorders>
              <w:top w:val="nil"/>
              <w:left w:val="nil"/>
              <w:bottom w:val="nil"/>
              <w:right w:val="nil"/>
            </w:tcBorders>
            <w:shd w:val="clear" w:color="auto" w:fill="auto"/>
            <w:noWrap/>
            <w:vAlign w:val="bottom"/>
            <w:hideMark/>
          </w:tcPr>
          <w:p w14:paraId="259F16A5"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1.26 (0.15)</w:t>
            </w:r>
          </w:p>
        </w:tc>
      </w:tr>
      <w:tr w:rsidR="00DC09FA" w:rsidRPr="002F238C" w14:paraId="67E886EA" w14:textId="77777777" w:rsidTr="00D93317">
        <w:trPr>
          <w:trHeight w:val="227"/>
        </w:trPr>
        <w:tc>
          <w:tcPr>
            <w:tcW w:w="2777" w:type="dxa"/>
            <w:tcBorders>
              <w:top w:val="nil"/>
              <w:left w:val="nil"/>
              <w:bottom w:val="nil"/>
              <w:right w:val="nil"/>
            </w:tcBorders>
            <w:shd w:val="clear" w:color="auto" w:fill="auto"/>
            <w:noWrap/>
            <w:vAlign w:val="bottom"/>
            <w:hideMark/>
          </w:tcPr>
          <w:p w14:paraId="6FFDB787"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ACB1 antidepressants (DDD)</w:t>
            </w:r>
          </w:p>
        </w:tc>
        <w:tc>
          <w:tcPr>
            <w:tcW w:w="1334" w:type="dxa"/>
            <w:tcBorders>
              <w:top w:val="nil"/>
              <w:left w:val="nil"/>
              <w:bottom w:val="nil"/>
              <w:right w:val="nil"/>
            </w:tcBorders>
            <w:shd w:val="clear" w:color="auto" w:fill="auto"/>
            <w:noWrap/>
            <w:vAlign w:val="bottom"/>
            <w:hideMark/>
          </w:tcPr>
          <w:p w14:paraId="7376AC21" w14:textId="77777777" w:rsidR="00DC09FA" w:rsidRPr="00D93317" w:rsidRDefault="00DC09FA" w:rsidP="00DC09FA">
            <w:pPr>
              <w:spacing w:after="0" w:line="240" w:lineRule="auto"/>
              <w:rPr>
                <w:rFonts w:ascii="Times New Roman" w:eastAsia="Times New Roman" w:hAnsi="Times New Roman" w:cs="Times New Roman"/>
                <w:sz w:val="18"/>
                <w:szCs w:val="20"/>
                <w:lang w:eastAsia="en-GB"/>
              </w:rPr>
            </w:pPr>
          </w:p>
        </w:tc>
        <w:tc>
          <w:tcPr>
            <w:tcW w:w="1276" w:type="dxa"/>
            <w:tcBorders>
              <w:top w:val="nil"/>
              <w:left w:val="nil"/>
              <w:bottom w:val="nil"/>
              <w:right w:val="nil"/>
            </w:tcBorders>
            <w:shd w:val="clear" w:color="auto" w:fill="auto"/>
            <w:noWrap/>
            <w:vAlign w:val="bottom"/>
            <w:hideMark/>
          </w:tcPr>
          <w:p w14:paraId="2AB65205" w14:textId="77777777" w:rsidR="00DC09FA" w:rsidRPr="00D93317" w:rsidRDefault="00DC09FA" w:rsidP="00DC09FA">
            <w:pPr>
              <w:spacing w:after="0" w:line="240" w:lineRule="auto"/>
              <w:rPr>
                <w:rFonts w:ascii="Times New Roman" w:eastAsia="Times New Roman" w:hAnsi="Times New Roman" w:cs="Times New Roman"/>
                <w:sz w:val="18"/>
                <w:szCs w:val="20"/>
                <w:lang w:eastAsia="en-GB"/>
              </w:rPr>
            </w:pPr>
          </w:p>
        </w:tc>
        <w:tc>
          <w:tcPr>
            <w:tcW w:w="1559" w:type="dxa"/>
            <w:tcBorders>
              <w:top w:val="nil"/>
              <w:left w:val="nil"/>
              <w:bottom w:val="nil"/>
              <w:right w:val="nil"/>
            </w:tcBorders>
            <w:shd w:val="clear" w:color="auto" w:fill="auto"/>
            <w:noWrap/>
            <w:vAlign w:val="bottom"/>
            <w:hideMark/>
          </w:tcPr>
          <w:p w14:paraId="2F75502D" w14:textId="77777777" w:rsidR="00DC09FA" w:rsidRPr="00D93317" w:rsidRDefault="00DC09FA" w:rsidP="00DC09FA">
            <w:pPr>
              <w:spacing w:after="0" w:line="240" w:lineRule="auto"/>
              <w:rPr>
                <w:rFonts w:ascii="Times New Roman" w:eastAsia="Times New Roman" w:hAnsi="Times New Roman" w:cs="Times New Roman"/>
                <w:sz w:val="18"/>
                <w:szCs w:val="20"/>
                <w:lang w:eastAsia="en-GB"/>
              </w:rPr>
            </w:pPr>
          </w:p>
        </w:tc>
        <w:tc>
          <w:tcPr>
            <w:tcW w:w="1532" w:type="dxa"/>
            <w:tcBorders>
              <w:top w:val="nil"/>
              <w:left w:val="nil"/>
              <w:bottom w:val="nil"/>
              <w:right w:val="nil"/>
            </w:tcBorders>
            <w:shd w:val="clear" w:color="auto" w:fill="auto"/>
            <w:noWrap/>
            <w:vAlign w:val="bottom"/>
            <w:hideMark/>
          </w:tcPr>
          <w:p w14:paraId="66674835" w14:textId="77777777" w:rsidR="00DC09FA" w:rsidRPr="00D93317" w:rsidRDefault="00DC09FA" w:rsidP="00DC09FA">
            <w:pPr>
              <w:spacing w:after="0" w:line="240" w:lineRule="auto"/>
              <w:rPr>
                <w:rFonts w:ascii="Times New Roman" w:eastAsia="Times New Roman" w:hAnsi="Times New Roman" w:cs="Times New Roman"/>
                <w:sz w:val="18"/>
                <w:szCs w:val="20"/>
                <w:lang w:eastAsia="en-GB"/>
              </w:rPr>
            </w:pPr>
          </w:p>
        </w:tc>
        <w:tc>
          <w:tcPr>
            <w:tcW w:w="2456" w:type="dxa"/>
            <w:tcBorders>
              <w:top w:val="nil"/>
              <w:left w:val="nil"/>
              <w:bottom w:val="nil"/>
              <w:right w:val="nil"/>
            </w:tcBorders>
            <w:shd w:val="clear" w:color="auto" w:fill="auto"/>
            <w:noWrap/>
            <w:vAlign w:val="bottom"/>
            <w:hideMark/>
          </w:tcPr>
          <w:p w14:paraId="2349F92A" w14:textId="77777777" w:rsidR="00DC09FA" w:rsidRPr="00D93317" w:rsidRDefault="00DC09FA" w:rsidP="00DC09FA">
            <w:pPr>
              <w:spacing w:after="0" w:line="240" w:lineRule="auto"/>
              <w:rPr>
                <w:rFonts w:ascii="Times New Roman" w:eastAsia="Times New Roman" w:hAnsi="Times New Roman" w:cs="Times New Roman"/>
                <w:sz w:val="18"/>
                <w:szCs w:val="20"/>
                <w:lang w:eastAsia="en-GB"/>
              </w:rPr>
            </w:pPr>
          </w:p>
        </w:tc>
      </w:tr>
      <w:tr w:rsidR="002F238C" w:rsidRPr="002F238C" w14:paraId="267351E1" w14:textId="77777777" w:rsidTr="002F238C">
        <w:trPr>
          <w:trHeight w:val="227"/>
        </w:trPr>
        <w:tc>
          <w:tcPr>
            <w:tcW w:w="2777" w:type="dxa"/>
            <w:tcBorders>
              <w:top w:val="nil"/>
              <w:left w:val="nil"/>
              <w:bottom w:val="nil"/>
              <w:right w:val="nil"/>
            </w:tcBorders>
            <w:shd w:val="clear" w:color="auto" w:fill="auto"/>
            <w:noWrap/>
            <w:vAlign w:val="bottom"/>
          </w:tcPr>
          <w:p w14:paraId="07B6B111" w14:textId="62E04252" w:rsidR="002F238C" w:rsidRPr="002F238C" w:rsidRDefault="002F238C" w:rsidP="00DC09FA">
            <w:pPr>
              <w:spacing w:after="0" w:line="240" w:lineRule="auto"/>
              <w:rPr>
                <w:rFonts w:ascii="Calibri" w:eastAsia="Times New Roman" w:hAnsi="Calibri" w:cs="Calibri"/>
                <w:color w:val="000000"/>
                <w:sz w:val="18"/>
                <w:szCs w:val="20"/>
                <w:lang w:eastAsia="en-GB"/>
              </w:rPr>
            </w:pPr>
            <w:r>
              <w:rPr>
                <w:rFonts w:ascii="Calibri" w:eastAsia="Times New Roman" w:hAnsi="Calibri" w:cs="Calibri"/>
                <w:color w:val="000000"/>
                <w:sz w:val="18"/>
                <w:szCs w:val="20"/>
                <w:lang w:eastAsia="en-GB"/>
              </w:rPr>
              <w:t xml:space="preserve">  0</w:t>
            </w:r>
          </w:p>
        </w:tc>
        <w:tc>
          <w:tcPr>
            <w:tcW w:w="1334" w:type="dxa"/>
            <w:tcBorders>
              <w:top w:val="nil"/>
              <w:left w:val="nil"/>
              <w:bottom w:val="nil"/>
              <w:right w:val="nil"/>
            </w:tcBorders>
            <w:shd w:val="clear" w:color="auto" w:fill="auto"/>
            <w:noWrap/>
            <w:vAlign w:val="bottom"/>
          </w:tcPr>
          <w:p w14:paraId="06B39EDD" w14:textId="77777777" w:rsidR="002F238C" w:rsidRPr="002F238C" w:rsidRDefault="002F238C" w:rsidP="00DC09FA">
            <w:pPr>
              <w:spacing w:after="0" w:line="240" w:lineRule="auto"/>
              <w:rPr>
                <w:rFonts w:ascii="Calibri" w:eastAsia="Times New Roman" w:hAnsi="Calibri" w:cs="Calibri"/>
                <w:color w:val="000000"/>
                <w:sz w:val="18"/>
                <w:szCs w:val="20"/>
                <w:lang w:eastAsia="en-GB"/>
              </w:rPr>
            </w:pPr>
          </w:p>
        </w:tc>
        <w:tc>
          <w:tcPr>
            <w:tcW w:w="1276" w:type="dxa"/>
            <w:tcBorders>
              <w:top w:val="nil"/>
              <w:left w:val="nil"/>
              <w:bottom w:val="nil"/>
              <w:right w:val="nil"/>
            </w:tcBorders>
            <w:shd w:val="clear" w:color="auto" w:fill="auto"/>
            <w:noWrap/>
            <w:vAlign w:val="bottom"/>
          </w:tcPr>
          <w:p w14:paraId="33E234EA" w14:textId="77777777" w:rsidR="002F238C" w:rsidRPr="002F238C" w:rsidRDefault="002F238C" w:rsidP="00DC09FA">
            <w:pPr>
              <w:spacing w:after="0" w:line="240" w:lineRule="auto"/>
              <w:rPr>
                <w:rFonts w:ascii="Calibri" w:eastAsia="Times New Roman" w:hAnsi="Calibri" w:cs="Calibri"/>
                <w:color w:val="000000"/>
                <w:sz w:val="18"/>
                <w:szCs w:val="20"/>
                <w:lang w:eastAsia="en-GB"/>
              </w:rPr>
            </w:pPr>
          </w:p>
        </w:tc>
        <w:tc>
          <w:tcPr>
            <w:tcW w:w="1559" w:type="dxa"/>
            <w:tcBorders>
              <w:top w:val="nil"/>
              <w:left w:val="nil"/>
              <w:bottom w:val="nil"/>
              <w:right w:val="nil"/>
            </w:tcBorders>
            <w:shd w:val="clear" w:color="auto" w:fill="auto"/>
            <w:noWrap/>
            <w:vAlign w:val="bottom"/>
          </w:tcPr>
          <w:p w14:paraId="0814CA6E" w14:textId="36862A09" w:rsidR="002F238C" w:rsidRPr="002F238C" w:rsidRDefault="002F238C" w:rsidP="00DC09FA">
            <w:pPr>
              <w:spacing w:after="0" w:line="240" w:lineRule="auto"/>
              <w:rPr>
                <w:rFonts w:ascii="Calibri" w:eastAsia="Times New Roman" w:hAnsi="Calibri" w:cs="Calibri"/>
                <w:color w:val="000000"/>
                <w:sz w:val="18"/>
                <w:szCs w:val="20"/>
                <w:lang w:eastAsia="en-GB"/>
              </w:rPr>
            </w:pPr>
            <w:r>
              <w:rPr>
                <w:rFonts w:ascii="Calibri" w:eastAsia="Times New Roman" w:hAnsi="Calibri" w:cs="Calibri"/>
                <w:color w:val="000000"/>
                <w:sz w:val="18"/>
                <w:szCs w:val="20"/>
                <w:lang w:eastAsia="en-GB"/>
              </w:rPr>
              <w:t>1</w:t>
            </w:r>
          </w:p>
        </w:tc>
        <w:tc>
          <w:tcPr>
            <w:tcW w:w="1532" w:type="dxa"/>
            <w:tcBorders>
              <w:top w:val="nil"/>
              <w:left w:val="nil"/>
              <w:bottom w:val="nil"/>
              <w:right w:val="nil"/>
            </w:tcBorders>
            <w:shd w:val="clear" w:color="auto" w:fill="auto"/>
            <w:noWrap/>
            <w:vAlign w:val="bottom"/>
          </w:tcPr>
          <w:p w14:paraId="20A69423" w14:textId="540770E9" w:rsidR="002F238C" w:rsidRPr="002F238C" w:rsidRDefault="002F238C" w:rsidP="00DC09FA">
            <w:pPr>
              <w:spacing w:after="0" w:line="240" w:lineRule="auto"/>
              <w:rPr>
                <w:rFonts w:ascii="Calibri" w:eastAsia="Times New Roman" w:hAnsi="Calibri" w:cs="Calibri"/>
                <w:color w:val="000000"/>
                <w:sz w:val="18"/>
                <w:szCs w:val="20"/>
                <w:lang w:eastAsia="en-GB"/>
              </w:rPr>
            </w:pPr>
            <w:r>
              <w:rPr>
                <w:rFonts w:ascii="Calibri" w:eastAsia="Times New Roman" w:hAnsi="Calibri" w:cs="Calibri"/>
                <w:color w:val="000000"/>
                <w:sz w:val="18"/>
                <w:szCs w:val="20"/>
                <w:lang w:eastAsia="en-GB"/>
              </w:rPr>
              <w:t>1</w:t>
            </w:r>
          </w:p>
        </w:tc>
        <w:tc>
          <w:tcPr>
            <w:tcW w:w="2456" w:type="dxa"/>
            <w:tcBorders>
              <w:top w:val="nil"/>
              <w:left w:val="nil"/>
              <w:bottom w:val="nil"/>
              <w:right w:val="nil"/>
            </w:tcBorders>
            <w:shd w:val="clear" w:color="auto" w:fill="auto"/>
            <w:noWrap/>
            <w:vAlign w:val="bottom"/>
          </w:tcPr>
          <w:p w14:paraId="318DC2B4" w14:textId="3C838C16" w:rsidR="002F238C" w:rsidRPr="002F238C" w:rsidRDefault="002F238C" w:rsidP="00DC09FA">
            <w:pPr>
              <w:spacing w:after="0" w:line="240" w:lineRule="auto"/>
              <w:rPr>
                <w:rFonts w:ascii="Calibri" w:eastAsia="Times New Roman" w:hAnsi="Calibri" w:cs="Calibri"/>
                <w:color w:val="000000"/>
                <w:sz w:val="18"/>
                <w:szCs w:val="20"/>
                <w:lang w:eastAsia="en-GB"/>
              </w:rPr>
            </w:pPr>
            <w:r>
              <w:rPr>
                <w:rFonts w:ascii="Calibri" w:eastAsia="Times New Roman" w:hAnsi="Calibri" w:cs="Calibri"/>
                <w:color w:val="000000"/>
                <w:sz w:val="18"/>
                <w:szCs w:val="20"/>
                <w:lang w:eastAsia="en-GB"/>
              </w:rPr>
              <w:t>1</w:t>
            </w:r>
          </w:p>
        </w:tc>
      </w:tr>
      <w:tr w:rsidR="00DC09FA" w:rsidRPr="002F238C" w14:paraId="49704A1B" w14:textId="77777777" w:rsidTr="00D93317">
        <w:trPr>
          <w:trHeight w:val="227"/>
        </w:trPr>
        <w:tc>
          <w:tcPr>
            <w:tcW w:w="2777" w:type="dxa"/>
            <w:tcBorders>
              <w:top w:val="nil"/>
              <w:left w:val="nil"/>
              <w:bottom w:val="nil"/>
              <w:right w:val="nil"/>
            </w:tcBorders>
            <w:shd w:val="clear" w:color="auto" w:fill="auto"/>
            <w:noWrap/>
            <w:vAlign w:val="bottom"/>
            <w:hideMark/>
          </w:tcPr>
          <w:p w14:paraId="5E8CA3DC"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1-29</w:t>
            </w:r>
          </w:p>
        </w:tc>
        <w:tc>
          <w:tcPr>
            <w:tcW w:w="1334" w:type="dxa"/>
            <w:tcBorders>
              <w:top w:val="nil"/>
              <w:left w:val="nil"/>
              <w:bottom w:val="nil"/>
              <w:right w:val="nil"/>
            </w:tcBorders>
            <w:shd w:val="clear" w:color="auto" w:fill="auto"/>
            <w:noWrap/>
            <w:vAlign w:val="bottom"/>
            <w:hideMark/>
          </w:tcPr>
          <w:p w14:paraId="54771B7E"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276" w:type="dxa"/>
            <w:tcBorders>
              <w:top w:val="nil"/>
              <w:left w:val="nil"/>
              <w:bottom w:val="nil"/>
              <w:right w:val="nil"/>
            </w:tcBorders>
            <w:shd w:val="clear" w:color="auto" w:fill="auto"/>
            <w:noWrap/>
            <w:vAlign w:val="bottom"/>
            <w:hideMark/>
          </w:tcPr>
          <w:p w14:paraId="7866922D"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559" w:type="dxa"/>
            <w:tcBorders>
              <w:top w:val="nil"/>
              <w:left w:val="nil"/>
              <w:bottom w:val="nil"/>
              <w:right w:val="nil"/>
            </w:tcBorders>
            <w:shd w:val="clear" w:color="auto" w:fill="auto"/>
            <w:noWrap/>
            <w:vAlign w:val="bottom"/>
            <w:hideMark/>
          </w:tcPr>
          <w:p w14:paraId="1202CDA6"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1.11 (0.11)</w:t>
            </w:r>
          </w:p>
        </w:tc>
        <w:tc>
          <w:tcPr>
            <w:tcW w:w="1532" w:type="dxa"/>
            <w:tcBorders>
              <w:top w:val="nil"/>
              <w:left w:val="nil"/>
              <w:bottom w:val="nil"/>
              <w:right w:val="nil"/>
            </w:tcBorders>
            <w:shd w:val="clear" w:color="auto" w:fill="auto"/>
            <w:noWrap/>
            <w:vAlign w:val="bottom"/>
            <w:hideMark/>
          </w:tcPr>
          <w:p w14:paraId="34FE1D05"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1.07 (0.11)</w:t>
            </w:r>
          </w:p>
        </w:tc>
        <w:tc>
          <w:tcPr>
            <w:tcW w:w="2456" w:type="dxa"/>
            <w:tcBorders>
              <w:top w:val="nil"/>
              <w:left w:val="nil"/>
              <w:bottom w:val="nil"/>
              <w:right w:val="nil"/>
            </w:tcBorders>
            <w:shd w:val="clear" w:color="auto" w:fill="auto"/>
            <w:noWrap/>
            <w:vAlign w:val="bottom"/>
            <w:hideMark/>
          </w:tcPr>
          <w:p w14:paraId="13AC0609"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1.01 (0.10)</w:t>
            </w:r>
          </w:p>
        </w:tc>
      </w:tr>
      <w:tr w:rsidR="00DC09FA" w:rsidRPr="002F238C" w14:paraId="76610951" w14:textId="77777777" w:rsidTr="00D93317">
        <w:trPr>
          <w:trHeight w:val="227"/>
        </w:trPr>
        <w:tc>
          <w:tcPr>
            <w:tcW w:w="2777" w:type="dxa"/>
            <w:tcBorders>
              <w:top w:val="nil"/>
              <w:left w:val="nil"/>
              <w:bottom w:val="nil"/>
              <w:right w:val="nil"/>
            </w:tcBorders>
            <w:shd w:val="clear" w:color="auto" w:fill="auto"/>
            <w:noWrap/>
            <w:vAlign w:val="bottom"/>
            <w:hideMark/>
          </w:tcPr>
          <w:p w14:paraId="73D7C88B"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30-89</w:t>
            </w:r>
          </w:p>
        </w:tc>
        <w:tc>
          <w:tcPr>
            <w:tcW w:w="1334" w:type="dxa"/>
            <w:tcBorders>
              <w:top w:val="nil"/>
              <w:left w:val="nil"/>
              <w:bottom w:val="nil"/>
              <w:right w:val="nil"/>
            </w:tcBorders>
            <w:shd w:val="clear" w:color="auto" w:fill="auto"/>
            <w:noWrap/>
            <w:vAlign w:val="bottom"/>
            <w:hideMark/>
          </w:tcPr>
          <w:p w14:paraId="38357B6D"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276" w:type="dxa"/>
            <w:tcBorders>
              <w:top w:val="nil"/>
              <w:left w:val="nil"/>
              <w:bottom w:val="nil"/>
              <w:right w:val="nil"/>
            </w:tcBorders>
            <w:shd w:val="clear" w:color="auto" w:fill="auto"/>
            <w:noWrap/>
            <w:vAlign w:val="bottom"/>
            <w:hideMark/>
          </w:tcPr>
          <w:p w14:paraId="76CCD30B"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559" w:type="dxa"/>
            <w:tcBorders>
              <w:top w:val="nil"/>
              <w:left w:val="nil"/>
              <w:bottom w:val="nil"/>
              <w:right w:val="nil"/>
            </w:tcBorders>
            <w:shd w:val="clear" w:color="auto" w:fill="auto"/>
            <w:noWrap/>
            <w:vAlign w:val="bottom"/>
            <w:hideMark/>
          </w:tcPr>
          <w:p w14:paraId="2AC95405"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1.33* (0.03)</w:t>
            </w:r>
          </w:p>
        </w:tc>
        <w:tc>
          <w:tcPr>
            <w:tcW w:w="1532" w:type="dxa"/>
            <w:tcBorders>
              <w:top w:val="nil"/>
              <w:left w:val="nil"/>
              <w:bottom w:val="nil"/>
              <w:right w:val="nil"/>
            </w:tcBorders>
            <w:shd w:val="clear" w:color="auto" w:fill="auto"/>
            <w:noWrap/>
            <w:vAlign w:val="bottom"/>
            <w:hideMark/>
          </w:tcPr>
          <w:p w14:paraId="56FB34B5"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1.27* (0.03)</w:t>
            </w:r>
          </w:p>
        </w:tc>
        <w:tc>
          <w:tcPr>
            <w:tcW w:w="2456" w:type="dxa"/>
            <w:tcBorders>
              <w:top w:val="nil"/>
              <w:left w:val="nil"/>
              <w:bottom w:val="nil"/>
              <w:right w:val="nil"/>
            </w:tcBorders>
            <w:shd w:val="clear" w:color="auto" w:fill="auto"/>
            <w:noWrap/>
            <w:vAlign w:val="bottom"/>
            <w:hideMark/>
          </w:tcPr>
          <w:p w14:paraId="7E21EBD3"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1.23* (0.03)</w:t>
            </w:r>
          </w:p>
        </w:tc>
      </w:tr>
      <w:tr w:rsidR="00DC09FA" w:rsidRPr="002F238C" w14:paraId="1539F91E" w14:textId="77777777" w:rsidTr="00D93317">
        <w:trPr>
          <w:trHeight w:val="227"/>
        </w:trPr>
        <w:tc>
          <w:tcPr>
            <w:tcW w:w="2777" w:type="dxa"/>
            <w:tcBorders>
              <w:top w:val="nil"/>
              <w:left w:val="nil"/>
              <w:bottom w:val="nil"/>
              <w:right w:val="nil"/>
            </w:tcBorders>
            <w:shd w:val="clear" w:color="auto" w:fill="auto"/>
            <w:noWrap/>
            <w:vAlign w:val="bottom"/>
            <w:hideMark/>
          </w:tcPr>
          <w:p w14:paraId="03AF5873"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90-364</w:t>
            </w:r>
          </w:p>
        </w:tc>
        <w:tc>
          <w:tcPr>
            <w:tcW w:w="1334" w:type="dxa"/>
            <w:tcBorders>
              <w:top w:val="nil"/>
              <w:left w:val="nil"/>
              <w:bottom w:val="nil"/>
              <w:right w:val="nil"/>
            </w:tcBorders>
            <w:shd w:val="clear" w:color="auto" w:fill="auto"/>
            <w:noWrap/>
            <w:vAlign w:val="bottom"/>
            <w:hideMark/>
          </w:tcPr>
          <w:p w14:paraId="78E0D62B"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276" w:type="dxa"/>
            <w:tcBorders>
              <w:top w:val="nil"/>
              <w:left w:val="nil"/>
              <w:bottom w:val="nil"/>
              <w:right w:val="nil"/>
            </w:tcBorders>
            <w:shd w:val="clear" w:color="auto" w:fill="auto"/>
            <w:noWrap/>
            <w:vAlign w:val="bottom"/>
            <w:hideMark/>
          </w:tcPr>
          <w:p w14:paraId="648517C5"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559" w:type="dxa"/>
            <w:tcBorders>
              <w:top w:val="nil"/>
              <w:left w:val="nil"/>
              <w:bottom w:val="nil"/>
              <w:right w:val="nil"/>
            </w:tcBorders>
            <w:shd w:val="clear" w:color="auto" w:fill="auto"/>
            <w:noWrap/>
            <w:vAlign w:val="bottom"/>
            <w:hideMark/>
          </w:tcPr>
          <w:p w14:paraId="60EDCCFC"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1.42* (0.04)</w:t>
            </w:r>
          </w:p>
        </w:tc>
        <w:tc>
          <w:tcPr>
            <w:tcW w:w="1532" w:type="dxa"/>
            <w:tcBorders>
              <w:top w:val="nil"/>
              <w:left w:val="nil"/>
              <w:bottom w:val="nil"/>
              <w:right w:val="nil"/>
            </w:tcBorders>
            <w:shd w:val="clear" w:color="auto" w:fill="auto"/>
            <w:noWrap/>
            <w:vAlign w:val="bottom"/>
            <w:hideMark/>
          </w:tcPr>
          <w:p w14:paraId="62E9456A"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1.35* (0.04)</w:t>
            </w:r>
          </w:p>
        </w:tc>
        <w:tc>
          <w:tcPr>
            <w:tcW w:w="2456" w:type="dxa"/>
            <w:tcBorders>
              <w:top w:val="nil"/>
              <w:left w:val="nil"/>
              <w:bottom w:val="nil"/>
              <w:right w:val="nil"/>
            </w:tcBorders>
            <w:shd w:val="clear" w:color="auto" w:fill="auto"/>
            <w:noWrap/>
            <w:vAlign w:val="bottom"/>
            <w:hideMark/>
          </w:tcPr>
          <w:p w14:paraId="2A18D1EB"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1.28* (0.04)</w:t>
            </w:r>
          </w:p>
        </w:tc>
      </w:tr>
      <w:tr w:rsidR="00DC09FA" w:rsidRPr="002F238C" w14:paraId="5EC6D6EE" w14:textId="77777777" w:rsidTr="00D93317">
        <w:trPr>
          <w:trHeight w:val="227"/>
        </w:trPr>
        <w:tc>
          <w:tcPr>
            <w:tcW w:w="2777" w:type="dxa"/>
            <w:tcBorders>
              <w:top w:val="nil"/>
              <w:left w:val="nil"/>
              <w:bottom w:val="nil"/>
              <w:right w:val="nil"/>
            </w:tcBorders>
            <w:shd w:val="clear" w:color="auto" w:fill="auto"/>
            <w:noWrap/>
            <w:vAlign w:val="bottom"/>
            <w:hideMark/>
          </w:tcPr>
          <w:p w14:paraId="6C16B815"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365-1459</w:t>
            </w:r>
          </w:p>
        </w:tc>
        <w:tc>
          <w:tcPr>
            <w:tcW w:w="1334" w:type="dxa"/>
            <w:tcBorders>
              <w:top w:val="nil"/>
              <w:left w:val="nil"/>
              <w:bottom w:val="nil"/>
              <w:right w:val="nil"/>
            </w:tcBorders>
            <w:shd w:val="clear" w:color="auto" w:fill="auto"/>
            <w:noWrap/>
            <w:vAlign w:val="bottom"/>
            <w:hideMark/>
          </w:tcPr>
          <w:p w14:paraId="3EA0E2B5"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276" w:type="dxa"/>
            <w:tcBorders>
              <w:top w:val="nil"/>
              <w:left w:val="nil"/>
              <w:bottom w:val="nil"/>
              <w:right w:val="nil"/>
            </w:tcBorders>
            <w:shd w:val="clear" w:color="auto" w:fill="auto"/>
            <w:noWrap/>
            <w:vAlign w:val="bottom"/>
            <w:hideMark/>
          </w:tcPr>
          <w:p w14:paraId="3D2614F1"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559" w:type="dxa"/>
            <w:tcBorders>
              <w:top w:val="nil"/>
              <w:left w:val="nil"/>
              <w:bottom w:val="nil"/>
              <w:right w:val="nil"/>
            </w:tcBorders>
            <w:shd w:val="clear" w:color="auto" w:fill="auto"/>
            <w:noWrap/>
            <w:vAlign w:val="bottom"/>
            <w:hideMark/>
          </w:tcPr>
          <w:p w14:paraId="78FE3D8F"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1.55* (0.05)</w:t>
            </w:r>
          </w:p>
        </w:tc>
        <w:tc>
          <w:tcPr>
            <w:tcW w:w="1532" w:type="dxa"/>
            <w:tcBorders>
              <w:top w:val="nil"/>
              <w:left w:val="nil"/>
              <w:bottom w:val="nil"/>
              <w:right w:val="nil"/>
            </w:tcBorders>
            <w:shd w:val="clear" w:color="auto" w:fill="auto"/>
            <w:noWrap/>
            <w:vAlign w:val="bottom"/>
            <w:hideMark/>
          </w:tcPr>
          <w:p w14:paraId="48E0014B"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1.47* (0.05)</w:t>
            </w:r>
          </w:p>
        </w:tc>
        <w:tc>
          <w:tcPr>
            <w:tcW w:w="2456" w:type="dxa"/>
            <w:tcBorders>
              <w:top w:val="nil"/>
              <w:left w:val="nil"/>
              <w:bottom w:val="nil"/>
              <w:right w:val="nil"/>
            </w:tcBorders>
            <w:shd w:val="clear" w:color="auto" w:fill="auto"/>
            <w:noWrap/>
            <w:vAlign w:val="bottom"/>
            <w:hideMark/>
          </w:tcPr>
          <w:p w14:paraId="549E7A4E"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1.39* (0.04)</w:t>
            </w:r>
          </w:p>
        </w:tc>
      </w:tr>
      <w:tr w:rsidR="00DC09FA" w:rsidRPr="002F238C" w14:paraId="28223EC0" w14:textId="77777777" w:rsidTr="00D93317">
        <w:trPr>
          <w:trHeight w:val="227"/>
        </w:trPr>
        <w:tc>
          <w:tcPr>
            <w:tcW w:w="2777" w:type="dxa"/>
            <w:tcBorders>
              <w:top w:val="nil"/>
              <w:left w:val="nil"/>
              <w:bottom w:val="nil"/>
              <w:right w:val="nil"/>
            </w:tcBorders>
            <w:shd w:val="clear" w:color="auto" w:fill="auto"/>
            <w:noWrap/>
            <w:vAlign w:val="bottom"/>
            <w:hideMark/>
          </w:tcPr>
          <w:p w14:paraId="0D304513"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1460+</w:t>
            </w:r>
          </w:p>
        </w:tc>
        <w:tc>
          <w:tcPr>
            <w:tcW w:w="1334" w:type="dxa"/>
            <w:tcBorders>
              <w:top w:val="nil"/>
              <w:left w:val="nil"/>
              <w:bottom w:val="nil"/>
              <w:right w:val="nil"/>
            </w:tcBorders>
            <w:shd w:val="clear" w:color="auto" w:fill="auto"/>
            <w:noWrap/>
            <w:vAlign w:val="bottom"/>
            <w:hideMark/>
          </w:tcPr>
          <w:p w14:paraId="0FD6B0DD"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276" w:type="dxa"/>
            <w:tcBorders>
              <w:top w:val="nil"/>
              <w:left w:val="nil"/>
              <w:bottom w:val="nil"/>
              <w:right w:val="nil"/>
            </w:tcBorders>
            <w:shd w:val="clear" w:color="auto" w:fill="auto"/>
            <w:noWrap/>
            <w:vAlign w:val="bottom"/>
            <w:hideMark/>
          </w:tcPr>
          <w:p w14:paraId="3A4BC249"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 xml:space="preserve"> </w:t>
            </w:r>
          </w:p>
        </w:tc>
        <w:tc>
          <w:tcPr>
            <w:tcW w:w="1559" w:type="dxa"/>
            <w:tcBorders>
              <w:top w:val="nil"/>
              <w:left w:val="nil"/>
              <w:bottom w:val="nil"/>
              <w:right w:val="nil"/>
            </w:tcBorders>
            <w:shd w:val="clear" w:color="auto" w:fill="auto"/>
            <w:noWrap/>
            <w:vAlign w:val="bottom"/>
            <w:hideMark/>
          </w:tcPr>
          <w:p w14:paraId="0769469C"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1.62* (0.07)</w:t>
            </w:r>
          </w:p>
        </w:tc>
        <w:tc>
          <w:tcPr>
            <w:tcW w:w="1532" w:type="dxa"/>
            <w:tcBorders>
              <w:top w:val="nil"/>
              <w:left w:val="nil"/>
              <w:bottom w:val="nil"/>
              <w:right w:val="nil"/>
            </w:tcBorders>
            <w:shd w:val="clear" w:color="auto" w:fill="auto"/>
            <w:noWrap/>
            <w:vAlign w:val="bottom"/>
            <w:hideMark/>
          </w:tcPr>
          <w:p w14:paraId="17D78DD5"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1.54* (0.07)</w:t>
            </w:r>
          </w:p>
        </w:tc>
        <w:tc>
          <w:tcPr>
            <w:tcW w:w="2456" w:type="dxa"/>
            <w:tcBorders>
              <w:top w:val="nil"/>
              <w:left w:val="nil"/>
              <w:bottom w:val="nil"/>
              <w:right w:val="nil"/>
            </w:tcBorders>
            <w:shd w:val="clear" w:color="auto" w:fill="auto"/>
            <w:noWrap/>
            <w:vAlign w:val="bottom"/>
            <w:hideMark/>
          </w:tcPr>
          <w:p w14:paraId="4368D78E" w14:textId="77777777" w:rsidR="00DC09FA" w:rsidRPr="00D93317" w:rsidRDefault="00DC09FA" w:rsidP="00DC09FA">
            <w:pPr>
              <w:spacing w:after="0" w:line="240" w:lineRule="auto"/>
              <w:rPr>
                <w:rFonts w:ascii="Calibri" w:eastAsia="Times New Roman" w:hAnsi="Calibri" w:cs="Calibri"/>
                <w:color w:val="000000"/>
                <w:sz w:val="18"/>
                <w:szCs w:val="20"/>
                <w:lang w:eastAsia="en-GB"/>
              </w:rPr>
            </w:pPr>
            <w:r w:rsidRPr="00D93317">
              <w:rPr>
                <w:rFonts w:ascii="Calibri" w:eastAsia="Times New Roman" w:hAnsi="Calibri" w:cs="Calibri"/>
                <w:color w:val="000000"/>
                <w:sz w:val="18"/>
                <w:szCs w:val="20"/>
                <w:lang w:eastAsia="en-GB"/>
              </w:rPr>
              <w:t>1.49* (0.07)</w:t>
            </w:r>
          </w:p>
        </w:tc>
      </w:tr>
    </w:tbl>
    <w:p w14:paraId="7079ECE5" w14:textId="565BCE45" w:rsidR="002F238C" w:rsidRDefault="002F238C" w:rsidP="00DC09FA">
      <w:r>
        <w:t xml:space="preserve">DDD – defined daily dose; </w:t>
      </w:r>
      <w:proofErr w:type="spellStart"/>
      <w:r>
        <w:t>aOR</w:t>
      </w:r>
      <w:proofErr w:type="spellEnd"/>
      <w:r>
        <w:t xml:space="preserve"> – adjusted odds ratio; se – standard error; * p&lt;0.01</w:t>
      </w:r>
    </w:p>
    <w:p w14:paraId="69B00129" w14:textId="77777777" w:rsidR="002F238C" w:rsidRDefault="002F238C" w:rsidP="00DC09FA"/>
    <w:p w14:paraId="302C4A11" w14:textId="2922543A" w:rsidR="00DC09FA" w:rsidRDefault="00DC09FA" w:rsidP="00DC09FA">
      <w:r>
        <w:t>Table e7.  Association between DDDs</w:t>
      </w:r>
      <w:r w:rsidR="00ED5CE3">
        <w:t>/number of prescriptions</w:t>
      </w:r>
      <w:r>
        <w:t xml:space="preserve"> of antidepressant use and maximum recorded depression before index date and dementia incidence estimated in different conditional logistic regression models.</w:t>
      </w:r>
    </w:p>
    <w:p w14:paraId="3951C2A6" w14:textId="77777777" w:rsidR="00DC09FA" w:rsidRDefault="00DC09FA" w:rsidP="00DC09FA">
      <w:r>
        <w:br w:type="page"/>
      </w:r>
    </w:p>
    <w:tbl>
      <w:tblPr>
        <w:tblW w:w="10965" w:type="dxa"/>
        <w:tblLook w:val="04A0" w:firstRow="1" w:lastRow="0" w:firstColumn="1" w:lastColumn="0" w:noHBand="0" w:noVBand="1"/>
      </w:tblPr>
      <w:tblGrid>
        <w:gridCol w:w="2420"/>
        <w:gridCol w:w="2258"/>
        <w:gridCol w:w="1217"/>
        <w:gridCol w:w="1263"/>
        <w:gridCol w:w="1435"/>
        <w:gridCol w:w="1132"/>
        <w:gridCol w:w="1234"/>
        <w:gridCol w:w="6"/>
      </w:tblGrid>
      <w:tr w:rsidR="002F238C" w:rsidRPr="002F238C" w14:paraId="7A768227" w14:textId="77777777" w:rsidTr="00D93317">
        <w:trPr>
          <w:gridAfter w:val="1"/>
          <w:wAfter w:w="6" w:type="dxa"/>
          <w:trHeight w:val="288"/>
        </w:trPr>
        <w:tc>
          <w:tcPr>
            <w:tcW w:w="2420" w:type="dxa"/>
            <w:tcBorders>
              <w:top w:val="nil"/>
              <w:left w:val="nil"/>
              <w:right w:val="nil"/>
            </w:tcBorders>
            <w:shd w:val="clear" w:color="auto" w:fill="auto"/>
            <w:noWrap/>
            <w:vAlign w:val="bottom"/>
          </w:tcPr>
          <w:p w14:paraId="2E93DA2B"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p>
        </w:tc>
        <w:tc>
          <w:tcPr>
            <w:tcW w:w="2258" w:type="dxa"/>
            <w:tcBorders>
              <w:top w:val="nil"/>
              <w:left w:val="nil"/>
              <w:right w:val="nil"/>
            </w:tcBorders>
            <w:shd w:val="clear" w:color="auto" w:fill="auto"/>
            <w:noWrap/>
            <w:vAlign w:val="bottom"/>
          </w:tcPr>
          <w:p w14:paraId="79256ABA"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p>
        </w:tc>
        <w:tc>
          <w:tcPr>
            <w:tcW w:w="6281" w:type="dxa"/>
            <w:gridSpan w:val="5"/>
            <w:tcBorders>
              <w:top w:val="nil"/>
              <w:left w:val="nil"/>
              <w:bottom w:val="single" w:sz="4" w:space="0" w:color="auto"/>
              <w:right w:val="nil"/>
            </w:tcBorders>
            <w:shd w:val="clear" w:color="auto" w:fill="auto"/>
            <w:noWrap/>
            <w:vAlign w:val="bottom"/>
          </w:tcPr>
          <w:p w14:paraId="158A6CA4" w14:textId="6D7D1163"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Terms included in model</w:t>
            </w:r>
          </w:p>
        </w:tc>
      </w:tr>
      <w:tr w:rsidR="002F238C" w:rsidRPr="002F238C" w14:paraId="67209581" w14:textId="77777777" w:rsidTr="00D93317">
        <w:trPr>
          <w:trHeight w:val="288"/>
        </w:trPr>
        <w:tc>
          <w:tcPr>
            <w:tcW w:w="2420" w:type="dxa"/>
            <w:tcBorders>
              <w:left w:val="nil"/>
              <w:bottom w:val="single" w:sz="4" w:space="0" w:color="auto"/>
              <w:right w:val="nil"/>
            </w:tcBorders>
            <w:shd w:val="clear" w:color="auto" w:fill="auto"/>
            <w:noWrap/>
            <w:vAlign w:val="bottom"/>
          </w:tcPr>
          <w:p w14:paraId="0E2DB64A"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bookmarkStart w:id="1" w:name="OLE_LINK1"/>
          </w:p>
        </w:tc>
        <w:tc>
          <w:tcPr>
            <w:tcW w:w="2258" w:type="dxa"/>
            <w:tcBorders>
              <w:left w:val="nil"/>
              <w:bottom w:val="single" w:sz="4" w:space="0" w:color="auto"/>
              <w:right w:val="nil"/>
            </w:tcBorders>
            <w:shd w:val="clear" w:color="auto" w:fill="auto"/>
            <w:noWrap/>
            <w:vAlign w:val="bottom"/>
          </w:tcPr>
          <w:p w14:paraId="0AB6F121" w14:textId="47F2AC00" w:rsidR="002F238C" w:rsidRPr="00D93317" w:rsidRDefault="002F238C" w:rsidP="002F238C">
            <w:pPr>
              <w:spacing w:after="0" w:line="240" w:lineRule="auto"/>
              <w:rPr>
                <w:rFonts w:ascii="Calibri" w:eastAsia="Times New Roman" w:hAnsi="Calibri" w:cs="Calibri"/>
                <w:color w:val="000000"/>
                <w:sz w:val="20"/>
                <w:szCs w:val="20"/>
                <w:lang w:eastAsia="en-GB"/>
              </w:rPr>
            </w:pPr>
          </w:p>
        </w:tc>
        <w:tc>
          <w:tcPr>
            <w:tcW w:w="1217" w:type="dxa"/>
            <w:tcBorders>
              <w:top w:val="nil"/>
              <w:left w:val="nil"/>
              <w:bottom w:val="single" w:sz="4" w:space="0" w:color="auto"/>
              <w:right w:val="nil"/>
            </w:tcBorders>
            <w:shd w:val="clear" w:color="auto" w:fill="auto"/>
            <w:noWrap/>
            <w:vAlign w:val="bottom"/>
          </w:tcPr>
          <w:p w14:paraId="274D33F7" w14:textId="736986B0"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Depression only</w:t>
            </w:r>
          </w:p>
        </w:tc>
        <w:tc>
          <w:tcPr>
            <w:tcW w:w="1263" w:type="dxa"/>
            <w:tcBorders>
              <w:top w:val="nil"/>
              <w:left w:val="nil"/>
              <w:bottom w:val="single" w:sz="4" w:space="0" w:color="auto"/>
              <w:right w:val="nil"/>
            </w:tcBorders>
            <w:shd w:val="clear" w:color="auto" w:fill="auto"/>
            <w:noWrap/>
            <w:vAlign w:val="bottom"/>
          </w:tcPr>
          <w:p w14:paraId="57CF4E51" w14:textId="12C0A69D"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Depression and covariates</w:t>
            </w:r>
          </w:p>
        </w:tc>
        <w:tc>
          <w:tcPr>
            <w:tcW w:w="1435" w:type="dxa"/>
            <w:tcBorders>
              <w:top w:val="nil"/>
              <w:left w:val="nil"/>
              <w:bottom w:val="single" w:sz="4" w:space="0" w:color="auto"/>
              <w:right w:val="nil"/>
            </w:tcBorders>
            <w:shd w:val="clear" w:color="auto" w:fill="auto"/>
            <w:noWrap/>
            <w:vAlign w:val="bottom"/>
          </w:tcPr>
          <w:p w14:paraId="46FC4D1F" w14:textId="44916E0C" w:rsidR="002F238C" w:rsidRPr="00D93317" w:rsidRDefault="002F238C" w:rsidP="002F238C">
            <w:pPr>
              <w:spacing w:after="0" w:line="240" w:lineRule="auto"/>
              <w:rPr>
                <w:rFonts w:ascii="Calibri" w:eastAsia="Times New Roman" w:hAnsi="Calibri" w:cs="Calibri"/>
                <w:color w:val="000000"/>
                <w:sz w:val="20"/>
                <w:szCs w:val="20"/>
                <w:lang w:eastAsia="en-GB"/>
              </w:rPr>
            </w:pPr>
            <w:proofErr w:type="spellStart"/>
            <w:r w:rsidRPr="00D93317">
              <w:rPr>
                <w:rFonts w:ascii="Calibri" w:eastAsia="Times New Roman" w:hAnsi="Calibri" w:cs="Calibri"/>
                <w:color w:val="000000"/>
                <w:sz w:val="20"/>
                <w:szCs w:val="20"/>
                <w:lang w:eastAsia="en-GB"/>
              </w:rPr>
              <w:t>Antidepr</w:t>
            </w:r>
            <w:proofErr w:type="spellEnd"/>
            <w:r w:rsidRPr="00D93317">
              <w:rPr>
                <w:rFonts w:ascii="Calibri" w:eastAsia="Times New Roman" w:hAnsi="Calibri" w:cs="Calibri"/>
                <w:color w:val="000000"/>
                <w:sz w:val="20"/>
                <w:szCs w:val="20"/>
                <w:lang w:eastAsia="en-GB"/>
              </w:rPr>
              <w:t>. only</w:t>
            </w:r>
          </w:p>
        </w:tc>
        <w:tc>
          <w:tcPr>
            <w:tcW w:w="1132" w:type="dxa"/>
            <w:tcBorders>
              <w:top w:val="nil"/>
              <w:left w:val="nil"/>
              <w:bottom w:val="single" w:sz="4" w:space="0" w:color="auto"/>
              <w:right w:val="nil"/>
            </w:tcBorders>
            <w:shd w:val="clear" w:color="auto" w:fill="auto"/>
            <w:noWrap/>
            <w:vAlign w:val="bottom"/>
          </w:tcPr>
          <w:p w14:paraId="582773FB" w14:textId="0ECA283C" w:rsidR="002F238C" w:rsidRPr="00D93317" w:rsidRDefault="002F238C" w:rsidP="002F238C">
            <w:pPr>
              <w:spacing w:after="0" w:line="240" w:lineRule="auto"/>
              <w:rPr>
                <w:rFonts w:ascii="Calibri" w:eastAsia="Times New Roman" w:hAnsi="Calibri" w:cs="Calibri"/>
                <w:color w:val="000000"/>
                <w:sz w:val="20"/>
                <w:szCs w:val="20"/>
                <w:lang w:eastAsia="en-GB"/>
              </w:rPr>
            </w:pPr>
            <w:proofErr w:type="spellStart"/>
            <w:r w:rsidRPr="00D93317">
              <w:rPr>
                <w:rFonts w:ascii="Calibri" w:eastAsia="Times New Roman" w:hAnsi="Calibri" w:cs="Calibri"/>
                <w:color w:val="000000"/>
                <w:sz w:val="20"/>
                <w:szCs w:val="20"/>
                <w:lang w:eastAsia="en-GB"/>
              </w:rPr>
              <w:t>Antidepr</w:t>
            </w:r>
            <w:proofErr w:type="spellEnd"/>
            <w:r w:rsidRPr="00D93317">
              <w:rPr>
                <w:rFonts w:ascii="Calibri" w:eastAsia="Times New Roman" w:hAnsi="Calibri" w:cs="Calibri"/>
                <w:color w:val="000000"/>
                <w:sz w:val="20"/>
                <w:szCs w:val="20"/>
                <w:lang w:eastAsia="en-GB"/>
              </w:rPr>
              <w:t>. and covariates</w:t>
            </w:r>
          </w:p>
        </w:tc>
        <w:tc>
          <w:tcPr>
            <w:tcW w:w="1240" w:type="dxa"/>
            <w:gridSpan w:val="2"/>
            <w:tcBorders>
              <w:top w:val="nil"/>
              <w:left w:val="nil"/>
              <w:bottom w:val="single" w:sz="4" w:space="0" w:color="auto"/>
              <w:right w:val="nil"/>
            </w:tcBorders>
            <w:shd w:val="clear" w:color="auto" w:fill="auto"/>
            <w:noWrap/>
            <w:vAlign w:val="bottom"/>
          </w:tcPr>
          <w:p w14:paraId="7C99363A" w14:textId="644F3826"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Full model</w:t>
            </w:r>
          </w:p>
        </w:tc>
      </w:tr>
      <w:tr w:rsidR="002F238C" w:rsidRPr="002F238C" w14:paraId="31CD6553" w14:textId="77777777" w:rsidTr="00D93317">
        <w:trPr>
          <w:trHeight w:val="288"/>
        </w:trPr>
        <w:tc>
          <w:tcPr>
            <w:tcW w:w="2420" w:type="dxa"/>
            <w:tcBorders>
              <w:top w:val="nil"/>
              <w:left w:val="nil"/>
              <w:bottom w:val="single" w:sz="4" w:space="0" w:color="auto"/>
              <w:right w:val="nil"/>
            </w:tcBorders>
            <w:shd w:val="clear" w:color="auto" w:fill="auto"/>
            <w:noWrap/>
            <w:vAlign w:val="bottom"/>
            <w:hideMark/>
          </w:tcPr>
          <w:p w14:paraId="2005433D"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 </w:t>
            </w:r>
          </w:p>
        </w:tc>
        <w:tc>
          <w:tcPr>
            <w:tcW w:w="2258" w:type="dxa"/>
            <w:tcBorders>
              <w:top w:val="nil"/>
              <w:left w:val="nil"/>
              <w:bottom w:val="single" w:sz="4" w:space="0" w:color="auto"/>
              <w:right w:val="nil"/>
            </w:tcBorders>
            <w:shd w:val="clear" w:color="auto" w:fill="auto"/>
            <w:noWrap/>
            <w:vAlign w:val="bottom"/>
            <w:hideMark/>
          </w:tcPr>
          <w:p w14:paraId="04F12F77"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 </w:t>
            </w:r>
          </w:p>
        </w:tc>
        <w:tc>
          <w:tcPr>
            <w:tcW w:w="1217" w:type="dxa"/>
            <w:tcBorders>
              <w:top w:val="nil"/>
              <w:left w:val="nil"/>
              <w:bottom w:val="single" w:sz="4" w:space="0" w:color="auto"/>
              <w:right w:val="nil"/>
            </w:tcBorders>
            <w:shd w:val="clear" w:color="auto" w:fill="auto"/>
            <w:noWrap/>
            <w:vAlign w:val="bottom"/>
            <w:hideMark/>
          </w:tcPr>
          <w:p w14:paraId="33B69377" w14:textId="72212DF9" w:rsidR="002F238C" w:rsidRPr="00D93317" w:rsidRDefault="002F238C" w:rsidP="002F238C">
            <w:pPr>
              <w:spacing w:after="0" w:line="240" w:lineRule="auto"/>
              <w:rPr>
                <w:rFonts w:ascii="Calibri" w:eastAsia="Times New Roman" w:hAnsi="Calibri" w:cs="Calibri"/>
                <w:color w:val="000000"/>
                <w:sz w:val="20"/>
                <w:szCs w:val="20"/>
                <w:lang w:eastAsia="en-GB"/>
              </w:rPr>
            </w:pPr>
            <w:proofErr w:type="spellStart"/>
            <w:r w:rsidRPr="00D93317">
              <w:rPr>
                <w:rFonts w:ascii="Calibri" w:eastAsia="Times New Roman" w:hAnsi="Calibri" w:cs="Calibri"/>
                <w:color w:val="000000"/>
                <w:sz w:val="20"/>
                <w:szCs w:val="20"/>
                <w:lang w:eastAsia="en-GB"/>
              </w:rPr>
              <w:t>aOR</w:t>
            </w:r>
            <w:proofErr w:type="spellEnd"/>
            <w:r w:rsidRPr="00D93317">
              <w:rPr>
                <w:rFonts w:ascii="Calibri" w:eastAsia="Times New Roman" w:hAnsi="Calibri" w:cs="Calibri"/>
                <w:color w:val="000000"/>
                <w:sz w:val="20"/>
                <w:szCs w:val="20"/>
                <w:lang w:eastAsia="en-GB"/>
              </w:rPr>
              <w:t xml:space="preserve"> (se)</w:t>
            </w:r>
          </w:p>
        </w:tc>
        <w:tc>
          <w:tcPr>
            <w:tcW w:w="1263" w:type="dxa"/>
            <w:tcBorders>
              <w:top w:val="nil"/>
              <w:left w:val="nil"/>
              <w:bottom w:val="single" w:sz="4" w:space="0" w:color="auto"/>
              <w:right w:val="nil"/>
            </w:tcBorders>
            <w:shd w:val="clear" w:color="auto" w:fill="auto"/>
            <w:noWrap/>
            <w:vAlign w:val="bottom"/>
            <w:hideMark/>
          </w:tcPr>
          <w:p w14:paraId="7E440EA6" w14:textId="6A86F2B0" w:rsidR="002F238C" w:rsidRPr="00D93317" w:rsidRDefault="002F238C" w:rsidP="002F238C">
            <w:pPr>
              <w:spacing w:after="0" w:line="240" w:lineRule="auto"/>
              <w:rPr>
                <w:rFonts w:ascii="Calibri" w:eastAsia="Times New Roman" w:hAnsi="Calibri" w:cs="Calibri"/>
                <w:color w:val="000000"/>
                <w:sz w:val="20"/>
                <w:szCs w:val="20"/>
                <w:lang w:eastAsia="en-GB"/>
              </w:rPr>
            </w:pPr>
            <w:proofErr w:type="spellStart"/>
            <w:r w:rsidRPr="00D93317">
              <w:rPr>
                <w:rFonts w:ascii="Calibri" w:eastAsia="Times New Roman" w:hAnsi="Calibri" w:cs="Calibri"/>
                <w:color w:val="000000"/>
                <w:sz w:val="20"/>
                <w:szCs w:val="20"/>
                <w:lang w:eastAsia="en-GB"/>
              </w:rPr>
              <w:t>aOR</w:t>
            </w:r>
            <w:proofErr w:type="spellEnd"/>
            <w:r w:rsidRPr="00D93317">
              <w:rPr>
                <w:rFonts w:ascii="Calibri" w:eastAsia="Times New Roman" w:hAnsi="Calibri" w:cs="Calibri"/>
                <w:color w:val="000000"/>
                <w:sz w:val="20"/>
                <w:szCs w:val="20"/>
                <w:lang w:eastAsia="en-GB"/>
              </w:rPr>
              <w:t xml:space="preserve"> (se)</w:t>
            </w:r>
          </w:p>
        </w:tc>
        <w:tc>
          <w:tcPr>
            <w:tcW w:w="1435" w:type="dxa"/>
            <w:tcBorders>
              <w:top w:val="nil"/>
              <w:left w:val="nil"/>
              <w:bottom w:val="single" w:sz="4" w:space="0" w:color="auto"/>
              <w:right w:val="nil"/>
            </w:tcBorders>
            <w:shd w:val="clear" w:color="auto" w:fill="auto"/>
            <w:noWrap/>
            <w:vAlign w:val="bottom"/>
            <w:hideMark/>
          </w:tcPr>
          <w:p w14:paraId="13F2EF04" w14:textId="561926EC" w:rsidR="002F238C" w:rsidRPr="00D93317" w:rsidRDefault="002F238C" w:rsidP="002F238C">
            <w:pPr>
              <w:spacing w:after="0" w:line="240" w:lineRule="auto"/>
              <w:rPr>
                <w:rFonts w:ascii="Calibri" w:eastAsia="Times New Roman" w:hAnsi="Calibri" w:cs="Calibri"/>
                <w:color w:val="000000"/>
                <w:sz w:val="20"/>
                <w:szCs w:val="20"/>
                <w:lang w:eastAsia="en-GB"/>
              </w:rPr>
            </w:pPr>
            <w:proofErr w:type="spellStart"/>
            <w:r w:rsidRPr="00D93317">
              <w:rPr>
                <w:rFonts w:ascii="Calibri" w:eastAsia="Times New Roman" w:hAnsi="Calibri" w:cs="Calibri"/>
                <w:color w:val="000000"/>
                <w:sz w:val="20"/>
                <w:szCs w:val="20"/>
                <w:lang w:eastAsia="en-GB"/>
              </w:rPr>
              <w:t>aOR</w:t>
            </w:r>
            <w:proofErr w:type="spellEnd"/>
            <w:r w:rsidRPr="00D93317">
              <w:rPr>
                <w:rFonts w:ascii="Calibri" w:eastAsia="Times New Roman" w:hAnsi="Calibri" w:cs="Calibri"/>
                <w:color w:val="000000"/>
                <w:sz w:val="20"/>
                <w:szCs w:val="20"/>
                <w:lang w:eastAsia="en-GB"/>
              </w:rPr>
              <w:t xml:space="preserve"> (se)</w:t>
            </w:r>
          </w:p>
        </w:tc>
        <w:tc>
          <w:tcPr>
            <w:tcW w:w="1132" w:type="dxa"/>
            <w:tcBorders>
              <w:top w:val="nil"/>
              <w:left w:val="nil"/>
              <w:bottom w:val="single" w:sz="4" w:space="0" w:color="auto"/>
              <w:right w:val="nil"/>
            </w:tcBorders>
            <w:shd w:val="clear" w:color="auto" w:fill="auto"/>
            <w:noWrap/>
            <w:vAlign w:val="bottom"/>
            <w:hideMark/>
          </w:tcPr>
          <w:p w14:paraId="69C837E7" w14:textId="1DF71589" w:rsidR="002F238C" w:rsidRPr="00D93317" w:rsidRDefault="002F238C" w:rsidP="002F238C">
            <w:pPr>
              <w:spacing w:after="0" w:line="240" w:lineRule="auto"/>
              <w:rPr>
                <w:rFonts w:ascii="Calibri" w:eastAsia="Times New Roman" w:hAnsi="Calibri" w:cs="Calibri"/>
                <w:color w:val="000000"/>
                <w:sz w:val="20"/>
                <w:szCs w:val="20"/>
                <w:lang w:eastAsia="en-GB"/>
              </w:rPr>
            </w:pPr>
            <w:proofErr w:type="spellStart"/>
            <w:r w:rsidRPr="00D93317">
              <w:rPr>
                <w:rFonts w:ascii="Calibri" w:eastAsia="Times New Roman" w:hAnsi="Calibri" w:cs="Calibri"/>
                <w:color w:val="000000"/>
                <w:sz w:val="20"/>
                <w:szCs w:val="20"/>
                <w:lang w:eastAsia="en-GB"/>
              </w:rPr>
              <w:t>aOR</w:t>
            </w:r>
            <w:proofErr w:type="spellEnd"/>
            <w:r w:rsidRPr="00D93317">
              <w:rPr>
                <w:rFonts w:ascii="Calibri" w:eastAsia="Times New Roman" w:hAnsi="Calibri" w:cs="Calibri"/>
                <w:color w:val="000000"/>
                <w:sz w:val="20"/>
                <w:szCs w:val="20"/>
                <w:lang w:eastAsia="en-GB"/>
              </w:rPr>
              <w:t xml:space="preserve"> (se)</w:t>
            </w:r>
          </w:p>
        </w:tc>
        <w:tc>
          <w:tcPr>
            <w:tcW w:w="1240" w:type="dxa"/>
            <w:gridSpan w:val="2"/>
            <w:tcBorders>
              <w:top w:val="nil"/>
              <w:left w:val="nil"/>
              <w:bottom w:val="single" w:sz="4" w:space="0" w:color="auto"/>
              <w:right w:val="nil"/>
            </w:tcBorders>
            <w:shd w:val="clear" w:color="auto" w:fill="auto"/>
            <w:noWrap/>
            <w:vAlign w:val="bottom"/>
            <w:hideMark/>
          </w:tcPr>
          <w:p w14:paraId="411595C0" w14:textId="2B01EE88" w:rsidR="002F238C" w:rsidRPr="00D93317" w:rsidRDefault="002F238C" w:rsidP="002F238C">
            <w:pPr>
              <w:spacing w:after="0" w:line="240" w:lineRule="auto"/>
              <w:rPr>
                <w:rFonts w:ascii="Calibri" w:eastAsia="Times New Roman" w:hAnsi="Calibri" w:cs="Calibri"/>
                <w:color w:val="000000"/>
                <w:sz w:val="20"/>
                <w:szCs w:val="20"/>
                <w:lang w:eastAsia="en-GB"/>
              </w:rPr>
            </w:pPr>
            <w:proofErr w:type="spellStart"/>
            <w:r w:rsidRPr="00D93317">
              <w:rPr>
                <w:rFonts w:ascii="Calibri" w:eastAsia="Times New Roman" w:hAnsi="Calibri" w:cs="Calibri"/>
                <w:color w:val="000000"/>
                <w:sz w:val="20"/>
                <w:szCs w:val="20"/>
                <w:lang w:eastAsia="en-GB"/>
              </w:rPr>
              <w:t>aOR</w:t>
            </w:r>
            <w:proofErr w:type="spellEnd"/>
            <w:r w:rsidRPr="00D93317">
              <w:rPr>
                <w:rFonts w:ascii="Calibri" w:eastAsia="Times New Roman" w:hAnsi="Calibri" w:cs="Calibri"/>
                <w:color w:val="000000"/>
                <w:sz w:val="20"/>
                <w:szCs w:val="20"/>
                <w:lang w:eastAsia="en-GB"/>
              </w:rPr>
              <w:t xml:space="preserve"> (se)</w:t>
            </w:r>
          </w:p>
        </w:tc>
      </w:tr>
      <w:tr w:rsidR="002F238C" w:rsidRPr="002F238C" w14:paraId="0C245D94" w14:textId="77777777" w:rsidTr="00D93317">
        <w:trPr>
          <w:trHeight w:val="288"/>
        </w:trPr>
        <w:tc>
          <w:tcPr>
            <w:tcW w:w="2420" w:type="dxa"/>
            <w:tcBorders>
              <w:top w:val="nil"/>
              <w:left w:val="nil"/>
              <w:bottom w:val="nil"/>
              <w:right w:val="nil"/>
            </w:tcBorders>
            <w:shd w:val="clear" w:color="auto" w:fill="auto"/>
            <w:noWrap/>
            <w:vAlign w:val="bottom"/>
            <w:hideMark/>
          </w:tcPr>
          <w:p w14:paraId="2FB4E869"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Depression severity</w:t>
            </w:r>
          </w:p>
        </w:tc>
        <w:tc>
          <w:tcPr>
            <w:tcW w:w="2258" w:type="dxa"/>
            <w:tcBorders>
              <w:top w:val="nil"/>
              <w:left w:val="nil"/>
              <w:bottom w:val="nil"/>
              <w:right w:val="nil"/>
            </w:tcBorders>
            <w:shd w:val="clear" w:color="auto" w:fill="auto"/>
            <w:noWrap/>
            <w:vAlign w:val="bottom"/>
            <w:hideMark/>
          </w:tcPr>
          <w:p w14:paraId="4A44D405"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p>
        </w:tc>
        <w:tc>
          <w:tcPr>
            <w:tcW w:w="1217" w:type="dxa"/>
            <w:tcBorders>
              <w:top w:val="nil"/>
              <w:left w:val="nil"/>
              <w:bottom w:val="nil"/>
              <w:right w:val="nil"/>
            </w:tcBorders>
            <w:shd w:val="clear" w:color="auto" w:fill="auto"/>
            <w:noWrap/>
            <w:vAlign w:val="bottom"/>
            <w:hideMark/>
          </w:tcPr>
          <w:p w14:paraId="4D868F6B" w14:textId="77777777" w:rsidR="002F238C" w:rsidRPr="002F238C" w:rsidRDefault="002F238C" w:rsidP="002F238C">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14:paraId="3E38E047" w14:textId="77777777" w:rsidR="002F238C" w:rsidRPr="002F238C" w:rsidRDefault="002F238C" w:rsidP="002F238C">
            <w:pPr>
              <w:spacing w:after="0" w:line="240" w:lineRule="auto"/>
              <w:rPr>
                <w:rFonts w:ascii="Times New Roman" w:eastAsia="Times New Roman" w:hAnsi="Times New Roman" w:cs="Times New Roman"/>
                <w:sz w:val="20"/>
                <w:szCs w:val="20"/>
                <w:lang w:eastAsia="en-GB"/>
              </w:rPr>
            </w:pPr>
          </w:p>
        </w:tc>
        <w:tc>
          <w:tcPr>
            <w:tcW w:w="1435" w:type="dxa"/>
            <w:tcBorders>
              <w:top w:val="nil"/>
              <w:left w:val="nil"/>
              <w:bottom w:val="nil"/>
              <w:right w:val="nil"/>
            </w:tcBorders>
            <w:shd w:val="clear" w:color="auto" w:fill="auto"/>
            <w:noWrap/>
            <w:vAlign w:val="bottom"/>
            <w:hideMark/>
          </w:tcPr>
          <w:p w14:paraId="2700C68E" w14:textId="77777777" w:rsidR="002F238C" w:rsidRPr="002F238C" w:rsidRDefault="002F238C" w:rsidP="002F238C">
            <w:pPr>
              <w:spacing w:after="0" w:line="240" w:lineRule="auto"/>
              <w:rPr>
                <w:rFonts w:ascii="Times New Roman" w:eastAsia="Times New Roman" w:hAnsi="Times New Roman" w:cs="Times New Roman"/>
                <w:sz w:val="20"/>
                <w:szCs w:val="20"/>
                <w:lang w:eastAsia="en-GB"/>
              </w:rPr>
            </w:pPr>
          </w:p>
        </w:tc>
        <w:tc>
          <w:tcPr>
            <w:tcW w:w="1132" w:type="dxa"/>
            <w:tcBorders>
              <w:top w:val="nil"/>
              <w:left w:val="nil"/>
              <w:bottom w:val="nil"/>
              <w:right w:val="nil"/>
            </w:tcBorders>
            <w:shd w:val="clear" w:color="auto" w:fill="auto"/>
            <w:noWrap/>
            <w:vAlign w:val="bottom"/>
            <w:hideMark/>
          </w:tcPr>
          <w:p w14:paraId="63CE095B" w14:textId="77777777" w:rsidR="002F238C" w:rsidRPr="002F238C" w:rsidRDefault="002F238C" w:rsidP="002F238C">
            <w:pPr>
              <w:spacing w:after="0" w:line="240" w:lineRule="auto"/>
              <w:rPr>
                <w:rFonts w:ascii="Times New Roman" w:eastAsia="Times New Roman" w:hAnsi="Times New Roman" w:cs="Times New Roman"/>
                <w:sz w:val="20"/>
                <w:szCs w:val="20"/>
                <w:lang w:eastAsia="en-GB"/>
              </w:rPr>
            </w:pPr>
          </w:p>
        </w:tc>
        <w:tc>
          <w:tcPr>
            <w:tcW w:w="1240" w:type="dxa"/>
            <w:gridSpan w:val="2"/>
            <w:tcBorders>
              <w:top w:val="nil"/>
              <w:left w:val="nil"/>
              <w:bottom w:val="nil"/>
              <w:right w:val="nil"/>
            </w:tcBorders>
            <w:shd w:val="clear" w:color="auto" w:fill="auto"/>
            <w:noWrap/>
            <w:vAlign w:val="bottom"/>
            <w:hideMark/>
          </w:tcPr>
          <w:p w14:paraId="7249C4BE" w14:textId="77777777" w:rsidR="002F238C" w:rsidRPr="002F238C" w:rsidRDefault="002F238C" w:rsidP="002F238C">
            <w:pPr>
              <w:spacing w:after="0" w:line="240" w:lineRule="auto"/>
              <w:rPr>
                <w:rFonts w:ascii="Times New Roman" w:eastAsia="Times New Roman" w:hAnsi="Times New Roman" w:cs="Times New Roman"/>
                <w:sz w:val="20"/>
                <w:szCs w:val="20"/>
                <w:lang w:eastAsia="en-GB"/>
              </w:rPr>
            </w:pPr>
          </w:p>
        </w:tc>
      </w:tr>
      <w:tr w:rsidR="002F238C" w:rsidRPr="002F238C" w14:paraId="3AA8E807" w14:textId="77777777" w:rsidTr="00D93317">
        <w:trPr>
          <w:trHeight w:val="288"/>
        </w:trPr>
        <w:tc>
          <w:tcPr>
            <w:tcW w:w="2420" w:type="dxa"/>
            <w:tcBorders>
              <w:top w:val="nil"/>
              <w:left w:val="nil"/>
              <w:bottom w:val="nil"/>
              <w:right w:val="nil"/>
            </w:tcBorders>
            <w:shd w:val="clear" w:color="auto" w:fill="auto"/>
            <w:noWrap/>
            <w:vAlign w:val="bottom"/>
            <w:hideMark/>
          </w:tcPr>
          <w:p w14:paraId="6A26BA59" w14:textId="77777777" w:rsidR="002F238C" w:rsidRPr="002F238C" w:rsidRDefault="002F238C" w:rsidP="002F238C">
            <w:pPr>
              <w:spacing w:after="0" w:line="240" w:lineRule="auto"/>
              <w:rPr>
                <w:rFonts w:ascii="Times New Roman" w:eastAsia="Times New Roman" w:hAnsi="Times New Roman" w:cs="Times New Roman"/>
                <w:sz w:val="20"/>
                <w:szCs w:val="20"/>
                <w:lang w:eastAsia="en-GB"/>
              </w:rPr>
            </w:pPr>
          </w:p>
        </w:tc>
        <w:tc>
          <w:tcPr>
            <w:tcW w:w="2258" w:type="dxa"/>
            <w:tcBorders>
              <w:top w:val="nil"/>
              <w:left w:val="nil"/>
              <w:bottom w:val="nil"/>
              <w:right w:val="nil"/>
            </w:tcBorders>
            <w:shd w:val="clear" w:color="auto" w:fill="auto"/>
            <w:noWrap/>
            <w:vAlign w:val="bottom"/>
            <w:hideMark/>
          </w:tcPr>
          <w:p w14:paraId="6AC7E263"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Symptoms</w:t>
            </w:r>
          </w:p>
        </w:tc>
        <w:tc>
          <w:tcPr>
            <w:tcW w:w="1217" w:type="dxa"/>
            <w:tcBorders>
              <w:top w:val="nil"/>
              <w:left w:val="nil"/>
              <w:bottom w:val="nil"/>
              <w:right w:val="nil"/>
            </w:tcBorders>
            <w:shd w:val="clear" w:color="auto" w:fill="auto"/>
            <w:noWrap/>
            <w:vAlign w:val="bottom"/>
            <w:hideMark/>
          </w:tcPr>
          <w:p w14:paraId="1144EC0D" w14:textId="25110B94"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1.19 (0.14)</w:t>
            </w:r>
          </w:p>
        </w:tc>
        <w:tc>
          <w:tcPr>
            <w:tcW w:w="1263" w:type="dxa"/>
            <w:tcBorders>
              <w:top w:val="nil"/>
              <w:left w:val="nil"/>
              <w:bottom w:val="nil"/>
              <w:right w:val="nil"/>
            </w:tcBorders>
            <w:shd w:val="clear" w:color="auto" w:fill="auto"/>
            <w:noWrap/>
            <w:vAlign w:val="bottom"/>
            <w:hideMark/>
          </w:tcPr>
          <w:p w14:paraId="1C205A69" w14:textId="04288F02"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1.09 (0.13)</w:t>
            </w:r>
          </w:p>
        </w:tc>
        <w:tc>
          <w:tcPr>
            <w:tcW w:w="1435" w:type="dxa"/>
            <w:tcBorders>
              <w:top w:val="nil"/>
              <w:left w:val="nil"/>
              <w:bottom w:val="nil"/>
              <w:right w:val="nil"/>
            </w:tcBorders>
            <w:shd w:val="clear" w:color="auto" w:fill="auto"/>
            <w:noWrap/>
            <w:vAlign w:val="bottom"/>
          </w:tcPr>
          <w:p w14:paraId="20391DA7" w14:textId="2302EAAA" w:rsidR="002F238C" w:rsidRPr="00D93317" w:rsidRDefault="002F238C" w:rsidP="002F238C">
            <w:pPr>
              <w:spacing w:after="0" w:line="240" w:lineRule="auto"/>
              <w:rPr>
                <w:rFonts w:ascii="Calibri" w:eastAsia="Times New Roman" w:hAnsi="Calibri" w:cs="Calibri"/>
                <w:color w:val="000000"/>
                <w:sz w:val="20"/>
                <w:szCs w:val="20"/>
                <w:lang w:eastAsia="en-GB"/>
              </w:rPr>
            </w:pPr>
          </w:p>
        </w:tc>
        <w:tc>
          <w:tcPr>
            <w:tcW w:w="1132" w:type="dxa"/>
            <w:tcBorders>
              <w:top w:val="nil"/>
              <w:left w:val="nil"/>
              <w:bottom w:val="nil"/>
              <w:right w:val="nil"/>
            </w:tcBorders>
            <w:shd w:val="clear" w:color="auto" w:fill="auto"/>
            <w:noWrap/>
            <w:vAlign w:val="bottom"/>
          </w:tcPr>
          <w:p w14:paraId="4A33494A" w14:textId="41F1324E" w:rsidR="002F238C" w:rsidRPr="002F238C" w:rsidRDefault="002F238C" w:rsidP="002F238C">
            <w:pPr>
              <w:spacing w:after="0" w:line="240" w:lineRule="auto"/>
              <w:rPr>
                <w:rFonts w:ascii="Times New Roman" w:eastAsia="Times New Roman" w:hAnsi="Times New Roman" w:cs="Times New Roman"/>
                <w:sz w:val="20"/>
                <w:szCs w:val="20"/>
                <w:lang w:eastAsia="en-GB"/>
              </w:rPr>
            </w:pPr>
          </w:p>
        </w:tc>
        <w:tc>
          <w:tcPr>
            <w:tcW w:w="1240" w:type="dxa"/>
            <w:gridSpan w:val="2"/>
            <w:tcBorders>
              <w:top w:val="nil"/>
              <w:left w:val="nil"/>
              <w:bottom w:val="nil"/>
              <w:right w:val="nil"/>
            </w:tcBorders>
            <w:shd w:val="clear" w:color="auto" w:fill="auto"/>
            <w:noWrap/>
            <w:vAlign w:val="bottom"/>
          </w:tcPr>
          <w:p w14:paraId="2C8F6983" w14:textId="31EF6607"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1.08 (0.13)</w:t>
            </w:r>
          </w:p>
        </w:tc>
      </w:tr>
      <w:tr w:rsidR="002F238C" w:rsidRPr="002F238C" w14:paraId="61A3E7D3" w14:textId="77777777" w:rsidTr="00D93317">
        <w:trPr>
          <w:trHeight w:val="288"/>
        </w:trPr>
        <w:tc>
          <w:tcPr>
            <w:tcW w:w="2420" w:type="dxa"/>
            <w:tcBorders>
              <w:top w:val="nil"/>
              <w:left w:val="nil"/>
              <w:bottom w:val="nil"/>
              <w:right w:val="nil"/>
            </w:tcBorders>
            <w:shd w:val="clear" w:color="auto" w:fill="auto"/>
            <w:noWrap/>
            <w:vAlign w:val="bottom"/>
            <w:hideMark/>
          </w:tcPr>
          <w:p w14:paraId="7CDA2251"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p>
        </w:tc>
        <w:tc>
          <w:tcPr>
            <w:tcW w:w="2258" w:type="dxa"/>
            <w:tcBorders>
              <w:top w:val="nil"/>
              <w:left w:val="nil"/>
              <w:bottom w:val="nil"/>
              <w:right w:val="nil"/>
            </w:tcBorders>
            <w:shd w:val="clear" w:color="auto" w:fill="auto"/>
            <w:noWrap/>
            <w:vAlign w:val="bottom"/>
            <w:hideMark/>
          </w:tcPr>
          <w:p w14:paraId="57636C18"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Mild</w:t>
            </w:r>
          </w:p>
        </w:tc>
        <w:tc>
          <w:tcPr>
            <w:tcW w:w="1217" w:type="dxa"/>
            <w:tcBorders>
              <w:top w:val="nil"/>
              <w:left w:val="nil"/>
              <w:bottom w:val="nil"/>
              <w:right w:val="nil"/>
            </w:tcBorders>
            <w:shd w:val="clear" w:color="auto" w:fill="auto"/>
            <w:noWrap/>
            <w:vAlign w:val="bottom"/>
            <w:hideMark/>
          </w:tcPr>
          <w:p w14:paraId="1C36B980" w14:textId="42A353A7"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1.12 (0.07)</w:t>
            </w:r>
          </w:p>
        </w:tc>
        <w:tc>
          <w:tcPr>
            <w:tcW w:w="1263" w:type="dxa"/>
            <w:tcBorders>
              <w:top w:val="nil"/>
              <w:left w:val="nil"/>
              <w:bottom w:val="nil"/>
              <w:right w:val="nil"/>
            </w:tcBorders>
            <w:shd w:val="clear" w:color="auto" w:fill="auto"/>
            <w:noWrap/>
            <w:vAlign w:val="bottom"/>
            <w:hideMark/>
          </w:tcPr>
          <w:p w14:paraId="7A7722BC" w14:textId="5D23BD2A"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1.05 (0.07)</w:t>
            </w:r>
          </w:p>
        </w:tc>
        <w:tc>
          <w:tcPr>
            <w:tcW w:w="1435" w:type="dxa"/>
            <w:tcBorders>
              <w:top w:val="nil"/>
              <w:left w:val="nil"/>
              <w:bottom w:val="nil"/>
              <w:right w:val="nil"/>
            </w:tcBorders>
            <w:shd w:val="clear" w:color="auto" w:fill="auto"/>
            <w:noWrap/>
            <w:vAlign w:val="bottom"/>
          </w:tcPr>
          <w:p w14:paraId="477C9230" w14:textId="3F1CE480" w:rsidR="002F238C" w:rsidRPr="00D93317" w:rsidRDefault="002F238C" w:rsidP="002F238C">
            <w:pPr>
              <w:spacing w:after="0" w:line="240" w:lineRule="auto"/>
              <w:rPr>
                <w:rFonts w:ascii="Calibri" w:eastAsia="Times New Roman" w:hAnsi="Calibri" w:cs="Calibri"/>
                <w:color w:val="000000"/>
                <w:sz w:val="20"/>
                <w:szCs w:val="20"/>
                <w:lang w:eastAsia="en-GB"/>
              </w:rPr>
            </w:pPr>
          </w:p>
        </w:tc>
        <w:tc>
          <w:tcPr>
            <w:tcW w:w="1132" w:type="dxa"/>
            <w:tcBorders>
              <w:top w:val="nil"/>
              <w:left w:val="nil"/>
              <w:bottom w:val="nil"/>
              <w:right w:val="nil"/>
            </w:tcBorders>
            <w:shd w:val="clear" w:color="auto" w:fill="auto"/>
            <w:noWrap/>
            <w:vAlign w:val="bottom"/>
          </w:tcPr>
          <w:p w14:paraId="11011A13" w14:textId="5276E016" w:rsidR="002F238C" w:rsidRPr="002F238C" w:rsidRDefault="002F238C" w:rsidP="002F238C">
            <w:pPr>
              <w:spacing w:after="0" w:line="240" w:lineRule="auto"/>
              <w:rPr>
                <w:rFonts w:ascii="Times New Roman" w:eastAsia="Times New Roman" w:hAnsi="Times New Roman" w:cs="Times New Roman"/>
                <w:sz w:val="20"/>
                <w:szCs w:val="20"/>
                <w:lang w:eastAsia="en-GB"/>
              </w:rPr>
            </w:pPr>
          </w:p>
        </w:tc>
        <w:tc>
          <w:tcPr>
            <w:tcW w:w="1240" w:type="dxa"/>
            <w:gridSpan w:val="2"/>
            <w:tcBorders>
              <w:top w:val="nil"/>
              <w:left w:val="nil"/>
              <w:bottom w:val="nil"/>
              <w:right w:val="nil"/>
            </w:tcBorders>
            <w:shd w:val="clear" w:color="auto" w:fill="auto"/>
            <w:noWrap/>
            <w:vAlign w:val="bottom"/>
          </w:tcPr>
          <w:p w14:paraId="72520E2F" w14:textId="4829EB51"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1.01 (0.07)</w:t>
            </w:r>
          </w:p>
        </w:tc>
      </w:tr>
      <w:tr w:rsidR="002F238C" w:rsidRPr="002F238C" w14:paraId="2B07C448" w14:textId="77777777" w:rsidTr="00D93317">
        <w:trPr>
          <w:trHeight w:val="288"/>
        </w:trPr>
        <w:tc>
          <w:tcPr>
            <w:tcW w:w="2420" w:type="dxa"/>
            <w:tcBorders>
              <w:top w:val="nil"/>
              <w:left w:val="nil"/>
              <w:bottom w:val="nil"/>
              <w:right w:val="nil"/>
            </w:tcBorders>
            <w:shd w:val="clear" w:color="auto" w:fill="auto"/>
            <w:noWrap/>
            <w:vAlign w:val="bottom"/>
            <w:hideMark/>
          </w:tcPr>
          <w:p w14:paraId="680183C9"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p>
        </w:tc>
        <w:tc>
          <w:tcPr>
            <w:tcW w:w="2258" w:type="dxa"/>
            <w:tcBorders>
              <w:top w:val="nil"/>
              <w:left w:val="nil"/>
              <w:bottom w:val="nil"/>
              <w:right w:val="nil"/>
            </w:tcBorders>
            <w:shd w:val="clear" w:color="auto" w:fill="auto"/>
            <w:noWrap/>
            <w:vAlign w:val="bottom"/>
            <w:hideMark/>
          </w:tcPr>
          <w:p w14:paraId="1D2992B5"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Moderate</w:t>
            </w:r>
          </w:p>
        </w:tc>
        <w:tc>
          <w:tcPr>
            <w:tcW w:w="1217" w:type="dxa"/>
            <w:tcBorders>
              <w:top w:val="nil"/>
              <w:left w:val="nil"/>
              <w:bottom w:val="nil"/>
              <w:right w:val="nil"/>
            </w:tcBorders>
            <w:shd w:val="clear" w:color="auto" w:fill="auto"/>
            <w:noWrap/>
            <w:vAlign w:val="bottom"/>
            <w:hideMark/>
          </w:tcPr>
          <w:p w14:paraId="5EEDF7AE" w14:textId="633ED255"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1.19* (0.04)</w:t>
            </w:r>
          </w:p>
        </w:tc>
        <w:tc>
          <w:tcPr>
            <w:tcW w:w="1263" w:type="dxa"/>
            <w:tcBorders>
              <w:top w:val="nil"/>
              <w:left w:val="nil"/>
              <w:bottom w:val="nil"/>
              <w:right w:val="nil"/>
            </w:tcBorders>
            <w:shd w:val="clear" w:color="auto" w:fill="auto"/>
            <w:noWrap/>
            <w:vAlign w:val="bottom"/>
            <w:hideMark/>
          </w:tcPr>
          <w:p w14:paraId="6A43A473" w14:textId="357F80D0"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1.10* (0.04)</w:t>
            </w:r>
          </w:p>
        </w:tc>
        <w:tc>
          <w:tcPr>
            <w:tcW w:w="1435" w:type="dxa"/>
            <w:tcBorders>
              <w:top w:val="nil"/>
              <w:left w:val="nil"/>
              <w:bottom w:val="nil"/>
              <w:right w:val="nil"/>
            </w:tcBorders>
            <w:shd w:val="clear" w:color="auto" w:fill="auto"/>
            <w:noWrap/>
            <w:vAlign w:val="bottom"/>
          </w:tcPr>
          <w:p w14:paraId="4008D29A" w14:textId="777D76B6" w:rsidR="002F238C" w:rsidRPr="00D93317" w:rsidRDefault="002F238C" w:rsidP="002F238C">
            <w:pPr>
              <w:spacing w:after="0" w:line="240" w:lineRule="auto"/>
              <w:rPr>
                <w:rFonts w:ascii="Calibri" w:eastAsia="Times New Roman" w:hAnsi="Calibri" w:cs="Calibri"/>
                <w:color w:val="000000"/>
                <w:sz w:val="20"/>
                <w:szCs w:val="20"/>
                <w:lang w:eastAsia="en-GB"/>
              </w:rPr>
            </w:pPr>
          </w:p>
        </w:tc>
        <w:tc>
          <w:tcPr>
            <w:tcW w:w="1132" w:type="dxa"/>
            <w:tcBorders>
              <w:top w:val="nil"/>
              <w:left w:val="nil"/>
              <w:bottom w:val="nil"/>
              <w:right w:val="nil"/>
            </w:tcBorders>
            <w:shd w:val="clear" w:color="auto" w:fill="auto"/>
            <w:noWrap/>
            <w:vAlign w:val="bottom"/>
          </w:tcPr>
          <w:p w14:paraId="2D843D55" w14:textId="23402B71" w:rsidR="002F238C" w:rsidRPr="002F238C" w:rsidRDefault="002F238C" w:rsidP="002F238C">
            <w:pPr>
              <w:spacing w:after="0" w:line="240" w:lineRule="auto"/>
              <w:rPr>
                <w:rFonts w:ascii="Times New Roman" w:eastAsia="Times New Roman" w:hAnsi="Times New Roman" w:cs="Times New Roman"/>
                <w:sz w:val="20"/>
                <w:szCs w:val="20"/>
                <w:lang w:eastAsia="en-GB"/>
              </w:rPr>
            </w:pPr>
          </w:p>
        </w:tc>
        <w:tc>
          <w:tcPr>
            <w:tcW w:w="1240" w:type="dxa"/>
            <w:gridSpan w:val="2"/>
            <w:tcBorders>
              <w:top w:val="nil"/>
              <w:left w:val="nil"/>
              <w:bottom w:val="nil"/>
              <w:right w:val="nil"/>
            </w:tcBorders>
            <w:shd w:val="clear" w:color="auto" w:fill="auto"/>
            <w:noWrap/>
            <w:vAlign w:val="bottom"/>
          </w:tcPr>
          <w:p w14:paraId="4531A21F" w14:textId="0B3554ED"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1.03 (0.04)</w:t>
            </w:r>
          </w:p>
        </w:tc>
      </w:tr>
      <w:tr w:rsidR="002F238C" w:rsidRPr="002F238C" w14:paraId="358C2592" w14:textId="77777777" w:rsidTr="00D93317">
        <w:trPr>
          <w:trHeight w:val="288"/>
        </w:trPr>
        <w:tc>
          <w:tcPr>
            <w:tcW w:w="2420" w:type="dxa"/>
            <w:tcBorders>
              <w:top w:val="nil"/>
              <w:left w:val="nil"/>
              <w:bottom w:val="nil"/>
              <w:right w:val="nil"/>
            </w:tcBorders>
            <w:shd w:val="clear" w:color="auto" w:fill="auto"/>
            <w:noWrap/>
            <w:vAlign w:val="bottom"/>
            <w:hideMark/>
          </w:tcPr>
          <w:p w14:paraId="6401BEBE"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p>
        </w:tc>
        <w:tc>
          <w:tcPr>
            <w:tcW w:w="2258" w:type="dxa"/>
            <w:tcBorders>
              <w:top w:val="nil"/>
              <w:left w:val="nil"/>
              <w:bottom w:val="nil"/>
              <w:right w:val="nil"/>
            </w:tcBorders>
            <w:shd w:val="clear" w:color="auto" w:fill="auto"/>
            <w:noWrap/>
            <w:vAlign w:val="bottom"/>
            <w:hideMark/>
          </w:tcPr>
          <w:p w14:paraId="31FF6EE4"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Severe</w:t>
            </w:r>
          </w:p>
        </w:tc>
        <w:tc>
          <w:tcPr>
            <w:tcW w:w="1217" w:type="dxa"/>
            <w:tcBorders>
              <w:top w:val="nil"/>
              <w:left w:val="nil"/>
              <w:bottom w:val="nil"/>
              <w:right w:val="nil"/>
            </w:tcBorders>
            <w:shd w:val="clear" w:color="auto" w:fill="auto"/>
            <w:noWrap/>
            <w:vAlign w:val="bottom"/>
            <w:hideMark/>
          </w:tcPr>
          <w:p w14:paraId="2F4E01F0" w14:textId="0F687450"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1.35* (0.15)</w:t>
            </w:r>
          </w:p>
        </w:tc>
        <w:tc>
          <w:tcPr>
            <w:tcW w:w="1263" w:type="dxa"/>
            <w:tcBorders>
              <w:top w:val="nil"/>
              <w:left w:val="nil"/>
              <w:bottom w:val="nil"/>
              <w:right w:val="nil"/>
            </w:tcBorders>
            <w:shd w:val="clear" w:color="auto" w:fill="auto"/>
            <w:noWrap/>
            <w:vAlign w:val="bottom"/>
            <w:hideMark/>
          </w:tcPr>
          <w:p w14:paraId="5EAD173F" w14:textId="6FCF4352"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1.23 (0.14)</w:t>
            </w:r>
          </w:p>
        </w:tc>
        <w:tc>
          <w:tcPr>
            <w:tcW w:w="1435" w:type="dxa"/>
            <w:tcBorders>
              <w:top w:val="nil"/>
              <w:left w:val="nil"/>
              <w:bottom w:val="nil"/>
              <w:right w:val="nil"/>
            </w:tcBorders>
            <w:shd w:val="clear" w:color="auto" w:fill="auto"/>
            <w:noWrap/>
            <w:vAlign w:val="bottom"/>
          </w:tcPr>
          <w:p w14:paraId="3161BB88" w14:textId="7D56A69C" w:rsidR="002F238C" w:rsidRPr="00D93317" w:rsidRDefault="002F238C" w:rsidP="002F238C">
            <w:pPr>
              <w:spacing w:after="0" w:line="240" w:lineRule="auto"/>
              <w:rPr>
                <w:rFonts w:ascii="Calibri" w:eastAsia="Times New Roman" w:hAnsi="Calibri" w:cs="Calibri"/>
                <w:color w:val="000000"/>
                <w:sz w:val="20"/>
                <w:szCs w:val="20"/>
                <w:lang w:eastAsia="en-GB"/>
              </w:rPr>
            </w:pPr>
          </w:p>
        </w:tc>
        <w:tc>
          <w:tcPr>
            <w:tcW w:w="1132" w:type="dxa"/>
            <w:tcBorders>
              <w:top w:val="nil"/>
              <w:left w:val="nil"/>
              <w:bottom w:val="nil"/>
              <w:right w:val="nil"/>
            </w:tcBorders>
            <w:shd w:val="clear" w:color="auto" w:fill="auto"/>
            <w:noWrap/>
            <w:vAlign w:val="bottom"/>
          </w:tcPr>
          <w:p w14:paraId="0D641C9D" w14:textId="00429866" w:rsidR="002F238C" w:rsidRPr="002F238C" w:rsidRDefault="002F238C" w:rsidP="002F238C">
            <w:pPr>
              <w:spacing w:after="0" w:line="240" w:lineRule="auto"/>
              <w:rPr>
                <w:rFonts w:ascii="Times New Roman" w:eastAsia="Times New Roman" w:hAnsi="Times New Roman" w:cs="Times New Roman"/>
                <w:sz w:val="20"/>
                <w:szCs w:val="20"/>
                <w:lang w:eastAsia="en-GB"/>
              </w:rPr>
            </w:pPr>
          </w:p>
        </w:tc>
        <w:tc>
          <w:tcPr>
            <w:tcW w:w="1240" w:type="dxa"/>
            <w:gridSpan w:val="2"/>
            <w:tcBorders>
              <w:top w:val="nil"/>
              <w:left w:val="nil"/>
              <w:bottom w:val="nil"/>
              <w:right w:val="nil"/>
            </w:tcBorders>
            <w:shd w:val="clear" w:color="auto" w:fill="auto"/>
            <w:noWrap/>
            <w:vAlign w:val="bottom"/>
          </w:tcPr>
          <w:p w14:paraId="54AA5C18" w14:textId="1807BB0D"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1.13 (0.13)</w:t>
            </w:r>
          </w:p>
        </w:tc>
      </w:tr>
      <w:tr w:rsidR="002F238C" w:rsidRPr="002F238C" w14:paraId="309E8E3C" w14:textId="77777777" w:rsidTr="00D93317">
        <w:trPr>
          <w:trHeight w:val="288"/>
        </w:trPr>
        <w:tc>
          <w:tcPr>
            <w:tcW w:w="2420" w:type="dxa"/>
            <w:tcBorders>
              <w:top w:val="nil"/>
              <w:left w:val="nil"/>
              <w:bottom w:val="nil"/>
              <w:right w:val="nil"/>
            </w:tcBorders>
            <w:shd w:val="clear" w:color="auto" w:fill="auto"/>
            <w:noWrap/>
            <w:vAlign w:val="bottom"/>
            <w:hideMark/>
          </w:tcPr>
          <w:p w14:paraId="5C8A1ED7"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Use of any antidepressant</w:t>
            </w:r>
          </w:p>
        </w:tc>
        <w:tc>
          <w:tcPr>
            <w:tcW w:w="2258" w:type="dxa"/>
            <w:tcBorders>
              <w:top w:val="nil"/>
              <w:left w:val="nil"/>
              <w:bottom w:val="nil"/>
              <w:right w:val="nil"/>
            </w:tcBorders>
            <w:shd w:val="clear" w:color="auto" w:fill="auto"/>
            <w:noWrap/>
            <w:vAlign w:val="bottom"/>
            <w:hideMark/>
          </w:tcPr>
          <w:p w14:paraId="39CE15EB"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p>
        </w:tc>
        <w:tc>
          <w:tcPr>
            <w:tcW w:w="1217" w:type="dxa"/>
            <w:tcBorders>
              <w:top w:val="nil"/>
              <w:left w:val="nil"/>
              <w:bottom w:val="nil"/>
              <w:right w:val="nil"/>
            </w:tcBorders>
            <w:shd w:val="clear" w:color="auto" w:fill="auto"/>
            <w:noWrap/>
            <w:vAlign w:val="bottom"/>
            <w:hideMark/>
          </w:tcPr>
          <w:p w14:paraId="322B9CDB" w14:textId="77777777" w:rsidR="002F238C" w:rsidRPr="002F238C" w:rsidRDefault="002F238C" w:rsidP="002F238C">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14:paraId="4E2D5825" w14:textId="77777777" w:rsidR="002F238C" w:rsidRPr="002F238C" w:rsidRDefault="002F238C" w:rsidP="002F238C">
            <w:pPr>
              <w:spacing w:after="0" w:line="240" w:lineRule="auto"/>
              <w:rPr>
                <w:rFonts w:ascii="Times New Roman" w:eastAsia="Times New Roman" w:hAnsi="Times New Roman" w:cs="Times New Roman"/>
                <w:sz w:val="20"/>
                <w:szCs w:val="20"/>
                <w:lang w:eastAsia="en-GB"/>
              </w:rPr>
            </w:pPr>
          </w:p>
        </w:tc>
        <w:tc>
          <w:tcPr>
            <w:tcW w:w="1435" w:type="dxa"/>
            <w:tcBorders>
              <w:top w:val="nil"/>
              <w:left w:val="nil"/>
              <w:bottom w:val="nil"/>
              <w:right w:val="nil"/>
            </w:tcBorders>
            <w:shd w:val="clear" w:color="auto" w:fill="auto"/>
            <w:noWrap/>
            <w:vAlign w:val="bottom"/>
            <w:hideMark/>
          </w:tcPr>
          <w:p w14:paraId="3C9B746F" w14:textId="77777777" w:rsidR="002F238C" w:rsidRPr="002F238C" w:rsidRDefault="002F238C" w:rsidP="002F238C">
            <w:pPr>
              <w:spacing w:after="0" w:line="240" w:lineRule="auto"/>
              <w:rPr>
                <w:rFonts w:ascii="Times New Roman" w:eastAsia="Times New Roman" w:hAnsi="Times New Roman" w:cs="Times New Roman"/>
                <w:sz w:val="20"/>
                <w:szCs w:val="20"/>
                <w:lang w:eastAsia="en-GB"/>
              </w:rPr>
            </w:pPr>
          </w:p>
        </w:tc>
        <w:tc>
          <w:tcPr>
            <w:tcW w:w="1132" w:type="dxa"/>
            <w:tcBorders>
              <w:top w:val="nil"/>
              <w:left w:val="nil"/>
              <w:bottom w:val="nil"/>
              <w:right w:val="nil"/>
            </w:tcBorders>
            <w:shd w:val="clear" w:color="auto" w:fill="auto"/>
            <w:noWrap/>
            <w:vAlign w:val="bottom"/>
            <w:hideMark/>
          </w:tcPr>
          <w:p w14:paraId="32CE9CDE" w14:textId="77777777" w:rsidR="002F238C" w:rsidRPr="002F238C" w:rsidRDefault="002F238C" w:rsidP="002F238C">
            <w:pPr>
              <w:spacing w:after="0" w:line="240" w:lineRule="auto"/>
              <w:rPr>
                <w:rFonts w:ascii="Times New Roman" w:eastAsia="Times New Roman" w:hAnsi="Times New Roman" w:cs="Times New Roman"/>
                <w:sz w:val="20"/>
                <w:szCs w:val="20"/>
                <w:lang w:eastAsia="en-GB"/>
              </w:rPr>
            </w:pPr>
          </w:p>
        </w:tc>
        <w:tc>
          <w:tcPr>
            <w:tcW w:w="1240" w:type="dxa"/>
            <w:gridSpan w:val="2"/>
            <w:tcBorders>
              <w:top w:val="nil"/>
              <w:left w:val="nil"/>
              <w:bottom w:val="nil"/>
              <w:right w:val="nil"/>
            </w:tcBorders>
            <w:shd w:val="clear" w:color="auto" w:fill="auto"/>
            <w:noWrap/>
            <w:vAlign w:val="bottom"/>
            <w:hideMark/>
          </w:tcPr>
          <w:p w14:paraId="3B64C29F" w14:textId="77777777" w:rsidR="002F238C" w:rsidRPr="002F238C" w:rsidRDefault="002F238C" w:rsidP="002F238C">
            <w:pPr>
              <w:spacing w:after="0" w:line="240" w:lineRule="auto"/>
              <w:rPr>
                <w:rFonts w:ascii="Times New Roman" w:eastAsia="Times New Roman" w:hAnsi="Times New Roman" w:cs="Times New Roman"/>
                <w:sz w:val="20"/>
                <w:szCs w:val="20"/>
                <w:lang w:eastAsia="en-GB"/>
              </w:rPr>
            </w:pPr>
          </w:p>
        </w:tc>
      </w:tr>
      <w:tr w:rsidR="002F238C" w:rsidRPr="002F238C" w14:paraId="471138C9" w14:textId="77777777" w:rsidTr="00D93317">
        <w:trPr>
          <w:trHeight w:val="288"/>
        </w:trPr>
        <w:tc>
          <w:tcPr>
            <w:tcW w:w="2420" w:type="dxa"/>
            <w:tcBorders>
              <w:top w:val="nil"/>
              <w:left w:val="nil"/>
              <w:bottom w:val="nil"/>
              <w:right w:val="nil"/>
            </w:tcBorders>
            <w:shd w:val="clear" w:color="auto" w:fill="auto"/>
            <w:noWrap/>
            <w:vAlign w:val="bottom"/>
            <w:hideMark/>
          </w:tcPr>
          <w:p w14:paraId="4DC36FBC" w14:textId="77777777" w:rsidR="002F238C" w:rsidRPr="002F238C" w:rsidRDefault="002F238C" w:rsidP="002F238C">
            <w:pPr>
              <w:spacing w:after="0" w:line="240" w:lineRule="auto"/>
              <w:rPr>
                <w:rFonts w:ascii="Times New Roman" w:eastAsia="Times New Roman" w:hAnsi="Times New Roman" w:cs="Times New Roman"/>
                <w:sz w:val="20"/>
                <w:szCs w:val="20"/>
                <w:lang w:eastAsia="en-GB"/>
              </w:rPr>
            </w:pPr>
          </w:p>
        </w:tc>
        <w:tc>
          <w:tcPr>
            <w:tcW w:w="2258" w:type="dxa"/>
            <w:tcBorders>
              <w:top w:val="nil"/>
              <w:left w:val="nil"/>
              <w:bottom w:val="nil"/>
              <w:right w:val="nil"/>
            </w:tcBorders>
            <w:shd w:val="clear" w:color="auto" w:fill="auto"/>
            <w:noWrap/>
            <w:vAlign w:val="bottom"/>
            <w:hideMark/>
          </w:tcPr>
          <w:p w14:paraId="5DA25444" w14:textId="5914D0DA"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ACB3</w:t>
            </w:r>
            <w:r w:rsidR="00D900ED">
              <w:rPr>
                <w:rFonts w:ascii="Calibri" w:eastAsia="Times New Roman" w:hAnsi="Calibri" w:cs="Calibri"/>
                <w:color w:val="000000"/>
                <w:sz w:val="20"/>
                <w:szCs w:val="20"/>
                <w:lang w:eastAsia="en-GB"/>
              </w:rPr>
              <w:t xml:space="preserve"> antidepressants</w:t>
            </w:r>
          </w:p>
        </w:tc>
        <w:tc>
          <w:tcPr>
            <w:tcW w:w="1217" w:type="dxa"/>
            <w:tcBorders>
              <w:top w:val="nil"/>
              <w:left w:val="nil"/>
              <w:bottom w:val="nil"/>
              <w:right w:val="nil"/>
            </w:tcBorders>
            <w:shd w:val="clear" w:color="auto" w:fill="auto"/>
            <w:noWrap/>
            <w:vAlign w:val="bottom"/>
            <w:hideMark/>
          </w:tcPr>
          <w:p w14:paraId="37878DCB"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p>
        </w:tc>
        <w:tc>
          <w:tcPr>
            <w:tcW w:w="1263" w:type="dxa"/>
            <w:tcBorders>
              <w:top w:val="nil"/>
              <w:left w:val="nil"/>
              <w:bottom w:val="nil"/>
              <w:right w:val="nil"/>
            </w:tcBorders>
            <w:shd w:val="clear" w:color="auto" w:fill="auto"/>
            <w:noWrap/>
            <w:vAlign w:val="bottom"/>
            <w:hideMark/>
          </w:tcPr>
          <w:p w14:paraId="66577D76" w14:textId="77777777" w:rsidR="002F238C" w:rsidRPr="002F238C" w:rsidRDefault="002F238C" w:rsidP="002F238C">
            <w:pPr>
              <w:spacing w:after="0" w:line="240" w:lineRule="auto"/>
              <w:rPr>
                <w:rFonts w:ascii="Times New Roman" w:eastAsia="Times New Roman" w:hAnsi="Times New Roman" w:cs="Times New Roman"/>
                <w:sz w:val="20"/>
                <w:szCs w:val="20"/>
                <w:lang w:eastAsia="en-GB"/>
              </w:rPr>
            </w:pPr>
          </w:p>
        </w:tc>
        <w:tc>
          <w:tcPr>
            <w:tcW w:w="1435" w:type="dxa"/>
            <w:tcBorders>
              <w:top w:val="nil"/>
              <w:left w:val="nil"/>
              <w:bottom w:val="nil"/>
              <w:right w:val="nil"/>
            </w:tcBorders>
            <w:shd w:val="clear" w:color="auto" w:fill="auto"/>
            <w:noWrap/>
            <w:vAlign w:val="bottom"/>
          </w:tcPr>
          <w:p w14:paraId="4574F41B" w14:textId="4F7C9973"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1.29* (0.05)</w:t>
            </w:r>
          </w:p>
        </w:tc>
        <w:tc>
          <w:tcPr>
            <w:tcW w:w="1132" w:type="dxa"/>
            <w:tcBorders>
              <w:top w:val="nil"/>
              <w:left w:val="nil"/>
              <w:bottom w:val="nil"/>
              <w:right w:val="nil"/>
            </w:tcBorders>
            <w:shd w:val="clear" w:color="auto" w:fill="auto"/>
            <w:noWrap/>
            <w:vAlign w:val="bottom"/>
          </w:tcPr>
          <w:p w14:paraId="32C57A4A" w14:textId="2F404D7B"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1.21* (0.05)</w:t>
            </w:r>
          </w:p>
        </w:tc>
        <w:tc>
          <w:tcPr>
            <w:tcW w:w="1240" w:type="dxa"/>
            <w:gridSpan w:val="2"/>
            <w:tcBorders>
              <w:top w:val="nil"/>
              <w:left w:val="nil"/>
              <w:bottom w:val="nil"/>
              <w:right w:val="nil"/>
            </w:tcBorders>
            <w:shd w:val="clear" w:color="auto" w:fill="auto"/>
            <w:noWrap/>
            <w:vAlign w:val="bottom"/>
            <w:hideMark/>
          </w:tcPr>
          <w:p w14:paraId="5CF1317D" w14:textId="15DD3FEC"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1.19* (0.05)</w:t>
            </w:r>
          </w:p>
        </w:tc>
      </w:tr>
      <w:tr w:rsidR="002F238C" w:rsidRPr="002F238C" w14:paraId="0452A254" w14:textId="77777777" w:rsidTr="00D93317">
        <w:trPr>
          <w:trHeight w:val="288"/>
        </w:trPr>
        <w:tc>
          <w:tcPr>
            <w:tcW w:w="2420" w:type="dxa"/>
            <w:tcBorders>
              <w:top w:val="nil"/>
              <w:left w:val="nil"/>
              <w:bottom w:val="nil"/>
              <w:right w:val="nil"/>
            </w:tcBorders>
            <w:shd w:val="clear" w:color="auto" w:fill="auto"/>
            <w:noWrap/>
            <w:vAlign w:val="bottom"/>
            <w:hideMark/>
          </w:tcPr>
          <w:p w14:paraId="7ABC6144"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p>
        </w:tc>
        <w:tc>
          <w:tcPr>
            <w:tcW w:w="2258" w:type="dxa"/>
            <w:tcBorders>
              <w:top w:val="nil"/>
              <w:left w:val="nil"/>
              <w:bottom w:val="nil"/>
              <w:right w:val="nil"/>
            </w:tcBorders>
            <w:shd w:val="clear" w:color="auto" w:fill="auto"/>
            <w:noWrap/>
            <w:vAlign w:val="bottom"/>
            <w:hideMark/>
          </w:tcPr>
          <w:p w14:paraId="27EC5D46" w14:textId="5F05ED89" w:rsidR="00D900ED" w:rsidRPr="00D93317" w:rsidRDefault="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ACB1</w:t>
            </w:r>
            <w:r w:rsidR="00D900ED">
              <w:rPr>
                <w:rFonts w:ascii="Calibri" w:eastAsia="Times New Roman" w:hAnsi="Calibri" w:cs="Calibri"/>
                <w:color w:val="000000"/>
                <w:sz w:val="20"/>
                <w:szCs w:val="20"/>
                <w:lang w:eastAsia="en-GB"/>
              </w:rPr>
              <w:t xml:space="preserve"> antidepressants</w:t>
            </w:r>
          </w:p>
        </w:tc>
        <w:tc>
          <w:tcPr>
            <w:tcW w:w="1217" w:type="dxa"/>
            <w:tcBorders>
              <w:top w:val="nil"/>
              <w:left w:val="nil"/>
              <w:bottom w:val="nil"/>
              <w:right w:val="nil"/>
            </w:tcBorders>
            <w:shd w:val="clear" w:color="auto" w:fill="auto"/>
            <w:noWrap/>
            <w:vAlign w:val="bottom"/>
            <w:hideMark/>
          </w:tcPr>
          <w:p w14:paraId="31C30BBD"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p>
        </w:tc>
        <w:tc>
          <w:tcPr>
            <w:tcW w:w="1263" w:type="dxa"/>
            <w:tcBorders>
              <w:top w:val="nil"/>
              <w:left w:val="nil"/>
              <w:bottom w:val="nil"/>
              <w:right w:val="nil"/>
            </w:tcBorders>
            <w:shd w:val="clear" w:color="auto" w:fill="auto"/>
            <w:noWrap/>
            <w:vAlign w:val="bottom"/>
            <w:hideMark/>
          </w:tcPr>
          <w:p w14:paraId="22A62C2D" w14:textId="77777777" w:rsidR="002F238C" w:rsidRPr="002F238C" w:rsidRDefault="002F238C" w:rsidP="002F238C">
            <w:pPr>
              <w:spacing w:after="0" w:line="240" w:lineRule="auto"/>
              <w:rPr>
                <w:rFonts w:ascii="Times New Roman" w:eastAsia="Times New Roman" w:hAnsi="Times New Roman" w:cs="Times New Roman"/>
                <w:sz w:val="20"/>
                <w:szCs w:val="20"/>
                <w:lang w:eastAsia="en-GB"/>
              </w:rPr>
            </w:pPr>
          </w:p>
        </w:tc>
        <w:tc>
          <w:tcPr>
            <w:tcW w:w="1435" w:type="dxa"/>
            <w:tcBorders>
              <w:top w:val="nil"/>
              <w:left w:val="nil"/>
              <w:bottom w:val="nil"/>
              <w:right w:val="nil"/>
            </w:tcBorders>
            <w:shd w:val="clear" w:color="auto" w:fill="auto"/>
            <w:noWrap/>
            <w:vAlign w:val="bottom"/>
          </w:tcPr>
          <w:p w14:paraId="5BF97E02" w14:textId="7A17B9E6"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1.15 (0.08)</w:t>
            </w:r>
          </w:p>
        </w:tc>
        <w:tc>
          <w:tcPr>
            <w:tcW w:w="1132" w:type="dxa"/>
            <w:tcBorders>
              <w:top w:val="nil"/>
              <w:left w:val="nil"/>
              <w:bottom w:val="nil"/>
              <w:right w:val="nil"/>
            </w:tcBorders>
            <w:shd w:val="clear" w:color="auto" w:fill="auto"/>
            <w:noWrap/>
            <w:vAlign w:val="bottom"/>
          </w:tcPr>
          <w:p w14:paraId="0D63ED65" w14:textId="50E924E6"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1.08 (0.08)</w:t>
            </w:r>
          </w:p>
        </w:tc>
        <w:tc>
          <w:tcPr>
            <w:tcW w:w="1240" w:type="dxa"/>
            <w:gridSpan w:val="2"/>
            <w:tcBorders>
              <w:top w:val="nil"/>
              <w:left w:val="nil"/>
              <w:bottom w:val="nil"/>
              <w:right w:val="nil"/>
            </w:tcBorders>
            <w:shd w:val="clear" w:color="auto" w:fill="auto"/>
            <w:noWrap/>
            <w:vAlign w:val="bottom"/>
            <w:hideMark/>
          </w:tcPr>
          <w:p w14:paraId="4D96E6ED" w14:textId="63EA036C"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1.07 (0.08)</w:t>
            </w:r>
          </w:p>
        </w:tc>
      </w:tr>
      <w:tr w:rsidR="002F238C" w:rsidRPr="002F238C" w14:paraId="7E606AE6" w14:textId="77777777" w:rsidTr="00D93317">
        <w:trPr>
          <w:trHeight w:val="288"/>
        </w:trPr>
        <w:tc>
          <w:tcPr>
            <w:tcW w:w="2420" w:type="dxa"/>
            <w:tcBorders>
              <w:top w:val="nil"/>
              <w:left w:val="nil"/>
              <w:bottom w:val="single" w:sz="4" w:space="0" w:color="auto"/>
              <w:right w:val="nil"/>
            </w:tcBorders>
            <w:shd w:val="clear" w:color="auto" w:fill="auto"/>
            <w:noWrap/>
            <w:vAlign w:val="bottom"/>
            <w:hideMark/>
          </w:tcPr>
          <w:p w14:paraId="712A2D48"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 </w:t>
            </w:r>
          </w:p>
        </w:tc>
        <w:tc>
          <w:tcPr>
            <w:tcW w:w="2258" w:type="dxa"/>
            <w:tcBorders>
              <w:top w:val="nil"/>
              <w:left w:val="nil"/>
              <w:bottom w:val="single" w:sz="4" w:space="0" w:color="auto"/>
              <w:right w:val="nil"/>
            </w:tcBorders>
            <w:shd w:val="clear" w:color="auto" w:fill="auto"/>
            <w:noWrap/>
            <w:vAlign w:val="bottom"/>
            <w:hideMark/>
          </w:tcPr>
          <w:p w14:paraId="7A1808E8" w14:textId="3939451F" w:rsidR="00D900ED" w:rsidRPr="00D93317" w:rsidRDefault="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ACB0</w:t>
            </w:r>
            <w:r w:rsidR="00D900ED">
              <w:rPr>
                <w:rFonts w:ascii="Calibri" w:eastAsia="Times New Roman" w:hAnsi="Calibri" w:cs="Calibri"/>
                <w:color w:val="000000"/>
                <w:sz w:val="20"/>
                <w:szCs w:val="20"/>
                <w:lang w:eastAsia="en-GB"/>
              </w:rPr>
              <w:t xml:space="preserve"> antidepressants</w:t>
            </w:r>
          </w:p>
        </w:tc>
        <w:tc>
          <w:tcPr>
            <w:tcW w:w="1217" w:type="dxa"/>
            <w:tcBorders>
              <w:top w:val="nil"/>
              <w:left w:val="nil"/>
              <w:bottom w:val="single" w:sz="4" w:space="0" w:color="auto"/>
              <w:right w:val="nil"/>
            </w:tcBorders>
            <w:shd w:val="clear" w:color="auto" w:fill="auto"/>
            <w:noWrap/>
            <w:vAlign w:val="bottom"/>
            <w:hideMark/>
          </w:tcPr>
          <w:p w14:paraId="071A9FE6"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 </w:t>
            </w:r>
          </w:p>
        </w:tc>
        <w:tc>
          <w:tcPr>
            <w:tcW w:w="1263" w:type="dxa"/>
            <w:tcBorders>
              <w:top w:val="nil"/>
              <w:left w:val="nil"/>
              <w:bottom w:val="single" w:sz="4" w:space="0" w:color="auto"/>
              <w:right w:val="nil"/>
            </w:tcBorders>
            <w:shd w:val="clear" w:color="auto" w:fill="auto"/>
            <w:noWrap/>
            <w:vAlign w:val="bottom"/>
            <w:hideMark/>
          </w:tcPr>
          <w:p w14:paraId="2374F886" w14:textId="77777777"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 </w:t>
            </w:r>
          </w:p>
        </w:tc>
        <w:tc>
          <w:tcPr>
            <w:tcW w:w="1435" w:type="dxa"/>
            <w:tcBorders>
              <w:top w:val="nil"/>
              <w:left w:val="nil"/>
              <w:bottom w:val="single" w:sz="4" w:space="0" w:color="auto"/>
              <w:right w:val="nil"/>
            </w:tcBorders>
            <w:shd w:val="clear" w:color="auto" w:fill="auto"/>
            <w:noWrap/>
            <w:vAlign w:val="bottom"/>
          </w:tcPr>
          <w:p w14:paraId="596EE879" w14:textId="7B43A6AF"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1.04 (0.11)</w:t>
            </w:r>
          </w:p>
        </w:tc>
        <w:tc>
          <w:tcPr>
            <w:tcW w:w="1132" w:type="dxa"/>
            <w:tcBorders>
              <w:top w:val="nil"/>
              <w:left w:val="nil"/>
              <w:bottom w:val="single" w:sz="4" w:space="0" w:color="auto"/>
              <w:right w:val="nil"/>
            </w:tcBorders>
            <w:shd w:val="clear" w:color="auto" w:fill="auto"/>
            <w:noWrap/>
            <w:vAlign w:val="bottom"/>
          </w:tcPr>
          <w:p w14:paraId="0ED941DA" w14:textId="1B3974C2"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0.93 (0.10)</w:t>
            </w:r>
          </w:p>
        </w:tc>
        <w:tc>
          <w:tcPr>
            <w:tcW w:w="1240" w:type="dxa"/>
            <w:gridSpan w:val="2"/>
            <w:tcBorders>
              <w:top w:val="nil"/>
              <w:left w:val="nil"/>
              <w:bottom w:val="single" w:sz="4" w:space="0" w:color="auto"/>
              <w:right w:val="nil"/>
            </w:tcBorders>
            <w:shd w:val="clear" w:color="auto" w:fill="auto"/>
            <w:noWrap/>
            <w:vAlign w:val="bottom"/>
            <w:hideMark/>
          </w:tcPr>
          <w:p w14:paraId="3FBFFE25" w14:textId="23922168" w:rsidR="002F238C" w:rsidRPr="00D93317" w:rsidRDefault="002F238C" w:rsidP="002F238C">
            <w:pPr>
              <w:spacing w:after="0" w:line="240" w:lineRule="auto"/>
              <w:rPr>
                <w:rFonts w:ascii="Calibri" w:eastAsia="Times New Roman" w:hAnsi="Calibri" w:cs="Calibri"/>
                <w:color w:val="000000"/>
                <w:sz w:val="20"/>
                <w:szCs w:val="20"/>
                <w:lang w:eastAsia="en-GB"/>
              </w:rPr>
            </w:pPr>
            <w:r w:rsidRPr="00D93317">
              <w:rPr>
                <w:rFonts w:ascii="Calibri" w:eastAsia="Times New Roman" w:hAnsi="Calibri" w:cs="Calibri"/>
                <w:color w:val="000000"/>
                <w:sz w:val="20"/>
                <w:szCs w:val="20"/>
                <w:lang w:eastAsia="en-GB"/>
              </w:rPr>
              <w:t>0.92 (0.10)</w:t>
            </w:r>
          </w:p>
        </w:tc>
      </w:tr>
    </w:tbl>
    <w:bookmarkEnd w:id="1"/>
    <w:p w14:paraId="565EDF48" w14:textId="77777777" w:rsidR="002F238C" w:rsidRDefault="002F238C" w:rsidP="002F238C">
      <w:r>
        <w:t xml:space="preserve">DDD – defined daily dose; </w:t>
      </w:r>
      <w:proofErr w:type="spellStart"/>
      <w:r>
        <w:t>aOR</w:t>
      </w:r>
      <w:proofErr w:type="spellEnd"/>
      <w:r>
        <w:t xml:space="preserve"> – adjusted odds ratio; se – standard error; * p&lt;0.01</w:t>
      </w:r>
    </w:p>
    <w:p w14:paraId="53F1EB12" w14:textId="77777777" w:rsidR="00DC09FA" w:rsidRDefault="00DC09FA" w:rsidP="00DC09FA"/>
    <w:p w14:paraId="02D3F293" w14:textId="1FE22610" w:rsidR="00DC09FA" w:rsidRDefault="00DC09FA" w:rsidP="00DC09FA">
      <w:r>
        <w:t xml:space="preserve">Table e8.  Association between antidepressants </w:t>
      </w:r>
      <w:r w:rsidR="00D900ED">
        <w:t>and maximum recorded depression severity</w:t>
      </w:r>
      <w:r>
        <w:t xml:space="preserve"> 15-20 years before index date and dementia incidence estimated </w:t>
      </w:r>
      <w:r w:rsidR="0017064F">
        <w:t>using</w:t>
      </w:r>
      <w:r>
        <w:t xml:space="preserve"> different conditional logistic regression models. </w:t>
      </w:r>
    </w:p>
    <w:p w14:paraId="3ACFB453" w14:textId="797EFFAF" w:rsidR="00DC09FA" w:rsidRDefault="00DC09FA">
      <w:r>
        <w:br w:type="page"/>
      </w:r>
    </w:p>
    <w:tbl>
      <w:tblPr>
        <w:tblW w:w="5500" w:type="dxa"/>
        <w:tblLook w:val="04A0" w:firstRow="1" w:lastRow="0" w:firstColumn="1" w:lastColumn="0" w:noHBand="0" w:noVBand="1"/>
      </w:tblPr>
      <w:tblGrid>
        <w:gridCol w:w="1440"/>
        <w:gridCol w:w="2080"/>
        <w:gridCol w:w="1980"/>
      </w:tblGrid>
      <w:tr w:rsidR="00DC09FA" w:rsidRPr="00BC0E33" w14:paraId="4378EA3A" w14:textId="77777777" w:rsidTr="00D93317">
        <w:trPr>
          <w:trHeight w:val="288"/>
        </w:trPr>
        <w:tc>
          <w:tcPr>
            <w:tcW w:w="1440" w:type="dxa"/>
            <w:tcBorders>
              <w:top w:val="nil"/>
              <w:left w:val="nil"/>
              <w:bottom w:val="single" w:sz="4" w:space="0" w:color="auto"/>
              <w:right w:val="nil"/>
            </w:tcBorders>
            <w:shd w:val="clear" w:color="auto" w:fill="auto"/>
            <w:noWrap/>
            <w:vAlign w:val="center"/>
            <w:hideMark/>
          </w:tcPr>
          <w:p w14:paraId="307DEB33" w14:textId="77777777" w:rsidR="00DC09FA" w:rsidRPr="00BC0E33" w:rsidRDefault="00DC09FA" w:rsidP="00D93317">
            <w:pPr>
              <w:spacing w:after="0" w:line="240" w:lineRule="auto"/>
              <w:jc w:val="center"/>
              <w:rPr>
                <w:rFonts w:ascii="Times New Roman" w:eastAsia="Times New Roman" w:hAnsi="Times New Roman" w:cs="Times New Roman"/>
                <w:sz w:val="24"/>
                <w:szCs w:val="24"/>
                <w:lang w:eastAsia="en-GB"/>
              </w:rPr>
            </w:pPr>
          </w:p>
        </w:tc>
        <w:tc>
          <w:tcPr>
            <w:tcW w:w="2080" w:type="dxa"/>
            <w:tcBorders>
              <w:top w:val="nil"/>
              <w:left w:val="nil"/>
              <w:bottom w:val="single" w:sz="4" w:space="0" w:color="auto"/>
              <w:right w:val="nil"/>
            </w:tcBorders>
            <w:shd w:val="clear" w:color="auto" w:fill="auto"/>
            <w:noWrap/>
            <w:vAlign w:val="center"/>
            <w:hideMark/>
          </w:tcPr>
          <w:p w14:paraId="590DA2CC" w14:textId="646E1963" w:rsidR="00DC09FA" w:rsidRPr="00BC0E33" w:rsidRDefault="0017064F" w:rsidP="00D9331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Complete data</w:t>
            </w:r>
          </w:p>
        </w:tc>
        <w:tc>
          <w:tcPr>
            <w:tcW w:w="1980" w:type="dxa"/>
            <w:tcBorders>
              <w:top w:val="nil"/>
              <w:left w:val="nil"/>
              <w:bottom w:val="single" w:sz="4" w:space="0" w:color="auto"/>
              <w:right w:val="nil"/>
            </w:tcBorders>
            <w:shd w:val="clear" w:color="auto" w:fill="auto"/>
            <w:noWrap/>
            <w:vAlign w:val="center"/>
            <w:hideMark/>
          </w:tcPr>
          <w:p w14:paraId="45B17240" w14:textId="2912DAAF" w:rsidR="00DC09FA" w:rsidRPr="00BC0E33" w:rsidRDefault="0017064F" w:rsidP="00D9331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Exposures 15-20 y</w:t>
            </w:r>
            <w:r w:rsidR="002F238C">
              <w:rPr>
                <w:rFonts w:ascii="Calibri" w:eastAsia="Times New Roman" w:hAnsi="Calibri" w:cs="Calibri"/>
                <w:color w:val="000000"/>
                <w:lang w:eastAsia="en-GB"/>
              </w:rPr>
              <w:t>ea</w:t>
            </w:r>
            <w:r>
              <w:rPr>
                <w:rFonts w:ascii="Calibri" w:eastAsia="Times New Roman" w:hAnsi="Calibri" w:cs="Calibri"/>
                <w:color w:val="000000"/>
                <w:lang w:eastAsia="en-GB"/>
              </w:rPr>
              <w:t>rs before index date</w:t>
            </w:r>
          </w:p>
        </w:tc>
      </w:tr>
      <w:tr w:rsidR="002F238C" w:rsidRPr="00BC0E33" w14:paraId="37C6ADDB" w14:textId="77777777" w:rsidTr="00D93317">
        <w:trPr>
          <w:trHeight w:val="469"/>
        </w:trPr>
        <w:tc>
          <w:tcPr>
            <w:tcW w:w="1440" w:type="dxa"/>
            <w:tcBorders>
              <w:top w:val="nil"/>
              <w:left w:val="nil"/>
              <w:bottom w:val="single" w:sz="4" w:space="0" w:color="auto"/>
              <w:right w:val="nil"/>
            </w:tcBorders>
            <w:shd w:val="clear" w:color="auto" w:fill="auto"/>
            <w:noWrap/>
            <w:vAlign w:val="center"/>
          </w:tcPr>
          <w:p w14:paraId="6746F6B7" w14:textId="77777777" w:rsidR="002F238C" w:rsidRPr="00BC0E33" w:rsidRDefault="002F238C" w:rsidP="002F238C">
            <w:pPr>
              <w:spacing w:after="0" w:line="240" w:lineRule="auto"/>
              <w:jc w:val="center"/>
              <w:rPr>
                <w:rFonts w:ascii="Times New Roman" w:eastAsia="Times New Roman" w:hAnsi="Times New Roman" w:cs="Times New Roman"/>
                <w:sz w:val="24"/>
                <w:szCs w:val="24"/>
                <w:lang w:eastAsia="en-GB"/>
              </w:rPr>
            </w:pPr>
          </w:p>
        </w:tc>
        <w:tc>
          <w:tcPr>
            <w:tcW w:w="2080" w:type="dxa"/>
            <w:tcBorders>
              <w:top w:val="nil"/>
              <w:left w:val="nil"/>
              <w:bottom w:val="single" w:sz="4" w:space="0" w:color="auto"/>
              <w:right w:val="nil"/>
            </w:tcBorders>
            <w:shd w:val="clear" w:color="auto" w:fill="auto"/>
            <w:noWrap/>
            <w:vAlign w:val="center"/>
          </w:tcPr>
          <w:p w14:paraId="2873AAC4" w14:textId="06F33A9F" w:rsidR="002F238C" w:rsidRDefault="002F238C">
            <w:pPr>
              <w:spacing w:after="0" w:line="240" w:lineRule="auto"/>
              <w:jc w:val="center"/>
              <w:rPr>
                <w:rFonts w:ascii="Calibri" w:eastAsia="Times New Roman" w:hAnsi="Calibri" w:cs="Calibri"/>
                <w:color w:val="000000"/>
                <w:lang w:eastAsia="en-GB"/>
              </w:rPr>
            </w:pPr>
            <w:proofErr w:type="spellStart"/>
            <w:r>
              <w:rPr>
                <w:rFonts w:ascii="Calibri" w:eastAsia="Times New Roman" w:hAnsi="Calibri" w:cs="Calibri"/>
                <w:color w:val="000000"/>
                <w:lang w:eastAsia="en-GB"/>
              </w:rPr>
              <w:t>a</w:t>
            </w:r>
            <w:r w:rsidRPr="00BC0E33">
              <w:rPr>
                <w:rFonts w:ascii="Calibri" w:eastAsia="Times New Roman" w:hAnsi="Calibri" w:cs="Calibri"/>
                <w:color w:val="000000"/>
                <w:lang w:eastAsia="en-GB"/>
              </w:rPr>
              <w:t>OR</w:t>
            </w:r>
            <w:proofErr w:type="spellEnd"/>
            <w:r w:rsidRPr="00BC0E33">
              <w:rPr>
                <w:rFonts w:ascii="Calibri" w:eastAsia="Times New Roman" w:hAnsi="Calibri" w:cs="Calibri"/>
                <w:color w:val="000000"/>
                <w:lang w:eastAsia="en-GB"/>
              </w:rPr>
              <w:t xml:space="preserve"> (95% CI)</w:t>
            </w:r>
          </w:p>
        </w:tc>
        <w:tc>
          <w:tcPr>
            <w:tcW w:w="1980" w:type="dxa"/>
            <w:tcBorders>
              <w:top w:val="nil"/>
              <w:left w:val="nil"/>
              <w:bottom w:val="single" w:sz="4" w:space="0" w:color="auto"/>
              <w:right w:val="nil"/>
            </w:tcBorders>
            <w:shd w:val="clear" w:color="auto" w:fill="auto"/>
            <w:noWrap/>
            <w:vAlign w:val="center"/>
          </w:tcPr>
          <w:p w14:paraId="786AE456" w14:textId="1BBDBD7E" w:rsidR="002F238C" w:rsidRDefault="002F238C">
            <w:pPr>
              <w:spacing w:after="0" w:line="240" w:lineRule="auto"/>
              <w:jc w:val="center"/>
              <w:rPr>
                <w:rFonts w:ascii="Calibri" w:eastAsia="Times New Roman" w:hAnsi="Calibri" w:cs="Calibri"/>
                <w:color w:val="000000"/>
                <w:lang w:eastAsia="en-GB"/>
              </w:rPr>
            </w:pPr>
            <w:proofErr w:type="spellStart"/>
            <w:r>
              <w:rPr>
                <w:rFonts w:ascii="Calibri" w:eastAsia="Times New Roman" w:hAnsi="Calibri" w:cs="Calibri"/>
                <w:color w:val="000000"/>
                <w:lang w:eastAsia="en-GB"/>
              </w:rPr>
              <w:t>a</w:t>
            </w:r>
            <w:r w:rsidRPr="00BC0E33">
              <w:rPr>
                <w:rFonts w:ascii="Calibri" w:eastAsia="Times New Roman" w:hAnsi="Calibri" w:cs="Calibri"/>
                <w:color w:val="000000"/>
                <w:lang w:eastAsia="en-GB"/>
              </w:rPr>
              <w:t>OR</w:t>
            </w:r>
            <w:proofErr w:type="spellEnd"/>
            <w:r w:rsidRPr="00BC0E33">
              <w:rPr>
                <w:rFonts w:ascii="Calibri" w:eastAsia="Times New Roman" w:hAnsi="Calibri" w:cs="Calibri"/>
                <w:color w:val="000000"/>
                <w:lang w:eastAsia="en-GB"/>
              </w:rPr>
              <w:t xml:space="preserve"> (95% CI)</w:t>
            </w:r>
          </w:p>
        </w:tc>
      </w:tr>
      <w:tr w:rsidR="00DC09FA" w:rsidRPr="00BC0E33" w14:paraId="276F5E2A" w14:textId="77777777" w:rsidTr="00D93317">
        <w:trPr>
          <w:trHeight w:val="288"/>
        </w:trPr>
        <w:tc>
          <w:tcPr>
            <w:tcW w:w="1440" w:type="dxa"/>
            <w:tcBorders>
              <w:top w:val="single" w:sz="4" w:space="0" w:color="auto"/>
              <w:left w:val="nil"/>
              <w:bottom w:val="nil"/>
              <w:right w:val="nil"/>
            </w:tcBorders>
            <w:shd w:val="clear" w:color="auto" w:fill="auto"/>
            <w:noWrap/>
            <w:vAlign w:val="center"/>
            <w:hideMark/>
          </w:tcPr>
          <w:p w14:paraId="10BE78E8" w14:textId="77777777" w:rsidR="00DC09FA" w:rsidRPr="00BC0E33" w:rsidRDefault="00DC09FA" w:rsidP="00D93317">
            <w:pPr>
              <w:spacing w:after="0" w:line="240" w:lineRule="auto"/>
              <w:jc w:val="center"/>
              <w:rPr>
                <w:rFonts w:ascii="Calibri" w:eastAsia="Times New Roman" w:hAnsi="Calibri" w:cs="Calibri"/>
                <w:color w:val="000000"/>
                <w:lang w:eastAsia="en-GB"/>
              </w:rPr>
            </w:pPr>
            <w:r w:rsidRPr="00BC0E33">
              <w:rPr>
                <w:rFonts w:ascii="Calibri" w:eastAsia="Times New Roman" w:hAnsi="Calibri" w:cs="Calibri"/>
                <w:color w:val="000000"/>
                <w:lang w:eastAsia="en-GB"/>
              </w:rPr>
              <w:t>Overall</w:t>
            </w:r>
          </w:p>
        </w:tc>
        <w:tc>
          <w:tcPr>
            <w:tcW w:w="2080" w:type="dxa"/>
            <w:tcBorders>
              <w:top w:val="single" w:sz="4" w:space="0" w:color="auto"/>
              <w:left w:val="nil"/>
              <w:bottom w:val="nil"/>
              <w:right w:val="nil"/>
            </w:tcBorders>
            <w:shd w:val="clear" w:color="auto" w:fill="auto"/>
            <w:noWrap/>
            <w:vAlign w:val="center"/>
            <w:hideMark/>
          </w:tcPr>
          <w:p w14:paraId="76311AD8" w14:textId="77777777" w:rsidR="00DC09FA" w:rsidRPr="00BC0E33" w:rsidRDefault="00DC09FA" w:rsidP="00D93317">
            <w:pPr>
              <w:spacing w:after="0" w:line="240" w:lineRule="auto"/>
              <w:jc w:val="center"/>
              <w:rPr>
                <w:rFonts w:ascii="Calibri" w:eastAsia="Times New Roman" w:hAnsi="Calibri" w:cs="Calibri"/>
                <w:color w:val="000000"/>
                <w:lang w:eastAsia="en-GB"/>
              </w:rPr>
            </w:pPr>
            <w:r w:rsidRPr="00BC0E33">
              <w:rPr>
                <w:rFonts w:ascii="Calibri" w:eastAsia="Times New Roman" w:hAnsi="Calibri" w:cs="Calibri"/>
                <w:color w:val="000000"/>
                <w:lang w:eastAsia="en-GB"/>
              </w:rPr>
              <w:t>1.11 (1.08-1.14)</w:t>
            </w:r>
          </w:p>
        </w:tc>
        <w:tc>
          <w:tcPr>
            <w:tcW w:w="1980" w:type="dxa"/>
            <w:tcBorders>
              <w:top w:val="single" w:sz="4" w:space="0" w:color="auto"/>
              <w:left w:val="nil"/>
              <w:bottom w:val="nil"/>
              <w:right w:val="nil"/>
            </w:tcBorders>
            <w:shd w:val="clear" w:color="auto" w:fill="auto"/>
            <w:noWrap/>
            <w:vAlign w:val="center"/>
            <w:hideMark/>
          </w:tcPr>
          <w:p w14:paraId="54DFC402" w14:textId="77777777" w:rsidR="00DC09FA" w:rsidRPr="00BC0E33" w:rsidRDefault="00DC09FA" w:rsidP="00D93317">
            <w:pPr>
              <w:spacing w:after="0" w:line="240" w:lineRule="auto"/>
              <w:jc w:val="center"/>
              <w:rPr>
                <w:rFonts w:ascii="Calibri" w:eastAsia="Times New Roman" w:hAnsi="Calibri" w:cs="Calibri"/>
                <w:color w:val="000000"/>
                <w:lang w:eastAsia="en-GB"/>
              </w:rPr>
            </w:pPr>
            <w:r w:rsidRPr="00BC0E33">
              <w:rPr>
                <w:rFonts w:ascii="Calibri" w:eastAsia="Times New Roman" w:hAnsi="Calibri" w:cs="Calibri"/>
                <w:color w:val="000000"/>
                <w:lang w:eastAsia="en-GB"/>
              </w:rPr>
              <w:t>1.19 (1.10-1.30)</w:t>
            </w:r>
          </w:p>
        </w:tc>
      </w:tr>
      <w:tr w:rsidR="00DC09FA" w:rsidRPr="00BC0E33" w14:paraId="1078D7AA" w14:textId="77777777" w:rsidTr="00D93317">
        <w:trPr>
          <w:trHeight w:val="288"/>
        </w:trPr>
        <w:tc>
          <w:tcPr>
            <w:tcW w:w="1440" w:type="dxa"/>
            <w:tcBorders>
              <w:top w:val="nil"/>
              <w:left w:val="nil"/>
              <w:bottom w:val="nil"/>
              <w:right w:val="nil"/>
            </w:tcBorders>
            <w:shd w:val="clear" w:color="auto" w:fill="auto"/>
            <w:noWrap/>
            <w:vAlign w:val="center"/>
            <w:hideMark/>
          </w:tcPr>
          <w:p w14:paraId="767C3823" w14:textId="77777777" w:rsidR="00DC09FA" w:rsidRPr="00BC0E33" w:rsidRDefault="00DC09FA" w:rsidP="00D93317">
            <w:pPr>
              <w:spacing w:after="0" w:line="240" w:lineRule="auto"/>
              <w:jc w:val="center"/>
              <w:rPr>
                <w:rFonts w:ascii="Calibri" w:eastAsia="Times New Roman" w:hAnsi="Calibri" w:cs="Calibri"/>
                <w:color w:val="000000"/>
                <w:lang w:eastAsia="en-GB"/>
              </w:rPr>
            </w:pPr>
            <w:r w:rsidRPr="00BC0E33">
              <w:rPr>
                <w:rFonts w:ascii="Calibri" w:eastAsia="Times New Roman" w:hAnsi="Calibri" w:cs="Calibri"/>
                <w:color w:val="000000"/>
                <w:lang w:eastAsia="en-GB"/>
              </w:rPr>
              <w:t>Depression</w:t>
            </w:r>
          </w:p>
        </w:tc>
        <w:tc>
          <w:tcPr>
            <w:tcW w:w="2080" w:type="dxa"/>
            <w:tcBorders>
              <w:top w:val="nil"/>
              <w:left w:val="nil"/>
              <w:bottom w:val="nil"/>
              <w:right w:val="nil"/>
            </w:tcBorders>
            <w:shd w:val="clear" w:color="auto" w:fill="auto"/>
            <w:noWrap/>
            <w:vAlign w:val="center"/>
            <w:hideMark/>
          </w:tcPr>
          <w:p w14:paraId="1682907A" w14:textId="77777777" w:rsidR="00DC09FA" w:rsidRPr="00BC0E33" w:rsidRDefault="00DC09FA" w:rsidP="00D93317">
            <w:pPr>
              <w:spacing w:after="0" w:line="240" w:lineRule="auto"/>
              <w:jc w:val="center"/>
              <w:rPr>
                <w:rFonts w:ascii="Calibri" w:eastAsia="Times New Roman" w:hAnsi="Calibri" w:cs="Calibri"/>
                <w:color w:val="000000"/>
                <w:lang w:eastAsia="en-GB"/>
              </w:rPr>
            </w:pPr>
          </w:p>
        </w:tc>
        <w:tc>
          <w:tcPr>
            <w:tcW w:w="1980" w:type="dxa"/>
            <w:tcBorders>
              <w:top w:val="nil"/>
              <w:left w:val="nil"/>
              <w:bottom w:val="nil"/>
              <w:right w:val="nil"/>
            </w:tcBorders>
            <w:shd w:val="clear" w:color="auto" w:fill="auto"/>
            <w:noWrap/>
            <w:vAlign w:val="center"/>
            <w:hideMark/>
          </w:tcPr>
          <w:p w14:paraId="29ED523E" w14:textId="77777777" w:rsidR="00DC09FA" w:rsidRPr="00BC0E33" w:rsidRDefault="00DC09FA" w:rsidP="00D93317">
            <w:pPr>
              <w:spacing w:after="0" w:line="240" w:lineRule="auto"/>
              <w:jc w:val="center"/>
              <w:rPr>
                <w:rFonts w:ascii="Times New Roman" w:eastAsia="Times New Roman" w:hAnsi="Times New Roman" w:cs="Times New Roman"/>
                <w:sz w:val="20"/>
                <w:szCs w:val="20"/>
                <w:lang w:eastAsia="en-GB"/>
              </w:rPr>
            </w:pPr>
          </w:p>
        </w:tc>
      </w:tr>
      <w:tr w:rsidR="00DC09FA" w:rsidRPr="00BC0E33" w14:paraId="14B76AD2" w14:textId="77777777" w:rsidTr="00D93317">
        <w:trPr>
          <w:trHeight w:val="288"/>
        </w:trPr>
        <w:tc>
          <w:tcPr>
            <w:tcW w:w="1440" w:type="dxa"/>
            <w:tcBorders>
              <w:top w:val="nil"/>
              <w:left w:val="nil"/>
              <w:bottom w:val="nil"/>
              <w:right w:val="nil"/>
            </w:tcBorders>
            <w:shd w:val="clear" w:color="auto" w:fill="auto"/>
            <w:noWrap/>
            <w:vAlign w:val="center"/>
            <w:hideMark/>
          </w:tcPr>
          <w:p w14:paraId="06F63EA6" w14:textId="43783E9B" w:rsidR="00DC09FA" w:rsidRPr="00BC0E33" w:rsidRDefault="00DC09FA" w:rsidP="00D93317">
            <w:pPr>
              <w:spacing w:after="0" w:line="240" w:lineRule="auto"/>
              <w:jc w:val="center"/>
              <w:rPr>
                <w:rFonts w:ascii="Calibri" w:eastAsia="Times New Roman" w:hAnsi="Calibri" w:cs="Calibri"/>
                <w:color w:val="000000"/>
                <w:lang w:eastAsia="en-GB"/>
              </w:rPr>
            </w:pPr>
            <w:r w:rsidRPr="00BC0E33">
              <w:rPr>
                <w:rFonts w:ascii="Calibri" w:eastAsia="Times New Roman" w:hAnsi="Calibri" w:cs="Calibri"/>
                <w:color w:val="000000"/>
                <w:lang w:eastAsia="en-GB"/>
              </w:rPr>
              <w:t>None</w:t>
            </w:r>
          </w:p>
        </w:tc>
        <w:tc>
          <w:tcPr>
            <w:tcW w:w="2080" w:type="dxa"/>
            <w:tcBorders>
              <w:top w:val="nil"/>
              <w:left w:val="nil"/>
              <w:bottom w:val="nil"/>
              <w:right w:val="nil"/>
            </w:tcBorders>
            <w:shd w:val="clear" w:color="auto" w:fill="auto"/>
            <w:noWrap/>
            <w:vAlign w:val="center"/>
            <w:hideMark/>
          </w:tcPr>
          <w:p w14:paraId="2FCE0806" w14:textId="77777777" w:rsidR="00DC09FA" w:rsidRPr="00BC0E33" w:rsidRDefault="00DC09FA" w:rsidP="00D93317">
            <w:pPr>
              <w:spacing w:after="0" w:line="240" w:lineRule="auto"/>
              <w:jc w:val="center"/>
              <w:rPr>
                <w:rFonts w:ascii="Calibri" w:eastAsia="Times New Roman" w:hAnsi="Calibri" w:cs="Calibri"/>
                <w:color w:val="000000"/>
                <w:lang w:eastAsia="en-GB"/>
              </w:rPr>
            </w:pPr>
            <w:r w:rsidRPr="00BC0E33">
              <w:rPr>
                <w:rFonts w:ascii="Calibri" w:eastAsia="Times New Roman" w:hAnsi="Calibri" w:cs="Calibri"/>
                <w:color w:val="000000"/>
                <w:lang w:eastAsia="en-GB"/>
              </w:rPr>
              <w:t>1.13 (1.09-1.18)</w:t>
            </w:r>
          </w:p>
        </w:tc>
        <w:tc>
          <w:tcPr>
            <w:tcW w:w="1980" w:type="dxa"/>
            <w:tcBorders>
              <w:top w:val="nil"/>
              <w:left w:val="nil"/>
              <w:bottom w:val="nil"/>
              <w:right w:val="nil"/>
            </w:tcBorders>
            <w:shd w:val="clear" w:color="auto" w:fill="auto"/>
            <w:noWrap/>
            <w:vAlign w:val="center"/>
            <w:hideMark/>
          </w:tcPr>
          <w:p w14:paraId="0E169DFB" w14:textId="77777777" w:rsidR="00DC09FA" w:rsidRPr="00BC0E33" w:rsidRDefault="00DC09FA" w:rsidP="00D93317">
            <w:pPr>
              <w:spacing w:after="0" w:line="240" w:lineRule="auto"/>
              <w:jc w:val="center"/>
              <w:rPr>
                <w:rFonts w:ascii="Calibri" w:eastAsia="Times New Roman" w:hAnsi="Calibri" w:cs="Calibri"/>
                <w:color w:val="000000"/>
                <w:lang w:eastAsia="en-GB"/>
              </w:rPr>
            </w:pPr>
            <w:r w:rsidRPr="00BC0E33">
              <w:rPr>
                <w:rFonts w:ascii="Calibri" w:eastAsia="Times New Roman" w:hAnsi="Calibri" w:cs="Calibri"/>
                <w:color w:val="000000"/>
                <w:lang w:eastAsia="en-GB"/>
              </w:rPr>
              <w:t>1.23 (1.10-1.37)</w:t>
            </w:r>
          </w:p>
        </w:tc>
      </w:tr>
      <w:tr w:rsidR="00DC09FA" w:rsidRPr="00BC0E33" w14:paraId="1E98282C" w14:textId="77777777" w:rsidTr="00D93317">
        <w:trPr>
          <w:trHeight w:val="288"/>
        </w:trPr>
        <w:tc>
          <w:tcPr>
            <w:tcW w:w="1440" w:type="dxa"/>
            <w:tcBorders>
              <w:top w:val="nil"/>
              <w:left w:val="nil"/>
              <w:bottom w:val="nil"/>
              <w:right w:val="nil"/>
            </w:tcBorders>
            <w:shd w:val="clear" w:color="auto" w:fill="auto"/>
            <w:noWrap/>
            <w:vAlign w:val="center"/>
            <w:hideMark/>
          </w:tcPr>
          <w:p w14:paraId="5B89BC73" w14:textId="77069486" w:rsidR="00DC09FA" w:rsidRPr="00BC0E33" w:rsidRDefault="00DC09FA" w:rsidP="00D93317">
            <w:pPr>
              <w:spacing w:after="0" w:line="240" w:lineRule="auto"/>
              <w:jc w:val="center"/>
              <w:rPr>
                <w:rFonts w:ascii="Calibri" w:eastAsia="Times New Roman" w:hAnsi="Calibri" w:cs="Calibri"/>
                <w:color w:val="000000"/>
                <w:lang w:eastAsia="en-GB"/>
              </w:rPr>
            </w:pPr>
            <w:r w:rsidRPr="00BC0E33">
              <w:rPr>
                <w:rFonts w:ascii="Calibri" w:eastAsia="Times New Roman" w:hAnsi="Calibri" w:cs="Calibri"/>
                <w:color w:val="000000"/>
                <w:lang w:eastAsia="en-GB"/>
              </w:rPr>
              <w:t>Symptoms</w:t>
            </w:r>
          </w:p>
        </w:tc>
        <w:tc>
          <w:tcPr>
            <w:tcW w:w="2080" w:type="dxa"/>
            <w:tcBorders>
              <w:top w:val="nil"/>
              <w:left w:val="nil"/>
              <w:bottom w:val="nil"/>
              <w:right w:val="nil"/>
            </w:tcBorders>
            <w:shd w:val="clear" w:color="auto" w:fill="auto"/>
            <w:noWrap/>
            <w:vAlign w:val="center"/>
            <w:hideMark/>
          </w:tcPr>
          <w:p w14:paraId="4E0F7087" w14:textId="77777777" w:rsidR="00DC09FA" w:rsidRPr="00BC0E33" w:rsidRDefault="00DC09FA" w:rsidP="00D93317">
            <w:pPr>
              <w:spacing w:after="0" w:line="240" w:lineRule="auto"/>
              <w:jc w:val="center"/>
              <w:rPr>
                <w:rFonts w:ascii="Calibri" w:eastAsia="Times New Roman" w:hAnsi="Calibri" w:cs="Calibri"/>
                <w:color w:val="000000"/>
                <w:lang w:eastAsia="en-GB"/>
              </w:rPr>
            </w:pPr>
            <w:r w:rsidRPr="00BC0E33">
              <w:rPr>
                <w:rFonts w:ascii="Calibri" w:eastAsia="Times New Roman" w:hAnsi="Calibri" w:cs="Calibri"/>
                <w:color w:val="000000"/>
                <w:lang w:eastAsia="en-GB"/>
              </w:rPr>
              <w:t>0.92 (0.83-1.03)</w:t>
            </w:r>
          </w:p>
        </w:tc>
        <w:tc>
          <w:tcPr>
            <w:tcW w:w="1980" w:type="dxa"/>
            <w:tcBorders>
              <w:top w:val="nil"/>
              <w:left w:val="nil"/>
              <w:bottom w:val="nil"/>
              <w:right w:val="nil"/>
            </w:tcBorders>
            <w:shd w:val="clear" w:color="auto" w:fill="auto"/>
            <w:noWrap/>
            <w:vAlign w:val="center"/>
            <w:hideMark/>
          </w:tcPr>
          <w:p w14:paraId="415CC256" w14:textId="77777777" w:rsidR="00DC09FA" w:rsidRPr="00BC0E33" w:rsidRDefault="00DC09FA" w:rsidP="00D93317">
            <w:pPr>
              <w:spacing w:after="0" w:line="240" w:lineRule="auto"/>
              <w:jc w:val="center"/>
              <w:rPr>
                <w:rFonts w:ascii="Calibri" w:eastAsia="Times New Roman" w:hAnsi="Calibri" w:cs="Calibri"/>
                <w:color w:val="000000"/>
                <w:lang w:eastAsia="en-GB"/>
              </w:rPr>
            </w:pPr>
            <w:r w:rsidRPr="00BC0E33">
              <w:rPr>
                <w:rFonts w:ascii="Calibri" w:eastAsia="Times New Roman" w:hAnsi="Calibri" w:cs="Calibri"/>
                <w:color w:val="000000"/>
                <w:lang w:eastAsia="en-GB"/>
              </w:rPr>
              <w:t>1.23 (0.67-2.27)</w:t>
            </w:r>
          </w:p>
        </w:tc>
      </w:tr>
      <w:tr w:rsidR="00DC09FA" w:rsidRPr="00BC0E33" w14:paraId="16DB4F6A" w14:textId="77777777" w:rsidTr="00D93317">
        <w:trPr>
          <w:trHeight w:val="288"/>
        </w:trPr>
        <w:tc>
          <w:tcPr>
            <w:tcW w:w="1440" w:type="dxa"/>
            <w:tcBorders>
              <w:top w:val="nil"/>
              <w:left w:val="nil"/>
              <w:bottom w:val="nil"/>
              <w:right w:val="nil"/>
            </w:tcBorders>
            <w:shd w:val="clear" w:color="auto" w:fill="auto"/>
            <w:noWrap/>
            <w:vAlign w:val="center"/>
            <w:hideMark/>
          </w:tcPr>
          <w:p w14:paraId="4E49EC09" w14:textId="527CDF2D" w:rsidR="00DC09FA" w:rsidRPr="00BC0E33" w:rsidRDefault="00DC09FA" w:rsidP="00D93317">
            <w:pPr>
              <w:spacing w:after="0" w:line="240" w:lineRule="auto"/>
              <w:jc w:val="center"/>
              <w:rPr>
                <w:rFonts w:ascii="Calibri" w:eastAsia="Times New Roman" w:hAnsi="Calibri" w:cs="Calibri"/>
                <w:color w:val="000000"/>
                <w:lang w:eastAsia="en-GB"/>
              </w:rPr>
            </w:pPr>
            <w:r w:rsidRPr="00BC0E33">
              <w:rPr>
                <w:rFonts w:ascii="Calibri" w:eastAsia="Times New Roman" w:hAnsi="Calibri" w:cs="Calibri"/>
                <w:color w:val="000000"/>
                <w:lang w:eastAsia="en-GB"/>
              </w:rPr>
              <w:t>Mild</w:t>
            </w:r>
          </w:p>
        </w:tc>
        <w:tc>
          <w:tcPr>
            <w:tcW w:w="2080" w:type="dxa"/>
            <w:tcBorders>
              <w:top w:val="nil"/>
              <w:left w:val="nil"/>
              <w:bottom w:val="nil"/>
              <w:right w:val="nil"/>
            </w:tcBorders>
            <w:shd w:val="clear" w:color="auto" w:fill="auto"/>
            <w:noWrap/>
            <w:vAlign w:val="center"/>
            <w:hideMark/>
          </w:tcPr>
          <w:p w14:paraId="04F0FD20" w14:textId="77777777" w:rsidR="00DC09FA" w:rsidRPr="00BC0E33" w:rsidRDefault="00DC09FA" w:rsidP="00D93317">
            <w:pPr>
              <w:spacing w:after="0" w:line="240" w:lineRule="auto"/>
              <w:jc w:val="center"/>
              <w:rPr>
                <w:rFonts w:ascii="Calibri" w:eastAsia="Times New Roman" w:hAnsi="Calibri" w:cs="Calibri"/>
                <w:color w:val="000000"/>
                <w:lang w:eastAsia="en-GB"/>
              </w:rPr>
            </w:pPr>
            <w:r w:rsidRPr="00BC0E33">
              <w:rPr>
                <w:rFonts w:ascii="Calibri" w:eastAsia="Times New Roman" w:hAnsi="Calibri" w:cs="Calibri"/>
                <w:color w:val="000000"/>
                <w:lang w:eastAsia="en-GB"/>
              </w:rPr>
              <w:t>1.10 (1.01-1.20)</w:t>
            </w:r>
          </w:p>
        </w:tc>
        <w:tc>
          <w:tcPr>
            <w:tcW w:w="1980" w:type="dxa"/>
            <w:tcBorders>
              <w:top w:val="nil"/>
              <w:left w:val="nil"/>
              <w:bottom w:val="nil"/>
              <w:right w:val="nil"/>
            </w:tcBorders>
            <w:shd w:val="clear" w:color="auto" w:fill="auto"/>
            <w:noWrap/>
            <w:vAlign w:val="center"/>
            <w:hideMark/>
          </w:tcPr>
          <w:p w14:paraId="2C2B5EA9" w14:textId="77777777" w:rsidR="00DC09FA" w:rsidRPr="00BC0E33" w:rsidRDefault="00DC09FA" w:rsidP="00D93317">
            <w:pPr>
              <w:spacing w:after="0" w:line="240" w:lineRule="auto"/>
              <w:jc w:val="center"/>
              <w:rPr>
                <w:rFonts w:ascii="Calibri" w:eastAsia="Times New Roman" w:hAnsi="Calibri" w:cs="Calibri"/>
                <w:color w:val="000000"/>
                <w:lang w:eastAsia="en-GB"/>
              </w:rPr>
            </w:pPr>
            <w:r w:rsidRPr="00BC0E33">
              <w:rPr>
                <w:rFonts w:ascii="Calibri" w:eastAsia="Times New Roman" w:hAnsi="Calibri" w:cs="Calibri"/>
                <w:color w:val="000000"/>
                <w:lang w:eastAsia="en-GB"/>
              </w:rPr>
              <w:t>0.99 (0.75-1.30)</w:t>
            </w:r>
          </w:p>
        </w:tc>
      </w:tr>
      <w:tr w:rsidR="00DC09FA" w:rsidRPr="00BC0E33" w14:paraId="5B5B3E9B" w14:textId="77777777" w:rsidTr="00D93317">
        <w:trPr>
          <w:trHeight w:val="288"/>
        </w:trPr>
        <w:tc>
          <w:tcPr>
            <w:tcW w:w="1440" w:type="dxa"/>
            <w:tcBorders>
              <w:top w:val="nil"/>
              <w:left w:val="nil"/>
              <w:bottom w:val="nil"/>
              <w:right w:val="nil"/>
            </w:tcBorders>
            <w:shd w:val="clear" w:color="auto" w:fill="auto"/>
            <w:noWrap/>
            <w:vAlign w:val="center"/>
            <w:hideMark/>
          </w:tcPr>
          <w:p w14:paraId="76825D10" w14:textId="1B8A9CFD" w:rsidR="00DC09FA" w:rsidRPr="00BC0E33" w:rsidRDefault="00DC09FA" w:rsidP="00D93317">
            <w:pPr>
              <w:spacing w:after="0" w:line="240" w:lineRule="auto"/>
              <w:jc w:val="center"/>
              <w:rPr>
                <w:rFonts w:ascii="Calibri" w:eastAsia="Times New Roman" w:hAnsi="Calibri" w:cs="Calibri"/>
                <w:color w:val="000000"/>
                <w:lang w:eastAsia="en-GB"/>
              </w:rPr>
            </w:pPr>
            <w:r w:rsidRPr="00BC0E33">
              <w:rPr>
                <w:rFonts w:ascii="Calibri" w:eastAsia="Times New Roman" w:hAnsi="Calibri" w:cs="Calibri"/>
                <w:color w:val="000000"/>
                <w:lang w:eastAsia="en-GB"/>
              </w:rPr>
              <w:t>Moderate</w:t>
            </w:r>
          </w:p>
        </w:tc>
        <w:tc>
          <w:tcPr>
            <w:tcW w:w="2080" w:type="dxa"/>
            <w:tcBorders>
              <w:top w:val="nil"/>
              <w:left w:val="nil"/>
              <w:bottom w:val="nil"/>
              <w:right w:val="nil"/>
            </w:tcBorders>
            <w:shd w:val="clear" w:color="auto" w:fill="auto"/>
            <w:noWrap/>
            <w:vAlign w:val="center"/>
            <w:hideMark/>
          </w:tcPr>
          <w:p w14:paraId="02391A90" w14:textId="77777777" w:rsidR="00DC09FA" w:rsidRPr="00BC0E33" w:rsidRDefault="00DC09FA" w:rsidP="00D93317">
            <w:pPr>
              <w:spacing w:after="0" w:line="240" w:lineRule="auto"/>
              <w:jc w:val="center"/>
              <w:rPr>
                <w:rFonts w:ascii="Calibri" w:eastAsia="Times New Roman" w:hAnsi="Calibri" w:cs="Calibri"/>
                <w:color w:val="000000"/>
                <w:lang w:eastAsia="en-GB"/>
              </w:rPr>
            </w:pPr>
            <w:r w:rsidRPr="00BC0E33">
              <w:rPr>
                <w:rFonts w:ascii="Calibri" w:eastAsia="Times New Roman" w:hAnsi="Calibri" w:cs="Calibri"/>
                <w:color w:val="000000"/>
                <w:lang w:eastAsia="en-GB"/>
              </w:rPr>
              <w:t>1.11 (1.04-1.19)</w:t>
            </w:r>
          </w:p>
        </w:tc>
        <w:tc>
          <w:tcPr>
            <w:tcW w:w="1980" w:type="dxa"/>
            <w:tcBorders>
              <w:top w:val="nil"/>
              <w:left w:val="nil"/>
              <w:bottom w:val="nil"/>
              <w:right w:val="nil"/>
            </w:tcBorders>
            <w:shd w:val="clear" w:color="auto" w:fill="auto"/>
            <w:noWrap/>
            <w:vAlign w:val="center"/>
            <w:hideMark/>
          </w:tcPr>
          <w:p w14:paraId="63BCC194" w14:textId="77777777" w:rsidR="00DC09FA" w:rsidRPr="00BC0E33" w:rsidRDefault="00DC09FA" w:rsidP="00D93317">
            <w:pPr>
              <w:spacing w:after="0" w:line="240" w:lineRule="auto"/>
              <w:jc w:val="center"/>
              <w:rPr>
                <w:rFonts w:ascii="Calibri" w:eastAsia="Times New Roman" w:hAnsi="Calibri" w:cs="Calibri"/>
                <w:color w:val="000000"/>
                <w:lang w:eastAsia="en-GB"/>
              </w:rPr>
            </w:pPr>
            <w:r w:rsidRPr="00BC0E33">
              <w:rPr>
                <w:rFonts w:ascii="Calibri" w:eastAsia="Times New Roman" w:hAnsi="Calibri" w:cs="Calibri"/>
                <w:color w:val="000000"/>
                <w:lang w:eastAsia="en-GB"/>
              </w:rPr>
              <w:t>1.15 (1.01-1.31)</w:t>
            </w:r>
          </w:p>
        </w:tc>
      </w:tr>
      <w:tr w:rsidR="00DC09FA" w:rsidRPr="00BC0E33" w14:paraId="3ADFA988" w14:textId="77777777" w:rsidTr="00D93317">
        <w:trPr>
          <w:trHeight w:val="288"/>
        </w:trPr>
        <w:tc>
          <w:tcPr>
            <w:tcW w:w="1440" w:type="dxa"/>
            <w:tcBorders>
              <w:top w:val="nil"/>
              <w:left w:val="nil"/>
              <w:bottom w:val="nil"/>
              <w:right w:val="nil"/>
            </w:tcBorders>
            <w:shd w:val="clear" w:color="auto" w:fill="auto"/>
            <w:noWrap/>
            <w:vAlign w:val="center"/>
            <w:hideMark/>
          </w:tcPr>
          <w:p w14:paraId="567DAA1B" w14:textId="2FB54F02" w:rsidR="00DC09FA" w:rsidRPr="00BC0E33" w:rsidRDefault="00DC09FA" w:rsidP="00D93317">
            <w:pPr>
              <w:spacing w:after="0" w:line="240" w:lineRule="auto"/>
              <w:jc w:val="center"/>
              <w:rPr>
                <w:rFonts w:ascii="Calibri" w:eastAsia="Times New Roman" w:hAnsi="Calibri" w:cs="Calibri"/>
                <w:color w:val="000000"/>
                <w:lang w:eastAsia="en-GB"/>
              </w:rPr>
            </w:pPr>
            <w:r w:rsidRPr="00BC0E33">
              <w:rPr>
                <w:rFonts w:ascii="Calibri" w:eastAsia="Times New Roman" w:hAnsi="Calibri" w:cs="Calibri"/>
                <w:color w:val="000000"/>
                <w:lang w:eastAsia="en-GB"/>
              </w:rPr>
              <w:t>Severe</w:t>
            </w:r>
          </w:p>
        </w:tc>
        <w:tc>
          <w:tcPr>
            <w:tcW w:w="2080" w:type="dxa"/>
            <w:tcBorders>
              <w:top w:val="nil"/>
              <w:left w:val="nil"/>
              <w:bottom w:val="nil"/>
              <w:right w:val="nil"/>
            </w:tcBorders>
            <w:shd w:val="clear" w:color="auto" w:fill="auto"/>
            <w:noWrap/>
            <w:vAlign w:val="center"/>
            <w:hideMark/>
          </w:tcPr>
          <w:p w14:paraId="2DF3B9EE" w14:textId="77777777" w:rsidR="00DC09FA" w:rsidRPr="00BC0E33" w:rsidRDefault="00DC09FA" w:rsidP="00D93317">
            <w:pPr>
              <w:spacing w:after="0" w:line="240" w:lineRule="auto"/>
              <w:jc w:val="center"/>
              <w:rPr>
                <w:rFonts w:ascii="Calibri" w:eastAsia="Times New Roman" w:hAnsi="Calibri" w:cs="Calibri"/>
                <w:color w:val="000000"/>
                <w:lang w:eastAsia="en-GB"/>
              </w:rPr>
            </w:pPr>
            <w:r w:rsidRPr="00BC0E33">
              <w:rPr>
                <w:rFonts w:ascii="Calibri" w:eastAsia="Times New Roman" w:hAnsi="Calibri" w:cs="Calibri"/>
                <w:color w:val="000000"/>
                <w:lang w:eastAsia="en-GB"/>
              </w:rPr>
              <w:t>1.11 (0.95-1.31)</w:t>
            </w:r>
          </w:p>
        </w:tc>
        <w:tc>
          <w:tcPr>
            <w:tcW w:w="1980" w:type="dxa"/>
            <w:tcBorders>
              <w:top w:val="nil"/>
              <w:left w:val="nil"/>
              <w:bottom w:val="nil"/>
              <w:right w:val="nil"/>
            </w:tcBorders>
            <w:shd w:val="clear" w:color="auto" w:fill="auto"/>
            <w:noWrap/>
            <w:vAlign w:val="center"/>
            <w:hideMark/>
          </w:tcPr>
          <w:p w14:paraId="7A30BD6B" w14:textId="77777777" w:rsidR="00DC09FA" w:rsidRPr="00BC0E33" w:rsidRDefault="00DC09FA" w:rsidP="00D93317">
            <w:pPr>
              <w:spacing w:after="0" w:line="240" w:lineRule="auto"/>
              <w:jc w:val="center"/>
              <w:rPr>
                <w:rFonts w:ascii="Calibri" w:eastAsia="Times New Roman" w:hAnsi="Calibri" w:cs="Calibri"/>
                <w:color w:val="000000"/>
                <w:lang w:eastAsia="en-GB"/>
              </w:rPr>
            </w:pPr>
            <w:r w:rsidRPr="00BC0E33">
              <w:rPr>
                <w:rFonts w:ascii="Calibri" w:eastAsia="Times New Roman" w:hAnsi="Calibri" w:cs="Calibri"/>
                <w:color w:val="000000"/>
                <w:lang w:eastAsia="en-GB"/>
              </w:rPr>
              <w:t>1.50 (0.96-2.36)</w:t>
            </w:r>
          </w:p>
        </w:tc>
      </w:tr>
    </w:tbl>
    <w:p w14:paraId="3043C002" w14:textId="28BBAFBC" w:rsidR="002F238C" w:rsidRDefault="002F238C" w:rsidP="002F238C">
      <w:proofErr w:type="spellStart"/>
      <w:r>
        <w:t>aOR</w:t>
      </w:r>
      <w:proofErr w:type="spellEnd"/>
      <w:r>
        <w:t xml:space="preserve"> – adjusted odds ratio; se – standard error</w:t>
      </w:r>
    </w:p>
    <w:p w14:paraId="3177A365" w14:textId="77777777" w:rsidR="00DC09FA" w:rsidRDefault="00DC09FA" w:rsidP="00DC09FA"/>
    <w:p w14:paraId="55C41D20" w14:textId="535C389A" w:rsidR="00DC09FA" w:rsidRDefault="00DC09FA" w:rsidP="00DC09FA">
      <w:r>
        <w:t>Table e9.  Effect of ACB3 Antidepressants on dementia incidence by highest level of recorded depressive disorder</w:t>
      </w:r>
      <w:r w:rsidR="0017064F">
        <w:t>, estimated using an interaction term between depression and ACB3 antidepressant use, both for the complete data and restricted to exposures occurring 15-20 years before index date.</w:t>
      </w:r>
    </w:p>
    <w:p w14:paraId="1823CD0B" w14:textId="77777777" w:rsidR="00FF6BC7" w:rsidRDefault="00FF6BC7"/>
    <w:sectPr w:rsidR="00FF6BC7" w:rsidSect="00DC09F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11E7D"/>
    <w:multiLevelType w:val="hybridMultilevel"/>
    <w:tmpl w:val="89C603AE"/>
    <w:lvl w:ilvl="0" w:tplc="4A44A4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95B97"/>
    <w:multiLevelType w:val="hybridMultilevel"/>
    <w:tmpl w:val="C2468F8A"/>
    <w:lvl w:ilvl="0" w:tplc="83EEA2AA">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57A3539A"/>
    <w:multiLevelType w:val="hybridMultilevel"/>
    <w:tmpl w:val="0D225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7C"/>
    <w:rsid w:val="000029E8"/>
    <w:rsid w:val="00053788"/>
    <w:rsid w:val="00067B7B"/>
    <w:rsid w:val="0009328A"/>
    <w:rsid w:val="00095FD5"/>
    <w:rsid w:val="0011216E"/>
    <w:rsid w:val="00132DE9"/>
    <w:rsid w:val="00133CF8"/>
    <w:rsid w:val="00157F90"/>
    <w:rsid w:val="0016186F"/>
    <w:rsid w:val="00166A7E"/>
    <w:rsid w:val="0017064F"/>
    <w:rsid w:val="001A3910"/>
    <w:rsid w:val="001E68A0"/>
    <w:rsid w:val="001F05AA"/>
    <w:rsid w:val="0022132F"/>
    <w:rsid w:val="002456B2"/>
    <w:rsid w:val="00253731"/>
    <w:rsid w:val="00264026"/>
    <w:rsid w:val="00284B11"/>
    <w:rsid w:val="002B73DD"/>
    <w:rsid w:val="002D2497"/>
    <w:rsid w:val="002E6CB2"/>
    <w:rsid w:val="002F238C"/>
    <w:rsid w:val="002F6424"/>
    <w:rsid w:val="00320427"/>
    <w:rsid w:val="00345043"/>
    <w:rsid w:val="00363F74"/>
    <w:rsid w:val="00366A61"/>
    <w:rsid w:val="003C65C0"/>
    <w:rsid w:val="004639A9"/>
    <w:rsid w:val="004844BB"/>
    <w:rsid w:val="004C306B"/>
    <w:rsid w:val="004F2697"/>
    <w:rsid w:val="00554790"/>
    <w:rsid w:val="0057647C"/>
    <w:rsid w:val="005A3BE3"/>
    <w:rsid w:val="00603F70"/>
    <w:rsid w:val="006301F5"/>
    <w:rsid w:val="00637F30"/>
    <w:rsid w:val="0066209D"/>
    <w:rsid w:val="0066309F"/>
    <w:rsid w:val="0069695C"/>
    <w:rsid w:val="006A5050"/>
    <w:rsid w:val="006D7EBF"/>
    <w:rsid w:val="00746EA4"/>
    <w:rsid w:val="0076146D"/>
    <w:rsid w:val="0078381E"/>
    <w:rsid w:val="00794674"/>
    <w:rsid w:val="00796250"/>
    <w:rsid w:val="007F4ED0"/>
    <w:rsid w:val="007F7071"/>
    <w:rsid w:val="007F74EC"/>
    <w:rsid w:val="00812E8E"/>
    <w:rsid w:val="00823351"/>
    <w:rsid w:val="00841E27"/>
    <w:rsid w:val="00874769"/>
    <w:rsid w:val="008F2A36"/>
    <w:rsid w:val="009122F8"/>
    <w:rsid w:val="009154AA"/>
    <w:rsid w:val="00924654"/>
    <w:rsid w:val="00954EE0"/>
    <w:rsid w:val="00955DE1"/>
    <w:rsid w:val="00964FCC"/>
    <w:rsid w:val="0098514A"/>
    <w:rsid w:val="00A05BFA"/>
    <w:rsid w:val="00A34E2E"/>
    <w:rsid w:val="00A35321"/>
    <w:rsid w:val="00A77215"/>
    <w:rsid w:val="00AA7754"/>
    <w:rsid w:val="00AD2F84"/>
    <w:rsid w:val="00AD4219"/>
    <w:rsid w:val="00AE2F5F"/>
    <w:rsid w:val="00AF398D"/>
    <w:rsid w:val="00AF5477"/>
    <w:rsid w:val="00B06F28"/>
    <w:rsid w:val="00B336B5"/>
    <w:rsid w:val="00B33B92"/>
    <w:rsid w:val="00B42B21"/>
    <w:rsid w:val="00B43B84"/>
    <w:rsid w:val="00B47BF5"/>
    <w:rsid w:val="00B770B9"/>
    <w:rsid w:val="00C00EE1"/>
    <w:rsid w:val="00C06243"/>
    <w:rsid w:val="00C13BD0"/>
    <w:rsid w:val="00C952D4"/>
    <w:rsid w:val="00CE1BEF"/>
    <w:rsid w:val="00D010E8"/>
    <w:rsid w:val="00D143C7"/>
    <w:rsid w:val="00D15ED5"/>
    <w:rsid w:val="00D75576"/>
    <w:rsid w:val="00D900ED"/>
    <w:rsid w:val="00D93317"/>
    <w:rsid w:val="00D975BD"/>
    <w:rsid w:val="00DC09FA"/>
    <w:rsid w:val="00DE27CF"/>
    <w:rsid w:val="00DF08F7"/>
    <w:rsid w:val="00DF0B8B"/>
    <w:rsid w:val="00E10FAA"/>
    <w:rsid w:val="00E2789F"/>
    <w:rsid w:val="00E51949"/>
    <w:rsid w:val="00EA7A68"/>
    <w:rsid w:val="00ED5CE3"/>
    <w:rsid w:val="00EF49D8"/>
    <w:rsid w:val="00F02A63"/>
    <w:rsid w:val="00F40C65"/>
    <w:rsid w:val="00F71006"/>
    <w:rsid w:val="00F83A15"/>
    <w:rsid w:val="00FB5338"/>
    <w:rsid w:val="00FF6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B5FF"/>
  <w15:docId w15:val="{FDB2CD12-1EB6-40DD-8497-19BC71AD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924654"/>
    <w:pPr>
      <w:keepNext/>
      <w:spacing w:before="240" w:after="240" w:line="240" w:lineRule="auto"/>
      <w:outlineLvl w:val="0"/>
    </w:pPr>
    <w:rPr>
      <w:rFonts w:ascii="Arial" w:eastAsia="Times New Roman" w:hAnsi="Arial" w:cs="Arial"/>
      <w:b/>
      <w:bCs/>
      <w:sz w:val="36"/>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4674"/>
    <w:rPr>
      <w:sz w:val="16"/>
      <w:szCs w:val="16"/>
    </w:rPr>
  </w:style>
  <w:style w:type="paragraph" w:styleId="CommentText">
    <w:name w:val="annotation text"/>
    <w:basedOn w:val="Normal"/>
    <w:link w:val="CommentTextChar"/>
    <w:uiPriority w:val="99"/>
    <w:semiHidden/>
    <w:unhideWhenUsed/>
    <w:rsid w:val="00794674"/>
    <w:pPr>
      <w:spacing w:line="240" w:lineRule="auto"/>
    </w:pPr>
    <w:rPr>
      <w:sz w:val="20"/>
      <w:szCs w:val="20"/>
    </w:rPr>
  </w:style>
  <w:style w:type="character" w:customStyle="1" w:styleId="CommentTextChar">
    <w:name w:val="Comment Text Char"/>
    <w:basedOn w:val="DefaultParagraphFont"/>
    <w:link w:val="CommentText"/>
    <w:uiPriority w:val="99"/>
    <w:semiHidden/>
    <w:rsid w:val="00794674"/>
    <w:rPr>
      <w:sz w:val="20"/>
      <w:szCs w:val="20"/>
    </w:rPr>
  </w:style>
  <w:style w:type="paragraph" w:styleId="CommentSubject">
    <w:name w:val="annotation subject"/>
    <w:basedOn w:val="CommentText"/>
    <w:next w:val="CommentText"/>
    <w:link w:val="CommentSubjectChar"/>
    <w:uiPriority w:val="99"/>
    <w:semiHidden/>
    <w:unhideWhenUsed/>
    <w:rsid w:val="00794674"/>
    <w:rPr>
      <w:b/>
      <w:bCs/>
    </w:rPr>
  </w:style>
  <w:style w:type="character" w:customStyle="1" w:styleId="CommentSubjectChar">
    <w:name w:val="Comment Subject Char"/>
    <w:basedOn w:val="CommentTextChar"/>
    <w:link w:val="CommentSubject"/>
    <w:uiPriority w:val="99"/>
    <w:semiHidden/>
    <w:rsid w:val="00794674"/>
    <w:rPr>
      <w:b/>
      <w:bCs/>
      <w:sz w:val="20"/>
      <w:szCs w:val="20"/>
    </w:rPr>
  </w:style>
  <w:style w:type="paragraph" w:styleId="BalloonText">
    <w:name w:val="Balloon Text"/>
    <w:basedOn w:val="Normal"/>
    <w:link w:val="BalloonTextChar"/>
    <w:uiPriority w:val="99"/>
    <w:semiHidden/>
    <w:unhideWhenUsed/>
    <w:rsid w:val="00794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674"/>
    <w:rPr>
      <w:rFonts w:ascii="Segoe UI" w:hAnsi="Segoe UI" w:cs="Segoe UI"/>
      <w:sz w:val="18"/>
      <w:szCs w:val="18"/>
    </w:rPr>
  </w:style>
  <w:style w:type="character" w:styleId="Hyperlink">
    <w:name w:val="Hyperlink"/>
    <w:basedOn w:val="DefaultParagraphFont"/>
    <w:uiPriority w:val="99"/>
    <w:semiHidden/>
    <w:unhideWhenUsed/>
    <w:rsid w:val="007F74EC"/>
    <w:rPr>
      <w:color w:val="0563C1"/>
      <w:u w:val="single"/>
    </w:rPr>
  </w:style>
  <w:style w:type="character" w:styleId="FollowedHyperlink">
    <w:name w:val="FollowedHyperlink"/>
    <w:basedOn w:val="DefaultParagraphFont"/>
    <w:uiPriority w:val="99"/>
    <w:semiHidden/>
    <w:unhideWhenUsed/>
    <w:rsid w:val="007F74EC"/>
    <w:rPr>
      <w:color w:val="954F72"/>
      <w:u w:val="single"/>
    </w:rPr>
  </w:style>
  <w:style w:type="paragraph" w:customStyle="1" w:styleId="font5">
    <w:name w:val="font5"/>
    <w:basedOn w:val="Normal"/>
    <w:rsid w:val="007F74EC"/>
    <w:pPr>
      <w:spacing w:before="100" w:beforeAutospacing="1" w:after="100" w:afterAutospacing="1" w:line="240" w:lineRule="auto"/>
    </w:pPr>
    <w:rPr>
      <w:rFonts w:ascii="Calibri" w:eastAsia="Times New Roman" w:hAnsi="Calibri" w:cs="Times New Roman"/>
      <w:sz w:val="16"/>
      <w:szCs w:val="16"/>
      <w:lang w:eastAsia="en-GB"/>
    </w:rPr>
  </w:style>
  <w:style w:type="paragraph" w:customStyle="1" w:styleId="font6">
    <w:name w:val="font6"/>
    <w:basedOn w:val="Normal"/>
    <w:rsid w:val="007F74EC"/>
    <w:pPr>
      <w:spacing w:before="100" w:beforeAutospacing="1" w:after="100" w:afterAutospacing="1" w:line="240" w:lineRule="auto"/>
    </w:pPr>
    <w:rPr>
      <w:rFonts w:ascii="Calibri" w:eastAsia="Times New Roman" w:hAnsi="Calibri" w:cs="Times New Roman"/>
      <w:sz w:val="16"/>
      <w:szCs w:val="16"/>
      <w:lang w:eastAsia="en-GB"/>
    </w:rPr>
  </w:style>
  <w:style w:type="paragraph" w:customStyle="1" w:styleId="xl65">
    <w:name w:val="xl65"/>
    <w:basedOn w:val="Normal"/>
    <w:rsid w:val="007F74EC"/>
    <w:pP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66">
    <w:name w:val="xl66"/>
    <w:basedOn w:val="Normal"/>
    <w:rsid w:val="007F74EC"/>
    <w:pP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67">
    <w:name w:val="xl67"/>
    <w:basedOn w:val="Normal"/>
    <w:rsid w:val="007F74E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68">
    <w:name w:val="xl68"/>
    <w:basedOn w:val="Normal"/>
    <w:rsid w:val="007F74E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69">
    <w:name w:val="xl69"/>
    <w:basedOn w:val="Normal"/>
    <w:rsid w:val="007F74EC"/>
    <w:pP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70">
    <w:name w:val="xl70"/>
    <w:basedOn w:val="Normal"/>
    <w:rsid w:val="007F74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7F74E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72">
    <w:name w:val="xl72"/>
    <w:basedOn w:val="Normal"/>
    <w:rsid w:val="007F74E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3">
    <w:name w:val="xl73"/>
    <w:basedOn w:val="Normal"/>
    <w:rsid w:val="007F74EC"/>
    <w:pP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74">
    <w:name w:val="xl74"/>
    <w:basedOn w:val="Normal"/>
    <w:rsid w:val="007F74EC"/>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75">
    <w:name w:val="xl75"/>
    <w:basedOn w:val="Normal"/>
    <w:rsid w:val="007F74EC"/>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GB"/>
    </w:rPr>
  </w:style>
  <w:style w:type="paragraph" w:customStyle="1" w:styleId="xl76">
    <w:name w:val="xl76"/>
    <w:basedOn w:val="Normal"/>
    <w:rsid w:val="007F74EC"/>
    <w:pP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77">
    <w:name w:val="xl77"/>
    <w:basedOn w:val="Normal"/>
    <w:rsid w:val="007F74EC"/>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78">
    <w:name w:val="xl78"/>
    <w:basedOn w:val="Normal"/>
    <w:rsid w:val="007F74E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79">
    <w:name w:val="xl79"/>
    <w:basedOn w:val="Normal"/>
    <w:rsid w:val="007F74E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80">
    <w:name w:val="xl80"/>
    <w:basedOn w:val="Normal"/>
    <w:rsid w:val="007F74EC"/>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81">
    <w:name w:val="xl81"/>
    <w:basedOn w:val="Normal"/>
    <w:rsid w:val="007F74EC"/>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82">
    <w:name w:val="xl82"/>
    <w:basedOn w:val="Normal"/>
    <w:rsid w:val="007F74E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83">
    <w:name w:val="xl83"/>
    <w:basedOn w:val="Normal"/>
    <w:rsid w:val="007F74EC"/>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84">
    <w:name w:val="xl84"/>
    <w:basedOn w:val="Normal"/>
    <w:rsid w:val="007F74E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85">
    <w:name w:val="xl85"/>
    <w:basedOn w:val="Normal"/>
    <w:rsid w:val="007F74EC"/>
    <w:pPr>
      <w:spacing w:before="100" w:beforeAutospacing="1" w:after="100" w:afterAutospacing="1" w:line="240" w:lineRule="auto"/>
      <w:ind w:firstLineChars="200" w:firstLine="200"/>
    </w:pPr>
    <w:rPr>
      <w:rFonts w:ascii="Times New Roman" w:eastAsia="Times New Roman" w:hAnsi="Times New Roman" w:cs="Times New Roman"/>
      <w:sz w:val="18"/>
      <w:szCs w:val="18"/>
      <w:lang w:eastAsia="en-GB"/>
    </w:rPr>
  </w:style>
  <w:style w:type="paragraph" w:customStyle="1" w:styleId="xl86">
    <w:name w:val="xl86"/>
    <w:basedOn w:val="Normal"/>
    <w:rsid w:val="007F74EC"/>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87">
    <w:name w:val="xl87"/>
    <w:basedOn w:val="Normal"/>
    <w:rsid w:val="007F74E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GB"/>
    </w:rPr>
  </w:style>
  <w:style w:type="paragraph" w:customStyle="1" w:styleId="xl88">
    <w:name w:val="xl88"/>
    <w:basedOn w:val="Normal"/>
    <w:rsid w:val="007F74E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89">
    <w:name w:val="xl89"/>
    <w:basedOn w:val="Normal"/>
    <w:rsid w:val="007F74EC"/>
    <w:pPr>
      <w:spacing w:before="100" w:beforeAutospacing="1" w:after="100" w:afterAutospacing="1" w:line="240" w:lineRule="auto"/>
      <w:ind w:firstLineChars="400" w:firstLine="400"/>
    </w:pPr>
    <w:rPr>
      <w:rFonts w:ascii="Times New Roman" w:eastAsia="Times New Roman" w:hAnsi="Times New Roman" w:cs="Times New Roman"/>
      <w:sz w:val="16"/>
      <w:szCs w:val="16"/>
      <w:lang w:eastAsia="en-GB"/>
    </w:rPr>
  </w:style>
  <w:style w:type="paragraph" w:customStyle="1" w:styleId="xl90">
    <w:name w:val="xl90"/>
    <w:basedOn w:val="Normal"/>
    <w:rsid w:val="007F74E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1">
    <w:name w:val="xl91"/>
    <w:basedOn w:val="Normal"/>
    <w:rsid w:val="007F74EC"/>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92">
    <w:name w:val="xl92"/>
    <w:basedOn w:val="Normal"/>
    <w:rsid w:val="007F74EC"/>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93">
    <w:name w:val="xl93"/>
    <w:basedOn w:val="Normal"/>
    <w:rsid w:val="007F74EC"/>
    <w:pPr>
      <w:spacing w:before="100" w:beforeAutospacing="1" w:after="100" w:afterAutospacing="1" w:line="240" w:lineRule="auto"/>
      <w:ind w:firstLineChars="400" w:firstLine="400"/>
    </w:pPr>
    <w:rPr>
      <w:rFonts w:ascii="Times New Roman" w:eastAsia="Times New Roman" w:hAnsi="Times New Roman" w:cs="Times New Roman"/>
      <w:sz w:val="18"/>
      <w:szCs w:val="18"/>
      <w:lang w:eastAsia="en-GB"/>
    </w:rPr>
  </w:style>
  <w:style w:type="paragraph" w:customStyle="1" w:styleId="xl94">
    <w:name w:val="xl94"/>
    <w:basedOn w:val="Normal"/>
    <w:rsid w:val="007F74EC"/>
    <w:pPr>
      <w:pBdr>
        <w:bottom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1E68A0"/>
    <w:pPr>
      <w:ind w:left="720"/>
      <w:contextualSpacing/>
    </w:pPr>
  </w:style>
  <w:style w:type="character" w:customStyle="1" w:styleId="Heading1Char">
    <w:name w:val="Heading 1 Char"/>
    <w:basedOn w:val="DefaultParagraphFont"/>
    <w:link w:val="Heading1"/>
    <w:rsid w:val="00924654"/>
    <w:rPr>
      <w:rFonts w:ascii="Arial" w:eastAsia="Times New Roman" w:hAnsi="Arial" w:cs="Arial"/>
      <w:b/>
      <w:bCs/>
      <w:sz w:val="36"/>
      <w:szCs w:val="32"/>
      <w:lang w:eastAsia="en-GB"/>
    </w:rPr>
  </w:style>
  <w:style w:type="table" w:styleId="TableGridLight">
    <w:name w:val="Grid Table Light"/>
    <w:basedOn w:val="TableNormal"/>
    <w:uiPriority w:val="40"/>
    <w:rsid w:val="009246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3C65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C09FA"/>
    <w:pPr>
      <w:spacing w:after="0" w:line="240" w:lineRule="auto"/>
    </w:pPr>
  </w:style>
  <w:style w:type="paragraph" w:styleId="Bibliography">
    <w:name w:val="Bibliography"/>
    <w:basedOn w:val="Normal"/>
    <w:next w:val="Normal"/>
    <w:uiPriority w:val="37"/>
    <w:unhideWhenUsed/>
    <w:rsid w:val="00DC09FA"/>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21603">
      <w:bodyDiv w:val="1"/>
      <w:marLeft w:val="0"/>
      <w:marRight w:val="0"/>
      <w:marTop w:val="0"/>
      <w:marBottom w:val="0"/>
      <w:divBdr>
        <w:top w:val="none" w:sz="0" w:space="0" w:color="auto"/>
        <w:left w:val="none" w:sz="0" w:space="0" w:color="auto"/>
        <w:bottom w:val="none" w:sz="0" w:space="0" w:color="auto"/>
        <w:right w:val="none" w:sz="0" w:space="0" w:color="auto"/>
      </w:divBdr>
    </w:div>
    <w:div w:id="478614493">
      <w:bodyDiv w:val="1"/>
      <w:marLeft w:val="0"/>
      <w:marRight w:val="0"/>
      <w:marTop w:val="0"/>
      <w:marBottom w:val="0"/>
      <w:divBdr>
        <w:top w:val="none" w:sz="0" w:space="0" w:color="auto"/>
        <w:left w:val="none" w:sz="0" w:space="0" w:color="auto"/>
        <w:bottom w:val="none" w:sz="0" w:space="0" w:color="auto"/>
        <w:right w:val="none" w:sz="0" w:space="0" w:color="auto"/>
      </w:divBdr>
    </w:div>
    <w:div w:id="525564976">
      <w:bodyDiv w:val="1"/>
      <w:marLeft w:val="0"/>
      <w:marRight w:val="0"/>
      <w:marTop w:val="0"/>
      <w:marBottom w:val="0"/>
      <w:divBdr>
        <w:top w:val="none" w:sz="0" w:space="0" w:color="auto"/>
        <w:left w:val="none" w:sz="0" w:space="0" w:color="auto"/>
        <w:bottom w:val="none" w:sz="0" w:space="0" w:color="auto"/>
        <w:right w:val="none" w:sz="0" w:space="0" w:color="auto"/>
      </w:divBdr>
    </w:div>
    <w:div w:id="553782524">
      <w:bodyDiv w:val="1"/>
      <w:marLeft w:val="0"/>
      <w:marRight w:val="0"/>
      <w:marTop w:val="0"/>
      <w:marBottom w:val="0"/>
      <w:divBdr>
        <w:top w:val="none" w:sz="0" w:space="0" w:color="auto"/>
        <w:left w:val="none" w:sz="0" w:space="0" w:color="auto"/>
        <w:bottom w:val="none" w:sz="0" w:space="0" w:color="auto"/>
        <w:right w:val="none" w:sz="0" w:space="0" w:color="auto"/>
      </w:divBdr>
    </w:div>
    <w:div w:id="587350766">
      <w:bodyDiv w:val="1"/>
      <w:marLeft w:val="0"/>
      <w:marRight w:val="0"/>
      <w:marTop w:val="0"/>
      <w:marBottom w:val="0"/>
      <w:divBdr>
        <w:top w:val="none" w:sz="0" w:space="0" w:color="auto"/>
        <w:left w:val="none" w:sz="0" w:space="0" w:color="auto"/>
        <w:bottom w:val="none" w:sz="0" w:space="0" w:color="auto"/>
        <w:right w:val="none" w:sz="0" w:space="0" w:color="auto"/>
      </w:divBdr>
    </w:div>
    <w:div w:id="668022647">
      <w:bodyDiv w:val="1"/>
      <w:marLeft w:val="0"/>
      <w:marRight w:val="0"/>
      <w:marTop w:val="0"/>
      <w:marBottom w:val="0"/>
      <w:divBdr>
        <w:top w:val="none" w:sz="0" w:space="0" w:color="auto"/>
        <w:left w:val="none" w:sz="0" w:space="0" w:color="auto"/>
        <w:bottom w:val="none" w:sz="0" w:space="0" w:color="auto"/>
        <w:right w:val="none" w:sz="0" w:space="0" w:color="auto"/>
      </w:divBdr>
    </w:div>
    <w:div w:id="935943241">
      <w:bodyDiv w:val="1"/>
      <w:marLeft w:val="0"/>
      <w:marRight w:val="0"/>
      <w:marTop w:val="0"/>
      <w:marBottom w:val="0"/>
      <w:divBdr>
        <w:top w:val="none" w:sz="0" w:space="0" w:color="auto"/>
        <w:left w:val="none" w:sz="0" w:space="0" w:color="auto"/>
        <w:bottom w:val="none" w:sz="0" w:space="0" w:color="auto"/>
        <w:right w:val="none" w:sz="0" w:space="0" w:color="auto"/>
      </w:divBdr>
    </w:div>
    <w:div w:id="968172525">
      <w:bodyDiv w:val="1"/>
      <w:marLeft w:val="0"/>
      <w:marRight w:val="0"/>
      <w:marTop w:val="0"/>
      <w:marBottom w:val="0"/>
      <w:divBdr>
        <w:top w:val="none" w:sz="0" w:space="0" w:color="auto"/>
        <w:left w:val="none" w:sz="0" w:space="0" w:color="auto"/>
        <w:bottom w:val="none" w:sz="0" w:space="0" w:color="auto"/>
        <w:right w:val="none" w:sz="0" w:space="0" w:color="auto"/>
      </w:divBdr>
    </w:div>
    <w:div w:id="992366711">
      <w:bodyDiv w:val="1"/>
      <w:marLeft w:val="0"/>
      <w:marRight w:val="0"/>
      <w:marTop w:val="0"/>
      <w:marBottom w:val="0"/>
      <w:divBdr>
        <w:top w:val="none" w:sz="0" w:space="0" w:color="auto"/>
        <w:left w:val="none" w:sz="0" w:space="0" w:color="auto"/>
        <w:bottom w:val="none" w:sz="0" w:space="0" w:color="auto"/>
        <w:right w:val="none" w:sz="0" w:space="0" w:color="auto"/>
      </w:divBdr>
    </w:div>
    <w:div w:id="1014303995">
      <w:bodyDiv w:val="1"/>
      <w:marLeft w:val="0"/>
      <w:marRight w:val="0"/>
      <w:marTop w:val="0"/>
      <w:marBottom w:val="0"/>
      <w:divBdr>
        <w:top w:val="none" w:sz="0" w:space="0" w:color="auto"/>
        <w:left w:val="none" w:sz="0" w:space="0" w:color="auto"/>
        <w:bottom w:val="none" w:sz="0" w:space="0" w:color="auto"/>
        <w:right w:val="none" w:sz="0" w:space="0" w:color="auto"/>
      </w:divBdr>
    </w:div>
    <w:div w:id="1070693709">
      <w:bodyDiv w:val="1"/>
      <w:marLeft w:val="0"/>
      <w:marRight w:val="0"/>
      <w:marTop w:val="0"/>
      <w:marBottom w:val="0"/>
      <w:divBdr>
        <w:top w:val="none" w:sz="0" w:space="0" w:color="auto"/>
        <w:left w:val="none" w:sz="0" w:space="0" w:color="auto"/>
        <w:bottom w:val="none" w:sz="0" w:space="0" w:color="auto"/>
        <w:right w:val="none" w:sz="0" w:space="0" w:color="auto"/>
      </w:divBdr>
    </w:div>
    <w:div w:id="1103451268">
      <w:bodyDiv w:val="1"/>
      <w:marLeft w:val="0"/>
      <w:marRight w:val="0"/>
      <w:marTop w:val="0"/>
      <w:marBottom w:val="0"/>
      <w:divBdr>
        <w:top w:val="none" w:sz="0" w:space="0" w:color="auto"/>
        <w:left w:val="none" w:sz="0" w:space="0" w:color="auto"/>
        <w:bottom w:val="none" w:sz="0" w:space="0" w:color="auto"/>
        <w:right w:val="none" w:sz="0" w:space="0" w:color="auto"/>
      </w:divBdr>
    </w:div>
    <w:div w:id="1255020655">
      <w:bodyDiv w:val="1"/>
      <w:marLeft w:val="0"/>
      <w:marRight w:val="0"/>
      <w:marTop w:val="0"/>
      <w:marBottom w:val="0"/>
      <w:divBdr>
        <w:top w:val="none" w:sz="0" w:space="0" w:color="auto"/>
        <w:left w:val="none" w:sz="0" w:space="0" w:color="auto"/>
        <w:bottom w:val="none" w:sz="0" w:space="0" w:color="auto"/>
        <w:right w:val="none" w:sz="0" w:space="0" w:color="auto"/>
      </w:divBdr>
    </w:div>
    <w:div w:id="1321930737">
      <w:bodyDiv w:val="1"/>
      <w:marLeft w:val="0"/>
      <w:marRight w:val="0"/>
      <w:marTop w:val="0"/>
      <w:marBottom w:val="0"/>
      <w:divBdr>
        <w:top w:val="none" w:sz="0" w:space="0" w:color="auto"/>
        <w:left w:val="none" w:sz="0" w:space="0" w:color="auto"/>
        <w:bottom w:val="none" w:sz="0" w:space="0" w:color="auto"/>
        <w:right w:val="none" w:sz="0" w:space="0" w:color="auto"/>
      </w:divBdr>
    </w:div>
    <w:div w:id="1396705337">
      <w:bodyDiv w:val="1"/>
      <w:marLeft w:val="0"/>
      <w:marRight w:val="0"/>
      <w:marTop w:val="0"/>
      <w:marBottom w:val="0"/>
      <w:divBdr>
        <w:top w:val="none" w:sz="0" w:space="0" w:color="auto"/>
        <w:left w:val="none" w:sz="0" w:space="0" w:color="auto"/>
        <w:bottom w:val="none" w:sz="0" w:space="0" w:color="auto"/>
        <w:right w:val="none" w:sz="0" w:space="0" w:color="auto"/>
      </w:divBdr>
    </w:div>
    <w:div w:id="1524124194">
      <w:bodyDiv w:val="1"/>
      <w:marLeft w:val="0"/>
      <w:marRight w:val="0"/>
      <w:marTop w:val="0"/>
      <w:marBottom w:val="0"/>
      <w:divBdr>
        <w:top w:val="none" w:sz="0" w:space="0" w:color="auto"/>
        <w:left w:val="none" w:sz="0" w:space="0" w:color="auto"/>
        <w:bottom w:val="none" w:sz="0" w:space="0" w:color="auto"/>
        <w:right w:val="none" w:sz="0" w:space="0" w:color="auto"/>
      </w:divBdr>
    </w:div>
    <w:div w:id="1678843937">
      <w:bodyDiv w:val="1"/>
      <w:marLeft w:val="0"/>
      <w:marRight w:val="0"/>
      <w:marTop w:val="0"/>
      <w:marBottom w:val="0"/>
      <w:divBdr>
        <w:top w:val="none" w:sz="0" w:space="0" w:color="auto"/>
        <w:left w:val="none" w:sz="0" w:space="0" w:color="auto"/>
        <w:bottom w:val="none" w:sz="0" w:space="0" w:color="auto"/>
        <w:right w:val="none" w:sz="0" w:space="0" w:color="auto"/>
      </w:divBdr>
    </w:div>
    <w:div w:id="1695617091">
      <w:bodyDiv w:val="1"/>
      <w:marLeft w:val="0"/>
      <w:marRight w:val="0"/>
      <w:marTop w:val="0"/>
      <w:marBottom w:val="0"/>
      <w:divBdr>
        <w:top w:val="none" w:sz="0" w:space="0" w:color="auto"/>
        <w:left w:val="none" w:sz="0" w:space="0" w:color="auto"/>
        <w:bottom w:val="none" w:sz="0" w:space="0" w:color="auto"/>
        <w:right w:val="none" w:sz="0" w:space="0" w:color="auto"/>
      </w:divBdr>
    </w:div>
    <w:div w:id="1708331845">
      <w:bodyDiv w:val="1"/>
      <w:marLeft w:val="0"/>
      <w:marRight w:val="0"/>
      <w:marTop w:val="0"/>
      <w:marBottom w:val="0"/>
      <w:divBdr>
        <w:top w:val="none" w:sz="0" w:space="0" w:color="auto"/>
        <w:left w:val="none" w:sz="0" w:space="0" w:color="auto"/>
        <w:bottom w:val="none" w:sz="0" w:space="0" w:color="auto"/>
        <w:right w:val="none" w:sz="0" w:space="0" w:color="auto"/>
      </w:divBdr>
    </w:div>
    <w:div w:id="1751385150">
      <w:bodyDiv w:val="1"/>
      <w:marLeft w:val="0"/>
      <w:marRight w:val="0"/>
      <w:marTop w:val="0"/>
      <w:marBottom w:val="0"/>
      <w:divBdr>
        <w:top w:val="none" w:sz="0" w:space="0" w:color="auto"/>
        <w:left w:val="none" w:sz="0" w:space="0" w:color="auto"/>
        <w:bottom w:val="none" w:sz="0" w:space="0" w:color="auto"/>
        <w:right w:val="none" w:sz="0" w:space="0" w:color="auto"/>
      </w:divBdr>
    </w:div>
    <w:div w:id="1884291643">
      <w:bodyDiv w:val="1"/>
      <w:marLeft w:val="0"/>
      <w:marRight w:val="0"/>
      <w:marTop w:val="0"/>
      <w:marBottom w:val="0"/>
      <w:divBdr>
        <w:top w:val="none" w:sz="0" w:space="0" w:color="auto"/>
        <w:left w:val="none" w:sz="0" w:space="0" w:color="auto"/>
        <w:bottom w:val="none" w:sz="0" w:space="0" w:color="auto"/>
        <w:right w:val="none" w:sz="0" w:space="0" w:color="auto"/>
      </w:divBdr>
    </w:div>
    <w:div w:id="1956671211">
      <w:bodyDiv w:val="1"/>
      <w:marLeft w:val="0"/>
      <w:marRight w:val="0"/>
      <w:marTop w:val="0"/>
      <w:marBottom w:val="0"/>
      <w:divBdr>
        <w:top w:val="none" w:sz="0" w:space="0" w:color="auto"/>
        <w:left w:val="none" w:sz="0" w:space="0" w:color="auto"/>
        <w:bottom w:val="none" w:sz="0" w:space="0" w:color="auto"/>
        <w:right w:val="none" w:sz="0" w:space="0" w:color="auto"/>
      </w:divBdr>
    </w:div>
    <w:div w:id="21237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7697</Words>
  <Characters>43875</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Richardson (HSC)</dc:creator>
  <cp:keywords/>
  <dc:description/>
  <cp:lastModifiedBy>Rebecca Hill</cp:lastModifiedBy>
  <cp:revision>2</cp:revision>
  <cp:lastPrinted>2018-02-13T15:52:00Z</cp:lastPrinted>
  <dcterms:created xsi:type="dcterms:W3CDTF">2018-03-15T13:42:00Z</dcterms:created>
  <dcterms:modified xsi:type="dcterms:W3CDTF">2018-03-15T13:42:00Z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id="cgAlf85O"/&gt;&lt;style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 name="noteType" value="0"/&gt;&lt;/prefs&gt;&lt;/data&gt;</vt:lpwstr>
  </property>
</Properties>
</file>