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01BD4" w14:textId="6DE8BD2B" w:rsidR="00E923B3" w:rsidRPr="00AB716D" w:rsidRDefault="00AE4FB5" w:rsidP="00F839F5">
      <w:pPr>
        <w:tabs>
          <w:tab w:val="left" w:pos="2410"/>
        </w:tabs>
        <w:spacing w:line="480" w:lineRule="auto"/>
        <w:jc w:val="both"/>
        <w:rPr>
          <w:rFonts w:ascii="Times New Roman" w:hAnsi="Times New Roman" w:cs="Times New Roman"/>
          <w:bCs/>
          <w:sz w:val="32"/>
          <w:szCs w:val="32"/>
        </w:rPr>
      </w:pPr>
      <w:bookmarkStart w:id="0" w:name="OLE_LINK1"/>
      <w:bookmarkStart w:id="1" w:name="OLE_LINK2"/>
      <w:r w:rsidRPr="00AB716D">
        <w:rPr>
          <w:rFonts w:ascii="Times New Roman" w:hAnsi="Times New Roman" w:cs="Times New Roman"/>
          <w:b/>
          <w:sz w:val="32"/>
          <w:szCs w:val="32"/>
        </w:rPr>
        <w:t xml:space="preserve">The </w:t>
      </w:r>
      <w:r w:rsidR="00E923B3" w:rsidRPr="00AB716D">
        <w:rPr>
          <w:rFonts w:ascii="Times New Roman" w:hAnsi="Times New Roman" w:cs="Times New Roman"/>
          <w:b/>
          <w:sz w:val="32"/>
          <w:szCs w:val="32"/>
        </w:rPr>
        <w:t>F</w:t>
      </w:r>
      <w:r w:rsidR="00E923B3" w:rsidRPr="00AB716D">
        <w:rPr>
          <w:rFonts w:ascii="Times New Roman" w:hAnsi="Times New Roman" w:cs="Times New Roman"/>
          <w:b/>
          <w:sz w:val="32"/>
          <w:szCs w:val="32"/>
          <w:vertAlign w:val="subscript"/>
        </w:rPr>
        <w:t>1</w:t>
      </w:r>
      <w:r w:rsidR="00E923B3" w:rsidRPr="00AB716D">
        <w:rPr>
          <w:rFonts w:ascii="Times New Roman" w:hAnsi="Times New Roman" w:cs="Times New Roman"/>
          <w:b/>
          <w:sz w:val="32"/>
          <w:szCs w:val="32"/>
        </w:rPr>
        <w:t xml:space="preserve">-ATPase </w:t>
      </w:r>
      <w:r w:rsidRPr="00AB716D">
        <w:rPr>
          <w:rFonts w:ascii="Times New Roman" w:hAnsi="Times New Roman" w:cs="Times New Roman"/>
          <w:b/>
          <w:sz w:val="32"/>
          <w:szCs w:val="32"/>
        </w:rPr>
        <w:t xml:space="preserve">from </w:t>
      </w:r>
      <w:r w:rsidRPr="00AB716D">
        <w:rPr>
          <w:rFonts w:ascii="Times New Roman" w:hAnsi="Times New Roman" w:cs="Times New Roman"/>
          <w:b/>
          <w:i/>
          <w:sz w:val="32"/>
          <w:szCs w:val="32"/>
        </w:rPr>
        <w:t>Trypanosoma brucei</w:t>
      </w:r>
      <w:r w:rsidRPr="00AB716D">
        <w:rPr>
          <w:rFonts w:ascii="Times New Roman" w:hAnsi="Times New Roman" w:cs="Times New Roman"/>
          <w:b/>
          <w:sz w:val="32"/>
          <w:szCs w:val="32"/>
        </w:rPr>
        <w:t xml:space="preserve"> is elaborated by three copies of an additional </w:t>
      </w:r>
      <w:r w:rsidR="00375B2D" w:rsidRPr="00AB716D">
        <w:rPr>
          <w:rFonts w:ascii="Times New Roman" w:hAnsi="Times New Roman" w:cs="Times New Roman"/>
          <w:b/>
          <w:sz w:val="32"/>
          <w:szCs w:val="32"/>
        </w:rPr>
        <w:t>p18-</w:t>
      </w:r>
      <w:r w:rsidR="00E923B3" w:rsidRPr="00AB716D">
        <w:rPr>
          <w:rFonts w:ascii="Times New Roman" w:hAnsi="Times New Roman" w:cs="Times New Roman"/>
          <w:b/>
          <w:sz w:val="32"/>
          <w:szCs w:val="32"/>
        </w:rPr>
        <w:t>subunit</w:t>
      </w:r>
    </w:p>
    <w:bookmarkEnd w:id="0"/>
    <w:bookmarkEnd w:id="1"/>
    <w:p w14:paraId="0C485E33" w14:textId="77777777" w:rsidR="00E923B3" w:rsidRPr="00AB716D" w:rsidRDefault="00E923B3" w:rsidP="00B73935">
      <w:pPr>
        <w:spacing w:line="480" w:lineRule="auto"/>
        <w:jc w:val="center"/>
        <w:rPr>
          <w:rFonts w:ascii="Times New Roman" w:hAnsi="Times New Roman" w:cs="Times New Roman"/>
          <w:b/>
        </w:rPr>
      </w:pPr>
    </w:p>
    <w:p w14:paraId="4F527742" w14:textId="410644A2" w:rsidR="00E923B3" w:rsidRPr="00AB716D" w:rsidRDefault="00E923B3" w:rsidP="00530BE7">
      <w:pPr>
        <w:spacing w:line="480" w:lineRule="auto"/>
        <w:jc w:val="both"/>
        <w:rPr>
          <w:rFonts w:ascii="Times New Roman" w:hAnsi="Times New Roman" w:cs="Times New Roman"/>
          <w:vertAlign w:val="superscript"/>
        </w:rPr>
      </w:pPr>
      <w:proofErr w:type="spellStart"/>
      <w:r w:rsidRPr="00AB716D">
        <w:rPr>
          <w:rFonts w:ascii="Times New Roman" w:hAnsi="Times New Roman" w:cs="Times New Roman"/>
        </w:rPr>
        <w:t>Ondřej</w:t>
      </w:r>
      <w:proofErr w:type="spellEnd"/>
      <w:r w:rsidRPr="00AB716D">
        <w:rPr>
          <w:rFonts w:ascii="Times New Roman" w:hAnsi="Times New Roman" w:cs="Times New Roman"/>
        </w:rPr>
        <w:t xml:space="preserve"> Gahura</w:t>
      </w:r>
      <w:proofErr w:type="gramStart"/>
      <w:r w:rsidR="00F71D83">
        <w:rPr>
          <w:rFonts w:ascii="Times New Roman" w:hAnsi="Times New Roman" w:cs="Times New Roman"/>
          <w:vertAlign w:val="superscript"/>
        </w:rPr>
        <w:t>1</w:t>
      </w:r>
      <w:r w:rsidR="0012781E">
        <w:rPr>
          <w:rFonts w:ascii="Times New Roman" w:hAnsi="Times New Roman" w:cs="Times New Roman"/>
          <w:vertAlign w:val="superscript"/>
        </w:rPr>
        <w:t>,</w:t>
      </w:r>
      <w:r w:rsidR="00F71D83">
        <w:rPr>
          <w:rFonts w:ascii="Times New Roman" w:hAnsi="Times New Roman" w:cs="Times New Roman"/>
          <w:vertAlign w:val="superscript"/>
        </w:rPr>
        <w:t>3</w:t>
      </w:r>
      <w:r w:rsidRPr="00AB716D">
        <w:rPr>
          <w:rFonts w:ascii="Times New Roman" w:hAnsi="Times New Roman" w:cs="Times New Roman"/>
          <w:vertAlign w:val="superscript"/>
        </w:rPr>
        <w:t>,</w:t>
      </w:r>
      <w:r w:rsidRPr="00AB716D">
        <w:rPr>
          <w:rFonts w:ascii="Times New Roman" w:hAnsi="Times New Roman" w:cs="Times New Roman"/>
        </w:rPr>
        <w:t>,</w:t>
      </w:r>
      <w:proofErr w:type="gramEnd"/>
      <w:r w:rsidRPr="00AB716D">
        <w:rPr>
          <w:rFonts w:ascii="Times New Roman" w:hAnsi="Times New Roman" w:cs="Times New Roman"/>
        </w:rPr>
        <w:t xml:space="preserve"> </w:t>
      </w:r>
      <w:proofErr w:type="spellStart"/>
      <w:r w:rsidRPr="00AB716D">
        <w:rPr>
          <w:rFonts w:ascii="Times New Roman" w:hAnsi="Times New Roman" w:cs="Times New Roman"/>
        </w:rPr>
        <w:t>Karolína</w:t>
      </w:r>
      <w:proofErr w:type="spellEnd"/>
      <w:r w:rsidRPr="00AB716D">
        <w:rPr>
          <w:rFonts w:ascii="Times New Roman" w:hAnsi="Times New Roman" w:cs="Times New Roman"/>
        </w:rPr>
        <w:t xml:space="preserve"> Šubrtová</w:t>
      </w:r>
      <w:r w:rsidR="00F71D83">
        <w:rPr>
          <w:rFonts w:ascii="Times New Roman" w:hAnsi="Times New Roman" w:cs="Times New Roman"/>
          <w:vertAlign w:val="superscript"/>
        </w:rPr>
        <w:t>1</w:t>
      </w:r>
      <w:r w:rsidRPr="00AB716D">
        <w:rPr>
          <w:rFonts w:ascii="Times New Roman" w:hAnsi="Times New Roman" w:cs="Times New Roman"/>
        </w:rPr>
        <w:t>, Hana Váchová</w:t>
      </w:r>
      <w:r w:rsidR="00F71D83">
        <w:rPr>
          <w:rFonts w:ascii="Times New Roman" w:hAnsi="Times New Roman" w:cs="Times New Roman"/>
          <w:vertAlign w:val="superscript"/>
        </w:rPr>
        <w:t>1</w:t>
      </w:r>
      <w:r w:rsidRPr="00AB716D">
        <w:rPr>
          <w:rFonts w:ascii="Times New Roman" w:hAnsi="Times New Roman" w:cs="Times New Roman"/>
        </w:rPr>
        <w:t>, Brian Panicucci</w:t>
      </w:r>
      <w:r w:rsidR="00F71D83">
        <w:rPr>
          <w:rFonts w:ascii="Times New Roman" w:hAnsi="Times New Roman" w:cs="Times New Roman"/>
          <w:vertAlign w:val="superscript"/>
        </w:rPr>
        <w:t>1</w:t>
      </w:r>
      <w:r w:rsidRPr="00AB716D">
        <w:rPr>
          <w:rFonts w:ascii="Times New Roman" w:hAnsi="Times New Roman" w:cs="Times New Roman"/>
        </w:rPr>
        <w:t>, Ian M. Fearnley</w:t>
      </w:r>
      <w:r w:rsidR="00F71D83">
        <w:rPr>
          <w:rFonts w:ascii="Times New Roman" w:hAnsi="Times New Roman" w:cs="Times New Roman"/>
          <w:vertAlign w:val="superscript"/>
        </w:rPr>
        <w:t>3</w:t>
      </w:r>
      <w:r w:rsidRPr="00AB716D">
        <w:rPr>
          <w:rFonts w:ascii="Times New Roman" w:hAnsi="Times New Roman" w:cs="Times New Roman"/>
        </w:rPr>
        <w:t>, Michael E. Harbour</w:t>
      </w:r>
      <w:r w:rsidR="00F71D83">
        <w:rPr>
          <w:rFonts w:ascii="Times New Roman" w:hAnsi="Times New Roman" w:cs="Times New Roman"/>
          <w:vertAlign w:val="superscript"/>
        </w:rPr>
        <w:t>3</w:t>
      </w:r>
      <w:r w:rsidRPr="00AB716D">
        <w:rPr>
          <w:rFonts w:ascii="Times New Roman" w:hAnsi="Times New Roman" w:cs="Times New Roman"/>
        </w:rPr>
        <w:t>, John E. Walker</w:t>
      </w:r>
      <w:r w:rsidR="00F71D83">
        <w:rPr>
          <w:rFonts w:ascii="Times New Roman" w:hAnsi="Times New Roman" w:cs="Times New Roman"/>
          <w:vertAlign w:val="superscript"/>
        </w:rPr>
        <w:t>3</w:t>
      </w:r>
      <w:r w:rsidR="0012781E">
        <w:rPr>
          <w:rFonts w:ascii="Times New Roman" w:hAnsi="Times New Roman" w:cs="Times New Roman"/>
          <w:vertAlign w:val="superscript"/>
        </w:rPr>
        <w:t>,</w:t>
      </w:r>
      <w:r w:rsidR="00F71D83">
        <w:rPr>
          <w:rFonts w:ascii="Times New Roman" w:hAnsi="Times New Roman" w:cs="Times New Roman"/>
          <w:vertAlign w:val="superscript"/>
        </w:rPr>
        <w:t>*</w:t>
      </w:r>
      <w:r w:rsidRPr="00AB716D">
        <w:rPr>
          <w:rFonts w:ascii="Times New Roman" w:hAnsi="Times New Roman" w:cs="Times New Roman"/>
        </w:rPr>
        <w:t>, Alena Zíková</w:t>
      </w:r>
      <w:r w:rsidR="00310619" w:rsidRPr="00ED1867">
        <w:rPr>
          <w:rFonts w:ascii="Times New Roman" w:hAnsi="Times New Roman" w:cs="Times New Roman"/>
          <w:vertAlign w:val="superscript"/>
        </w:rPr>
        <w:t>1</w:t>
      </w:r>
      <w:r w:rsidR="0012781E">
        <w:rPr>
          <w:rFonts w:ascii="Times New Roman" w:hAnsi="Times New Roman" w:cs="Times New Roman"/>
          <w:vertAlign w:val="superscript"/>
        </w:rPr>
        <w:t>,</w:t>
      </w:r>
      <w:r w:rsidR="00EF14D3" w:rsidRPr="00ED1867">
        <w:rPr>
          <w:rFonts w:ascii="Times New Roman" w:hAnsi="Times New Roman" w:cs="Times New Roman"/>
          <w:vertAlign w:val="superscript"/>
        </w:rPr>
        <w:t>2</w:t>
      </w:r>
      <w:r w:rsidR="0012781E">
        <w:rPr>
          <w:rFonts w:ascii="Times New Roman" w:hAnsi="Times New Roman" w:cs="Times New Roman"/>
          <w:vertAlign w:val="superscript"/>
        </w:rPr>
        <w:t>,</w:t>
      </w:r>
      <w:r w:rsidR="00F71D83" w:rsidRPr="00ED1867">
        <w:rPr>
          <w:rFonts w:ascii="Times New Roman" w:hAnsi="Times New Roman" w:cs="Times New Roman"/>
          <w:vertAlign w:val="superscript"/>
        </w:rPr>
        <w:t>*</w:t>
      </w:r>
      <w:r w:rsidR="0012781E">
        <w:rPr>
          <w:rFonts w:ascii="Times New Roman" w:hAnsi="Times New Roman" w:cs="Times New Roman"/>
          <w:vertAlign w:val="superscript"/>
        </w:rPr>
        <w:t>,</w:t>
      </w:r>
      <w:r w:rsidR="00F71D83">
        <w:rPr>
          <w:rFonts w:ascii="Times New Roman" w:hAnsi="Times New Roman" w:cs="Times New Roman"/>
          <w:vertAlign w:val="superscript"/>
        </w:rPr>
        <w:t>#</w:t>
      </w:r>
    </w:p>
    <w:p w14:paraId="29B609AD" w14:textId="77777777" w:rsidR="00E923B3" w:rsidRPr="00AB716D" w:rsidRDefault="00E923B3" w:rsidP="00530BE7">
      <w:pPr>
        <w:spacing w:line="480" w:lineRule="auto"/>
        <w:jc w:val="both"/>
        <w:rPr>
          <w:rFonts w:ascii="Times New Roman" w:hAnsi="Times New Roman" w:cs="Times New Roman"/>
        </w:rPr>
      </w:pPr>
    </w:p>
    <w:p w14:paraId="479DFE80" w14:textId="4520F228" w:rsidR="00E923B3" w:rsidRDefault="00F71D83" w:rsidP="00530BE7">
      <w:pPr>
        <w:spacing w:line="480" w:lineRule="auto"/>
        <w:jc w:val="both"/>
        <w:rPr>
          <w:rFonts w:ascii="Times New Roman" w:hAnsi="Times New Roman" w:cs="Times New Roman"/>
        </w:rPr>
      </w:pPr>
      <w:r>
        <w:rPr>
          <w:rFonts w:ascii="Times New Roman" w:hAnsi="Times New Roman" w:cs="Times New Roman"/>
          <w:vertAlign w:val="superscript"/>
        </w:rPr>
        <w:t>1</w:t>
      </w:r>
      <w:r w:rsidR="00E923B3" w:rsidRPr="00AB716D">
        <w:rPr>
          <w:rFonts w:ascii="Times New Roman" w:hAnsi="Times New Roman" w:cs="Times New Roman"/>
        </w:rPr>
        <w:t>Institute of Parasitology, Biology Centre</w:t>
      </w:r>
      <w:r w:rsidR="00030C9E">
        <w:rPr>
          <w:rFonts w:ascii="Times New Roman" w:hAnsi="Times New Roman" w:cs="Times New Roman"/>
        </w:rPr>
        <w:t>,</w:t>
      </w:r>
      <w:r w:rsidR="00E923B3" w:rsidRPr="00AB716D">
        <w:rPr>
          <w:rFonts w:ascii="Times New Roman" w:hAnsi="Times New Roman" w:cs="Times New Roman"/>
        </w:rPr>
        <w:t xml:space="preserve"> </w:t>
      </w:r>
      <w:r w:rsidR="0004332F">
        <w:rPr>
          <w:rFonts w:ascii="Times New Roman" w:hAnsi="Times New Roman" w:cs="Times New Roman"/>
        </w:rPr>
        <w:t>C</w:t>
      </w:r>
      <w:r w:rsidR="004D2ECB">
        <w:rPr>
          <w:rFonts w:ascii="Times New Roman" w:hAnsi="Times New Roman" w:cs="Times New Roman"/>
        </w:rPr>
        <w:t xml:space="preserve">zech </w:t>
      </w:r>
      <w:r w:rsidR="0004332F">
        <w:rPr>
          <w:rFonts w:ascii="Times New Roman" w:hAnsi="Times New Roman" w:cs="Times New Roman"/>
        </w:rPr>
        <w:t>A</w:t>
      </w:r>
      <w:r w:rsidR="004D2ECB">
        <w:rPr>
          <w:rFonts w:ascii="Times New Roman" w:hAnsi="Times New Roman" w:cs="Times New Roman"/>
        </w:rPr>
        <w:t xml:space="preserve">cademy of </w:t>
      </w:r>
      <w:r w:rsidR="0004332F">
        <w:rPr>
          <w:rFonts w:ascii="Times New Roman" w:hAnsi="Times New Roman" w:cs="Times New Roman"/>
        </w:rPr>
        <w:t>S</w:t>
      </w:r>
      <w:r w:rsidR="004D2ECB">
        <w:rPr>
          <w:rFonts w:ascii="Times New Roman" w:hAnsi="Times New Roman" w:cs="Times New Roman"/>
        </w:rPr>
        <w:t>cience</w:t>
      </w:r>
      <w:r w:rsidR="00E923B3" w:rsidRPr="00AB716D">
        <w:rPr>
          <w:rFonts w:ascii="Times New Roman" w:hAnsi="Times New Roman" w:cs="Times New Roman"/>
        </w:rPr>
        <w:t xml:space="preserve">, </w:t>
      </w:r>
      <w:proofErr w:type="spellStart"/>
      <w:r w:rsidR="00310619">
        <w:rPr>
          <w:rFonts w:ascii="Times New Roman" w:hAnsi="Times New Roman" w:cs="Times New Roman"/>
        </w:rPr>
        <w:t>České</w:t>
      </w:r>
      <w:proofErr w:type="spellEnd"/>
      <w:r w:rsidR="00310619">
        <w:rPr>
          <w:rFonts w:ascii="Times New Roman" w:hAnsi="Times New Roman" w:cs="Times New Roman"/>
        </w:rPr>
        <w:t xml:space="preserve"> </w:t>
      </w:r>
      <w:proofErr w:type="spellStart"/>
      <w:r w:rsidR="00310619">
        <w:rPr>
          <w:rFonts w:ascii="Times New Roman" w:hAnsi="Times New Roman" w:cs="Times New Roman"/>
        </w:rPr>
        <w:t>Budě</w:t>
      </w:r>
      <w:r w:rsidR="00E923B3" w:rsidRPr="00AB716D">
        <w:rPr>
          <w:rFonts w:ascii="Times New Roman" w:hAnsi="Times New Roman" w:cs="Times New Roman"/>
        </w:rPr>
        <w:t>jovice</w:t>
      </w:r>
      <w:proofErr w:type="spellEnd"/>
      <w:r w:rsidR="00E923B3" w:rsidRPr="00AB716D">
        <w:rPr>
          <w:rFonts w:ascii="Times New Roman" w:hAnsi="Times New Roman" w:cs="Times New Roman"/>
        </w:rPr>
        <w:t>,</w:t>
      </w:r>
      <w:r w:rsidR="00310619" w:rsidRPr="00310619">
        <w:rPr>
          <w:rFonts w:ascii="Times New Roman" w:hAnsi="Times New Roman" w:cs="Times New Roman"/>
        </w:rPr>
        <w:t xml:space="preserve"> </w:t>
      </w:r>
      <w:r w:rsidR="00E923B3" w:rsidRPr="00AB716D">
        <w:rPr>
          <w:rFonts w:ascii="Times New Roman" w:hAnsi="Times New Roman" w:cs="Times New Roman"/>
        </w:rPr>
        <w:t>Czech Republic</w:t>
      </w:r>
    </w:p>
    <w:p w14:paraId="155F9146" w14:textId="278427F3" w:rsidR="00310619" w:rsidRPr="00310619" w:rsidRDefault="00F71D83" w:rsidP="00530BE7">
      <w:pPr>
        <w:spacing w:line="480" w:lineRule="auto"/>
        <w:jc w:val="both"/>
        <w:rPr>
          <w:rFonts w:ascii="Times New Roman" w:hAnsi="Times New Roman" w:cs="Times New Roman"/>
          <w:lang w:val="cs-CZ"/>
        </w:rPr>
      </w:pPr>
      <w:r>
        <w:rPr>
          <w:rFonts w:ascii="Times New Roman" w:hAnsi="Times New Roman" w:cs="Times New Roman"/>
          <w:vertAlign w:val="superscript"/>
        </w:rPr>
        <w:t>2</w:t>
      </w:r>
      <w:r w:rsidR="00310619">
        <w:rPr>
          <w:rFonts w:ascii="Times New Roman" w:hAnsi="Times New Roman" w:cs="Times New Roman"/>
        </w:rPr>
        <w:t xml:space="preserve">Faculty of Science, University of South Bohemia, </w:t>
      </w:r>
      <w:proofErr w:type="spellStart"/>
      <w:r w:rsidR="00310619">
        <w:rPr>
          <w:rFonts w:ascii="Times New Roman" w:hAnsi="Times New Roman" w:cs="Times New Roman"/>
        </w:rPr>
        <w:t>České</w:t>
      </w:r>
      <w:proofErr w:type="spellEnd"/>
      <w:r w:rsidR="00310619">
        <w:rPr>
          <w:rFonts w:ascii="Times New Roman" w:hAnsi="Times New Roman" w:cs="Times New Roman"/>
        </w:rPr>
        <w:t xml:space="preserve"> </w:t>
      </w:r>
      <w:proofErr w:type="spellStart"/>
      <w:r w:rsidR="00310619">
        <w:rPr>
          <w:rFonts w:ascii="Times New Roman" w:hAnsi="Times New Roman" w:cs="Times New Roman"/>
        </w:rPr>
        <w:t>Budějovice</w:t>
      </w:r>
      <w:proofErr w:type="spellEnd"/>
      <w:r w:rsidR="00310619">
        <w:rPr>
          <w:rFonts w:ascii="Times New Roman" w:hAnsi="Times New Roman" w:cs="Times New Roman"/>
        </w:rPr>
        <w:t>, Czech Republic</w:t>
      </w:r>
    </w:p>
    <w:p w14:paraId="13394760" w14:textId="4FE94615" w:rsidR="00E923B3" w:rsidRPr="00AB716D" w:rsidRDefault="00F71D83" w:rsidP="00530BE7">
      <w:pPr>
        <w:spacing w:line="480" w:lineRule="auto"/>
        <w:jc w:val="both"/>
        <w:rPr>
          <w:rFonts w:ascii="Times New Roman" w:hAnsi="Times New Roman" w:cs="Times New Roman"/>
        </w:rPr>
      </w:pPr>
      <w:r>
        <w:rPr>
          <w:rFonts w:ascii="Times New Roman" w:hAnsi="Times New Roman" w:cs="Times New Roman"/>
          <w:vertAlign w:val="superscript"/>
        </w:rPr>
        <w:t>3</w:t>
      </w:r>
      <w:r w:rsidR="003B1C17" w:rsidRPr="00AB716D">
        <w:rPr>
          <w:rFonts w:ascii="Times New Roman" w:hAnsi="Times New Roman" w:cs="Times New Roman"/>
        </w:rPr>
        <w:t xml:space="preserve">The Medical Research Council Mitochondrial Biology Unit, </w:t>
      </w:r>
      <w:r w:rsidR="0090307F" w:rsidRPr="00AB716D">
        <w:rPr>
          <w:rFonts w:ascii="Times New Roman" w:hAnsi="Times New Roman" w:cs="Times New Roman"/>
        </w:rPr>
        <w:t xml:space="preserve">University of Cambridge, </w:t>
      </w:r>
      <w:r w:rsidR="003B1C17" w:rsidRPr="00AB716D">
        <w:rPr>
          <w:rFonts w:ascii="Times New Roman" w:hAnsi="Times New Roman" w:cs="Times New Roman"/>
        </w:rPr>
        <w:t>Cambridge Biomedical Campus, Hills Road, Cambridge CB2 0XY, United Kingdom</w:t>
      </w:r>
    </w:p>
    <w:p w14:paraId="1773DD4F" w14:textId="7FEA8B3F" w:rsidR="00E923B3" w:rsidRPr="00AB716D" w:rsidRDefault="00F71D83" w:rsidP="00530BE7">
      <w:pPr>
        <w:spacing w:line="480" w:lineRule="auto"/>
        <w:jc w:val="both"/>
        <w:rPr>
          <w:rFonts w:ascii="Times New Roman" w:hAnsi="Times New Roman" w:cs="Times New Roman"/>
        </w:rPr>
      </w:pPr>
      <w:r>
        <w:rPr>
          <w:rFonts w:ascii="Times New Roman" w:hAnsi="Times New Roman" w:cs="Times New Roman"/>
          <w:vertAlign w:val="superscript"/>
        </w:rPr>
        <w:t>*</w:t>
      </w:r>
      <w:r w:rsidR="00E923B3" w:rsidRPr="00AB716D">
        <w:rPr>
          <w:rFonts w:ascii="Times New Roman" w:hAnsi="Times New Roman" w:cs="Times New Roman"/>
        </w:rPr>
        <w:t>Joint corresponding authors</w:t>
      </w:r>
    </w:p>
    <w:p w14:paraId="64C1E346" w14:textId="74D44063" w:rsidR="00EF14D3" w:rsidRPr="00AB716D" w:rsidRDefault="00F71D83" w:rsidP="00530BE7">
      <w:pPr>
        <w:spacing w:line="480" w:lineRule="auto"/>
        <w:jc w:val="both"/>
        <w:rPr>
          <w:rFonts w:ascii="Times New Roman" w:hAnsi="Times New Roman" w:cs="Times New Roman"/>
        </w:rPr>
      </w:pPr>
      <w:r>
        <w:rPr>
          <w:rFonts w:ascii="Times New Roman" w:hAnsi="Times New Roman" w:cs="Times New Roman"/>
          <w:vertAlign w:val="superscript"/>
        </w:rPr>
        <w:t>#</w:t>
      </w:r>
      <w:r w:rsidRPr="00AB716D">
        <w:rPr>
          <w:rFonts w:ascii="Times New Roman" w:hAnsi="Times New Roman" w:cs="Times New Roman"/>
        </w:rPr>
        <w:t>To whom correspondence should be addressed</w:t>
      </w:r>
      <w:r>
        <w:rPr>
          <w:rFonts w:ascii="Times New Roman" w:hAnsi="Times New Roman" w:cs="Times New Roman"/>
        </w:rPr>
        <w:t xml:space="preserve"> (Address: </w:t>
      </w:r>
      <w:r w:rsidR="0012781E">
        <w:rPr>
          <w:rFonts w:ascii="Times New Roman" w:hAnsi="Times New Roman" w:cs="Times New Roman"/>
        </w:rPr>
        <w:t xml:space="preserve">Alena </w:t>
      </w:r>
      <w:proofErr w:type="spellStart"/>
      <w:r w:rsidR="0012781E">
        <w:rPr>
          <w:rFonts w:ascii="Times New Roman" w:hAnsi="Times New Roman" w:cs="Times New Roman"/>
        </w:rPr>
        <w:t>Zíková</w:t>
      </w:r>
      <w:proofErr w:type="spellEnd"/>
      <w:r w:rsidR="0012781E">
        <w:rPr>
          <w:rFonts w:ascii="Times New Roman" w:hAnsi="Times New Roman" w:cs="Times New Roman"/>
        </w:rPr>
        <w:t xml:space="preserve">, </w:t>
      </w:r>
      <w:r w:rsidRPr="00AB716D">
        <w:rPr>
          <w:rFonts w:ascii="Times New Roman" w:hAnsi="Times New Roman" w:cs="Times New Roman"/>
        </w:rPr>
        <w:t>Institute of Parasitology, Biology Centre</w:t>
      </w:r>
      <w:r>
        <w:rPr>
          <w:rFonts w:ascii="Times New Roman" w:hAnsi="Times New Roman" w:cs="Times New Roman"/>
        </w:rPr>
        <w:t>,</w:t>
      </w:r>
      <w:r w:rsidRPr="00AB716D">
        <w:rPr>
          <w:rFonts w:ascii="Times New Roman" w:hAnsi="Times New Roman" w:cs="Times New Roman"/>
        </w:rPr>
        <w:t xml:space="preserve"> </w:t>
      </w:r>
      <w:r>
        <w:rPr>
          <w:rFonts w:ascii="Times New Roman" w:hAnsi="Times New Roman" w:cs="Times New Roman"/>
        </w:rPr>
        <w:t>Czech Academy of Science</w:t>
      </w:r>
      <w:r w:rsidRPr="00AB716D">
        <w:rPr>
          <w:rFonts w:ascii="Times New Roman" w:hAnsi="Times New Roman" w:cs="Times New Roman"/>
        </w:rPr>
        <w:t xml:space="preserve">, </w:t>
      </w:r>
      <w:proofErr w:type="spellStart"/>
      <w:r>
        <w:rPr>
          <w:rFonts w:ascii="Times New Roman" w:hAnsi="Times New Roman" w:cs="Times New Roman"/>
        </w:rPr>
        <w:t>Branišovská</w:t>
      </w:r>
      <w:proofErr w:type="spellEnd"/>
      <w:r>
        <w:rPr>
          <w:rFonts w:ascii="Times New Roman" w:hAnsi="Times New Roman" w:cs="Times New Roman"/>
        </w:rPr>
        <w:t xml:space="preserve"> 31, </w:t>
      </w:r>
      <w:proofErr w:type="spellStart"/>
      <w:r>
        <w:rPr>
          <w:rFonts w:ascii="Times New Roman" w:hAnsi="Times New Roman" w:cs="Times New Roman"/>
        </w:rPr>
        <w:t>České</w:t>
      </w:r>
      <w:proofErr w:type="spellEnd"/>
      <w:r>
        <w:rPr>
          <w:rFonts w:ascii="Times New Roman" w:hAnsi="Times New Roman" w:cs="Times New Roman"/>
        </w:rPr>
        <w:t xml:space="preserve"> </w:t>
      </w:r>
      <w:proofErr w:type="spellStart"/>
      <w:r>
        <w:rPr>
          <w:rFonts w:ascii="Times New Roman" w:hAnsi="Times New Roman" w:cs="Times New Roman"/>
        </w:rPr>
        <w:t>Budě</w:t>
      </w:r>
      <w:r w:rsidRPr="00AB716D">
        <w:rPr>
          <w:rFonts w:ascii="Times New Roman" w:hAnsi="Times New Roman" w:cs="Times New Roman"/>
        </w:rPr>
        <w:t>jovice</w:t>
      </w:r>
      <w:proofErr w:type="spellEnd"/>
      <w:r w:rsidRPr="00AB716D">
        <w:rPr>
          <w:rFonts w:ascii="Times New Roman" w:hAnsi="Times New Roman" w:cs="Times New Roman"/>
        </w:rPr>
        <w:t>,</w:t>
      </w:r>
      <w:r w:rsidRPr="00310619">
        <w:rPr>
          <w:rFonts w:ascii="Times New Roman" w:hAnsi="Times New Roman" w:cs="Times New Roman"/>
        </w:rPr>
        <w:t xml:space="preserve"> </w:t>
      </w:r>
      <w:r>
        <w:rPr>
          <w:rFonts w:ascii="Times New Roman" w:hAnsi="Times New Roman" w:cs="Times New Roman"/>
        </w:rPr>
        <w:t xml:space="preserve">37005, </w:t>
      </w:r>
      <w:r w:rsidRPr="00AB716D">
        <w:rPr>
          <w:rFonts w:ascii="Times New Roman" w:hAnsi="Times New Roman" w:cs="Times New Roman"/>
        </w:rPr>
        <w:t>Czech Republic</w:t>
      </w:r>
      <w:r>
        <w:rPr>
          <w:rFonts w:ascii="Times New Roman" w:hAnsi="Times New Roman" w:cs="Times New Roman"/>
        </w:rPr>
        <w:t xml:space="preserve">, telephone: +420387775482, </w:t>
      </w:r>
      <w:r w:rsidRPr="00AB716D">
        <w:rPr>
          <w:rFonts w:ascii="Times New Roman" w:hAnsi="Times New Roman" w:cs="Times New Roman"/>
        </w:rPr>
        <w:t xml:space="preserve">e-mail: </w:t>
      </w:r>
      <w:hyperlink r:id="rId8" w:history="1">
        <w:r w:rsidRPr="00FC68E6">
          <w:rPr>
            <w:rStyle w:val="Hyperlink"/>
            <w:rFonts w:ascii="Times New Roman" w:hAnsi="Times New Roman" w:cs="Times New Roman"/>
          </w:rPr>
          <w:t>azikova@paru.cas.cz</w:t>
        </w:r>
      </w:hyperlink>
      <w:r>
        <w:rPr>
          <w:rFonts w:ascii="Times New Roman" w:hAnsi="Times New Roman" w:cs="Times New Roman"/>
        </w:rPr>
        <w:t xml:space="preserve">, website: </w:t>
      </w:r>
      <w:r w:rsidRPr="00F71D83">
        <w:rPr>
          <w:rFonts w:ascii="Times New Roman" w:hAnsi="Times New Roman" w:cs="Times New Roman"/>
        </w:rPr>
        <w:t>http://www.paru.cas.cz/en/</w:t>
      </w:r>
      <w:r w:rsidRPr="00AB716D">
        <w:rPr>
          <w:rFonts w:ascii="Times New Roman" w:hAnsi="Times New Roman" w:cs="Times New Roman"/>
        </w:rPr>
        <w:t>)</w:t>
      </w:r>
    </w:p>
    <w:p w14:paraId="499641D2" w14:textId="77777777" w:rsidR="00EF14D3" w:rsidRDefault="00EF14D3" w:rsidP="00530BE7">
      <w:pPr>
        <w:spacing w:line="480" w:lineRule="auto"/>
        <w:jc w:val="both"/>
        <w:rPr>
          <w:rFonts w:ascii="Times New Roman" w:hAnsi="Times New Roman" w:cs="Times New Roman"/>
        </w:rPr>
      </w:pPr>
    </w:p>
    <w:p w14:paraId="0DE32E1A" w14:textId="5C036BB1" w:rsidR="00125F77" w:rsidRPr="00125F77" w:rsidRDefault="00125F77" w:rsidP="00530BE7">
      <w:pPr>
        <w:spacing w:line="480" w:lineRule="auto"/>
        <w:jc w:val="both"/>
        <w:rPr>
          <w:rFonts w:ascii="Times New Roman" w:hAnsi="Times New Roman" w:cs="Times New Roman"/>
        </w:rPr>
      </w:pPr>
      <w:r>
        <w:rPr>
          <w:rFonts w:ascii="Times New Roman" w:hAnsi="Times New Roman" w:cs="Times New Roman"/>
          <w:b/>
        </w:rPr>
        <w:t xml:space="preserve">Running title: </w:t>
      </w:r>
      <w:r>
        <w:rPr>
          <w:rFonts w:ascii="Times New Roman" w:hAnsi="Times New Roman" w:cs="Times New Roman"/>
        </w:rPr>
        <w:t xml:space="preserve">Characterization of </w:t>
      </w:r>
      <w:r w:rsidRPr="00125F77">
        <w:rPr>
          <w:rFonts w:ascii="Times New Roman" w:hAnsi="Times New Roman" w:cs="Times New Roman"/>
        </w:rPr>
        <w:t>F</w:t>
      </w:r>
      <w:r w:rsidRPr="00125F77">
        <w:rPr>
          <w:rFonts w:ascii="Times New Roman" w:hAnsi="Times New Roman" w:cs="Times New Roman"/>
          <w:vertAlign w:val="subscript"/>
        </w:rPr>
        <w:t>1</w:t>
      </w:r>
      <w:r w:rsidRPr="00125F77">
        <w:rPr>
          <w:rFonts w:ascii="Times New Roman" w:hAnsi="Times New Roman" w:cs="Times New Roman"/>
        </w:rPr>
        <w:t>-ATPase</w:t>
      </w:r>
      <w:r>
        <w:rPr>
          <w:rFonts w:ascii="Times New Roman" w:hAnsi="Times New Roman" w:cs="Times New Roman"/>
        </w:rPr>
        <w:t xml:space="preserve"> from </w:t>
      </w:r>
      <w:r w:rsidRPr="00125F77">
        <w:rPr>
          <w:rFonts w:ascii="Times New Roman" w:hAnsi="Times New Roman" w:cs="Times New Roman"/>
          <w:i/>
        </w:rPr>
        <w:t>Trypanosoma brucei</w:t>
      </w:r>
    </w:p>
    <w:p w14:paraId="78FFFB72" w14:textId="77777777" w:rsidR="00125F77" w:rsidRDefault="00125F77" w:rsidP="00530BE7">
      <w:pPr>
        <w:spacing w:line="480" w:lineRule="auto"/>
        <w:jc w:val="both"/>
        <w:rPr>
          <w:rFonts w:ascii="Times New Roman" w:hAnsi="Times New Roman" w:cs="Times New Roman"/>
          <w:b/>
        </w:rPr>
      </w:pPr>
    </w:p>
    <w:p w14:paraId="14A84F89" w14:textId="406CF71F" w:rsidR="00125F77" w:rsidRDefault="00125F77" w:rsidP="00530BE7">
      <w:pPr>
        <w:spacing w:line="480" w:lineRule="auto"/>
        <w:jc w:val="both"/>
        <w:rPr>
          <w:rFonts w:ascii="Times New Roman" w:hAnsi="Times New Roman" w:cs="Times New Roman"/>
        </w:rPr>
      </w:pPr>
      <w:r w:rsidRPr="00AE7009">
        <w:rPr>
          <w:rFonts w:ascii="Times New Roman" w:hAnsi="Times New Roman" w:cs="Times New Roman"/>
          <w:b/>
        </w:rPr>
        <w:t>Abbreviations:</w:t>
      </w:r>
      <w:r w:rsidRPr="00AE7009">
        <w:rPr>
          <w:rFonts w:ascii="Times New Roman" w:hAnsi="Times New Roman" w:cs="Times New Roman"/>
        </w:rPr>
        <w:t xml:space="preserve"> PF, procyclic form; BF, bloodstream form; OSCP, oligomycin sensitivity conferral protein; TMRE, </w:t>
      </w:r>
      <w:proofErr w:type="spellStart"/>
      <w:r w:rsidRPr="00AE7009">
        <w:rPr>
          <w:rFonts w:ascii="Times New Roman" w:hAnsi="Times New Roman" w:cs="Times New Roman"/>
        </w:rPr>
        <w:t>tetramethylrhodamine</w:t>
      </w:r>
      <w:proofErr w:type="spellEnd"/>
      <w:r w:rsidRPr="00AE7009">
        <w:rPr>
          <w:rFonts w:ascii="Times New Roman" w:hAnsi="Times New Roman" w:cs="Times New Roman"/>
        </w:rPr>
        <w:t xml:space="preserve">; </w:t>
      </w:r>
      <w:r w:rsidRPr="00AE7009">
        <w:rPr>
          <w:rFonts w:ascii="Times New Roman" w:eastAsia="Times New Roman" w:hAnsi="Times New Roman" w:cs="Times New Roman"/>
          <w:bCs/>
          <w:color w:val="222222"/>
          <w:lang w:val="en-US"/>
        </w:rPr>
        <w:t>IC</w:t>
      </w:r>
      <w:r w:rsidRPr="00AE7009">
        <w:rPr>
          <w:rFonts w:ascii="Times New Roman" w:eastAsia="Times New Roman" w:hAnsi="Times New Roman" w:cs="Times New Roman"/>
          <w:bCs/>
          <w:color w:val="222222"/>
          <w:vertAlign w:val="subscript"/>
          <w:lang w:val="en-US"/>
        </w:rPr>
        <w:t>50</w:t>
      </w:r>
      <w:r w:rsidRPr="00AE7009">
        <w:rPr>
          <w:rFonts w:ascii="Times New Roman" w:eastAsia="Times New Roman" w:hAnsi="Times New Roman" w:cs="Times New Roman"/>
          <w:bCs/>
          <w:color w:val="222222"/>
          <w:lang w:val="en-US"/>
        </w:rPr>
        <w:t>, half maximal inhibitory concentration; HPR, horse radish peroxidase; MS, mass spectrometry; MALDI, matrix-assisted laser desorption</w:t>
      </w:r>
      <w:r>
        <w:rPr>
          <w:rFonts w:ascii="Times New Roman" w:eastAsia="Times New Roman" w:hAnsi="Times New Roman" w:cs="Times New Roman"/>
          <w:bCs/>
          <w:color w:val="222222"/>
          <w:lang w:val="en-US"/>
        </w:rPr>
        <w:t xml:space="preserve"> </w:t>
      </w:r>
      <w:r w:rsidRPr="00AE7009">
        <w:rPr>
          <w:rFonts w:ascii="Times New Roman" w:eastAsia="Times New Roman" w:hAnsi="Times New Roman" w:cs="Times New Roman"/>
          <w:bCs/>
          <w:color w:val="222222"/>
          <w:lang w:val="en-US"/>
        </w:rPr>
        <w:t>ionization; TOF, time of flight</w:t>
      </w:r>
    </w:p>
    <w:p w14:paraId="4DC5D33D" w14:textId="77777777" w:rsidR="00125F77" w:rsidRDefault="00125F77" w:rsidP="00125F77">
      <w:pPr>
        <w:spacing w:line="480" w:lineRule="auto"/>
        <w:jc w:val="both"/>
        <w:rPr>
          <w:rFonts w:ascii="Times New Roman" w:hAnsi="Times New Roman" w:cs="Times New Roman"/>
        </w:rPr>
      </w:pPr>
      <w:r w:rsidRPr="00A51AAF">
        <w:rPr>
          <w:rFonts w:ascii="Times New Roman" w:hAnsi="Times New Roman" w:cs="Times New Roman"/>
          <w:b/>
        </w:rPr>
        <w:t>Key words:</w:t>
      </w:r>
      <w:r w:rsidRPr="00AB716D">
        <w:rPr>
          <w:rFonts w:ascii="Times New Roman" w:hAnsi="Times New Roman" w:cs="Times New Roman"/>
        </w:rPr>
        <w:t xml:space="preserve"> ATP synthase, </w:t>
      </w:r>
      <w:r w:rsidRPr="00AB716D">
        <w:rPr>
          <w:rFonts w:ascii="Times New Roman" w:hAnsi="Times New Roman" w:cs="Times New Roman"/>
          <w:i/>
        </w:rPr>
        <w:t>Trypanosoma brucei</w:t>
      </w:r>
      <w:r w:rsidRPr="00AB716D">
        <w:rPr>
          <w:rFonts w:ascii="Times New Roman" w:hAnsi="Times New Roman" w:cs="Times New Roman"/>
        </w:rPr>
        <w:t>, F</w:t>
      </w:r>
      <w:r w:rsidRPr="00AB716D">
        <w:rPr>
          <w:rFonts w:ascii="Times New Roman" w:hAnsi="Times New Roman" w:cs="Times New Roman"/>
          <w:vertAlign w:val="subscript"/>
        </w:rPr>
        <w:t>1</w:t>
      </w:r>
      <w:r w:rsidRPr="00AB716D">
        <w:rPr>
          <w:rFonts w:ascii="Times New Roman" w:hAnsi="Times New Roman" w:cs="Times New Roman"/>
        </w:rPr>
        <w:t xml:space="preserve">-domain, subunit composition, proteolysis of α-subunit, p18-subunit. </w:t>
      </w:r>
    </w:p>
    <w:p w14:paraId="719DA688" w14:textId="77777777" w:rsidR="00125F77" w:rsidRDefault="00125F77" w:rsidP="00125F77">
      <w:pPr>
        <w:pStyle w:val="CommentText"/>
        <w:spacing w:line="480" w:lineRule="auto"/>
        <w:jc w:val="both"/>
        <w:rPr>
          <w:rFonts w:ascii="Times New Roman" w:hAnsi="Times New Roman" w:cs="Times New Roman"/>
          <w:b/>
        </w:rPr>
      </w:pPr>
    </w:p>
    <w:p w14:paraId="0D056DE2" w14:textId="3E55835F" w:rsidR="00125F77" w:rsidRPr="00DC0C24" w:rsidRDefault="00125F77" w:rsidP="00125F77">
      <w:pPr>
        <w:pStyle w:val="CommentText"/>
        <w:spacing w:line="480" w:lineRule="auto"/>
        <w:jc w:val="both"/>
        <w:rPr>
          <w:rFonts w:ascii="Times New Roman" w:hAnsi="Times New Roman" w:cs="Times New Roman"/>
          <w:b/>
        </w:rPr>
      </w:pPr>
      <w:r>
        <w:rPr>
          <w:rFonts w:ascii="Times New Roman" w:hAnsi="Times New Roman" w:cs="Times New Roman"/>
          <w:b/>
        </w:rPr>
        <w:t>Conflict</w:t>
      </w:r>
      <w:r w:rsidRPr="00DC0C24">
        <w:rPr>
          <w:rFonts w:ascii="Times New Roman" w:hAnsi="Times New Roman" w:cs="Times New Roman"/>
          <w:b/>
        </w:rPr>
        <w:t xml:space="preserve"> of interest</w:t>
      </w:r>
    </w:p>
    <w:p w14:paraId="4BFDA74F" w14:textId="68D1CABA" w:rsidR="00125F77" w:rsidRPr="00125F77" w:rsidRDefault="00125F77" w:rsidP="00125F77">
      <w:pPr>
        <w:pStyle w:val="CommentText"/>
        <w:spacing w:line="480" w:lineRule="auto"/>
        <w:jc w:val="both"/>
        <w:rPr>
          <w:rFonts w:ascii="Times New Roman" w:hAnsi="Times New Roman" w:cs="Times New Roman"/>
        </w:rPr>
      </w:pPr>
      <w:r>
        <w:rPr>
          <w:rFonts w:ascii="Times New Roman" w:hAnsi="Times New Roman" w:cs="Times New Roman"/>
        </w:rPr>
        <w:t>The authors declare there is no conflict of interest associated with the manuscript.</w:t>
      </w:r>
      <w:r>
        <w:rPr>
          <w:rFonts w:ascii="Times New Roman" w:hAnsi="Times New Roman" w:cs="Times New Roman"/>
          <w:b/>
        </w:rPr>
        <w:br w:type="page"/>
      </w:r>
    </w:p>
    <w:p w14:paraId="1F976E32" w14:textId="6F9BEDC6" w:rsidR="000B41F8" w:rsidRPr="00AB716D" w:rsidRDefault="000B41F8" w:rsidP="00530BE7">
      <w:pPr>
        <w:spacing w:line="480" w:lineRule="auto"/>
        <w:jc w:val="both"/>
        <w:rPr>
          <w:rFonts w:ascii="Times New Roman" w:hAnsi="Times New Roman" w:cs="Times New Roman"/>
          <w:b/>
        </w:rPr>
      </w:pPr>
      <w:r w:rsidRPr="00AB716D">
        <w:rPr>
          <w:rFonts w:ascii="Times New Roman" w:hAnsi="Times New Roman" w:cs="Times New Roman"/>
          <w:b/>
        </w:rPr>
        <w:lastRenderedPageBreak/>
        <w:t>ABSTRACT</w:t>
      </w:r>
    </w:p>
    <w:p w14:paraId="45665E0E" w14:textId="45B4B381" w:rsidR="00125F77" w:rsidRDefault="001F298B" w:rsidP="00125F77">
      <w:pPr>
        <w:spacing w:line="480" w:lineRule="auto"/>
        <w:jc w:val="both"/>
        <w:rPr>
          <w:rFonts w:ascii="Times New Roman" w:hAnsi="Times New Roman" w:cs="Times New Roman"/>
        </w:rPr>
      </w:pPr>
      <w:bookmarkStart w:id="2" w:name="OLE_LINK4"/>
      <w:bookmarkStart w:id="3" w:name="OLE_LINK5"/>
      <w:r w:rsidRPr="00AB716D">
        <w:rPr>
          <w:rFonts w:ascii="Times New Roman" w:hAnsi="Times New Roman" w:cs="Times New Roman"/>
        </w:rPr>
        <w:t xml:space="preserve">The </w:t>
      </w:r>
      <w:r w:rsidR="000B41F8" w:rsidRPr="00AB716D">
        <w:rPr>
          <w:rFonts w:ascii="Times New Roman" w:hAnsi="Times New Roman" w:cs="Times New Roman"/>
        </w:rPr>
        <w:t>F</w:t>
      </w:r>
      <w:r w:rsidRPr="00AB716D">
        <w:rPr>
          <w:rFonts w:ascii="Times New Roman" w:hAnsi="Times New Roman" w:cs="Times New Roman"/>
        </w:rPr>
        <w:t>-</w:t>
      </w:r>
      <w:r w:rsidR="000B41F8" w:rsidRPr="00AB716D">
        <w:rPr>
          <w:rFonts w:ascii="Times New Roman" w:hAnsi="Times New Roman" w:cs="Times New Roman"/>
        </w:rPr>
        <w:t>ATPases</w:t>
      </w:r>
      <w:r w:rsidR="005846CA" w:rsidRPr="00AB716D">
        <w:rPr>
          <w:rFonts w:ascii="Times New Roman" w:hAnsi="Times New Roman" w:cs="Times New Roman"/>
        </w:rPr>
        <w:t xml:space="preserve"> (also called the F</w:t>
      </w:r>
      <w:r w:rsidR="005846CA" w:rsidRPr="00AB716D">
        <w:rPr>
          <w:rFonts w:ascii="Times New Roman" w:hAnsi="Times New Roman" w:cs="Times New Roman"/>
          <w:vertAlign w:val="subscript"/>
        </w:rPr>
        <w:t>1</w:t>
      </w:r>
      <w:r w:rsidR="005846CA" w:rsidRPr="00AB716D">
        <w:rPr>
          <w:rFonts w:ascii="Times New Roman" w:hAnsi="Times New Roman" w:cs="Times New Roman"/>
        </w:rPr>
        <w:t>F</w:t>
      </w:r>
      <w:r w:rsidR="005846CA" w:rsidRPr="00AB716D">
        <w:rPr>
          <w:rFonts w:ascii="Times New Roman" w:hAnsi="Times New Roman" w:cs="Times New Roman"/>
          <w:vertAlign w:val="subscript"/>
        </w:rPr>
        <w:t>o</w:t>
      </w:r>
      <w:r w:rsidR="005846CA" w:rsidRPr="00AB716D">
        <w:rPr>
          <w:rFonts w:ascii="Times New Roman" w:hAnsi="Times New Roman" w:cs="Times New Roman"/>
        </w:rPr>
        <w:t>-ATPases or ATP synthases)</w:t>
      </w:r>
      <w:r w:rsidR="000B41F8" w:rsidRPr="00AB716D">
        <w:rPr>
          <w:rFonts w:ascii="Times New Roman" w:hAnsi="Times New Roman" w:cs="Times New Roman"/>
        </w:rPr>
        <w:t xml:space="preserve"> are </w:t>
      </w:r>
      <w:r w:rsidR="00076094" w:rsidRPr="00AB716D">
        <w:rPr>
          <w:rFonts w:ascii="Times New Roman" w:hAnsi="Times New Roman" w:cs="Times New Roman"/>
        </w:rPr>
        <w:t xml:space="preserve">multi-subunit </w:t>
      </w:r>
      <w:r w:rsidR="000B41F8" w:rsidRPr="00AB716D">
        <w:rPr>
          <w:rFonts w:ascii="Times New Roman" w:hAnsi="Times New Roman" w:cs="Times New Roman"/>
        </w:rPr>
        <w:t xml:space="preserve">membrane-bound </w:t>
      </w:r>
      <w:r w:rsidR="00076094" w:rsidRPr="00AB716D">
        <w:rPr>
          <w:rFonts w:ascii="Times New Roman" w:hAnsi="Times New Roman" w:cs="Times New Roman"/>
        </w:rPr>
        <w:t xml:space="preserve">molecular machines </w:t>
      </w:r>
      <w:r w:rsidR="000B41F8" w:rsidRPr="00AB716D">
        <w:rPr>
          <w:rFonts w:ascii="Times New Roman" w:hAnsi="Times New Roman" w:cs="Times New Roman"/>
        </w:rPr>
        <w:t xml:space="preserve">that produce ATP in bacteria and </w:t>
      </w:r>
      <w:r w:rsidR="00866527" w:rsidRPr="00AB716D">
        <w:rPr>
          <w:rFonts w:ascii="Times New Roman" w:hAnsi="Times New Roman" w:cs="Times New Roman"/>
        </w:rPr>
        <w:t xml:space="preserve">in </w:t>
      </w:r>
      <w:r w:rsidR="000B41F8" w:rsidRPr="00AB716D">
        <w:rPr>
          <w:rFonts w:ascii="Times New Roman" w:hAnsi="Times New Roman" w:cs="Times New Roman"/>
        </w:rPr>
        <w:t xml:space="preserve">eukaryotic </w:t>
      </w:r>
      <w:r w:rsidR="00F44D6A" w:rsidRPr="00AB716D">
        <w:rPr>
          <w:rFonts w:ascii="Times New Roman" w:hAnsi="Times New Roman" w:cs="Times New Roman"/>
        </w:rPr>
        <w:t>mitochondria and chlor</w:t>
      </w:r>
      <w:r w:rsidR="00CA4503" w:rsidRPr="00AB716D">
        <w:rPr>
          <w:rFonts w:ascii="Times New Roman" w:hAnsi="Times New Roman" w:cs="Times New Roman"/>
        </w:rPr>
        <w:t>o</w:t>
      </w:r>
      <w:r w:rsidR="00F44D6A" w:rsidRPr="00AB716D">
        <w:rPr>
          <w:rFonts w:ascii="Times New Roman" w:hAnsi="Times New Roman" w:cs="Times New Roman"/>
        </w:rPr>
        <w:t>plast</w:t>
      </w:r>
      <w:r w:rsidR="000B41F8" w:rsidRPr="00AB716D">
        <w:rPr>
          <w:rFonts w:ascii="Times New Roman" w:hAnsi="Times New Roman" w:cs="Times New Roman"/>
        </w:rPr>
        <w:t xml:space="preserve">s. </w:t>
      </w:r>
      <w:r w:rsidR="00F839F5" w:rsidRPr="00AB716D">
        <w:rPr>
          <w:rFonts w:ascii="Times New Roman" w:hAnsi="Times New Roman" w:cs="Times New Roman"/>
        </w:rPr>
        <w:t>T</w:t>
      </w:r>
      <w:r w:rsidR="00076094" w:rsidRPr="00AB716D">
        <w:rPr>
          <w:rFonts w:ascii="Times New Roman" w:hAnsi="Times New Roman" w:cs="Times New Roman"/>
        </w:rPr>
        <w:t xml:space="preserve">he </w:t>
      </w:r>
      <w:r w:rsidR="000B41F8" w:rsidRPr="00AB716D">
        <w:rPr>
          <w:rFonts w:ascii="Times New Roman" w:hAnsi="Times New Roman" w:cs="Times New Roman"/>
        </w:rPr>
        <w:t>structu</w:t>
      </w:r>
      <w:r w:rsidR="00076094" w:rsidRPr="00AB716D">
        <w:rPr>
          <w:rFonts w:ascii="Times New Roman" w:hAnsi="Times New Roman" w:cs="Times New Roman"/>
        </w:rPr>
        <w:t xml:space="preserve">res and </w:t>
      </w:r>
      <w:r w:rsidR="00A9185A" w:rsidRPr="00AB716D">
        <w:rPr>
          <w:rFonts w:ascii="Times New Roman" w:hAnsi="Times New Roman" w:cs="Times New Roman"/>
        </w:rPr>
        <w:t xml:space="preserve">enzymic </w:t>
      </w:r>
      <w:r w:rsidR="00076094" w:rsidRPr="00AB716D">
        <w:rPr>
          <w:rFonts w:ascii="Times New Roman" w:hAnsi="Times New Roman" w:cs="Times New Roman"/>
        </w:rPr>
        <w:t>mechanisms</w:t>
      </w:r>
      <w:r w:rsidR="000B41F8" w:rsidRPr="00AB716D">
        <w:rPr>
          <w:rFonts w:ascii="Times New Roman" w:hAnsi="Times New Roman" w:cs="Times New Roman"/>
        </w:rPr>
        <w:t xml:space="preserve"> </w:t>
      </w:r>
      <w:r w:rsidR="00076094" w:rsidRPr="00AB716D">
        <w:rPr>
          <w:rFonts w:ascii="Times New Roman" w:hAnsi="Times New Roman" w:cs="Times New Roman"/>
        </w:rPr>
        <w:t>of their F</w:t>
      </w:r>
      <w:r w:rsidR="00076094" w:rsidRPr="00AB716D">
        <w:rPr>
          <w:rFonts w:ascii="Times New Roman" w:hAnsi="Times New Roman" w:cs="Times New Roman"/>
          <w:vertAlign w:val="subscript"/>
        </w:rPr>
        <w:t>1</w:t>
      </w:r>
      <w:r w:rsidR="00076094" w:rsidRPr="00AB716D">
        <w:rPr>
          <w:rFonts w:ascii="Times New Roman" w:hAnsi="Times New Roman" w:cs="Times New Roman"/>
        </w:rPr>
        <w:t xml:space="preserve">-catalytic domains are highly conserved in all species investigated </w:t>
      </w:r>
      <w:r w:rsidR="005C5BC1" w:rsidRPr="00AB716D">
        <w:rPr>
          <w:rFonts w:ascii="Times New Roman" w:hAnsi="Times New Roman" w:cs="Times New Roman"/>
        </w:rPr>
        <w:t>hitherto</w:t>
      </w:r>
      <w:r w:rsidR="00A9185A" w:rsidRPr="00AB716D">
        <w:rPr>
          <w:rFonts w:ascii="Times New Roman" w:hAnsi="Times New Roman" w:cs="Times New Roman"/>
        </w:rPr>
        <w:t>.</w:t>
      </w:r>
      <w:r w:rsidR="00076094" w:rsidRPr="00AB716D">
        <w:rPr>
          <w:rFonts w:ascii="Times New Roman" w:hAnsi="Times New Roman" w:cs="Times New Roman"/>
        </w:rPr>
        <w:t xml:space="preserve"> </w:t>
      </w:r>
      <w:r w:rsidR="000B41F8" w:rsidRPr="00AB716D">
        <w:rPr>
          <w:rFonts w:ascii="Times New Roman" w:hAnsi="Times New Roman" w:cs="Times New Roman"/>
        </w:rPr>
        <w:t xml:space="preserve">However, </w:t>
      </w:r>
      <w:r w:rsidR="00A9185A" w:rsidRPr="00AB716D">
        <w:rPr>
          <w:rFonts w:ascii="Times New Roman" w:hAnsi="Times New Roman" w:cs="Times New Roman"/>
        </w:rPr>
        <w:t xml:space="preserve">there is evidence that </w:t>
      </w:r>
      <w:r w:rsidR="000B41F8" w:rsidRPr="00AB716D">
        <w:rPr>
          <w:rFonts w:ascii="Times New Roman" w:hAnsi="Times New Roman" w:cs="Times New Roman"/>
        </w:rPr>
        <w:t>the</w:t>
      </w:r>
      <w:r w:rsidR="00E35437" w:rsidRPr="00AB716D">
        <w:rPr>
          <w:rFonts w:ascii="Times New Roman" w:hAnsi="Times New Roman" w:cs="Times New Roman"/>
        </w:rPr>
        <w:t xml:space="preserve"> </w:t>
      </w:r>
      <w:r w:rsidR="00A9185A" w:rsidRPr="00AB716D">
        <w:rPr>
          <w:rFonts w:ascii="Times New Roman" w:hAnsi="Times New Roman" w:cs="Times New Roman"/>
        </w:rPr>
        <w:t>F-ATPase</w:t>
      </w:r>
      <w:r w:rsidR="00CA4503" w:rsidRPr="00AB716D">
        <w:rPr>
          <w:rFonts w:ascii="Times New Roman" w:hAnsi="Times New Roman" w:cs="Times New Roman"/>
        </w:rPr>
        <w:t>s</w:t>
      </w:r>
      <w:r w:rsidR="00E35437" w:rsidRPr="00AB716D">
        <w:rPr>
          <w:rFonts w:ascii="Times New Roman" w:hAnsi="Times New Roman" w:cs="Times New Roman"/>
        </w:rPr>
        <w:t xml:space="preserve"> from the </w:t>
      </w:r>
      <w:r w:rsidR="000B41F8" w:rsidRPr="00AB716D">
        <w:rPr>
          <w:rFonts w:ascii="Times New Roman" w:hAnsi="Times New Roman" w:cs="Times New Roman"/>
        </w:rPr>
        <w:t xml:space="preserve">group of protozoa </w:t>
      </w:r>
      <w:r w:rsidR="00CA4503" w:rsidRPr="00AB716D">
        <w:rPr>
          <w:rFonts w:ascii="Times New Roman" w:hAnsi="Times New Roman" w:cs="Times New Roman"/>
        </w:rPr>
        <w:t xml:space="preserve">known </w:t>
      </w:r>
      <w:r w:rsidR="000B41F8" w:rsidRPr="00AB716D">
        <w:rPr>
          <w:rFonts w:ascii="Times New Roman" w:hAnsi="Times New Roman" w:cs="Times New Roman"/>
        </w:rPr>
        <w:t>as Euglenozoa</w:t>
      </w:r>
      <w:r w:rsidR="007D489B" w:rsidRPr="00AB716D">
        <w:rPr>
          <w:rFonts w:ascii="Times New Roman" w:hAnsi="Times New Roman" w:cs="Times New Roman"/>
        </w:rPr>
        <w:t xml:space="preserve"> </w:t>
      </w:r>
      <w:r w:rsidR="00A9185A" w:rsidRPr="00AB716D">
        <w:rPr>
          <w:rFonts w:ascii="Times New Roman" w:hAnsi="Times New Roman" w:cs="Times New Roman"/>
        </w:rPr>
        <w:t>ha</w:t>
      </w:r>
      <w:r w:rsidR="00CA4503" w:rsidRPr="00AB716D">
        <w:rPr>
          <w:rFonts w:ascii="Times New Roman" w:hAnsi="Times New Roman" w:cs="Times New Roman"/>
        </w:rPr>
        <w:t>ve</w:t>
      </w:r>
      <w:r w:rsidR="007D489B" w:rsidRPr="00AB716D">
        <w:rPr>
          <w:rFonts w:ascii="Times New Roman" w:hAnsi="Times New Roman" w:cs="Times New Roman"/>
        </w:rPr>
        <w:t xml:space="preserve"> novel features</w:t>
      </w:r>
      <w:r w:rsidR="000B41F8" w:rsidRPr="00AB716D">
        <w:rPr>
          <w:rFonts w:ascii="Times New Roman" w:hAnsi="Times New Roman" w:cs="Times New Roman"/>
        </w:rPr>
        <w:t xml:space="preserve">. </w:t>
      </w:r>
      <w:r w:rsidR="00D7225E" w:rsidRPr="00AB716D">
        <w:rPr>
          <w:rFonts w:ascii="Times New Roman" w:hAnsi="Times New Roman" w:cs="Times New Roman"/>
        </w:rPr>
        <w:t>Therefore, w</w:t>
      </w:r>
      <w:r w:rsidR="00497F26" w:rsidRPr="00AB716D">
        <w:rPr>
          <w:rFonts w:ascii="Times New Roman" w:hAnsi="Times New Roman" w:cs="Times New Roman"/>
        </w:rPr>
        <w:t xml:space="preserve">e </w:t>
      </w:r>
      <w:r w:rsidR="00CB37CD" w:rsidRPr="00AB716D">
        <w:rPr>
          <w:rFonts w:ascii="Times New Roman" w:hAnsi="Times New Roman" w:cs="Times New Roman"/>
        </w:rPr>
        <w:t xml:space="preserve">have </w:t>
      </w:r>
      <w:r w:rsidR="000155FA" w:rsidRPr="00AB716D">
        <w:rPr>
          <w:rFonts w:ascii="Times New Roman" w:hAnsi="Times New Roman" w:cs="Times New Roman"/>
        </w:rPr>
        <w:t xml:space="preserve">isolated </w:t>
      </w:r>
      <w:r w:rsidR="000B41F8" w:rsidRPr="00AB716D">
        <w:rPr>
          <w:rFonts w:ascii="Times New Roman" w:hAnsi="Times New Roman" w:cs="Times New Roman"/>
        </w:rPr>
        <w:t>pure and active F</w:t>
      </w:r>
      <w:r w:rsidR="000B41F8" w:rsidRPr="00AB716D">
        <w:rPr>
          <w:rFonts w:ascii="Times New Roman" w:hAnsi="Times New Roman" w:cs="Times New Roman"/>
          <w:vertAlign w:val="subscript"/>
        </w:rPr>
        <w:t>1</w:t>
      </w:r>
      <w:r w:rsidR="000B41F8" w:rsidRPr="00AB716D">
        <w:rPr>
          <w:rFonts w:ascii="Times New Roman" w:hAnsi="Times New Roman" w:cs="Times New Roman"/>
        </w:rPr>
        <w:t xml:space="preserve">-ATPase from </w:t>
      </w:r>
      <w:r w:rsidR="00003FA2" w:rsidRPr="00AB716D">
        <w:rPr>
          <w:rFonts w:ascii="Times New Roman" w:hAnsi="Times New Roman" w:cs="Times New Roman"/>
        </w:rPr>
        <w:t>the</w:t>
      </w:r>
      <w:r w:rsidR="000B41F8" w:rsidRPr="00AB716D">
        <w:rPr>
          <w:rFonts w:ascii="Times New Roman" w:hAnsi="Times New Roman" w:cs="Times New Roman"/>
        </w:rPr>
        <w:t xml:space="preserve"> euglenozoan parasite, </w:t>
      </w:r>
      <w:r w:rsidR="000B41F8" w:rsidRPr="00AB716D">
        <w:rPr>
          <w:rFonts w:ascii="Times New Roman" w:hAnsi="Times New Roman" w:cs="Times New Roman"/>
          <w:i/>
        </w:rPr>
        <w:t>Trypanosoma brucei</w:t>
      </w:r>
      <w:r w:rsidR="00003FA2" w:rsidRPr="00AB716D">
        <w:rPr>
          <w:rFonts w:ascii="Times New Roman" w:hAnsi="Times New Roman" w:cs="Times New Roman"/>
        </w:rPr>
        <w:t xml:space="preserve">, </w:t>
      </w:r>
      <w:r w:rsidR="00D7225E" w:rsidRPr="00AB716D">
        <w:rPr>
          <w:rFonts w:ascii="Times New Roman" w:hAnsi="Times New Roman" w:cs="Times New Roman"/>
        </w:rPr>
        <w:t>and characterized it</w:t>
      </w:r>
      <w:r w:rsidR="000155FA" w:rsidRPr="00AB716D">
        <w:rPr>
          <w:rFonts w:ascii="Times New Roman" w:hAnsi="Times New Roman" w:cs="Times New Roman"/>
        </w:rPr>
        <w:t xml:space="preserve">. </w:t>
      </w:r>
      <w:r w:rsidR="000B41F8" w:rsidRPr="00AB716D">
        <w:rPr>
          <w:rFonts w:ascii="Times New Roman" w:hAnsi="Times New Roman" w:cs="Times New Roman"/>
        </w:rPr>
        <w:t xml:space="preserve">All of the usual eukaryotic subunits (α, β, γ, δ, and ε) were </w:t>
      </w:r>
      <w:r w:rsidR="00C9338E" w:rsidRPr="00AB716D">
        <w:rPr>
          <w:rFonts w:ascii="Times New Roman" w:hAnsi="Times New Roman" w:cs="Times New Roman"/>
        </w:rPr>
        <w:t xml:space="preserve">present </w:t>
      </w:r>
      <w:r w:rsidR="00A9185A" w:rsidRPr="00AB716D">
        <w:rPr>
          <w:rFonts w:ascii="Times New Roman" w:hAnsi="Times New Roman" w:cs="Times New Roman"/>
        </w:rPr>
        <w:t>in the enzyme</w:t>
      </w:r>
      <w:r w:rsidR="006979DC" w:rsidRPr="00AB716D">
        <w:rPr>
          <w:rFonts w:ascii="Times New Roman" w:hAnsi="Times New Roman" w:cs="Times New Roman"/>
        </w:rPr>
        <w:t>, and</w:t>
      </w:r>
      <w:r w:rsidR="00866527" w:rsidRPr="00AB716D">
        <w:rPr>
          <w:rFonts w:ascii="Times New Roman" w:hAnsi="Times New Roman" w:cs="Times New Roman"/>
        </w:rPr>
        <w:t>, in addition,</w:t>
      </w:r>
      <w:r w:rsidR="00C9338E" w:rsidRPr="00AB716D">
        <w:rPr>
          <w:rFonts w:ascii="Times New Roman" w:hAnsi="Times New Roman" w:cs="Times New Roman"/>
        </w:rPr>
        <w:t xml:space="preserve"> two </w:t>
      </w:r>
      <w:r w:rsidR="005C5BC1" w:rsidRPr="00AB716D">
        <w:rPr>
          <w:rFonts w:ascii="Times New Roman" w:hAnsi="Times New Roman" w:cs="Times New Roman"/>
        </w:rPr>
        <w:t>unique</w:t>
      </w:r>
      <w:r w:rsidR="007D489B" w:rsidRPr="00AB716D">
        <w:rPr>
          <w:rFonts w:ascii="Times New Roman" w:hAnsi="Times New Roman" w:cs="Times New Roman"/>
        </w:rPr>
        <w:t xml:space="preserve"> </w:t>
      </w:r>
      <w:r w:rsidR="00C9338E" w:rsidRPr="00AB716D">
        <w:rPr>
          <w:rFonts w:ascii="Times New Roman" w:hAnsi="Times New Roman" w:cs="Times New Roman"/>
        </w:rPr>
        <w:t xml:space="preserve">features </w:t>
      </w:r>
      <w:r w:rsidR="006979DC" w:rsidRPr="00AB716D">
        <w:rPr>
          <w:rFonts w:ascii="Times New Roman" w:hAnsi="Times New Roman" w:cs="Times New Roman"/>
        </w:rPr>
        <w:t>were detected</w:t>
      </w:r>
      <w:r w:rsidR="000B41F8" w:rsidRPr="00AB716D">
        <w:rPr>
          <w:rFonts w:ascii="Times New Roman" w:hAnsi="Times New Roman" w:cs="Times New Roman"/>
        </w:rPr>
        <w:t xml:space="preserve">. First, </w:t>
      </w:r>
      <w:r w:rsidR="00A9185A" w:rsidRPr="00AB716D">
        <w:rPr>
          <w:rFonts w:ascii="Times New Roman" w:hAnsi="Times New Roman" w:cs="Times New Roman"/>
        </w:rPr>
        <w:t xml:space="preserve">each of </w:t>
      </w:r>
      <w:r w:rsidR="003B532C" w:rsidRPr="00AB716D">
        <w:rPr>
          <w:rFonts w:ascii="Times New Roman" w:hAnsi="Times New Roman" w:cs="Times New Roman"/>
        </w:rPr>
        <w:t xml:space="preserve">the </w:t>
      </w:r>
      <w:r w:rsidR="00A9185A" w:rsidRPr="00AB716D">
        <w:rPr>
          <w:rFonts w:ascii="Times New Roman" w:hAnsi="Times New Roman" w:cs="Times New Roman"/>
        </w:rPr>
        <w:t xml:space="preserve">three </w:t>
      </w:r>
      <w:r w:rsidR="003B532C" w:rsidRPr="00AB716D">
        <w:rPr>
          <w:rFonts w:ascii="Times New Roman" w:hAnsi="Times New Roman" w:cs="Times New Roman"/>
        </w:rPr>
        <w:t>α-</w:t>
      </w:r>
      <w:r w:rsidR="000B41F8" w:rsidRPr="00AB716D">
        <w:rPr>
          <w:rFonts w:ascii="Times New Roman" w:hAnsi="Times New Roman" w:cs="Times New Roman"/>
        </w:rPr>
        <w:t>subunit</w:t>
      </w:r>
      <w:r w:rsidR="00A9185A" w:rsidRPr="00AB716D">
        <w:rPr>
          <w:rFonts w:ascii="Times New Roman" w:hAnsi="Times New Roman" w:cs="Times New Roman"/>
        </w:rPr>
        <w:t>s</w:t>
      </w:r>
      <w:r w:rsidR="000B41F8" w:rsidRPr="00AB716D">
        <w:rPr>
          <w:rFonts w:ascii="Times New Roman" w:hAnsi="Times New Roman" w:cs="Times New Roman"/>
        </w:rPr>
        <w:t xml:space="preserve"> </w:t>
      </w:r>
      <w:r w:rsidR="00EF7E63" w:rsidRPr="00AB716D">
        <w:rPr>
          <w:rFonts w:ascii="Times New Roman" w:hAnsi="Times New Roman" w:cs="Times New Roman"/>
        </w:rPr>
        <w:t>in</w:t>
      </w:r>
      <w:r w:rsidR="00A9185A" w:rsidRPr="00AB716D">
        <w:rPr>
          <w:rFonts w:ascii="Times New Roman" w:hAnsi="Times New Roman" w:cs="Times New Roman"/>
        </w:rPr>
        <w:t xml:space="preserve"> the F</w:t>
      </w:r>
      <w:r w:rsidR="00A9185A" w:rsidRPr="00AB716D">
        <w:rPr>
          <w:rFonts w:ascii="Times New Roman" w:hAnsi="Times New Roman" w:cs="Times New Roman"/>
          <w:vertAlign w:val="subscript"/>
        </w:rPr>
        <w:t>1</w:t>
      </w:r>
      <w:r w:rsidR="00A9185A" w:rsidRPr="00AB716D">
        <w:rPr>
          <w:rFonts w:ascii="Times New Roman" w:hAnsi="Times New Roman" w:cs="Times New Roman"/>
        </w:rPr>
        <w:t xml:space="preserve">-domain has been </w:t>
      </w:r>
      <w:r w:rsidR="000B41F8" w:rsidRPr="00AB716D">
        <w:rPr>
          <w:rFonts w:ascii="Times New Roman" w:hAnsi="Times New Roman" w:cs="Times New Roman"/>
        </w:rPr>
        <w:t>cleaved</w:t>
      </w:r>
      <w:r w:rsidR="0044745E" w:rsidRPr="00AB716D">
        <w:rPr>
          <w:rFonts w:ascii="Times New Roman" w:hAnsi="Times New Roman" w:cs="Times New Roman"/>
        </w:rPr>
        <w:t xml:space="preserve"> by proteolysis </w:t>
      </w:r>
      <w:r w:rsidR="000B41F8" w:rsidRPr="00AB716D">
        <w:rPr>
          <w:rFonts w:ascii="Times New Roman" w:hAnsi="Times New Roman" w:cs="Times New Roman"/>
          <w:i/>
        </w:rPr>
        <w:t>in vivo</w:t>
      </w:r>
      <w:r w:rsidR="00A9185A" w:rsidRPr="00AB716D">
        <w:rPr>
          <w:rFonts w:ascii="Times New Roman" w:hAnsi="Times New Roman" w:cs="Times New Roman"/>
        </w:rPr>
        <w:t xml:space="preserve"> at two sites eight </w:t>
      </w:r>
      <w:r w:rsidR="005C5BC1" w:rsidRPr="00AB716D">
        <w:rPr>
          <w:rFonts w:ascii="Times New Roman" w:hAnsi="Times New Roman" w:cs="Times New Roman"/>
        </w:rPr>
        <w:t>residues apart</w:t>
      </w:r>
      <w:r w:rsidR="00CA4503" w:rsidRPr="00AB716D">
        <w:rPr>
          <w:rFonts w:ascii="Times New Roman" w:hAnsi="Times New Roman" w:cs="Times New Roman"/>
        </w:rPr>
        <w:t>,</w:t>
      </w:r>
      <w:r w:rsidR="00A9185A" w:rsidRPr="00AB716D">
        <w:rPr>
          <w:rFonts w:ascii="Times New Roman" w:hAnsi="Times New Roman" w:cs="Times New Roman"/>
        </w:rPr>
        <w:t xml:space="preserve"> producing </w:t>
      </w:r>
      <w:r w:rsidR="000B41F8" w:rsidRPr="00AB716D">
        <w:rPr>
          <w:rFonts w:ascii="Times New Roman" w:hAnsi="Times New Roman" w:cs="Times New Roman"/>
        </w:rPr>
        <w:t xml:space="preserve">two </w:t>
      </w:r>
      <w:r w:rsidR="00866527" w:rsidRPr="00AB716D">
        <w:rPr>
          <w:rFonts w:ascii="Times New Roman" w:hAnsi="Times New Roman" w:cs="Times New Roman"/>
        </w:rPr>
        <w:t xml:space="preserve">assembled </w:t>
      </w:r>
      <w:r w:rsidR="000B41F8" w:rsidRPr="00AB716D">
        <w:rPr>
          <w:rFonts w:ascii="Times New Roman" w:hAnsi="Times New Roman" w:cs="Times New Roman"/>
        </w:rPr>
        <w:t xml:space="preserve">fragments. Second, </w:t>
      </w:r>
      <w:r w:rsidR="00A9185A" w:rsidRPr="00AB716D">
        <w:rPr>
          <w:rFonts w:ascii="Times New Roman" w:hAnsi="Times New Roman" w:cs="Times New Roman"/>
        </w:rPr>
        <w:t xml:space="preserve">the </w:t>
      </w:r>
      <w:r w:rsidR="00A9185A" w:rsidRPr="00AB716D">
        <w:rPr>
          <w:rFonts w:ascii="Times New Roman" w:hAnsi="Times New Roman" w:cs="Times New Roman"/>
          <w:i/>
        </w:rPr>
        <w:t>T. brucei</w:t>
      </w:r>
      <w:r w:rsidR="00A9185A" w:rsidRPr="00AB716D">
        <w:rPr>
          <w:rFonts w:ascii="Times New Roman" w:hAnsi="Times New Roman" w:cs="Times New Roman"/>
        </w:rPr>
        <w:t xml:space="preserve"> F</w:t>
      </w:r>
      <w:r w:rsidR="00A9185A" w:rsidRPr="00AB716D">
        <w:rPr>
          <w:rFonts w:ascii="Times New Roman" w:hAnsi="Times New Roman" w:cs="Times New Roman"/>
          <w:vertAlign w:val="subscript"/>
        </w:rPr>
        <w:t>1</w:t>
      </w:r>
      <w:r w:rsidR="00A9185A" w:rsidRPr="00AB716D">
        <w:rPr>
          <w:rFonts w:ascii="Times New Roman" w:hAnsi="Times New Roman" w:cs="Times New Roman"/>
        </w:rPr>
        <w:t xml:space="preserve">-ATPase has </w:t>
      </w:r>
      <w:r w:rsidR="000B41F8" w:rsidRPr="00AB716D">
        <w:rPr>
          <w:rFonts w:ascii="Times New Roman" w:hAnsi="Times New Roman" w:cs="Times New Roman"/>
        </w:rPr>
        <w:t xml:space="preserve">an additional </w:t>
      </w:r>
      <w:r w:rsidR="00C9338E" w:rsidRPr="00AB716D">
        <w:rPr>
          <w:rFonts w:ascii="Times New Roman" w:hAnsi="Times New Roman" w:cs="Times New Roman"/>
        </w:rPr>
        <w:t>subunit</w:t>
      </w:r>
      <w:r w:rsidR="006979DC" w:rsidRPr="00AB716D">
        <w:rPr>
          <w:rFonts w:ascii="Times New Roman" w:hAnsi="Times New Roman" w:cs="Times New Roman"/>
        </w:rPr>
        <w:t>,</w:t>
      </w:r>
      <w:r w:rsidR="00C9338E" w:rsidRPr="00AB716D">
        <w:rPr>
          <w:rFonts w:ascii="Times New Roman" w:hAnsi="Times New Roman" w:cs="Times New Roman"/>
        </w:rPr>
        <w:t xml:space="preserve"> </w:t>
      </w:r>
      <w:r w:rsidR="005C5BC1" w:rsidRPr="00AB716D">
        <w:rPr>
          <w:rFonts w:ascii="Times New Roman" w:hAnsi="Times New Roman" w:cs="Times New Roman"/>
        </w:rPr>
        <w:t>called</w:t>
      </w:r>
      <w:r w:rsidR="000B41F8" w:rsidRPr="00AB716D">
        <w:rPr>
          <w:rFonts w:ascii="Times New Roman" w:hAnsi="Times New Roman" w:cs="Times New Roman"/>
        </w:rPr>
        <w:t xml:space="preserve"> p18</w:t>
      </w:r>
      <w:r w:rsidR="006979DC" w:rsidRPr="00AB716D">
        <w:rPr>
          <w:rFonts w:ascii="Times New Roman" w:hAnsi="Times New Roman" w:cs="Times New Roman"/>
        </w:rPr>
        <w:t>,</w:t>
      </w:r>
      <w:r w:rsidR="00A9185A" w:rsidRPr="00AB716D">
        <w:rPr>
          <w:rFonts w:ascii="Times New Roman" w:hAnsi="Times New Roman" w:cs="Times New Roman"/>
        </w:rPr>
        <w:t xml:space="preserve"> </w:t>
      </w:r>
      <w:r w:rsidR="00C9338E" w:rsidRPr="00AB716D">
        <w:rPr>
          <w:rFonts w:ascii="Times New Roman" w:hAnsi="Times New Roman" w:cs="Times New Roman"/>
        </w:rPr>
        <w:t xml:space="preserve">present in </w:t>
      </w:r>
      <w:r w:rsidR="00C663FA" w:rsidRPr="00AB716D">
        <w:rPr>
          <w:rFonts w:ascii="Times New Roman" w:hAnsi="Times New Roman" w:cs="Times New Roman"/>
        </w:rPr>
        <w:t xml:space="preserve">three copies </w:t>
      </w:r>
      <w:r w:rsidR="00BD77D4" w:rsidRPr="00AB716D">
        <w:rPr>
          <w:rFonts w:ascii="Times New Roman" w:hAnsi="Times New Roman" w:cs="Times New Roman"/>
        </w:rPr>
        <w:t>per complex</w:t>
      </w:r>
      <w:r w:rsidR="00632D9F" w:rsidRPr="00AB716D">
        <w:rPr>
          <w:rFonts w:ascii="Times New Roman" w:hAnsi="Times New Roman" w:cs="Times New Roman"/>
        </w:rPr>
        <w:t xml:space="preserve">. </w:t>
      </w:r>
      <w:r w:rsidR="00AE7039" w:rsidRPr="00AB716D">
        <w:rPr>
          <w:rFonts w:ascii="Times New Roman" w:hAnsi="Times New Roman" w:cs="Times New Roman"/>
        </w:rPr>
        <w:t>Suppression of expression of p18</w:t>
      </w:r>
      <w:r w:rsidR="005C5BC1" w:rsidRPr="00AB716D">
        <w:rPr>
          <w:rFonts w:ascii="Times New Roman" w:hAnsi="Times New Roman" w:cs="Times New Roman"/>
        </w:rPr>
        <w:t xml:space="preserve"> </w:t>
      </w:r>
      <w:r w:rsidR="000B41F8" w:rsidRPr="00AB716D">
        <w:rPr>
          <w:rFonts w:ascii="Times New Roman" w:hAnsi="Times New Roman" w:cs="Times New Roman"/>
        </w:rPr>
        <w:t>affect</w:t>
      </w:r>
      <w:r w:rsidR="00E03634" w:rsidRPr="00AB716D">
        <w:rPr>
          <w:rFonts w:ascii="Times New Roman" w:hAnsi="Times New Roman" w:cs="Times New Roman"/>
        </w:rPr>
        <w:t>ed</w:t>
      </w:r>
      <w:r w:rsidR="000B41F8" w:rsidRPr="00AB716D">
        <w:rPr>
          <w:rFonts w:ascii="Times New Roman" w:hAnsi="Times New Roman" w:cs="Times New Roman"/>
        </w:rPr>
        <w:t xml:space="preserve"> </w:t>
      </w:r>
      <w:r w:rsidR="000B41F8" w:rsidRPr="00AB716D">
        <w:rPr>
          <w:rFonts w:ascii="Times New Roman" w:hAnsi="Times New Roman" w:cs="Times New Roman"/>
          <w:i/>
        </w:rPr>
        <w:t>in vitro</w:t>
      </w:r>
      <w:r w:rsidR="000B41F8" w:rsidRPr="00AB716D">
        <w:rPr>
          <w:rFonts w:ascii="Times New Roman" w:hAnsi="Times New Roman" w:cs="Times New Roman"/>
        </w:rPr>
        <w:t xml:space="preserve"> growth of both the insect and infectious mammalian forms of </w:t>
      </w:r>
      <w:r w:rsidR="000B41F8" w:rsidRPr="00AB716D">
        <w:rPr>
          <w:rFonts w:ascii="Times New Roman" w:hAnsi="Times New Roman" w:cs="Times New Roman"/>
          <w:i/>
        </w:rPr>
        <w:t>T. brucei</w:t>
      </w:r>
      <w:r w:rsidR="000B41F8" w:rsidRPr="00AB716D">
        <w:rPr>
          <w:rFonts w:ascii="Times New Roman" w:hAnsi="Times New Roman" w:cs="Times New Roman"/>
        </w:rPr>
        <w:t xml:space="preserve">. </w:t>
      </w:r>
      <w:r w:rsidR="00866527" w:rsidRPr="00AB716D">
        <w:rPr>
          <w:rFonts w:ascii="Times New Roman" w:hAnsi="Times New Roman" w:cs="Times New Roman"/>
        </w:rPr>
        <w:t>It</w:t>
      </w:r>
      <w:r w:rsidR="00563E9D" w:rsidRPr="00AB716D">
        <w:rPr>
          <w:rFonts w:ascii="Times New Roman" w:hAnsi="Times New Roman" w:cs="Times New Roman"/>
        </w:rPr>
        <w:t xml:space="preserve"> </w:t>
      </w:r>
      <w:r w:rsidR="00AE7039" w:rsidRPr="00AB716D">
        <w:rPr>
          <w:rFonts w:ascii="Times New Roman" w:hAnsi="Times New Roman" w:cs="Times New Roman"/>
        </w:rPr>
        <w:t>also</w:t>
      </w:r>
      <w:r w:rsidR="00482409" w:rsidRPr="00AB716D">
        <w:rPr>
          <w:rFonts w:ascii="Times New Roman" w:hAnsi="Times New Roman" w:cs="Times New Roman"/>
        </w:rPr>
        <w:t xml:space="preserve"> </w:t>
      </w:r>
      <w:r w:rsidR="00430419" w:rsidRPr="00AB716D">
        <w:rPr>
          <w:rFonts w:ascii="Times New Roman" w:hAnsi="Times New Roman" w:cs="Times New Roman"/>
        </w:rPr>
        <w:t xml:space="preserve">reduced </w:t>
      </w:r>
      <w:r w:rsidR="00482409" w:rsidRPr="00AB716D">
        <w:rPr>
          <w:rFonts w:ascii="Times New Roman" w:hAnsi="Times New Roman" w:cs="Times New Roman"/>
        </w:rPr>
        <w:t>t</w:t>
      </w:r>
      <w:r w:rsidR="000B41F8" w:rsidRPr="00AB716D">
        <w:rPr>
          <w:rFonts w:ascii="Times New Roman" w:hAnsi="Times New Roman" w:cs="Times New Roman"/>
        </w:rPr>
        <w:t xml:space="preserve">he levels of </w:t>
      </w:r>
      <w:r w:rsidR="0044745E" w:rsidRPr="00AB716D">
        <w:rPr>
          <w:rFonts w:ascii="Times New Roman" w:hAnsi="Times New Roman" w:cs="Times New Roman"/>
        </w:rPr>
        <w:t xml:space="preserve">monomeric and multimeric </w:t>
      </w:r>
      <w:r w:rsidR="000B41F8" w:rsidRPr="00AB716D">
        <w:rPr>
          <w:rFonts w:ascii="Times New Roman" w:hAnsi="Times New Roman" w:cs="Times New Roman"/>
        </w:rPr>
        <w:t>F</w:t>
      </w:r>
      <w:r w:rsidR="00E27B1D" w:rsidRPr="00AB716D">
        <w:rPr>
          <w:rFonts w:ascii="Times New Roman" w:hAnsi="Times New Roman" w:cs="Times New Roman"/>
        </w:rPr>
        <w:t>-</w:t>
      </w:r>
      <w:r w:rsidR="0044745E" w:rsidRPr="00AB716D">
        <w:rPr>
          <w:rFonts w:ascii="Times New Roman" w:hAnsi="Times New Roman" w:cs="Times New Roman"/>
        </w:rPr>
        <w:t>ATPase complexes</w:t>
      </w:r>
      <w:r w:rsidR="000B41F8" w:rsidRPr="00AB716D">
        <w:rPr>
          <w:rFonts w:ascii="Times New Roman" w:hAnsi="Times New Roman" w:cs="Times New Roman"/>
        </w:rPr>
        <w:t xml:space="preserve">, </w:t>
      </w:r>
      <w:r w:rsidR="00866527" w:rsidRPr="00AB716D">
        <w:rPr>
          <w:rFonts w:ascii="Times New Roman" w:hAnsi="Times New Roman" w:cs="Times New Roman"/>
        </w:rPr>
        <w:t xml:space="preserve">and </w:t>
      </w:r>
      <w:r w:rsidR="00EF7E63" w:rsidRPr="00AB716D">
        <w:rPr>
          <w:rFonts w:ascii="Times New Roman" w:hAnsi="Times New Roman" w:cs="Times New Roman"/>
        </w:rPr>
        <w:t xml:space="preserve">diminished </w:t>
      </w:r>
      <w:r w:rsidR="00866527" w:rsidRPr="00AB716D">
        <w:rPr>
          <w:rFonts w:ascii="Times New Roman" w:hAnsi="Times New Roman" w:cs="Times New Roman"/>
        </w:rPr>
        <w:t xml:space="preserve">the </w:t>
      </w:r>
      <w:r w:rsidR="00866527" w:rsidRPr="00AB716D">
        <w:rPr>
          <w:rFonts w:ascii="Times New Roman" w:hAnsi="Times New Roman" w:cs="Times New Roman"/>
          <w:i/>
        </w:rPr>
        <w:t xml:space="preserve">in vivo </w:t>
      </w:r>
      <w:r w:rsidR="00866527" w:rsidRPr="00AB716D">
        <w:rPr>
          <w:rFonts w:ascii="Times New Roman" w:hAnsi="Times New Roman" w:cs="Times New Roman"/>
        </w:rPr>
        <w:t>hydrolytic activity of the enzyme significantly</w:t>
      </w:r>
      <w:r w:rsidR="00EF7E63" w:rsidRPr="00AB716D">
        <w:rPr>
          <w:rFonts w:ascii="Times New Roman" w:hAnsi="Times New Roman" w:cs="Times New Roman"/>
        </w:rPr>
        <w:t>. These observations imply</w:t>
      </w:r>
      <w:r w:rsidR="00866527" w:rsidRPr="00AB716D">
        <w:rPr>
          <w:rFonts w:ascii="Times New Roman" w:hAnsi="Times New Roman" w:cs="Times New Roman"/>
        </w:rPr>
        <w:t xml:space="preserve"> that p18 plays a role </w:t>
      </w:r>
      <w:r w:rsidR="00AE7039" w:rsidRPr="00AB716D">
        <w:rPr>
          <w:rFonts w:ascii="Times New Roman" w:hAnsi="Times New Roman" w:cs="Times New Roman"/>
        </w:rPr>
        <w:t xml:space="preserve">in </w:t>
      </w:r>
      <w:r w:rsidR="000B41F8" w:rsidRPr="00AB716D">
        <w:rPr>
          <w:rFonts w:ascii="Times New Roman" w:hAnsi="Times New Roman" w:cs="Times New Roman"/>
        </w:rPr>
        <w:t xml:space="preserve">the </w:t>
      </w:r>
      <w:r w:rsidR="00430419" w:rsidRPr="00AB716D">
        <w:rPr>
          <w:rFonts w:ascii="Times New Roman" w:hAnsi="Times New Roman" w:cs="Times New Roman"/>
        </w:rPr>
        <w:t xml:space="preserve">assembly </w:t>
      </w:r>
      <w:r w:rsidR="000B41F8" w:rsidRPr="00AB716D">
        <w:rPr>
          <w:rFonts w:ascii="Times New Roman" w:hAnsi="Times New Roman" w:cs="Times New Roman"/>
        </w:rPr>
        <w:t xml:space="preserve">of </w:t>
      </w:r>
      <w:r w:rsidR="00482409" w:rsidRPr="00AB716D">
        <w:rPr>
          <w:rFonts w:ascii="Times New Roman" w:hAnsi="Times New Roman" w:cs="Times New Roman"/>
        </w:rPr>
        <w:t xml:space="preserve">the </w:t>
      </w:r>
      <w:r w:rsidR="000B41F8" w:rsidRPr="00AB716D">
        <w:rPr>
          <w:rFonts w:ascii="Times New Roman" w:hAnsi="Times New Roman" w:cs="Times New Roman"/>
        </w:rPr>
        <w:t>F</w:t>
      </w:r>
      <w:r w:rsidR="000B41F8" w:rsidRPr="00AB716D">
        <w:rPr>
          <w:rFonts w:ascii="Times New Roman" w:hAnsi="Times New Roman" w:cs="Times New Roman"/>
          <w:vertAlign w:val="subscript"/>
        </w:rPr>
        <w:t>1</w:t>
      </w:r>
      <w:r w:rsidR="00482409" w:rsidRPr="00AB716D">
        <w:rPr>
          <w:rFonts w:ascii="Times New Roman" w:hAnsi="Times New Roman" w:cs="Times New Roman"/>
        </w:rPr>
        <w:t xml:space="preserve"> domain</w:t>
      </w:r>
      <w:r w:rsidR="000B41F8" w:rsidRPr="00AB716D">
        <w:rPr>
          <w:rFonts w:ascii="Times New Roman" w:hAnsi="Times New Roman" w:cs="Times New Roman"/>
        </w:rPr>
        <w:t xml:space="preserve">. These </w:t>
      </w:r>
      <w:r w:rsidR="0044745E" w:rsidRPr="00AB716D">
        <w:rPr>
          <w:rFonts w:ascii="Times New Roman" w:hAnsi="Times New Roman" w:cs="Times New Roman"/>
        </w:rPr>
        <w:t xml:space="preserve">unique </w:t>
      </w:r>
      <w:r w:rsidR="000B41F8" w:rsidRPr="00AB716D">
        <w:rPr>
          <w:rFonts w:ascii="Times New Roman" w:hAnsi="Times New Roman" w:cs="Times New Roman"/>
        </w:rPr>
        <w:t>features of the F</w:t>
      </w:r>
      <w:r w:rsidR="000B41F8" w:rsidRPr="00AB716D">
        <w:rPr>
          <w:rFonts w:ascii="Times New Roman" w:hAnsi="Times New Roman" w:cs="Times New Roman"/>
          <w:vertAlign w:val="subscript"/>
        </w:rPr>
        <w:t>1</w:t>
      </w:r>
      <w:r w:rsidR="000B41F8" w:rsidRPr="00AB716D">
        <w:rPr>
          <w:rFonts w:ascii="Times New Roman" w:hAnsi="Times New Roman" w:cs="Times New Roman"/>
        </w:rPr>
        <w:t xml:space="preserve">-ATPase </w:t>
      </w:r>
      <w:r w:rsidR="0044745E" w:rsidRPr="00AB716D">
        <w:rPr>
          <w:rFonts w:ascii="Times New Roman" w:hAnsi="Times New Roman" w:cs="Times New Roman"/>
        </w:rPr>
        <w:t>extend</w:t>
      </w:r>
      <w:r w:rsidR="000B41F8" w:rsidRPr="00AB716D">
        <w:rPr>
          <w:rFonts w:ascii="Times New Roman" w:hAnsi="Times New Roman" w:cs="Times New Roman"/>
        </w:rPr>
        <w:t xml:space="preserve"> the list of </w:t>
      </w:r>
      <w:r w:rsidR="003025AE" w:rsidRPr="00AB716D">
        <w:rPr>
          <w:rFonts w:ascii="Times New Roman" w:hAnsi="Times New Roman" w:cs="Times New Roman"/>
        </w:rPr>
        <w:t xml:space="preserve">special characteristics of </w:t>
      </w:r>
      <w:r w:rsidR="0046257F" w:rsidRPr="00AB716D">
        <w:rPr>
          <w:rFonts w:ascii="Times New Roman" w:hAnsi="Times New Roman" w:cs="Times New Roman"/>
        </w:rPr>
        <w:t xml:space="preserve">the F-ATPase from </w:t>
      </w:r>
      <w:r w:rsidR="000B41F8" w:rsidRPr="00AB716D">
        <w:rPr>
          <w:rFonts w:ascii="Times New Roman" w:hAnsi="Times New Roman" w:cs="Times New Roman"/>
          <w:i/>
        </w:rPr>
        <w:t>T. brucei</w:t>
      </w:r>
      <w:r w:rsidR="000B41F8" w:rsidRPr="00AB716D">
        <w:rPr>
          <w:rFonts w:ascii="Times New Roman" w:hAnsi="Times New Roman" w:cs="Times New Roman"/>
        </w:rPr>
        <w:t xml:space="preserve">, </w:t>
      </w:r>
      <w:r w:rsidR="0046257F" w:rsidRPr="00AB716D">
        <w:rPr>
          <w:rFonts w:ascii="Times New Roman" w:hAnsi="Times New Roman" w:cs="Times New Roman"/>
        </w:rPr>
        <w:t xml:space="preserve">and </w:t>
      </w:r>
      <w:r w:rsidR="000B41F8" w:rsidRPr="00AB716D">
        <w:rPr>
          <w:rFonts w:ascii="Times New Roman" w:hAnsi="Times New Roman" w:cs="Times New Roman"/>
        </w:rPr>
        <w:t>also</w:t>
      </w:r>
      <w:r w:rsidR="00C223A8" w:rsidRPr="00AB716D">
        <w:rPr>
          <w:rFonts w:ascii="Times New Roman" w:hAnsi="Times New Roman" w:cs="Times New Roman"/>
        </w:rPr>
        <w:t xml:space="preserve">, </w:t>
      </w:r>
      <w:r w:rsidR="005C5BC1" w:rsidRPr="00AB716D">
        <w:rPr>
          <w:rFonts w:ascii="Times New Roman" w:hAnsi="Times New Roman" w:cs="Times New Roman"/>
        </w:rPr>
        <w:t>demonstrate</w:t>
      </w:r>
      <w:r w:rsidR="0044745E" w:rsidRPr="00AB716D">
        <w:rPr>
          <w:rFonts w:ascii="Times New Roman" w:hAnsi="Times New Roman" w:cs="Times New Roman"/>
        </w:rPr>
        <w:t xml:space="preserve"> that </w:t>
      </w:r>
      <w:r w:rsidR="000B41F8" w:rsidRPr="00AB716D">
        <w:rPr>
          <w:rFonts w:ascii="Times New Roman" w:hAnsi="Times New Roman" w:cs="Times New Roman"/>
        </w:rPr>
        <w:t>the architecture of the F</w:t>
      </w:r>
      <w:r w:rsidR="000B41F8" w:rsidRPr="00AB716D">
        <w:rPr>
          <w:rFonts w:ascii="Times New Roman" w:hAnsi="Times New Roman" w:cs="Times New Roman"/>
          <w:vertAlign w:val="subscript"/>
        </w:rPr>
        <w:t>1</w:t>
      </w:r>
      <w:r w:rsidR="000B41F8" w:rsidRPr="00AB716D">
        <w:rPr>
          <w:rFonts w:ascii="Times New Roman" w:hAnsi="Times New Roman" w:cs="Times New Roman"/>
        </w:rPr>
        <w:t xml:space="preserve">-ATPase complex is </w:t>
      </w:r>
      <w:r w:rsidR="0044745E" w:rsidRPr="00AB716D">
        <w:rPr>
          <w:rFonts w:ascii="Times New Roman" w:hAnsi="Times New Roman" w:cs="Times New Roman"/>
        </w:rPr>
        <w:t xml:space="preserve">not </w:t>
      </w:r>
      <w:r w:rsidR="000B41F8" w:rsidRPr="00AB716D">
        <w:rPr>
          <w:rFonts w:ascii="Times New Roman" w:hAnsi="Times New Roman" w:cs="Times New Roman"/>
        </w:rPr>
        <w:t>strictly conserved in eukaryotes</w:t>
      </w:r>
      <w:r w:rsidR="00F7025F">
        <w:rPr>
          <w:rFonts w:ascii="Times New Roman" w:hAnsi="Times New Roman" w:cs="Times New Roman"/>
        </w:rPr>
        <w:t>.</w:t>
      </w:r>
      <w:bookmarkEnd w:id="2"/>
      <w:bookmarkEnd w:id="3"/>
      <w:r w:rsidR="00125F77">
        <w:rPr>
          <w:rFonts w:ascii="Times New Roman" w:hAnsi="Times New Roman" w:cs="Times New Roman"/>
        </w:rPr>
        <w:br w:type="page"/>
      </w:r>
    </w:p>
    <w:p w14:paraId="674DA1F9" w14:textId="0C08B723" w:rsidR="007E380D" w:rsidRPr="00AB716D" w:rsidRDefault="007E380D" w:rsidP="00EC585A">
      <w:pPr>
        <w:spacing w:line="480" w:lineRule="auto"/>
        <w:jc w:val="both"/>
        <w:rPr>
          <w:rFonts w:ascii="Times New Roman" w:hAnsi="Times New Roman" w:cs="Times New Roman"/>
          <w:b/>
        </w:rPr>
      </w:pPr>
      <w:r w:rsidRPr="00AB716D">
        <w:rPr>
          <w:rFonts w:ascii="Times New Roman" w:hAnsi="Times New Roman" w:cs="Times New Roman"/>
          <w:b/>
        </w:rPr>
        <w:lastRenderedPageBreak/>
        <w:t>INTRODUCTION</w:t>
      </w:r>
    </w:p>
    <w:p w14:paraId="4AB1154E" w14:textId="75DD215B" w:rsidR="001F4B24" w:rsidRPr="00AB716D" w:rsidRDefault="007E380D" w:rsidP="00EC585A">
      <w:pPr>
        <w:spacing w:line="480" w:lineRule="auto"/>
        <w:jc w:val="both"/>
        <w:rPr>
          <w:rFonts w:ascii="Times New Roman" w:hAnsi="Times New Roman" w:cs="Times New Roman"/>
        </w:rPr>
      </w:pPr>
      <w:r w:rsidRPr="00AB716D">
        <w:rPr>
          <w:rFonts w:ascii="Times New Roman" w:hAnsi="Times New Roman" w:cs="Times New Roman"/>
        </w:rPr>
        <w:t>The F-ATPases, also known as the F-ATP synthases or F</w:t>
      </w:r>
      <w:r w:rsidRPr="00AB716D">
        <w:rPr>
          <w:rFonts w:ascii="Times New Roman" w:hAnsi="Times New Roman" w:cs="Times New Roman"/>
          <w:vertAlign w:val="subscript"/>
        </w:rPr>
        <w:t>1</w:t>
      </w:r>
      <w:r w:rsidRPr="00AB716D">
        <w:rPr>
          <w:rFonts w:ascii="Times New Roman" w:hAnsi="Times New Roman" w:cs="Times New Roman"/>
        </w:rPr>
        <w:t>F</w:t>
      </w:r>
      <w:r w:rsidRPr="00AB716D">
        <w:rPr>
          <w:rFonts w:ascii="Times New Roman" w:hAnsi="Times New Roman" w:cs="Times New Roman"/>
          <w:vertAlign w:val="subscript"/>
        </w:rPr>
        <w:t>o</w:t>
      </w:r>
      <w:r w:rsidRPr="00AB716D">
        <w:rPr>
          <w:rFonts w:ascii="Times New Roman" w:hAnsi="Times New Roman" w:cs="Times New Roman"/>
        </w:rPr>
        <w:t xml:space="preserve">-ATPases, </w:t>
      </w:r>
      <w:r w:rsidR="005A3970" w:rsidRPr="00AB716D">
        <w:rPr>
          <w:rFonts w:ascii="Times New Roman" w:hAnsi="Times New Roman" w:cs="Times New Roman"/>
        </w:rPr>
        <w:t>f</w:t>
      </w:r>
      <w:r w:rsidRPr="00AB716D">
        <w:rPr>
          <w:rFonts w:ascii="Times New Roman" w:hAnsi="Times New Roman" w:cs="Times New Roman"/>
        </w:rPr>
        <w:t xml:space="preserve">ound in mitochondria, chloroplasts and eubacteria, </w:t>
      </w:r>
      <w:r w:rsidR="001F4B24" w:rsidRPr="00AB716D">
        <w:rPr>
          <w:rFonts w:ascii="Times New Roman" w:hAnsi="Times New Roman" w:cs="Times New Roman"/>
        </w:rPr>
        <w:t xml:space="preserve">are ubiquitous </w:t>
      </w:r>
      <w:r w:rsidR="0044745E" w:rsidRPr="00AB716D">
        <w:rPr>
          <w:rFonts w:ascii="Times New Roman" w:hAnsi="Times New Roman" w:cs="Times New Roman"/>
        </w:rPr>
        <w:t>molecular machines that</w:t>
      </w:r>
      <w:r w:rsidR="001F4B24" w:rsidRPr="00AB716D">
        <w:rPr>
          <w:rFonts w:ascii="Times New Roman" w:hAnsi="Times New Roman" w:cs="Times New Roman"/>
        </w:rPr>
        <w:t xml:space="preserve"> </w:t>
      </w:r>
      <w:r w:rsidR="0044745E" w:rsidRPr="00AB716D">
        <w:rPr>
          <w:rFonts w:ascii="Times New Roman" w:hAnsi="Times New Roman" w:cs="Times New Roman"/>
        </w:rPr>
        <w:t>play a central role in cellular energy production</w:t>
      </w:r>
      <w:r w:rsidR="0044745E" w:rsidRPr="00AB716D" w:rsidDel="0044745E">
        <w:rPr>
          <w:rFonts w:ascii="Times New Roman" w:hAnsi="Times New Roman" w:cs="Times New Roman"/>
        </w:rPr>
        <w:t xml:space="preserve"> </w:t>
      </w:r>
      <w:r w:rsidR="0044745E" w:rsidRPr="00AB716D">
        <w:rPr>
          <w:rFonts w:ascii="Times New Roman" w:hAnsi="Times New Roman" w:cs="Times New Roman"/>
        </w:rPr>
        <w:t xml:space="preserve">by synthesizing </w:t>
      </w:r>
      <w:r w:rsidR="001F4B24" w:rsidRPr="00AB716D">
        <w:rPr>
          <w:rFonts w:ascii="Times New Roman" w:hAnsi="Times New Roman" w:cs="Times New Roman"/>
        </w:rPr>
        <w:t>ATP</w:t>
      </w:r>
      <w:r w:rsidR="0044745E" w:rsidRPr="00AB716D">
        <w:rPr>
          <w:rFonts w:ascii="Times New Roman" w:hAnsi="Times New Roman" w:cs="Times New Roman"/>
        </w:rPr>
        <w:t>.</w:t>
      </w:r>
      <w:r w:rsidR="001F4B24" w:rsidRPr="00AB716D">
        <w:rPr>
          <w:rFonts w:ascii="Times New Roman" w:hAnsi="Times New Roman" w:cs="Times New Roman"/>
        </w:rPr>
        <w:t xml:space="preserve"> </w:t>
      </w:r>
      <w:r w:rsidR="00CA4CBE" w:rsidRPr="00AB716D">
        <w:rPr>
          <w:rFonts w:ascii="Times New Roman" w:hAnsi="Times New Roman" w:cs="Times New Roman"/>
        </w:rPr>
        <w:t xml:space="preserve">They are </w:t>
      </w:r>
      <w:r w:rsidR="00167188" w:rsidRPr="00AB716D">
        <w:rPr>
          <w:rFonts w:ascii="Times New Roman" w:hAnsi="Times New Roman" w:cs="Times New Roman"/>
        </w:rPr>
        <w:t xml:space="preserve">multi-subunit enzymes </w:t>
      </w:r>
      <w:r w:rsidR="0044745E" w:rsidRPr="00AB716D">
        <w:rPr>
          <w:rFonts w:ascii="Times New Roman" w:hAnsi="Times New Roman" w:cs="Times New Roman"/>
        </w:rPr>
        <w:t>that contain a rotary motor in their membrane domains where</w:t>
      </w:r>
      <w:r w:rsidR="001F4B24" w:rsidRPr="00AB716D">
        <w:rPr>
          <w:rFonts w:ascii="Times New Roman" w:hAnsi="Times New Roman" w:cs="Times New Roman"/>
        </w:rPr>
        <w:t xml:space="preserve"> rotation is driven by the proton </w:t>
      </w:r>
      <w:r w:rsidR="0044745E" w:rsidRPr="00AB716D">
        <w:rPr>
          <w:rFonts w:ascii="Times New Roman" w:hAnsi="Times New Roman" w:cs="Times New Roman"/>
        </w:rPr>
        <w:t xml:space="preserve">motive force </w:t>
      </w:r>
      <w:r w:rsidR="001F4B24" w:rsidRPr="00AB716D">
        <w:rPr>
          <w:rFonts w:ascii="Times New Roman" w:hAnsi="Times New Roman" w:cs="Times New Roman"/>
        </w:rPr>
        <w:t>generated across the inner m</w:t>
      </w:r>
      <w:r w:rsidR="0032729F" w:rsidRPr="00AB716D">
        <w:rPr>
          <w:rFonts w:ascii="Times New Roman" w:hAnsi="Times New Roman" w:cs="Times New Roman"/>
        </w:rPr>
        <w:t>itochondrial</w:t>
      </w:r>
      <w:r w:rsidR="001F4B24" w:rsidRPr="00AB716D">
        <w:rPr>
          <w:rFonts w:ascii="Times New Roman" w:hAnsi="Times New Roman" w:cs="Times New Roman"/>
        </w:rPr>
        <w:t xml:space="preserve"> membrane by the respiratory chain. Th</w:t>
      </w:r>
      <w:r w:rsidR="0044745E" w:rsidRPr="00AB716D">
        <w:rPr>
          <w:rFonts w:ascii="Times New Roman" w:hAnsi="Times New Roman" w:cs="Times New Roman"/>
        </w:rPr>
        <w:t>is mechanical</w:t>
      </w:r>
      <w:r w:rsidR="001F4B24" w:rsidRPr="00AB716D">
        <w:rPr>
          <w:rFonts w:ascii="Times New Roman" w:hAnsi="Times New Roman" w:cs="Times New Roman"/>
        </w:rPr>
        <w:t xml:space="preserve"> rotation </w:t>
      </w:r>
      <w:r w:rsidR="0044745E" w:rsidRPr="00AB716D">
        <w:rPr>
          <w:rFonts w:ascii="Times New Roman" w:hAnsi="Times New Roman" w:cs="Times New Roman"/>
        </w:rPr>
        <w:t>drives the chemical synthesis of ATP from</w:t>
      </w:r>
      <w:r w:rsidR="003025AE" w:rsidRPr="00AB716D">
        <w:rPr>
          <w:rFonts w:ascii="Times New Roman" w:hAnsi="Times New Roman" w:cs="Times New Roman"/>
        </w:rPr>
        <w:t xml:space="preserve"> </w:t>
      </w:r>
      <w:r w:rsidR="0044745E" w:rsidRPr="00AB716D">
        <w:rPr>
          <w:rFonts w:ascii="Times New Roman" w:hAnsi="Times New Roman" w:cs="Times New Roman"/>
        </w:rPr>
        <w:t>ADP and inorganic phosphate</w:t>
      </w:r>
      <w:r w:rsidR="001F4B24" w:rsidRPr="00AB716D">
        <w:rPr>
          <w:rFonts w:ascii="Times New Roman" w:hAnsi="Times New Roman" w:cs="Times New Roman"/>
        </w:rPr>
        <w:t xml:space="preserve">. </w:t>
      </w:r>
    </w:p>
    <w:p w14:paraId="284BB29D" w14:textId="24E16D79" w:rsidR="007E380D" w:rsidRPr="00AB716D" w:rsidRDefault="007E380D" w:rsidP="00B73935">
      <w:pPr>
        <w:spacing w:line="480" w:lineRule="auto"/>
        <w:ind w:firstLine="567"/>
        <w:jc w:val="both"/>
        <w:rPr>
          <w:rFonts w:ascii="Times New Roman" w:hAnsi="Times New Roman" w:cs="Times New Roman"/>
        </w:rPr>
      </w:pPr>
      <w:r w:rsidRPr="00AB716D">
        <w:rPr>
          <w:rFonts w:ascii="Times New Roman" w:hAnsi="Times New Roman" w:cs="Times New Roman"/>
        </w:rPr>
        <w:t>Irrespective of their source, the F-ATPases have related structures. They consist of two major domains, a membrane extrinsic F</w:t>
      </w:r>
      <w:r w:rsidRPr="00AB716D">
        <w:rPr>
          <w:rFonts w:ascii="Times New Roman" w:hAnsi="Times New Roman" w:cs="Times New Roman"/>
          <w:vertAlign w:val="subscript"/>
        </w:rPr>
        <w:t xml:space="preserve">1 </w:t>
      </w:r>
      <w:r w:rsidRPr="00AB716D">
        <w:rPr>
          <w:rFonts w:ascii="Times New Roman" w:hAnsi="Times New Roman" w:cs="Times New Roman"/>
        </w:rPr>
        <w:t xml:space="preserve">sector and a membrane intrinsic </w:t>
      </w:r>
      <w:proofErr w:type="spellStart"/>
      <w:r w:rsidRPr="00AB716D">
        <w:rPr>
          <w:rFonts w:ascii="Times New Roman" w:hAnsi="Times New Roman" w:cs="Times New Roman"/>
        </w:rPr>
        <w:t>F</w:t>
      </w:r>
      <w:r w:rsidRPr="00AB716D">
        <w:rPr>
          <w:rFonts w:ascii="Times New Roman" w:hAnsi="Times New Roman" w:cs="Times New Roman"/>
          <w:vertAlign w:val="subscript"/>
        </w:rPr>
        <w:t>o</w:t>
      </w:r>
      <w:proofErr w:type="spellEnd"/>
      <w:r w:rsidRPr="00AB716D">
        <w:rPr>
          <w:rFonts w:ascii="Times New Roman" w:hAnsi="Times New Roman" w:cs="Times New Roman"/>
        </w:rPr>
        <w:t xml:space="preserve"> sector joined together by central and peripheral stalks</w:t>
      </w:r>
      <w:r w:rsidR="00767463" w:rsidRPr="00AB716D">
        <w:rPr>
          <w:rFonts w:ascii="Times New Roman" w:hAnsi="Times New Roman" w:cs="Times New Roman"/>
        </w:rPr>
        <w:t xml:space="preserve"> (for review</w:t>
      </w:r>
      <w:r w:rsidR="0046257F" w:rsidRPr="00AB716D">
        <w:rPr>
          <w:rFonts w:ascii="Times New Roman" w:hAnsi="Times New Roman" w:cs="Times New Roman"/>
        </w:rPr>
        <w:t>s</w:t>
      </w:r>
      <w:r w:rsidR="00767463" w:rsidRPr="00AB716D">
        <w:rPr>
          <w:rFonts w:ascii="Times New Roman" w:hAnsi="Times New Roman" w:cs="Times New Roman"/>
        </w:rPr>
        <w:t xml:space="preserve"> see</w:t>
      </w:r>
      <w:r w:rsidR="000103BA">
        <w:rPr>
          <w:rFonts w:ascii="Times New Roman" w:hAnsi="Times New Roman" w:cs="Times New Roman"/>
        </w:rPr>
        <w:t xml:space="preserve"> </w:t>
      </w:r>
      <w:r w:rsidR="00BB7EB1">
        <w:rPr>
          <w:rFonts w:ascii="Times New Roman" w:hAnsi="Times New Roman" w:cs="Times New Roman"/>
        </w:rPr>
        <w:fldChar w:fldCharType="begin">
          <w:fldData xml:space="preserve">PEVuZE5vdGU+PENpdGU+PEF1dGhvcj5XYWxrZXI8L0F1dGhvcj48WWVhcj4yMDEzPC9ZZWFyPjxS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</w:fldData>
        </w:fldChar>
      </w:r>
      <w:r w:rsidR="00B7637A">
        <w:rPr>
          <w:rFonts w:ascii="Times New Roman" w:hAnsi="Times New Roman" w:cs="Times New Roman"/>
        </w:rPr>
        <w:instrText xml:space="preserve"> ADDIN EN.CITE </w:instrText>
      </w:r>
      <w:r w:rsidR="00B7637A">
        <w:rPr>
          <w:rFonts w:ascii="Times New Roman" w:hAnsi="Times New Roman" w:cs="Times New Roman"/>
        </w:rPr>
        <w:fldChar w:fldCharType="begin">
          <w:fldData xml:space="preserve">PEVuZE5vdGU+PENpdGU+PEF1dGhvcj5XYWxrZXI8L0F1dGhvcj48WWVhcj4yMDEzPC9ZZWFyPjxS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</w:fldData>
        </w:fldChar>
      </w:r>
      <w:r w:rsidR="00B7637A">
        <w:rPr>
          <w:rFonts w:ascii="Times New Roman" w:hAnsi="Times New Roman" w:cs="Times New Roman"/>
        </w:rPr>
        <w:instrText xml:space="preserve"> ADDIN EN.CITE.DATA </w:instrText>
      </w:r>
      <w:r w:rsidR="00B7637A">
        <w:rPr>
          <w:rFonts w:ascii="Times New Roman" w:hAnsi="Times New Roman" w:cs="Times New Roman"/>
        </w:rPr>
      </w:r>
      <w:r w:rsidR="00B7637A">
        <w:rPr>
          <w:rFonts w:ascii="Times New Roman" w:hAnsi="Times New Roman" w:cs="Times New Roman"/>
        </w:rPr>
        <w:fldChar w:fldCharType="end"/>
      </w:r>
      <w:r w:rsidR="00BB7EB1">
        <w:rPr>
          <w:rFonts w:ascii="Times New Roman" w:hAnsi="Times New Roman" w:cs="Times New Roman"/>
        </w:rPr>
      </w:r>
      <w:r w:rsidR="00BB7EB1">
        <w:rPr>
          <w:rFonts w:ascii="Times New Roman" w:hAnsi="Times New Roman" w:cs="Times New Roman"/>
        </w:rPr>
        <w:fldChar w:fldCharType="separate"/>
      </w:r>
      <w:r w:rsidR="00B7637A">
        <w:rPr>
          <w:rFonts w:ascii="Times New Roman" w:hAnsi="Times New Roman" w:cs="Times New Roman"/>
          <w:noProof/>
        </w:rPr>
        <w:t>[</w:t>
      </w:r>
      <w:hyperlink w:anchor="_ENREF_1" w:tooltip="Walker, 2013 #959" w:history="1">
        <w:r w:rsidR="00585E18">
          <w:rPr>
            <w:rFonts w:ascii="Times New Roman" w:hAnsi="Times New Roman" w:cs="Times New Roman"/>
            <w:noProof/>
          </w:rPr>
          <w:t>1</w:t>
        </w:r>
      </w:hyperlink>
      <w:r w:rsidR="00B7637A">
        <w:rPr>
          <w:rFonts w:ascii="Times New Roman" w:hAnsi="Times New Roman" w:cs="Times New Roman"/>
          <w:noProof/>
        </w:rPr>
        <w:t xml:space="preserve">, </w:t>
      </w:r>
      <w:hyperlink w:anchor="_ENREF_2" w:tooltip="Walker, 2017 #2756" w:history="1">
        <w:r w:rsidR="00585E18">
          <w:rPr>
            <w:rFonts w:ascii="Times New Roman" w:hAnsi="Times New Roman" w:cs="Times New Roman"/>
            <w:noProof/>
          </w:rPr>
          <w:t>2</w:t>
        </w:r>
      </w:hyperlink>
      <w:r w:rsidR="00B7637A">
        <w:rPr>
          <w:rFonts w:ascii="Times New Roman" w:hAnsi="Times New Roman" w:cs="Times New Roman"/>
          <w:noProof/>
        </w:rPr>
        <w:t>]</w:t>
      </w:r>
      <w:r w:rsidR="00BB7EB1">
        <w:rPr>
          <w:rFonts w:ascii="Times New Roman" w:hAnsi="Times New Roman" w:cs="Times New Roman"/>
        </w:rPr>
        <w:fldChar w:fldCharType="end"/>
      </w:r>
      <w:r w:rsidR="00057F4D">
        <w:rPr>
          <w:rFonts w:ascii="Times New Roman" w:hAnsi="Times New Roman" w:cs="Times New Roman"/>
        </w:rPr>
        <w:t>)</w:t>
      </w:r>
      <w:r w:rsidRPr="00AB716D">
        <w:rPr>
          <w:rFonts w:ascii="Times New Roman" w:hAnsi="Times New Roman" w:cs="Times New Roman"/>
        </w:rPr>
        <w:t>. The F</w:t>
      </w:r>
      <w:r w:rsidRPr="00AB716D">
        <w:rPr>
          <w:rFonts w:ascii="Times New Roman" w:hAnsi="Times New Roman" w:cs="Times New Roman"/>
          <w:vertAlign w:val="subscript"/>
        </w:rPr>
        <w:t>1</w:t>
      </w:r>
      <w:r w:rsidRPr="00AB716D">
        <w:rPr>
          <w:rFonts w:ascii="Times New Roman" w:hAnsi="Times New Roman" w:cs="Times New Roman"/>
        </w:rPr>
        <w:t xml:space="preserve"> domain is the catalytic part of the enzyme where ATP is formed from ADP and inorganic phosphate. The </w:t>
      </w:r>
      <w:proofErr w:type="spellStart"/>
      <w:r w:rsidRPr="00AB716D">
        <w:rPr>
          <w:rFonts w:ascii="Times New Roman" w:hAnsi="Times New Roman" w:cs="Times New Roman"/>
        </w:rPr>
        <w:t>F</w:t>
      </w:r>
      <w:r w:rsidRPr="00AB716D">
        <w:rPr>
          <w:rFonts w:ascii="Times New Roman" w:hAnsi="Times New Roman" w:cs="Times New Roman"/>
          <w:vertAlign w:val="subscript"/>
        </w:rPr>
        <w:t>o</w:t>
      </w:r>
      <w:proofErr w:type="spellEnd"/>
      <w:r w:rsidRPr="00AB716D">
        <w:rPr>
          <w:rFonts w:ascii="Times New Roman" w:hAnsi="Times New Roman" w:cs="Times New Roman"/>
        </w:rPr>
        <w:t xml:space="preserve"> domain contains a motor, which generates rotation using potential energy </w:t>
      </w:r>
      <w:r w:rsidR="00E03634" w:rsidRPr="00AB716D">
        <w:rPr>
          <w:rFonts w:ascii="Times New Roman" w:hAnsi="Times New Roman" w:cs="Times New Roman"/>
        </w:rPr>
        <w:t>derived from</w:t>
      </w:r>
      <w:r w:rsidRPr="00AB716D">
        <w:rPr>
          <w:rFonts w:ascii="Times New Roman" w:hAnsi="Times New Roman" w:cs="Times New Roman"/>
        </w:rPr>
        <w:t xml:space="preserve"> the proton-motive force. The rotational energy of the motor is transmitted to the catalytic domain by the central stalk, which is attached directly to the rotary motor. </w:t>
      </w:r>
    </w:p>
    <w:p w14:paraId="7B0FECC0" w14:textId="4A862CCC" w:rsidR="007E380D" w:rsidRPr="00AB716D" w:rsidRDefault="007E380D" w:rsidP="00B73935">
      <w:pPr>
        <w:spacing w:line="480" w:lineRule="auto"/>
        <w:ind w:firstLine="720"/>
        <w:jc w:val="both"/>
        <w:rPr>
          <w:rFonts w:ascii="Times New Roman" w:hAnsi="Times New Roman" w:cs="Times New Roman"/>
        </w:rPr>
      </w:pPr>
      <w:r w:rsidRPr="00AB716D">
        <w:rPr>
          <w:rFonts w:ascii="Times New Roman" w:hAnsi="Times New Roman" w:cs="Times New Roman"/>
        </w:rPr>
        <w:t>The F</w:t>
      </w:r>
      <w:r w:rsidRPr="00AB716D">
        <w:rPr>
          <w:rFonts w:ascii="Times New Roman" w:hAnsi="Times New Roman" w:cs="Times New Roman"/>
          <w:vertAlign w:val="subscript"/>
        </w:rPr>
        <w:t>1</w:t>
      </w:r>
      <w:r w:rsidRPr="00AB716D">
        <w:rPr>
          <w:rFonts w:ascii="Times New Roman" w:hAnsi="Times New Roman" w:cs="Times New Roman"/>
        </w:rPr>
        <w:t xml:space="preserve"> domain of the F-ATPase</w:t>
      </w:r>
      <w:r w:rsidR="00AF7088" w:rsidRPr="00AB716D">
        <w:rPr>
          <w:rFonts w:ascii="Times New Roman" w:hAnsi="Times New Roman" w:cs="Times New Roman"/>
        </w:rPr>
        <w:t xml:space="preserve">s that have been characterized </w:t>
      </w:r>
      <w:r w:rsidRPr="00AB716D">
        <w:rPr>
          <w:rFonts w:ascii="Times New Roman" w:hAnsi="Times New Roman" w:cs="Times New Roman"/>
        </w:rPr>
        <w:t>is an assembly of five globular proteins, α, β, γ, δ and ε with the stoichiometry α</w:t>
      </w:r>
      <w:r w:rsidRPr="00AB716D">
        <w:rPr>
          <w:rFonts w:ascii="Times New Roman" w:hAnsi="Times New Roman" w:cs="Times New Roman"/>
          <w:vertAlign w:val="subscript"/>
        </w:rPr>
        <w:t>3</w:t>
      </w:r>
      <w:r w:rsidRPr="00AB716D">
        <w:rPr>
          <w:rFonts w:ascii="Times New Roman" w:hAnsi="Times New Roman" w:cs="Times New Roman"/>
        </w:rPr>
        <w:t>β</w:t>
      </w:r>
      <w:r w:rsidRPr="00AB716D">
        <w:rPr>
          <w:rFonts w:ascii="Times New Roman" w:hAnsi="Times New Roman" w:cs="Times New Roman"/>
          <w:vertAlign w:val="subscript"/>
        </w:rPr>
        <w:t>3</w:t>
      </w:r>
      <w:r w:rsidRPr="00AB716D">
        <w:rPr>
          <w:rFonts w:ascii="Times New Roman" w:hAnsi="Times New Roman" w:cs="Times New Roman"/>
        </w:rPr>
        <w:t>γ</w:t>
      </w:r>
      <w:r w:rsidRPr="00AB716D">
        <w:rPr>
          <w:rFonts w:ascii="Times New Roman" w:hAnsi="Times New Roman" w:cs="Times New Roman"/>
          <w:vertAlign w:val="subscript"/>
        </w:rPr>
        <w:t>1</w:t>
      </w:r>
      <w:r w:rsidRPr="00AB716D">
        <w:rPr>
          <w:rFonts w:ascii="Times New Roman" w:hAnsi="Times New Roman" w:cs="Times New Roman"/>
        </w:rPr>
        <w:t>δ</w:t>
      </w:r>
      <w:r w:rsidRPr="00AB716D">
        <w:rPr>
          <w:rFonts w:ascii="Times New Roman" w:hAnsi="Times New Roman" w:cs="Times New Roman"/>
          <w:vertAlign w:val="subscript"/>
        </w:rPr>
        <w:t>1</w:t>
      </w:r>
      <w:r w:rsidRPr="00AB716D">
        <w:rPr>
          <w:rFonts w:ascii="Times New Roman" w:hAnsi="Times New Roman" w:cs="Times New Roman"/>
        </w:rPr>
        <w:t>ε</w:t>
      </w:r>
      <w:r w:rsidRPr="00AB716D">
        <w:rPr>
          <w:rFonts w:ascii="Times New Roman" w:hAnsi="Times New Roman" w:cs="Times New Roman"/>
          <w:vertAlign w:val="subscript"/>
        </w:rPr>
        <w:t>1</w:t>
      </w:r>
      <w:r w:rsidR="00C439EE" w:rsidRPr="00AB716D">
        <w:rPr>
          <w:rFonts w:ascii="Times New Roman" w:hAnsi="Times New Roman" w:cs="Times New Roman"/>
        </w:rPr>
        <w:t>, with a</w:t>
      </w:r>
      <w:r w:rsidRPr="00AB716D">
        <w:rPr>
          <w:rFonts w:ascii="Times New Roman" w:hAnsi="Times New Roman" w:cs="Times New Roman"/>
        </w:rPr>
        <w:t xml:space="preserve"> combined molecular weight </w:t>
      </w:r>
      <w:r w:rsidR="00C439EE" w:rsidRPr="00AB716D">
        <w:rPr>
          <w:rFonts w:ascii="Times New Roman" w:hAnsi="Times New Roman" w:cs="Times New Roman"/>
        </w:rPr>
        <w:t>of about</w:t>
      </w:r>
      <w:r w:rsidRPr="00AB716D">
        <w:rPr>
          <w:rFonts w:ascii="Times New Roman" w:hAnsi="Times New Roman" w:cs="Times New Roman"/>
        </w:rPr>
        <w:t xml:space="preserve"> 350 </w:t>
      </w:r>
      <w:proofErr w:type="spellStart"/>
      <w:r w:rsidRPr="00AB716D">
        <w:rPr>
          <w:rFonts w:ascii="Times New Roman" w:hAnsi="Times New Roman" w:cs="Times New Roman"/>
        </w:rPr>
        <w:t>kDa</w:t>
      </w:r>
      <w:proofErr w:type="spellEnd"/>
      <w:r w:rsidRPr="00AB716D">
        <w:rPr>
          <w:rFonts w:ascii="Times New Roman" w:hAnsi="Times New Roman" w:cs="Times New Roman"/>
        </w:rPr>
        <w:t>. The α</w:t>
      </w:r>
      <w:r w:rsidRPr="00AB716D">
        <w:rPr>
          <w:rFonts w:ascii="Times New Roman" w:hAnsi="Times New Roman" w:cs="Times New Roman"/>
          <w:vertAlign w:val="subscript"/>
        </w:rPr>
        <w:t>3</w:t>
      </w:r>
      <w:r w:rsidRPr="00AB716D">
        <w:rPr>
          <w:rFonts w:ascii="Times New Roman" w:hAnsi="Times New Roman" w:cs="Times New Roman"/>
        </w:rPr>
        <w:t>β</w:t>
      </w:r>
      <w:r w:rsidRPr="00AB716D">
        <w:rPr>
          <w:rFonts w:ascii="Times New Roman" w:hAnsi="Times New Roman" w:cs="Times New Roman"/>
          <w:vertAlign w:val="subscript"/>
        </w:rPr>
        <w:t>3</w:t>
      </w:r>
      <w:r w:rsidRPr="00AB716D">
        <w:rPr>
          <w:rFonts w:ascii="Times New Roman" w:hAnsi="Times New Roman" w:cs="Times New Roman"/>
        </w:rPr>
        <w:t>γ</w:t>
      </w:r>
      <w:r w:rsidRPr="00AB716D">
        <w:rPr>
          <w:rFonts w:ascii="Times New Roman" w:hAnsi="Times New Roman" w:cs="Times New Roman"/>
          <w:vertAlign w:val="subscript"/>
        </w:rPr>
        <w:t>1</w:t>
      </w:r>
      <w:r w:rsidRPr="00AB716D">
        <w:rPr>
          <w:rFonts w:ascii="Times New Roman" w:hAnsi="Times New Roman" w:cs="Times New Roman"/>
        </w:rPr>
        <w:t>δ</w:t>
      </w:r>
      <w:r w:rsidRPr="00AB716D">
        <w:rPr>
          <w:rFonts w:ascii="Times New Roman" w:hAnsi="Times New Roman" w:cs="Times New Roman"/>
          <w:vertAlign w:val="subscript"/>
        </w:rPr>
        <w:t>1</w:t>
      </w:r>
      <w:r w:rsidRPr="00AB716D">
        <w:rPr>
          <w:rFonts w:ascii="Times New Roman" w:hAnsi="Times New Roman" w:cs="Times New Roman"/>
        </w:rPr>
        <w:t xml:space="preserve"> assembly in mitochondria</w:t>
      </w:r>
      <w:r w:rsidRPr="00AB716D">
        <w:rPr>
          <w:rFonts w:ascii="Times New Roman" w:hAnsi="Times New Roman" w:cs="Times New Roman"/>
          <w:vertAlign w:val="subscript"/>
        </w:rPr>
        <w:t xml:space="preserve"> </w:t>
      </w:r>
      <w:r w:rsidRPr="00AB716D">
        <w:rPr>
          <w:rFonts w:ascii="Times New Roman" w:hAnsi="Times New Roman" w:cs="Times New Roman"/>
        </w:rPr>
        <w:t>(and the equivalent α</w:t>
      </w:r>
      <w:r w:rsidRPr="00AB716D">
        <w:rPr>
          <w:rFonts w:ascii="Times New Roman" w:hAnsi="Times New Roman" w:cs="Times New Roman"/>
          <w:vertAlign w:val="subscript"/>
        </w:rPr>
        <w:t>3</w:t>
      </w:r>
      <w:r w:rsidRPr="00AB716D">
        <w:rPr>
          <w:rFonts w:ascii="Times New Roman" w:hAnsi="Times New Roman" w:cs="Times New Roman"/>
        </w:rPr>
        <w:t>β</w:t>
      </w:r>
      <w:r w:rsidRPr="00AB716D">
        <w:rPr>
          <w:rFonts w:ascii="Times New Roman" w:hAnsi="Times New Roman" w:cs="Times New Roman"/>
          <w:vertAlign w:val="subscript"/>
        </w:rPr>
        <w:t>3</w:t>
      </w:r>
      <w:r w:rsidRPr="00AB716D">
        <w:rPr>
          <w:rFonts w:ascii="Times New Roman" w:hAnsi="Times New Roman" w:cs="Times New Roman"/>
        </w:rPr>
        <w:t>γ</w:t>
      </w:r>
      <w:r w:rsidRPr="00AB716D">
        <w:rPr>
          <w:rFonts w:ascii="Times New Roman" w:hAnsi="Times New Roman" w:cs="Times New Roman"/>
          <w:vertAlign w:val="subscript"/>
        </w:rPr>
        <w:t>1</w:t>
      </w:r>
      <w:r w:rsidRPr="00AB716D">
        <w:rPr>
          <w:rFonts w:ascii="Times New Roman" w:hAnsi="Times New Roman" w:cs="Times New Roman"/>
        </w:rPr>
        <w:t>ε</w:t>
      </w:r>
      <w:r w:rsidRPr="00AB716D">
        <w:rPr>
          <w:rFonts w:ascii="Times New Roman" w:hAnsi="Times New Roman" w:cs="Times New Roman"/>
          <w:vertAlign w:val="subscript"/>
        </w:rPr>
        <w:t>1</w:t>
      </w:r>
      <w:r w:rsidRPr="00AB716D">
        <w:rPr>
          <w:rFonts w:ascii="Times New Roman" w:hAnsi="Times New Roman" w:cs="Times New Roman"/>
        </w:rPr>
        <w:t>-sub-assembly in eubacteria and chloroplasts) is common to all F-ATPases that have been studied in detail. The three α- and the three β-subunits form an approximately spherical α</w:t>
      </w:r>
      <w:r w:rsidRPr="00AB716D">
        <w:rPr>
          <w:rFonts w:ascii="Times New Roman" w:hAnsi="Times New Roman" w:cs="Times New Roman"/>
          <w:vertAlign w:val="subscript"/>
        </w:rPr>
        <w:t>3</w:t>
      </w:r>
      <w:r w:rsidRPr="00AB716D">
        <w:rPr>
          <w:rFonts w:ascii="Times New Roman" w:hAnsi="Times New Roman" w:cs="Times New Roman"/>
        </w:rPr>
        <w:t>β</w:t>
      </w:r>
      <w:r w:rsidRPr="00AB716D">
        <w:rPr>
          <w:rFonts w:ascii="Times New Roman" w:hAnsi="Times New Roman" w:cs="Times New Roman"/>
          <w:vertAlign w:val="subscript"/>
        </w:rPr>
        <w:t>3</w:t>
      </w:r>
      <w:r w:rsidRPr="00AB716D">
        <w:rPr>
          <w:rFonts w:ascii="Times New Roman" w:hAnsi="Times New Roman" w:cs="Times New Roman"/>
        </w:rPr>
        <w:t xml:space="preserve">-structure about 100 Å in diameter with the six subunits arranged in alternation around an elongated α-helical structure found in the γ-subunit. This part of the γ-subunit is enveloped </w:t>
      </w:r>
      <w:r w:rsidR="00E03634" w:rsidRPr="00AB716D">
        <w:rPr>
          <w:rFonts w:ascii="Times New Roman" w:hAnsi="Times New Roman" w:cs="Times New Roman"/>
        </w:rPr>
        <w:t xml:space="preserve">completely </w:t>
      </w:r>
      <w:r w:rsidRPr="00AB716D">
        <w:rPr>
          <w:rFonts w:ascii="Times New Roman" w:hAnsi="Times New Roman" w:cs="Times New Roman"/>
        </w:rPr>
        <w:t>in the α</w:t>
      </w:r>
      <w:r w:rsidRPr="00AB716D">
        <w:rPr>
          <w:rFonts w:ascii="Times New Roman" w:hAnsi="Times New Roman" w:cs="Times New Roman"/>
          <w:vertAlign w:val="subscript"/>
        </w:rPr>
        <w:t>3</w:t>
      </w:r>
      <w:r w:rsidRPr="00AB716D">
        <w:rPr>
          <w:rFonts w:ascii="Times New Roman" w:hAnsi="Times New Roman" w:cs="Times New Roman"/>
        </w:rPr>
        <w:t>β</w:t>
      </w:r>
      <w:r w:rsidRPr="00AB716D">
        <w:rPr>
          <w:rFonts w:ascii="Times New Roman" w:hAnsi="Times New Roman" w:cs="Times New Roman"/>
          <w:vertAlign w:val="subscript"/>
        </w:rPr>
        <w:t xml:space="preserve">3 </w:t>
      </w:r>
      <w:r w:rsidRPr="00AB716D">
        <w:rPr>
          <w:rFonts w:ascii="Times New Roman" w:hAnsi="Times New Roman" w:cs="Times New Roman"/>
        </w:rPr>
        <w:t xml:space="preserve">domain and </w:t>
      </w:r>
      <w:r w:rsidR="00E03634" w:rsidRPr="00AB716D">
        <w:rPr>
          <w:rFonts w:ascii="Times New Roman" w:hAnsi="Times New Roman" w:cs="Times New Roman"/>
        </w:rPr>
        <w:t xml:space="preserve">sits along </w:t>
      </w:r>
      <w:r w:rsidRPr="00AB716D">
        <w:rPr>
          <w:rFonts w:ascii="Times New Roman" w:hAnsi="Times New Roman" w:cs="Times New Roman"/>
        </w:rPr>
        <w:t>its central axis</w:t>
      </w:r>
      <w:r w:rsidR="00E03634" w:rsidRPr="00AB716D">
        <w:rPr>
          <w:rFonts w:ascii="Times New Roman" w:hAnsi="Times New Roman" w:cs="Times New Roman"/>
        </w:rPr>
        <w:t xml:space="preserve"> of six-fold pseudo-symmetry</w:t>
      </w:r>
      <w:r w:rsidRPr="00AB716D">
        <w:rPr>
          <w:rFonts w:ascii="Times New Roman" w:hAnsi="Times New Roman" w:cs="Times New Roman"/>
        </w:rPr>
        <w:t xml:space="preserve">. The rest of the γ-subunit protrudes </w:t>
      </w:r>
      <w:r w:rsidRPr="00AB716D">
        <w:rPr>
          <w:rFonts w:ascii="Times New Roman" w:hAnsi="Times New Roman" w:cs="Times New Roman"/>
        </w:rPr>
        <w:lastRenderedPageBreak/>
        <w:t>about 30 Å beyond the α</w:t>
      </w:r>
      <w:r w:rsidRPr="00AB716D">
        <w:rPr>
          <w:rFonts w:ascii="Times New Roman" w:hAnsi="Times New Roman" w:cs="Times New Roman"/>
          <w:vertAlign w:val="subscript"/>
        </w:rPr>
        <w:t>3</w:t>
      </w:r>
      <w:r w:rsidRPr="00AB716D">
        <w:rPr>
          <w:rFonts w:ascii="Times New Roman" w:hAnsi="Times New Roman" w:cs="Times New Roman"/>
        </w:rPr>
        <w:t>β</w:t>
      </w:r>
      <w:r w:rsidRPr="00AB716D">
        <w:rPr>
          <w:rFonts w:ascii="Times New Roman" w:hAnsi="Times New Roman" w:cs="Times New Roman"/>
          <w:vertAlign w:val="subscript"/>
        </w:rPr>
        <w:t xml:space="preserve">3 </w:t>
      </w:r>
      <w:r w:rsidRPr="00AB716D">
        <w:rPr>
          <w:rFonts w:ascii="Times New Roman" w:hAnsi="Times New Roman" w:cs="Times New Roman"/>
        </w:rPr>
        <w:t>domain, and forms part of a “foot” that attaches the α</w:t>
      </w:r>
      <w:r w:rsidRPr="00AB716D">
        <w:rPr>
          <w:rFonts w:ascii="Times New Roman" w:hAnsi="Times New Roman" w:cs="Times New Roman"/>
          <w:vertAlign w:val="subscript"/>
        </w:rPr>
        <w:t>3</w:t>
      </w:r>
      <w:r w:rsidRPr="00AB716D">
        <w:rPr>
          <w:rFonts w:ascii="Times New Roman" w:hAnsi="Times New Roman" w:cs="Times New Roman"/>
        </w:rPr>
        <w:t>β</w:t>
      </w:r>
      <w:r w:rsidRPr="00AB716D">
        <w:rPr>
          <w:rFonts w:ascii="Times New Roman" w:hAnsi="Times New Roman" w:cs="Times New Roman"/>
          <w:vertAlign w:val="subscript"/>
        </w:rPr>
        <w:t>3</w:t>
      </w:r>
      <w:r w:rsidRPr="00AB716D">
        <w:rPr>
          <w:rFonts w:ascii="Times New Roman" w:hAnsi="Times New Roman" w:cs="Times New Roman"/>
        </w:rPr>
        <w:t xml:space="preserve">γ-complex firmly to the </w:t>
      </w:r>
      <w:proofErr w:type="spellStart"/>
      <w:r w:rsidRPr="00AB716D">
        <w:rPr>
          <w:rFonts w:ascii="Times New Roman" w:hAnsi="Times New Roman" w:cs="Times New Roman"/>
        </w:rPr>
        <w:t>F</w:t>
      </w:r>
      <w:r w:rsidRPr="00AB716D">
        <w:rPr>
          <w:rFonts w:ascii="Times New Roman" w:hAnsi="Times New Roman" w:cs="Times New Roman"/>
          <w:vertAlign w:val="subscript"/>
        </w:rPr>
        <w:t>o</w:t>
      </w:r>
      <w:proofErr w:type="spellEnd"/>
      <w:r w:rsidRPr="00AB716D">
        <w:rPr>
          <w:rFonts w:ascii="Times New Roman" w:hAnsi="Times New Roman" w:cs="Times New Roman"/>
        </w:rPr>
        <w:t xml:space="preserve"> domain. This attachment is augmented by another protein, known for historical reasons as the δ-subunit in mitochondria and the ε-subunit in eubacteria and chloroplasts. Despite their different names, these δ- and ε-subunits are folded and bind in a similar way, and their functions are related also, although they are not identical. In mitochondria, the attachment of the foot of the γ-subunit to the </w:t>
      </w:r>
      <w:proofErr w:type="spellStart"/>
      <w:r w:rsidRPr="00AB716D">
        <w:rPr>
          <w:rFonts w:ascii="Times New Roman" w:hAnsi="Times New Roman" w:cs="Times New Roman"/>
        </w:rPr>
        <w:t>F</w:t>
      </w:r>
      <w:r w:rsidRPr="00AB716D">
        <w:rPr>
          <w:rFonts w:ascii="Times New Roman" w:hAnsi="Times New Roman" w:cs="Times New Roman"/>
          <w:vertAlign w:val="subscript"/>
        </w:rPr>
        <w:t>o</w:t>
      </w:r>
      <w:proofErr w:type="spellEnd"/>
      <w:r w:rsidRPr="00AB716D">
        <w:rPr>
          <w:rFonts w:ascii="Times New Roman" w:hAnsi="Times New Roman" w:cs="Times New Roman"/>
        </w:rPr>
        <w:t xml:space="preserve"> domain is augmented by a second subunit, known confusingly as the ε-subunit; it has no counterpart in eubacteria and chloroplasts. The γ-subunit, and the associated δ- and ε-subunits in the mitochondrial enzyme and ε-subunits in the eubacterial and chloroplast enzymes, are bound firmly to one end of a hydrophobic cylindrical structure in the </w:t>
      </w:r>
      <w:proofErr w:type="spellStart"/>
      <w:r w:rsidRPr="00AB716D">
        <w:rPr>
          <w:rFonts w:ascii="Times New Roman" w:hAnsi="Times New Roman" w:cs="Times New Roman"/>
        </w:rPr>
        <w:t>F</w:t>
      </w:r>
      <w:r w:rsidRPr="00AB716D">
        <w:rPr>
          <w:rFonts w:ascii="Times New Roman" w:hAnsi="Times New Roman" w:cs="Times New Roman"/>
          <w:vertAlign w:val="subscript"/>
        </w:rPr>
        <w:t>o</w:t>
      </w:r>
      <w:proofErr w:type="spellEnd"/>
      <w:r w:rsidRPr="00AB716D">
        <w:rPr>
          <w:rFonts w:ascii="Times New Roman" w:hAnsi="Times New Roman" w:cs="Times New Roman"/>
        </w:rPr>
        <w:t xml:space="preserve"> membrane domain of the enzyme. This cylinder, made of a ring of c-subunits, together with the γ-subunit and its associated ε- and δ-subunits, forms the rotor of the enzyme.</w:t>
      </w:r>
    </w:p>
    <w:p w14:paraId="2CFA790A" w14:textId="037E8935" w:rsidR="00393860" w:rsidRPr="00AB716D" w:rsidRDefault="007E380D" w:rsidP="00B73935">
      <w:pPr>
        <w:spacing w:line="480" w:lineRule="auto"/>
        <w:ind w:firstLine="567"/>
        <w:jc w:val="both"/>
        <w:rPr>
          <w:rFonts w:ascii="Times New Roman" w:hAnsi="Times New Roman" w:cs="Times New Roman"/>
        </w:rPr>
      </w:pPr>
      <w:r w:rsidRPr="00AB716D">
        <w:rPr>
          <w:rFonts w:ascii="Times New Roman" w:hAnsi="Times New Roman" w:cs="Times New Roman"/>
        </w:rPr>
        <w:t xml:space="preserve">Studies of the subunit compositions of eukaryotic F-ATPases are biased strongly towards </w:t>
      </w:r>
      <w:r w:rsidR="00767463" w:rsidRPr="00AB716D">
        <w:rPr>
          <w:rFonts w:ascii="Times New Roman" w:hAnsi="Times New Roman" w:cs="Times New Roman"/>
        </w:rPr>
        <w:t xml:space="preserve">established model </w:t>
      </w:r>
      <w:r w:rsidRPr="00AB716D">
        <w:rPr>
          <w:rFonts w:ascii="Times New Roman" w:hAnsi="Times New Roman" w:cs="Times New Roman"/>
        </w:rPr>
        <w:t>species</w:t>
      </w:r>
      <w:r w:rsidR="00767463" w:rsidRPr="00AB716D">
        <w:rPr>
          <w:rFonts w:ascii="Times New Roman" w:hAnsi="Times New Roman" w:cs="Times New Roman"/>
        </w:rPr>
        <w:t>, which predominantly</w:t>
      </w:r>
      <w:r w:rsidRPr="00AB716D">
        <w:rPr>
          <w:rFonts w:ascii="Times New Roman" w:hAnsi="Times New Roman" w:cs="Times New Roman"/>
        </w:rPr>
        <w:t xml:space="preserve"> </w:t>
      </w:r>
      <w:r w:rsidR="00767463" w:rsidRPr="00AB716D">
        <w:rPr>
          <w:rFonts w:ascii="Times New Roman" w:hAnsi="Times New Roman" w:cs="Times New Roman"/>
        </w:rPr>
        <w:t xml:space="preserve">belong to the super-group </w:t>
      </w:r>
      <w:proofErr w:type="spellStart"/>
      <w:r w:rsidR="00767463" w:rsidRPr="00AB716D">
        <w:rPr>
          <w:rFonts w:ascii="Times New Roman" w:hAnsi="Times New Roman" w:cs="Times New Roman"/>
        </w:rPr>
        <w:t>Opisthokonta</w:t>
      </w:r>
      <w:proofErr w:type="spellEnd"/>
      <w:r w:rsidR="00767463" w:rsidRPr="00AB716D">
        <w:rPr>
          <w:rFonts w:ascii="Times New Roman" w:hAnsi="Times New Roman" w:cs="Times New Roman"/>
        </w:rPr>
        <w:t xml:space="preserve">, </w:t>
      </w:r>
      <w:r w:rsidR="00A650EC" w:rsidRPr="00AB716D">
        <w:rPr>
          <w:rFonts w:ascii="Times New Roman" w:hAnsi="Times New Roman" w:cs="Times New Roman"/>
        </w:rPr>
        <w:t xml:space="preserve">and </w:t>
      </w:r>
      <w:r w:rsidR="00767463" w:rsidRPr="00AB716D">
        <w:rPr>
          <w:rFonts w:ascii="Times New Roman" w:hAnsi="Times New Roman" w:cs="Times New Roman"/>
        </w:rPr>
        <w:t xml:space="preserve">most of </w:t>
      </w:r>
      <w:r w:rsidR="00A650EC" w:rsidRPr="00AB716D">
        <w:rPr>
          <w:rFonts w:ascii="Times New Roman" w:hAnsi="Times New Roman" w:cs="Times New Roman"/>
        </w:rPr>
        <w:t xml:space="preserve">the </w:t>
      </w:r>
      <w:r w:rsidR="00767463" w:rsidRPr="00AB716D">
        <w:rPr>
          <w:rFonts w:ascii="Times New Roman" w:hAnsi="Times New Roman" w:cs="Times New Roman"/>
        </w:rPr>
        <w:t>diversity</w:t>
      </w:r>
      <w:r w:rsidR="00A650EC" w:rsidRPr="00AB716D">
        <w:rPr>
          <w:rFonts w:ascii="Times New Roman" w:hAnsi="Times New Roman" w:cs="Times New Roman"/>
        </w:rPr>
        <w:t xml:space="preserve"> of eukaryotes has </w:t>
      </w:r>
      <w:r w:rsidR="00AF7088" w:rsidRPr="00AB716D">
        <w:rPr>
          <w:rFonts w:ascii="Times New Roman" w:hAnsi="Times New Roman" w:cs="Times New Roman"/>
        </w:rPr>
        <w:t xml:space="preserve">not </w:t>
      </w:r>
      <w:r w:rsidR="00A650EC" w:rsidRPr="00AB716D">
        <w:rPr>
          <w:rFonts w:ascii="Times New Roman" w:hAnsi="Times New Roman" w:cs="Times New Roman"/>
        </w:rPr>
        <w:t xml:space="preserve">been </w:t>
      </w:r>
      <w:r w:rsidR="00AF7088" w:rsidRPr="00AB716D">
        <w:rPr>
          <w:rFonts w:ascii="Times New Roman" w:hAnsi="Times New Roman" w:cs="Times New Roman"/>
        </w:rPr>
        <w:t xml:space="preserve">investigated </w:t>
      </w:r>
      <w:r w:rsidR="00767463" w:rsidRPr="00AB716D">
        <w:rPr>
          <w:rFonts w:ascii="Times New Roman" w:hAnsi="Times New Roman" w:cs="Times New Roman"/>
        </w:rPr>
        <w:fldChar w:fldCharType="begin">
          <w:fldData xml:space="preserve">PEVuZE5vdGU+PENpdGU+PEF1dGhvcj5BZGw8L0F1dGhvcj48WWVhcj4yMDEyPC9ZZWFyPjxSZWNO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</w:fldData>
        </w:fldChar>
      </w:r>
      <w:r w:rsidR="00B7637A">
        <w:rPr>
          <w:rFonts w:ascii="Times New Roman" w:hAnsi="Times New Roman" w:cs="Times New Roman"/>
        </w:rPr>
        <w:instrText xml:space="preserve"> ADDIN EN.CITE </w:instrText>
      </w:r>
      <w:r w:rsidR="00B7637A">
        <w:rPr>
          <w:rFonts w:ascii="Times New Roman" w:hAnsi="Times New Roman" w:cs="Times New Roman"/>
        </w:rPr>
        <w:fldChar w:fldCharType="begin">
          <w:fldData xml:space="preserve">PEVuZE5vdGU+PENpdGU+PEF1dGhvcj5BZGw8L0F1dGhvcj48WWVhcj4yMDEyPC9ZZWFyPjxSZWNO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</w:fldData>
        </w:fldChar>
      </w:r>
      <w:r w:rsidR="00B7637A">
        <w:rPr>
          <w:rFonts w:ascii="Times New Roman" w:hAnsi="Times New Roman" w:cs="Times New Roman"/>
        </w:rPr>
        <w:instrText xml:space="preserve"> ADDIN EN.CITE.DATA </w:instrText>
      </w:r>
      <w:r w:rsidR="00B7637A">
        <w:rPr>
          <w:rFonts w:ascii="Times New Roman" w:hAnsi="Times New Roman" w:cs="Times New Roman"/>
        </w:rPr>
      </w:r>
      <w:r w:rsidR="00B7637A">
        <w:rPr>
          <w:rFonts w:ascii="Times New Roman" w:hAnsi="Times New Roman" w:cs="Times New Roman"/>
        </w:rPr>
        <w:fldChar w:fldCharType="end"/>
      </w:r>
      <w:r w:rsidR="00767463" w:rsidRPr="00AB716D">
        <w:rPr>
          <w:rFonts w:ascii="Times New Roman" w:hAnsi="Times New Roman" w:cs="Times New Roman"/>
        </w:rPr>
      </w:r>
      <w:r w:rsidR="00767463" w:rsidRPr="00AB716D">
        <w:rPr>
          <w:rFonts w:ascii="Times New Roman" w:hAnsi="Times New Roman" w:cs="Times New Roman"/>
        </w:rPr>
        <w:fldChar w:fldCharType="separate"/>
      </w:r>
      <w:r w:rsidR="00B7637A">
        <w:rPr>
          <w:rFonts w:ascii="Times New Roman" w:hAnsi="Times New Roman" w:cs="Times New Roman"/>
          <w:noProof/>
        </w:rPr>
        <w:t>[</w:t>
      </w:r>
      <w:hyperlink w:anchor="_ENREF_3" w:tooltip="Adl, 2012 #914" w:history="1">
        <w:r w:rsidR="00585E18">
          <w:rPr>
            <w:rFonts w:ascii="Times New Roman" w:hAnsi="Times New Roman" w:cs="Times New Roman"/>
            <w:noProof/>
          </w:rPr>
          <w:t>3</w:t>
        </w:r>
      </w:hyperlink>
      <w:r w:rsidR="00B7637A">
        <w:rPr>
          <w:rFonts w:ascii="Times New Roman" w:hAnsi="Times New Roman" w:cs="Times New Roman"/>
          <w:noProof/>
        </w:rPr>
        <w:t>]</w:t>
      </w:r>
      <w:r w:rsidR="00767463" w:rsidRPr="00AB716D">
        <w:rPr>
          <w:rFonts w:ascii="Times New Roman" w:hAnsi="Times New Roman" w:cs="Times New Roman"/>
        </w:rPr>
        <w:fldChar w:fldCharType="end"/>
      </w:r>
      <w:r w:rsidR="001A30F9" w:rsidRPr="00AB716D">
        <w:rPr>
          <w:rFonts w:ascii="Times New Roman" w:hAnsi="Times New Roman" w:cs="Times New Roman"/>
        </w:rPr>
        <w:t>.</w:t>
      </w:r>
      <w:r w:rsidRPr="00AB716D">
        <w:rPr>
          <w:rFonts w:ascii="Times New Roman" w:hAnsi="Times New Roman" w:cs="Times New Roman"/>
        </w:rPr>
        <w:t xml:space="preserve"> Amongst the species</w:t>
      </w:r>
      <w:r w:rsidR="00A650EC" w:rsidRPr="00AB716D">
        <w:rPr>
          <w:rFonts w:ascii="Times New Roman" w:hAnsi="Times New Roman" w:cs="Times New Roman"/>
        </w:rPr>
        <w:t xml:space="preserve"> that have been studied</w:t>
      </w:r>
      <w:r w:rsidRPr="00AB716D">
        <w:rPr>
          <w:rFonts w:ascii="Times New Roman" w:hAnsi="Times New Roman" w:cs="Times New Roman"/>
        </w:rPr>
        <w:t>, the catalytic F</w:t>
      </w:r>
      <w:r w:rsidRPr="00AB716D">
        <w:rPr>
          <w:rFonts w:ascii="Times New Roman" w:hAnsi="Times New Roman" w:cs="Times New Roman"/>
          <w:vertAlign w:val="subscript"/>
        </w:rPr>
        <w:t>1</w:t>
      </w:r>
      <w:r w:rsidRPr="00AB716D">
        <w:rPr>
          <w:rFonts w:ascii="Times New Roman" w:hAnsi="Times New Roman" w:cs="Times New Roman"/>
        </w:rPr>
        <w:t xml:space="preserve">-domain is especially well conserved, both in terms of the sequences and </w:t>
      </w:r>
      <w:proofErr w:type="spellStart"/>
      <w:r w:rsidRPr="00AB716D">
        <w:rPr>
          <w:rFonts w:ascii="Times New Roman" w:hAnsi="Times New Roman" w:cs="Times New Roman"/>
        </w:rPr>
        <w:t>stoichiometries</w:t>
      </w:r>
      <w:proofErr w:type="spellEnd"/>
      <w:r w:rsidRPr="00AB716D">
        <w:rPr>
          <w:rFonts w:ascii="Times New Roman" w:hAnsi="Times New Roman" w:cs="Times New Roman"/>
        </w:rPr>
        <w:t xml:space="preserve"> of its subunits, and </w:t>
      </w:r>
      <w:r w:rsidR="00F65792" w:rsidRPr="00AB716D">
        <w:rPr>
          <w:rFonts w:ascii="Times New Roman" w:hAnsi="Times New Roman" w:cs="Times New Roman"/>
        </w:rPr>
        <w:t xml:space="preserve">of </w:t>
      </w:r>
      <w:r w:rsidRPr="00AB716D">
        <w:rPr>
          <w:rFonts w:ascii="Times New Roman" w:hAnsi="Times New Roman" w:cs="Times New Roman"/>
        </w:rPr>
        <w:t>their three</w:t>
      </w:r>
      <w:r w:rsidR="00CA4503" w:rsidRPr="00AB716D">
        <w:rPr>
          <w:rFonts w:ascii="Times New Roman" w:hAnsi="Times New Roman" w:cs="Times New Roman"/>
        </w:rPr>
        <w:t>-</w:t>
      </w:r>
      <w:r w:rsidRPr="00AB716D">
        <w:rPr>
          <w:rFonts w:ascii="Times New Roman" w:hAnsi="Times New Roman" w:cs="Times New Roman"/>
        </w:rPr>
        <w:t xml:space="preserve">dimensional structures. Their detailed catalytic mechanisms are </w:t>
      </w:r>
      <w:r w:rsidR="003B532C" w:rsidRPr="00AB716D">
        <w:rPr>
          <w:rFonts w:ascii="Times New Roman" w:hAnsi="Times New Roman" w:cs="Times New Roman"/>
        </w:rPr>
        <w:t xml:space="preserve">very </w:t>
      </w:r>
      <w:r w:rsidRPr="00AB716D">
        <w:rPr>
          <w:rFonts w:ascii="Times New Roman" w:hAnsi="Times New Roman" w:cs="Times New Roman"/>
        </w:rPr>
        <w:t>similar, and their hydrolytic activities are regulated in a similar manner by the inhibitory protein, IF</w:t>
      </w:r>
      <w:r w:rsidRPr="00AB716D">
        <w:rPr>
          <w:rFonts w:ascii="Times New Roman" w:hAnsi="Times New Roman" w:cs="Times New Roman"/>
          <w:vertAlign w:val="subscript"/>
        </w:rPr>
        <w:t>1</w:t>
      </w:r>
      <w:r w:rsidRPr="00AB716D">
        <w:rPr>
          <w:rFonts w:ascii="Times New Roman" w:hAnsi="Times New Roman" w:cs="Times New Roman"/>
        </w:rPr>
        <w:t>.</w:t>
      </w:r>
    </w:p>
    <w:p w14:paraId="48E1AD20" w14:textId="637533B2" w:rsidR="00352623" w:rsidRPr="00244897" w:rsidRDefault="00352623" w:rsidP="00244897">
      <w:pPr>
        <w:spacing w:line="480" w:lineRule="auto"/>
        <w:ind w:firstLine="567"/>
        <w:jc w:val="both"/>
        <w:rPr>
          <w:rFonts w:ascii="Times New Roman" w:hAnsi="Times New Roman" w:cs="Times New Roman"/>
          <w:u w:val="single"/>
          <w:lang w:val="en-US"/>
        </w:rPr>
      </w:pPr>
      <w:r w:rsidRPr="00AB716D">
        <w:rPr>
          <w:rFonts w:ascii="Times New Roman" w:hAnsi="Times New Roman" w:cs="Times New Roman"/>
        </w:rPr>
        <w:t xml:space="preserve">Recently, unexpected features </w:t>
      </w:r>
      <w:r w:rsidR="00C156AB" w:rsidRPr="00AB716D">
        <w:rPr>
          <w:rFonts w:ascii="Times New Roman" w:hAnsi="Times New Roman" w:cs="Times New Roman"/>
        </w:rPr>
        <w:t xml:space="preserve">have emerged </w:t>
      </w:r>
      <w:r w:rsidR="00C9338E" w:rsidRPr="00AB716D">
        <w:rPr>
          <w:rFonts w:ascii="Times New Roman" w:hAnsi="Times New Roman" w:cs="Times New Roman"/>
        </w:rPr>
        <w:t xml:space="preserve">in the </w:t>
      </w:r>
      <w:r w:rsidRPr="00AB716D">
        <w:rPr>
          <w:rFonts w:ascii="Times New Roman" w:hAnsi="Times New Roman" w:cs="Times New Roman"/>
        </w:rPr>
        <w:t xml:space="preserve">mitochondrial </w:t>
      </w:r>
      <w:r w:rsidR="00FB6515" w:rsidRPr="00AB716D">
        <w:rPr>
          <w:rFonts w:ascii="Times New Roman" w:hAnsi="Times New Roman" w:cs="Times New Roman"/>
        </w:rPr>
        <w:t>F</w:t>
      </w:r>
      <w:r w:rsidRPr="00AB716D">
        <w:rPr>
          <w:rFonts w:ascii="Times New Roman" w:hAnsi="Times New Roman" w:cs="Times New Roman"/>
        </w:rPr>
        <w:t xml:space="preserve">-ATPases </w:t>
      </w:r>
      <w:r w:rsidR="00C156AB" w:rsidRPr="00AB716D">
        <w:rPr>
          <w:rFonts w:ascii="Times New Roman" w:hAnsi="Times New Roman" w:cs="Times New Roman"/>
        </w:rPr>
        <w:t xml:space="preserve">from representative organisms of the eukaryotic super-groups </w:t>
      </w:r>
      <w:proofErr w:type="spellStart"/>
      <w:r w:rsidR="00C156AB" w:rsidRPr="00AB716D">
        <w:rPr>
          <w:rFonts w:ascii="Times New Roman" w:hAnsi="Times New Roman" w:cs="Times New Roman"/>
        </w:rPr>
        <w:t>Sar</w:t>
      </w:r>
      <w:proofErr w:type="spellEnd"/>
      <w:r w:rsidR="00C156AB" w:rsidRPr="00AB716D">
        <w:rPr>
          <w:rFonts w:ascii="Times New Roman" w:hAnsi="Times New Roman" w:cs="Times New Roman"/>
        </w:rPr>
        <w:t xml:space="preserve">, </w:t>
      </w:r>
      <w:proofErr w:type="spellStart"/>
      <w:r w:rsidR="00C156AB" w:rsidRPr="00AB716D">
        <w:rPr>
          <w:rFonts w:ascii="Times New Roman" w:hAnsi="Times New Roman" w:cs="Times New Roman"/>
        </w:rPr>
        <w:t>Archaeplastida</w:t>
      </w:r>
      <w:proofErr w:type="spellEnd"/>
      <w:r w:rsidR="00C156AB" w:rsidRPr="00AB716D">
        <w:rPr>
          <w:rFonts w:ascii="Times New Roman" w:hAnsi="Times New Roman" w:cs="Times New Roman"/>
        </w:rPr>
        <w:t xml:space="preserve"> and </w:t>
      </w:r>
      <w:proofErr w:type="spellStart"/>
      <w:r w:rsidR="00C156AB" w:rsidRPr="00AB716D">
        <w:rPr>
          <w:rFonts w:ascii="Times New Roman" w:hAnsi="Times New Roman" w:cs="Times New Roman"/>
        </w:rPr>
        <w:t>Excavata</w:t>
      </w:r>
      <w:proofErr w:type="spellEnd"/>
      <w:r w:rsidR="00C156AB" w:rsidRPr="00AB716D">
        <w:rPr>
          <w:rFonts w:ascii="Times New Roman" w:hAnsi="Times New Roman" w:cs="Times New Roman"/>
        </w:rPr>
        <w:t>. These differences include</w:t>
      </w:r>
      <w:r w:rsidRPr="00AB716D">
        <w:rPr>
          <w:rFonts w:ascii="Times New Roman" w:hAnsi="Times New Roman" w:cs="Times New Roman"/>
        </w:rPr>
        <w:t xml:space="preserve"> </w:t>
      </w:r>
      <w:r w:rsidR="00C156AB" w:rsidRPr="00AB716D">
        <w:rPr>
          <w:rFonts w:ascii="Times New Roman" w:hAnsi="Times New Roman" w:cs="Times New Roman"/>
        </w:rPr>
        <w:t xml:space="preserve">the </w:t>
      </w:r>
      <w:r w:rsidR="00C9338E" w:rsidRPr="00AB716D">
        <w:rPr>
          <w:rFonts w:ascii="Times New Roman" w:hAnsi="Times New Roman" w:cs="Times New Roman"/>
        </w:rPr>
        <w:t xml:space="preserve">absence </w:t>
      </w:r>
      <w:r w:rsidR="00C156AB" w:rsidRPr="00AB716D">
        <w:rPr>
          <w:rFonts w:ascii="Times New Roman" w:hAnsi="Times New Roman" w:cs="Times New Roman"/>
        </w:rPr>
        <w:t>of specific</w:t>
      </w:r>
      <w:r w:rsidRPr="00AB716D">
        <w:rPr>
          <w:rFonts w:ascii="Times New Roman" w:hAnsi="Times New Roman" w:cs="Times New Roman"/>
        </w:rPr>
        <w:t xml:space="preserve"> subunits</w:t>
      </w:r>
      <w:r w:rsidR="00C156AB" w:rsidRPr="00AB716D">
        <w:rPr>
          <w:rFonts w:ascii="Times New Roman" w:hAnsi="Times New Roman" w:cs="Times New Roman"/>
        </w:rPr>
        <w:t>, and/or the presence of new ones</w:t>
      </w:r>
      <w:r w:rsidR="003025AE" w:rsidRPr="00AB716D">
        <w:rPr>
          <w:rFonts w:ascii="Times New Roman" w:hAnsi="Times New Roman" w:cs="Times New Roman"/>
        </w:rPr>
        <w:t>, as well as</w:t>
      </w:r>
      <w:r w:rsidR="00C156AB" w:rsidRPr="00AB716D">
        <w:rPr>
          <w:rFonts w:ascii="Times New Roman" w:hAnsi="Times New Roman" w:cs="Times New Roman"/>
        </w:rPr>
        <w:t xml:space="preserve"> </w:t>
      </w:r>
      <w:r w:rsidRPr="00AB716D">
        <w:rPr>
          <w:rFonts w:ascii="Times New Roman" w:hAnsi="Times New Roman" w:cs="Times New Roman"/>
        </w:rPr>
        <w:t xml:space="preserve">structural </w:t>
      </w:r>
      <w:r w:rsidR="00AF7088" w:rsidRPr="00AB716D">
        <w:rPr>
          <w:rFonts w:ascii="Times New Roman" w:hAnsi="Times New Roman" w:cs="Times New Roman"/>
        </w:rPr>
        <w:t xml:space="preserve">variations </w:t>
      </w:r>
      <w:r w:rsidR="00152AA1" w:rsidRPr="00AB716D">
        <w:rPr>
          <w:rFonts w:ascii="Times New Roman" w:hAnsi="Times New Roman" w:cs="Times New Roman"/>
        </w:rPr>
        <w:fldChar w:fldCharType="begin">
          <w:fldData xml:space="preserve">PEVuZE5vdGU+PENpdGU+PEF1dGhvcj5CYWxhYmFza2FyYW4gTmluYTwvQXV0aG9yPjxZZWFyPjIw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=
</w:fldData>
        </w:fldChar>
      </w:r>
      <w:r w:rsidR="00B7637A">
        <w:rPr>
          <w:rFonts w:ascii="Times New Roman" w:hAnsi="Times New Roman" w:cs="Times New Roman"/>
        </w:rPr>
        <w:instrText xml:space="preserve"> ADDIN EN.CITE </w:instrText>
      </w:r>
      <w:r w:rsidR="00B7637A">
        <w:rPr>
          <w:rFonts w:ascii="Times New Roman" w:hAnsi="Times New Roman" w:cs="Times New Roman"/>
        </w:rPr>
        <w:fldChar w:fldCharType="begin">
          <w:fldData xml:space="preserve">PEVuZE5vdGU+PENpdGU+PEF1dGhvcj5CYWxhYmFza2FyYW4gTmluYTwvQXV0aG9yPjxZZWFyPjIw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=
</w:fldData>
        </w:fldChar>
      </w:r>
      <w:r w:rsidR="00B7637A">
        <w:rPr>
          <w:rFonts w:ascii="Times New Roman" w:hAnsi="Times New Roman" w:cs="Times New Roman"/>
        </w:rPr>
        <w:instrText xml:space="preserve"> ADDIN EN.CITE.DATA </w:instrText>
      </w:r>
      <w:r w:rsidR="00B7637A">
        <w:rPr>
          <w:rFonts w:ascii="Times New Roman" w:hAnsi="Times New Roman" w:cs="Times New Roman"/>
        </w:rPr>
      </w:r>
      <w:r w:rsidR="00B7637A">
        <w:rPr>
          <w:rFonts w:ascii="Times New Roman" w:hAnsi="Times New Roman" w:cs="Times New Roman"/>
        </w:rPr>
        <w:fldChar w:fldCharType="end"/>
      </w:r>
      <w:r w:rsidR="00152AA1" w:rsidRPr="00AB716D">
        <w:rPr>
          <w:rFonts w:ascii="Times New Roman" w:hAnsi="Times New Roman" w:cs="Times New Roman"/>
        </w:rPr>
      </w:r>
      <w:r w:rsidR="00152AA1" w:rsidRPr="00AB716D">
        <w:rPr>
          <w:rFonts w:ascii="Times New Roman" w:hAnsi="Times New Roman" w:cs="Times New Roman"/>
        </w:rPr>
        <w:fldChar w:fldCharType="separate"/>
      </w:r>
      <w:r w:rsidR="00B7637A">
        <w:rPr>
          <w:rFonts w:ascii="Times New Roman" w:hAnsi="Times New Roman" w:cs="Times New Roman"/>
          <w:noProof/>
        </w:rPr>
        <w:t>[</w:t>
      </w:r>
      <w:hyperlink w:anchor="_ENREF_4" w:tooltip="Balabaskaran Nina, 2011 #821" w:history="1">
        <w:r w:rsidR="00585E18">
          <w:rPr>
            <w:rFonts w:ascii="Times New Roman" w:hAnsi="Times New Roman" w:cs="Times New Roman"/>
            <w:noProof/>
          </w:rPr>
          <w:t>4-10</w:t>
        </w:r>
      </w:hyperlink>
      <w:r w:rsidR="00B7637A">
        <w:rPr>
          <w:rFonts w:ascii="Times New Roman" w:hAnsi="Times New Roman" w:cs="Times New Roman"/>
          <w:noProof/>
        </w:rPr>
        <w:t>]</w:t>
      </w:r>
      <w:r w:rsidR="00152AA1" w:rsidRPr="00AB716D">
        <w:rPr>
          <w:rFonts w:ascii="Times New Roman" w:hAnsi="Times New Roman" w:cs="Times New Roman"/>
        </w:rPr>
        <w:fldChar w:fldCharType="end"/>
      </w:r>
      <w:r w:rsidR="003B532C" w:rsidRPr="00AB716D">
        <w:rPr>
          <w:rFonts w:ascii="Times New Roman" w:hAnsi="Times New Roman" w:cs="Times New Roman"/>
        </w:rPr>
        <w:t>.</w:t>
      </w:r>
      <w:r w:rsidR="00152AA1" w:rsidRPr="00AB716D">
        <w:rPr>
          <w:rFonts w:ascii="Times New Roman" w:hAnsi="Times New Roman" w:cs="Times New Roman"/>
        </w:rPr>
        <w:t xml:space="preserve"> </w:t>
      </w:r>
      <w:r w:rsidR="003B532C" w:rsidRPr="00AB716D">
        <w:rPr>
          <w:rFonts w:ascii="Times New Roman" w:hAnsi="Times New Roman" w:cs="Times New Roman"/>
        </w:rPr>
        <w:t>H</w:t>
      </w:r>
      <w:r w:rsidR="00152AA1" w:rsidRPr="00AB716D">
        <w:rPr>
          <w:rFonts w:ascii="Times New Roman" w:hAnsi="Times New Roman" w:cs="Times New Roman"/>
        </w:rPr>
        <w:t>owever</w:t>
      </w:r>
      <w:r w:rsidR="003B532C" w:rsidRPr="00AB716D">
        <w:rPr>
          <w:rFonts w:ascii="Times New Roman" w:hAnsi="Times New Roman" w:cs="Times New Roman"/>
        </w:rPr>
        <w:t>, these</w:t>
      </w:r>
      <w:r w:rsidR="00152AA1" w:rsidRPr="00AB716D">
        <w:rPr>
          <w:rFonts w:ascii="Times New Roman" w:hAnsi="Times New Roman" w:cs="Times New Roman"/>
        </w:rPr>
        <w:t xml:space="preserve"> </w:t>
      </w:r>
      <w:r w:rsidR="00152AA1" w:rsidRPr="00AB716D">
        <w:rPr>
          <w:rFonts w:ascii="Times New Roman" w:hAnsi="Times New Roman" w:cs="Times New Roman"/>
        </w:rPr>
        <w:lastRenderedPageBreak/>
        <w:t xml:space="preserve">differences </w:t>
      </w:r>
      <w:r w:rsidR="004E7D52" w:rsidRPr="00AB716D">
        <w:rPr>
          <w:rFonts w:ascii="Times New Roman" w:hAnsi="Times New Roman" w:cs="Times New Roman"/>
        </w:rPr>
        <w:t>are</w:t>
      </w:r>
      <w:r w:rsidR="00152AA1" w:rsidRPr="00AB716D">
        <w:rPr>
          <w:rFonts w:ascii="Times New Roman" w:hAnsi="Times New Roman" w:cs="Times New Roman"/>
        </w:rPr>
        <w:t xml:space="preserve"> restricted to t</w:t>
      </w:r>
      <w:r w:rsidR="003025AE" w:rsidRPr="00AB716D">
        <w:rPr>
          <w:rFonts w:ascii="Times New Roman" w:hAnsi="Times New Roman" w:cs="Times New Roman"/>
        </w:rPr>
        <w:t>h</w:t>
      </w:r>
      <w:r w:rsidR="00152AA1" w:rsidRPr="00AB716D">
        <w:rPr>
          <w:rFonts w:ascii="Times New Roman" w:hAnsi="Times New Roman" w:cs="Times New Roman"/>
        </w:rPr>
        <w:t xml:space="preserve">e </w:t>
      </w:r>
      <w:r w:rsidR="006D3AC1" w:rsidRPr="00AB716D">
        <w:rPr>
          <w:rFonts w:ascii="Times New Roman" w:hAnsi="Times New Roman" w:cs="Times New Roman"/>
        </w:rPr>
        <w:t xml:space="preserve">peripheral stalk and the </w:t>
      </w:r>
      <w:r w:rsidR="00152AA1" w:rsidRPr="00AB716D">
        <w:rPr>
          <w:rFonts w:ascii="Times New Roman" w:hAnsi="Times New Roman" w:cs="Times New Roman"/>
        </w:rPr>
        <w:t>supernumerary subunits in the membrane domain</w:t>
      </w:r>
      <w:r w:rsidR="003B532C" w:rsidRPr="00AB716D">
        <w:rPr>
          <w:rFonts w:ascii="Times New Roman" w:hAnsi="Times New Roman" w:cs="Times New Roman"/>
        </w:rPr>
        <w:t xml:space="preserve"> of the enzyme</w:t>
      </w:r>
      <w:r w:rsidR="00C156AB" w:rsidRPr="00AB716D">
        <w:rPr>
          <w:rFonts w:ascii="Times New Roman" w:hAnsi="Times New Roman" w:cs="Times New Roman"/>
        </w:rPr>
        <w:t>, which</w:t>
      </w:r>
      <w:r w:rsidR="00152AA1" w:rsidRPr="00AB716D">
        <w:rPr>
          <w:rFonts w:ascii="Times New Roman" w:hAnsi="Times New Roman" w:cs="Times New Roman"/>
        </w:rPr>
        <w:t xml:space="preserve"> are not </w:t>
      </w:r>
      <w:r w:rsidR="003B532C" w:rsidRPr="00AB716D">
        <w:rPr>
          <w:rFonts w:ascii="Times New Roman" w:hAnsi="Times New Roman" w:cs="Times New Roman"/>
        </w:rPr>
        <w:t>involved directly</w:t>
      </w:r>
      <w:r w:rsidR="00152AA1" w:rsidRPr="00AB716D">
        <w:rPr>
          <w:rFonts w:ascii="Times New Roman" w:hAnsi="Times New Roman" w:cs="Times New Roman"/>
        </w:rPr>
        <w:t xml:space="preserve"> </w:t>
      </w:r>
      <w:r w:rsidR="003B532C" w:rsidRPr="00AB716D">
        <w:rPr>
          <w:rFonts w:ascii="Times New Roman" w:hAnsi="Times New Roman" w:cs="Times New Roman"/>
        </w:rPr>
        <w:t>in</w:t>
      </w:r>
      <w:r w:rsidR="00152AA1" w:rsidRPr="00AB716D">
        <w:rPr>
          <w:rFonts w:ascii="Times New Roman" w:hAnsi="Times New Roman" w:cs="Times New Roman"/>
        </w:rPr>
        <w:t xml:space="preserve"> </w:t>
      </w:r>
      <w:r w:rsidR="003025AE" w:rsidRPr="00AB716D">
        <w:rPr>
          <w:rFonts w:ascii="Times New Roman" w:hAnsi="Times New Roman" w:cs="Times New Roman"/>
        </w:rPr>
        <w:t xml:space="preserve">the synthesis of </w:t>
      </w:r>
      <w:r w:rsidR="00152AA1" w:rsidRPr="00AB716D">
        <w:rPr>
          <w:rFonts w:ascii="Times New Roman" w:hAnsi="Times New Roman" w:cs="Times New Roman"/>
        </w:rPr>
        <w:t xml:space="preserve">ATP. A striking example is </w:t>
      </w:r>
      <w:r w:rsidR="003B532C" w:rsidRPr="00AB716D">
        <w:rPr>
          <w:rFonts w:ascii="Times New Roman" w:hAnsi="Times New Roman" w:cs="Times New Roman"/>
        </w:rPr>
        <w:t>the</w:t>
      </w:r>
      <w:r w:rsidR="00152AA1" w:rsidRPr="00AB716D">
        <w:rPr>
          <w:rFonts w:ascii="Times New Roman" w:hAnsi="Times New Roman" w:cs="Times New Roman"/>
        </w:rPr>
        <w:t xml:space="preserve"> subunit </w:t>
      </w:r>
      <w:r w:rsidRPr="00AB716D">
        <w:rPr>
          <w:rFonts w:ascii="Times New Roman" w:hAnsi="Times New Roman" w:cs="Times New Roman"/>
        </w:rPr>
        <w:t xml:space="preserve">composition of </w:t>
      </w:r>
      <w:r w:rsidR="003B532C" w:rsidRPr="00AB716D">
        <w:rPr>
          <w:rFonts w:ascii="Times New Roman" w:hAnsi="Times New Roman" w:cs="Times New Roman"/>
        </w:rPr>
        <w:t xml:space="preserve">the </w:t>
      </w:r>
      <w:r w:rsidRPr="00AB716D">
        <w:rPr>
          <w:rFonts w:ascii="Times New Roman" w:hAnsi="Times New Roman" w:cs="Times New Roman"/>
        </w:rPr>
        <w:t xml:space="preserve">F-ATPase </w:t>
      </w:r>
      <w:r w:rsidR="00152AA1" w:rsidRPr="00AB716D">
        <w:rPr>
          <w:rFonts w:ascii="Times New Roman" w:hAnsi="Times New Roman" w:cs="Times New Roman"/>
        </w:rPr>
        <w:t>from</w:t>
      </w:r>
      <w:r w:rsidRPr="00AB716D">
        <w:rPr>
          <w:rFonts w:ascii="Times New Roman" w:hAnsi="Times New Roman" w:cs="Times New Roman"/>
        </w:rPr>
        <w:t xml:space="preserve"> </w:t>
      </w:r>
      <w:r w:rsidRPr="00AB716D">
        <w:rPr>
          <w:rFonts w:ascii="Times New Roman" w:hAnsi="Times New Roman" w:cs="Times New Roman"/>
          <w:i/>
        </w:rPr>
        <w:t>Trypanosoma brucei</w:t>
      </w:r>
      <w:r w:rsidRPr="00AB716D">
        <w:rPr>
          <w:rFonts w:ascii="Times New Roman" w:hAnsi="Times New Roman" w:cs="Times New Roman"/>
        </w:rPr>
        <w:t xml:space="preserve">, a member of the </w:t>
      </w:r>
      <w:proofErr w:type="spellStart"/>
      <w:r w:rsidRPr="00AB716D">
        <w:rPr>
          <w:rFonts w:ascii="Times New Roman" w:hAnsi="Times New Roman" w:cs="Times New Roman"/>
        </w:rPr>
        <w:t>Excavata</w:t>
      </w:r>
      <w:proofErr w:type="spellEnd"/>
      <w:r w:rsidRPr="00AB716D">
        <w:rPr>
          <w:rFonts w:ascii="Times New Roman" w:hAnsi="Times New Roman" w:cs="Times New Roman"/>
        </w:rPr>
        <w:t xml:space="preserve"> group,</w:t>
      </w:r>
      <w:r w:rsidR="00152AA1" w:rsidRPr="00AB716D">
        <w:rPr>
          <w:rFonts w:ascii="Times New Roman" w:hAnsi="Times New Roman" w:cs="Times New Roman"/>
        </w:rPr>
        <w:t xml:space="preserve"> which</w:t>
      </w:r>
      <w:r w:rsidRPr="00AB716D">
        <w:rPr>
          <w:rFonts w:ascii="Times New Roman" w:hAnsi="Times New Roman" w:cs="Times New Roman"/>
        </w:rPr>
        <w:t xml:space="preserve"> appears to </w:t>
      </w:r>
      <w:r w:rsidR="003B532C" w:rsidRPr="00AB716D">
        <w:rPr>
          <w:rFonts w:ascii="Times New Roman" w:hAnsi="Times New Roman" w:cs="Times New Roman"/>
        </w:rPr>
        <w:t>differ significantly from</w:t>
      </w:r>
      <w:r w:rsidR="00152AA1" w:rsidRPr="00AB716D">
        <w:rPr>
          <w:rFonts w:ascii="Times New Roman" w:hAnsi="Times New Roman" w:cs="Times New Roman"/>
        </w:rPr>
        <w:t xml:space="preserve"> other eukaryotes. </w:t>
      </w:r>
      <w:r w:rsidR="003B532C" w:rsidRPr="00AB716D">
        <w:rPr>
          <w:rFonts w:ascii="Times New Roman" w:hAnsi="Times New Roman" w:cs="Times New Roman"/>
        </w:rPr>
        <w:t>With the exception of the a</w:t>
      </w:r>
      <w:r w:rsidR="00915400">
        <w:rPr>
          <w:rFonts w:ascii="Times New Roman" w:hAnsi="Times New Roman" w:cs="Times New Roman"/>
        </w:rPr>
        <w:t>-</w:t>
      </w:r>
      <w:r w:rsidR="004E7D52" w:rsidRPr="00AB716D">
        <w:rPr>
          <w:rFonts w:ascii="Times New Roman" w:hAnsi="Times New Roman" w:cs="Times New Roman"/>
        </w:rPr>
        <w:t xml:space="preserve"> and </w:t>
      </w:r>
      <w:r w:rsidR="003B532C" w:rsidRPr="00AB716D">
        <w:rPr>
          <w:rFonts w:ascii="Times New Roman" w:hAnsi="Times New Roman" w:cs="Times New Roman"/>
        </w:rPr>
        <w:t>c</w:t>
      </w:r>
      <w:r w:rsidR="00915400">
        <w:rPr>
          <w:rFonts w:ascii="Times New Roman" w:hAnsi="Times New Roman" w:cs="Times New Roman"/>
        </w:rPr>
        <w:t>-</w:t>
      </w:r>
      <w:r w:rsidR="004E7D52" w:rsidRPr="00AB716D">
        <w:rPr>
          <w:rFonts w:ascii="Times New Roman" w:hAnsi="Times New Roman" w:cs="Times New Roman"/>
        </w:rPr>
        <w:t xml:space="preserve"> subunits</w:t>
      </w:r>
      <w:r w:rsidR="003B532C" w:rsidRPr="00AB716D">
        <w:rPr>
          <w:rFonts w:ascii="Times New Roman" w:hAnsi="Times New Roman" w:cs="Times New Roman"/>
        </w:rPr>
        <w:t xml:space="preserve"> and</w:t>
      </w:r>
      <w:r w:rsidR="004E7D52" w:rsidRPr="00AB716D">
        <w:rPr>
          <w:rFonts w:ascii="Times New Roman" w:hAnsi="Times New Roman" w:cs="Times New Roman"/>
        </w:rPr>
        <w:t xml:space="preserve"> the </w:t>
      </w:r>
      <w:r w:rsidR="003B532C" w:rsidRPr="00AB716D">
        <w:rPr>
          <w:rFonts w:ascii="Times New Roman" w:hAnsi="Times New Roman" w:cs="Times New Roman"/>
        </w:rPr>
        <w:t xml:space="preserve">OSCP </w:t>
      </w:r>
      <w:r w:rsidR="004E7D52" w:rsidRPr="00AB716D">
        <w:rPr>
          <w:rFonts w:ascii="Times New Roman" w:hAnsi="Times New Roman" w:cs="Times New Roman"/>
        </w:rPr>
        <w:t>(oligomycin sensitivity conferral protein)</w:t>
      </w:r>
      <w:r w:rsidR="003B532C" w:rsidRPr="00AB716D">
        <w:rPr>
          <w:rFonts w:ascii="Times New Roman" w:hAnsi="Times New Roman" w:cs="Times New Roman"/>
        </w:rPr>
        <w:t>, this</w:t>
      </w:r>
      <w:r w:rsidR="00152AA1" w:rsidRPr="00AB716D">
        <w:rPr>
          <w:rFonts w:ascii="Times New Roman" w:hAnsi="Times New Roman" w:cs="Times New Roman"/>
        </w:rPr>
        <w:t xml:space="preserve"> F-ATPase </w:t>
      </w:r>
      <w:r w:rsidR="003B532C" w:rsidRPr="00AB716D">
        <w:rPr>
          <w:rFonts w:ascii="Times New Roman" w:hAnsi="Times New Roman" w:cs="Times New Roman"/>
        </w:rPr>
        <w:t xml:space="preserve">appears to lack </w:t>
      </w:r>
      <w:r w:rsidRPr="00AB716D">
        <w:rPr>
          <w:rFonts w:ascii="Times New Roman" w:hAnsi="Times New Roman" w:cs="Times New Roman"/>
        </w:rPr>
        <w:t xml:space="preserve">all </w:t>
      </w:r>
      <w:r w:rsidR="003025AE" w:rsidRPr="00AB716D">
        <w:rPr>
          <w:rFonts w:ascii="Times New Roman" w:hAnsi="Times New Roman" w:cs="Times New Roman"/>
        </w:rPr>
        <w:t xml:space="preserve">of </w:t>
      </w:r>
      <w:r w:rsidR="003B532C" w:rsidRPr="00AB716D">
        <w:rPr>
          <w:rFonts w:ascii="Times New Roman" w:hAnsi="Times New Roman" w:cs="Times New Roman"/>
        </w:rPr>
        <w:t xml:space="preserve">the other </w:t>
      </w:r>
      <w:r w:rsidRPr="00AB716D">
        <w:rPr>
          <w:rFonts w:ascii="Times New Roman" w:hAnsi="Times New Roman" w:cs="Times New Roman"/>
        </w:rPr>
        <w:t xml:space="preserve">known </w:t>
      </w:r>
      <w:proofErr w:type="spellStart"/>
      <w:r w:rsidRPr="00AB716D">
        <w:rPr>
          <w:rFonts w:ascii="Times New Roman" w:hAnsi="Times New Roman" w:cs="Times New Roman"/>
        </w:rPr>
        <w:t>F</w:t>
      </w:r>
      <w:r w:rsidRPr="00AB716D">
        <w:rPr>
          <w:rFonts w:ascii="Times New Roman" w:hAnsi="Times New Roman" w:cs="Times New Roman"/>
          <w:vertAlign w:val="subscript"/>
        </w:rPr>
        <w:t>o</w:t>
      </w:r>
      <w:proofErr w:type="spellEnd"/>
      <w:r w:rsidRPr="00AB716D">
        <w:rPr>
          <w:rFonts w:ascii="Times New Roman" w:hAnsi="Times New Roman" w:cs="Times New Roman"/>
        </w:rPr>
        <w:t xml:space="preserve"> and peripheral stalk subunits</w:t>
      </w:r>
      <w:r w:rsidR="003025AE" w:rsidRPr="00AB716D">
        <w:rPr>
          <w:rFonts w:ascii="Times New Roman" w:hAnsi="Times New Roman" w:cs="Times New Roman"/>
        </w:rPr>
        <w:t>. It also</w:t>
      </w:r>
      <w:r w:rsidR="00152AA1" w:rsidRPr="00AB716D">
        <w:rPr>
          <w:rFonts w:ascii="Times New Roman" w:hAnsi="Times New Roman" w:cs="Times New Roman"/>
        </w:rPr>
        <w:t xml:space="preserve"> contains</w:t>
      </w:r>
      <w:r w:rsidRPr="00AB716D">
        <w:rPr>
          <w:rFonts w:ascii="Times New Roman" w:hAnsi="Times New Roman" w:cs="Times New Roman"/>
        </w:rPr>
        <w:t xml:space="preserve"> up to 15 </w:t>
      </w:r>
      <w:r w:rsidR="00E27B1D" w:rsidRPr="00AB716D">
        <w:rPr>
          <w:rFonts w:ascii="Times New Roman" w:hAnsi="Times New Roman" w:cs="Times New Roman"/>
        </w:rPr>
        <w:t>other</w:t>
      </w:r>
      <w:r w:rsidR="00C156AB" w:rsidRPr="00AB716D">
        <w:rPr>
          <w:rFonts w:ascii="Times New Roman" w:hAnsi="Times New Roman" w:cs="Times New Roman"/>
        </w:rPr>
        <w:t xml:space="preserve"> </w:t>
      </w:r>
      <w:r w:rsidRPr="00AB716D">
        <w:rPr>
          <w:rFonts w:ascii="Times New Roman" w:hAnsi="Times New Roman" w:cs="Times New Roman"/>
        </w:rPr>
        <w:t>proteins</w:t>
      </w:r>
      <w:r w:rsidR="003025AE" w:rsidRPr="00AB716D">
        <w:rPr>
          <w:rFonts w:ascii="Times New Roman" w:hAnsi="Times New Roman" w:cs="Times New Roman"/>
        </w:rPr>
        <w:t>, which</w:t>
      </w:r>
      <w:r w:rsidRPr="00AB716D">
        <w:rPr>
          <w:rFonts w:ascii="Times New Roman" w:hAnsi="Times New Roman" w:cs="Times New Roman"/>
        </w:rPr>
        <w:t xml:space="preserve"> are either novel </w:t>
      </w:r>
      <w:r w:rsidR="00C156AB" w:rsidRPr="00AB716D">
        <w:rPr>
          <w:rFonts w:ascii="Times New Roman" w:hAnsi="Times New Roman" w:cs="Times New Roman"/>
        </w:rPr>
        <w:t xml:space="preserve">subunits </w:t>
      </w:r>
      <w:r w:rsidRPr="00AB716D">
        <w:rPr>
          <w:rFonts w:ascii="Times New Roman" w:hAnsi="Times New Roman" w:cs="Times New Roman"/>
        </w:rPr>
        <w:t>or highly diverged</w:t>
      </w:r>
      <w:r w:rsidR="00C156AB" w:rsidRPr="00AB716D">
        <w:rPr>
          <w:rFonts w:ascii="Times New Roman" w:hAnsi="Times New Roman" w:cs="Times New Roman"/>
        </w:rPr>
        <w:t xml:space="preserve"> orthologs of known </w:t>
      </w:r>
      <w:r w:rsidR="003B532C" w:rsidRPr="00AB716D">
        <w:rPr>
          <w:rFonts w:ascii="Times New Roman" w:hAnsi="Times New Roman" w:cs="Times New Roman"/>
        </w:rPr>
        <w:t>subunits</w:t>
      </w:r>
      <w:r w:rsidRPr="00AB716D">
        <w:rPr>
          <w:rFonts w:ascii="Times New Roman" w:hAnsi="Times New Roman" w:cs="Times New Roman"/>
        </w:rPr>
        <w:t xml:space="preserve"> </w:t>
      </w:r>
      <w:r w:rsidR="003B532C" w:rsidRPr="00AB716D">
        <w:rPr>
          <w:rFonts w:ascii="Times New Roman" w:hAnsi="Times New Roman" w:cs="Times New Roman"/>
        </w:rPr>
        <w:t xml:space="preserve">of </w:t>
      </w:r>
      <w:r w:rsidRPr="00AB716D">
        <w:rPr>
          <w:rFonts w:ascii="Times New Roman" w:hAnsi="Times New Roman" w:cs="Times New Roman"/>
        </w:rPr>
        <w:t>F-ATPase</w:t>
      </w:r>
      <w:r w:rsidR="003025AE" w:rsidRPr="00AB716D">
        <w:rPr>
          <w:rFonts w:ascii="Times New Roman" w:hAnsi="Times New Roman" w:cs="Times New Roman"/>
        </w:rPr>
        <w:t>s</w:t>
      </w:r>
      <w:r w:rsidRPr="00AB716D">
        <w:rPr>
          <w:rFonts w:ascii="Times New Roman" w:hAnsi="Times New Roman" w:cs="Times New Roman"/>
        </w:rPr>
        <w:t xml:space="preserve"> </w:t>
      </w:r>
      <w:r w:rsidRPr="00585E18">
        <w:rPr>
          <w:rFonts w:ascii="Times New Roman" w:hAnsi="Times New Roman" w:cs="Times New Roman"/>
        </w:rPr>
        <w:fldChar w:fldCharType="begin">
          <w:fldData xml:space="preserve">PEVuZE5vdGU+PENpdGU+PEF1dGhvcj5aaWtvdmE8L0F1dGhvcj48WWVhcj4yMDA5PC9ZZWFyPjxS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==
</w:fldData>
        </w:fldChar>
      </w:r>
      <w:r w:rsidR="00B7637A" w:rsidRPr="00585E18">
        <w:rPr>
          <w:rFonts w:ascii="Times New Roman" w:hAnsi="Times New Roman" w:cs="Times New Roman"/>
        </w:rPr>
        <w:instrText xml:space="preserve"> ADDIN EN.CITE </w:instrText>
      </w:r>
      <w:r w:rsidR="00B7637A" w:rsidRPr="00585E18">
        <w:rPr>
          <w:rFonts w:ascii="Times New Roman" w:hAnsi="Times New Roman" w:cs="Times New Roman"/>
        </w:rPr>
        <w:fldChar w:fldCharType="begin">
          <w:fldData xml:space="preserve">PEVuZE5vdGU+PENpdGU+PEF1dGhvcj5aaWtvdmE8L0F1dGhvcj48WWVhcj4yMDA5PC9ZZWFyPjxS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==
</w:fldData>
        </w:fldChar>
      </w:r>
      <w:r w:rsidR="00B7637A" w:rsidRPr="00585E18">
        <w:rPr>
          <w:rFonts w:ascii="Times New Roman" w:hAnsi="Times New Roman" w:cs="Times New Roman"/>
        </w:rPr>
        <w:instrText xml:space="preserve"> ADDIN EN.CITE.DATA </w:instrText>
      </w:r>
      <w:r w:rsidR="00B7637A" w:rsidRPr="00585E18">
        <w:rPr>
          <w:rFonts w:ascii="Times New Roman" w:hAnsi="Times New Roman" w:cs="Times New Roman"/>
        </w:rPr>
      </w:r>
      <w:r w:rsidR="00B7637A" w:rsidRPr="00585E18">
        <w:rPr>
          <w:rFonts w:ascii="Times New Roman" w:hAnsi="Times New Roman" w:cs="Times New Roman"/>
        </w:rPr>
        <w:fldChar w:fldCharType="end"/>
      </w:r>
      <w:r w:rsidRPr="00585E18">
        <w:rPr>
          <w:rFonts w:ascii="Times New Roman" w:hAnsi="Times New Roman" w:cs="Times New Roman"/>
        </w:rPr>
      </w:r>
      <w:r w:rsidRPr="00585E18">
        <w:rPr>
          <w:rFonts w:ascii="Times New Roman" w:hAnsi="Times New Roman" w:cs="Times New Roman"/>
        </w:rPr>
        <w:fldChar w:fldCharType="separate"/>
      </w:r>
      <w:r w:rsidR="00B7637A" w:rsidRPr="00585E18">
        <w:rPr>
          <w:rFonts w:ascii="Times New Roman" w:hAnsi="Times New Roman" w:cs="Times New Roman"/>
          <w:noProof/>
        </w:rPr>
        <w:t>[</w:t>
      </w:r>
      <w:hyperlink w:anchor="_ENREF_10" w:tooltip="Zikova, 2009 #912" w:history="1">
        <w:r w:rsidR="00585E18" w:rsidRPr="00585E18">
          <w:rPr>
            <w:rFonts w:ascii="Times New Roman" w:hAnsi="Times New Roman" w:cs="Times New Roman"/>
            <w:noProof/>
          </w:rPr>
          <w:t>10</w:t>
        </w:r>
      </w:hyperlink>
      <w:r w:rsidR="00B7637A" w:rsidRPr="00585E18">
        <w:rPr>
          <w:rFonts w:ascii="Times New Roman" w:hAnsi="Times New Roman" w:cs="Times New Roman"/>
          <w:noProof/>
        </w:rPr>
        <w:t>]</w:t>
      </w:r>
      <w:r w:rsidRPr="00585E18">
        <w:rPr>
          <w:rFonts w:ascii="Times New Roman" w:hAnsi="Times New Roman" w:cs="Times New Roman"/>
        </w:rPr>
        <w:fldChar w:fldCharType="end"/>
      </w:r>
      <w:r w:rsidR="00152AA1" w:rsidRPr="00585E18">
        <w:rPr>
          <w:rFonts w:ascii="Times New Roman" w:hAnsi="Times New Roman" w:cs="Times New Roman"/>
        </w:rPr>
        <w:t xml:space="preserve">. </w:t>
      </w:r>
      <w:r w:rsidR="00E67730" w:rsidRPr="00585E18">
        <w:rPr>
          <w:rFonts w:ascii="Times New Roman" w:hAnsi="Times New Roman" w:cs="Times New Roman"/>
        </w:rPr>
        <w:t xml:space="preserve">Moreover, the </w:t>
      </w:r>
      <w:r w:rsidR="00E465B6" w:rsidRPr="00585E18">
        <w:rPr>
          <w:rFonts w:ascii="Times New Roman" w:hAnsi="Times New Roman" w:cs="Times New Roman"/>
        </w:rPr>
        <w:t>α</w:t>
      </w:r>
      <w:r w:rsidR="00E465B6" w:rsidRPr="00585E18">
        <w:rPr>
          <w:rFonts w:ascii="Times New Roman" w:hAnsi="Times New Roman" w:cs="Times New Roman"/>
          <w:lang w:val="en-US"/>
        </w:rPr>
        <w:t xml:space="preserve">-subunit </w:t>
      </w:r>
      <w:r w:rsidR="00E67730" w:rsidRPr="00585E18">
        <w:rPr>
          <w:rFonts w:ascii="Times New Roman" w:hAnsi="Times New Roman" w:cs="Times New Roman"/>
          <w:lang w:val="en-US"/>
        </w:rPr>
        <w:t xml:space="preserve">was detected in the complex as </w:t>
      </w:r>
      <w:r w:rsidR="005E362B" w:rsidRPr="00585E18">
        <w:rPr>
          <w:rFonts w:ascii="Times New Roman" w:hAnsi="Times New Roman" w:cs="Times New Roman"/>
          <w:lang w:val="en-US"/>
        </w:rPr>
        <w:t xml:space="preserve">being composed of </w:t>
      </w:r>
      <w:r w:rsidR="00E67730" w:rsidRPr="00585E18">
        <w:rPr>
          <w:rFonts w:ascii="Times New Roman" w:hAnsi="Times New Roman" w:cs="Times New Roman"/>
          <w:lang w:val="en-US"/>
        </w:rPr>
        <w:t xml:space="preserve">two </w:t>
      </w:r>
      <w:r w:rsidR="005E362B" w:rsidRPr="00585E18">
        <w:rPr>
          <w:rFonts w:ascii="Times New Roman" w:hAnsi="Times New Roman" w:cs="Times New Roman"/>
          <w:lang w:val="en-US"/>
        </w:rPr>
        <w:t>fragments</w:t>
      </w:r>
      <w:r w:rsidR="00E67730" w:rsidRPr="00585E18">
        <w:rPr>
          <w:rFonts w:ascii="Times New Roman" w:hAnsi="Times New Roman" w:cs="Times New Roman"/>
          <w:lang w:val="en-US"/>
        </w:rPr>
        <w:t xml:space="preserve"> </w:t>
      </w:r>
      <w:r w:rsidR="00E465B6" w:rsidRPr="00585E18">
        <w:rPr>
          <w:rFonts w:ascii="Times New Roman" w:hAnsi="Times New Roman" w:cs="Times New Roman"/>
          <w:lang w:val="en-US"/>
        </w:rPr>
        <w:t xml:space="preserve">in </w:t>
      </w:r>
      <w:r w:rsidR="00E67730" w:rsidRPr="00585E18">
        <w:rPr>
          <w:rFonts w:ascii="Times New Roman" w:hAnsi="Times New Roman" w:cs="Times New Roman"/>
          <w:lang w:val="en-US"/>
        </w:rPr>
        <w:t>this parasite</w:t>
      </w:r>
      <w:r w:rsidR="00E465B6" w:rsidRPr="00585E18">
        <w:rPr>
          <w:rFonts w:ascii="Times New Roman" w:hAnsi="Times New Roman" w:cs="Times New Roman"/>
          <w:lang w:val="en-US"/>
        </w:rPr>
        <w:t xml:space="preserve"> and</w:t>
      </w:r>
      <w:r w:rsidR="00E67730" w:rsidRPr="00585E18">
        <w:rPr>
          <w:rFonts w:ascii="Times New Roman" w:hAnsi="Times New Roman" w:cs="Times New Roman"/>
          <w:lang w:val="en-US"/>
        </w:rPr>
        <w:t xml:space="preserve"> also</w:t>
      </w:r>
      <w:r w:rsidR="00E465B6" w:rsidRPr="00585E18">
        <w:rPr>
          <w:rFonts w:ascii="Times New Roman" w:hAnsi="Times New Roman" w:cs="Times New Roman"/>
          <w:lang w:val="en-US"/>
        </w:rPr>
        <w:t xml:space="preserve"> </w:t>
      </w:r>
      <w:r w:rsidR="005E362B" w:rsidRPr="00585E18">
        <w:rPr>
          <w:rFonts w:ascii="Times New Roman" w:hAnsi="Times New Roman" w:cs="Times New Roman"/>
          <w:lang w:val="en-US"/>
        </w:rPr>
        <w:t xml:space="preserve">in the </w:t>
      </w:r>
      <w:r w:rsidR="00E465B6" w:rsidRPr="00585E18">
        <w:rPr>
          <w:rFonts w:ascii="Times New Roman" w:hAnsi="Times New Roman" w:cs="Times New Roman"/>
          <w:lang w:val="en-US"/>
        </w:rPr>
        <w:t xml:space="preserve">related species </w:t>
      </w:r>
      <w:proofErr w:type="spellStart"/>
      <w:r w:rsidR="001D0B30" w:rsidRPr="00585E18">
        <w:rPr>
          <w:rFonts w:ascii="Times New Roman" w:hAnsi="Times New Roman" w:cs="Times New Roman"/>
          <w:i/>
          <w:lang w:val="en-US"/>
        </w:rPr>
        <w:t>Leishmania</w:t>
      </w:r>
      <w:proofErr w:type="spellEnd"/>
      <w:r w:rsidR="001D0B30" w:rsidRPr="00585E18">
        <w:rPr>
          <w:rFonts w:ascii="Times New Roman" w:hAnsi="Times New Roman" w:cs="Times New Roman"/>
          <w:i/>
          <w:lang w:val="en-US"/>
        </w:rPr>
        <w:t xml:space="preserve"> </w:t>
      </w:r>
      <w:proofErr w:type="spellStart"/>
      <w:r w:rsidR="001D0B30" w:rsidRPr="00585E18">
        <w:rPr>
          <w:rFonts w:ascii="Times New Roman" w:hAnsi="Times New Roman" w:cs="Times New Roman"/>
          <w:i/>
          <w:lang w:val="en-US"/>
        </w:rPr>
        <w:t>tarentolae</w:t>
      </w:r>
      <w:proofErr w:type="spellEnd"/>
      <w:r w:rsidR="001D0B30" w:rsidRPr="00585E18">
        <w:rPr>
          <w:rFonts w:ascii="Times New Roman" w:hAnsi="Times New Roman" w:cs="Times New Roman"/>
          <w:lang w:val="en-US"/>
        </w:rPr>
        <w:t xml:space="preserve"> </w:t>
      </w:r>
      <w:r w:rsidR="001D0B30" w:rsidRPr="00585E18">
        <w:rPr>
          <w:rFonts w:ascii="Times New Roman" w:hAnsi="Times New Roman" w:cs="Times New Roman"/>
          <w:lang w:val="en-US"/>
        </w:rPr>
        <w:fldChar w:fldCharType="begin"/>
      </w:r>
      <w:r w:rsidR="001D0B30" w:rsidRPr="00585E18">
        <w:rPr>
          <w:rFonts w:ascii="Times New Roman" w:hAnsi="Times New Roman" w:cs="Times New Roman"/>
          <w:lang w:val="en-US"/>
        </w:rPr>
        <w:instrText xml:space="preserve"> ADDIN EN.CITE &lt;EndNote&gt;&lt;Cite&gt;&lt;Author&gt;Nelson&lt;/Author&gt;&lt;Year&gt;2004&lt;/Year&gt;&lt;RecNum&gt;819&lt;/RecNum&gt;&lt;DisplayText&gt;[11]&lt;/DisplayText&gt;&lt;record&gt;&lt;rec-number&gt;819&lt;/rec-number&gt;&lt;foreign-keys&gt;&lt;key app="EN" db-id="fdafa5ae3xwp9ueaazdpvx5sre2de09swfar" timestamp="1433244213"&gt;819&lt;/key&gt;&lt;key app="ENWeb" db-id=""&gt;0&lt;/key&gt;&lt;/foreign-keys&gt;&lt;ref-type name="Journal Article"&gt;17&lt;/ref-type&gt;&lt;contributors&gt;&lt;authors&gt;&lt;author&gt;Nelson, R. E.&lt;/author&gt;&lt;author&gt;Aphasizheva, I.&lt;/author&gt;&lt;author&gt;Falick, A. M.&lt;/author&gt;&lt;author&gt;Nebohacova, M.&lt;/author&gt;&lt;author&gt;Simpson, L.&lt;/author&gt;&lt;/authors&gt;&lt;/contributors&gt;&lt;auth-address&gt;Department of Microbiology, Immunology and Molecular Genetics, University of California, Los Angeles, CA 90095, USA.&lt;/auth-address&gt;&lt;titles&gt;&lt;title&gt;The I-complex in Leishmania tarentolae is an uniquely-structured F(1)-ATPase&lt;/title&gt;&lt;secondary-title&gt;Mol Biochem Parasitol&lt;/secondary-title&gt;&lt;/titles&gt;&lt;periodical&gt;&lt;full-title&gt;Mol Biochem Parasitol&lt;/full-title&gt;&lt;/periodical&gt;&lt;pages&gt;221-4&lt;/pages&gt;&lt;volume&gt;135&lt;/volume&gt;&lt;number&gt;2&lt;/number&gt;&lt;keywords&gt;&lt;keyword&gt;Amino Acid Sequence&lt;/keyword&gt;&lt;keyword&gt;Animals&lt;/keyword&gt;&lt;keyword&gt;Conserved Sequence&lt;/keyword&gt;&lt;keyword&gt;Eukaryota/enzymology&lt;/keyword&gt;&lt;keyword&gt;Leishmania/*enzymology/genetics&lt;/keyword&gt;&lt;keyword&gt;Molecular Sequence Data&lt;/keyword&gt;&lt;keyword&gt;Peptide Fragments/chemistry&lt;/keyword&gt;&lt;keyword&gt;Proton-Translocating ATPases/*chemistry/genetics/*metabolism&lt;/keyword&gt;&lt;keyword&gt;Protozoan Proteins/chemistry/genetics/metabolism&lt;/keyword&gt;&lt;keyword&gt;Sequence Alignment&lt;/keyword&gt;&lt;keyword&gt;Sequence Homology, Amino Acid&lt;/keyword&gt;&lt;/keywords&gt;&lt;dates&gt;&lt;year&gt;2004&lt;/year&gt;&lt;pub-dates&gt;&lt;date&gt;Jun&lt;/date&gt;&lt;/pub-dates&gt;&lt;/dates&gt;&lt;isbn&gt;0166-6851 (Print)&amp;#xD;0166-6851 (Linking)&lt;/isbn&gt;&lt;accession-num&gt;15110463&lt;/accession-num&gt;&lt;urls&gt;&lt;related-urls&gt;&lt;url&gt;http://www.ncbi.nlm.nih.gov/pubmed/15110463&lt;/url&gt;&lt;/related-urls&gt;&lt;/urls&gt;&lt;electronic-resource-num&gt;10.1016/j.molbiopara.2004.02.003&lt;/electronic-resource-num&gt;&lt;/record&gt;&lt;/Cite&gt;&lt;/EndNote&gt;</w:instrText>
      </w:r>
      <w:r w:rsidR="001D0B30" w:rsidRPr="00585E18">
        <w:rPr>
          <w:rFonts w:ascii="Times New Roman" w:hAnsi="Times New Roman" w:cs="Times New Roman"/>
          <w:lang w:val="en-US"/>
        </w:rPr>
        <w:fldChar w:fldCharType="separate"/>
      </w:r>
      <w:r w:rsidR="001D0B30" w:rsidRPr="00585E18">
        <w:rPr>
          <w:rFonts w:ascii="Times New Roman" w:hAnsi="Times New Roman" w:cs="Times New Roman"/>
          <w:noProof/>
          <w:lang w:val="en-US"/>
        </w:rPr>
        <w:t>[</w:t>
      </w:r>
      <w:hyperlink w:anchor="_ENREF_11" w:tooltip="Nelson, 2004 #819" w:history="1">
        <w:r w:rsidR="00585E18" w:rsidRPr="00585E18">
          <w:rPr>
            <w:rFonts w:ascii="Times New Roman" w:hAnsi="Times New Roman" w:cs="Times New Roman"/>
            <w:noProof/>
            <w:lang w:val="en-US"/>
          </w:rPr>
          <w:t>11</w:t>
        </w:r>
      </w:hyperlink>
      <w:r w:rsidR="001D0B30" w:rsidRPr="00585E18">
        <w:rPr>
          <w:rFonts w:ascii="Times New Roman" w:hAnsi="Times New Roman" w:cs="Times New Roman"/>
          <w:noProof/>
          <w:lang w:val="en-US"/>
        </w:rPr>
        <w:t>]</w:t>
      </w:r>
      <w:r w:rsidR="001D0B30" w:rsidRPr="00585E18">
        <w:rPr>
          <w:rFonts w:ascii="Times New Roman" w:hAnsi="Times New Roman" w:cs="Times New Roman"/>
          <w:lang w:val="en-US"/>
        </w:rPr>
        <w:fldChar w:fldCharType="end"/>
      </w:r>
      <w:r w:rsidR="00C1518C" w:rsidRPr="00585E18">
        <w:rPr>
          <w:rFonts w:ascii="Times New Roman" w:hAnsi="Times New Roman" w:cs="Times New Roman"/>
          <w:lang w:val="en-US"/>
        </w:rPr>
        <w:t>,</w:t>
      </w:r>
      <w:r w:rsidR="001D0B30" w:rsidRPr="00585E18">
        <w:rPr>
          <w:rFonts w:ascii="Times New Roman" w:hAnsi="Times New Roman" w:cs="Times New Roman"/>
          <w:lang w:val="en-US"/>
        </w:rPr>
        <w:t xml:space="preserve"> </w:t>
      </w:r>
      <w:proofErr w:type="spellStart"/>
      <w:r w:rsidR="001D0B30" w:rsidRPr="00585E18">
        <w:rPr>
          <w:rFonts w:ascii="Times New Roman" w:hAnsi="Times New Roman" w:cs="Times New Roman"/>
          <w:i/>
          <w:lang w:val="en-US"/>
        </w:rPr>
        <w:t>Crithidia</w:t>
      </w:r>
      <w:proofErr w:type="spellEnd"/>
      <w:r w:rsidR="001D0B30" w:rsidRPr="00585E18">
        <w:rPr>
          <w:rFonts w:ascii="Times New Roman" w:hAnsi="Times New Roman" w:cs="Times New Roman"/>
          <w:i/>
          <w:lang w:val="en-US"/>
        </w:rPr>
        <w:t xml:space="preserve"> </w:t>
      </w:r>
      <w:proofErr w:type="spellStart"/>
      <w:r w:rsidR="001D0B30" w:rsidRPr="00585E18">
        <w:rPr>
          <w:rFonts w:ascii="Times New Roman" w:hAnsi="Times New Roman" w:cs="Times New Roman"/>
          <w:i/>
          <w:lang w:val="en-US"/>
        </w:rPr>
        <w:t>fasciculat</w:t>
      </w:r>
      <w:r w:rsidR="00635C2A" w:rsidRPr="00585E18">
        <w:rPr>
          <w:rFonts w:ascii="Times New Roman" w:hAnsi="Times New Roman" w:cs="Times New Roman"/>
          <w:i/>
          <w:lang w:val="en-US"/>
        </w:rPr>
        <w:t>a</w:t>
      </w:r>
      <w:proofErr w:type="spellEnd"/>
      <w:r w:rsidR="001D0B30" w:rsidRPr="00585E18">
        <w:rPr>
          <w:rFonts w:ascii="Times New Roman" w:hAnsi="Times New Roman" w:cs="Times New Roman"/>
          <w:lang w:val="en-US"/>
        </w:rPr>
        <w:t xml:space="preserve"> </w:t>
      </w:r>
      <w:r w:rsidR="001D0B30" w:rsidRPr="00585E18">
        <w:rPr>
          <w:rFonts w:ascii="Times New Roman" w:hAnsi="Times New Roman" w:cs="Times New Roman"/>
          <w:lang w:val="en-US"/>
        </w:rPr>
        <w:fldChar w:fldCharType="begin"/>
      </w:r>
      <w:r w:rsidR="001D0B30" w:rsidRPr="00585E18">
        <w:rPr>
          <w:rFonts w:ascii="Times New Roman" w:hAnsi="Times New Roman" w:cs="Times New Roman"/>
          <w:lang w:val="en-US"/>
        </w:rPr>
        <w:instrText xml:space="preserve"> ADDIN EN.CITE &lt;EndNote&gt;&lt;Cite&gt;&lt;Author&gt;Speijer&lt;/Author&gt;&lt;Year&gt;1997&lt;/Year&gt;&lt;RecNum&gt;979&lt;/RecNum&gt;&lt;DisplayText&gt;[12]&lt;/DisplayText&gt;&lt;record&gt;&lt;rec-number&gt;979&lt;/rec-number&gt;&lt;foreign-keys&gt;&lt;key app="EN" db-id="fdafa5ae3xwp9ueaazdpvx5sre2de09swfar" timestamp="1433429206"&gt;979&lt;/key&gt;&lt;/foreign-keys&gt;&lt;ref-type name="Journal Article"&gt;17&lt;/ref-type&gt;&lt;contributors&gt;&lt;authors&gt;&lt;author&gt;Speijer, D.&lt;/author&gt;&lt;author&gt;Breek, C. K.&lt;/author&gt;&lt;author&gt;Muijsers, A. O.&lt;/author&gt;&lt;author&gt;Hartog, A. F.&lt;/author&gt;&lt;author&gt;Berden, J. A.&lt;/author&gt;&lt;author&gt;Albracht, S. P.&lt;/author&gt;&lt;author&gt;Samyn, B.&lt;/author&gt;&lt;author&gt;Van Beeumen, J.&lt;/author&gt;&lt;author&gt;Benne, R.&lt;/author&gt;&lt;/authors&gt;&lt;/contributors&gt;&lt;auth-address&gt;Department of Biochemistry, University of Amsterdam, Netherlands.&lt;/auth-address&gt;&lt;titles&gt;&lt;title&gt;Characterization of the respiratory chain from cultured Crithidia fasciculata&lt;/title&gt;&lt;secondary-title&gt;Mol Biochem Parasitol&lt;/secondary-title&gt;&lt;/titles&gt;&lt;periodical&gt;&lt;full-title&gt;Mol Biochem Parasitol&lt;/full-title&gt;&lt;/periodical&gt;&lt;pages&gt;171-86&lt;/pages&gt;&lt;volume&gt;85&lt;/volume&gt;&lt;number&gt;2&lt;/number&gt;&lt;keywords&gt;&lt;keyword&gt;Adenosine Triphosphate/analogs &amp;amp; derivatives/chemistry/metabolism&lt;/keyword&gt;&lt;keyword&gt;Amino Acid Sequence&lt;/keyword&gt;&lt;keyword&gt;Animals&lt;/keyword&gt;&lt;keyword&gt;Crithidia fasciculata/*chemistry/enzymology/*genetics&lt;/keyword&gt;&lt;keyword&gt;Dicyclohexylcarbodiimide/chemistry/metabolism&lt;/keyword&gt;&lt;keyword&gt;Electron Transport/genetics&lt;/keyword&gt;&lt;keyword&gt;Electrophoresis, Gel, Two-Dimensional&lt;/keyword&gt;&lt;keyword&gt;Molecular Sequence Data&lt;/keyword&gt;&lt;keyword&gt;Proton-Translocating ATPases/chemistry/metabolism&lt;/keyword&gt;&lt;keyword&gt;Sequence Analysis&lt;/keyword&gt;&lt;/keywords&gt;&lt;dates&gt;&lt;year&gt;1997&lt;/year&gt;&lt;pub-dates&gt;&lt;date&gt;Apr&lt;/date&gt;&lt;/pub-dates&gt;&lt;/dates&gt;&lt;isbn&gt;0166-6851 (Print)&amp;#xD;0166-6851 (Linking)&lt;/isbn&gt;&lt;accession-num&gt;9106191&lt;/accession-num&gt;&lt;urls&gt;&lt;related-urls&gt;&lt;url&gt;http://www.ncbi.nlm.nih.gov/pubmed/9106191&lt;/url&gt;&lt;/related-urls&gt;&lt;/urls&gt;&lt;/record&gt;&lt;/Cite&gt;&lt;/EndNote&gt;</w:instrText>
      </w:r>
      <w:r w:rsidR="001D0B30" w:rsidRPr="00585E18">
        <w:rPr>
          <w:rFonts w:ascii="Times New Roman" w:hAnsi="Times New Roman" w:cs="Times New Roman"/>
          <w:lang w:val="en-US"/>
        </w:rPr>
        <w:fldChar w:fldCharType="separate"/>
      </w:r>
      <w:r w:rsidR="001D0B30" w:rsidRPr="00585E18">
        <w:rPr>
          <w:rFonts w:ascii="Times New Roman" w:hAnsi="Times New Roman" w:cs="Times New Roman"/>
          <w:noProof/>
          <w:lang w:val="en-US"/>
        </w:rPr>
        <w:t>[</w:t>
      </w:r>
      <w:hyperlink w:anchor="_ENREF_12" w:tooltip="Speijer, 1997 #979" w:history="1">
        <w:r w:rsidR="00585E18" w:rsidRPr="00585E18">
          <w:rPr>
            <w:rFonts w:ascii="Times New Roman" w:hAnsi="Times New Roman" w:cs="Times New Roman"/>
            <w:noProof/>
            <w:lang w:val="en-US"/>
          </w:rPr>
          <w:t>12</w:t>
        </w:r>
      </w:hyperlink>
      <w:r w:rsidR="001D0B30" w:rsidRPr="00585E18">
        <w:rPr>
          <w:rFonts w:ascii="Times New Roman" w:hAnsi="Times New Roman" w:cs="Times New Roman"/>
          <w:noProof/>
          <w:lang w:val="en-US"/>
        </w:rPr>
        <w:t>]</w:t>
      </w:r>
      <w:r w:rsidR="001D0B30" w:rsidRPr="00585E18">
        <w:rPr>
          <w:rFonts w:ascii="Times New Roman" w:hAnsi="Times New Roman" w:cs="Times New Roman"/>
          <w:lang w:val="en-US"/>
        </w:rPr>
        <w:fldChar w:fldCharType="end"/>
      </w:r>
      <w:r w:rsidR="00C1518C" w:rsidRPr="00585E18">
        <w:rPr>
          <w:rFonts w:ascii="Times New Roman" w:hAnsi="Times New Roman" w:cs="Times New Roman"/>
          <w:lang w:val="en-US"/>
        </w:rPr>
        <w:t xml:space="preserve"> and </w:t>
      </w:r>
      <w:r w:rsidR="001D0B30" w:rsidRPr="00585E18">
        <w:rPr>
          <w:rFonts w:ascii="Times New Roman" w:hAnsi="Times New Roman" w:cs="Times New Roman"/>
          <w:i/>
          <w:lang w:val="en-US"/>
        </w:rPr>
        <w:t xml:space="preserve">Euglena </w:t>
      </w:r>
      <w:proofErr w:type="spellStart"/>
      <w:r w:rsidR="001D0B30" w:rsidRPr="00585E18">
        <w:rPr>
          <w:rFonts w:ascii="Times New Roman" w:hAnsi="Times New Roman" w:cs="Times New Roman"/>
          <w:i/>
          <w:lang w:val="en-US"/>
        </w:rPr>
        <w:t>gracilis</w:t>
      </w:r>
      <w:proofErr w:type="spellEnd"/>
      <w:r w:rsidR="001D0B30" w:rsidRPr="00585E18">
        <w:rPr>
          <w:rFonts w:ascii="Times New Roman" w:hAnsi="Times New Roman" w:cs="Times New Roman"/>
          <w:lang w:val="en-US"/>
        </w:rPr>
        <w:t xml:space="preserve"> </w:t>
      </w:r>
      <w:r w:rsidR="001D0B30" w:rsidRPr="00585E18">
        <w:rPr>
          <w:rFonts w:ascii="Times New Roman" w:hAnsi="Times New Roman" w:cs="Times New Roman"/>
          <w:lang w:val="en-US"/>
        </w:rPr>
        <w:fldChar w:fldCharType="begin">
          <w:fldData xml:space="preserve">PEVuZE5vdGU+PENpdGU+PEF1dGhvcj5QZXJlejwvQXV0aG9yPjxZZWFyPjIwMTQ8L1llYXI+PFJl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</w:fldData>
        </w:fldChar>
      </w:r>
      <w:r w:rsidR="001D0B30" w:rsidRPr="00585E18">
        <w:rPr>
          <w:rFonts w:ascii="Times New Roman" w:hAnsi="Times New Roman" w:cs="Times New Roman"/>
          <w:lang w:val="en-US"/>
        </w:rPr>
        <w:instrText xml:space="preserve"> ADDIN EN.CITE </w:instrText>
      </w:r>
      <w:r w:rsidR="001D0B30" w:rsidRPr="00585E18">
        <w:rPr>
          <w:rFonts w:ascii="Times New Roman" w:hAnsi="Times New Roman" w:cs="Times New Roman"/>
          <w:lang w:val="en-US"/>
        </w:rPr>
        <w:fldChar w:fldCharType="begin">
          <w:fldData xml:space="preserve">PEVuZE5vdGU+PENpdGU+PEF1dGhvcj5QZXJlejwvQXV0aG9yPjxZZWFyPjIwMTQ8L1llYXI+PFJl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</w:fldData>
        </w:fldChar>
      </w:r>
      <w:r w:rsidR="001D0B30" w:rsidRPr="00585E18">
        <w:rPr>
          <w:rFonts w:ascii="Times New Roman" w:hAnsi="Times New Roman" w:cs="Times New Roman"/>
          <w:lang w:val="en-US"/>
        </w:rPr>
        <w:instrText xml:space="preserve"> ADDIN EN.CITE.DATA </w:instrText>
      </w:r>
      <w:r w:rsidR="001D0B30" w:rsidRPr="00585E18">
        <w:rPr>
          <w:rFonts w:ascii="Times New Roman" w:hAnsi="Times New Roman" w:cs="Times New Roman"/>
          <w:lang w:val="en-US"/>
        </w:rPr>
      </w:r>
      <w:r w:rsidR="001D0B30" w:rsidRPr="00585E18">
        <w:rPr>
          <w:rFonts w:ascii="Times New Roman" w:hAnsi="Times New Roman" w:cs="Times New Roman"/>
          <w:lang w:val="en-US"/>
        </w:rPr>
        <w:fldChar w:fldCharType="end"/>
      </w:r>
      <w:r w:rsidR="001D0B30" w:rsidRPr="00585E18">
        <w:rPr>
          <w:rFonts w:ascii="Times New Roman" w:hAnsi="Times New Roman" w:cs="Times New Roman"/>
          <w:lang w:val="en-US"/>
        </w:rPr>
      </w:r>
      <w:r w:rsidR="001D0B30" w:rsidRPr="00585E18">
        <w:rPr>
          <w:rFonts w:ascii="Times New Roman" w:hAnsi="Times New Roman" w:cs="Times New Roman"/>
          <w:lang w:val="en-US"/>
        </w:rPr>
        <w:fldChar w:fldCharType="separate"/>
      </w:r>
      <w:r w:rsidR="001D0B30" w:rsidRPr="00585E18">
        <w:rPr>
          <w:rFonts w:ascii="Times New Roman" w:hAnsi="Times New Roman" w:cs="Times New Roman"/>
          <w:noProof/>
          <w:lang w:val="en-US"/>
        </w:rPr>
        <w:t>[</w:t>
      </w:r>
      <w:hyperlink w:anchor="_ENREF_9" w:tooltip="Perez, 2014 #831" w:history="1">
        <w:r w:rsidR="00585E18" w:rsidRPr="00585E18">
          <w:rPr>
            <w:rFonts w:ascii="Times New Roman" w:hAnsi="Times New Roman" w:cs="Times New Roman"/>
            <w:noProof/>
            <w:lang w:val="en-US"/>
          </w:rPr>
          <w:t>9</w:t>
        </w:r>
      </w:hyperlink>
      <w:r w:rsidR="001D0B30" w:rsidRPr="00585E18">
        <w:rPr>
          <w:rFonts w:ascii="Times New Roman" w:hAnsi="Times New Roman" w:cs="Times New Roman"/>
          <w:noProof/>
          <w:lang w:val="en-US"/>
        </w:rPr>
        <w:t>]</w:t>
      </w:r>
      <w:r w:rsidR="001D0B30" w:rsidRPr="00585E18">
        <w:rPr>
          <w:rFonts w:ascii="Times New Roman" w:hAnsi="Times New Roman" w:cs="Times New Roman"/>
          <w:lang w:val="en-US"/>
        </w:rPr>
        <w:fldChar w:fldCharType="end"/>
      </w:r>
      <w:r w:rsidR="00C1518C" w:rsidRPr="00585E18">
        <w:rPr>
          <w:rFonts w:ascii="Times New Roman" w:hAnsi="Times New Roman" w:cs="Times New Roman"/>
          <w:lang w:val="en-US"/>
        </w:rPr>
        <w:t>.</w:t>
      </w:r>
      <w:r w:rsidR="00E465B6" w:rsidRPr="00585E18">
        <w:rPr>
          <w:rFonts w:ascii="Times New Roman" w:hAnsi="Times New Roman" w:cs="Times New Roman"/>
          <w:lang w:val="en-US"/>
        </w:rPr>
        <w:t xml:space="preserve"> </w:t>
      </w:r>
      <w:r w:rsidR="001D0B30" w:rsidRPr="00585E18">
        <w:rPr>
          <w:rFonts w:ascii="Times New Roman" w:hAnsi="Times New Roman" w:cs="Times New Roman"/>
          <w:lang w:val="en-US"/>
        </w:rPr>
        <w:t xml:space="preserve">Recently, </w:t>
      </w:r>
      <w:r w:rsidR="00E67730" w:rsidRPr="00585E18">
        <w:rPr>
          <w:rFonts w:ascii="Times New Roman" w:hAnsi="Times New Roman" w:cs="Times New Roman"/>
        </w:rPr>
        <w:t xml:space="preserve">a low resolution </w:t>
      </w:r>
      <w:r w:rsidR="001D0B30" w:rsidRPr="00585E18">
        <w:rPr>
          <w:rFonts w:ascii="Times New Roman" w:hAnsi="Times New Roman" w:cs="Times New Roman"/>
        </w:rPr>
        <w:t>density map</w:t>
      </w:r>
      <w:r w:rsidR="00BE3256" w:rsidRPr="00585E18">
        <w:rPr>
          <w:rFonts w:ascii="Times New Roman" w:hAnsi="Times New Roman" w:cs="Times New Roman"/>
        </w:rPr>
        <w:t xml:space="preserve"> </w:t>
      </w:r>
      <w:r w:rsidR="001D0B30" w:rsidRPr="00585E18">
        <w:rPr>
          <w:rFonts w:ascii="Times New Roman" w:hAnsi="Times New Roman" w:cs="Times New Roman"/>
        </w:rPr>
        <w:t xml:space="preserve">obtained </w:t>
      </w:r>
      <w:r w:rsidR="00635C2A" w:rsidRPr="00585E18">
        <w:rPr>
          <w:rFonts w:ascii="Times New Roman" w:hAnsi="Times New Roman" w:cs="Times New Roman"/>
        </w:rPr>
        <w:t>by</w:t>
      </w:r>
      <w:r w:rsidR="004E7D52" w:rsidRPr="00585E18">
        <w:rPr>
          <w:rFonts w:ascii="Times New Roman" w:hAnsi="Times New Roman" w:cs="Times New Roman"/>
        </w:rPr>
        <w:t xml:space="preserve"> </w:t>
      </w:r>
      <w:r w:rsidR="00BE3256" w:rsidRPr="00585E18">
        <w:rPr>
          <w:rFonts w:ascii="Times New Roman" w:hAnsi="Times New Roman" w:cs="Times New Roman"/>
        </w:rPr>
        <w:t xml:space="preserve">cryo-electron tomography </w:t>
      </w:r>
      <w:r w:rsidR="00C1518C" w:rsidRPr="00585E18">
        <w:rPr>
          <w:rFonts w:ascii="Times New Roman" w:hAnsi="Times New Roman" w:cs="Times New Roman"/>
        </w:rPr>
        <w:t>at 35 Å resolution was interpreted as showing</w:t>
      </w:r>
      <w:r w:rsidR="0090307F" w:rsidRPr="00585E18">
        <w:rPr>
          <w:rFonts w:ascii="Times New Roman" w:hAnsi="Times New Roman" w:cs="Times New Roman"/>
        </w:rPr>
        <w:t xml:space="preserve"> an</w:t>
      </w:r>
      <w:r w:rsidR="00BE3256" w:rsidRPr="00585E18">
        <w:rPr>
          <w:rFonts w:ascii="Times New Roman" w:hAnsi="Times New Roman" w:cs="Times New Roman"/>
        </w:rPr>
        <w:t xml:space="preserve"> unprecedented structural divergence </w:t>
      </w:r>
      <w:r w:rsidR="00C1518C" w:rsidRPr="00585E18">
        <w:rPr>
          <w:rFonts w:ascii="Times New Roman" w:hAnsi="Times New Roman" w:cs="Times New Roman"/>
        </w:rPr>
        <w:t>from other well-studied F</w:t>
      </w:r>
      <w:r w:rsidR="00C1518C" w:rsidRPr="00585E18">
        <w:rPr>
          <w:rFonts w:ascii="Times New Roman" w:hAnsi="Times New Roman" w:cs="Times New Roman"/>
          <w:vertAlign w:val="subscript"/>
        </w:rPr>
        <w:t>1</w:t>
      </w:r>
      <w:r w:rsidR="00C1518C" w:rsidRPr="00585E18">
        <w:rPr>
          <w:rFonts w:ascii="Times New Roman" w:hAnsi="Times New Roman" w:cs="Times New Roman"/>
        </w:rPr>
        <w:t xml:space="preserve">-ATPases </w:t>
      </w:r>
      <w:r w:rsidR="00BE3256" w:rsidRPr="00585E18">
        <w:rPr>
          <w:rFonts w:ascii="Times New Roman" w:hAnsi="Times New Roman" w:cs="Times New Roman"/>
        </w:rPr>
        <w:t xml:space="preserve">within </w:t>
      </w:r>
      <w:r w:rsidR="00122283" w:rsidRPr="00585E18">
        <w:rPr>
          <w:rFonts w:ascii="Times New Roman" w:hAnsi="Times New Roman" w:cs="Times New Roman"/>
        </w:rPr>
        <w:t xml:space="preserve">the </w:t>
      </w:r>
      <w:r w:rsidR="00E67730" w:rsidRPr="00585E18">
        <w:rPr>
          <w:rFonts w:ascii="Times New Roman" w:hAnsi="Times New Roman" w:cs="Times New Roman"/>
        </w:rPr>
        <w:t xml:space="preserve">euglenozoan </w:t>
      </w:r>
      <w:r w:rsidR="00BE3256" w:rsidRPr="00585E18">
        <w:rPr>
          <w:rFonts w:ascii="Times New Roman" w:hAnsi="Times New Roman" w:cs="Times New Roman"/>
        </w:rPr>
        <w:t>F</w:t>
      </w:r>
      <w:r w:rsidR="00BE3256" w:rsidRPr="00585E18">
        <w:rPr>
          <w:rFonts w:ascii="Times New Roman" w:hAnsi="Times New Roman" w:cs="Times New Roman"/>
          <w:vertAlign w:val="subscript"/>
        </w:rPr>
        <w:t>1</w:t>
      </w:r>
      <w:r w:rsidR="00C439EE" w:rsidRPr="00585E18">
        <w:rPr>
          <w:rFonts w:ascii="Times New Roman" w:hAnsi="Times New Roman" w:cs="Times New Roman"/>
        </w:rPr>
        <w:t>-ATPase</w:t>
      </w:r>
      <w:r w:rsidR="00C1518C" w:rsidRPr="00585E18">
        <w:rPr>
          <w:rFonts w:ascii="Times New Roman" w:hAnsi="Times New Roman" w:cs="Times New Roman"/>
        </w:rPr>
        <w:t>s</w:t>
      </w:r>
      <w:r w:rsidR="0005486D" w:rsidRPr="00585E18">
        <w:rPr>
          <w:rFonts w:ascii="Times New Roman" w:hAnsi="Times New Roman" w:cs="Times New Roman"/>
        </w:rPr>
        <w:t xml:space="preserve"> </w:t>
      </w:r>
      <w:r w:rsidR="001833F7" w:rsidRPr="00585E18">
        <w:rPr>
          <w:rFonts w:ascii="Times New Roman" w:hAnsi="Times New Roman" w:cs="Times New Roman"/>
        </w:rPr>
        <w:fldChar w:fldCharType="begin"/>
      </w:r>
      <w:r w:rsidR="001D0B30" w:rsidRPr="00585E18">
        <w:rPr>
          <w:rFonts w:ascii="Times New Roman" w:hAnsi="Times New Roman" w:cs="Times New Roman"/>
        </w:rPr>
        <w:instrText xml:space="preserve"> ADDIN EN.CITE &lt;EndNote&gt;&lt;Cite&gt;&lt;Author&gt;Muhleip&lt;/Author&gt;&lt;Year&gt;2017&lt;/Year&gt;&lt;RecNum&gt;2582&lt;/RecNum&gt;&lt;DisplayText&gt;[13]&lt;/DisplayText&gt;&lt;record&gt;&lt;rec-number&gt;2582&lt;/rec-number&gt;&lt;foreign-keys&gt;&lt;key app="EN" db-id="fdafa5ae3xwp9ueaazdpvx5sre2de09swfar" timestamp="1484916772"&gt;2582&lt;/key&gt;&lt;key app="ENWeb" db-id=""&gt;0&lt;/key&gt;&lt;/foreign-keys&gt;&lt;ref-type name="Journal Article"&gt;17&lt;/ref-type&gt;&lt;contributors&gt;&lt;authors&gt;&lt;author&gt;Muhleip, A. W.&lt;/author&gt;&lt;author&gt;Dewar, C. E.&lt;/author&gt;&lt;author&gt;Schnaufer, A.&lt;/author&gt;&lt;author&gt;Kuhlbrandt, W.&lt;/author&gt;&lt;author&gt;Davies, K. M.&lt;/author&gt;&lt;/authors&gt;&lt;/contributors&gt;&lt;auth-address&gt;Department of Structural Biology, Max Planck Institute of Biophysics, 60438 Frankfurt am Main, Germany.&amp;#xD;Institute of Immunology and Infection Research and Centre for Immunity, Infection, and Evolution, University of Edinburgh, Edinburgh EH9 3FL, United Kingdom.&amp;#xD;Department of Structural Biology, Max Planck Institute of Biophysics, 60438 Frankfurt am Main, Germany werner.kuehlbrandt@biophys.mpg.de KMDavies@lbl.gov.&lt;/auth-address&gt;&lt;titles&gt;&lt;title&gt;In situ structure of trypanosomal ATP synthase dimer reveals a unique arrangement of catalytic subunits&lt;/title&gt;&lt;secondary-title&gt;Proc Natl Acad Sci U S A&lt;/secondary-title&gt;&lt;/titles&gt;&lt;periodical&gt;&lt;full-title&gt;Proc Natl Acad Sci U S A&lt;/full-title&gt;&lt;/periodical&gt;&lt;keywords&gt;&lt;keyword&gt;electron cryotomography&lt;/keyword&gt;&lt;keyword&gt;mitochondrial ATP synthase&lt;/keyword&gt;&lt;keyword&gt;rotary catalysis&lt;/keyword&gt;&lt;keyword&gt;subtomogram averaging&lt;/keyword&gt;&lt;keyword&gt;trypanosome&lt;/keyword&gt;&lt;/keywords&gt;&lt;dates&gt;&lt;year&gt;2017&lt;/year&gt;&lt;pub-dates&gt;&lt;date&gt;Jan 17&lt;/date&gt;&lt;/pub-dates&gt;&lt;/dates&gt;&lt;isbn&gt;1091-6490 (Electronic)&amp;#xD;0027-8424 (Linking)&lt;/isbn&gt;&lt;accession-num&gt;28096380&lt;/accession-num&gt;&lt;urls&gt;&lt;related-urls&gt;&lt;url&gt;https://www.ncbi.nlm.nih.gov/pubmed/28096380&lt;/url&gt;&lt;/related-urls&gt;&lt;/urls&gt;&lt;electronic-resource-num&gt;10.1073/pnas.1612386114&lt;/electronic-resource-num&gt;&lt;/record&gt;&lt;/Cite&gt;&lt;/EndNote&gt;</w:instrText>
      </w:r>
      <w:r w:rsidR="001833F7" w:rsidRPr="00585E18">
        <w:rPr>
          <w:rFonts w:ascii="Times New Roman" w:hAnsi="Times New Roman" w:cs="Times New Roman"/>
        </w:rPr>
        <w:fldChar w:fldCharType="separate"/>
      </w:r>
      <w:r w:rsidR="001D0B30" w:rsidRPr="00585E18">
        <w:rPr>
          <w:rFonts w:ascii="Times New Roman" w:hAnsi="Times New Roman" w:cs="Times New Roman"/>
          <w:noProof/>
        </w:rPr>
        <w:t>[</w:t>
      </w:r>
      <w:hyperlink w:anchor="_ENREF_13" w:tooltip="Muhleip, 2017 #2582" w:history="1">
        <w:r w:rsidR="00585E18" w:rsidRPr="00585E18">
          <w:rPr>
            <w:rFonts w:ascii="Times New Roman" w:hAnsi="Times New Roman" w:cs="Times New Roman"/>
            <w:noProof/>
          </w:rPr>
          <w:t>13</w:t>
        </w:r>
      </w:hyperlink>
      <w:r w:rsidR="001D0B30" w:rsidRPr="00585E18">
        <w:rPr>
          <w:rFonts w:ascii="Times New Roman" w:hAnsi="Times New Roman" w:cs="Times New Roman"/>
          <w:noProof/>
        </w:rPr>
        <w:t>]</w:t>
      </w:r>
      <w:r w:rsidR="001833F7" w:rsidRPr="00585E18">
        <w:rPr>
          <w:rFonts w:ascii="Times New Roman" w:hAnsi="Times New Roman" w:cs="Times New Roman"/>
        </w:rPr>
        <w:fldChar w:fldCharType="end"/>
      </w:r>
      <w:r w:rsidR="00827F6C" w:rsidRPr="00585E18">
        <w:rPr>
          <w:rFonts w:ascii="Times New Roman" w:hAnsi="Times New Roman" w:cs="Times New Roman"/>
        </w:rPr>
        <w:t>.</w:t>
      </w:r>
    </w:p>
    <w:p w14:paraId="6B8A08DD" w14:textId="625B8A03" w:rsidR="00152AA1" w:rsidRPr="00AB716D" w:rsidRDefault="000B41F8" w:rsidP="00B73935">
      <w:pPr>
        <w:spacing w:line="480" w:lineRule="auto"/>
        <w:ind w:firstLine="567"/>
        <w:jc w:val="both"/>
        <w:rPr>
          <w:rFonts w:ascii="Times New Roman" w:hAnsi="Times New Roman" w:cs="Times New Roman"/>
        </w:rPr>
      </w:pPr>
      <w:r w:rsidRPr="00AB716D">
        <w:rPr>
          <w:rFonts w:ascii="Times New Roman" w:hAnsi="Times New Roman" w:cs="Times New Roman"/>
          <w:i/>
        </w:rPr>
        <w:t>T</w:t>
      </w:r>
      <w:r w:rsidR="00735713" w:rsidRPr="00AB716D">
        <w:rPr>
          <w:rFonts w:ascii="Times New Roman" w:hAnsi="Times New Roman" w:cs="Times New Roman"/>
          <w:i/>
        </w:rPr>
        <w:t>.</w:t>
      </w:r>
      <w:r w:rsidRPr="00AB716D">
        <w:rPr>
          <w:rFonts w:ascii="Times New Roman" w:hAnsi="Times New Roman" w:cs="Times New Roman"/>
          <w:i/>
        </w:rPr>
        <w:t xml:space="preserve"> brucei</w:t>
      </w:r>
      <w:r w:rsidRPr="00AB716D">
        <w:rPr>
          <w:rFonts w:ascii="Times New Roman" w:hAnsi="Times New Roman" w:cs="Times New Roman"/>
        </w:rPr>
        <w:t xml:space="preserve"> is the causative agent of sleeping sickness in humans and related diseases in domestic animals living in </w:t>
      </w:r>
      <w:r w:rsidR="00B31435" w:rsidRPr="00AB716D">
        <w:rPr>
          <w:rFonts w:ascii="Times New Roman" w:hAnsi="Times New Roman" w:cs="Times New Roman"/>
        </w:rPr>
        <w:t>s</w:t>
      </w:r>
      <w:r w:rsidRPr="00AB716D">
        <w:rPr>
          <w:rFonts w:ascii="Times New Roman" w:hAnsi="Times New Roman" w:cs="Times New Roman"/>
        </w:rPr>
        <w:t xml:space="preserve">ub-Saharan Africa. </w:t>
      </w:r>
      <w:r w:rsidR="001F298B" w:rsidRPr="00AB716D">
        <w:rPr>
          <w:rFonts w:ascii="Times New Roman" w:hAnsi="Times New Roman" w:cs="Times New Roman"/>
        </w:rPr>
        <w:t xml:space="preserve">Together with other pathogenic protists such as </w:t>
      </w:r>
      <w:r w:rsidR="001F298B" w:rsidRPr="00AB716D">
        <w:rPr>
          <w:rFonts w:ascii="Times New Roman" w:hAnsi="Times New Roman" w:cs="Times New Roman"/>
          <w:i/>
        </w:rPr>
        <w:t xml:space="preserve">Leishmania </w:t>
      </w:r>
      <w:r w:rsidR="001F298B" w:rsidRPr="00AB716D">
        <w:rPr>
          <w:rFonts w:ascii="Times New Roman" w:hAnsi="Times New Roman" w:cs="Times New Roman"/>
        </w:rPr>
        <w:t xml:space="preserve">sp., or free-living </w:t>
      </w:r>
      <w:r w:rsidR="0043788B">
        <w:rPr>
          <w:rFonts w:ascii="Times New Roman" w:hAnsi="Times New Roman" w:cs="Times New Roman"/>
        </w:rPr>
        <w:t>species</w:t>
      </w:r>
      <w:r w:rsidR="0043788B" w:rsidRPr="00AB716D">
        <w:rPr>
          <w:rFonts w:ascii="Times New Roman" w:hAnsi="Times New Roman" w:cs="Times New Roman"/>
        </w:rPr>
        <w:t xml:space="preserve"> </w:t>
      </w:r>
      <w:r w:rsidR="001F298B" w:rsidRPr="00AB716D">
        <w:rPr>
          <w:rFonts w:ascii="Times New Roman" w:hAnsi="Times New Roman" w:cs="Times New Roman"/>
        </w:rPr>
        <w:t xml:space="preserve">such as </w:t>
      </w:r>
      <w:r w:rsidR="00F268AB">
        <w:rPr>
          <w:rFonts w:ascii="Times New Roman" w:hAnsi="Times New Roman" w:cs="Times New Roman"/>
          <w:i/>
        </w:rPr>
        <w:t>Euglena</w:t>
      </w:r>
      <w:r w:rsidR="001F298B" w:rsidRPr="00AB716D">
        <w:rPr>
          <w:rFonts w:ascii="Times New Roman" w:hAnsi="Times New Roman" w:cs="Times New Roman"/>
        </w:rPr>
        <w:t xml:space="preserve">, </w:t>
      </w:r>
      <w:r w:rsidR="001F298B" w:rsidRPr="00AB716D">
        <w:rPr>
          <w:rFonts w:ascii="Times New Roman" w:hAnsi="Times New Roman" w:cs="Times New Roman"/>
          <w:i/>
        </w:rPr>
        <w:t>T. brucei</w:t>
      </w:r>
      <w:r w:rsidR="001F298B" w:rsidRPr="00AB716D">
        <w:rPr>
          <w:rFonts w:ascii="Times New Roman" w:hAnsi="Times New Roman" w:cs="Times New Roman"/>
        </w:rPr>
        <w:t xml:space="preserve"> belongs to the </w:t>
      </w:r>
      <w:r w:rsidR="00F268AB">
        <w:rPr>
          <w:rFonts w:ascii="Times New Roman" w:hAnsi="Times New Roman" w:cs="Times New Roman"/>
        </w:rPr>
        <w:t>Euglenozoa</w:t>
      </w:r>
      <w:r w:rsidR="001F298B" w:rsidRPr="00AB716D">
        <w:rPr>
          <w:rFonts w:ascii="Times New Roman" w:hAnsi="Times New Roman" w:cs="Times New Roman"/>
        </w:rPr>
        <w:t>, a highly divergen</w:t>
      </w:r>
      <w:r w:rsidR="00393860" w:rsidRPr="00AB716D">
        <w:rPr>
          <w:rFonts w:ascii="Times New Roman" w:hAnsi="Times New Roman" w:cs="Times New Roman"/>
        </w:rPr>
        <w:t>t clade of the E</w:t>
      </w:r>
      <w:r w:rsidR="00152AA1" w:rsidRPr="00AB716D">
        <w:rPr>
          <w:rFonts w:ascii="Times New Roman" w:hAnsi="Times New Roman" w:cs="Times New Roman"/>
        </w:rPr>
        <w:t>xcavates</w:t>
      </w:r>
      <w:r w:rsidR="001F298B" w:rsidRPr="00AB716D">
        <w:rPr>
          <w:rFonts w:ascii="Times New Roman" w:hAnsi="Times New Roman" w:cs="Times New Roman"/>
        </w:rPr>
        <w:t xml:space="preserve">. The </w:t>
      </w:r>
      <w:r w:rsidRPr="00AB716D">
        <w:rPr>
          <w:rFonts w:ascii="Times New Roman" w:hAnsi="Times New Roman" w:cs="Times New Roman"/>
        </w:rPr>
        <w:t>F</w:t>
      </w:r>
      <w:r w:rsidR="001F298B" w:rsidRPr="00AB716D">
        <w:rPr>
          <w:rFonts w:ascii="Times New Roman" w:hAnsi="Times New Roman" w:cs="Times New Roman"/>
        </w:rPr>
        <w:t>-</w:t>
      </w:r>
      <w:r w:rsidRPr="00AB716D">
        <w:rPr>
          <w:rFonts w:ascii="Times New Roman" w:hAnsi="Times New Roman" w:cs="Times New Roman"/>
        </w:rPr>
        <w:t xml:space="preserve">ATPase </w:t>
      </w:r>
      <w:r w:rsidR="001F298B" w:rsidRPr="00AB716D">
        <w:rPr>
          <w:rFonts w:ascii="Times New Roman" w:hAnsi="Times New Roman" w:cs="Times New Roman"/>
        </w:rPr>
        <w:t xml:space="preserve">of </w:t>
      </w:r>
      <w:r w:rsidR="001F298B" w:rsidRPr="00AB716D">
        <w:rPr>
          <w:rFonts w:ascii="Times New Roman" w:hAnsi="Times New Roman" w:cs="Times New Roman"/>
          <w:i/>
        </w:rPr>
        <w:t>T. brucei</w:t>
      </w:r>
      <w:r w:rsidR="001F298B" w:rsidRPr="00AB716D">
        <w:rPr>
          <w:rFonts w:ascii="Times New Roman" w:hAnsi="Times New Roman" w:cs="Times New Roman"/>
        </w:rPr>
        <w:t xml:space="preserve"> </w:t>
      </w:r>
      <w:r w:rsidRPr="00AB716D">
        <w:rPr>
          <w:rFonts w:ascii="Times New Roman" w:hAnsi="Times New Roman" w:cs="Times New Roman"/>
        </w:rPr>
        <w:t xml:space="preserve">adapts to the environmental changes encountered during the digenetic life cycle of the parasite. </w:t>
      </w:r>
      <w:r w:rsidRPr="00AB716D">
        <w:rPr>
          <w:rFonts w:ascii="Times New Roman" w:hAnsi="Times New Roman" w:cs="Times New Roman"/>
          <w:i/>
        </w:rPr>
        <w:t>T. brucei</w:t>
      </w:r>
      <w:r w:rsidRPr="00AB716D">
        <w:rPr>
          <w:rFonts w:ascii="Times New Roman" w:hAnsi="Times New Roman" w:cs="Times New Roman"/>
        </w:rPr>
        <w:t xml:space="preserve"> alternates between the insect vector (tsetse fly) and a mammalian host. The insect procyclic form (PF) is characterized by a fully active mitochondrion containing a conventional respiratory chain composed of complexes I, II, III and IV. In this stage, the </w:t>
      </w:r>
      <w:r w:rsidR="00FB6515" w:rsidRPr="00AB716D">
        <w:rPr>
          <w:rFonts w:ascii="Times New Roman" w:hAnsi="Times New Roman" w:cs="Times New Roman"/>
        </w:rPr>
        <w:t>F</w:t>
      </w:r>
      <w:r w:rsidRPr="00AB716D">
        <w:rPr>
          <w:rFonts w:ascii="Times New Roman" w:hAnsi="Times New Roman" w:cs="Times New Roman"/>
        </w:rPr>
        <w:t xml:space="preserve">-ATPase synthesizes ATP by oxidative phosphorylation </w:t>
      </w:r>
      <w:r w:rsidRPr="00AB716D">
        <w:rPr>
          <w:rFonts w:ascii="Times New Roman" w:hAnsi="Times New Roman" w:cs="Times New Roman"/>
        </w:rPr>
        <w:fldChar w:fldCharType="begin"/>
      </w:r>
      <w:r w:rsidR="001D0B30">
        <w:rPr>
          <w:rFonts w:ascii="Times New Roman" w:hAnsi="Times New Roman" w:cs="Times New Roman"/>
        </w:rPr>
        <w:instrText xml:space="preserve"> ADDIN EN.CITE &lt;EndNote&gt;&lt;Cite&gt;&lt;Author&gt;Besteiro&lt;/Author&gt;&lt;Year&gt;2005&lt;/Year&gt;&lt;RecNum&gt;1108&lt;/RecNum&gt;&lt;DisplayText&gt;[14]&lt;/DisplayText&gt;&lt;record&gt;&lt;rec-number&gt;1108&lt;/rec-number&gt;&lt;foreign-keys&gt;&lt;key app="EN" db-id="fdafa5ae3xwp9ueaazdpvx5sre2de09swfar" timestamp="1440741620"&gt;1108&lt;/key&gt;&lt;/foreign-keys&gt;&lt;ref-type name="Journal Article"&gt;17&lt;/ref-type&gt;&lt;contributors&gt;&lt;authors&gt;&lt;author&gt;Besteiro, S.&lt;/author&gt;&lt;author&gt;Barrett, M. P.&lt;/author&gt;&lt;author&gt;Riviere, L.&lt;/author&gt;&lt;author&gt;Bringaud, F.&lt;/author&gt;&lt;/authors&gt;&lt;/contributors&gt;&lt;auth-address&gt;Wellcome Centre for Molecular Parasitology, The Anderson College, University of Glasgow, Glasgow G11 6NU, Scotland, UK.&lt;/auth-address&gt;&lt;titles&gt;&lt;title&gt;Energy generation in insect stages of Trypanosoma brucei: metabolism in flux&lt;/title&gt;&lt;secondary-title&gt;Trends Parasitol&lt;/secondary-title&gt;&lt;/titles&gt;&lt;periodical&gt;&lt;full-title&gt;Trends Parasitol&lt;/full-title&gt;&lt;/periodical&gt;&lt;pages&gt;185-91&lt;/pages&gt;&lt;volume&gt;21&lt;/volume&gt;&lt;number&gt;4&lt;/number&gt;&lt;keywords&gt;&lt;keyword&gt;Animals&lt;/keyword&gt;&lt;keyword&gt;Citric Acid Cycle/physiology&lt;/keyword&gt;&lt;keyword&gt;Electron Transport/physiology&lt;/keyword&gt;&lt;keyword&gt;Energy Metabolism/*physiology&lt;/keyword&gt;&lt;keyword&gt;Glycolysis/physiology&lt;/keyword&gt;&lt;keyword&gt;Magnetic Resonance Spectroscopy&lt;/keyword&gt;&lt;keyword&gt;Oxidation-Reduction&lt;/keyword&gt;&lt;keyword&gt;Phosphorylation&lt;/keyword&gt;&lt;keyword&gt;Trypanosoma brucei brucei/*metabolism&lt;/keyword&gt;&lt;/keywords&gt;&lt;dates&gt;&lt;year&gt;2005&lt;/year&gt;&lt;pub-dates&gt;&lt;date&gt;Apr&lt;/date&gt;&lt;/pub-dates&gt;&lt;/dates&gt;&lt;isbn&gt;1471-4922 (Print)&amp;#xD;1471-4922 (Linking)&lt;/isbn&gt;&lt;accession-num&gt;15780841&lt;/accession-num&gt;&lt;urls&gt;&lt;related-urls&gt;&lt;url&gt;http://www.ncbi.nlm.nih.gov/pubmed/15780841&lt;/url&gt;&lt;/related-urls&gt;&lt;/urls&gt;&lt;electronic-resource-num&gt;10.1016/j.pt.2005.02.008&lt;/electronic-resource-num&gt;&lt;/record&gt;&lt;/Cite&gt;&lt;/EndNote&gt;</w:instrText>
      </w:r>
      <w:r w:rsidRPr="00AB716D">
        <w:rPr>
          <w:rFonts w:ascii="Times New Roman" w:hAnsi="Times New Roman" w:cs="Times New Roman"/>
        </w:rPr>
        <w:fldChar w:fldCharType="separate"/>
      </w:r>
      <w:r w:rsidR="001D0B30">
        <w:rPr>
          <w:rFonts w:ascii="Times New Roman" w:hAnsi="Times New Roman" w:cs="Times New Roman"/>
          <w:noProof/>
        </w:rPr>
        <w:t>[</w:t>
      </w:r>
      <w:hyperlink w:anchor="_ENREF_14" w:tooltip="Besteiro, 2005 #1108" w:history="1">
        <w:r w:rsidR="00585E18">
          <w:rPr>
            <w:rFonts w:ascii="Times New Roman" w:hAnsi="Times New Roman" w:cs="Times New Roman"/>
            <w:noProof/>
          </w:rPr>
          <w:t>14</w:t>
        </w:r>
      </w:hyperlink>
      <w:r w:rsidR="001D0B30">
        <w:rPr>
          <w:rFonts w:ascii="Times New Roman" w:hAnsi="Times New Roman" w:cs="Times New Roman"/>
          <w:noProof/>
        </w:rPr>
        <w:t>]</w:t>
      </w:r>
      <w:r w:rsidRPr="00AB716D">
        <w:rPr>
          <w:rFonts w:ascii="Times New Roman" w:hAnsi="Times New Roman" w:cs="Times New Roman"/>
        </w:rPr>
        <w:fldChar w:fldCharType="end"/>
      </w:r>
      <w:r w:rsidRPr="00AB716D">
        <w:rPr>
          <w:rFonts w:ascii="Times New Roman" w:hAnsi="Times New Roman" w:cs="Times New Roman"/>
        </w:rPr>
        <w:t xml:space="preserve">. In contrast, the bloodstream form (BF) finds itself swimming in </w:t>
      </w:r>
      <w:r w:rsidR="004725D0" w:rsidRPr="00AB716D">
        <w:rPr>
          <w:rFonts w:ascii="Times New Roman" w:hAnsi="Times New Roman" w:cs="Times New Roman"/>
        </w:rPr>
        <w:t xml:space="preserve">the presence of </w:t>
      </w:r>
      <w:r w:rsidRPr="00AB716D">
        <w:rPr>
          <w:rFonts w:ascii="Times New Roman" w:hAnsi="Times New Roman" w:cs="Times New Roman"/>
        </w:rPr>
        <w:t xml:space="preserve">glucose, which allows it to rely on glycolysis for </w:t>
      </w:r>
      <w:r w:rsidR="003025AE" w:rsidRPr="00AB716D">
        <w:rPr>
          <w:rFonts w:ascii="Times New Roman" w:hAnsi="Times New Roman" w:cs="Times New Roman"/>
        </w:rPr>
        <w:t xml:space="preserve">the </w:t>
      </w:r>
      <w:r w:rsidR="004725D0" w:rsidRPr="00AB716D">
        <w:rPr>
          <w:rFonts w:ascii="Times New Roman" w:hAnsi="Times New Roman" w:cs="Times New Roman"/>
        </w:rPr>
        <w:t>production</w:t>
      </w:r>
      <w:r w:rsidR="004725D0" w:rsidRPr="00AB716D" w:rsidDel="004725D0">
        <w:rPr>
          <w:rFonts w:ascii="Times New Roman" w:hAnsi="Times New Roman" w:cs="Times New Roman"/>
        </w:rPr>
        <w:t xml:space="preserve"> </w:t>
      </w:r>
      <w:r w:rsidR="004725D0" w:rsidRPr="00AB716D">
        <w:rPr>
          <w:rFonts w:ascii="Times New Roman" w:hAnsi="Times New Roman" w:cs="Times New Roman"/>
        </w:rPr>
        <w:t xml:space="preserve">of </w:t>
      </w:r>
      <w:r w:rsidRPr="00AB716D">
        <w:rPr>
          <w:rFonts w:ascii="Times New Roman" w:hAnsi="Times New Roman" w:cs="Times New Roman"/>
        </w:rPr>
        <w:t xml:space="preserve">ATP. </w:t>
      </w:r>
      <w:r w:rsidRPr="00AB716D">
        <w:rPr>
          <w:rFonts w:ascii="Times New Roman" w:hAnsi="Times New Roman" w:cs="Times New Roman"/>
        </w:rPr>
        <w:lastRenderedPageBreak/>
        <w:t>Therefore, the mitochondrion is reduced in its size, function and activity</w:t>
      </w:r>
      <w:r w:rsidR="004725D0" w:rsidRPr="00AB716D">
        <w:rPr>
          <w:rFonts w:ascii="Times New Roman" w:hAnsi="Times New Roman" w:cs="Times New Roman"/>
        </w:rPr>
        <w:t xml:space="preserve">, as </w:t>
      </w:r>
      <w:r w:rsidRPr="00AB716D">
        <w:rPr>
          <w:rFonts w:ascii="Times New Roman" w:hAnsi="Times New Roman" w:cs="Times New Roman"/>
        </w:rPr>
        <w:t>illustrated by the lack of a typical cytochrome-mediated electron transport chain that is coupled with proton trans</w:t>
      </w:r>
      <w:r w:rsidR="001750D2" w:rsidRPr="00AB716D">
        <w:rPr>
          <w:rFonts w:ascii="Times New Roman" w:hAnsi="Times New Roman" w:cs="Times New Roman"/>
        </w:rPr>
        <w:t>location. Thus, the essential mitochondrial</w:t>
      </w:r>
      <w:r w:rsidRPr="00AB716D">
        <w:rPr>
          <w:rFonts w:ascii="Times New Roman" w:hAnsi="Times New Roman" w:cs="Times New Roman"/>
        </w:rPr>
        <w:t xml:space="preserve"> membrane potential (Δ</w:t>
      </w:r>
      <w:r w:rsidRPr="00AB716D">
        <w:rPr>
          <w:rFonts w:ascii="Times New Roman" w:hAnsi="Times New Roman" w:cs="Times New Roman"/>
        </w:rPr>
        <w:sym w:font="Symbol" w:char="F079"/>
      </w:r>
      <w:r w:rsidRPr="00AB716D">
        <w:rPr>
          <w:rFonts w:ascii="Times New Roman" w:hAnsi="Times New Roman" w:cs="Times New Roman"/>
          <w:vertAlign w:val="subscript"/>
        </w:rPr>
        <w:t>m</w:t>
      </w:r>
      <w:r w:rsidRPr="00AB716D">
        <w:rPr>
          <w:rFonts w:ascii="Times New Roman" w:hAnsi="Times New Roman" w:cs="Times New Roman"/>
        </w:rPr>
        <w:t xml:space="preserve">) is maintained in BF cells by the reverse function of F-ATPase, </w:t>
      </w:r>
      <w:r w:rsidR="004725D0" w:rsidRPr="00AB716D">
        <w:rPr>
          <w:rFonts w:ascii="Times New Roman" w:hAnsi="Times New Roman" w:cs="Times New Roman"/>
        </w:rPr>
        <w:t>where the</w:t>
      </w:r>
      <w:r w:rsidRPr="00AB716D">
        <w:rPr>
          <w:rFonts w:ascii="Times New Roman" w:hAnsi="Times New Roman" w:cs="Times New Roman"/>
        </w:rPr>
        <w:t xml:space="preserve"> complex hydrolyses ATP and pumps protons </w:t>
      </w:r>
      <w:r w:rsidR="001750D2" w:rsidRPr="00AB716D">
        <w:rPr>
          <w:rFonts w:ascii="Times New Roman" w:hAnsi="Times New Roman" w:cs="Times New Roman"/>
        </w:rPr>
        <w:t xml:space="preserve">from the matrix </w:t>
      </w:r>
      <w:r w:rsidR="00735713" w:rsidRPr="00AB716D">
        <w:rPr>
          <w:rFonts w:ascii="Times New Roman" w:hAnsi="Times New Roman" w:cs="Times New Roman"/>
        </w:rPr>
        <w:t>into the inter-membrane space</w:t>
      </w:r>
      <w:r w:rsidRPr="00AB716D">
        <w:rPr>
          <w:rFonts w:ascii="Times New Roman" w:hAnsi="Times New Roman" w:cs="Times New Roman"/>
        </w:rPr>
        <w:t xml:space="preserve">. </w:t>
      </w:r>
      <w:r w:rsidR="00152AA1" w:rsidRPr="00AB716D">
        <w:rPr>
          <w:rFonts w:ascii="Times New Roman" w:hAnsi="Times New Roman" w:cs="Times New Roman"/>
        </w:rPr>
        <w:t xml:space="preserve">During this stage, the F-ATPase is indispensable for the survival of the parasite </w:t>
      </w:r>
      <w:r w:rsidR="00152AA1" w:rsidRPr="00AB716D">
        <w:rPr>
          <w:rFonts w:ascii="Times New Roman" w:hAnsi="Times New Roman" w:cs="Times New Roman"/>
        </w:rPr>
        <w:fldChar w:fldCharType="begin">
          <w:fldData xml:space="preserve">PEVuZE5vdGU+PENpdGU+PEF1dGhvcj5TY2huYXVmZXI8L0F1dGhvcj48WWVhcj4yMDA1PC9ZZWFy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</w:fldData>
        </w:fldChar>
      </w:r>
      <w:r w:rsidR="001D0B30">
        <w:rPr>
          <w:rFonts w:ascii="Times New Roman" w:hAnsi="Times New Roman" w:cs="Times New Roman"/>
        </w:rPr>
        <w:instrText xml:space="preserve"> ADDIN EN.CITE </w:instrText>
      </w:r>
      <w:r w:rsidR="001D0B30">
        <w:rPr>
          <w:rFonts w:ascii="Times New Roman" w:hAnsi="Times New Roman" w:cs="Times New Roman"/>
        </w:rPr>
        <w:fldChar w:fldCharType="begin">
          <w:fldData xml:space="preserve">PEVuZE5vdGU+PENpdGU+PEF1dGhvcj5TY2huYXVmZXI8L0F1dGhvcj48WWVhcj4yMDA1PC9ZZWFy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</w:fldData>
        </w:fldChar>
      </w:r>
      <w:r w:rsidR="001D0B30">
        <w:rPr>
          <w:rFonts w:ascii="Times New Roman" w:hAnsi="Times New Roman" w:cs="Times New Roman"/>
        </w:rPr>
        <w:instrText xml:space="preserve"> ADDIN EN.CITE.DATA </w:instrText>
      </w:r>
      <w:r w:rsidR="001D0B30">
        <w:rPr>
          <w:rFonts w:ascii="Times New Roman" w:hAnsi="Times New Roman" w:cs="Times New Roman"/>
        </w:rPr>
      </w:r>
      <w:r w:rsidR="001D0B30">
        <w:rPr>
          <w:rFonts w:ascii="Times New Roman" w:hAnsi="Times New Roman" w:cs="Times New Roman"/>
        </w:rPr>
        <w:fldChar w:fldCharType="end"/>
      </w:r>
      <w:r w:rsidR="00152AA1" w:rsidRPr="00AB716D">
        <w:rPr>
          <w:rFonts w:ascii="Times New Roman" w:hAnsi="Times New Roman" w:cs="Times New Roman"/>
        </w:rPr>
      </w:r>
      <w:r w:rsidR="00152AA1" w:rsidRPr="00AB716D">
        <w:rPr>
          <w:rFonts w:ascii="Times New Roman" w:hAnsi="Times New Roman" w:cs="Times New Roman"/>
        </w:rPr>
        <w:fldChar w:fldCharType="separate"/>
      </w:r>
      <w:r w:rsidR="001D0B30">
        <w:rPr>
          <w:rFonts w:ascii="Times New Roman" w:hAnsi="Times New Roman" w:cs="Times New Roman"/>
          <w:noProof/>
        </w:rPr>
        <w:t>[</w:t>
      </w:r>
      <w:hyperlink w:anchor="_ENREF_15" w:tooltip="Schnaufer, 2005 #1111" w:history="1">
        <w:r w:rsidR="00585E18">
          <w:rPr>
            <w:rFonts w:ascii="Times New Roman" w:hAnsi="Times New Roman" w:cs="Times New Roman"/>
            <w:noProof/>
          </w:rPr>
          <w:t>15</w:t>
        </w:r>
      </w:hyperlink>
      <w:r w:rsidR="001D0B30">
        <w:rPr>
          <w:rFonts w:ascii="Times New Roman" w:hAnsi="Times New Roman" w:cs="Times New Roman"/>
          <w:noProof/>
        </w:rPr>
        <w:t xml:space="preserve">, </w:t>
      </w:r>
      <w:hyperlink w:anchor="_ENREF_16" w:tooltip="Brown, 2006 #719" w:history="1">
        <w:r w:rsidR="00585E18">
          <w:rPr>
            <w:rFonts w:ascii="Times New Roman" w:hAnsi="Times New Roman" w:cs="Times New Roman"/>
            <w:noProof/>
          </w:rPr>
          <w:t>16</w:t>
        </w:r>
      </w:hyperlink>
      <w:r w:rsidR="001D0B30">
        <w:rPr>
          <w:rFonts w:ascii="Times New Roman" w:hAnsi="Times New Roman" w:cs="Times New Roman"/>
          <w:noProof/>
        </w:rPr>
        <w:t>]</w:t>
      </w:r>
      <w:r w:rsidR="00152AA1" w:rsidRPr="00AB716D">
        <w:rPr>
          <w:rFonts w:ascii="Times New Roman" w:hAnsi="Times New Roman" w:cs="Times New Roman"/>
        </w:rPr>
        <w:fldChar w:fldCharType="end"/>
      </w:r>
      <w:r w:rsidR="00152AA1" w:rsidRPr="00AB716D">
        <w:rPr>
          <w:rFonts w:ascii="Times New Roman" w:hAnsi="Times New Roman" w:cs="Times New Roman"/>
        </w:rPr>
        <w:t>.</w:t>
      </w:r>
    </w:p>
    <w:p w14:paraId="20022EB4" w14:textId="03E85E1A" w:rsidR="007E380D" w:rsidRPr="00AB716D" w:rsidRDefault="00152AA1" w:rsidP="00C439EE">
      <w:pPr>
        <w:spacing w:line="480" w:lineRule="auto"/>
        <w:ind w:firstLine="567"/>
        <w:jc w:val="both"/>
        <w:rPr>
          <w:rFonts w:ascii="Times New Roman" w:hAnsi="Times New Roman" w:cs="Times New Roman"/>
          <w:b/>
        </w:rPr>
      </w:pPr>
      <w:r w:rsidRPr="00AB716D">
        <w:rPr>
          <w:rFonts w:ascii="Times New Roman" w:hAnsi="Times New Roman" w:cs="Times New Roman"/>
        </w:rPr>
        <w:t xml:space="preserve">As in other eukaryotes, </w:t>
      </w:r>
      <w:r w:rsidR="004725D0" w:rsidRPr="00AB716D">
        <w:rPr>
          <w:rFonts w:ascii="Times New Roman" w:hAnsi="Times New Roman" w:cs="Times New Roman"/>
        </w:rPr>
        <w:t xml:space="preserve">the </w:t>
      </w:r>
      <w:r w:rsidRPr="00AB716D">
        <w:rPr>
          <w:rFonts w:ascii="Times New Roman" w:hAnsi="Times New Roman" w:cs="Times New Roman"/>
        </w:rPr>
        <w:t xml:space="preserve">activity of </w:t>
      </w:r>
      <w:r w:rsidR="004725D0" w:rsidRPr="00AB716D">
        <w:rPr>
          <w:rFonts w:ascii="Times New Roman" w:hAnsi="Times New Roman" w:cs="Times New Roman"/>
        </w:rPr>
        <w:t xml:space="preserve">the </w:t>
      </w:r>
      <w:r w:rsidRPr="00AB716D">
        <w:rPr>
          <w:rFonts w:ascii="Times New Roman" w:hAnsi="Times New Roman" w:cs="Times New Roman"/>
        </w:rPr>
        <w:t xml:space="preserve">F-ATPase </w:t>
      </w:r>
      <w:r w:rsidR="004725D0" w:rsidRPr="00AB716D">
        <w:rPr>
          <w:rFonts w:ascii="Times New Roman" w:hAnsi="Times New Roman" w:cs="Times New Roman"/>
        </w:rPr>
        <w:t xml:space="preserve">from </w:t>
      </w:r>
      <w:r w:rsidR="004725D0" w:rsidRPr="00AB716D">
        <w:rPr>
          <w:rFonts w:ascii="Times New Roman" w:hAnsi="Times New Roman" w:cs="Times New Roman"/>
          <w:i/>
        </w:rPr>
        <w:t>T. brucei</w:t>
      </w:r>
      <w:r w:rsidR="004725D0" w:rsidRPr="00AB716D">
        <w:rPr>
          <w:rFonts w:ascii="Times New Roman" w:hAnsi="Times New Roman" w:cs="Times New Roman"/>
        </w:rPr>
        <w:t xml:space="preserve"> </w:t>
      </w:r>
      <w:r w:rsidRPr="00AB716D">
        <w:rPr>
          <w:rFonts w:ascii="Times New Roman" w:hAnsi="Times New Roman" w:cs="Times New Roman"/>
        </w:rPr>
        <w:t xml:space="preserve">is </w:t>
      </w:r>
      <w:r w:rsidR="00B31435" w:rsidRPr="00AB716D">
        <w:rPr>
          <w:rFonts w:ascii="Times New Roman" w:hAnsi="Times New Roman" w:cs="Times New Roman"/>
        </w:rPr>
        <w:t xml:space="preserve">inhibited </w:t>
      </w:r>
      <w:r w:rsidRPr="00AB716D">
        <w:rPr>
          <w:rFonts w:ascii="Times New Roman" w:hAnsi="Times New Roman" w:cs="Times New Roman"/>
        </w:rPr>
        <w:t xml:space="preserve">by </w:t>
      </w:r>
      <w:r w:rsidR="004725D0" w:rsidRPr="00AB716D">
        <w:rPr>
          <w:rFonts w:ascii="Times New Roman" w:hAnsi="Times New Roman" w:cs="Times New Roman"/>
        </w:rPr>
        <w:t xml:space="preserve">a </w:t>
      </w:r>
      <w:r w:rsidR="00B31435" w:rsidRPr="00AB716D">
        <w:rPr>
          <w:rFonts w:ascii="Times New Roman" w:hAnsi="Times New Roman" w:cs="Times New Roman"/>
        </w:rPr>
        <w:t xml:space="preserve">regulatory </w:t>
      </w:r>
      <w:r w:rsidRPr="00AB716D">
        <w:rPr>
          <w:rFonts w:ascii="Times New Roman" w:hAnsi="Times New Roman" w:cs="Times New Roman"/>
        </w:rPr>
        <w:t xml:space="preserve">protein, </w:t>
      </w:r>
      <w:r w:rsidR="003025AE" w:rsidRPr="00AB716D">
        <w:rPr>
          <w:rFonts w:ascii="Times New Roman" w:hAnsi="Times New Roman" w:cs="Times New Roman"/>
        </w:rPr>
        <w:t xml:space="preserve">known as </w:t>
      </w:r>
      <w:r w:rsidRPr="00AB716D">
        <w:rPr>
          <w:rFonts w:ascii="Times New Roman" w:hAnsi="Times New Roman" w:cs="Times New Roman"/>
        </w:rPr>
        <w:t>TbIF</w:t>
      </w:r>
      <w:r w:rsidRPr="00AB716D">
        <w:rPr>
          <w:rFonts w:ascii="Times New Roman" w:hAnsi="Times New Roman" w:cs="Times New Roman"/>
          <w:vertAlign w:val="subscript"/>
        </w:rPr>
        <w:t>1</w:t>
      </w:r>
      <w:r w:rsidR="004725D0" w:rsidRPr="00AB716D">
        <w:rPr>
          <w:rFonts w:ascii="Times New Roman" w:hAnsi="Times New Roman" w:cs="Times New Roman"/>
        </w:rPr>
        <w:t xml:space="preserve">. </w:t>
      </w:r>
      <w:r w:rsidR="00B31435" w:rsidRPr="00AB716D">
        <w:rPr>
          <w:rFonts w:ascii="Times New Roman" w:hAnsi="Times New Roman" w:cs="Times New Roman"/>
        </w:rPr>
        <w:t xml:space="preserve">During development, the </w:t>
      </w:r>
      <w:r w:rsidR="004725D0" w:rsidRPr="00AB716D">
        <w:rPr>
          <w:rFonts w:ascii="Times New Roman" w:hAnsi="Times New Roman" w:cs="Times New Roman"/>
        </w:rPr>
        <w:t xml:space="preserve">expression </w:t>
      </w:r>
      <w:r w:rsidR="00B31435" w:rsidRPr="00AB716D">
        <w:rPr>
          <w:rFonts w:ascii="Times New Roman" w:hAnsi="Times New Roman" w:cs="Times New Roman"/>
        </w:rPr>
        <w:t>of TbIF</w:t>
      </w:r>
      <w:r w:rsidR="00B31435" w:rsidRPr="00AB716D">
        <w:rPr>
          <w:rFonts w:ascii="Times New Roman" w:hAnsi="Times New Roman" w:cs="Times New Roman"/>
          <w:vertAlign w:val="subscript"/>
        </w:rPr>
        <w:t xml:space="preserve">1 </w:t>
      </w:r>
      <w:r w:rsidR="004725D0" w:rsidRPr="00AB716D">
        <w:rPr>
          <w:rFonts w:ascii="Times New Roman" w:hAnsi="Times New Roman" w:cs="Times New Roman"/>
        </w:rPr>
        <w:t xml:space="preserve">is </w:t>
      </w:r>
      <w:r w:rsidRPr="00AB716D">
        <w:rPr>
          <w:rFonts w:ascii="Times New Roman" w:hAnsi="Times New Roman" w:cs="Times New Roman"/>
        </w:rPr>
        <w:t>regulat</w:t>
      </w:r>
      <w:r w:rsidR="004725D0" w:rsidRPr="00AB716D">
        <w:rPr>
          <w:rFonts w:ascii="Times New Roman" w:hAnsi="Times New Roman" w:cs="Times New Roman"/>
        </w:rPr>
        <w:t>ed</w:t>
      </w:r>
      <w:r w:rsidR="00C9338E" w:rsidRPr="00AB716D">
        <w:rPr>
          <w:rFonts w:ascii="Times New Roman" w:hAnsi="Times New Roman" w:cs="Times New Roman"/>
        </w:rPr>
        <w:t>,</w:t>
      </w:r>
      <w:r w:rsidR="004725D0" w:rsidRPr="00AB716D">
        <w:rPr>
          <w:rFonts w:ascii="Times New Roman" w:hAnsi="Times New Roman" w:cs="Times New Roman"/>
        </w:rPr>
        <w:t xml:space="preserve"> as </w:t>
      </w:r>
      <w:r w:rsidRPr="00AB716D">
        <w:rPr>
          <w:rFonts w:ascii="Times New Roman" w:hAnsi="Times New Roman" w:cs="Times New Roman"/>
        </w:rPr>
        <w:t xml:space="preserve">the </w:t>
      </w:r>
      <w:r w:rsidR="00B31435" w:rsidRPr="00AB716D">
        <w:rPr>
          <w:rFonts w:ascii="Times New Roman" w:hAnsi="Times New Roman" w:cs="Times New Roman"/>
        </w:rPr>
        <w:t>protein</w:t>
      </w:r>
      <w:r w:rsidRPr="00AB716D">
        <w:rPr>
          <w:rFonts w:ascii="Times New Roman" w:hAnsi="Times New Roman" w:cs="Times New Roman"/>
        </w:rPr>
        <w:t xml:space="preserve"> is lethal during the </w:t>
      </w:r>
      <w:r w:rsidR="0054646F" w:rsidRPr="00AB716D">
        <w:rPr>
          <w:rFonts w:ascii="Times New Roman" w:hAnsi="Times New Roman" w:cs="Times New Roman"/>
        </w:rPr>
        <w:t>B</w:t>
      </w:r>
      <w:r w:rsidR="00C17174" w:rsidRPr="00AB716D">
        <w:rPr>
          <w:rFonts w:ascii="Times New Roman" w:hAnsi="Times New Roman" w:cs="Times New Roman"/>
        </w:rPr>
        <w:t>F</w:t>
      </w:r>
      <w:r w:rsidR="0054646F" w:rsidRPr="00AB716D">
        <w:rPr>
          <w:rFonts w:ascii="Times New Roman" w:hAnsi="Times New Roman" w:cs="Times New Roman"/>
        </w:rPr>
        <w:t xml:space="preserve"> </w:t>
      </w:r>
      <w:r w:rsidRPr="00AB716D">
        <w:rPr>
          <w:rFonts w:ascii="Times New Roman" w:hAnsi="Times New Roman" w:cs="Times New Roman"/>
        </w:rPr>
        <w:t xml:space="preserve">stage </w:t>
      </w:r>
      <w:r w:rsidR="00C17174" w:rsidRPr="00AB716D">
        <w:rPr>
          <w:rFonts w:ascii="Times New Roman" w:hAnsi="Times New Roman" w:cs="Times New Roman"/>
        </w:rPr>
        <w:fldChar w:fldCharType="begin"/>
      </w:r>
      <w:r w:rsidR="001D0B30">
        <w:rPr>
          <w:rFonts w:ascii="Times New Roman" w:hAnsi="Times New Roman" w:cs="Times New Roman"/>
        </w:rPr>
        <w:instrText xml:space="preserve"> ADDIN EN.CITE &lt;EndNote&gt;&lt;Cite&gt;&lt;Author&gt;Panicucci&lt;/Author&gt;&lt;Year&gt;2017&lt;/Year&gt;&lt;RecNum&gt;2695&lt;/RecNum&gt;&lt;DisplayText&gt;[17]&lt;/DisplayText&gt;&lt;record&gt;&lt;rec-number&gt;2695&lt;/rec-number&gt;&lt;foreign-keys&gt;&lt;key app="EN" db-id="fdafa5ae3xwp9ueaazdpvx5sre2de09swfar" timestamp="1493620876"&gt;2695&lt;/key&gt;&lt;key app="ENWeb" db-id=""&gt;0&lt;/key&gt;&lt;/foreign-keys&gt;&lt;ref-type name="Journal Article"&gt;17&lt;/ref-type&gt;&lt;contributors&gt;&lt;authors&gt;&lt;author&gt;Panicucci, B.&lt;/author&gt;&lt;author&gt;Gahura, O.&lt;/author&gt;&lt;author&gt;Zikova, A.&lt;/author&gt;&lt;/authors&gt;&lt;/contributors&gt;&lt;auth-address&gt;Biology Centre, Czech Academy of Sciences, Institute of Parasitology, Ceske Budejovice, Czech Republic.&amp;#xD;Faculty of Science, University of South Bohemia, Ceske Budejovice, Czech Republic.&lt;/auth-address&gt;&lt;titles&gt;&lt;title&gt;Trypanosoma brucei TbIF1 inhibits the essential F1-ATPase in the infectious form of the parasite&lt;/title&gt;&lt;secondary-title&gt;PLoS Negl Trop Dis&lt;/secondary-title&gt;&lt;/titles&gt;&lt;periodical&gt;&lt;full-title&gt;PLoS Negl Trop Dis&lt;/full-title&gt;&lt;/periodical&gt;&lt;pages&gt;e0005552&lt;/pages&gt;&lt;volume&gt;11&lt;/volume&gt;&lt;number&gt;4&lt;/number&gt;&lt;dates&gt;&lt;year&gt;2017&lt;/year&gt;&lt;pub-dates&gt;&lt;date&gt;Apr&lt;/date&gt;&lt;/pub-dates&gt;&lt;/dates&gt;&lt;isbn&gt;1935-2735 (Electronic)&amp;#xD;1935-2727 (Linking)&lt;/isbn&gt;&lt;accession-num&gt;28414727&lt;/accession-num&gt;&lt;urls&gt;&lt;related-urls&gt;&lt;url&gt;https://www.ncbi.nlm.nih.gov/pubmed/28414727&lt;/url&gt;&lt;/related-urls&gt;&lt;/urls&gt;&lt;electronic-resource-num&gt;10.1371/journal.pntd.0005552&lt;/electronic-resource-num&gt;&lt;/record&gt;&lt;/Cite&gt;&lt;/EndNote&gt;</w:instrText>
      </w:r>
      <w:r w:rsidR="00C17174" w:rsidRPr="00AB716D">
        <w:rPr>
          <w:rFonts w:ascii="Times New Roman" w:hAnsi="Times New Roman" w:cs="Times New Roman"/>
        </w:rPr>
        <w:fldChar w:fldCharType="separate"/>
      </w:r>
      <w:r w:rsidR="001D0B30">
        <w:rPr>
          <w:rFonts w:ascii="Times New Roman" w:hAnsi="Times New Roman" w:cs="Times New Roman"/>
          <w:noProof/>
        </w:rPr>
        <w:t>[</w:t>
      </w:r>
      <w:hyperlink w:anchor="_ENREF_17" w:tooltip="Panicucci, 2017 #2695" w:history="1">
        <w:r w:rsidR="00585E18">
          <w:rPr>
            <w:rFonts w:ascii="Times New Roman" w:hAnsi="Times New Roman" w:cs="Times New Roman"/>
            <w:noProof/>
          </w:rPr>
          <w:t>17</w:t>
        </w:r>
      </w:hyperlink>
      <w:r w:rsidR="001D0B30">
        <w:rPr>
          <w:rFonts w:ascii="Times New Roman" w:hAnsi="Times New Roman" w:cs="Times New Roman"/>
          <w:noProof/>
        </w:rPr>
        <w:t>]</w:t>
      </w:r>
      <w:r w:rsidR="00C17174" w:rsidRPr="00AB716D">
        <w:rPr>
          <w:rFonts w:ascii="Times New Roman" w:hAnsi="Times New Roman" w:cs="Times New Roman"/>
        </w:rPr>
        <w:fldChar w:fldCharType="end"/>
      </w:r>
      <w:r w:rsidRPr="00AB716D">
        <w:rPr>
          <w:rFonts w:ascii="Times New Roman" w:hAnsi="Times New Roman" w:cs="Times New Roman"/>
        </w:rPr>
        <w:t xml:space="preserve">. </w:t>
      </w:r>
      <w:r w:rsidR="004725D0" w:rsidRPr="00585E18">
        <w:rPr>
          <w:rFonts w:ascii="Times New Roman" w:hAnsi="Times New Roman" w:cs="Times New Roman"/>
        </w:rPr>
        <w:t>Because of its</w:t>
      </w:r>
      <w:r w:rsidRPr="00585E18">
        <w:rPr>
          <w:rFonts w:ascii="Times New Roman" w:hAnsi="Times New Roman" w:cs="Times New Roman"/>
        </w:rPr>
        <w:t xml:space="preserve"> unique composition</w:t>
      </w:r>
      <w:r w:rsidR="003F403C" w:rsidRPr="00585E18">
        <w:rPr>
          <w:rFonts w:ascii="Times New Roman" w:hAnsi="Times New Roman" w:cs="Times New Roman"/>
        </w:rPr>
        <w:t>,</w:t>
      </w:r>
      <w:r w:rsidRPr="00585E18">
        <w:rPr>
          <w:rFonts w:ascii="Times New Roman" w:hAnsi="Times New Roman" w:cs="Times New Roman"/>
        </w:rPr>
        <w:t xml:space="preserve"> function </w:t>
      </w:r>
      <w:r w:rsidR="003F403C" w:rsidRPr="00585E18">
        <w:rPr>
          <w:rFonts w:ascii="Times New Roman" w:hAnsi="Times New Roman" w:cs="Times New Roman"/>
        </w:rPr>
        <w:t xml:space="preserve">and </w:t>
      </w:r>
      <w:proofErr w:type="spellStart"/>
      <w:r w:rsidR="003F403C" w:rsidRPr="00585E18">
        <w:rPr>
          <w:rFonts w:ascii="Times New Roman" w:hAnsi="Times New Roman" w:cs="Times New Roman"/>
        </w:rPr>
        <w:t>drugability</w:t>
      </w:r>
      <w:proofErr w:type="spellEnd"/>
      <w:r w:rsidR="004725D0" w:rsidRPr="00585E18">
        <w:rPr>
          <w:rFonts w:ascii="Times New Roman" w:hAnsi="Times New Roman" w:cs="Times New Roman"/>
        </w:rPr>
        <w:t xml:space="preserve">, </w:t>
      </w:r>
      <w:r w:rsidRPr="00585E18">
        <w:rPr>
          <w:rFonts w:ascii="Times New Roman" w:hAnsi="Times New Roman" w:cs="Times New Roman"/>
        </w:rPr>
        <w:t>the</w:t>
      </w:r>
      <w:r w:rsidR="003F403C" w:rsidRPr="00585E18">
        <w:rPr>
          <w:rFonts w:ascii="Times New Roman" w:hAnsi="Times New Roman" w:cs="Times New Roman"/>
        </w:rPr>
        <w:t xml:space="preserve"> </w:t>
      </w:r>
      <w:r w:rsidR="003F403C" w:rsidRPr="00585E18">
        <w:rPr>
          <w:rFonts w:ascii="Times New Roman" w:hAnsi="Times New Roman" w:cs="Times New Roman"/>
          <w:i/>
        </w:rPr>
        <w:t>T. brucei</w:t>
      </w:r>
      <w:r w:rsidRPr="00585E18">
        <w:rPr>
          <w:rFonts w:ascii="Times New Roman" w:hAnsi="Times New Roman" w:cs="Times New Roman"/>
        </w:rPr>
        <w:t xml:space="preserve"> F-ATPase </w:t>
      </w:r>
      <w:r w:rsidR="004725D0" w:rsidRPr="00585E18">
        <w:rPr>
          <w:rFonts w:ascii="Times New Roman" w:hAnsi="Times New Roman" w:cs="Times New Roman"/>
        </w:rPr>
        <w:t>is an</w:t>
      </w:r>
      <w:r w:rsidRPr="00585E18">
        <w:rPr>
          <w:rFonts w:ascii="Times New Roman" w:hAnsi="Times New Roman" w:cs="Times New Roman"/>
        </w:rPr>
        <w:t xml:space="preserve"> </w:t>
      </w:r>
      <w:r w:rsidR="004D44F4" w:rsidRPr="00585E18">
        <w:rPr>
          <w:rFonts w:ascii="Times New Roman" w:hAnsi="Times New Roman" w:cs="Times New Roman"/>
        </w:rPr>
        <w:t xml:space="preserve">attractive </w:t>
      </w:r>
      <w:r w:rsidRPr="00585E18">
        <w:rPr>
          <w:rFonts w:ascii="Times New Roman" w:hAnsi="Times New Roman" w:cs="Times New Roman"/>
        </w:rPr>
        <w:t>drug target</w:t>
      </w:r>
      <w:r w:rsidR="00585E18" w:rsidRPr="00585E18">
        <w:rPr>
          <w:rFonts w:ascii="Times New Roman" w:hAnsi="Times New Roman" w:cs="Times New Roman"/>
        </w:rPr>
        <w:t xml:space="preserve"> </w:t>
      </w:r>
      <w:r w:rsidR="00585E18" w:rsidRPr="00585E18">
        <w:rPr>
          <w:rFonts w:ascii="Times New Roman" w:hAnsi="Times New Roman" w:cs="Times New Roman"/>
        </w:rPr>
        <w:fldChar w:fldCharType="begin">
          <w:fldData xml:space="preserve">PEVuZE5vdGU+PENpdGU+PEF1dGhvcj5aaWtvdmE8L0F1dGhvcj48WWVhcj4yMDA5PC9ZZWFyPjxS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</w:fldData>
        </w:fldChar>
      </w:r>
      <w:r w:rsidR="00585E18" w:rsidRPr="00585E18">
        <w:rPr>
          <w:rFonts w:ascii="Times New Roman" w:hAnsi="Times New Roman" w:cs="Times New Roman"/>
        </w:rPr>
        <w:instrText xml:space="preserve"> ADDIN EN.CITE </w:instrText>
      </w:r>
      <w:r w:rsidR="00585E18" w:rsidRPr="00585E18">
        <w:rPr>
          <w:rFonts w:ascii="Times New Roman" w:hAnsi="Times New Roman" w:cs="Times New Roman"/>
        </w:rPr>
        <w:fldChar w:fldCharType="begin">
          <w:fldData xml:space="preserve">PEVuZE5vdGU+PENpdGU+PEF1dGhvcj5aaWtvdmE8L0F1dGhvcj48WWVhcj4yMDA5PC9ZZWFyPjxS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</w:fldData>
        </w:fldChar>
      </w:r>
      <w:r w:rsidR="00585E18" w:rsidRPr="00585E18">
        <w:rPr>
          <w:rFonts w:ascii="Times New Roman" w:hAnsi="Times New Roman" w:cs="Times New Roman"/>
        </w:rPr>
        <w:instrText xml:space="preserve"> ADDIN EN.CITE.DATA </w:instrText>
      </w:r>
      <w:r w:rsidR="00585E18" w:rsidRPr="00585E18">
        <w:rPr>
          <w:rFonts w:ascii="Times New Roman" w:hAnsi="Times New Roman" w:cs="Times New Roman"/>
        </w:rPr>
      </w:r>
      <w:r w:rsidR="00585E18" w:rsidRPr="00585E18">
        <w:rPr>
          <w:rFonts w:ascii="Times New Roman" w:hAnsi="Times New Roman" w:cs="Times New Roman"/>
        </w:rPr>
        <w:fldChar w:fldCharType="end"/>
      </w:r>
      <w:r w:rsidR="00585E18" w:rsidRPr="00585E18">
        <w:rPr>
          <w:rFonts w:ascii="Times New Roman" w:hAnsi="Times New Roman" w:cs="Times New Roman"/>
        </w:rPr>
      </w:r>
      <w:r w:rsidR="00585E18" w:rsidRPr="00585E18">
        <w:rPr>
          <w:rFonts w:ascii="Times New Roman" w:hAnsi="Times New Roman" w:cs="Times New Roman"/>
        </w:rPr>
        <w:fldChar w:fldCharType="separate"/>
      </w:r>
      <w:r w:rsidR="00585E18" w:rsidRPr="00585E18">
        <w:rPr>
          <w:rFonts w:ascii="Times New Roman" w:hAnsi="Times New Roman" w:cs="Times New Roman"/>
          <w:noProof/>
        </w:rPr>
        <w:t>[</w:t>
      </w:r>
      <w:hyperlink w:anchor="_ENREF_10" w:tooltip="Zikova, 2009 #912" w:history="1">
        <w:r w:rsidR="00585E18" w:rsidRPr="00585E18">
          <w:rPr>
            <w:rFonts w:ascii="Times New Roman" w:hAnsi="Times New Roman" w:cs="Times New Roman"/>
            <w:noProof/>
          </w:rPr>
          <w:t>10</w:t>
        </w:r>
      </w:hyperlink>
      <w:r w:rsidR="00585E18" w:rsidRPr="00585E18">
        <w:rPr>
          <w:rFonts w:ascii="Times New Roman" w:hAnsi="Times New Roman" w:cs="Times New Roman"/>
          <w:noProof/>
        </w:rPr>
        <w:t xml:space="preserve">, </w:t>
      </w:r>
      <w:hyperlink w:anchor="_ENREF_18" w:tooltip="Tulloch, 2017 #2892" w:history="1">
        <w:r w:rsidR="00585E18" w:rsidRPr="00585E18">
          <w:rPr>
            <w:rFonts w:ascii="Times New Roman" w:hAnsi="Times New Roman" w:cs="Times New Roman"/>
            <w:noProof/>
          </w:rPr>
          <w:t>18</w:t>
        </w:r>
      </w:hyperlink>
      <w:r w:rsidR="00585E18" w:rsidRPr="00585E18">
        <w:rPr>
          <w:rFonts w:ascii="Times New Roman" w:hAnsi="Times New Roman" w:cs="Times New Roman"/>
          <w:noProof/>
        </w:rPr>
        <w:t>]</w:t>
      </w:r>
      <w:r w:rsidR="00585E18" w:rsidRPr="00585E18">
        <w:rPr>
          <w:rFonts w:ascii="Times New Roman" w:hAnsi="Times New Roman" w:cs="Times New Roman"/>
        </w:rPr>
        <w:fldChar w:fldCharType="end"/>
      </w:r>
      <w:r w:rsidRPr="00585E18">
        <w:rPr>
          <w:rFonts w:ascii="Times New Roman" w:hAnsi="Times New Roman" w:cs="Times New Roman"/>
        </w:rPr>
        <w:t>.</w:t>
      </w:r>
      <w:r w:rsidR="00B31435" w:rsidRPr="00AB716D">
        <w:rPr>
          <w:rFonts w:ascii="Times New Roman" w:hAnsi="Times New Roman" w:cs="Times New Roman"/>
        </w:rPr>
        <w:t xml:space="preserve"> On</w:t>
      </w:r>
      <w:r w:rsidR="006E4044" w:rsidRPr="00AB716D">
        <w:rPr>
          <w:rFonts w:ascii="Times New Roman" w:hAnsi="Times New Roman" w:cs="Times New Roman"/>
        </w:rPr>
        <w:t>e approach towards drug design is based upon the detailed structure of the target. Therefore, i</w:t>
      </w:r>
      <w:r w:rsidR="00FF4BAA" w:rsidRPr="00AB716D">
        <w:rPr>
          <w:rFonts w:ascii="Times New Roman" w:hAnsi="Times New Roman" w:cs="Times New Roman"/>
        </w:rPr>
        <w:t xml:space="preserve">n order to extend our knowledge about the architecture of </w:t>
      </w:r>
      <w:r w:rsidR="0047520A" w:rsidRPr="00AB716D">
        <w:rPr>
          <w:rFonts w:ascii="Times New Roman" w:hAnsi="Times New Roman" w:cs="Times New Roman"/>
        </w:rPr>
        <w:t xml:space="preserve">the F-ATPase from </w:t>
      </w:r>
      <w:r w:rsidR="0047520A" w:rsidRPr="00AB716D">
        <w:rPr>
          <w:rFonts w:ascii="Times New Roman" w:hAnsi="Times New Roman" w:cs="Times New Roman"/>
          <w:i/>
        </w:rPr>
        <w:t>T. brucei</w:t>
      </w:r>
      <w:r w:rsidR="00CE03D2" w:rsidRPr="00AB716D">
        <w:rPr>
          <w:rFonts w:ascii="Times New Roman" w:hAnsi="Times New Roman" w:cs="Times New Roman"/>
          <w:i/>
        </w:rPr>
        <w:t>,</w:t>
      </w:r>
      <w:r w:rsidR="006E4044" w:rsidRPr="00AB716D">
        <w:rPr>
          <w:rFonts w:ascii="Times New Roman" w:hAnsi="Times New Roman" w:cs="Times New Roman"/>
        </w:rPr>
        <w:t xml:space="preserve"> and</w:t>
      </w:r>
      <w:r w:rsidR="00CE03D2" w:rsidRPr="00AB716D">
        <w:rPr>
          <w:rFonts w:ascii="Times New Roman" w:hAnsi="Times New Roman" w:cs="Times New Roman"/>
        </w:rPr>
        <w:t>,</w:t>
      </w:r>
      <w:r w:rsidR="006E4044" w:rsidRPr="00AB716D">
        <w:rPr>
          <w:rFonts w:ascii="Times New Roman" w:hAnsi="Times New Roman" w:cs="Times New Roman"/>
        </w:rPr>
        <w:t xml:space="preserve"> </w:t>
      </w:r>
      <w:r w:rsidR="00B31435" w:rsidRPr="00AB716D">
        <w:rPr>
          <w:rFonts w:ascii="Times New Roman" w:hAnsi="Times New Roman" w:cs="Times New Roman"/>
        </w:rPr>
        <w:t>as a prelude</w:t>
      </w:r>
      <w:r w:rsidR="006E4044" w:rsidRPr="00AB716D">
        <w:rPr>
          <w:rFonts w:ascii="Times New Roman" w:hAnsi="Times New Roman" w:cs="Times New Roman"/>
        </w:rPr>
        <w:t xml:space="preserve"> towards </w:t>
      </w:r>
      <w:r w:rsidR="00B31435" w:rsidRPr="00AB716D">
        <w:rPr>
          <w:rFonts w:ascii="Times New Roman" w:hAnsi="Times New Roman" w:cs="Times New Roman"/>
        </w:rPr>
        <w:t xml:space="preserve">providing </w:t>
      </w:r>
      <w:r w:rsidR="006E4044" w:rsidRPr="00AB716D">
        <w:rPr>
          <w:rFonts w:ascii="Times New Roman" w:hAnsi="Times New Roman" w:cs="Times New Roman"/>
        </w:rPr>
        <w:t xml:space="preserve">a basis for structure based drug design, </w:t>
      </w:r>
      <w:r w:rsidR="0047520A" w:rsidRPr="00AB716D">
        <w:rPr>
          <w:rFonts w:ascii="Times New Roman" w:hAnsi="Times New Roman" w:cs="Times New Roman"/>
        </w:rPr>
        <w:t xml:space="preserve">as described here, we have purified and characterized its </w:t>
      </w:r>
      <w:r w:rsidR="004725D0" w:rsidRPr="00AB716D">
        <w:rPr>
          <w:rFonts w:ascii="Times New Roman" w:hAnsi="Times New Roman" w:cs="Times New Roman"/>
        </w:rPr>
        <w:t>F</w:t>
      </w:r>
      <w:r w:rsidR="004725D0" w:rsidRPr="00AB716D">
        <w:rPr>
          <w:rFonts w:ascii="Times New Roman" w:hAnsi="Times New Roman" w:cs="Times New Roman"/>
          <w:vertAlign w:val="subscript"/>
        </w:rPr>
        <w:t>1</w:t>
      </w:r>
      <w:r w:rsidR="004725D0" w:rsidRPr="00AB716D">
        <w:rPr>
          <w:rFonts w:ascii="Times New Roman" w:hAnsi="Times New Roman" w:cs="Times New Roman"/>
        </w:rPr>
        <w:t>-</w:t>
      </w:r>
      <w:r w:rsidR="0047520A" w:rsidRPr="00AB716D">
        <w:rPr>
          <w:rFonts w:ascii="Times New Roman" w:hAnsi="Times New Roman" w:cs="Times New Roman"/>
        </w:rPr>
        <w:t xml:space="preserve">catalytic </w:t>
      </w:r>
      <w:r w:rsidR="004725D0" w:rsidRPr="00AB716D">
        <w:rPr>
          <w:rFonts w:ascii="Times New Roman" w:hAnsi="Times New Roman" w:cs="Times New Roman"/>
        </w:rPr>
        <w:t>domain.</w:t>
      </w:r>
    </w:p>
    <w:p w14:paraId="1E69D596" w14:textId="77777777" w:rsidR="00D27997" w:rsidRPr="00AB716D" w:rsidRDefault="00D27997" w:rsidP="00B73935">
      <w:pPr>
        <w:spacing w:line="480" w:lineRule="auto"/>
        <w:rPr>
          <w:rFonts w:ascii="Times New Roman" w:hAnsi="Times New Roman" w:cs="Times New Roman"/>
          <w:b/>
        </w:rPr>
      </w:pPr>
    </w:p>
    <w:p w14:paraId="4171895B" w14:textId="03B01A13" w:rsidR="00DD599B" w:rsidRPr="00125F77" w:rsidRDefault="00DD599B" w:rsidP="004B119F">
      <w:pPr>
        <w:spacing w:line="480" w:lineRule="auto"/>
        <w:jc w:val="both"/>
        <w:rPr>
          <w:rFonts w:ascii="Times New Roman" w:hAnsi="Times New Roman" w:cs="Times New Roman"/>
          <w:b/>
        </w:rPr>
      </w:pPr>
      <w:r w:rsidRPr="00125F77">
        <w:rPr>
          <w:rFonts w:ascii="Times New Roman" w:hAnsi="Times New Roman" w:cs="Times New Roman"/>
          <w:b/>
        </w:rPr>
        <w:t>RESULTS</w:t>
      </w:r>
    </w:p>
    <w:p w14:paraId="396F4B32" w14:textId="0D35AFB3" w:rsidR="00DD599B" w:rsidRPr="00AB716D" w:rsidRDefault="00DD599B" w:rsidP="00B73935">
      <w:pPr>
        <w:spacing w:line="480" w:lineRule="auto"/>
        <w:jc w:val="both"/>
        <w:rPr>
          <w:rFonts w:ascii="Times New Roman" w:hAnsi="Times New Roman" w:cs="Times New Roman"/>
          <w:b/>
        </w:rPr>
      </w:pPr>
      <w:r w:rsidRPr="00AB716D">
        <w:rPr>
          <w:rFonts w:ascii="Times New Roman" w:hAnsi="Times New Roman" w:cs="Times New Roman"/>
          <w:b/>
        </w:rPr>
        <w:t xml:space="preserve">Purification </w:t>
      </w:r>
      <w:r w:rsidR="000622D3" w:rsidRPr="00AB716D">
        <w:rPr>
          <w:rFonts w:ascii="Times New Roman" w:hAnsi="Times New Roman" w:cs="Times New Roman"/>
          <w:b/>
        </w:rPr>
        <w:t xml:space="preserve">of </w:t>
      </w:r>
      <w:r w:rsidR="00237BD4" w:rsidRPr="00AB716D">
        <w:rPr>
          <w:rFonts w:ascii="Times New Roman" w:hAnsi="Times New Roman" w:cs="Times New Roman"/>
          <w:b/>
        </w:rPr>
        <w:t xml:space="preserve">the </w:t>
      </w:r>
      <w:r w:rsidRPr="00AB716D">
        <w:rPr>
          <w:rFonts w:ascii="Times New Roman" w:hAnsi="Times New Roman" w:cs="Times New Roman"/>
          <w:b/>
        </w:rPr>
        <w:t>F</w:t>
      </w:r>
      <w:r w:rsidRPr="00AB716D">
        <w:rPr>
          <w:rFonts w:ascii="Times New Roman" w:hAnsi="Times New Roman" w:cs="Times New Roman"/>
          <w:b/>
          <w:vertAlign w:val="subscript"/>
        </w:rPr>
        <w:t>1</w:t>
      </w:r>
      <w:r w:rsidRPr="00AB716D">
        <w:rPr>
          <w:rFonts w:ascii="Times New Roman" w:hAnsi="Times New Roman" w:cs="Times New Roman"/>
          <w:b/>
        </w:rPr>
        <w:t xml:space="preserve">-ATPase </w:t>
      </w:r>
      <w:r w:rsidR="000622D3" w:rsidRPr="00AB716D">
        <w:rPr>
          <w:rFonts w:ascii="Times New Roman" w:hAnsi="Times New Roman" w:cs="Times New Roman"/>
          <w:b/>
        </w:rPr>
        <w:t xml:space="preserve">from </w:t>
      </w:r>
      <w:r w:rsidR="000622D3" w:rsidRPr="00AB716D">
        <w:rPr>
          <w:rFonts w:ascii="Times New Roman" w:hAnsi="Times New Roman" w:cs="Times New Roman"/>
          <w:b/>
          <w:i/>
        </w:rPr>
        <w:t>T.</w:t>
      </w:r>
      <w:r w:rsidRPr="00AB716D">
        <w:rPr>
          <w:rFonts w:ascii="Times New Roman" w:hAnsi="Times New Roman" w:cs="Times New Roman"/>
          <w:b/>
          <w:i/>
        </w:rPr>
        <w:t xml:space="preserve"> brucei</w:t>
      </w:r>
    </w:p>
    <w:p w14:paraId="3EA99D82" w14:textId="7387D05F" w:rsidR="00BD6194" w:rsidRPr="00AB716D" w:rsidRDefault="00DD599B" w:rsidP="008C39B9">
      <w:pPr>
        <w:spacing w:line="480" w:lineRule="auto"/>
        <w:jc w:val="both"/>
        <w:rPr>
          <w:rFonts w:ascii="Times New Roman" w:hAnsi="Times New Roman" w:cs="Times New Roman"/>
        </w:rPr>
      </w:pPr>
      <w:r w:rsidRPr="00AB716D">
        <w:rPr>
          <w:rFonts w:ascii="Times New Roman" w:hAnsi="Times New Roman" w:cs="Times New Roman"/>
        </w:rPr>
        <w:t>T</w:t>
      </w:r>
      <w:r w:rsidR="00DF3B0A" w:rsidRPr="00AB716D">
        <w:rPr>
          <w:rFonts w:ascii="Times New Roman" w:hAnsi="Times New Roman" w:cs="Times New Roman"/>
        </w:rPr>
        <w:t>he F</w:t>
      </w:r>
      <w:r w:rsidR="00DF3B0A" w:rsidRPr="00AB716D">
        <w:rPr>
          <w:rFonts w:ascii="Times New Roman" w:hAnsi="Times New Roman" w:cs="Times New Roman"/>
          <w:vertAlign w:val="subscript"/>
        </w:rPr>
        <w:t>1</w:t>
      </w:r>
      <w:r w:rsidR="00DF3B0A" w:rsidRPr="00AB716D">
        <w:rPr>
          <w:rFonts w:ascii="Times New Roman" w:hAnsi="Times New Roman" w:cs="Times New Roman"/>
        </w:rPr>
        <w:t xml:space="preserve">-ATPase released </w:t>
      </w:r>
      <w:r w:rsidR="00735713" w:rsidRPr="00AB716D">
        <w:rPr>
          <w:rFonts w:ascii="Times New Roman" w:hAnsi="Times New Roman" w:cs="Times New Roman"/>
        </w:rPr>
        <w:t xml:space="preserve">with chloroform </w:t>
      </w:r>
      <w:r w:rsidR="00DF3B0A" w:rsidRPr="00AB716D">
        <w:rPr>
          <w:rFonts w:ascii="Times New Roman" w:hAnsi="Times New Roman" w:cs="Times New Roman"/>
        </w:rPr>
        <w:t xml:space="preserve">from the mitochondria of </w:t>
      </w:r>
      <w:r w:rsidR="00237BD4" w:rsidRPr="00AB716D">
        <w:rPr>
          <w:rFonts w:ascii="Times New Roman" w:hAnsi="Times New Roman" w:cs="Times New Roman"/>
          <w:i/>
        </w:rPr>
        <w:t>ca</w:t>
      </w:r>
      <w:r w:rsidR="00237BD4" w:rsidRPr="00AB716D">
        <w:rPr>
          <w:rFonts w:ascii="Times New Roman" w:hAnsi="Times New Roman" w:cs="Times New Roman"/>
        </w:rPr>
        <w:t>. 1.5x10</w:t>
      </w:r>
      <w:r w:rsidR="00237BD4" w:rsidRPr="00AB716D">
        <w:rPr>
          <w:rFonts w:ascii="Times New Roman" w:hAnsi="Times New Roman" w:cs="Times New Roman"/>
          <w:vertAlign w:val="superscript"/>
        </w:rPr>
        <w:t>11</w:t>
      </w:r>
      <w:r w:rsidR="00237BD4" w:rsidRPr="00AB716D">
        <w:rPr>
          <w:rFonts w:ascii="Times New Roman" w:hAnsi="Times New Roman" w:cs="Times New Roman"/>
        </w:rPr>
        <w:t xml:space="preserve"> </w:t>
      </w:r>
      <w:r w:rsidRPr="00AB716D">
        <w:rPr>
          <w:rFonts w:ascii="Times New Roman" w:hAnsi="Times New Roman" w:cs="Times New Roman"/>
        </w:rPr>
        <w:t xml:space="preserve">procyclic cells of </w:t>
      </w:r>
      <w:r w:rsidRPr="00AB716D">
        <w:rPr>
          <w:rFonts w:ascii="Times New Roman" w:hAnsi="Times New Roman" w:cs="Times New Roman"/>
          <w:i/>
        </w:rPr>
        <w:t>T. brucei</w:t>
      </w:r>
      <w:r w:rsidRPr="00AB716D">
        <w:rPr>
          <w:rFonts w:ascii="Times New Roman" w:hAnsi="Times New Roman" w:cs="Times New Roman"/>
        </w:rPr>
        <w:t xml:space="preserve"> </w:t>
      </w:r>
      <w:r w:rsidR="001C775A" w:rsidRPr="00AB716D">
        <w:rPr>
          <w:rFonts w:ascii="Times New Roman" w:hAnsi="Times New Roman" w:cs="Times New Roman"/>
        </w:rPr>
        <w:t xml:space="preserve">was </w:t>
      </w:r>
      <w:r w:rsidR="00DF3B0A" w:rsidRPr="00AB716D">
        <w:rPr>
          <w:rFonts w:ascii="Times New Roman" w:hAnsi="Times New Roman" w:cs="Times New Roman"/>
        </w:rPr>
        <w:t xml:space="preserve">purified </w:t>
      </w:r>
      <w:r w:rsidRPr="00AB716D">
        <w:rPr>
          <w:rFonts w:ascii="Times New Roman" w:hAnsi="Times New Roman" w:cs="Times New Roman"/>
        </w:rPr>
        <w:t xml:space="preserve">by </w:t>
      </w:r>
      <w:r w:rsidR="00237BD4" w:rsidRPr="00AB716D">
        <w:rPr>
          <w:rFonts w:ascii="Times New Roman" w:hAnsi="Times New Roman" w:cs="Times New Roman"/>
        </w:rPr>
        <w:t xml:space="preserve">a combination of </w:t>
      </w:r>
      <w:r w:rsidRPr="00AB716D">
        <w:rPr>
          <w:rFonts w:ascii="Times New Roman" w:hAnsi="Times New Roman" w:cs="Times New Roman"/>
        </w:rPr>
        <w:t xml:space="preserve">anion exchange chromatography </w:t>
      </w:r>
      <w:r w:rsidR="00DF3B0A" w:rsidRPr="00AB716D">
        <w:rPr>
          <w:rFonts w:ascii="Times New Roman" w:hAnsi="Times New Roman" w:cs="Times New Roman"/>
        </w:rPr>
        <w:t>and</w:t>
      </w:r>
      <w:r w:rsidRPr="00AB716D">
        <w:rPr>
          <w:rFonts w:ascii="Times New Roman" w:hAnsi="Times New Roman" w:cs="Times New Roman"/>
        </w:rPr>
        <w:t xml:space="preserve"> gel fil</w:t>
      </w:r>
      <w:r w:rsidR="006236C2" w:rsidRPr="00AB716D">
        <w:rPr>
          <w:rFonts w:ascii="Times New Roman" w:hAnsi="Times New Roman" w:cs="Times New Roman"/>
        </w:rPr>
        <w:t>tration</w:t>
      </w:r>
      <w:r w:rsidR="00772F2B" w:rsidRPr="00AB716D">
        <w:rPr>
          <w:rFonts w:ascii="Times New Roman" w:hAnsi="Times New Roman" w:cs="Times New Roman"/>
        </w:rPr>
        <w:t xml:space="preserve"> (Fig. 1</w:t>
      </w:r>
      <w:r w:rsidR="00B6104B">
        <w:rPr>
          <w:rFonts w:ascii="Times New Roman" w:hAnsi="Times New Roman" w:cs="Times New Roman"/>
        </w:rPr>
        <w:t>A</w:t>
      </w:r>
      <w:r w:rsidR="00772F2B" w:rsidRPr="00AB716D">
        <w:rPr>
          <w:rFonts w:ascii="Times New Roman" w:hAnsi="Times New Roman" w:cs="Times New Roman"/>
        </w:rPr>
        <w:t>)</w:t>
      </w:r>
      <w:r w:rsidR="006236C2" w:rsidRPr="00AB716D">
        <w:rPr>
          <w:rFonts w:ascii="Times New Roman" w:hAnsi="Times New Roman" w:cs="Times New Roman"/>
        </w:rPr>
        <w:t>.</w:t>
      </w:r>
      <w:r w:rsidR="000622D3" w:rsidRPr="00AB716D">
        <w:rPr>
          <w:rFonts w:ascii="Times New Roman" w:hAnsi="Times New Roman" w:cs="Times New Roman"/>
        </w:rPr>
        <w:t xml:space="preserve"> </w:t>
      </w:r>
      <w:r w:rsidR="00ED7863" w:rsidRPr="00AB716D">
        <w:rPr>
          <w:rFonts w:ascii="Times New Roman" w:hAnsi="Times New Roman" w:cs="Times New Roman"/>
        </w:rPr>
        <w:t>T</w:t>
      </w:r>
      <w:r w:rsidR="009542FF" w:rsidRPr="00AB716D">
        <w:rPr>
          <w:rFonts w:ascii="Times New Roman" w:hAnsi="Times New Roman" w:cs="Times New Roman"/>
        </w:rPr>
        <w:t xml:space="preserve">he recovery of </w:t>
      </w:r>
      <w:r w:rsidR="00ED7863" w:rsidRPr="00AB716D">
        <w:rPr>
          <w:rFonts w:ascii="Times New Roman" w:hAnsi="Times New Roman" w:cs="Times New Roman"/>
        </w:rPr>
        <w:t xml:space="preserve">the </w:t>
      </w:r>
      <w:r w:rsidR="00823198" w:rsidRPr="00AB716D">
        <w:rPr>
          <w:rFonts w:ascii="Times New Roman" w:hAnsi="Times New Roman" w:cs="Times New Roman"/>
        </w:rPr>
        <w:t xml:space="preserve">enzyme </w:t>
      </w:r>
      <w:r w:rsidR="009542FF" w:rsidRPr="00AB716D">
        <w:rPr>
          <w:rFonts w:ascii="Times New Roman" w:hAnsi="Times New Roman" w:cs="Times New Roman"/>
        </w:rPr>
        <w:t xml:space="preserve">was </w:t>
      </w:r>
      <w:r w:rsidR="009542FF" w:rsidRPr="00AB716D">
        <w:rPr>
          <w:rFonts w:ascii="Times New Roman" w:hAnsi="Times New Roman" w:cs="Times New Roman"/>
          <w:i/>
        </w:rPr>
        <w:t>ca.</w:t>
      </w:r>
      <w:r w:rsidR="009542FF" w:rsidRPr="00AB716D">
        <w:rPr>
          <w:rFonts w:ascii="Times New Roman" w:hAnsi="Times New Roman" w:cs="Times New Roman"/>
        </w:rPr>
        <w:t xml:space="preserve"> 2 mg</w:t>
      </w:r>
      <w:r w:rsidR="00823198" w:rsidRPr="00AB716D">
        <w:rPr>
          <w:rFonts w:ascii="Times New Roman" w:hAnsi="Times New Roman" w:cs="Times New Roman"/>
        </w:rPr>
        <w:t>.</w:t>
      </w:r>
      <w:r w:rsidR="00ED7863" w:rsidRPr="00AB716D">
        <w:rPr>
          <w:rFonts w:ascii="Times New Roman" w:hAnsi="Times New Roman" w:cs="Times New Roman"/>
        </w:rPr>
        <w:t xml:space="preserve"> </w:t>
      </w:r>
      <w:r w:rsidR="00237BD4" w:rsidRPr="00AB716D">
        <w:rPr>
          <w:rFonts w:ascii="Times New Roman" w:hAnsi="Times New Roman" w:cs="Times New Roman"/>
        </w:rPr>
        <w:t xml:space="preserve">Its </w:t>
      </w:r>
      <w:r w:rsidR="00ED7863" w:rsidRPr="00AB716D">
        <w:rPr>
          <w:rFonts w:ascii="Times New Roman" w:hAnsi="Times New Roman" w:cs="Times New Roman"/>
        </w:rPr>
        <w:t xml:space="preserve">purity was demonstrated by its elution from a gel filtration column as a symmetrical peak (Figs. </w:t>
      </w:r>
      <w:r w:rsidR="00B6104B" w:rsidRPr="00AB716D">
        <w:rPr>
          <w:rFonts w:ascii="Times New Roman" w:hAnsi="Times New Roman" w:cs="Times New Roman"/>
        </w:rPr>
        <w:t>1</w:t>
      </w:r>
      <w:r w:rsidR="00B6104B">
        <w:rPr>
          <w:rFonts w:ascii="Times New Roman" w:hAnsi="Times New Roman" w:cs="Times New Roman"/>
        </w:rPr>
        <w:t>A</w:t>
      </w:r>
      <w:r w:rsidR="00B6104B" w:rsidRPr="00AB716D">
        <w:rPr>
          <w:rFonts w:ascii="Times New Roman" w:hAnsi="Times New Roman" w:cs="Times New Roman"/>
        </w:rPr>
        <w:t xml:space="preserve"> </w:t>
      </w:r>
      <w:r w:rsidR="00ED7863" w:rsidRPr="00AB716D">
        <w:rPr>
          <w:rFonts w:ascii="Times New Roman" w:hAnsi="Times New Roman" w:cs="Times New Roman"/>
        </w:rPr>
        <w:t>and 1B), and</w:t>
      </w:r>
      <w:r w:rsidR="00286573" w:rsidRPr="00AB716D">
        <w:rPr>
          <w:rFonts w:ascii="Times New Roman" w:hAnsi="Times New Roman" w:cs="Times New Roman"/>
        </w:rPr>
        <w:t xml:space="preserve"> </w:t>
      </w:r>
      <w:r w:rsidR="00ED7863" w:rsidRPr="00AB716D">
        <w:rPr>
          <w:rFonts w:ascii="Times New Roman" w:hAnsi="Times New Roman" w:cs="Times New Roman"/>
        </w:rPr>
        <w:t>by its</w:t>
      </w:r>
      <w:r w:rsidR="00286573" w:rsidRPr="00AB716D">
        <w:rPr>
          <w:rFonts w:ascii="Times New Roman" w:hAnsi="Times New Roman" w:cs="Times New Roman"/>
        </w:rPr>
        <w:t xml:space="preserve"> </w:t>
      </w:r>
      <w:r w:rsidR="00ED7863" w:rsidRPr="00AB716D">
        <w:rPr>
          <w:rFonts w:ascii="Times New Roman" w:hAnsi="Times New Roman" w:cs="Times New Roman"/>
        </w:rPr>
        <w:t>migration</w:t>
      </w:r>
      <w:r w:rsidR="00823198" w:rsidRPr="00AB716D">
        <w:rPr>
          <w:rFonts w:ascii="Times New Roman" w:hAnsi="Times New Roman" w:cs="Times New Roman"/>
        </w:rPr>
        <w:t xml:space="preserve"> as a single band in</w:t>
      </w:r>
      <w:r w:rsidR="00286573" w:rsidRPr="00AB716D">
        <w:rPr>
          <w:rFonts w:ascii="Times New Roman" w:hAnsi="Times New Roman" w:cs="Times New Roman"/>
        </w:rPr>
        <w:t xml:space="preserve"> BN</w:t>
      </w:r>
      <w:r w:rsidR="001B70CA">
        <w:rPr>
          <w:rFonts w:ascii="Times New Roman" w:hAnsi="Times New Roman" w:cs="Times New Roman"/>
        </w:rPr>
        <w:noBreakHyphen/>
      </w:r>
      <w:r w:rsidR="00823198" w:rsidRPr="00AB716D">
        <w:rPr>
          <w:rFonts w:ascii="Times New Roman" w:hAnsi="Times New Roman" w:cs="Times New Roman"/>
        </w:rPr>
        <w:t xml:space="preserve">PAGE gels </w:t>
      </w:r>
      <w:r w:rsidR="00286573" w:rsidRPr="00AB716D">
        <w:rPr>
          <w:rFonts w:ascii="Times New Roman" w:hAnsi="Times New Roman" w:cs="Times New Roman"/>
        </w:rPr>
        <w:t xml:space="preserve">(Fig. </w:t>
      </w:r>
      <w:r w:rsidR="00B6104B" w:rsidRPr="00AB716D">
        <w:rPr>
          <w:rFonts w:ascii="Times New Roman" w:hAnsi="Times New Roman" w:cs="Times New Roman"/>
        </w:rPr>
        <w:t>1</w:t>
      </w:r>
      <w:r w:rsidR="00B6104B">
        <w:rPr>
          <w:rFonts w:ascii="Times New Roman" w:hAnsi="Times New Roman" w:cs="Times New Roman"/>
        </w:rPr>
        <w:t>C</w:t>
      </w:r>
      <w:r w:rsidR="00286573" w:rsidRPr="00AB716D">
        <w:rPr>
          <w:rFonts w:ascii="Times New Roman" w:hAnsi="Times New Roman" w:cs="Times New Roman"/>
        </w:rPr>
        <w:t xml:space="preserve">). </w:t>
      </w:r>
      <w:r w:rsidR="00237BD4" w:rsidRPr="00AB716D">
        <w:rPr>
          <w:rFonts w:ascii="Times New Roman" w:hAnsi="Times New Roman" w:cs="Times New Roman"/>
        </w:rPr>
        <w:t xml:space="preserve">The </w:t>
      </w:r>
      <w:r w:rsidR="00BD77D4" w:rsidRPr="00AB716D">
        <w:rPr>
          <w:rFonts w:ascii="Times New Roman" w:hAnsi="Times New Roman" w:cs="Times New Roman"/>
        </w:rPr>
        <w:t>specific ATP hydrolytic</w:t>
      </w:r>
      <w:r w:rsidR="00DF3B0A" w:rsidRPr="00AB716D">
        <w:rPr>
          <w:rFonts w:ascii="Times New Roman" w:hAnsi="Times New Roman" w:cs="Times New Roman"/>
        </w:rPr>
        <w:t xml:space="preserve"> activity at pH 8.0 </w:t>
      </w:r>
      <w:r w:rsidR="00237BD4" w:rsidRPr="00AB716D">
        <w:rPr>
          <w:rFonts w:ascii="Times New Roman" w:hAnsi="Times New Roman" w:cs="Times New Roman"/>
        </w:rPr>
        <w:t xml:space="preserve">of the enzyme </w:t>
      </w:r>
      <w:r w:rsidR="00DF3B0A" w:rsidRPr="00AB716D">
        <w:rPr>
          <w:rFonts w:ascii="Times New Roman" w:hAnsi="Times New Roman" w:cs="Times New Roman"/>
        </w:rPr>
        <w:t xml:space="preserve">was </w:t>
      </w:r>
      <w:r w:rsidR="00C96AE6" w:rsidRPr="00AB716D">
        <w:rPr>
          <w:rFonts w:ascii="Times New Roman" w:hAnsi="Times New Roman" w:cs="Times New Roman"/>
        </w:rPr>
        <w:t>56.0±4.9</w:t>
      </w:r>
      <w:r w:rsidR="000622D3" w:rsidRPr="00AB716D">
        <w:rPr>
          <w:rFonts w:ascii="Times New Roman" w:hAnsi="Times New Roman" w:cs="Times New Roman"/>
        </w:rPr>
        <w:t xml:space="preserve"> </w:t>
      </w:r>
      <w:proofErr w:type="spellStart"/>
      <w:r w:rsidRPr="00AB716D">
        <w:rPr>
          <w:rFonts w:ascii="Times New Roman" w:hAnsi="Times New Roman" w:cs="Times New Roman"/>
        </w:rPr>
        <w:lastRenderedPageBreak/>
        <w:t>μmol</w:t>
      </w:r>
      <w:proofErr w:type="spellEnd"/>
      <w:r w:rsidRPr="00AB716D">
        <w:rPr>
          <w:rFonts w:ascii="Times New Roman" w:hAnsi="Times New Roman" w:cs="Times New Roman"/>
        </w:rPr>
        <w:t>/min/mg</w:t>
      </w:r>
      <w:r w:rsidR="00573B03" w:rsidRPr="00AB716D">
        <w:rPr>
          <w:rFonts w:ascii="Times New Roman" w:hAnsi="Times New Roman" w:cs="Times New Roman"/>
        </w:rPr>
        <w:t xml:space="preserve"> of protein</w:t>
      </w:r>
      <w:r w:rsidR="00DF3B0A" w:rsidRPr="00AB716D">
        <w:rPr>
          <w:rFonts w:ascii="Times New Roman" w:hAnsi="Times New Roman" w:cs="Times New Roman"/>
        </w:rPr>
        <w:t xml:space="preserve">, </w:t>
      </w:r>
      <w:r w:rsidR="00573B03" w:rsidRPr="00AB716D">
        <w:rPr>
          <w:rFonts w:ascii="Times New Roman" w:hAnsi="Times New Roman" w:cs="Times New Roman"/>
        </w:rPr>
        <w:t xml:space="preserve">similar </w:t>
      </w:r>
      <w:r w:rsidR="00DF3B0A" w:rsidRPr="00AB716D">
        <w:rPr>
          <w:rFonts w:ascii="Times New Roman" w:hAnsi="Times New Roman" w:cs="Times New Roman"/>
        </w:rPr>
        <w:t xml:space="preserve">to </w:t>
      </w:r>
      <w:r w:rsidR="00E63049" w:rsidRPr="00AB716D">
        <w:rPr>
          <w:rFonts w:ascii="Times New Roman" w:hAnsi="Times New Roman" w:cs="Times New Roman"/>
        </w:rPr>
        <w:t>values</w:t>
      </w:r>
      <w:r w:rsidR="00DF3B0A" w:rsidRPr="00AB716D">
        <w:rPr>
          <w:rFonts w:ascii="Times New Roman" w:hAnsi="Times New Roman" w:cs="Times New Roman"/>
        </w:rPr>
        <w:t xml:space="preserve"> </w:t>
      </w:r>
      <w:r w:rsidR="00823198" w:rsidRPr="00AB716D">
        <w:rPr>
          <w:rFonts w:ascii="Times New Roman" w:hAnsi="Times New Roman" w:cs="Times New Roman"/>
        </w:rPr>
        <w:t xml:space="preserve">reported </w:t>
      </w:r>
      <w:r w:rsidR="00DF3B0A" w:rsidRPr="00AB716D">
        <w:rPr>
          <w:rFonts w:ascii="Times New Roman" w:hAnsi="Times New Roman" w:cs="Times New Roman"/>
        </w:rPr>
        <w:t xml:space="preserve">for </w:t>
      </w:r>
      <w:r w:rsidR="00C96AE6" w:rsidRPr="00AB716D">
        <w:rPr>
          <w:rFonts w:ascii="Times New Roman" w:hAnsi="Times New Roman" w:cs="Times New Roman"/>
        </w:rPr>
        <w:t>bovine F</w:t>
      </w:r>
      <w:r w:rsidR="00C96AE6" w:rsidRPr="00AB716D">
        <w:rPr>
          <w:rFonts w:ascii="Times New Roman" w:hAnsi="Times New Roman" w:cs="Times New Roman"/>
          <w:vertAlign w:val="subscript"/>
        </w:rPr>
        <w:t>1</w:t>
      </w:r>
      <w:r w:rsidR="00C96AE6" w:rsidRPr="00AB716D">
        <w:rPr>
          <w:rFonts w:ascii="Times New Roman" w:hAnsi="Times New Roman" w:cs="Times New Roman"/>
        </w:rPr>
        <w:t>-ATPase (</w:t>
      </w:r>
      <w:r w:rsidR="00F2786F">
        <w:rPr>
          <w:rFonts w:ascii="Times New Roman" w:hAnsi="Times New Roman" w:cs="Times New Roman"/>
        </w:rPr>
        <w:t>around</w:t>
      </w:r>
      <w:r w:rsidR="00DF3B0A" w:rsidRPr="00AB716D">
        <w:rPr>
          <w:rFonts w:ascii="Times New Roman" w:hAnsi="Times New Roman" w:cs="Times New Roman"/>
        </w:rPr>
        <w:t xml:space="preserve"> 100</w:t>
      </w:r>
      <w:r w:rsidR="00C96AE6" w:rsidRPr="00AB716D">
        <w:rPr>
          <w:rFonts w:ascii="Times New Roman" w:hAnsi="Times New Roman" w:cs="Times New Roman"/>
        </w:rPr>
        <w:t xml:space="preserve"> </w:t>
      </w:r>
      <w:proofErr w:type="spellStart"/>
      <w:r w:rsidR="00C96AE6" w:rsidRPr="00AB716D">
        <w:rPr>
          <w:rFonts w:ascii="Times New Roman" w:hAnsi="Times New Roman" w:cs="Times New Roman"/>
        </w:rPr>
        <w:t>μmol</w:t>
      </w:r>
      <w:proofErr w:type="spellEnd"/>
      <w:r w:rsidR="00C96AE6" w:rsidRPr="00AB716D">
        <w:rPr>
          <w:rFonts w:ascii="Times New Roman" w:hAnsi="Times New Roman" w:cs="Times New Roman"/>
        </w:rPr>
        <w:t>/min/mg</w:t>
      </w:r>
      <w:r w:rsidR="00F2786F">
        <w:rPr>
          <w:rFonts w:ascii="Times New Roman" w:hAnsi="Times New Roman" w:cs="Times New Roman"/>
        </w:rPr>
        <w:t xml:space="preserve"> </w:t>
      </w:r>
      <w:r w:rsidR="00F2786F">
        <w:rPr>
          <w:rFonts w:ascii="Times New Roman" w:hAnsi="Times New Roman" w:cs="Times New Roman"/>
        </w:rPr>
        <w:fldChar w:fldCharType="begin"/>
      </w:r>
      <w:r w:rsidR="00585E18">
        <w:rPr>
          <w:rFonts w:ascii="Times New Roman" w:hAnsi="Times New Roman" w:cs="Times New Roman"/>
        </w:rPr>
        <w:instrText xml:space="preserve"> ADDIN EN.CITE &lt;EndNote&gt;&lt;Cite&gt;&lt;Author&gt;Walker&lt;/Author&gt;&lt;Year&gt;1985&lt;/Year&gt;&lt;RecNum&gt;2745&lt;/RecNum&gt;&lt;DisplayText&gt;[19]&lt;/DisplayText&gt;&lt;record&gt;&lt;rec-number&gt;2745&lt;/rec-number&gt;&lt;foreign-keys&gt;&lt;key app="EN" db-id="fdafa5ae3xwp9ueaazdpvx5sre2de09swfar" timestamp="1502982764"&gt;2745&lt;/key&gt;&lt;/foreign-keys&gt;&lt;ref-type name="Journal Article"&gt;17&lt;/ref-type&gt;&lt;contributors&gt;&lt;authors&gt;&lt;author&gt;Walker, J. E.&lt;/author&gt;&lt;author&gt;Fearnley, I. M.&lt;/author&gt;&lt;author&gt;Gay, N. J.&lt;/author&gt;&lt;author&gt;Gibson, B. W.&lt;/author&gt;&lt;author&gt;Northrop, F. D.&lt;/author&gt;&lt;author&gt;Powell, S. J.&lt;/author&gt;&lt;author&gt;Runswick, M. J.&lt;/author&gt;&lt;author&gt;Saraste, M.&lt;/author&gt;&lt;author&gt;Tybulewicz, V. L.&lt;/author&gt;&lt;/authors&gt;&lt;/contributors&gt;&lt;titles&gt;&lt;title&gt;Primary structure and subunit stoichiometry of F1-ATPase from bovine mitochondria&lt;/title&gt;&lt;secondary-title&gt;J Mol Biol&lt;/secondary-title&gt;&lt;/titles&gt;&lt;periodical&gt;&lt;full-title&gt;J Mol Biol&lt;/full-title&gt;&lt;/periodical&gt;&lt;pages&gt;677-701&lt;/pages&gt;&lt;volume&gt;184&lt;/volume&gt;&lt;number&gt;4&lt;/number&gt;&lt;keywords&gt;&lt;keyword&gt;Amino Acid Sequence&lt;/keyword&gt;&lt;keyword&gt;Amino Acids/analysis&lt;/keyword&gt;&lt;keyword&gt;Animals&lt;/keyword&gt;&lt;keyword&gt;Cattle&lt;/keyword&gt;&lt;keyword&gt;Electrophoresis, Polyacrylamide Gel&lt;/keyword&gt;&lt;keyword&gt;Escherichia coli/enzymology&lt;/keyword&gt;&lt;keyword&gt;Isoelectric Focusing&lt;/keyword&gt;&lt;keyword&gt;Macromolecular Substances&lt;/keyword&gt;&lt;keyword&gt;Mitochondria/*enzymology&lt;/keyword&gt;&lt;keyword&gt;Molecular Weight&lt;/keyword&gt;&lt;keyword&gt;*Proton-Translocating ATPases/isolation &amp;amp; purification/metabolism&lt;/keyword&gt;&lt;keyword&gt;Sulfhydryl Compounds/analysis&lt;/keyword&gt;&lt;/keywords&gt;&lt;dates&gt;&lt;year&gt;1985&lt;/year&gt;&lt;pub-dates&gt;&lt;date&gt;Aug 20&lt;/date&gt;&lt;/pub-dates&gt;&lt;/dates&gt;&lt;isbn&gt;0022-2836 (Print)&amp;#xD;0022-2836 (Linking)&lt;/isbn&gt;&lt;accession-num&gt;2864455&lt;/accession-num&gt;&lt;urls&gt;&lt;related-urls&gt;&lt;url&gt;https://www.ncbi.nlm.nih.gov/pubmed/2864455&lt;/url&gt;&lt;/related-urls&gt;&lt;/urls&gt;&lt;/record&gt;&lt;/Cite&gt;&lt;/EndNote&gt;</w:instrText>
      </w:r>
      <w:r w:rsidR="00F2786F">
        <w:rPr>
          <w:rFonts w:ascii="Times New Roman" w:hAnsi="Times New Roman" w:cs="Times New Roman"/>
        </w:rPr>
        <w:fldChar w:fldCharType="separate"/>
      </w:r>
      <w:r w:rsidR="00585E18">
        <w:rPr>
          <w:rFonts w:ascii="Times New Roman" w:hAnsi="Times New Roman" w:cs="Times New Roman"/>
          <w:noProof/>
        </w:rPr>
        <w:t>[</w:t>
      </w:r>
      <w:hyperlink w:anchor="_ENREF_19" w:tooltip="Walker, 1985 #2745" w:history="1">
        <w:r w:rsidR="00585E18">
          <w:rPr>
            <w:rFonts w:ascii="Times New Roman" w:hAnsi="Times New Roman" w:cs="Times New Roman"/>
            <w:noProof/>
          </w:rPr>
          <w:t>19</w:t>
        </w:r>
      </w:hyperlink>
      <w:r w:rsidR="00585E18">
        <w:rPr>
          <w:rFonts w:ascii="Times New Roman" w:hAnsi="Times New Roman" w:cs="Times New Roman"/>
          <w:noProof/>
        </w:rPr>
        <w:t>]</w:t>
      </w:r>
      <w:r w:rsidR="00F2786F">
        <w:rPr>
          <w:rFonts w:ascii="Times New Roman" w:hAnsi="Times New Roman" w:cs="Times New Roman"/>
        </w:rPr>
        <w:fldChar w:fldCharType="end"/>
      </w:r>
      <w:r w:rsidR="00C96AE6" w:rsidRPr="00AB716D">
        <w:rPr>
          <w:rFonts w:ascii="Times New Roman" w:hAnsi="Times New Roman" w:cs="Times New Roman"/>
        </w:rPr>
        <w:t>)</w:t>
      </w:r>
      <w:r w:rsidR="00E63049" w:rsidRPr="00AB716D">
        <w:rPr>
          <w:rFonts w:ascii="Times New Roman" w:hAnsi="Times New Roman" w:cs="Times New Roman"/>
        </w:rPr>
        <w:t>, and its isoelectric point was estimated to be 6.9</w:t>
      </w:r>
      <w:r w:rsidR="00C96AE6" w:rsidRPr="00AB716D">
        <w:rPr>
          <w:rFonts w:ascii="Times New Roman" w:hAnsi="Times New Roman" w:cs="Times New Roman"/>
        </w:rPr>
        <w:t xml:space="preserve">. </w:t>
      </w:r>
      <w:r w:rsidR="003C4023" w:rsidRPr="00AB716D">
        <w:rPr>
          <w:rFonts w:ascii="Times New Roman" w:hAnsi="Times New Roman" w:cs="Times New Roman"/>
        </w:rPr>
        <w:t>The complex remained</w:t>
      </w:r>
      <w:r w:rsidRPr="00AB716D">
        <w:rPr>
          <w:rFonts w:ascii="Times New Roman" w:hAnsi="Times New Roman" w:cs="Times New Roman"/>
        </w:rPr>
        <w:t xml:space="preserve"> active </w:t>
      </w:r>
      <w:r w:rsidR="00823198" w:rsidRPr="00AB716D">
        <w:rPr>
          <w:rFonts w:ascii="Times New Roman" w:hAnsi="Times New Roman" w:cs="Times New Roman"/>
        </w:rPr>
        <w:t xml:space="preserve">over the physiological pH range </w:t>
      </w:r>
      <w:r w:rsidR="0083650A" w:rsidRPr="00AB716D">
        <w:rPr>
          <w:rFonts w:ascii="Times New Roman" w:hAnsi="Times New Roman" w:cs="Times New Roman"/>
        </w:rPr>
        <w:t>from</w:t>
      </w:r>
      <w:r w:rsidRPr="00AB716D">
        <w:rPr>
          <w:rFonts w:ascii="Times New Roman" w:hAnsi="Times New Roman" w:cs="Times New Roman"/>
        </w:rPr>
        <w:t xml:space="preserve"> 6.5</w:t>
      </w:r>
      <w:r w:rsidR="00EC6A5C" w:rsidRPr="00AB716D">
        <w:rPr>
          <w:rFonts w:ascii="Times New Roman" w:hAnsi="Times New Roman" w:cs="Times New Roman"/>
        </w:rPr>
        <w:t>-</w:t>
      </w:r>
      <w:r w:rsidRPr="00AB716D">
        <w:rPr>
          <w:rFonts w:ascii="Times New Roman" w:hAnsi="Times New Roman" w:cs="Times New Roman"/>
        </w:rPr>
        <w:t xml:space="preserve">8.0, </w:t>
      </w:r>
      <w:r w:rsidR="00DF3B0A" w:rsidRPr="00AB716D">
        <w:rPr>
          <w:rFonts w:ascii="Times New Roman" w:hAnsi="Times New Roman" w:cs="Times New Roman"/>
        </w:rPr>
        <w:t xml:space="preserve">but </w:t>
      </w:r>
      <w:r w:rsidR="0046620F" w:rsidRPr="00AB716D">
        <w:rPr>
          <w:rFonts w:ascii="Times New Roman" w:hAnsi="Times New Roman" w:cs="Times New Roman"/>
        </w:rPr>
        <w:t>at more alkaline or acidic values</w:t>
      </w:r>
      <w:r w:rsidR="00DF3B0A" w:rsidRPr="00AB716D">
        <w:rPr>
          <w:rFonts w:ascii="Times New Roman" w:hAnsi="Times New Roman" w:cs="Times New Roman"/>
        </w:rPr>
        <w:t xml:space="preserve"> </w:t>
      </w:r>
      <w:r w:rsidR="000622D3" w:rsidRPr="00AB716D">
        <w:rPr>
          <w:rFonts w:ascii="Times New Roman" w:hAnsi="Times New Roman" w:cs="Times New Roman"/>
        </w:rPr>
        <w:t>it</w:t>
      </w:r>
      <w:r w:rsidR="0046620F" w:rsidRPr="00AB716D">
        <w:rPr>
          <w:rFonts w:ascii="Times New Roman" w:hAnsi="Times New Roman" w:cs="Times New Roman"/>
        </w:rPr>
        <w:t>s activity</w:t>
      </w:r>
      <w:r w:rsidR="00DF3B0A" w:rsidRPr="00AB716D">
        <w:rPr>
          <w:rFonts w:ascii="Times New Roman" w:hAnsi="Times New Roman" w:cs="Times New Roman"/>
        </w:rPr>
        <w:t xml:space="preserve"> decreased rapidly </w:t>
      </w:r>
      <w:r w:rsidRPr="00AB716D">
        <w:rPr>
          <w:rFonts w:ascii="Times New Roman" w:hAnsi="Times New Roman" w:cs="Times New Roman"/>
        </w:rPr>
        <w:t xml:space="preserve">(Fig. </w:t>
      </w:r>
      <w:r w:rsidR="00B6104B" w:rsidRPr="00AB716D">
        <w:rPr>
          <w:rFonts w:ascii="Times New Roman" w:hAnsi="Times New Roman" w:cs="Times New Roman"/>
        </w:rPr>
        <w:t>1</w:t>
      </w:r>
      <w:r w:rsidR="00B6104B">
        <w:rPr>
          <w:rFonts w:ascii="Times New Roman" w:hAnsi="Times New Roman" w:cs="Times New Roman"/>
        </w:rPr>
        <w:t>D</w:t>
      </w:r>
      <w:r w:rsidRPr="00AB716D">
        <w:rPr>
          <w:rFonts w:ascii="Times New Roman" w:hAnsi="Times New Roman" w:cs="Times New Roman"/>
        </w:rPr>
        <w:t>).</w:t>
      </w:r>
      <w:r w:rsidR="003C4023" w:rsidRPr="00AB716D">
        <w:rPr>
          <w:rFonts w:ascii="Times New Roman" w:hAnsi="Times New Roman" w:cs="Times New Roman"/>
        </w:rPr>
        <w:t xml:space="preserve"> </w:t>
      </w:r>
      <w:r w:rsidR="00161355" w:rsidRPr="00AB716D">
        <w:rPr>
          <w:rFonts w:ascii="Times New Roman" w:hAnsi="Times New Roman" w:cs="Times New Roman"/>
        </w:rPr>
        <w:t>The enzyme</w:t>
      </w:r>
      <w:r w:rsidR="00823198" w:rsidRPr="00AB716D">
        <w:rPr>
          <w:rFonts w:ascii="Times New Roman" w:hAnsi="Times New Roman" w:cs="Times New Roman"/>
        </w:rPr>
        <w:t xml:space="preserve"> </w:t>
      </w:r>
      <w:r w:rsidR="00DF3B0A" w:rsidRPr="00AB716D">
        <w:rPr>
          <w:rFonts w:ascii="Times New Roman" w:hAnsi="Times New Roman" w:cs="Times New Roman"/>
        </w:rPr>
        <w:t xml:space="preserve">was inhibited completely with </w:t>
      </w:r>
      <w:proofErr w:type="spellStart"/>
      <w:r w:rsidR="00DF3B0A" w:rsidRPr="00AB716D">
        <w:rPr>
          <w:rFonts w:ascii="Times New Roman" w:hAnsi="Times New Roman" w:cs="Times New Roman"/>
        </w:rPr>
        <w:t>azide</w:t>
      </w:r>
      <w:proofErr w:type="spellEnd"/>
      <w:r w:rsidR="000622D3" w:rsidRPr="00AB716D">
        <w:rPr>
          <w:rFonts w:ascii="Times New Roman" w:hAnsi="Times New Roman" w:cs="Times New Roman"/>
        </w:rPr>
        <w:t>,</w:t>
      </w:r>
      <w:r w:rsidR="00DF3B0A" w:rsidRPr="00AB716D">
        <w:rPr>
          <w:rFonts w:ascii="Times New Roman" w:hAnsi="Times New Roman" w:cs="Times New Roman"/>
        </w:rPr>
        <w:t xml:space="preserve"> </w:t>
      </w:r>
      <w:r w:rsidR="00BF3F45" w:rsidRPr="00AB716D">
        <w:rPr>
          <w:rFonts w:ascii="Times New Roman" w:hAnsi="Times New Roman" w:cs="Times New Roman"/>
        </w:rPr>
        <w:t xml:space="preserve">a </w:t>
      </w:r>
      <w:r w:rsidR="00823198" w:rsidRPr="00AB716D">
        <w:rPr>
          <w:rFonts w:ascii="Times New Roman" w:hAnsi="Times New Roman" w:cs="Times New Roman"/>
        </w:rPr>
        <w:t xml:space="preserve">characteristic </w:t>
      </w:r>
      <w:r w:rsidR="00DF3B0A" w:rsidRPr="00AB716D">
        <w:rPr>
          <w:rFonts w:ascii="Times New Roman" w:hAnsi="Times New Roman" w:cs="Times New Roman"/>
        </w:rPr>
        <w:t xml:space="preserve">inhibitor of other </w:t>
      </w:r>
      <w:r w:rsidR="00BF3F45" w:rsidRPr="00AB716D">
        <w:rPr>
          <w:rFonts w:ascii="Times New Roman" w:hAnsi="Times New Roman" w:cs="Times New Roman"/>
        </w:rPr>
        <w:t>F</w:t>
      </w:r>
      <w:r w:rsidR="00BF3F45" w:rsidRPr="00AB716D">
        <w:rPr>
          <w:rFonts w:ascii="Times New Roman" w:hAnsi="Times New Roman" w:cs="Times New Roman"/>
          <w:vertAlign w:val="subscript"/>
        </w:rPr>
        <w:t>1</w:t>
      </w:r>
      <w:r w:rsidR="00DF3B0A" w:rsidRPr="00AB716D">
        <w:rPr>
          <w:rFonts w:ascii="Times New Roman" w:hAnsi="Times New Roman" w:cs="Times New Roman"/>
        </w:rPr>
        <w:t>-ATPases</w:t>
      </w:r>
      <w:r w:rsidR="00BF3F45" w:rsidRPr="00AB716D">
        <w:rPr>
          <w:rFonts w:ascii="Times New Roman" w:hAnsi="Times New Roman" w:cs="Times New Roman"/>
        </w:rPr>
        <w:t xml:space="preserve">, </w:t>
      </w:r>
      <w:r w:rsidR="00161355" w:rsidRPr="00AB716D">
        <w:rPr>
          <w:rFonts w:ascii="Times New Roman" w:hAnsi="Times New Roman" w:cs="Times New Roman"/>
        </w:rPr>
        <w:t>supporting the view that</w:t>
      </w:r>
      <w:r w:rsidR="00DF3B0A" w:rsidRPr="00AB716D">
        <w:rPr>
          <w:rFonts w:ascii="Times New Roman" w:hAnsi="Times New Roman" w:cs="Times New Roman"/>
        </w:rPr>
        <w:t xml:space="preserve"> the preparation was devoid of non</w:t>
      </w:r>
      <w:r w:rsidR="000622D3" w:rsidRPr="00AB716D">
        <w:rPr>
          <w:rFonts w:ascii="Times New Roman" w:hAnsi="Times New Roman" w:cs="Times New Roman"/>
        </w:rPr>
        <w:t>-</w:t>
      </w:r>
      <w:r w:rsidR="00DF3B0A" w:rsidRPr="00AB716D">
        <w:rPr>
          <w:rFonts w:ascii="Times New Roman" w:hAnsi="Times New Roman" w:cs="Times New Roman"/>
        </w:rPr>
        <w:t xml:space="preserve">specific </w:t>
      </w:r>
      <w:r w:rsidR="0083650A" w:rsidRPr="00AB716D">
        <w:rPr>
          <w:rFonts w:ascii="Times New Roman" w:hAnsi="Times New Roman" w:cs="Times New Roman"/>
        </w:rPr>
        <w:t xml:space="preserve">contaminating </w:t>
      </w:r>
      <w:r w:rsidR="00DF3B0A" w:rsidRPr="00AB716D">
        <w:rPr>
          <w:rFonts w:ascii="Times New Roman" w:hAnsi="Times New Roman" w:cs="Times New Roman"/>
        </w:rPr>
        <w:t>ATP</w:t>
      </w:r>
      <w:r w:rsidR="0083650A" w:rsidRPr="00AB716D">
        <w:rPr>
          <w:rFonts w:ascii="Times New Roman" w:hAnsi="Times New Roman" w:cs="Times New Roman"/>
        </w:rPr>
        <w:t>ases</w:t>
      </w:r>
      <w:r w:rsidR="00BF3F45" w:rsidRPr="00AB716D">
        <w:rPr>
          <w:rFonts w:ascii="Times New Roman" w:hAnsi="Times New Roman" w:cs="Times New Roman"/>
        </w:rPr>
        <w:t xml:space="preserve">. </w:t>
      </w:r>
      <w:r w:rsidR="000622D3" w:rsidRPr="00AB716D">
        <w:rPr>
          <w:rFonts w:ascii="Times New Roman" w:hAnsi="Times New Roman" w:cs="Times New Roman"/>
        </w:rPr>
        <w:t>However, t</w:t>
      </w:r>
      <w:r w:rsidR="00DF3B0A" w:rsidRPr="00AB716D">
        <w:rPr>
          <w:rFonts w:ascii="Times New Roman" w:hAnsi="Times New Roman" w:cs="Times New Roman"/>
        </w:rPr>
        <w:t xml:space="preserve">he </w:t>
      </w:r>
      <w:r w:rsidR="00DF3B0A" w:rsidRPr="00AB716D">
        <w:rPr>
          <w:rFonts w:ascii="Times New Roman" w:hAnsi="Times New Roman" w:cs="Times New Roman"/>
          <w:i/>
        </w:rPr>
        <w:t>T. brucei</w:t>
      </w:r>
      <w:r w:rsidR="00DF3B0A" w:rsidRPr="00AB716D">
        <w:rPr>
          <w:rFonts w:ascii="Times New Roman" w:hAnsi="Times New Roman" w:cs="Times New Roman"/>
        </w:rPr>
        <w:t xml:space="preserve"> enzyme </w:t>
      </w:r>
      <w:r w:rsidR="009542FF" w:rsidRPr="00AB716D">
        <w:rPr>
          <w:rFonts w:ascii="Times New Roman" w:hAnsi="Times New Roman" w:cs="Times New Roman"/>
        </w:rPr>
        <w:t>wa</w:t>
      </w:r>
      <w:r w:rsidR="00BF3F45" w:rsidRPr="00AB716D">
        <w:rPr>
          <w:rFonts w:ascii="Times New Roman" w:hAnsi="Times New Roman" w:cs="Times New Roman"/>
        </w:rPr>
        <w:t xml:space="preserve">s </w:t>
      </w:r>
      <w:r w:rsidR="009542FF" w:rsidRPr="00AB716D">
        <w:rPr>
          <w:rFonts w:ascii="Times New Roman" w:hAnsi="Times New Roman" w:cs="Times New Roman"/>
        </w:rPr>
        <w:t>less sensitive</w:t>
      </w:r>
      <w:r w:rsidR="00DF3B0A" w:rsidRPr="00AB716D">
        <w:rPr>
          <w:rFonts w:ascii="Times New Roman" w:hAnsi="Times New Roman" w:cs="Times New Roman"/>
        </w:rPr>
        <w:t xml:space="preserve"> to inhibition by </w:t>
      </w:r>
      <w:proofErr w:type="spellStart"/>
      <w:r w:rsidR="00DF3B0A" w:rsidRPr="00AB716D">
        <w:rPr>
          <w:rFonts w:ascii="Times New Roman" w:hAnsi="Times New Roman" w:cs="Times New Roman"/>
        </w:rPr>
        <w:t>azide</w:t>
      </w:r>
      <w:proofErr w:type="spellEnd"/>
      <w:r w:rsidR="00DB26A1" w:rsidRPr="00AB716D">
        <w:rPr>
          <w:rFonts w:ascii="Times New Roman" w:hAnsi="Times New Roman" w:cs="Times New Roman"/>
        </w:rPr>
        <w:t xml:space="preserve"> and </w:t>
      </w:r>
      <w:r w:rsidR="00211E7D" w:rsidRPr="00AB716D">
        <w:rPr>
          <w:rFonts w:ascii="Times New Roman" w:hAnsi="Times New Roman" w:cs="Times New Roman"/>
        </w:rPr>
        <w:t>resve</w:t>
      </w:r>
      <w:r w:rsidR="00573B03" w:rsidRPr="00AB716D">
        <w:rPr>
          <w:rFonts w:ascii="Times New Roman" w:hAnsi="Times New Roman" w:cs="Times New Roman"/>
        </w:rPr>
        <w:t>ratr</w:t>
      </w:r>
      <w:r w:rsidR="00211E7D" w:rsidRPr="00AB716D">
        <w:rPr>
          <w:rFonts w:ascii="Times New Roman" w:hAnsi="Times New Roman" w:cs="Times New Roman"/>
        </w:rPr>
        <w:t>ol</w:t>
      </w:r>
      <w:r w:rsidR="00EC6A5C" w:rsidRPr="00AB716D">
        <w:rPr>
          <w:rFonts w:ascii="Times New Roman" w:hAnsi="Times New Roman" w:cs="Times New Roman"/>
        </w:rPr>
        <w:t xml:space="preserve"> than</w:t>
      </w:r>
      <w:r w:rsidR="00211E7D" w:rsidRPr="00AB716D">
        <w:rPr>
          <w:rFonts w:ascii="Times New Roman" w:hAnsi="Times New Roman" w:cs="Times New Roman"/>
        </w:rPr>
        <w:t xml:space="preserve"> the bovine and yeast </w:t>
      </w:r>
      <w:r w:rsidR="00573B03" w:rsidRPr="00AB716D">
        <w:rPr>
          <w:rFonts w:ascii="Times New Roman" w:hAnsi="Times New Roman" w:cs="Times New Roman"/>
        </w:rPr>
        <w:t>F</w:t>
      </w:r>
      <w:r w:rsidR="00573B03" w:rsidRPr="00AB716D">
        <w:rPr>
          <w:rFonts w:ascii="Times New Roman" w:hAnsi="Times New Roman" w:cs="Times New Roman"/>
          <w:vertAlign w:val="subscript"/>
        </w:rPr>
        <w:t>1</w:t>
      </w:r>
      <w:r w:rsidR="00573B03" w:rsidRPr="00AB716D">
        <w:rPr>
          <w:rFonts w:ascii="Times New Roman" w:hAnsi="Times New Roman" w:cs="Times New Roman"/>
        </w:rPr>
        <w:t xml:space="preserve">-ATPases </w:t>
      </w:r>
      <w:r w:rsidR="00DB26A1" w:rsidRPr="00AB716D">
        <w:rPr>
          <w:rFonts w:ascii="Times New Roman" w:hAnsi="Times New Roman" w:cs="Times New Roman"/>
        </w:rPr>
        <w:t>(Table 1)</w:t>
      </w:r>
      <w:r w:rsidR="00211E7D" w:rsidRPr="00AB716D">
        <w:rPr>
          <w:rFonts w:ascii="Times New Roman" w:hAnsi="Times New Roman" w:cs="Times New Roman"/>
        </w:rPr>
        <w:t xml:space="preserve"> </w:t>
      </w:r>
      <w:r w:rsidR="00211E7D" w:rsidRPr="00AB716D">
        <w:rPr>
          <w:rFonts w:ascii="Times New Roman" w:hAnsi="Times New Roman" w:cs="Times New Roman"/>
        </w:rPr>
        <w:fldChar w:fldCharType="begin">
          <w:fldData xml:space="preserve">PEVuZE5vdGU+PENpdGU+PEF1dGhvcj5HbGVkaGlsbDwvQXV0aG9yPjxZZWFyPjIwMDc8L1llYXI+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</w:fldData>
        </w:fldChar>
      </w:r>
      <w:r w:rsidR="00585E18">
        <w:rPr>
          <w:rFonts w:ascii="Times New Roman" w:hAnsi="Times New Roman" w:cs="Times New Roman"/>
        </w:rPr>
        <w:instrText xml:space="preserve"> ADDIN EN.CITE </w:instrText>
      </w:r>
      <w:r w:rsidR="00585E18">
        <w:rPr>
          <w:rFonts w:ascii="Times New Roman" w:hAnsi="Times New Roman" w:cs="Times New Roman"/>
        </w:rPr>
        <w:fldChar w:fldCharType="begin">
          <w:fldData xml:space="preserve">PEVuZE5vdGU+PENpdGU+PEF1dGhvcj5HbGVkaGlsbDwvQXV0aG9yPjxZZWFyPjIwMDc8L1llYXI+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</w:fldData>
        </w:fldChar>
      </w:r>
      <w:r w:rsidR="00585E18">
        <w:rPr>
          <w:rFonts w:ascii="Times New Roman" w:hAnsi="Times New Roman" w:cs="Times New Roman"/>
        </w:rPr>
        <w:instrText xml:space="preserve"> ADDIN EN.CITE.DATA </w:instrText>
      </w:r>
      <w:r w:rsidR="00585E18">
        <w:rPr>
          <w:rFonts w:ascii="Times New Roman" w:hAnsi="Times New Roman" w:cs="Times New Roman"/>
        </w:rPr>
      </w:r>
      <w:r w:rsidR="00585E18">
        <w:rPr>
          <w:rFonts w:ascii="Times New Roman" w:hAnsi="Times New Roman" w:cs="Times New Roman"/>
        </w:rPr>
        <w:fldChar w:fldCharType="end"/>
      </w:r>
      <w:r w:rsidR="00211E7D" w:rsidRPr="00AB716D">
        <w:rPr>
          <w:rFonts w:ascii="Times New Roman" w:hAnsi="Times New Roman" w:cs="Times New Roman"/>
        </w:rPr>
      </w:r>
      <w:r w:rsidR="00211E7D" w:rsidRPr="00AB716D">
        <w:rPr>
          <w:rFonts w:ascii="Times New Roman" w:hAnsi="Times New Roman" w:cs="Times New Roman"/>
        </w:rPr>
        <w:fldChar w:fldCharType="separate"/>
      </w:r>
      <w:r w:rsidR="00585E18">
        <w:rPr>
          <w:rFonts w:ascii="Times New Roman" w:hAnsi="Times New Roman" w:cs="Times New Roman"/>
          <w:noProof/>
        </w:rPr>
        <w:t>[</w:t>
      </w:r>
      <w:hyperlink w:anchor="_ENREF_20" w:tooltip="Gledhill, 2007 #765" w:history="1">
        <w:r w:rsidR="00585E18">
          <w:rPr>
            <w:rFonts w:ascii="Times New Roman" w:hAnsi="Times New Roman" w:cs="Times New Roman"/>
            <w:noProof/>
          </w:rPr>
          <w:t>20</w:t>
        </w:r>
      </w:hyperlink>
      <w:r w:rsidR="00585E18">
        <w:rPr>
          <w:rFonts w:ascii="Times New Roman" w:hAnsi="Times New Roman" w:cs="Times New Roman"/>
          <w:noProof/>
        </w:rPr>
        <w:t xml:space="preserve">, </w:t>
      </w:r>
      <w:hyperlink w:anchor="_ENREF_21" w:tooltip="Gledhill, 2005 #1350" w:history="1">
        <w:r w:rsidR="00585E18">
          <w:rPr>
            <w:rFonts w:ascii="Times New Roman" w:hAnsi="Times New Roman" w:cs="Times New Roman"/>
            <w:noProof/>
          </w:rPr>
          <w:t>21</w:t>
        </w:r>
      </w:hyperlink>
      <w:r w:rsidR="00585E18">
        <w:rPr>
          <w:rFonts w:ascii="Times New Roman" w:hAnsi="Times New Roman" w:cs="Times New Roman"/>
          <w:noProof/>
        </w:rPr>
        <w:t>]</w:t>
      </w:r>
      <w:r w:rsidR="00211E7D" w:rsidRPr="00AB716D">
        <w:rPr>
          <w:rFonts w:ascii="Times New Roman" w:hAnsi="Times New Roman" w:cs="Times New Roman"/>
        </w:rPr>
        <w:fldChar w:fldCharType="end"/>
      </w:r>
      <w:r w:rsidR="00211E7D" w:rsidRPr="00AB716D">
        <w:rPr>
          <w:rFonts w:ascii="Times New Roman" w:hAnsi="Times New Roman" w:cs="Times New Roman"/>
        </w:rPr>
        <w:t xml:space="preserve">. </w:t>
      </w:r>
      <w:r w:rsidR="000622D3" w:rsidRPr="00AB716D">
        <w:rPr>
          <w:rFonts w:ascii="Times New Roman" w:hAnsi="Times New Roman" w:cs="Times New Roman"/>
        </w:rPr>
        <w:t>As expected, o</w:t>
      </w:r>
      <w:r w:rsidR="00BF3F45" w:rsidRPr="00AB716D">
        <w:rPr>
          <w:rFonts w:ascii="Times New Roman" w:hAnsi="Times New Roman" w:cs="Times New Roman"/>
        </w:rPr>
        <w:t>ligomycin</w:t>
      </w:r>
      <w:r w:rsidR="000622D3" w:rsidRPr="00AB716D">
        <w:rPr>
          <w:rFonts w:ascii="Times New Roman" w:hAnsi="Times New Roman" w:cs="Times New Roman"/>
        </w:rPr>
        <w:t xml:space="preserve">, which binds to the membrane domain of the intact F-ATPase, had no </w:t>
      </w:r>
      <w:r w:rsidR="009542FF" w:rsidRPr="00AB716D">
        <w:rPr>
          <w:rFonts w:ascii="Times New Roman" w:hAnsi="Times New Roman" w:cs="Times New Roman"/>
        </w:rPr>
        <w:t xml:space="preserve">inhibitory </w:t>
      </w:r>
      <w:r w:rsidR="000622D3" w:rsidRPr="00AB716D">
        <w:rPr>
          <w:rFonts w:ascii="Times New Roman" w:hAnsi="Times New Roman" w:cs="Times New Roman"/>
        </w:rPr>
        <w:t>effect</w:t>
      </w:r>
      <w:r w:rsidR="00BF3F45" w:rsidRPr="00AB716D">
        <w:rPr>
          <w:rFonts w:ascii="Times New Roman" w:hAnsi="Times New Roman" w:cs="Times New Roman"/>
        </w:rPr>
        <w:t xml:space="preserve"> (</w:t>
      </w:r>
      <w:r w:rsidR="00772F2B" w:rsidRPr="00AB716D">
        <w:rPr>
          <w:rFonts w:ascii="Times New Roman" w:hAnsi="Times New Roman" w:cs="Times New Roman"/>
        </w:rPr>
        <w:t>data not shown)</w:t>
      </w:r>
      <w:r w:rsidR="000629B3" w:rsidRPr="00AB716D">
        <w:rPr>
          <w:rFonts w:ascii="Times New Roman" w:hAnsi="Times New Roman" w:cs="Times New Roman"/>
        </w:rPr>
        <w:t>.</w:t>
      </w:r>
      <w:r w:rsidR="0027665B" w:rsidRPr="00AB716D">
        <w:rPr>
          <w:rFonts w:ascii="Times New Roman" w:hAnsi="Times New Roman" w:cs="Times New Roman"/>
        </w:rPr>
        <w:t xml:space="preserve"> </w:t>
      </w:r>
      <w:r w:rsidR="000622D3" w:rsidRPr="00AB716D">
        <w:rPr>
          <w:rFonts w:ascii="Times New Roman" w:hAnsi="Times New Roman" w:cs="Times New Roman"/>
        </w:rPr>
        <w:t>Despite the similarity between the specific activities of the</w:t>
      </w:r>
      <w:r w:rsidR="002D7D48" w:rsidRPr="00AB716D">
        <w:rPr>
          <w:rFonts w:ascii="Times New Roman" w:hAnsi="Times New Roman" w:cs="Times New Roman"/>
        </w:rPr>
        <w:t xml:space="preserve"> </w:t>
      </w:r>
      <w:r w:rsidR="000622D3" w:rsidRPr="00AB716D">
        <w:rPr>
          <w:rFonts w:ascii="Times New Roman" w:hAnsi="Times New Roman" w:cs="Times New Roman"/>
          <w:i/>
        </w:rPr>
        <w:t>T. brucei</w:t>
      </w:r>
      <w:r w:rsidR="000622D3" w:rsidRPr="00AB716D">
        <w:rPr>
          <w:rFonts w:ascii="Times New Roman" w:hAnsi="Times New Roman" w:cs="Times New Roman"/>
        </w:rPr>
        <w:t xml:space="preserve"> and</w:t>
      </w:r>
      <w:r w:rsidR="002D7D48" w:rsidRPr="00AB716D">
        <w:rPr>
          <w:rFonts w:ascii="Times New Roman" w:hAnsi="Times New Roman" w:cs="Times New Roman"/>
        </w:rPr>
        <w:t xml:space="preserve"> bovine enzyme</w:t>
      </w:r>
      <w:r w:rsidR="000622D3" w:rsidRPr="00AB716D">
        <w:rPr>
          <w:rFonts w:ascii="Times New Roman" w:hAnsi="Times New Roman" w:cs="Times New Roman"/>
        </w:rPr>
        <w:t>s</w:t>
      </w:r>
      <w:r w:rsidR="002D7D48" w:rsidRPr="00AB716D">
        <w:rPr>
          <w:rFonts w:ascii="Times New Roman" w:hAnsi="Times New Roman" w:cs="Times New Roman"/>
        </w:rPr>
        <w:t xml:space="preserve">, the different </w:t>
      </w:r>
      <w:r w:rsidR="000622D3" w:rsidRPr="00AB716D">
        <w:rPr>
          <w:rFonts w:ascii="Times New Roman" w:hAnsi="Times New Roman" w:cs="Times New Roman"/>
        </w:rPr>
        <w:t>responses of th</w:t>
      </w:r>
      <w:r w:rsidR="00573B03" w:rsidRPr="00AB716D">
        <w:rPr>
          <w:rFonts w:ascii="Times New Roman" w:hAnsi="Times New Roman" w:cs="Times New Roman"/>
        </w:rPr>
        <w:t>eir</w:t>
      </w:r>
      <w:r w:rsidR="000622D3" w:rsidRPr="00AB716D">
        <w:rPr>
          <w:rFonts w:ascii="Times New Roman" w:hAnsi="Times New Roman" w:cs="Times New Roman"/>
        </w:rPr>
        <w:t xml:space="preserve"> activities to </w:t>
      </w:r>
      <w:proofErr w:type="spellStart"/>
      <w:r w:rsidR="006670E4" w:rsidRPr="00AB716D">
        <w:rPr>
          <w:rFonts w:ascii="Times New Roman" w:hAnsi="Times New Roman" w:cs="Times New Roman"/>
        </w:rPr>
        <w:t>azide</w:t>
      </w:r>
      <w:proofErr w:type="spellEnd"/>
      <w:r w:rsidR="006670E4" w:rsidRPr="00AB716D">
        <w:rPr>
          <w:rFonts w:ascii="Times New Roman" w:hAnsi="Times New Roman" w:cs="Times New Roman"/>
        </w:rPr>
        <w:t xml:space="preserve"> and </w:t>
      </w:r>
      <w:r w:rsidR="002D7D48" w:rsidRPr="00AB716D">
        <w:rPr>
          <w:rFonts w:ascii="Times New Roman" w:hAnsi="Times New Roman" w:cs="Times New Roman"/>
        </w:rPr>
        <w:t>resveratrol suggest</w:t>
      </w:r>
      <w:r w:rsidR="000622D3" w:rsidRPr="00AB716D">
        <w:rPr>
          <w:rFonts w:ascii="Times New Roman" w:hAnsi="Times New Roman" w:cs="Times New Roman"/>
        </w:rPr>
        <w:t xml:space="preserve"> that it may be possible to find </w:t>
      </w:r>
      <w:r w:rsidR="002D7D48" w:rsidRPr="00AB716D">
        <w:rPr>
          <w:rFonts w:ascii="Times New Roman" w:hAnsi="Times New Roman" w:cs="Times New Roman"/>
        </w:rPr>
        <w:t xml:space="preserve">parasite-specific </w:t>
      </w:r>
      <w:r w:rsidR="000622D3" w:rsidRPr="00AB716D">
        <w:rPr>
          <w:rFonts w:ascii="Times New Roman" w:hAnsi="Times New Roman" w:cs="Times New Roman"/>
        </w:rPr>
        <w:t>inhibitors.</w:t>
      </w:r>
    </w:p>
    <w:p w14:paraId="62EA97D3" w14:textId="76C7CD1F" w:rsidR="00DD599B" w:rsidRPr="00AB716D" w:rsidRDefault="00DD599B" w:rsidP="006C7673">
      <w:pPr>
        <w:spacing w:line="480" w:lineRule="auto"/>
        <w:jc w:val="both"/>
        <w:rPr>
          <w:rFonts w:ascii="Times New Roman" w:hAnsi="Times New Roman" w:cs="Times New Roman"/>
        </w:rPr>
      </w:pPr>
    </w:p>
    <w:p w14:paraId="63C5FF08" w14:textId="1C3F9E48" w:rsidR="00FE48A5" w:rsidRPr="00AB716D" w:rsidRDefault="00FE48A5" w:rsidP="00B73935">
      <w:pPr>
        <w:spacing w:line="480" w:lineRule="auto"/>
        <w:jc w:val="both"/>
        <w:rPr>
          <w:rFonts w:ascii="Times New Roman" w:hAnsi="Times New Roman" w:cs="Times New Roman"/>
          <w:b/>
        </w:rPr>
      </w:pPr>
      <w:r w:rsidRPr="00AB716D">
        <w:rPr>
          <w:rFonts w:ascii="Times New Roman" w:hAnsi="Times New Roman" w:cs="Times New Roman"/>
          <w:b/>
        </w:rPr>
        <w:t>Characterization of subunits</w:t>
      </w:r>
      <w:r w:rsidR="000622D3" w:rsidRPr="00AB716D">
        <w:rPr>
          <w:rFonts w:ascii="Times New Roman" w:hAnsi="Times New Roman" w:cs="Times New Roman"/>
          <w:b/>
        </w:rPr>
        <w:t xml:space="preserve"> of </w:t>
      </w:r>
      <w:r w:rsidR="00BD6194" w:rsidRPr="00AB716D">
        <w:rPr>
          <w:rFonts w:ascii="Times New Roman" w:hAnsi="Times New Roman" w:cs="Times New Roman"/>
          <w:b/>
        </w:rPr>
        <w:t>the F</w:t>
      </w:r>
      <w:r w:rsidR="00BD6194" w:rsidRPr="00AB716D">
        <w:rPr>
          <w:rFonts w:ascii="Times New Roman" w:hAnsi="Times New Roman" w:cs="Times New Roman"/>
          <w:b/>
          <w:vertAlign w:val="subscript"/>
        </w:rPr>
        <w:t>1</w:t>
      </w:r>
      <w:r w:rsidR="00BD6194" w:rsidRPr="00AB716D">
        <w:rPr>
          <w:rFonts w:ascii="Times New Roman" w:hAnsi="Times New Roman" w:cs="Times New Roman"/>
          <w:b/>
        </w:rPr>
        <w:t>-ATPase from</w:t>
      </w:r>
      <w:r w:rsidR="00BD6194" w:rsidRPr="00AB716D">
        <w:rPr>
          <w:rFonts w:ascii="Times New Roman" w:hAnsi="Times New Roman" w:cs="Times New Roman"/>
          <w:b/>
          <w:i/>
        </w:rPr>
        <w:t xml:space="preserve"> </w:t>
      </w:r>
      <w:r w:rsidR="000622D3" w:rsidRPr="00AB716D">
        <w:rPr>
          <w:rFonts w:ascii="Times New Roman" w:hAnsi="Times New Roman" w:cs="Times New Roman"/>
          <w:b/>
          <w:i/>
        </w:rPr>
        <w:t>T. brucei</w:t>
      </w:r>
    </w:p>
    <w:p w14:paraId="18AFA24D" w14:textId="1E2FF086" w:rsidR="00C60520" w:rsidRPr="00AB716D" w:rsidRDefault="00FE48A5" w:rsidP="006C7673">
      <w:pPr>
        <w:spacing w:line="480" w:lineRule="auto"/>
        <w:jc w:val="both"/>
        <w:rPr>
          <w:rFonts w:ascii="Times New Roman" w:hAnsi="Times New Roman" w:cs="Times New Roman"/>
        </w:rPr>
      </w:pPr>
      <w:r w:rsidRPr="00AB716D">
        <w:rPr>
          <w:rFonts w:ascii="Times New Roman" w:hAnsi="Times New Roman" w:cs="Times New Roman"/>
        </w:rPr>
        <w:t>The purified F</w:t>
      </w:r>
      <w:r w:rsidRPr="00AB716D">
        <w:rPr>
          <w:rFonts w:ascii="Times New Roman" w:hAnsi="Times New Roman" w:cs="Times New Roman"/>
          <w:vertAlign w:val="subscript"/>
        </w:rPr>
        <w:t>1</w:t>
      </w:r>
      <w:r w:rsidRPr="00AB716D">
        <w:rPr>
          <w:rFonts w:ascii="Times New Roman" w:hAnsi="Times New Roman" w:cs="Times New Roman"/>
        </w:rPr>
        <w:t>-ATPase w</w:t>
      </w:r>
      <w:r w:rsidR="00EC6A5C" w:rsidRPr="00AB716D">
        <w:rPr>
          <w:rFonts w:ascii="Times New Roman" w:hAnsi="Times New Roman" w:cs="Times New Roman"/>
        </w:rPr>
        <w:t>as</w:t>
      </w:r>
      <w:r w:rsidRPr="00AB716D">
        <w:rPr>
          <w:rFonts w:ascii="Times New Roman" w:hAnsi="Times New Roman" w:cs="Times New Roman"/>
        </w:rPr>
        <w:t xml:space="preserve"> resolved </w:t>
      </w:r>
      <w:r w:rsidR="00300656" w:rsidRPr="00AB716D">
        <w:rPr>
          <w:rFonts w:ascii="Times New Roman" w:hAnsi="Times New Roman" w:cs="Times New Roman"/>
        </w:rPr>
        <w:t xml:space="preserve">by </w:t>
      </w:r>
      <w:r w:rsidRPr="00AB716D">
        <w:rPr>
          <w:rFonts w:ascii="Times New Roman" w:hAnsi="Times New Roman" w:cs="Times New Roman"/>
        </w:rPr>
        <w:t>SDS-PAGE</w:t>
      </w:r>
      <w:r w:rsidR="00300656" w:rsidRPr="00AB716D">
        <w:rPr>
          <w:rFonts w:ascii="Times New Roman" w:hAnsi="Times New Roman" w:cs="Times New Roman"/>
        </w:rPr>
        <w:t xml:space="preserve"> </w:t>
      </w:r>
      <w:r w:rsidR="00971457" w:rsidRPr="00AB716D">
        <w:rPr>
          <w:rFonts w:ascii="Times New Roman" w:hAnsi="Times New Roman" w:cs="Times New Roman"/>
        </w:rPr>
        <w:t xml:space="preserve">into seven bands (Fig. </w:t>
      </w:r>
      <w:r w:rsidR="00B6104B" w:rsidRPr="00AB716D">
        <w:rPr>
          <w:rFonts w:ascii="Times New Roman" w:hAnsi="Times New Roman" w:cs="Times New Roman"/>
        </w:rPr>
        <w:t>1</w:t>
      </w:r>
      <w:r w:rsidR="00B6104B">
        <w:rPr>
          <w:rFonts w:ascii="Times New Roman" w:hAnsi="Times New Roman" w:cs="Times New Roman"/>
        </w:rPr>
        <w:t>B</w:t>
      </w:r>
      <w:r w:rsidR="00971457" w:rsidRPr="00AB716D">
        <w:rPr>
          <w:rFonts w:ascii="Times New Roman" w:hAnsi="Times New Roman" w:cs="Times New Roman"/>
        </w:rPr>
        <w:t>)</w:t>
      </w:r>
      <w:r w:rsidR="00FD5C33" w:rsidRPr="00AB716D">
        <w:rPr>
          <w:rFonts w:ascii="Times New Roman" w:hAnsi="Times New Roman" w:cs="Times New Roman"/>
        </w:rPr>
        <w:t xml:space="preserve">. </w:t>
      </w:r>
      <w:r w:rsidR="00C60520" w:rsidRPr="00AB716D">
        <w:rPr>
          <w:rFonts w:ascii="Times New Roman" w:hAnsi="Times New Roman" w:cs="Times New Roman"/>
        </w:rPr>
        <w:t>Four of them</w:t>
      </w:r>
      <w:r w:rsidR="00BD6194" w:rsidRPr="00AB716D">
        <w:rPr>
          <w:rFonts w:ascii="Times New Roman" w:hAnsi="Times New Roman" w:cs="Times New Roman"/>
        </w:rPr>
        <w:t xml:space="preserve"> correspond in their migration behaviour to the β-, γ-, δ- and ε-subunits found in other eukaryotic F</w:t>
      </w:r>
      <w:r w:rsidR="00BD6194" w:rsidRPr="00AB716D">
        <w:rPr>
          <w:rFonts w:ascii="Times New Roman" w:hAnsi="Times New Roman" w:cs="Times New Roman"/>
          <w:vertAlign w:val="subscript"/>
        </w:rPr>
        <w:t>1</w:t>
      </w:r>
      <w:r w:rsidR="00BD6194" w:rsidRPr="00AB716D">
        <w:rPr>
          <w:rFonts w:ascii="Times New Roman" w:hAnsi="Times New Roman" w:cs="Times New Roman"/>
        </w:rPr>
        <w:t xml:space="preserve">-ATPases. </w:t>
      </w:r>
      <w:r w:rsidR="00FD5C33" w:rsidRPr="00AB716D">
        <w:rPr>
          <w:rFonts w:ascii="Times New Roman" w:hAnsi="Times New Roman" w:cs="Times New Roman"/>
        </w:rPr>
        <w:t>Analysis of the stained protein bands</w:t>
      </w:r>
      <w:r w:rsidR="00823198" w:rsidRPr="00AB716D">
        <w:rPr>
          <w:rFonts w:ascii="Times New Roman" w:hAnsi="Times New Roman" w:cs="Times New Roman"/>
        </w:rPr>
        <w:t xml:space="preserve"> </w:t>
      </w:r>
      <w:r w:rsidR="00FD5C33" w:rsidRPr="00AB716D">
        <w:rPr>
          <w:rFonts w:ascii="Times New Roman" w:hAnsi="Times New Roman" w:cs="Times New Roman"/>
        </w:rPr>
        <w:t xml:space="preserve">by </w:t>
      </w:r>
      <w:r w:rsidR="00F10418">
        <w:rPr>
          <w:rFonts w:ascii="Times New Roman" w:hAnsi="Times New Roman" w:cs="Times New Roman"/>
        </w:rPr>
        <w:t>MS</w:t>
      </w:r>
      <w:r w:rsidR="00FD5C33" w:rsidRPr="00AB716D">
        <w:rPr>
          <w:rFonts w:ascii="Times New Roman" w:hAnsi="Times New Roman" w:cs="Times New Roman"/>
        </w:rPr>
        <w:t xml:space="preserve"> analysis of tryptic digests (</w:t>
      </w:r>
      <w:r w:rsidR="007D0704">
        <w:rPr>
          <w:rFonts w:ascii="Times New Roman" w:hAnsi="Times New Roman" w:cs="Times New Roman"/>
        </w:rPr>
        <w:t xml:space="preserve">Table </w:t>
      </w:r>
      <w:r w:rsidR="0057671A">
        <w:rPr>
          <w:rFonts w:ascii="Times New Roman" w:hAnsi="Times New Roman" w:cs="Times New Roman"/>
        </w:rPr>
        <w:t>2</w:t>
      </w:r>
      <w:r w:rsidR="007D0704">
        <w:rPr>
          <w:rFonts w:ascii="Times New Roman" w:hAnsi="Times New Roman" w:cs="Times New Roman"/>
        </w:rPr>
        <w:t xml:space="preserve">, </w:t>
      </w:r>
      <w:r w:rsidR="00FD5C33" w:rsidRPr="00AB716D">
        <w:rPr>
          <w:rFonts w:ascii="Times New Roman" w:hAnsi="Times New Roman" w:cs="Times New Roman"/>
        </w:rPr>
        <w:t xml:space="preserve">Fig. </w:t>
      </w:r>
      <w:r w:rsidR="00B6104B" w:rsidRPr="00AB716D">
        <w:rPr>
          <w:rFonts w:ascii="Times New Roman" w:hAnsi="Times New Roman" w:cs="Times New Roman"/>
        </w:rPr>
        <w:t>S</w:t>
      </w:r>
      <w:r w:rsidR="00B6104B">
        <w:rPr>
          <w:rFonts w:ascii="Times New Roman" w:hAnsi="Times New Roman" w:cs="Times New Roman"/>
        </w:rPr>
        <w:t>1</w:t>
      </w:r>
      <w:r w:rsidR="00FD5C33" w:rsidRPr="00AB716D">
        <w:rPr>
          <w:rFonts w:ascii="Times New Roman" w:hAnsi="Times New Roman" w:cs="Times New Roman"/>
        </w:rPr>
        <w:t xml:space="preserve">) and N-terminal sequencing (Table </w:t>
      </w:r>
      <w:r w:rsidR="0057671A">
        <w:rPr>
          <w:rFonts w:ascii="Times New Roman" w:hAnsi="Times New Roman" w:cs="Times New Roman"/>
        </w:rPr>
        <w:t>3</w:t>
      </w:r>
      <w:r w:rsidR="00FD5C33" w:rsidRPr="00AB716D">
        <w:rPr>
          <w:rFonts w:ascii="Times New Roman" w:hAnsi="Times New Roman" w:cs="Times New Roman"/>
        </w:rPr>
        <w:t xml:space="preserve">) </w:t>
      </w:r>
      <w:r w:rsidR="00BD6194" w:rsidRPr="00AB716D">
        <w:rPr>
          <w:rFonts w:ascii="Times New Roman" w:hAnsi="Times New Roman" w:cs="Times New Roman"/>
        </w:rPr>
        <w:t>confirmed the identities of these subunits</w:t>
      </w:r>
      <w:r w:rsidR="00161355" w:rsidRPr="00AB716D">
        <w:rPr>
          <w:rFonts w:ascii="Times New Roman" w:hAnsi="Times New Roman" w:cs="Times New Roman"/>
        </w:rPr>
        <w:t>,</w:t>
      </w:r>
      <w:r w:rsidR="00BD6194" w:rsidRPr="00AB716D">
        <w:rPr>
          <w:rFonts w:ascii="Times New Roman" w:hAnsi="Times New Roman" w:cs="Times New Roman"/>
        </w:rPr>
        <w:t xml:space="preserve"> and also identified two novel features. First, </w:t>
      </w:r>
      <w:r w:rsidR="00E92347" w:rsidRPr="00AB716D">
        <w:rPr>
          <w:rFonts w:ascii="Times New Roman" w:hAnsi="Times New Roman" w:cs="Times New Roman"/>
        </w:rPr>
        <w:t xml:space="preserve">the α-subunit is </w:t>
      </w:r>
      <w:r w:rsidR="00F05C7A" w:rsidRPr="00AB716D">
        <w:rPr>
          <w:rFonts w:ascii="Times New Roman" w:hAnsi="Times New Roman" w:cs="Times New Roman"/>
        </w:rPr>
        <w:t>cleaved</w:t>
      </w:r>
      <w:r w:rsidR="00C60520" w:rsidRPr="00AB716D">
        <w:rPr>
          <w:rFonts w:ascii="Times New Roman" w:hAnsi="Times New Roman" w:cs="Times New Roman"/>
        </w:rPr>
        <w:t xml:space="preserve"> after leucine residues 127 and 134</w:t>
      </w:r>
      <w:r w:rsidR="00C42961">
        <w:rPr>
          <w:rFonts w:ascii="Times New Roman" w:hAnsi="Times New Roman" w:cs="Times New Roman"/>
        </w:rPr>
        <w:t xml:space="preserve"> (Fig. 2)</w:t>
      </w:r>
      <w:r w:rsidR="00F05C7A" w:rsidRPr="00AB716D">
        <w:rPr>
          <w:rFonts w:ascii="Times New Roman" w:hAnsi="Times New Roman" w:cs="Times New Roman"/>
        </w:rPr>
        <w:t xml:space="preserve"> </w:t>
      </w:r>
      <w:r w:rsidR="00C60520" w:rsidRPr="00AB716D">
        <w:rPr>
          <w:rFonts w:ascii="Times New Roman" w:hAnsi="Times New Roman" w:cs="Times New Roman"/>
        </w:rPr>
        <w:t xml:space="preserve">producing </w:t>
      </w:r>
      <w:r w:rsidR="00E92347" w:rsidRPr="00AB716D">
        <w:rPr>
          <w:rFonts w:ascii="Times New Roman" w:hAnsi="Times New Roman" w:cs="Times New Roman"/>
        </w:rPr>
        <w:t xml:space="preserve">two </w:t>
      </w:r>
      <w:r w:rsidR="00C60520" w:rsidRPr="00AB716D">
        <w:rPr>
          <w:rFonts w:ascii="Times New Roman" w:hAnsi="Times New Roman" w:cs="Times New Roman"/>
        </w:rPr>
        <w:t>fragments</w:t>
      </w:r>
      <w:r w:rsidR="00AE3F88" w:rsidRPr="00AB716D">
        <w:rPr>
          <w:rFonts w:ascii="Times New Roman" w:hAnsi="Times New Roman" w:cs="Times New Roman"/>
        </w:rPr>
        <w:t xml:space="preserve"> </w:t>
      </w:r>
      <w:r w:rsidR="00300656" w:rsidRPr="00AB716D">
        <w:rPr>
          <w:rFonts w:ascii="Times New Roman" w:hAnsi="Times New Roman" w:cs="Times New Roman"/>
        </w:rPr>
        <w:t xml:space="preserve">with apparent molecular weights of 13 </w:t>
      </w:r>
      <w:r w:rsidR="00161355" w:rsidRPr="00AB716D">
        <w:rPr>
          <w:rFonts w:ascii="Times New Roman" w:hAnsi="Times New Roman" w:cs="Times New Roman"/>
        </w:rPr>
        <w:t xml:space="preserve">and 47 </w:t>
      </w:r>
      <w:proofErr w:type="spellStart"/>
      <w:r w:rsidR="00300656" w:rsidRPr="00AB716D">
        <w:rPr>
          <w:rFonts w:ascii="Times New Roman" w:hAnsi="Times New Roman" w:cs="Times New Roman"/>
        </w:rPr>
        <w:t>kDa</w:t>
      </w:r>
      <w:proofErr w:type="spellEnd"/>
      <w:r w:rsidR="00161355" w:rsidRPr="00AB716D">
        <w:rPr>
          <w:rFonts w:ascii="Times New Roman" w:hAnsi="Times New Roman" w:cs="Times New Roman"/>
        </w:rPr>
        <w:t>, respectively</w:t>
      </w:r>
      <w:r w:rsidR="00C60520" w:rsidRPr="00AB716D">
        <w:rPr>
          <w:rFonts w:ascii="Times New Roman" w:hAnsi="Times New Roman" w:cs="Times New Roman"/>
        </w:rPr>
        <w:t>.</w:t>
      </w:r>
      <w:r w:rsidR="00E92347" w:rsidRPr="00AB716D">
        <w:rPr>
          <w:rFonts w:ascii="Times New Roman" w:hAnsi="Times New Roman" w:cs="Times New Roman"/>
        </w:rPr>
        <w:t xml:space="preserve"> </w:t>
      </w:r>
      <w:r w:rsidR="00C60520" w:rsidRPr="00AB716D">
        <w:rPr>
          <w:rFonts w:ascii="Times New Roman" w:hAnsi="Times New Roman" w:cs="Times New Roman"/>
        </w:rPr>
        <w:t>T</w:t>
      </w:r>
      <w:r w:rsidR="00BD6194" w:rsidRPr="00AB716D">
        <w:rPr>
          <w:rFonts w:ascii="Times New Roman" w:hAnsi="Times New Roman" w:cs="Times New Roman"/>
        </w:rPr>
        <w:t>he</w:t>
      </w:r>
      <w:r w:rsidR="00161355" w:rsidRPr="00AB716D">
        <w:rPr>
          <w:rFonts w:ascii="Times New Roman" w:hAnsi="Times New Roman" w:cs="Times New Roman"/>
        </w:rPr>
        <w:t xml:space="preserve">se </w:t>
      </w:r>
      <w:r w:rsidR="00BD6194" w:rsidRPr="00AB716D">
        <w:rPr>
          <w:rFonts w:ascii="Times New Roman" w:hAnsi="Times New Roman" w:cs="Times New Roman"/>
        </w:rPr>
        <w:t>fragments are referred to as α</w:t>
      </w:r>
      <w:r w:rsidR="00BD6194" w:rsidRPr="00AB716D">
        <w:rPr>
          <w:rFonts w:ascii="Times New Roman" w:hAnsi="Times New Roman" w:cs="Times New Roman"/>
          <w:vertAlign w:val="subscript"/>
        </w:rPr>
        <w:t xml:space="preserve">1-127 </w:t>
      </w:r>
      <w:r w:rsidR="00BD6194" w:rsidRPr="00AB716D">
        <w:rPr>
          <w:rFonts w:ascii="Times New Roman" w:hAnsi="Times New Roman" w:cs="Times New Roman"/>
        </w:rPr>
        <w:t>and α</w:t>
      </w:r>
      <w:r w:rsidR="00BD6194" w:rsidRPr="00AB716D">
        <w:rPr>
          <w:rFonts w:ascii="Times New Roman" w:hAnsi="Times New Roman" w:cs="Times New Roman"/>
          <w:vertAlign w:val="subscript"/>
        </w:rPr>
        <w:t>135-560</w:t>
      </w:r>
      <w:r w:rsidR="00BD6194" w:rsidRPr="00AB716D">
        <w:rPr>
          <w:rFonts w:ascii="Times New Roman" w:hAnsi="Times New Roman" w:cs="Times New Roman"/>
        </w:rPr>
        <w:t xml:space="preserve"> (Fig</w:t>
      </w:r>
      <w:r w:rsidR="00C42961">
        <w:rPr>
          <w:rFonts w:ascii="Times New Roman" w:hAnsi="Times New Roman" w:cs="Times New Roman"/>
        </w:rPr>
        <w:t>s</w:t>
      </w:r>
      <w:r w:rsidR="00BD6194" w:rsidRPr="00AB716D">
        <w:rPr>
          <w:rFonts w:ascii="Times New Roman" w:hAnsi="Times New Roman" w:cs="Times New Roman"/>
        </w:rPr>
        <w:t xml:space="preserve">. </w:t>
      </w:r>
      <w:r w:rsidR="00B6104B" w:rsidRPr="00AB716D">
        <w:rPr>
          <w:rFonts w:ascii="Times New Roman" w:hAnsi="Times New Roman" w:cs="Times New Roman"/>
        </w:rPr>
        <w:t>1</w:t>
      </w:r>
      <w:r w:rsidR="00B6104B">
        <w:rPr>
          <w:rFonts w:ascii="Times New Roman" w:hAnsi="Times New Roman" w:cs="Times New Roman"/>
        </w:rPr>
        <w:t xml:space="preserve">B </w:t>
      </w:r>
      <w:r w:rsidR="00C42961">
        <w:rPr>
          <w:rFonts w:ascii="Times New Roman" w:hAnsi="Times New Roman" w:cs="Times New Roman"/>
        </w:rPr>
        <w:t>and 2</w:t>
      </w:r>
      <w:r w:rsidR="00BD6194" w:rsidRPr="00AB716D">
        <w:rPr>
          <w:rFonts w:ascii="Times New Roman" w:hAnsi="Times New Roman" w:cs="Times New Roman"/>
        </w:rPr>
        <w:t xml:space="preserve">). </w:t>
      </w:r>
      <w:r w:rsidR="00C225BF" w:rsidRPr="00AB716D">
        <w:rPr>
          <w:rFonts w:ascii="Times New Roman" w:hAnsi="Times New Roman" w:cs="Times New Roman"/>
        </w:rPr>
        <w:t xml:space="preserve">Second, </w:t>
      </w:r>
      <w:r w:rsidR="00C60520" w:rsidRPr="00AB716D">
        <w:rPr>
          <w:rFonts w:ascii="Times New Roman" w:hAnsi="Times New Roman" w:cs="Times New Roman"/>
        </w:rPr>
        <w:t xml:space="preserve">the complex contains a new sixth subunit, with an apparent molecular weight of 18 </w:t>
      </w:r>
      <w:proofErr w:type="spellStart"/>
      <w:r w:rsidR="00C60520" w:rsidRPr="00AB716D">
        <w:rPr>
          <w:rFonts w:ascii="Times New Roman" w:hAnsi="Times New Roman" w:cs="Times New Roman"/>
        </w:rPr>
        <w:t>kDa</w:t>
      </w:r>
      <w:proofErr w:type="spellEnd"/>
      <w:r w:rsidR="00C60520" w:rsidRPr="00AB716D">
        <w:rPr>
          <w:rFonts w:ascii="Times New Roman" w:hAnsi="Times New Roman" w:cs="Times New Roman"/>
        </w:rPr>
        <w:t xml:space="preserve">, </w:t>
      </w:r>
      <w:r w:rsidR="00161355" w:rsidRPr="00AB716D">
        <w:rPr>
          <w:rFonts w:ascii="Times New Roman" w:hAnsi="Times New Roman" w:cs="Times New Roman"/>
        </w:rPr>
        <w:t xml:space="preserve">and </w:t>
      </w:r>
      <w:r w:rsidR="00C60520" w:rsidRPr="00AB716D">
        <w:rPr>
          <w:rFonts w:ascii="Times New Roman" w:hAnsi="Times New Roman" w:cs="Times New Roman"/>
        </w:rPr>
        <w:t>referred to as p18.</w:t>
      </w:r>
    </w:p>
    <w:p w14:paraId="0969FF71" w14:textId="684B3256" w:rsidR="00C60520" w:rsidRPr="00AB716D" w:rsidRDefault="00C60520" w:rsidP="00C60520">
      <w:pPr>
        <w:spacing w:line="480" w:lineRule="auto"/>
        <w:ind w:firstLine="567"/>
        <w:jc w:val="both"/>
        <w:rPr>
          <w:rFonts w:ascii="Times New Roman" w:hAnsi="Times New Roman" w:cs="Times New Roman"/>
        </w:rPr>
      </w:pPr>
      <w:r w:rsidRPr="00AB716D">
        <w:rPr>
          <w:rFonts w:ascii="Times New Roman" w:hAnsi="Times New Roman" w:cs="Times New Roman"/>
        </w:rPr>
        <w:t>The staining intensities of the bands c</w:t>
      </w:r>
      <w:r w:rsidR="00F511DE" w:rsidRPr="00AB716D">
        <w:rPr>
          <w:rFonts w:ascii="Times New Roman" w:hAnsi="Times New Roman" w:cs="Times New Roman"/>
        </w:rPr>
        <w:t xml:space="preserve">orresponding to the α-, β-, γ- and </w:t>
      </w:r>
      <w:r w:rsidRPr="00AB716D">
        <w:rPr>
          <w:rFonts w:ascii="Times New Roman" w:hAnsi="Times New Roman" w:cs="Times New Roman"/>
        </w:rPr>
        <w:t>δ-subunits are consistent with the stoichiometry 3:3:1:1:1</w:t>
      </w:r>
      <w:r w:rsidR="00F511DE" w:rsidRPr="00AB716D">
        <w:rPr>
          <w:rFonts w:ascii="Times New Roman" w:hAnsi="Times New Roman" w:cs="Times New Roman"/>
        </w:rPr>
        <w:t>, respectively,</w:t>
      </w:r>
      <w:r w:rsidRPr="00AB716D">
        <w:rPr>
          <w:rFonts w:ascii="Times New Roman" w:hAnsi="Times New Roman" w:cs="Times New Roman"/>
        </w:rPr>
        <w:t xml:space="preserve"> </w:t>
      </w:r>
      <w:r w:rsidRPr="00AB716D">
        <w:rPr>
          <w:rFonts w:ascii="Times New Roman" w:eastAsia="Adobe 仿宋 Std R" w:hAnsi="Times New Roman" w:cs="Times New Roman"/>
        </w:rPr>
        <w:t xml:space="preserve">found </w:t>
      </w:r>
      <w:r w:rsidR="0054646F" w:rsidRPr="00AB716D">
        <w:rPr>
          <w:rFonts w:ascii="Times New Roman" w:eastAsia="Adobe 仿宋 Std R" w:hAnsi="Times New Roman" w:cs="Times New Roman"/>
        </w:rPr>
        <w:t xml:space="preserve">for example </w:t>
      </w:r>
      <w:r w:rsidRPr="00AB716D">
        <w:rPr>
          <w:rFonts w:ascii="Times New Roman" w:eastAsia="Adobe 仿宋 Std R" w:hAnsi="Times New Roman" w:cs="Times New Roman"/>
        </w:rPr>
        <w:t xml:space="preserve">in the </w:t>
      </w:r>
      <w:r w:rsidRPr="00AB716D">
        <w:rPr>
          <w:rFonts w:ascii="Times New Roman" w:eastAsia="Adobe 仿宋 Std R" w:hAnsi="Times New Roman" w:cs="Times New Roman"/>
        </w:rPr>
        <w:lastRenderedPageBreak/>
        <w:t>bovine and yeast enzymes, and that of p18 suggests that it is present in multiple copies</w:t>
      </w:r>
      <w:r w:rsidRPr="00AB716D">
        <w:rPr>
          <w:rFonts w:ascii="Times New Roman" w:hAnsi="Times New Roman" w:cs="Times New Roman"/>
        </w:rPr>
        <w:t>. It</w:t>
      </w:r>
      <w:r w:rsidR="00F511DE" w:rsidRPr="00AB716D">
        <w:rPr>
          <w:rFonts w:ascii="Times New Roman" w:hAnsi="Times New Roman" w:cs="Times New Roman"/>
        </w:rPr>
        <w:t xml:space="preserve"> was demonstrated, </w:t>
      </w:r>
      <w:r w:rsidRPr="00AB716D">
        <w:rPr>
          <w:rFonts w:ascii="Times New Roman" w:hAnsi="Times New Roman" w:cs="Times New Roman"/>
        </w:rPr>
        <w:t xml:space="preserve">by </w:t>
      </w:r>
      <w:r w:rsidR="00C225BF" w:rsidRPr="00AB716D">
        <w:rPr>
          <w:rFonts w:ascii="Times New Roman" w:hAnsi="Times New Roman" w:cs="Times New Roman"/>
        </w:rPr>
        <w:t xml:space="preserve">complete </w:t>
      </w:r>
      <w:r w:rsidRPr="00AB716D">
        <w:rPr>
          <w:rFonts w:ascii="Times New Roman" w:hAnsi="Times New Roman" w:cs="Times New Roman"/>
        </w:rPr>
        <w:t xml:space="preserve">covalent modification of </w:t>
      </w:r>
      <w:r w:rsidR="00C225BF" w:rsidRPr="00AB716D">
        <w:rPr>
          <w:rFonts w:ascii="Times New Roman" w:hAnsi="Times New Roman" w:cs="Times New Roman"/>
        </w:rPr>
        <w:t xml:space="preserve">all </w:t>
      </w:r>
      <w:r w:rsidRPr="00AB716D">
        <w:rPr>
          <w:rFonts w:ascii="Times New Roman" w:hAnsi="Times New Roman" w:cs="Times New Roman"/>
        </w:rPr>
        <w:t xml:space="preserve">cysteine residues </w:t>
      </w:r>
      <w:r w:rsidR="00C225BF" w:rsidRPr="00AB716D">
        <w:rPr>
          <w:rFonts w:ascii="Times New Roman" w:hAnsi="Times New Roman" w:cs="Times New Roman"/>
        </w:rPr>
        <w:t xml:space="preserve">in the enzyme </w:t>
      </w:r>
      <w:r w:rsidRPr="00AB716D">
        <w:rPr>
          <w:rFonts w:ascii="Times New Roman" w:hAnsi="Times New Roman" w:cs="Times New Roman"/>
        </w:rPr>
        <w:t>with iodo-2-[</w:t>
      </w:r>
      <w:r w:rsidRPr="00AB716D">
        <w:rPr>
          <w:rFonts w:ascii="Times New Roman" w:hAnsi="Times New Roman" w:cs="Times New Roman"/>
          <w:vertAlign w:val="superscript"/>
        </w:rPr>
        <w:t>14</w:t>
      </w:r>
      <w:r w:rsidRPr="00AB716D">
        <w:rPr>
          <w:rFonts w:ascii="Times New Roman" w:hAnsi="Times New Roman" w:cs="Times New Roman"/>
        </w:rPr>
        <w:t>C]-acetic acid, and measurement of the radioactivity incorporated into each subunit</w:t>
      </w:r>
      <w:r w:rsidR="00161355" w:rsidRPr="00AB716D">
        <w:rPr>
          <w:rFonts w:ascii="Times New Roman" w:hAnsi="Times New Roman" w:cs="Times New Roman"/>
        </w:rPr>
        <w:t>,</w:t>
      </w:r>
      <w:r w:rsidRPr="00AB716D">
        <w:rPr>
          <w:rFonts w:ascii="Times New Roman" w:hAnsi="Times New Roman" w:cs="Times New Roman"/>
        </w:rPr>
        <w:t xml:space="preserve"> that there are three p18</w:t>
      </w:r>
      <w:r w:rsidR="007A0345">
        <w:rPr>
          <w:rFonts w:ascii="Times New Roman" w:hAnsi="Times New Roman" w:cs="Times New Roman"/>
        </w:rPr>
        <w:t>-</w:t>
      </w:r>
      <w:r w:rsidRPr="00AB716D">
        <w:rPr>
          <w:rFonts w:ascii="Times New Roman" w:hAnsi="Times New Roman" w:cs="Times New Roman"/>
        </w:rPr>
        <w:t>subunits per F</w:t>
      </w:r>
      <w:r w:rsidRPr="00AB716D">
        <w:rPr>
          <w:rFonts w:ascii="Times New Roman" w:hAnsi="Times New Roman" w:cs="Times New Roman"/>
          <w:vertAlign w:val="subscript"/>
        </w:rPr>
        <w:t>1</w:t>
      </w:r>
      <w:r w:rsidRPr="00AB716D">
        <w:rPr>
          <w:rFonts w:ascii="Times New Roman" w:hAnsi="Times New Roman" w:cs="Times New Roman"/>
        </w:rPr>
        <w:t xml:space="preserve">-ATPase complex (Table </w:t>
      </w:r>
      <w:r w:rsidR="0057671A">
        <w:rPr>
          <w:rFonts w:ascii="Times New Roman" w:hAnsi="Times New Roman" w:cs="Times New Roman"/>
        </w:rPr>
        <w:t>4</w:t>
      </w:r>
      <w:r w:rsidRPr="00AB716D">
        <w:rPr>
          <w:rFonts w:ascii="Times New Roman" w:hAnsi="Times New Roman" w:cs="Times New Roman"/>
        </w:rPr>
        <w:t>).</w:t>
      </w:r>
    </w:p>
    <w:p w14:paraId="2329AC74" w14:textId="6C0D3B79" w:rsidR="00864AD3" w:rsidRPr="00AB716D" w:rsidRDefault="008E6982" w:rsidP="008E6982">
      <w:pPr>
        <w:spacing w:line="480" w:lineRule="auto"/>
        <w:ind w:firstLine="567"/>
        <w:jc w:val="both"/>
        <w:rPr>
          <w:rFonts w:ascii="Times New Roman" w:eastAsia="Adobe 仿宋 Std R" w:hAnsi="Times New Roman" w:cs="Times New Roman"/>
        </w:rPr>
      </w:pPr>
      <w:r w:rsidRPr="00AB716D">
        <w:rPr>
          <w:rFonts w:ascii="Times New Roman" w:hAnsi="Times New Roman" w:cs="Times New Roman"/>
        </w:rPr>
        <w:t xml:space="preserve">The analyses of the N-terminal sequences of the subunits </w:t>
      </w:r>
      <w:r w:rsidR="004D44F4" w:rsidRPr="00AB716D">
        <w:rPr>
          <w:rFonts w:ascii="Times New Roman" w:hAnsi="Times New Roman" w:cs="Times New Roman"/>
        </w:rPr>
        <w:t>show</w:t>
      </w:r>
      <w:r w:rsidRPr="00AB716D">
        <w:rPr>
          <w:rFonts w:ascii="Times New Roman" w:hAnsi="Times New Roman" w:cs="Times New Roman"/>
        </w:rPr>
        <w:t xml:space="preserve">ed that </w:t>
      </w:r>
      <w:r w:rsidR="00864AD3" w:rsidRPr="00AB716D">
        <w:rPr>
          <w:rFonts w:ascii="Times New Roman" w:hAnsi="Times New Roman" w:cs="Times New Roman"/>
        </w:rPr>
        <w:t>α</w:t>
      </w:r>
      <w:r w:rsidR="00864AD3" w:rsidRPr="00AB716D">
        <w:rPr>
          <w:rFonts w:ascii="Times New Roman" w:hAnsi="Times New Roman" w:cs="Times New Roman"/>
          <w:vertAlign w:val="subscript"/>
        </w:rPr>
        <w:t xml:space="preserve">1-127, </w:t>
      </w:r>
      <w:r w:rsidR="00864AD3" w:rsidRPr="00AB716D">
        <w:rPr>
          <w:rFonts w:ascii="Times New Roman" w:hAnsi="Times New Roman" w:cs="Times New Roman"/>
        </w:rPr>
        <w:t>α</w:t>
      </w:r>
      <w:r w:rsidR="00864AD3" w:rsidRPr="00AB716D">
        <w:rPr>
          <w:rFonts w:ascii="Times New Roman" w:hAnsi="Times New Roman" w:cs="Times New Roman"/>
          <w:vertAlign w:val="subscript"/>
        </w:rPr>
        <w:t xml:space="preserve">135-560 </w:t>
      </w:r>
      <w:r w:rsidR="00864AD3" w:rsidRPr="00AB716D">
        <w:rPr>
          <w:rFonts w:ascii="Times New Roman" w:hAnsi="Times New Roman" w:cs="Times New Roman"/>
        </w:rPr>
        <w:t xml:space="preserve">and the β-, ε- and p18-subunits </w:t>
      </w:r>
      <w:r w:rsidR="00DA7B6A" w:rsidRPr="00AB716D">
        <w:rPr>
          <w:rFonts w:ascii="Times New Roman" w:hAnsi="Times New Roman" w:cs="Times New Roman"/>
        </w:rPr>
        <w:t xml:space="preserve">have </w:t>
      </w:r>
      <w:r w:rsidR="00864AD3" w:rsidRPr="00AB716D">
        <w:rPr>
          <w:rFonts w:ascii="Times New Roman" w:hAnsi="Times New Roman" w:cs="Times New Roman"/>
        </w:rPr>
        <w:t>free N</w:t>
      </w:r>
      <w:r w:rsidRPr="00AB716D">
        <w:rPr>
          <w:rFonts w:ascii="Times New Roman" w:hAnsi="Times New Roman" w:cs="Times New Roman"/>
        </w:rPr>
        <w:t>α-</w:t>
      </w:r>
      <w:r w:rsidR="00864AD3" w:rsidRPr="00AB716D">
        <w:rPr>
          <w:rFonts w:ascii="Times New Roman" w:hAnsi="Times New Roman" w:cs="Times New Roman"/>
        </w:rPr>
        <w:t>amino group</w:t>
      </w:r>
      <w:r w:rsidR="00DA7B6A" w:rsidRPr="00AB716D">
        <w:rPr>
          <w:rFonts w:ascii="Times New Roman" w:hAnsi="Times New Roman" w:cs="Times New Roman"/>
        </w:rPr>
        <w:t>s</w:t>
      </w:r>
      <w:r w:rsidR="00864AD3" w:rsidRPr="00AB716D">
        <w:rPr>
          <w:rFonts w:ascii="Times New Roman" w:hAnsi="Times New Roman" w:cs="Times New Roman"/>
        </w:rPr>
        <w:t xml:space="preserve">, whereas those of </w:t>
      </w:r>
      <w:r w:rsidR="004D44F4" w:rsidRPr="00AB716D">
        <w:rPr>
          <w:rFonts w:ascii="Times New Roman" w:hAnsi="Times New Roman" w:cs="Times New Roman"/>
        </w:rPr>
        <w:t xml:space="preserve">the δ- and γ- </w:t>
      </w:r>
      <w:r w:rsidR="00864AD3" w:rsidRPr="00AB716D">
        <w:rPr>
          <w:rFonts w:ascii="Times New Roman" w:hAnsi="Times New Roman" w:cs="Times New Roman"/>
        </w:rPr>
        <w:t xml:space="preserve">subunits are modified. </w:t>
      </w:r>
      <w:r w:rsidR="00864AD3" w:rsidRPr="00AB716D">
        <w:rPr>
          <w:rFonts w:ascii="Times New Roman" w:eastAsia="Adobe 仿宋 Std R" w:hAnsi="Times New Roman" w:cs="Times New Roman"/>
        </w:rPr>
        <w:t xml:space="preserve">The </w:t>
      </w:r>
      <w:r w:rsidR="00864AD3" w:rsidRPr="00AB716D">
        <w:rPr>
          <w:rFonts w:ascii="Times New Roman" w:hAnsi="Times New Roman" w:cs="Times New Roman"/>
        </w:rPr>
        <w:t>N-terminal residue of the γ-subunit is acetyl-serine, and that of the δ-subunit is a glutamine residue that has cyclised to pyro-glutamic acid, either spontaneously or mediated by a glutaminyl cyclase.</w:t>
      </w:r>
    </w:p>
    <w:p w14:paraId="5C0D48A9" w14:textId="67584DC5" w:rsidR="008E6982" w:rsidRPr="00AB716D" w:rsidRDefault="00513D73" w:rsidP="00513D73">
      <w:pPr>
        <w:spacing w:line="480" w:lineRule="auto"/>
        <w:ind w:firstLine="567"/>
        <w:jc w:val="both"/>
        <w:rPr>
          <w:rFonts w:ascii="Times New Roman" w:hAnsi="Times New Roman" w:cs="Times New Roman"/>
          <w:color w:val="17365D" w:themeColor="text2" w:themeShade="BF"/>
        </w:rPr>
      </w:pPr>
      <w:r w:rsidRPr="00AB716D">
        <w:rPr>
          <w:rFonts w:ascii="Times New Roman" w:eastAsia="Adobe 仿宋 Std R" w:hAnsi="Times New Roman" w:cs="Times New Roman"/>
        </w:rPr>
        <w:t xml:space="preserve">These analyses defined the </w:t>
      </w:r>
      <w:r w:rsidR="008E6982" w:rsidRPr="00AB716D">
        <w:rPr>
          <w:rFonts w:ascii="Times New Roman" w:hAnsi="Times New Roman" w:cs="Times New Roman"/>
        </w:rPr>
        <w:t xml:space="preserve">sites of cleavage of the N-terminal mitochondrial targeting sequences for the α-, β-, δ-, ε- and p18-subunits (Table </w:t>
      </w:r>
      <w:r w:rsidR="0057671A">
        <w:rPr>
          <w:rFonts w:ascii="Times New Roman" w:hAnsi="Times New Roman" w:cs="Times New Roman"/>
        </w:rPr>
        <w:t>3</w:t>
      </w:r>
      <w:r w:rsidR="008E6982" w:rsidRPr="00AB716D">
        <w:rPr>
          <w:rFonts w:ascii="Times New Roman" w:hAnsi="Times New Roman" w:cs="Times New Roman"/>
        </w:rPr>
        <w:t>)</w:t>
      </w:r>
      <w:r w:rsidRPr="00AB716D">
        <w:rPr>
          <w:rFonts w:ascii="Times New Roman" w:hAnsi="Times New Roman" w:cs="Times New Roman"/>
        </w:rPr>
        <w:t>, and showed that t</w:t>
      </w:r>
      <w:r w:rsidR="008E6982" w:rsidRPr="00AB716D">
        <w:rPr>
          <w:rFonts w:ascii="Times New Roman" w:hAnsi="Times New Roman" w:cs="Times New Roman"/>
        </w:rPr>
        <w:t xml:space="preserve">he </w:t>
      </w:r>
      <w:r w:rsidRPr="00AB716D">
        <w:rPr>
          <w:rFonts w:ascii="Times New Roman" w:hAnsi="Times New Roman" w:cs="Times New Roman"/>
        </w:rPr>
        <w:t>γ-subunit</w:t>
      </w:r>
      <w:r w:rsidR="008E6982" w:rsidRPr="00AB716D">
        <w:rPr>
          <w:rFonts w:ascii="Times New Roman" w:hAnsi="Times New Roman" w:cs="Times New Roman"/>
        </w:rPr>
        <w:t xml:space="preserve"> has no processed N-terminal mitochondrial targeting sequence. As noted before, many nuclear encoded mitochondrial proteins lack a processed N-terminal targeting sequence, and the information to direct the protein to the organelle lies within the mature protein </w:t>
      </w:r>
      <w:r w:rsidR="008E6982" w:rsidRPr="00AB716D">
        <w:rPr>
          <w:rFonts w:ascii="Times New Roman" w:hAnsi="Times New Roman" w:cs="Times New Roman"/>
        </w:rPr>
        <w:fldChar w:fldCharType="begin">
          <w:fldData xml:space="preserve">PEVuZE5vdGU+PENpdGU+PEF1dGhvcj5OZXVwZXJ0PC9BdXRob3I+PFllYXI+MjAwNzwvWWVhcj48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</w:fldData>
        </w:fldChar>
      </w:r>
      <w:r w:rsidR="00585E18">
        <w:rPr>
          <w:rFonts w:ascii="Times New Roman" w:hAnsi="Times New Roman" w:cs="Times New Roman"/>
        </w:rPr>
        <w:instrText xml:space="preserve"> ADDIN EN.CITE </w:instrText>
      </w:r>
      <w:r w:rsidR="00585E18">
        <w:rPr>
          <w:rFonts w:ascii="Times New Roman" w:hAnsi="Times New Roman" w:cs="Times New Roman"/>
        </w:rPr>
        <w:fldChar w:fldCharType="begin">
          <w:fldData xml:space="preserve">PEVuZE5vdGU+PENpdGU+PEF1dGhvcj5OZXVwZXJ0PC9BdXRob3I+PFllYXI+MjAwNzwvWWVhcj48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</w:fldData>
        </w:fldChar>
      </w:r>
      <w:r w:rsidR="00585E18">
        <w:rPr>
          <w:rFonts w:ascii="Times New Roman" w:hAnsi="Times New Roman" w:cs="Times New Roman"/>
        </w:rPr>
        <w:instrText xml:space="preserve"> ADDIN EN.CITE.DATA </w:instrText>
      </w:r>
      <w:r w:rsidR="00585E18">
        <w:rPr>
          <w:rFonts w:ascii="Times New Roman" w:hAnsi="Times New Roman" w:cs="Times New Roman"/>
        </w:rPr>
      </w:r>
      <w:r w:rsidR="00585E18">
        <w:rPr>
          <w:rFonts w:ascii="Times New Roman" w:hAnsi="Times New Roman" w:cs="Times New Roman"/>
        </w:rPr>
        <w:fldChar w:fldCharType="end"/>
      </w:r>
      <w:r w:rsidR="008E6982" w:rsidRPr="00AB716D">
        <w:rPr>
          <w:rFonts w:ascii="Times New Roman" w:hAnsi="Times New Roman" w:cs="Times New Roman"/>
        </w:rPr>
      </w:r>
      <w:r w:rsidR="008E6982" w:rsidRPr="00AB716D">
        <w:rPr>
          <w:rFonts w:ascii="Times New Roman" w:hAnsi="Times New Roman" w:cs="Times New Roman"/>
        </w:rPr>
        <w:fldChar w:fldCharType="separate"/>
      </w:r>
      <w:r w:rsidR="00585E18">
        <w:rPr>
          <w:rFonts w:ascii="Times New Roman" w:hAnsi="Times New Roman" w:cs="Times New Roman"/>
          <w:noProof/>
        </w:rPr>
        <w:t>[</w:t>
      </w:r>
      <w:hyperlink w:anchor="_ENREF_22" w:tooltip="Neupert, 2007 #1363" w:history="1">
        <w:r w:rsidR="00585E18">
          <w:rPr>
            <w:rFonts w:ascii="Times New Roman" w:hAnsi="Times New Roman" w:cs="Times New Roman"/>
            <w:noProof/>
          </w:rPr>
          <w:t>22</w:t>
        </w:r>
      </w:hyperlink>
      <w:r w:rsidR="00585E18">
        <w:rPr>
          <w:rFonts w:ascii="Times New Roman" w:hAnsi="Times New Roman" w:cs="Times New Roman"/>
          <w:noProof/>
        </w:rPr>
        <w:t xml:space="preserve">, </w:t>
      </w:r>
      <w:hyperlink w:anchor="_ENREF_23" w:tooltip="Hamilton, 2014 #1371" w:history="1">
        <w:r w:rsidR="00585E18">
          <w:rPr>
            <w:rFonts w:ascii="Times New Roman" w:hAnsi="Times New Roman" w:cs="Times New Roman"/>
            <w:noProof/>
          </w:rPr>
          <w:t>23</w:t>
        </w:r>
      </w:hyperlink>
      <w:r w:rsidR="00585E18">
        <w:rPr>
          <w:rFonts w:ascii="Times New Roman" w:hAnsi="Times New Roman" w:cs="Times New Roman"/>
          <w:noProof/>
        </w:rPr>
        <w:t>]</w:t>
      </w:r>
      <w:r w:rsidR="008E6982" w:rsidRPr="00AB716D">
        <w:rPr>
          <w:rFonts w:ascii="Times New Roman" w:hAnsi="Times New Roman" w:cs="Times New Roman"/>
        </w:rPr>
        <w:fldChar w:fldCharType="end"/>
      </w:r>
      <w:r w:rsidR="008E6982" w:rsidRPr="00AB716D">
        <w:rPr>
          <w:rFonts w:ascii="Times New Roman" w:hAnsi="Times New Roman" w:cs="Times New Roman"/>
        </w:rPr>
        <w:t>.</w:t>
      </w:r>
      <w:r w:rsidRPr="00AB716D">
        <w:rPr>
          <w:rFonts w:ascii="Times New Roman" w:hAnsi="Times New Roman" w:cs="Times New Roman"/>
        </w:rPr>
        <w:t xml:space="preserve"> Often, such proteins are characterized by the Nα-acetylation of the translational initiator methionine residue, or by cleavage of the </w:t>
      </w:r>
      <w:r w:rsidR="007A0345">
        <w:rPr>
          <w:rFonts w:ascii="Times New Roman" w:hAnsi="Times New Roman" w:cs="Times New Roman"/>
        </w:rPr>
        <w:t>Met</w:t>
      </w:r>
      <w:r w:rsidR="00436E5C">
        <w:rPr>
          <w:rFonts w:ascii="Times New Roman" w:hAnsi="Times New Roman" w:cs="Times New Roman"/>
        </w:rPr>
        <w:t>-</w:t>
      </w:r>
      <w:r w:rsidRPr="00AB716D">
        <w:rPr>
          <w:rFonts w:ascii="Times New Roman" w:hAnsi="Times New Roman" w:cs="Times New Roman"/>
        </w:rPr>
        <w:t>1, and acetylation of residue-2, which is frequently either alanine or serine</w:t>
      </w:r>
      <w:r w:rsidR="00A0032A">
        <w:rPr>
          <w:rFonts w:ascii="Times New Roman" w:hAnsi="Times New Roman" w:cs="Times New Roman"/>
        </w:rPr>
        <w:t xml:space="preserve"> </w:t>
      </w:r>
      <w:r w:rsidR="00A0032A">
        <w:rPr>
          <w:rFonts w:ascii="Times New Roman" w:hAnsi="Times New Roman" w:cs="Times New Roman"/>
        </w:rPr>
        <w:fldChar w:fldCharType="begin"/>
      </w:r>
      <w:r w:rsidR="00585E18">
        <w:rPr>
          <w:rFonts w:ascii="Times New Roman" w:hAnsi="Times New Roman" w:cs="Times New Roman"/>
        </w:rPr>
        <w:instrText xml:space="preserve"> ADDIN EN.CITE &lt;EndNote&gt;&lt;Cite&gt;&lt;Author&gt;Carroll&lt;/Author&gt;&lt;Year&gt;2005&lt;/Year&gt;&lt;RecNum&gt;2758&lt;/RecNum&gt;&lt;DisplayText&gt;[24]&lt;/DisplayText&gt;&lt;record&gt;&lt;rec-number&gt;2758&lt;/rec-number&gt;&lt;foreign-keys&gt;&lt;key app="EN" db-id="fdafa5ae3xwp9ueaazdpvx5sre2de09swfar" timestamp="1503407052"&gt;2758&lt;/key&gt;&lt;/foreign-keys&gt;&lt;ref-type name="Journal Article"&gt;17&lt;/ref-type&gt;&lt;contributors&gt;&lt;authors&gt;&lt;author&gt;Carroll, J.&lt;/author&gt;&lt;author&gt;Fearnley, I. M.&lt;/author&gt;&lt;author&gt;Skehel, J. M.&lt;/author&gt;&lt;author&gt;Runswick, M. J.&lt;/author&gt;&lt;author&gt;Shannon, R. J.&lt;/author&gt;&lt;author&gt;Hirst, J.&lt;/author&gt;&lt;author&gt;Walker, J. E.&lt;/author&gt;&lt;/authors&gt;&lt;/contributors&gt;&lt;auth-address&gt;The Medical Research Council Dunn Human Nutrition Unit, Hills Road, Cambridge CB2 2XY, United Kingdom.&lt;/auth-address&gt;&lt;titles&gt;&lt;title&gt;The post-translational modifications of the nuclear encoded subunits of complex I from bovine heart mitochondria&lt;/title&gt;&lt;secondary-title&gt;Mol Cell Proteomics&lt;/secondary-title&gt;&lt;/titles&gt;&lt;periodical&gt;&lt;full-title&gt;Mol Cell Proteomics&lt;/full-title&gt;&lt;/periodical&gt;&lt;pages&gt;693-9&lt;/pages&gt;&lt;volume&gt;4&lt;/volume&gt;&lt;number&gt;5&lt;/number&gt;&lt;keywords&gt;&lt;keyword&gt;Animals&lt;/keyword&gt;&lt;keyword&gt;Cattle&lt;/keyword&gt;&lt;keyword&gt;Cell Nucleus/*metabolism&lt;/keyword&gt;&lt;keyword&gt;Electron Transport Complex I/*metabolism&lt;/keyword&gt;&lt;keyword&gt;Mitochondria, Heart/*metabolism&lt;/keyword&gt;&lt;keyword&gt;*Protein Processing, Post-Translational&lt;/keyword&gt;&lt;keyword&gt;Spectrometry, Mass, Matrix-Assisted Laser Desorption-Ionization&lt;/keyword&gt;&lt;/keywords&gt;&lt;dates&gt;&lt;year&gt;2005&lt;/year&gt;&lt;pub-dates&gt;&lt;date&gt;May&lt;/date&gt;&lt;/pub-dates&gt;&lt;/dates&gt;&lt;isbn&gt;1535-9476 (Print)&amp;#xD;1535-9476 (Linking)&lt;/isbn&gt;&lt;accession-num&gt;15728260&lt;/accession-num&gt;&lt;urls&gt;&lt;related-urls&gt;&lt;url&gt;https://www.ncbi.nlm.nih.gov/pubmed/15728260&lt;/url&gt;&lt;/related-urls&gt;&lt;/urls&gt;&lt;electronic-resource-num&gt;10.1074/mcp.M500014-MCP200&lt;/electronic-resource-num&gt;&lt;/record&gt;&lt;/Cite&gt;&lt;/EndNote&gt;</w:instrText>
      </w:r>
      <w:r w:rsidR="00A0032A">
        <w:rPr>
          <w:rFonts w:ascii="Times New Roman" w:hAnsi="Times New Roman" w:cs="Times New Roman"/>
        </w:rPr>
        <w:fldChar w:fldCharType="separate"/>
      </w:r>
      <w:r w:rsidR="00585E18">
        <w:rPr>
          <w:rFonts w:ascii="Times New Roman" w:hAnsi="Times New Roman" w:cs="Times New Roman"/>
          <w:noProof/>
        </w:rPr>
        <w:t>[</w:t>
      </w:r>
      <w:hyperlink w:anchor="_ENREF_24" w:tooltip="Carroll, 2005 #2758" w:history="1">
        <w:r w:rsidR="00585E18">
          <w:rPr>
            <w:rFonts w:ascii="Times New Roman" w:hAnsi="Times New Roman" w:cs="Times New Roman"/>
            <w:noProof/>
          </w:rPr>
          <w:t>24</w:t>
        </w:r>
      </w:hyperlink>
      <w:r w:rsidR="00585E18">
        <w:rPr>
          <w:rFonts w:ascii="Times New Roman" w:hAnsi="Times New Roman" w:cs="Times New Roman"/>
          <w:noProof/>
        </w:rPr>
        <w:t>]</w:t>
      </w:r>
      <w:r w:rsidR="00A0032A">
        <w:rPr>
          <w:rFonts w:ascii="Times New Roman" w:hAnsi="Times New Roman" w:cs="Times New Roman"/>
        </w:rPr>
        <w:fldChar w:fldCharType="end"/>
      </w:r>
      <w:r w:rsidRPr="00AB716D">
        <w:rPr>
          <w:rFonts w:ascii="Times New Roman" w:hAnsi="Times New Roman" w:cs="Times New Roman"/>
        </w:rPr>
        <w:t xml:space="preserve">, as in the case of the </w:t>
      </w:r>
      <w:r w:rsidRPr="00AB716D">
        <w:rPr>
          <w:rFonts w:ascii="Times New Roman" w:hAnsi="Times New Roman" w:cs="Times New Roman"/>
          <w:i/>
        </w:rPr>
        <w:t>T. brucei</w:t>
      </w:r>
      <w:r w:rsidRPr="00AB716D">
        <w:rPr>
          <w:rFonts w:ascii="Times New Roman" w:hAnsi="Times New Roman" w:cs="Times New Roman"/>
        </w:rPr>
        <w:t xml:space="preserve"> γ-subunit.</w:t>
      </w:r>
    </w:p>
    <w:p w14:paraId="5E7213D3" w14:textId="325A6530" w:rsidR="000A64DC" w:rsidRPr="00AB716D" w:rsidRDefault="005A3970" w:rsidP="00C223A8">
      <w:pPr>
        <w:spacing w:line="480" w:lineRule="auto"/>
        <w:ind w:firstLine="567"/>
        <w:jc w:val="both"/>
        <w:rPr>
          <w:rFonts w:ascii="Times New Roman" w:hAnsi="Times New Roman" w:cs="Times New Roman"/>
        </w:rPr>
      </w:pPr>
      <w:r w:rsidRPr="00AB716D">
        <w:rPr>
          <w:rFonts w:ascii="Times New Roman" w:hAnsi="Times New Roman" w:cs="Times New Roman"/>
        </w:rPr>
        <w:t>The observed molecular masses of subunits</w:t>
      </w:r>
      <w:r w:rsidR="005819FE" w:rsidRPr="00AB716D">
        <w:rPr>
          <w:rFonts w:ascii="Times New Roman" w:hAnsi="Times New Roman" w:cs="Times New Roman"/>
        </w:rPr>
        <w:t xml:space="preserve"> </w:t>
      </w:r>
      <w:r w:rsidRPr="00AB716D">
        <w:rPr>
          <w:rFonts w:ascii="Times New Roman" w:hAnsi="Times New Roman" w:cs="Times New Roman"/>
        </w:rPr>
        <w:t>are generally in agreement</w:t>
      </w:r>
      <w:r w:rsidR="008E6982" w:rsidRPr="00AB716D">
        <w:rPr>
          <w:rFonts w:ascii="Times New Roman" w:hAnsi="Times New Roman" w:cs="Times New Roman"/>
        </w:rPr>
        <w:t xml:space="preserve"> with the values calculated from their sequences</w:t>
      </w:r>
      <w:r w:rsidRPr="00AB716D">
        <w:rPr>
          <w:rFonts w:ascii="Times New Roman" w:hAnsi="Times New Roman" w:cs="Times New Roman"/>
        </w:rPr>
        <w:t xml:space="preserve"> (Table </w:t>
      </w:r>
      <w:r w:rsidR="0057671A">
        <w:rPr>
          <w:rFonts w:ascii="Times New Roman" w:hAnsi="Times New Roman" w:cs="Times New Roman"/>
        </w:rPr>
        <w:t>3</w:t>
      </w:r>
      <w:r w:rsidRPr="00AB716D">
        <w:rPr>
          <w:rFonts w:ascii="Times New Roman" w:hAnsi="Times New Roman" w:cs="Times New Roman"/>
        </w:rPr>
        <w:t>), except for α</w:t>
      </w:r>
      <w:r w:rsidRPr="00AB716D">
        <w:rPr>
          <w:rFonts w:ascii="Times New Roman" w:hAnsi="Times New Roman" w:cs="Times New Roman"/>
          <w:vertAlign w:val="subscript"/>
        </w:rPr>
        <w:t xml:space="preserve">136-560 </w:t>
      </w:r>
      <w:r w:rsidR="008E6982" w:rsidRPr="00AB716D">
        <w:rPr>
          <w:rFonts w:ascii="Times New Roman" w:hAnsi="Times New Roman" w:cs="Times New Roman"/>
        </w:rPr>
        <w:t xml:space="preserve">and </w:t>
      </w:r>
      <w:r w:rsidRPr="00AB716D">
        <w:rPr>
          <w:rFonts w:ascii="Times New Roman" w:hAnsi="Times New Roman" w:cs="Times New Roman"/>
        </w:rPr>
        <w:t xml:space="preserve">the </w:t>
      </w:r>
      <w:bookmarkStart w:id="4" w:name="OLE_LINK3"/>
      <w:r w:rsidRPr="00AB716D">
        <w:rPr>
          <w:rFonts w:ascii="Times New Roman" w:hAnsi="Times New Roman" w:cs="Times New Roman"/>
        </w:rPr>
        <w:t>β-subunit</w:t>
      </w:r>
      <w:bookmarkEnd w:id="4"/>
      <w:r w:rsidRPr="00AB716D">
        <w:rPr>
          <w:rFonts w:ascii="Times New Roman" w:hAnsi="Times New Roman" w:cs="Times New Roman"/>
        </w:rPr>
        <w:t>, where the observed masses exceed the calculated masses by 10.6 and 14.5 Da, respectively. Extensive mass spectrometric characterization of tryptic peptides</w:t>
      </w:r>
      <w:r w:rsidR="00C223A8" w:rsidRPr="00AB716D">
        <w:rPr>
          <w:rFonts w:ascii="Times New Roman" w:hAnsi="Times New Roman" w:cs="Times New Roman"/>
        </w:rPr>
        <w:t>,</w:t>
      </w:r>
      <w:r w:rsidRPr="00AB716D">
        <w:rPr>
          <w:rFonts w:ascii="Times New Roman" w:hAnsi="Times New Roman" w:cs="Times New Roman"/>
        </w:rPr>
        <w:t xml:space="preserve"> covering 83</w:t>
      </w:r>
      <w:r w:rsidR="008E6982" w:rsidRPr="00AB716D">
        <w:rPr>
          <w:rFonts w:ascii="Times New Roman" w:hAnsi="Times New Roman" w:cs="Times New Roman"/>
        </w:rPr>
        <w:t>% of α</w:t>
      </w:r>
      <w:r w:rsidR="008E6982" w:rsidRPr="00AB716D">
        <w:rPr>
          <w:rFonts w:ascii="Times New Roman" w:hAnsi="Times New Roman" w:cs="Times New Roman"/>
          <w:vertAlign w:val="subscript"/>
        </w:rPr>
        <w:t xml:space="preserve">136-560 </w:t>
      </w:r>
      <w:r w:rsidRPr="00AB716D">
        <w:rPr>
          <w:rFonts w:ascii="Times New Roman" w:hAnsi="Times New Roman" w:cs="Times New Roman"/>
        </w:rPr>
        <w:t xml:space="preserve">and 79% of the </w:t>
      </w:r>
      <w:r w:rsidR="008E6982" w:rsidRPr="00AB716D">
        <w:rPr>
          <w:rFonts w:ascii="Times New Roman" w:hAnsi="Times New Roman" w:cs="Times New Roman"/>
        </w:rPr>
        <w:t>β-subunit</w:t>
      </w:r>
      <w:r w:rsidR="00C223A8" w:rsidRPr="00AB716D">
        <w:rPr>
          <w:rFonts w:ascii="Times New Roman" w:hAnsi="Times New Roman" w:cs="Times New Roman"/>
        </w:rPr>
        <w:t>,</w:t>
      </w:r>
      <w:r w:rsidR="008E6982" w:rsidRPr="00AB716D" w:rsidDel="008E6982">
        <w:rPr>
          <w:rFonts w:ascii="Times New Roman" w:hAnsi="Times New Roman" w:cs="Times New Roman"/>
        </w:rPr>
        <w:t xml:space="preserve"> </w:t>
      </w:r>
      <w:r w:rsidRPr="00AB716D">
        <w:rPr>
          <w:rFonts w:ascii="Times New Roman" w:hAnsi="Times New Roman" w:cs="Times New Roman"/>
        </w:rPr>
        <w:t xml:space="preserve">provided no evidence </w:t>
      </w:r>
      <w:r w:rsidR="008E6982" w:rsidRPr="00AB716D">
        <w:rPr>
          <w:rFonts w:ascii="Times New Roman" w:hAnsi="Times New Roman" w:cs="Times New Roman"/>
        </w:rPr>
        <w:t>for hitherto undetected</w:t>
      </w:r>
      <w:r w:rsidRPr="00AB716D">
        <w:rPr>
          <w:rFonts w:ascii="Times New Roman" w:hAnsi="Times New Roman" w:cs="Times New Roman"/>
        </w:rPr>
        <w:t xml:space="preserve"> post-translational modifications, and re-analysis of the</w:t>
      </w:r>
      <w:r w:rsidR="008E6982" w:rsidRPr="00AB716D">
        <w:rPr>
          <w:rFonts w:ascii="Times New Roman" w:hAnsi="Times New Roman" w:cs="Times New Roman"/>
        </w:rPr>
        <w:t>ir</w:t>
      </w:r>
      <w:r w:rsidRPr="00AB716D">
        <w:rPr>
          <w:rFonts w:ascii="Times New Roman" w:hAnsi="Times New Roman" w:cs="Times New Roman"/>
        </w:rPr>
        <w:t xml:space="preserve"> coding sequences </w:t>
      </w:r>
      <w:r w:rsidRPr="00AB716D">
        <w:rPr>
          <w:rFonts w:ascii="Times New Roman" w:hAnsi="Times New Roman" w:cs="Times New Roman"/>
        </w:rPr>
        <w:lastRenderedPageBreak/>
        <w:t xml:space="preserve">uncovered no discrepancies </w:t>
      </w:r>
      <w:r w:rsidR="008E6982" w:rsidRPr="00AB716D">
        <w:rPr>
          <w:rFonts w:ascii="Times New Roman" w:hAnsi="Times New Roman" w:cs="Times New Roman"/>
        </w:rPr>
        <w:t xml:space="preserve">in </w:t>
      </w:r>
      <w:r w:rsidRPr="00AB716D">
        <w:rPr>
          <w:rFonts w:ascii="Times New Roman" w:hAnsi="Times New Roman" w:cs="Times New Roman"/>
        </w:rPr>
        <w:t xml:space="preserve">the </w:t>
      </w:r>
      <w:r w:rsidR="008E6982" w:rsidRPr="00AB716D">
        <w:rPr>
          <w:rFonts w:ascii="Times New Roman" w:hAnsi="Times New Roman" w:cs="Times New Roman"/>
        </w:rPr>
        <w:t xml:space="preserve">deposited </w:t>
      </w:r>
      <w:r w:rsidRPr="00AB716D">
        <w:rPr>
          <w:rFonts w:ascii="Times New Roman" w:hAnsi="Times New Roman" w:cs="Times New Roman"/>
        </w:rPr>
        <w:t xml:space="preserve">nucleotide sequences. The most likely </w:t>
      </w:r>
      <w:r w:rsidR="008E6982" w:rsidRPr="00AB716D">
        <w:rPr>
          <w:rFonts w:ascii="Times New Roman" w:hAnsi="Times New Roman" w:cs="Times New Roman"/>
        </w:rPr>
        <w:t xml:space="preserve">remaining </w:t>
      </w:r>
      <w:r w:rsidRPr="00AB716D">
        <w:rPr>
          <w:rFonts w:ascii="Times New Roman" w:hAnsi="Times New Roman" w:cs="Times New Roman"/>
        </w:rPr>
        <w:t xml:space="preserve">explanation </w:t>
      </w:r>
      <w:r w:rsidR="008E6982" w:rsidRPr="00AB716D">
        <w:rPr>
          <w:rFonts w:ascii="Times New Roman" w:hAnsi="Times New Roman" w:cs="Times New Roman"/>
        </w:rPr>
        <w:t>for</w:t>
      </w:r>
      <w:r w:rsidRPr="00AB716D">
        <w:rPr>
          <w:rFonts w:ascii="Times New Roman" w:hAnsi="Times New Roman" w:cs="Times New Roman"/>
        </w:rPr>
        <w:t xml:space="preserve"> the</w:t>
      </w:r>
      <w:r w:rsidR="008E6982" w:rsidRPr="00AB716D">
        <w:rPr>
          <w:rFonts w:ascii="Times New Roman" w:hAnsi="Times New Roman" w:cs="Times New Roman"/>
        </w:rPr>
        <w:t>se</w:t>
      </w:r>
      <w:r w:rsidRPr="00AB716D">
        <w:rPr>
          <w:rFonts w:ascii="Times New Roman" w:hAnsi="Times New Roman" w:cs="Times New Roman"/>
        </w:rPr>
        <w:t xml:space="preserve"> di</w:t>
      </w:r>
      <w:r w:rsidR="008E6982" w:rsidRPr="00AB716D">
        <w:rPr>
          <w:rFonts w:ascii="Times New Roman" w:hAnsi="Times New Roman" w:cs="Times New Roman"/>
        </w:rPr>
        <w:t>screpancies</w:t>
      </w:r>
      <w:r w:rsidRPr="00AB716D">
        <w:rPr>
          <w:rFonts w:ascii="Times New Roman" w:hAnsi="Times New Roman" w:cs="Times New Roman"/>
        </w:rPr>
        <w:t xml:space="preserve"> is that </w:t>
      </w:r>
      <w:r w:rsidR="008E6982" w:rsidRPr="00AB716D">
        <w:rPr>
          <w:rFonts w:ascii="Times New Roman" w:hAnsi="Times New Roman" w:cs="Times New Roman"/>
        </w:rPr>
        <w:t xml:space="preserve">the </w:t>
      </w:r>
      <w:r w:rsidRPr="00AB716D">
        <w:rPr>
          <w:rFonts w:ascii="Times New Roman" w:hAnsi="Times New Roman" w:cs="Times New Roman"/>
        </w:rPr>
        <w:t>regions not analysed by mass spectrometry contain either undetected post-translational modification(s)</w:t>
      </w:r>
      <w:r w:rsidR="008E6982" w:rsidRPr="00AB716D">
        <w:rPr>
          <w:rFonts w:ascii="Times New Roman" w:hAnsi="Times New Roman" w:cs="Times New Roman"/>
        </w:rPr>
        <w:t xml:space="preserve">, </w:t>
      </w:r>
      <w:r w:rsidRPr="00AB716D">
        <w:rPr>
          <w:rFonts w:ascii="Times New Roman" w:hAnsi="Times New Roman" w:cs="Times New Roman"/>
        </w:rPr>
        <w:t>or artefactual modifications arising from oxidation of amino acid side-chains.</w:t>
      </w:r>
    </w:p>
    <w:p w14:paraId="1DBE0B44" w14:textId="77777777" w:rsidR="00E833AB" w:rsidRDefault="00E833AB" w:rsidP="00B73935">
      <w:pPr>
        <w:spacing w:line="480" w:lineRule="auto"/>
        <w:jc w:val="both"/>
        <w:rPr>
          <w:rFonts w:ascii="Times New Roman" w:hAnsi="Times New Roman" w:cs="Times New Roman"/>
          <w:b/>
        </w:rPr>
      </w:pPr>
    </w:p>
    <w:p w14:paraId="6670F823" w14:textId="6D67D224" w:rsidR="00560E04" w:rsidRPr="00AB716D" w:rsidRDefault="00A363C4" w:rsidP="00B73935">
      <w:pPr>
        <w:spacing w:line="480" w:lineRule="auto"/>
        <w:jc w:val="both"/>
        <w:rPr>
          <w:rFonts w:ascii="Times New Roman" w:hAnsi="Times New Roman" w:cs="Times New Roman"/>
          <w:b/>
        </w:rPr>
      </w:pPr>
      <w:r w:rsidRPr="00AB716D">
        <w:rPr>
          <w:rFonts w:ascii="Times New Roman" w:hAnsi="Times New Roman" w:cs="Times New Roman"/>
          <w:b/>
        </w:rPr>
        <w:t>Eff</w:t>
      </w:r>
      <w:r w:rsidR="00E41240" w:rsidRPr="00AB716D">
        <w:rPr>
          <w:rFonts w:ascii="Times New Roman" w:hAnsi="Times New Roman" w:cs="Times New Roman"/>
          <w:b/>
        </w:rPr>
        <w:t xml:space="preserve">ect of </w:t>
      </w:r>
      <w:r w:rsidR="002A7F35" w:rsidRPr="00AB716D">
        <w:rPr>
          <w:rFonts w:ascii="Times New Roman" w:hAnsi="Times New Roman" w:cs="Times New Roman"/>
          <w:b/>
        </w:rPr>
        <w:t xml:space="preserve">suppression of expression of </w:t>
      </w:r>
      <w:r w:rsidR="00E41240" w:rsidRPr="00AB716D">
        <w:rPr>
          <w:rFonts w:ascii="Times New Roman" w:hAnsi="Times New Roman" w:cs="Times New Roman"/>
          <w:b/>
        </w:rPr>
        <w:t>the</w:t>
      </w:r>
      <w:r w:rsidRPr="00AB716D">
        <w:rPr>
          <w:rFonts w:ascii="Times New Roman" w:hAnsi="Times New Roman" w:cs="Times New Roman"/>
          <w:b/>
        </w:rPr>
        <w:t xml:space="preserve"> p18</w:t>
      </w:r>
      <w:r w:rsidR="00E41240" w:rsidRPr="00AB716D">
        <w:rPr>
          <w:rFonts w:ascii="Times New Roman" w:hAnsi="Times New Roman" w:cs="Times New Roman"/>
          <w:b/>
        </w:rPr>
        <w:t>-subunit</w:t>
      </w:r>
      <w:r w:rsidR="00E65600">
        <w:rPr>
          <w:rFonts w:ascii="Times New Roman" w:hAnsi="Times New Roman" w:cs="Times New Roman"/>
          <w:b/>
        </w:rPr>
        <w:t xml:space="preserve"> </w:t>
      </w:r>
      <w:r w:rsidR="00044331">
        <w:rPr>
          <w:rFonts w:ascii="Times New Roman" w:hAnsi="Times New Roman" w:cs="Times New Roman"/>
          <w:b/>
        </w:rPr>
        <w:t xml:space="preserve">on cell growth and </w:t>
      </w:r>
      <w:r w:rsidR="00E65600">
        <w:rPr>
          <w:rFonts w:ascii="Times New Roman" w:hAnsi="Times New Roman" w:cs="Times New Roman"/>
          <w:b/>
        </w:rPr>
        <w:t>enzymic activity</w:t>
      </w:r>
    </w:p>
    <w:p w14:paraId="7AC5BBED" w14:textId="695F4F51" w:rsidR="001746FB" w:rsidRPr="002F79A8" w:rsidRDefault="00A363C4" w:rsidP="006C7673">
      <w:pPr>
        <w:spacing w:line="480" w:lineRule="auto"/>
        <w:jc w:val="both"/>
        <w:rPr>
          <w:rFonts w:ascii="Times New Roman" w:hAnsi="Times New Roman" w:cs="Times New Roman"/>
          <w:u w:val="single"/>
        </w:rPr>
      </w:pPr>
      <w:r w:rsidRPr="00AB716D">
        <w:rPr>
          <w:rFonts w:ascii="Times New Roman" w:hAnsi="Times New Roman" w:cs="Times New Roman"/>
        </w:rPr>
        <w:t xml:space="preserve">The expression of </w:t>
      </w:r>
      <w:r w:rsidR="00C66929" w:rsidRPr="00AB716D">
        <w:rPr>
          <w:rFonts w:ascii="Times New Roman" w:hAnsi="Times New Roman" w:cs="Times New Roman"/>
        </w:rPr>
        <w:t xml:space="preserve">the </w:t>
      </w:r>
      <w:r w:rsidRPr="00AB716D">
        <w:rPr>
          <w:rFonts w:ascii="Times New Roman" w:hAnsi="Times New Roman" w:cs="Times New Roman"/>
        </w:rPr>
        <w:t>p18</w:t>
      </w:r>
      <w:r w:rsidR="00C66929" w:rsidRPr="00AB716D">
        <w:rPr>
          <w:rFonts w:ascii="Times New Roman" w:hAnsi="Times New Roman" w:cs="Times New Roman"/>
        </w:rPr>
        <w:t>-subunit</w:t>
      </w:r>
      <w:r w:rsidRPr="00AB716D">
        <w:rPr>
          <w:rFonts w:ascii="Times New Roman" w:hAnsi="Times New Roman" w:cs="Times New Roman"/>
        </w:rPr>
        <w:t xml:space="preserve"> was suppress</w:t>
      </w:r>
      <w:r w:rsidR="00E41240" w:rsidRPr="00AB716D">
        <w:rPr>
          <w:rFonts w:ascii="Times New Roman" w:hAnsi="Times New Roman" w:cs="Times New Roman"/>
        </w:rPr>
        <w:t>ed by RNA interference</w:t>
      </w:r>
      <w:r w:rsidR="00F10418">
        <w:rPr>
          <w:rFonts w:ascii="Times New Roman" w:hAnsi="Times New Roman" w:cs="Times New Roman"/>
        </w:rPr>
        <w:t xml:space="preserve"> (RNAi)</w:t>
      </w:r>
      <w:r w:rsidR="00E41240" w:rsidRPr="00AB716D">
        <w:rPr>
          <w:rFonts w:ascii="Times New Roman" w:hAnsi="Times New Roman" w:cs="Times New Roman"/>
        </w:rPr>
        <w:t xml:space="preserve"> in both </w:t>
      </w:r>
      <w:r w:rsidRPr="00AB716D">
        <w:rPr>
          <w:rFonts w:ascii="Times New Roman" w:hAnsi="Times New Roman" w:cs="Times New Roman"/>
        </w:rPr>
        <w:t>PF and BF</w:t>
      </w:r>
      <w:r w:rsidR="00560E04" w:rsidRPr="00AB716D">
        <w:rPr>
          <w:rFonts w:ascii="Times New Roman" w:hAnsi="Times New Roman" w:cs="Times New Roman"/>
        </w:rPr>
        <w:t xml:space="preserve"> cell lines (PF p18</w:t>
      </w:r>
      <w:r w:rsidR="00560E04" w:rsidRPr="00AB716D">
        <w:rPr>
          <w:rFonts w:ascii="Times New Roman" w:hAnsi="Times New Roman" w:cs="Times New Roman"/>
          <w:vertAlign w:val="superscript"/>
        </w:rPr>
        <w:t>RNAi</w:t>
      </w:r>
      <w:r w:rsidR="00560E04" w:rsidRPr="00AB716D">
        <w:rPr>
          <w:rFonts w:ascii="Times New Roman" w:hAnsi="Times New Roman" w:cs="Times New Roman"/>
        </w:rPr>
        <w:t xml:space="preserve"> and BF p18</w:t>
      </w:r>
      <w:r w:rsidR="00560E04" w:rsidRPr="00AB716D">
        <w:rPr>
          <w:rFonts w:ascii="Times New Roman" w:hAnsi="Times New Roman" w:cs="Times New Roman"/>
          <w:vertAlign w:val="superscript"/>
        </w:rPr>
        <w:t>RNAi</w:t>
      </w:r>
      <w:r w:rsidR="00C66929" w:rsidRPr="00AB716D">
        <w:rPr>
          <w:rFonts w:ascii="Times New Roman" w:hAnsi="Times New Roman" w:cs="Times New Roman"/>
        </w:rPr>
        <w:t>, respectively)</w:t>
      </w:r>
      <w:r w:rsidR="00560E04" w:rsidRPr="00AB716D">
        <w:rPr>
          <w:rFonts w:ascii="Times New Roman" w:hAnsi="Times New Roman" w:cs="Times New Roman"/>
        </w:rPr>
        <w:t xml:space="preserve">. </w:t>
      </w:r>
      <w:r w:rsidR="00C62BF3" w:rsidRPr="00AB716D">
        <w:rPr>
          <w:rFonts w:ascii="Times New Roman" w:hAnsi="Times New Roman" w:cs="Times New Roman"/>
        </w:rPr>
        <w:t>Two days after the induction of both PF p18</w:t>
      </w:r>
      <w:r w:rsidR="00C62BF3" w:rsidRPr="00AB716D">
        <w:rPr>
          <w:rFonts w:ascii="Times New Roman" w:hAnsi="Times New Roman" w:cs="Times New Roman"/>
          <w:vertAlign w:val="superscript"/>
        </w:rPr>
        <w:t>RNAi</w:t>
      </w:r>
      <w:r w:rsidR="00C62BF3" w:rsidRPr="00AB716D">
        <w:rPr>
          <w:rFonts w:ascii="Times New Roman" w:hAnsi="Times New Roman" w:cs="Times New Roman"/>
        </w:rPr>
        <w:t xml:space="preserve"> and BF p18</w:t>
      </w:r>
      <w:r w:rsidR="00C62BF3" w:rsidRPr="00AB716D">
        <w:rPr>
          <w:rFonts w:ascii="Times New Roman" w:hAnsi="Times New Roman" w:cs="Times New Roman"/>
          <w:vertAlign w:val="superscript"/>
        </w:rPr>
        <w:t>RNAi</w:t>
      </w:r>
      <w:r w:rsidR="00C62BF3" w:rsidRPr="00AB716D">
        <w:rPr>
          <w:rFonts w:ascii="Times New Roman" w:hAnsi="Times New Roman" w:cs="Times New Roman"/>
        </w:rPr>
        <w:t xml:space="preserve">, the abundance of p18 </w:t>
      </w:r>
      <w:r w:rsidR="002A7F35" w:rsidRPr="00AB716D">
        <w:rPr>
          <w:rFonts w:ascii="Times New Roman" w:hAnsi="Times New Roman" w:cs="Times New Roman"/>
        </w:rPr>
        <w:t xml:space="preserve">had </w:t>
      </w:r>
      <w:r w:rsidR="00C62BF3" w:rsidRPr="00AB716D">
        <w:rPr>
          <w:rFonts w:ascii="Times New Roman" w:hAnsi="Times New Roman" w:cs="Times New Roman"/>
        </w:rPr>
        <w:t>decreased substantially, reach</w:t>
      </w:r>
      <w:r w:rsidR="002A7F35" w:rsidRPr="00AB716D">
        <w:rPr>
          <w:rFonts w:ascii="Times New Roman" w:hAnsi="Times New Roman" w:cs="Times New Roman"/>
        </w:rPr>
        <w:t>ing</w:t>
      </w:r>
      <w:r w:rsidR="00C62BF3" w:rsidRPr="00AB716D">
        <w:rPr>
          <w:rFonts w:ascii="Times New Roman" w:hAnsi="Times New Roman" w:cs="Times New Roman"/>
        </w:rPr>
        <w:t xml:space="preserve"> its lowest level 24 hours later (Fig.</w:t>
      </w:r>
      <w:r w:rsidR="00031585" w:rsidRPr="00AB716D">
        <w:rPr>
          <w:rFonts w:ascii="Times New Roman" w:hAnsi="Times New Roman" w:cs="Times New Roman"/>
        </w:rPr>
        <w:t xml:space="preserve"> </w:t>
      </w:r>
      <w:r w:rsidR="00C62BF3" w:rsidRPr="00AB716D">
        <w:rPr>
          <w:rFonts w:ascii="Times New Roman" w:hAnsi="Times New Roman" w:cs="Times New Roman"/>
        </w:rPr>
        <w:t>3B</w:t>
      </w:r>
      <w:r w:rsidR="00C62BF3" w:rsidRPr="000103BA">
        <w:rPr>
          <w:rFonts w:ascii="Times New Roman" w:hAnsi="Times New Roman" w:cs="Times New Roman"/>
        </w:rPr>
        <w:t xml:space="preserve">). </w:t>
      </w:r>
      <w:r w:rsidR="00F80471" w:rsidRPr="00426FD6">
        <w:rPr>
          <w:rFonts w:ascii="Times New Roman" w:hAnsi="Times New Roman" w:cs="Times New Roman"/>
        </w:rPr>
        <w:t>T</w:t>
      </w:r>
      <w:r w:rsidR="00560E04" w:rsidRPr="00426FD6">
        <w:rPr>
          <w:rFonts w:ascii="Times New Roman" w:hAnsi="Times New Roman" w:cs="Times New Roman"/>
        </w:rPr>
        <w:t>he</w:t>
      </w:r>
      <w:r w:rsidR="0069188D" w:rsidRPr="00426FD6">
        <w:rPr>
          <w:rFonts w:ascii="Times New Roman" w:hAnsi="Times New Roman" w:cs="Times New Roman"/>
        </w:rPr>
        <w:t xml:space="preserve"> RNAi induced PF p18</w:t>
      </w:r>
      <w:r w:rsidR="0069188D" w:rsidRPr="00426FD6">
        <w:rPr>
          <w:rFonts w:ascii="Times New Roman" w:hAnsi="Times New Roman" w:cs="Times New Roman"/>
          <w:vertAlign w:val="superscript"/>
        </w:rPr>
        <w:t>RNAi</w:t>
      </w:r>
      <w:r w:rsidR="00560E04" w:rsidRPr="00426FD6">
        <w:rPr>
          <w:rFonts w:ascii="Times New Roman" w:hAnsi="Times New Roman" w:cs="Times New Roman"/>
        </w:rPr>
        <w:t xml:space="preserve"> </w:t>
      </w:r>
      <w:r w:rsidR="002A7F35" w:rsidRPr="00426FD6">
        <w:rPr>
          <w:rFonts w:ascii="Times New Roman" w:hAnsi="Times New Roman" w:cs="Times New Roman"/>
        </w:rPr>
        <w:t xml:space="preserve">cells </w:t>
      </w:r>
      <w:r w:rsidR="00C62BF3" w:rsidRPr="00426FD6">
        <w:rPr>
          <w:rFonts w:ascii="Times New Roman" w:hAnsi="Times New Roman" w:cs="Times New Roman"/>
        </w:rPr>
        <w:t xml:space="preserve">grew more slowly </w:t>
      </w:r>
      <w:r w:rsidR="002A7F35" w:rsidRPr="00426FD6">
        <w:rPr>
          <w:rFonts w:ascii="Times New Roman" w:hAnsi="Times New Roman" w:cs="Times New Roman"/>
        </w:rPr>
        <w:t xml:space="preserve">than control cells </w:t>
      </w:r>
      <w:r w:rsidR="00560E04" w:rsidRPr="00426FD6">
        <w:rPr>
          <w:rFonts w:ascii="Times New Roman" w:hAnsi="Times New Roman" w:cs="Times New Roman"/>
        </w:rPr>
        <w:t>(Fig. 3A, left panel).</w:t>
      </w:r>
      <w:r w:rsidR="00C62BF3" w:rsidRPr="00426FD6">
        <w:rPr>
          <w:rFonts w:ascii="Times New Roman" w:hAnsi="Times New Roman" w:cs="Times New Roman"/>
        </w:rPr>
        <w:t xml:space="preserve"> </w:t>
      </w:r>
      <w:r w:rsidRPr="00426FD6">
        <w:rPr>
          <w:rFonts w:ascii="Times New Roman" w:hAnsi="Times New Roman" w:cs="Times New Roman"/>
        </w:rPr>
        <w:t>S</w:t>
      </w:r>
      <w:r w:rsidR="00C62BF3" w:rsidRPr="00426FD6">
        <w:rPr>
          <w:rFonts w:ascii="Times New Roman" w:hAnsi="Times New Roman" w:cs="Times New Roman"/>
        </w:rPr>
        <w:t xml:space="preserve">imilar </w:t>
      </w:r>
      <w:r w:rsidR="00560E04" w:rsidRPr="00426FD6">
        <w:rPr>
          <w:rFonts w:ascii="Times New Roman" w:hAnsi="Times New Roman" w:cs="Times New Roman"/>
        </w:rPr>
        <w:t xml:space="preserve">results </w:t>
      </w:r>
      <w:r w:rsidR="000E521F">
        <w:rPr>
          <w:rFonts w:ascii="Times New Roman" w:hAnsi="Times New Roman" w:cs="Times New Roman"/>
        </w:rPr>
        <w:t>were</w:t>
      </w:r>
      <w:r w:rsidR="000E521F" w:rsidRPr="00426FD6">
        <w:rPr>
          <w:rFonts w:ascii="Times New Roman" w:hAnsi="Times New Roman" w:cs="Times New Roman"/>
        </w:rPr>
        <w:t xml:space="preserve"> </w:t>
      </w:r>
      <w:r w:rsidR="00560E04" w:rsidRPr="00426FD6">
        <w:rPr>
          <w:rFonts w:ascii="Times New Roman" w:hAnsi="Times New Roman" w:cs="Times New Roman"/>
        </w:rPr>
        <w:t xml:space="preserve">observed </w:t>
      </w:r>
      <w:r w:rsidR="002A7F35" w:rsidRPr="00426FD6">
        <w:rPr>
          <w:rFonts w:ascii="Times New Roman" w:hAnsi="Times New Roman" w:cs="Times New Roman"/>
        </w:rPr>
        <w:t>when</w:t>
      </w:r>
      <w:r w:rsidR="00560E04" w:rsidRPr="00426FD6">
        <w:rPr>
          <w:rFonts w:ascii="Times New Roman" w:hAnsi="Times New Roman" w:cs="Times New Roman"/>
        </w:rPr>
        <w:t xml:space="preserve"> either </w:t>
      </w:r>
      <w:r w:rsidR="002A7F35" w:rsidRPr="00426FD6">
        <w:rPr>
          <w:rFonts w:ascii="Times New Roman" w:hAnsi="Times New Roman" w:cs="Times New Roman"/>
        </w:rPr>
        <w:t xml:space="preserve">the </w:t>
      </w:r>
      <w:r w:rsidR="00560E04" w:rsidRPr="00426FD6">
        <w:rPr>
          <w:rFonts w:ascii="Times New Roman" w:hAnsi="Times New Roman" w:cs="Times New Roman"/>
        </w:rPr>
        <w:t>α</w:t>
      </w:r>
      <w:r w:rsidR="002A7F35" w:rsidRPr="00426FD6">
        <w:rPr>
          <w:rFonts w:ascii="Times New Roman" w:hAnsi="Times New Roman" w:cs="Times New Roman"/>
        </w:rPr>
        <w:t xml:space="preserve">- or the β-subunit </w:t>
      </w:r>
      <w:r w:rsidR="00B774B7">
        <w:rPr>
          <w:rFonts w:ascii="Times New Roman" w:hAnsi="Times New Roman" w:cs="Times New Roman"/>
        </w:rPr>
        <w:t>are</w:t>
      </w:r>
      <w:r w:rsidR="002A7F35" w:rsidRPr="00426FD6">
        <w:rPr>
          <w:rFonts w:ascii="Times New Roman" w:hAnsi="Times New Roman" w:cs="Times New Roman"/>
        </w:rPr>
        <w:t xml:space="preserve"> </w:t>
      </w:r>
      <w:r w:rsidR="003C4115">
        <w:rPr>
          <w:rFonts w:ascii="Times New Roman" w:hAnsi="Times New Roman" w:cs="Times New Roman"/>
        </w:rPr>
        <w:t>RNAi silenced</w:t>
      </w:r>
      <w:r w:rsidR="00560E04" w:rsidRPr="00426FD6">
        <w:rPr>
          <w:rFonts w:ascii="Times New Roman" w:hAnsi="Times New Roman" w:cs="Times New Roman"/>
        </w:rPr>
        <w:t xml:space="preserve"> </w:t>
      </w:r>
      <w:r w:rsidR="002A7F35" w:rsidRPr="00426FD6">
        <w:rPr>
          <w:rFonts w:ascii="Times New Roman" w:hAnsi="Times New Roman" w:cs="Times New Roman"/>
        </w:rPr>
        <w:t>(</w:t>
      </w:r>
      <w:r w:rsidR="005C31E9">
        <w:rPr>
          <w:rFonts w:ascii="Times New Roman" w:hAnsi="Times New Roman" w:cs="Times New Roman"/>
        </w:rPr>
        <w:t xml:space="preserve">Fig. 4 </w:t>
      </w:r>
      <w:r w:rsidR="0069188D" w:rsidRPr="00426FD6">
        <w:rPr>
          <w:rFonts w:ascii="Times New Roman" w:hAnsi="Times New Roman" w:cs="Times New Roman"/>
        </w:rPr>
        <w:t xml:space="preserve">and </w:t>
      </w:r>
      <w:r w:rsidR="002A7F35" w:rsidRPr="00426FD6">
        <w:rPr>
          <w:rFonts w:ascii="Times New Roman" w:hAnsi="Times New Roman" w:cs="Times New Roman"/>
        </w:rPr>
        <w:t>references</w:t>
      </w:r>
      <w:r w:rsidR="002A7F35" w:rsidRPr="000103BA">
        <w:rPr>
          <w:rFonts w:ascii="Times New Roman" w:hAnsi="Times New Roman" w:cs="Times New Roman"/>
        </w:rPr>
        <w:t xml:space="preserve"> </w:t>
      </w:r>
      <w:r w:rsidR="00560E04" w:rsidRPr="000103BA">
        <w:rPr>
          <w:rFonts w:ascii="Times New Roman" w:hAnsi="Times New Roman" w:cs="Times New Roman"/>
        </w:rPr>
        <w:fldChar w:fldCharType="begin">
          <w:fldData xml:space="preserve">PEVuZE5vdGU+PENpdGU+PEF1dGhvcj5aaWtvdmE8L0F1dGhvcj48WWVhcj4yMDA5PC9ZZWFyPjxS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==
</w:fldData>
        </w:fldChar>
      </w:r>
      <w:r w:rsidR="00B7637A">
        <w:rPr>
          <w:rFonts w:ascii="Times New Roman" w:hAnsi="Times New Roman" w:cs="Times New Roman"/>
        </w:rPr>
        <w:instrText xml:space="preserve"> ADDIN EN.CITE </w:instrText>
      </w:r>
      <w:r w:rsidR="00B7637A">
        <w:rPr>
          <w:rFonts w:ascii="Times New Roman" w:hAnsi="Times New Roman" w:cs="Times New Roman"/>
        </w:rPr>
        <w:fldChar w:fldCharType="begin">
          <w:fldData xml:space="preserve">PEVuZE5vdGU+PENpdGU+PEF1dGhvcj5aaWtvdmE8L0F1dGhvcj48WWVhcj4yMDA5PC9ZZWFyPjxS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==
</w:fldData>
        </w:fldChar>
      </w:r>
      <w:r w:rsidR="00B7637A">
        <w:rPr>
          <w:rFonts w:ascii="Times New Roman" w:hAnsi="Times New Roman" w:cs="Times New Roman"/>
        </w:rPr>
        <w:instrText xml:space="preserve"> ADDIN EN.CITE.DATA </w:instrText>
      </w:r>
      <w:r w:rsidR="00B7637A">
        <w:rPr>
          <w:rFonts w:ascii="Times New Roman" w:hAnsi="Times New Roman" w:cs="Times New Roman"/>
        </w:rPr>
      </w:r>
      <w:r w:rsidR="00B7637A">
        <w:rPr>
          <w:rFonts w:ascii="Times New Roman" w:hAnsi="Times New Roman" w:cs="Times New Roman"/>
        </w:rPr>
        <w:fldChar w:fldCharType="end"/>
      </w:r>
      <w:r w:rsidR="00560E04" w:rsidRPr="000103BA">
        <w:rPr>
          <w:rFonts w:ascii="Times New Roman" w:hAnsi="Times New Roman" w:cs="Times New Roman"/>
        </w:rPr>
      </w:r>
      <w:r w:rsidR="00560E04" w:rsidRPr="000103BA">
        <w:rPr>
          <w:rFonts w:ascii="Times New Roman" w:hAnsi="Times New Roman" w:cs="Times New Roman"/>
        </w:rPr>
        <w:fldChar w:fldCharType="separate"/>
      </w:r>
      <w:r w:rsidR="00B7637A">
        <w:rPr>
          <w:rFonts w:ascii="Times New Roman" w:hAnsi="Times New Roman" w:cs="Times New Roman"/>
          <w:noProof/>
        </w:rPr>
        <w:t>[</w:t>
      </w:r>
      <w:hyperlink w:anchor="_ENREF_10" w:tooltip="Zikova, 2009 #912" w:history="1">
        <w:r w:rsidR="00585E18">
          <w:rPr>
            <w:rFonts w:ascii="Times New Roman" w:hAnsi="Times New Roman" w:cs="Times New Roman"/>
            <w:noProof/>
          </w:rPr>
          <w:t>10</w:t>
        </w:r>
      </w:hyperlink>
      <w:r w:rsidR="00B7637A">
        <w:rPr>
          <w:rFonts w:ascii="Times New Roman" w:hAnsi="Times New Roman" w:cs="Times New Roman"/>
          <w:noProof/>
        </w:rPr>
        <w:t>]</w:t>
      </w:r>
      <w:r w:rsidR="00560E04" w:rsidRPr="000103BA">
        <w:rPr>
          <w:rFonts w:ascii="Times New Roman" w:hAnsi="Times New Roman" w:cs="Times New Roman"/>
        </w:rPr>
        <w:fldChar w:fldCharType="end"/>
      </w:r>
      <w:r w:rsidR="00560E04" w:rsidRPr="000103BA">
        <w:rPr>
          <w:rFonts w:ascii="Times New Roman" w:hAnsi="Times New Roman" w:cs="Times New Roman"/>
        </w:rPr>
        <w:t xml:space="preserve"> </w:t>
      </w:r>
      <w:r w:rsidR="002A7F35" w:rsidRPr="000103BA">
        <w:rPr>
          <w:rFonts w:ascii="Times New Roman" w:hAnsi="Times New Roman" w:cs="Times New Roman"/>
        </w:rPr>
        <w:t xml:space="preserve">and </w:t>
      </w:r>
      <w:r w:rsidR="00560E04" w:rsidRPr="000103BA">
        <w:rPr>
          <w:rFonts w:ascii="Times New Roman" w:hAnsi="Times New Roman" w:cs="Times New Roman"/>
        </w:rPr>
        <w:fldChar w:fldCharType="begin">
          <w:fldData xml:space="preserve">PEVuZE5vdGU+PENpdGU+PEF1dGhvcj5NaWxsZXJpb3V4PC9BdXRob3I+PFllYXI+MjAxMjwvWWVh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</w:fldData>
        </w:fldChar>
      </w:r>
      <w:r w:rsidR="00585E18">
        <w:rPr>
          <w:rFonts w:ascii="Times New Roman" w:hAnsi="Times New Roman" w:cs="Times New Roman"/>
        </w:rPr>
        <w:instrText xml:space="preserve"> ADDIN EN.CITE </w:instrText>
      </w:r>
      <w:r w:rsidR="00585E18">
        <w:rPr>
          <w:rFonts w:ascii="Times New Roman" w:hAnsi="Times New Roman" w:cs="Times New Roman"/>
        </w:rPr>
        <w:fldChar w:fldCharType="begin">
          <w:fldData xml:space="preserve">PEVuZE5vdGU+PENpdGU+PEF1dGhvcj5NaWxsZXJpb3V4PC9BdXRob3I+PFllYXI+MjAxMjwvWWVh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</w:fldData>
        </w:fldChar>
      </w:r>
      <w:r w:rsidR="00585E18">
        <w:rPr>
          <w:rFonts w:ascii="Times New Roman" w:hAnsi="Times New Roman" w:cs="Times New Roman"/>
        </w:rPr>
        <w:instrText xml:space="preserve"> ADDIN EN.CITE.DATA </w:instrText>
      </w:r>
      <w:r w:rsidR="00585E18">
        <w:rPr>
          <w:rFonts w:ascii="Times New Roman" w:hAnsi="Times New Roman" w:cs="Times New Roman"/>
        </w:rPr>
      </w:r>
      <w:r w:rsidR="00585E18">
        <w:rPr>
          <w:rFonts w:ascii="Times New Roman" w:hAnsi="Times New Roman" w:cs="Times New Roman"/>
        </w:rPr>
        <w:fldChar w:fldCharType="end"/>
      </w:r>
      <w:r w:rsidR="00560E04" w:rsidRPr="000103BA">
        <w:rPr>
          <w:rFonts w:ascii="Times New Roman" w:hAnsi="Times New Roman" w:cs="Times New Roman"/>
        </w:rPr>
      </w:r>
      <w:r w:rsidR="00560E04" w:rsidRPr="000103BA">
        <w:rPr>
          <w:rFonts w:ascii="Times New Roman" w:hAnsi="Times New Roman" w:cs="Times New Roman"/>
        </w:rPr>
        <w:fldChar w:fldCharType="separate"/>
      </w:r>
      <w:r w:rsidR="00585E18">
        <w:rPr>
          <w:rFonts w:ascii="Times New Roman" w:hAnsi="Times New Roman" w:cs="Times New Roman"/>
          <w:noProof/>
        </w:rPr>
        <w:t>[</w:t>
      </w:r>
      <w:hyperlink w:anchor="_ENREF_25" w:tooltip="Millerioux, 2012 #815" w:history="1">
        <w:r w:rsidR="00585E18">
          <w:rPr>
            <w:rFonts w:ascii="Times New Roman" w:hAnsi="Times New Roman" w:cs="Times New Roman"/>
            <w:noProof/>
          </w:rPr>
          <w:t>25</w:t>
        </w:r>
      </w:hyperlink>
      <w:r w:rsidR="00585E18">
        <w:rPr>
          <w:rFonts w:ascii="Times New Roman" w:hAnsi="Times New Roman" w:cs="Times New Roman"/>
          <w:noProof/>
        </w:rPr>
        <w:t>]</w:t>
      </w:r>
      <w:r w:rsidR="00560E04" w:rsidRPr="000103BA">
        <w:rPr>
          <w:rFonts w:ascii="Times New Roman" w:hAnsi="Times New Roman" w:cs="Times New Roman"/>
        </w:rPr>
        <w:fldChar w:fldCharType="end"/>
      </w:r>
      <w:r w:rsidR="000103BA">
        <w:rPr>
          <w:rFonts w:ascii="Times New Roman" w:hAnsi="Times New Roman" w:cs="Times New Roman"/>
        </w:rPr>
        <w:t>)</w:t>
      </w:r>
      <w:r w:rsidR="00560E04" w:rsidRPr="000103BA">
        <w:rPr>
          <w:rFonts w:ascii="Times New Roman" w:hAnsi="Times New Roman" w:cs="Times New Roman"/>
        </w:rPr>
        <w:t xml:space="preserve">. </w:t>
      </w:r>
      <w:r w:rsidR="00560E04" w:rsidRPr="00350959">
        <w:rPr>
          <w:rFonts w:ascii="Times New Roman" w:hAnsi="Times New Roman" w:cs="Times New Roman"/>
        </w:rPr>
        <w:t xml:space="preserve">The </w:t>
      </w:r>
      <w:r w:rsidR="00F80471" w:rsidRPr="00350959">
        <w:rPr>
          <w:rFonts w:ascii="Times New Roman" w:hAnsi="Times New Roman" w:cs="Times New Roman"/>
        </w:rPr>
        <w:t>mild</w:t>
      </w:r>
      <w:r w:rsidR="00560E04" w:rsidRPr="00350959">
        <w:rPr>
          <w:rFonts w:ascii="Times New Roman" w:hAnsi="Times New Roman" w:cs="Times New Roman"/>
        </w:rPr>
        <w:t xml:space="preserve"> growth </w:t>
      </w:r>
      <w:r w:rsidR="00F80471" w:rsidRPr="00350959">
        <w:rPr>
          <w:rFonts w:ascii="Times New Roman" w:hAnsi="Times New Roman" w:cs="Times New Roman"/>
        </w:rPr>
        <w:t xml:space="preserve">phenotype </w:t>
      </w:r>
      <w:r w:rsidR="005A7380" w:rsidRPr="00350959">
        <w:rPr>
          <w:rFonts w:ascii="Times New Roman" w:hAnsi="Times New Roman" w:cs="Times New Roman"/>
        </w:rPr>
        <w:t xml:space="preserve">of the </w:t>
      </w:r>
      <w:r w:rsidR="00E32033" w:rsidRPr="00350959">
        <w:rPr>
          <w:rFonts w:ascii="Times New Roman" w:hAnsi="Times New Roman" w:cs="Times New Roman"/>
        </w:rPr>
        <w:t>α-</w:t>
      </w:r>
      <w:r w:rsidR="00F80471" w:rsidRPr="00350959">
        <w:rPr>
          <w:rFonts w:ascii="Times New Roman" w:hAnsi="Times New Roman" w:cs="Times New Roman"/>
        </w:rPr>
        <w:t xml:space="preserve">, β- </w:t>
      </w:r>
      <w:r w:rsidR="00E32033" w:rsidRPr="00350959">
        <w:rPr>
          <w:rFonts w:ascii="Times New Roman" w:hAnsi="Times New Roman" w:cs="Times New Roman"/>
        </w:rPr>
        <w:t xml:space="preserve">or the </w:t>
      </w:r>
      <w:r w:rsidR="00F80471" w:rsidRPr="00350959">
        <w:rPr>
          <w:rFonts w:ascii="Times New Roman" w:hAnsi="Times New Roman" w:cs="Times New Roman"/>
        </w:rPr>
        <w:t xml:space="preserve">p18- </w:t>
      </w:r>
      <w:r w:rsidR="00E32033" w:rsidRPr="00350959">
        <w:rPr>
          <w:rFonts w:ascii="Times New Roman" w:hAnsi="Times New Roman" w:cs="Times New Roman"/>
        </w:rPr>
        <w:t xml:space="preserve">subunit </w:t>
      </w:r>
      <w:r w:rsidR="005A7380" w:rsidRPr="00350959">
        <w:rPr>
          <w:rFonts w:ascii="Times New Roman" w:hAnsi="Times New Roman" w:cs="Times New Roman"/>
        </w:rPr>
        <w:t xml:space="preserve">depleted cells </w:t>
      </w:r>
      <w:r w:rsidR="00E32033" w:rsidRPr="00350959">
        <w:rPr>
          <w:rFonts w:ascii="Times New Roman" w:hAnsi="Times New Roman" w:cs="Times New Roman"/>
        </w:rPr>
        <w:t>is consistent with</w:t>
      </w:r>
      <w:r w:rsidR="005A7380" w:rsidRPr="00350959">
        <w:rPr>
          <w:rFonts w:ascii="Times New Roman" w:hAnsi="Times New Roman" w:cs="Times New Roman"/>
        </w:rPr>
        <w:t xml:space="preserve"> the </w:t>
      </w:r>
      <w:r w:rsidR="00D11BE3">
        <w:rPr>
          <w:rFonts w:ascii="Times New Roman" w:hAnsi="Times New Roman" w:cs="Times New Roman"/>
        </w:rPr>
        <w:t>observation</w:t>
      </w:r>
      <w:r w:rsidR="00F80471" w:rsidRPr="00350959">
        <w:rPr>
          <w:rFonts w:ascii="Times New Roman" w:hAnsi="Times New Roman" w:cs="Times New Roman"/>
        </w:rPr>
        <w:t xml:space="preserve"> that </w:t>
      </w:r>
      <w:r w:rsidR="007E5676">
        <w:rPr>
          <w:rFonts w:ascii="Times New Roman" w:hAnsi="Times New Roman" w:cs="Times New Roman"/>
        </w:rPr>
        <w:t xml:space="preserve">oxidative phosphorylation is not </w:t>
      </w:r>
      <w:r w:rsidR="0031483C">
        <w:rPr>
          <w:rFonts w:ascii="Times New Roman" w:hAnsi="Times New Roman" w:cs="Times New Roman"/>
        </w:rPr>
        <w:t xml:space="preserve">the only provider of cellular ATP in </w:t>
      </w:r>
      <w:r w:rsidR="007E5676">
        <w:rPr>
          <w:rFonts w:ascii="Times New Roman" w:hAnsi="Times New Roman" w:cs="Times New Roman"/>
        </w:rPr>
        <w:t xml:space="preserve">PF cells grown in </w:t>
      </w:r>
      <w:r w:rsidR="00BB5738">
        <w:rPr>
          <w:rFonts w:ascii="Times New Roman" w:hAnsi="Times New Roman" w:cs="Times New Roman"/>
        </w:rPr>
        <w:t xml:space="preserve">standard </w:t>
      </w:r>
      <w:r w:rsidR="003C4115">
        <w:rPr>
          <w:rFonts w:ascii="Times New Roman" w:hAnsi="Times New Roman" w:cs="Times New Roman"/>
        </w:rPr>
        <w:t>SMD-79</w:t>
      </w:r>
      <w:r w:rsidR="007E5676">
        <w:rPr>
          <w:rFonts w:ascii="Times New Roman" w:hAnsi="Times New Roman" w:cs="Times New Roman"/>
        </w:rPr>
        <w:t xml:space="preserve"> medi</w:t>
      </w:r>
      <w:r w:rsidR="00D11BE3">
        <w:rPr>
          <w:rFonts w:ascii="Times New Roman" w:hAnsi="Times New Roman" w:cs="Times New Roman"/>
        </w:rPr>
        <w:t>um</w:t>
      </w:r>
      <w:r w:rsidR="0031483C">
        <w:rPr>
          <w:rFonts w:ascii="Times New Roman" w:hAnsi="Times New Roman" w:cs="Times New Roman"/>
        </w:rPr>
        <w:t xml:space="preserve"> containing 10.5</w:t>
      </w:r>
      <w:r w:rsidR="00900CC7">
        <w:rPr>
          <w:rFonts w:ascii="Times New Roman" w:hAnsi="Times New Roman" w:cs="Times New Roman"/>
        </w:rPr>
        <w:t xml:space="preserve"> </w:t>
      </w:r>
      <w:proofErr w:type="spellStart"/>
      <w:r w:rsidR="0031483C">
        <w:rPr>
          <w:rFonts w:ascii="Times New Roman" w:hAnsi="Times New Roman" w:cs="Times New Roman"/>
        </w:rPr>
        <w:t>mM</w:t>
      </w:r>
      <w:proofErr w:type="spellEnd"/>
      <w:r w:rsidR="0031483C">
        <w:rPr>
          <w:rFonts w:ascii="Times New Roman" w:hAnsi="Times New Roman" w:cs="Times New Roman"/>
        </w:rPr>
        <w:t xml:space="preserve"> glucose</w:t>
      </w:r>
      <w:r w:rsidR="007E5676">
        <w:rPr>
          <w:rFonts w:ascii="Times New Roman" w:hAnsi="Times New Roman" w:cs="Times New Roman"/>
        </w:rPr>
        <w:t xml:space="preserve"> </w:t>
      </w:r>
      <w:r w:rsidR="007E5676">
        <w:rPr>
          <w:rFonts w:ascii="Times New Roman" w:hAnsi="Times New Roman" w:cs="Times New Roman"/>
        </w:rPr>
        <w:fldChar w:fldCharType="begin">
          <w:fldData xml:space="preserve">PEVuZE5vdGU+PENpdGU+PEF1dGhvcj5Db3VzdG91PC9BdXRob3I+PFllYXI+MjAwODwvWWVhcj48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</w:fldData>
        </w:fldChar>
      </w:r>
      <w:r w:rsidR="00585E18">
        <w:rPr>
          <w:rFonts w:ascii="Times New Roman" w:hAnsi="Times New Roman" w:cs="Times New Roman"/>
        </w:rPr>
        <w:instrText xml:space="preserve"> ADDIN EN.CITE </w:instrText>
      </w:r>
      <w:r w:rsidR="00585E18">
        <w:rPr>
          <w:rFonts w:ascii="Times New Roman" w:hAnsi="Times New Roman" w:cs="Times New Roman"/>
        </w:rPr>
        <w:fldChar w:fldCharType="begin">
          <w:fldData xml:space="preserve">PEVuZE5vdGU+PENpdGU+PEF1dGhvcj5Db3VzdG91PC9BdXRob3I+PFllYXI+MjAwODwvWWVhcj48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</w:fldData>
        </w:fldChar>
      </w:r>
      <w:r w:rsidR="00585E18">
        <w:rPr>
          <w:rFonts w:ascii="Times New Roman" w:hAnsi="Times New Roman" w:cs="Times New Roman"/>
        </w:rPr>
        <w:instrText xml:space="preserve"> ADDIN EN.CITE.DATA </w:instrText>
      </w:r>
      <w:r w:rsidR="00585E18">
        <w:rPr>
          <w:rFonts w:ascii="Times New Roman" w:hAnsi="Times New Roman" w:cs="Times New Roman"/>
        </w:rPr>
      </w:r>
      <w:r w:rsidR="00585E18">
        <w:rPr>
          <w:rFonts w:ascii="Times New Roman" w:hAnsi="Times New Roman" w:cs="Times New Roman"/>
        </w:rPr>
        <w:fldChar w:fldCharType="end"/>
      </w:r>
      <w:r w:rsidR="007E5676">
        <w:rPr>
          <w:rFonts w:ascii="Times New Roman" w:hAnsi="Times New Roman" w:cs="Times New Roman"/>
        </w:rPr>
      </w:r>
      <w:r w:rsidR="007E5676">
        <w:rPr>
          <w:rFonts w:ascii="Times New Roman" w:hAnsi="Times New Roman" w:cs="Times New Roman"/>
        </w:rPr>
        <w:fldChar w:fldCharType="separate"/>
      </w:r>
      <w:r w:rsidR="00585E18">
        <w:rPr>
          <w:rFonts w:ascii="Times New Roman" w:hAnsi="Times New Roman" w:cs="Times New Roman"/>
          <w:noProof/>
        </w:rPr>
        <w:t>[</w:t>
      </w:r>
      <w:hyperlink w:anchor="_ENREF_10" w:tooltip="Zikova, 2009 #912" w:history="1">
        <w:r w:rsidR="00585E18">
          <w:rPr>
            <w:rFonts w:ascii="Times New Roman" w:hAnsi="Times New Roman" w:cs="Times New Roman"/>
            <w:noProof/>
          </w:rPr>
          <w:t>10</w:t>
        </w:r>
      </w:hyperlink>
      <w:r w:rsidR="00585E18">
        <w:rPr>
          <w:rFonts w:ascii="Times New Roman" w:hAnsi="Times New Roman" w:cs="Times New Roman"/>
          <w:noProof/>
        </w:rPr>
        <w:t xml:space="preserve">, </w:t>
      </w:r>
      <w:hyperlink w:anchor="_ENREF_26" w:tooltip="Coustou, 2008 #2753" w:history="1">
        <w:r w:rsidR="00585E18">
          <w:rPr>
            <w:rFonts w:ascii="Times New Roman" w:hAnsi="Times New Roman" w:cs="Times New Roman"/>
            <w:noProof/>
          </w:rPr>
          <w:t>26</w:t>
        </w:r>
      </w:hyperlink>
      <w:r w:rsidR="00585E18">
        <w:rPr>
          <w:rFonts w:ascii="Times New Roman" w:hAnsi="Times New Roman" w:cs="Times New Roman"/>
          <w:noProof/>
        </w:rPr>
        <w:t>]</w:t>
      </w:r>
      <w:r w:rsidR="007E5676">
        <w:rPr>
          <w:rFonts w:ascii="Times New Roman" w:hAnsi="Times New Roman" w:cs="Times New Roman"/>
        </w:rPr>
        <w:fldChar w:fldCharType="end"/>
      </w:r>
      <w:r w:rsidR="007E5676">
        <w:rPr>
          <w:rFonts w:ascii="Times New Roman" w:hAnsi="Times New Roman" w:cs="Times New Roman"/>
        </w:rPr>
        <w:t xml:space="preserve">. </w:t>
      </w:r>
      <w:r w:rsidR="00257009" w:rsidRPr="00585E18">
        <w:rPr>
          <w:rFonts w:ascii="Times New Roman" w:hAnsi="Times New Roman" w:cs="Times New Roman"/>
        </w:rPr>
        <w:t>I</w:t>
      </w:r>
      <w:r w:rsidR="00BB5738" w:rsidRPr="00585E18">
        <w:rPr>
          <w:rFonts w:ascii="Times New Roman" w:hAnsi="Times New Roman" w:cs="Times New Roman"/>
        </w:rPr>
        <w:t xml:space="preserve">n the </w:t>
      </w:r>
      <w:r w:rsidR="0031483C" w:rsidRPr="00585E18">
        <w:rPr>
          <w:rFonts w:ascii="Times New Roman" w:hAnsi="Times New Roman" w:cs="Times New Roman"/>
        </w:rPr>
        <w:t xml:space="preserve">low glucose (0.15 </w:t>
      </w:r>
      <w:proofErr w:type="spellStart"/>
      <w:r w:rsidR="0031483C" w:rsidRPr="00585E18">
        <w:rPr>
          <w:rFonts w:ascii="Times New Roman" w:hAnsi="Times New Roman" w:cs="Times New Roman"/>
        </w:rPr>
        <w:t>mM</w:t>
      </w:r>
      <w:proofErr w:type="spellEnd"/>
      <w:r w:rsidR="0031483C" w:rsidRPr="00585E18">
        <w:rPr>
          <w:rFonts w:ascii="Times New Roman" w:hAnsi="Times New Roman" w:cs="Times New Roman"/>
        </w:rPr>
        <w:t xml:space="preserve">) SDM-80 </w:t>
      </w:r>
      <w:r w:rsidR="00BB5738" w:rsidRPr="00585E18">
        <w:rPr>
          <w:rFonts w:ascii="Times New Roman" w:hAnsi="Times New Roman" w:cs="Times New Roman"/>
        </w:rPr>
        <w:t>medium</w:t>
      </w:r>
      <w:r w:rsidR="009771A3" w:rsidRPr="00585E18">
        <w:rPr>
          <w:rFonts w:ascii="Times New Roman" w:hAnsi="Times New Roman" w:cs="Times New Roman"/>
        </w:rPr>
        <w:t>,</w:t>
      </w:r>
      <w:r w:rsidR="0031483C" w:rsidRPr="00585E18">
        <w:rPr>
          <w:rFonts w:ascii="Times New Roman" w:hAnsi="Times New Roman" w:cs="Times New Roman"/>
        </w:rPr>
        <w:t xml:space="preserve"> </w:t>
      </w:r>
      <w:r w:rsidR="00257009" w:rsidRPr="00585E18">
        <w:rPr>
          <w:rFonts w:ascii="Times New Roman" w:hAnsi="Times New Roman" w:cs="Times New Roman"/>
        </w:rPr>
        <w:t>where</w:t>
      </w:r>
      <w:r w:rsidR="000E066B" w:rsidRPr="00585E18">
        <w:rPr>
          <w:rFonts w:ascii="Times New Roman" w:hAnsi="Times New Roman" w:cs="Times New Roman"/>
        </w:rPr>
        <w:t xml:space="preserve"> </w:t>
      </w:r>
      <w:r w:rsidR="0031483C" w:rsidRPr="00585E18">
        <w:rPr>
          <w:rFonts w:ascii="Times New Roman" w:hAnsi="Times New Roman" w:cs="Times New Roman"/>
        </w:rPr>
        <w:t xml:space="preserve">the PF cells employ the </w:t>
      </w:r>
      <w:r w:rsidR="00257009" w:rsidRPr="00585E18">
        <w:rPr>
          <w:rFonts w:ascii="Times New Roman" w:hAnsi="Times New Roman" w:cs="Times New Roman"/>
        </w:rPr>
        <w:t>F-ATPase</w:t>
      </w:r>
      <w:r w:rsidR="0031483C" w:rsidRPr="00585E18">
        <w:rPr>
          <w:rFonts w:ascii="Times New Roman" w:hAnsi="Times New Roman" w:cs="Times New Roman"/>
        </w:rPr>
        <w:t xml:space="preserve"> to</w:t>
      </w:r>
      <w:r w:rsidR="00257009" w:rsidRPr="00585E18">
        <w:rPr>
          <w:rFonts w:ascii="Times New Roman" w:hAnsi="Times New Roman" w:cs="Times New Roman"/>
        </w:rPr>
        <w:t xml:space="preserve"> </w:t>
      </w:r>
      <w:r w:rsidR="0031483C" w:rsidRPr="00585E18">
        <w:rPr>
          <w:rFonts w:ascii="Times New Roman" w:hAnsi="Times New Roman" w:cs="Times New Roman"/>
        </w:rPr>
        <w:t xml:space="preserve">generate </w:t>
      </w:r>
      <w:r w:rsidR="000E066B" w:rsidRPr="00585E18">
        <w:rPr>
          <w:rFonts w:ascii="Times New Roman" w:hAnsi="Times New Roman" w:cs="Times New Roman"/>
        </w:rPr>
        <w:t xml:space="preserve">the </w:t>
      </w:r>
      <w:r w:rsidR="0031483C" w:rsidRPr="00585E18">
        <w:rPr>
          <w:rFonts w:ascii="Times New Roman" w:hAnsi="Times New Roman" w:cs="Times New Roman"/>
        </w:rPr>
        <w:t xml:space="preserve">majority </w:t>
      </w:r>
      <w:r w:rsidR="00257009" w:rsidRPr="00585E18">
        <w:rPr>
          <w:rFonts w:ascii="Times New Roman" w:hAnsi="Times New Roman" w:cs="Times New Roman"/>
        </w:rPr>
        <w:t>of ATP</w:t>
      </w:r>
      <w:r w:rsidR="009771A3" w:rsidRPr="00585E18">
        <w:rPr>
          <w:rFonts w:ascii="Times New Roman" w:hAnsi="Times New Roman" w:cs="Times New Roman"/>
        </w:rPr>
        <w:t>,</w:t>
      </w:r>
      <w:r w:rsidR="00BB5738" w:rsidRPr="00585E18">
        <w:rPr>
          <w:rFonts w:ascii="Times New Roman" w:hAnsi="Times New Roman" w:cs="Times New Roman"/>
        </w:rPr>
        <w:t xml:space="preserve"> </w:t>
      </w:r>
      <w:r w:rsidR="00257009" w:rsidRPr="00585E18">
        <w:rPr>
          <w:rFonts w:ascii="Times New Roman" w:hAnsi="Times New Roman" w:cs="Times New Roman"/>
        </w:rPr>
        <w:t xml:space="preserve">the </w:t>
      </w:r>
      <w:r w:rsidR="0031483C" w:rsidRPr="00585E18">
        <w:rPr>
          <w:rFonts w:ascii="Times New Roman" w:hAnsi="Times New Roman" w:cs="Times New Roman"/>
        </w:rPr>
        <w:t xml:space="preserve">suppression of </w:t>
      </w:r>
      <w:r w:rsidR="000E066B" w:rsidRPr="00585E18">
        <w:rPr>
          <w:rFonts w:ascii="Times New Roman" w:hAnsi="Times New Roman" w:cs="Times New Roman"/>
        </w:rPr>
        <w:t xml:space="preserve">expression of either </w:t>
      </w:r>
      <w:r w:rsidR="0031483C" w:rsidRPr="00585E18">
        <w:rPr>
          <w:rFonts w:ascii="Times New Roman" w:hAnsi="Times New Roman" w:cs="Times New Roman"/>
        </w:rPr>
        <w:t xml:space="preserve">p18 or </w:t>
      </w:r>
      <w:r w:rsidR="000E066B" w:rsidRPr="00585E18">
        <w:rPr>
          <w:rFonts w:ascii="Times New Roman" w:hAnsi="Times New Roman" w:cs="Times New Roman"/>
        </w:rPr>
        <w:t xml:space="preserve">the </w:t>
      </w:r>
      <w:r w:rsidR="0031483C" w:rsidRPr="00585E18">
        <w:rPr>
          <w:rFonts w:ascii="Times New Roman" w:hAnsi="Times New Roman" w:cs="Times New Roman"/>
        </w:rPr>
        <w:t xml:space="preserve">α-subunit </w:t>
      </w:r>
      <w:r w:rsidR="000E066B" w:rsidRPr="00585E18">
        <w:rPr>
          <w:rFonts w:ascii="Times New Roman" w:hAnsi="Times New Roman" w:cs="Times New Roman"/>
        </w:rPr>
        <w:t>was accompanied by a</w:t>
      </w:r>
      <w:r w:rsidR="0031483C" w:rsidRPr="00585E18">
        <w:rPr>
          <w:rFonts w:ascii="Times New Roman" w:hAnsi="Times New Roman" w:cs="Times New Roman"/>
        </w:rPr>
        <w:t xml:space="preserve"> significant growth phenotype</w:t>
      </w:r>
      <w:r w:rsidR="009771A3" w:rsidRPr="00585E18">
        <w:rPr>
          <w:rFonts w:ascii="Times New Roman" w:hAnsi="Times New Roman" w:cs="Times New Roman"/>
        </w:rPr>
        <w:t xml:space="preserve"> </w:t>
      </w:r>
      <w:r w:rsidR="000E066B" w:rsidRPr="00585E18">
        <w:rPr>
          <w:rFonts w:ascii="Times New Roman" w:hAnsi="Times New Roman" w:cs="Times New Roman"/>
        </w:rPr>
        <w:t>two days after induction of</w:t>
      </w:r>
      <w:r w:rsidR="009771A3" w:rsidRPr="00585E18">
        <w:rPr>
          <w:rFonts w:ascii="Times New Roman" w:hAnsi="Times New Roman" w:cs="Times New Roman"/>
        </w:rPr>
        <w:t xml:space="preserve"> RNAi </w:t>
      </w:r>
      <w:r w:rsidR="00257009" w:rsidRPr="00585E18">
        <w:rPr>
          <w:rFonts w:ascii="Times New Roman" w:hAnsi="Times New Roman" w:cs="Times New Roman"/>
        </w:rPr>
        <w:t>(Fig. 3A, left panel, and Fig. 4)</w:t>
      </w:r>
      <w:r w:rsidR="001746FB" w:rsidRPr="00585E18">
        <w:rPr>
          <w:rFonts w:ascii="Times New Roman" w:hAnsi="Times New Roman" w:cs="Times New Roman"/>
        </w:rPr>
        <w:t>.</w:t>
      </w:r>
    </w:p>
    <w:p w14:paraId="16EC56B2" w14:textId="32904513" w:rsidR="00560E04" w:rsidRPr="00AB716D" w:rsidRDefault="00257009" w:rsidP="001746FB">
      <w:pPr>
        <w:spacing w:line="480" w:lineRule="auto"/>
        <w:ind w:firstLine="567"/>
        <w:jc w:val="both"/>
        <w:rPr>
          <w:rFonts w:ascii="Times New Roman" w:hAnsi="Times New Roman" w:cs="Times New Roman"/>
        </w:rPr>
      </w:pPr>
      <w:r>
        <w:rPr>
          <w:rFonts w:ascii="Times New Roman" w:hAnsi="Times New Roman" w:cs="Times New Roman"/>
        </w:rPr>
        <w:t>T</w:t>
      </w:r>
      <w:r w:rsidR="003C4115" w:rsidRPr="00AB716D">
        <w:rPr>
          <w:rFonts w:ascii="Times New Roman" w:hAnsi="Times New Roman" w:cs="Times New Roman"/>
        </w:rPr>
        <w:t>he growth of BF p18</w:t>
      </w:r>
      <w:r w:rsidR="003C4115" w:rsidRPr="00AB716D">
        <w:rPr>
          <w:rFonts w:ascii="Times New Roman" w:hAnsi="Times New Roman" w:cs="Times New Roman"/>
          <w:vertAlign w:val="superscript"/>
        </w:rPr>
        <w:t>RNAi</w:t>
      </w:r>
      <w:r w:rsidR="003C4115" w:rsidRPr="00AB716D">
        <w:rPr>
          <w:rFonts w:ascii="Times New Roman" w:hAnsi="Times New Roman" w:cs="Times New Roman"/>
        </w:rPr>
        <w:t xml:space="preserve"> cells had been arrested severely</w:t>
      </w:r>
      <w:r w:rsidR="003C4115" w:rsidRPr="000103BA">
        <w:rPr>
          <w:rFonts w:ascii="Times New Roman" w:hAnsi="Times New Roman" w:cs="Times New Roman"/>
        </w:rPr>
        <w:t xml:space="preserve"> </w:t>
      </w:r>
      <w:r w:rsidR="00C66929" w:rsidRPr="000103BA">
        <w:rPr>
          <w:rFonts w:ascii="Times New Roman" w:hAnsi="Times New Roman" w:cs="Times New Roman"/>
        </w:rPr>
        <w:t>2-3 days after the induct</w:t>
      </w:r>
      <w:r w:rsidR="00C66929" w:rsidRPr="00AB716D">
        <w:rPr>
          <w:rFonts w:ascii="Times New Roman" w:hAnsi="Times New Roman" w:cs="Times New Roman"/>
        </w:rPr>
        <w:t>ion of suppression of p18,</w:t>
      </w:r>
      <w:r w:rsidR="000103BA">
        <w:rPr>
          <w:rFonts w:ascii="Times New Roman" w:hAnsi="Times New Roman" w:cs="Times New Roman"/>
        </w:rPr>
        <w:t xml:space="preserve"> in accordance with the </w:t>
      </w:r>
      <w:r w:rsidR="003C4115">
        <w:rPr>
          <w:rFonts w:ascii="Times New Roman" w:hAnsi="Times New Roman" w:cs="Times New Roman"/>
        </w:rPr>
        <w:t>essential</w:t>
      </w:r>
      <w:r w:rsidR="000103BA">
        <w:rPr>
          <w:rFonts w:ascii="Times New Roman" w:hAnsi="Times New Roman" w:cs="Times New Roman"/>
        </w:rPr>
        <w:t xml:space="preserve"> role of F-ATPase in th</w:t>
      </w:r>
      <w:r w:rsidR="003C4115">
        <w:rPr>
          <w:rFonts w:ascii="Times New Roman" w:hAnsi="Times New Roman" w:cs="Times New Roman"/>
        </w:rPr>
        <w:t>e</w:t>
      </w:r>
      <w:r w:rsidR="000103BA">
        <w:rPr>
          <w:rFonts w:ascii="Times New Roman" w:hAnsi="Times New Roman" w:cs="Times New Roman"/>
        </w:rPr>
        <w:t>s</w:t>
      </w:r>
      <w:r w:rsidR="003C4115">
        <w:rPr>
          <w:rFonts w:ascii="Times New Roman" w:hAnsi="Times New Roman" w:cs="Times New Roman"/>
        </w:rPr>
        <w:t>e</w:t>
      </w:r>
      <w:r w:rsidR="000103BA">
        <w:rPr>
          <w:rFonts w:ascii="Times New Roman" w:hAnsi="Times New Roman" w:cs="Times New Roman"/>
        </w:rPr>
        <w:t xml:space="preserve"> cells</w:t>
      </w:r>
      <w:r w:rsidR="00560E04" w:rsidRPr="00AB716D">
        <w:rPr>
          <w:rFonts w:ascii="Times New Roman" w:hAnsi="Times New Roman" w:cs="Times New Roman"/>
        </w:rPr>
        <w:t xml:space="preserve"> (Fig. 3A, right panel). The partial recovery of the </w:t>
      </w:r>
      <w:r w:rsidR="00C66929" w:rsidRPr="00AB716D">
        <w:rPr>
          <w:rFonts w:ascii="Times New Roman" w:hAnsi="Times New Roman" w:cs="Times New Roman"/>
        </w:rPr>
        <w:t xml:space="preserve">rate of </w:t>
      </w:r>
      <w:r w:rsidR="00560E04" w:rsidRPr="00AB716D">
        <w:rPr>
          <w:rFonts w:ascii="Times New Roman" w:hAnsi="Times New Roman" w:cs="Times New Roman"/>
        </w:rPr>
        <w:t xml:space="preserve">growth after 4 </w:t>
      </w:r>
      <w:r w:rsidR="00233442" w:rsidRPr="00AB716D">
        <w:rPr>
          <w:rFonts w:ascii="Times New Roman" w:hAnsi="Times New Roman" w:cs="Times New Roman"/>
        </w:rPr>
        <w:t xml:space="preserve">days </w:t>
      </w:r>
      <w:r w:rsidR="00560E04" w:rsidRPr="00AB716D">
        <w:rPr>
          <w:rFonts w:ascii="Times New Roman" w:hAnsi="Times New Roman" w:cs="Times New Roman"/>
        </w:rPr>
        <w:t xml:space="preserve">is </w:t>
      </w:r>
      <w:r w:rsidR="00C66929" w:rsidRPr="00AB716D">
        <w:rPr>
          <w:rFonts w:ascii="Times New Roman" w:hAnsi="Times New Roman" w:cs="Times New Roman"/>
        </w:rPr>
        <w:t>probably</w:t>
      </w:r>
      <w:r w:rsidR="00233442" w:rsidRPr="00AB716D">
        <w:rPr>
          <w:rFonts w:ascii="Times New Roman" w:hAnsi="Times New Roman" w:cs="Times New Roman"/>
        </w:rPr>
        <w:t xml:space="preserve"> </w:t>
      </w:r>
      <w:r w:rsidR="00560E04" w:rsidRPr="00AB716D">
        <w:rPr>
          <w:rFonts w:ascii="Times New Roman" w:hAnsi="Times New Roman" w:cs="Times New Roman"/>
        </w:rPr>
        <w:t xml:space="preserve">due to the emergence of RNAi </w:t>
      </w:r>
      <w:proofErr w:type="spellStart"/>
      <w:r w:rsidR="00560E04" w:rsidRPr="00AB716D">
        <w:rPr>
          <w:rFonts w:ascii="Times New Roman" w:hAnsi="Times New Roman" w:cs="Times New Roman"/>
        </w:rPr>
        <w:t>revertants</w:t>
      </w:r>
      <w:proofErr w:type="spellEnd"/>
      <w:r w:rsidR="00560E04" w:rsidRPr="00AB716D">
        <w:rPr>
          <w:rFonts w:ascii="Times New Roman" w:hAnsi="Times New Roman" w:cs="Times New Roman"/>
        </w:rPr>
        <w:t>, which is common</w:t>
      </w:r>
      <w:r w:rsidR="00233442" w:rsidRPr="00AB716D">
        <w:rPr>
          <w:rFonts w:ascii="Times New Roman" w:hAnsi="Times New Roman" w:cs="Times New Roman"/>
        </w:rPr>
        <w:t>ly</w:t>
      </w:r>
      <w:r w:rsidR="00560E04" w:rsidRPr="00AB716D">
        <w:rPr>
          <w:rFonts w:ascii="Times New Roman" w:hAnsi="Times New Roman" w:cs="Times New Roman"/>
        </w:rPr>
        <w:t xml:space="preserve"> </w:t>
      </w:r>
      <w:r w:rsidR="00233442" w:rsidRPr="00AB716D">
        <w:rPr>
          <w:rFonts w:ascii="Times New Roman" w:hAnsi="Times New Roman" w:cs="Times New Roman"/>
        </w:rPr>
        <w:t xml:space="preserve">observed </w:t>
      </w:r>
      <w:r w:rsidR="00233442" w:rsidRPr="00AB716D">
        <w:rPr>
          <w:rFonts w:ascii="Times New Roman" w:hAnsi="Times New Roman" w:cs="Times New Roman"/>
        </w:rPr>
        <w:lastRenderedPageBreak/>
        <w:t>after</w:t>
      </w:r>
      <w:r w:rsidR="00560E04" w:rsidRPr="00AB716D">
        <w:rPr>
          <w:rFonts w:ascii="Times New Roman" w:hAnsi="Times New Roman" w:cs="Times New Roman"/>
        </w:rPr>
        <w:t xml:space="preserve"> the high selection pressure arising from the </w:t>
      </w:r>
      <w:r w:rsidR="00233442" w:rsidRPr="00AB716D">
        <w:rPr>
          <w:rFonts w:ascii="Times New Roman" w:hAnsi="Times New Roman" w:cs="Times New Roman"/>
        </w:rPr>
        <w:t>suppression of expression</w:t>
      </w:r>
      <w:r w:rsidR="00560E04" w:rsidRPr="00AB716D">
        <w:rPr>
          <w:rFonts w:ascii="Times New Roman" w:hAnsi="Times New Roman" w:cs="Times New Roman"/>
        </w:rPr>
        <w:t xml:space="preserve"> of essential genes in BF trypanosomes </w:t>
      </w:r>
      <w:r w:rsidR="00560E04" w:rsidRPr="00AB716D">
        <w:rPr>
          <w:rFonts w:ascii="Times New Roman" w:hAnsi="Times New Roman" w:cs="Times New Roman"/>
        </w:rPr>
        <w:fldChar w:fldCharType="begin"/>
      </w:r>
      <w:r w:rsidR="00585E18">
        <w:rPr>
          <w:rFonts w:ascii="Times New Roman" w:hAnsi="Times New Roman" w:cs="Times New Roman"/>
        </w:rPr>
        <w:instrText xml:space="preserve"> ADDIN EN.CITE &lt;EndNote&gt;&lt;Cite&gt;&lt;Author&gt;Chen&lt;/Author&gt;&lt;Year&gt;2003&lt;/Year&gt;&lt;RecNum&gt;1377&lt;/RecNum&gt;&lt;DisplayText&gt;[27]&lt;/DisplayText&gt;&lt;record&gt;&lt;rec-number&gt;1377&lt;/rec-number&gt;&lt;foreign-keys&gt;&lt;key app="EN" db-id="fdafa5ae3xwp9ueaazdpvx5sre2de09swfar" timestamp="1440745623"&gt;1377&lt;/key&gt;&lt;/foreign-keys&gt;&lt;ref-type name="Journal Article"&gt;17&lt;/ref-type&gt;&lt;contributors&gt;&lt;authors&gt;&lt;author&gt;Chen, Y.&lt;/author&gt;&lt;author&gt;Hung, C. H.&lt;/author&gt;&lt;author&gt;Burderer, T.&lt;/author&gt;&lt;author&gt;Lee, G. S.&lt;/author&gt;&lt;/authors&gt;&lt;/contributors&gt;&lt;auth-address&gt;Department of Pathology, New York University School of Medicine, 550 First Avenue, New York, NY 10016, USA.&lt;/auth-address&gt;&lt;titles&gt;&lt;title&gt;Development of RNA interference revertants in Trypanosoma brucei cell lines generated with a double stranded RNA expression construct driven by two opposing promoters&lt;/title&gt;&lt;secondary-title&gt;Mol Biochem Parasitol&lt;/secondary-title&gt;&lt;/titles&gt;&lt;periodical&gt;&lt;full-title&gt;Mol Biochem Parasitol&lt;/full-title&gt;&lt;/periodical&gt;&lt;pages&gt;275-9&lt;/pages&gt;&lt;volume&gt;126&lt;/volume&gt;&lt;number&gt;2&lt;/number&gt;&lt;keywords&gt;&lt;keyword&gt;Animals&lt;/keyword&gt;&lt;keyword&gt;Cell Division/genetics&lt;/keyword&gt;&lt;keyword&gt;Cell Line&lt;/keyword&gt;&lt;keyword&gt;Kinetics&lt;/keyword&gt;&lt;keyword&gt;*Promoter Regions, Genetic&lt;/keyword&gt;&lt;keyword&gt;RNA, Double-Stranded/*genetics&lt;/keyword&gt;&lt;keyword&gt;RNA, Protozoan/*genetics&lt;/keyword&gt;&lt;keyword&gt;RNA, Small Interfering/*genetics&lt;/keyword&gt;&lt;keyword&gt;*Transcription, Genetic&lt;/keyword&gt;&lt;keyword&gt;Trypanosoma brucei brucei/*genetics&lt;/keyword&gt;&lt;/keywords&gt;&lt;dates&gt;&lt;year&gt;2003&lt;/year&gt;&lt;pub-dates&gt;&lt;date&gt;Feb&lt;/date&gt;&lt;/pub-dates&gt;&lt;/dates&gt;&lt;isbn&gt;0166-6851 (Print)&amp;#xD;0166-6851 (Linking)&lt;/isbn&gt;&lt;accession-num&gt;12615326&lt;/accession-num&gt;&lt;urls&gt;&lt;related-urls&gt;&lt;url&gt;http://www.ncbi.nlm.nih.gov/pubmed/12615326&lt;/url&gt;&lt;/related-urls&gt;&lt;/urls&gt;&lt;/record&gt;&lt;/Cite&gt;&lt;/EndNote&gt;</w:instrText>
      </w:r>
      <w:r w:rsidR="00560E04" w:rsidRPr="00AB716D">
        <w:rPr>
          <w:rFonts w:ascii="Times New Roman" w:hAnsi="Times New Roman" w:cs="Times New Roman"/>
        </w:rPr>
        <w:fldChar w:fldCharType="separate"/>
      </w:r>
      <w:r w:rsidR="00585E18">
        <w:rPr>
          <w:rFonts w:ascii="Times New Roman" w:hAnsi="Times New Roman" w:cs="Times New Roman"/>
          <w:noProof/>
        </w:rPr>
        <w:t>[</w:t>
      </w:r>
      <w:hyperlink w:anchor="_ENREF_27" w:tooltip="Chen, 2003 #1377" w:history="1">
        <w:r w:rsidR="00585E18">
          <w:rPr>
            <w:rFonts w:ascii="Times New Roman" w:hAnsi="Times New Roman" w:cs="Times New Roman"/>
            <w:noProof/>
          </w:rPr>
          <w:t>27</w:t>
        </w:r>
      </w:hyperlink>
      <w:r w:rsidR="00585E18">
        <w:rPr>
          <w:rFonts w:ascii="Times New Roman" w:hAnsi="Times New Roman" w:cs="Times New Roman"/>
          <w:noProof/>
        </w:rPr>
        <w:t>]</w:t>
      </w:r>
      <w:r w:rsidR="00560E04" w:rsidRPr="00AB716D">
        <w:rPr>
          <w:rFonts w:ascii="Times New Roman" w:hAnsi="Times New Roman" w:cs="Times New Roman"/>
        </w:rPr>
        <w:fldChar w:fldCharType="end"/>
      </w:r>
      <w:r w:rsidR="00560E04" w:rsidRPr="00AB716D">
        <w:rPr>
          <w:rFonts w:ascii="Times New Roman" w:hAnsi="Times New Roman" w:cs="Times New Roman"/>
        </w:rPr>
        <w:t>.</w:t>
      </w:r>
    </w:p>
    <w:p w14:paraId="03C6A76F" w14:textId="3CAD5D57" w:rsidR="00560E04" w:rsidRPr="00AB716D" w:rsidRDefault="00C62BF3" w:rsidP="00B73935">
      <w:pPr>
        <w:spacing w:line="480" w:lineRule="auto"/>
        <w:ind w:firstLine="567"/>
        <w:jc w:val="both"/>
        <w:rPr>
          <w:rFonts w:ascii="Times New Roman" w:hAnsi="Times New Roman" w:cs="Times New Roman"/>
        </w:rPr>
      </w:pPr>
      <w:r w:rsidRPr="00AB716D">
        <w:rPr>
          <w:rFonts w:ascii="Times New Roman" w:hAnsi="Times New Roman" w:cs="Times New Roman"/>
        </w:rPr>
        <w:t xml:space="preserve">As expected, the suppression of expression of the </w:t>
      </w:r>
      <w:r w:rsidRPr="00AB716D">
        <w:rPr>
          <w:rFonts w:ascii="Times New Roman" w:hAnsi="Times New Roman" w:cs="Times New Roman"/>
        </w:rPr>
        <w:sym w:font="Symbol" w:char="F061"/>
      </w:r>
      <w:r w:rsidRPr="00AB716D">
        <w:rPr>
          <w:rFonts w:ascii="Times New Roman" w:hAnsi="Times New Roman" w:cs="Times New Roman"/>
        </w:rPr>
        <w:t>-subunit was accompanied by a decrease in the level of the β-sub</w:t>
      </w:r>
      <w:r w:rsidR="003464D4" w:rsidRPr="00AB716D">
        <w:rPr>
          <w:rFonts w:ascii="Times New Roman" w:hAnsi="Times New Roman" w:cs="Times New Roman"/>
        </w:rPr>
        <w:t>u</w:t>
      </w:r>
      <w:r w:rsidRPr="00AB716D">
        <w:rPr>
          <w:rFonts w:ascii="Times New Roman" w:hAnsi="Times New Roman" w:cs="Times New Roman"/>
        </w:rPr>
        <w:t xml:space="preserve">nit (Fig. </w:t>
      </w:r>
      <w:r w:rsidR="005C31E9">
        <w:rPr>
          <w:rFonts w:ascii="Times New Roman" w:hAnsi="Times New Roman" w:cs="Times New Roman"/>
        </w:rPr>
        <w:t>4</w:t>
      </w:r>
      <w:r w:rsidRPr="00AB716D">
        <w:rPr>
          <w:rFonts w:ascii="Times New Roman" w:hAnsi="Times New Roman" w:cs="Times New Roman"/>
        </w:rPr>
        <w:t>)</w:t>
      </w:r>
      <w:r w:rsidR="003464D4" w:rsidRPr="00AB716D">
        <w:rPr>
          <w:rFonts w:ascii="Times New Roman" w:hAnsi="Times New Roman" w:cs="Times New Roman"/>
        </w:rPr>
        <w:t xml:space="preserve">, suggesting that unless the β-subunit is assembled into the </w:t>
      </w:r>
      <w:r w:rsidR="003464D4" w:rsidRPr="00AB716D">
        <w:rPr>
          <w:rFonts w:ascii="Times New Roman" w:hAnsi="Times New Roman" w:cs="Times New Roman"/>
        </w:rPr>
        <w:sym w:font="Symbol" w:char="F061"/>
      </w:r>
      <w:r w:rsidR="003464D4" w:rsidRPr="00AB716D">
        <w:rPr>
          <w:rFonts w:ascii="Times New Roman" w:hAnsi="Times New Roman" w:cs="Times New Roman"/>
          <w:vertAlign w:val="subscript"/>
        </w:rPr>
        <w:t>3</w:t>
      </w:r>
      <w:r w:rsidR="003464D4" w:rsidRPr="00AB716D">
        <w:rPr>
          <w:rFonts w:ascii="Times New Roman" w:hAnsi="Times New Roman" w:cs="Times New Roman"/>
        </w:rPr>
        <w:t>β</w:t>
      </w:r>
      <w:r w:rsidR="003464D4" w:rsidRPr="00AB716D">
        <w:rPr>
          <w:rFonts w:ascii="Times New Roman" w:hAnsi="Times New Roman" w:cs="Times New Roman"/>
          <w:vertAlign w:val="subscript"/>
        </w:rPr>
        <w:t>3</w:t>
      </w:r>
      <w:r w:rsidR="003464D4" w:rsidRPr="00AB716D">
        <w:rPr>
          <w:rFonts w:ascii="Times New Roman" w:hAnsi="Times New Roman" w:cs="Times New Roman"/>
        </w:rPr>
        <w:t>-hexamer in the F</w:t>
      </w:r>
      <w:r w:rsidR="003464D4" w:rsidRPr="00AB716D">
        <w:rPr>
          <w:rFonts w:ascii="Times New Roman" w:hAnsi="Times New Roman" w:cs="Times New Roman"/>
          <w:vertAlign w:val="subscript"/>
        </w:rPr>
        <w:t>1</w:t>
      </w:r>
      <w:r w:rsidR="003464D4" w:rsidRPr="00AB716D">
        <w:rPr>
          <w:rFonts w:ascii="Times New Roman" w:hAnsi="Times New Roman" w:cs="Times New Roman"/>
        </w:rPr>
        <w:t>-domain</w:t>
      </w:r>
      <w:r w:rsidR="00E41240" w:rsidRPr="00AB716D">
        <w:rPr>
          <w:rFonts w:ascii="Times New Roman" w:hAnsi="Times New Roman" w:cs="Times New Roman"/>
        </w:rPr>
        <w:t>,</w:t>
      </w:r>
      <w:r w:rsidR="003464D4" w:rsidRPr="00AB716D">
        <w:rPr>
          <w:rFonts w:ascii="Times New Roman" w:hAnsi="Times New Roman" w:cs="Times New Roman"/>
        </w:rPr>
        <w:t xml:space="preserve"> it is degrad</w:t>
      </w:r>
      <w:r w:rsidR="00C66929" w:rsidRPr="00AB716D">
        <w:rPr>
          <w:rFonts w:ascii="Times New Roman" w:hAnsi="Times New Roman" w:cs="Times New Roman"/>
        </w:rPr>
        <w:t>ed</w:t>
      </w:r>
      <w:r w:rsidR="003464D4" w:rsidRPr="00AB716D">
        <w:rPr>
          <w:rFonts w:ascii="Times New Roman" w:hAnsi="Times New Roman" w:cs="Times New Roman"/>
        </w:rPr>
        <w:t>. Similarly, suppression of expression of the p18-subunit</w:t>
      </w:r>
      <w:r w:rsidR="00B9403A" w:rsidRPr="00AB716D">
        <w:rPr>
          <w:rFonts w:ascii="Times New Roman" w:hAnsi="Times New Roman" w:cs="Times New Roman"/>
        </w:rPr>
        <w:t xml:space="preserve"> in both PF and BF cells</w:t>
      </w:r>
      <w:r w:rsidR="003464D4" w:rsidRPr="00AB716D">
        <w:rPr>
          <w:rFonts w:ascii="Times New Roman" w:hAnsi="Times New Roman" w:cs="Times New Roman"/>
        </w:rPr>
        <w:t xml:space="preserve"> was accompanied by a decrease in the abundance of the β-subunit in total cell lysates (Fig.</w:t>
      </w:r>
      <w:r w:rsidR="00455D0D" w:rsidRPr="00AB716D">
        <w:rPr>
          <w:rFonts w:ascii="Times New Roman" w:hAnsi="Times New Roman" w:cs="Times New Roman"/>
        </w:rPr>
        <w:t xml:space="preserve"> </w:t>
      </w:r>
      <w:r w:rsidR="003464D4" w:rsidRPr="00AB716D">
        <w:rPr>
          <w:rFonts w:ascii="Times New Roman" w:hAnsi="Times New Roman" w:cs="Times New Roman"/>
        </w:rPr>
        <w:t>3B)</w:t>
      </w:r>
      <w:r w:rsidR="00C66929" w:rsidRPr="00AB716D">
        <w:rPr>
          <w:rFonts w:ascii="Times New Roman" w:hAnsi="Times New Roman" w:cs="Times New Roman"/>
        </w:rPr>
        <w:t>,</w:t>
      </w:r>
      <w:r w:rsidR="00B9403A" w:rsidRPr="00AB716D">
        <w:rPr>
          <w:rFonts w:ascii="Times New Roman" w:hAnsi="Times New Roman" w:cs="Times New Roman"/>
        </w:rPr>
        <w:t xml:space="preserve"> implying that the assembly of the β-subunit</w:t>
      </w:r>
      <w:r w:rsidR="003464D4" w:rsidRPr="00AB716D">
        <w:rPr>
          <w:rFonts w:ascii="Times New Roman" w:hAnsi="Times New Roman" w:cs="Times New Roman"/>
        </w:rPr>
        <w:t xml:space="preserve"> into F</w:t>
      </w:r>
      <w:r w:rsidR="003464D4" w:rsidRPr="00AB716D">
        <w:rPr>
          <w:rFonts w:ascii="Times New Roman" w:hAnsi="Times New Roman" w:cs="Times New Roman"/>
          <w:vertAlign w:val="subscript"/>
        </w:rPr>
        <w:t>1</w:t>
      </w:r>
      <w:r w:rsidR="003464D4" w:rsidRPr="00AB716D">
        <w:rPr>
          <w:rFonts w:ascii="Times New Roman" w:hAnsi="Times New Roman" w:cs="Times New Roman"/>
        </w:rPr>
        <w:t xml:space="preserve">-ATPase depends on the presence of </w:t>
      </w:r>
      <w:r w:rsidR="00353C6A" w:rsidRPr="00AB716D">
        <w:rPr>
          <w:rFonts w:ascii="Times New Roman" w:hAnsi="Times New Roman" w:cs="Times New Roman"/>
        </w:rPr>
        <w:t xml:space="preserve">the </w:t>
      </w:r>
      <w:r w:rsidR="003464D4" w:rsidRPr="00AB716D">
        <w:rPr>
          <w:rFonts w:ascii="Times New Roman" w:hAnsi="Times New Roman" w:cs="Times New Roman"/>
        </w:rPr>
        <w:t xml:space="preserve">p18-subunit. </w:t>
      </w:r>
      <w:r w:rsidR="00B9403A" w:rsidRPr="00AB716D">
        <w:rPr>
          <w:rFonts w:ascii="Times New Roman" w:hAnsi="Times New Roman" w:cs="Times New Roman"/>
        </w:rPr>
        <w:t xml:space="preserve">Moreover, the steady state </w:t>
      </w:r>
      <w:r w:rsidR="00E41240" w:rsidRPr="00AB716D">
        <w:rPr>
          <w:rFonts w:ascii="Times New Roman" w:hAnsi="Times New Roman" w:cs="Times New Roman"/>
        </w:rPr>
        <w:t xml:space="preserve">level of </w:t>
      </w:r>
      <w:r w:rsidR="00455D0D" w:rsidRPr="00AB716D">
        <w:rPr>
          <w:rFonts w:ascii="Times New Roman" w:hAnsi="Times New Roman" w:cs="Times New Roman"/>
        </w:rPr>
        <w:t xml:space="preserve">the </w:t>
      </w:r>
      <w:r w:rsidR="00B874E7">
        <w:rPr>
          <w:rFonts w:ascii="Times New Roman" w:hAnsi="Times New Roman" w:cs="Times New Roman"/>
        </w:rPr>
        <w:t>ATPase</w:t>
      </w:r>
      <w:r w:rsidR="007B6F4E" w:rsidRPr="00AB716D">
        <w:rPr>
          <w:rFonts w:ascii="Times New Roman" w:hAnsi="Times New Roman" w:cs="Times New Roman"/>
        </w:rPr>
        <w:t xml:space="preserve">Tb2-subunit of the </w:t>
      </w:r>
      <w:r w:rsidR="005846CA" w:rsidRPr="00AB716D">
        <w:rPr>
          <w:rFonts w:ascii="Times New Roman" w:hAnsi="Times New Roman" w:cs="Times New Roman"/>
        </w:rPr>
        <w:t>F-</w:t>
      </w:r>
      <w:r w:rsidR="00455D0D" w:rsidRPr="00AB716D">
        <w:rPr>
          <w:rFonts w:ascii="Times New Roman" w:hAnsi="Times New Roman" w:cs="Times New Roman"/>
        </w:rPr>
        <w:t>ATPase</w:t>
      </w:r>
      <w:r w:rsidR="00B9403A" w:rsidRPr="00AB716D">
        <w:rPr>
          <w:rFonts w:ascii="Times New Roman" w:hAnsi="Times New Roman" w:cs="Times New Roman"/>
        </w:rPr>
        <w:t xml:space="preserve">, a component of the peripheral stalk </w:t>
      </w:r>
      <w:r w:rsidR="00B9403A" w:rsidRPr="00AB716D">
        <w:rPr>
          <w:rFonts w:ascii="Times New Roman" w:hAnsi="Times New Roman" w:cs="Times New Roman"/>
        </w:rPr>
        <w:fldChar w:fldCharType="begin"/>
      </w:r>
      <w:r w:rsidR="00585E18">
        <w:rPr>
          <w:rFonts w:ascii="Times New Roman" w:hAnsi="Times New Roman" w:cs="Times New Roman"/>
        </w:rPr>
        <w:instrText xml:space="preserve"> ADDIN EN.CITE &lt;EndNote&gt;&lt;Cite&gt;&lt;Author&gt;Subrtova&lt;/Author&gt;&lt;Year&gt;2015&lt;/Year&gt;&lt;RecNum&gt;878&lt;/RecNum&gt;&lt;DisplayText&gt;[28]&lt;/DisplayText&gt;&lt;record&gt;&lt;rec-number&gt;878&lt;/rec-number&gt;&lt;foreign-keys&gt;&lt;key app="EN" db-id="fdafa5ae3xwp9ueaazdpvx5sre2de09swfar" timestamp="1433244301"&gt;878&lt;/key&gt;&lt;key app="ENWeb" db-id=""&gt;0&lt;/key&gt;&lt;/foreign-keys&gt;&lt;ref-type name="Journal Article"&gt;17&lt;/ref-type&gt;&lt;contributors&gt;&lt;authors&gt;&lt;author&gt;Subrtova, K.&lt;/author&gt;&lt;author&gt;Panicucci, B.&lt;/author&gt;&lt;author&gt;Zikova, A.&lt;/author&gt;&lt;/authors&gt;&lt;/contributors&gt;&lt;auth-address&gt;Institute of Parasitology, Biology Centre, CAS, Ceske Budejovice, Czech Republic; Faculty of Science, University of South Bohemia, Ceske Budejovice, Czech Republic.&amp;#xD;Institute of Parasitology, Biology Centre, CAS, Ceske Budejovice, Czech Republic.&lt;/auth-address&gt;&lt;titles&gt;&lt;title&gt;ATPaseTb2, a unique membrane-bound FoF1-ATPase component, is essential in bloodstream and dyskinetoplastic trypanosomes&lt;/title&gt;&lt;secondary-title&gt;PLoS Pathog&lt;/secondary-title&gt;&lt;/titles&gt;&lt;periodical&gt;&lt;full-title&gt;PLoS Pathog&lt;/full-title&gt;&lt;/periodical&gt;&lt;pages&gt;e1004660&lt;/pages&gt;&lt;volume&gt;11&lt;/volume&gt;&lt;number&gt;2&lt;/number&gt;&lt;dates&gt;&lt;year&gt;2015&lt;/year&gt;&lt;pub-dates&gt;&lt;date&gt;Feb&lt;/date&gt;&lt;/pub-dates&gt;&lt;/dates&gt;&lt;isbn&gt;1553-7374 (Electronic)&amp;#xD;1553-7366 (Linking)&lt;/isbn&gt;&lt;accession-num&gt;25714685&lt;/accession-num&gt;&lt;urls&gt;&lt;related-urls&gt;&lt;url&gt;http://www.ncbi.nlm.nih.gov/pubmed/25714685&lt;/url&gt;&lt;/related-urls&gt;&lt;/urls&gt;&lt;custom2&gt;4340940&lt;/custom2&gt;&lt;electronic-resource-num&gt;10.1371/journal.ppat.1004660&lt;/electronic-resource-num&gt;&lt;/record&gt;&lt;/Cite&gt;&lt;/EndNote&gt;</w:instrText>
      </w:r>
      <w:r w:rsidR="00B9403A" w:rsidRPr="00AB716D">
        <w:rPr>
          <w:rFonts w:ascii="Times New Roman" w:hAnsi="Times New Roman" w:cs="Times New Roman"/>
        </w:rPr>
        <w:fldChar w:fldCharType="separate"/>
      </w:r>
      <w:r w:rsidR="00585E18">
        <w:rPr>
          <w:rFonts w:ascii="Times New Roman" w:hAnsi="Times New Roman" w:cs="Times New Roman"/>
          <w:noProof/>
        </w:rPr>
        <w:t>[</w:t>
      </w:r>
      <w:hyperlink w:anchor="_ENREF_28" w:tooltip="Subrtova, 2015 #878" w:history="1">
        <w:r w:rsidR="00585E18">
          <w:rPr>
            <w:rFonts w:ascii="Times New Roman" w:hAnsi="Times New Roman" w:cs="Times New Roman"/>
            <w:noProof/>
          </w:rPr>
          <w:t>28</w:t>
        </w:r>
      </w:hyperlink>
      <w:r w:rsidR="00585E18">
        <w:rPr>
          <w:rFonts w:ascii="Times New Roman" w:hAnsi="Times New Roman" w:cs="Times New Roman"/>
          <w:noProof/>
        </w:rPr>
        <w:t>]</w:t>
      </w:r>
      <w:r w:rsidR="00B9403A" w:rsidRPr="00AB716D">
        <w:rPr>
          <w:rFonts w:ascii="Times New Roman" w:hAnsi="Times New Roman" w:cs="Times New Roman"/>
        </w:rPr>
        <w:fldChar w:fldCharType="end"/>
      </w:r>
      <w:r w:rsidR="00B9403A" w:rsidRPr="00AB716D">
        <w:rPr>
          <w:rFonts w:ascii="Times New Roman" w:hAnsi="Times New Roman" w:cs="Times New Roman"/>
        </w:rPr>
        <w:t>, was affected</w:t>
      </w:r>
      <w:r w:rsidR="00C66929" w:rsidRPr="00AB716D">
        <w:rPr>
          <w:rFonts w:ascii="Times New Roman" w:hAnsi="Times New Roman" w:cs="Times New Roman"/>
        </w:rPr>
        <w:t xml:space="preserve"> also</w:t>
      </w:r>
      <w:r w:rsidR="00B9403A" w:rsidRPr="00AB716D">
        <w:rPr>
          <w:rFonts w:ascii="Times New Roman" w:hAnsi="Times New Roman" w:cs="Times New Roman"/>
        </w:rPr>
        <w:t xml:space="preserve"> (Fig.</w:t>
      </w:r>
      <w:r w:rsidR="00C66929" w:rsidRPr="00AB716D">
        <w:rPr>
          <w:rFonts w:ascii="Times New Roman" w:hAnsi="Times New Roman" w:cs="Times New Roman"/>
        </w:rPr>
        <w:t xml:space="preserve"> </w:t>
      </w:r>
      <w:r w:rsidR="00B9403A" w:rsidRPr="00AB716D">
        <w:rPr>
          <w:rFonts w:ascii="Times New Roman" w:hAnsi="Times New Roman" w:cs="Times New Roman"/>
        </w:rPr>
        <w:t>3B).</w:t>
      </w:r>
      <w:r w:rsidR="003464D4" w:rsidRPr="00AB716D">
        <w:rPr>
          <w:rFonts w:ascii="Times New Roman" w:hAnsi="Times New Roman" w:cs="Times New Roman"/>
        </w:rPr>
        <w:t xml:space="preserve"> </w:t>
      </w:r>
      <w:r w:rsidR="00B9403A" w:rsidRPr="00AB716D">
        <w:rPr>
          <w:rFonts w:ascii="Times New Roman" w:hAnsi="Times New Roman" w:cs="Times New Roman"/>
        </w:rPr>
        <w:t>These observations suggest that in the absence of an assembled F</w:t>
      </w:r>
      <w:r w:rsidR="00B9403A" w:rsidRPr="00AB716D">
        <w:rPr>
          <w:rFonts w:ascii="Times New Roman" w:hAnsi="Times New Roman" w:cs="Times New Roman"/>
          <w:vertAlign w:val="subscript"/>
        </w:rPr>
        <w:t>1</w:t>
      </w:r>
      <w:r w:rsidR="00B9403A" w:rsidRPr="00AB716D">
        <w:rPr>
          <w:rFonts w:ascii="Times New Roman" w:hAnsi="Times New Roman" w:cs="Times New Roman"/>
        </w:rPr>
        <w:t xml:space="preserve">-domain, the peripheral stalk </w:t>
      </w:r>
      <w:r w:rsidR="00455D0D" w:rsidRPr="00AB716D">
        <w:rPr>
          <w:rFonts w:ascii="Times New Roman" w:hAnsi="Times New Roman" w:cs="Times New Roman"/>
        </w:rPr>
        <w:t>cannot</w:t>
      </w:r>
      <w:r w:rsidR="00B9403A" w:rsidRPr="00AB716D">
        <w:rPr>
          <w:rFonts w:ascii="Times New Roman" w:hAnsi="Times New Roman" w:cs="Times New Roman"/>
        </w:rPr>
        <w:t xml:space="preserve"> be incorporated into the F-ATPase complex </w:t>
      </w:r>
      <w:r w:rsidR="00455D0D" w:rsidRPr="00AB716D">
        <w:rPr>
          <w:rFonts w:ascii="Times New Roman" w:hAnsi="Times New Roman" w:cs="Times New Roman"/>
        </w:rPr>
        <w:t xml:space="preserve">and </w:t>
      </w:r>
      <w:r w:rsidR="00B9403A" w:rsidRPr="00AB716D">
        <w:rPr>
          <w:rFonts w:ascii="Times New Roman" w:hAnsi="Times New Roman" w:cs="Times New Roman"/>
        </w:rPr>
        <w:t xml:space="preserve">becomes degraded. Indeed, in cells where the expression of </w:t>
      </w:r>
      <w:r w:rsidR="00BF1DF9" w:rsidRPr="00AB716D">
        <w:rPr>
          <w:rFonts w:ascii="Times New Roman" w:hAnsi="Times New Roman" w:cs="Times New Roman"/>
        </w:rPr>
        <w:t>the p18-</w:t>
      </w:r>
      <w:r w:rsidR="00B9403A" w:rsidRPr="00AB716D">
        <w:rPr>
          <w:rFonts w:ascii="Times New Roman" w:hAnsi="Times New Roman" w:cs="Times New Roman"/>
        </w:rPr>
        <w:t xml:space="preserve">subunit </w:t>
      </w:r>
      <w:r w:rsidR="00455D0D" w:rsidRPr="00AB716D">
        <w:rPr>
          <w:rFonts w:ascii="Times New Roman" w:hAnsi="Times New Roman" w:cs="Times New Roman"/>
        </w:rPr>
        <w:t xml:space="preserve">had been </w:t>
      </w:r>
      <w:r w:rsidR="00B9403A" w:rsidRPr="00AB716D">
        <w:rPr>
          <w:rFonts w:ascii="Times New Roman" w:hAnsi="Times New Roman" w:cs="Times New Roman"/>
        </w:rPr>
        <w:t>suppressed, the levels of the F</w:t>
      </w:r>
      <w:r w:rsidR="00B9403A" w:rsidRPr="00AB716D">
        <w:rPr>
          <w:rFonts w:ascii="Times New Roman" w:hAnsi="Times New Roman" w:cs="Times New Roman"/>
          <w:vertAlign w:val="subscript"/>
        </w:rPr>
        <w:t>1</w:t>
      </w:r>
      <w:r w:rsidR="00B9403A" w:rsidRPr="00AB716D">
        <w:rPr>
          <w:rFonts w:ascii="Times New Roman" w:hAnsi="Times New Roman" w:cs="Times New Roman"/>
        </w:rPr>
        <w:t>-ATPase and F-ATPase complexes were significantly lower than in control cells (Fig.</w:t>
      </w:r>
      <w:r w:rsidR="00951688" w:rsidRPr="00AB716D">
        <w:rPr>
          <w:rFonts w:ascii="Times New Roman" w:hAnsi="Times New Roman" w:cs="Times New Roman"/>
        </w:rPr>
        <w:t xml:space="preserve"> </w:t>
      </w:r>
      <w:r w:rsidR="00B9403A" w:rsidRPr="00AB716D">
        <w:rPr>
          <w:rFonts w:ascii="Times New Roman" w:hAnsi="Times New Roman" w:cs="Times New Roman"/>
        </w:rPr>
        <w:t>3C). Thus</w:t>
      </w:r>
      <w:r w:rsidR="00455D0D" w:rsidRPr="00AB716D">
        <w:rPr>
          <w:rFonts w:ascii="Times New Roman" w:hAnsi="Times New Roman" w:cs="Times New Roman"/>
        </w:rPr>
        <w:t>,</w:t>
      </w:r>
      <w:r w:rsidR="00B9403A" w:rsidRPr="00AB716D">
        <w:rPr>
          <w:rFonts w:ascii="Times New Roman" w:hAnsi="Times New Roman" w:cs="Times New Roman"/>
        </w:rPr>
        <w:t xml:space="preserve"> it appears that </w:t>
      </w:r>
      <w:r w:rsidR="00455D0D" w:rsidRPr="00AB716D">
        <w:rPr>
          <w:rFonts w:ascii="Times New Roman" w:hAnsi="Times New Roman" w:cs="Times New Roman"/>
        </w:rPr>
        <w:t xml:space="preserve">the </w:t>
      </w:r>
      <w:r w:rsidR="00B9403A" w:rsidRPr="00AB716D">
        <w:rPr>
          <w:rFonts w:ascii="Times New Roman" w:hAnsi="Times New Roman" w:cs="Times New Roman"/>
        </w:rPr>
        <w:t>p18</w:t>
      </w:r>
      <w:r w:rsidR="00BF1DF9" w:rsidRPr="00AB716D">
        <w:rPr>
          <w:rFonts w:ascii="Times New Roman" w:hAnsi="Times New Roman" w:cs="Times New Roman"/>
        </w:rPr>
        <w:t>-</w:t>
      </w:r>
      <w:r w:rsidR="00455D0D" w:rsidRPr="00AB716D">
        <w:rPr>
          <w:rFonts w:ascii="Times New Roman" w:hAnsi="Times New Roman" w:cs="Times New Roman"/>
        </w:rPr>
        <w:t xml:space="preserve">subunit </w:t>
      </w:r>
      <w:r w:rsidR="00B9403A" w:rsidRPr="00AB716D">
        <w:rPr>
          <w:rFonts w:ascii="Times New Roman" w:hAnsi="Times New Roman" w:cs="Times New Roman"/>
        </w:rPr>
        <w:t xml:space="preserve">is required for the </w:t>
      </w:r>
      <w:r w:rsidR="00684171" w:rsidRPr="00AB716D">
        <w:rPr>
          <w:rFonts w:ascii="Times New Roman" w:hAnsi="Times New Roman" w:cs="Times New Roman"/>
        </w:rPr>
        <w:t>assembly</w:t>
      </w:r>
      <w:r w:rsidR="00B9403A" w:rsidRPr="00AB716D">
        <w:rPr>
          <w:rFonts w:ascii="Times New Roman" w:hAnsi="Times New Roman" w:cs="Times New Roman"/>
        </w:rPr>
        <w:t xml:space="preserve"> of F</w:t>
      </w:r>
      <w:r w:rsidR="00B9403A" w:rsidRPr="00AB716D">
        <w:rPr>
          <w:rFonts w:ascii="Times New Roman" w:hAnsi="Times New Roman" w:cs="Times New Roman"/>
          <w:vertAlign w:val="subscript"/>
        </w:rPr>
        <w:t>1</w:t>
      </w:r>
      <w:r w:rsidR="00B9403A" w:rsidRPr="00AB716D">
        <w:rPr>
          <w:rFonts w:ascii="Times New Roman" w:hAnsi="Times New Roman" w:cs="Times New Roman"/>
        </w:rPr>
        <w:t xml:space="preserve">-ATPase in both life forms of </w:t>
      </w:r>
      <w:r w:rsidR="00B9403A" w:rsidRPr="00AB716D">
        <w:rPr>
          <w:rFonts w:ascii="Times New Roman" w:hAnsi="Times New Roman" w:cs="Times New Roman"/>
          <w:i/>
        </w:rPr>
        <w:t>T. brucei</w:t>
      </w:r>
      <w:r w:rsidR="00B9403A" w:rsidRPr="00AB716D">
        <w:rPr>
          <w:rFonts w:ascii="Times New Roman" w:hAnsi="Times New Roman" w:cs="Times New Roman"/>
        </w:rPr>
        <w:t>.</w:t>
      </w:r>
    </w:p>
    <w:p w14:paraId="77120CB6" w14:textId="77777777" w:rsidR="00560E04" w:rsidRPr="00AB716D" w:rsidRDefault="00560E04" w:rsidP="00B73935">
      <w:pPr>
        <w:spacing w:line="480" w:lineRule="auto"/>
        <w:ind w:firstLine="567"/>
        <w:jc w:val="both"/>
        <w:rPr>
          <w:rFonts w:ascii="Times New Roman" w:hAnsi="Times New Roman" w:cs="Times New Roman"/>
        </w:rPr>
      </w:pPr>
    </w:p>
    <w:p w14:paraId="0A7E9596" w14:textId="1D94CEB6" w:rsidR="00560E04" w:rsidRPr="00AB716D" w:rsidRDefault="00D11BE3" w:rsidP="00B73935">
      <w:pPr>
        <w:spacing w:line="480" w:lineRule="auto"/>
        <w:jc w:val="both"/>
        <w:rPr>
          <w:rFonts w:ascii="Times New Roman" w:hAnsi="Times New Roman" w:cs="Times New Roman"/>
          <w:b/>
        </w:rPr>
      </w:pPr>
      <w:r>
        <w:rPr>
          <w:rFonts w:ascii="Times New Roman" w:hAnsi="Times New Roman" w:cs="Times New Roman"/>
          <w:b/>
        </w:rPr>
        <w:t>Effect of s</w:t>
      </w:r>
      <w:r w:rsidR="00B9403A" w:rsidRPr="00AB716D">
        <w:rPr>
          <w:rFonts w:ascii="Times New Roman" w:hAnsi="Times New Roman" w:cs="Times New Roman"/>
          <w:b/>
        </w:rPr>
        <w:t xml:space="preserve">uppression of </w:t>
      </w:r>
      <w:r w:rsidR="00560E04" w:rsidRPr="00AB716D">
        <w:rPr>
          <w:rFonts w:ascii="Times New Roman" w:hAnsi="Times New Roman" w:cs="Times New Roman"/>
          <w:b/>
        </w:rPr>
        <w:t xml:space="preserve">p18 </w:t>
      </w:r>
      <w:r w:rsidR="00044331">
        <w:rPr>
          <w:rFonts w:ascii="Times New Roman" w:hAnsi="Times New Roman" w:cs="Times New Roman"/>
          <w:b/>
        </w:rPr>
        <w:t>on</w:t>
      </w:r>
      <w:r w:rsidR="00806923" w:rsidRPr="00AB716D">
        <w:rPr>
          <w:rFonts w:ascii="Times New Roman" w:hAnsi="Times New Roman" w:cs="Times New Roman"/>
          <w:b/>
        </w:rPr>
        <w:t xml:space="preserve"> mitochondrial membrane </w:t>
      </w:r>
      <w:r w:rsidR="0069188D" w:rsidRPr="00AB716D">
        <w:rPr>
          <w:rFonts w:ascii="Times New Roman" w:hAnsi="Times New Roman" w:cs="Times New Roman"/>
          <w:b/>
        </w:rPr>
        <w:t>potent</w:t>
      </w:r>
      <w:r w:rsidR="00806923" w:rsidRPr="00AB716D">
        <w:rPr>
          <w:rFonts w:ascii="Times New Roman" w:hAnsi="Times New Roman" w:cs="Times New Roman"/>
          <w:b/>
        </w:rPr>
        <w:t>ial</w:t>
      </w:r>
    </w:p>
    <w:p w14:paraId="353D4B86" w14:textId="43DA6491" w:rsidR="00560E04" w:rsidRPr="00AB716D" w:rsidRDefault="003F58F7" w:rsidP="00FD7006">
      <w:pPr>
        <w:spacing w:line="480" w:lineRule="auto"/>
        <w:jc w:val="both"/>
        <w:rPr>
          <w:rFonts w:ascii="Times New Roman" w:hAnsi="Times New Roman" w:cs="Times New Roman"/>
        </w:rPr>
      </w:pPr>
      <w:r>
        <w:rPr>
          <w:rFonts w:ascii="Times New Roman" w:hAnsi="Times New Roman" w:cs="Times New Roman"/>
          <w:bCs/>
        </w:rPr>
        <w:t>T</w:t>
      </w:r>
      <w:r w:rsidRPr="00AB716D">
        <w:rPr>
          <w:rFonts w:ascii="Times New Roman" w:hAnsi="Times New Roman" w:cs="Times New Roman"/>
          <w:bCs/>
        </w:rPr>
        <w:t xml:space="preserve">he </w:t>
      </w:r>
      <w:r w:rsidR="00560E04" w:rsidRPr="00AB716D">
        <w:rPr>
          <w:rFonts w:ascii="Times New Roman" w:hAnsi="Times New Roman" w:cs="Times New Roman"/>
          <w:bCs/>
        </w:rPr>
        <w:t xml:space="preserve">total ATPase activity was measured in </w:t>
      </w:r>
      <w:r w:rsidR="001750D2" w:rsidRPr="00AB716D">
        <w:rPr>
          <w:rFonts w:ascii="Times New Roman" w:hAnsi="Times New Roman" w:cs="Times New Roman"/>
          <w:bCs/>
        </w:rPr>
        <w:t>mitochondrial</w:t>
      </w:r>
      <w:r w:rsidR="00560E04" w:rsidRPr="00AB716D">
        <w:rPr>
          <w:rFonts w:ascii="Times New Roman" w:hAnsi="Times New Roman" w:cs="Times New Roman"/>
          <w:bCs/>
        </w:rPr>
        <w:t xml:space="preserve"> lysates from </w:t>
      </w:r>
      <w:r w:rsidR="003C4115">
        <w:rPr>
          <w:rFonts w:ascii="Times New Roman" w:hAnsi="Times New Roman" w:cs="Times New Roman"/>
          <w:bCs/>
        </w:rPr>
        <w:t>non-</w:t>
      </w:r>
      <w:r w:rsidR="003C4115" w:rsidRPr="00AB716D">
        <w:rPr>
          <w:rFonts w:ascii="Times New Roman" w:hAnsi="Times New Roman" w:cs="Times New Roman"/>
          <w:bCs/>
        </w:rPr>
        <w:t xml:space="preserve">induced </w:t>
      </w:r>
      <w:r w:rsidR="00560E04" w:rsidRPr="00AB716D">
        <w:rPr>
          <w:rFonts w:ascii="Times New Roman" w:hAnsi="Times New Roman" w:cs="Times New Roman"/>
          <w:bCs/>
        </w:rPr>
        <w:t xml:space="preserve">and RNAi induced </w:t>
      </w:r>
      <w:r w:rsidR="00560E04" w:rsidRPr="00AB716D">
        <w:rPr>
          <w:rFonts w:ascii="Times New Roman" w:hAnsi="Times New Roman" w:cs="Times New Roman"/>
        </w:rPr>
        <w:t>PF p18</w:t>
      </w:r>
      <w:r w:rsidR="00560E04" w:rsidRPr="00AB716D">
        <w:rPr>
          <w:rFonts w:ascii="Times New Roman" w:hAnsi="Times New Roman" w:cs="Times New Roman"/>
          <w:vertAlign w:val="superscript"/>
        </w:rPr>
        <w:t>RNAi</w:t>
      </w:r>
      <w:r w:rsidR="00560E04" w:rsidRPr="00AB716D">
        <w:rPr>
          <w:rFonts w:ascii="Times New Roman" w:hAnsi="Times New Roman" w:cs="Times New Roman"/>
        </w:rPr>
        <w:t xml:space="preserve"> cells. </w:t>
      </w:r>
      <w:r w:rsidR="00654F27">
        <w:rPr>
          <w:rFonts w:ascii="Times New Roman" w:hAnsi="Times New Roman" w:cs="Times New Roman"/>
          <w:bCs/>
        </w:rPr>
        <w:t>T</w:t>
      </w:r>
      <w:r w:rsidR="00654F27" w:rsidRPr="00AB716D">
        <w:rPr>
          <w:rFonts w:ascii="Times New Roman" w:hAnsi="Times New Roman" w:cs="Times New Roman"/>
          <w:bCs/>
        </w:rPr>
        <w:t xml:space="preserve">he </w:t>
      </w:r>
      <w:r w:rsidR="00560E04" w:rsidRPr="00AB716D">
        <w:rPr>
          <w:rFonts w:ascii="Times New Roman" w:hAnsi="Times New Roman" w:cs="Times New Roman"/>
          <w:bCs/>
        </w:rPr>
        <w:t>specific F-ATPase activity</w:t>
      </w:r>
      <w:r w:rsidR="00654F27">
        <w:rPr>
          <w:rFonts w:ascii="Times New Roman" w:hAnsi="Times New Roman" w:cs="Times New Roman"/>
          <w:bCs/>
        </w:rPr>
        <w:t xml:space="preserve"> is</w:t>
      </w:r>
      <w:r w:rsidR="00560E04" w:rsidRPr="00AB716D">
        <w:rPr>
          <w:rFonts w:ascii="Times New Roman" w:hAnsi="Times New Roman" w:cs="Times New Roman"/>
          <w:bCs/>
        </w:rPr>
        <w:t xml:space="preserve"> defined </w:t>
      </w:r>
      <w:r w:rsidR="00353C6A" w:rsidRPr="00AB716D">
        <w:rPr>
          <w:rFonts w:ascii="Times New Roman" w:hAnsi="Times New Roman" w:cs="Times New Roman"/>
          <w:bCs/>
        </w:rPr>
        <w:t xml:space="preserve">as </w:t>
      </w:r>
      <w:r w:rsidR="00654F27">
        <w:rPr>
          <w:rFonts w:ascii="Times New Roman" w:hAnsi="Times New Roman" w:cs="Times New Roman"/>
          <w:bCs/>
        </w:rPr>
        <w:t>the proportion of total activity</w:t>
      </w:r>
      <w:r w:rsidR="00654F27" w:rsidRPr="00AB716D">
        <w:rPr>
          <w:rFonts w:ascii="Times New Roman" w:hAnsi="Times New Roman" w:cs="Times New Roman"/>
          <w:bCs/>
        </w:rPr>
        <w:t xml:space="preserve"> </w:t>
      </w:r>
      <w:r w:rsidR="003108C4" w:rsidRPr="00AB716D">
        <w:rPr>
          <w:rFonts w:ascii="Times New Roman" w:hAnsi="Times New Roman" w:cs="Times New Roman"/>
          <w:bCs/>
        </w:rPr>
        <w:t>susceptibl</w:t>
      </w:r>
      <w:r w:rsidR="00654F27">
        <w:rPr>
          <w:rFonts w:ascii="Times New Roman" w:hAnsi="Times New Roman" w:cs="Times New Roman"/>
          <w:bCs/>
        </w:rPr>
        <w:t>e</w:t>
      </w:r>
      <w:r w:rsidR="003108C4" w:rsidRPr="00AB716D">
        <w:rPr>
          <w:rFonts w:ascii="Times New Roman" w:hAnsi="Times New Roman" w:cs="Times New Roman"/>
          <w:bCs/>
        </w:rPr>
        <w:t xml:space="preserve"> to</w:t>
      </w:r>
      <w:r w:rsidR="00560E04" w:rsidRPr="00AB716D">
        <w:rPr>
          <w:rFonts w:ascii="Times New Roman" w:hAnsi="Times New Roman" w:cs="Times New Roman"/>
          <w:bCs/>
        </w:rPr>
        <w:t xml:space="preserve"> inhibition </w:t>
      </w:r>
      <w:r w:rsidR="00BF1DF9" w:rsidRPr="00AB716D">
        <w:rPr>
          <w:rFonts w:ascii="Times New Roman" w:hAnsi="Times New Roman" w:cs="Times New Roman"/>
          <w:bCs/>
        </w:rPr>
        <w:t>by</w:t>
      </w:r>
      <w:r w:rsidR="00560E04" w:rsidRPr="00AB716D">
        <w:rPr>
          <w:rFonts w:ascii="Times New Roman" w:hAnsi="Times New Roman" w:cs="Times New Roman"/>
          <w:bCs/>
        </w:rPr>
        <w:t xml:space="preserve"> sodium </w:t>
      </w:r>
      <w:proofErr w:type="spellStart"/>
      <w:r w:rsidR="00560E04" w:rsidRPr="00AB716D">
        <w:rPr>
          <w:rFonts w:ascii="Times New Roman" w:hAnsi="Times New Roman" w:cs="Times New Roman"/>
          <w:bCs/>
        </w:rPr>
        <w:t>azide</w:t>
      </w:r>
      <w:proofErr w:type="spellEnd"/>
      <w:r w:rsidR="00654F27">
        <w:rPr>
          <w:rFonts w:ascii="Times New Roman" w:hAnsi="Times New Roman" w:cs="Times New Roman"/>
          <w:bCs/>
        </w:rPr>
        <w:t xml:space="preserve">. In </w:t>
      </w:r>
      <w:r w:rsidR="00654F27" w:rsidRPr="006665E4">
        <w:rPr>
          <w:rFonts w:ascii="Times New Roman" w:hAnsi="Times New Roman" w:cs="Times New Roman"/>
          <w:bCs/>
          <w:i/>
        </w:rPr>
        <w:t>T. brucei</w:t>
      </w:r>
      <w:r w:rsidR="00560E04" w:rsidRPr="00AB716D">
        <w:rPr>
          <w:rFonts w:ascii="Times New Roman" w:hAnsi="Times New Roman" w:cs="Times New Roman"/>
          <w:bCs/>
        </w:rPr>
        <w:t>,</w:t>
      </w:r>
      <w:r w:rsidR="00654F27">
        <w:rPr>
          <w:rFonts w:ascii="Times New Roman" w:hAnsi="Times New Roman" w:cs="Times New Roman"/>
          <w:bCs/>
        </w:rPr>
        <w:t xml:space="preserve"> it</w:t>
      </w:r>
      <w:r w:rsidR="00560E04" w:rsidRPr="00AB716D">
        <w:rPr>
          <w:rFonts w:ascii="Times New Roman" w:hAnsi="Times New Roman" w:cs="Times New Roman"/>
          <w:bCs/>
        </w:rPr>
        <w:t xml:space="preserve"> represent</w:t>
      </w:r>
      <w:r w:rsidR="00654F27">
        <w:rPr>
          <w:rFonts w:ascii="Times New Roman" w:hAnsi="Times New Roman" w:cs="Times New Roman"/>
          <w:bCs/>
        </w:rPr>
        <w:t>s</w:t>
      </w:r>
      <w:r w:rsidR="00560E04" w:rsidRPr="00AB716D">
        <w:rPr>
          <w:rFonts w:ascii="Times New Roman" w:hAnsi="Times New Roman" w:cs="Times New Roman"/>
          <w:bCs/>
        </w:rPr>
        <w:t xml:space="preserve"> </w:t>
      </w:r>
      <w:r w:rsidR="00D11BE3" w:rsidRPr="00AB716D">
        <w:rPr>
          <w:rFonts w:ascii="Times New Roman" w:hAnsi="Times New Roman" w:cs="Times New Roman"/>
          <w:bCs/>
        </w:rPr>
        <w:t xml:space="preserve">typically </w:t>
      </w:r>
      <w:r w:rsidR="00BF1DF9" w:rsidRPr="00AB716D">
        <w:rPr>
          <w:rFonts w:ascii="Times New Roman" w:hAnsi="Times New Roman" w:cs="Times New Roman"/>
          <w:bCs/>
        </w:rPr>
        <w:t xml:space="preserve">about </w:t>
      </w:r>
      <w:r w:rsidR="00560E04" w:rsidRPr="00AB716D">
        <w:rPr>
          <w:rFonts w:ascii="Times New Roman" w:hAnsi="Times New Roman" w:cs="Times New Roman"/>
          <w:bCs/>
        </w:rPr>
        <w:t xml:space="preserve">35-45% of </w:t>
      </w:r>
      <w:r w:rsidR="00BF1DF9" w:rsidRPr="00AB716D">
        <w:rPr>
          <w:rFonts w:ascii="Times New Roman" w:hAnsi="Times New Roman" w:cs="Times New Roman"/>
          <w:bCs/>
        </w:rPr>
        <w:t xml:space="preserve">the </w:t>
      </w:r>
      <w:r w:rsidR="00560E04" w:rsidRPr="00AB716D">
        <w:rPr>
          <w:rFonts w:ascii="Times New Roman" w:hAnsi="Times New Roman" w:cs="Times New Roman"/>
          <w:bCs/>
        </w:rPr>
        <w:t>total ATPase activity</w:t>
      </w:r>
      <w:r w:rsidR="00BF1DF9" w:rsidRPr="00AB716D">
        <w:rPr>
          <w:rFonts w:ascii="Times New Roman" w:hAnsi="Times New Roman" w:cs="Times New Roman"/>
          <w:bCs/>
        </w:rPr>
        <w:t xml:space="preserve"> of the mitochondria</w:t>
      </w:r>
      <w:r w:rsidR="00560E04" w:rsidRPr="00AB716D">
        <w:rPr>
          <w:rFonts w:ascii="Times New Roman" w:hAnsi="Times New Roman" w:cs="Times New Roman"/>
          <w:bCs/>
        </w:rPr>
        <w:t>. After RNAi induction</w:t>
      </w:r>
      <w:r w:rsidR="00BF1DF9" w:rsidRPr="00AB716D">
        <w:rPr>
          <w:rFonts w:ascii="Times New Roman" w:hAnsi="Times New Roman" w:cs="Times New Roman"/>
          <w:bCs/>
        </w:rPr>
        <w:t xml:space="preserve"> for 2 and 4 days</w:t>
      </w:r>
      <w:r w:rsidR="00560E04" w:rsidRPr="00AB716D">
        <w:rPr>
          <w:rFonts w:ascii="Times New Roman" w:hAnsi="Times New Roman" w:cs="Times New Roman"/>
          <w:bCs/>
        </w:rPr>
        <w:t>, th</w:t>
      </w:r>
      <w:r w:rsidR="00654F27">
        <w:rPr>
          <w:rFonts w:ascii="Times New Roman" w:hAnsi="Times New Roman" w:cs="Times New Roman"/>
          <w:bCs/>
        </w:rPr>
        <w:t>e</w:t>
      </w:r>
      <w:r w:rsidR="00560E04" w:rsidRPr="00AB716D">
        <w:rPr>
          <w:rFonts w:ascii="Times New Roman" w:hAnsi="Times New Roman" w:cs="Times New Roman"/>
          <w:bCs/>
        </w:rPr>
        <w:t xml:space="preserve"> total activity </w:t>
      </w:r>
      <w:r w:rsidR="003108C4" w:rsidRPr="00AB716D">
        <w:rPr>
          <w:rFonts w:ascii="Times New Roman" w:hAnsi="Times New Roman" w:cs="Times New Roman"/>
          <w:bCs/>
        </w:rPr>
        <w:t xml:space="preserve">had </w:t>
      </w:r>
      <w:r w:rsidR="00560E04" w:rsidRPr="00AB716D">
        <w:rPr>
          <w:rFonts w:ascii="Times New Roman" w:hAnsi="Times New Roman" w:cs="Times New Roman"/>
          <w:bCs/>
        </w:rPr>
        <w:t xml:space="preserve">decreased to levels that are comparable to </w:t>
      </w:r>
      <w:r w:rsidR="00654F27">
        <w:rPr>
          <w:rFonts w:ascii="Times New Roman" w:hAnsi="Times New Roman" w:cs="Times New Roman"/>
          <w:bCs/>
        </w:rPr>
        <w:t xml:space="preserve">the activity </w:t>
      </w:r>
      <w:r w:rsidR="00D12800">
        <w:rPr>
          <w:rFonts w:ascii="Times New Roman" w:hAnsi="Times New Roman" w:cs="Times New Roman"/>
          <w:bCs/>
        </w:rPr>
        <w:t xml:space="preserve">in the presence of </w:t>
      </w:r>
      <w:proofErr w:type="spellStart"/>
      <w:r w:rsidR="00D12800">
        <w:rPr>
          <w:rFonts w:ascii="Times New Roman" w:hAnsi="Times New Roman" w:cs="Times New Roman"/>
          <w:bCs/>
        </w:rPr>
        <w:t>azide</w:t>
      </w:r>
      <w:proofErr w:type="spellEnd"/>
      <w:r w:rsidR="00D12800">
        <w:rPr>
          <w:rFonts w:ascii="Times New Roman" w:hAnsi="Times New Roman" w:cs="Times New Roman"/>
          <w:bCs/>
        </w:rPr>
        <w:t xml:space="preserve"> </w:t>
      </w:r>
      <w:r w:rsidR="00560E04" w:rsidRPr="00AB716D">
        <w:rPr>
          <w:rFonts w:ascii="Times New Roman" w:hAnsi="Times New Roman" w:cs="Times New Roman"/>
          <w:bCs/>
        </w:rPr>
        <w:t xml:space="preserve">(Fig. </w:t>
      </w:r>
      <w:r w:rsidR="005C31E9">
        <w:rPr>
          <w:rFonts w:ascii="Times New Roman" w:hAnsi="Times New Roman" w:cs="Times New Roman"/>
          <w:bCs/>
        </w:rPr>
        <w:t>5</w:t>
      </w:r>
      <w:r w:rsidR="00560E04" w:rsidRPr="00AB716D">
        <w:rPr>
          <w:rFonts w:ascii="Times New Roman" w:hAnsi="Times New Roman" w:cs="Times New Roman"/>
          <w:bCs/>
        </w:rPr>
        <w:t xml:space="preserve">). </w:t>
      </w:r>
      <w:r w:rsidR="00BF1DF9" w:rsidRPr="00AB716D">
        <w:rPr>
          <w:rFonts w:ascii="Times New Roman" w:hAnsi="Times New Roman" w:cs="Times New Roman"/>
          <w:bCs/>
        </w:rPr>
        <w:t xml:space="preserve">Therefore, </w:t>
      </w:r>
      <w:r w:rsidR="00560E04" w:rsidRPr="00AB716D">
        <w:rPr>
          <w:rFonts w:ascii="Times New Roman" w:hAnsi="Times New Roman" w:cs="Times New Roman"/>
          <w:bCs/>
        </w:rPr>
        <w:t xml:space="preserve">the </w:t>
      </w:r>
      <w:r w:rsidR="00BF1DF9" w:rsidRPr="00AB716D">
        <w:rPr>
          <w:rFonts w:ascii="Times New Roman" w:hAnsi="Times New Roman" w:cs="Times New Roman"/>
          <w:bCs/>
        </w:rPr>
        <w:t xml:space="preserve">activity </w:t>
      </w:r>
      <w:r w:rsidR="00BF1DF9" w:rsidRPr="00AB716D">
        <w:rPr>
          <w:rFonts w:ascii="Times New Roman" w:hAnsi="Times New Roman" w:cs="Times New Roman"/>
          <w:bCs/>
        </w:rPr>
        <w:lastRenderedPageBreak/>
        <w:t xml:space="preserve">of </w:t>
      </w:r>
      <w:r w:rsidR="00560E04" w:rsidRPr="00AB716D">
        <w:rPr>
          <w:rFonts w:ascii="Times New Roman" w:hAnsi="Times New Roman" w:cs="Times New Roman"/>
          <w:bCs/>
        </w:rPr>
        <w:t>F-ATPase is</w:t>
      </w:r>
      <w:r w:rsidR="00F75421" w:rsidRPr="00AB716D">
        <w:rPr>
          <w:rFonts w:ascii="Times New Roman" w:hAnsi="Times New Roman" w:cs="Times New Roman"/>
          <w:bCs/>
        </w:rPr>
        <w:t xml:space="preserve"> </w:t>
      </w:r>
      <w:r w:rsidR="00C223A8" w:rsidRPr="00AB716D">
        <w:rPr>
          <w:rFonts w:ascii="Times New Roman" w:hAnsi="Times New Roman" w:cs="Times New Roman"/>
          <w:bCs/>
        </w:rPr>
        <w:t xml:space="preserve">diminished </w:t>
      </w:r>
      <w:r w:rsidR="00F75421" w:rsidRPr="00AB716D">
        <w:rPr>
          <w:rFonts w:ascii="Times New Roman" w:hAnsi="Times New Roman" w:cs="Times New Roman"/>
          <w:bCs/>
        </w:rPr>
        <w:t xml:space="preserve">substantially </w:t>
      </w:r>
      <w:r w:rsidR="00560E04" w:rsidRPr="00AB716D">
        <w:rPr>
          <w:rFonts w:ascii="Times New Roman" w:hAnsi="Times New Roman" w:cs="Times New Roman"/>
          <w:bCs/>
        </w:rPr>
        <w:t xml:space="preserve">when </w:t>
      </w:r>
      <w:r w:rsidR="00BF1DF9" w:rsidRPr="00AB716D">
        <w:rPr>
          <w:rFonts w:ascii="Times New Roman" w:hAnsi="Times New Roman" w:cs="Times New Roman"/>
          <w:bCs/>
        </w:rPr>
        <w:t>the expression of the p18-</w:t>
      </w:r>
      <w:r w:rsidR="00560E04" w:rsidRPr="00AB716D">
        <w:rPr>
          <w:rFonts w:ascii="Times New Roman" w:hAnsi="Times New Roman" w:cs="Times New Roman"/>
          <w:bCs/>
        </w:rPr>
        <w:t xml:space="preserve">subunit is </w:t>
      </w:r>
      <w:r w:rsidR="00B9403A" w:rsidRPr="00AB716D">
        <w:rPr>
          <w:rFonts w:ascii="Times New Roman" w:hAnsi="Times New Roman" w:cs="Times New Roman"/>
          <w:bCs/>
        </w:rPr>
        <w:t>suppressed</w:t>
      </w:r>
      <w:r w:rsidR="00560E04" w:rsidRPr="00AB716D">
        <w:rPr>
          <w:rFonts w:ascii="Times New Roman" w:hAnsi="Times New Roman" w:cs="Times New Roman"/>
          <w:bCs/>
        </w:rPr>
        <w:t xml:space="preserve">, probably </w:t>
      </w:r>
      <w:r w:rsidR="00F75421" w:rsidRPr="00AB716D">
        <w:rPr>
          <w:rFonts w:ascii="Times New Roman" w:hAnsi="Times New Roman" w:cs="Times New Roman"/>
          <w:bCs/>
        </w:rPr>
        <w:t>b</w:t>
      </w:r>
      <w:r w:rsidR="00C223A8" w:rsidRPr="00AB716D">
        <w:rPr>
          <w:rFonts w:ascii="Times New Roman" w:hAnsi="Times New Roman" w:cs="Times New Roman"/>
          <w:bCs/>
        </w:rPr>
        <w:t>ecause the enzyme is</w:t>
      </w:r>
      <w:r w:rsidR="00FD7006" w:rsidRPr="00AB716D">
        <w:rPr>
          <w:rFonts w:ascii="Times New Roman" w:hAnsi="Times New Roman" w:cs="Times New Roman"/>
          <w:bCs/>
        </w:rPr>
        <w:t xml:space="preserve"> not</w:t>
      </w:r>
      <w:r w:rsidR="00C223A8" w:rsidRPr="00AB716D">
        <w:rPr>
          <w:rFonts w:ascii="Times New Roman" w:hAnsi="Times New Roman" w:cs="Times New Roman"/>
          <w:bCs/>
        </w:rPr>
        <w:t xml:space="preserve"> assembled</w:t>
      </w:r>
      <w:r w:rsidR="00560E04" w:rsidRPr="00AB716D">
        <w:rPr>
          <w:rFonts w:ascii="Times New Roman" w:hAnsi="Times New Roman" w:cs="Times New Roman"/>
          <w:bCs/>
        </w:rPr>
        <w:t>.</w:t>
      </w:r>
    </w:p>
    <w:p w14:paraId="12725BE3" w14:textId="0E8A48CB" w:rsidR="007D5ADD" w:rsidRDefault="003B08B9" w:rsidP="00B73935">
      <w:pPr>
        <w:spacing w:line="480" w:lineRule="auto"/>
        <w:ind w:firstLine="567"/>
        <w:jc w:val="both"/>
        <w:rPr>
          <w:rFonts w:ascii="Times New Roman" w:hAnsi="Times New Roman" w:cs="Times New Roman"/>
        </w:rPr>
      </w:pPr>
      <w:r>
        <w:rPr>
          <w:rFonts w:ascii="Times New Roman" w:hAnsi="Times New Roman" w:cs="Times New Roman"/>
        </w:rPr>
        <w:t xml:space="preserve">Since in PF cells the F-ATPase </w:t>
      </w:r>
      <w:r w:rsidRPr="005324ED">
        <w:rPr>
          <w:rFonts w:ascii="Times New Roman" w:hAnsi="Times New Roman" w:cs="Times New Roman"/>
        </w:rPr>
        <w:t>couples the proton motive force to the synthesis of ATP</w:t>
      </w:r>
      <w:r>
        <w:rPr>
          <w:rFonts w:ascii="Times New Roman" w:hAnsi="Times New Roman" w:cs="Times New Roman"/>
        </w:rPr>
        <w:t xml:space="preserve">, it is expected that if the activity of F-ATPase is affected, the mitochondrial inner membrane </w:t>
      </w:r>
      <w:r w:rsidR="00D11BE3">
        <w:rPr>
          <w:rFonts w:ascii="Times New Roman" w:hAnsi="Times New Roman" w:cs="Times New Roman"/>
        </w:rPr>
        <w:t xml:space="preserve">will </w:t>
      </w:r>
      <w:r>
        <w:rPr>
          <w:rFonts w:ascii="Times New Roman" w:hAnsi="Times New Roman" w:cs="Times New Roman"/>
        </w:rPr>
        <w:t xml:space="preserve">become hyperpolarized. </w:t>
      </w:r>
      <w:r w:rsidR="00D11BE3">
        <w:rPr>
          <w:rFonts w:ascii="Times New Roman" w:hAnsi="Times New Roman" w:cs="Times New Roman"/>
        </w:rPr>
        <w:t>Thus</w:t>
      </w:r>
      <w:r>
        <w:rPr>
          <w:rFonts w:ascii="Times New Roman" w:hAnsi="Times New Roman" w:cs="Times New Roman"/>
        </w:rPr>
        <w:t>,</w:t>
      </w:r>
      <w:r w:rsidR="004C6976" w:rsidRPr="005324ED">
        <w:rPr>
          <w:rFonts w:ascii="Times New Roman" w:hAnsi="Times New Roman" w:cs="Times New Roman"/>
        </w:rPr>
        <w:t xml:space="preserve"> it was observed that</w:t>
      </w:r>
      <w:r w:rsidR="00560E04" w:rsidRPr="005324ED">
        <w:rPr>
          <w:rFonts w:ascii="Times New Roman" w:hAnsi="Times New Roman" w:cs="Times New Roman"/>
        </w:rPr>
        <w:t xml:space="preserve"> the loss of </w:t>
      </w:r>
      <w:r w:rsidR="0038394C" w:rsidRPr="005324ED">
        <w:rPr>
          <w:rFonts w:ascii="Times New Roman" w:hAnsi="Times New Roman" w:cs="Times New Roman"/>
        </w:rPr>
        <w:t xml:space="preserve">the </w:t>
      </w:r>
      <w:r w:rsidR="00560E04" w:rsidRPr="005324ED">
        <w:rPr>
          <w:rFonts w:ascii="Times New Roman" w:hAnsi="Times New Roman" w:cs="Times New Roman"/>
        </w:rPr>
        <w:t xml:space="preserve">ATPase activity in PF cells led to a </w:t>
      </w:r>
      <w:r w:rsidR="004C6976" w:rsidRPr="005324ED">
        <w:rPr>
          <w:rFonts w:ascii="Times New Roman" w:hAnsi="Times New Roman" w:cs="Times New Roman"/>
        </w:rPr>
        <w:t xml:space="preserve">maximal </w:t>
      </w:r>
      <w:r w:rsidR="00560E04" w:rsidRPr="005324ED">
        <w:rPr>
          <w:rFonts w:ascii="Times New Roman" w:hAnsi="Times New Roman" w:cs="Times New Roman"/>
        </w:rPr>
        <w:t xml:space="preserve">membrane hyperpolarization 3 and 4 </w:t>
      </w:r>
      <w:r w:rsidR="004C6976" w:rsidRPr="005324ED">
        <w:rPr>
          <w:rFonts w:ascii="Times New Roman" w:hAnsi="Times New Roman" w:cs="Times New Roman"/>
        </w:rPr>
        <w:t xml:space="preserve">days after the initiation </w:t>
      </w:r>
      <w:r w:rsidR="00560E04" w:rsidRPr="005324ED">
        <w:rPr>
          <w:rFonts w:ascii="Times New Roman" w:hAnsi="Times New Roman" w:cs="Times New Roman"/>
        </w:rPr>
        <w:t xml:space="preserve">of </w:t>
      </w:r>
      <w:r w:rsidR="0038394C" w:rsidRPr="005324ED">
        <w:rPr>
          <w:rFonts w:ascii="Times New Roman" w:hAnsi="Times New Roman" w:cs="Times New Roman"/>
        </w:rPr>
        <w:t>the</w:t>
      </w:r>
      <w:r w:rsidR="00044331">
        <w:rPr>
          <w:rFonts w:ascii="Times New Roman" w:hAnsi="Times New Roman" w:cs="Times New Roman"/>
        </w:rPr>
        <w:t xml:space="preserve"> </w:t>
      </w:r>
      <w:r w:rsidR="008D74F4" w:rsidRPr="005324ED">
        <w:rPr>
          <w:rFonts w:ascii="Times New Roman" w:hAnsi="Times New Roman" w:cs="Times New Roman"/>
        </w:rPr>
        <w:t>suppression</w:t>
      </w:r>
      <w:r w:rsidR="00560E04" w:rsidRPr="005324ED">
        <w:rPr>
          <w:rFonts w:ascii="Times New Roman" w:hAnsi="Times New Roman" w:cs="Times New Roman"/>
        </w:rPr>
        <w:t xml:space="preserve"> </w:t>
      </w:r>
      <w:r w:rsidR="004C6976" w:rsidRPr="005324ED">
        <w:rPr>
          <w:rFonts w:ascii="Times New Roman" w:hAnsi="Times New Roman" w:cs="Times New Roman"/>
        </w:rPr>
        <w:t xml:space="preserve">of expression </w:t>
      </w:r>
      <w:r w:rsidR="0038394C" w:rsidRPr="005324ED">
        <w:rPr>
          <w:rFonts w:ascii="Times New Roman" w:hAnsi="Times New Roman" w:cs="Times New Roman"/>
        </w:rPr>
        <w:t xml:space="preserve">by p18 </w:t>
      </w:r>
      <w:r w:rsidR="004C6976" w:rsidRPr="005324ED">
        <w:rPr>
          <w:rFonts w:ascii="Times New Roman" w:hAnsi="Times New Roman" w:cs="Times New Roman"/>
        </w:rPr>
        <w:t xml:space="preserve">with </w:t>
      </w:r>
      <w:r w:rsidR="0038394C" w:rsidRPr="005324ED">
        <w:rPr>
          <w:rFonts w:ascii="Times New Roman" w:hAnsi="Times New Roman" w:cs="Times New Roman"/>
        </w:rPr>
        <w:t xml:space="preserve">RNAi </w:t>
      </w:r>
      <w:r w:rsidR="00560E04" w:rsidRPr="005324ED">
        <w:rPr>
          <w:rFonts w:ascii="Times New Roman" w:hAnsi="Times New Roman" w:cs="Times New Roman"/>
        </w:rPr>
        <w:t xml:space="preserve">(Fig. </w:t>
      </w:r>
      <w:r w:rsidR="005C31E9">
        <w:rPr>
          <w:rFonts w:ascii="Times New Roman" w:hAnsi="Times New Roman" w:cs="Times New Roman"/>
        </w:rPr>
        <w:t>6</w:t>
      </w:r>
      <w:r w:rsidR="005C28FF" w:rsidRPr="005324ED">
        <w:rPr>
          <w:rFonts w:ascii="Times New Roman" w:hAnsi="Times New Roman" w:cs="Times New Roman"/>
        </w:rPr>
        <w:t>A</w:t>
      </w:r>
      <w:r w:rsidR="00560E04" w:rsidRPr="005324ED">
        <w:rPr>
          <w:rFonts w:ascii="Times New Roman" w:hAnsi="Times New Roman" w:cs="Times New Roman"/>
        </w:rPr>
        <w:t>).</w:t>
      </w:r>
      <w:r w:rsidR="00560E04" w:rsidRPr="00AB716D">
        <w:rPr>
          <w:rFonts w:ascii="Times New Roman" w:hAnsi="Times New Roman" w:cs="Times New Roman"/>
        </w:rPr>
        <w:t xml:space="preserve"> In contrast, </w:t>
      </w:r>
      <w:r w:rsidR="0038394C" w:rsidRPr="00AB716D">
        <w:rPr>
          <w:rFonts w:ascii="Times New Roman" w:hAnsi="Times New Roman" w:cs="Times New Roman"/>
        </w:rPr>
        <w:t xml:space="preserve">the </w:t>
      </w:r>
      <w:r w:rsidR="00560E04" w:rsidRPr="00AB716D">
        <w:rPr>
          <w:rFonts w:ascii="Times New Roman" w:hAnsi="Times New Roman" w:cs="Times New Roman"/>
        </w:rPr>
        <w:t>BF mitochondri</w:t>
      </w:r>
      <w:r w:rsidR="00D11BE3">
        <w:rPr>
          <w:rFonts w:ascii="Times New Roman" w:hAnsi="Times New Roman" w:cs="Times New Roman"/>
        </w:rPr>
        <w:t>a</w:t>
      </w:r>
      <w:r w:rsidR="00560E04" w:rsidRPr="00AB716D">
        <w:rPr>
          <w:rFonts w:ascii="Times New Roman" w:hAnsi="Times New Roman" w:cs="Times New Roman"/>
        </w:rPr>
        <w:t xml:space="preserve"> lack cytochrome mediated respiration</w:t>
      </w:r>
      <w:r w:rsidR="004354AF">
        <w:rPr>
          <w:rFonts w:ascii="Times New Roman" w:hAnsi="Times New Roman" w:cs="Times New Roman"/>
        </w:rPr>
        <w:t xml:space="preserve"> and</w:t>
      </w:r>
      <w:r w:rsidR="00560E04" w:rsidRPr="00AB716D">
        <w:rPr>
          <w:rFonts w:ascii="Times New Roman" w:hAnsi="Times New Roman" w:cs="Times New Roman"/>
        </w:rPr>
        <w:t xml:space="preserve"> rel</w:t>
      </w:r>
      <w:r w:rsidR="00D11BE3">
        <w:rPr>
          <w:rFonts w:ascii="Times New Roman" w:hAnsi="Times New Roman" w:cs="Times New Roman"/>
        </w:rPr>
        <w:t>y</w:t>
      </w:r>
      <w:r w:rsidR="00560E04" w:rsidRPr="00AB716D">
        <w:rPr>
          <w:rFonts w:ascii="Times New Roman" w:hAnsi="Times New Roman" w:cs="Times New Roman"/>
        </w:rPr>
        <w:t xml:space="preserve"> on the </w:t>
      </w:r>
      <w:r w:rsidR="0038394C" w:rsidRPr="00AB716D">
        <w:rPr>
          <w:rFonts w:ascii="Times New Roman" w:hAnsi="Times New Roman" w:cs="Times New Roman"/>
        </w:rPr>
        <w:t>hydrolysis of ATP by the F-ATPase</w:t>
      </w:r>
      <w:r w:rsidR="00560E04" w:rsidRPr="00AB716D">
        <w:rPr>
          <w:rFonts w:ascii="Times New Roman" w:hAnsi="Times New Roman" w:cs="Times New Roman"/>
        </w:rPr>
        <w:t xml:space="preserve"> to maintain the essential </w:t>
      </w:r>
      <w:proofErr w:type="spellStart"/>
      <w:r w:rsidR="00560E04" w:rsidRPr="00AB716D">
        <w:rPr>
          <w:rFonts w:ascii="Times New Roman" w:hAnsi="Times New Roman" w:cs="Times New Roman"/>
        </w:rPr>
        <w:t>Δψ</w:t>
      </w:r>
      <w:r w:rsidR="00560E04" w:rsidRPr="00AB716D">
        <w:rPr>
          <w:rFonts w:ascii="Times New Roman" w:hAnsi="Times New Roman" w:cs="Times New Roman"/>
          <w:vertAlign w:val="subscript"/>
        </w:rPr>
        <w:t>m</w:t>
      </w:r>
      <w:proofErr w:type="spellEnd"/>
      <w:r w:rsidR="00560E04" w:rsidRPr="00AB716D">
        <w:rPr>
          <w:rFonts w:ascii="Times New Roman" w:hAnsi="Times New Roman" w:cs="Times New Roman"/>
        </w:rPr>
        <w:t xml:space="preserve"> </w:t>
      </w:r>
      <w:r w:rsidR="00560E04" w:rsidRPr="00AB716D">
        <w:rPr>
          <w:rFonts w:ascii="Times New Roman" w:hAnsi="Times New Roman" w:cs="Times New Roman"/>
        </w:rPr>
        <w:fldChar w:fldCharType="begin">
          <w:fldData xml:space="preserve">PEVuZE5vdGU+PENpdGU+PEF1dGhvcj5TY2huYXVmZXI8L0F1dGhvcj48WWVhcj4yMDA1PC9ZZWFy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</w:fldData>
        </w:fldChar>
      </w:r>
      <w:r w:rsidR="00585E18">
        <w:rPr>
          <w:rFonts w:ascii="Times New Roman" w:hAnsi="Times New Roman" w:cs="Times New Roman"/>
        </w:rPr>
        <w:instrText xml:space="preserve"> ADDIN EN.CITE </w:instrText>
      </w:r>
      <w:r w:rsidR="00585E18">
        <w:rPr>
          <w:rFonts w:ascii="Times New Roman" w:hAnsi="Times New Roman" w:cs="Times New Roman"/>
        </w:rPr>
        <w:fldChar w:fldCharType="begin">
          <w:fldData xml:space="preserve">PEVuZE5vdGU+PENpdGU+PEF1dGhvcj5TY2huYXVmZXI8L0F1dGhvcj48WWVhcj4yMDA1PC9ZZWFy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</w:fldData>
        </w:fldChar>
      </w:r>
      <w:r w:rsidR="00585E18">
        <w:rPr>
          <w:rFonts w:ascii="Times New Roman" w:hAnsi="Times New Roman" w:cs="Times New Roman"/>
        </w:rPr>
        <w:instrText xml:space="preserve"> ADDIN EN.CITE.DATA </w:instrText>
      </w:r>
      <w:r w:rsidR="00585E18">
        <w:rPr>
          <w:rFonts w:ascii="Times New Roman" w:hAnsi="Times New Roman" w:cs="Times New Roman"/>
        </w:rPr>
      </w:r>
      <w:r w:rsidR="00585E18">
        <w:rPr>
          <w:rFonts w:ascii="Times New Roman" w:hAnsi="Times New Roman" w:cs="Times New Roman"/>
        </w:rPr>
        <w:fldChar w:fldCharType="end"/>
      </w:r>
      <w:r w:rsidR="00560E04" w:rsidRPr="00AB716D">
        <w:rPr>
          <w:rFonts w:ascii="Times New Roman" w:hAnsi="Times New Roman" w:cs="Times New Roman"/>
        </w:rPr>
      </w:r>
      <w:r w:rsidR="00560E04" w:rsidRPr="00AB716D">
        <w:rPr>
          <w:rFonts w:ascii="Times New Roman" w:hAnsi="Times New Roman" w:cs="Times New Roman"/>
        </w:rPr>
        <w:fldChar w:fldCharType="separate"/>
      </w:r>
      <w:r w:rsidR="00585E18">
        <w:rPr>
          <w:rFonts w:ascii="Times New Roman" w:hAnsi="Times New Roman" w:cs="Times New Roman"/>
          <w:noProof/>
        </w:rPr>
        <w:t>[</w:t>
      </w:r>
      <w:hyperlink w:anchor="_ENREF_15" w:tooltip="Schnaufer, 2005 #1111" w:history="1">
        <w:r w:rsidR="00585E18">
          <w:rPr>
            <w:rFonts w:ascii="Times New Roman" w:hAnsi="Times New Roman" w:cs="Times New Roman"/>
            <w:noProof/>
          </w:rPr>
          <w:t>15</w:t>
        </w:r>
      </w:hyperlink>
      <w:r w:rsidR="00585E18">
        <w:rPr>
          <w:rFonts w:ascii="Times New Roman" w:hAnsi="Times New Roman" w:cs="Times New Roman"/>
          <w:noProof/>
        </w:rPr>
        <w:t xml:space="preserve">, </w:t>
      </w:r>
      <w:hyperlink w:anchor="_ENREF_28" w:tooltip="Subrtova, 2015 #878" w:history="1">
        <w:r w:rsidR="00585E18">
          <w:rPr>
            <w:rFonts w:ascii="Times New Roman" w:hAnsi="Times New Roman" w:cs="Times New Roman"/>
            <w:noProof/>
          </w:rPr>
          <w:t>28</w:t>
        </w:r>
      </w:hyperlink>
      <w:r w:rsidR="00585E18">
        <w:rPr>
          <w:rFonts w:ascii="Times New Roman" w:hAnsi="Times New Roman" w:cs="Times New Roman"/>
          <w:noProof/>
        </w:rPr>
        <w:t>]</w:t>
      </w:r>
      <w:r w:rsidR="00560E04" w:rsidRPr="00AB716D">
        <w:rPr>
          <w:rFonts w:ascii="Times New Roman" w:hAnsi="Times New Roman" w:cs="Times New Roman"/>
        </w:rPr>
        <w:fldChar w:fldCharType="end"/>
      </w:r>
      <w:r w:rsidR="00560E04" w:rsidRPr="00AB716D">
        <w:rPr>
          <w:rFonts w:ascii="Times New Roman" w:hAnsi="Times New Roman" w:cs="Times New Roman"/>
        </w:rPr>
        <w:t>. Th</w:t>
      </w:r>
      <w:r w:rsidR="009544E3" w:rsidRPr="00AB716D">
        <w:rPr>
          <w:rFonts w:ascii="Times New Roman" w:hAnsi="Times New Roman" w:cs="Times New Roman"/>
        </w:rPr>
        <w:t>us</w:t>
      </w:r>
      <w:r w:rsidR="00560E04" w:rsidRPr="00AB716D">
        <w:rPr>
          <w:rFonts w:ascii="Times New Roman" w:hAnsi="Times New Roman" w:cs="Times New Roman"/>
        </w:rPr>
        <w:t xml:space="preserve">, </w:t>
      </w:r>
      <w:r w:rsidR="0038394C" w:rsidRPr="00AB716D">
        <w:rPr>
          <w:rFonts w:ascii="Times New Roman" w:hAnsi="Times New Roman" w:cs="Times New Roman"/>
        </w:rPr>
        <w:t xml:space="preserve">when </w:t>
      </w:r>
      <w:r w:rsidR="00353C6A" w:rsidRPr="00AB716D">
        <w:rPr>
          <w:rFonts w:ascii="Times New Roman" w:hAnsi="Times New Roman" w:cs="Times New Roman"/>
        </w:rPr>
        <w:t xml:space="preserve">the </w:t>
      </w:r>
      <w:r w:rsidR="00044331">
        <w:rPr>
          <w:rFonts w:ascii="Times New Roman" w:hAnsi="Times New Roman" w:cs="Times New Roman"/>
        </w:rPr>
        <w:t xml:space="preserve">expression </w:t>
      </w:r>
      <w:r w:rsidR="004C6976" w:rsidRPr="00AB716D">
        <w:rPr>
          <w:rFonts w:ascii="Times New Roman" w:hAnsi="Times New Roman" w:cs="Times New Roman"/>
        </w:rPr>
        <w:t>of</w:t>
      </w:r>
      <w:r w:rsidR="00044331">
        <w:rPr>
          <w:rFonts w:ascii="Times New Roman" w:hAnsi="Times New Roman" w:cs="Times New Roman"/>
        </w:rPr>
        <w:t xml:space="preserve"> the</w:t>
      </w:r>
      <w:r w:rsidR="004C6976" w:rsidRPr="00AB716D">
        <w:rPr>
          <w:rFonts w:ascii="Times New Roman" w:hAnsi="Times New Roman" w:cs="Times New Roman"/>
        </w:rPr>
        <w:t xml:space="preserve"> </w:t>
      </w:r>
      <w:r w:rsidR="0038394C" w:rsidRPr="00AB716D">
        <w:rPr>
          <w:rFonts w:ascii="Times New Roman" w:hAnsi="Times New Roman" w:cs="Times New Roman"/>
        </w:rPr>
        <w:t>p18</w:t>
      </w:r>
      <w:r w:rsidR="00353C6A" w:rsidRPr="00AB716D">
        <w:rPr>
          <w:rFonts w:ascii="Times New Roman" w:hAnsi="Times New Roman" w:cs="Times New Roman"/>
        </w:rPr>
        <w:t>-subunit</w:t>
      </w:r>
      <w:r w:rsidR="0038394C" w:rsidRPr="00AB716D">
        <w:rPr>
          <w:rFonts w:ascii="Times New Roman" w:hAnsi="Times New Roman" w:cs="Times New Roman"/>
        </w:rPr>
        <w:t xml:space="preserve"> was </w:t>
      </w:r>
      <w:r w:rsidR="00044331">
        <w:rPr>
          <w:rFonts w:ascii="Times New Roman" w:hAnsi="Times New Roman" w:cs="Times New Roman"/>
        </w:rPr>
        <w:t>RNAi silenced</w:t>
      </w:r>
      <w:r w:rsidR="00044331" w:rsidRPr="00AB716D">
        <w:rPr>
          <w:rFonts w:ascii="Times New Roman" w:hAnsi="Times New Roman" w:cs="Times New Roman"/>
        </w:rPr>
        <w:t xml:space="preserve"> </w:t>
      </w:r>
      <w:r w:rsidR="0038394C" w:rsidRPr="00AB716D">
        <w:rPr>
          <w:rFonts w:ascii="Times New Roman" w:hAnsi="Times New Roman" w:cs="Times New Roman"/>
        </w:rPr>
        <w:t xml:space="preserve">over 2 and 3 days, the magnitude of </w:t>
      </w:r>
      <w:proofErr w:type="spellStart"/>
      <w:r w:rsidR="00560E04" w:rsidRPr="00AB716D">
        <w:rPr>
          <w:rFonts w:ascii="Times New Roman" w:hAnsi="Times New Roman" w:cs="Times New Roman"/>
        </w:rPr>
        <w:t>Δψ</w:t>
      </w:r>
      <w:r w:rsidR="00560E04" w:rsidRPr="00AB716D">
        <w:rPr>
          <w:rFonts w:ascii="Times New Roman" w:hAnsi="Times New Roman" w:cs="Times New Roman"/>
          <w:vertAlign w:val="subscript"/>
        </w:rPr>
        <w:t>m</w:t>
      </w:r>
      <w:proofErr w:type="spellEnd"/>
      <w:r w:rsidR="00560E04" w:rsidRPr="00AB716D">
        <w:rPr>
          <w:rFonts w:ascii="Times New Roman" w:hAnsi="Times New Roman" w:cs="Times New Roman"/>
        </w:rPr>
        <w:t xml:space="preserve"> </w:t>
      </w:r>
      <w:r w:rsidR="004C6976" w:rsidRPr="00AB716D">
        <w:rPr>
          <w:rFonts w:ascii="Times New Roman" w:hAnsi="Times New Roman" w:cs="Times New Roman"/>
        </w:rPr>
        <w:t xml:space="preserve">was </w:t>
      </w:r>
      <w:r w:rsidR="00F97791">
        <w:rPr>
          <w:rFonts w:ascii="Times New Roman" w:hAnsi="Times New Roman" w:cs="Times New Roman"/>
        </w:rPr>
        <w:t xml:space="preserve">dramatically </w:t>
      </w:r>
      <w:r w:rsidR="004C6976" w:rsidRPr="00AB716D">
        <w:rPr>
          <w:rFonts w:ascii="Times New Roman" w:hAnsi="Times New Roman" w:cs="Times New Roman"/>
        </w:rPr>
        <w:t xml:space="preserve">reduced </w:t>
      </w:r>
      <w:r w:rsidR="00560E04" w:rsidRPr="00AB716D">
        <w:rPr>
          <w:rFonts w:ascii="Times New Roman" w:hAnsi="Times New Roman" w:cs="Times New Roman"/>
        </w:rPr>
        <w:t xml:space="preserve">(Fig. </w:t>
      </w:r>
      <w:r w:rsidR="005C31E9">
        <w:rPr>
          <w:rFonts w:ascii="Times New Roman" w:hAnsi="Times New Roman" w:cs="Times New Roman"/>
        </w:rPr>
        <w:t>6</w:t>
      </w:r>
      <w:r w:rsidR="005C28FF">
        <w:rPr>
          <w:rFonts w:ascii="Times New Roman" w:hAnsi="Times New Roman" w:cs="Times New Roman"/>
        </w:rPr>
        <w:t>B</w:t>
      </w:r>
      <w:r w:rsidR="00560E04" w:rsidRPr="00AB716D">
        <w:rPr>
          <w:rFonts w:ascii="Times New Roman" w:hAnsi="Times New Roman" w:cs="Times New Roman"/>
        </w:rPr>
        <w:t>).</w:t>
      </w:r>
    </w:p>
    <w:p w14:paraId="2F81FE3B" w14:textId="2CB1912A" w:rsidR="007D5ADD" w:rsidRDefault="007D5ADD" w:rsidP="007D5ADD">
      <w:pPr>
        <w:spacing w:line="480" w:lineRule="auto"/>
        <w:ind w:firstLine="567"/>
        <w:jc w:val="both"/>
        <w:rPr>
          <w:rFonts w:ascii="Times New Roman" w:hAnsi="Times New Roman" w:cs="Times New Roman"/>
        </w:rPr>
      </w:pPr>
      <w:r>
        <w:rPr>
          <w:rFonts w:ascii="Times New Roman" w:hAnsi="Times New Roman" w:cs="Times New Roman"/>
        </w:rPr>
        <w:t xml:space="preserve">These experiments demonstrate that the suppression of </w:t>
      </w:r>
      <w:r w:rsidR="00D11BE3">
        <w:rPr>
          <w:rFonts w:ascii="Times New Roman" w:hAnsi="Times New Roman" w:cs="Times New Roman"/>
        </w:rPr>
        <w:t xml:space="preserve">expression of </w:t>
      </w:r>
      <w:r>
        <w:rPr>
          <w:rFonts w:ascii="Times New Roman" w:hAnsi="Times New Roman" w:cs="Times New Roman"/>
        </w:rPr>
        <w:t xml:space="preserve">p18 leads to </w:t>
      </w:r>
      <w:r w:rsidR="00D11BE3">
        <w:rPr>
          <w:rFonts w:ascii="Times New Roman" w:hAnsi="Times New Roman" w:cs="Times New Roman"/>
        </w:rPr>
        <w:t xml:space="preserve">a </w:t>
      </w:r>
      <w:r>
        <w:rPr>
          <w:rFonts w:ascii="Times New Roman" w:hAnsi="Times New Roman" w:cs="Times New Roman"/>
        </w:rPr>
        <w:t xml:space="preserve">decrease </w:t>
      </w:r>
      <w:r w:rsidR="00D11BE3">
        <w:rPr>
          <w:rFonts w:ascii="Times New Roman" w:hAnsi="Times New Roman" w:cs="Times New Roman"/>
        </w:rPr>
        <w:t>in the level of the</w:t>
      </w:r>
      <w:r>
        <w:rPr>
          <w:rFonts w:ascii="Times New Roman" w:hAnsi="Times New Roman" w:cs="Times New Roman"/>
        </w:rPr>
        <w:t xml:space="preserve"> F-ATPase </w:t>
      </w:r>
      <w:r w:rsidR="004354AF">
        <w:rPr>
          <w:rFonts w:ascii="Times New Roman" w:hAnsi="Times New Roman" w:cs="Times New Roman"/>
        </w:rPr>
        <w:t xml:space="preserve">and </w:t>
      </w:r>
      <w:r w:rsidR="00044331">
        <w:rPr>
          <w:rFonts w:ascii="Times New Roman" w:hAnsi="Times New Roman" w:cs="Times New Roman"/>
        </w:rPr>
        <w:t xml:space="preserve">the </w:t>
      </w:r>
      <w:r>
        <w:rPr>
          <w:rFonts w:ascii="Times New Roman" w:hAnsi="Times New Roman" w:cs="Times New Roman"/>
        </w:rPr>
        <w:t xml:space="preserve">activity </w:t>
      </w:r>
      <w:r w:rsidR="00D11BE3">
        <w:rPr>
          <w:rFonts w:ascii="Times New Roman" w:hAnsi="Times New Roman" w:cs="Times New Roman"/>
        </w:rPr>
        <w:t>of the complex. T</w:t>
      </w:r>
      <w:r w:rsidR="00044331">
        <w:rPr>
          <w:rFonts w:ascii="Times New Roman" w:hAnsi="Times New Roman" w:cs="Times New Roman"/>
        </w:rPr>
        <w:t>herefore</w:t>
      </w:r>
      <w:r w:rsidR="00D11BE3">
        <w:rPr>
          <w:rFonts w:ascii="Times New Roman" w:hAnsi="Times New Roman" w:cs="Times New Roman"/>
        </w:rPr>
        <w:t>,</w:t>
      </w:r>
      <w:r w:rsidR="00044331">
        <w:rPr>
          <w:rFonts w:ascii="Times New Roman" w:hAnsi="Times New Roman" w:cs="Times New Roman"/>
        </w:rPr>
        <w:t xml:space="preserve"> </w:t>
      </w:r>
      <w:r w:rsidR="00D11BE3">
        <w:rPr>
          <w:rFonts w:ascii="Times New Roman" w:hAnsi="Times New Roman" w:cs="Times New Roman"/>
        </w:rPr>
        <w:t>the</w:t>
      </w:r>
      <w:r w:rsidR="00044331">
        <w:rPr>
          <w:rFonts w:ascii="Times New Roman" w:hAnsi="Times New Roman" w:cs="Times New Roman"/>
        </w:rPr>
        <w:t xml:space="preserve"> data </w:t>
      </w:r>
      <w:r w:rsidR="004C6976" w:rsidRPr="007D5ADD">
        <w:rPr>
          <w:rFonts w:ascii="Times New Roman" w:hAnsi="Times New Roman" w:cs="Times New Roman"/>
        </w:rPr>
        <w:t xml:space="preserve">support the view that </w:t>
      </w:r>
      <w:r w:rsidR="00560E04" w:rsidRPr="007D5ADD">
        <w:rPr>
          <w:rFonts w:ascii="Times New Roman" w:hAnsi="Times New Roman" w:cs="Times New Roman"/>
        </w:rPr>
        <w:t xml:space="preserve">the </w:t>
      </w:r>
      <w:r w:rsidR="004C6976" w:rsidRPr="007D5ADD">
        <w:rPr>
          <w:rFonts w:ascii="Times New Roman" w:hAnsi="Times New Roman" w:cs="Times New Roman"/>
        </w:rPr>
        <w:t xml:space="preserve">assembly of a </w:t>
      </w:r>
      <w:r w:rsidR="00560E04" w:rsidRPr="007D5ADD">
        <w:rPr>
          <w:rFonts w:ascii="Times New Roman" w:hAnsi="Times New Roman" w:cs="Times New Roman"/>
        </w:rPr>
        <w:t xml:space="preserve">functional </w:t>
      </w:r>
      <w:proofErr w:type="spellStart"/>
      <w:r w:rsidR="00560E04" w:rsidRPr="007D5ADD">
        <w:rPr>
          <w:rFonts w:ascii="Times New Roman" w:hAnsi="Times New Roman" w:cs="Times New Roman"/>
        </w:rPr>
        <w:t>trypanosom</w:t>
      </w:r>
      <w:r w:rsidR="0038394C" w:rsidRPr="007D5ADD">
        <w:rPr>
          <w:rFonts w:ascii="Times New Roman" w:hAnsi="Times New Roman" w:cs="Times New Roman"/>
        </w:rPr>
        <w:t>al</w:t>
      </w:r>
      <w:proofErr w:type="spellEnd"/>
      <w:r w:rsidR="00560E04" w:rsidRPr="007D5ADD">
        <w:rPr>
          <w:rFonts w:ascii="Times New Roman" w:hAnsi="Times New Roman" w:cs="Times New Roman"/>
        </w:rPr>
        <w:t xml:space="preserve"> F-ATPase requires the </w:t>
      </w:r>
      <w:r w:rsidR="0038394C" w:rsidRPr="007D5ADD">
        <w:rPr>
          <w:rFonts w:ascii="Times New Roman" w:hAnsi="Times New Roman" w:cs="Times New Roman"/>
        </w:rPr>
        <w:t>p18-</w:t>
      </w:r>
      <w:r w:rsidR="00560E04" w:rsidRPr="007D5ADD">
        <w:rPr>
          <w:rFonts w:ascii="Times New Roman" w:hAnsi="Times New Roman" w:cs="Times New Roman"/>
        </w:rPr>
        <w:t>subunit.</w:t>
      </w:r>
    </w:p>
    <w:p w14:paraId="4FD13021" w14:textId="77777777" w:rsidR="00560E04" w:rsidRPr="00AB716D" w:rsidRDefault="00560E04" w:rsidP="00B73935">
      <w:pPr>
        <w:spacing w:line="480" w:lineRule="auto"/>
        <w:jc w:val="both"/>
        <w:rPr>
          <w:rFonts w:ascii="Times New Roman" w:hAnsi="Times New Roman" w:cs="Times New Roman"/>
          <w:b/>
        </w:rPr>
      </w:pPr>
    </w:p>
    <w:p w14:paraId="64C31D1D" w14:textId="77777777" w:rsidR="00560E04" w:rsidRPr="00AB716D" w:rsidRDefault="00560E04" w:rsidP="00B73935">
      <w:pPr>
        <w:spacing w:line="480" w:lineRule="auto"/>
        <w:jc w:val="both"/>
        <w:rPr>
          <w:rFonts w:ascii="Times New Roman" w:hAnsi="Times New Roman" w:cs="Times New Roman"/>
          <w:b/>
        </w:rPr>
      </w:pPr>
      <w:r w:rsidRPr="00AB716D">
        <w:rPr>
          <w:rFonts w:ascii="Times New Roman" w:hAnsi="Times New Roman" w:cs="Times New Roman"/>
          <w:b/>
        </w:rPr>
        <w:t>DISCUSSION</w:t>
      </w:r>
    </w:p>
    <w:p w14:paraId="445F34A5" w14:textId="06C7ED4B" w:rsidR="007018DA" w:rsidRPr="002F79A8" w:rsidRDefault="00F60D8F" w:rsidP="00B73935">
      <w:pPr>
        <w:pStyle w:val="CommentText"/>
        <w:spacing w:line="480" w:lineRule="auto"/>
        <w:jc w:val="both"/>
        <w:rPr>
          <w:rFonts w:ascii="Times New Roman" w:hAnsi="Times New Roman" w:cs="Times New Roman"/>
          <w:u w:val="single"/>
        </w:rPr>
      </w:pPr>
      <w:r w:rsidRPr="00AB716D" w:rsidDel="004271DC">
        <w:rPr>
          <w:rFonts w:ascii="Times New Roman" w:hAnsi="Times New Roman" w:cs="Times New Roman"/>
        </w:rPr>
        <w:t xml:space="preserve">The </w:t>
      </w:r>
      <w:r w:rsidR="00560E04" w:rsidRPr="00AB716D" w:rsidDel="004271DC">
        <w:rPr>
          <w:rFonts w:ascii="Times New Roman" w:hAnsi="Times New Roman" w:cs="Times New Roman"/>
        </w:rPr>
        <w:t>F</w:t>
      </w:r>
      <w:r w:rsidR="00560E04" w:rsidRPr="00AB716D" w:rsidDel="004271DC">
        <w:rPr>
          <w:rFonts w:ascii="Times New Roman" w:hAnsi="Times New Roman" w:cs="Times New Roman"/>
          <w:vertAlign w:val="subscript"/>
        </w:rPr>
        <w:t>1</w:t>
      </w:r>
      <w:r w:rsidR="00560E04" w:rsidRPr="00AB716D" w:rsidDel="004271DC">
        <w:rPr>
          <w:rFonts w:ascii="Times New Roman" w:hAnsi="Times New Roman" w:cs="Times New Roman"/>
        </w:rPr>
        <w:t xml:space="preserve">-ATPase </w:t>
      </w:r>
      <w:r w:rsidR="005819FE" w:rsidRPr="00AB716D" w:rsidDel="004271DC">
        <w:rPr>
          <w:rFonts w:ascii="Times New Roman" w:hAnsi="Times New Roman" w:cs="Times New Roman"/>
        </w:rPr>
        <w:t xml:space="preserve">purified </w:t>
      </w:r>
      <w:r w:rsidR="00560E04" w:rsidRPr="00AB716D" w:rsidDel="004271DC">
        <w:rPr>
          <w:rFonts w:ascii="Times New Roman" w:hAnsi="Times New Roman" w:cs="Times New Roman"/>
        </w:rPr>
        <w:t xml:space="preserve">from </w:t>
      </w:r>
      <w:r w:rsidR="00560E04" w:rsidRPr="00AB716D" w:rsidDel="004271DC">
        <w:rPr>
          <w:rFonts w:ascii="Times New Roman" w:hAnsi="Times New Roman" w:cs="Times New Roman"/>
          <w:i/>
        </w:rPr>
        <w:t>T. brucei</w:t>
      </w:r>
      <w:r w:rsidR="00560E04" w:rsidRPr="00AB716D" w:rsidDel="004271DC">
        <w:rPr>
          <w:rFonts w:ascii="Times New Roman" w:hAnsi="Times New Roman" w:cs="Times New Roman"/>
        </w:rPr>
        <w:t xml:space="preserve"> contains </w:t>
      </w:r>
      <w:r w:rsidR="00E60504" w:rsidRPr="00AB716D" w:rsidDel="004271DC">
        <w:rPr>
          <w:rFonts w:ascii="Times New Roman" w:hAnsi="Times New Roman" w:cs="Times New Roman"/>
        </w:rPr>
        <w:t xml:space="preserve">the </w:t>
      </w:r>
      <w:r w:rsidR="00E60504" w:rsidRPr="00AB716D" w:rsidDel="004271DC">
        <w:rPr>
          <w:rFonts w:ascii="Times New Roman" w:eastAsia="Adobe 仿宋 Std R" w:hAnsi="Times New Roman" w:cs="Times New Roman"/>
        </w:rPr>
        <w:t>α-, β-, γ-</w:t>
      </w:r>
      <w:r w:rsidR="00FB6515" w:rsidRPr="00AB716D" w:rsidDel="004271DC">
        <w:rPr>
          <w:rFonts w:ascii="Times New Roman" w:eastAsia="Adobe 仿宋 Std R" w:hAnsi="Times New Roman" w:cs="Times New Roman"/>
        </w:rPr>
        <w:t>,</w:t>
      </w:r>
      <w:r w:rsidR="00FB6515" w:rsidRPr="00AB716D" w:rsidDel="004271DC">
        <w:rPr>
          <w:rFonts w:ascii="Times New Roman" w:eastAsia="Adobe 仿宋 Std R" w:hAnsi="Times New Roman" w:cs="Times New Roman"/>
          <w:vertAlign w:val="subscript"/>
        </w:rPr>
        <w:t xml:space="preserve"> </w:t>
      </w:r>
      <w:r w:rsidR="00E60504" w:rsidRPr="00AB716D" w:rsidDel="004271DC">
        <w:rPr>
          <w:rFonts w:ascii="Times New Roman" w:eastAsia="Adobe 仿宋 Std R" w:hAnsi="Times New Roman" w:cs="Times New Roman"/>
        </w:rPr>
        <w:t>δ</w:t>
      </w:r>
      <w:r w:rsidR="00FB6515" w:rsidRPr="00AB716D" w:rsidDel="004271DC">
        <w:rPr>
          <w:rFonts w:ascii="Times New Roman" w:eastAsia="Adobe 仿宋 Std R" w:hAnsi="Times New Roman" w:cs="Times New Roman"/>
        </w:rPr>
        <w:t xml:space="preserve">- </w:t>
      </w:r>
      <w:r w:rsidR="00E60504" w:rsidRPr="00AB716D" w:rsidDel="004271DC">
        <w:rPr>
          <w:rFonts w:ascii="Times New Roman" w:eastAsia="Adobe 仿宋 Std R" w:hAnsi="Times New Roman" w:cs="Times New Roman"/>
        </w:rPr>
        <w:t>and ε-subunits</w:t>
      </w:r>
      <w:r w:rsidR="00E60504" w:rsidRPr="00AB716D" w:rsidDel="004271DC">
        <w:rPr>
          <w:rFonts w:ascii="Times New Roman" w:hAnsi="Times New Roman" w:cs="Times New Roman"/>
        </w:rPr>
        <w:t xml:space="preserve"> found in all characterized</w:t>
      </w:r>
      <w:r w:rsidR="00560E04" w:rsidRPr="00AB716D" w:rsidDel="004271DC">
        <w:rPr>
          <w:rFonts w:ascii="Times New Roman" w:hAnsi="Times New Roman" w:cs="Times New Roman"/>
        </w:rPr>
        <w:t xml:space="preserve"> eukaryotic </w:t>
      </w:r>
      <w:r w:rsidR="00E60504" w:rsidRPr="00AB716D" w:rsidDel="004271DC">
        <w:rPr>
          <w:rFonts w:ascii="Times New Roman" w:hAnsi="Times New Roman" w:cs="Times New Roman"/>
        </w:rPr>
        <w:t>F-ATPases</w:t>
      </w:r>
      <w:r w:rsidR="007018DA" w:rsidRPr="00AB716D" w:rsidDel="004271DC">
        <w:rPr>
          <w:rFonts w:ascii="Times New Roman" w:hAnsi="Times New Roman" w:cs="Times New Roman"/>
        </w:rPr>
        <w:t>,</w:t>
      </w:r>
      <w:r w:rsidR="00E60504" w:rsidRPr="00AB716D" w:rsidDel="004271DC">
        <w:rPr>
          <w:rFonts w:ascii="Times New Roman" w:hAnsi="Times New Roman" w:cs="Times New Roman"/>
        </w:rPr>
        <w:t xml:space="preserve"> plus </w:t>
      </w:r>
      <w:r w:rsidR="00951688" w:rsidRPr="00AB716D" w:rsidDel="004271DC">
        <w:rPr>
          <w:rFonts w:ascii="Times New Roman" w:hAnsi="Times New Roman" w:cs="Times New Roman"/>
        </w:rPr>
        <w:t xml:space="preserve">three copies of </w:t>
      </w:r>
      <w:r w:rsidR="00EF5F4D" w:rsidRPr="00AB716D" w:rsidDel="004271DC">
        <w:rPr>
          <w:rFonts w:ascii="Times New Roman" w:hAnsi="Times New Roman" w:cs="Times New Roman"/>
        </w:rPr>
        <w:t xml:space="preserve">an </w:t>
      </w:r>
      <w:r w:rsidR="00560E04" w:rsidRPr="00AB716D" w:rsidDel="004271DC">
        <w:rPr>
          <w:rFonts w:ascii="Times New Roman" w:hAnsi="Times New Roman" w:cs="Times New Roman"/>
        </w:rPr>
        <w:t xml:space="preserve">additional </w:t>
      </w:r>
      <w:r w:rsidR="00EF5F4D" w:rsidRPr="00AB716D" w:rsidDel="004271DC">
        <w:rPr>
          <w:rFonts w:ascii="Times New Roman" w:hAnsi="Times New Roman" w:cs="Times New Roman"/>
        </w:rPr>
        <w:t xml:space="preserve">subunit </w:t>
      </w:r>
      <w:r w:rsidR="00E60504" w:rsidRPr="00AB716D" w:rsidDel="004271DC">
        <w:rPr>
          <w:rFonts w:ascii="Times New Roman" w:hAnsi="Times New Roman" w:cs="Times New Roman"/>
        </w:rPr>
        <w:t xml:space="preserve">called </w:t>
      </w:r>
      <w:r w:rsidR="00560E04" w:rsidRPr="00AB716D" w:rsidDel="004271DC">
        <w:rPr>
          <w:rFonts w:ascii="Times New Roman" w:hAnsi="Times New Roman" w:cs="Times New Roman"/>
        </w:rPr>
        <w:t>p18</w:t>
      </w:r>
      <w:r w:rsidR="00E60504" w:rsidRPr="00AB716D" w:rsidDel="004271DC">
        <w:rPr>
          <w:rFonts w:ascii="Times New Roman" w:hAnsi="Times New Roman" w:cs="Times New Roman"/>
        </w:rPr>
        <w:t>.</w:t>
      </w:r>
      <w:r w:rsidR="00560E04" w:rsidRPr="00AB716D" w:rsidDel="004271DC">
        <w:rPr>
          <w:rFonts w:ascii="Times New Roman" w:hAnsi="Times New Roman" w:cs="Times New Roman"/>
        </w:rPr>
        <w:t xml:space="preserve"> </w:t>
      </w:r>
      <w:r w:rsidR="004271DC" w:rsidRPr="00585E18">
        <w:rPr>
          <w:rFonts w:ascii="Times New Roman" w:hAnsi="Times New Roman" w:cs="Times New Roman"/>
        </w:rPr>
        <w:t>P</w:t>
      </w:r>
      <w:r w:rsidR="00560E04" w:rsidRPr="00585E18">
        <w:rPr>
          <w:rFonts w:ascii="Times New Roman" w:hAnsi="Times New Roman" w:cs="Times New Roman"/>
        </w:rPr>
        <w:t xml:space="preserve">revious attempts to </w:t>
      </w:r>
      <w:r w:rsidR="004271DC" w:rsidRPr="00585E18">
        <w:rPr>
          <w:rFonts w:ascii="Times New Roman" w:hAnsi="Times New Roman" w:cs="Times New Roman"/>
        </w:rPr>
        <w:t xml:space="preserve">characterize </w:t>
      </w:r>
      <w:r w:rsidR="00606C60" w:rsidRPr="00585E18">
        <w:rPr>
          <w:rFonts w:ascii="Times New Roman" w:hAnsi="Times New Roman" w:cs="Times New Roman"/>
        </w:rPr>
        <w:t>this complex</w:t>
      </w:r>
      <w:r w:rsidR="00F93629" w:rsidRPr="00585E18">
        <w:rPr>
          <w:rFonts w:ascii="Times New Roman" w:hAnsi="Times New Roman" w:cs="Times New Roman"/>
        </w:rPr>
        <w:t xml:space="preserve"> in early 1990s </w:t>
      </w:r>
      <w:r w:rsidR="00606C60" w:rsidRPr="00585E18">
        <w:rPr>
          <w:rFonts w:ascii="Times New Roman" w:hAnsi="Times New Roman" w:cs="Times New Roman"/>
        </w:rPr>
        <w:t xml:space="preserve"> </w:t>
      </w:r>
      <w:r w:rsidR="004271DC" w:rsidRPr="00585E18">
        <w:rPr>
          <w:rFonts w:ascii="Times New Roman" w:hAnsi="Times New Roman" w:cs="Times New Roman"/>
        </w:rPr>
        <w:t xml:space="preserve">resulted in </w:t>
      </w:r>
      <w:r w:rsidR="000E066B" w:rsidRPr="00585E18">
        <w:rPr>
          <w:rFonts w:ascii="Times New Roman" w:hAnsi="Times New Roman" w:cs="Times New Roman"/>
        </w:rPr>
        <w:t xml:space="preserve">the </w:t>
      </w:r>
      <w:r w:rsidR="004271DC" w:rsidRPr="00585E18">
        <w:rPr>
          <w:rFonts w:ascii="Times New Roman" w:hAnsi="Times New Roman" w:cs="Times New Roman"/>
        </w:rPr>
        <w:t xml:space="preserve">isolation of </w:t>
      </w:r>
      <w:r w:rsidR="000E066B" w:rsidRPr="00585E18">
        <w:rPr>
          <w:rFonts w:ascii="Times New Roman" w:hAnsi="Times New Roman" w:cs="Times New Roman"/>
        </w:rPr>
        <w:t xml:space="preserve">an </w:t>
      </w:r>
      <w:r w:rsidR="004271DC" w:rsidRPr="00585E18">
        <w:rPr>
          <w:rFonts w:ascii="Times New Roman" w:hAnsi="Times New Roman" w:cs="Times New Roman"/>
        </w:rPr>
        <w:t xml:space="preserve">active complex, but </w:t>
      </w:r>
      <w:r w:rsidR="000E066B" w:rsidRPr="00585E18">
        <w:rPr>
          <w:rFonts w:ascii="Times New Roman" w:hAnsi="Times New Roman" w:cs="Times New Roman"/>
        </w:rPr>
        <w:t xml:space="preserve">as </w:t>
      </w:r>
      <w:r w:rsidR="004271DC" w:rsidRPr="00585E18">
        <w:rPr>
          <w:rFonts w:ascii="Times New Roman" w:hAnsi="Times New Roman" w:cs="Times New Roman"/>
        </w:rPr>
        <w:t xml:space="preserve">proteomic approaches </w:t>
      </w:r>
      <w:r w:rsidR="000E066B" w:rsidRPr="00585E18">
        <w:rPr>
          <w:rFonts w:ascii="Times New Roman" w:hAnsi="Times New Roman" w:cs="Times New Roman"/>
        </w:rPr>
        <w:t xml:space="preserve">had not been developed sufficiently at that time, </w:t>
      </w:r>
      <w:r w:rsidR="00F93629" w:rsidRPr="00585E18">
        <w:rPr>
          <w:rFonts w:ascii="Times New Roman" w:hAnsi="Times New Roman" w:cs="Times New Roman"/>
        </w:rPr>
        <w:t>the subunits were not</w:t>
      </w:r>
      <w:r w:rsidR="00606C60" w:rsidRPr="00585E18">
        <w:rPr>
          <w:rFonts w:ascii="Times New Roman" w:hAnsi="Times New Roman" w:cs="Times New Roman"/>
        </w:rPr>
        <w:t xml:space="preserve"> </w:t>
      </w:r>
      <w:r w:rsidR="00F93629" w:rsidRPr="00585E18">
        <w:rPr>
          <w:rFonts w:ascii="Times New Roman" w:hAnsi="Times New Roman" w:cs="Times New Roman"/>
        </w:rPr>
        <w:t xml:space="preserve">identified and characterized </w:t>
      </w:r>
      <w:r w:rsidR="000E066B" w:rsidRPr="00585E18">
        <w:rPr>
          <w:rFonts w:ascii="Times New Roman" w:hAnsi="Times New Roman" w:cs="Times New Roman"/>
        </w:rPr>
        <w:t xml:space="preserve">reliably </w:t>
      </w:r>
      <w:r w:rsidR="004271DC" w:rsidRPr="00585E18">
        <w:rPr>
          <w:rFonts w:ascii="Times New Roman" w:hAnsi="Times New Roman" w:cs="Times New Roman"/>
        </w:rPr>
        <w:fldChar w:fldCharType="begin">
          <w:fldData xml:space="preserve">PEVuZE5vdGU+PENpdGU+PEF1dGhvcj5XaWxsaWFtczwvQXV0aG9yPjxZZWFyPjE5OTA8L1llYXI+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</w:fldData>
        </w:fldChar>
      </w:r>
      <w:r w:rsidR="00585E18" w:rsidRPr="00585E18">
        <w:rPr>
          <w:rFonts w:ascii="Times New Roman" w:hAnsi="Times New Roman" w:cs="Times New Roman"/>
        </w:rPr>
        <w:instrText xml:space="preserve"> ADDIN EN.CITE </w:instrText>
      </w:r>
      <w:r w:rsidR="00585E18" w:rsidRPr="00585E18">
        <w:rPr>
          <w:rFonts w:ascii="Times New Roman" w:hAnsi="Times New Roman" w:cs="Times New Roman"/>
        </w:rPr>
        <w:fldChar w:fldCharType="begin">
          <w:fldData xml:space="preserve">PEVuZE5vdGU+PENpdGU+PEF1dGhvcj5XaWxsaWFtczwvQXV0aG9yPjxZZWFyPjE5OTA8L1llYXI+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</w:fldData>
        </w:fldChar>
      </w:r>
      <w:r w:rsidR="00585E18" w:rsidRPr="00585E18">
        <w:rPr>
          <w:rFonts w:ascii="Times New Roman" w:hAnsi="Times New Roman" w:cs="Times New Roman"/>
        </w:rPr>
        <w:instrText xml:space="preserve"> ADDIN EN.CITE.DATA </w:instrText>
      </w:r>
      <w:r w:rsidR="00585E18" w:rsidRPr="00585E18">
        <w:rPr>
          <w:rFonts w:ascii="Times New Roman" w:hAnsi="Times New Roman" w:cs="Times New Roman"/>
        </w:rPr>
      </w:r>
      <w:r w:rsidR="00585E18" w:rsidRPr="00585E18">
        <w:rPr>
          <w:rFonts w:ascii="Times New Roman" w:hAnsi="Times New Roman" w:cs="Times New Roman"/>
        </w:rPr>
        <w:fldChar w:fldCharType="end"/>
      </w:r>
      <w:r w:rsidR="004271DC" w:rsidRPr="00585E18">
        <w:rPr>
          <w:rFonts w:ascii="Times New Roman" w:hAnsi="Times New Roman" w:cs="Times New Roman"/>
        </w:rPr>
      </w:r>
      <w:r w:rsidR="004271DC" w:rsidRPr="00585E18">
        <w:rPr>
          <w:rFonts w:ascii="Times New Roman" w:hAnsi="Times New Roman" w:cs="Times New Roman"/>
        </w:rPr>
        <w:fldChar w:fldCharType="separate"/>
      </w:r>
      <w:r w:rsidR="00585E18" w:rsidRPr="00585E18">
        <w:rPr>
          <w:rFonts w:ascii="Times New Roman" w:hAnsi="Times New Roman" w:cs="Times New Roman"/>
          <w:noProof/>
        </w:rPr>
        <w:t>[</w:t>
      </w:r>
      <w:hyperlink w:anchor="_ENREF_29" w:tooltip="Williams, 1990 #1099" w:history="1">
        <w:r w:rsidR="00585E18" w:rsidRPr="00585E18">
          <w:rPr>
            <w:rFonts w:ascii="Times New Roman" w:hAnsi="Times New Roman" w:cs="Times New Roman"/>
            <w:noProof/>
          </w:rPr>
          <w:t>29</w:t>
        </w:r>
      </w:hyperlink>
      <w:r w:rsidR="00585E18" w:rsidRPr="00585E18">
        <w:rPr>
          <w:rFonts w:ascii="Times New Roman" w:hAnsi="Times New Roman" w:cs="Times New Roman"/>
          <w:noProof/>
        </w:rPr>
        <w:t xml:space="preserve">, </w:t>
      </w:r>
      <w:hyperlink w:anchor="_ENREF_30" w:tooltip="Williams, 1994 #1406" w:history="1">
        <w:r w:rsidR="00585E18" w:rsidRPr="00585E18">
          <w:rPr>
            <w:rFonts w:ascii="Times New Roman" w:hAnsi="Times New Roman" w:cs="Times New Roman"/>
            <w:noProof/>
          </w:rPr>
          <w:t>30</w:t>
        </w:r>
      </w:hyperlink>
      <w:r w:rsidR="00585E18" w:rsidRPr="00585E18">
        <w:rPr>
          <w:rFonts w:ascii="Times New Roman" w:hAnsi="Times New Roman" w:cs="Times New Roman"/>
          <w:noProof/>
        </w:rPr>
        <w:t>]</w:t>
      </w:r>
      <w:r w:rsidR="004271DC" w:rsidRPr="00585E18">
        <w:rPr>
          <w:rFonts w:ascii="Times New Roman" w:hAnsi="Times New Roman" w:cs="Times New Roman"/>
        </w:rPr>
        <w:fldChar w:fldCharType="end"/>
      </w:r>
      <w:r w:rsidR="004271DC" w:rsidRPr="00585E18">
        <w:rPr>
          <w:rFonts w:ascii="Times New Roman" w:hAnsi="Times New Roman" w:cs="Times New Roman"/>
        </w:rPr>
        <w:t xml:space="preserve">. </w:t>
      </w:r>
      <w:r w:rsidR="000E066B" w:rsidRPr="00585E18">
        <w:rPr>
          <w:rFonts w:ascii="Times New Roman" w:hAnsi="Times New Roman" w:cs="Times New Roman"/>
        </w:rPr>
        <w:t>Thus, although</w:t>
      </w:r>
      <w:r w:rsidR="00606C60" w:rsidRPr="00585E18">
        <w:rPr>
          <w:rFonts w:ascii="Times New Roman" w:hAnsi="Times New Roman" w:cs="Times New Roman"/>
        </w:rPr>
        <w:t xml:space="preserve"> s</w:t>
      </w:r>
      <w:r w:rsidR="004271DC" w:rsidRPr="00585E18">
        <w:rPr>
          <w:rFonts w:ascii="Times New Roman" w:hAnsi="Times New Roman" w:cs="Times New Roman"/>
        </w:rPr>
        <w:t>imilar</w:t>
      </w:r>
      <w:r w:rsidR="00606C60" w:rsidRPr="00585E18">
        <w:rPr>
          <w:rFonts w:ascii="Times New Roman" w:hAnsi="Times New Roman" w:cs="Times New Roman"/>
        </w:rPr>
        <w:t xml:space="preserve"> composition</w:t>
      </w:r>
      <w:r w:rsidR="000E066B" w:rsidRPr="00585E18">
        <w:rPr>
          <w:rFonts w:ascii="Times New Roman" w:hAnsi="Times New Roman" w:cs="Times New Roman"/>
        </w:rPr>
        <w:t>s</w:t>
      </w:r>
      <w:r w:rsidR="00606C60" w:rsidRPr="00585E18">
        <w:rPr>
          <w:rFonts w:ascii="Times New Roman" w:hAnsi="Times New Roman" w:cs="Times New Roman"/>
        </w:rPr>
        <w:t xml:space="preserve"> ha</w:t>
      </w:r>
      <w:r w:rsidR="000E066B" w:rsidRPr="00585E18">
        <w:rPr>
          <w:rFonts w:ascii="Times New Roman" w:hAnsi="Times New Roman" w:cs="Times New Roman"/>
        </w:rPr>
        <w:t>ve</w:t>
      </w:r>
      <w:r w:rsidR="00606C60" w:rsidRPr="00585E18">
        <w:rPr>
          <w:rFonts w:ascii="Times New Roman" w:hAnsi="Times New Roman" w:cs="Times New Roman"/>
        </w:rPr>
        <w:t xml:space="preserve"> </w:t>
      </w:r>
      <w:r w:rsidR="000E066B" w:rsidRPr="00585E18">
        <w:rPr>
          <w:rFonts w:ascii="Times New Roman" w:hAnsi="Times New Roman" w:cs="Times New Roman"/>
        </w:rPr>
        <w:t>been reported</w:t>
      </w:r>
      <w:r w:rsidR="00606C60" w:rsidRPr="00585E18">
        <w:rPr>
          <w:rFonts w:ascii="Times New Roman" w:hAnsi="Times New Roman" w:cs="Times New Roman"/>
        </w:rPr>
        <w:t xml:space="preserve"> from </w:t>
      </w:r>
      <w:r w:rsidR="00295698" w:rsidRPr="00585E18">
        <w:rPr>
          <w:rFonts w:ascii="Times New Roman" w:hAnsi="Times New Roman" w:cs="Times New Roman"/>
        </w:rPr>
        <w:t xml:space="preserve">other euglenozoan species </w:t>
      </w:r>
      <w:r w:rsidR="00606C60" w:rsidRPr="00585E18">
        <w:rPr>
          <w:rFonts w:ascii="Times New Roman" w:hAnsi="Times New Roman" w:cs="Times New Roman"/>
        </w:rPr>
        <w:t xml:space="preserve">such </w:t>
      </w:r>
      <w:r w:rsidR="000E066B" w:rsidRPr="00585E18">
        <w:rPr>
          <w:rFonts w:ascii="Times New Roman" w:hAnsi="Times New Roman" w:cs="Times New Roman"/>
        </w:rPr>
        <w:t xml:space="preserve">as </w:t>
      </w:r>
      <w:proofErr w:type="spellStart"/>
      <w:r w:rsidR="00295698" w:rsidRPr="00585E18">
        <w:rPr>
          <w:rFonts w:ascii="Times New Roman" w:hAnsi="Times New Roman" w:cs="Times New Roman"/>
          <w:i/>
        </w:rPr>
        <w:t>Crithidia</w:t>
      </w:r>
      <w:proofErr w:type="spellEnd"/>
      <w:r w:rsidR="00295698" w:rsidRPr="00585E18">
        <w:rPr>
          <w:rFonts w:ascii="Times New Roman" w:hAnsi="Times New Roman" w:cs="Times New Roman"/>
          <w:i/>
        </w:rPr>
        <w:t xml:space="preserve"> </w:t>
      </w:r>
      <w:proofErr w:type="spellStart"/>
      <w:r w:rsidR="00295698" w:rsidRPr="00585E18">
        <w:rPr>
          <w:rFonts w:ascii="Times New Roman" w:hAnsi="Times New Roman" w:cs="Times New Roman"/>
          <w:i/>
        </w:rPr>
        <w:t>fasciculata</w:t>
      </w:r>
      <w:proofErr w:type="spellEnd"/>
      <w:r w:rsidR="00295698" w:rsidRPr="00585E18">
        <w:rPr>
          <w:rFonts w:ascii="Times New Roman" w:hAnsi="Times New Roman" w:cs="Times New Roman"/>
        </w:rPr>
        <w:t xml:space="preserve"> </w:t>
      </w:r>
      <w:r w:rsidR="00295698" w:rsidRPr="00585E18">
        <w:rPr>
          <w:rFonts w:ascii="Times New Roman" w:hAnsi="Times New Roman" w:cs="Times New Roman"/>
        </w:rPr>
        <w:fldChar w:fldCharType="begin"/>
      </w:r>
      <w:r w:rsidR="00295698" w:rsidRPr="00585E18">
        <w:rPr>
          <w:rFonts w:ascii="Times New Roman" w:hAnsi="Times New Roman" w:cs="Times New Roman"/>
        </w:rPr>
        <w:instrText xml:space="preserve"> ADDIN EN.CITE &lt;EndNote&gt;&lt;Cite&gt;&lt;Author&gt;Speijer&lt;/Author&gt;&lt;Year&gt;1997&lt;/Year&gt;&lt;RecNum&gt;979&lt;/RecNum&gt;&lt;DisplayText&gt;[12]&lt;/DisplayText&gt;&lt;record&gt;&lt;rec-number&gt;979&lt;/rec-number&gt;&lt;foreign-keys&gt;&lt;key app="EN" db-id="fdafa5ae3xwp9ueaazdpvx5sre2de09swfar" timestamp="1433429206"&gt;979&lt;/key&gt;&lt;/foreign-keys&gt;&lt;ref-type name="Journal Article"&gt;17&lt;/ref-type&gt;&lt;contributors&gt;&lt;authors&gt;&lt;author&gt;Speijer, D.&lt;/author&gt;&lt;author&gt;Breek, C. K.&lt;/author&gt;&lt;author&gt;Muijsers, A. O.&lt;/author&gt;&lt;author&gt;Hartog, A. F.&lt;/author&gt;&lt;author&gt;Berden, J. A.&lt;/author&gt;&lt;author&gt;Albracht, S. P.&lt;/author&gt;&lt;author&gt;Samyn, B.&lt;/author&gt;&lt;author&gt;Van Beeumen, J.&lt;/author&gt;&lt;author&gt;Benne, R.&lt;/author&gt;&lt;/authors&gt;&lt;/contributors&gt;&lt;auth-address&gt;Department of Biochemistry, University of Amsterdam, Netherlands.&lt;/auth-address&gt;&lt;titles&gt;&lt;title&gt;Characterization of the respiratory chain from cultured Crithidia fasciculata&lt;/title&gt;&lt;secondary-title&gt;Mol Biochem Parasitol&lt;/secondary-title&gt;&lt;/titles&gt;&lt;periodical&gt;&lt;full-title&gt;Mol Biochem Parasitol&lt;/full-title&gt;&lt;/periodical&gt;&lt;pages&gt;171-86&lt;/pages&gt;&lt;volume&gt;85&lt;/volume&gt;&lt;number&gt;2&lt;/number&gt;&lt;keywords&gt;&lt;keyword&gt;Adenosine Triphosphate/analogs &amp;amp; derivatives/chemistry/metabolism&lt;/keyword&gt;&lt;keyword&gt;Amino Acid Sequence&lt;/keyword&gt;&lt;keyword&gt;Animals&lt;/keyword&gt;&lt;keyword&gt;Crithidia fasciculata/*chemistry/enzymology/*genetics&lt;/keyword&gt;&lt;keyword&gt;Dicyclohexylcarbodiimide/chemistry/metabolism&lt;/keyword&gt;&lt;keyword&gt;Electron Transport/genetics&lt;/keyword&gt;&lt;keyword&gt;Electrophoresis, Gel, Two-Dimensional&lt;/keyword&gt;&lt;keyword&gt;Molecular Sequence Data&lt;/keyword&gt;&lt;keyword&gt;Proton-Translocating ATPases/chemistry/metabolism&lt;/keyword&gt;&lt;keyword&gt;Sequence Analysis&lt;/keyword&gt;&lt;/keywords&gt;&lt;dates&gt;&lt;year&gt;1997&lt;/year&gt;&lt;pub-dates&gt;&lt;date&gt;Apr&lt;/date&gt;&lt;/pub-dates&gt;&lt;/dates&gt;&lt;isbn&gt;0166-6851 (Print)&amp;#xD;0166-6851 (Linking)&lt;/isbn&gt;&lt;accession-num&gt;9106191&lt;/accession-num&gt;&lt;urls&gt;&lt;related-urls&gt;&lt;url&gt;http://www.ncbi.nlm.nih.gov/pubmed/9106191&lt;/url&gt;&lt;/related-urls&gt;&lt;/urls&gt;&lt;/record&gt;&lt;/Cite&gt;&lt;/EndNote&gt;</w:instrText>
      </w:r>
      <w:r w:rsidR="00295698" w:rsidRPr="00585E18">
        <w:rPr>
          <w:rFonts w:ascii="Times New Roman" w:hAnsi="Times New Roman" w:cs="Times New Roman"/>
        </w:rPr>
        <w:fldChar w:fldCharType="separate"/>
      </w:r>
      <w:r w:rsidR="00295698" w:rsidRPr="00585E18">
        <w:rPr>
          <w:rFonts w:ascii="Times New Roman" w:hAnsi="Times New Roman" w:cs="Times New Roman"/>
          <w:noProof/>
        </w:rPr>
        <w:t>[</w:t>
      </w:r>
      <w:hyperlink w:anchor="_ENREF_12" w:tooltip="Speijer, 1997 #979" w:history="1">
        <w:r w:rsidR="00585E18" w:rsidRPr="00585E18">
          <w:rPr>
            <w:rFonts w:ascii="Times New Roman" w:hAnsi="Times New Roman" w:cs="Times New Roman"/>
            <w:noProof/>
          </w:rPr>
          <w:t>12</w:t>
        </w:r>
      </w:hyperlink>
      <w:r w:rsidR="00295698" w:rsidRPr="00585E18">
        <w:rPr>
          <w:rFonts w:ascii="Times New Roman" w:hAnsi="Times New Roman" w:cs="Times New Roman"/>
          <w:noProof/>
        </w:rPr>
        <w:t>]</w:t>
      </w:r>
      <w:r w:rsidR="00295698" w:rsidRPr="00585E18">
        <w:rPr>
          <w:rFonts w:ascii="Times New Roman" w:hAnsi="Times New Roman" w:cs="Times New Roman"/>
        </w:rPr>
        <w:fldChar w:fldCharType="end"/>
      </w:r>
      <w:r w:rsidR="00295698" w:rsidRPr="00585E18">
        <w:rPr>
          <w:rFonts w:ascii="Times New Roman" w:hAnsi="Times New Roman" w:cs="Times New Roman"/>
        </w:rPr>
        <w:t xml:space="preserve">, </w:t>
      </w:r>
      <w:proofErr w:type="spellStart"/>
      <w:r w:rsidR="00295698" w:rsidRPr="00585E18">
        <w:rPr>
          <w:rFonts w:ascii="Times New Roman" w:hAnsi="Times New Roman" w:cs="Times New Roman"/>
          <w:i/>
        </w:rPr>
        <w:t>Leishmania</w:t>
      </w:r>
      <w:proofErr w:type="spellEnd"/>
      <w:r w:rsidR="00295698" w:rsidRPr="00585E18">
        <w:rPr>
          <w:rFonts w:ascii="Times New Roman" w:hAnsi="Times New Roman" w:cs="Times New Roman"/>
          <w:i/>
        </w:rPr>
        <w:t xml:space="preserve"> </w:t>
      </w:r>
      <w:proofErr w:type="spellStart"/>
      <w:r w:rsidR="00295698" w:rsidRPr="00585E18">
        <w:rPr>
          <w:rFonts w:ascii="Times New Roman" w:hAnsi="Times New Roman" w:cs="Times New Roman"/>
          <w:i/>
        </w:rPr>
        <w:t>tarentolae</w:t>
      </w:r>
      <w:proofErr w:type="spellEnd"/>
      <w:r w:rsidR="00295698" w:rsidRPr="00585E18">
        <w:rPr>
          <w:rFonts w:ascii="Times New Roman" w:hAnsi="Times New Roman" w:cs="Times New Roman"/>
          <w:i/>
        </w:rPr>
        <w:t xml:space="preserve"> </w:t>
      </w:r>
      <w:r w:rsidR="00295698" w:rsidRPr="00585E18">
        <w:rPr>
          <w:rFonts w:ascii="Times New Roman" w:hAnsi="Times New Roman" w:cs="Times New Roman"/>
        </w:rPr>
        <w:fldChar w:fldCharType="begin"/>
      </w:r>
      <w:r w:rsidR="00295698" w:rsidRPr="00585E18">
        <w:rPr>
          <w:rFonts w:ascii="Times New Roman" w:hAnsi="Times New Roman" w:cs="Times New Roman"/>
        </w:rPr>
        <w:instrText xml:space="preserve"> ADDIN EN.CITE &lt;EndNote&gt;&lt;Cite&gt;&lt;Author&gt;Nelson&lt;/Author&gt;&lt;Year&gt;2004&lt;/Year&gt;&lt;RecNum&gt;819&lt;/RecNum&gt;&lt;DisplayText&gt;[11]&lt;/DisplayText&gt;&lt;record&gt;&lt;rec-number&gt;819&lt;/rec-number&gt;&lt;foreign-keys&gt;&lt;key app="EN" db-id="fdafa5ae3xwp9ueaazdpvx5sre2de09swfar" timestamp="1433244213"&gt;819&lt;/key&gt;&lt;key app="ENWeb" db-id=""&gt;0&lt;/key&gt;&lt;/foreign-keys&gt;&lt;ref-type name="Journal Article"&gt;17&lt;/ref-type&gt;&lt;contributors&gt;&lt;authors&gt;&lt;author&gt;Nelson, R. E.&lt;/author&gt;&lt;author&gt;Aphasizheva, I.&lt;/author&gt;&lt;author&gt;Falick, A. M.&lt;/author&gt;&lt;author&gt;Nebohacova, M.&lt;/author&gt;&lt;author&gt;Simpson, L.&lt;/author&gt;&lt;/authors&gt;&lt;/contributors&gt;&lt;auth-address&gt;Department of Microbiology, Immunology and Molecular Genetics, University of California, Los Angeles, CA 90095, USA.&lt;/auth-address&gt;&lt;titles&gt;&lt;title&gt;The I-complex in Leishmania tarentolae is an uniquely-structured F(1)-ATPase&lt;/title&gt;&lt;secondary-title&gt;Mol Biochem Parasitol&lt;/secondary-title&gt;&lt;/titles&gt;&lt;periodical&gt;&lt;full-title&gt;Mol Biochem Parasitol&lt;/full-title&gt;&lt;/periodical&gt;&lt;pages&gt;221-4&lt;/pages&gt;&lt;volume&gt;135&lt;/volume&gt;&lt;number&gt;2&lt;/number&gt;&lt;keywords&gt;&lt;keyword&gt;Amino Acid Sequence&lt;/keyword&gt;&lt;keyword&gt;Animals&lt;/keyword&gt;&lt;keyword&gt;Conserved Sequence&lt;/keyword&gt;&lt;keyword&gt;Eukaryota/enzymology&lt;/keyword&gt;&lt;keyword&gt;Leishmania/*enzymology/genetics&lt;/keyword&gt;&lt;keyword&gt;Molecular Sequence Data&lt;/keyword&gt;&lt;keyword&gt;Peptide Fragments/chemistry&lt;/keyword&gt;&lt;keyword&gt;Proton-Translocating ATPases/*chemistry/genetics/*metabolism&lt;/keyword&gt;&lt;keyword&gt;Protozoan Proteins/chemistry/genetics/metabolism&lt;/keyword&gt;&lt;keyword&gt;Sequence Alignment&lt;/keyword&gt;&lt;keyword&gt;Sequence Homology, Amino Acid&lt;/keyword&gt;&lt;/keywords&gt;&lt;dates&gt;&lt;year&gt;2004&lt;/year&gt;&lt;pub-dates&gt;&lt;date&gt;Jun&lt;/date&gt;&lt;/pub-dates&gt;&lt;/dates&gt;&lt;isbn&gt;0166-6851 (Print)&amp;#xD;0166-6851 (Linking)&lt;/isbn&gt;&lt;accession-num&gt;15110463&lt;/accession-num&gt;&lt;urls&gt;&lt;related-urls&gt;&lt;url&gt;http://www.ncbi.nlm.nih.gov/pubmed/15110463&lt;/url&gt;&lt;/related-urls&gt;&lt;/urls&gt;&lt;electronic-resource-num&gt;10.1016/j.molbiopara.2004.02.003&lt;/electronic-resource-num&gt;&lt;/record&gt;&lt;/Cite&gt;&lt;/EndNote&gt;</w:instrText>
      </w:r>
      <w:r w:rsidR="00295698" w:rsidRPr="00585E18">
        <w:rPr>
          <w:rFonts w:ascii="Times New Roman" w:hAnsi="Times New Roman" w:cs="Times New Roman"/>
        </w:rPr>
        <w:fldChar w:fldCharType="separate"/>
      </w:r>
      <w:r w:rsidR="00295698" w:rsidRPr="00585E18">
        <w:rPr>
          <w:rFonts w:ascii="Times New Roman" w:hAnsi="Times New Roman" w:cs="Times New Roman"/>
          <w:noProof/>
        </w:rPr>
        <w:t>[</w:t>
      </w:r>
      <w:hyperlink w:anchor="_ENREF_11" w:tooltip="Nelson, 2004 #819" w:history="1">
        <w:r w:rsidR="00585E18" w:rsidRPr="00585E18">
          <w:rPr>
            <w:rFonts w:ascii="Times New Roman" w:hAnsi="Times New Roman" w:cs="Times New Roman"/>
            <w:noProof/>
          </w:rPr>
          <w:t>11</w:t>
        </w:r>
      </w:hyperlink>
      <w:r w:rsidR="00295698" w:rsidRPr="00585E18">
        <w:rPr>
          <w:rFonts w:ascii="Times New Roman" w:hAnsi="Times New Roman" w:cs="Times New Roman"/>
          <w:noProof/>
        </w:rPr>
        <w:t>]</w:t>
      </w:r>
      <w:r w:rsidR="00295698" w:rsidRPr="00585E18">
        <w:rPr>
          <w:rFonts w:ascii="Times New Roman" w:hAnsi="Times New Roman" w:cs="Times New Roman"/>
        </w:rPr>
        <w:fldChar w:fldCharType="end"/>
      </w:r>
      <w:r w:rsidR="00295698" w:rsidRPr="00585E18">
        <w:rPr>
          <w:rFonts w:ascii="Times New Roman" w:hAnsi="Times New Roman" w:cs="Times New Roman"/>
        </w:rPr>
        <w:t xml:space="preserve"> and </w:t>
      </w:r>
      <w:r w:rsidR="00295698" w:rsidRPr="00585E18">
        <w:rPr>
          <w:rFonts w:ascii="Times New Roman" w:hAnsi="Times New Roman" w:cs="Times New Roman"/>
          <w:i/>
        </w:rPr>
        <w:t xml:space="preserve">Euglena </w:t>
      </w:r>
      <w:proofErr w:type="spellStart"/>
      <w:r w:rsidR="00295698" w:rsidRPr="00585E18">
        <w:rPr>
          <w:rFonts w:ascii="Times New Roman" w:hAnsi="Times New Roman" w:cs="Times New Roman"/>
          <w:i/>
        </w:rPr>
        <w:t>gracilis</w:t>
      </w:r>
      <w:proofErr w:type="spellEnd"/>
      <w:r w:rsidR="00295698" w:rsidRPr="00585E18">
        <w:rPr>
          <w:rFonts w:ascii="Times New Roman" w:hAnsi="Times New Roman" w:cs="Times New Roman"/>
        </w:rPr>
        <w:t xml:space="preserve"> </w:t>
      </w:r>
      <w:r w:rsidR="00295698" w:rsidRPr="00585E18">
        <w:rPr>
          <w:rFonts w:ascii="Times New Roman" w:hAnsi="Times New Roman" w:cs="Times New Roman"/>
        </w:rPr>
        <w:fldChar w:fldCharType="begin">
          <w:fldData xml:space="preserve">PEVuZE5vdGU+PENpdGU+PEF1dGhvcj5QZXJlejwvQXV0aG9yPjxZZWFyPjIwMTQ8L1llYXI+PFJl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</w:fldData>
        </w:fldChar>
      </w:r>
      <w:r w:rsidR="00295698" w:rsidRPr="00585E18">
        <w:rPr>
          <w:rFonts w:ascii="Times New Roman" w:hAnsi="Times New Roman" w:cs="Times New Roman"/>
        </w:rPr>
        <w:instrText xml:space="preserve"> ADDIN EN.CITE </w:instrText>
      </w:r>
      <w:r w:rsidR="00295698" w:rsidRPr="00585E18">
        <w:rPr>
          <w:rFonts w:ascii="Times New Roman" w:hAnsi="Times New Roman" w:cs="Times New Roman"/>
        </w:rPr>
        <w:fldChar w:fldCharType="begin">
          <w:fldData xml:space="preserve">PEVuZE5vdGU+PENpdGU+PEF1dGhvcj5QZXJlejwvQXV0aG9yPjxZZWFyPjIwMTQ8L1llYXI+PFJl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</w:fldData>
        </w:fldChar>
      </w:r>
      <w:r w:rsidR="00295698" w:rsidRPr="00585E18">
        <w:rPr>
          <w:rFonts w:ascii="Times New Roman" w:hAnsi="Times New Roman" w:cs="Times New Roman"/>
        </w:rPr>
        <w:instrText xml:space="preserve"> ADDIN EN.CITE.DATA </w:instrText>
      </w:r>
      <w:r w:rsidR="00295698" w:rsidRPr="00585E18">
        <w:rPr>
          <w:rFonts w:ascii="Times New Roman" w:hAnsi="Times New Roman" w:cs="Times New Roman"/>
        </w:rPr>
      </w:r>
      <w:r w:rsidR="00295698" w:rsidRPr="00585E18">
        <w:rPr>
          <w:rFonts w:ascii="Times New Roman" w:hAnsi="Times New Roman" w:cs="Times New Roman"/>
        </w:rPr>
        <w:fldChar w:fldCharType="end"/>
      </w:r>
      <w:r w:rsidR="00295698" w:rsidRPr="00585E18">
        <w:rPr>
          <w:rFonts w:ascii="Times New Roman" w:hAnsi="Times New Roman" w:cs="Times New Roman"/>
        </w:rPr>
      </w:r>
      <w:r w:rsidR="00295698" w:rsidRPr="00585E18">
        <w:rPr>
          <w:rFonts w:ascii="Times New Roman" w:hAnsi="Times New Roman" w:cs="Times New Roman"/>
        </w:rPr>
        <w:fldChar w:fldCharType="separate"/>
      </w:r>
      <w:r w:rsidR="00295698" w:rsidRPr="00585E18">
        <w:rPr>
          <w:rFonts w:ascii="Times New Roman" w:hAnsi="Times New Roman" w:cs="Times New Roman"/>
          <w:noProof/>
        </w:rPr>
        <w:t>[</w:t>
      </w:r>
      <w:hyperlink w:anchor="_ENREF_9" w:tooltip="Perez, 2014 #831" w:history="1">
        <w:r w:rsidR="00585E18" w:rsidRPr="00585E18">
          <w:rPr>
            <w:rFonts w:ascii="Times New Roman" w:hAnsi="Times New Roman" w:cs="Times New Roman"/>
            <w:noProof/>
          </w:rPr>
          <w:t>9</w:t>
        </w:r>
      </w:hyperlink>
      <w:r w:rsidR="00295698" w:rsidRPr="00585E18">
        <w:rPr>
          <w:rFonts w:ascii="Times New Roman" w:hAnsi="Times New Roman" w:cs="Times New Roman"/>
          <w:noProof/>
        </w:rPr>
        <w:t>]</w:t>
      </w:r>
      <w:r w:rsidR="00295698" w:rsidRPr="00585E18">
        <w:rPr>
          <w:rFonts w:ascii="Times New Roman" w:hAnsi="Times New Roman" w:cs="Times New Roman"/>
        </w:rPr>
        <w:fldChar w:fldCharType="end"/>
      </w:r>
      <w:r w:rsidR="00606C60" w:rsidRPr="00585E18">
        <w:rPr>
          <w:rFonts w:ascii="Times New Roman" w:hAnsi="Times New Roman" w:cs="Times New Roman"/>
        </w:rPr>
        <w:t xml:space="preserve">, subunit p18 </w:t>
      </w:r>
      <w:r w:rsidR="0062233E" w:rsidRPr="00585E18">
        <w:rPr>
          <w:rFonts w:ascii="Times New Roman" w:hAnsi="Times New Roman" w:cs="Times New Roman"/>
        </w:rPr>
        <w:t xml:space="preserve">was </w:t>
      </w:r>
      <w:r w:rsidR="000E066B" w:rsidRPr="00585E18">
        <w:rPr>
          <w:rFonts w:ascii="Times New Roman" w:hAnsi="Times New Roman" w:cs="Times New Roman"/>
          <w:lang w:val="en-US"/>
        </w:rPr>
        <w:t>interpreted</w:t>
      </w:r>
      <w:r w:rsidR="0062233E" w:rsidRPr="00585E18">
        <w:rPr>
          <w:rFonts w:ascii="Times New Roman" w:hAnsi="Times New Roman" w:cs="Times New Roman"/>
          <w:lang w:val="en-US"/>
        </w:rPr>
        <w:t xml:space="preserve"> as an abundant </w:t>
      </w:r>
      <w:r w:rsidR="000E066B" w:rsidRPr="00585E18">
        <w:rPr>
          <w:rFonts w:ascii="Times New Roman" w:hAnsi="Times New Roman" w:cs="Times New Roman"/>
          <w:lang w:val="en-US"/>
        </w:rPr>
        <w:t>contaminant</w:t>
      </w:r>
      <w:r w:rsidR="000E066B" w:rsidRPr="00585E18">
        <w:rPr>
          <w:rFonts w:ascii="Times New Roman" w:hAnsi="Times New Roman" w:cs="Times New Roman"/>
        </w:rPr>
        <w:t xml:space="preserve">. </w:t>
      </w:r>
      <w:r w:rsidR="00C1518C" w:rsidRPr="00585E18">
        <w:rPr>
          <w:rFonts w:ascii="Times New Roman" w:hAnsi="Times New Roman" w:cs="Times New Roman"/>
        </w:rPr>
        <w:t>o</w:t>
      </w:r>
      <w:r w:rsidR="000E066B" w:rsidRPr="00585E18">
        <w:rPr>
          <w:rFonts w:ascii="Times New Roman" w:hAnsi="Times New Roman" w:cs="Times New Roman"/>
        </w:rPr>
        <w:t xml:space="preserve">riginating from </w:t>
      </w:r>
      <w:r w:rsidR="000E066B" w:rsidRPr="00585E18">
        <w:rPr>
          <w:rFonts w:ascii="Times New Roman" w:hAnsi="Times New Roman" w:cs="Times New Roman"/>
        </w:rPr>
        <w:lastRenderedPageBreak/>
        <w:t xml:space="preserve">the </w:t>
      </w:r>
      <w:proofErr w:type="spellStart"/>
      <w:r w:rsidR="0062233E" w:rsidRPr="00585E18">
        <w:rPr>
          <w:rFonts w:ascii="Times New Roman" w:hAnsi="Times New Roman" w:cs="Times New Roman"/>
          <w:lang w:val="en-US"/>
        </w:rPr>
        <w:t>F</w:t>
      </w:r>
      <w:r w:rsidR="0062233E" w:rsidRPr="00585E18">
        <w:rPr>
          <w:rFonts w:ascii="Times New Roman" w:hAnsi="Times New Roman" w:cs="Times New Roman"/>
          <w:vertAlign w:val="subscript"/>
          <w:lang w:val="en-US"/>
        </w:rPr>
        <w:t>o</w:t>
      </w:r>
      <w:proofErr w:type="spellEnd"/>
      <w:r w:rsidR="0062233E" w:rsidRPr="00585E18">
        <w:rPr>
          <w:rFonts w:ascii="Times New Roman" w:hAnsi="Times New Roman" w:cs="Times New Roman"/>
          <w:lang w:val="en-US"/>
        </w:rPr>
        <w:t xml:space="preserve"> </w:t>
      </w:r>
      <w:r w:rsidR="000E066B" w:rsidRPr="00585E18">
        <w:rPr>
          <w:rFonts w:ascii="Times New Roman" w:hAnsi="Times New Roman" w:cs="Times New Roman"/>
          <w:lang w:val="en-US"/>
        </w:rPr>
        <w:t>sector of the ATP synthase.</w:t>
      </w:r>
      <w:r w:rsidR="00C1518C" w:rsidRPr="00585E18">
        <w:rPr>
          <w:rFonts w:ascii="Times New Roman" w:hAnsi="Times New Roman" w:cs="Times New Roman"/>
          <w:lang w:val="en-US"/>
        </w:rPr>
        <w:t xml:space="preserve"> </w:t>
      </w:r>
      <w:r w:rsidR="00F93629" w:rsidRPr="00585E18">
        <w:rPr>
          <w:rFonts w:ascii="Times New Roman" w:hAnsi="Times New Roman" w:cs="Times New Roman"/>
        </w:rPr>
        <w:t xml:space="preserve">Moreover, </w:t>
      </w:r>
      <w:r w:rsidR="00F93629" w:rsidRPr="00585E18">
        <w:rPr>
          <w:rFonts w:ascii="Times New Roman" w:hAnsi="Times New Roman" w:cs="Times New Roman"/>
          <w:lang w:val="en-US"/>
        </w:rPr>
        <w:t xml:space="preserve">the </w:t>
      </w:r>
      <w:r w:rsidR="000E066B" w:rsidRPr="00585E18">
        <w:rPr>
          <w:rFonts w:ascii="Times New Roman" w:hAnsi="Times New Roman" w:cs="Times New Roman"/>
          <w:lang w:val="en-US"/>
        </w:rPr>
        <w:t xml:space="preserve">cleavage </w:t>
      </w:r>
      <w:r w:rsidR="00F93629" w:rsidRPr="00585E18">
        <w:rPr>
          <w:rFonts w:ascii="Times New Roman" w:hAnsi="Times New Roman" w:cs="Times New Roman"/>
          <w:lang w:val="en-US"/>
        </w:rPr>
        <w:t xml:space="preserve">was also reported </w:t>
      </w:r>
      <w:r w:rsidR="000E066B" w:rsidRPr="00585E18">
        <w:rPr>
          <w:rFonts w:ascii="Times New Roman" w:hAnsi="Times New Roman" w:cs="Times New Roman"/>
          <w:lang w:val="en-US"/>
        </w:rPr>
        <w:t xml:space="preserve">before </w:t>
      </w:r>
      <w:r w:rsidR="00C1518C" w:rsidRPr="00585E18">
        <w:rPr>
          <w:rFonts w:ascii="Times New Roman" w:hAnsi="Times New Roman" w:cs="Times New Roman"/>
          <w:lang w:val="en-US"/>
        </w:rPr>
        <w:t>in</w:t>
      </w:r>
      <w:r w:rsidR="00F93629" w:rsidRPr="00585E18">
        <w:rPr>
          <w:rFonts w:ascii="Times New Roman" w:hAnsi="Times New Roman" w:cs="Times New Roman"/>
          <w:lang w:val="en-US"/>
        </w:rPr>
        <w:t xml:space="preserve"> </w:t>
      </w:r>
      <w:r w:rsidR="000E066B" w:rsidRPr="00585E18">
        <w:rPr>
          <w:rFonts w:ascii="Times New Roman" w:hAnsi="Times New Roman" w:cs="Times New Roman"/>
          <w:lang w:val="en-US"/>
        </w:rPr>
        <w:t>other</w:t>
      </w:r>
      <w:r w:rsidR="00F93629" w:rsidRPr="00585E18">
        <w:rPr>
          <w:rFonts w:ascii="Times New Roman" w:hAnsi="Times New Roman" w:cs="Times New Roman"/>
          <w:lang w:val="en-US"/>
        </w:rPr>
        <w:t xml:space="preserve"> euglenozoan</w:t>
      </w:r>
      <w:r w:rsidR="000E066B" w:rsidRPr="00585E18">
        <w:rPr>
          <w:rFonts w:ascii="Times New Roman" w:hAnsi="Times New Roman" w:cs="Times New Roman"/>
          <w:lang w:val="en-US"/>
        </w:rPr>
        <w:t>s, as</w:t>
      </w:r>
      <w:r w:rsidR="00F93629" w:rsidRPr="00585E18">
        <w:rPr>
          <w:rFonts w:ascii="Times New Roman" w:hAnsi="Times New Roman" w:cs="Times New Roman"/>
          <w:lang w:val="en-US"/>
        </w:rPr>
        <w:t xml:space="preserve"> mentioned above, but </w:t>
      </w:r>
      <w:r w:rsidR="000E066B" w:rsidRPr="00585E18">
        <w:rPr>
          <w:rFonts w:ascii="Times New Roman" w:hAnsi="Times New Roman" w:cs="Times New Roman"/>
          <w:lang w:val="en-US"/>
        </w:rPr>
        <w:t>the analyses presented here demonstrate that the protein is cleaved at two sites</w:t>
      </w:r>
      <w:r w:rsidR="00F93629" w:rsidRPr="00585E18">
        <w:rPr>
          <w:rFonts w:ascii="Times New Roman" w:hAnsi="Times New Roman" w:cs="Times New Roman"/>
          <w:lang w:val="en-US"/>
        </w:rPr>
        <w:t xml:space="preserve"> eight residues apart producing </w:t>
      </w:r>
      <w:r w:rsidR="000E066B" w:rsidRPr="00585E18">
        <w:rPr>
          <w:rFonts w:ascii="Times New Roman" w:hAnsi="Times New Roman" w:cs="Times New Roman"/>
          <w:lang w:val="en-US"/>
        </w:rPr>
        <w:t xml:space="preserve">the </w:t>
      </w:r>
      <w:r w:rsidR="00F93629" w:rsidRPr="00585E18">
        <w:rPr>
          <w:rFonts w:ascii="Times New Roman" w:hAnsi="Times New Roman" w:cs="Times New Roman"/>
          <w:lang w:val="en-US"/>
        </w:rPr>
        <w:t xml:space="preserve">two assembled </w:t>
      </w:r>
      <w:r w:rsidR="000E066B" w:rsidRPr="00585E18">
        <w:rPr>
          <w:rFonts w:ascii="Times New Roman" w:hAnsi="Times New Roman" w:cs="Times New Roman"/>
          <w:lang w:val="en-US"/>
        </w:rPr>
        <w:t>fragments of the α-subunit, th</w:t>
      </w:r>
      <w:r w:rsidR="00C1518C" w:rsidRPr="00585E18">
        <w:rPr>
          <w:rFonts w:ascii="Times New Roman" w:hAnsi="Times New Roman" w:cs="Times New Roman"/>
          <w:lang w:val="en-US"/>
        </w:rPr>
        <w:t>ere</w:t>
      </w:r>
      <w:r w:rsidR="000E066B" w:rsidRPr="00585E18">
        <w:rPr>
          <w:rFonts w:ascii="Times New Roman" w:hAnsi="Times New Roman" w:cs="Times New Roman"/>
          <w:lang w:val="en-US"/>
        </w:rPr>
        <w:t>by defining precisely the exact composition of the enzyme, and showing how it differs in this respect from ATP synthases from metazoans and fungi</w:t>
      </w:r>
      <w:r w:rsidR="00F93629" w:rsidRPr="00585E18">
        <w:rPr>
          <w:rFonts w:ascii="Times New Roman" w:hAnsi="Times New Roman" w:cs="Times New Roman"/>
          <w:lang w:val="en-US"/>
        </w:rPr>
        <w:t>.</w:t>
      </w:r>
    </w:p>
    <w:p w14:paraId="22BA36EB" w14:textId="77777777" w:rsidR="00585E18" w:rsidRDefault="00585E18" w:rsidP="00B73935">
      <w:pPr>
        <w:pStyle w:val="CommentText"/>
        <w:spacing w:line="480" w:lineRule="auto"/>
        <w:jc w:val="both"/>
        <w:rPr>
          <w:rFonts w:ascii="Times New Roman" w:hAnsi="Times New Roman" w:cs="Times New Roman"/>
          <w:b/>
        </w:rPr>
      </w:pPr>
    </w:p>
    <w:p w14:paraId="1D67811C" w14:textId="4486BE35" w:rsidR="00397FF3" w:rsidRPr="00AB716D" w:rsidRDefault="00397FF3" w:rsidP="00B73935">
      <w:pPr>
        <w:pStyle w:val="CommentText"/>
        <w:spacing w:line="480" w:lineRule="auto"/>
        <w:jc w:val="both"/>
        <w:rPr>
          <w:rFonts w:ascii="Times New Roman" w:hAnsi="Times New Roman" w:cs="Times New Roman"/>
        </w:rPr>
      </w:pPr>
      <w:r w:rsidRPr="00AB716D">
        <w:rPr>
          <w:rFonts w:ascii="Times New Roman" w:hAnsi="Times New Roman" w:cs="Times New Roman"/>
          <w:b/>
        </w:rPr>
        <w:t>Proteolytic cleavage of the α-subunit</w:t>
      </w:r>
    </w:p>
    <w:p w14:paraId="235BF645" w14:textId="15D0F310" w:rsidR="00B27E29" w:rsidRPr="00AB716D" w:rsidRDefault="00EA3F74" w:rsidP="00B73935">
      <w:pPr>
        <w:pStyle w:val="CommentText"/>
        <w:spacing w:line="480" w:lineRule="auto"/>
        <w:ind w:firstLine="567"/>
        <w:jc w:val="both"/>
        <w:rPr>
          <w:rFonts w:ascii="Times New Roman" w:hAnsi="Times New Roman" w:cs="Times New Roman"/>
        </w:rPr>
      </w:pPr>
      <w:r w:rsidRPr="00AB716D">
        <w:rPr>
          <w:rFonts w:ascii="Times New Roman" w:hAnsi="Times New Roman" w:cs="Times New Roman"/>
        </w:rPr>
        <w:t xml:space="preserve">In </w:t>
      </w:r>
      <w:r w:rsidRPr="00AB716D">
        <w:rPr>
          <w:rFonts w:ascii="Times New Roman" w:hAnsi="Times New Roman" w:cs="Times New Roman"/>
          <w:i/>
        </w:rPr>
        <w:t>T. brucei</w:t>
      </w:r>
      <w:r w:rsidRPr="00AB716D">
        <w:rPr>
          <w:rFonts w:ascii="Times New Roman" w:hAnsi="Times New Roman" w:cs="Times New Roman"/>
        </w:rPr>
        <w:t xml:space="preserve">, </w:t>
      </w:r>
      <w:r w:rsidR="005E362B">
        <w:rPr>
          <w:rFonts w:ascii="Times New Roman" w:hAnsi="Times New Roman" w:cs="Times New Roman"/>
        </w:rPr>
        <w:t xml:space="preserve">the </w:t>
      </w:r>
      <w:r w:rsidR="005E362B" w:rsidRPr="00AB716D">
        <w:rPr>
          <w:rFonts w:ascii="Times New Roman" w:hAnsi="Times New Roman" w:cs="Times New Roman"/>
        </w:rPr>
        <w:t xml:space="preserve">cleavages </w:t>
      </w:r>
      <w:r w:rsidR="005E362B">
        <w:rPr>
          <w:rFonts w:ascii="Times New Roman" w:hAnsi="Times New Roman" w:cs="Times New Roman"/>
        </w:rPr>
        <w:t xml:space="preserve">of </w:t>
      </w:r>
      <w:r w:rsidRPr="00AB716D">
        <w:rPr>
          <w:rFonts w:ascii="Times New Roman" w:hAnsi="Times New Roman" w:cs="Times New Roman"/>
        </w:rPr>
        <w:t>the</w:t>
      </w:r>
      <w:r w:rsidR="00C61CA1">
        <w:rPr>
          <w:rFonts w:ascii="Times New Roman" w:hAnsi="Times New Roman" w:cs="Times New Roman"/>
        </w:rPr>
        <w:t xml:space="preserve"> </w:t>
      </w:r>
      <w:r w:rsidR="00C61CA1" w:rsidRPr="00AB716D">
        <w:rPr>
          <w:rFonts w:ascii="Times New Roman" w:hAnsi="Times New Roman" w:cs="Times New Roman"/>
        </w:rPr>
        <w:t>α</w:t>
      </w:r>
      <w:r w:rsidR="000E066B">
        <w:rPr>
          <w:rFonts w:ascii="Times New Roman" w:hAnsi="Times New Roman" w:cs="Times New Roman"/>
        </w:rPr>
        <w:t>-</w:t>
      </w:r>
      <w:r w:rsidR="00C61CA1">
        <w:rPr>
          <w:rFonts w:ascii="Times New Roman" w:hAnsi="Times New Roman" w:cs="Times New Roman"/>
        </w:rPr>
        <w:t>subunit</w:t>
      </w:r>
      <w:r w:rsidR="005E362B">
        <w:rPr>
          <w:rFonts w:ascii="Times New Roman" w:hAnsi="Times New Roman" w:cs="Times New Roman"/>
        </w:rPr>
        <w:t xml:space="preserve"> </w:t>
      </w:r>
      <w:r w:rsidRPr="00AB716D">
        <w:rPr>
          <w:rFonts w:ascii="Times New Roman" w:hAnsi="Times New Roman" w:cs="Times New Roman"/>
        </w:rPr>
        <w:t>follow</w:t>
      </w:r>
      <w:r w:rsidR="00585E18">
        <w:rPr>
          <w:rFonts w:ascii="Times New Roman" w:hAnsi="Times New Roman" w:cs="Times New Roman"/>
        </w:rPr>
        <w:t xml:space="preserve"> leucine</w:t>
      </w:r>
      <w:r w:rsidR="00C47C50" w:rsidRPr="00AB716D">
        <w:rPr>
          <w:rFonts w:ascii="Times New Roman" w:hAnsi="Times New Roman" w:cs="Times New Roman"/>
        </w:rPr>
        <w:t xml:space="preserve"> residues 127 and 134 </w:t>
      </w:r>
      <w:r w:rsidRPr="00AB716D">
        <w:rPr>
          <w:rFonts w:ascii="Times New Roman" w:hAnsi="Times New Roman" w:cs="Times New Roman"/>
        </w:rPr>
        <w:t xml:space="preserve">producing </w:t>
      </w:r>
      <w:r w:rsidR="00C47C50" w:rsidRPr="00AB716D">
        <w:rPr>
          <w:rFonts w:ascii="Times New Roman" w:hAnsi="Times New Roman" w:cs="Times New Roman"/>
        </w:rPr>
        <w:t xml:space="preserve">the </w:t>
      </w:r>
      <w:r w:rsidR="00560E04" w:rsidRPr="00AB716D">
        <w:rPr>
          <w:rFonts w:ascii="Times New Roman" w:hAnsi="Times New Roman" w:cs="Times New Roman"/>
        </w:rPr>
        <w:t xml:space="preserve">two </w:t>
      </w:r>
      <w:r w:rsidRPr="00AB716D">
        <w:rPr>
          <w:rFonts w:ascii="Times New Roman" w:hAnsi="Times New Roman" w:cs="Times New Roman"/>
        </w:rPr>
        <w:t xml:space="preserve">characterized </w:t>
      </w:r>
      <w:r w:rsidR="00560E04" w:rsidRPr="00AB716D">
        <w:rPr>
          <w:rFonts w:ascii="Times New Roman" w:hAnsi="Times New Roman" w:cs="Times New Roman"/>
        </w:rPr>
        <w:t>fragments</w:t>
      </w:r>
      <w:r w:rsidRPr="00AB716D">
        <w:rPr>
          <w:rFonts w:ascii="Times New Roman" w:hAnsi="Times New Roman" w:cs="Times New Roman"/>
        </w:rPr>
        <w:t>,</w:t>
      </w:r>
      <w:r w:rsidR="00425D89" w:rsidRPr="00AB716D">
        <w:rPr>
          <w:rFonts w:ascii="Times New Roman" w:hAnsi="Times New Roman" w:cs="Times New Roman"/>
        </w:rPr>
        <w:t xml:space="preserve"> </w:t>
      </w:r>
      <w:r w:rsidR="00C47C50" w:rsidRPr="00AB716D">
        <w:rPr>
          <w:rFonts w:ascii="Times New Roman" w:hAnsi="Times New Roman" w:cs="Times New Roman"/>
        </w:rPr>
        <w:t>α</w:t>
      </w:r>
      <w:r w:rsidR="00C47C50" w:rsidRPr="00AB716D">
        <w:rPr>
          <w:rFonts w:ascii="Times New Roman" w:hAnsi="Times New Roman" w:cs="Times New Roman"/>
          <w:vertAlign w:val="subscript"/>
        </w:rPr>
        <w:t xml:space="preserve">1-127 </w:t>
      </w:r>
      <w:r w:rsidR="00C47C50" w:rsidRPr="00AB716D">
        <w:rPr>
          <w:rFonts w:ascii="Times New Roman" w:hAnsi="Times New Roman" w:cs="Times New Roman"/>
        </w:rPr>
        <w:t>and α</w:t>
      </w:r>
      <w:r w:rsidR="00C47C50" w:rsidRPr="00AB716D">
        <w:rPr>
          <w:rFonts w:ascii="Times New Roman" w:hAnsi="Times New Roman" w:cs="Times New Roman"/>
          <w:vertAlign w:val="subscript"/>
        </w:rPr>
        <w:t>135-560</w:t>
      </w:r>
      <w:r w:rsidR="007018DA" w:rsidRPr="00AB716D">
        <w:rPr>
          <w:rFonts w:ascii="Times New Roman" w:hAnsi="Times New Roman" w:cs="Times New Roman"/>
        </w:rPr>
        <w:t xml:space="preserve">. It is </w:t>
      </w:r>
      <w:r w:rsidR="00765122" w:rsidRPr="00AB716D">
        <w:rPr>
          <w:rFonts w:ascii="Times New Roman" w:hAnsi="Times New Roman" w:cs="Times New Roman"/>
        </w:rPr>
        <w:t xml:space="preserve">likely </w:t>
      </w:r>
      <w:r w:rsidR="007018DA" w:rsidRPr="00AB716D">
        <w:rPr>
          <w:rFonts w:ascii="Times New Roman" w:hAnsi="Times New Roman" w:cs="Times New Roman"/>
        </w:rPr>
        <w:t>that the</w:t>
      </w:r>
      <w:r w:rsidR="00425D89" w:rsidRPr="00AB716D">
        <w:rPr>
          <w:rFonts w:ascii="Times New Roman" w:hAnsi="Times New Roman" w:cs="Times New Roman"/>
        </w:rPr>
        <w:t>se</w:t>
      </w:r>
      <w:r w:rsidR="007018DA" w:rsidRPr="00AB716D">
        <w:rPr>
          <w:rFonts w:ascii="Times New Roman" w:hAnsi="Times New Roman" w:cs="Times New Roman"/>
        </w:rPr>
        <w:t xml:space="preserve"> </w:t>
      </w:r>
      <w:r w:rsidR="009211E3" w:rsidRPr="00AB716D">
        <w:rPr>
          <w:rFonts w:ascii="Times New Roman" w:hAnsi="Times New Roman" w:cs="Times New Roman"/>
        </w:rPr>
        <w:t xml:space="preserve">cleavages </w:t>
      </w:r>
      <w:r w:rsidR="00C47C50" w:rsidRPr="00AB716D">
        <w:rPr>
          <w:rFonts w:ascii="Times New Roman" w:hAnsi="Times New Roman" w:cs="Times New Roman"/>
        </w:rPr>
        <w:t xml:space="preserve">are biologically significant </w:t>
      </w:r>
      <w:r w:rsidR="00CF3ED1" w:rsidRPr="00AB716D">
        <w:rPr>
          <w:rFonts w:ascii="Times New Roman" w:hAnsi="Times New Roman" w:cs="Times New Roman"/>
        </w:rPr>
        <w:t xml:space="preserve">and </w:t>
      </w:r>
      <w:r w:rsidR="001E68C4" w:rsidRPr="00AB716D">
        <w:rPr>
          <w:rFonts w:ascii="Times New Roman" w:hAnsi="Times New Roman" w:cs="Times New Roman"/>
        </w:rPr>
        <w:t xml:space="preserve">that they </w:t>
      </w:r>
      <w:r w:rsidR="00CF3ED1" w:rsidRPr="00AB716D">
        <w:rPr>
          <w:rFonts w:ascii="Times New Roman" w:hAnsi="Times New Roman" w:cs="Times New Roman"/>
        </w:rPr>
        <w:t xml:space="preserve">are not introduced artefactually during the release and purification of the complex, </w:t>
      </w:r>
      <w:r w:rsidR="002C4D55" w:rsidRPr="00AB716D">
        <w:rPr>
          <w:rFonts w:ascii="Times New Roman" w:hAnsi="Times New Roman" w:cs="Times New Roman"/>
        </w:rPr>
        <w:t>as similar fragments have been observed in F</w:t>
      </w:r>
      <w:r w:rsidR="002C4D55" w:rsidRPr="00AB716D">
        <w:rPr>
          <w:rFonts w:ascii="Times New Roman" w:hAnsi="Times New Roman" w:cs="Times New Roman"/>
          <w:vertAlign w:val="subscript"/>
        </w:rPr>
        <w:t>1</w:t>
      </w:r>
      <w:r w:rsidR="002C4D55" w:rsidRPr="00AB716D">
        <w:rPr>
          <w:rFonts w:ascii="Times New Roman" w:hAnsi="Times New Roman" w:cs="Times New Roman"/>
        </w:rPr>
        <w:t xml:space="preserve">-ATPases purified by various procedures from several euglenozoans </w:t>
      </w:r>
      <w:r w:rsidR="002C4D55" w:rsidRPr="00AB716D">
        <w:rPr>
          <w:rFonts w:ascii="Times New Roman" w:hAnsi="Times New Roman" w:cs="Times New Roman"/>
        </w:rPr>
        <w:fldChar w:fldCharType="begin">
          <w:fldData xml:space="preserve">PEVuZE5vdGU+PENpdGU+PEF1dGhvcj5OZWxzb248L0F1dGhvcj48WWVhcj4yMDA0PC9ZZWFyPjxS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</w:fldData>
        </w:fldChar>
      </w:r>
      <w:r w:rsidR="00585E18">
        <w:rPr>
          <w:rFonts w:ascii="Times New Roman" w:hAnsi="Times New Roman" w:cs="Times New Roman"/>
        </w:rPr>
        <w:instrText xml:space="preserve"> ADDIN EN.CITE </w:instrText>
      </w:r>
      <w:r w:rsidR="00585E18">
        <w:rPr>
          <w:rFonts w:ascii="Times New Roman" w:hAnsi="Times New Roman" w:cs="Times New Roman"/>
        </w:rPr>
        <w:fldChar w:fldCharType="begin">
          <w:fldData xml:space="preserve">PEVuZE5vdGU+PENpdGU+PEF1dGhvcj5OZWxzb248L0F1dGhvcj48WWVhcj4yMDA0PC9ZZWFyPjxS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</w:fldData>
        </w:fldChar>
      </w:r>
      <w:r w:rsidR="00585E18">
        <w:rPr>
          <w:rFonts w:ascii="Times New Roman" w:hAnsi="Times New Roman" w:cs="Times New Roman"/>
        </w:rPr>
        <w:instrText xml:space="preserve"> ADDIN EN.CITE.DATA </w:instrText>
      </w:r>
      <w:r w:rsidR="00585E18">
        <w:rPr>
          <w:rFonts w:ascii="Times New Roman" w:hAnsi="Times New Roman" w:cs="Times New Roman"/>
        </w:rPr>
      </w:r>
      <w:r w:rsidR="00585E18">
        <w:rPr>
          <w:rFonts w:ascii="Times New Roman" w:hAnsi="Times New Roman" w:cs="Times New Roman"/>
        </w:rPr>
        <w:fldChar w:fldCharType="end"/>
      </w:r>
      <w:r w:rsidR="002C4D55" w:rsidRPr="00AB716D">
        <w:rPr>
          <w:rFonts w:ascii="Times New Roman" w:hAnsi="Times New Roman" w:cs="Times New Roman"/>
        </w:rPr>
      </w:r>
      <w:r w:rsidR="002C4D55" w:rsidRPr="00AB716D">
        <w:rPr>
          <w:rFonts w:ascii="Times New Roman" w:hAnsi="Times New Roman" w:cs="Times New Roman"/>
        </w:rPr>
        <w:fldChar w:fldCharType="separate"/>
      </w:r>
      <w:r w:rsidR="00585E18">
        <w:rPr>
          <w:rFonts w:ascii="Times New Roman" w:hAnsi="Times New Roman" w:cs="Times New Roman"/>
          <w:noProof/>
        </w:rPr>
        <w:t>[</w:t>
      </w:r>
      <w:hyperlink w:anchor="_ENREF_11" w:tooltip="Nelson, 2004 #819" w:history="1">
        <w:r w:rsidR="00585E18">
          <w:rPr>
            <w:rFonts w:ascii="Times New Roman" w:hAnsi="Times New Roman" w:cs="Times New Roman"/>
            <w:noProof/>
          </w:rPr>
          <w:t>11</w:t>
        </w:r>
      </w:hyperlink>
      <w:r w:rsidR="00585E18">
        <w:rPr>
          <w:rFonts w:ascii="Times New Roman" w:hAnsi="Times New Roman" w:cs="Times New Roman"/>
          <w:noProof/>
        </w:rPr>
        <w:t xml:space="preserve">, </w:t>
      </w:r>
      <w:hyperlink w:anchor="_ENREF_12" w:tooltip="Speijer, 1997 #979" w:history="1">
        <w:r w:rsidR="00585E18">
          <w:rPr>
            <w:rFonts w:ascii="Times New Roman" w:hAnsi="Times New Roman" w:cs="Times New Roman"/>
            <w:noProof/>
          </w:rPr>
          <w:t>12</w:t>
        </w:r>
      </w:hyperlink>
      <w:r w:rsidR="00585E18">
        <w:rPr>
          <w:rFonts w:ascii="Times New Roman" w:hAnsi="Times New Roman" w:cs="Times New Roman"/>
          <w:noProof/>
        </w:rPr>
        <w:t xml:space="preserve">, </w:t>
      </w:r>
      <w:hyperlink w:anchor="_ENREF_29" w:tooltip="Williams, 1990 #1099" w:history="1">
        <w:r w:rsidR="00585E18">
          <w:rPr>
            <w:rFonts w:ascii="Times New Roman" w:hAnsi="Times New Roman" w:cs="Times New Roman"/>
            <w:noProof/>
          </w:rPr>
          <w:t>29</w:t>
        </w:r>
      </w:hyperlink>
      <w:r w:rsidR="00585E18">
        <w:rPr>
          <w:rFonts w:ascii="Times New Roman" w:hAnsi="Times New Roman" w:cs="Times New Roman"/>
          <w:noProof/>
        </w:rPr>
        <w:t xml:space="preserve">, </w:t>
      </w:r>
      <w:hyperlink w:anchor="_ENREF_31" w:tooltip="Yadav, 2017 #13702" w:history="1">
        <w:r w:rsidR="00585E18">
          <w:rPr>
            <w:rFonts w:ascii="Times New Roman" w:hAnsi="Times New Roman" w:cs="Times New Roman"/>
            <w:noProof/>
          </w:rPr>
          <w:t>31</w:t>
        </w:r>
      </w:hyperlink>
      <w:r w:rsidR="00585E18">
        <w:rPr>
          <w:rFonts w:ascii="Times New Roman" w:hAnsi="Times New Roman" w:cs="Times New Roman"/>
          <w:noProof/>
        </w:rPr>
        <w:t>]</w:t>
      </w:r>
      <w:r w:rsidR="002C4D55" w:rsidRPr="00AB716D">
        <w:rPr>
          <w:rFonts w:ascii="Times New Roman" w:hAnsi="Times New Roman" w:cs="Times New Roman"/>
        </w:rPr>
        <w:fldChar w:fldCharType="end"/>
      </w:r>
      <w:r w:rsidR="00CF3ED1" w:rsidRPr="00AB716D">
        <w:rPr>
          <w:rFonts w:ascii="Times New Roman" w:hAnsi="Times New Roman" w:cs="Times New Roman"/>
        </w:rPr>
        <w:t xml:space="preserve">. </w:t>
      </w:r>
      <w:r w:rsidR="007018DA" w:rsidRPr="00AB716D">
        <w:rPr>
          <w:rFonts w:ascii="Times New Roman" w:hAnsi="Times New Roman" w:cs="Times New Roman"/>
        </w:rPr>
        <w:t>The presence of</w:t>
      </w:r>
      <w:r w:rsidR="00560E04" w:rsidRPr="00AB716D">
        <w:rPr>
          <w:rFonts w:ascii="Times New Roman" w:hAnsi="Times New Roman" w:cs="Times New Roman"/>
        </w:rPr>
        <w:t xml:space="preserve"> </w:t>
      </w:r>
      <w:r w:rsidR="00F600CF" w:rsidRPr="00AB716D">
        <w:rPr>
          <w:rFonts w:ascii="Times New Roman" w:hAnsi="Times New Roman" w:cs="Times New Roman"/>
        </w:rPr>
        <w:t xml:space="preserve">the RRLL consensus sequence from residues </w:t>
      </w:r>
      <w:r w:rsidR="00DA4FF0" w:rsidRPr="00AB716D">
        <w:rPr>
          <w:rFonts w:ascii="Times New Roman" w:hAnsi="Times New Roman" w:cs="Times New Roman"/>
        </w:rPr>
        <w:t>132</w:t>
      </w:r>
      <w:r w:rsidR="00C47C50" w:rsidRPr="00AB716D">
        <w:rPr>
          <w:rFonts w:ascii="Times New Roman" w:hAnsi="Times New Roman" w:cs="Times New Roman"/>
        </w:rPr>
        <w:t>-</w:t>
      </w:r>
      <w:r w:rsidR="00DA4FF0" w:rsidRPr="00AB716D">
        <w:rPr>
          <w:rFonts w:ascii="Times New Roman" w:hAnsi="Times New Roman" w:cs="Times New Roman"/>
        </w:rPr>
        <w:t>135</w:t>
      </w:r>
      <w:r w:rsidR="00F600CF" w:rsidRPr="00AB716D">
        <w:rPr>
          <w:rFonts w:ascii="Times New Roman" w:hAnsi="Times New Roman" w:cs="Times New Roman"/>
        </w:rPr>
        <w:t xml:space="preserve"> (Fig. 2A) suggests that the cleavage is effected by </w:t>
      </w:r>
      <w:r w:rsidR="00560E04" w:rsidRPr="00AB716D">
        <w:rPr>
          <w:rFonts w:ascii="Times New Roman" w:hAnsi="Times New Roman" w:cs="Times New Roman"/>
        </w:rPr>
        <w:t>a site-1 peptidase</w:t>
      </w:r>
      <w:r w:rsidR="00F600CF" w:rsidRPr="00AB716D">
        <w:rPr>
          <w:rFonts w:ascii="Times New Roman" w:hAnsi="Times New Roman" w:cs="Times New Roman"/>
        </w:rPr>
        <w:t>, a member of the serine proteases</w:t>
      </w:r>
      <w:r w:rsidR="00560E04" w:rsidRPr="00AB716D">
        <w:rPr>
          <w:rFonts w:ascii="Times New Roman" w:hAnsi="Times New Roman" w:cs="Times New Roman"/>
        </w:rPr>
        <w:t xml:space="preserve">. </w:t>
      </w:r>
      <w:r w:rsidR="005D172F" w:rsidRPr="00AB716D">
        <w:rPr>
          <w:rFonts w:ascii="Times New Roman" w:hAnsi="Times New Roman" w:cs="Times New Roman"/>
        </w:rPr>
        <w:t>The</w:t>
      </w:r>
      <w:r w:rsidR="00560E04" w:rsidRPr="00AB716D">
        <w:rPr>
          <w:rFonts w:ascii="Times New Roman" w:hAnsi="Times New Roman" w:cs="Times New Roman"/>
        </w:rPr>
        <w:t xml:space="preserve"> </w:t>
      </w:r>
      <w:r w:rsidR="00560E04" w:rsidRPr="00AB716D">
        <w:rPr>
          <w:rFonts w:ascii="Times New Roman" w:hAnsi="Times New Roman" w:cs="Times New Roman"/>
          <w:i/>
        </w:rPr>
        <w:t>T. brucei</w:t>
      </w:r>
      <w:r w:rsidR="00560E04" w:rsidRPr="00AB716D">
        <w:rPr>
          <w:rFonts w:ascii="Times New Roman" w:hAnsi="Times New Roman" w:cs="Times New Roman"/>
        </w:rPr>
        <w:t xml:space="preserve"> gene product, Tb927.11.3780</w:t>
      </w:r>
      <w:r w:rsidR="00182355" w:rsidRPr="00AB716D">
        <w:rPr>
          <w:rFonts w:ascii="Times New Roman" w:hAnsi="Times New Roman" w:cs="Times New Roman"/>
        </w:rPr>
        <w:t xml:space="preserve"> is rel</w:t>
      </w:r>
      <w:r w:rsidR="005D172F" w:rsidRPr="00AB716D">
        <w:rPr>
          <w:rFonts w:ascii="Times New Roman" w:hAnsi="Times New Roman" w:cs="Times New Roman"/>
        </w:rPr>
        <w:t>ated to site-1 peptidases</w:t>
      </w:r>
      <w:r w:rsidR="00560E04" w:rsidRPr="00AB716D">
        <w:rPr>
          <w:rFonts w:ascii="Times New Roman" w:hAnsi="Times New Roman" w:cs="Times New Roman"/>
        </w:rPr>
        <w:t xml:space="preserve">, </w:t>
      </w:r>
      <w:r w:rsidR="00591FD5" w:rsidRPr="00AB716D">
        <w:rPr>
          <w:rFonts w:ascii="Times New Roman" w:hAnsi="Times New Roman" w:cs="Times New Roman"/>
        </w:rPr>
        <w:t xml:space="preserve">and in a </w:t>
      </w:r>
      <w:r w:rsidR="00560E04" w:rsidRPr="00AB716D">
        <w:rPr>
          <w:rFonts w:ascii="Times New Roman" w:hAnsi="Times New Roman" w:cs="Times New Roman"/>
        </w:rPr>
        <w:t xml:space="preserve">high-throughput </w:t>
      </w:r>
      <w:r w:rsidR="00591FD5" w:rsidRPr="00AB716D">
        <w:rPr>
          <w:rFonts w:ascii="Times New Roman" w:hAnsi="Times New Roman" w:cs="Times New Roman"/>
        </w:rPr>
        <w:t>screen involving long-term suppression</w:t>
      </w:r>
      <w:r w:rsidR="00FB6515" w:rsidRPr="00AB716D">
        <w:rPr>
          <w:rFonts w:ascii="Times New Roman" w:hAnsi="Times New Roman" w:cs="Times New Roman"/>
        </w:rPr>
        <w:t xml:space="preserve"> of this protein</w:t>
      </w:r>
      <w:r w:rsidR="00591FD5" w:rsidRPr="00AB716D">
        <w:rPr>
          <w:rFonts w:ascii="Times New Roman" w:hAnsi="Times New Roman" w:cs="Times New Roman"/>
        </w:rPr>
        <w:t xml:space="preserve"> with RNAi</w:t>
      </w:r>
      <w:r w:rsidR="00C72647" w:rsidRPr="00AB716D">
        <w:rPr>
          <w:rFonts w:ascii="Times New Roman" w:hAnsi="Times New Roman" w:cs="Times New Roman"/>
        </w:rPr>
        <w:t xml:space="preserve">, </w:t>
      </w:r>
      <w:r w:rsidR="00591FD5" w:rsidRPr="00AB716D">
        <w:rPr>
          <w:rFonts w:ascii="Times New Roman" w:hAnsi="Times New Roman" w:cs="Times New Roman"/>
        </w:rPr>
        <w:t xml:space="preserve">the organism </w:t>
      </w:r>
      <w:r w:rsidR="00560E04" w:rsidRPr="00AB716D">
        <w:rPr>
          <w:rFonts w:ascii="Times New Roman" w:hAnsi="Times New Roman" w:cs="Times New Roman"/>
        </w:rPr>
        <w:t>demonstrated a loss of fitness phenotype</w:t>
      </w:r>
      <w:r w:rsidR="00591FD5" w:rsidRPr="00AB716D">
        <w:rPr>
          <w:rFonts w:ascii="Times New Roman" w:hAnsi="Times New Roman" w:cs="Times New Roman"/>
        </w:rPr>
        <w:t xml:space="preserve"> in BF cells</w:t>
      </w:r>
      <w:r w:rsidR="00560E04" w:rsidRPr="00AB716D">
        <w:rPr>
          <w:rFonts w:ascii="Times New Roman" w:hAnsi="Times New Roman" w:cs="Times New Roman"/>
        </w:rPr>
        <w:t xml:space="preserve"> </w:t>
      </w:r>
      <w:r w:rsidR="00591FD5" w:rsidRPr="00AB716D">
        <w:rPr>
          <w:rFonts w:ascii="Times New Roman" w:hAnsi="Times New Roman" w:cs="Times New Roman"/>
        </w:rPr>
        <w:t>after</w:t>
      </w:r>
      <w:r w:rsidR="00560E04" w:rsidRPr="00AB716D">
        <w:rPr>
          <w:rFonts w:ascii="Times New Roman" w:hAnsi="Times New Roman" w:cs="Times New Roman"/>
        </w:rPr>
        <w:t xml:space="preserve"> 6 </w:t>
      </w:r>
      <w:r w:rsidR="00591FD5" w:rsidRPr="00AB716D">
        <w:rPr>
          <w:rFonts w:ascii="Times New Roman" w:hAnsi="Times New Roman" w:cs="Times New Roman"/>
        </w:rPr>
        <w:t>days of suppression of expression</w:t>
      </w:r>
      <w:r w:rsidR="00560E04" w:rsidRPr="00AB716D">
        <w:rPr>
          <w:rFonts w:ascii="Times New Roman" w:hAnsi="Times New Roman" w:cs="Times New Roman"/>
        </w:rPr>
        <w:t xml:space="preserve"> </w:t>
      </w:r>
      <w:r w:rsidR="00560E04" w:rsidRPr="00AB716D">
        <w:rPr>
          <w:rFonts w:ascii="Times New Roman" w:hAnsi="Times New Roman" w:cs="Times New Roman"/>
        </w:rPr>
        <w:fldChar w:fldCharType="begin"/>
      </w:r>
      <w:r w:rsidR="00585E18">
        <w:rPr>
          <w:rFonts w:ascii="Times New Roman" w:hAnsi="Times New Roman" w:cs="Times New Roman"/>
        </w:rPr>
        <w:instrText xml:space="preserve"> ADDIN EN.CITE &lt;EndNote&gt;&lt;Cite&gt;&lt;Author&gt;Alsford&lt;/Author&gt;&lt;Year&gt;2011&lt;/Year&gt;&lt;RecNum&gt;997&lt;/RecNum&gt;&lt;DisplayText&gt;[32]&lt;/DisplayText&gt;&lt;record&gt;&lt;rec-number&gt;997&lt;/rec-number&gt;&lt;foreign-keys&gt;&lt;key app="EN" db-id="fdafa5ae3xwp9ueaazdpvx5sre2de09swfar" timestamp="1434029919"&gt;997&lt;/key&gt;&lt;key app="ENWeb" db-id=""&gt;0&lt;/key&gt;&lt;/foreign-keys&gt;&lt;ref-type name="Journal Article"&gt;17&lt;/ref-type&gt;&lt;contributors&gt;&lt;authors&gt;&lt;author&gt;Alsford, S.&lt;/author&gt;&lt;author&gt;Turner, D. J.&lt;/author&gt;&lt;author&gt;Obado, S. O.&lt;/author&gt;&lt;author&gt;Sanchez-Flores, A.&lt;/author&gt;&lt;author&gt;Glover, L.&lt;/author&gt;&lt;author&gt;Berriman, M.&lt;/author&gt;&lt;author&gt;Hertz-Fowler, C.&lt;/author&gt;&lt;author&gt;Horn, D.&lt;/author&gt;&lt;/authors&gt;&lt;/contributors&gt;&lt;auth-address&gt;London School of Hygiene &amp;amp; Tropical Medicine, London WC1E 7HT, United Kingdom.&lt;/auth-address&gt;&lt;titles&gt;&lt;title&gt;High-throughput phenotyping using parallel sequencing of RNA interference targets in the African trypanosome&lt;/title&gt;&lt;secondary-title&gt;Genome Res&lt;/secondary-title&gt;&lt;/titles&gt;&lt;periodical&gt;&lt;full-title&gt;Genome Res&lt;/full-title&gt;&lt;/periodical&gt;&lt;pages&gt;915-24&lt;/pages&gt;&lt;volume&gt;21&lt;/volume&gt;&lt;number&gt;6&lt;/number&gt;&lt;keywords&gt;&lt;keyword&gt;Computational Biology&lt;/keyword&gt;&lt;keyword&gt;DNA Primers/genetics&lt;/keyword&gt;&lt;keyword&gt;Gene Library&lt;/keyword&gt;&lt;keyword&gt;Genetic Fitness/genetics&lt;/keyword&gt;&lt;keyword&gt;Genome, Protozoan/*genetics&lt;/keyword&gt;&lt;keyword&gt;Genomics/*methods&lt;/keyword&gt;&lt;keyword&gt;High-Throughput Nucleotide Sequencing/*methods&lt;/keyword&gt;&lt;keyword&gt;*Phenotype&lt;/keyword&gt;&lt;keyword&gt;Plasmids/genetics&lt;/keyword&gt;&lt;keyword&gt;*RNA Interference&lt;/keyword&gt;&lt;keyword&gt;Sequence Analysis, DNA/*methods&lt;/keyword&gt;&lt;keyword&gt;Trypanosoma brucei brucei/*genetics/physiology&lt;/keyword&gt;&lt;/keywords&gt;&lt;dates&gt;&lt;year&gt;2011&lt;/year&gt;&lt;pub-dates&gt;&lt;date&gt;Jun&lt;/date&gt;&lt;/pub-dates&gt;&lt;/dates&gt;&lt;isbn&gt;1549-5469 (Electronic)&amp;#xD;1088-9051 (Linking)&lt;/isbn&gt;&lt;accession-num&gt;21363968&lt;/accession-num&gt;&lt;urls&gt;&lt;related-urls&gt;&lt;url&gt;http://www.ncbi.nlm.nih.gov/pubmed/21363968&lt;/url&gt;&lt;/related-urls&gt;&lt;/urls&gt;&lt;custom2&gt;3106324&lt;/custom2&gt;&lt;electronic-resource-num&gt;10.1101/gr.115089.110&lt;/electronic-resource-num&gt;&lt;/record&gt;&lt;/Cite&gt;&lt;/EndNote&gt;</w:instrText>
      </w:r>
      <w:r w:rsidR="00560E04" w:rsidRPr="00AB716D">
        <w:rPr>
          <w:rFonts w:ascii="Times New Roman" w:hAnsi="Times New Roman" w:cs="Times New Roman"/>
        </w:rPr>
        <w:fldChar w:fldCharType="separate"/>
      </w:r>
      <w:r w:rsidR="00585E18">
        <w:rPr>
          <w:rFonts w:ascii="Times New Roman" w:hAnsi="Times New Roman" w:cs="Times New Roman"/>
          <w:noProof/>
        </w:rPr>
        <w:t>[</w:t>
      </w:r>
      <w:hyperlink w:anchor="_ENREF_32" w:tooltip="Alsford, 2011 #997" w:history="1">
        <w:r w:rsidR="00585E18">
          <w:rPr>
            <w:rFonts w:ascii="Times New Roman" w:hAnsi="Times New Roman" w:cs="Times New Roman"/>
            <w:noProof/>
          </w:rPr>
          <w:t>32</w:t>
        </w:r>
      </w:hyperlink>
      <w:r w:rsidR="00585E18">
        <w:rPr>
          <w:rFonts w:ascii="Times New Roman" w:hAnsi="Times New Roman" w:cs="Times New Roman"/>
          <w:noProof/>
        </w:rPr>
        <w:t>]</w:t>
      </w:r>
      <w:r w:rsidR="00560E04" w:rsidRPr="00AB716D">
        <w:rPr>
          <w:rFonts w:ascii="Times New Roman" w:hAnsi="Times New Roman" w:cs="Times New Roman"/>
        </w:rPr>
        <w:fldChar w:fldCharType="end"/>
      </w:r>
      <w:r w:rsidR="00560E04" w:rsidRPr="00AB716D">
        <w:rPr>
          <w:rFonts w:ascii="Times New Roman" w:hAnsi="Times New Roman" w:cs="Times New Roman"/>
        </w:rPr>
        <w:t xml:space="preserve">. </w:t>
      </w:r>
      <w:r w:rsidR="00B27E29" w:rsidRPr="00AB716D">
        <w:rPr>
          <w:rFonts w:ascii="Times New Roman" w:hAnsi="Times New Roman" w:cs="Times New Roman"/>
        </w:rPr>
        <w:t>However, at present</w:t>
      </w:r>
      <w:r w:rsidRPr="00AB716D">
        <w:rPr>
          <w:rFonts w:ascii="Times New Roman" w:hAnsi="Times New Roman" w:cs="Times New Roman"/>
        </w:rPr>
        <w:t xml:space="preserve">, </w:t>
      </w:r>
      <w:r w:rsidR="00B27E29" w:rsidRPr="00AB716D">
        <w:rPr>
          <w:rFonts w:ascii="Times New Roman" w:hAnsi="Times New Roman" w:cs="Times New Roman"/>
        </w:rPr>
        <w:t xml:space="preserve">it is not </w:t>
      </w:r>
      <w:r w:rsidR="00C47C50" w:rsidRPr="00AB716D">
        <w:rPr>
          <w:rFonts w:ascii="Times New Roman" w:hAnsi="Times New Roman" w:cs="Times New Roman"/>
        </w:rPr>
        <w:t>known whether this is the</w:t>
      </w:r>
      <w:r w:rsidR="00B27E29" w:rsidRPr="00AB716D">
        <w:rPr>
          <w:rFonts w:ascii="Times New Roman" w:hAnsi="Times New Roman" w:cs="Times New Roman"/>
        </w:rPr>
        <w:t xml:space="preserve"> enzyme that processes the α-subunit</w:t>
      </w:r>
      <w:r w:rsidR="00C72647" w:rsidRPr="00AB716D">
        <w:rPr>
          <w:rFonts w:ascii="Times New Roman" w:hAnsi="Times New Roman" w:cs="Times New Roman"/>
        </w:rPr>
        <w:t>. If</w:t>
      </w:r>
      <w:r w:rsidR="00B27E29" w:rsidRPr="00AB716D">
        <w:rPr>
          <w:rFonts w:ascii="Times New Roman" w:hAnsi="Times New Roman" w:cs="Times New Roman"/>
        </w:rPr>
        <w:t xml:space="preserve"> it were, it </w:t>
      </w:r>
      <w:r w:rsidR="00C47C50" w:rsidRPr="00AB716D">
        <w:rPr>
          <w:rFonts w:ascii="Times New Roman" w:hAnsi="Times New Roman" w:cs="Times New Roman"/>
        </w:rPr>
        <w:t>c</w:t>
      </w:r>
      <w:r w:rsidR="00B27E29" w:rsidRPr="00AB716D">
        <w:rPr>
          <w:rFonts w:ascii="Times New Roman" w:hAnsi="Times New Roman" w:cs="Times New Roman"/>
        </w:rPr>
        <w:t xml:space="preserve">ould provide </w:t>
      </w:r>
      <w:r w:rsidR="00C47C50" w:rsidRPr="00AB716D">
        <w:rPr>
          <w:rFonts w:ascii="Times New Roman" w:hAnsi="Times New Roman" w:cs="Times New Roman"/>
        </w:rPr>
        <w:t xml:space="preserve">a </w:t>
      </w:r>
      <w:r w:rsidR="00B27E29" w:rsidRPr="00AB716D">
        <w:rPr>
          <w:rFonts w:ascii="Times New Roman" w:hAnsi="Times New Roman" w:cs="Times New Roman"/>
        </w:rPr>
        <w:t xml:space="preserve">means of </w:t>
      </w:r>
      <w:r w:rsidR="00CF3ED1" w:rsidRPr="00AB716D">
        <w:rPr>
          <w:rFonts w:ascii="Times New Roman" w:hAnsi="Times New Roman" w:cs="Times New Roman"/>
        </w:rPr>
        <w:t>investigating</w:t>
      </w:r>
      <w:r w:rsidR="00B27E29" w:rsidRPr="00AB716D">
        <w:rPr>
          <w:rFonts w:ascii="Times New Roman" w:hAnsi="Times New Roman" w:cs="Times New Roman"/>
        </w:rPr>
        <w:t xml:space="preserve"> the </w:t>
      </w:r>
      <w:r w:rsidR="00CF3ED1" w:rsidRPr="00AB716D">
        <w:rPr>
          <w:rFonts w:ascii="Times New Roman" w:hAnsi="Times New Roman" w:cs="Times New Roman"/>
        </w:rPr>
        <w:t xml:space="preserve">effect of the </w:t>
      </w:r>
      <w:r w:rsidR="00B27E29" w:rsidRPr="00AB716D">
        <w:rPr>
          <w:rFonts w:ascii="Times New Roman" w:hAnsi="Times New Roman" w:cs="Times New Roman"/>
        </w:rPr>
        <w:t>cleavage a</w:t>
      </w:r>
      <w:r w:rsidR="003C1F32" w:rsidRPr="00AB716D">
        <w:rPr>
          <w:rFonts w:ascii="Times New Roman" w:hAnsi="Times New Roman" w:cs="Times New Roman"/>
        </w:rPr>
        <w:t xml:space="preserve">t various points </w:t>
      </w:r>
      <w:r w:rsidR="00C47C50" w:rsidRPr="00AB716D">
        <w:rPr>
          <w:rFonts w:ascii="Times New Roman" w:hAnsi="Times New Roman" w:cs="Times New Roman"/>
        </w:rPr>
        <w:t xml:space="preserve">during </w:t>
      </w:r>
      <w:r w:rsidR="003C1F32" w:rsidRPr="00AB716D">
        <w:rPr>
          <w:rFonts w:ascii="Times New Roman" w:hAnsi="Times New Roman" w:cs="Times New Roman"/>
        </w:rPr>
        <w:t>the</w:t>
      </w:r>
      <w:r w:rsidR="00560E04" w:rsidRPr="00AB716D">
        <w:rPr>
          <w:rFonts w:ascii="Times New Roman" w:hAnsi="Times New Roman" w:cs="Times New Roman"/>
        </w:rPr>
        <w:t xml:space="preserve"> life cycle</w:t>
      </w:r>
      <w:r w:rsidR="003209E7" w:rsidRPr="00AB716D">
        <w:rPr>
          <w:rFonts w:ascii="Times New Roman" w:hAnsi="Times New Roman" w:cs="Times New Roman"/>
        </w:rPr>
        <w:t xml:space="preserve"> </w:t>
      </w:r>
      <w:r w:rsidR="00B27E29" w:rsidRPr="00AB716D">
        <w:rPr>
          <w:rFonts w:ascii="Times New Roman" w:hAnsi="Times New Roman" w:cs="Times New Roman"/>
        </w:rPr>
        <w:t>of the parasite.</w:t>
      </w:r>
    </w:p>
    <w:p w14:paraId="12ED8733" w14:textId="46747EE9" w:rsidR="00B54FF3" w:rsidRPr="007A5546" w:rsidRDefault="00B27E29" w:rsidP="007A5546">
      <w:pPr>
        <w:pStyle w:val="CommentText"/>
        <w:spacing w:line="480" w:lineRule="auto"/>
        <w:ind w:firstLine="567"/>
        <w:jc w:val="both"/>
        <w:rPr>
          <w:rFonts w:ascii="Times New Roman" w:hAnsi="Times New Roman" w:cs="Times New Roman"/>
        </w:rPr>
      </w:pPr>
      <w:r w:rsidRPr="00AB716D">
        <w:rPr>
          <w:rFonts w:ascii="Times New Roman" w:hAnsi="Times New Roman" w:cs="Times New Roman"/>
        </w:rPr>
        <w:t>T</w:t>
      </w:r>
      <w:r w:rsidR="00560E04" w:rsidRPr="00AB716D">
        <w:rPr>
          <w:rFonts w:ascii="Times New Roman" w:hAnsi="Times New Roman" w:cs="Times New Roman"/>
        </w:rPr>
        <w:t xml:space="preserve">he alignment of </w:t>
      </w:r>
      <w:r w:rsidR="009211E3" w:rsidRPr="00AB716D">
        <w:rPr>
          <w:rFonts w:ascii="Times New Roman" w:hAnsi="Times New Roman" w:cs="Times New Roman"/>
        </w:rPr>
        <w:t>the</w:t>
      </w:r>
      <w:r w:rsidR="00064B6D" w:rsidRPr="00AB716D">
        <w:rPr>
          <w:rFonts w:ascii="Times New Roman" w:hAnsi="Times New Roman" w:cs="Times New Roman"/>
        </w:rPr>
        <w:t xml:space="preserve"> </w:t>
      </w:r>
      <w:r w:rsidRPr="00AB716D">
        <w:rPr>
          <w:rFonts w:ascii="Times New Roman" w:hAnsi="Times New Roman" w:cs="Times New Roman"/>
        </w:rPr>
        <w:t xml:space="preserve">sequences </w:t>
      </w:r>
      <w:r w:rsidR="009211E3" w:rsidRPr="00AB716D">
        <w:rPr>
          <w:rFonts w:ascii="Times New Roman" w:hAnsi="Times New Roman" w:cs="Times New Roman"/>
        </w:rPr>
        <w:t>of</w:t>
      </w:r>
      <w:r w:rsidR="00064B6D" w:rsidRPr="00AB716D">
        <w:rPr>
          <w:rFonts w:ascii="Times New Roman" w:hAnsi="Times New Roman" w:cs="Times New Roman"/>
        </w:rPr>
        <w:t xml:space="preserve"> </w:t>
      </w:r>
      <w:r w:rsidRPr="00AB716D">
        <w:rPr>
          <w:rFonts w:ascii="Times New Roman" w:hAnsi="Times New Roman" w:cs="Times New Roman"/>
        </w:rPr>
        <w:t>α-</w:t>
      </w:r>
      <w:r w:rsidR="00560E04" w:rsidRPr="00AB716D">
        <w:rPr>
          <w:rFonts w:ascii="Times New Roman" w:hAnsi="Times New Roman" w:cs="Times New Roman"/>
        </w:rPr>
        <w:t>subunit</w:t>
      </w:r>
      <w:r w:rsidRPr="00AB716D">
        <w:rPr>
          <w:rFonts w:ascii="Times New Roman" w:hAnsi="Times New Roman" w:cs="Times New Roman"/>
        </w:rPr>
        <w:t>s</w:t>
      </w:r>
      <w:r w:rsidR="00560E04" w:rsidRPr="00AB716D">
        <w:rPr>
          <w:rFonts w:ascii="Times New Roman" w:hAnsi="Times New Roman" w:cs="Times New Roman"/>
        </w:rPr>
        <w:t xml:space="preserve"> </w:t>
      </w:r>
      <w:r w:rsidRPr="00AB716D">
        <w:rPr>
          <w:rFonts w:ascii="Times New Roman" w:hAnsi="Times New Roman" w:cs="Times New Roman"/>
        </w:rPr>
        <w:t xml:space="preserve">from </w:t>
      </w:r>
      <w:r w:rsidR="00560E04" w:rsidRPr="00AB716D">
        <w:rPr>
          <w:rFonts w:ascii="Times New Roman" w:hAnsi="Times New Roman" w:cs="Times New Roman"/>
        </w:rPr>
        <w:t>eukaryot</w:t>
      </w:r>
      <w:r w:rsidRPr="00AB716D">
        <w:rPr>
          <w:rFonts w:ascii="Times New Roman" w:hAnsi="Times New Roman" w:cs="Times New Roman"/>
        </w:rPr>
        <w:t>es</w:t>
      </w:r>
      <w:r w:rsidR="00560E04" w:rsidRPr="00AB716D">
        <w:rPr>
          <w:rFonts w:ascii="Times New Roman" w:hAnsi="Times New Roman" w:cs="Times New Roman"/>
        </w:rPr>
        <w:t xml:space="preserve"> and prokaryot</w:t>
      </w:r>
      <w:r w:rsidRPr="00AB716D">
        <w:rPr>
          <w:rFonts w:ascii="Times New Roman" w:hAnsi="Times New Roman" w:cs="Times New Roman"/>
        </w:rPr>
        <w:t>es</w:t>
      </w:r>
      <w:r w:rsidR="00560E04" w:rsidRPr="00AB716D">
        <w:rPr>
          <w:rFonts w:ascii="Times New Roman" w:hAnsi="Times New Roman" w:cs="Times New Roman"/>
        </w:rPr>
        <w:t xml:space="preserve"> </w:t>
      </w:r>
      <w:r w:rsidR="009211E3" w:rsidRPr="00AB716D">
        <w:rPr>
          <w:rFonts w:ascii="Times New Roman" w:hAnsi="Times New Roman" w:cs="Times New Roman"/>
        </w:rPr>
        <w:t xml:space="preserve">demonstrates that they </w:t>
      </w:r>
      <w:r w:rsidRPr="00AB716D">
        <w:rPr>
          <w:rFonts w:ascii="Times New Roman" w:hAnsi="Times New Roman" w:cs="Times New Roman"/>
        </w:rPr>
        <w:t>are</w:t>
      </w:r>
      <w:r w:rsidR="00560E04" w:rsidRPr="00AB716D">
        <w:rPr>
          <w:rFonts w:ascii="Times New Roman" w:hAnsi="Times New Roman" w:cs="Times New Roman"/>
        </w:rPr>
        <w:t xml:space="preserve"> highly conserved </w:t>
      </w:r>
      <w:r w:rsidRPr="00AB716D">
        <w:rPr>
          <w:rFonts w:ascii="Times New Roman" w:hAnsi="Times New Roman" w:cs="Times New Roman"/>
        </w:rPr>
        <w:t xml:space="preserve">throughout </w:t>
      </w:r>
      <w:r w:rsidR="00560E04" w:rsidRPr="00AB716D">
        <w:rPr>
          <w:rFonts w:ascii="Times New Roman" w:hAnsi="Times New Roman" w:cs="Times New Roman"/>
        </w:rPr>
        <w:t>all the main groups of eukaryotes</w:t>
      </w:r>
      <w:r w:rsidR="0041704C" w:rsidRPr="00AB716D">
        <w:rPr>
          <w:rFonts w:ascii="Times New Roman" w:hAnsi="Times New Roman" w:cs="Times New Roman"/>
        </w:rPr>
        <w:t xml:space="preserve">. Unsurprisingly, the </w:t>
      </w:r>
      <w:r w:rsidR="00560E04" w:rsidRPr="00AB716D">
        <w:rPr>
          <w:rFonts w:ascii="Times New Roman" w:hAnsi="Times New Roman" w:cs="Times New Roman"/>
        </w:rPr>
        <w:t xml:space="preserve">euglenozoan </w:t>
      </w:r>
      <w:r w:rsidR="0041704C" w:rsidRPr="00AB716D">
        <w:rPr>
          <w:rFonts w:ascii="Times New Roman" w:hAnsi="Times New Roman" w:cs="Times New Roman"/>
        </w:rPr>
        <w:t>α-subunits</w:t>
      </w:r>
      <w:r w:rsidR="00560E04" w:rsidRPr="00AB716D">
        <w:rPr>
          <w:rFonts w:ascii="Times New Roman" w:hAnsi="Times New Roman" w:cs="Times New Roman"/>
        </w:rPr>
        <w:t xml:space="preserve"> </w:t>
      </w:r>
      <w:r w:rsidR="0041704C" w:rsidRPr="00AB716D">
        <w:rPr>
          <w:rFonts w:ascii="Times New Roman" w:hAnsi="Times New Roman" w:cs="Times New Roman"/>
        </w:rPr>
        <w:t xml:space="preserve">are </w:t>
      </w:r>
      <w:r w:rsidR="00EA3F74" w:rsidRPr="00AB716D">
        <w:rPr>
          <w:rFonts w:ascii="Times New Roman" w:hAnsi="Times New Roman" w:cs="Times New Roman"/>
        </w:rPr>
        <w:t xml:space="preserve">more </w:t>
      </w:r>
      <w:r w:rsidR="0041704C" w:rsidRPr="00AB716D">
        <w:rPr>
          <w:rFonts w:ascii="Times New Roman" w:hAnsi="Times New Roman" w:cs="Times New Roman"/>
        </w:rPr>
        <w:t xml:space="preserve">similar to each other, </w:t>
      </w:r>
      <w:r w:rsidR="0041704C" w:rsidRPr="00AB716D">
        <w:rPr>
          <w:rFonts w:ascii="Times New Roman" w:hAnsi="Times New Roman" w:cs="Times New Roman"/>
        </w:rPr>
        <w:lastRenderedPageBreak/>
        <w:t>but they are less related to their bact</w:t>
      </w:r>
      <w:r w:rsidR="00314688" w:rsidRPr="00AB716D">
        <w:rPr>
          <w:rFonts w:ascii="Times New Roman" w:hAnsi="Times New Roman" w:cs="Times New Roman"/>
        </w:rPr>
        <w:t>erial and opisthokont orthologs</w:t>
      </w:r>
      <w:r w:rsidR="0041704C" w:rsidRPr="00AB716D">
        <w:rPr>
          <w:rFonts w:ascii="Times New Roman" w:hAnsi="Times New Roman" w:cs="Times New Roman"/>
        </w:rPr>
        <w:t xml:space="preserve"> than the bacterial and opisthokont orthologs are to each other</w:t>
      </w:r>
      <w:r w:rsidR="005C28FF">
        <w:rPr>
          <w:rFonts w:ascii="Times New Roman" w:hAnsi="Times New Roman" w:cs="Times New Roman"/>
        </w:rPr>
        <w:t xml:space="preserve"> (Fig. </w:t>
      </w:r>
      <w:r w:rsidR="00B6104B">
        <w:rPr>
          <w:rFonts w:ascii="Times New Roman" w:hAnsi="Times New Roman" w:cs="Times New Roman"/>
        </w:rPr>
        <w:t>S2</w:t>
      </w:r>
      <w:r w:rsidR="005C28FF">
        <w:rPr>
          <w:rFonts w:ascii="Times New Roman" w:hAnsi="Times New Roman" w:cs="Times New Roman"/>
        </w:rPr>
        <w:t>)</w:t>
      </w:r>
      <w:r w:rsidR="00560E04" w:rsidRPr="00AB716D">
        <w:rPr>
          <w:rFonts w:ascii="Times New Roman" w:hAnsi="Times New Roman" w:cs="Times New Roman"/>
        </w:rPr>
        <w:t xml:space="preserve">. </w:t>
      </w:r>
      <w:r w:rsidR="00EA3F74" w:rsidRPr="00AB716D">
        <w:rPr>
          <w:rFonts w:ascii="Times New Roman" w:hAnsi="Times New Roman" w:cs="Times New Roman"/>
        </w:rPr>
        <w:t>In the structure of the F</w:t>
      </w:r>
      <w:r w:rsidR="00EA3F74" w:rsidRPr="00AB716D">
        <w:rPr>
          <w:rFonts w:ascii="Times New Roman" w:hAnsi="Times New Roman" w:cs="Times New Roman"/>
          <w:vertAlign w:val="subscript"/>
        </w:rPr>
        <w:t>1</w:t>
      </w:r>
      <w:r w:rsidR="00EA3F74" w:rsidRPr="00AB716D">
        <w:rPr>
          <w:rFonts w:ascii="Times New Roman" w:hAnsi="Times New Roman" w:cs="Times New Roman"/>
        </w:rPr>
        <w:t>-domain of the F-ATPase from bovine mitochondria</w:t>
      </w:r>
      <w:r w:rsidR="00B9253E" w:rsidRPr="00AB716D">
        <w:rPr>
          <w:rFonts w:ascii="Times New Roman" w:hAnsi="Times New Roman" w:cs="Times New Roman"/>
        </w:rPr>
        <w:t xml:space="preserve">, </w:t>
      </w:r>
      <w:r w:rsidR="00EA3F74" w:rsidRPr="00AB716D">
        <w:rPr>
          <w:rFonts w:ascii="Times New Roman" w:hAnsi="Times New Roman" w:cs="Times New Roman"/>
        </w:rPr>
        <w:t xml:space="preserve">each α-subunit </w:t>
      </w:r>
      <w:r w:rsidR="00D007BC" w:rsidRPr="00AB716D">
        <w:rPr>
          <w:rFonts w:ascii="Times New Roman" w:hAnsi="Times New Roman" w:cs="Times New Roman"/>
        </w:rPr>
        <w:t xml:space="preserve">and each β-subunit </w:t>
      </w:r>
      <w:r w:rsidR="00EA3F74" w:rsidRPr="00AB716D">
        <w:rPr>
          <w:rFonts w:ascii="Times New Roman" w:hAnsi="Times New Roman" w:cs="Times New Roman"/>
        </w:rPr>
        <w:t xml:space="preserve">is folded into three domains. The N-terminal domain consists of </w:t>
      </w:r>
      <w:r w:rsidR="00D007BC" w:rsidRPr="00AB716D">
        <w:rPr>
          <w:rFonts w:ascii="Times New Roman" w:hAnsi="Times New Roman" w:cs="Times New Roman"/>
        </w:rPr>
        <w:t xml:space="preserve">a </w:t>
      </w:r>
      <w:r w:rsidR="00EA3F74" w:rsidRPr="00AB716D">
        <w:rPr>
          <w:rFonts w:ascii="Times New Roman" w:hAnsi="Times New Roman" w:cs="Times New Roman"/>
        </w:rPr>
        <w:t>six-stranded</w:t>
      </w:r>
      <w:r w:rsidR="00D007BC" w:rsidRPr="00AB716D">
        <w:rPr>
          <w:rFonts w:ascii="Times New Roman" w:hAnsi="Times New Roman" w:cs="Times New Roman"/>
        </w:rPr>
        <w:t xml:space="preserve"> β-barrel; the central domain is an</w:t>
      </w:r>
      <w:r w:rsidR="00EA3F74" w:rsidRPr="00AB716D">
        <w:rPr>
          <w:rFonts w:ascii="Times New Roman" w:hAnsi="Times New Roman" w:cs="Times New Roman"/>
        </w:rPr>
        <w:t xml:space="preserve"> </w:t>
      </w:r>
      <w:r w:rsidR="00D007BC" w:rsidRPr="00AB716D">
        <w:rPr>
          <w:rFonts w:ascii="Times New Roman" w:hAnsi="Times New Roman" w:cs="Times New Roman"/>
        </w:rPr>
        <w:t xml:space="preserve">αβ-domain containing a nucleotide binding site, and the C-terminal domain consists of seven α-helices (in α-subunits) and six α-helices (in β-subunits). </w:t>
      </w:r>
      <w:r w:rsidR="00B54FF3" w:rsidRPr="00AB716D">
        <w:rPr>
          <w:rFonts w:ascii="Times New Roman" w:hAnsi="Times New Roman" w:cs="Times New Roman"/>
        </w:rPr>
        <w:t>In the structure, t</w:t>
      </w:r>
      <w:r w:rsidR="0041704C" w:rsidRPr="00AB716D">
        <w:rPr>
          <w:rFonts w:ascii="Times New Roman" w:hAnsi="Times New Roman" w:cs="Times New Roman"/>
        </w:rPr>
        <w:t>he</w:t>
      </w:r>
      <w:r w:rsidR="00D007BC" w:rsidRPr="00AB716D">
        <w:rPr>
          <w:rFonts w:ascii="Times New Roman" w:hAnsi="Times New Roman" w:cs="Times New Roman"/>
        </w:rPr>
        <w:t xml:space="preserve"> six</w:t>
      </w:r>
      <w:r w:rsidR="0041704C" w:rsidRPr="00AB716D">
        <w:rPr>
          <w:rFonts w:ascii="Times New Roman" w:hAnsi="Times New Roman" w:cs="Times New Roman"/>
        </w:rPr>
        <w:t xml:space="preserve"> </w:t>
      </w:r>
      <w:r w:rsidR="00D007BC" w:rsidRPr="00AB716D">
        <w:rPr>
          <w:rFonts w:ascii="Times New Roman" w:hAnsi="Times New Roman" w:cs="Times New Roman"/>
        </w:rPr>
        <w:t xml:space="preserve">β-barrels in alternating α- and β-subunits are bound together by hydrogen bounds forming a stable annulus, or </w:t>
      </w:r>
      <w:r w:rsidR="0056393C" w:rsidRPr="00AB716D">
        <w:rPr>
          <w:rFonts w:ascii="Times New Roman" w:hAnsi="Times New Roman" w:cs="Times New Roman"/>
        </w:rPr>
        <w:t>“</w:t>
      </w:r>
      <w:r w:rsidR="00D007BC" w:rsidRPr="00AB716D">
        <w:rPr>
          <w:rFonts w:ascii="Times New Roman" w:hAnsi="Times New Roman" w:cs="Times New Roman"/>
        </w:rPr>
        <w:t>crown</w:t>
      </w:r>
      <w:r w:rsidR="0056393C" w:rsidRPr="00AB716D">
        <w:rPr>
          <w:rFonts w:ascii="Times New Roman" w:hAnsi="Times New Roman" w:cs="Times New Roman"/>
        </w:rPr>
        <w:t>”</w:t>
      </w:r>
      <w:r w:rsidR="00D007BC" w:rsidRPr="00AB716D">
        <w:rPr>
          <w:rFonts w:ascii="Times New Roman" w:hAnsi="Times New Roman" w:cs="Times New Roman"/>
        </w:rPr>
        <w:t>, to which the nucleotide binding domains are attached</w:t>
      </w:r>
      <w:r w:rsidR="0056393C" w:rsidRPr="00AB716D">
        <w:rPr>
          <w:rFonts w:ascii="Times New Roman" w:hAnsi="Times New Roman" w:cs="Times New Roman"/>
        </w:rPr>
        <w:t xml:space="preserve"> covalently by an external loop between the two domains</w:t>
      </w:r>
      <w:r w:rsidR="005C28FF">
        <w:rPr>
          <w:rFonts w:ascii="Times New Roman" w:hAnsi="Times New Roman" w:cs="Times New Roman"/>
        </w:rPr>
        <w:t xml:space="preserve"> (Fig. 2B and C)</w:t>
      </w:r>
      <w:r w:rsidR="0056393C" w:rsidRPr="00AB716D">
        <w:rPr>
          <w:rFonts w:ascii="Times New Roman" w:hAnsi="Times New Roman" w:cs="Times New Roman"/>
        </w:rPr>
        <w:t>. The same structural arrangement is found in all F</w:t>
      </w:r>
      <w:r w:rsidR="0056393C" w:rsidRPr="00AB716D">
        <w:rPr>
          <w:rFonts w:ascii="Times New Roman" w:hAnsi="Times New Roman" w:cs="Times New Roman"/>
          <w:vertAlign w:val="subscript"/>
        </w:rPr>
        <w:t>1</w:t>
      </w:r>
      <w:r w:rsidR="0056393C" w:rsidRPr="00AB716D">
        <w:rPr>
          <w:rFonts w:ascii="Times New Roman" w:hAnsi="Times New Roman" w:cs="Times New Roman"/>
        </w:rPr>
        <w:t xml:space="preserve">-ATPases in opisthokonts and eubacteria that have been characterized structurally, and the conservation of the sequences of α- and β-subunits in </w:t>
      </w:r>
      <w:r w:rsidR="0056393C" w:rsidRPr="00AB716D">
        <w:rPr>
          <w:rFonts w:ascii="Times New Roman" w:hAnsi="Times New Roman" w:cs="Times New Roman"/>
          <w:i/>
        </w:rPr>
        <w:t>T. brucei</w:t>
      </w:r>
      <w:r w:rsidR="0056393C" w:rsidRPr="00AB716D">
        <w:rPr>
          <w:rFonts w:ascii="Times New Roman" w:hAnsi="Times New Roman" w:cs="Times New Roman"/>
        </w:rPr>
        <w:t xml:space="preserve"> </w:t>
      </w:r>
      <w:r w:rsidR="005C28FF">
        <w:rPr>
          <w:rFonts w:ascii="Times New Roman" w:hAnsi="Times New Roman" w:cs="Times New Roman"/>
        </w:rPr>
        <w:t>(Fig</w:t>
      </w:r>
      <w:r w:rsidR="00BE5E5C">
        <w:rPr>
          <w:rFonts w:ascii="Times New Roman" w:hAnsi="Times New Roman" w:cs="Times New Roman"/>
        </w:rPr>
        <w:t>s</w:t>
      </w:r>
      <w:r w:rsidR="005C28FF">
        <w:rPr>
          <w:rFonts w:ascii="Times New Roman" w:hAnsi="Times New Roman" w:cs="Times New Roman"/>
        </w:rPr>
        <w:t xml:space="preserve">. </w:t>
      </w:r>
      <w:r w:rsidR="00B6104B">
        <w:rPr>
          <w:rFonts w:ascii="Times New Roman" w:hAnsi="Times New Roman" w:cs="Times New Roman"/>
        </w:rPr>
        <w:t xml:space="preserve">S2 </w:t>
      </w:r>
      <w:r w:rsidR="005C28FF">
        <w:rPr>
          <w:rFonts w:ascii="Times New Roman" w:hAnsi="Times New Roman" w:cs="Times New Roman"/>
        </w:rPr>
        <w:t xml:space="preserve">and </w:t>
      </w:r>
      <w:r w:rsidR="00B6104B">
        <w:rPr>
          <w:rFonts w:ascii="Times New Roman" w:hAnsi="Times New Roman" w:cs="Times New Roman"/>
        </w:rPr>
        <w:t>S3</w:t>
      </w:r>
      <w:r w:rsidR="005C28FF">
        <w:rPr>
          <w:rFonts w:ascii="Times New Roman" w:hAnsi="Times New Roman" w:cs="Times New Roman"/>
        </w:rPr>
        <w:t xml:space="preserve">) </w:t>
      </w:r>
      <w:r w:rsidR="0056393C" w:rsidRPr="00AB716D">
        <w:rPr>
          <w:rFonts w:ascii="Times New Roman" w:hAnsi="Times New Roman" w:cs="Times New Roman"/>
        </w:rPr>
        <w:t xml:space="preserve">strongly implies that they will have folds and structures </w:t>
      </w:r>
      <w:r w:rsidR="00FE79F1" w:rsidRPr="00AB716D">
        <w:rPr>
          <w:rFonts w:ascii="Times New Roman" w:hAnsi="Times New Roman" w:cs="Times New Roman"/>
        </w:rPr>
        <w:t xml:space="preserve">that are similar </w:t>
      </w:r>
      <w:r w:rsidR="0056393C" w:rsidRPr="00AB716D">
        <w:rPr>
          <w:rFonts w:ascii="Times New Roman" w:hAnsi="Times New Roman" w:cs="Times New Roman"/>
        </w:rPr>
        <w:t xml:space="preserve">to </w:t>
      </w:r>
      <w:r w:rsidR="00FE79F1" w:rsidRPr="00AB716D">
        <w:rPr>
          <w:rFonts w:ascii="Times New Roman" w:hAnsi="Times New Roman" w:cs="Times New Roman"/>
        </w:rPr>
        <w:t xml:space="preserve">those on </w:t>
      </w:r>
      <w:r w:rsidR="0056393C" w:rsidRPr="00AB716D">
        <w:rPr>
          <w:rFonts w:ascii="Times New Roman" w:hAnsi="Times New Roman" w:cs="Times New Roman"/>
        </w:rPr>
        <w:t>the bovine enzyme, despite a recent contrary proposal</w:t>
      </w:r>
      <w:r w:rsidR="00961B91">
        <w:rPr>
          <w:rFonts w:ascii="Times New Roman" w:hAnsi="Times New Roman" w:cs="Times New Roman"/>
        </w:rPr>
        <w:t xml:space="preserve"> </w:t>
      </w:r>
      <w:r w:rsidR="00961B91">
        <w:rPr>
          <w:rFonts w:ascii="Times New Roman" w:hAnsi="Times New Roman" w:cs="Times New Roman"/>
        </w:rPr>
        <w:fldChar w:fldCharType="begin"/>
      </w:r>
      <w:r w:rsidR="001D0B30">
        <w:rPr>
          <w:rFonts w:ascii="Times New Roman" w:hAnsi="Times New Roman" w:cs="Times New Roman"/>
        </w:rPr>
        <w:instrText xml:space="preserve"> ADDIN EN.CITE &lt;EndNote&gt;&lt;Cite&gt;&lt;Author&gt;Muhleip&lt;/Author&gt;&lt;Year&gt;2017&lt;/Year&gt;&lt;RecNum&gt;2582&lt;/RecNum&gt;&lt;DisplayText&gt;[13]&lt;/DisplayText&gt;&lt;record&gt;&lt;rec-number&gt;2582&lt;/rec-number&gt;&lt;foreign-keys&gt;&lt;key app="EN" db-id="fdafa5ae3xwp9ueaazdpvx5sre2de09swfar" timestamp="1484916772"&gt;2582&lt;/key&gt;&lt;key app="ENWeb" db-id=""&gt;0&lt;/key&gt;&lt;/foreign-keys&gt;&lt;ref-type name="Journal Article"&gt;17&lt;/ref-type&gt;&lt;contributors&gt;&lt;authors&gt;&lt;author&gt;Muhleip, A. W.&lt;/author&gt;&lt;author&gt;Dewar, C. E.&lt;/author&gt;&lt;author&gt;Schnaufer, A.&lt;/author&gt;&lt;author&gt;Kuhlbrandt, W.&lt;/author&gt;&lt;author&gt;Davies, K. M.&lt;/author&gt;&lt;/authors&gt;&lt;/contributors&gt;&lt;auth-address&gt;Department of Structural Biology, Max Planck Institute of Biophysics, 60438 Frankfurt am Main, Germany.&amp;#xD;Institute of Immunology and Infection Research and Centre for Immunity, Infection, and Evolution, University of Edinburgh, Edinburgh EH9 3FL, United Kingdom.&amp;#xD;Department of Structural Biology, Max Planck Institute of Biophysics, 60438 Frankfurt am Main, Germany werner.kuehlbrandt@biophys.mpg.de KMDavies@lbl.gov.&lt;/auth-address&gt;&lt;titles&gt;&lt;title&gt;In situ structure of trypanosomal ATP synthase dimer reveals a unique arrangement of catalytic subunits&lt;/title&gt;&lt;secondary-title&gt;Proc Natl Acad Sci U S A&lt;/secondary-title&gt;&lt;/titles&gt;&lt;periodical&gt;&lt;full-title&gt;Proc Natl Acad Sci U S A&lt;/full-title&gt;&lt;/periodical&gt;&lt;keywords&gt;&lt;keyword&gt;electron cryotomography&lt;/keyword&gt;&lt;keyword&gt;mitochondrial ATP synthase&lt;/keyword&gt;&lt;keyword&gt;rotary catalysis&lt;/keyword&gt;&lt;keyword&gt;subtomogram averaging&lt;/keyword&gt;&lt;keyword&gt;trypanosome&lt;/keyword&gt;&lt;/keywords&gt;&lt;dates&gt;&lt;year&gt;2017&lt;/year&gt;&lt;pub-dates&gt;&lt;date&gt;Jan 17&lt;/date&gt;&lt;/pub-dates&gt;&lt;/dates&gt;&lt;isbn&gt;1091-6490 (Electronic)&amp;#xD;0027-8424 (Linking)&lt;/isbn&gt;&lt;accession-num&gt;28096380&lt;/accession-num&gt;&lt;urls&gt;&lt;related-urls&gt;&lt;url&gt;https://www.ncbi.nlm.nih.gov/pubmed/28096380&lt;/url&gt;&lt;/related-urls&gt;&lt;/urls&gt;&lt;electronic-resource-num&gt;10.1073/pnas.1612386114&lt;/electronic-resource-num&gt;&lt;/record&gt;&lt;/Cite&gt;&lt;/EndNote&gt;</w:instrText>
      </w:r>
      <w:r w:rsidR="00961B91">
        <w:rPr>
          <w:rFonts w:ascii="Times New Roman" w:hAnsi="Times New Roman" w:cs="Times New Roman"/>
        </w:rPr>
        <w:fldChar w:fldCharType="separate"/>
      </w:r>
      <w:r w:rsidR="001D0B30">
        <w:rPr>
          <w:rFonts w:ascii="Times New Roman" w:hAnsi="Times New Roman" w:cs="Times New Roman"/>
          <w:noProof/>
        </w:rPr>
        <w:t>[</w:t>
      </w:r>
      <w:hyperlink w:anchor="_ENREF_13" w:tooltip="Muhleip, 2017 #2582" w:history="1">
        <w:r w:rsidR="00585E18">
          <w:rPr>
            <w:rFonts w:ascii="Times New Roman" w:hAnsi="Times New Roman" w:cs="Times New Roman"/>
            <w:noProof/>
          </w:rPr>
          <w:t>13</w:t>
        </w:r>
      </w:hyperlink>
      <w:r w:rsidR="001D0B30">
        <w:rPr>
          <w:rFonts w:ascii="Times New Roman" w:hAnsi="Times New Roman" w:cs="Times New Roman"/>
          <w:noProof/>
        </w:rPr>
        <w:t>]</w:t>
      </w:r>
      <w:r w:rsidR="00961B91">
        <w:rPr>
          <w:rFonts w:ascii="Times New Roman" w:hAnsi="Times New Roman" w:cs="Times New Roman"/>
        </w:rPr>
        <w:fldChar w:fldCharType="end"/>
      </w:r>
      <w:r w:rsidR="0056393C" w:rsidRPr="00ED1867">
        <w:rPr>
          <w:rFonts w:ascii="Times New Roman" w:hAnsi="Times New Roman" w:cs="Times New Roman"/>
        </w:rPr>
        <w:t>.</w:t>
      </w:r>
      <w:r w:rsidR="0056393C" w:rsidRPr="00AB716D">
        <w:rPr>
          <w:rFonts w:ascii="Times New Roman" w:hAnsi="Times New Roman" w:cs="Times New Roman"/>
        </w:rPr>
        <w:t xml:space="preserve"> The loop regions linking the N-terminal and nucleotide binding domains are among the least conserved regions o</w:t>
      </w:r>
      <w:r w:rsidR="0056393C" w:rsidRPr="007A5546">
        <w:rPr>
          <w:rFonts w:ascii="Times New Roman" w:hAnsi="Times New Roman" w:cs="Times New Roman"/>
        </w:rPr>
        <w:t>f the sequences of α-subunits, as the alignment illustrates (</w:t>
      </w:r>
      <w:r w:rsidR="00B9253E" w:rsidRPr="007A5546">
        <w:rPr>
          <w:rFonts w:ascii="Times New Roman" w:hAnsi="Times New Roman" w:cs="Times New Roman"/>
        </w:rPr>
        <w:t>Fig</w:t>
      </w:r>
      <w:r w:rsidR="005C28FF" w:rsidRPr="007A5546">
        <w:rPr>
          <w:rFonts w:ascii="Times New Roman" w:hAnsi="Times New Roman" w:cs="Times New Roman"/>
        </w:rPr>
        <w:t>s</w:t>
      </w:r>
      <w:r w:rsidR="00B9253E" w:rsidRPr="007A5546">
        <w:rPr>
          <w:rFonts w:ascii="Times New Roman" w:hAnsi="Times New Roman" w:cs="Times New Roman"/>
        </w:rPr>
        <w:t>. 2</w:t>
      </w:r>
      <w:r w:rsidR="005C28FF" w:rsidRPr="007A5546">
        <w:rPr>
          <w:rFonts w:ascii="Times New Roman" w:hAnsi="Times New Roman" w:cs="Times New Roman"/>
        </w:rPr>
        <w:t xml:space="preserve"> and </w:t>
      </w:r>
      <w:r w:rsidR="00B6104B" w:rsidRPr="007A5546">
        <w:rPr>
          <w:rFonts w:ascii="Times New Roman" w:hAnsi="Times New Roman" w:cs="Times New Roman"/>
        </w:rPr>
        <w:t>S2</w:t>
      </w:r>
      <w:r w:rsidR="0056393C" w:rsidRPr="007A5546">
        <w:rPr>
          <w:rFonts w:ascii="Times New Roman" w:hAnsi="Times New Roman" w:cs="Times New Roman"/>
        </w:rPr>
        <w:t>)</w:t>
      </w:r>
      <w:r w:rsidR="00B54FF3" w:rsidRPr="007A5546">
        <w:rPr>
          <w:rFonts w:ascii="Times New Roman" w:hAnsi="Times New Roman" w:cs="Times New Roman"/>
        </w:rPr>
        <w:t xml:space="preserve">, and it is in this region </w:t>
      </w:r>
      <w:r w:rsidR="00CF3ED1" w:rsidRPr="007A5546">
        <w:rPr>
          <w:rFonts w:ascii="Times New Roman" w:hAnsi="Times New Roman" w:cs="Times New Roman"/>
        </w:rPr>
        <w:t>where</w:t>
      </w:r>
      <w:r w:rsidR="00B54FF3" w:rsidRPr="007A5546">
        <w:rPr>
          <w:rFonts w:ascii="Times New Roman" w:hAnsi="Times New Roman" w:cs="Times New Roman"/>
        </w:rPr>
        <w:t xml:space="preserve"> the proteolytic cleavages, characterized in the </w:t>
      </w:r>
      <w:r w:rsidR="00B54FF3" w:rsidRPr="007A5546">
        <w:rPr>
          <w:rFonts w:ascii="Times New Roman" w:hAnsi="Times New Roman" w:cs="Times New Roman"/>
          <w:i/>
        </w:rPr>
        <w:t xml:space="preserve">T. brucei </w:t>
      </w:r>
      <w:r w:rsidR="00B54FF3" w:rsidRPr="007A5546">
        <w:rPr>
          <w:rFonts w:ascii="Times New Roman" w:hAnsi="Times New Roman" w:cs="Times New Roman"/>
        </w:rPr>
        <w:t xml:space="preserve">enzyme, are found. As the </w:t>
      </w:r>
      <w:r w:rsidR="00B54FF3" w:rsidRPr="007A5546">
        <w:rPr>
          <w:rFonts w:ascii="Times New Roman" w:hAnsi="Times New Roman" w:cs="Times New Roman"/>
          <w:i/>
        </w:rPr>
        <w:t>T. brucei</w:t>
      </w:r>
      <w:r w:rsidR="00B54FF3" w:rsidRPr="007A5546">
        <w:rPr>
          <w:rFonts w:ascii="Times New Roman" w:hAnsi="Times New Roman" w:cs="Times New Roman"/>
        </w:rPr>
        <w:t xml:space="preserve"> F</w:t>
      </w:r>
      <w:r w:rsidR="00B54FF3" w:rsidRPr="007A5546">
        <w:rPr>
          <w:rFonts w:ascii="Times New Roman" w:hAnsi="Times New Roman" w:cs="Times New Roman"/>
          <w:vertAlign w:val="subscript"/>
        </w:rPr>
        <w:t>1</w:t>
      </w:r>
      <w:r w:rsidR="00B54FF3" w:rsidRPr="007A5546">
        <w:rPr>
          <w:rFonts w:ascii="Times New Roman" w:hAnsi="Times New Roman" w:cs="Times New Roman"/>
        </w:rPr>
        <w:t xml:space="preserve">-ATPase </w:t>
      </w:r>
      <w:r w:rsidR="00C439EE" w:rsidRPr="007A5546">
        <w:rPr>
          <w:rFonts w:ascii="Times New Roman" w:hAnsi="Times New Roman" w:cs="Times New Roman"/>
        </w:rPr>
        <w:t>remains</w:t>
      </w:r>
      <w:r w:rsidR="00B54FF3" w:rsidRPr="007A5546">
        <w:rPr>
          <w:rFonts w:ascii="Times New Roman" w:hAnsi="Times New Roman" w:cs="Times New Roman"/>
        </w:rPr>
        <w:t xml:space="preserve"> stable</w:t>
      </w:r>
      <w:r w:rsidR="00C439EE" w:rsidRPr="007A5546">
        <w:rPr>
          <w:rFonts w:ascii="Times New Roman" w:hAnsi="Times New Roman" w:cs="Times New Roman"/>
        </w:rPr>
        <w:t xml:space="preserve"> and intact</w:t>
      </w:r>
      <w:r w:rsidR="00B54FF3" w:rsidRPr="007A5546">
        <w:rPr>
          <w:rFonts w:ascii="Times New Roman" w:hAnsi="Times New Roman" w:cs="Times New Roman"/>
        </w:rPr>
        <w:t xml:space="preserve"> </w:t>
      </w:r>
      <w:r w:rsidR="00C439EE" w:rsidRPr="007A5546">
        <w:rPr>
          <w:rFonts w:ascii="Times New Roman" w:hAnsi="Times New Roman" w:cs="Times New Roman"/>
        </w:rPr>
        <w:t>during its isolation</w:t>
      </w:r>
      <w:r w:rsidR="00B9253E" w:rsidRPr="007A5546">
        <w:rPr>
          <w:rFonts w:ascii="Times New Roman" w:hAnsi="Times New Roman" w:cs="Times New Roman"/>
        </w:rPr>
        <w:t xml:space="preserve">, </w:t>
      </w:r>
      <w:r w:rsidR="00B54FF3" w:rsidRPr="007A5546">
        <w:rPr>
          <w:rFonts w:ascii="Times New Roman" w:hAnsi="Times New Roman" w:cs="Times New Roman"/>
        </w:rPr>
        <w:t>the cleavage has no effect on the structural integrity of the enzyme</w:t>
      </w:r>
      <w:r w:rsidR="00B9253E" w:rsidRPr="007A5546">
        <w:rPr>
          <w:rFonts w:ascii="Times New Roman" w:hAnsi="Times New Roman" w:cs="Times New Roman"/>
        </w:rPr>
        <w:t>. B</w:t>
      </w:r>
      <w:r w:rsidR="00B54FF3" w:rsidRPr="007A5546">
        <w:rPr>
          <w:rFonts w:ascii="Times New Roman" w:hAnsi="Times New Roman" w:cs="Times New Roman"/>
        </w:rPr>
        <w:t>y analogy with the bovine enzyme, it</w:t>
      </w:r>
      <w:r w:rsidR="00B9253E" w:rsidRPr="007A5546">
        <w:rPr>
          <w:rFonts w:ascii="Times New Roman" w:hAnsi="Times New Roman" w:cs="Times New Roman"/>
        </w:rPr>
        <w:t xml:space="preserve"> is unlikely that the cleavages</w:t>
      </w:r>
      <w:r w:rsidR="00B54FF3" w:rsidRPr="007A5546">
        <w:rPr>
          <w:rFonts w:ascii="Times New Roman" w:hAnsi="Times New Roman" w:cs="Times New Roman"/>
        </w:rPr>
        <w:t xml:space="preserve"> will have any significant effect on either the catalytic mechanism or </w:t>
      </w:r>
      <w:r w:rsidR="00684EB5" w:rsidRPr="007A5546">
        <w:rPr>
          <w:rFonts w:ascii="Times New Roman" w:hAnsi="Times New Roman" w:cs="Times New Roman"/>
        </w:rPr>
        <w:t xml:space="preserve">the </w:t>
      </w:r>
      <w:r w:rsidR="00B54FF3" w:rsidRPr="007A5546">
        <w:rPr>
          <w:rFonts w:ascii="Times New Roman" w:hAnsi="Times New Roman" w:cs="Times New Roman"/>
        </w:rPr>
        <w:t>activity of the enzyme</w:t>
      </w:r>
      <w:r w:rsidR="005E4BE5" w:rsidRPr="007A5546">
        <w:rPr>
          <w:rFonts w:ascii="Times New Roman" w:hAnsi="Times New Roman" w:cs="Times New Roman"/>
        </w:rPr>
        <w:t>.</w:t>
      </w:r>
    </w:p>
    <w:p w14:paraId="0B8BAFCE" w14:textId="77777777" w:rsidR="00FE79F1" w:rsidRPr="007A5546" w:rsidRDefault="00FE79F1" w:rsidP="007A5546">
      <w:pPr>
        <w:pStyle w:val="CommentText"/>
        <w:spacing w:line="480" w:lineRule="auto"/>
        <w:ind w:firstLine="567"/>
        <w:jc w:val="both"/>
        <w:rPr>
          <w:rFonts w:ascii="Times New Roman" w:hAnsi="Times New Roman" w:cs="Times New Roman"/>
        </w:rPr>
      </w:pPr>
    </w:p>
    <w:p w14:paraId="5A473E72" w14:textId="77777777" w:rsidR="00FE79F1" w:rsidRPr="007A5546" w:rsidRDefault="00FE79F1" w:rsidP="007A5546">
      <w:pPr>
        <w:pStyle w:val="CommentText"/>
        <w:spacing w:line="480" w:lineRule="auto"/>
        <w:jc w:val="both"/>
        <w:rPr>
          <w:rFonts w:ascii="Times New Roman" w:hAnsi="Times New Roman" w:cs="Times New Roman"/>
          <w:b/>
        </w:rPr>
      </w:pPr>
      <w:r w:rsidRPr="007A5546">
        <w:rPr>
          <w:rFonts w:ascii="Times New Roman" w:hAnsi="Times New Roman" w:cs="Times New Roman"/>
          <w:b/>
        </w:rPr>
        <w:t>Role of the p18-subunit</w:t>
      </w:r>
    </w:p>
    <w:p w14:paraId="7B151A1F" w14:textId="1A82D764" w:rsidR="00FD2075" w:rsidRPr="00585E18" w:rsidRDefault="00FE79F1" w:rsidP="007A5546">
      <w:pPr>
        <w:spacing w:line="480" w:lineRule="auto"/>
        <w:jc w:val="both"/>
        <w:rPr>
          <w:rFonts w:eastAsia="Times New Roman"/>
        </w:rPr>
      </w:pPr>
      <w:r w:rsidRPr="007A5546">
        <w:rPr>
          <w:rFonts w:ascii="Times New Roman" w:hAnsi="Times New Roman" w:cs="Times New Roman"/>
        </w:rPr>
        <w:t xml:space="preserve">The present work confirms that the p18 subunit is unique to the </w:t>
      </w:r>
      <w:r w:rsidR="00F268AB" w:rsidRPr="007A5546">
        <w:rPr>
          <w:rFonts w:ascii="Times New Roman" w:hAnsi="Times New Roman" w:cs="Times New Roman"/>
        </w:rPr>
        <w:t xml:space="preserve">euglenozoan </w:t>
      </w:r>
      <w:r w:rsidRPr="007A5546">
        <w:rPr>
          <w:rFonts w:ascii="Times New Roman" w:hAnsi="Times New Roman" w:cs="Times New Roman"/>
        </w:rPr>
        <w:t>F-ATPases, and it establishes that there are three copies of p18 associated with each F</w:t>
      </w:r>
      <w:r w:rsidRPr="007A5546">
        <w:rPr>
          <w:rFonts w:ascii="Times New Roman" w:hAnsi="Times New Roman" w:cs="Times New Roman"/>
          <w:vertAlign w:val="subscript"/>
        </w:rPr>
        <w:t>1</w:t>
      </w:r>
      <w:r w:rsidRPr="007A5546">
        <w:rPr>
          <w:rFonts w:ascii="Times New Roman" w:hAnsi="Times New Roman" w:cs="Times New Roman"/>
        </w:rPr>
        <w:t>-</w:t>
      </w:r>
      <w:r w:rsidRPr="007A5546">
        <w:rPr>
          <w:rFonts w:ascii="Times New Roman" w:hAnsi="Times New Roman" w:cs="Times New Roman"/>
        </w:rPr>
        <w:lastRenderedPageBreak/>
        <w:t>ATPase complex. This stoichiometry strongly implies that each p18 subunit is associated with one of three equivalent structural features somewhere in the threefold pseudo-symmetrical α</w:t>
      </w:r>
      <w:r w:rsidRPr="007A5546">
        <w:rPr>
          <w:rFonts w:ascii="Times New Roman" w:hAnsi="Times New Roman" w:cs="Times New Roman"/>
          <w:vertAlign w:val="subscript"/>
        </w:rPr>
        <w:t>3</w:t>
      </w:r>
      <w:r w:rsidRPr="007A5546">
        <w:rPr>
          <w:rFonts w:ascii="Times New Roman" w:hAnsi="Times New Roman" w:cs="Times New Roman"/>
        </w:rPr>
        <w:t>β</w:t>
      </w:r>
      <w:r w:rsidRPr="007A5546">
        <w:rPr>
          <w:rFonts w:ascii="Times New Roman" w:hAnsi="Times New Roman" w:cs="Times New Roman"/>
          <w:vertAlign w:val="subscript"/>
        </w:rPr>
        <w:t>3</w:t>
      </w:r>
      <w:r w:rsidRPr="007A5546">
        <w:rPr>
          <w:rFonts w:ascii="Times New Roman" w:hAnsi="Times New Roman" w:cs="Times New Roman"/>
        </w:rPr>
        <w:t>-region of the F</w:t>
      </w:r>
      <w:r w:rsidRPr="007A5546">
        <w:rPr>
          <w:rFonts w:ascii="Times New Roman" w:hAnsi="Times New Roman" w:cs="Times New Roman"/>
          <w:vertAlign w:val="subscript"/>
        </w:rPr>
        <w:t>1</w:t>
      </w:r>
      <w:r w:rsidRPr="007A5546">
        <w:rPr>
          <w:rFonts w:ascii="Times New Roman" w:hAnsi="Times New Roman" w:cs="Times New Roman"/>
        </w:rPr>
        <w:t xml:space="preserve">-ATPase. In the absence of detailed structural evidence, it is not possible to say where this site lies, or what the role (if any) of p18 in the catalytic mechanism of the enzyme may be. </w:t>
      </w:r>
      <w:r w:rsidR="00354388" w:rsidRPr="00585E18">
        <w:rPr>
          <w:rFonts w:ascii="Times New Roman" w:hAnsi="Times New Roman" w:cs="Times New Roman"/>
        </w:rPr>
        <w:t>Based on a cryo-electron tomograph</w:t>
      </w:r>
      <w:r w:rsidR="005E362B" w:rsidRPr="00585E18">
        <w:rPr>
          <w:rFonts w:ascii="Times New Roman" w:hAnsi="Times New Roman" w:cs="Times New Roman"/>
        </w:rPr>
        <w:t>ic</w:t>
      </w:r>
      <w:r w:rsidR="00354388" w:rsidRPr="00585E18">
        <w:rPr>
          <w:rFonts w:ascii="Times New Roman" w:hAnsi="Times New Roman" w:cs="Times New Roman"/>
        </w:rPr>
        <w:t xml:space="preserve"> </w:t>
      </w:r>
      <w:r w:rsidR="005E362B" w:rsidRPr="00585E18">
        <w:rPr>
          <w:rFonts w:ascii="Times New Roman" w:hAnsi="Times New Roman" w:cs="Times New Roman"/>
        </w:rPr>
        <w:t>study</w:t>
      </w:r>
      <w:r w:rsidR="00354388" w:rsidRPr="00585E18">
        <w:rPr>
          <w:rFonts w:ascii="Times New Roman" w:hAnsi="Times New Roman" w:cs="Times New Roman"/>
        </w:rPr>
        <w:t xml:space="preserve"> of </w:t>
      </w:r>
      <w:r w:rsidR="005E362B" w:rsidRPr="00585E18">
        <w:rPr>
          <w:rFonts w:ascii="Times New Roman" w:hAnsi="Times New Roman" w:cs="Times New Roman"/>
        </w:rPr>
        <w:t xml:space="preserve">the </w:t>
      </w:r>
      <w:r w:rsidR="00354388" w:rsidRPr="00585E18">
        <w:rPr>
          <w:rFonts w:ascii="Times New Roman" w:hAnsi="Times New Roman" w:cs="Times New Roman"/>
        </w:rPr>
        <w:t xml:space="preserve">F-ATPase </w:t>
      </w:r>
      <w:r w:rsidR="005E362B" w:rsidRPr="00585E18">
        <w:rPr>
          <w:rFonts w:ascii="Times New Roman" w:hAnsi="Times New Roman" w:cs="Times New Roman"/>
          <w:i/>
        </w:rPr>
        <w:t>in situ</w:t>
      </w:r>
      <w:r w:rsidR="005E362B" w:rsidRPr="00585E18">
        <w:rPr>
          <w:rFonts w:ascii="Times New Roman" w:hAnsi="Times New Roman" w:cs="Times New Roman"/>
        </w:rPr>
        <w:t xml:space="preserve"> in mitochondria</w:t>
      </w:r>
      <w:r w:rsidR="00C1518C" w:rsidRPr="00585E18">
        <w:rPr>
          <w:rFonts w:ascii="Times New Roman" w:hAnsi="Times New Roman" w:cs="Times New Roman"/>
        </w:rPr>
        <w:t xml:space="preserve"> from </w:t>
      </w:r>
      <w:r w:rsidR="00C1518C" w:rsidRPr="00585E18">
        <w:rPr>
          <w:rFonts w:ascii="Times New Roman" w:hAnsi="Times New Roman" w:cs="Times New Roman"/>
          <w:i/>
        </w:rPr>
        <w:t>T. brucei</w:t>
      </w:r>
      <w:r w:rsidR="005E362B" w:rsidRPr="00585E18">
        <w:rPr>
          <w:rFonts w:ascii="Times New Roman" w:hAnsi="Times New Roman" w:cs="Times New Roman"/>
        </w:rPr>
        <w:t xml:space="preserve"> </w:t>
      </w:r>
      <w:r w:rsidR="00354388" w:rsidRPr="00585E18">
        <w:rPr>
          <w:rFonts w:ascii="Times New Roman" w:hAnsi="Times New Roman" w:cs="Times New Roman"/>
        </w:rPr>
        <w:t>at 35 Å resolution</w:t>
      </w:r>
      <w:r w:rsidR="00C1518C" w:rsidRPr="00585E18">
        <w:rPr>
          <w:rFonts w:ascii="Times New Roman" w:hAnsi="Times New Roman" w:cs="Times New Roman"/>
        </w:rPr>
        <w:t>,</w:t>
      </w:r>
      <w:r w:rsidRPr="00585E18">
        <w:rPr>
          <w:rFonts w:ascii="Times New Roman" w:hAnsi="Times New Roman" w:cs="Times New Roman"/>
        </w:rPr>
        <w:t xml:space="preserve"> </w:t>
      </w:r>
      <w:r w:rsidR="00354388" w:rsidRPr="00585E18">
        <w:rPr>
          <w:rFonts w:ascii="Times New Roman" w:hAnsi="Times New Roman" w:cs="Times New Roman"/>
        </w:rPr>
        <w:t xml:space="preserve">it </w:t>
      </w:r>
      <w:r w:rsidR="005E362B" w:rsidRPr="00585E18">
        <w:rPr>
          <w:rFonts w:ascii="Times New Roman" w:hAnsi="Times New Roman" w:cs="Times New Roman"/>
        </w:rPr>
        <w:t xml:space="preserve">has been </w:t>
      </w:r>
      <w:r w:rsidR="00354388" w:rsidRPr="00585E18">
        <w:rPr>
          <w:rFonts w:ascii="Times New Roman" w:hAnsi="Times New Roman" w:cs="Times New Roman"/>
        </w:rPr>
        <w:t xml:space="preserve">proposed </w:t>
      </w:r>
      <w:r w:rsidR="005E362B" w:rsidRPr="00585E18">
        <w:rPr>
          <w:rFonts w:ascii="Times New Roman" w:hAnsi="Times New Roman" w:cs="Times New Roman"/>
        </w:rPr>
        <w:t xml:space="preserve">recently </w:t>
      </w:r>
      <w:r w:rsidRPr="00585E18">
        <w:rPr>
          <w:rFonts w:ascii="Times New Roman" w:hAnsi="Times New Roman" w:cs="Times New Roman"/>
        </w:rPr>
        <w:t xml:space="preserve">that each p18 subunit extends into one of the three catalytic sites of the enzyme, and provides the catalytically essential “arginine finger” feature </w:t>
      </w:r>
      <w:r w:rsidR="0005486D" w:rsidRPr="00585E18">
        <w:rPr>
          <w:rFonts w:ascii="Times New Roman" w:hAnsi="Times New Roman" w:cs="Times New Roman"/>
        </w:rPr>
        <w:fldChar w:fldCharType="begin"/>
      </w:r>
      <w:r w:rsidR="001D0B30" w:rsidRPr="00585E18">
        <w:rPr>
          <w:rFonts w:ascii="Times New Roman" w:hAnsi="Times New Roman" w:cs="Times New Roman"/>
        </w:rPr>
        <w:instrText xml:space="preserve"> ADDIN EN.CITE &lt;EndNote&gt;&lt;Cite&gt;&lt;Author&gt;Muhleip&lt;/Author&gt;&lt;Year&gt;2017&lt;/Year&gt;&lt;RecNum&gt;2582&lt;/RecNum&gt;&lt;DisplayText&gt;[13]&lt;/DisplayText&gt;&lt;record&gt;&lt;rec-number&gt;2582&lt;/rec-number&gt;&lt;foreign-keys&gt;&lt;key app="EN" db-id="fdafa5ae3xwp9ueaazdpvx5sre2de09swfar" timestamp="1484916772"&gt;2582&lt;/key&gt;&lt;key app="ENWeb" db-id=""&gt;0&lt;/key&gt;&lt;/foreign-keys&gt;&lt;ref-type name="Journal Article"&gt;17&lt;/ref-type&gt;&lt;contributors&gt;&lt;authors&gt;&lt;author&gt;Muhleip, A. W.&lt;/author&gt;&lt;author&gt;Dewar, C. E.&lt;/author&gt;&lt;author&gt;Schnaufer, A.&lt;/author&gt;&lt;author&gt;Kuhlbrandt, W.&lt;/author&gt;&lt;author&gt;Davies, K. M.&lt;/author&gt;&lt;/authors&gt;&lt;/contributors&gt;&lt;auth-address&gt;Department of Structural Biology, Max Planck Institute of Biophysics, 60438 Frankfurt am Main, Germany.&amp;#xD;Institute of Immunology and Infection Research and Centre for Immunity, Infection, and Evolution, University of Edinburgh, Edinburgh EH9 3FL, United Kingdom.&amp;#xD;Department of Structural Biology, Max Planck Institute of Biophysics, 60438 Frankfurt am Main, Germany werner.kuehlbrandt@biophys.mpg.de KMDavies@lbl.gov.&lt;/auth-address&gt;&lt;titles&gt;&lt;title&gt;In situ structure of trypanosomal ATP synthase dimer reveals a unique arrangement of catalytic subunits&lt;/title&gt;&lt;secondary-title&gt;Proc Natl Acad Sci U S A&lt;/secondary-title&gt;&lt;/titles&gt;&lt;periodical&gt;&lt;full-title&gt;Proc Natl Acad Sci U S A&lt;/full-title&gt;&lt;/periodical&gt;&lt;keywords&gt;&lt;keyword&gt;electron cryotomography&lt;/keyword&gt;&lt;keyword&gt;mitochondrial ATP synthase&lt;/keyword&gt;&lt;keyword&gt;rotary catalysis&lt;/keyword&gt;&lt;keyword&gt;subtomogram averaging&lt;/keyword&gt;&lt;keyword&gt;trypanosome&lt;/keyword&gt;&lt;/keywords&gt;&lt;dates&gt;&lt;year&gt;2017&lt;/year&gt;&lt;pub-dates&gt;&lt;date&gt;Jan 17&lt;/date&gt;&lt;/pub-dates&gt;&lt;/dates&gt;&lt;isbn&gt;1091-6490 (Electronic)&amp;#xD;0027-8424 (Linking)&lt;/isbn&gt;&lt;accession-num&gt;28096380&lt;/accession-num&gt;&lt;urls&gt;&lt;related-urls&gt;&lt;url&gt;https://www.ncbi.nlm.nih.gov/pubmed/28096380&lt;/url&gt;&lt;/related-urls&gt;&lt;/urls&gt;&lt;electronic-resource-num&gt;10.1073/pnas.1612386114&lt;/electronic-resource-num&gt;&lt;/record&gt;&lt;/Cite&gt;&lt;/EndNote&gt;</w:instrText>
      </w:r>
      <w:r w:rsidR="0005486D" w:rsidRPr="00585E18">
        <w:rPr>
          <w:rFonts w:ascii="Times New Roman" w:hAnsi="Times New Roman" w:cs="Times New Roman"/>
        </w:rPr>
        <w:fldChar w:fldCharType="separate"/>
      </w:r>
      <w:r w:rsidR="001D0B30" w:rsidRPr="00585E18">
        <w:rPr>
          <w:rFonts w:ascii="Times New Roman" w:hAnsi="Times New Roman" w:cs="Times New Roman"/>
          <w:noProof/>
        </w:rPr>
        <w:t>[</w:t>
      </w:r>
      <w:hyperlink w:anchor="_ENREF_13" w:tooltip="Muhleip, 2017 #2582" w:history="1">
        <w:r w:rsidR="00585E18" w:rsidRPr="00585E18">
          <w:rPr>
            <w:rFonts w:ascii="Times New Roman" w:hAnsi="Times New Roman" w:cs="Times New Roman"/>
            <w:noProof/>
          </w:rPr>
          <w:t>13</w:t>
        </w:r>
      </w:hyperlink>
      <w:r w:rsidR="001D0B30" w:rsidRPr="00585E18">
        <w:rPr>
          <w:rFonts w:ascii="Times New Roman" w:hAnsi="Times New Roman" w:cs="Times New Roman"/>
          <w:noProof/>
        </w:rPr>
        <w:t>]</w:t>
      </w:r>
      <w:r w:rsidR="0005486D" w:rsidRPr="00585E18">
        <w:rPr>
          <w:rFonts w:ascii="Times New Roman" w:hAnsi="Times New Roman" w:cs="Times New Roman"/>
        </w:rPr>
        <w:fldChar w:fldCharType="end"/>
      </w:r>
      <w:r w:rsidR="00354388" w:rsidRPr="00585E18">
        <w:rPr>
          <w:rFonts w:ascii="Times New Roman" w:hAnsi="Times New Roman" w:cs="Times New Roman"/>
        </w:rPr>
        <w:t>. However, the low</w:t>
      </w:r>
      <w:r w:rsidR="007A5546" w:rsidRPr="00585E18">
        <w:rPr>
          <w:rFonts w:ascii="Times New Roman" w:hAnsi="Times New Roman" w:cs="Times New Roman"/>
        </w:rPr>
        <w:t xml:space="preserve"> resolution</w:t>
      </w:r>
      <w:r w:rsidR="005E362B" w:rsidRPr="00585E18">
        <w:rPr>
          <w:rFonts w:ascii="Times New Roman" w:hAnsi="Times New Roman" w:cs="Times New Roman"/>
        </w:rPr>
        <w:t xml:space="preserve"> of the data is insufficient</w:t>
      </w:r>
      <w:r w:rsidR="007A5546" w:rsidRPr="00585E18">
        <w:rPr>
          <w:rFonts w:ascii="Times New Roman" w:hAnsi="Times New Roman" w:cs="Times New Roman"/>
        </w:rPr>
        <w:t xml:space="preserve"> </w:t>
      </w:r>
      <w:r w:rsidR="005E362B" w:rsidRPr="00585E18">
        <w:rPr>
          <w:rFonts w:ascii="Times New Roman" w:hAnsi="Times New Roman" w:cs="Times New Roman"/>
        </w:rPr>
        <w:t>to</w:t>
      </w:r>
      <w:r w:rsidR="007A5546" w:rsidRPr="00585E18">
        <w:rPr>
          <w:rFonts w:ascii="Times New Roman" w:hAnsi="Times New Roman" w:cs="Times New Roman"/>
        </w:rPr>
        <w:t xml:space="preserve"> allow </w:t>
      </w:r>
      <w:r w:rsidR="005E362B" w:rsidRPr="00585E18">
        <w:rPr>
          <w:rFonts w:ascii="Times New Roman" w:hAnsi="Times New Roman" w:cs="Times New Roman"/>
        </w:rPr>
        <w:t xml:space="preserve">atomic features to be discerned </w:t>
      </w:r>
      <w:r w:rsidR="00C61CA1" w:rsidRPr="00585E18">
        <w:rPr>
          <w:rFonts w:ascii="Times New Roman" w:hAnsi="Times New Roman" w:cs="Times New Roman"/>
        </w:rPr>
        <w:t>unambiguous</w:t>
      </w:r>
      <w:r w:rsidR="005E362B" w:rsidRPr="00585E18">
        <w:rPr>
          <w:rFonts w:ascii="Times New Roman" w:hAnsi="Times New Roman" w:cs="Times New Roman"/>
        </w:rPr>
        <w:t xml:space="preserve">ly, </w:t>
      </w:r>
      <w:r w:rsidR="00C61CA1" w:rsidRPr="00585E18">
        <w:rPr>
          <w:rFonts w:ascii="Times New Roman" w:hAnsi="Times New Roman" w:cs="Times New Roman"/>
        </w:rPr>
        <w:t>and</w:t>
      </w:r>
      <w:r w:rsidR="007A5546" w:rsidRPr="00585E18">
        <w:rPr>
          <w:rFonts w:ascii="Times New Roman" w:hAnsi="Times New Roman" w:cs="Times New Roman"/>
        </w:rPr>
        <w:t xml:space="preserve"> </w:t>
      </w:r>
      <w:r w:rsidR="005E362B" w:rsidRPr="00585E18">
        <w:rPr>
          <w:rFonts w:ascii="Times New Roman" w:hAnsi="Times New Roman" w:cs="Times New Roman"/>
        </w:rPr>
        <w:t>therefore this proposal has to be treated with caution</w:t>
      </w:r>
      <w:r w:rsidRPr="00585E18">
        <w:rPr>
          <w:rFonts w:ascii="Times New Roman" w:hAnsi="Times New Roman" w:cs="Times New Roman"/>
        </w:rPr>
        <w:t xml:space="preserve">, </w:t>
      </w:r>
      <w:r w:rsidR="005E362B" w:rsidRPr="00585E18">
        <w:rPr>
          <w:rFonts w:ascii="Times New Roman" w:hAnsi="Times New Roman" w:cs="Times New Roman"/>
        </w:rPr>
        <w:t xml:space="preserve">especially </w:t>
      </w:r>
      <w:r w:rsidRPr="00585E18">
        <w:rPr>
          <w:rFonts w:ascii="Times New Roman" w:hAnsi="Times New Roman" w:cs="Times New Roman"/>
        </w:rPr>
        <w:t>as all of the residues identified in other species as being essential for catalysis</w:t>
      </w:r>
      <w:r w:rsidR="00C439EE" w:rsidRPr="00585E18">
        <w:rPr>
          <w:rFonts w:ascii="Times New Roman" w:hAnsi="Times New Roman" w:cs="Times New Roman"/>
        </w:rPr>
        <w:t xml:space="preserve"> by F</w:t>
      </w:r>
      <w:r w:rsidR="00C439EE" w:rsidRPr="00585E18">
        <w:rPr>
          <w:rFonts w:ascii="Times New Roman" w:hAnsi="Times New Roman" w:cs="Times New Roman"/>
          <w:vertAlign w:val="subscript"/>
        </w:rPr>
        <w:t>1</w:t>
      </w:r>
      <w:r w:rsidR="00C439EE" w:rsidRPr="00585E18">
        <w:rPr>
          <w:rFonts w:ascii="Times New Roman" w:hAnsi="Times New Roman" w:cs="Times New Roman"/>
        </w:rPr>
        <w:t>-ATPase</w:t>
      </w:r>
      <w:r w:rsidRPr="00585E18">
        <w:rPr>
          <w:rFonts w:ascii="Times New Roman" w:hAnsi="Times New Roman" w:cs="Times New Roman"/>
        </w:rPr>
        <w:t xml:space="preserve">, are conserved in the </w:t>
      </w:r>
      <w:r w:rsidRPr="00585E18">
        <w:rPr>
          <w:rFonts w:ascii="Times New Roman" w:hAnsi="Times New Roman" w:cs="Times New Roman"/>
          <w:i/>
        </w:rPr>
        <w:t>T. brucei</w:t>
      </w:r>
      <w:r w:rsidRPr="00585E18">
        <w:rPr>
          <w:rFonts w:ascii="Times New Roman" w:hAnsi="Times New Roman" w:cs="Times New Roman"/>
        </w:rPr>
        <w:t xml:space="preserve"> enzyme. These conserved catalytic residues include the conventional arginine-finger residue</w:t>
      </w:r>
      <w:r w:rsidR="002C19F9" w:rsidRPr="00585E18">
        <w:rPr>
          <w:rFonts w:ascii="Times New Roman" w:hAnsi="Times New Roman" w:cs="Times New Roman"/>
        </w:rPr>
        <w:t xml:space="preserve"> (Fig. </w:t>
      </w:r>
      <w:r w:rsidR="00B6104B" w:rsidRPr="00585E18">
        <w:rPr>
          <w:rFonts w:ascii="Times New Roman" w:hAnsi="Times New Roman" w:cs="Times New Roman"/>
        </w:rPr>
        <w:t>S2</w:t>
      </w:r>
      <w:r w:rsidR="002C19F9" w:rsidRPr="00585E18">
        <w:rPr>
          <w:rFonts w:ascii="Times New Roman" w:hAnsi="Times New Roman" w:cs="Times New Roman"/>
        </w:rPr>
        <w:t>)</w:t>
      </w:r>
      <w:r w:rsidRPr="00585E18">
        <w:rPr>
          <w:rFonts w:ascii="Times New Roman" w:hAnsi="Times New Roman" w:cs="Times New Roman"/>
        </w:rPr>
        <w:t xml:space="preserve">, which is Arg-386 in the </w:t>
      </w:r>
      <w:r w:rsidRPr="00585E18">
        <w:rPr>
          <w:rFonts w:ascii="Times New Roman" w:hAnsi="Times New Roman" w:cs="Times New Roman"/>
          <w:i/>
        </w:rPr>
        <w:t>T. brucei</w:t>
      </w:r>
      <w:r w:rsidR="00C439EE" w:rsidRPr="00585E18">
        <w:rPr>
          <w:rFonts w:ascii="Times New Roman" w:hAnsi="Times New Roman" w:cs="Times New Roman"/>
        </w:rPr>
        <w:t xml:space="preserve"> α-subunit</w:t>
      </w:r>
      <w:r w:rsidR="005E4BE5" w:rsidRPr="00585E18">
        <w:rPr>
          <w:rFonts w:ascii="Times New Roman" w:hAnsi="Times New Roman" w:cs="Times New Roman"/>
        </w:rPr>
        <w:t>.</w:t>
      </w:r>
      <w:r w:rsidR="00354388" w:rsidRPr="00585E18">
        <w:rPr>
          <w:rFonts w:ascii="Times New Roman" w:hAnsi="Times New Roman" w:cs="Times New Roman"/>
        </w:rPr>
        <w:t xml:space="preserve"> </w:t>
      </w:r>
      <w:r w:rsidR="00FD2075" w:rsidRPr="00585E18">
        <w:rPr>
          <w:rFonts w:ascii="Times New Roman" w:hAnsi="Times New Roman" w:cs="Times New Roman"/>
        </w:rPr>
        <w:t xml:space="preserve">Thus, the recent </w:t>
      </w:r>
      <w:r w:rsidR="005E362B" w:rsidRPr="00585E18">
        <w:rPr>
          <w:rFonts w:ascii="Times New Roman" w:hAnsi="Times New Roman" w:cs="Times New Roman"/>
        </w:rPr>
        <w:t>proposal</w:t>
      </w:r>
      <w:r w:rsidR="00FD2075" w:rsidRPr="00585E18">
        <w:rPr>
          <w:rFonts w:ascii="Times New Roman" w:hAnsi="Times New Roman" w:cs="Times New Roman"/>
        </w:rPr>
        <w:t xml:space="preserve"> requires independent confirmation by a</w:t>
      </w:r>
      <w:r w:rsidR="007A5546" w:rsidRPr="00585E18">
        <w:rPr>
          <w:rFonts w:ascii="Times New Roman" w:hAnsi="Times New Roman" w:cs="Times New Roman"/>
        </w:rPr>
        <w:t xml:space="preserve"> </w:t>
      </w:r>
      <w:r w:rsidR="007A5546" w:rsidRPr="00585E18">
        <w:rPr>
          <w:rFonts w:ascii="Times New Roman" w:eastAsia="Times New Roman" w:hAnsi="Times New Roman" w:cs="Times New Roman"/>
          <w:color w:val="222222"/>
          <w:shd w:val="clear" w:color="auto" w:fill="FFFFFF"/>
          <w:lang w:val="en-US"/>
        </w:rPr>
        <w:t xml:space="preserve">higher resolution structural analysis, </w:t>
      </w:r>
      <w:r w:rsidR="005E362B" w:rsidRPr="00585E18">
        <w:rPr>
          <w:rFonts w:ascii="Times New Roman" w:eastAsia="Times New Roman" w:hAnsi="Times New Roman" w:cs="Times New Roman"/>
          <w:color w:val="222222"/>
          <w:shd w:val="clear" w:color="auto" w:fill="FFFFFF"/>
          <w:lang w:val="en-US"/>
        </w:rPr>
        <w:t>as would be provided by</w:t>
      </w:r>
      <w:r w:rsidR="007A5546" w:rsidRPr="00585E18">
        <w:rPr>
          <w:rFonts w:ascii="Times New Roman" w:eastAsia="Times New Roman" w:hAnsi="Times New Roman" w:cs="Times New Roman"/>
          <w:color w:val="222222"/>
          <w:shd w:val="clear" w:color="auto" w:fill="FFFFFF"/>
          <w:lang w:val="en-US"/>
        </w:rPr>
        <w:t xml:space="preserve"> an X-ray crystallographic structure</w:t>
      </w:r>
      <w:r w:rsidR="00583C89" w:rsidRPr="00585E18">
        <w:rPr>
          <w:rFonts w:ascii="Times New Roman" w:eastAsia="Times New Roman" w:hAnsi="Times New Roman" w:cs="Times New Roman"/>
          <w:color w:val="222222"/>
          <w:shd w:val="clear" w:color="auto" w:fill="FFFFFF"/>
          <w:lang w:val="en-US"/>
        </w:rPr>
        <w:t xml:space="preserve"> of the F</w:t>
      </w:r>
      <w:r w:rsidR="00583C89" w:rsidRPr="00585E18">
        <w:rPr>
          <w:rFonts w:ascii="Times New Roman" w:eastAsia="Times New Roman" w:hAnsi="Times New Roman" w:cs="Times New Roman"/>
          <w:color w:val="222222"/>
          <w:shd w:val="clear" w:color="auto" w:fill="FFFFFF"/>
          <w:vertAlign w:val="subscript"/>
          <w:lang w:val="en-US"/>
        </w:rPr>
        <w:t>1</w:t>
      </w:r>
      <w:r w:rsidR="00583C89" w:rsidRPr="00585E18">
        <w:rPr>
          <w:rFonts w:ascii="Times New Roman" w:eastAsia="Times New Roman" w:hAnsi="Times New Roman" w:cs="Times New Roman"/>
          <w:color w:val="222222"/>
          <w:shd w:val="clear" w:color="auto" w:fill="FFFFFF"/>
          <w:lang w:val="en-US"/>
        </w:rPr>
        <w:t>-catalytic domain</w:t>
      </w:r>
      <w:r w:rsidR="00FD2075" w:rsidRPr="00585E18">
        <w:rPr>
          <w:rFonts w:ascii="Times New Roman" w:eastAsia="Times New Roman" w:hAnsi="Times New Roman" w:cs="Times New Roman"/>
          <w:color w:val="222222"/>
          <w:shd w:val="clear" w:color="auto" w:fill="FFFFFF"/>
          <w:lang w:val="en-US"/>
        </w:rPr>
        <w:t xml:space="preserve">. </w:t>
      </w:r>
      <w:r w:rsidR="002F4581" w:rsidRPr="00585E18">
        <w:rPr>
          <w:rFonts w:ascii="Times New Roman" w:eastAsia="Times New Roman" w:hAnsi="Times New Roman" w:cs="Times New Roman"/>
          <w:color w:val="222222"/>
          <w:shd w:val="clear" w:color="auto" w:fill="FFFFFF"/>
          <w:lang w:val="en-US"/>
        </w:rPr>
        <w:t>This approach</w:t>
      </w:r>
      <w:r w:rsidR="00FD2075" w:rsidRPr="00585E18">
        <w:rPr>
          <w:rFonts w:ascii="Times New Roman" w:eastAsia="Times New Roman" w:hAnsi="Times New Roman" w:cs="Times New Roman"/>
          <w:color w:val="222222"/>
          <w:shd w:val="clear" w:color="auto" w:fill="FFFFFF"/>
          <w:lang w:val="en-US"/>
        </w:rPr>
        <w:t xml:space="preserve"> would also reveal</w:t>
      </w:r>
      <w:r w:rsidR="007A5546" w:rsidRPr="00585E18">
        <w:rPr>
          <w:rFonts w:ascii="Times New Roman" w:eastAsia="Times New Roman" w:hAnsi="Times New Roman" w:cs="Times New Roman"/>
          <w:color w:val="222222"/>
          <w:shd w:val="clear" w:color="auto" w:fill="FFFFFF"/>
          <w:lang w:val="en-US"/>
        </w:rPr>
        <w:t xml:space="preserve"> the</w:t>
      </w:r>
      <w:r w:rsidR="00FD2075" w:rsidRPr="00585E18">
        <w:rPr>
          <w:rFonts w:ascii="Times New Roman" w:eastAsia="Times New Roman" w:hAnsi="Times New Roman" w:cs="Times New Roman"/>
          <w:color w:val="222222"/>
          <w:shd w:val="clear" w:color="auto" w:fill="FFFFFF"/>
          <w:lang w:val="en-US"/>
        </w:rPr>
        <w:t xml:space="preserve"> precise</w:t>
      </w:r>
      <w:r w:rsidR="007A5546" w:rsidRPr="00585E18">
        <w:rPr>
          <w:rFonts w:ascii="Times New Roman" w:eastAsia="Times New Roman" w:hAnsi="Times New Roman" w:cs="Times New Roman"/>
          <w:color w:val="222222"/>
          <w:shd w:val="clear" w:color="auto" w:fill="FFFFFF"/>
          <w:lang w:val="en-US"/>
        </w:rPr>
        <w:t xml:space="preserve"> </w:t>
      </w:r>
      <w:r w:rsidR="005E362B" w:rsidRPr="00585E18">
        <w:rPr>
          <w:rFonts w:ascii="Times New Roman" w:eastAsia="Times New Roman" w:hAnsi="Times New Roman" w:cs="Times New Roman"/>
          <w:color w:val="222222"/>
          <w:shd w:val="clear" w:color="auto" w:fill="FFFFFF"/>
          <w:lang w:val="en-US"/>
        </w:rPr>
        <w:t>structure and disposition</w:t>
      </w:r>
      <w:r w:rsidR="007A5546" w:rsidRPr="00585E18">
        <w:rPr>
          <w:rFonts w:ascii="Times New Roman" w:eastAsia="Times New Roman" w:hAnsi="Times New Roman" w:cs="Times New Roman"/>
          <w:color w:val="222222"/>
          <w:shd w:val="clear" w:color="auto" w:fill="FFFFFF"/>
          <w:lang w:val="en-US"/>
        </w:rPr>
        <w:t xml:space="preserve"> of the three copies of</w:t>
      </w:r>
      <w:r w:rsidR="005E362B" w:rsidRPr="00585E18">
        <w:rPr>
          <w:rFonts w:ascii="Times New Roman" w:eastAsia="Times New Roman" w:hAnsi="Times New Roman" w:cs="Times New Roman"/>
          <w:color w:val="222222"/>
          <w:shd w:val="clear" w:color="auto" w:fill="FFFFFF"/>
          <w:lang w:val="en-US"/>
        </w:rPr>
        <w:t xml:space="preserve"> the</w:t>
      </w:r>
      <w:r w:rsidR="007A5546" w:rsidRPr="00585E18">
        <w:rPr>
          <w:rFonts w:ascii="Times New Roman" w:eastAsia="Times New Roman" w:hAnsi="Times New Roman" w:cs="Times New Roman"/>
          <w:color w:val="222222"/>
          <w:shd w:val="clear" w:color="auto" w:fill="FFFFFF"/>
          <w:lang w:val="en-US"/>
        </w:rPr>
        <w:t xml:space="preserve"> p18 subunit in </w:t>
      </w:r>
      <w:r w:rsidR="005E362B" w:rsidRPr="00585E18">
        <w:rPr>
          <w:rFonts w:ascii="Times New Roman" w:eastAsia="Times New Roman" w:hAnsi="Times New Roman" w:cs="Times New Roman"/>
          <w:color w:val="222222"/>
          <w:shd w:val="clear" w:color="auto" w:fill="FFFFFF"/>
          <w:lang w:val="en-US"/>
        </w:rPr>
        <w:t xml:space="preserve">the </w:t>
      </w:r>
      <w:r w:rsidR="005E362B" w:rsidRPr="00585E18">
        <w:rPr>
          <w:rFonts w:ascii="Times New Roman" w:eastAsia="Times New Roman" w:hAnsi="Times New Roman" w:cs="Times New Roman"/>
          <w:i/>
          <w:color w:val="222222"/>
          <w:shd w:val="clear" w:color="auto" w:fill="FFFFFF"/>
          <w:lang w:val="en-US"/>
        </w:rPr>
        <w:t>T. brucei</w:t>
      </w:r>
      <w:r w:rsidR="005E362B" w:rsidRPr="00585E18">
        <w:rPr>
          <w:rFonts w:ascii="Times New Roman" w:eastAsia="Times New Roman" w:hAnsi="Times New Roman" w:cs="Times New Roman"/>
          <w:color w:val="222222"/>
          <w:shd w:val="clear" w:color="auto" w:fill="FFFFFF"/>
          <w:lang w:val="en-US"/>
        </w:rPr>
        <w:t xml:space="preserve"> </w:t>
      </w:r>
      <w:r w:rsidR="007A5546" w:rsidRPr="00585E18">
        <w:rPr>
          <w:rFonts w:ascii="Times New Roman" w:eastAsia="Times New Roman" w:hAnsi="Times New Roman" w:cs="Times New Roman"/>
          <w:color w:val="222222"/>
          <w:shd w:val="clear" w:color="auto" w:fill="FFFFFF"/>
          <w:lang w:val="en-US"/>
        </w:rPr>
        <w:t>F</w:t>
      </w:r>
      <w:r w:rsidR="007A5546" w:rsidRPr="00585E18">
        <w:rPr>
          <w:rFonts w:ascii="Times New Roman" w:eastAsia="Times New Roman" w:hAnsi="Times New Roman" w:cs="Times New Roman"/>
          <w:color w:val="222222"/>
          <w:shd w:val="clear" w:color="auto" w:fill="FFFFFF"/>
          <w:vertAlign w:val="subscript"/>
          <w:lang w:val="en-US"/>
        </w:rPr>
        <w:t>1</w:t>
      </w:r>
      <w:r w:rsidR="007A5546" w:rsidRPr="00585E18">
        <w:rPr>
          <w:rFonts w:ascii="Times New Roman" w:eastAsia="Times New Roman" w:hAnsi="Times New Roman" w:cs="Times New Roman"/>
          <w:color w:val="222222"/>
          <w:shd w:val="clear" w:color="auto" w:fill="FFFFFF"/>
          <w:lang w:val="en-US"/>
        </w:rPr>
        <w:t>-ATPase</w:t>
      </w:r>
      <w:r w:rsidR="00C41E2B" w:rsidRPr="00585E18">
        <w:rPr>
          <w:rFonts w:ascii="Times New Roman" w:eastAsia="Times New Roman" w:hAnsi="Times New Roman" w:cs="Times New Roman"/>
          <w:color w:val="222222"/>
          <w:shd w:val="clear" w:color="auto" w:fill="FFFFFF"/>
          <w:lang w:val="en-US"/>
        </w:rPr>
        <w:t>.</w:t>
      </w:r>
    </w:p>
    <w:p w14:paraId="26DD857B" w14:textId="3EE28887" w:rsidR="00FE79F1" w:rsidRPr="007A5546" w:rsidRDefault="00FE79F1" w:rsidP="007A5546">
      <w:pPr>
        <w:pStyle w:val="CommentText"/>
        <w:spacing w:line="480" w:lineRule="auto"/>
        <w:ind w:firstLine="567"/>
        <w:jc w:val="both"/>
        <w:rPr>
          <w:rFonts w:ascii="Times New Roman" w:hAnsi="Times New Roman" w:cs="Times New Roman"/>
        </w:rPr>
      </w:pPr>
      <w:r w:rsidRPr="007A5546">
        <w:rPr>
          <w:rFonts w:ascii="Times New Roman" w:hAnsi="Times New Roman" w:cs="Times New Roman"/>
        </w:rPr>
        <w:t>The</w:t>
      </w:r>
      <w:r w:rsidR="00F268AB" w:rsidRPr="007A5546">
        <w:rPr>
          <w:rFonts w:ascii="Times New Roman" w:hAnsi="Times New Roman" w:cs="Times New Roman"/>
        </w:rPr>
        <w:t xml:space="preserve"> </w:t>
      </w:r>
      <w:proofErr w:type="spellStart"/>
      <w:r w:rsidR="00F268AB" w:rsidRPr="007A5546">
        <w:rPr>
          <w:rFonts w:ascii="Times New Roman" w:hAnsi="Times New Roman" w:cs="Times New Roman"/>
        </w:rPr>
        <w:t>euglenozoa</w:t>
      </w:r>
      <w:proofErr w:type="spellEnd"/>
      <w:r w:rsidR="00F268AB" w:rsidRPr="007A5546">
        <w:rPr>
          <w:rFonts w:ascii="Times New Roman" w:hAnsi="Times New Roman" w:cs="Times New Roman"/>
        </w:rPr>
        <w:t xml:space="preserve"> specific</w:t>
      </w:r>
      <w:r w:rsidRPr="007A5546">
        <w:rPr>
          <w:rFonts w:ascii="Times New Roman" w:hAnsi="Times New Roman" w:cs="Times New Roman"/>
        </w:rPr>
        <w:t xml:space="preserve"> p18-subunit is a member of the PPR protein family as it has two pentatricopeptide repeat (PPR) motifs in its sequence (Fig. </w:t>
      </w:r>
      <w:r w:rsidR="00B6104B" w:rsidRPr="007A5546">
        <w:rPr>
          <w:rFonts w:ascii="Times New Roman" w:hAnsi="Times New Roman" w:cs="Times New Roman"/>
        </w:rPr>
        <w:t>S4</w:t>
      </w:r>
      <w:r w:rsidRPr="007A5546">
        <w:rPr>
          <w:rFonts w:ascii="Times New Roman" w:hAnsi="Times New Roman" w:cs="Times New Roman"/>
        </w:rPr>
        <w:t xml:space="preserve">) </w:t>
      </w:r>
      <w:r w:rsidRPr="007A5546">
        <w:rPr>
          <w:rFonts w:ascii="Times New Roman" w:hAnsi="Times New Roman" w:cs="Times New Roman"/>
        </w:rPr>
        <w:fldChar w:fldCharType="begin"/>
      </w:r>
      <w:r w:rsidR="00585E18">
        <w:rPr>
          <w:rFonts w:ascii="Times New Roman" w:hAnsi="Times New Roman" w:cs="Times New Roman"/>
        </w:rPr>
        <w:instrText xml:space="preserve"> ADDIN EN.CITE &lt;EndNote&gt;&lt;Cite&gt;&lt;Author&gt;Pusnik&lt;/Author&gt;&lt;Year&gt;2007&lt;/Year&gt;&lt;RecNum&gt;842&lt;/RecNum&gt;&lt;DisplayText&gt;[33]&lt;/DisplayText&gt;&lt;record&gt;&lt;rec-number&gt;842&lt;/rec-number&gt;&lt;foreign-keys&gt;&lt;key app="EN" db-id="fdafa5ae3xwp9ueaazdpvx5sre2de09swfar" timestamp="1433244243"&gt;842&lt;/key&gt;&lt;key app="ENWeb" db-id=""&gt;0&lt;/key&gt;&lt;/foreign-keys&gt;&lt;ref-type name="Journal Article"&gt;17&lt;/ref-type&gt;&lt;contributors&gt;&lt;authors&gt;&lt;author&gt;Pusnik, M.&lt;/author&gt;&lt;author&gt;Small, I.&lt;/author&gt;&lt;author&gt;Read, L. K.&lt;/author&gt;&lt;author&gt;Fabbro, T.&lt;/author&gt;&lt;author&gt;Schneider, A.&lt;/author&gt;&lt;/authors&gt;&lt;/contributors&gt;&lt;auth-address&gt;Department of Biology/Cell and Developmental Biology, University of Fribourg, Chemin du Musee 10, CH-1700, Fribourg, Switzerland.&lt;/auth-address&gt;&lt;titles&gt;&lt;title&gt;Pentatricopeptide repeat proteins in Trypanosoma brucei function in mitochondrial ribosomes&lt;/title&gt;&lt;secondary-title&gt;Mol Cell Biol&lt;/secondary-title&gt;&lt;/titles&gt;&lt;periodical&gt;&lt;full-title&gt;Mol Cell Biol&lt;/full-title&gt;&lt;/periodical&gt;&lt;pages&gt;6876-88&lt;/pages&gt;&lt;volume&gt;27&lt;/volume&gt;&lt;number&gt;19&lt;/number&gt;&lt;keywords&gt;&lt;keyword&gt;Animals&lt;/keyword&gt;&lt;keyword&gt;Humans&lt;/keyword&gt;&lt;keyword&gt;Mitochondria/*metabolism&lt;/keyword&gt;&lt;keyword&gt;*Mitochondrial Proteins/genetics/metabolism&lt;/keyword&gt;&lt;keyword&gt;Molecular Sequence Data&lt;/keyword&gt;&lt;keyword&gt;Oxidative Phosphorylation&lt;/keyword&gt;&lt;keyword&gt;*Protozoan Proteins/genetics/metabolism&lt;/keyword&gt;&lt;keyword&gt;RNA Interference&lt;/keyword&gt;&lt;keyword&gt;RNA, Ribosomal/metabolism&lt;/keyword&gt;&lt;keyword&gt;*Repetitive Sequences, Amino Acid&lt;/keyword&gt;&lt;keyword&gt;Ribosomes/*metabolism&lt;/keyword&gt;&lt;keyword&gt;Trypanosoma brucei brucei/*cytology/*genetics/metabolism&lt;/keyword&gt;&lt;/keywords&gt;&lt;dates&gt;&lt;year&gt;2007&lt;/year&gt;&lt;pub-dates&gt;&lt;date&gt;Oct&lt;/date&gt;&lt;/pub-dates&gt;&lt;/dates&gt;&lt;isbn&gt;0270-7306 (Print)&amp;#xD;0270-7306 (Linking)&lt;/isbn&gt;&lt;accession-num&gt;17646387&lt;/accession-num&gt;&lt;urls&gt;&lt;related-urls&gt;&lt;url&gt;http://www.ncbi.nlm.nih.gov/pubmed/17646387&lt;/url&gt;&lt;/related-urls&gt;&lt;/urls&gt;&lt;custom2&gt;2099244&lt;/custom2&gt;&lt;electronic-resource-num&gt;10.1128/MCB.00708-07&lt;/electronic-resource-num&gt;&lt;/record&gt;&lt;/Cite&gt;&lt;/EndNote&gt;</w:instrText>
      </w:r>
      <w:r w:rsidRPr="007A5546">
        <w:rPr>
          <w:rFonts w:ascii="Times New Roman" w:hAnsi="Times New Roman" w:cs="Times New Roman"/>
        </w:rPr>
        <w:fldChar w:fldCharType="separate"/>
      </w:r>
      <w:r w:rsidR="00585E18">
        <w:rPr>
          <w:rFonts w:ascii="Times New Roman" w:hAnsi="Times New Roman" w:cs="Times New Roman"/>
          <w:noProof/>
        </w:rPr>
        <w:t>[</w:t>
      </w:r>
      <w:hyperlink w:anchor="_ENREF_33" w:tooltip="Pusnik, 2007 #842" w:history="1">
        <w:r w:rsidR="00585E18">
          <w:rPr>
            <w:rFonts w:ascii="Times New Roman" w:hAnsi="Times New Roman" w:cs="Times New Roman"/>
            <w:noProof/>
          </w:rPr>
          <w:t>33</w:t>
        </w:r>
      </w:hyperlink>
      <w:r w:rsidR="00585E18">
        <w:rPr>
          <w:rFonts w:ascii="Times New Roman" w:hAnsi="Times New Roman" w:cs="Times New Roman"/>
          <w:noProof/>
        </w:rPr>
        <w:t>]</w:t>
      </w:r>
      <w:r w:rsidRPr="007A5546">
        <w:rPr>
          <w:rFonts w:ascii="Times New Roman" w:hAnsi="Times New Roman" w:cs="Times New Roman"/>
        </w:rPr>
        <w:fldChar w:fldCharType="end"/>
      </w:r>
      <w:r w:rsidRPr="007A5546">
        <w:rPr>
          <w:rFonts w:ascii="Times New Roman" w:hAnsi="Times New Roman" w:cs="Times New Roman"/>
        </w:rPr>
        <w:t xml:space="preserve">. Most of the identified members of this family have been found in mitochondria or chloroplasts where they have been presumed to be involved in RNA metabolism </w:t>
      </w:r>
      <w:r w:rsidRPr="007A5546">
        <w:rPr>
          <w:rFonts w:ascii="Times New Roman" w:hAnsi="Times New Roman" w:cs="Times New Roman"/>
        </w:rPr>
        <w:fldChar w:fldCharType="begin"/>
      </w:r>
      <w:r w:rsidR="00585E18">
        <w:rPr>
          <w:rFonts w:ascii="Times New Roman" w:hAnsi="Times New Roman" w:cs="Times New Roman"/>
        </w:rPr>
        <w:instrText xml:space="preserve"> ADDIN EN.CITE &lt;EndNote&gt;&lt;Cite&gt;&lt;Author&gt;Barkan&lt;/Author&gt;&lt;Year&gt;2014&lt;/Year&gt;&lt;RecNum&gt;918&lt;/RecNum&gt;&lt;DisplayText&gt;[34]&lt;/DisplayText&gt;&lt;record&gt;&lt;rec-number&gt;918&lt;/rec-number&gt;&lt;foreign-keys&gt;&lt;key app="EN" db-id="fdafa5ae3xwp9ueaazdpvx5sre2de09swfar" timestamp="1433245245"&gt;918&lt;/key&gt;&lt;key app="ENWeb" db-id=""&gt;0&lt;/key&gt;&lt;/foreign-keys&gt;&lt;ref-type name="Journal Article"&gt;17&lt;/ref-type&gt;&lt;contributors&gt;&lt;authors&gt;&lt;author&gt;Barkan, A.&lt;/author&gt;&lt;author&gt;Small, I.&lt;/author&gt;&lt;/authors&gt;&lt;/contributors&gt;&lt;auth-address&gt;Institute of Molecular Biology, University of Oregon, Eugene, Oregon 97405; email: abarkan@uoregon.edu.&lt;/auth-address&gt;&lt;titles&gt;&lt;title&gt;Pentatricopeptide repeat proteins in plants&lt;/title&gt;&lt;secondary-title&gt;Annu Rev Plant Biol&lt;/secondary-title&gt;&lt;/titles&gt;&lt;periodical&gt;&lt;full-title&gt;Annu Rev Plant Biol&lt;/full-title&gt;&lt;/periodical&gt;&lt;pages&gt;415-42&lt;/pages&gt;&lt;volume&gt;65&lt;/volume&gt;&lt;keywords&gt;&lt;keyword&gt;Amino Acid Sequence&lt;/keyword&gt;&lt;keyword&gt;Arabidopsis Proteins/chemistry/genetics/metabolism&lt;/keyword&gt;&lt;keyword&gt;Base Sequence&lt;/keyword&gt;&lt;keyword&gt;Models, Molecular&lt;/keyword&gt;&lt;keyword&gt;Molecular Sequence Data&lt;/keyword&gt;&lt;keyword&gt;Plant Proteins/chemistry/genetics/*metabolism&lt;/keyword&gt;&lt;keyword&gt;Plants/genetics/*metabolism&lt;/keyword&gt;&lt;keyword&gt;Protein Structure, Secondary&lt;/keyword&gt;&lt;keyword&gt;RNA, Plant/chemistry/genetics/*metabolism&lt;/keyword&gt;&lt;keyword&gt;RNA-Binding Proteins/genetics/*metabolism&lt;/keyword&gt;&lt;keyword&gt;Repetitive Sequences, Amino Acid&lt;/keyword&gt;&lt;/keywords&gt;&lt;dates&gt;&lt;year&gt;2014&lt;/year&gt;&lt;/dates&gt;&lt;isbn&gt;1545-2123 (Electronic)&amp;#xD;1543-5008 (Linking)&lt;/isbn&gt;&lt;accession-num&gt;24471833&lt;/accession-num&gt;&lt;urls&gt;&lt;related-urls&gt;&lt;url&gt;http://www.ncbi.nlm.nih.gov/pubmed/24471833&lt;/url&gt;&lt;/related-urls&gt;&lt;/urls&gt;&lt;electronic-resource-num&gt;10.1146/annurev-arplant-050213-040159&lt;/electronic-resource-num&gt;&lt;/record&gt;&lt;/Cite&gt;&lt;/EndNote&gt;</w:instrText>
      </w:r>
      <w:r w:rsidRPr="007A5546">
        <w:rPr>
          <w:rFonts w:ascii="Times New Roman" w:hAnsi="Times New Roman" w:cs="Times New Roman"/>
        </w:rPr>
        <w:fldChar w:fldCharType="separate"/>
      </w:r>
      <w:r w:rsidR="00585E18">
        <w:rPr>
          <w:rFonts w:ascii="Times New Roman" w:hAnsi="Times New Roman" w:cs="Times New Roman"/>
          <w:noProof/>
        </w:rPr>
        <w:t>[</w:t>
      </w:r>
      <w:hyperlink w:anchor="_ENREF_34" w:tooltip="Barkan, 2014 #918" w:history="1">
        <w:r w:rsidR="00585E18">
          <w:rPr>
            <w:rFonts w:ascii="Times New Roman" w:hAnsi="Times New Roman" w:cs="Times New Roman"/>
            <w:noProof/>
          </w:rPr>
          <w:t>34</w:t>
        </w:r>
      </w:hyperlink>
      <w:r w:rsidR="00585E18">
        <w:rPr>
          <w:rFonts w:ascii="Times New Roman" w:hAnsi="Times New Roman" w:cs="Times New Roman"/>
          <w:noProof/>
        </w:rPr>
        <w:t>]</w:t>
      </w:r>
      <w:r w:rsidRPr="007A5546">
        <w:rPr>
          <w:rFonts w:ascii="Times New Roman" w:hAnsi="Times New Roman" w:cs="Times New Roman"/>
        </w:rPr>
        <w:fldChar w:fldCharType="end"/>
      </w:r>
      <w:r w:rsidRPr="007A5546">
        <w:rPr>
          <w:rFonts w:ascii="Times New Roman" w:hAnsi="Times New Roman" w:cs="Times New Roman"/>
        </w:rPr>
        <w:t>. The p18-subunit appears to be a rare example of a PPR protein that participates, in a manner yet to be defined</w:t>
      </w:r>
      <w:r w:rsidR="00C439EE" w:rsidRPr="007A5546">
        <w:rPr>
          <w:rFonts w:ascii="Times New Roman" w:hAnsi="Times New Roman" w:cs="Times New Roman"/>
        </w:rPr>
        <w:t>,</w:t>
      </w:r>
      <w:r w:rsidRPr="007A5546">
        <w:rPr>
          <w:rFonts w:ascii="Times New Roman" w:hAnsi="Times New Roman" w:cs="Times New Roman"/>
        </w:rPr>
        <w:t xml:space="preserve"> in another cellular functio</w:t>
      </w:r>
      <w:r w:rsidR="005E4BE5" w:rsidRPr="007A5546">
        <w:rPr>
          <w:rFonts w:ascii="Times New Roman" w:hAnsi="Times New Roman" w:cs="Times New Roman"/>
        </w:rPr>
        <w:t>n, namely the synthesis of ATP.</w:t>
      </w:r>
    </w:p>
    <w:p w14:paraId="1F85AAC6" w14:textId="61130A6D" w:rsidR="00CF3ED1" w:rsidRPr="00AB716D" w:rsidRDefault="00F268AB" w:rsidP="007A5546">
      <w:pPr>
        <w:spacing w:line="480" w:lineRule="auto"/>
        <w:ind w:firstLine="567"/>
        <w:jc w:val="both"/>
        <w:rPr>
          <w:rFonts w:ascii="Times New Roman" w:hAnsi="Times New Roman" w:cs="Times New Roman"/>
          <w:b/>
        </w:rPr>
      </w:pPr>
      <w:r w:rsidRPr="007A5546">
        <w:rPr>
          <w:rFonts w:ascii="Times New Roman" w:hAnsi="Times New Roman" w:cs="Times New Roman"/>
        </w:rPr>
        <w:lastRenderedPageBreak/>
        <w:t>The</w:t>
      </w:r>
      <w:r w:rsidR="00FE79F1" w:rsidRPr="007A5546">
        <w:rPr>
          <w:rFonts w:ascii="Times New Roman" w:hAnsi="Times New Roman" w:cs="Times New Roman"/>
        </w:rPr>
        <w:t xml:space="preserve"> p18</w:t>
      </w:r>
      <w:r w:rsidRPr="007A5546">
        <w:rPr>
          <w:rFonts w:ascii="Times New Roman" w:hAnsi="Times New Roman" w:cs="Times New Roman"/>
        </w:rPr>
        <w:t xml:space="preserve"> </w:t>
      </w:r>
      <w:r w:rsidR="000A343E" w:rsidRPr="007A5546">
        <w:rPr>
          <w:rFonts w:ascii="Times New Roman" w:hAnsi="Times New Roman" w:cs="Times New Roman"/>
        </w:rPr>
        <w:t xml:space="preserve">protein </w:t>
      </w:r>
      <w:r w:rsidR="0083366C" w:rsidRPr="007A5546">
        <w:rPr>
          <w:rFonts w:ascii="Times New Roman" w:hAnsi="Times New Roman" w:cs="Times New Roman"/>
        </w:rPr>
        <w:t>was originally identified as a protein</w:t>
      </w:r>
      <w:r w:rsidR="0083366C" w:rsidRPr="00AB716D">
        <w:rPr>
          <w:rFonts w:ascii="Times New Roman" w:hAnsi="Times New Roman" w:cs="Times New Roman"/>
        </w:rPr>
        <w:t xml:space="preserve"> co-migrating with mitochondrial ribonucleoprotein complexes in native gels, </w:t>
      </w:r>
      <w:r w:rsidR="000A343E">
        <w:rPr>
          <w:rFonts w:ascii="Times New Roman" w:hAnsi="Times New Roman" w:cs="Times New Roman"/>
        </w:rPr>
        <w:t xml:space="preserve">and therefore </w:t>
      </w:r>
      <w:r w:rsidR="0083366C" w:rsidRPr="00AB716D">
        <w:rPr>
          <w:rFonts w:ascii="Times New Roman" w:hAnsi="Times New Roman" w:cs="Times New Roman"/>
        </w:rPr>
        <w:t>i</w:t>
      </w:r>
      <w:r w:rsidR="00FE79F1" w:rsidRPr="00AB716D">
        <w:rPr>
          <w:rFonts w:ascii="Times New Roman" w:hAnsi="Times New Roman" w:cs="Times New Roman"/>
        </w:rPr>
        <w:t xml:space="preserve">t </w:t>
      </w:r>
      <w:r w:rsidR="0083366C" w:rsidRPr="00AB716D">
        <w:rPr>
          <w:rFonts w:ascii="Times New Roman" w:hAnsi="Times New Roman" w:cs="Times New Roman"/>
        </w:rPr>
        <w:t>was</w:t>
      </w:r>
      <w:r w:rsidR="00FE79F1" w:rsidRPr="00AB716D">
        <w:rPr>
          <w:rFonts w:ascii="Times New Roman" w:hAnsi="Times New Roman" w:cs="Times New Roman"/>
        </w:rPr>
        <w:t xml:space="preserve"> annotated as a ribonucleoprotein in the </w:t>
      </w:r>
      <w:proofErr w:type="spellStart"/>
      <w:r w:rsidR="00FE79F1" w:rsidRPr="00AB716D">
        <w:rPr>
          <w:rFonts w:ascii="Times New Roman" w:hAnsi="Times New Roman" w:cs="Times New Roman"/>
        </w:rPr>
        <w:t>TriTrypDB</w:t>
      </w:r>
      <w:proofErr w:type="spellEnd"/>
      <w:r w:rsidR="00FE79F1" w:rsidRPr="00AB716D">
        <w:rPr>
          <w:rFonts w:ascii="Times New Roman" w:hAnsi="Times New Roman" w:cs="Times New Roman"/>
        </w:rPr>
        <w:t xml:space="preserve"> database (accession number Tb927.5.1710) </w:t>
      </w:r>
      <w:r w:rsidR="00FE79F1" w:rsidRPr="00AB716D">
        <w:rPr>
          <w:rFonts w:ascii="Times New Roman" w:hAnsi="Times New Roman" w:cs="Times New Roman"/>
        </w:rPr>
        <w:fldChar w:fldCharType="begin"/>
      </w:r>
      <w:r w:rsidR="00585E18">
        <w:rPr>
          <w:rFonts w:ascii="Times New Roman" w:hAnsi="Times New Roman" w:cs="Times New Roman"/>
        </w:rPr>
        <w:instrText xml:space="preserve"> ADDIN EN.CITE &lt;EndNote&gt;&lt;Cite&gt;&lt;Author&gt;Bringaud&lt;/Author&gt;&lt;Year&gt;1995&lt;/Year&gt;&lt;RecNum&gt;1381&lt;/RecNum&gt;&lt;DisplayText&gt;[35]&lt;/DisplayText&gt;&lt;record&gt;&lt;rec-number&gt;1381&lt;/rec-number&gt;&lt;foreign-keys&gt;&lt;key app="EN" db-id="fdafa5ae3xwp9ueaazdpvx5sre2de09swfar" timestamp="1440745699"&gt;1381&lt;/key&gt;&lt;/foreign-keys&gt;&lt;ref-type name="Journal Article"&gt;17&lt;/ref-type&gt;&lt;contributors&gt;&lt;authors&gt;&lt;author&gt;Bringaud, F.&lt;/author&gt;&lt;author&gt;Peris, M.&lt;/author&gt;&lt;author&gt;Zen, K. H.&lt;/author&gt;&lt;author&gt;Simpson, L.&lt;/author&gt;&lt;/authors&gt;&lt;/contributors&gt;&lt;auth-address&gt;Howard Hughes Medical Institute, University of California Los Angeles 90024, USA.&lt;/auth-address&gt;&lt;titles&gt;&lt;title&gt;Characterization of two nuclear-encoded protein components of mitochondrial ribonucleoprotein complexes from Leishmania tarentolae&lt;/title&gt;&lt;secondary-title&gt;Mol Biochem Parasitol&lt;/secondary-title&gt;&lt;/titles&gt;&lt;periodical&gt;&lt;full-title&gt;Mol Biochem Parasitol&lt;/full-title&gt;&lt;/periodical&gt;&lt;pages&gt;65-79&lt;/pages&gt;&lt;volume&gt;71&lt;/volume&gt;&lt;number&gt;1&lt;/number&gt;&lt;keywords&gt;&lt;keyword&gt;Amino Acid Sequence&lt;/keyword&gt;&lt;keyword&gt;Animals&lt;/keyword&gt;&lt;keyword&gt;Base Sequence&lt;/keyword&gt;&lt;keyword&gt;Cell Nucleus/chemistry&lt;/keyword&gt;&lt;keyword&gt;Chaperonin 60/analysis&lt;/keyword&gt;&lt;keyword&gt;Genes, Protozoan/*genetics&lt;/keyword&gt;&lt;keyword&gt;HSP70 Heat-Shock Proteins/analysis&lt;/keyword&gt;&lt;keyword&gt;Leishmania/*chemistry&lt;/keyword&gt;&lt;keyword&gt;Mitochondria/*chemistry&lt;/keyword&gt;&lt;keyword&gt;Molecular Sequence Data&lt;/keyword&gt;&lt;keyword&gt;Molecular Weight&lt;/keyword&gt;&lt;keyword&gt;Protozoan Proteins/analysis/chemistry/*genetics&lt;/keyword&gt;&lt;keyword&gt;RNA-Binding Proteins/chemistry/genetics&lt;/keyword&gt;&lt;keyword&gt;Ribonucleoproteins/analysis/*chemistry/*genetics&lt;/keyword&gt;&lt;keyword&gt;Sequence Alignment&lt;/keyword&gt;&lt;keyword&gt;Sequence Analysis&lt;/keyword&gt;&lt;keyword&gt;Sequence Analysis, DNA&lt;/keyword&gt;&lt;/keywords&gt;&lt;dates&gt;&lt;year&gt;1995&lt;/year&gt;&lt;pub-dates&gt;&lt;date&gt;Apr&lt;/date&gt;&lt;/pub-dates&gt;&lt;/dates&gt;&lt;isbn&gt;0166-6851 (Print)&amp;#xD;0166-6851 (Linking)&lt;/isbn&gt;&lt;accession-num&gt;7630384&lt;/accession-num&gt;&lt;urls&gt;&lt;related-urls&gt;&lt;url&gt;http://www.ncbi.nlm.nih.gov/pubmed/7630384&lt;/url&gt;&lt;/related-urls&gt;&lt;/urls&gt;&lt;/record&gt;&lt;/Cite&gt;&lt;/EndNote&gt;</w:instrText>
      </w:r>
      <w:r w:rsidR="00FE79F1" w:rsidRPr="00AB716D">
        <w:rPr>
          <w:rFonts w:ascii="Times New Roman" w:hAnsi="Times New Roman" w:cs="Times New Roman"/>
        </w:rPr>
        <w:fldChar w:fldCharType="separate"/>
      </w:r>
      <w:r w:rsidR="00585E18">
        <w:rPr>
          <w:rFonts w:ascii="Times New Roman" w:hAnsi="Times New Roman" w:cs="Times New Roman"/>
          <w:noProof/>
        </w:rPr>
        <w:t>[</w:t>
      </w:r>
      <w:hyperlink w:anchor="_ENREF_35" w:tooltip="Bringaud, 1995 #1381" w:history="1">
        <w:r w:rsidR="00585E18">
          <w:rPr>
            <w:rFonts w:ascii="Times New Roman" w:hAnsi="Times New Roman" w:cs="Times New Roman"/>
            <w:noProof/>
          </w:rPr>
          <w:t>35</w:t>
        </w:r>
      </w:hyperlink>
      <w:r w:rsidR="00585E18">
        <w:rPr>
          <w:rFonts w:ascii="Times New Roman" w:hAnsi="Times New Roman" w:cs="Times New Roman"/>
          <w:noProof/>
        </w:rPr>
        <w:t>]</w:t>
      </w:r>
      <w:r w:rsidR="00FE79F1" w:rsidRPr="00AB716D">
        <w:rPr>
          <w:rFonts w:ascii="Times New Roman" w:hAnsi="Times New Roman" w:cs="Times New Roman"/>
        </w:rPr>
        <w:fldChar w:fldCharType="end"/>
      </w:r>
      <w:r w:rsidR="00FE79F1" w:rsidRPr="00AB716D">
        <w:rPr>
          <w:rFonts w:ascii="Times New Roman" w:hAnsi="Times New Roman" w:cs="Times New Roman"/>
        </w:rPr>
        <w:t xml:space="preserve">. Then it was identified as a component of the F-ATPase in </w:t>
      </w:r>
      <w:r w:rsidRPr="000A343E">
        <w:rPr>
          <w:rFonts w:ascii="Times New Roman" w:hAnsi="Times New Roman" w:cs="Times New Roman"/>
          <w:i/>
        </w:rPr>
        <w:t>C. fasciculata</w:t>
      </w:r>
      <w:r w:rsidR="00FE79F1" w:rsidRPr="00AB716D">
        <w:rPr>
          <w:rFonts w:ascii="Times New Roman" w:hAnsi="Times New Roman" w:cs="Times New Roman"/>
        </w:rPr>
        <w:t xml:space="preserve">, and a weak sequence relationship was noted with the b-subunit of the bovine </w:t>
      </w:r>
      <w:r w:rsidR="0086566E" w:rsidRPr="00AB716D">
        <w:rPr>
          <w:rFonts w:ascii="Times New Roman" w:hAnsi="Times New Roman" w:cs="Times New Roman"/>
        </w:rPr>
        <w:t xml:space="preserve">and bacterial </w:t>
      </w:r>
      <w:r w:rsidR="00FE79F1" w:rsidRPr="00AB716D">
        <w:rPr>
          <w:rFonts w:ascii="Times New Roman" w:hAnsi="Times New Roman" w:cs="Times New Roman"/>
        </w:rPr>
        <w:t xml:space="preserve">enzyme </w:t>
      </w:r>
      <w:r w:rsidR="0086566E" w:rsidRPr="00AB716D">
        <w:rPr>
          <w:rFonts w:ascii="Times New Roman" w:hAnsi="Times New Roman" w:cs="Times New Roman"/>
        </w:rPr>
        <w:fldChar w:fldCharType="begin"/>
      </w:r>
      <w:r w:rsidR="001D0B30">
        <w:rPr>
          <w:rFonts w:ascii="Times New Roman" w:hAnsi="Times New Roman" w:cs="Times New Roman"/>
        </w:rPr>
        <w:instrText xml:space="preserve"> ADDIN EN.CITE &lt;EndNote&gt;&lt;Cite&gt;&lt;Author&gt;Speijer&lt;/Author&gt;&lt;Year&gt;1997&lt;/Year&gt;&lt;RecNum&gt;979&lt;/RecNum&gt;&lt;DisplayText&gt;[12]&lt;/DisplayText&gt;&lt;record&gt;&lt;rec-number&gt;979&lt;/rec-number&gt;&lt;foreign-keys&gt;&lt;key app="EN" db-id="fdafa5ae3xwp9ueaazdpvx5sre2de09swfar" timestamp="1433429206"&gt;979&lt;/key&gt;&lt;/foreign-keys&gt;&lt;ref-type name="Journal Article"&gt;17&lt;/ref-type&gt;&lt;contributors&gt;&lt;authors&gt;&lt;author&gt;Speijer, D.&lt;/author&gt;&lt;author&gt;Breek, C. K.&lt;/author&gt;&lt;author&gt;Muijsers, A. O.&lt;/author&gt;&lt;author&gt;Hartog, A. F.&lt;/author&gt;&lt;author&gt;Berden, J. A.&lt;/author&gt;&lt;author&gt;Albracht, S. P.&lt;/author&gt;&lt;author&gt;Samyn, B.&lt;/author&gt;&lt;author&gt;Van Beeumen, J.&lt;/author&gt;&lt;author&gt;Benne, R.&lt;/author&gt;&lt;/authors&gt;&lt;/contributors&gt;&lt;auth-address&gt;Department of Biochemistry, University of Amsterdam, Netherlands.&lt;/auth-address&gt;&lt;titles&gt;&lt;title&gt;Characterization of the respiratory chain from cultured Crithidia fasciculata&lt;/title&gt;&lt;secondary-title&gt;Mol Biochem Parasitol&lt;/secondary-title&gt;&lt;/titles&gt;&lt;periodical&gt;&lt;full-title&gt;Mol Biochem Parasitol&lt;/full-title&gt;&lt;/periodical&gt;&lt;pages&gt;171-86&lt;/pages&gt;&lt;volume&gt;85&lt;/volume&gt;&lt;number&gt;2&lt;/number&gt;&lt;keywords&gt;&lt;keyword&gt;Adenosine Triphosphate/analogs &amp;amp; derivatives/chemistry/metabolism&lt;/keyword&gt;&lt;keyword&gt;Amino Acid Sequence&lt;/keyword&gt;&lt;keyword&gt;Animals&lt;/keyword&gt;&lt;keyword&gt;Crithidia fasciculata/*chemistry/enzymology/*genetics&lt;/keyword&gt;&lt;keyword&gt;Dicyclohexylcarbodiimide/chemistry/metabolism&lt;/keyword&gt;&lt;keyword&gt;Electron Transport/genetics&lt;/keyword&gt;&lt;keyword&gt;Electrophoresis, Gel, Two-Dimensional&lt;/keyword&gt;&lt;keyword&gt;Molecular Sequence Data&lt;/keyword&gt;&lt;keyword&gt;Proton-Translocating ATPases/chemistry/metabolism&lt;/keyword&gt;&lt;keyword&gt;Sequence Analysis&lt;/keyword&gt;&lt;/keywords&gt;&lt;dates&gt;&lt;year&gt;1997&lt;/year&gt;&lt;pub-dates&gt;&lt;date&gt;Apr&lt;/date&gt;&lt;/pub-dates&gt;&lt;/dates&gt;&lt;isbn&gt;0166-6851 (Print)&amp;#xD;0166-6851 (Linking)&lt;/isbn&gt;&lt;accession-num&gt;9106191&lt;/accession-num&gt;&lt;urls&gt;&lt;related-urls&gt;&lt;url&gt;http://www.ncbi.nlm.nih.gov/pubmed/9106191&lt;/url&gt;&lt;/related-urls&gt;&lt;/urls&gt;&lt;/record&gt;&lt;/Cite&gt;&lt;/EndNote&gt;</w:instrText>
      </w:r>
      <w:r w:rsidR="0086566E" w:rsidRPr="00AB716D">
        <w:rPr>
          <w:rFonts w:ascii="Times New Roman" w:hAnsi="Times New Roman" w:cs="Times New Roman"/>
        </w:rPr>
        <w:fldChar w:fldCharType="separate"/>
      </w:r>
      <w:r w:rsidR="001D0B30">
        <w:rPr>
          <w:rFonts w:ascii="Times New Roman" w:hAnsi="Times New Roman" w:cs="Times New Roman"/>
          <w:noProof/>
        </w:rPr>
        <w:t>[</w:t>
      </w:r>
      <w:hyperlink w:anchor="_ENREF_12" w:tooltip="Speijer, 1997 #979" w:history="1">
        <w:r w:rsidR="00585E18">
          <w:rPr>
            <w:rFonts w:ascii="Times New Roman" w:hAnsi="Times New Roman" w:cs="Times New Roman"/>
            <w:noProof/>
          </w:rPr>
          <w:t>12</w:t>
        </w:r>
      </w:hyperlink>
      <w:r w:rsidR="001D0B30">
        <w:rPr>
          <w:rFonts w:ascii="Times New Roman" w:hAnsi="Times New Roman" w:cs="Times New Roman"/>
          <w:noProof/>
        </w:rPr>
        <w:t>]</w:t>
      </w:r>
      <w:r w:rsidR="0086566E" w:rsidRPr="00AB716D">
        <w:rPr>
          <w:rFonts w:ascii="Times New Roman" w:hAnsi="Times New Roman" w:cs="Times New Roman"/>
        </w:rPr>
        <w:fldChar w:fldCharType="end"/>
      </w:r>
      <w:r w:rsidR="00FE79F1" w:rsidRPr="00AB716D">
        <w:rPr>
          <w:rFonts w:ascii="Times New Roman" w:hAnsi="Times New Roman" w:cs="Times New Roman"/>
        </w:rPr>
        <w:t>, which forms a central α-helical structure in the enzyme’s peripheral stalk</w:t>
      </w:r>
      <w:r w:rsidR="008A55D0" w:rsidRPr="00AB716D">
        <w:rPr>
          <w:rFonts w:ascii="Times New Roman" w:hAnsi="Times New Roman" w:cs="Times New Roman"/>
        </w:rPr>
        <w:t xml:space="preserve"> </w:t>
      </w:r>
      <w:r w:rsidR="008A55D0" w:rsidRPr="00AB716D">
        <w:rPr>
          <w:rFonts w:ascii="Times New Roman" w:hAnsi="Times New Roman" w:cs="Times New Roman"/>
        </w:rPr>
        <w:fldChar w:fldCharType="begin">
          <w:fldData xml:space="preserve">PEVuZE5vdGU+PENpdGU+PEF1dGhvcj5XYWxrZXI8L0F1dGhvcj48WWVhcj4xOTg3PC9ZZWFyPjxS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</w:fldData>
        </w:fldChar>
      </w:r>
      <w:r w:rsidR="00585E18">
        <w:rPr>
          <w:rFonts w:ascii="Times New Roman" w:hAnsi="Times New Roman" w:cs="Times New Roman"/>
        </w:rPr>
        <w:instrText xml:space="preserve"> ADDIN EN.CITE </w:instrText>
      </w:r>
      <w:r w:rsidR="00585E18">
        <w:rPr>
          <w:rFonts w:ascii="Times New Roman" w:hAnsi="Times New Roman" w:cs="Times New Roman"/>
        </w:rPr>
        <w:fldChar w:fldCharType="begin">
          <w:fldData xml:space="preserve">PEVuZE5vdGU+PENpdGU+PEF1dGhvcj5XYWxrZXI8L0F1dGhvcj48WWVhcj4xOTg3PC9ZZWFyPjxS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</w:fldData>
        </w:fldChar>
      </w:r>
      <w:r w:rsidR="00585E18">
        <w:rPr>
          <w:rFonts w:ascii="Times New Roman" w:hAnsi="Times New Roman" w:cs="Times New Roman"/>
        </w:rPr>
        <w:instrText xml:space="preserve"> ADDIN EN.CITE.DATA </w:instrText>
      </w:r>
      <w:r w:rsidR="00585E18">
        <w:rPr>
          <w:rFonts w:ascii="Times New Roman" w:hAnsi="Times New Roman" w:cs="Times New Roman"/>
        </w:rPr>
      </w:r>
      <w:r w:rsidR="00585E18">
        <w:rPr>
          <w:rFonts w:ascii="Times New Roman" w:hAnsi="Times New Roman" w:cs="Times New Roman"/>
        </w:rPr>
        <w:fldChar w:fldCharType="end"/>
      </w:r>
      <w:r w:rsidR="008A55D0" w:rsidRPr="00AB716D">
        <w:rPr>
          <w:rFonts w:ascii="Times New Roman" w:hAnsi="Times New Roman" w:cs="Times New Roman"/>
        </w:rPr>
      </w:r>
      <w:r w:rsidR="008A55D0" w:rsidRPr="00AB716D">
        <w:rPr>
          <w:rFonts w:ascii="Times New Roman" w:hAnsi="Times New Roman" w:cs="Times New Roman"/>
        </w:rPr>
        <w:fldChar w:fldCharType="separate"/>
      </w:r>
      <w:r w:rsidR="00585E18">
        <w:rPr>
          <w:rFonts w:ascii="Times New Roman" w:hAnsi="Times New Roman" w:cs="Times New Roman"/>
          <w:noProof/>
        </w:rPr>
        <w:t>[</w:t>
      </w:r>
      <w:hyperlink w:anchor="_ENREF_36" w:tooltip="Walker, 1987 #2741" w:history="1">
        <w:r w:rsidR="00585E18">
          <w:rPr>
            <w:rFonts w:ascii="Times New Roman" w:hAnsi="Times New Roman" w:cs="Times New Roman"/>
            <w:noProof/>
          </w:rPr>
          <w:t>36</w:t>
        </w:r>
      </w:hyperlink>
      <w:r w:rsidR="00585E18">
        <w:rPr>
          <w:rFonts w:ascii="Times New Roman" w:hAnsi="Times New Roman" w:cs="Times New Roman"/>
          <w:noProof/>
        </w:rPr>
        <w:t xml:space="preserve">, </w:t>
      </w:r>
      <w:hyperlink w:anchor="_ENREF_37" w:tooltip="Rees, 2009 #847" w:history="1">
        <w:r w:rsidR="00585E18">
          <w:rPr>
            <w:rFonts w:ascii="Times New Roman" w:hAnsi="Times New Roman" w:cs="Times New Roman"/>
            <w:noProof/>
          </w:rPr>
          <w:t>37</w:t>
        </w:r>
      </w:hyperlink>
      <w:r w:rsidR="00585E18">
        <w:rPr>
          <w:rFonts w:ascii="Times New Roman" w:hAnsi="Times New Roman" w:cs="Times New Roman"/>
          <w:noProof/>
        </w:rPr>
        <w:t>]</w:t>
      </w:r>
      <w:r w:rsidR="008A55D0" w:rsidRPr="00AB716D">
        <w:rPr>
          <w:rFonts w:ascii="Times New Roman" w:hAnsi="Times New Roman" w:cs="Times New Roman"/>
        </w:rPr>
        <w:fldChar w:fldCharType="end"/>
      </w:r>
      <w:r w:rsidR="00FE79F1" w:rsidRPr="00AB716D">
        <w:rPr>
          <w:rFonts w:ascii="Times New Roman" w:hAnsi="Times New Roman" w:cs="Times New Roman"/>
        </w:rPr>
        <w:t>. As the p18-subunit is also predicted to be predominantly α-helical, it was suggested that p18 might be a component of the peripheral stalk, possibly involved in the connection between the peripheral stalk and the F</w:t>
      </w:r>
      <w:r w:rsidR="00FE79F1" w:rsidRPr="00AB716D">
        <w:rPr>
          <w:rFonts w:ascii="Times New Roman" w:hAnsi="Times New Roman" w:cs="Times New Roman"/>
          <w:vertAlign w:val="subscript"/>
        </w:rPr>
        <w:t>1</w:t>
      </w:r>
      <w:r w:rsidR="00FE79F1" w:rsidRPr="00AB716D">
        <w:rPr>
          <w:rFonts w:ascii="Times New Roman" w:hAnsi="Times New Roman" w:cs="Times New Roman"/>
        </w:rPr>
        <w:t xml:space="preserve">-domain </w:t>
      </w:r>
      <w:r w:rsidR="00FE79F1" w:rsidRPr="00AB716D">
        <w:rPr>
          <w:rFonts w:ascii="Times New Roman" w:hAnsi="Times New Roman" w:cs="Times New Roman"/>
        </w:rPr>
        <w:fldChar w:fldCharType="begin"/>
      </w:r>
      <w:r w:rsidR="00585E18">
        <w:rPr>
          <w:rFonts w:ascii="Times New Roman" w:hAnsi="Times New Roman" w:cs="Times New Roman"/>
        </w:rPr>
        <w:instrText xml:space="preserve"> ADDIN EN.CITE &lt;EndNote&gt;&lt;Cite&gt;&lt;Author&gt;Hashimi&lt;/Author&gt;&lt;Year&gt;2010&lt;/Year&gt;&lt;RecNum&gt;776&lt;/RecNum&gt;&lt;DisplayText&gt;[38]&lt;/DisplayText&gt;&lt;record&gt;&lt;rec-number&gt;776&lt;/rec-number&gt;&lt;foreign-keys&gt;&lt;key app="EN" db-id="fdafa5ae3xwp9ueaazdpvx5sre2de09swfar" timestamp="1433244124"&gt;776&lt;/key&gt;&lt;key app="ENWeb" db-id=""&gt;0&lt;/key&gt;&lt;/foreign-keys&gt;&lt;ref-type name="Journal Article"&gt;17&lt;/ref-type&gt;&lt;contributors&gt;&lt;authors&gt;&lt;author&gt;Hashimi, H.&lt;/author&gt;&lt;author&gt;Benkovicova, V.&lt;/author&gt;&lt;author&gt;Cermakova, P.&lt;/author&gt;&lt;author&gt;Lai, D. H.&lt;/author&gt;&lt;author&gt;Horvath, A.&lt;/author&gt;&lt;author&gt;Lukes, J.&lt;/author&gt;&lt;/authors&gt;&lt;/contributors&gt;&lt;auth-address&gt;Biology Centre, Institute of Parasitology, Czech Academy of Sciences, and Faculty of Biology, University of South Bohemia, 37005 Ceske Budejovice (Budweis), Czech Republic.&lt;/auth-address&gt;&lt;titles&gt;&lt;title&gt;The assembly of F(1)F(O)-ATP synthase is disrupted upon interference of RNA editing in Trypanosoma brucei&lt;/title&gt;&lt;secondary-title&gt;Int J Parasitol&lt;/secondary-title&gt;&lt;/titles&gt;&lt;periodical&gt;&lt;full-title&gt;Int J Parasitol&lt;/full-title&gt;&lt;/periodical&gt;&lt;pages&gt;45-54&lt;/pages&gt;&lt;volume&gt;40&lt;/volume&gt;&lt;number&gt;1&lt;/number&gt;&lt;keywords&gt;&lt;keyword&gt;Animals&lt;/keyword&gt;&lt;keyword&gt;Enzyme Inhibitors/pharmacology&lt;/keyword&gt;&lt;keyword&gt;Membrane Potentials&lt;/keyword&gt;&lt;keyword&gt;Mitochondria/genetics/metabolism&lt;/keyword&gt;&lt;keyword&gt;Oligomycins/pharmacology&lt;/keyword&gt;&lt;keyword&gt;Proton-Translocating ATPases/*antagonists &amp;amp; inhibitors/genetics/*metabolism&lt;/keyword&gt;&lt;keyword&gt;Protozoan Proteins/genetics/metabolism&lt;/keyword&gt;&lt;keyword&gt;*RNA Editing&lt;/keyword&gt;&lt;keyword&gt;*RNA Interference&lt;/keyword&gt;&lt;keyword&gt;Trypanosoma brucei brucei/drug effects/*enzymology/genetics/growth &amp;amp; development&lt;/keyword&gt;&lt;/keywords&gt;&lt;dates&gt;&lt;year&gt;2010&lt;/year&gt;&lt;pub-dates&gt;&lt;date&gt;Jan&lt;/date&gt;&lt;/pub-dates&gt;&lt;/dates&gt;&lt;isbn&gt;1879-0135 (Electronic)&amp;#xD;0020-7519 (Linking)&lt;/isbn&gt;&lt;accession-num&gt;19654010&lt;/accession-num&gt;&lt;urls&gt;&lt;related-urls&gt;&lt;url&gt;http://www.ncbi.nlm.nih.gov/pubmed/19654010&lt;/url&gt;&lt;/related-urls&gt;&lt;/urls&gt;&lt;electronic-resource-num&gt;10.1016/j.ijpara.2009.07.005&lt;/electronic-resource-num&gt;&lt;/record&gt;&lt;/Cite&gt;&lt;/EndNote&gt;</w:instrText>
      </w:r>
      <w:r w:rsidR="00FE79F1" w:rsidRPr="00AB716D">
        <w:rPr>
          <w:rFonts w:ascii="Times New Roman" w:hAnsi="Times New Roman" w:cs="Times New Roman"/>
        </w:rPr>
        <w:fldChar w:fldCharType="separate"/>
      </w:r>
      <w:r w:rsidR="00585E18">
        <w:rPr>
          <w:rFonts w:ascii="Times New Roman" w:hAnsi="Times New Roman" w:cs="Times New Roman"/>
          <w:noProof/>
        </w:rPr>
        <w:t>[</w:t>
      </w:r>
      <w:hyperlink w:anchor="_ENREF_38" w:tooltip="Hashimi, 2010 #776" w:history="1">
        <w:r w:rsidR="00585E18">
          <w:rPr>
            <w:rFonts w:ascii="Times New Roman" w:hAnsi="Times New Roman" w:cs="Times New Roman"/>
            <w:noProof/>
          </w:rPr>
          <w:t>38</w:t>
        </w:r>
      </w:hyperlink>
      <w:r w:rsidR="00585E18">
        <w:rPr>
          <w:rFonts w:ascii="Times New Roman" w:hAnsi="Times New Roman" w:cs="Times New Roman"/>
          <w:noProof/>
        </w:rPr>
        <w:t>]</w:t>
      </w:r>
      <w:r w:rsidR="00FE79F1" w:rsidRPr="00AB716D">
        <w:rPr>
          <w:rFonts w:ascii="Times New Roman" w:hAnsi="Times New Roman" w:cs="Times New Roman"/>
        </w:rPr>
        <w:fldChar w:fldCharType="end"/>
      </w:r>
      <w:r w:rsidR="00FE79F1" w:rsidRPr="00AB716D">
        <w:rPr>
          <w:rFonts w:ascii="Times New Roman" w:hAnsi="Times New Roman" w:cs="Times New Roman"/>
        </w:rPr>
        <w:t xml:space="preserve">. </w:t>
      </w:r>
      <w:r w:rsidR="00C439EE" w:rsidRPr="00585E18">
        <w:rPr>
          <w:rFonts w:ascii="Times New Roman" w:hAnsi="Times New Roman" w:cs="Times New Roman"/>
        </w:rPr>
        <w:t>However</w:t>
      </w:r>
      <w:r w:rsidR="00FE79F1" w:rsidRPr="00585E18">
        <w:rPr>
          <w:rFonts w:ascii="Times New Roman" w:hAnsi="Times New Roman" w:cs="Times New Roman"/>
        </w:rPr>
        <w:t xml:space="preserve">, </w:t>
      </w:r>
      <w:r w:rsidR="00A3055D" w:rsidRPr="00585E18">
        <w:rPr>
          <w:rFonts w:ascii="Times New Roman" w:hAnsi="Times New Roman" w:cs="Times New Roman"/>
        </w:rPr>
        <w:t xml:space="preserve">none of the seven </w:t>
      </w:r>
      <w:r w:rsidR="005E362B" w:rsidRPr="00585E18">
        <w:rPr>
          <w:rFonts w:ascii="Times New Roman" w:hAnsi="Times New Roman" w:cs="Times New Roman"/>
        </w:rPr>
        <w:t>α-</w:t>
      </w:r>
      <w:r w:rsidR="00A3055D" w:rsidRPr="00585E18">
        <w:rPr>
          <w:rFonts w:ascii="Times New Roman" w:hAnsi="Times New Roman" w:cs="Times New Roman"/>
        </w:rPr>
        <w:t>helices</w:t>
      </w:r>
      <w:r w:rsidR="005E362B" w:rsidRPr="00585E18">
        <w:rPr>
          <w:rFonts w:ascii="Times New Roman" w:hAnsi="Times New Roman" w:cs="Times New Roman"/>
        </w:rPr>
        <w:t xml:space="preserve">, which vary in length from </w:t>
      </w:r>
      <w:r w:rsidR="00885542" w:rsidRPr="00585E18">
        <w:rPr>
          <w:rFonts w:ascii="Times New Roman" w:hAnsi="Times New Roman" w:cs="Times New Roman"/>
        </w:rPr>
        <w:t xml:space="preserve">7 to 17 residues) </w:t>
      </w:r>
      <w:r w:rsidR="005E362B" w:rsidRPr="00585E18">
        <w:rPr>
          <w:rFonts w:ascii="Times New Roman" w:hAnsi="Times New Roman" w:cs="Times New Roman"/>
        </w:rPr>
        <w:t>is</w:t>
      </w:r>
      <w:r w:rsidR="002F4581" w:rsidRPr="00585E18">
        <w:rPr>
          <w:rFonts w:ascii="Times New Roman" w:hAnsi="Times New Roman" w:cs="Times New Roman"/>
        </w:rPr>
        <w:t xml:space="preserve"> predicted to be</w:t>
      </w:r>
      <w:r w:rsidR="00A3055D" w:rsidRPr="00585E18">
        <w:rPr>
          <w:rFonts w:ascii="Times New Roman" w:hAnsi="Times New Roman" w:cs="Times New Roman"/>
        </w:rPr>
        <w:t xml:space="preserve"> </w:t>
      </w:r>
      <w:proofErr w:type="spellStart"/>
      <w:r w:rsidR="00A3055D" w:rsidRPr="00585E18">
        <w:rPr>
          <w:rFonts w:ascii="Times New Roman" w:hAnsi="Times New Roman" w:cs="Times New Roman"/>
        </w:rPr>
        <w:t>transmembran</w:t>
      </w:r>
      <w:r w:rsidR="005E362B" w:rsidRPr="00585E18">
        <w:rPr>
          <w:rFonts w:ascii="Times New Roman" w:hAnsi="Times New Roman" w:cs="Times New Roman"/>
        </w:rPr>
        <w:t>ous</w:t>
      </w:r>
      <w:proofErr w:type="spellEnd"/>
      <w:r w:rsidR="00A3055D" w:rsidRPr="00585E18">
        <w:rPr>
          <w:rFonts w:ascii="Times New Roman" w:hAnsi="Times New Roman" w:cs="Times New Roman"/>
        </w:rPr>
        <w:t xml:space="preserve"> </w:t>
      </w:r>
      <w:r w:rsidR="00837519" w:rsidRPr="00585E18">
        <w:rPr>
          <w:rFonts w:ascii="Times New Roman" w:hAnsi="Times New Roman" w:cs="Times New Roman"/>
        </w:rPr>
        <w:t>(Fig. S3)</w:t>
      </w:r>
      <w:r w:rsidR="00264664" w:rsidRPr="00585E18">
        <w:rPr>
          <w:rFonts w:ascii="Times New Roman" w:hAnsi="Times New Roman" w:cs="Times New Roman"/>
        </w:rPr>
        <w:t>.</w:t>
      </w:r>
      <w:r w:rsidR="00A3055D" w:rsidRPr="00585E18">
        <w:rPr>
          <w:rFonts w:ascii="Times New Roman" w:hAnsi="Times New Roman" w:cs="Times New Roman"/>
        </w:rPr>
        <w:t xml:space="preserve"> </w:t>
      </w:r>
      <w:r w:rsidR="00264664" w:rsidRPr="00585E18">
        <w:rPr>
          <w:rFonts w:ascii="Times New Roman" w:hAnsi="Times New Roman" w:cs="Times New Roman"/>
        </w:rPr>
        <w:t>T</w:t>
      </w:r>
      <w:r w:rsidR="00A3055D" w:rsidRPr="00585E18">
        <w:rPr>
          <w:rFonts w:ascii="Times New Roman" w:hAnsi="Times New Roman" w:cs="Times New Roman"/>
        </w:rPr>
        <w:t>he tertiary structure</w:t>
      </w:r>
      <w:r w:rsidR="00B7719E" w:rsidRPr="00585E18">
        <w:rPr>
          <w:rFonts w:ascii="Times New Roman" w:hAnsi="Times New Roman" w:cs="Times New Roman"/>
        </w:rPr>
        <w:t xml:space="preserve"> predict</w:t>
      </w:r>
      <w:r w:rsidR="007328CE" w:rsidRPr="00585E18">
        <w:rPr>
          <w:rFonts w:ascii="Times New Roman" w:hAnsi="Times New Roman" w:cs="Times New Roman"/>
        </w:rPr>
        <w:t>ed</w:t>
      </w:r>
      <w:r w:rsidR="00264664" w:rsidRPr="00585E18">
        <w:rPr>
          <w:rFonts w:ascii="Times New Roman" w:hAnsi="Times New Roman" w:cs="Times New Roman"/>
        </w:rPr>
        <w:t xml:space="preserve"> </w:t>
      </w:r>
      <w:r w:rsidR="007328CE" w:rsidRPr="00585E18">
        <w:rPr>
          <w:rFonts w:ascii="Times New Roman" w:hAnsi="Times New Roman" w:cs="Times New Roman"/>
        </w:rPr>
        <w:t>for</w:t>
      </w:r>
      <w:r w:rsidR="00264664" w:rsidRPr="00585E18">
        <w:rPr>
          <w:rFonts w:ascii="Times New Roman" w:hAnsi="Times New Roman" w:cs="Times New Roman"/>
        </w:rPr>
        <w:t xml:space="preserve"> the region between</w:t>
      </w:r>
      <w:r w:rsidR="00885542" w:rsidRPr="00585E18">
        <w:rPr>
          <w:rFonts w:ascii="Times New Roman" w:hAnsi="Times New Roman" w:cs="Times New Roman"/>
        </w:rPr>
        <w:t xml:space="preserve"> residues </w:t>
      </w:r>
      <w:r w:rsidR="00264664" w:rsidRPr="00585E18">
        <w:rPr>
          <w:rFonts w:ascii="Times New Roman" w:hAnsi="Times New Roman" w:cs="Times New Roman"/>
        </w:rPr>
        <w:t xml:space="preserve">38 and </w:t>
      </w:r>
      <w:r w:rsidR="00885542" w:rsidRPr="00585E18">
        <w:rPr>
          <w:rFonts w:ascii="Times New Roman" w:hAnsi="Times New Roman" w:cs="Times New Roman"/>
        </w:rPr>
        <w:t>137</w:t>
      </w:r>
      <w:r w:rsidR="00264664" w:rsidRPr="00585E18">
        <w:rPr>
          <w:rFonts w:ascii="Times New Roman" w:hAnsi="Times New Roman" w:cs="Times New Roman"/>
        </w:rPr>
        <w:t xml:space="preserve"> is globular and contains</w:t>
      </w:r>
      <w:r w:rsidR="00A3055D" w:rsidRPr="00585E18">
        <w:rPr>
          <w:rFonts w:ascii="Times New Roman" w:hAnsi="Times New Roman" w:cs="Times New Roman"/>
        </w:rPr>
        <w:t xml:space="preserve"> t</w:t>
      </w:r>
      <w:r w:rsidR="007328CE" w:rsidRPr="00585E18">
        <w:rPr>
          <w:rFonts w:ascii="Times New Roman" w:hAnsi="Times New Roman" w:cs="Times New Roman"/>
        </w:rPr>
        <w:t xml:space="preserve">wo </w:t>
      </w:r>
      <w:r w:rsidR="00A3055D" w:rsidRPr="00585E18">
        <w:rPr>
          <w:rFonts w:ascii="Times New Roman" w:hAnsi="Times New Roman" w:cs="Times New Roman"/>
        </w:rPr>
        <w:t xml:space="preserve">helix-loop-helix </w:t>
      </w:r>
      <w:r w:rsidR="00264664" w:rsidRPr="00585E18">
        <w:rPr>
          <w:rFonts w:ascii="Times New Roman" w:hAnsi="Times New Roman" w:cs="Times New Roman"/>
        </w:rPr>
        <w:t>fold</w:t>
      </w:r>
      <w:r w:rsidR="007328CE" w:rsidRPr="00585E18">
        <w:rPr>
          <w:rFonts w:ascii="Times New Roman" w:hAnsi="Times New Roman" w:cs="Times New Roman"/>
        </w:rPr>
        <w:t xml:space="preserve">s, each corresponding to one </w:t>
      </w:r>
      <w:r w:rsidR="00A3055D" w:rsidRPr="00585E18">
        <w:rPr>
          <w:rFonts w:ascii="Times New Roman" w:hAnsi="Times New Roman" w:cs="Times New Roman"/>
        </w:rPr>
        <w:t>PPR</w:t>
      </w:r>
      <w:r w:rsidR="00264664" w:rsidRPr="00585E18">
        <w:rPr>
          <w:rFonts w:ascii="Times New Roman" w:hAnsi="Times New Roman" w:cs="Times New Roman"/>
        </w:rPr>
        <w:t xml:space="preserve"> </w:t>
      </w:r>
      <w:r w:rsidR="007328CE" w:rsidRPr="00585E18">
        <w:rPr>
          <w:rFonts w:ascii="Times New Roman" w:hAnsi="Times New Roman" w:cs="Times New Roman"/>
        </w:rPr>
        <w:t xml:space="preserve">motif, </w:t>
      </w:r>
      <w:r w:rsidR="00264664" w:rsidRPr="00585E18">
        <w:rPr>
          <w:rFonts w:ascii="Times New Roman" w:hAnsi="Times New Roman" w:cs="Times New Roman"/>
        </w:rPr>
        <w:t xml:space="preserve">and </w:t>
      </w:r>
      <w:r w:rsidR="007328CE" w:rsidRPr="00585E18">
        <w:rPr>
          <w:rFonts w:ascii="Times New Roman" w:hAnsi="Times New Roman" w:cs="Times New Roman"/>
        </w:rPr>
        <w:t xml:space="preserve">an </w:t>
      </w:r>
      <w:r w:rsidR="00264664" w:rsidRPr="00585E18">
        <w:rPr>
          <w:rFonts w:ascii="Times New Roman" w:hAnsi="Times New Roman" w:cs="Times New Roman"/>
        </w:rPr>
        <w:t>additional short N-termin</w:t>
      </w:r>
      <w:r w:rsidR="007328CE" w:rsidRPr="00585E18">
        <w:rPr>
          <w:rFonts w:ascii="Times New Roman" w:hAnsi="Times New Roman" w:cs="Times New Roman"/>
        </w:rPr>
        <w:t>al helix</w:t>
      </w:r>
      <w:r w:rsidR="00264664" w:rsidRPr="00585E18">
        <w:rPr>
          <w:rFonts w:ascii="Times New Roman" w:hAnsi="Times New Roman" w:cs="Times New Roman"/>
        </w:rPr>
        <w:t xml:space="preserve"> </w:t>
      </w:r>
      <w:r w:rsidR="00A3055D" w:rsidRPr="00585E18">
        <w:rPr>
          <w:rFonts w:ascii="Times New Roman" w:hAnsi="Times New Roman" w:cs="Times New Roman"/>
        </w:rPr>
        <w:t>(</w:t>
      </w:r>
      <w:r w:rsidR="002F4581" w:rsidRPr="00585E18">
        <w:rPr>
          <w:rFonts w:ascii="Times New Roman" w:hAnsi="Times New Roman" w:cs="Times New Roman"/>
        </w:rPr>
        <w:t xml:space="preserve">Fig. S3 and </w:t>
      </w:r>
      <w:r w:rsidR="00A3055D" w:rsidRPr="00585E18">
        <w:rPr>
          <w:rFonts w:ascii="Times New Roman" w:hAnsi="Times New Roman" w:cs="Times New Roman"/>
        </w:rPr>
        <w:t xml:space="preserve">data not shown). </w:t>
      </w:r>
      <w:r w:rsidR="00885542" w:rsidRPr="00585E18">
        <w:rPr>
          <w:rFonts w:ascii="Times New Roman" w:hAnsi="Times New Roman" w:cs="Times New Roman"/>
        </w:rPr>
        <w:t xml:space="preserve">The </w:t>
      </w:r>
      <w:r w:rsidR="00FE79F1" w:rsidRPr="00AB716D">
        <w:rPr>
          <w:rFonts w:ascii="Times New Roman" w:hAnsi="Times New Roman" w:cs="Times New Roman"/>
        </w:rPr>
        <w:t xml:space="preserve">present work </w:t>
      </w:r>
      <w:r w:rsidR="00C439EE" w:rsidRPr="00AB716D">
        <w:rPr>
          <w:rFonts w:ascii="Times New Roman" w:hAnsi="Times New Roman" w:cs="Times New Roman"/>
        </w:rPr>
        <w:t xml:space="preserve">demonstrates that these earlier proposals of the participation of p18 in the peripheral stalk are incorrect, and it </w:t>
      </w:r>
      <w:r w:rsidR="0083366C" w:rsidRPr="00AB716D">
        <w:rPr>
          <w:rFonts w:ascii="Times New Roman" w:hAnsi="Times New Roman" w:cs="Times New Roman"/>
        </w:rPr>
        <w:t>is now</w:t>
      </w:r>
      <w:r w:rsidR="00C439EE" w:rsidRPr="00AB716D">
        <w:rPr>
          <w:rFonts w:ascii="Times New Roman" w:hAnsi="Times New Roman" w:cs="Times New Roman"/>
        </w:rPr>
        <w:t xml:space="preserve"> established</w:t>
      </w:r>
      <w:r w:rsidR="00FE79F1" w:rsidRPr="00AB716D">
        <w:rPr>
          <w:rFonts w:ascii="Times New Roman" w:hAnsi="Times New Roman" w:cs="Times New Roman"/>
        </w:rPr>
        <w:t xml:space="preserve"> </w:t>
      </w:r>
      <w:r w:rsidR="0083366C" w:rsidRPr="00AB716D">
        <w:rPr>
          <w:rFonts w:ascii="Times New Roman" w:hAnsi="Times New Roman" w:cs="Times New Roman"/>
        </w:rPr>
        <w:t>that the p18-subunit i</w:t>
      </w:r>
      <w:r w:rsidR="00FE79F1" w:rsidRPr="00AB716D">
        <w:rPr>
          <w:rFonts w:ascii="Times New Roman" w:hAnsi="Times New Roman" w:cs="Times New Roman"/>
        </w:rPr>
        <w:t xml:space="preserve">s a </w:t>
      </w:r>
      <w:r w:rsidR="00FE79F1" w:rsidRPr="00AB716D">
        <w:rPr>
          <w:rFonts w:ascii="Times New Roman" w:hAnsi="Times New Roman" w:cs="Times New Roman"/>
          <w:i/>
        </w:rPr>
        <w:t>bona fide</w:t>
      </w:r>
      <w:r w:rsidR="00FE79F1" w:rsidRPr="00AB716D">
        <w:rPr>
          <w:rFonts w:ascii="Times New Roman" w:hAnsi="Times New Roman" w:cs="Times New Roman"/>
        </w:rPr>
        <w:t xml:space="preserve"> component of the F</w:t>
      </w:r>
      <w:r w:rsidR="00FE79F1" w:rsidRPr="00AB716D">
        <w:rPr>
          <w:rFonts w:ascii="Times New Roman" w:hAnsi="Times New Roman" w:cs="Times New Roman"/>
          <w:vertAlign w:val="subscript"/>
        </w:rPr>
        <w:t>1</w:t>
      </w:r>
      <w:r w:rsidR="00FE79F1" w:rsidRPr="00AB716D">
        <w:rPr>
          <w:rFonts w:ascii="Times New Roman" w:hAnsi="Times New Roman" w:cs="Times New Roman"/>
        </w:rPr>
        <w:t xml:space="preserve">-catalytic domain of the F-ATPase in </w:t>
      </w:r>
      <w:r w:rsidR="00314A98">
        <w:rPr>
          <w:rFonts w:ascii="Times New Roman" w:hAnsi="Times New Roman" w:cs="Times New Roman"/>
        </w:rPr>
        <w:t>euglenozoans</w:t>
      </w:r>
      <w:r w:rsidR="00FE79F1" w:rsidRPr="00AB716D">
        <w:rPr>
          <w:rFonts w:ascii="Times New Roman" w:hAnsi="Times New Roman" w:cs="Times New Roman"/>
        </w:rPr>
        <w:t>. The understanding of its function will require a detailed structure of the F</w:t>
      </w:r>
      <w:r w:rsidR="00FE79F1" w:rsidRPr="00AB716D">
        <w:rPr>
          <w:rFonts w:ascii="Times New Roman" w:hAnsi="Times New Roman" w:cs="Times New Roman"/>
          <w:vertAlign w:val="subscript"/>
        </w:rPr>
        <w:t>1</w:t>
      </w:r>
      <w:r w:rsidR="00FE79F1" w:rsidRPr="00AB716D">
        <w:rPr>
          <w:rFonts w:ascii="Times New Roman" w:hAnsi="Times New Roman" w:cs="Times New Roman"/>
        </w:rPr>
        <w:t>-domain of a representative member of this class of F-ATPases</w:t>
      </w:r>
      <w:r w:rsidR="00C439EE" w:rsidRPr="00AB716D">
        <w:rPr>
          <w:rFonts w:ascii="Times New Roman" w:hAnsi="Times New Roman" w:cs="Times New Roman"/>
        </w:rPr>
        <w:t>,</w:t>
      </w:r>
      <w:r w:rsidR="00FE79F1" w:rsidRPr="00AB716D">
        <w:rPr>
          <w:rFonts w:ascii="Times New Roman" w:hAnsi="Times New Roman" w:cs="Times New Roman"/>
        </w:rPr>
        <w:t xml:space="preserve"> coupled with genetic and biochemical analyses, including an analysis of the pathway of assembly of the complex.</w:t>
      </w:r>
    </w:p>
    <w:p w14:paraId="05DA67BB" w14:textId="77777777" w:rsidR="00BE5E5C" w:rsidRDefault="00BE5E5C" w:rsidP="008C39B9">
      <w:pPr>
        <w:pStyle w:val="CommentText"/>
        <w:spacing w:line="480" w:lineRule="auto"/>
        <w:jc w:val="both"/>
        <w:rPr>
          <w:rFonts w:ascii="Times New Roman" w:hAnsi="Times New Roman" w:cs="Times New Roman"/>
          <w:b/>
        </w:rPr>
      </w:pPr>
    </w:p>
    <w:p w14:paraId="378656AB" w14:textId="423586A6" w:rsidR="00CF3ED1" w:rsidRPr="00AB716D" w:rsidRDefault="00CF3ED1" w:rsidP="008C39B9">
      <w:pPr>
        <w:pStyle w:val="CommentText"/>
        <w:spacing w:line="480" w:lineRule="auto"/>
        <w:jc w:val="both"/>
        <w:rPr>
          <w:rFonts w:ascii="Times New Roman" w:hAnsi="Times New Roman" w:cs="Times New Roman"/>
          <w:b/>
        </w:rPr>
      </w:pPr>
      <w:r w:rsidRPr="00AB716D">
        <w:rPr>
          <w:rFonts w:ascii="Times New Roman" w:hAnsi="Times New Roman" w:cs="Times New Roman"/>
          <w:b/>
        </w:rPr>
        <w:t>Concluding remarks</w:t>
      </w:r>
    </w:p>
    <w:p w14:paraId="19ED5DD5" w14:textId="3A03C50B" w:rsidR="00CF3ED1" w:rsidRDefault="00CF3ED1" w:rsidP="008C39B9">
      <w:pPr>
        <w:pStyle w:val="CommentText"/>
        <w:spacing w:line="480" w:lineRule="auto"/>
        <w:jc w:val="both"/>
        <w:rPr>
          <w:rFonts w:ascii="Times New Roman" w:hAnsi="Times New Roman" w:cs="Times New Roman"/>
        </w:rPr>
      </w:pPr>
      <w:r w:rsidRPr="00AB716D">
        <w:rPr>
          <w:rFonts w:ascii="Times New Roman" w:hAnsi="Times New Roman" w:cs="Times New Roman"/>
        </w:rPr>
        <w:t>The purification in high yield, and the char</w:t>
      </w:r>
      <w:r w:rsidR="00F6175D" w:rsidRPr="00AB716D">
        <w:rPr>
          <w:rFonts w:ascii="Times New Roman" w:hAnsi="Times New Roman" w:cs="Times New Roman"/>
        </w:rPr>
        <w:t>acterization of the F</w:t>
      </w:r>
      <w:r w:rsidR="00F6175D" w:rsidRPr="00AB716D">
        <w:rPr>
          <w:rFonts w:ascii="Times New Roman" w:hAnsi="Times New Roman" w:cs="Times New Roman"/>
          <w:vertAlign w:val="subscript"/>
        </w:rPr>
        <w:t>1</w:t>
      </w:r>
      <w:r w:rsidR="00F6175D" w:rsidRPr="00AB716D">
        <w:rPr>
          <w:rFonts w:ascii="Times New Roman" w:hAnsi="Times New Roman" w:cs="Times New Roman"/>
        </w:rPr>
        <w:t xml:space="preserve">-ATPase from </w:t>
      </w:r>
      <w:r w:rsidR="00F6175D" w:rsidRPr="00AB716D">
        <w:rPr>
          <w:rFonts w:ascii="Times New Roman" w:hAnsi="Times New Roman" w:cs="Times New Roman"/>
          <w:i/>
        </w:rPr>
        <w:t>T. brucei</w:t>
      </w:r>
      <w:r w:rsidR="00F6175D" w:rsidRPr="00AB716D">
        <w:rPr>
          <w:rFonts w:ascii="Times New Roman" w:hAnsi="Times New Roman" w:cs="Times New Roman"/>
        </w:rPr>
        <w:t xml:space="preserve"> are essential step</w:t>
      </w:r>
      <w:r w:rsidR="00C439EE" w:rsidRPr="00AB716D">
        <w:rPr>
          <w:rFonts w:ascii="Times New Roman" w:hAnsi="Times New Roman" w:cs="Times New Roman"/>
        </w:rPr>
        <w:t>s</w:t>
      </w:r>
      <w:r w:rsidR="005E4BE5" w:rsidRPr="00AB716D">
        <w:rPr>
          <w:rFonts w:ascii="Times New Roman" w:hAnsi="Times New Roman" w:cs="Times New Roman"/>
        </w:rPr>
        <w:t xml:space="preserve"> in the development of this</w:t>
      </w:r>
      <w:r w:rsidR="00F6175D" w:rsidRPr="00AB716D">
        <w:rPr>
          <w:rFonts w:ascii="Times New Roman" w:hAnsi="Times New Roman" w:cs="Times New Roman"/>
        </w:rPr>
        <w:t xml:space="preserve"> F-ATPase as a potential drug target for the treatment of sleeping sickness in humans</w:t>
      </w:r>
      <w:r w:rsidR="00C439EE" w:rsidRPr="00AB716D">
        <w:rPr>
          <w:rFonts w:ascii="Times New Roman" w:hAnsi="Times New Roman" w:cs="Times New Roman"/>
        </w:rPr>
        <w:t>,</w:t>
      </w:r>
      <w:r w:rsidR="00F6175D" w:rsidRPr="00AB716D">
        <w:rPr>
          <w:rFonts w:ascii="Times New Roman" w:hAnsi="Times New Roman" w:cs="Times New Roman"/>
        </w:rPr>
        <w:t xml:space="preserve"> and related diseases in domestic animals. </w:t>
      </w:r>
      <w:r w:rsidR="001E68C4" w:rsidRPr="00AB716D">
        <w:rPr>
          <w:rFonts w:ascii="Times New Roman" w:hAnsi="Times New Roman" w:cs="Times New Roman"/>
        </w:rPr>
        <w:lastRenderedPageBreak/>
        <w:t>These advances</w:t>
      </w:r>
      <w:r w:rsidR="00F6175D" w:rsidRPr="00AB716D">
        <w:rPr>
          <w:rFonts w:ascii="Times New Roman" w:hAnsi="Times New Roman" w:cs="Times New Roman"/>
        </w:rPr>
        <w:t xml:space="preserve"> open the way to the crystallization and structural analysis of the catalytic domain to atomic resolution</w:t>
      </w:r>
      <w:r w:rsidR="00C439EE" w:rsidRPr="00AB716D">
        <w:rPr>
          <w:rFonts w:ascii="Times New Roman" w:hAnsi="Times New Roman" w:cs="Times New Roman"/>
        </w:rPr>
        <w:t>,</w:t>
      </w:r>
      <w:r w:rsidR="00F6175D" w:rsidRPr="00AB716D">
        <w:rPr>
          <w:rFonts w:ascii="Times New Roman" w:hAnsi="Times New Roman" w:cs="Times New Roman"/>
        </w:rPr>
        <w:t xml:space="preserve"> as a necessary prelude to a </w:t>
      </w:r>
      <w:r w:rsidR="00C439EE" w:rsidRPr="00AB716D">
        <w:rPr>
          <w:rFonts w:ascii="Times New Roman" w:hAnsi="Times New Roman" w:cs="Times New Roman"/>
        </w:rPr>
        <w:t>structure-</w:t>
      </w:r>
      <w:r w:rsidR="00F6175D" w:rsidRPr="00AB716D">
        <w:rPr>
          <w:rFonts w:ascii="Times New Roman" w:hAnsi="Times New Roman" w:cs="Times New Roman"/>
        </w:rPr>
        <w:t>based search for small molecule inhibitors that might be developed into medically useful drugs.</w:t>
      </w:r>
    </w:p>
    <w:p w14:paraId="487263E2" w14:textId="77777777" w:rsidR="00125F77" w:rsidRPr="00AB716D" w:rsidRDefault="00125F77" w:rsidP="008C39B9">
      <w:pPr>
        <w:pStyle w:val="CommentText"/>
        <w:spacing w:line="480" w:lineRule="auto"/>
        <w:jc w:val="both"/>
        <w:rPr>
          <w:rFonts w:ascii="Times New Roman" w:hAnsi="Times New Roman" w:cs="Times New Roman"/>
        </w:rPr>
      </w:pPr>
    </w:p>
    <w:p w14:paraId="5098F0F7" w14:textId="21E77B50" w:rsidR="00125F77" w:rsidRPr="00AB716D" w:rsidRDefault="00125F77" w:rsidP="00125F77">
      <w:pPr>
        <w:spacing w:line="480" w:lineRule="auto"/>
        <w:rPr>
          <w:rFonts w:ascii="Times New Roman" w:hAnsi="Times New Roman" w:cs="Times New Roman"/>
          <w:b/>
        </w:rPr>
      </w:pPr>
      <w:r w:rsidRPr="00AB716D">
        <w:rPr>
          <w:rFonts w:ascii="Times New Roman" w:hAnsi="Times New Roman" w:cs="Times New Roman"/>
          <w:b/>
        </w:rPr>
        <w:t>EXPERIMENTAL</w:t>
      </w:r>
      <w:r>
        <w:rPr>
          <w:rFonts w:ascii="Times New Roman" w:hAnsi="Times New Roman" w:cs="Times New Roman"/>
          <w:b/>
        </w:rPr>
        <w:t xml:space="preserve"> PROCEDURES</w:t>
      </w:r>
    </w:p>
    <w:p w14:paraId="1661203B" w14:textId="77777777" w:rsidR="00125F77" w:rsidRPr="00AB716D" w:rsidRDefault="00125F77" w:rsidP="00125F77">
      <w:pPr>
        <w:spacing w:line="480" w:lineRule="auto"/>
        <w:jc w:val="both"/>
        <w:rPr>
          <w:rFonts w:ascii="Times New Roman" w:hAnsi="Times New Roman" w:cs="Times New Roman"/>
          <w:b/>
        </w:rPr>
      </w:pPr>
      <w:r w:rsidRPr="00AB716D">
        <w:rPr>
          <w:rFonts w:ascii="Times New Roman" w:hAnsi="Times New Roman" w:cs="Times New Roman"/>
          <w:b/>
        </w:rPr>
        <w:t>Purification of F</w:t>
      </w:r>
      <w:r w:rsidRPr="00AB716D">
        <w:rPr>
          <w:rFonts w:ascii="Times New Roman" w:hAnsi="Times New Roman" w:cs="Times New Roman"/>
          <w:b/>
          <w:vertAlign w:val="subscript"/>
        </w:rPr>
        <w:t>1</w:t>
      </w:r>
      <w:r w:rsidRPr="00AB716D">
        <w:rPr>
          <w:rFonts w:ascii="Times New Roman" w:hAnsi="Times New Roman" w:cs="Times New Roman"/>
          <w:b/>
        </w:rPr>
        <w:t>-ATPase</w:t>
      </w:r>
    </w:p>
    <w:p w14:paraId="271E2B83" w14:textId="0D974A6D" w:rsidR="00125F77" w:rsidRPr="00AB716D" w:rsidRDefault="00125F77" w:rsidP="00125F77">
      <w:pPr>
        <w:spacing w:line="480" w:lineRule="auto"/>
        <w:ind w:firstLine="567"/>
        <w:jc w:val="both"/>
        <w:rPr>
          <w:rFonts w:ascii="Times New Roman" w:hAnsi="Times New Roman" w:cs="Times New Roman"/>
        </w:rPr>
      </w:pPr>
      <w:r w:rsidRPr="00AB716D">
        <w:rPr>
          <w:rFonts w:ascii="Times New Roman" w:hAnsi="Times New Roman" w:cs="Times New Roman"/>
        </w:rPr>
        <w:t>The PF</w:t>
      </w:r>
      <w:r w:rsidRPr="00AB716D">
        <w:rPr>
          <w:rFonts w:ascii="Times New Roman" w:hAnsi="Times New Roman" w:cs="Times New Roman"/>
          <w:i/>
        </w:rPr>
        <w:t xml:space="preserve"> T. brucei</w:t>
      </w:r>
      <w:r w:rsidRPr="00AB716D">
        <w:rPr>
          <w:rFonts w:ascii="Times New Roman" w:hAnsi="Times New Roman" w:cs="Times New Roman"/>
        </w:rPr>
        <w:t xml:space="preserve"> Lister strain 427 was grown in SDM-79 medium (Invitrogen) containing 10% </w:t>
      </w:r>
      <w:proofErr w:type="spellStart"/>
      <w:r w:rsidRPr="00AB716D">
        <w:rPr>
          <w:rFonts w:ascii="Times New Roman" w:hAnsi="Times New Roman" w:cs="Times New Roman"/>
        </w:rPr>
        <w:t>fetal</w:t>
      </w:r>
      <w:proofErr w:type="spellEnd"/>
      <w:r w:rsidRPr="00AB716D">
        <w:rPr>
          <w:rFonts w:ascii="Times New Roman" w:hAnsi="Times New Roman" w:cs="Times New Roman"/>
        </w:rPr>
        <w:t xml:space="preserve"> bovine serum to the late exponential phase of growth when the cell density was 2-3x10</w:t>
      </w:r>
      <w:r w:rsidRPr="00AB716D">
        <w:rPr>
          <w:rFonts w:ascii="Times New Roman" w:hAnsi="Times New Roman" w:cs="Times New Roman"/>
          <w:vertAlign w:val="superscript"/>
        </w:rPr>
        <w:t>7</w:t>
      </w:r>
      <w:r w:rsidRPr="00AB716D">
        <w:rPr>
          <w:rFonts w:ascii="Times New Roman" w:hAnsi="Times New Roman" w:cs="Times New Roman"/>
        </w:rPr>
        <w:t xml:space="preserve"> cells/ml. Mitochondria were isolated by hypotonic lysis and </w:t>
      </w:r>
      <w:proofErr w:type="spellStart"/>
      <w:r w:rsidRPr="00AB716D">
        <w:rPr>
          <w:rFonts w:ascii="Times New Roman" w:hAnsi="Times New Roman" w:cs="Times New Roman"/>
        </w:rPr>
        <w:t>Percoll</w:t>
      </w:r>
      <w:proofErr w:type="spellEnd"/>
      <w:r w:rsidRPr="00AB716D">
        <w:rPr>
          <w:rFonts w:ascii="Times New Roman" w:hAnsi="Times New Roman" w:cs="Times New Roman"/>
        </w:rPr>
        <w:t xml:space="preserve"> gradient centrifugation </w:t>
      </w:r>
      <w:r w:rsidRPr="00AB716D">
        <w:rPr>
          <w:rFonts w:ascii="Times New Roman" w:hAnsi="Times New Roman" w:cs="Times New Roman"/>
        </w:rPr>
        <w:fldChar w:fldCharType="begin"/>
      </w:r>
      <w:r w:rsidR="00585E18">
        <w:rPr>
          <w:rFonts w:ascii="Times New Roman" w:hAnsi="Times New Roman" w:cs="Times New Roman"/>
        </w:rPr>
        <w:instrText xml:space="preserve"> ADDIN EN.CITE &lt;EndNote&gt;&lt;Cite&gt;&lt;Author&gt;Schneider&lt;/Author&gt;&lt;Year&gt;2007&lt;/Year&gt;&lt;RecNum&gt;1117&lt;/RecNum&gt;&lt;DisplayText&gt;[39]&lt;/DisplayText&gt;&lt;record&gt;&lt;rec-number&gt;1117&lt;/rec-number&gt;&lt;foreign-keys&gt;&lt;key app="EN" db-id="fdafa5ae3xwp9ueaazdpvx5sre2de09swfar" timestamp="1440741820"&gt;1117&lt;/key&gt;&lt;/foreign-keys&gt;&lt;ref-type name="Journal Article"&gt;17&lt;/ref-type&gt;&lt;contributors&gt;&lt;authors&gt;&lt;author&gt;Schneider, A.&lt;/author&gt;&lt;author&gt;Charriere, F.&lt;/author&gt;&lt;author&gt;Pusnik, M.&lt;/author&gt;&lt;author&gt;Horn, E. K.&lt;/author&gt;&lt;/authors&gt;&lt;/contributors&gt;&lt;auth-address&gt;Department of Biology, University of Fribourg, Switzerland.&lt;/auth-address&gt;&lt;titles&gt;&lt;title&gt;Isolation of mitochondria from procyclic Trypanosoma brucei&lt;/title&gt;&lt;secondary-title&gt;Methods Mol Biol&lt;/secondary-title&gt;&lt;/titles&gt;&lt;periodical&gt;&lt;full-title&gt;Methods Mol Biol&lt;/full-title&gt;&lt;/periodical&gt;&lt;pages&gt;67-80&lt;/pages&gt;&lt;volume&gt;372&lt;/volume&gt;&lt;keywords&gt;&lt;keyword&gt;Animals&lt;/keyword&gt;&lt;keyword&gt;Cell Fractionation/*methods&lt;/keyword&gt;&lt;keyword&gt;Hypotonic Solutions&lt;/keyword&gt;&lt;keyword&gt;Mitochondria/*metabolism&lt;/keyword&gt;&lt;keyword&gt;Trypanosoma brucei brucei/cytology/*metabolism&lt;/keyword&gt;&lt;/keywords&gt;&lt;dates&gt;&lt;year&gt;2007&lt;/year&gt;&lt;/dates&gt;&lt;isbn&gt;1064-3745 (Print)&amp;#xD;1064-3745 (Linking)&lt;/isbn&gt;&lt;accession-num&gt;18314718&lt;/accession-num&gt;&lt;urls&gt;&lt;related-urls&gt;&lt;url&gt;http://www.ncbi.nlm.nih.gov/pubmed/18314718&lt;/url&gt;&lt;/related-urls&gt;&lt;/urls&gt;&lt;electronic-resource-num&gt;10.1007/978-1-59745-365-3_5&lt;/electronic-resource-num&gt;&lt;/record&gt;&lt;/Cite&gt;&lt;/EndNote&gt;</w:instrText>
      </w:r>
      <w:r w:rsidRPr="00AB716D">
        <w:rPr>
          <w:rFonts w:ascii="Times New Roman" w:hAnsi="Times New Roman" w:cs="Times New Roman"/>
        </w:rPr>
        <w:fldChar w:fldCharType="separate"/>
      </w:r>
      <w:r w:rsidR="00585E18">
        <w:rPr>
          <w:rFonts w:ascii="Times New Roman" w:hAnsi="Times New Roman" w:cs="Times New Roman"/>
          <w:noProof/>
        </w:rPr>
        <w:t>[</w:t>
      </w:r>
      <w:hyperlink w:anchor="_ENREF_39" w:tooltip="Schneider, 2007 #1117" w:history="1">
        <w:r w:rsidR="00585E18">
          <w:rPr>
            <w:rFonts w:ascii="Times New Roman" w:hAnsi="Times New Roman" w:cs="Times New Roman"/>
            <w:noProof/>
          </w:rPr>
          <w:t>39</w:t>
        </w:r>
      </w:hyperlink>
      <w:r w:rsidR="00585E18">
        <w:rPr>
          <w:rFonts w:ascii="Times New Roman" w:hAnsi="Times New Roman" w:cs="Times New Roman"/>
          <w:noProof/>
        </w:rPr>
        <w:t>]</w:t>
      </w:r>
      <w:r w:rsidRPr="00AB716D">
        <w:rPr>
          <w:rFonts w:ascii="Times New Roman" w:hAnsi="Times New Roman" w:cs="Times New Roman"/>
        </w:rPr>
        <w:fldChar w:fldCharType="end"/>
      </w:r>
      <w:r w:rsidRPr="00AB716D">
        <w:rPr>
          <w:rFonts w:ascii="Times New Roman" w:hAnsi="Times New Roman" w:cs="Times New Roman"/>
        </w:rPr>
        <w:t xml:space="preserve">, and resuspended to a final protein concentration of 16 mg/ml in buffer containing 50 </w:t>
      </w:r>
      <w:proofErr w:type="spellStart"/>
      <w:r w:rsidRPr="00AB716D">
        <w:rPr>
          <w:rFonts w:ascii="Times New Roman" w:hAnsi="Times New Roman" w:cs="Times New Roman"/>
        </w:rPr>
        <w:t>mM</w:t>
      </w:r>
      <w:proofErr w:type="spellEnd"/>
      <w:r w:rsidRPr="00AB716D">
        <w:rPr>
          <w:rFonts w:ascii="Times New Roman" w:hAnsi="Times New Roman" w:cs="Times New Roman"/>
        </w:rPr>
        <w:t xml:space="preserve"> Tris-HCl, pH 8.0, 250 </w:t>
      </w:r>
      <w:proofErr w:type="spellStart"/>
      <w:r w:rsidRPr="00AB716D">
        <w:rPr>
          <w:rFonts w:ascii="Times New Roman" w:hAnsi="Times New Roman" w:cs="Times New Roman"/>
        </w:rPr>
        <w:t>mM</w:t>
      </w:r>
      <w:proofErr w:type="spellEnd"/>
      <w:r w:rsidRPr="00AB716D">
        <w:rPr>
          <w:rFonts w:ascii="Times New Roman" w:hAnsi="Times New Roman" w:cs="Times New Roman"/>
        </w:rPr>
        <w:t xml:space="preserve"> sucrose, 5 </w:t>
      </w:r>
      <w:proofErr w:type="spellStart"/>
      <w:r w:rsidRPr="00AB716D">
        <w:rPr>
          <w:rFonts w:ascii="Times New Roman" w:hAnsi="Times New Roman" w:cs="Times New Roman"/>
        </w:rPr>
        <w:t>mM</w:t>
      </w:r>
      <w:proofErr w:type="spellEnd"/>
      <w:r w:rsidRPr="00AB716D">
        <w:rPr>
          <w:rFonts w:ascii="Times New Roman" w:hAnsi="Times New Roman" w:cs="Times New Roman"/>
        </w:rPr>
        <w:t xml:space="preserve"> </w:t>
      </w:r>
      <w:proofErr w:type="spellStart"/>
      <w:r w:rsidRPr="00AB716D">
        <w:rPr>
          <w:rFonts w:ascii="Times New Roman" w:hAnsi="Times New Roman" w:cs="Times New Roman"/>
        </w:rPr>
        <w:t>benzamidine</w:t>
      </w:r>
      <w:proofErr w:type="spellEnd"/>
      <w:r w:rsidRPr="00AB716D">
        <w:rPr>
          <w:rFonts w:ascii="Times New Roman" w:hAnsi="Times New Roman" w:cs="Times New Roman"/>
        </w:rPr>
        <w:t xml:space="preserve">, and 5 </w:t>
      </w:r>
      <w:proofErr w:type="spellStart"/>
      <w:r w:rsidRPr="00AB716D">
        <w:rPr>
          <w:rFonts w:ascii="Times New Roman" w:hAnsi="Times New Roman" w:cs="Times New Roman"/>
        </w:rPr>
        <w:t>mM</w:t>
      </w:r>
      <w:proofErr w:type="spellEnd"/>
      <w:r w:rsidRPr="00AB716D">
        <w:rPr>
          <w:rFonts w:ascii="Times New Roman" w:hAnsi="Times New Roman" w:cs="Times New Roman"/>
        </w:rPr>
        <w:t xml:space="preserve"> ε-</w:t>
      </w:r>
      <w:proofErr w:type="spellStart"/>
      <w:r w:rsidRPr="00AB716D">
        <w:rPr>
          <w:rFonts w:ascii="Times New Roman" w:hAnsi="Times New Roman" w:cs="Times New Roman"/>
        </w:rPr>
        <w:t>aminocaproic</w:t>
      </w:r>
      <w:proofErr w:type="spellEnd"/>
      <w:r w:rsidRPr="00AB716D">
        <w:rPr>
          <w:rFonts w:ascii="Times New Roman" w:hAnsi="Times New Roman" w:cs="Times New Roman"/>
        </w:rPr>
        <w:t xml:space="preserve"> acid. The suspension was sonicated six times, each for 15 s, and cooled on ice for 1 min between each impulse. The mitochondrial membranes were collected by centrifugation (60000xg, 5 h, 4°C), and then resuspended in the same buffer containing 1 </w:t>
      </w:r>
      <w:proofErr w:type="spellStart"/>
      <w:r w:rsidRPr="00AB716D">
        <w:rPr>
          <w:rFonts w:ascii="Times New Roman" w:hAnsi="Times New Roman" w:cs="Times New Roman"/>
        </w:rPr>
        <w:t>mM</w:t>
      </w:r>
      <w:proofErr w:type="spellEnd"/>
      <w:r w:rsidRPr="00AB716D">
        <w:rPr>
          <w:rFonts w:ascii="Times New Roman" w:hAnsi="Times New Roman" w:cs="Times New Roman"/>
        </w:rPr>
        <w:t xml:space="preserve"> ADP and protease inhibitors (</w:t>
      </w:r>
      <w:proofErr w:type="spellStart"/>
      <w:r w:rsidRPr="00AB716D">
        <w:rPr>
          <w:rFonts w:ascii="Times New Roman" w:hAnsi="Times New Roman" w:cs="Times New Roman"/>
        </w:rPr>
        <w:t>pepstatin</w:t>
      </w:r>
      <w:proofErr w:type="spellEnd"/>
      <w:r w:rsidRPr="00AB716D">
        <w:rPr>
          <w:rFonts w:ascii="Times New Roman" w:hAnsi="Times New Roman" w:cs="Times New Roman"/>
        </w:rPr>
        <w:t xml:space="preserve"> A, </w:t>
      </w:r>
      <w:proofErr w:type="spellStart"/>
      <w:r w:rsidRPr="00AB716D">
        <w:rPr>
          <w:rFonts w:ascii="Times New Roman" w:hAnsi="Times New Roman" w:cs="Times New Roman"/>
        </w:rPr>
        <w:t>leupeptin</w:t>
      </w:r>
      <w:proofErr w:type="spellEnd"/>
      <w:r w:rsidRPr="00AB716D">
        <w:rPr>
          <w:rFonts w:ascii="Times New Roman" w:hAnsi="Times New Roman" w:cs="Times New Roman"/>
        </w:rPr>
        <w:t xml:space="preserve">, </w:t>
      </w:r>
      <w:proofErr w:type="spellStart"/>
      <w:r w:rsidRPr="00AB716D">
        <w:rPr>
          <w:rFonts w:ascii="Times New Roman" w:hAnsi="Times New Roman" w:cs="Times New Roman"/>
        </w:rPr>
        <w:t>bestatin</w:t>
      </w:r>
      <w:proofErr w:type="spellEnd"/>
      <w:r w:rsidRPr="00AB716D">
        <w:rPr>
          <w:rFonts w:ascii="Times New Roman" w:hAnsi="Times New Roman" w:cs="Times New Roman"/>
        </w:rPr>
        <w:t xml:space="preserve">, </w:t>
      </w:r>
      <w:proofErr w:type="spellStart"/>
      <w:r w:rsidRPr="00AB716D">
        <w:rPr>
          <w:rFonts w:ascii="Times New Roman" w:hAnsi="Times New Roman" w:cs="Times New Roman"/>
        </w:rPr>
        <w:t>diprotin</w:t>
      </w:r>
      <w:proofErr w:type="spellEnd"/>
      <w:r w:rsidRPr="00AB716D">
        <w:rPr>
          <w:rFonts w:ascii="Times New Roman" w:hAnsi="Times New Roman" w:cs="Times New Roman"/>
        </w:rPr>
        <w:t xml:space="preserve"> A, and </w:t>
      </w:r>
      <w:proofErr w:type="spellStart"/>
      <w:r w:rsidRPr="00AB716D">
        <w:rPr>
          <w:rFonts w:ascii="Times New Roman" w:hAnsi="Times New Roman" w:cs="Times New Roman"/>
        </w:rPr>
        <w:t>amastatin</w:t>
      </w:r>
      <w:proofErr w:type="spellEnd"/>
      <w:r w:rsidRPr="00AB716D">
        <w:rPr>
          <w:rFonts w:ascii="Times New Roman" w:hAnsi="Times New Roman" w:cs="Times New Roman"/>
        </w:rPr>
        <w:t xml:space="preserve">, each 50 </w:t>
      </w:r>
      <w:proofErr w:type="spellStart"/>
      <w:r w:rsidRPr="00AB716D">
        <w:rPr>
          <w:rFonts w:ascii="Times New Roman" w:hAnsi="Times New Roman" w:cs="Times New Roman"/>
        </w:rPr>
        <w:t>μM</w:t>
      </w:r>
      <w:proofErr w:type="spellEnd"/>
      <w:r w:rsidRPr="00AB716D">
        <w:rPr>
          <w:rFonts w:ascii="Times New Roman" w:hAnsi="Times New Roman" w:cs="Times New Roman"/>
        </w:rPr>
        <w:t>). F</w:t>
      </w:r>
      <w:r w:rsidRPr="00AB716D">
        <w:rPr>
          <w:rFonts w:ascii="Times New Roman" w:hAnsi="Times New Roman" w:cs="Times New Roman"/>
          <w:vertAlign w:val="subscript"/>
        </w:rPr>
        <w:t>1</w:t>
      </w:r>
      <w:r w:rsidRPr="00AB716D">
        <w:rPr>
          <w:rFonts w:ascii="Times New Roman" w:hAnsi="Times New Roman" w:cs="Times New Roman"/>
        </w:rPr>
        <w:t>-ATPase was released from the membranes with chloroform, as described for bovine F</w:t>
      </w:r>
      <w:r w:rsidRPr="00AB716D">
        <w:rPr>
          <w:rFonts w:ascii="Times New Roman" w:hAnsi="Times New Roman" w:cs="Times New Roman"/>
          <w:vertAlign w:val="subscript"/>
        </w:rPr>
        <w:t>1</w:t>
      </w:r>
      <w:r w:rsidRPr="00AB716D">
        <w:rPr>
          <w:rFonts w:ascii="Times New Roman" w:hAnsi="Times New Roman" w:cs="Times New Roman"/>
        </w:rPr>
        <w:t>-ATPase</w:t>
      </w:r>
      <w:r>
        <w:rPr>
          <w:rFonts w:ascii="Times New Roman" w:hAnsi="Times New Roman" w:cs="Times New Roman"/>
        </w:rPr>
        <w:t xml:space="preserve"> </w:t>
      </w:r>
      <w:r>
        <w:rPr>
          <w:rFonts w:ascii="Times New Roman" w:hAnsi="Times New Roman" w:cs="Times New Roman"/>
        </w:rPr>
        <w:fldChar w:fldCharType="begin"/>
      </w:r>
      <w:r w:rsidR="00585E18">
        <w:rPr>
          <w:rFonts w:ascii="Times New Roman" w:hAnsi="Times New Roman" w:cs="Times New Roman"/>
        </w:rPr>
        <w:instrText xml:space="preserve"> ADDIN EN.CITE &lt;EndNote&gt;&lt;Cite&gt;&lt;Author&gt;Walker&lt;/Author&gt;&lt;Year&gt;1985&lt;/Year&gt;&lt;RecNum&gt;2745&lt;/RecNum&gt;&lt;DisplayText&gt;[19]&lt;/DisplayText&gt;&lt;record&gt;&lt;rec-number&gt;2745&lt;/rec-number&gt;&lt;foreign-keys&gt;&lt;key app="EN" db-id="fdafa5ae3xwp9ueaazdpvx5sre2de09swfar" timestamp="1502982764"&gt;2745&lt;/key&gt;&lt;/foreign-keys&gt;&lt;ref-type name="Journal Article"&gt;17&lt;/ref-type&gt;&lt;contributors&gt;&lt;authors&gt;&lt;author&gt;Walker, J. E.&lt;/author&gt;&lt;author&gt;Fearnley, I. M.&lt;/author&gt;&lt;author&gt;Gay, N. J.&lt;/author&gt;&lt;author&gt;Gibson, B. W.&lt;/author&gt;&lt;author&gt;Northrop, F. D.&lt;/author&gt;&lt;author&gt;Powell, S. J.&lt;/author&gt;&lt;author&gt;Runswick, M. J.&lt;/author&gt;&lt;author&gt;Saraste, M.&lt;/author&gt;&lt;author&gt;Tybulewicz, V. L.&lt;/author&gt;&lt;/authors&gt;&lt;/contributors&gt;&lt;titles&gt;&lt;title&gt;Primary structure and subunit stoichiometry of F1-ATPase from bovine mitochondria&lt;/title&gt;&lt;secondary-title&gt;J Mol Biol&lt;/secondary-title&gt;&lt;/titles&gt;&lt;periodical&gt;&lt;full-title&gt;J Mol Biol&lt;/full-title&gt;&lt;/periodical&gt;&lt;pages&gt;677-701&lt;/pages&gt;&lt;volume&gt;184&lt;/volume&gt;&lt;number&gt;4&lt;/number&gt;&lt;keywords&gt;&lt;keyword&gt;Amino Acid Sequence&lt;/keyword&gt;&lt;keyword&gt;Amino Acids/analysis&lt;/keyword&gt;&lt;keyword&gt;Animals&lt;/keyword&gt;&lt;keyword&gt;Cattle&lt;/keyword&gt;&lt;keyword&gt;Electrophoresis, Polyacrylamide Gel&lt;/keyword&gt;&lt;keyword&gt;Escherichia coli/enzymology&lt;/keyword&gt;&lt;keyword&gt;Isoelectric Focusing&lt;/keyword&gt;&lt;keyword&gt;Macromolecular Substances&lt;/keyword&gt;&lt;keyword&gt;Mitochondria/*enzymology&lt;/keyword&gt;&lt;keyword&gt;Molecular Weight&lt;/keyword&gt;&lt;keyword&gt;*Proton-Translocating ATPases/isolation &amp;amp; purification/metabolism&lt;/keyword&gt;&lt;keyword&gt;Sulfhydryl Compounds/analysis&lt;/keyword&gt;&lt;/keywords&gt;&lt;dates&gt;&lt;year&gt;1985&lt;/year&gt;&lt;pub-dates&gt;&lt;date&gt;Aug 20&lt;/date&gt;&lt;/pub-dates&gt;&lt;/dates&gt;&lt;isbn&gt;0022-2836 (Print)&amp;#xD;0022-2836 (Linking)&lt;/isbn&gt;&lt;accession-num&gt;2864455&lt;/accession-num&gt;&lt;urls&gt;&lt;related-urls&gt;&lt;url&gt;https://www.ncbi.nlm.nih.gov/pubmed/2864455&lt;/url&gt;&lt;/related-urls&gt;&lt;/urls&gt;&lt;/record&gt;&lt;/Cite&gt;&lt;/EndNote&gt;</w:instrText>
      </w:r>
      <w:r>
        <w:rPr>
          <w:rFonts w:ascii="Times New Roman" w:hAnsi="Times New Roman" w:cs="Times New Roman"/>
        </w:rPr>
        <w:fldChar w:fldCharType="separate"/>
      </w:r>
      <w:r w:rsidR="00585E18">
        <w:rPr>
          <w:rFonts w:ascii="Times New Roman" w:hAnsi="Times New Roman" w:cs="Times New Roman"/>
          <w:noProof/>
        </w:rPr>
        <w:t>[</w:t>
      </w:r>
      <w:hyperlink w:anchor="_ENREF_19" w:tooltip="Walker, 1985 #2745" w:history="1">
        <w:r w:rsidR="00585E18">
          <w:rPr>
            <w:rFonts w:ascii="Times New Roman" w:hAnsi="Times New Roman" w:cs="Times New Roman"/>
            <w:noProof/>
          </w:rPr>
          <w:t>19</w:t>
        </w:r>
      </w:hyperlink>
      <w:r w:rsidR="00585E18">
        <w:rPr>
          <w:rFonts w:ascii="Times New Roman" w:hAnsi="Times New Roman" w:cs="Times New Roman"/>
          <w:noProof/>
        </w:rPr>
        <w:t>]</w:t>
      </w:r>
      <w:r>
        <w:rPr>
          <w:rFonts w:ascii="Times New Roman" w:hAnsi="Times New Roman" w:cs="Times New Roman"/>
        </w:rPr>
        <w:fldChar w:fldCharType="end"/>
      </w:r>
      <w:r>
        <w:rPr>
          <w:rFonts w:ascii="Times New Roman" w:hAnsi="Times New Roman" w:cs="Times New Roman"/>
        </w:rPr>
        <w:t>.</w:t>
      </w:r>
      <w:r w:rsidRPr="00AB716D">
        <w:rPr>
          <w:rFonts w:ascii="Times New Roman" w:hAnsi="Times New Roman" w:cs="Times New Roman"/>
        </w:rPr>
        <w:t xml:space="preserve"> The aqueous phase was applied to a </w:t>
      </w:r>
      <w:proofErr w:type="spellStart"/>
      <w:r w:rsidRPr="00AB716D">
        <w:rPr>
          <w:rFonts w:ascii="Times New Roman" w:hAnsi="Times New Roman" w:cs="Times New Roman"/>
        </w:rPr>
        <w:t>HiTrap</w:t>
      </w:r>
      <w:proofErr w:type="spellEnd"/>
      <w:r w:rsidRPr="00AB716D">
        <w:rPr>
          <w:rFonts w:ascii="Times New Roman" w:hAnsi="Times New Roman" w:cs="Times New Roman"/>
        </w:rPr>
        <w:t xml:space="preserve"> Q HP anion exchange chromatography column (GE Healthcare, UK) equilibrated in buffer containing 20 </w:t>
      </w:r>
      <w:proofErr w:type="spellStart"/>
      <w:r w:rsidRPr="00AB716D">
        <w:rPr>
          <w:rFonts w:ascii="Times New Roman" w:hAnsi="Times New Roman" w:cs="Times New Roman"/>
        </w:rPr>
        <w:t>mM</w:t>
      </w:r>
      <w:proofErr w:type="spellEnd"/>
      <w:r w:rsidRPr="00AB716D">
        <w:rPr>
          <w:rFonts w:ascii="Times New Roman" w:hAnsi="Times New Roman" w:cs="Times New Roman"/>
        </w:rPr>
        <w:t xml:space="preserve"> Tris-HCl, pH 8.0, 1 </w:t>
      </w:r>
      <w:proofErr w:type="spellStart"/>
      <w:r w:rsidRPr="00AB716D">
        <w:rPr>
          <w:rFonts w:ascii="Times New Roman" w:hAnsi="Times New Roman" w:cs="Times New Roman"/>
        </w:rPr>
        <w:t>mM</w:t>
      </w:r>
      <w:proofErr w:type="spellEnd"/>
      <w:r w:rsidRPr="00AB716D">
        <w:rPr>
          <w:rFonts w:ascii="Times New Roman" w:hAnsi="Times New Roman" w:cs="Times New Roman"/>
        </w:rPr>
        <w:t xml:space="preserve"> ADP, 4 </w:t>
      </w:r>
      <w:proofErr w:type="spellStart"/>
      <w:r w:rsidRPr="00AB716D">
        <w:rPr>
          <w:rFonts w:ascii="Times New Roman" w:hAnsi="Times New Roman" w:cs="Times New Roman"/>
        </w:rPr>
        <w:t>mM</w:t>
      </w:r>
      <w:proofErr w:type="spellEnd"/>
      <w:r w:rsidRPr="00AB716D">
        <w:rPr>
          <w:rFonts w:ascii="Times New Roman" w:hAnsi="Times New Roman" w:cs="Times New Roman"/>
        </w:rPr>
        <w:t xml:space="preserve"> EDTA, 5 </w:t>
      </w:r>
      <w:proofErr w:type="spellStart"/>
      <w:r w:rsidRPr="00AB716D">
        <w:rPr>
          <w:rFonts w:ascii="Times New Roman" w:hAnsi="Times New Roman" w:cs="Times New Roman"/>
        </w:rPr>
        <w:t>mM</w:t>
      </w:r>
      <w:proofErr w:type="spellEnd"/>
      <w:r w:rsidRPr="00AB716D">
        <w:rPr>
          <w:rFonts w:ascii="Times New Roman" w:hAnsi="Times New Roman" w:cs="Times New Roman"/>
        </w:rPr>
        <w:t xml:space="preserve"> </w:t>
      </w:r>
      <w:proofErr w:type="spellStart"/>
      <w:r w:rsidRPr="00AB716D">
        <w:rPr>
          <w:rFonts w:ascii="Times New Roman" w:hAnsi="Times New Roman" w:cs="Times New Roman"/>
        </w:rPr>
        <w:t>benzamidine</w:t>
      </w:r>
      <w:proofErr w:type="spellEnd"/>
      <w:r w:rsidRPr="00AB716D">
        <w:rPr>
          <w:rFonts w:ascii="Times New Roman" w:hAnsi="Times New Roman" w:cs="Times New Roman"/>
        </w:rPr>
        <w:t xml:space="preserve"> and 5 </w:t>
      </w:r>
      <w:proofErr w:type="spellStart"/>
      <w:r w:rsidRPr="00AB716D">
        <w:rPr>
          <w:rFonts w:ascii="Times New Roman" w:hAnsi="Times New Roman" w:cs="Times New Roman"/>
        </w:rPr>
        <w:t>mM</w:t>
      </w:r>
      <w:proofErr w:type="spellEnd"/>
      <w:r w:rsidRPr="00AB716D">
        <w:rPr>
          <w:rFonts w:ascii="Times New Roman" w:hAnsi="Times New Roman" w:cs="Times New Roman"/>
        </w:rPr>
        <w:t xml:space="preserve"> ε-</w:t>
      </w:r>
      <w:proofErr w:type="spellStart"/>
      <w:r w:rsidRPr="00AB716D">
        <w:rPr>
          <w:rFonts w:ascii="Times New Roman" w:hAnsi="Times New Roman" w:cs="Times New Roman"/>
        </w:rPr>
        <w:t>aminocaproic</w:t>
      </w:r>
      <w:proofErr w:type="spellEnd"/>
      <w:r w:rsidRPr="00AB716D">
        <w:rPr>
          <w:rFonts w:ascii="Times New Roman" w:hAnsi="Times New Roman" w:cs="Times New Roman"/>
        </w:rPr>
        <w:t xml:space="preserve"> acid. Proteins were eluted with a linear gradient of </w:t>
      </w:r>
      <w:proofErr w:type="spellStart"/>
      <w:r w:rsidRPr="00AB716D">
        <w:rPr>
          <w:rFonts w:ascii="Times New Roman" w:hAnsi="Times New Roman" w:cs="Times New Roman"/>
        </w:rPr>
        <w:t>NaCl</w:t>
      </w:r>
      <w:proofErr w:type="spellEnd"/>
      <w:r w:rsidRPr="00AB716D">
        <w:rPr>
          <w:rFonts w:ascii="Times New Roman" w:hAnsi="Times New Roman" w:cs="Times New Roman"/>
        </w:rPr>
        <w:t xml:space="preserve"> from 0 to 1 M in the same buffer (total volume 25 ml). The fractions containing F</w:t>
      </w:r>
      <w:r w:rsidRPr="00AB716D">
        <w:rPr>
          <w:rFonts w:ascii="Times New Roman" w:hAnsi="Times New Roman" w:cs="Times New Roman"/>
          <w:vertAlign w:val="subscript"/>
        </w:rPr>
        <w:t>1</w:t>
      </w:r>
      <w:r w:rsidRPr="00AB716D">
        <w:rPr>
          <w:rFonts w:ascii="Times New Roman" w:hAnsi="Times New Roman" w:cs="Times New Roman"/>
        </w:rPr>
        <w:t xml:space="preserve">-ATPase were pooled, concentrated to 200-500 </w:t>
      </w:r>
      <w:proofErr w:type="spellStart"/>
      <w:r w:rsidRPr="00AB716D">
        <w:rPr>
          <w:rFonts w:ascii="Times New Roman" w:hAnsi="Times New Roman" w:cs="Times New Roman"/>
        </w:rPr>
        <w:t>μl</w:t>
      </w:r>
      <w:proofErr w:type="spellEnd"/>
      <w:r w:rsidRPr="00AB716D">
        <w:rPr>
          <w:rFonts w:ascii="Times New Roman" w:hAnsi="Times New Roman" w:cs="Times New Roman"/>
        </w:rPr>
        <w:t xml:space="preserve">, with a </w:t>
      </w:r>
      <w:proofErr w:type="spellStart"/>
      <w:r w:rsidRPr="00AB716D">
        <w:rPr>
          <w:rFonts w:ascii="Times New Roman" w:hAnsi="Times New Roman" w:cs="Times New Roman"/>
        </w:rPr>
        <w:t>Vivaspin</w:t>
      </w:r>
      <w:proofErr w:type="spellEnd"/>
      <w:r w:rsidRPr="00AB716D">
        <w:rPr>
          <w:rFonts w:ascii="Times New Roman" w:hAnsi="Times New Roman" w:cs="Times New Roman"/>
        </w:rPr>
        <w:t xml:space="preserve"> concentrator with a molecular weight cut-off of 100 </w:t>
      </w:r>
      <w:proofErr w:type="spellStart"/>
      <w:r w:rsidRPr="00AB716D">
        <w:rPr>
          <w:rFonts w:ascii="Times New Roman" w:hAnsi="Times New Roman" w:cs="Times New Roman"/>
        </w:rPr>
        <w:t>kDa</w:t>
      </w:r>
      <w:proofErr w:type="spellEnd"/>
      <w:r w:rsidRPr="00AB716D">
        <w:rPr>
          <w:rFonts w:ascii="Times New Roman" w:hAnsi="Times New Roman" w:cs="Times New Roman"/>
        </w:rPr>
        <w:t xml:space="preserve"> (Sartorius, Germany), and loaded onto a gel filtration column (</w:t>
      </w:r>
      <w:proofErr w:type="spellStart"/>
      <w:r w:rsidRPr="00AB716D">
        <w:rPr>
          <w:rFonts w:ascii="Times New Roman" w:hAnsi="Times New Roman" w:cs="Times New Roman"/>
        </w:rPr>
        <w:t>Superdex</w:t>
      </w:r>
      <w:proofErr w:type="spellEnd"/>
      <w:r w:rsidRPr="00AB716D">
        <w:rPr>
          <w:rFonts w:ascii="Times New Roman" w:hAnsi="Times New Roman" w:cs="Times New Roman"/>
        </w:rPr>
        <w:t xml:space="preserve"> 200 10/300 GL; GE Healthcare, UK) equilibrated in buffer containing 20 </w:t>
      </w:r>
      <w:proofErr w:type="spellStart"/>
      <w:r w:rsidRPr="00AB716D">
        <w:rPr>
          <w:rFonts w:ascii="Times New Roman" w:hAnsi="Times New Roman" w:cs="Times New Roman"/>
        </w:rPr>
        <w:t>mM</w:t>
      </w:r>
      <w:proofErr w:type="spellEnd"/>
      <w:r w:rsidRPr="00AB716D">
        <w:rPr>
          <w:rFonts w:ascii="Times New Roman" w:hAnsi="Times New Roman" w:cs="Times New Roman"/>
        </w:rPr>
        <w:t xml:space="preserve"> Tris-HCl, pH 8.0, 200 </w:t>
      </w:r>
      <w:proofErr w:type="spellStart"/>
      <w:r w:rsidRPr="00AB716D">
        <w:rPr>
          <w:rFonts w:ascii="Times New Roman" w:hAnsi="Times New Roman" w:cs="Times New Roman"/>
        </w:rPr>
        <w:t>mM</w:t>
      </w:r>
      <w:proofErr w:type="spellEnd"/>
      <w:r w:rsidRPr="00AB716D">
        <w:rPr>
          <w:rFonts w:ascii="Times New Roman" w:hAnsi="Times New Roman" w:cs="Times New Roman"/>
        </w:rPr>
        <w:t xml:space="preserve"> </w:t>
      </w:r>
      <w:proofErr w:type="spellStart"/>
      <w:r w:rsidRPr="00AB716D">
        <w:rPr>
          <w:rFonts w:ascii="Times New Roman" w:hAnsi="Times New Roman" w:cs="Times New Roman"/>
        </w:rPr>
        <w:lastRenderedPageBreak/>
        <w:t>NaCl</w:t>
      </w:r>
      <w:proofErr w:type="spellEnd"/>
      <w:r w:rsidRPr="00AB716D">
        <w:rPr>
          <w:rFonts w:ascii="Times New Roman" w:hAnsi="Times New Roman" w:cs="Times New Roman"/>
        </w:rPr>
        <w:t xml:space="preserve"> and 1 </w:t>
      </w:r>
      <w:proofErr w:type="spellStart"/>
      <w:r w:rsidRPr="00AB716D">
        <w:rPr>
          <w:rFonts w:ascii="Times New Roman" w:hAnsi="Times New Roman" w:cs="Times New Roman"/>
        </w:rPr>
        <w:t>mM</w:t>
      </w:r>
      <w:proofErr w:type="spellEnd"/>
      <w:r w:rsidRPr="00AB716D">
        <w:rPr>
          <w:rFonts w:ascii="Times New Roman" w:hAnsi="Times New Roman" w:cs="Times New Roman"/>
        </w:rPr>
        <w:t xml:space="preserve"> ADP. Fractions containing F</w:t>
      </w:r>
      <w:r w:rsidRPr="00AB716D">
        <w:rPr>
          <w:rFonts w:ascii="Times New Roman" w:hAnsi="Times New Roman" w:cs="Times New Roman"/>
          <w:vertAlign w:val="subscript"/>
        </w:rPr>
        <w:t>1</w:t>
      </w:r>
      <w:r w:rsidRPr="00AB716D">
        <w:rPr>
          <w:rFonts w:ascii="Times New Roman" w:hAnsi="Times New Roman" w:cs="Times New Roman"/>
        </w:rPr>
        <w:t xml:space="preserve">-ATPase were pooled, concentrated to &gt;2 mg/ml, precipitated with ammonium </w:t>
      </w:r>
      <w:proofErr w:type="spellStart"/>
      <w:r w:rsidRPr="00AB716D">
        <w:rPr>
          <w:rFonts w:ascii="Times New Roman" w:hAnsi="Times New Roman" w:cs="Times New Roman"/>
        </w:rPr>
        <w:t>sulfate</w:t>
      </w:r>
      <w:proofErr w:type="spellEnd"/>
      <w:r w:rsidRPr="00AB716D">
        <w:rPr>
          <w:rFonts w:ascii="Times New Roman" w:hAnsi="Times New Roman" w:cs="Times New Roman"/>
        </w:rPr>
        <w:t xml:space="preserve">, and re-dissolved in buffer consisting of 100 </w:t>
      </w:r>
      <w:proofErr w:type="spellStart"/>
      <w:r w:rsidRPr="00AB716D">
        <w:rPr>
          <w:rFonts w:ascii="Times New Roman" w:hAnsi="Times New Roman" w:cs="Times New Roman"/>
        </w:rPr>
        <w:t>mM</w:t>
      </w:r>
      <w:proofErr w:type="spellEnd"/>
      <w:r w:rsidRPr="00AB716D">
        <w:rPr>
          <w:rFonts w:ascii="Times New Roman" w:hAnsi="Times New Roman" w:cs="Times New Roman"/>
        </w:rPr>
        <w:t xml:space="preserve"> Tris-HCl, pH 8.0, 4 </w:t>
      </w:r>
      <w:proofErr w:type="spellStart"/>
      <w:r w:rsidRPr="00AB716D">
        <w:rPr>
          <w:rFonts w:ascii="Times New Roman" w:hAnsi="Times New Roman" w:cs="Times New Roman"/>
        </w:rPr>
        <w:t>mM</w:t>
      </w:r>
      <w:proofErr w:type="spellEnd"/>
      <w:r w:rsidRPr="00AB716D">
        <w:rPr>
          <w:rFonts w:ascii="Times New Roman" w:hAnsi="Times New Roman" w:cs="Times New Roman"/>
        </w:rPr>
        <w:t xml:space="preserve"> EDTA and 50 % glycerol (v/v).</w:t>
      </w:r>
    </w:p>
    <w:p w14:paraId="4B77FD48" w14:textId="77777777" w:rsidR="00125F77" w:rsidRPr="00AB716D" w:rsidRDefault="00125F77" w:rsidP="00125F77">
      <w:pPr>
        <w:spacing w:line="480" w:lineRule="auto"/>
        <w:jc w:val="both"/>
        <w:rPr>
          <w:rFonts w:ascii="Times New Roman" w:hAnsi="Times New Roman" w:cs="Times New Roman"/>
        </w:rPr>
      </w:pPr>
    </w:p>
    <w:p w14:paraId="553C91F1" w14:textId="77777777" w:rsidR="00125F77" w:rsidRPr="00AB716D" w:rsidRDefault="00125F77" w:rsidP="00125F77">
      <w:pPr>
        <w:spacing w:line="480" w:lineRule="auto"/>
        <w:jc w:val="both"/>
        <w:rPr>
          <w:rFonts w:ascii="Times New Roman" w:hAnsi="Times New Roman" w:cs="Times New Roman"/>
          <w:b/>
        </w:rPr>
      </w:pPr>
      <w:r w:rsidRPr="00AB716D">
        <w:rPr>
          <w:rFonts w:ascii="Times New Roman" w:hAnsi="Times New Roman" w:cs="Times New Roman"/>
          <w:b/>
        </w:rPr>
        <w:t>Assay of ATP hydrolysis</w:t>
      </w:r>
    </w:p>
    <w:p w14:paraId="0FB79BC7" w14:textId="17C97CCE" w:rsidR="00125F77" w:rsidRPr="00AB716D" w:rsidRDefault="00125F77" w:rsidP="00125F77">
      <w:pPr>
        <w:spacing w:line="480" w:lineRule="auto"/>
        <w:ind w:firstLine="567"/>
        <w:jc w:val="both"/>
        <w:rPr>
          <w:rFonts w:ascii="Times New Roman" w:hAnsi="Times New Roman" w:cs="Times New Roman"/>
        </w:rPr>
      </w:pPr>
      <w:r w:rsidRPr="00AB716D">
        <w:rPr>
          <w:rFonts w:ascii="Times New Roman" w:hAnsi="Times New Roman" w:cs="Times New Roman"/>
        </w:rPr>
        <w:t>The activity of the F</w:t>
      </w:r>
      <w:r w:rsidRPr="00AB716D">
        <w:rPr>
          <w:rFonts w:ascii="Times New Roman" w:hAnsi="Times New Roman" w:cs="Times New Roman"/>
          <w:vertAlign w:val="subscript"/>
        </w:rPr>
        <w:t>1</w:t>
      </w:r>
      <w:r w:rsidRPr="00AB716D">
        <w:rPr>
          <w:rFonts w:ascii="Times New Roman" w:hAnsi="Times New Roman" w:cs="Times New Roman"/>
        </w:rPr>
        <w:t xml:space="preserve">-ATPase was measured with an ATP regenerating assay in a coupled reaction from the decrease of absorbance at 340 nm of NADH </w:t>
      </w:r>
      <w:r w:rsidRPr="00AB716D">
        <w:rPr>
          <w:rFonts w:ascii="Times New Roman" w:hAnsi="Times New Roman" w:cs="Times New Roman"/>
        </w:rPr>
        <w:fldChar w:fldCharType="begin"/>
      </w:r>
      <w:r w:rsidR="00585E18">
        <w:rPr>
          <w:rFonts w:ascii="Times New Roman" w:hAnsi="Times New Roman" w:cs="Times New Roman"/>
        </w:rPr>
        <w:instrText xml:space="preserve"> ADDIN EN.CITE &lt;EndNote&gt;&lt;Cite&gt;&lt;Author&gt;Pullman&lt;/Author&gt;&lt;Year&gt;1960&lt;/Year&gt;&lt;RecNum&gt;1231&lt;/RecNum&gt;&lt;DisplayText&gt;[40]&lt;/DisplayText&gt;&lt;record&gt;&lt;rec-number&gt;1231&lt;/rec-number&gt;&lt;foreign-keys&gt;&lt;key app="EN" db-id="fdafa5ae3xwp9ueaazdpvx5sre2de09swfar" timestamp="1440741922"&gt;1231&lt;/key&gt;&lt;/foreign-keys&gt;&lt;ref-type name="Journal Article"&gt;17&lt;/ref-type&gt;&lt;contributors&gt;&lt;authors&gt;&lt;author&gt;Pullman, M. E.&lt;/author&gt;&lt;author&gt;Penefsky, H. S.&lt;/author&gt;&lt;author&gt;Datta, A.&lt;/author&gt;&lt;author&gt;Racker, E.&lt;/author&gt;&lt;/authors&gt;&lt;/contributors&gt;&lt;titles&gt;&lt;title&gt;Partial resolution of the enzymes catalyzing oxidative phosphorylation. I. Purification and properties of soluble dinitrophenol-stimulated adenosine triphosphatase&lt;/title&gt;&lt;secondary-title&gt;J Biol Chem&lt;/secondary-title&gt;&lt;/titles&gt;&lt;periodical&gt;&lt;full-title&gt;J Biol Chem&lt;/full-title&gt;&lt;/periodical&gt;&lt;pages&gt;3322-9&lt;/pages&gt;&lt;volume&gt;235&lt;/volume&gt;&lt;keywords&gt;&lt;keyword&gt;Adenosine Triphosphatases/*chemistry&lt;/keyword&gt;&lt;keyword&gt;*ADENYLPYROPHOSPHATASE/chemistry&lt;/keyword&gt;&lt;/keywords&gt;&lt;dates&gt;&lt;year&gt;1960&lt;/year&gt;&lt;pub-dates&gt;&lt;date&gt;Nov&lt;/date&gt;&lt;/pub-dates&gt;&lt;/dates&gt;&lt;isbn&gt;0021-9258 (Print)&amp;#xD;0021-9258 (Linking)&lt;/isbn&gt;&lt;accession-num&gt;13738472&lt;/accession-num&gt;&lt;urls&gt;&lt;related-urls&gt;&lt;url&gt;http://www.ncbi.nlm.nih.gov/pubmed/13738472&lt;/url&gt;&lt;/related-urls&gt;&lt;/urls&gt;&lt;/record&gt;&lt;/Cite&gt;&lt;/EndNote&gt;</w:instrText>
      </w:r>
      <w:r w:rsidRPr="00AB716D">
        <w:rPr>
          <w:rFonts w:ascii="Times New Roman" w:hAnsi="Times New Roman" w:cs="Times New Roman"/>
        </w:rPr>
        <w:fldChar w:fldCharType="separate"/>
      </w:r>
      <w:r w:rsidR="00585E18">
        <w:rPr>
          <w:rFonts w:ascii="Times New Roman" w:hAnsi="Times New Roman" w:cs="Times New Roman"/>
          <w:noProof/>
        </w:rPr>
        <w:t>[</w:t>
      </w:r>
      <w:hyperlink w:anchor="_ENREF_40" w:tooltip="Pullman, 1960 #1231" w:history="1">
        <w:r w:rsidR="00585E18">
          <w:rPr>
            <w:rFonts w:ascii="Times New Roman" w:hAnsi="Times New Roman" w:cs="Times New Roman"/>
            <w:noProof/>
          </w:rPr>
          <w:t>40</w:t>
        </w:r>
      </w:hyperlink>
      <w:r w:rsidR="00585E18">
        <w:rPr>
          <w:rFonts w:ascii="Times New Roman" w:hAnsi="Times New Roman" w:cs="Times New Roman"/>
          <w:noProof/>
        </w:rPr>
        <w:t>]</w:t>
      </w:r>
      <w:r w:rsidRPr="00AB716D">
        <w:rPr>
          <w:rFonts w:ascii="Times New Roman" w:hAnsi="Times New Roman" w:cs="Times New Roman"/>
        </w:rPr>
        <w:fldChar w:fldCharType="end"/>
      </w:r>
      <w:r w:rsidRPr="00AB716D">
        <w:rPr>
          <w:rFonts w:ascii="Times New Roman" w:hAnsi="Times New Roman" w:cs="Times New Roman"/>
        </w:rPr>
        <w:t>. The inhibition of the activity of F</w:t>
      </w:r>
      <w:r w:rsidRPr="00AB716D">
        <w:rPr>
          <w:rFonts w:ascii="Times New Roman" w:hAnsi="Times New Roman" w:cs="Times New Roman"/>
          <w:vertAlign w:val="subscript"/>
        </w:rPr>
        <w:t>1</w:t>
      </w:r>
      <w:r w:rsidRPr="00AB716D">
        <w:rPr>
          <w:rFonts w:ascii="Times New Roman" w:hAnsi="Times New Roman" w:cs="Times New Roman"/>
        </w:rPr>
        <w:t xml:space="preserve">-ATPase by resveratrol and </w:t>
      </w:r>
      <w:proofErr w:type="spellStart"/>
      <w:r w:rsidRPr="00AB716D">
        <w:rPr>
          <w:rFonts w:ascii="Times New Roman" w:hAnsi="Times New Roman" w:cs="Times New Roman"/>
        </w:rPr>
        <w:t>azide</w:t>
      </w:r>
      <w:proofErr w:type="spellEnd"/>
      <w:r w:rsidRPr="00AB716D">
        <w:rPr>
          <w:rFonts w:ascii="Times New Roman" w:hAnsi="Times New Roman" w:cs="Times New Roman"/>
        </w:rPr>
        <w:t xml:space="preserve"> was assayed at pH 8.0. The inhibitors were added at various concentrations to the activity assay mixture containing F</w:t>
      </w:r>
      <w:r w:rsidRPr="00AB716D">
        <w:rPr>
          <w:rFonts w:ascii="Times New Roman" w:hAnsi="Times New Roman" w:cs="Times New Roman"/>
          <w:vertAlign w:val="subscript"/>
        </w:rPr>
        <w:t>1</w:t>
      </w:r>
      <w:r w:rsidRPr="00AB716D">
        <w:rPr>
          <w:rFonts w:ascii="Times New Roman" w:hAnsi="Times New Roman" w:cs="Times New Roman"/>
        </w:rPr>
        <w:t>-ATPase (0.7 μg), and the residual ATPase activities were measured. The IC</w:t>
      </w:r>
      <w:r w:rsidRPr="00AB716D">
        <w:rPr>
          <w:rFonts w:ascii="Times New Roman" w:hAnsi="Times New Roman" w:cs="Times New Roman"/>
          <w:vertAlign w:val="subscript"/>
        </w:rPr>
        <w:t>50</w:t>
      </w:r>
      <w:r w:rsidRPr="00AB716D">
        <w:rPr>
          <w:rFonts w:ascii="Times New Roman" w:hAnsi="Times New Roman" w:cs="Times New Roman"/>
        </w:rPr>
        <w:t xml:space="preserve"> values were calculated with the aid of </w:t>
      </w:r>
      <w:proofErr w:type="spellStart"/>
      <w:r w:rsidRPr="00AB716D">
        <w:rPr>
          <w:rFonts w:ascii="Times New Roman" w:hAnsi="Times New Roman" w:cs="Times New Roman"/>
        </w:rPr>
        <w:t>GraphPad</w:t>
      </w:r>
      <w:proofErr w:type="spellEnd"/>
      <w:r w:rsidRPr="00AB716D">
        <w:rPr>
          <w:rFonts w:ascii="Times New Roman" w:hAnsi="Times New Roman" w:cs="Times New Roman"/>
        </w:rPr>
        <w:t xml:space="preserve"> Prism 6 by fitting relative residual activities plotted against the log of the concentration of inhibitor into a sigmoidal dose-response curve with variable slope.</w:t>
      </w:r>
    </w:p>
    <w:p w14:paraId="11DFD0E0" w14:textId="530B8FF3" w:rsidR="00125F77" w:rsidRPr="00AB716D" w:rsidRDefault="00125F77" w:rsidP="00125F77">
      <w:pPr>
        <w:spacing w:line="480" w:lineRule="auto"/>
        <w:ind w:firstLine="567"/>
        <w:jc w:val="both"/>
        <w:rPr>
          <w:rFonts w:ascii="Times New Roman" w:hAnsi="Times New Roman" w:cs="Times New Roman"/>
        </w:rPr>
      </w:pPr>
      <w:r w:rsidRPr="00AB716D">
        <w:rPr>
          <w:rFonts w:ascii="Times New Roman" w:hAnsi="Times New Roman" w:cs="Times New Roman"/>
          <w:color w:val="000000"/>
        </w:rPr>
        <w:t xml:space="preserve">The ATPase activity </w:t>
      </w:r>
      <w:r w:rsidRPr="00AB716D">
        <w:rPr>
          <w:rFonts w:ascii="Times New Roman" w:hAnsi="Times New Roman" w:cs="Times New Roman"/>
        </w:rPr>
        <w:t>in digitonin</w:t>
      </w:r>
      <w:r w:rsidR="00585E18">
        <w:rPr>
          <w:rFonts w:ascii="Times New Roman" w:hAnsi="Times New Roman" w:cs="Times New Roman"/>
        </w:rPr>
        <w:t xml:space="preserve"> </w:t>
      </w:r>
      <w:r w:rsidRPr="00AB716D">
        <w:rPr>
          <w:rFonts w:ascii="Times New Roman" w:hAnsi="Times New Roman" w:cs="Times New Roman"/>
        </w:rPr>
        <w:t xml:space="preserve">lysed mitochondria </w:t>
      </w:r>
      <w:r w:rsidRPr="00AB716D">
        <w:rPr>
          <w:rFonts w:ascii="Times New Roman" w:hAnsi="Times New Roman" w:cs="Times New Roman"/>
          <w:color w:val="000000"/>
        </w:rPr>
        <w:t xml:space="preserve">was measured by following the release of phosphate </w:t>
      </w:r>
      <w:r w:rsidRPr="00AB716D">
        <w:rPr>
          <w:rFonts w:ascii="Times New Roman" w:hAnsi="Times New Roman" w:cs="Times New Roman"/>
          <w:color w:val="000000"/>
        </w:rPr>
        <w:fldChar w:fldCharType="begin">
          <w:fldData xml:space="preserve">PEVuZE5vdGU+PENpdGU+PEF1dGhvcj5MYXc8L0F1dGhvcj48WWVhcj4xOTk1PC9ZZWFyPjxSZWNO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</w:fldData>
        </w:fldChar>
      </w:r>
      <w:r w:rsidR="00585E18">
        <w:rPr>
          <w:rFonts w:ascii="Times New Roman" w:hAnsi="Times New Roman" w:cs="Times New Roman"/>
          <w:color w:val="000000"/>
        </w:rPr>
        <w:instrText xml:space="preserve"> ADDIN EN.CITE </w:instrText>
      </w:r>
      <w:r w:rsidR="00585E18">
        <w:rPr>
          <w:rFonts w:ascii="Times New Roman" w:hAnsi="Times New Roman" w:cs="Times New Roman"/>
          <w:color w:val="000000"/>
        </w:rPr>
        <w:fldChar w:fldCharType="begin">
          <w:fldData xml:space="preserve">PEVuZE5vdGU+PENpdGU+PEF1dGhvcj5MYXc8L0F1dGhvcj48WWVhcj4xOTk1PC9ZZWFyPjxSZWNO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</w:fldData>
        </w:fldChar>
      </w:r>
      <w:r w:rsidR="00585E18">
        <w:rPr>
          <w:rFonts w:ascii="Times New Roman" w:hAnsi="Times New Roman" w:cs="Times New Roman"/>
          <w:color w:val="000000"/>
        </w:rPr>
        <w:instrText xml:space="preserve"> ADDIN EN.CITE.DATA </w:instrText>
      </w:r>
      <w:r w:rsidR="00585E18">
        <w:rPr>
          <w:rFonts w:ascii="Times New Roman" w:hAnsi="Times New Roman" w:cs="Times New Roman"/>
          <w:color w:val="000000"/>
        </w:rPr>
      </w:r>
      <w:r w:rsidR="00585E18">
        <w:rPr>
          <w:rFonts w:ascii="Times New Roman" w:hAnsi="Times New Roman" w:cs="Times New Roman"/>
          <w:color w:val="000000"/>
        </w:rPr>
        <w:fldChar w:fldCharType="end"/>
      </w:r>
      <w:r w:rsidRPr="00AB716D">
        <w:rPr>
          <w:rFonts w:ascii="Times New Roman" w:hAnsi="Times New Roman" w:cs="Times New Roman"/>
          <w:color w:val="000000"/>
        </w:rPr>
      </w:r>
      <w:r w:rsidRPr="00AB716D">
        <w:rPr>
          <w:rFonts w:ascii="Times New Roman" w:hAnsi="Times New Roman" w:cs="Times New Roman"/>
          <w:color w:val="000000"/>
        </w:rPr>
        <w:fldChar w:fldCharType="separate"/>
      </w:r>
      <w:r w:rsidR="00585E18">
        <w:rPr>
          <w:rFonts w:ascii="Times New Roman" w:hAnsi="Times New Roman" w:cs="Times New Roman"/>
          <w:noProof/>
          <w:color w:val="000000"/>
        </w:rPr>
        <w:t>[</w:t>
      </w:r>
      <w:hyperlink w:anchor="_ENREF_15" w:tooltip="Schnaufer, 2005 #1111" w:history="1">
        <w:r w:rsidR="00585E18">
          <w:rPr>
            <w:rFonts w:ascii="Times New Roman" w:hAnsi="Times New Roman" w:cs="Times New Roman"/>
            <w:noProof/>
            <w:color w:val="000000"/>
          </w:rPr>
          <w:t>15</w:t>
        </w:r>
      </w:hyperlink>
      <w:r w:rsidR="00585E18">
        <w:rPr>
          <w:rFonts w:ascii="Times New Roman" w:hAnsi="Times New Roman" w:cs="Times New Roman"/>
          <w:noProof/>
          <w:color w:val="000000"/>
        </w:rPr>
        <w:t xml:space="preserve">, </w:t>
      </w:r>
      <w:hyperlink w:anchor="_ENREF_41" w:tooltip="Law, 1995 #1239" w:history="1">
        <w:r w:rsidR="00585E18">
          <w:rPr>
            <w:rFonts w:ascii="Times New Roman" w:hAnsi="Times New Roman" w:cs="Times New Roman"/>
            <w:noProof/>
            <w:color w:val="000000"/>
          </w:rPr>
          <w:t>41</w:t>
        </w:r>
      </w:hyperlink>
      <w:r w:rsidR="00585E18">
        <w:rPr>
          <w:rFonts w:ascii="Times New Roman" w:hAnsi="Times New Roman" w:cs="Times New Roman"/>
          <w:noProof/>
          <w:color w:val="000000"/>
        </w:rPr>
        <w:t>]</w:t>
      </w:r>
      <w:r w:rsidRPr="00AB716D">
        <w:rPr>
          <w:rFonts w:ascii="Times New Roman" w:hAnsi="Times New Roman" w:cs="Times New Roman"/>
          <w:color w:val="000000"/>
        </w:rPr>
        <w:fldChar w:fldCharType="end"/>
      </w:r>
      <w:r w:rsidRPr="00AB716D">
        <w:rPr>
          <w:rFonts w:ascii="Times New Roman" w:hAnsi="Times New Roman" w:cs="Times New Roman"/>
          <w:color w:val="000000"/>
        </w:rPr>
        <w:t>. Briefly, crude mitochondria were extracted from 2x10</w:t>
      </w:r>
      <w:r w:rsidRPr="00AB716D">
        <w:rPr>
          <w:rFonts w:ascii="Times New Roman" w:hAnsi="Times New Roman" w:cs="Times New Roman"/>
          <w:color w:val="000000"/>
          <w:vertAlign w:val="superscript"/>
        </w:rPr>
        <w:t>8</w:t>
      </w:r>
      <w:r w:rsidRPr="00AB716D">
        <w:rPr>
          <w:rFonts w:ascii="Times New Roman" w:hAnsi="Times New Roman" w:cs="Times New Roman"/>
          <w:color w:val="000000"/>
        </w:rPr>
        <w:t xml:space="preserve"> cells with a buffer containing 20 </w:t>
      </w:r>
      <w:proofErr w:type="spellStart"/>
      <w:r w:rsidRPr="00AB716D">
        <w:rPr>
          <w:rFonts w:ascii="Times New Roman" w:hAnsi="Times New Roman" w:cs="Times New Roman"/>
          <w:color w:val="000000"/>
        </w:rPr>
        <w:t>mM</w:t>
      </w:r>
      <w:proofErr w:type="spellEnd"/>
      <w:r w:rsidRPr="00AB716D">
        <w:rPr>
          <w:rFonts w:ascii="Times New Roman" w:hAnsi="Times New Roman" w:cs="Times New Roman"/>
          <w:color w:val="000000"/>
        </w:rPr>
        <w:t xml:space="preserve"> Tris-HCl, pH 7.5, digitonin (0.015%, w/v), 0.6 M sorbitol and 2 </w:t>
      </w:r>
      <w:proofErr w:type="spellStart"/>
      <w:r w:rsidRPr="00AB716D">
        <w:rPr>
          <w:rFonts w:ascii="Times New Roman" w:hAnsi="Times New Roman" w:cs="Times New Roman"/>
          <w:color w:val="000000"/>
        </w:rPr>
        <w:t>mM</w:t>
      </w:r>
      <w:proofErr w:type="spellEnd"/>
      <w:r w:rsidRPr="00AB716D">
        <w:rPr>
          <w:rFonts w:ascii="Times New Roman" w:hAnsi="Times New Roman" w:cs="Times New Roman"/>
          <w:color w:val="000000"/>
        </w:rPr>
        <w:t xml:space="preserve"> EDTA. Mitochondrial pellets were resuspended in an assay buffer consisting of 10 </w:t>
      </w:r>
      <w:proofErr w:type="spellStart"/>
      <w:r w:rsidRPr="00AB716D">
        <w:rPr>
          <w:rFonts w:ascii="Times New Roman" w:hAnsi="Times New Roman" w:cs="Times New Roman"/>
          <w:color w:val="000000"/>
        </w:rPr>
        <w:t>mM</w:t>
      </w:r>
      <w:proofErr w:type="spellEnd"/>
      <w:r w:rsidRPr="00AB716D">
        <w:rPr>
          <w:rFonts w:ascii="Times New Roman" w:hAnsi="Times New Roman" w:cs="Times New Roman"/>
          <w:color w:val="000000"/>
        </w:rPr>
        <w:t xml:space="preserve"> Tris-HCl, pH 8.0, 200 </w:t>
      </w:r>
      <w:proofErr w:type="spellStart"/>
      <w:r w:rsidRPr="00AB716D">
        <w:rPr>
          <w:rFonts w:ascii="Times New Roman" w:hAnsi="Times New Roman" w:cs="Times New Roman"/>
          <w:color w:val="000000"/>
        </w:rPr>
        <w:t>mM</w:t>
      </w:r>
      <w:proofErr w:type="spellEnd"/>
      <w:r w:rsidRPr="00AB716D">
        <w:rPr>
          <w:rFonts w:ascii="Times New Roman" w:hAnsi="Times New Roman" w:cs="Times New Roman"/>
          <w:color w:val="000000"/>
        </w:rPr>
        <w:t xml:space="preserve"> </w:t>
      </w:r>
      <w:proofErr w:type="spellStart"/>
      <w:r w:rsidRPr="00AB716D">
        <w:rPr>
          <w:rFonts w:ascii="Times New Roman" w:hAnsi="Times New Roman" w:cs="Times New Roman"/>
          <w:color w:val="000000"/>
        </w:rPr>
        <w:t>KCl</w:t>
      </w:r>
      <w:proofErr w:type="spellEnd"/>
      <w:r w:rsidRPr="00AB716D">
        <w:rPr>
          <w:rFonts w:ascii="Times New Roman" w:hAnsi="Times New Roman" w:cs="Times New Roman"/>
          <w:color w:val="000000"/>
        </w:rPr>
        <w:t xml:space="preserve"> and 2 </w:t>
      </w:r>
      <w:proofErr w:type="spellStart"/>
      <w:r w:rsidRPr="00AB716D">
        <w:rPr>
          <w:rFonts w:ascii="Times New Roman" w:hAnsi="Times New Roman" w:cs="Times New Roman"/>
          <w:color w:val="000000"/>
        </w:rPr>
        <w:t>mM</w:t>
      </w:r>
      <w:proofErr w:type="spellEnd"/>
      <w:r w:rsidRPr="00AB716D">
        <w:rPr>
          <w:rFonts w:ascii="Times New Roman" w:hAnsi="Times New Roman" w:cs="Times New Roman"/>
          <w:color w:val="000000"/>
        </w:rPr>
        <w:t xml:space="preserve"> MgCl</w:t>
      </w:r>
      <w:r w:rsidRPr="00AB716D">
        <w:rPr>
          <w:rFonts w:ascii="Times New Roman" w:hAnsi="Times New Roman" w:cs="Times New Roman"/>
          <w:color w:val="000000"/>
          <w:vertAlign w:val="subscript"/>
        </w:rPr>
        <w:t>2</w:t>
      </w:r>
      <w:r w:rsidRPr="00AB716D">
        <w:rPr>
          <w:rFonts w:ascii="Times New Roman" w:hAnsi="Times New Roman" w:cs="Times New Roman"/>
          <w:color w:val="000000"/>
        </w:rPr>
        <w:t xml:space="preserve">. The reaction (20 min duration) was initiated by the addition of neutralized ATP to a final concentration of 5 </w:t>
      </w:r>
      <w:proofErr w:type="spellStart"/>
      <w:r w:rsidRPr="00AB716D">
        <w:rPr>
          <w:rFonts w:ascii="Times New Roman" w:hAnsi="Times New Roman" w:cs="Times New Roman"/>
          <w:color w:val="000000"/>
        </w:rPr>
        <w:t>mM.</w:t>
      </w:r>
      <w:proofErr w:type="spellEnd"/>
      <w:r w:rsidRPr="00AB716D">
        <w:rPr>
          <w:rFonts w:ascii="Times New Roman" w:hAnsi="Times New Roman" w:cs="Times New Roman"/>
          <w:color w:val="000000"/>
        </w:rPr>
        <w:t xml:space="preserve"> Where indicated, PF samples were pre-treated with 2 </w:t>
      </w:r>
      <w:proofErr w:type="spellStart"/>
      <w:r w:rsidRPr="00AB716D">
        <w:rPr>
          <w:rFonts w:ascii="Times New Roman" w:hAnsi="Times New Roman" w:cs="Times New Roman"/>
          <w:color w:val="000000"/>
        </w:rPr>
        <w:t>mM</w:t>
      </w:r>
      <w:proofErr w:type="spellEnd"/>
      <w:r w:rsidRPr="00AB716D">
        <w:rPr>
          <w:rFonts w:ascii="Times New Roman" w:hAnsi="Times New Roman" w:cs="Times New Roman"/>
          <w:color w:val="000000"/>
        </w:rPr>
        <w:t xml:space="preserve"> sodium </w:t>
      </w:r>
      <w:proofErr w:type="spellStart"/>
      <w:r w:rsidRPr="00AB716D">
        <w:rPr>
          <w:rFonts w:ascii="Times New Roman" w:hAnsi="Times New Roman" w:cs="Times New Roman"/>
          <w:color w:val="000000"/>
        </w:rPr>
        <w:t>azide</w:t>
      </w:r>
      <w:proofErr w:type="spellEnd"/>
      <w:r w:rsidRPr="00AB716D">
        <w:rPr>
          <w:rFonts w:ascii="Times New Roman" w:hAnsi="Times New Roman" w:cs="Times New Roman"/>
          <w:color w:val="000000"/>
        </w:rPr>
        <w:t xml:space="preserve"> for 10 min at either 27°C or 37°C. The reactions (total volume 100 </w:t>
      </w:r>
      <w:proofErr w:type="spellStart"/>
      <w:r w:rsidRPr="00AB716D">
        <w:rPr>
          <w:rFonts w:ascii="Times New Roman" w:hAnsi="Times New Roman" w:cs="Times New Roman"/>
          <w:bCs/>
          <w:color w:val="000000"/>
        </w:rPr>
        <w:t>μ</w:t>
      </w:r>
      <w:r w:rsidRPr="00AB716D">
        <w:rPr>
          <w:rFonts w:ascii="Times New Roman" w:hAnsi="Times New Roman" w:cs="Times New Roman"/>
          <w:color w:val="000000"/>
        </w:rPr>
        <w:t>l</w:t>
      </w:r>
      <w:proofErr w:type="spellEnd"/>
      <w:r w:rsidRPr="00AB716D">
        <w:rPr>
          <w:rFonts w:ascii="Times New Roman" w:hAnsi="Times New Roman" w:cs="Times New Roman"/>
          <w:color w:val="000000"/>
        </w:rPr>
        <w:t xml:space="preserve">) were terminated by the addition of 70% </w:t>
      </w:r>
      <w:proofErr w:type="spellStart"/>
      <w:r w:rsidRPr="00AB716D">
        <w:rPr>
          <w:rFonts w:ascii="Times New Roman" w:hAnsi="Times New Roman" w:cs="Times New Roman"/>
          <w:color w:val="000000"/>
        </w:rPr>
        <w:t>perchloric</w:t>
      </w:r>
      <w:proofErr w:type="spellEnd"/>
      <w:r w:rsidRPr="00AB716D">
        <w:rPr>
          <w:rFonts w:ascii="Times New Roman" w:hAnsi="Times New Roman" w:cs="Times New Roman"/>
          <w:color w:val="000000"/>
        </w:rPr>
        <w:t xml:space="preserve"> acid (1.9 </w:t>
      </w:r>
      <w:proofErr w:type="spellStart"/>
      <w:r w:rsidRPr="00AB716D">
        <w:rPr>
          <w:rFonts w:ascii="Times New Roman" w:hAnsi="Times New Roman" w:cs="Times New Roman"/>
          <w:bCs/>
          <w:color w:val="000000"/>
        </w:rPr>
        <w:t>μ</w:t>
      </w:r>
      <w:r w:rsidRPr="00AB716D">
        <w:rPr>
          <w:rFonts w:ascii="Times New Roman" w:hAnsi="Times New Roman" w:cs="Times New Roman"/>
          <w:color w:val="000000"/>
        </w:rPr>
        <w:t>l</w:t>
      </w:r>
      <w:proofErr w:type="spellEnd"/>
      <w:r w:rsidRPr="00AB716D">
        <w:rPr>
          <w:rFonts w:ascii="Times New Roman" w:hAnsi="Times New Roman" w:cs="Times New Roman"/>
          <w:color w:val="000000"/>
        </w:rPr>
        <w:t xml:space="preserve">). The samples were kept on ice for 30 min, centrifuged (16,000 x g, 10 min, 4°C) and the supernatant (90 </w:t>
      </w:r>
      <w:proofErr w:type="spellStart"/>
      <w:r w:rsidRPr="00AB716D">
        <w:rPr>
          <w:rFonts w:ascii="Times New Roman" w:hAnsi="Times New Roman" w:cs="Times New Roman"/>
          <w:bCs/>
          <w:color w:val="000000"/>
        </w:rPr>
        <w:t>μ</w:t>
      </w:r>
      <w:r w:rsidRPr="00AB716D">
        <w:rPr>
          <w:rFonts w:ascii="Times New Roman" w:hAnsi="Times New Roman" w:cs="Times New Roman"/>
          <w:color w:val="000000"/>
        </w:rPr>
        <w:t>l</w:t>
      </w:r>
      <w:proofErr w:type="spellEnd"/>
      <w:r w:rsidRPr="00AB716D">
        <w:rPr>
          <w:rFonts w:ascii="Times New Roman" w:hAnsi="Times New Roman" w:cs="Times New Roman"/>
          <w:color w:val="000000"/>
        </w:rPr>
        <w:t>) was reacted at room temperature for 10 min with the Sumner reagent (0.5 ml) consisting of 8.8% FeSO</w:t>
      </w:r>
      <w:r w:rsidRPr="00AB716D">
        <w:rPr>
          <w:rFonts w:ascii="Times New Roman" w:hAnsi="Times New Roman" w:cs="Times New Roman"/>
          <w:color w:val="000000"/>
          <w:vertAlign w:val="subscript"/>
        </w:rPr>
        <w:t>4</w:t>
      </w:r>
      <w:r w:rsidRPr="00AB716D">
        <w:rPr>
          <w:rFonts w:ascii="Times New Roman" w:hAnsi="Times New Roman" w:cs="Times New Roman"/>
          <w:color w:val="000000"/>
        </w:rPr>
        <w:t>·7H</w:t>
      </w:r>
      <w:r w:rsidRPr="00AB716D">
        <w:rPr>
          <w:rFonts w:ascii="Times New Roman" w:hAnsi="Times New Roman" w:cs="Times New Roman"/>
          <w:color w:val="000000"/>
          <w:vertAlign w:val="subscript"/>
        </w:rPr>
        <w:t>2</w:t>
      </w:r>
      <w:r w:rsidRPr="00AB716D">
        <w:rPr>
          <w:rFonts w:ascii="Times New Roman" w:hAnsi="Times New Roman" w:cs="Times New Roman"/>
          <w:color w:val="000000"/>
        </w:rPr>
        <w:t xml:space="preserve">O, 375 </w:t>
      </w:r>
      <w:proofErr w:type="spellStart"/>
      <w:r w:rsidRPr="00AB716D">
        <w:rPr>
          <w:rFonts w:ascii="Times New Roman" w:hAnsi="Times New Roman" w:cs="Times New Roman"/>
          <w:color w:val="000000"/>
        </w:rPr>
        <w:t>mM</w:t>
      </w:r>
      <w:proofErr w:type="spellEnd"/>
      <w:r w:rsidRPr="00AB716D">
        <w:rPr>
          <w:rFonts w:ascii="Times New Roman" w:hAnsi="Times New Roman" w:cs="Times New Roman"/>
          <w:color w:val="000000"/>
        </w:rPr>
        <w:t xml:space="preserve"> H</w:t>
      </w:r>
      <w:r w:rsidRPr="00AB716D">
        <w:rPr>
          <w:rFonts w:ascii="Times New Roman" w:hAnsi="Times New Roman" w:cs="Times New Roman"/>
          <w:color w:val="000000"/>
          <w:vertAlign w:val="subscript"/>
        </w:rPr>
        <w:t>2</w:t>
      </w:r>
      <w:r w:rsidRPr="00AB716D">
        <w:rPr>
          <w:rFonts w:ascii="Times New Roman" w:hAnsi="Times New Roman" w:cs="Times New Roman"/>
          <w:color w:val="000000"/>
        </w:rPr>
        <w:t>SO</w:t>
      </w:r>
      <w:r w:rsidRPr="00AB716D">
        <w:rPr>
          <w:rFonts w:ascii="Times New Roman" w:hAnsi="Times New Roman" w:cs="Times New Roman"/>
          <w:color w:val="000000"/>
          <w:vertAlign w:val="subscript"/>
        </w:rPr>
        <w:t>4</w:t>
      </w:r>
      <w:r w:rsidRPr="00AB716D">
        <w:rPr>
          <w:rFonts w:ascii="Times New Roman" w:hAnsi="Times New Roman" w:cs="Times New Roman"/>
          <w:color w:val="000000"/>
        </w:rPr>
        <w:t xml:space="preserve"> and 6.6% (NH</w:t>
      </w:r>
      <w:r w:rsidRPr="00AB716D">
        <w:rPr>
          <w:rFonts w:ascii="Times New Roman" w:hAnsi="Times New Roman" w:cs="Times New Roman"/>
          <w:color w:val="000000"/>
          <w:vertAlign w:val="subscript"/>
        </w:rPr>
        <w:t>4</w:t>
      </w:r>
      <w:r w:rsidRPr="00AB716D">
        <w:rPr>
          <w:rFonts w:ascii="Times New Roman" w:hAnsi="Times New Roman" w:cs="Times New Roman"/>
          <w:color w:val="000000"/>
        </w:rPr>
        <w:t>)</w:t>
      </w:r>
      <w:r w:rsidRPr="00AB716D">
        <w:rPr>
          <w:rFonts w:ascii="Times New Roman" w:hAnsi="Times New Roman" w:cs="Times New Roman"/>
          <w:color w:val="000000"/>
          <w:vertAlign w:val="subscript"/>
        </w:rPr>
        <w:t>6</w:t>
      </w:r>
      <w:r w:rsidRPr="00AB716D">
        <w:rPr>
          <w:rFonts w:ascii="Times New Roman" w:hAnsi="Times New Roman" w:cs="Times New Roman"/>
          <w:color w:val="000000"/>
        </w:rPr>
        <w:t>Mo</w:t>
      </w:r>
      <w:r w:rsidRPr="00AB716D">
        <w:rPr>
          <w:rFonts w:ascii="Times New Roman" w:hAnsi="Times New Roman" w:cs="Times New Roman"/>
          <w:color w:val="000000"/>
          <w:vertAlign w:val="subscript"/>
        </w:rPr>
        <w:t>7</w:t>
      </w:r>
      <w:r w:rsidRPr="00AB716D">
        <w:rPr>
          <w:rFonts w:ascii="Times New Roman" w:hAnsi="Times New Roman" w:cs="Times New Roman"/>
          <w:color w:val="000000"/>
        </w:rPr>
        <w:t>O</w:t>
      </w:r>
      <w:r w:rsidRPr="00AB716D">
        <w:rPr>
          <w:rFonts w:ascii="Times New Roman" w:hAnsi="Times New Roman" w:cs="Times New Roman"/>
          <w:color w:val="000000"/>
          <w:vertAlign w:val="subscript"/>
        </w:rPr>
        <w:t>24</w:t>
      </w:r>
      <w:r w:rsidRPr="00AB716D">
        <w:rPr>
          <w:rFonts w:ascii="Times New Roman" w:hAnsi="Times New Roman" w:cs="Times New Roman"/>
          <w:color w:val="000000"/>
        </w:rPr>
        <w:t>·4H</w:t>
      </w:r>
      <w:r w:rsidRPr="00AB716D">
        <w:rPr>
          <w:rFonts w:ascii="Times New Roman" w:hAnsi="Times New Roman" w:cs="Times New Roman"/>
          <w:color w:val="000000"/>
          <w:vertAlign w:val="subscript"/>
        </w:rPr>
        <w:t>2</w:t>
      </w:r>
      <w:r w:rsidRPr="00AB716D">
        <w:rPr>
          <w:rFonts w:ascii="Times New Roman" w:hAnsi="Times New Roman" w:cs="Times New Roman"/>
          <w:color w:val="000000"/>
        </w:rPr>
        <w:t xml:space="preserve">O. A portion (200 </w:t>
      </w:r>
      <w:proofErr w:type="spellStart"/>
      <w:r w:rsidRPr="00AB716D">
        <w:rPr>
          <w:rFonts w:ascii="Times New Roman" w:hAnsi="Times New Roman" w:cs="Times New Roman"/>
          <w:bCs/>
          <w:color w:val="000000"/>
        </w:rPr>
        <w:lastRenderedPageBreak/>
        <w:t>μ</w:t>
      </w:r>
      <w:r w:rsidRPr="00AB716D">
        <w:rPr>
          <w:rFonts w:ascii="Times New Roman" w:hAnsi="Times New Roman" w:cs="Times New Roman"/>
          <w:color w:val="000000"/>
        </w:rPr>
        <w:t>l</w:t>
      </w:r>
      <w:proofErr w:type="spellEnd"/>
      <w:r w:rsidRPr="00AB716D">
        <w:rPr>
          <w:rFonts w:ascii="Times New Roman" w:hAnsi="Times New Roman" w:cs="Times New Roman"/>
          <w:color w:val="000000"/>
        </w:rPr>
        <w:t xml:space="preserve">) was transferred to a 96 well plate and the absorbance was measured at 610 nm with a plate reader (Infinite M200Pro, Tecan). A standard curve was calculated from the absorbance values of samples of inorganic phosphate with concentrations of 0-2 </w:t>
      </w:r>
      <w:proofErr w:type="spellStart"/>
      <w:r w:rsidRPr="00AB716D">
        <w:rPr>
          <w:rFonts w:ascii="Times New Roman" w:hAnsi="Times New Roman" w:cs="Times New Roman"/>
          <w:color w:val="000000"/>
        </w:rPr>
        <w:t>mM.</w:t>
      </w:r>
      <w:proofErr w:type="spellEnd"/>
    </w:p>
    <w:p w14:paraId="525CE1F6" w14:textId="77777777" w:rsidR="00125F77" w:rsidRPr="00AB716D" w:rsidRDefault="00125F77" w:rsidP="00125F77">
      <w:pPr>
        <w:spacing w:line="480" w:lineRule="auto"/>
        <w:jc w:val="both"/>
        <w:rPr>
          <w:rFonts w:ascii="Times New Roman" w:hAnsi="Times New Roman" w:cs="Times New Roman"/>
        </w:rPr>
      </w:pPr>
    </w:p>
    <w:p w14:paraId="50558A3C" w14:textId="77777777" w:rsidR="00125F77" w:rsidRPr="00AB716D" w:rsidRDefault="00125F77" w:rsidP="00125F77">
      <w:pPr>
        <w:spacing w:line="480" w:lineRule="auto"/>
        <w:jc w:val="both"/>
        <w:rPr>
          <w:rFonts w:ascii="Times New Roman" w:hAnsi="Times New Roman" w:cs="Times New Roman"/>
          <w:b/>
        </w:rPr>
      </w:pPr>
      <w:r w:rsidRPr="00AB716D">
        <w:rPr>
          <w:rFonts w:ascii="Times New Roman" w:hAnsi="Times New Roman" w:cs="Times New Roman"/>
          <w:b/>
        </w:rPr>
        <w:t>Determination of the stoichiometry of the p18</w:t>
      </w:r>
      <w:r>
        <w:rPr>
          <w:rFonts w:ascii="Times New Roman" w:hAnsi="Times New Roman" w:cs="Times New Roman"/>
          <w:b/>
        </w:rPr>
        <w:t>-</w:t>
      </w:r>
      <w:r w:rsidRPr="00AB716D">
        <w:rPr>
          <w:rFonts w:ascii="Times New Roman" w:hAnsi="Times New Roman" w:cs="Times New Roman"/>
          <w:b/>
        </w:rPr>
        <w:t xml:space="preserve">subunit. </w:t>
      </w:r>
    </w:p>
    <w:p w14:paraId="7CA500E7" w14:textId="20EC74FF" w:rsidR="00125F77" w:rsidRPr="00AB716D" w:rsidRDefault="00125F77" w:rsidP="00125F77">
      <w:pPr>
        <w:spacing w:line="480" w:lineRule="auto"/>
        <w:jc w:val="both"/>
        <w:rPr>
          <w:rFonts w:ascii="Times New Roman" w:hAnsi="Times New Roman" w:cs="Times New Roman"/>
        </w:rPr>
      </w:pPr>
      <w:r w:rsidRPr="00AB716D">
        <w:rPr>
          <w:rFonts w:ascii="Times New Roman" w:hAnsi="Times New Roman" w:cs="Times New Roman"/>
        </w:rPr>
        <w:t xml:space="preserve">The stoichiometry of p18 in </w:t>
      </w:r>
      <w:r w:rsidRPr="00AB716D">
        <w:rPr>
          <w:rFonts w:ascii="Times New Roman" w:hAnsi="Times New Roman" w:cs="Times New Roman"/>
          <w:i/>
        </w:rPr>
        <w:t>T. brucei</w:t>
      </w:r>
      <w:r w:rsidRPr="00AB716D">
        <w:rPr>
          <w:rFonts w:ascii="Times New Roman" w:hAnsi="Times New Roman" w:cs="Times New Roman"/>
        </w:rPr>
        <w:t xml:space="preserve"> F</w:t>
      </w:r>
      <w:r w:rsidRPr="00AB716D">
        <w:rPr>
          <w:rFonts w:ascii="Times New Roman" w:hAnsi="Times New Roman" w:cs="Times New Roman"/>
          <w:vertAlign w:val="subscript"/>
        </w:rPr>
        <w:t>1</w:t>
      </w:r>
      <w:r w:rsidRPr="00AB716D">
        <w:rPr>
          <w:rFonts w:ascii="Times New Roman" w:hAnsi="Times New Roman" w:cs="Times New Roman"/>
        </w:rPr>
        <w:t>-ATPase was determined by complete S-carboxymethylation of cysteine residues with iodo-2</w:t>
      </w:r>
      <w:r>
        <w:rPr>
          <w:rFonts w:ascii="Times New Roman" w:hAnsi="Times New Roman" w:cs="Times New Roman"/>
        </w:rPr>
        <w:t>-</w:t>
      </w:r>
      <w:r w:rsidRPr="00AB716D">
        <w:rPr>
          <w:rFonts w:ascii="Times New Roman" w:hAnsi="Times New Roman" w:cs="Times New Roman"/>
        </w:rPr>
        <w:t>[</w:t>
      </w:r>
      <w:r w:rsidRPr="00AB716D">
        <w:rPr>
          <w:rFonts w:ascii="Times New Roman" w:hAnsi="Times New Roman" w:cs="Times New Roman"/>
          <w:vertAlign w:val="superscript"/>
        </w:rPr>
        <w:t>14</w:t>
      </w:r>
      <w:r w:rsidRPr="00AB716D">
        <w:rPr>
          <w:rFonts w:ascii="Times New Roman" w:hAnsi="Times New Roman" w:cs="Times New Roman"/>
        </w:rPr>
        <w:t xml:space="preserve">C]-acetic </w:t>
      </w:r>
      <w:r w:rsidRPr="00AB716D">
        <w:rPr>
          <w:rFonts w:ascii="Times New Roman" w:hAnsi="Times New Roman" w:cs="Times New Roman"/>
        </w:rPr>
        <w:fldChar w:fldCharType="begin"/>
      </w:r>
      <w:r w:rsidR="00585E18">
        <w:rPr>
          <w:rFonts w:ascii="Times New Roman" w:hAnsi="Times New Roman" w:cs="Times New Roman"/>
        </w:rPr>
        <w:instrText xml:space="preserve"> ADDIN EN.CITE &lt;EndNote&gt;&lt;Cite&gt;&lt;Author&gt;Collinson&lt;/Author&gt;&lt;Year&gt;1996&lt;/Year&gt;&lt;RecNum&gt;2606&lt;/RecNum&gt;&lt;DisplayText&gt;[42]&lt;/DisplayText&gt;&lt;record&gt;&lt;rec-number&gt;2606&lt;/rec-number&gt;&lt;foreign-keys&gt;&lt;key app="EN" db-id="fdafa5ae3xwp9ueaazdpvx5sre2de09swfar" timestamp="1486842244"&gt;2606&lt;/key&gt;&lt;/foreign-keys&gt;&lt;ref-type name="Journal Article"&gt;17&lt;/ref-type&gt;&lt;contributors&gt;&lt;authors&gt;&lt;author&gt;Collinson, I. R.&lt;/author&gt;&lt;author&gt;Skehel, J. M.&lt;/author&gt;&lt;author&gt;Fearnley, I. M.&lt;/author&gt;&lt;author&gt;Runswick, M. J.&lt;/author&gt;&lt;author&gt;Walker, J. E.&lt;/author&gt;&lt;/authors&gt;&lt;/contributors&gt;&lt;auth-address&gt;MRC Laboratory of Molecular Biology, Cambridge, U.K.&lt;/auth-address&gt;&lt;titles&gt;&lt;title&gt;The F1F0-ATPase complex from bovine heart mitochondria: the molar ratio of the subunits in the stalk region linking the F1 and F0 domains&lt;/title&gt;&lt;secondary-title&gt;Biochemistry&lt;/secondary-title&gt;&lt;/titles&gt;&lt;periodical&gt;&lt;full-title&gt;Biochemistry&lt;/full-title&gt;&lt;/periodical&gt;&lt;pages&gt;12640-6&lt;/pages&gt;&lt;volume&gt;35&lt;/volume&gt;&lt;number&gt;38&lt;/number&gt;&lt;keywords&gt;&lt;keyword&gt;Acetylation&lt;/keyword&gt;&lt;keyword&gt;Adenosine Triphosphatases/analysis/chemistry&lt;/keyword&gt;&lt;keyword&gt;Animals&lt;/keyword&gt;&lt;keyword&gt;*Carrier Proteins&lt;/keyword&gt;&lt;keyword&gt;Cattle&lt;/keyword&gt;&lt;keyword&gt;Electrophoresis, Polyacrylamide Gel&lt;/keyword&gt;&lt;keyword&gt;Imidoesters&lt;/keyword&gt;&lt;keyword&gt;Iodoacetates&lt;/keyword&gt;&lt;keyword&gt;Iodoacetic Acid&lt;/keyword&gt;&lt;keyword&gt;Membrane Proteins/analysis/chemistry&lt;/keyword&gt;&lt;keyword&gt;Mitochondria, Heart/*enzymology&lt;/keyword&gt;&lt;keyword&gt;Organophosphorus Compounds&lt;/keyword&gt;&lt;keyword&gt;*Protein Conformation&lt;/keyword&gt;&lt;keyword&gt;Proton-Translocating ATPases/*chemistry&lt;/keyword&gt;&lt;keyword&gt;Sequence Analysis&lt;/keyword&gt;&lt;/keywords&gt;&lt;dates&gt;&lt;year&gt;1996&lt;/year&gt;&lt;pub-dates&gt;&lt;date&gt;Sep 24&lt;/date&gt;&lt;/pub-dates&gt;&lt;/dates&gt;&lt;isbn&gt;0006-2960 (Print)&amp;#xD;0006-2960 (Linking)&lt;/isbn&gt;&lt;accession-num&gt;8823202&lt;/accession-num&gt;&lt;urls&gt;&lt;related-urls&gt;&lt;url&gt;https://www.ncbi.nlm.nih.gov/pubmed/8823202&lt;/url&gt;&lt;/related-urls&gt;&lt;/urls&gt;&lt;electronic-resource-num&gt;10.1021/bi960969t&lt;/electronic-resource-num&gt;&lt;/record&gt;&lt;/Cite&gt;&lt;/EndNote&gt;</w:instrText>
      </w:r>
      <w:r w:rsidRPr="00AB716D">
        <w:rPr>
          <w:rFonts w:ascii="Times New Roman" w:hAnsi="Times New Roman" w:cs="Times New Roman"/>
        </w:rPr>
        <w:fldChar w:fldCharType="separate"/>
      </w:r>
      <w:r w:rsidR="00585E18">
        <w:rPr>
          <w:rFonts w:ascii="Times New Roman" w:hAnsi="Times New Roman" w:cs="Times New Roman"/>
          <w:noProof/>
        </w:rPr>
        <w:t>[</w:t>
      </w:r>
      <w:hyperlink w:anchor="_ENREF_42" w:tooltip="Collinson, 1996 #2606" w:history="1">
        <w:r w:rsidR="00585E18">
          <w:rPr>
            <w:rFonts w:ascii="Times New Roman" w:hAnsi="Times New Roman" w:cs="Times New Roman"/>
            <w:noProof/>
          </w:rPr>
          <w:t>42</w:t>
        </w:r>
      </w:hyperlink>
      <w:r w:rsidR="00585E18">
        <w:rPr>
          <w:rFonts w:ascii="Times New Roman" w:hAnsi="Times New Roman" w:cs="Times New Roman"/>
          <w:noProof/>
        </w:rPr>
        <w:t>]</w:t>
      </w:r>
      <w:r w:rsidRPr="00AB716D">
        <w:rPr>
          <w:rFonts w:ascii="Times New Roman" w:hAnsi="Times New Roman" w:cs="Times New Roman"/>
        </w:rPr>
        <w:fldChar w:fldCharType="end"/>
      </w:r>
      <w:r w:rsidRPr="00AB716D">
        <w:rPr>
          <w:rFonts w:ascii="Times New Roman" w:hAnsi="Times New Roman" w:cs="Times New Roman"/>
        </w:rPr>
        <w:t xml:space="preserve">. The complex (0.25 mg in 0.5 ml) was denatured in buffer consisting of 0.1 M Tris-HCl, pH 8.0, and 6 M guanidine hydrochloride, and reduced with a 2-fold molar excess of </w:t>
      </w:r>
      <w:r w:rsidRPr="00AB716D">
        <w:rPr>
          <w:rFonts w:ascii="Times New Roman" w:hAnsi="Times New Roman" w:cs="Times New Roman"/>
          <w:bCs/>
          <w:color w:val="312E29"/>
        </w:rPr>
        <w:t xml:space="preserve">tris(2-carboxyethyl)-phosphine hydrochloride over thiols. The samples were flushed with nitrogen and kept for 90 min at 18°C. </w:t>
      </w:r>
      <w:r w:rsidRPr="00AB716D">
        <w:rPr>
          <w:rFonts w:ascii="Times New Roman" w:hAnsi="Times New Roman" w:cs="Times New Roman"/>
        </w:rPr>
        <w:t xml:space="preserve">A 48 </w:t>
      </w:r>
      <w:proofErr w:type="spellStart"/>
      <w:r w:rsidRPr="00AB716D">
        <w:rPr>
          <w:rFonts w:ascii="Times New Roman" w:hAnsi="Times New Roman" w:cs="Times New Roman"/>
        </w:rPr>
        <w:t>mM</w:t>
      </w:r>
      <w:proofErr w:type="spellEnd"/>
      <w:r w:rsidRPr="00AB716D">
        <w:rPr>
          <w:rFonts w:ascii="Times New Roman" w:hAnsi="Times New Roman" w:cs="Times New Roman"/>
        </w:rPr>
        <w:t xml:space="preserve"> solution of iodo-2-[</w:t>
      </w:r>
      <w:r w:rsidRPr="00AB716D">
        <w:rPr>
          <w:rFonts w:ascii="Times New Roman" w:hAnsi="Times New Roman" w:cs="Times New Roman"/>
          <w:vertAlign w:val="superscript"/>
        </w:rPr>
        <w:t>14</w:t>
      </w:r>
      <w:r w:rsidRPr="00AB716D">
        <w:rPr>
          <w:rFonts w:ascii="Times New Roman" w:hAnsi="Times New Roman" w:cs="Times New Roman"/>
        </w:rPr>
        <w:t xml:space="preserve">C]-acetic acid with a specific activity of 5.6 </w:t>
      </w:r>
      <w:proofErr w:type="spellStart"/>
      <w:r w:rsidRPr="00AB716D">
        <w:rPr>
          <w:rFonts w:ascii="Times New Roman" w:hAnsi="Times New Roman" w:cs="Times New Roman"/>
        </w:rPr>
        <w:t>mCi</w:t>
      </w:r>
      <w:proofErr w:type="spellEnd"/>
      <w:r w:rsidRPr="00AB716D">
        <w:rPr>
          <w:rFonts w:ascii="Times New Roman" w:hAnsi="Times New Roman" w:cs="Times New Roman"/>
        </w:rPr>
        <w:t>/</w:t>
      </w:r>
      <w:proofErr w:type="spellStart"/>
      <w:r w:rsidRPr="00AB716D">
        <w:rPr>
          <w:rFonts w:ascii="Times New Roman" w:hAnsi="Times New Roman" w:cs="Times New Roman"/>
        </w:rPr>
        <w:t>mmol</w:t>
      </w:r>
      <w:proofErr w:type="spellEnd"/>
      <w:r w:rsidRPr="00AB716D" w:rsidDel="007A46AE">
        <w:rPr>
          <w:rFonts w:ascii="Times New Roman" w:hAnsi="Times New Roman" w:cs="Times New Roman"/>
        </w:rPr>
        <w:t xml:space="preserve"> </w:t>
      </w:r>
      <w:r w:rsidRPr="00AB716D">
        <w:rPr>
          <w:rFonts w:ascii="Times New Roman" w:hAnsi="Times New Roman" w:cs="Times New Roman"/>
        </w:rPr>
        <w:t xml:space="preserve">(American </w:t>
      </w:r>
      <w:proofErr w:type="spellStart"/>
      <w:r w:rsidRPr="00AB716D">
        <w:rPr>
          <w:rFonts w:ascii="Times New Roman" w:hAnsi="Times New Roman" w:cs="Times New Roman"/>
        </w:rPr>
        <w:t>Radiolabeled</w:t>
      </w:r>
      <w:proofErr w:type="spellEnd"/>
      <w:r w:rsidRPr="00AB716D">
        <w:rPr>
          <w:rFonts w:ascii="Times New Roman" w:hAnsi="Times New Roman" w:cs="Times New Roman"/>
        </w:rPr>
        <w:t xml:space="preserve"> Chemicals) was added to the F</w:t>
      </w:r>
      <w:r w:rsidRPr="00AB716D">
        <w:rPr>
          <w:rFonts w:ascii="Times New Roman" w:hAnsi="Times New Roman" w:cs="Times New Roman"/>
          <w:vertAlign w:val="subscript"/>
        </w:rPr>
        <w:t>1</w:t>
      </w:r>
      <w:r w:rsidRPr="00AB716D">
        <w:rPr>
          <w:rFonts w:ascii="Times New Roman" w:hAnsi="Times New Roman" w:cs="Times New Roman"/>
        </w:rPr>
        <w:t xml:space="preserve">-ATPase in 10-fold molar excess over total thiols. The reaction mixture was kept in the dark under nitrogen at </w:t>
      </w:r>
      <w:r w:rsidRPr="00AB716D">
        <w:rPr>
          <w:rFonts w:ascii="Times New Roman" w:hAnsi="Times New Roman" w:cs="Times New Roman"/>
          <w:bCs/>
          <w:color w:val="312E29"/>
        </w:rPr>
        <w:t>18°C</w:t>
      </w:r>
      <w:r w:rsidRPr="00AB716D">
        <w:rPr>
          <w:rFonts w:ascii="Times New Roman" w:hAnsi="Times New Roman" w:cs="Times New Roman"/>
        </w:rPr>
        <w:t xml:space="preserve"> for 90 min, then dialyzed three times against 1% acetic acid, and finally lyophilized. The modified enzyme was dissolved in 10% SDS and the subunits were resolved by SDS-PAGE. The gel was exposed to a phosphor storage screen, and the radioactivity associated with each band was quantitated in arbitrary units with Image Quant software.</w:t>
      </w:r>
    </w:p>
    <w:p w14:paraId="61208757" w14:textId="77777777" w:rsidR="00125F77" w:rsidRPr="00AB716D" w:rsidRDefault="00125F77" w:rsidP="00125F77">
      <w:pPr>
        <w:spacing w:line="480" w:lineRule="auto"/>
        <w:jc w:val="both"/>
        <w:rPr>
          <w:rFonts w:ascii="Times New Roman" w:hAnsi="Times New Roman" w:cs="Times New Roman"/>
          <w:b/>
        </w:rPr>
      </w:pPr>
    </w:p>
    <w:p w14:paraId="37F50453" w14:textId="77777777" w:rsidR="00125F77" w:rsidRPr="00AB716D" w:rsidRDefault="00125F77" w:rsidP="00125F77">
      <w:pPr>
        <w:spacing w:line="480" w:lineRule="auto"/>
        <w:jc w:val="both"/>
        <w:rPr>
          <w:rFonts w:ascii="Times New Roman" w:hAnsi="Times New Roman" w:cs="Times New Roman"/>
          <w:b/>
        </w:rPr>
      </w:pPr>
      <w:r w:rsidRPr="00AB716D">
        <w:rPr>
          <w:rFonts w:ascii="Times New Roman" w:hAnsi="Times New Roman" w:cs="Times New Roman"/>
          <w:b/>
        </w:rPr>
        <w:t>Gel analysis of proteins</w:t>
      </w:r>
    </w:p>
    <w:p w14:paraId="4DB3B752" w14:textId="4E890B8D" w:rsidR="00125F77" w:rsidRPr="00AB716D" w:rsidRDefault="00125F77" w:rsidP="00125F77">
      <w:pPr>
        <w:autoSpaceDE w:val="0"/>
        <w:autoSpaceDN w:val="0"/>
        <w:adjustRightInd w:val="0"/>
        <w:spacing w:line="480" w:lineRule="auto"/>
        <w:jc w:val="both"/>
        <w:rPr>
          <w:rFonts w:ascii="Times New Roman" w:hAnsi="Times New Roman" w:cs="Times New Roman"/>
        </w:rPr>
      </w:pPr>
      <w:r w:rsidRPr="00AB716D">
        <w:rPr>
          <w:rFonts w:ascii="Times New Roman" w:hAnsi="Times New Roman" w:cs="Times New Roman"/>
        </w:rPr>
        <w:t xml:space="preserve">Protein samples were fractionated by SDS-PAGE and either stained with Coomassie Brilliant Blue dye, or transferred by electrophoresis onto polyvinylidene difluoride (PVDF) membranes. Proteins were detected by western blotting. Primary antibodies were followed by a secondary antibody, either HRP-conjugated goat anti-rabbit or an anti-mouse antibody (1:2000, </w:t>
      </w:r>
      <w:proofErr w:type="spellStart"/>
      <w:r w:rsidRPr="00AB716D">
        <w:rPr>
          <w:rFonts w:ascii="Times New Roman" w:hAnsi="Times New Roman" w:cs="Times New Roman"/>
        </w:rPr>
        <w:t>BioRad</w:t>
      </w:r>
      <w:proofErr w:type="spellEnd"/>
      <w:r w:rsidRPr="00AB716D">
        <w:rPr>
          <w:rFonts w:ascii="Times New Roman" w:hAnsi="Times New Roman" w:cs="Times New Roman"/>
        </w:rPr>
        <w:t xml:space="preserve">). The primary antibodies were a mouse </w:t>
      </w:r>
      <w:r w:rsidRPr="00AB716D">
        <w:rPr>
          <w:rFonts w:ascii="Times New Roman" w:hAnsi="Times New Roman" w:cs="Times New Roman"/>
        </w:rPr>
        <w:lastRenderedPageBreak/>
        <w:t xml:space="preserve">monoclonal antibody against mitochondrial Hsp70 (1:2000; </w:t>
      </w:r>
      <w:r w:rsidRPr="00AB716D">
        <w:rPr>
          <w:rFonts w:ascii="Times New Roman" w:hAnsi="Times New Roman" w:cs="Times New Roman"/>
        </w:rPr>
        <w:fldChar w:fldCharType="begin">
          <w:fldData xml:space="preserve">PEVuZE5vdGU+PENpdGU+PEF1dGhvcj5QYW5pZ3JhaGk8L0F1dGhvcj48WWVhcj4yMDA4PC9ZZWFy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</w:fldData>
        </w:fldChar>
      </w:r>
      <w:r w:rsidR="00585E18">
        <w:rPr>
          <w:rFonts w:ascii="Times New Roman" w:hAnsi="Times New Roman" w:cs="Times New Roman"/>
        </w:rPr>
        <w:instrText xml:space="preserve"> ADDIN EN.CITE </w:instrText>
      </w:r>
      <w:r w:rsidR="00585E18">
        <w:rPr>
          <w:rFonts w:ascii="Times New Roman" w:hAnsi="Times New Roman" w:cs="Times New Roman"/>
        </w:rPr>
        <w:fldChar w:fldCharType="begin">
          <w:fldData xml:space="preserve">PEVuZE5vdGU+PENpdGU+PEF1dGhvcj5QYW5pZ3JhaGk8L0F1dGhvcj48WWVhcj4yMDA4PC9ZZWFy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</w:fldData>
        </w:fldChar>
      </w:r>
      <w:r w:rsidR="00585E18">
        <w:rPr>
          <w:rFonts w:ascii="Times New Roman" w:hAnsi="Times New Roman" w:cs="Times New Roman"/>
        </w:rPr>
        <w:instrText xml:space="preserve"> ADDIN EN.CITE.DATA </w:instrText>
      </w:r>
      <w:r w:rsidR="00585E18">
        <w:rPr>
          <w:rFonts w:ascii="Times New Roman" w:hAnsi="Times New Roman" w:cs="Times New Roman"/>
        </w:rPr>
      </w:r>
      <w:r w:rsidR="00585E18">
        <w:rPr>
          <w:rFonts w:ascii="Times New Roman" w:hAnsi="Times New Roman" w:cs="Times New Roman"/>
        </w:rPr>
        <w:fldChar w:fldCharType="end"/>
      </w:r>
      <w:r w:rsidRPr="00AB716D">
        <w:rPr>
          <w:rFonts w:ascii="Times New Roman" w:hAnsi="Times New Roman" w:cs="Times New Roman"/>
        </w:rPr>
      </w:r>
      <w:r w:rsidRPr="00AB716D">
        <w:rPr>
          <w:rFonts w:ascii="Times New Roman" w:hAnsi="Times New Roman" w:cs="Times New Roman"/>
        </w:rPr>
        <w:fldChar w:fldCharType="separate"/>
      </w:r>
      <w:r w:rsidR="00585E18">
        <w:rPr>
          <w:rFonts w:ascii="Times New Roman" w:hAnsi="Times New Roman" w:cs="Times New Roman"/>
          <w:noProof/>
        </w:rPr>
        <w:t>[</w:t>
      </w:r>
      <w:hyperlink w:anchor="_ENREF_43" w:tooltip="Panigrahi, 2008 #828" w:history="1">
        <w:r w:rsidR="00585E18">
          <w:rPr>
            <w:rFonts w:ascii="Times New Roman" w:hAnsi="Times New Roman" w:cs="Times New Roman"/>
            <w:noProof/>
          </w:rPr>
          <w:t>43</w:t>
        </w:r>
      </w:hyperlink>
      <w:r w:rsidR="00585E18">
        <w:rPr>
          <w:rFonts w:ascii="Times New Roman" w:hAnsi="Times New Roman" w:cs="Times New Roman"/>
          <w:noProof/>
        </w:rPr>
        <w:t>]</w:t>
      </w:r>
      <w:r w:rsidRPr="00AB716D">
        <w:rPr>
          <w:rFonts w:ascii="Times New Roman" w:hAnsi="Times New Roman" w:cs="Times New Roman"/>
        </w:rPr>
        <w:fldChar w:fldCharType="end"/>
      </w:r>
      <w:r w:rsidRPr="00AB716D">
        <w:rPr>
          <w:rFonts w:ascii="Times New Roman" w:hAnsi="Times New Roman" w:cs="Times New Roman"/>
        </w:rPr>
        <w:t xml:space="preserve">), and rabbit polyclonal antibodies against residues 1-127 of the α-subunit (1:1000; </w:t>
      </w:r>
      <w:r w:rsidRPr="00AB716D">
        <w:rPr>
          <w:rFonts w:ascii="Times New Roman" w:hAnsi="Times New Roman" w:cs="Times New Roman"/>
        </w:rPr>
        <w:fldChar w:fldCharType="begin">
          <w:fldData xml:space="preserve">PEVuZE5vdGU+PENpdGU+PEF1dGhvcj5EZWFuPC9BdXRob3I+PFllYXI+MjAxMzwvWWVhcj48UmVj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</w:fldData>
        </w:fldChar>
      </w:r>
      <w:r w:rsidR="00585E18">
        <w:rPr>
          <w:rFonts w:ascii="Times New Roman" w:hAnsi="Times New Roman" w:cs="Times New Roman"/>
        </w:rPr>
        <w:instrText xml:space="preserve"> ADDIN EN.CITE </w:instrText>
      </w:r>
      <w:r w:rsidR="00585E18">
        <w:rPr>
          <w:rFonts w:ascii="Times New Roman" w:hAnsi="Times New Roman" w:cs="Times New Roman"/>
        </w:rPr>
        <w:fldChar w:fldCharType="begin">
          <w:fldData xml:space="preserve">PEVuZE5vdGU+PENpdGU+PEF1dGhvcj5EZWFuPC9BdXRob3I+PFllYXI+MjAxMzwvWWVhcj48UmVj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</w:fldData>
        </w:fldChar>
      </w:r>
      <w:r w:rsidR="00585E18">
        <w:rPr>
          <w:rFonts w:ascii="Times New Roman" w:hAnsi="Times New Roman" w:cs="Times New Roman"/>
        </w:rPr>
        <w:instrText xml:space="preserve"> ADDIN EN.CITE.DATA </w:instrText>
      </w:r>
      <w:r w:rsidR="00585E18">
        <w:rPr>
          <w:rFonts w:ascii="Times New Roman" w:hAnsi="Times New Roman" w:cs="Times New Roman"/>
        </w:rPr>
      </w:r>
      <w:r w:rsidR="00585E18">
        <w:rPr>
          <w:rFonts w:ascii="Times New Roman" w:hAnsi="Times New Roman" w:cs="Times New Roman"/>
        </w:rPr>
        <w:fldChar w:fldCharType="end"/>
      </w:r>
      <w:r w:rsidRPr="00AB716D">
        <w:rPr>
          <w:rFonts w:ascii="Times New Roman" w:hAnsi="Times New Roman" w:cs="Times New Roman"/>
        </w:rPr>
      </w:r>
      <w:r w:rsidRPr="00AB716D">
        <w:rPr>
          <w:rFonts w:ascii="Times New Roman" w:hAnsi="Times New Roman" w:cs="Times New Roman"/>
        </w:rPr>
        <w:fldChar w:fldCharType="separate"/>
      </w:r>
      <w:r w:rsidR="00585E18">
        <w:rPr>
          <w:rFonts w:ascii="Times New Roman" w:hAnsi="Times New Roman" w:cs="Times New Roman"/>
          <w:noProof/>
        </w:rPr>
        <w:t>[</w:t>
      </w:r>
      <w:hyperlink w:anchor="_ENREF_44" w:tooltip="Dean, 2013 #745" w:history="1">
        <w:r w:rsidR="00585E18">
          <w:rPr>
            <w:rFonts w:ascii="Times New Roman" w:hAnsi="Times New Roman" w:cs="Times New Roman"/>
            <w:noProof/>
          </w:rPr>
          <w:t>44</w:t>
        </w:r>
      </w:hyperlink>
      <w:r w:rsidR="00585E18">
        <w:rPr>
          <w:rFonts w:ascii="Times New Roman" w:hAnsi="Times New Roman" w:cs="Times New Roman"/>
          <w:noProof/>
        </w:rPr>
        <w:t>]</w:t>
      </w:r>
      <w:r w:rsidRPr="00AB716D">
        <w:rPr>
          <w:rFonts w:ascii="Times New Roman" w:hAnsi="Times New Roman" w:cs="Times New Roman"/>
        </w:rPr>
        <w:fldChar w:fldCharType="end"/>
      </w:r>
      <w:r w:rsidRPr="00AB716D">
        <w:rPr>
          <w:rFonts w:ascii="Times New Roman" w:hAnsi="Times New Roman" w:cs="Times New Roman"/>
        </w:rPr>
        <w:t xml:space="preserve">), and against the ATPase subunits Tb2 (1:1000), β (1:2000) and p18 (1:1000) </w:t>
      </w:r>
      <w:r w:rsidRPr="00AB716D">
        <w:rPr>
          <w:rFonts w:ascii="Times New Roman" w:hAnsi="Times New Roman" w:cs="Times New Roman"/>
        </w:rPr>
        <w:fldChar w:fldCharType="begin"/>
      </w:r>
      <w:r w:rsidR="00585E18">
        <w:rPr>
          <w:rFonts w:ascii="Times New Roman" w:hAnsi="Times New Roman" w:cs="Times New Roman"/>
        </w:rPr>
        <w:instrText xml:space="preserve"> ADDIN EN.CITE &lt;EndNote&gt;&lt;Cite&gt;&lt;Author&gt;Subrtova&lt;/Author&gt;&lt;Year&gt;2015&lt;/Year&gt;&lt;RecNum&gt;878&lt;/RecNum&gt;&lt;DisplayText&gt;[28]&lt;/DisplayText&gt;&lt;record&gt;&lt;rec-number&gt;878&lt;/rec-number&gt;&lt;foreign-keys&gt;&lt;key app="EN" db-id="fdafa5ae3xwp9ueaazdpvx5sre2de09swfar" timestamp="1433244301"&gt;878&lt;/key&gt;&lt;key app="ENWeb" db-id=""&gt;0&lt;/key&gt;&lt;/foreign-keys&gt;&lt;ref-type name="Journal Article"&gt;17&lt;/ref-type&gt;&lt;contributors&gt;&lt;authors&gt;&lt;author&gt;Subrtova, K.&lt;/author&gt;&lt;author&gt;Panicucci, B.&lt;/author&gt;&lt;author&gt;Zikova, A.&lt;/author&gt;&lt;/authors&gt;&lt;/contributors&gt;&lt;auth-address&gt;Institute of Parasitology, Biology Centre, CAS, Ceske Budejovice, Czech Republic; Faculty of Science, University of South Bohemia, Ceske Budejovice, Czech Republic.&amp;#xD;Institute of Parasitology, Biology Centre, CAS, Ceske Budejovice, Czech Republic.&lt;/auth-address&gt;&lt;titles&gt;&lt;title&gt;ATPaseTb2, a unique membrane-bound FoF1-ATPase component, is essential in bloodstream and dyskinetoplastic trypanosomes&lt;/title&gt;&lt;secondary-title&gt;PLoS Pathog&lt;/secondary-title&gt;&lt;/titles&gt;&lt;periodical&gt;&lt;full-title&gt;PLoS Pathog&lt;/full-title&gt;&lt;/periodical&gt;&lt;pages&gt;e1004660&lt;/pages&gt;&lt;volume&gt;11&lt;/volume&gt;&lt;number&gt;2&lt;/number&gt;&lt;dates&gt;&lt;year&gt;2015&lt;/year&gt;&lt;pub-dates&gt;&lt;date&gt;Feb&lt;/date&gt;&lt;/pub-dates&gt;&lt;/dates&gt;&lt;isbn&gt;1553-7374 (Electronic)&amp;#xD;1553-7366 (Linking)&lt;/isbn&gt;&lt;accession-num&gt;25714685&lt;/accession-num&gt;&lt;urls&gt;&lt;related-urls&gt;&lt;url&gt;http://www.ncbi.nlm.nih.gov/pubmed/25714685&lt;/url&gt;&lt;/related-urls&gt;&lt;/urls&gt;&lt;custom2&gt;4340940&lt;/custom2&gt;&lt;electronic-resource-num&gt;10.1371/journal.ppat.1004660&lt;/electronic-resource-num&gt;&lt;/record&gt;&lt;/Cite&gt;&lt;/EndNote&gt;</w:instrText>
      </w:r>
      <w:r w:rsidRPr="00AB716D">
        <w:rPr>
          <w:rFonts w:ascii="Times New Roman" w:hAnsi="Times New Roman" w:cs="Times New Roman"/>
        </w:rPr>
        <w:fldChar w:fldCharType="separate"/>
      </w:r>
      <w:r w:rsidR="00585E18">
        <w:rPr>
          <w:rFonts w:ascii="Times New Roman" w:hAnsi="Times New Roman" w:cs="Times New Roman"/>
          <w:noProof/>
        </w:rPr>
        <w:t>[</w:t>
      </w:r>
      <w:hyperlink w:anchor="_ENREF_28" w:tooltip="Subrtova, 2015 #878" w:history="1">
        <w:r w:rsidR="00585E18">
          <w:rPr>
            <w:rFonts w:ascii="Times New Roman" w:hAnsi="Times New Roman" w:cs="Times New Roman"/>
            <w:noProof/>
          </w:rPr>
          <w:t>28</w:t>
        </w:r>
      </w:hyperlink>
      <w:r w:rsidR="00585E18">
        <w:rPr>
          <w:rFonts w:ascii="Times New Roman" w:hAnsi="Times New Roman" w:cs="Times New Roman"/>
          <w:noProof/>
        </w:rPr>
        <w:t>]</w:t>
      </w:r>
      <w:r w:rsidRPr="00AB716D">
        <w:rPr>
          <w:rFonts w:ascii="Times New Roman" w:hAnsi="Times New Roman" w:cs="Times New Roman"/>
        </w:rPr>
        <w:fldChar w:fldCharType="end"/>
      </w:r>
      <w:r w:rsidRPr="00AB716D">
        <w:rPr>
          <w:rFonts w:ascii="Times New Roman" w:hAnsi="Times New Roman" w:cs="Times New Roman"/>
        </w:rPr>
        <w:t xml:space="preserve">. Bound antibodies were detected with the enhanced </w:t>
      </w:r>
      <w:proofErr w:type="spellStart"/>
      <w:r w:rsidRPr="00AB716D">
        <w:rPr>
          <w:rFonts w:ascii="Times New Roman" w:hAnsi="Times New Roman" w:cs="Times New Roman"/>
        </w:rPr>
        <w:t>chemilumoinescence</w:t>
      </w:r>
      <w:proofErr w:type="spellEnd"/>
      <w:r w:rsidRPr="00AB716D">
        <w:rPr>
          <w:rFonts w:ascii="Times New Roman" w:hAnsi="Times New Roman" w:cs="Times New Roman"/>
        </w:rPr>
        <w:t xml:space="preserve"> system (Pierce) and visualized with a </w:t>
      </w:r>
      <w:proofErr w:type="spellStart"/>
      <w:r w:rsidRPr="00AB716D">
        <w:rPr>
          <w:rFonts w:ascii="Times New Roman" w:hAnsi="Times New Roman" w:cs="Times New Roman"/>
        </w:rPr>
        <w:t>ChemiDoc</w:t>
      </w:r>
      <w:proofErr w:type="spellEnd"/>
      <w:r w:rsidRPr="00AB716D">
        <w:rPr>
          <w:rFonts w:ascii="Times New Roman" w:hAnsi="Times New Roman" w:cs="Times New Roman"/>
        </w:rPr>
        <w:t xml:space="preserve"> instrument (</w:t>
      </w:r>
      <w:proofErr w:type="spellStart"/>
      <w:r w:rsidRPr="00AB716D">
        <w:rPr>
          <w:rFonts w:ascii="Times New Roman" w:hAnsi="Times New Roman" w:cs="Times New Roman"/>
        </w:rPr>
        <w:t>BioRad</w:t>
      </w:r>
      <w:proofErr w:type="spellEnd"/>
      <w:r w:rsidRPr="00AB716D">
        <w:rPr>
          <w:rFonts w:ascii="Times New Roman" w:hAnsi="Times New Roman" w:cs="Times New Roman"/>
        </w:rPr>
        <w:t xml:space="preserve">). Sometimes, antibodies were removed from membranes by treatment at 50°C for 30 min with a buffer consisting of 62.5 </w:t>
      </w:r>
      <w:proofErr w:type="spellStart"/>
      <w:r w:rsidRPr="00AB716D">
        <w:rPr>
          <w:rFonts w:ascii="Times New Roman" w:hAnsi="Times New Roman" w:cs="Times New Roman"/>
        </w:rPr>
        <w:t>mM</w:t>
      </w:r>
      <w:proofErr w:type="spellEnd"/>
      <w:r w:rsidRPr="00AB716D">
        <w:rPr>
          <w:rFonts w:ascii="Times New Roman" w:hAnsi="Times New Roman" w:cs="Times New Roman"/>
        </w:rPr>
        <w:t xml:space="preserve"> Tris-HCl, pH 6.8, 100 </w:t>
      </w:r>
      <w:proofErr w:type="spellStart"/>
      <w:r w:rsidRPr="00AB716D">
        <w:rPr>
          <w:rFonts w:ascii="Times New Roman" w:hAnsi="Times New Roman" w:cs="Times New Roman"/>
        </w:rPr>
        <w:t>mM</w:t>
      </w:r>
      <w:proofErr w:type="spellEnd"/>
      <w:r w:rsidRPr="00AB716D">
        <w:rPr>
          <w:rFonts w:ascii="Times New Roman" w:hAnsi="Times New Roman" w:cs="Times New Roman"/>
        </w:rPr>
        <w:t xml:space="preserve"> </w:t>
      </w:r>
      <w:proofErr w:type="spellStart"/>
      <w:r w:rsidRPr="00AB716D">
        <w:rPr>
          <w:rFonts w:ascii="Times New Roman" w:hAnsi="Times New Roman" w:cs="Times New Roman"/>
        </w:rPr>
        <w:t>mercaptoethanol</w:t>
      </w:r>
      <w:proofErr w:type="spellEnd"/>
      <w:r w:rsidRPr="00AB716D">
        <w:rPr>
          <w:rFonts w:ascii="Times New Roman" w:hAnsi="Times New Roman" w:cs="Times New Roman"/>
        </w:rPr>
        <w:t xml:space="preserve"> and 2% SDS. Then the membrane was exposed to another antibody.</w:t>
      </w:r>
    </w:p>
    <w:p w14:paraId="028CB676" w14:textId="4695246F" w:rsidR="00125F77" w:rsidRPr="00AB716D" w:rsidRDefault="00125F77" w:rsidP="00125F77">
      <w:pPr>
        <w:spacing w:line="480" w:lineRule="auto"/>
        <w:ind w:firstLine="567"/>
        <w:jc w:val="both"/>
        <w:rPr>
          <w:rFonts w:ascii="Times New Roman" w:hAnsi="Times New Roman" w:cs="Times New Roman"/>
        </w:rPr>
      </w:pPr>
      <w:r w:rsidRPr="00AB716D">
        <w:rPr>
          <w:rFonts w:ascii="Times New Roman" w:hAnsi="Times New Roman" w:cs="Times New Roman"/>
        </w:rPr>
        <w:t>Protein samples were analysed also by blue native PAGE (BN-PAGE) with</w:t>
      </w:r>
      <w:r w:rsidRPr="00AB716D">
        <w:rPr>
          <w:rFonts w:ascii="Times New Roman" w:hAnsi="Times New Roman" w:cs="Times New Roman"/>
          <w:color w:val="262626"/>
        </w:rPr>
        <w:t xml:space="preserve"> </w:t>
      </w:r>
      <w:proofErr w:type="spellStart"/>
      <w:r w:rsidRPr="00AB716D">
        <w:rPr>
          <w:rFonts w:ascii="Times New Roman" w:hAnsi="Times New Roman" w:cs="Times New Roman"/>
          <w:color w:val="262626"/>
        </w:rPr>
        <w:t>Novex</w:t>
      </w:r>
      <w:proofErr w:type="spellEnd"/>
      <w:r w:rsidRPr="00AB716D">
        <w:rPr>
          <w:rFonts w:ascii="Times New Roman" w:hAnsi="Times New Roman" w:cs="Times New Roman"/>
          <w:color w:val="262626"/>
        </w:rPr>
        <w:t xml:space="preserve">® </w:t>
      </w:r>
      <w:proofErr w:type="spellStart"/>
      <w:r w:rsidRPr="00AB716D">
        <w:rPr>
          <w:rFonts w:ascii="Times New Roman" w:hAnsi="Times New Roman" w:cs="Times New Roman"/>
          <w:bCs/>
          <w:color w:val="262626"/>
        </w:rPr>
        <w:t>NativePAGE</w:t>
      </w:r>
      <w:proofErr w:type="spellEnd"/>
      <w:r w:rsidRPr="00AB716D">
        <w:rPr>
          <w:rFonts w:ascii="Times New Roman" w:hAnsi="Times New Roman" w:cs="Times New Roman"/>
          <w:bCs/>
          <w:color w:val="262626"/>
        </w:rPr>
        <w:t xml:space="preserve">™ </w:t>
      </w:r>
      <w:proofErr w:type="spellStart"/>
      <w:r>
        <w:rPr>
          <w:rFonts w:ascii="Times New Roman" w:hAnsi="Times New Roman" w:cs="Times New Roman"/>
          <w:bCs/>
          <w:color w:val="262626"/>
        </w:rPr>
        <w:t>B</w:t>
      </w:r>
      <w:r w:rsidRPr="00AB716D">
        <w:rPr>
          <w:rFonts w:ascii="Times New Roman" w:hAnsi="Times New Roman" w:cs="Times New Roman"/>
          <w:bCs/>
          <w:color w:val="262626"/>
        </w:rPr>
        <w:t>is</w:t>
      </w:r>
      <w:proofErr w:type="spellEnd"/>
      <w:r w:rsidRPr="00AB716D">
        <w:rPr>
          <w:rFonts w:ascii="Times New Roman" w:hAnsi="Times New Roman" w:cs="Times New Roman"/>
          <w:bCs/>
          <w:color w:val="262626"/>
        </w:rPr>
        <w:t>-</w:t>
      </w:r>
      <w:r>
        <w:rPr>
          <w:rFonts w:ascii="Times New Roman" w:hAnsi="Times New Roman" w:cs="Times New Roman"/>
          <w:bCs/>
          <w:color w:val="262626"/>
        </w:rPr>
        <w:t>T</w:t>
      </w:r>
      <w:r w:rsidRPr="00AB716D">
        <w:rPr>
          <w:rFonts w:ascii="Times New Roman" w:hAnsi="Times New Roman" w:cs="Times New Roman"/>
          <w:bCs/>
          <w:color w:val="262626"/>
        </w:rPr>
        <w:t>ris</w:t>
      </w:r>
      <w:r w:rsidRPr="00AB716D">
        <w:rPr>
          <w:rFonts w:ascii="Times New Roman" w:hAnsi="Times New Roman" w:cs="Times New Roman"/>
        </w:rPr>
        <w:t xml:space="preserve"> 3-12% gradient gels, and by</w:t>
      </w:r>
      <w:r>
        <w:rPr>
          <w:rFonts w:ascii="Times New Roman" w:hAnsi="Times New Roman" w:cs="Times New Roman"/>
        </w:rPr>
        <w:t xml:space="preserve"> high resolution</w:t>
      </w:r>
      <w:r w:rsidRPr="00AB716D">
        <w:rPr>
          <w:rFonts w:ascii="Times New Roman" w:hAnsi="Times New Roman" w:cs="Times New Roman"/>
        </w:rPr>
        <w:t xml:space="preserve"> clear native PAGE</w:t>
      </w:r>
      <w:r>
        <w:rPr>
          <w:rFonts w:ascii="Times New Roman" w:hAnsi="Times New Roman" w:cs="Times New Roman"/>
        </w:rPr>
        <w:t xml:space="preserve"> (</w:t>
      </w:r>
      <w:proofErr w:type="spellStart"/>
      <w:r>
        <w:rPr>
          <w:rFonts w:ascii="Times New Roman" w:hAnsi="Times New Roman" w:cs="Times New Roman"/>
        </w:rPr>
        <w:t>hrCN</w:t>
      </w:r>
      <w:proofErr w:type="spellEnd"/>
      <w:r>
        <w:rPr>
          <w:rFonts w:ascii="Times New Roman" w:hAnsi="Times New Roman" w:cs="Times New Roman"/>
        </w:rPr>
        <w:t>-PAGE)</w:t>
      </w:r>
      <w:r w:rsidRPr="00AB716D">
        <w:rPr>
          <w:rFonts w:ascii="Times New Roman" w:hAnsi="Times New Roman" w:cs="Times New Roman"/>
        </w:rPr>
        <w:t xml:space="preserve"> </w:t>
      </w:r>
      <w:r w:rsidRPr="00AB716D">
        <w:rPr>
          <w:rFonts w:ascii="Times New Roman" w:hAnsi="Times New Roman" w:cs="Times New Roman"/>
        </w:rPr>
        <w:fldChar w:fldCharType="begin">
          <w:fldData xml:space="preserve">PEVuZE5vdGU+PENpdGU+PEF1dGhvcj5XaXR0aWc8L0F1dGhvcj48WWVhcj4yMDA3PC9ZZWFyPjxS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</w:fldData>
        </w:fldChar>
      </w:r>
      <w:r w:rsidR="00585E18">
        <w:rPr>
          <w:rFonts w:ascii="Times New Roman" w:hAnsi="Times New Roman" w:cs="Times New Roman"/>
        </w:rPr>
        <w:instrText xml:space="preserve"> ADDIN EN.CITE </w:instrText>
      </w:r>
      <w:r w:rsidR="00585E18">
        <w:rPr>
          <w:rFonts w:ascii="Times New Roman" w:hAnsi="Times New Roman" w:cs="Times New Roman"/>
        </w:rPr>
        <w:fldChar w:fldCharType="begin">
          <w:fldData xml:space="preserve">PEVuZE5vdGU+PENpdGU+PEF1dGhvcj5XaXR0aWc8L0F1dGhvcj48WWVhcj4yMDA3PC9ZZWFyPjxS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</w:fldData>
        </w:fldChar>
      </w:r>
      <w:r w:rsidR="00585E18">
        <w:rPr>
          <w:rFonts w:ascii="Times New Roman" w:hAnsi="Times New Roman" w:cs="Times New Roman"/>
        </w:rPr>
        <w:instrText xml:space="preserve"> ADDIN EN.CITE.DATA </w:instrText>
      </w:r>
      <w:r w:rsidR="00585E18">
        <w:rPr>
          <w:rFonts w:ascii="Times New Roman" w:hAnsi="Times New Roman" w:cs="Times New Roman"/>
        </w:rPr>
      </w:r>
      <w:r w:rsidR="00585E18">
        <w:rPr>
          <w:rFonts w:ascii="Times New Roman" w:hAnsi="Times New Roman" w:cs="Times New Roman"/>
        </w:rPr>
        <w:fldChar w:fldCharType="end"/>
      </w:r>
      <w:r w:rsidRPr="00AB716D">
        <w:rPr>
          <w:rFonts w:ascii="Times New Roman" w:hAnsi="Times New Roman" w:cs="Times New Roman"/>
        </w:rPr>
      </w:r>
      <w:r w:rsidRPr="00AB716D">
        <w:rPr>
          <w:rFonts w:ascii="Times New Roman" w:hAnsi="Times New Roman" w:cs="Times New Roman"/>
        </w:rPr>
        <w:fldChar w:fldCharType="separate"/>
      </w:r>
      <w:r w:rsidR="00585E18">
        <w:rPr>
          <w:rFonts w:ascii="Times New Roman" w:hAnsi="Times New Roman" w:cs="Times New Roman"/>
          <w:noProof/>
        </w:rPr>
        <w:t>[</w:t>
      </w:r>
      <w:hyperlink w:anchor="_ENREF_45" w:tooltip="Wittig, 2007 #1241" w:history="1">
        <w:r w:rsidR="00585E18">
          <w:rPr>
            <w:rFonts w:ascii="Times New Roman" w:hAnsi="Times New Roman" w:cs="Times New Roman"/>
            <w:noProof/>
          </w:rPr>
          <w:t>45</w:t>
        </w:r>
      </w:hyperlink>
      <w:r w:rsidR="00585E18">
        <w:rPr>
          <w:rFonts w:ascii="Times New Roman" w:hAnsi="Times New Roman" w:cs="Times New Roman"/>
          <w:noProof/>
        </w:rPr>
        <w:t xml:space="preserve">, </w:t>
      </w:r>
      <w:hyperlink w:anchor="_ENREF_46" w:tooltip="Acestor, 2011 #1242" w:history="1">
        <w:r w:rsidR="00585E18">
          <w:rPr>
            <w:rFonts w:ascii="Times New Roman" w:hAnsi="Times New Roman" w:cs="Times New Roman"/>
            <w:noProof/>
          </w:rPr>
          <w:t>46</w:t>
        </w:r>
      </w:hyperlink>
      <w:r w:rsidR="00585E18">
        <w:rPr>
          <w:rFonts w:ascii="Times New Roman" w:hAnsi="Times New Roman" w:cs="Times New Roman"/>
          <w:noProof/>
        </w:rPr>
        <w:t>]</w:t>
      </w:r>
      <w:r w:rsidRPr="00AB716D">
        <w:rPr>
          <w:rFonts w:ascii="Times New Roman" w:hAnsi="Times New Roman" w:cs="Times New Roman"/>
        </w:rPr>
        <w:fldChar w:fldCharType="end"/>
      </w:r>
      <w:r w:rsidRPr="00AB716D">
        <w:rPr>
          <w:rFonts w:ascii="Times New Roman" w:hAnsi="Times New Roman" w:cs="Times New Roman"/>
        </w:rPr>
        <w:t xml:space="preserve">. Mitochondrial vesicles were produced from </w:t>
      </w:r>
      <w:r w:rsidRPr="00AB716D">
        <w:rPr>
          <w:rFonts w:ascii="Times New Roman" w:hAnsi="Times New Roman" w:cs="Times New Roman"/>
          <w:i/>
        </w:rPr>
        <w:t>ca.</w:t>
      </w:r>
      <w:r w:rsidRPr="00AB716D">
        <w:rPr>
          <w:rFonts w:ascii="Times New Roman" w:hAnsi="Times New Roman" w:cs="Times New Roman"/>
        </w:rPr>
        <w:t xml:space="preserve"> 5x10</w:t>
      </w:r>
      <w:r w:rsidRPr="00AB716D">
        <w:rPr>
          <w:rFonts w:ascii="Times New Roman" w:hAnsi="Times New Roman" w:cs="Times New Roman"/>
          <w:vertAlign w:val="superscript"/>
        </w:rPr>
        <w:t>8</w:t>
      </w:r>
      <w:r w:rsidRPr="00AB716D">
        <w:rPr>
          <w:rFonts w:ascii="Times New Roman" w:hAnsi="Times New Roman" w:cs="Times New Roman"/>
        </w:rPr>
        <w:t xml:space="preserve"> cells by hypotonic lysis, and then resuspended in buffer consisting of 50 </w:t>
      </w:r>
      <w:proofErr w:type="spellStart"/>
      <w:r w:rsidRPr="00AB716D">
        <w:rPr>
          <w:rFonts w:ascii="Times New Roman" w:hAnsi="Times New Roman" w:cs="Times New Roman"/>
        </w:rPr>
        <w:t>mM</w:t>
      </w:r>
      <w:proofErr w:type="spellEnd"/>
      <w:r w:rsidRPr="00AB716D">
        <w:rPr>
          <w:rFonts w:ascii="Times New Roman" w:hAnsi="Times New Roman" w:cs="Times New Roman"/>
        </w:rPr>
        <w:t xml:space="preserve"> imidazole, pH 7.0, 2 </w:t>
      </w:r>
      <w:proofErr w:type="spellStart"/>
      <w:r w:rsidRPr="00AB716D">
        <w:rPr>
          <w:rFonts w:ascii="Times New Roman" w:hAnsi="Times New Roman" w:cs="Times New Roman"/>
        </w:rPr>
        <w:t>mM</w:t>
      </w:r>
      <w:proofErr w:type="spellEnd"/>
      <w:r w:rsidRPr="00AB716D">
        <w:rPr>
          <w:rFonts w:ascii="Times New Roman" w:hAnsi="Times New Roman" w:cs="Times New Roman"/>
        </w:rPr>
        <w:t xml:space="preserve"> ε-</w:t>
      </w:r>
      <w:proofErr w:type="spellStart"/>
      <w:r w:rsidRPr="00AB716D">
        <w:rPr>
          <w:rStyle w:val="st"/>
          <w:rFonts w:ascii="Times New Roman" w:hAnsi="Times New Roman" w:cs="Times New Roman"/>
        </w:rPr>
        <w:t>aminocaproic</w:t>
      </w:r>
      <w:proofErr w:type="spellEnd"/>
      <w:r w:rsidRPr="00AB716D">
        <w:rPr>
          <w:rStyle w:val="st"/>
          <w:rFonts w:ascii="Times New Roman" w:hAnsi="Times New Roman" w:cs="Times New Roman"/>
        </w:rPr>
        <w:t xml:space="preserve"> acid</w:t>
      </w:r>
      <w:r w:rsidRPr="00AB716D">
        <w:rPr>
          <w:rFonts w:ascii="Times New Roman" w:hAnsi="Times New Roman" w:cs="Times New Roman"/>
        </w:rPr>
        <w:t xml:space="preserve">, 1 </w:t>
      </w:r>
      <w:proofErr w:type="spellStart"/>
      <w:r w:rsidRPr="00AB716D">
        <w:rPr>
          <w:rFonts w:ascii="Times New Roman" w:hAnsi="Times New Roman" w:cs="Times New Roman"/>
        </w:rPr>
        <w:t>mM</w:t>
      </w:r>
      <w:proofErr w:type="spellEnd"/>
      <w:r w:rsidRPr="00AB716D">
        <w:rPr>
          <w:rFonts w:ascii="Times New Roman" w:hAnsi="Times New Roman" w:cs="Times New Roman"/>
        </w:rPr>
        <w:t xml:space="preserve"> EDTA and 50 </w:t>
      </w:r>
      <w:proofErr w:type="spellStart"/>
      <w:r w:rsidRPr="00AB716D">
        <w:rPr>
          <w:rFonts w:ascii="Times New Roman" w:hAnsi="Times New Roman" w:cs="Times New Roman"/>
        </w:rPr>
        <w:t>mM</w:t>
      </w:r>
      <w:proofErr w:type="spellEnd"/>
      <w:r w:rsidRPr="00AB716D">
        <w:rPr>
          <w:rFonts w:ascii="Times New Roman" w:hAnsi="Times New Roman" w:cs="Times New Roman"/>
        </w:rPr>
        <w:t xml:space="preserve"> </w:t>
      </w:r>
      <w:proofErr w:type="spellStart"/>
      <w:r w:rsidRPr="00AB716D">
        <w:rPr>
          <w:rFonts w:ascii="Times New Roman" w:hAnsi="Times New Roman" w:cs="Times New Roman"/>
        </w:rPr>
        <w:t>NaCl</w:t>
      </w:r>
      <w:proofErr w:type="spellEnd"/>
      <w:r w:rsidRPr="00AB716D">
        <w:rPr>
          <w:rFonts w:ascii="Times New Roman" w:hAnsi="Times New Roman" w:cs="Times New Roman"/>
        </w:rPr>
        <w:t>. They were disrupted with digitonin (4 mg/mg protein), and kept at 4</w:t>
      </w:r>
      <w:r w:rsidRPr="00AB716D">
        <w:rPr>
          <w:rFonts w:ascii="Times New Roman" w:hAnsi="Times New Roman" w:cs="Times New Roman"/>
          <w:vertAlign w:val="superscript"/>
        </w:rPr>
        <w:t>°</w:t>
      </w:r>
      <w:r w:rsidRPr="00AB716D">
        <w:rPr>
          <w:rFonts w:ascii="Times New Roman" w:hAnsi="Times New Roman" w:cs="Times New Roman"/>
        </w:rPr>
        <w:t>C for 1 h. Samples were centrifuged (16,000xg, 30 min). Portions of the supernatant were mixed with Ponceau-S dye (0.1%, w/v) in 50% glycerol) (v/v), and analysed on 3-12% native gradient gels. Fractionated proteins were transferred to nitrocellulose membranes, and detected by western blotting. The isoelectric point of the F</w:t>
      </w:r>
      <w:r w:rsidRPr="00AB716D">
        <w:rPr>
          <w:rFonts w:ascii="Times New Roman" w:hAnsi="Times New Roman" w:cs="Times New Roman"/>
          <w:vertAlign w:val="subscript"/>
        </w:rPr>
        <w:t>1</w:t>
      </w:r>
      <w:r w:rsidRPr="00AB716D">
        <w:rPr>
          <w:rFonts w:ascii="Times New Roman" w:hAnsi="Times New Roman" w:cs="Times New Roman"/>
        </w:rPr>
        <w:t xml:space="preserve">-ATPase was determined by isoelectric focusing of the complex with protein standards (IEF 3-10 Marker, </w:t>
      </w:r>
      <w:proofErr w:type="spellStart"/>
      <w:r w:rsidRPr="00AB716D">
        <w:rPr>
          <w:rFonts w:ascii="Times New Roman" w:hAnsi="Times New Roman" w:cs="Times New Roman"/>
        </w:rPr>
        <w:t>Serva</w:t>
      </w:r>
      <w:proofErr w:type="spellEnd"/>
      <w:r w:rsidRPr="00AB716D">
        <w:rPr>
          <w:rFonts w:ascii="Times New Roman" w:hAnsi="Times New Roman" w:cs="Times New Roman"/>
        </w:rPr>
        <w:t>) on a pH 3-10 IEF Gel (Bio-Rad).</w:t>
      </w:r>
    </w:p>
    <w:p w14:paraId="6B406F08" w14:textId="77777777" w:rsidR="00125F77" w:rsidRPr="00AB716D" w:rsidRDefault="00125F77" w:rsidP="00125F77">
      <w:pPr>
        <w:spacing w:line="480" w:lineRule="auto"/>
        <w:ind w:firstLine="567"/>
        <w:jc w:val="both"/>
        <w:rPr>
          <w:rFonts w:ascii="Times New Roman" w:hAnsi="Times New Roman" w:cs="Times New Roman"/>
        </w:rPr>
      </w:pPr>
    </w:p>
    <w:p w14:paraId="21F07F85" w14:textId="77777777" w:rsidR="00125F77" w:rsidRPr="00AB716D" w:rsidRDefault="00125F77" w:rsidP="00125F77">
      <w:pPr>
        <w:spacing w:line="480" w:lineRule="auto"/>
        <w:jc w:val="both"/>
        <w:rPr>
          <w:rFonts w:ascii="Times New Roman" w:hAnsi="Times New Roman" w:cs="Times New Roman"/>
          <w:b/>
        </w:rPr>
      </w:pPr>
      <w:r w:rsidRPr="00AB716D">
        <w:rPr>
          <w:rFonts w:ascii="Times New Roman" w:hAnsi="Times New Roman" w:cs="Times New Roman"/>
          <w:b/>
        </w:rPr>
        <w:t>Characterization of proteins</w:t>
      </w:r>
    </w:p>
    <w:p w14:paraId="2258D43B" w14:textId="45B47257" w:rsidR="00125F77" w:rsidRPr="00AB716D" w:rsidRDefault="00125F77" w:rsidP="00125F77">
      <w:pPr>
        <w:spacing w:line="480" w:lineRule="auto"/>
        <w:jc w:val="both"/>
        <w:rPr>
          <w:rFonts w:ascii="Times New Roman" w:hAnsi="Times New Roman" w:cs="Times New Roman"/>
        </w:rPr>
      </w:pPr>
      <w:r w:rsidRPr="00AB716D">
        <w:rPr>
          <w:rFonts w:ascii="Times New Roman" w:hAnsi="Times New Roman" w:cs="Times New Roman"/>
        </w:rPr>
        <w:t xml:space="preserve">Proteins in stained bands were excised from SDS-PAGE gels and digested with trypsin. The peptides were analysed by tandem MS in a MALDI-TOF-TOF mass spectrometer (Model 4800 </w:t>
      </w:r>
      <w:proofErr w:type="spellStart"/>
      <w:r w:rsidRPr="00AB716D">
        <w:rPr>
          <w:rFonts w:ascii="Times New Roman" w:hAnsi="Times New Roman" w:cs="Times New Roman"/>
        </w:rPr>
        <w:t>ABSciex</w:t>
      </w:r>
      <w:proofErr w:type="spellEnd"/>
      <w:r w:rsidRPr="00AB716D">
        <w:rPr>
          <w:rFonts w:ascii="Times New Roman" w:hAnsi="Times New Roman" w:cs="Times New Roman"/>
        </w:rPr>
        <w:t xml:space="preserve">, Warrington, UK) with α-hydroxycinnamic acid as matrix. They </w:t>
      </w:r>
      <w:r w:rsidRPr="00AB716D">
        <w:rPr>
          <w:rFonts w:ascii="Times New Roman" w:hAnsi="Times New Roman" w:cs="Times New Roman"/>
        </w:rPr>
        <w:lastRenderedPageBreak/>
        <w:t>were</w:t>
      </w:r>
      <w:r w:rsidRPr="00AB716D">
        <w:rPr>
          <w:rFonts w:ascii="Times New Roman" w:hAnsi="Times New Roman" w:cs="Times New Roman"/>
          <w:bCs/>
        </w:rPr>
        <w:t xml:space="preserve"> fragmented by collision-induced dissociation with air and a collision energy of 1 kV, and </w:t>
      </w:r>
      <w:r w:rsidRPr="00AB716D">
        <w:rPr>
          <w:rFonts w:ascii="Times New Roman" w:hAnsi="Times New Roman" w:cs="Times New Roman"/>
        </w:rPr>
        <w:t xml:space="preserve">their sequences were deduced from the fragment ions. Peptides were fractionated by reverse-phase liquid chromatography with a </w:t>
      </w:r>
      <w:proofErr w:type="spellStart"/>
      <w:r w:rsidRPr="00AB716D">
        <w:rPr>
          <w:rFonts w:ascii="Times New Roman" w:hAnsi="Times New Roman" w:cs="Times New Roman"/>
        </w:rPr>
        <w:t>ProXeon</w:t>
      </w:r>
      <w:proofErr w:type="spellEnd"/>
      <w:r w:rsidRPr="00AB716D">
        <w:rPr>
          <w:rFonts w:ascii="Times New Roman" w:hAnsi="Times New Roman" w:cs="Times New Roman"/>
        </w:rPr>
        <w:t xml:space="preserve"> EASY </w:t>
      </w:r>
      <w:proofErr w:type="spellStart"/>
      <w:r w:rsidRPr="00AB716D">
        <w:rPr>
          <w:rFonts w:ascii="Times New Roman" w:hAnsi="Times New Roman" w:cs="Times New Roman"/>
        </w:rPr>
        <w:t>nano</w:t>
      </w:r>
      <w:proofErr w:type="spellEnd"/>
      <w:r w:rsidRPr="00AB716D">
        <w:rPr>
          <w:rFonts w:ascii="Times New Roman" w:hAnsi="Times New Roman" w:cs="Times New Roman"/>
        </w:rPr>
        <w:t>-LC instrument, and</w:t>
      </w:r>
      <w:r w:rsidRPr="00AB716D" w:rsidDel="00AD04F5">
        <w:rPr>
          <w:rFonts w:ascii="Times New Roman" w:hAnsi="Times New Roman" w:cs="Times New Roman"/>
        </w:rPr>
        <w:t xml:space="preserve"> </w:t>
      </w:r>
      <w:r w:rsidRPr="00AB716D">
        <w:rPr>
          <w:rFonts w:ascii="Times New Roman" w:hAnsi="Times New Roman" w:cs="Times New Roman"/>
        </w:rPr>
        <w:t xml:space="preserve">analysed in a </w:t>
      </w:r>
      <w:proofErr w:type="spellStart"/>
      <w:r w:rsidRPr="00AB716D">
        <w:rPr>
          <w:rFonts w:ascii="Times New Roman" w:hAnsi="Times New Roman" w:cs="Times New Roman"/>
        </w:rPr>
        <w:t>Thermo</w:t>
      </w:r>
      <w:proofErr w:type="spellEnd"/>
      <w:r w:rsidRPr="00AB716D">
        <w:rPr>
          <w:rFonts w:ascii="Times New Roman" w:hAnsi="Times New Roman" w:cs="Times New Roman"/>
        </w:rPr>
        <w:t xml:space="preserve"> LTQ </w:t>
      </w:r>
      <w:proofErr w:type="spellStart"/>
      <w:r w:rsidRPr="00AB716D">
        <w:rPr>
          <w:rFonts w:ascii="Times New Roman" w:hAnsi="Times New Roman" w:cs="Times New Roman"/>
        </w:rPr>
        <w:t>Orbitrap</w:t>
      </w:r>
      <w:proofErr w:type="spellEnd"/>
      <w:r w:rsidRPr="00AB716D">
        <w:rPr>
          <w:rFonts w:ascii="Times New Roman" w:hAnsi="Times New Roman" w:cs="Times New Roman"/>
        </w:rPr>
        <w:t xml:space="preserve"> XL mass spectrometer (Thermo Fisher, Hemel Hempstead HP27GE, UK). Peptide masses and their partial sequences were compared with protein sequences of subunits of the </w:t>
      </w:r>
      <w:r w:rsidRPr="00AB716D">
        <w:rPr>
          <w:rFonts w:ascii="Times New Roman" w:hAnsi="Times New Roman" w:cs="Times New Roman"/>
          <w:i/>
        </w:rPr>
        <w:t xml:space="preserve">T. brucei </w:t>
      </w:r>
      <w:r w:rsidRPr="00AB716D">
        <w:rPr>
          <w:rFonts w:ascii="Times New Roman" w:hAnsi="Times New Roman" w:cs="Times New Roman"/>
        </w:rPr>
        <w:t xml:space="preserve">F-ATPase in the </w:t>
      </w:r>
      <w:proofErr w:type="spellStart"/>
      <w:r w:rsidRPr="00AB716D">
        <w:rPr>
          <w:rFonts w:ascii="Times New Roman" w:hAnsi="Times New Roman" w:cs="Times New Roman"/>
        </w:rPr>
        <w:t>TriTrypDB</w:t>
      </w:r>
      <w:proofErr w:type="spellEnd"/>
      <w:r w:rsidRPr="00AB716D">
        <w:rPr>
          <w:rFonts w:ascii="Times New Roman" w:hAnsi="Times New Roman" w:cs="Times New Roman"/>
        </w:rPr>
        <w:t xml:space="preserve">. The sequence of the p18 subunit was also compared with a protein sequence database from the National Centre for Biotechnology Information (NCBI) with MASCOT (Matrix Sciences, London, UK) </w:t>
      </w:r>
      <w:r w:rsidRPr="00AB716D">
        <w:rPr>
          <w:rFonts w:ascii="Times New Roman" w:hAnsi="Times New Roman" w:cs="Times New Roman"/>
        </w:rPr>
        <w:fldChar w:fldCharType="begin"/>
      </w:r>
      <w:r w:rsidR="00585E18">
        <w:rPr>
          <w:rFonts w:ascii="Times New Roman" w:hAnsi="Times New Roman" w:cs="Times New Roman"/>
        </w:rPr>
        <w:instrText xml:space="preserve"> ADDIN EN.CITE &lt;EndNote&gt;&lt;Cite&gt;&lt;Author&gt;Perkins&lt;/Author&gt;&lt;Year&gt;1999&lt;/Year&gt;&lt;RecNum&gt;13324&lt;/RecNum&gt;&lt;DisplayText&gt;[47]&lt;/DisplayText&gt;&lt;record&gt;&lt;rec-number&gt;13324&lt;/rec-number&gt;&lt;foreign-keys&gt;&lt;key app="EN" db-id="pe90fwrdoed2aaezspcxv5psd0tw55e59r0a"&gt;13324&lt;/key&gt;&lt;/foreign-keys&gt;&lt;ref-type name="Journal Article"&gt;17&lt;/ref-type&gt;&lt;contributors&gt;&lt;authors&gt;&lt;author&gt;Perkins, D. N.&lt;/author&gt;&lt;author&gt;Pappin, D. J.&lt;/author&gt;&lt;author&gt;Creasy, D. M.&lt;/author&gt;&lt;author&gt;Cottrell, J. S.&lt;/author&gt;&lt;/authors&gt;&lt;/contributors&gt;&lt;auth-address&gt;Imperial Cancer Research Fund, London, UK.&lt;/auth-address&gt;&lt;titles&gt;&lt;title&gt;Probability-based protein identification by searching sequence databases using mass spectrometry data&lt;/title&gt;&lt;secondary-title&gt;Electrophoresis&lt;/secondary-title&gt;&lt;alt-title&gt;Electrophoresis&lt;/alt-title&gt;&lt;/titles&gt;&lt;periodical&gt;&lt;full-title&gt;Electrophoresis&lt;/full-title&gt;&lt;/periodical&gt;&lt;alt-periodical&gt;&lt;full-title&gt;Electrophoresis&lt;/full-title&gt;&lt;/alt-periodical&gt;&lt;pages&gt;3551-67&lt;/pages&gt;&lt;volume&gt;20&lt;/volume&gt;&lt;number&gt;18&lt;/number&gt;&lt;edition&gt;1999/12/28&lt;/edition&gt;&lt;keywords&gt;&lt;keyword&gt;Amino Acid Sequence&lt;/keyword&gt;&lt;keyword&gt;Amino Acids/chemistry&lt;/keyword&gt;&lt;keyword&gt;*Databases, Factual&lt;/keyword&gt;&lt;keyword&gt;Information Storage and Retrieval&lt;/keyword&gt;&lt;keyword&gt;*Mass Spectrometry&lt;/keyword&gt;&lt;keyword&gt;Molecular Sequence Data&lt;/keyword&gt;&lt;keyword&gt;Molecular Weight&lt;/keyword&gt;&lt;keyword&gt;Nucleic Acids/genetics&lt;/keyword&gt;&lt;keyword&gt;*Probability&lt;/keyword&gt;&lt;keyword&gt;Protein Biosynthesis&lt;/keyword&gt;&lt;keyword&gt;Proteins/*chemistry&lt;/keyword&gt;&lt;/keywords&gt;&lt;dates&gt;&lt;year&gt;1999&lt;/year&gt;&lt;pub-dates&gt;&lt;date&gt;Dec&lt;/date&gt;&lt;/pub-dates&gt;&lt;/dates&gt;&lt;isbn&gt;0173-0835 (Print)&amp;#xD;0173-0835 (Linking)&lt;/isbn&gt;&lt;accession-num&gt;10612281&lt;/accession-num&gt;&lt;work-type&gt;Research Support, Non-U.S. Gov&amp;apos;t&lt;/work-type&gt;&lt;urls&gt;&lt;related-urls&gt;&lt;url&gt;http://www.ncbi.nlm.nih.gov/pubmed/10612281&lt;/url&gt;&lt;/related-urls&gt;&lt;/urls&gt;&lt;electronic-resource-num&gt;10.1002/(SICI)1522-2683(19991201)20:18&amp;lt;3551::AID-ELPS3551&amp;gt;3.0.CO;2-2&lt;/electronic-resource-num&gt;&lt;language&gt;Eng&lt;/language&gt;&lt;/record&gt;&lt;/Cite&gt;&lt;/EndNote&gt;</w:instrText>
      </w:r>
      <w:r w:rsidRPr="00AB716D">
        <w:rPr>
          <w:rFonts w:ascii="Times New Roman" w:hAnsi="Times New Roman" w:cs="Times New Roman"/>
        </w:rPr>
        <w:fldChar w:fldCharType="separate"/>
      </w:r>
      <w:r w:rsidR="00585E18">
        <w:rPr>
          <w:rFonts w:ascii="Times New Roman" w:hAnsi="Times New Roman" w:cs="Times New Roman"/>
          <w:noProof/>
        </w:rPr>
        <w:t>[</w:t>
      </w:r>
      <w:hyperlink w:anchor="_ENREF_47" w:tooltip="Perkins, 1999 #13324" w:history="1">
        <w:r w:rsidR="00585E18">
          <w:rPr>
            <w:rFonts w:ascii="Times New Roman" w:hAnsi="Times New Roman" w:cs="Times New Roman"/>
            <w:noProof/>
          </w:rPr>
          <w:t>47</w:t>
        </w:r>
      </w:hyperlink>
      <w:r w:rsidR="00585E18">
        <w:rPr>
          <w:rFonts w:ascii="Times New Roman" w:hAnsi="Times New Roman" w:cs="Times New Roman"/>
          <w:noProof/>
        </w:rPr>
        <w:t>]</w:t>
      </w:r>
      <w:r w:rsidRPr="00AB716D">
        <w:rPr>
          <w:rFonts w:ascii="Times New Roman" w:hAnsi="Times New Roman" w:cs="Times New Roman"/>
        </w:rPr>
        <w:fldChar w:fldCharType="end"/>
      </w:r>
      <w:r w:rsidRPr="00AB716D">
        <w:rPr>
          <w:rFonts w:ascii="Times New Roman" w:hAnsi="Times New Roman" w:cs="Times New Roman"/>
        </w:rPr>
        <w:t xml:space="preserve">. Samples containing intact proteins were fractionated by reverse phase liquid chromatography </w:t>
      </w:r>
      <w:r w:rsidRPr="00AB716D">
        <w:rPr>
          <w:rFonts w:ascii="Times New Roman" w:hAnsi="Times New Roman" w:cs="Times New Roman"/>
        </w:rPr>
        <w:fldChar w:fldCharType="begin"/>
      </w:r>
      <w:r w:rsidR="00585E18">
        <w:rPr>
          <w:rFonts w:ascii="Times New Roman" w:hAnsi="Times New Roman" w:cs="Times New Roman"/>
        </w:rPr>
        <w:instrText xml:space="preserve"> ADDIN EN.CITE &lt;EndNote&gt;&lt;Cite&gt;&lt;Author&gt;Carroll&lt;/Author&gt;&lt;Year&gt;2009&lt;/Year&gt;&lt;RecNum&gt;444&lt;/RecNum&gt;&lt;DisplayText&gt;[48]&lt;/DisplayText&gt;&lt;record&gt;&lt;rec-number&gt;444&lt;/rec-number&gt;&lt;foreign-keys&gt;&lt;key app="EN" db-id="pe90fwrdoed2aaezspcxv5psd0tw55e59r0a"&gt;444&lt;/key&gt;&lt;/foreign-keys&gt;&lt;ref-type name="Journal Article"&gt;17&lt;/ref-type&gt;&lt;contributors&gt;&lt;authors&gt;&lt;author&gt;Carroll, J.&lt;/author&gt;&lt;author&gt;Fearnley, I. M.&lt;/author&gt;&lt;author&gt;Wang, Q.&lt;/author&gt;&lt;author&gt;Walker, J. E.&lt;/author&gt;&lt;/authors&gt;&lt;/contributors&gt;&lt;auth-address&gt;Mitochondrial Biology Unit, Medical Research Council, Hills Road, Cambridge CB2 0XY, UK.&lt;/auth-address&gt;&lt;titles&gt;&lt;title&gt;Measurement of the molecular masses of hydrophilic and hydrophobic subunits of ATP synthase and complex I in a single experiment&lt;/title&gt;&lt;secondary-title&gt;Anal Biochem&lt;/secondary-title&gt;&lt;/titles&gt;&lt;periodical&gt;&lt;full-title&gt;Anal Biochem&lt;/full-title&gt;&lt;/periodical&gt;&lt;pages&gt;249-55&lt;/pages&gt;&lt;volume&gt;395&lt;/volume&gt;&lt;number&gt;2&lt;/number&gt;&lt;edition&gt;2009/08/15&lt;/edition&gt;&lt;keywords&gt;&lt;keyword&gt;ATP Synthetase Complexes/*chemistry/isolation &amp;amp; purification&lt;/keyword&gt;&lt;keyword&gt;Animals&lt;/keyword&gt;&lt;keyword&gt;Cattle&lt;/keyword&gt;&lt;keyword&gt;Chromatography, Liquid/methods&lt;/keyword&gt;&lt;keyword&gt;Electron Transport Complex I/*chemistry&lt;/keyword&gt;&lt;keyword&gt;Mass Spectrometry/methods&lt;/keyword&gt;&lt;keyword&gt;Mitochondria, Heart/enzymology&lt;/keyword&gt;&lt;keyword&gt;Molecular Weight&lt;/keyword&gt;&lt;keyword&gt;Protein Structure, Tertiary&lt;/keyword&gt;&lt;keyword&gt;Spectrometry, Mass, Electrospray Ionization/*methods&lt;/keyword&gt;&lt;/keywords&gt;&lt;dates&gt;&lt;year&gt;2009&lt;/year&gt;&lt;pub-dates&gt;&lt;date&gt;Dec 15&lt;/date&gt;&lt;/pub-dates&gt;&lt;/dates&gt;&lt;isbn&gt;1096-0309 (Electronic)&amp;#xD;0003-2697 (Linking)&lt;/isbn&gt;&lt;accession-num&gt;19679095&lt;/accession-num&gt;&lt;urls&gt;&lt;related-urls&gt;&lt;url&gt;http://www.ncbi.nlm.nih.gov/pubmed/19679095&lt;/url&gt;&lt;/related-urls&gt;&lt;/urls&gt;&lt;electronic-resource-num&gt;S0003-2697(09)00554-5 [pii]&amp;#xD;10.1016/j.ab.2009.08.006&lt;/electronic-resource-num&gt;&lt;language&gt;eng&lt;/language&gt;&lt;/record&gt;&lt;/Cite&gt;&lt;/EndNote&gt;</w:instrText>
      </w:r>
      <w:r w:rsidRPr="00AB716D">
        <w:rPr>
          <w:rFonts w:ascii="Times New Roman" w:hAnsi="Times New Roman" w:cs="Times New Roman"/>
        </w:rPr>
        <w:fldChar w:fldCharType="separate"/>
      </w:r>
      <w:r w:rsidR="00585E18">
        <w:rPr>
          <w:rFonts w:ascii="Times New Roman" w:hAnsi="Times New Roman" w:cs="Times New Roman"/>
          <w:noProof/>
        </w:rPr>
        <w:t>[</w:t>
      </w:r>
      <w:hyperlink w:anchor="_ENREF_48" w:tooltip="Carroll, 2009 #444" w:history="1">
        <w:r w:rsidR="00585E18">
          <w:rPr>
            <w:rFonts w:ascii="Times New Roman" w:hAnsi="Times New Roman" w:cs="Times New Roman"/>
            <w:noProof/>
          </w:rPr>
          <w:t>48</w:t>
        </w:r>
      </w:hyperlink>
      <w:r w:rsidR="00585E18">
        <w:rPr>
          <w:rFonts w:ascii="Times New Roman" w:hAnsi="Times New Roman" w:cs="Times New Roman"/>
          <w:noProof/>
        </w:rPr>
        <w:t>]</w:t>
      </w:r>
      <w:r w:rsidRPr="00AB716D">
        <w:rPr>
          <w:rFonts w:ascii="Times New Roman" w:hAnsi="Times New Roman" w:cs="Times New Roman"/>
        </w:rPr>
        <w:fldChar w:fldCharType="end"/>
      </w:r>
      <w:r w:rsidRPr="00AB716D">
        <w:rPr>
          <w:rFonts w:ascii="Times New Roman" w:hAnsi="Times New Roman" w:cs="Times New Roman"/>
        </w:rPr>
        <w:t>, with the column outlet connected directly to the electrospray interface of a Q-Trap 4000 mass spectrometer (</w:t>
      </w:r>
      <w:proofErr w:type="spellStart"/>
      <w:r w:rsidRPr="00AB716D">
        <w:rPr>
          <w:rFonts w:ascii="Times New Roman" w:hAnsi="Times New Roman" w:cs="Times New Roman"/>
        </w:rPr>
        <w:t>ABSciex</w:t>
      </w:r>
      <w:proofErr w:type="spellEnd"/>
      <w:r w:rsidRPr="00AB716D">
        <w:rPr>
          <w:rFonts w:ascii="Times New Roman" w:hAnsi="Times New Roman" w:cs="Times New Roman"/>
        </w:rPr>
        <w:t>, Phoenix House, Warrington, UK) operated in positive ion mode. The N-terminal sequences of subunits were determined by automated Edman degradation (Protein and Nucleic Acid Chemistry Facility, Department of Biochemistry, University of Cambridge, UK).</w:t>
      </w:r>
    </w:p>
    <w:p w14:paraId="44D296C7" w14:textId="77777777" w:rsidR="00125F77" w:rsidRPr="00AB716D" w:rsidRDefault="00125F77" w:rsidP="00125F77">
      <w:pPr>
        <w:spacing w:line="480" w:lineRule="auto"/>
        <w:jc w:val="both"/>
        <w:rPr>
          <w:rFonts w:ascii="Times New Roman" w:hAnsi="Times New Roman" w:cs="Times New Roman"/>
        </w:rPr>
      </w:pPr>
    </w:p>
    <w:p w14:paraId="5DEF24BC" w14:textId="77777777" w:rsidR="00125F77" w:rsidRPr="00AB716D" w:rsidRDefault="00125F77" w:rsidP="00125F77">
      <w:pPr>
        <w:spacing w:line="480" w:lineRule="auto"/>
        <w:jc w:val="both"/>
        <w:rPr>
          <w:rFonts w:ascii="Times New Roman" w:hAnsi="Times New Roman" w:cs="Times New Roman"/>
          <w:b/>
        </w:rPr>
      </w:pPr>
      <w:r w:rsidRPr="00AB716D">
        <w:rPr>
          <w:rFonts w:ascii="Times New Roman" w:hAnsi="Times New Roman" w:cs="Times New Roman"/>
          <w:b/>
        </w:rPr>
        <w:t>Suppression of expression of the p18-subunit by RNAi</w:t>
      </w:r>
    </w:p>
    <w:p w14:paraId="3A613556" w14:textId="2EFBE7DA" w:rsidR="00125F77" w:rsidRPr="00AB716D" w:rsidRDefault="00125F77" w:rsidP="00125F77">
      <w:pPr>
        <w:pStyle w:val="NormalWeb"/>
        <w:spacing w:before="0" w:beforeAutospacing="0" w:after="0" w:afterAutospacing="0" w:line="480" w:lineRule="auto"/>
        <w:jc w:val="both"/>
        <w:rPr>
          <w:color w:val="000000"/>
          <w:shd w:val="clear" w:color="auto" w:fill="FFFFFF"/>
          <w:lang w:val="en-GB"/>
        </w:rPr>
      </w:pPr>
      <w:r w:rsidRPr="00AB716D">
        <w:rPr>
          <w:lang w:val="en-GB"/>
        </w:rPr>
        <w:t xml:space="preserve">A segment of 640 </w:t>
      </w:r>
      <w:proofErr w:type="spellStart"/>
      <w:r w:rsidRPr="00AB716D">
        <w:rPr>
          <w:lang w:val="en-GB"/>
        </w:rPr>
        <w:t>bp</w:t>
      </w:r>
      <w:proofErr w:type="spellEnd"/>
      <w:r w:rsidRPr="00AB716D">
        <w:rPr>
          <w:lang w:val="en-GB"/>
        </w:rPr>
        <w:t xml:space="preserve"> of the gene for the p18 subunit (Tb927.5.1710) was amplified by PCR with DNA from </w:t>
      </w:r>
      <w:r w:rsidRPr="00AB716D">
        <w:rPr>
          <w:i/>
          <w:lang w:val="en-GB"/>
        </w:rPr>
        <w:t>T. brucei</w:t>
      </w:r>
      <w:r w:rsidRPr="00AB716D">
        <w:rPr>
          <w:lang w:val="en-GB"/>
        </w:rPr>
        <w:t xml:space="preserve"> </w:t>
      </w:r>
      <w:r>
        <w:rPr>
          <w:lang w:val="en-GB"/>
        </w:rPr>
        <w:t xml:space="preserve">Lister </w:t>
      </w:r>
      <w:r w:rsidRPr="00AB716D">
        <w:rPr>
          <w:lang w:val="en-GB"/>
        </w:rPr>
        <w:t xml:space="preserve">strain 427 as template, and with the forward and reverse primers </w:t>
      </w:r>
      <w:r w:rsidRPr="00AB716D">
        <w:rPr>
          <w:color w:val="000000"/>
          <w:shd w:val="clear" w:color="auto" w:fill="FFFFFF"/>
          <w:lang w:val="en-GB"/>
        </w:rPr>
        <w:t>GCAGGATCCCTCGGCTACTGCATTCAACA and GACAAGCTTACAGCATTACTACACGCCCC, respectively</w:t>
      </w:r>
      <w:r w:rsidRPr="00AB716D">
        <w:rPr>
          <w:lang w:val="en-GB"/>
        </w:rPr>
        <w:t xml:space="preserve">. The amplified fragment was digested with </w:t>
      </w:r>
      <w:proofErr w:type="spellStart"/>
      <w:r w:rsidRPr="00AB716D">
        <w:rPr>
          <w:i/>
          <w:lang w:val="en-GB"/>
        </w:rPr>
        <w:t>Hind</w:t>
      </w:r>
      <w:r w:rsidRPr="00AB716D">
        <w:rPr>
          <w:lang w:val="en-GB"/>
        </w:rPr>
        <w:t>III</w:t>
      </w:r>
      <w:proofErr w:type="spellEnd"/>
      <w:r w:rsidRPr="00AB716D">
        <w:rPr>
          <w:lang w:val="en-GB"/>
        </w:rPr>
        <w:t xml:space="preserve"> and </w:t>
      </w:r>
      <w:proofErr w:type="spellStart"/>
      <w:r w:rsidRPr="00AB716D">
        <w:rPr>
          <w:i/>
          <w:lang w:val="en-GB"/>
        </w:rPr>
        <w:t>Bam</w:t>
      </w:r>
      <w:r w:rsidRPr="00AB716D">
        <w:rPr>
          <w:lang w:val="en-GB"/>
        </w:rPr>
        <w:t>HI</w:t>
      </w:r>
      <w:proofErr w:type="spellEnd"/>
      <w:r w:rsidRPr="00AB716D">
        <w:rPr>
          <w:lang w:val="en-GB"/>
        </w:rPr>
        <w:t xml:space="preserve"> and inserted into vector p2T7-177, </w:t>
      </w:r>
      <w:r w:rsidRPr="00AB716D">
        <w:rPr>
          <w:color w:val="000000"/>
          <w:shd w:val="clear" w:color="auto" w:fill="FFFFFF"/>
          <w:lang w:val="en-GB"/>
        </w:rPr>
        <w:t xml:space="preserve">which is targeted </w:t>
      </w:r>
      <w:r w:rsidRPr="00AB716D">
        <w:rPr>
          <w:lang w:val="en-GB"/>
        </w:rPr>
        <w:t xml:space="preserve">to the 177 base-pair repeat region of the </w:t>
      </w:r>
      <w:proofErr w:type="spellStart"/>
      <w:r w:rsidRPr="00AB716D">
        <w:rPr>
          <w:lang w:val="en-GB"/>
        </w:rPr>
        <w:t>minichromosome</w:t>
      </w:r>
      <w:proofErr w:type="spellEnd"/>
      <w:r w:rsidRPr="00AB716D">
        <w:rPr>
          <w:lang w:val="en-GB"/>
        </w:rPr>
        <w:t xml:space="preserve"> </w:t>
      </w:r>
      <w:r w:rsidRPr="00AB716D">
        <w:rPr>
          <w:lang w:val="en-GB"/>
        </w:rPr>
        <w:fldChar w:fldCharType="begin"/>
      </w:r>
      <w:r w:rsidR="00585E18">
        <w:rPr>
          <w:lang w:val="en-GB"/>
        </w:rPr>
        <w:instrText xml:space="preserve"> ADDIN EN.CITE &lt;EndNote&gt;&lt;Cite&gt;&lt;Author&gt;Wickstead&lt;/Author&gt;&lt;Year&gt;2002&lt;/Year&gt;&lt;RecNum&gt;1240&lt;/RecNum&gt;&lt;DisplayText&gt;[49]&lt;/DisplayText&gt;&lt;record&gt;&lt;rec-number&gt;1240&lt;/rec-number&gt;&lt;foreign-keys&gt;&lt;key app="EN" db-id="fdafa5ae3xwp9ueaazdpvx5sre2de09swfar" timestamp="1440744022"&gt;1240&lt;/key&gt;&lt;/foreign-keys&gt;&lt;ref-type name="Journal Article"&gt;17&lt;/ref-type&gt;&lt;contributors&gt;&lt;authors&gt;&lt;author&gt;Wickstead, B.&lt;/author&gt;&lt;author&gt;Ersfeld, K.&lt;/author&gt;&lt;author&gt;Gull, K.&lt;/author&gt;&lt;/authors&gt;&lt;/contributors&gt;&lt;auth-address&gt;School of Biological Sciences, University of Manchester, 2.205 Stopford Building, Oxford Road, Manchester M13 9PT, UK.&lt;/auth-address&gt;&lt;titles&gt;&lt;title&gt;Targeting of a tetracycline-inducible expression system to the transcriptionally silent minichromosomes of Trypanosoma brucei&lt;/title&gt;&lt;secondary-title&gt;Mol Biochem Parasitol&lt;/secondary-title&gt;&lt;/titles&gt;&lt;periodical&gt;&lt;full-title&gt;Mol Biochem Parasitol&lt;/full-title&gt;&lt;/periodical&gt;&lt;pages&gt;211-6&lt;/pages&gt;&lt;volume&gt;125&lt;/volume&gt;&lt;number&gt;1-2&lt;/number&gt;&lt;keywords&gt;&lt;keyword&gt;Animals&lt;/keyword&gt;&lt;keyword&gt;Chromosomes/*genetics&lt;/keyword&gt;&lt;keyword&gt;*Gene Expression Regulation&lt;/keyword&gt;&lt;keyword&gt;Gene Silencing&lt;/keyword&gt;&lt;keyword&gt;Gene Targeting&lt;/keyword&gt;&lt;keyword&gt;Genes, Protozoan&lt;/keyword&gt;&lt;keyword&gt;Life Cycle Stages&lt;/keyword&gt;&lt;keyword&gt;Models, Genetic&lt;/keyword&gt;&lt;keyword&gt;Tetracycline/*pharmacology&lt;/keyword&gt;&lt;keyword&gt;Transcription, Genetic&lt;/keyword&gt;&lt;keyword&gt;Trypanosoma brucei brucei/cytology/*genetics&lt;/keyword&gt;&lt;/keywords&gt;&lt;dates&gt;&lt;year&gt;2002&lt;/year&gt;&lt;pub-dates&gt;&lt;date&gt;Nov-Dec&lt;/date&gt;&lt;/pub-dates&gt;&lt;/dates&gt;&lt;isbn&gt;0166-6851 (Print)&amp;#xD;0166-6851 (Linking)&lt;/isbn&gt;&lt;accession-num&gt;12467990&lt;/accession-num&gt;&lt;urls&gt;&lt;related-urls&gt;&lt;url&gt;http://www.ncbi.nlm.nih.gov/pubmed/12467990&lt;/url&gt;&lt;/related-urls&gt;&lt;/urls&gt;&lt;/record&gt;&lt;/Cite&gt;&lt;/EndNote&gt;</w:instrText>
      </w:r>
      <w:r w:rsidRPr="00AB716D">
        <w:rPr>
          <w:lang w:val="en-GB"/>
        </w:rPr>
        <w:fldChar w:fldCharType="separate"/>
      </w:r>
      <w:r w:rsidR="00585E18">
        <w:rPr>
          <w:noProof/>
          <w:lang w:val="en-GB"/>
        </w:rPr>
        <w:t>[</w:t>
      </w:r>
      <w:hyperlink w:anchor="_ENREF_49" w:tooltip="Wickstead, 2002 #1240" w:history="1">
        <w:r w:rsidR="00585E18">
          <w:rPr>
            <w:noProof/>
            <w:lang w:val="en-GB"/>
          </w:rPr>
          <w:t>49</w:t>
        </w:r>
      </w:hyperlink>
      <w:r w:rsidR="00585E18">
        <w:rPr>
          <w:noProof/>
          <w:lang w:val="en-GB"/>
        </w:rPr>
        <w:t>]</w:t>
      </w:r>
      <w:r w:rsidRPr="00AB716D">
        <w:rPr>
          <w:lang w:val="en-GB"/>
        </w:rPr>
        <w:fldChar w:fldCharType="end"/>
      </w:r>
      <w:r w:rsidRPr="00AB716D">
        <w:rPr>
          <w:color w:val="000000"/>
          <w:shd w:val="clear" w:color="auto" w:fill="FFFFFF"/>
          <w:lang w:val="en-GB"/>
        </w:rPr>
        <w:t xml:space="preserve">. The vector was linearized by digestion with </w:t>
      </w:r>
      <w:r w:rsidRPr="00AB716D">
        <w:rPr>
          <w:i/>
          <w:color w:val="000000"/>
          <w:shd w:val="clear" w:color="auto" w:fill="FFFFFF"/>
          <w:lang w:val="en-GB"/>
        </w:rPr>
        <w:t>Not</w:t>
      </w:r>
      <w:r w:rsidRPr="00AB716D">
        <w:rPr>
          <w:color w:val="000000"/>
          <w:shd w:val="clear" w:color="auto" w:fill="FFFFFF"/>
          <w:lang w:val="en-GB"/>
        </w:rPr>
        <w:t xml:space="preserve">1 and transfected into </w:t>
      </w:r>
      <w:r w:rsidRPr="00AB716D">
        <w:rPr>
          <w:lang w:val="en-GB"/>
        </w:rPr>
        <w:t xml:space="preserve">the </w:t>
      </w:r>
      <w:r w:rsidRPr="00AB716D">
        <w:rPr>
          <w:i/>
          <w:lang w:val="en-GB"/>
        </w:rPr>
        <w:t>T. brucei</w:t>
      </w:r>
      <w:r w:rsidRPr="00AB716D">
        <w:rPr>
          <w:lang w:val="en-GB"/>
        </w:rPr>
        <w:t xml:space="preserve"> P</w:t>
      </w:r>
      <w:r>
        <w:rPr>
          <w:lang w:val="en-GB"/>
        </w:rPr>
        <w:t>F</w:t>
      </w:r>
      <w:r w:rsidRPr="00AB716D">
        <w:rPr>
          <w:lang w:val="en-GB"/>
        </w:rPr>
        <w:t xml:space="preserve"> strain 29-13 and the BF427 single marker strain, both </w:t>
      </w:r>
      <w:r w:rsidRPr="00AB716D">
        <w:rPr>
          <w:rStyle w:val="abscitationtitle"/>
          <w:lang w:val="en-GB"/>
        </w:rPr>
        <w:t xml:space="preserve">constitutively expressing T7 RNA </w:t>
      </w:r>
      <w:r w:rsidRPr="00AB716D">
        <w:rPr>
          <w:rStyle w:val="abscitationtitle"/>
          <w:lang w:val="en-GB"/>
        </w:rPr>
        <w:lastRenderedPageBreak/>
        <w:t xml:space="preserve">polymerase and the tetracycline repressor </w:t>
      </w:r>
      <w:r w:rsidRPr="00AB716D">
        <w:rPr>
          <w:rStyle w:val="abscitationtitle"/>
          <w:lang w:val="en-GB"/>
        </w:rPr>
        <w:fldChar w:fldCharType="begin"/>
      </w:r>
      <w:r w:rsidR="00585E18">
        <w:rPr>
          <w:rStyle w:val="abscitationtitle"/>
          <w:lang w:val="en-GB"/>
        </w:rPr>
        <w:instrText xml:space="preserve"> ADDIN EN.CITE &lt;EndNote&gt;&lt;Cite&gt;&lt;Author&gt;Wirtz&lt;/Author&gt;&lt;Year&gt;1999&lt;/Year&gt;&lt;RecNum&gt;7119&lt;/RecNum&gt;&lt;DisplayText&gt;[50]&lt;/DisplayText&gt;&lt;record&gt;&lt;rec-number&gt;7119&lt;/rec-number&gt;&lt;foreign-keys&gt;&lt;key app="EN" db-id="pe90fwrdoed2aaezspcxv5psd0tw55e59r0a"&gt;7119&lt;/key&gt;&lt;/foreign-keys&gt;&lt;ref-type name="Journal Article"&gt;17&lt;/ref-type&gt;&lt;contributors&gt;&lt;authors&gt;&lt;author&gt;Wirtz, E.&lt;/author&gt;&lt;author&gt;Leal, S.&lt;/author&gt;&lt;author&gt;Ochatt, C.&lt;/author&gt;&lt;author&gt;Cross, G. A.&lt;/author&gt;&lt;/authors&gt;&lt;/contributors&gt;&lt;auth-address&gt;Laboratory of Molecular Parasitology, The Rockefeller University, New York, New York 10021-6399, USA.&lt;/auth-address&gt;&lt;titles&gt;&lt;title&gt;A tightly regulated inducible expression system for conditional gene knock-outs and dominant-negative genetics in Trypanosoma brucei&lt;/title&gt;&lt;secondary-title&gt;Mol Biochem Parasitol&lt;/secondary-title&gt;&lt;/titles&gt;&lt;periodical&gt;&lt;full-title&gt;Mol Biochem Parasitol&lt;/full-title&gt;&lt;/periodical&gt;&lt;pages&gt;89-101&lt;/pages&gt;&lt;volume&gt;99&lt;/volume&gt;&lt;number&gt;1&lt;/number&gt;&lt;edition&gt;1999/04/24&lt;/edition&gt;&lt;keywords&gt;&lt;keyword&gt;Animals&lt;/keyword&gt;&lt;keyword&gt;Cell Line&lt;/keyword&gt;&lt;keyword&gt;DNA-Directed RNA Polymerases/genetics/metabolism&lt;/keyword&gt;&lt;keyword&gt;Gene Deletion&lt;/keyword&gt;&lt;keyword&gt;*Gene Expression Regulation&lt;/keyword&gt;&lt;keyword&gt;Genes, Reporter&lt;/keyword&gt;&lt;keyword&gt;Genetic Markers&lt;/keyword&gt;&lt;keyword&gt;Genetic Vectors/*genetics&lt;/keyword&gt;&lt;keyword&gt;Luciferases/biosynthesis/genetics&lt;/keyword&gt;&lt;keyword&gt;Promoter Regions, Genetic&lt;/keyword&gt;&lt;keyword&gt;Repressor Proteins/genetics&lt;/keyword&gt;&lt;keyword&gt;Tetracycline/pharmacology&lt;/keyword&gt;&lt;keyword&gt;Transformation, Genetic&lt;/keyword&gt;&lt;keyword&gt;Trypanosoma brucei brucei/*genetics/growth &amp;amp; development/*metabolism&lt;/keyword&gt;&lt;keyword&gt;Viral Proteins&lt;/keyword&gt;&lt;/keywords&gt;&lt;dates&gt;&lt;year&gt;1999&lt;/year&gt;&lt;pub-dates&gt;&lt;date&gt;Mar 15&lt;/date&gt;&lt;/pub-dates&gt;&lt;/dates&gt;&lt;isbn&gt;0166-6851 (Print)&amp;#xD;0166-6851 (Linking)&lt;/isbn&gt;&lt;accession-num&gt;10215027&lt;/accession-num&gt;&lt;urls&gt;&lt;related-urls&gt;&lt;url&gt;http://www.ncbi.nlm.nih.gov/pubmed/10215027&lt;/url&gt;&lt;/related-urls&gt;&lt;/urls&gt;&lt;electronic-resource-num&gt;S016668519900002X [pii]&lt;/electronic-resource-num&gt;&lt;language&gt;eng&lt;/language&gt;&lt;/record&gt;&lt;/Cite&gt;&lt;/EndNote&gt;</w:instrText>
      </w:r>
      <w:r w:rsidRPr="00AB716D">
        <w:rPr>
          <w:rStyle w:val="abscitationtitle"/>
          <w:lang w:val="en-GB"/>
        </w:rPr>
        <w:fldChar w:fldCharType="separate"/>
      </w:r>
      <w:r w:rsidR="00585E18">
        <w:rPr>
          <w:rStyle w:val="abscitationtitle"/>
          <w:noProof/>
          <w:lang w:val="en-GB"/>
        </w:rPr>
        <w:t>[</w:t>
      </w:r>
      <w:hyperlink w:anchor="_ENREF_50" w:tooltip="Wirtz, 1999 #7119" w:history="1">
        <w:r w:rsidR="00585E18">
          <w:rPr>
            <w:rStyle w:val="abscitationtitle"/>
            <w:noProof/>
            <w:lang w:val="en-GB"/>
          </w:rPr>
          <w:t>50</w:t>
        </w:r>
      </w:hyperlink>
      <w:r w:rsidR="00585E18">
        <w:rPr>
          <w:rStyle w:val="abscitationtitle"/>
          <w:noProof/>
          <w:lang w:val="en-GB"/>
        </w:rPr>
        <w:t>]</w:t>
      </w:r>
      <w:r w:rsidRPr="00AB716D">
        <w:rPr>
          <w:rStyle w:val="abscitationtitle"/>
          <w:lang w:val="en-GB"/>
        </w:rPr>
        <w:fldChar w:fldCharType="end"/>
      </w:r>
      <w:r w:rsidRPr="00AB716D">
        <w:rPr>
          <w:rStyle w:val="abscitationtitle"/>
          <w:lang w:val="en-GB"/>
        </w:rPr>
        <w:t xml:space="preserve">. The PF </w:t>
      </w:r>
      <w:r w:rsidRPr="00AB716D">
        <w:rPr>
          <w:rStyle w:val="abscitationtitle"/>
          <w:i/>
          <w:lang w:val="en-GB"/>
        </w:rPr>
        <w:t xml:space="preserve">T. brucei </w:t>
      </w:r>
      <w:r w:rsidRPr="00AB716D">
        <w:rPr>
          <w:rStyle w:val="abscitationtitle"/>
          <w:lang w:val="en-GB"/>
        </w:rPr>
        <w:t xml:space="preserve">cells were grown </w:t>
      </w:r>
      <w:r w:rsidRPr="00AB716D">
        <w:rPr>
          <w:lang w:val="en-GB"/>
        </w:rPr>
        <w:t>at 27°C in</w:t>
      </w:r>
      <w:r w:rsidR="0062233E">
        <w:rPr>
          <w:lang w:val="en-GB"/>
        </w:rPr>
        <w:t xml:space="preserve"> glucose-rich</w:t>
      </w:r>
      <w:r w:rsidRPr="00AB716D">
        <w:rPr>
          <w:lang w:val="en-GB"/>
        </w:rPr>
        <w:t xml:space="preserve"> SDM-79 </w:t>
      </w:r>
      <w:r w:rsidR="00E8591A">
        <w:rPr>
          <w:lang w:val="en-GB"/>
        </w:rPr>
        <w:t>or</w:t>
      </w:r>
      <w:r w:rsidR="0062233E">
        <w:rPr>
          <w:lang w:val="en-GB"/>
        </w:rPr>
        <w:t xml:space="preserve"> in </w:t>
      </w:r>
      <w:r w:rsidR="00C1518C">
        <w:rPr>
          <w:lang w:val="en-GB"/>
        </w:rPr>
        <w:t xml:space="preserve">low </w:t>
      </w:r>
      <w:r w:rsidR="0062233E">
        <w:rPr>
          <w:lang w:val="en-GB"/>
        </w:rPr>
        <w:t xml:space="preserve">glucose </w:t>
      </w:r>
      <w:r w:rsidR="00E8591A">
        <w:rPr>
          <w:lang w:val="en-GB"/>
        </w:rPr>
        <w:t>SDM</w:t>
      </w:r>
      <w:r w:rsidR="0062233E">
        <w:rPr>
          <w:lang w:val="en-GB"/>
        </w:rPr>
        <w:t>-</w:t>
      </w:r>
      <w:r w:rsidR="00E8591A">
        <w:rPr>
          <w:lang w:val="en-GB"/>
        </w:rPr>
        <w:t xml:space="preserve">80 </w:t>
      </w:r>
      <w:r w:rsidRPr="00AB716D">
        <w:rPr>
          <w:lang w:val="en-GB"/>
        </w:rPr>
        <w:t xml:space="preserve">medium containing 10% </w:t>
      </w:r>
      <w:proofErr w:type="spellStart"/>
      <w:r w:rsidRPr="00AB716D">
        <w:rPr>
          <w:lang w:val="en-GB"/>
        </w:rPr>
        <w:t>fetal</w:t>
      </w:r>
      <w:proofErr w:type="spellEnd"/>
      <w:r w:rsidRPr="00AB716D">
        <w:rPr>
          <w:lang w:val="en-GB"/>
        </w:rPr>
        <w:t xml:space="preserve"> bovine serum, G418 (15 </w:t>
      </w:r>
      <w:r w:rsidRPr="00AB716D">
        <w:rPr>
          <w:lang w:val="en-GB"/>
        </w:rPr>
        <w:sym w:font="Symbol" w:char="F06D"/>
      </w:r>
      <w:r w:rsidRPr="00AB716D">
        <w:rPr>
          <w:lang w:val="en-GB"/>
        </w:rPr>
        <w:t xml:space="preserve">g/ml), hygromycin (25 </w:t>
      </w:r>
      <w:r w:rsidRPr="00AB716D">
        <w:rPr>
          <w:lang w:val="en-GB"/>
        </w:rPr>
        <w:sym w:font="Symbol" w:char="F06D"/>
      </w:r>
      <w:r w:rsidRPr="00AB716D">
        <w:rPr>
          <w:lang w:val="en-GB"/>
        </w:rPr>
        <w:t xml:space="preserve">g/ml), and phleomycin (2.5 </w:t>
      </w:r>
      <w:r w:rsidRPr="00AB716D">
        <w:rPr>
          <w:lang w:val="en-GB"/>
        </w:rPr>
        <w:sym w:font="Symbol" w:char="F06D"/>
      </w:r>
      <w:r w:rsidRPr="00AB716D">
        <w:rPr>
          <w:lang w:val="en-GB"/>
        </w:rPr>
        <w:t>g/ml)</w:t>
      </w:r>
      <w:r w:rsidR="0062233E">
        <w:rPr>
          <w:lang w:val="en-GB"/>
        </w:rPr>
        <w:t>.</w:t>
      </w:r>
      <w:r w:rsidR="00C41E2B">
        <w:rPr>
          <w:lang w:val="en-GB"/>
        </w:rPr>
        <w:t xml:space="preserve"> </w:t>
      </w:r>
      <w:r w:rsidR="0062233E">
        <w:rPr>
          <w:lang w:val="en-GB"/>
        </w:rPr>
        <w:t>T</w:t>
      </w:r>
      <w:r w:rsidRPr="00AB716D">
        <w:rPr>
          <w:lang w:val="en-GB"/>
        </w:rPr>
        <w:t xml:space="preserve">he BF </w:t>
      </w:r>
      <w:r w:rsidRPr="00AB716D">
        <w:rPr>
          <w:i/>
          <w:lang w:val="en-GB"/>
        </w:rPr>
        <w:t>T. brucei</w:t>
      </w:r>
      <w:r w:rsidRPr="00AB716D">
        <w:rPr>
          <w:lang w:val="en-GB"/>
        </w:rPr>
        <w:t xml:space="preserve"> cells were grown at 37°C in HMI-9 media containing 10% </w:t>
      </w:r>
      <w:proofErr w:type="spellStart"/>
      <w:r w:rsidRPr="00AB716D">
        <w:rPr>
          <w:lang w:val="en-GB"/>
        </w:rPr>
        <w:t>fetal</w:t>
      </w:r>
      <w:proofErr w:type="spellEnd"/>
      <w:r w:rsidRPr="00AB716D">
        <w:rPr>
          <w:lang w:val="en-GB"/>
        </w:rPr>
        <w:t xml:space="preserve"> bovine serum, G418 (2.5 </w:t>
      </w:r>
      <w:r w:rsidRPr="00AB716D">
        <w:rPr>
          <w:lang w:val="en-GB"/>
        </w:rPr>
        <w:sym w:font="Symbol" w:char="F06D"/>
      </w:r>
      <w:r w:rsidRPr="00AB716D">
        <w:rPr>
          <w:lang w:val="en-GB"/>
        </w:rPr>
        <w:t xml:space="preserve">g/ml), hygromycin (5 </w:t>
      </w:r>
      <w:r w:rsidRPr="00AB716D">
        <w:rPr>
          <w:lang w:val="en-GB"/>
        </w:rPr>
        <w:sym w:font="Symbol" w:char="F06D"/>
      </w:r>
      <w:r w:rsidRPr="00AB716D">
        <w:rPr>
          <w:lang w:val="en-GB"/>
        </w:rPr>
        <w:t xml:space="preserve">g/ml), and phleomycin (2.5 </w:t>
      </w:r>
      <w:r w:rsidRPr="00AB716D">
        <w:rPr>
          <w:lang w:val="en-GB"/>
        </w:rPr>
        <w:sym w:font="Symbol" w:char="F06D"/>
      </w:r>
      <w:r w:rsidRPr="00AB716D">
        <w:rPr>
          <w:lang w:val="en-GB"/>
        </w:rPr>
        <w:t xml:space="preserve">g/ml). </w:t>
      </w:r>
      <w:r w:rsidRPr="00AB716D">
        <w:rPr>
          <w:color w:val="000000"/>
          <w:shd w:val="clear" w:color="auto" w:fill="FFFFFF"/>
          <w:lang w:val="en-GB"/>
        </w:rPr>
        <w:t xml:space="preserve">The generation of </w:t>
      </w:r>
      <w:r>
        <w:rPr>
          <w:color w:val="000000"/>
          <w:shd w:val="clear" w:color="auto" w:fill="FFFFFF"/>
          <w:lang w:val="en-GB"/>
        </w:rPr>
        <w:t>the</w:t>
      </w:r>
      <w:r w:rsidRPr="00AB716D">
        <w:rPr>
          <w:color w:val="000000"/>
          <w:shd w:val="clear" w:color="auto" w:fill="FFFFFF"/>
          <w:lang w:val="en-GB"/>
        </w:rPr>
        <w:t xml:space="preserve"> </w:t>
      </w:r>
      <w:r>
        <w:rPr>
          <w:color w:val="000000"/>
          <w:shd w:val="clear" w:color="auto" w:fill="FFFFFF"/>
          <w:lang w:val="en-GB"/>
        </w:rPr>
        <w:t xml:space="preserve">PF </w:t>
      </w:r>
      <w:r w:rsidRPr="00AB716D">
        <w:rPr>
          <w:color w:val="000000"/>
          <w:shd w:val="clear" w:color="auto" w:fill="FFFFFF"/>
          <w:lang w:val="en-GB"/>
        </w:rPr>
        <w:t xml:space="preserve">α-subunit </w:t>
      </w:r>
      <w:r>
        <w:rPr>
          <w:color w:val="000000"/>
          <w:shd w:val="clear" w:color="auto" w:fill="FFFFFF"/>
          <w:lang w:val="en-GB"/>
        </w:rPr>
        <w:t xml:space="preserve">RNAi </w:t>
      </w:r>
      <w:r w:rsidRPr="00AB716D">
        <w:rPr>
          <w:color w:val="000000"/>
          <w:shd w:val="clear" w:color="auto" w:fill="FFFFFF"/>
          <w:lang w:val="en-GB"/>
        </w:rPr>
        <w:t xml:space="preserve">cell line has been described earlier </w:t>
      </w:r>
      <w:r w:rsidRPr="00AB716D">
        <w:rPr>
          <w:color w:val="000000"/>
          <w:shd w:val="clear" w:color="auto" w:fill="FFFFFF"/>
          <w:lang w:val="en-GB"/>
        </w:rPr>
        <w:fldChar w:fldCharType="begin">
          <w:fldData xml:space="preserve">PEVuZE5vdGU+PENpdGU+PEF1dGhvcj5aaWtvdmE8L0F1dGhvcj48WWVhcj4yMDA5PC9ZZWFyPjxS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==
</w:fldData>
        </w:fldChar>
      </w:r>
      <w:r w:rsidR="00B7637A">
        <w:rPr>
          <w:color w:val="000000"/>
          <w:shd w:val="clear" w:color="auto" w:fill="FFFFFF"/>
          <w:lang w:val="en-GB"/>
        </w:rPr>
        <w:instrText xml:space="preserve"> ADDIN EN.CITE </w:instrText>
      </w:r>
      <w:r w:rsidR="00B7637A">
        <w:rPr>
          <w:color w:val="000000"/>
          <w:shd w:val="clear" w:color="auto" w:fill="FFFFFF"/>
          <w:lang w:val="en-GB"/>
        </w:rPr>
        <w:fldChar w:fldCharType="begin">
          <w:fldData xml:space="preserve">PEVuZE5vdGU+PENpdGU+PEF1dGhvcj5aaWtvdmE8L0F1dGhvcj48WWVhcj4yMDA5PC9ZZWFyPjxS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==
</w:fldData>
        </w:fldChar>
      </w:r>
      <w:r w:rsidR="00B7637A">
        <w:rPr>
          <w:color w:val="000000"/>
          <w:shd w:val="clear" w:color="auto" w:fill="FFFFFF"/>
          <w:lang w:val="en-GB"/>
        </w:rPr>
        <w:instrText xml:space="preserve"> ADDIN EN.CITE.DATA </w:instrText>
      </w:r>
      <w:r w:rsidR="00B7637A">
        <w:rPr>
          <w:color w:val="000000"/>
          <w:shd w:val="clear" w:color="auto" w:fill="FFFFFF"/>
          <w:lang w:val="en-GB"/>
        </w:rPr>
      </w:r>
      <w:r w:rsidR="00B7637A">
        <w:rPr>
          <w:color w:val="000000"/>
          <w:shd w:val="clear" w:color="auto" w:fill="FFFFFF"/>
          <w:lang w:val="en-GB"/>
        </w:rPr>
        <w:fldChar w:fldCharType="end"/>
      </w:r>
      <w:r w:rsidRPr="00AB716D">
        <w:rPr>
          <w:color w:val="000000"/>
          <w:shd w:val="clear" w:color="auto" w:fill="FFFFFF"/>
          <w:lang w:val="en-GB"/>
        </w:rPr>
      </w:r>
      <w:r w:rsidRPr="00AB716D">
        <w:rPr>
          <w:color w:val="000000"/>
          <w:shd w:val="clear" w:color="auto" w:fill="FFFFFF"/>
          <w:lang w:val="en-GB"/>
        </w:rPr>
        <w:fldChar w:fldCharType="separate"/>
      </w:r>
      <w:r w:rsidR="00B7637A">
        <w:rPr>
          <w:noProof/>
          <w:color w:val="000000"/>
          <w:shd w:val="clear" w:color="auto" w:fill="FFFFFF"/>
          <w:lang w:val="en-GB"/>
        </w:rPr>
        <w:t>[</w:t>
      </w:r>
      <w:hyperlink w:anchor="_ENREF_10" w:tooltip="Zikova, 2009 #912" w:history="1">
        <w:r w:rsidR="00585E18">
          <w:rPr>
            <w:noProof/>
            <w:color w:val="000000"/>
            <w:shd w:val="clear" w:color="auto" w:fill="FFFFFF"/>
            <w:lang w:val="en-GB"/>
          </w:rPr>
          <w:t>10</w:t>
        </w:r>
      </w:hyperlink>
      <w:r w:rsidR="00B7637A">
        <w:rPr>
          <w:noProof/>
          <w:color w:val="000000"/>
          <w:shd w:val="clear" w:color="auto" w:fill="FFFFFF"/>
          <w:lang w:val="en-GB"/>
        </w:rPr>
        <w:t>]</w:t>
      </w:r>
      <w:r w:rsidRPr="00AB716D">
        <w:rPr>
          <w:color w:val="000000"/>
          <w:shd w:val="clear" w:color="auto" w:fill="FFFFFF"/>
          <w:lang w:val="en-GB"/>
        </w:rPr>
        <w:fldChar w:fldCharType="end"/>
      </w:r>
      <w:r w:rsidRPr="00AB716D">
        <w:rPr>
          <w:noProof/>
          <w:color w:val="000000"/>
          <w:shd w:val="clear" w:color="auto" w:fill="FFFFFF"/>
          <w:lang w:val="en-GB"/>
        </w:rPr>
        <w:t>.</w:t>
      </w:r>
    </w:p>
    <w:p w14:paraId="3E47F371" w14:textId="77777777" w:rsidR="00125F77" w:rsidRPr="00AB716D" w:rsidRDefault="00125F77" w:rsidP="00125F77">
      <w:pPr>
        <w:pStyle w:val="Vchoz"/>
        <w:spacing w:line="480" w:lineRule="auto"/>
        <w:ind w:firstLine="567"/>
        <w:jc w:val="both"/>
        <w:rPr>
          <w:rFonts w:ascii="Times New Roman" w:hAnsi="Times New Roman" w:cs="Times New Roman"/>
          <w:lang w:val="en-GB"/>
        </w:rPr>
      </w:pPr>
      <w:r w:rsidRPr="00AB716D">
        <w:rPr>
          <w:rFonts w:ascii="Times New Roman" w:hAnsi="Times New Roman" w:cs="Times New Roman"/>
          <w:lang w:val="en-GB"/>
        </w:rPr>
        <w:t xml:space="preserve">Expression of RNAi molecules was induced by the addition to the medium of tetracycline (1 </w:t>
      </w:r>
      <w:r w:rsidRPr="00AB716D">
        <w:rPr>
          <w:rFonts w:ascii="Times New Roman" w:hAnsi="Times New Roman" w:cs="Times New Roman"/>
          <w:lang w:val="en-GB"/>
        </w:rPr>
        <w:sym w:font="Symbol" w:char="F06D"/>
      </w:r>
      <w:r w:rsidRPr="00AB716D">
        <w:rPr>
          <w:rFonts w:ascii="Times New Roman" w:hAnsi="Times New Roman" w:cs="Times New Roman"/>
          <w:lang w:val="en-GB"/>
        </w:rPr>
        <w:t xml:space="preserve">g/ml). Cell densities were measured with a Z2 Cell Counter (Beckman Coulter Inc). Throughout the experiments, cells were maintained in the mid-log phase of exponential growth, </w:t>
      </w:r>
      <w:r>
        <w:rPr>
          <w:rFonts w:ascii="Times New Roman" w:hAnsi="Times New Roman" w:cs="Times New Roman"/>
          <w:lang w:val="en-GB"/>
        </w:rPr>
        <w:t>corresponding to the</w:t>
      </w:r>
      <w:r w:rsidRPr="00AB716D">
        <w:rPr>
          <w:rFonts w:ascii="Times New Roman" w:hAnsi="Times New Roman" w:cs="Times New Roman"/>
          <w:lang w:val="en-GB"/>
        </w:rPr>
        <w:t xml:space="preserve"> densities of PF and BF cells between 2x10</w:t>
      </w:r>
      <w:r w:rsidRPr="00AB716D">
        <w:rPr>
          <w:rFonts w:ascii="Times New Roman" w:hAnsi="Times New Roman" w:cs="Times New Roman"/>
          <w:vertAlign w:val="superscript"/>
          <w:lang w:val="en-GB"/>
        </w:rPr>
        <w:t>6</w:t>
      </w:r>
      <w:r w:rsidRPr="00AB716D">
        <w:rPr>
          <w:rFonts w:ascii="Times New Roman" w:hAnsi="Times New Roman" w:cs="Times New Roman"/>
          <w:lang w:val="en-GB"/>
        </w:rPr>
        <w:t xml:space="preserve"> to 1x10</w:t>
      </w:r>
      <w:r w:rsidRPr="00AB716D">
        <w:rPr>
          <w:rFonts w:ascii="Times New Roman" w:hAnsi="Times New Roman" w:cs="Times New Roman"/>
          <w:vertAlign w:val="superscript"/>
          <w:lang w:val="en-GB"/>
        </w:rPr>
        <w:t>7</w:t>
      </w:r>
      <w:r w:rsidRPr="00AB716D">
        <w:rPr>
          <w:rFonts w:ascii="Times New Roman" w:hAnsi="Times New Roman" w:cs="Times New Roman"/>
          <w:lang w:val="en-GB"/>
        </w:rPr>
        <w:t xml:space="preserve"> and 1x10</w:t>
      </w:r>
      <w:r w:rsidRPr="00AB716D">
        <w:rPr>
          <w:rFonts w:ascii="Times New Roman" w:hAnsi="Times New Roman" w:cs="Times New Roman"/>
          <w:vertAlign w:val="superscript"/>
          <w:lang w:val="en-GB"/>
        </w:rPr>
        <w:t>5</w:t>
      </w:r>
      <w:r w:rsidRPr="00AB716D">
        <w:rPr>
          <w:rFonts w:ascii="Times New Roman" w:hAnsi="Times New Roman" w:cs="Times New Roman"/>
          <w:lang w:val="en-GB"/>
        </w:rPr>
        <w:t xml:space="preserve"> to 1x10</w:t>
      </w:r>
      <w:r w:rsidRPr="00AB716D">
        <w:rPr>
          <w:rFonts w:ascii="Times New Roman" w:hAnsi="Times New Roman" w:cs="Times New Roman"/>
          <w:vertAlign w:val="superscript"/>
          <w:lang w:val="en-GB"/>
        </w:rPr>
        <w:t>6</w:t>
      </w:r>
      <w:r w:rsidRPr="00AB716D">
        <w:rPr>
          <w:rFonts w:ascii="Times New Roman" w:hAnsi="Times New Roman" w:cs="Times New Roman"/>
          <w:lang w:val="en-GB"/>
        </w:rPr>
        <w:t xml:space="preserve"> cells/ml, respectively.</w:t>
      </w:r>
    </w:p>
    <w:p w14:paraId="69530FAA" w14:textId="77777777" w:rsidR="00125F77" w:rsidRPr="00AB716D" w:rsidRDefault="00125F77" w:rsidP="00125F77">
      <w:pPr>
        <w:spacing w:line="480" w:lineRule="auto"/>
        <w:jc w:val="both"/>
        <w:rPr>
          <w:rFonts w:ascii="Times New Roman" w:hAnsi="Times New Roman" w:cs="Times New Roman"/>
        </w:rPr>
      </w:pPr>
    </w:p>
    <w:p w14:paraId="328CCFE4" w14:textId="77777777" w:rsidR="00125F77" w:rsidRPr="00AB716D" w:rsidRDefault="00125F77" w:rsidP="00125F77">
      <w:pPr>
        <w:spacing w:line="480" w:lineRule="auto"/>
        <w:jc w:val="both"/>
        <w:rPr>
          <w:rFonts w:ascii="Times New Roman" w:hAnsi="Times New Roman" w:cs="Times New Roman"/>
          <w:b/>
          <w:bCs/>
          <w:color w:val="262626"/>
        </w:rPr>
      </w:pPr>
      <w:r w:rsidRPr="00AB716D">
        <w:rPr>
          <w:rFonts w:ascii="Times New Roman" w:hAnsi="Times New Roman" w:cs="Times New Roman"/>
          <w:b/>
          <w:bCs/>
          <w:color w:val="262626"/>
        </w:rPr>
        <w:t>Measurement of mitochondrial membrane potential</w:t>
      </w:r>
    </w:p>
    <w:p w14:paraId="5F101D37" w14:textId="77777777" w:rsidR="00125F77" w:rsidRPr="00AB716D" w:rsidRDefault="00125F77" w:rsidP="00125F77">
      <w:pPr>
        <w:spacing w:line="480" w:lineRule="auto"/>
        <w:jc w:val="both"/>
        <w:rPr>
          <w:rFonts w:ascii="Times New Roman" w:eastAsia="Times New Roman" w:hAnsi="Times New Roman" w:cs="Times New Roman"/>
        </w:rPr>
      </w:pPr>
      <w:r w:rsidRPr="00AB716D">
        <w:rPr>
          <w:rFonts w:ascii="Times New Roman" w:hAnsi="Times New Roman" w:cs="Times New Roman"/>
        </w:rPr>
        <w:t>The mitochondrial membrane potential (</w:t>
      </w:r>
      <w:proofErr w:type="spellStart"/>
      <w:r w:rsidRPr="00AB716D">
        <w:rPr>
          <w:rFonts w:ascii="Times New Roman" w:hAnsi="Times New Roman" w:cs="Times New Roman"/>
          <w:bCs/>
        </w:rPr>
        <w:t>Δψ</w:t>
      </w:r>
      <w:r w:rsidRPr="00AB716D">
        <w:rPr>
          <w:rFonts w:ascii="Times New Roman" w:hAnsi="Times New Roman" w:cs="Times New Roman"/>
          <w:vertAlign w:val="subscript"/>
        </w:rPr>
        <w:t>m</w:t>
      </w:r>
      <w:proofErr w:type="spellEnd"/>
      <w:r w:rsidRPr="00AB716D">
        <w:rPr>
          <w:rFonts w:ascii="Times New Roman" w:hAnsi="Times New Roman" w:cs="Times New Roman"/>
        </w:rPr>
        <w:t>) was determined with the aid of the red-</w:t>
      </w:r>
      <w:r w:rsidRPr="00ED1867">
        <w:rPr>
          <w:rFonts w:ascii="Times New Roman" w:hAnsi="Times New Roman" w:cs="Times New Roman"/>
        </w:rPr>
        <w:t xml:space="preserve">fluorescent stain </w:t>
      </w:r>
      <w:proofErr w:type="spellStart"/>
      <w:r w:rsidRPr="00ED1867">
        <w:rPr>
          <w:rFonts w:ascii="Times New Roman" w:hAnsi="Times New Roman" w:cs="Times New Roman"/>
        </w:rPr>
        <w:t>tetramethylrhodamine</w:t>
      </w:r>
      <w:proofErr w:type="spellEnd"/>
      <w:r w:rsidRPr="00ED1867">
        <w:rPr>
          <w:rFonts w:ascii="Times New Roman" w:hAnsi="Times New Roman" w:cs="Times New Roman"/>
        </w:rPr>
        <w:t xml:space="preserve"> (TMRE). Cells in the exponential growth phase were stained with 60 </w:t>
      </w:r>
      <w:proofErr w:type="spellStart"/>
      <w:r w:rsidRPr="00ED1867">
        <w:rPr>
          <w:rFonts w:ascii="Times New Roman" w:hAnsi="Times New Roman" w:cs="Times New Roman"/>
        </w:rPr>
        <w:t>nM</w:t>
      </w:r>
      <w:proofErr w:type="spellEnd"/>
      <w:r w:rsidRPr="00ED1867">
        <w:rPr>
          <w:rFonts w:ascii="Times New Roman" w:hAnsi="Times New Roman" w:cs="Times New Roman"/>
        </w:rPr>
        <w:t xml:space="preserve"> TMRE for 30</w:t>
      </w:r>
      <w:r w:rsidRPr="00AB716D">
        <w:rPr>
          <w:rFonts w:ascii="Times New Roman" w:hAnsi="Times New Roman" w:cs="Times New Roman"/>
        </w:rPr>
        <w:t xml:space="preserve"> min at 37°C for BF and 27°C for PF. Cells were centrifuged (1,300 x g, 10 min, 18</w:t>
      </w:r>
      <w:r w:rsidRPr="00AB716D">
        <w:rPr>
          <w:rFonts w:ascii="Times New Roman" w:hAnsi="Times New Roman" w:cs="Times New Roman"/>
          <w:vertAlign w:val="superscript"/>
        </w:rPr>
        <w:t>o</w:t>
      </w:r>
      <w:r w:rsidRPr="00AB716D">
        <w:rPr>
          <w:rFonts w:ascii="Times New Roman" w:hAnsi="Times New Roman" w:cs="Times New Roman"/>
        </w:rPr>
        <w:t xml:space="preserve">C), and the pellet was resuspended in 2 ml of PBS (pH 7.4) and </w:t>
      </w:r>
      <w:proofErr w:type="spellStart"/>
      <w:r w:rsidRPr="00AB716D">
        <w:rPr>
          <w:rFonts w:ascii="Times New Roman" w:hAnsi="Times New Roman" w:cs="Times New Roman"/>
        </w:rPr>
        <w:t>analyzed</w:t>
      </w:r>
      <w:proofErr w:type="spellEnd"/>
      <w:r w:rsidRPr="00AB716D">
        <w:rPr>
          <w:rFonts w:ascii="Times New Roman" w:hAnsi="Times New Roman" w:cs="Times New Roman"/>
        </w:rPr>
        <w:t xml:space="preserve"> immediately by flow cytometry in a BD FACS (fluorescence activated cell sorter) Canto II instrument. For each sample, 10,000 events were collected. As a control, mitochondrial membranes were depolarized with </w:t>
      </w:r>
      <w:r w:rsidRPr="00AB716D">
        <w:rPr>
          <w:rStyle w:val="value"/>
          <w:rFonts w:ascii="Times New Roman" w:eastAsia="Times New Roman" w:hAnsi="Times New Roman" w:cs="Times New Roman"/>
        </w:rPr>
        <w:t>carbonyl cyanide 4-(</w:t>
      </w:r>
      <w:proofErr w:type="spellStart"/>
      <w:r w:rsidRPr="00AB716D">
        <w:rPr>
          <w:rStyle w:val="value"/>
          <w:rFonts w:ascii="Times New Roman" w:eastAsia="Times New Roman" w:hAnsi="Times New Roman" w:cs="Times New Roman"/>
        </w:rPr>
        <w:t>trifluoromethoxy</w:t>
      </w:r>
      <w:proofErr w:type="spellEnd"/>
      <w:r w:rsidRPr="00AB716D">
        <w:rPr>
          <w:rStyle w:val="value"/>
          <w:rFonts w:ascii="Times New Roman" w:eastAsia="Times New Roman" w:hAnsi="Times New Roman" w:cs="Times New Roman"/>
        </w:rPr>
        <w:t>)-</w:t>
      </w:r>
      <w:proofErr w:type="spellStart"/>
      <w:r w:rsidRPr="00AB716D">
        <w:rPr>
          <w:rStyle w:val="value"/>
          <w:rFonts w:ascii="Times New Roman" w:eastAsia="Times New Roman" w:hAnsi="Times New Roman" w:cs="Times New Roman"/>
        </w:rPr>
        <w:t>phenylhydrazone</w:t>
      </w:r>
      <w:proofErr w:type="spellEnd"/>
      <w:r w:rsidRPr="00AB716D">
        <w:rPr>
          <w:rFonts w:ascii="Times New Roman" w:eastAsia="Times New Roman" w:hAnsi="Times New Roman" w:cs="Times New Roman"/>
        </w:rPr>
        <w:t xml:space="preserve"> (</w:t>
      </w:r>
      <w:r w:rsidRPr="00AB716D">
        <w:rPr>
          <w:rFonts w:ascii="Times New Roman" w:hAnsi="Times New Roman" w:cs="Times New Roman"/>
        </w:rPr>
        <w:t xml:space="preserve">FCCP; 20 </w:t>
      </w:r>
      <w:proofErr w:type="spellStart"/>
      <w:r w:rsidRPr="00AB716D">
        <w:rPr>
          <w:rFonts w:ascii="Times New Roman" w:hAnsi="Times New Roman" w:cs="Times New Roman"/>
          <w:bCs/>
        </w:rPr>
        <w:t>μ</w:t>
      </w:r>
      <w:r w:rsidRPr="00AB716D">
        <w:rPr>
          <w:rFonts w:ascii="Times New Roman" w:hAnsi="Times New Roman" w:cs="Times New Roman"/>
        </w:rPr>
        <w:t>M</w:t>
      </w:r>
      <w:proofErr w:type="spellEnd"/>
      <w:r w:rsidRPr="00AB716D">
        <w:rPr>
          <w:rFonts w:ascii="Times New Roman" w:hAnsi="Times New Roman" w:cs="Times New Roman"/>
        </w:rPr>
        <w:t xml:space="preserve">). Data were evaluated with BD </w:t>
      </w:r>
      <w:proofErr w:type="spellStart"/>
      <w:r w:rsidRPr="00AB716D">
        <w:rPr>
          <w:rFonts w:ascii="Times New Roman" w:hAnsi="Times New Roman" w:cs="Times New Roman"/>
        </w:rPr>
        <w:t>FACSDiva</w:t>
      </w:r>
      <w:proofErr w:type="spellEnd"/>
      <w:r w:rsidRPr="00AB716D">
        <w:rPr>
          <w:rFonts w:ascii="Times New Roman" w:hAnsi="Times New Roman" w:cs="Times New Roman"/>
        </w:rPr>
        <w:t xml:space="preserve"> software.</w:t>
      </w:r>
    </w:p>
    <w:p w14:paraId="3D7B2B7A" w14:textId="77777777" w:rsidR="00E8591A" w:rsidRDefault="00E8591A" w:rsidP="00125F77">
      <w:pPr>
        <w:spacing w:line="480" w:lineRule="auto"/>
        <w:jc w:val="both"/>
        <w:rPr>
          <w:rFonts w:ascii="Times New Roman" w:hAnsi="Times New Roman" w:cs="Times New Roman"/>
          <w:b/>
        </w:rPr>
      </w:pPr>
    </w:p>
    <w:p w14:paraId="43267DBB" w14:textId="77777777" w:rsidR="00125F77" w:rsidRPr="00AB716D" w:rsidRDefault="00125F77" w:rsidP="00125F77">
      <w:pPr>
        <w:spacing w:line="480" w:lineRule="auto"/>
        <w:jc w:val="both"/>
        <w:rPr>
          <w:rFonts w:ascii="Times New Roman" w:hAnsi="Times New Roman" w:cs="Times New Roman"/>
          <w:b/>
        </w:rPr>
      </w:pPr>
      <w:r w:rsidRPr="00AB716D">
        <w:rPr>
          <w:rFonts w:ascii="Times New Roman" w:hAnsi="Times New Roman" w:cs="Times New Roman"/>
          <w:b/>
        </w:rPr>
        <w:t>Bioinformatic analyses</w:t>
      </w:r>
    </w:p>
    <w:p w14:paraId="36B2525D" w14:textId="10D64D19" w:rsidR="00125F77" w:rsidRDefault="00125F77" w:rsidP="00125F77">
      <w:pPr>
        <w:spacing w:line="480" w:lineRule="auto"/>
        <w:jc w:val="both"/>
        <w:rPr>
          <w:rFonts w:ascii="Times New Roman" w:hAnsi="Times New Roman" w:cs="Times New Roman"/>
        </w:rPr>
      </w:pPr>
      <w:r w:rsidRPr="00AB716D">
        <w:rPr>
          <w:rFonts w:ascii="Times New Roman" w:hAnsi="Times New Roman" w:cs="Times New Roman"/>
        </w:rPr>
        <w:lastRenderedPageBreak/>
        <w:t xml:space="preserve">Sequence homology searches were carried out with BLAST </w:t>
      </w:r>
      <w:r w:rsidRPr="00AB716D">
        <w:rPr>
          <w:rFonts w:ascii="Times New Roman" w:hAnsi="Times New Roman" w:cs="Times New Roman"/>
        </w:rPr>
        <w:fldChar w:fldCharType="begin"/>
      </w:r>
      <w:r w:rsidR="00585E18">
        <w:rPr>
          <w:rFonts w:ascii="Times New Roman" w:hAnsi="Times New Roman" w:cs="Times New Roman"/>
        </w:rPr>
        <w:instrText xml:space="preserve"> ADDIN EN.CITE &lt;EndNote&gt;&lt;Cite&gt;&lt;Author&gt;Altschul&lt;/Author&gt;&lt;Year&gt;1990&lt;/Year&gt;&lt;RecNum&gt;1249&lt;/RecNum&gt;&lt;DisplayText&gt;[51]&lt;/DisplayText&gt;&lt;record&gt;&lt;rec-number&gt;1249&lt;/rec-number&gt;&lt;foreign-keys&gt;&lt;key app="EN" db-id="fdafa5ae3xwp9ueaazdpvx5sre2de09swfar" timestamp="1440744403"&gt;1249&lt;/key&gt;&lt;/foreign-keys&gt;&lt;ref-type name="Journal Article"&gt;17&lt;/ref-type&gt;&lt;contributors&gt;&lt;authors&gt;&lt;author&gt;Altschul, S. F.&lt;/author&gt;&lt;author&gt;Gish, W.&lt;/author&gt;&lt;author&gt;Miller, W.&lt;/author&gt;&lt;author&gt;Myers, E. W.&lt;/author&gt;&lt;author&gt;Lipman, D. J.&lt;/author&gt;&lt;/authors&gt;&lt;/contributors&gt;&lt;auth-address&gt;National Center for Biotechnology Information, National Library of Medicine, National Institutes of Health, Bethesda, MD 20894.&lt;/auth-address&gt;&lt;titles&gt;&lt;title&gt;Basic local alignment search tool&lt;/title&gt;&lt;secondary-title&gt;J Mol Biol&lt;/secondary-title&gt;&lt;/titles&gt;&lt;periodical&gt;&lt;full-title&gt;J Mol Biol&lt;/full-title&gt;&lt;/periodical&gt;&lt;pages&gt;403-10&lt;/pages&gt;&lt;volume&gt;215&lt;/volume&gt;&lt;number&gt;3&lt;/number&gt;&lt;keywords&gt;&lt;keyword&gt;Algorithms&lt;/keyword&gt;&lt;keyword&gt;Amino Acid Sequence&lt;/keyword&gt;&lt;keyword&gt;*Base Sequence&lt;/keyword&gt;&lt;keyword&gt;Databases, Factual&lt;/keyword&gt;&lt;keyword&gt;*Mutation&lt;/keyword&gt;&lt;keyword&gt;Sensitivity and Specificity&lt;/keyword&gt;&lt;keyword&gt;Sequence Homology, Nucleic Acid&lt;/keyword&gt;&lt;keyword&gt;*Software&lt;/keyword&gt;&lt;/keywords&gt;&lt;dates&gt;&lt;year&gt;1990&lt;/year&gt;&lt;pub-dates&gt;&lt;date&gt;Oct 5&lt;/date&gt;&lt;/pub-dates&gt;&lt;/dates&gt;&lt;isbn&gt;0022-2836 (Print)&amp;#xD;0022-2836 (Linking)&lt;/isbn&gt;&lt;accession-num&gt;2231712&lt;/accession-num&gt;&lt;urls&gt;&lt;related-urls&gt;&lt;url&gt;http://www.ncbi.nlm.nih.gov/pubmed/2231712&lt;/url&gt;&lt;/related-urls&gt;&lt;/urls&gt;&lt;electronic-resource-num&gt;10.1016/S0022-2836(05)80360-2&lt;/electronic-resource-num&gt;&lt;/record&gt;&lt;/Cite&gt;&lt;/EndNote&gt;</w:instrText>
      </w:r>
      <w:r w:rsidRPr="00AB716D">
        <w:rPr>
          <w:rFonts w:ascii="Times New Roman" w:hAnsi="Times New Roman" w:cs="Times New Roman"/>
        </w:rPr>
        <w:fldChar w:fldCharType="separate"/>
      </w:r>
      <w:r w:rsidR="00585E18">
        <w:rPr>
          <w:rFonts w:ascii="Times New Roman" w:hAnsi="Times New Roman" w:cs="Times New Roman"/>
          <w:noProof/>
        </w:rPr>
        <w:t>[</w:t>
      </w:r>
      <w:hyperlink w:anchor="_ENREF_51" w:tooltip="Altschul, 1990 #1249" w:history="1">
        <w:r w:rsidR="00585E18">
          <w:rPr>
            <w:rFonts w:ascii="Times New Roman" w:hAnsi="Times New Roman" w:cs="Times New Roman"/>
            <w:noProof/>
          </w:rPr>
          <w:t>51</w:t>
        </w:r>
      </w:hyperlink>
      <w:r w:rsidR="00585E18">
        <w:rPr>
          <w:rFonts w:ascii="Times New Roman" w:hAnsi="Times New Roman" w:cs="Times New Roman"/>
          <w:noProof/>
        </w:rPr>
        <w:t>]</w:t>
      </w:r>
      <w:r w:rsidRPr="00AB716D">
        <w:rPr>
          <w:rFonts w:ascii="Times New Roman" w:hAnsi="Times New Roman" w:cs="Times New Roman"/>
        </w:rPr>
        <w:fldChar w:fldCharType="end"/>
      </w:r>
      <w:r w:rsidRPr="00AB716D">
        <w:rPr>
          <w:rFonts w:ascii="Times New Roman" w:hAnsi="Times New Roman" w:cs="Times New Roman"/>
        </w:rPr>
        <w:t xml:space="preserve">. Protein sequence motifs were identified in </w:t>
      </w:r>
      <w:proofErr w:type="spellStart"/>
      <w:r w:rsidRPr="00AB716D">
        <w:rPr>
          <w:rFonts w:ascii="Times New Roman" w:hAnsi="Times New Roman" w:cs="Times New Roman"/>
        </w:rPr>
        <w:t>Pfam</w:t>
      </w:r>
      <w:proofErr w:type="spellEnd"/>
      <w:r w:rsidRPr="00AB716D">
        <w:rPr>
          <w:rFonts w:ascii="Times New Roman" w:hAnsi="Times New Roman" w:cs="Times New Roman"/>
        </w:rPr>
        <w:t xml:space="preserve"> </w:t>
      </w:r>
      <w:r w:rsidRPr="00AB716D">
        <w:rPr>
          <w:rFonts w:ascii="Times New Roman" w:hAnsi="Times New Roman" w:cs="Times New Roman"/>
        </w:rPr>
        <w:fldChar w:fldCharType="begin">
          <w:fldData xml:space="preserve">PEVuZE5vdGU+PENpdGU+PEF1dGhvcj5GaW5uPC9BdXRob3I+PFllYXI+MjAxNDwvWWVhcj48UmVj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</w:fldData>
        </w:fldChar>
      </w:r>
      <w:r w:rsidR="00585E18">
        <w:rPr>
          <w:rFonts w:ascii="Times New Roman" w:hAnsi="Times New Roman" w:cs="Times New Roman"/>
        </w:rPr>
        <w:instrText xml:space="preserve"> ADDIN EN.CITE </w:instrText>
      </w:r>
      <w:r w:rsidR="00585E18">
        <w:rPr>
          <w:rFonts w:ascii="Times New Roman" w:hAnsi="Times New Roman" w:cs="Times New Roman"/>
        </w:rPr>
        <w:fldChar w:fldCharType="begin">
          <w:fldData xml:space="preserve">PEVuZE5vdGU+PENpdGU+PEF1dGhvcj5GaW5uPC9BdXRob3I+PFllYXI+MjAxNDwvWWVhcj48UmVj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</w:fldData>
        </w:fldChar>
      </w:r>
      <w:r w:rsidR="00585E18">
        <w:rPr>
          <w:rFonts w:ascii="Times New Roman" w:hAnsi="Times New Roman" w:cs="Times New Roman"/>
        </w:rPr>
        <w:instrText xml:space="preserve"> ADDIN EN.CITE.DATA </w:instrText>
      </w:r>
      <w:r w:rsidR="00585E18">
        <w:rPr>
          <w:rFonts w:ascii="Times New Roman" w:hAnsi="Times New Roman" w:cs="Times New Roman"/>
        </w:rPr>
      </w:r>
      <w:r w:rsidR="00585E18">
        <w:rPr>
          <w:rFonts w:ascii="Times New Roman" w:hAnsi="Times New Roman" w:cs="Times New Roman"/>
        </w:rPr>
        <w:fldChar w:fldCharType="end"/>
      </w:r>
      <w:r w:rsidRPr="00AB716D">
        <w:rPr>
          <w:rFonts w:ascii="Times New Roman" w:hAnsi="Times New Roman" w:cs="Times New Roman"/>
        </w:rPr>
      </w:r>
      <w:r w:rsidRPr="00AB716D">
        <w:rPr>
          <w:rFonts w:ascii="Times New Roman" w:hAnsi="Times New Roman" w:cs="Times New Roman"/>
        </w:rPr>
        <w:fldChar w:fldCharType="separate"/>
      </w:r>
      <w:r w:rsidR="00585E18">
        <w:rPr>
          <w:rFonts w:ascii="Times New Roman" w:hAnsi="Times New Roman" w:cs="Times New Roman"/>
          <w:noProof/>
        </w:rPr>
        <w:t>[</w:t>
      </w:r>
      <w:hyperlink w:anchor="_ENREF_52" w:tooltip="Finn, 2014 #1278" w:history="1">
        <w:r w:rsidR="00585E18">
          <w:rPr>
            <w:rFonts w:ascii="Times New Roman" w:hAnsi="Times New Roman" w:cs="Times New Roman"/>
            <w:noProof/>
          </w:rPr>
          <w:t>52</w:t>
        </w:r>
      </w:hyperlink>
      <w:r w:rsidR="00585E18">
        <w:rPr>
          <w:rFonts w:ascii="Times New Roman" w:hAnsi="Times New Roman" w:cs="Times New Roman"/>
          <w:noProof/>
        </w:rPr>
        <w:t>]</w:t>
      </w:r>
      <w:r w:rsidRPr="00AB716D">
        <w:rPr>
          <w:rFonts w:ascii="Times New Roman" w:hAnsi="Times New Roman" w:cs="Times New Roman"/>
        </w:rPr>
        <w:fldChar w:fldCharType="end"/>
      </w:r>
      <w:r w:rsidRPr="00AB716D">
        <w:rPr>
          <w:rFonts w:ascii="Times New Roman" w:hAnsi="Times New Roman" w:cs="Times New Roman"/>
        </w:rPr>
        <w:t xml:space="preserve"> and </w:t>
      </w:r>
      <w:proofErr w:type="spellStart"/>
      <w:r w:rsidRPr="00AB716D">
        <w:rPr>
          <w:rFonts w:ascii="Times New Roman" w:hAnsi="Times New Roman" w:cs="Times New Roman"/>
        </w:rPr>
        <w:t>Prosite</w:t>
      </w:r>
      <w:proofErr w:type="spellEnd"/>
      <w:r w:rsidRPr="00AB716D">
        <w:rPr>
          <w:rFonts w:ascii="Times New Roman" w:hAnsi="Times New Roman" w:cs="Times New Roman"/>
        </w:rPr>
        <w:t xml:space="preserve"> </w:t>
      </w:r>
      <w:r w:rsidRPr="00AB716D">
        <w:rPr>
          <w:rFonts w:ascii="Times New Roman" w:hAnsi="Times New Roman" w:cs="Times New Roman"/>
        </w:rPr>
        <w:fldChar w:fldCharType="begin"/>
      </w:r>
      <w:r w:rsidR="00585E18">
        <w:rPr>
          <w:rFonts w:ascii="Times New Roman" w:hAnsi="Times New Roman" w:cs="Times New Roman"/>
        </w:rPr>
        <w:instrText xml:space="preserve"> ADDIN EN.CITE &lt;EndNote&gt;&lt;Cite&gt;&lt;Author&gt;Sigrist&lt;/Author&gt;&lt;Year&gt;2013&lt;/Year&gt;&lt;RecNum&gt;1279&lt;/RecNum&gt;&lt;DisplayText&gt;[53]&lt;/DisplayText&gt;&lt;record&gt;&lt;rec-number&gt;1279&lt;/rec-number&gt;&lt;foreign-keys&gt;&lt;key app="EN" db-id="fdafa5ae3xwp9ueaazdpvx5sre2de09swfar" timestamp="1440744494"&gt;1279&lt;/key&gt;&lt;/foreign-keys&gt;&lt;ref-type name="Journal Article"&gt;17&lt;/ref-type&gt;&lt;contributors&gt;&lt;authors&gt;&lt;author&gt;Sigrist, C. J.&lt;/author&gt;&lt;author&gt;de Castro, E.&lt;/author&gt;&lt;author&gt;Cerutti, L.&lt;/author&gt;&lt;author&gt;Cuche, B. A.&lt;/author&gt;&lt;author&gt;Hulo, N.&lt;/author&gt;&lt;author&gt;Bridge, A.&lt;/author&gt;&lt;author&gt;Bougueleret, L.&lt;/author&gt;&lt;author&gt;Xenarios, I.&lt;/author&gt;&lt;/authors&gt;&lt;/contributors&gt;&lt;auth-address&gt;SIB Swiss Institute of Bioinformatics, Centre Medical Universitaire (CMU), 1 rue Michel Servet, 1211 Geneva 4, Switzerland. prosite-group@isb-sib.ch&lt;/auth-address&gt;&lt;titles&gt;&lt;title&gt;New and continuing developments at PROSITE&lt;/title&gt;&lt;secondary-title&gt;Nucleic Acids Res&lt;/secondary-title&gt;&lt;/titles&gt;&lt;periodical&gt;&lt;full-title&gt;Nucleic Acids Res&lt;/full-title&gt;&lt;/periodical&gt;&lt;pages&gt;D344-7&lt;/pages&gt;&lt;volume&gt;41&lt;/volume&gt;&lt;number&gt;Database issue&lt;/number&gt;&lt;keywords&gt;&lt;keyword&gt;*Amino Acid Motifs&lt;/keyword&gt;&lt;keyword&gt;Amino Acid Sequence&lt;/keyword&gt;&lt;keyword&gt;Conserved Sequence&lt;/keyword&gt;&lt;keyword&gt;*Databases, Protein&lt;/keyword&gt;&lt;keyword&gt;Internet&lt;/keyword&gt;&lt;keyword&gt;Molecular Sequence Annotation&lt;/keyword&gt;&lt;keyword&gt;*Protein Structure, Tertiary&lt;/keyword&gt;&lt;keyword&gt;Proteins/chemistry/classification&lt;/keyword&gt;&lt;keyword&gt;Proteome/chemistry&lt;/keyword&gt;&lt;keyword&gt;*Sequence Analysis, Protein&lt;/keyword&gt;&lt;/keywords&gt;&lt;dates&gt;&lt;year&gt;2013&lt;/year&gt;&lt;pub-dates&gt;&lt;date&gt;Jan&lt;/date&gt;&lt;/pub-dates&gt;&lt;/dates&gt;&lt;isbn&gt;1362-4962 (Electronic)&amp;#xD;0305-1048 (Linking)&lt;/isbn&gt;&lt;accession-num&gt;23161676&lt;/accession-num&gt;&lt;urls&gt;&lt;related-urls&gt;&lt;url&gt;http://www.ncbi.nlm.nih.gov/pubmed/23161676&lt;/url&gt;&lt;/related-urls&gt;&lt;/urls&gt;&lt;custom2&gt;PMC3531220&lt;/custom2&gt;&lt;electronic-resource-num&gt;10.1093/nar/gks1067&lt;/electronic-resource-num&gt;&lt;/record&gt;&lt;/Cite&gt;&lt;/EndNote&gt;</w:instrText>
      </w:r>
      <w:r w:rsidRPr="00AB716D">
        <w:rPr>
          <w:rFonts w:ascii="Times New Roman" w:hAnsi="Times New Roman" w:cs="Times New Roman"/>
        </w:rPr>
        <w:fldChar w:fldCharType="separate"/>
      </w:r>
      <w:r w:rsidR="00585E18">
        <w:rPr>
          <w:rFonts w:ascii="Times New Roman" w:hAnsi="Times New Roman" w:cs="Times New Roman"/>
          <w:noProof/>
        </w:rPr>
        <w:t>[</w:t>
      </w:r>
      <w:hyperlink w:anchor="_ENREF_53" w:tooltip="Sigrist, 2013 #1279" w:history="1">
        <w:r w:rsidR="00585E18">
          <w:rPr>
            <w:rFonts w:ascii="Times New Roman" w:hAnsi="Times New Roman" w:cs="Times New Roman"/>
            <w:noProof/>
          </w:rPr>
          <w:t>53</w:t>
        </w:r>
      </w:hyperlink>
      <w:r w:rsidR="00585E18">
        <w:rPr>
          <w:rFonts w:ascii="Times New Roman" w:hAnsi="Times New Roman" w:cs="Times New Roman"/>
          <w:noProof/>
        </w:rPr>
        <w:t>]</w:t>
      </w:r>
      <w:r w:rsidRPr="00AB716D">
        <w:rPr>
          <w:rFonts w:ascii="Times New Roman" w:hAnsi="Times New Roman" w:cs="Times New Roman"/>
        </w:rPr>
        <w:fldChar w:fldCharType="end"/>
      </w:r>
      <w:r w:rsidRPr="00AB716D">
        <w:rPr>
          <w:rFonts w:ascii="Times New Roman" w:hAnsi="Times New Roman" w:cs="Times New Roman"/>
        </w:rPr>
        <w:t xml:space="preserve"> databases in the Motif Search interface (www.genome.jp/tools/motif/). Searches for structural relationships were performed with </w:t>
      </w:r>
      <w:proofErr w:type="spellStart"/>
      <w:r w:rsidRPr="00AB716D">
        <w:rPr>
          <w:rFonts w:ascii="Times New Roman" w:hAnsi="Times New Roman" w:cs="Times New Roman"/>
        </w:rPr>
        <w:t>HHpred</w:t>
      </w:r>
      <w:proofErr w:type="spellEnd"/>
      <w:r w:rsidRPr="00AB716D">
        <w:rPr>
          <w:rFonts w:ascii="Times New Roman" w:hAnsi="Times New Roman" w:cs="Times New Roman"/>
        </w:rPr>
        <w:t xml:space="preserve"> </w:t>
      </w:r>
      <w:r w:rsidRPr="00AB716D">
        <w:rPr>
          <w:rFonts w:ascii="Times New Roman" w:hAnsi="Times New Roman" w:cs="Times New Roman"/>
        </w:rPr>
        <w:fldChar w:fldCharType="begin"/>
      </w:r>
      <w:r w:rsidR="00585E18">
        <w:rPr>
          <w:rFonts w:ascii="Times New Roman" w:hAnsi="Times New Roman" w:cs="Times New Roman"/>
        </w:rPr>
        <w:instrText xml:space="preserve"> ADDIN EN.CITE &lt;EndNote&gt;&lt;Cite&gt;&lt;Author&gt;Soding&lt;/Author&gt;&lt;Year&gt;2005&lt;/Year&gt;&lt;RecNum&gt;1280&lt;/RecNum&gt;&lt;DisplayText&gt;[54]&lt;/DisplayText&gt;&lt;record&gt;&lt;rec-number&gt;1280&lt;/rec-number&gt;&lt;foreign-keys&gt;&lt;key app="EN" db-id="fdafa5ae3xwp9ueaazdpvx5sre2de09swfar" timestamp="1440744529"&gt;1280&lt;/key&gt;&lt;/foreign-keys&gt;&lt;ref-type name="Journal Article"&gt;17&lt;/ref-type&gt;&lt;contributors&gt;&lt;authors&gt;&lt;author&gt;Soding, J.&lt;/author&gt;&lt;author&gt;Biegert, A.&lt;/author&gt;&lt;author&gt;Lupas, A. N.&lt;/author&gt;&lt;/authors&gt;&lt;/contributors&gt;&lt;auth-address&gt;Department of Protein Evolution, Max-Planck-Institute for Developmental Biology Spemannstrasse 35, 72076 Tubingen, Germany. johannes.soeding@tuebingen.mpg.de&lt;/auth-address&gt;&lt;titles&gt;&lt;title&gt;The HHpred interactive server for protein homology detection and structure prediction&lt;/title&gt;&lt;secondary-title&gt;Nucleic Acids Res&lt;/secondary-title&gt;&lt;/titles&gt;&lt;periodical&gt;&lt;full-title&gt;Nucleic Acids Res&lt;/full-title&gt;&lt;/periodical&gt;&lt;pages&gt;W244-8&lt;/pages&gt;&lt;volume&gt;33&lt;/volume&gt;&lt;number&gt;Web Server issue&lt;/number&gt;&lt;keywords&gt;&lt;keyword&gt;Bacterial Proteins/chemistry&lt;/keyword&gt;&lt;keyword&gt;Databases, Protein&lt;/keyword&gt;&lt;keyword&gt;Internet&lt;/keyword&gt;&lt;keyword&gt;Markov Chains&lt;/keyword&gt;&lt;keyword&gt;*Protein Conformation&lt;/keyword&gt;&lt;keyword&gt;Sequence Alignment&lt;/keyword&gt;&lt;keyword&gt;Sequence Analysis, Protein/methods&lt;/keyword&gt;&lt;keyword&gt;*Sequence Homology, Amino Acid&lt;/keyword&gt;&lt;keyword&gt;*Software&lt;/keyword&gt;&lt;keyword&gt;Transcription Factors/chemistry&lt;/keyword&gt;&lt;keyword&gt;User-Computer Interface&lt;/keyword&gt;&lt;/keywords&gt;&lt;dates&gt;&lt;year&gt;2005&lt;/year&gt;&lt;pub-dates&gt;&lt;date&gt;Jul 1&lt;/date&gt;&lt;/pub-dates&gt;&lt;/dates&gt;&lt;isbn&gt;1362-4962 (Electronic)&amp;#xD;0305-1048 (Linking)&lt;/isbn&gt;&lt;accession-num&gt;15980461&lt;/accession-num&gt;&lt;urls&gt;&lt;related-urls&gt;&lt;url&gt;http://www.ncbi.nlm.nih.gov/pubmed/15980461&lt;/url&gt;&lt;/related-urls&gt;&lt;/urls&gt;&lt;custom2&gt;PMC1160169&lt;/custom2&gt;&lt;electronic-resource-num&gt;10.1093/nar/gki408&lt;/electronic-resource-num&gt;&lt;/record&gt;&lt;/Cite&gt;&lt;/EndNote&gt;</w:instrText>
      </w:r>
      <w:r w:rsidRPr="00AB716D">
        <w:rPr>
          <w:rFonts w:ascii="Times New Roman" w:hAnsi="Times New Roman" w:cs="Times New Roman"/>
        </w:rPr>
        <w:fldChar w:fldCharType="separate"/>
      </w:r>
      <w:r w:rsidR="00585E18">
        <w:rPr>
          <w:rFonts w:ascii="Times New Roman" w:hAnsi="Times New Roman" w:cs="Times New Roman"/>
          <w:noProof/>
        </w:rPr>
        <w:t>[</w:t>
      </w:r>
      <w:hyperlink w:anchor="_ENREF_54" w:tooltip="Soding, 2005 #1280" w:history="1">
        <w:r w:rsidR="00585E18">
          <w:rPr>
            <w:rFonts w:ascii="Times New Roman" w:hAnsi="Times New Roman" w:cs="Times New Roman"/>
            <w:noProof/>
          </w:rPr>
          <w:t>54</w:t>
        </w:r>
      </w:hyperlink>
      <w:r w:rsidR="00585E18">
        <w:rPr>
          <w:rFonts w:ascii="Times New Roman" w:hAnsi="Times New Roman" w:cs="Times New Roman"/>
          <w:noProof/>
        </w:rPr>
        <w:t>]</w:t>
      </w:r>
      <w:r w:rsidRPr="00AB716D">
        <w:rPr>
          <w:rFonts w:ascii="Times New Roman" w:hAnsi="Times New Roman" w:cs="Times New Roman"/>
        </w:rPr>
        <w:fldChar w:fldCharType="end"/>
      </w:r>
      <w:r w:rsidRPr="00AB716D">
        <w:rPr>
          <w:rFonts w:ascii="Times New Roman" w:hAnsi="Times New Roman" w:cs="Times New Roman"/>
        </w:rPr>
        <w:t xml:space="preserve">. Multiple sequence alignments were generated by the MUSCLE iterative method </w:t>
      </w:r>
      <w:r w:rsidRPr="00AB716D">
        <w:rPr>
          <w:rFonts w:ascii="Times New Roman" w:hAnsi="Times New Roman" w:cs="Times New Roman"/>
        </w:rPr>
        <w:fldChar w:fldCharType="begin"/>
      </w:r>
      <w:r w:rsidR="00585E18">
        <w:rPr>
          <w:rFonts w:ascii="Times New Roman" w:hAnsi="Times New Roman" w:cs="Times New Roman"/>
        </w:rPr>
        <w:instrText xml:space="preserve"> ADDIN EN.CITE &lt;EndNote&gt;&lt;Cite&gt;&lt;Author&gt;Edgar&lt;/Author&gt;&lt;Year&gt;2004&lt;/Year&gt;&lt;RecNum&gt;2865&lt;/RecNum&gt;&lt;DisplayText&gt;[55]&lt;/DisplayText&gt;&lt;record&gt;&lt;rec-number&gt;2865&lt;/rec-number&gt;&lt;foreign-keys&gt;&lt;key app="EN" db-id="fdafa5ae3xwp9ueaazdpvx5sre2de09swfar" timestamp="1506615165"&gt;2865&lt;/key&gt;&lt;/foreign-keys&gt;&lt;ref-type name="Journal Article"&gt;17&lt;/ref-type&gt;&lt;contributors&gt;&lt;authors&gt;&lt;author&gt;Edgar, R. C.&lt;/author&gt;&lt;/authors&gt;&lt;/contributors&gt;&lt;auth-address&gt;bob@drive5.com&lt;/auth-address&gt;&lt;titles&gt;&lt;title&gt;MUSCLE: multiple sequence alignment with high accuracy and high throughput&lt;/title&gt;&lt;secondary-title&gt;Nucleic Acids Res&lt;/secondary-title&gt;&lt;/titles&gt;&lt;periodical&gt;&lt;full-title&gt;Nucleic Acids Res&lt;/full-title&gt;&lt;/periodical&gt;&lt;pages&gt;1792-7&lt;/pages&gt;&lt;volume&gt;32&lt;/volume&gt;&lt;number&gt;5&lt;/number&gt;&lt;keywords&gt;&lt;keyword&gt;Algorithms&lt;/keyword&gt;&lt;keyword&gt;Amino Acid Motifs&lt;/keyword&gt;&lt;keyword&gt;Amino Acid Sequence&lt;/keyword&gt;&lt;keyword&gt;Internet&lt;/keyword&gt;&lt;keyword&gt;Molecular Sequence Data&lt;/keyword&gt;&lt;keyword&gt;Reproducibility of Results&lt;/keyword&gt;&lt;keyword&gt;Sequence Alignment/*methods&lt;/keyword&gt;&lt;keyword&gt;Sequence Analysis, Protein/*methods&lt;/keyword&gt;&lt;keyword&gt;*Software&lt;/keyword&gt;&lt;keyword&gt;Time Factors&lt;/keyword&gt;&lt;/keywords&gt;&lt;dates&gt;&lt;year&gt;2004&lt;/year&gt;&lt;/dates&gt;&lt;isbn&gt;1362-4962 (Electronic)&amp;#xD;0305-1048 (Linking)&lt;/isbn&gt;&lt;accession-num&gt;15034147&lt;/accession-num&gt;&lt;urls&gt;&lt;related-urls&gt;&lt;url&gt;https://www.ncbi.nlm.nih.gov/pubmed/15034147&lt;/url&gt;&lt;/related-urls&gt;&lt;/urls&gt;&lt;custom2&gt;PMC390337&lt;/custom2&gt;&lt;electronic-resource-num&gt;10.1093/nar/gkh340&lt;/electronic-resource-num&gt;&lt;/record&gt;&lt;/Cite&gt;&lt;/EndNote&gt;</w:instrText>
      </w:r>
      <w:r w:rsidRPr="00AB716D">
        <w:rPr>
          <w:rFonts w:ascii="Times New Roman" w:hAnsi="Times New Roman" w:cs="Times New Roman"/>
        </w:rPr>
        <w:fldChar w:fldCharType="separate"/>
      </w:r>
      <w:r w:rsidR="00585E18">
        <w:rPr>
          <w:rFonts w:ascii="Times New Roman" w:hAnsi="Times New Roman" w:cs="Times New Roman"/>
          <w:noProof/>
        </w:rPr>
        <w:t>[</w:t>
      </w:r>
      <w:hyperlink w:anchor="_ENREF_55" w:tooltip="Edgar, 2004 #2865" w:history="1">
        <w:r w:rsidR="00585E18">
          <w:rPr>
            <w:rFonts w:ascii="Times New Roman" w:hAnsi="Times New Roman" w:cs="Times New Roman"/>
            <w:noProof/>
          </w:rPr>
          <w:t>55</w:t>
        </w:r>
      </w:hyperlink>
      <w:r w:rsidR="00585E18">
        <w:rPr>
          <w:rFonts w:ascii="Times New Roman" w:hAnsi="Times New Roman" w:cs="Times New Roman"/>
          <w:noProof/>
        </w:rPr>
        <w:t>]</w:t>
      </w:r>
      <w:r w:rsidRPr="00AB716D">
        <w:rPr>
          <w:rFonts w:ascii="Times New Roman" w:hAnsi="Times New Roman" w:cs="Times New Roman"/>
        </w:rPr>
        <w:fldChar w:fldCharType="end"/>
      </w:r>
      <w:r w:rsidRPr="00AB716D">
        <w:rPr>
          <w:rFonts w:ascii="Times New Roman" w:hAnsi="Times New Roman" w:cs="Times New Roman"/>
        </w:rPr>
        <w:t xml:space="preserve"> in </w:t>
      </w:r>
      <w:proofErr w:type="spellStart"/>
      <w:r w:rsidRPr="00AB716D">
        <w:rPr>
          <w:rFonts w:ascii="Times New Roman" w:hAnsi="Times New Roman" w:cs="Times New Roman"/>
        </w:rPr>
        <w:t>Geneious</w:t>
      </w:r>
      <w:proofErr w:type="spellEnd"/>
      <w:r w:rsidRPr="00AB716D">
        <w:rPr>
          <w:rFonts w:ascii="Times New Roman" w:hAnsi="Times New Roman" w:cs="Times New Roman"/>
        </w:rPr>
        <w:t xml:space="preserve"> (</w:t>
      </w:r>
      <w:proofErr w:type="spellStart"/>
      <w:r w:rsidRPr="00AB716D">
        <w:rPr>
          <w:rFonts w:ascii="Times New Roman" w:hAnsi="Times New Roman" w:cs="Times New Roman"/>
        </w:rPr>
        <w:t>Biomatters</w:t>
      </w:r>
      <w:proofErr w:type="spellEnd"/>
      <w:r w:rsidRPr="00AB716D">
        <w:rPr>
          <w:rFonts w:ascii="Times New Roman" w:hAnsi="Times New Roman" w:cs="Times New Roman"/>
        </w:rPr>
        <w:t>, New Zealand).</w:t>
      </w:r>
      <w:r w:rsidR="000E6856">
        <w:rPr>
          <w:rFonts w:ascii="Times New Roman" w:hAnsi="Times New Roman" w:cs="Times New Roman"/>
        </w:rPr>
        <w:t xml:space="preserve"> Secondary and tertiary structures of proteins were predicted </w:t>
      </w:r>
      <w:r w:rsidR="00B7719E">
        <w:rPr>
          <w:rFonts w:ascii="Times New Roman" w:hAnsi="Times New Roman" w:cs="Times New Roman"/>
        </w:rPr>
        <w:t xml:space="preserve">with Phyre2 </w:t>
      </w:r>
      <w:r w:rsidR="00B7719E">
        <w:rPr>
          <w:rFonts w:ascii="Times New Roman" w:hAnsi="Times New Roman" w:cs="Times New Roman"/>
        </w:rPr>
        <w:fldChar w:fldCharType="begin"/>
      </w:r>
      <w:r w:rsidR="00585E18">
        <w:rPr>
          <w:rFonts w:ascii="Times New Roman" w:hAnsi="Times New Roman" w:cs="Times New Roman"/>
        </w:rPr>
        <w:instrText xml:space="preserve"> ADDIN EN.CITE &lt;EndNote&gt;&lt;Cite&gt;&lt;Author&gt;Kelley&lt;/Author&gt;&lt;Year&gt;2015&lt;/Year&gt;&lt;RecNum&gt;2891&lt;/RecNum&gt;&lt;DisplayText&gt;[56]&lt;/DisplayText&gt;&lt;record&gt;&lt;rec-number&gt;2891&lt;/rec-number&gt;&lt;foreign-keys&gt;&lt;key app="EN" db-id="fdafa5ae3xwp9ueaazdpvx5sre2de09swfar" timestamp="1510246559"&gt;2891&lt;/key&gt;&lt;/foreign-keys&gt;&lt;ref-type name="Journal Article"&gt;17&lt;/ref-type&gt;&lt;contributors&gt;&lt;authors&gt;&lt;author&gt;Kelley, L. A.&lt;/author&gt;&lt;author&gt;Mezulis, S.&lt;/author&gt;&lt;author&gt;Yates, C. M.&lt;/author&gt;&lt;author&gt;Wass, M. N.&lt;/author&gt;&lt;author&gt;Sternberg, M. J.&lt;/author&gt;&lt;/authors&gt;&lt;/contributors&gt;&lt;auth-address&gt;Structural Bioinformatics Group, Imperial College London, London, UK.&lt;/auth-address&gt;&lt;titles&gt;&lt;title&gt;The Phyre2 web portal for protein modeling, prediction and analysis&lt;/title&gt;&lt;secondary-title&gt;Nat Protoc&lt;/secondary-title&gt;&lt;/titles&gt;&lt;periodical&gt;&lt;full-title&gt;Nat Protoc&lt;/full-title&gt;&lt;/periodical&gt;&lt;pages&gt;845-58&lt;/pages&gt;&lt;volume&gt;10&lt;/volume&gt;&lt;number&gt;6&lt;/number&gt;&lt;keywords&gt;&lt;keyword&gt;Computational Biology&lt;/keyword&gt;&lt;keyword&gt;Internet&lt;/keyword&gt;&lt;keyword&gt;*Models, Molecular&lt;/keyword&gt;&lt;keyword&gt;*Protein Conformation&lt;/keyword&gt;&lt;keyword&gt;*Software&lt;/keyword&gt;&lt;/keywords&gt;&lt;dates&gt;&lt;year&gt;2015&lt;/year&gt;&lt;pub-dates&gt;&lt;date&gt;Jun&lt;/date&gt;&lt;/pub-dates&gt;&lt;/dates&gt;&lt;isbn&gt;1750-2799 (Electronic)&amp;#xD;1750-2799 (Linking)&lt;/isbn&gt;&lt;accession-num&gt;25950237&lt;/accession-num&gt;&lt;urls&gt;&lt;related-urls&gt;&lt;url&gt;https://www.ncbi.nlm.nih.gov/pubmed/25950237&lt;/url&gt;&lt;/related-urls&gt;&lt;/urls&gt;&lt;custom2&gt;PMC5298202&lt;/custom2&gt;&lt;electronic-resource-num&gt;10.1038/nprot.2015.053&lt;/electronic-resource-num&gt;&lt;/record&gt;&lt;/Cite&gt;&lt;/EndNote&gt;</w:instrText>
      </w:r>
      <w:r w:rsidR="00B7719E">
        <w:rPr>
          <w:rFonts w:ascii="Times New Roman" w:hAnsi="Times New Roman" w:cs="Times New Roman"/>
        </w:rPr>
        <w:fldChar w:fldCharType="separate"/>
      </w:r>
      <w:r w:rsidR="00585E18">
        <w:rPr>
          <w:rFonts w:ascii="Times New Roman" w:hAnsi="Times New Roman" w:cs="Times New Roman"/>
          <w:noProof/>
        </w:rPr>
        <w:t>[</w:t>
      </w:r>
      <w:hyperlink w:anchor="_ENREF_56" w:tooltip="Kelley, 2015 #2891" w:history="1">
        <w:r w:rsidR="00585E18">
          <w:rPr>
            <w:rFonts w:ascii="Times New Roman" w:hAnsi="Times New Roman" w:cs="Times New Roman"/>
            <w:noProof/>
          </w:rPr>
          <w:t>56</w:t>
        </w:r>
      </w:hyperlink>
      <w:r w:rsidR="00585E18">
        <w:rPr>
          <w:rFonts w:ascii="Times New Roman" w:hAnsi="Times New Roman" w:cs="Times New Roman"/>
          <w:noProof/>
        </w:rPr>
        <w:t>]</w:t>
      </w:r>
      <w:r w:rsidR="00B7719E">
        <w:rPr>
          <w:rFonts w:ascii="Times New Roman" w:hAnsi="Times New Roman" w:cs="Times New Roman"/>
        </w:rPr>
        <w:fldChar w:fldCharType="end"/>
      </w:r>
      <w:r w:rsidR="00B7719E">
        <w:rPr>
          <w:rFonts w:ascii="Times New Roman" w:hAnsi="Times New Roman" w:cs="Times New Roman"/>
        </w:rPr>
        <w:t>.</w:t>
      </w:r>
    </w:p>
    <w:p w14:paraId="720E950C" w14:textId="77777777" w:rsidR="00125F77" w:rsidRPr="004B119F" w:rsidRDefault="00125F77" w:rsidP="00125F77">
      <w:pPr>
        <w:spacing w:line="480" w:lineRule="auto"/>
        <w:jc w:val="both"/>
        <w:rPr>
          <w:rFonts w:ascii="Times New Roman" w:hAnsi="Times New Roman" w:cs="Times New Roman"/>
        </w:rPr>
      </w:pPr>
    </w:p>
    <w:p w14:paraId="3478D057" w14:textId="77777777" w:rsidR="00125F77" w:rsidRPr="004B119F" w:rsidRDefault="00125F77" w:rsidP="00125F77">
      <w:pPr>
        <w:spacing w:line="480" w:lineRule="auto"/>
        <w:jc w:val="both"/>
        <w:rPr>
          <w:rFonts w:ascii="Times New Roman" w:hAnsi="Times New Roman" w:cs="Times New Roman"/>
          <w:b/>
        </w:rPr>
      </w:pPr>
      <w:r w:rsidRPr="004B119F">
        <w:rPr>
          <w:rFonts w:ascii="Times New Roman" w:hAnsi="Times New Roman" w:cs="Times New Roman"/>
          <w:b/>
        </w:rPr>
        <w:t>Accession numbers</w:t>
      </w:r>
    </w:p>
    <w:p w14:paraId="19DD7180" w14:textId="77777777" w:rsidR="00125F77" w:rsidRPr="004B119F" w:rsidRDefault="00125F77" w:rsidP="00125F77">
      <w:pPr>
        <w:spacing w:line="480" w:lineRule="auto"/>
        <w:jc w:val="both"/>
        <w:rPr>
          <w:rFonts w:ascii="Times New Roman" w:hAnsi="Times New Roman" w:cs="Times New Roman"/>
          <w:bCs/>
        </w:rPr>
      </w:pPr>
      <w:r w:rsidRPr="004B119F">
        <w:rPr>
          <w:rFonts w:ascii="Times New Roman" w:hAnsi="Times New Roman" w:cs="Times New Roman"/>
        </w:rPr>
        <w:t xml:space="preserve">The </w:t>
      </w:r>
      <w:proofErr w:type="spellStart"/>
      <w:r w:rsidRPr="004B119F">
        <w:rPr>
          <w:rFonts w:ascii="Times New Roman" w:hAnsi="Times New Roman" w:cs="Times New Roman"/>
        </w:rPr>
        <w:t>TriTrypDB</w:t>
      </w:r>
      <w:proofErr w:type="spellEnd"/>
      <w:r w:rsidRPr="004B119F">
        <w:rPr>
          <w:rFonts w:ascii="Times New Roman" w:hAnsi="Times New Roman" w:cs="Times New Roman"/>
        </w:rPr>
        <w:t xml:space="preserve"> accession numbers of the genes encoding </w:t>
      </w:r>
      <w:r w:rsidRPr="004B119F">
        <w:rPr>
          <w:rFonts w:ascii="Times New Roman" w:hAnsi="Times New Roman" w:cs="Times New Roman"/>
          <w:i/>
        </w:rPr>
        <w:t>T. brucei</w:t>
      </w:r>
      <w:r w:rsidRPr="004B119F">
        <w:rPr>
          <w:rFonts w:ascii="Times New Roman" w:hAnsi="Times New Roman" w:cs="Times New Roman"/>
        </w:rPr>
        <w:t xml:space="preserve"> F</w:t>
      </w:r>
      <w:r w:rsidRPr="004B119F">
        <w:rPr>
          <w:rFonts w:ascii="Times New Roman" w:hAnsi="Times New Roman" w:cs="Times New Roman"/>
          <w:vertAlign w:val="subscript"/>
        </w:rPr>
        <w:t>1</w:t>
      </w:r>
      <w:r w:rsidRPr="004B119F">
        <w:rPr>
          <w:rFonts w:ascii="Times New Roman" w:hAnsi="Times New Roman" w:cs="Times New Roman"/>
        </w:rPr>
        <w:t>-ATPase</w:t>
      </w:r>
      <w:r w:rsidRPr="00F10418">
        <w:rPr>
          <w:rFonts w:ascii="Times New Roman" w:hAnsi="Times New Roman" w:cs="Times New Roman"/>
        </w:rPr>
        <w:t xml:space="preserve"> </w:t>
      </w:r>
      <w:r w:rsidRPr="004B119F">
        <w:rPr>
          <w:rFonts w:ascii="Times New Roman" w:hAnsi="Times New Roman" w:cs="Times New Roman"/>
        </w:rPr>
        <w:t>α-</w:t>
      </w:r>
      <w:r>
        <w:rPr>
          <w:rFonts w:ascii="Times New Roman" w:hAnsi="Times New Roman" w:cs="Times New Roman"/>
        </w:rPr>
        <w:t>,</w:t>
      </w:r>
      <w:r w:rsidRPr="004B119F">
        <w:rPr>
          <w:rFonts w:ascii="Times New Roman" w:hAnsi="Times New Roman" w:cs="Times New Roman"/>
        </w:rPr>
        <w:t xml:space="preserve"> β-, γ-, δ-, ε- and p18-subunits subunits are </w:t>
      </w:r>
      <w:r>
        <w:rPr>
          <w:rFonts w:ascii="Times New Roman" w:hAnsi="Times New Roman" w:cs="Times New Roman"/>
          <w:bCs/>
        </w:rPr>
        <w:t xml:space="preserve">Tb427.07.7420/7430, </w:t>
      </w:r>
      <w:r w:rsidRPr="004B119F">
        <w:rPr>
          <w:rFonts w:ascii="Times New Roman" w:hAnsi="Times New Roman" w:cs="Times New Roman"/>
          <w:bCs/>
        </w:rPr>
        <w:t>Tb427.03.1380</w:t>
      </w:r>
      <w:r w:rsidRPr="004B119F">
        <w:rPr>
          <w:rFonts w:ascii="Times New Roman" w:hAnsi="Times New Roman" w:cs="Times New Roman"/>
        </w:rPr>
        <w:t xml:space="preserve">, </w:t>
      </w:r>
      <w:r w:rsidRPr="004B119F">
        <w:rPr>
          <w:rFonts w:ascii="Times New Roman" w:hAnsi="Times New Roman" w:cs="Times New Roman"/>
          <w:bCs/>
        </w:rPr>
        <w:t>Tb427.10.180</w:t>
      </w:r>
      <w:r w:rsidRPr="004B119F">
        <w:rPr>
          <w:rFonts w:ascii="Times New Roman" w:hAnsi="Times New Roman" w:cs="Times New Roman"/>
        </w:rPr>
        <w:t xml:space="preserve">, </w:t>
      </w:r>
      <w:r w:rsidRPr="004B119F">
        <w:rPr>
          <w:rFonts w:ascii="Times New Roman" w:hAnsi="Times New Roman" w:cs="Times New Roman"/>
          <w:bCs/>
        </w:rPr>
        <w:t>Tb427.06.4990</w:t>
      </w:r>
      <w:r w:rsidRPr="004B119F">
        <w:rPr>
          <w:rFonts w:ascii="Times New Roman" w:hAnsi="Times New Roman" w:cs="Times New Roman"/>
        </w:rPr>
        <w:t xml:space="preserve">, </w:t>
      </w:r>
      <w:r w:rsidRPr="004B119F">
        <w:rPr>
          <w:rFonts w:ascii="Times New Roman" w:hAnsi="Times New Roman" w:cs="Times New Roman"/>
          <w:bCs/>
        </w:rPr>
        <w:t>Tb427.10.5050, and Tb427.05.1710, respectively</w:t>
      </w:r>
      <w:r w:rsidRPr="004B119F">
        <w:rPr>
          <w:rFonts w:ascii="Times New Roman" w:hAnsi="Times New Roman" w:cs="Times New Roman"/>
        </w:rPr>
        <w:t xml:space="preserve">. </w:t>
      </w:r>
    </w:p>
    <w:p w14:paraId="4A74C9DA" w14:textId="77777777" w:rsidR="00CF1B64" w:rsidRPr="00AB716D" w:rsidRDefault="00CF1B64" w:rsidP="008C39B9">
      <w:pPr>
        <w:pStyle w:val="CommentText"/>
        <w:spacing w:line="480" w:lineRule="auto"/>
        <w:jc w:val="both"/>
        <w:rPr>
          <w:rFonts w:ascii="Times New Roman" w:hAnsi="Times New Roman" w:cs="Times New Roman"/>
        </w:rPr>
      </w:pPr>
    </w:p>
    <w:p w14:paraId="62C1959C" w14:textId="7CB36903" w:rsidR="005E4BE5" w:rsidRPr="00AB716D" w:rsidRDefault="00CF1B64" w:rsidP="008C39B9">
      <w:pPr>
        <w:pStyle w:val="CommentText"/>
        <w:spacing w:line="480" w:lineRule="auto"/>
        <w:jc w:val="both"/>
        <w:rPr>
          <w:rFonts w:ascii="Times New Roman" w:hAnsi="Times New Roman" w:cs="Times New Roman"/>
          <w:b/>
        </w:rPr>
      </w:pPr>
      <w:r w:rsidRPr="00AB716D">
        <w:rPr>
          <w:rFonts w:ascii="Times New Roman" w:hAnsi="Times New Roman" w:cs="Times New Roman"/>
          <w:b/>
        </w:rPr>
        <w:t>Acknowledgements</w:t>
      </w:r>
    </w:p>
    <w:p w14:paraId="3B96A42B" w14:textId="495ADEBD" w:rsidR="00125F77" w:rsidRDefault="00125F77" w:rsidP="00125F77">
      <w:pPr>
        <w:widowControl w:val="0"/>
        <w:autoSpaceDE w:val="0"/>
        <w:autoSpaceDN w:val="0"/>
        <w:adjustRightInd w:val="0"/>
        <w:spacing w:line="480" w:lineRule="auto"/>
        <w:jc w:val="both"/>
        <w:rPr>
          <w:rFonts w:ascii="Times New Roman" w:hAnsi="Times New Roman" w:cs="Times New Roman"/>
        </w:rPr>
      </w:pPr>
      <w:r w:rsidRPr="00AB716D">
        <w:rPr>
          <w:rFonts w:ascii="Times New Roman" w:hAnsi="Times New Roman" w:cs="Times New Roman"/>
          <w:color w:val="000000"/>
          <w:lang w:val="en-US"/>
        </w:rPr>
        <w:t>Th</w:t>
      </w:r>
      <w:r>
        <w:rPr>
          <w:rFonts w:ascii="Times New Roman" w:hAnsi="Times New Roman" w:cs="Times New Roman"/>
          <w:color w:val="000000"/>
          <w:lang w:val="en-US"/>
        </w:rPr>
        <w:t>e</w:t>
      </w:r>
      <w:r w:rsidRPr="00AB716D">
        <w:rPr>
          <w:rFonts w:ascii="Times New Roman" w:hAnsi="Times New Roman" w:cs="Times New Roman"/>
          <w:color w:val="000000"/>
          <w:lang w:val="en-US"/>
        </w:rPr>
        <w:t xml:space="preserve"> work </w:t>
      </w:r>
      <w:r>
        <w:rPr>
          <w:rFonts w:ascii="Times New Roman" w:hAnsi="Times New Roman" w:cs="Times New Roman"/>
          <w:color w:val="000000"/>
          <w:lang w:val="en-US"/>
        </w:rPr>
        <w:t xml:space="preserve">carried out in </w:t>
      </w:r>
      <w:proofErr w:type="spellStart"/>
      <w:r>
        <w:rPr>
          <w:rFonts w:ascii="Times New Roman" w:hAnsi="Times New Roman" w:cs="Times New Roman"/>
        </w:rPr>
        <w:t>České</w:t>
      </w:r>
      <w:proofErr w:type="spellEnd"/>
      <w:r>
        <w:rPr>
          <w:rFonts w:ascii="Times New Roman" w:hAnsi="Times New Roman" w:cs="Times New Roman"/>
        </w:rPr>
        <w:t xml:space="preserve"> </w:t>
      </w:r>
      <w:proofErr w:type="spellStart"/>
      <w:r>
        <w:rPr>
          <w:rFonts w:ascii="Times New Roman" w:hAnsi="Times New Roman" w:cs="Times New Roman"/>
        </w:rPr>
        <w:t>Budě</w:t>
      </w:r>
      <w:r w:rsidRPr="00AB716D">
        <w:rPr>
          <w:rFonts w:ascii="Times New Roman" w:hAnsi="Times New Roman" w:cs="Times New Roman"/>
        </w:rPr>
        <w:t>jovice</w:t>
      </w:r>
      <w:proofErr w:type="spellEnd"/>
      <w:r w:rsidRPr="00AB716D">
        <w:rPr>
          <w:rFonts w:ascii="Times New Roman" w:hAnsi="Times New Roman" w:cs="Times New Roman"/>
          <w:color w:val="000000"/>
          <w:lang w:val="en-US"/>
        </w:rPr>
        <w:t xml:space="preserve"> was funded by Ministry of Education ERC CZ grant LL1205 (to A.Z.)</w:t>
      </w:r>
      <w:r w:rsidRPr="00AB716D">
        <w:rPr>
          <w:rFonts w:ascii="Times New Roman" w:hAnsi="Times New Roman" w:cs="Times New Roman"/>
          <w:lang w:val="en-US"/>
        </w:rPr>
        <w:t xml:space="preserve"> and the project </w:t>
      </w:r>
      <w:proofErr w:type="spellStart"/>
      <w:r w:rsidRPr="00AB716D">
        <w:rPr>
          <w:rFonts w:ascii="Times New Roman" w:hAnsi="Times New Roman" w:cs="Times New Roman"/>
          <w:lang w:val="en-US"/>
        </w:rPr>
        <w:t>Postdok_BIOGLOBE</w:t>
      </w:r>
      <w:proofErr w:type="spellEnd"/>
      <w:r w:rsidRPr="00AB716D">
        <w:rPr>
          <w:rFonts w:ascii="Times New Roman" w:hAnsi="Times New Roman" w:cs="Times New Roman"/>
          <w:lang w:val="en-US"/>
        </w:rPr>
        <w:t xml:space="preserve"> (CZ.1.07/2.3.00/30.0032), co-financed by the European Social Fund and the state budget of the Czech Republic (to A.Z. and O.G.). </w:t>
      </w:r>
      <w:r w:rsidRPr="00AB716D">
        <w:rPr>
          <w:rFonts w:ascii="Times New Roman" w:hAnsi="Times New Roman" w:cs="Times New Roman"/>
        </w:rPr>
        <w:t>The work conducted in Cambridge was supported by the Medical Research Council of the United Kingdom by Grant MC_U1065663150 and by Programme Grant MR/M009858/1 (both to J. E. W.).</w:t>
      </w:r>
    </w:p>
    <w:p w14:paraId="3BEFC7E8" w14:textId="1E428BC5" w:rsidR="00CF1B64" w:rsidRPr="00AB716D" w:rsidRDefault="00C4787E" w:rsidP="00125F77">
      <w:pPr>
        <w:pStyle w:val="CommentText"/>
        <w:spacing w:line="480" w:lineRule="auto"/>
        <w:ind w:firstLine="567"/>
        <w:jc w:val="both"/>
        <w:rPr>
          <w:rFonts w:ascii="Times New Roman" w:hAnsi="Times New Roman" w:cs="Times New Roman"/>
        </w:rPr>
      </w:pPr>
      <w:r>
        <w:rPr>
          <w:rFonts w:ascii="Times New Roman" w:hAnsi="Times New Roman" w:cs="Times New Roman"/>
        </w:rPr>
        <w:t xml:space="preserve">We thank </w:t>
      </w:r>
      <w:proofErr w:type="spellStart"/>
      <w:r>
        <w:rPr>
          <w:rFonts w:ascii="Times New Roman" w:hAnsi="Times New Roman" w:cs="Times New Roman"/>
        </w:rPr>
        <w:t>Achim</w:t>
      </w:r>
      <w:proofErr w:type="spellEnd"/>
      <w:r>
        <w:rPr>
          <w:rFonts w:ascii="Times New Roman" w:hAnsi="Times New Roman" w:cs="Times New Roman"/>
        </w:rPr>
        <w:t xml:space="preserve"> </w:t>
      </w:r>
      <w:proofErr w:type="spellStart"/>
      <w:r>
        <w:rPr>
          <w:rFonts w:ascii="Times New Roman" w:hAnsi="Times New Roman" w:cs="Times New Roman"/>
        </w:rPr>
        <w:t>Schnaufer</w:t>
      </w:r>
      <w:proofErr w:type="spellEnd"/>
      <w:r>
        <w:rPr>
          <w:rFonts w:ascii="Times New Roman" w:hAnsi="Times New Roman" w:cs="Times New Roman"/>
        </w:rPr>
        <w:t xml:space="preserve"> for </w:t>
      </w:r>
      <w:r w:rsidR="007749E8">
        <w:rPr>
          <w:rFonts w:ascii="Times New Roman" w:hAnsi="Times New Roman" w:cs="Times New Roman"/>
        </w:rPr>
        <w:t xml:space="preserve">kindly providing </w:t>
      </w:r>
      <w:r>
        <w:rPr>
          <w:rFonts w:ascii="Times New Roman" w:hAnsi="Times New Roman" w:cs="Times New Roman"/>
        </w:rPr>
        <w:t>the anti-</w:t>
      </w:r>
      <w:r w:rsidRPr="00AB716D">
        <w:rPr>
          <w:rFonts w:ascii="Times New Roman" w:hAnsi="Times New Roman" w:cs="Times New Roman"/>
        </w:rPr>
        <w:t>α</w:t>
      </w:r>
      <w:r w:rsidRPr="00C4787E">
        <w:rPr>
          <w:rFonts w:ascii="Times New Roman" w:hAnsi="Times New Roman" w:cs="Times New Roman"/>
          <w:vertAlign w:val="subscript"/>
        </w:rPr>
        <w:t>1-135</w:t>
      </w:r>
      <w:r>
        <w:rPr>
          <w:rFonts w:ascii="Times New Roman" w:hAnsi="Times New Roman" w:cs="Times New Roman"/>
        </w:rPr>
        <w:t xml:space="preserve"> antibody. </w:t>
      </w:r>
      <w:r w:rsidR="00CF1B64" w:rsidRPr="00AB716D">
        <w:rPr>
          <w:rFonts w:ascii="Times New Roman" w:hAnsi="Times New Roman" w:cs="Times New Roman"/>
        </w:rPr>
        <w:t>We thank M. G. Montgomery for preparing Figs. 2B and 2C.</w:t>
      </w:r>
    </w:p>
    <w:p w14:paraId="369D18FF" w14:textId="77777777" w:rsidR="00CF1B64" w:rsidRPr="00AB716D" w:rsidRDefault="00CF1B64" w:rsidP="008C39B9">
      <w:pPr>
        <w:pStyle w:val="CommentText"/>
        <w:spacing w:line="480" w:lineRule="auto"/>
        <w:jc w:val="both"/>
        <w:rPr>
          <w:rFonts w:ascii="Times New Roman" w:hAnsi="Times New Roman" w:cs="Times New Roman"/>
        </w:rPr>
      </w:pPr>
    </w:p>
    <w:p w14:paraId="7DF5755D" w14:textId="0AEC02FD" w:rsidR="00CF1B64" w:rsidRPr="00AB716D" w:rsidRDefault="00CF1B64" w:rsidP="008C39B9">
      <w:pPr>
        <w:pStyle w:val="CommentText"/>
        <w:spacing w:line="480" w:lineRule="auto"/>
        <w:jc w:val="both"/>
        <w:rPr>
          <w:rFonts w:ascii="Times New Roman" w:hAnsi="Times New Roman" w:cs="Times New Roman"/>
          <w:b/>
        </w:rPr>
      </w:pPr>
      <w:r w:rsidRPr="00AB716D">
        <w:rPr>
          <w:rFonts w:ascii="Times New Roman" w:hAnsi="Times New Roman" w:cs="Times New Roman"/>
          <w:b/>
        </w:rPr>
        <w:t>Contributions of authors</w:t>
      </w:r>
    </w:p>
    <w:p w14:paraId="5DC28E77" w14:textId="3CE9848C" w:rsidR="00CF1B64" w:rsidRPr="00AB716D" w:rsidRDefault="00A65168" w:rsidP="00A65168">
      <w:pPr>
        <w:pStyle w:val="CommentText"/>
        <w:spacing w:line="480" w:lineRule="auto"/>
        <w:jc w:val="both"/>
        <w:rPr>
          <w:rFonts w:ascii="Times New Roman" w:hAnsi="Times New Roman" w:cs="Times New Roman"/>
        </w:rPr>
      </w:pPr>
      <w:r w:rsidRPr="00AB716D">
        <w:rPr>
          <w:rFonts w:ascii="Times New Roman" w:hAnsi="Times New Roman" w:cs="Times New Roman"/>
        </w:rPr>
        <w:lastRenderedPageBreak/>
        <w:t xml:space="preserve">A. </w:t>
      </w:r>
      <w:r w:rsidR="00CF1B64" w:rsidRPr="00AB716D">
        <w:rPr>
          <w:rFonts w:ascii="Times New Roman" w:hAnsi="Times New Roman" w:cs="Times New Roman"/>
        </w:rPr>
        <w:t>Z and J.</w:t>
      </w:r>
      <w:r w:rsidRPr="00AB716D">
        <w:rPr>
          <w:rFonts w:ascii="Times New Roman" w:hAnsi="Times New Roman" w:cs="Times New Roman"/>
        </w:rPr>
        <w:t xml:space="preserve"> </w:t>
      </w:r>
      <w:r w:rsidR="00CF1B64" w:rsidRPr="00AB716D">
        <w:rPr>
          <w:rFonts w:ascii="Times New Roman" w:hAnsi="Times New Roman" w:cs="Times New Roman"/>
        </w:rPr>
        <w:t>E.</w:t>
      </w:r>
      <w:r w:rsidRPr="00AB716D">
        <w:rPr>
          <w:rFonts w:ascii="Times New Roman" w:hAnsi="Times New Roman" w:cs="Times New Roman"/>
        </w:rPr>
        <w:t xml:space="preserve"> </w:t>
      </w:r>
      <w:r w:rsidR="00CF1B64" w:rsidRPr="00AB716D">
        <w:rPr>
          <w:rFonts w:ascii="Times New Roman" w:hAnsi="Times New Roman" w:cs="Times New Roman"/>
        </w:rPr>
        <w:t>W. designed the research and supervised the project</w:t>
      </w:r>
      <w:r w:rsidRPr="00AB716D">
        <w:rPr>
          <w:rFonts w:ascii="Times New Roman" w:hAnsi="Times New Roman" w:cs="Times New Roman"/>
        </w:rPr>
        <w:t xml:space="preserve">. O. G., K. S., H. V., B. P., I. M. F and M. E. H. carried out the experiments. All authors analysed the data. O. G., </w:t>
      </w:r>
      <w:r w:rsidR="00912823">
        <w:rPr>
          <w:rFonts w:ascii="Times New Roman" w:hAnsi="Times New Roman" w:cs="Times New Roman"/>
        </w:rPr>
        <w:t xml:space="preserve">B. P., </w:t>
      </w:r>
      <w:r w:rsidRPr="00AB716D">
        <w:rPr>
          <w:rFonts w:ascii="Times New Roman" w:hAnsi="Times New Roman" w:cs="Times New Roman"/>
        </w:rPr>
        <w:t>J. E. W. and A. Z. wrote the paper.</w:t>
      </w:r>
    </w:p>
    <w:p w14:paraId="25CFA558" w14:textId="77777777" w:rsidR="00CF1B64" w:rsidRPr="00AB716D" w:rsidRDefault="00CF1B64" w:rsidP="008C39B9">
      <w:pPr>
        <w:pStyle w:val="CommentText"/>
        <w:spacing w:line="480" w:lineRule="auto"/>
        <w:jc w:val="both"/>
        <w:rPr>
          <w:rFonts w:ascii="Times New Roman" w:hAnsi="Times New Roman" w:cs="Times New Roman"/>
          <w:b/>
        </w:rPr>
      </w:pPr>
    </w:p>
    <w:p w14:paraId="639A4E94" w14:textId="77777777" w:rsidR="000C7833" w:rsidRPr="00AB716D" w:rsidRDefault="000C7833" w:rsidP="000C7833">
      <w:pPr>
        <w:spacing w:line="480" w:lineRule="auto"/>
        <w:jc w:val="both"/>
        <w:rPr>
          <w:rFonts w:ascii="Times New Roman" w:hAnsi="Times New Roman" w:cs="Times New Roman"/>
          <w:b/>
        </w:rPr>
      </w:pPr>
      <w:r w:rsidRPr="00AB716D">
        <w:rPr>
          <w:rFonts w:ascii="Times New Roman" w:hAnsi="Times New Roman" w:cs="Times New Roman"/>
          <w:b/>
        </w:rPr>
        <w:t>References</w:t>
      </w:r>
    </w:p>
    <w:p w14:paraId="749B7DBD" w14:textId="77777777" w:rsidR="00585E18" w:rsidRPr="00585E18" w:rsidRDefault="000C7833" w:rsidP="00585E18">
      <w:pPr>
        <w:pStyle w:val="EndNoteBibliography"/>
        <w:spacing w:after="240"/>
        <w:rPr>
          <w:noProof/>
        </w:rPr>
      </w:pPr>
      <w:r w:rsidRPr="00AB716D">
        <w:fldChar w:fldCharType="begin"/>
      </w:r>
      <w:r w:rsidRPr="00AB716D">
        <w:instrText xml:space="preserve"> ADDIN EN.REFLIST </w:instrText>
      </w:r>
      <w:r w:rsidRPr="00AB716D">
        <w:fldChar w:fldCharType="separate"/>
      </w:r>
      <w:bookmarkStart w:id="5" w:name="_ENREF_1"/>
      <w:r w:rsidR="00585E18" w:rsidRPr="00585E18">
        <w:rPr>
          <w:noProof/>
        </w:rPr>
        <w:t xml:space="preserve">1.  Walker, J. E. (2013) The ATP synthase: the understood, the uncertain and the unknown, </w:t>
      </w:r>
      <w:r w:rsidR="00585E18" w:rsidRPr="00585E18">
        <w:rPr>
          <w:i/>
          <w:noProof/>
        </w:rPr>
        <w:t xml:space="preserve">Biochem Soc Trans. </w:t>
      </w:r>
      <w:r w:rsidR="00585E18" w:rsidRPr="00585E18">
        <w:rPr>
          <w:b/>
          <w:noProof/>
        </w:rPr>
        <w:t>41</w:t>
      </w:r>
      <w:r w:rsidR="00585E18" w:rsidRPr="00585E18">
        <w:rPr>
          <w:noProof/>
        </w:rPr>
        <w:t>, 1-16.</w:t>
      </w:r>
      <w:bookmarkEnd w:id="5"/>
    </w:p>
    <w:p w14:paraId="3370D06F" w14:textId="77777777" w:rsidR="00585E18" w:rsidRPr="00585E18" w:rsidRDefault="00585E18" w:rsidP="00585E18">
      <w:pPr>
        <w:pStyle w:val="EndNoteBibliography"/>
        <w:spacing w:after="240"/>
        <w:rPr>
          <w:noProof/>
        </w:rPr>
      </w:pPr>
      <w:bookmarkStart w:id="6" w:name="_ENREF_2"/>
      <w:r w:rsidRPr="00585E18">
        <w:rPr>
          <w:noProof/>
        </w:rPr>
        <w:t>2.  Walker, J. E. (2017) Structure, Mechanism and Regulation of ATP Synthases in (Wikstrom, M., ed), The Royal Society of Chemistry.</w:t>
      </w:r>
      <w:bookmarkEnd w:id="6"/>
    </w:p>
    <w:p w14:paraId="72762DB5" w14:textId="77777777" w:rsidR="00585E18" w:rsidRPr="00585E18" w:rsidRDefault="00585E18" w:rsidP="00585E18">
      <w:pPr>
        <w:pStyle w:val="EndNoteBibliography"/>
        <w:spacing w:after="240"/>
        <w:rPr>
          <w:noProof/>
        </w:rPr>
      </w:pPr>
      <w:bookmarkStart w:id="7" w:name="_ENREF_3"/>
      <w:r w:rsidRPr="00585E18">
        <w:rPr>
          <w:noProof/>
        </w:rPr>
        <w:t xml:space="preserve">3.  Adl, S. M., Simpson, A. G., Lane, C. E., Lukes, J., Bass, D., Bowser, S. S., Brown, M. W., Burki, F., Dunthorn, M., Hampl, V., Heiss, A., Hoppenrath, M., Lara, E., Le Gall, L., Lynn, D. H., McManus, H., Mitchell, E. A., Mozley-Stanridge, S. E., Parfrey, L. W., Pawlowski, J., Rueckert, S., Shadwick, R. S., Schoch, C. L., Smirnov, A. &amp; Spiegel, F. W. (2012) The revised classification of eukaryotes, </w:t>
      </w:r>
      <w:r w:rsidRPr="00585E18">
        <w:rPr>
          <w:i/>
          <w:noProof/>
        </w:rPr>
        <w:t xml:space="preserve">J Eukaryot Microbiol. </w:t>
      </w:r>
      <w:r w:rsidRPr="00585E18">
        <w:rPr>
          <w:b/>
          <w:noProof/>
        </w:rPr>
        <w:t>59</w:t>
      </w:r>
      <w:r w:rsidRPr="00585E18">
        <w:rPr>
          <w:noProof/>
        </w:rPr>
        <w:t>, 429-93.</w:t>
      </w:r>
      <w:bookmarkEnd w:id="7"/>
    </w:p>
    <w:p w14:paraId="445C2891" w14:textId="77777777" w:rsidR="00585E18" w:rsidRPr="00585E18" w:rsidRDefault="00585E18" w:rsidP="00585E18">
      <w:pPr>
        <w:pStyle w:val="EndNoteBibliography"/>
        <w:spacing w:after="240"/>
        <w:rPr>
          <w:noProof/>
        </w:rPr>
      </w:pPr>
      <w:bookmarkStart w:id="8" w:name="_ENREF_4"/>
      <w:r w:rsidRPr="00585E18">
        <w:rPr>
          <w:noProof/>
        </w:rPr>
        <w:t xml:space="preserve">4.  Balabaskaran Nina, P., Morrisey, J. M., Ganesan, S. M., Ke, H., Pershing, A. M., Mather, M. W. &amp; Vaidya, A. B. (2011) ATP synthase complex of </w:t>
      </w:r>
      <w:r w:rsidRPr="00585E18">
        <w:rPr>
          <w:i/>
          <w:noProof/>
        </w:rPr>
        <w:t>Plasmodium falciparum</w:t>
      </w:r>
      <w:r w:rsidRPr="00585E18">
        <w:rPr>
          <w:noProof/>
        </w:rPr>
        <w:t xml:space="preserve">: dimeric assembly in mitochondrial membranes and resistance to genetic disruption, </w:t>
      </w:r>
      <w:r w:rsidRPr="00585E18">
        <w:rPr>
          <w:i/>
          <w:noProof/>
        </w:rPr>
        <w:t xml:space="preserve">J Biol Chem. </w:t>
      </w:r>
      <w:r w:rsidRPr="00585E18">
        <w:rPr>
          <w:b/>
          <w:noProof/>
        </w:rPr>
        <w:t>286</w:t>
      </w:r>
      <w:r w:rsidRPr="00585E18">
        <w:rPr>
          <w:noProof/>
        </w:rPr>
        <w:t>, 41312-22.</w:t>
      </w:r>
      <w:bookmarkEnd w:id="8"/>
    </w:p>
    <w:p w14:paraId="2067131B" w14:textId="77777777" w:rsidR="00585E18" w:rsidRPr="00585E18" w:rsidRDefault="00585E18" w:rsidP="00585E18">
      <w:pPr>
        <w:pStyle w:val="EndNoteBibliography"/>
        <w:spacing w:after="240"/>
        <w:rPr>
          <w:noProof/>
        </w:rPr>
      </w:pPr>
      <w:bookmarkStart w:id="9" w:name="_ENREF_5"/>
      <w:r w:rsidRPr="00585E18">
        <w:rPr>
          <w:noProof/>
        </w:rPr>
        <w:t xml:space="preserve">5.  Balabaskaran Nina, P., Dudkina, N. V., Kane, L. A., van Eyk, J. E., Boekema, E. J., Mather, M. W. &amp; Vaidya, A. B. (2010) Highly divergent mitochondrial ATP synthase complexes in </w:t>
      </w:r>
      <w:r w:rsidRPr="00585E18">
        <w:rPr>
          <w:i/>
          <w:noProof/>
        </w:rPr>
        <w:t>Tetrahymena thermophila</w:t>
      </w:r>
      <w:r w:rsidRPr="00585E18">
        <w:rPr>
          <w:noProof/>
        </w:rPr>
        <w:t xml:space="preserve">, </w:t>
      </w:r>
      <w:r w:rsidRPr="00585E18">
        <w:rPr>
          <w:i/>
          <w:noProof/>
        </w:rPr>
        <w:t xml:space="preserve">PLoS Biol. </w:t>
      </w:r>
      <w:r w:rsidRPr="00585E18">
        <w:rPr>
          <w:b/>
          <w:noProof/>
        </w:rPr>
        <w:t>8</w:t>
      </w:r>
      <w:r w:rsidRPr="00585E18">
        <w:rPr>
          <w:noProof/>
        </w:rPr>
        <w:t>, e1000418.</w:t>
      </w:r>
      <w:bookmarkEnd w:id="9"/>
    </w:p>
    <w:p w14:paraId="18BFDD1E" w14:textId="77777777" w:rsidR="00585E18" w:rsidRPr="00585E18" w:rsidRDefault="00585E18" w:rsidP="00585E18">
      <w:pPr>
        <w:pStyle w:val="EndNoteBibliography"/>
        <w:spacing w:after="240"/>
        <w:rPr>
          <w:noProof/>
        </w:rPr>
      </w:pPr>
      <w:bookmarkStart w:id="10" w:name="_ENREF_6"/>
      <w:r w:rsidRPr="00585E18">
        <w:rPr>
          <w:noProof/>
        </w:rPr>
        <w:t xml:space="preserve">6.  Cardol, P., Gonzalez-Halphen, D., Reyes-Prieto, A., Baurain, D., Matagne, R. F. &amp; Remacle, C. (2005) The mitochondrial oxidative phosphorylation proteome of </w:t>
      </w:r>
      <w:r w:rsidRPr="00585E18">
        <w:rPr>
          <w:i/>
          <w:noProof/>
        </w:rPr>
        <w:t>Chlamydomonas reinhardtii</w:t>
      </w:r>
      <w:r w:rsidRPr="00585E18">
        <w:rPr>
          <w:noProof/>
        </w:rPr>
        <w:t xml:space="preserve"> deduced from the Genome Sequencing Project, </w:t>
      </w:r>
      <w:r w:rsidRPr="00585E18">
        <w:rPr>
          <w:i/>
          <w:noProof/>
        </w:rPr>
        <w:t xml:space="preserve">Plant Physiol. </w:t>
      </w:r>
      <w:r w:rsidRPr="00585E18">
        <w:rPr>
          <w:b/>
          <w:noProof/>
        </w:rPr>
        <w:t>137</w:t>
      </w:r>
      <w:r w:rsidRPr="00585E18">
        <w:rPr>
          <w:noProof/>
        </w:rPr>
        <w:t>, 447-59.</w:t>
      </w:r>
      <w:bookmarkEnd w:id="10"/>
    </w:p>
    <w:p w14:paraId="6D0C79CE" w14:textId="4657AB44" w:rsidR="00585E18" w:rsidRPr="00585E18" w:rsidRDefault="00585E18" w:rsidP="00585E18">
      <w:pPr>
        <w:pStyle w:val="EndNoteBibliography"/>
        <w:spacing w:after="240"/>
        <w:rPr>
          <w:noProof/>
        </w:rPr>
      </w:pPr>
      <w:bookmarkStart w:id="11" w:name="_ENREF_7"/>
      <w:r w:rsidRPr="00585E18">
        <w:rPr>
          <w:noProof/>
        </w:rPr>
        <w:t>7.  van Lis, R., Mendoza-Hernandez, G., Groth, G. &amp; Atteia, A. (2007) New insights into the unique structure of the F</w:t>
      </w:r>
      <w:r w:rsidRPr="00585E18">
        <w:rPr>
          <w:noProof/>
          <w:vertAlign w:val="subscript"/>
        </w:rPr>
        <w:t>o</w:t>
      </w:r>
      <w:r w:rsidRPr="00585E18">
        <w:rPr>
          <w:noProof/>
        </w:rPr>
        <w:t>F</w:t>
      </w:r>
      <w:r w:rsidRPr="00585E18">
        <w:rPr>
          <w:noProof/>
          <w:vertAlign w:val="subscript"/>
        </w:rPr>
        <w:t>1</w:t>
      </w:r>
      <w:r w:rsidRPr="00585E18">
        <w:rPr>
          <w:noProof/>
        </w:rPr>
        <w:t xml:space="preserve">-ATP synthase from the chlamydomonad algae </w:t>
      </w:r>
      <w:r w:rsidRPr="00585E18">
        <w:rPr>
          <w:i/>
          <w:noProof/>
        </w:rPr>
        <w:t>Polytomella</w:t>
      </w:r>
      <w:r w:rsidRPr="00585E18">
        <w:rPr>
          <w:noProof/>
        </w:rPr>
        <w:t xml:space="preserve"> sp. and </w:t>
      </w:r>
      <w:r w:rsidRPr="00585E18">
        <w:rPr>
          <w:i/>
          <w:noProof/>
        </w:rPr>
        <w:t>Chlamydomonas reinhardtii</w:t>
      </w:r>
      <w:r w:rsidRPr="00585E18">
        <w:rPr>
          <w:noProof/>
        </w:rPr>
        <w:t xml:space="preserve">, </w:t>
      </w:r>
      <w:r w:rsidRPr="00585E18">
        <w:rPr>
          <w:i/>
          <w:noProof/>
        </w:rPr>
        <w:t xml:space="preserve">Plant Physiol. </w:t>
      </w:r>
      <w:r w:rsidRPr="00585E18">
        <w:rPr>
          <w:b/>
          <w:noProof/>
        </w:rPr>
        <w:t>144</w:t>
      </w:r>
      <w:r w:rsidRPr="00585E18">
        <w:rPr>
          <w:noProof/>
        </w:rPr>
        <w:t>, 1190-9.</w:t>
      </w:r>
      <w:bookmarkEnd w:id="11"/>
    </w:p>
    <w:p w14:paraId="40244841" w14:textId="77777777" w:rsidR="00585E18" w:rsidRPr="00585E18" w:rsidRDefault="00585E18" w:rsidP="00585E18">
      <w:pPr>
        <w:pStyle w:val="EndNoteBibliography"/>
        <w:spacing w:after="240"/>
        <w:rPr>
          <w:noProof/>
        </w:rPr>
      </w:pPr>
      <w:bookmarkStart w:id="12" w:name="_ENREF_8"/>
      <w:r w:rsidRPr="00585E18">
        <w:rPr>
          <w:noProof/>
        </w:rPr>
        <w:t xml:space="preserve">8.  Vaidya, A. B. &amp; Mather, M. W. (2009) Mitochondrial evolution and functions in malaria parasites, </w:t>
      </w:r>
      <w:r w:rsidRPr="00585E18">
        <w:rPr>
          <w:i/>
          <w:noProof/>
        </w:rPr>
        <w:t xml:space="preserve">Annu Rev Microbiol. </w:t>
      </w:r>
      <w:r w:rsidRPr="00585E18">
        <w:rPr>
          <w:b/>
          <w:noProof/>
        </w:rPr>
        <w:t>63</w:t>
      </w:r>
      <w:r w:rsidRPr="00585E18">
        <w:rPr>
          <w:noProof/>
        </w:rPr>
        <w:t>, 249-67.</w:t>
      </w:r>
      <w:bookmarkEnd w:id="12"/>
    </w:p>
    <w:p w14:paraId="72E49A34" w14:textId="77777777" w:rsidR="00585E18" w:rsidRPr="00585E18" w:rsidRDefault="00585E18" w:rsidP="00585E18">
      <w:pPr>
        <w:pStyle w:val="EndNoteBibliography"/>
        <w:spacing w:after="240"/>
        <w:rPr>
          <w:noProof/>
        </w:rPr>
      </w:pPr>
      <w:bookmarkStart w:id="13" w:name="_ENREF_9"/>
      <w:r w:rsidRPr="00585E18">
        <w:rPr>
          <w:noProof/>
        </w:rPr>
        <w:t xml:space="preserve">9.  Perez, E., Lapaille, M., Degand, H., Cilibrasi, L., Villavicencio-Queijeiro, A., Morsomme, P., Gonzalez-Halphen, D., Field, M. C., Remacle, C., Baurain, D. &amp; Cardol, P. (2014) The mitochondrial respiratory chain of the secondary green alga </w:t>
      </w:r>
      <w:r w:rsidRPr="00585E18">
        <w:rPr>
          <w:i/>
          <w:noProof/>
        </w:rPr>
        <w:t>Euglena gracilis</w:t>
      </w:r>
      <w:r w:rsidRPr="00585E18">
        <w:rPr>
          <w:noProof/>
        </w:rPr>
        <w:t xml:space="preserve"> shares many additional subunits with parasitic Trypanosomatidae, </w:t>
      </w:r>
      <w:r w:rsidRPr="00585E18">
        <w:rPr>
          <w:i/>
          <w:noProof/>
        </w:rPr>
        <w:t xml:space="preserve">Mitochondrion. </w:t>
      </w:r>
      <w:r w:rsidRPr="00585E18">
        <w:rPr>
          <w:b/>
          <w:noProof/>
        </w:rPr>
        <w:t>19 Pt B</w:t>
      </w:r>
      <w:r w:rsidRPr="00585E18">
        <w:rPr>
          <w:noProof/>
        </w:rPr>
        <w:t>, 338-49.</w:t>
      </w:r>
      <w:bookmarkEnd w:id="13"/>
    </w:p>
    <w:p w14:paraId="33574BE9" w14:textId="6B1E2406" w:rsidR="00585E18" w:rsidRPr="00585E18" w:rsidRDefault="00585E18" w:rsidP="00585E18">
      <w:pPr>
        <w:pStyle w:val="EndNoteBibliography"/>
        <w:spacing w:after="240"/>
        <w:rPr>
          <w:noProof/>
        </w:rPr>
      </w:pPr>
      <w:bookmarkStart w:id="14" w:name="_ENREF_10"/>
      <w:r w:rsidRPr="00585E18">
        <w:rPr>
          <w:noProof/>
        </w:rPr>
        <w:lastRenderedPageBreak/>
        <w:t>10.  Zikova, A., Schnaufer, A., Dalley, R. A., Panigrahi, A. K. &amp; Stuart, K. D. (2009) The F</w:t>
      </w:r>
      <w:r w:rsidRPr="00585E18">
        <w:rPr>
          <w:noProof/>
          <w:vertAlign w:val="subscript"/>
        </w:rPr>
        <w:t>o</w:t>
      </w:r>
      <w:r w:rsidRPr="00585E18">
        <w:rPr>
          <w:noProof/>
        </w:rPr>
        <w:t>F</w:t>
      </w:r>
      <w:r w:rsidRPr="00585E18">
        <w:rPr>
          <w:noProof/>
          <w:vertAlign w:val="subscript"/>
        </w:rPr>
        <w:t>1</w:t>
      </w:r>
      <w:r w:rsidRPr="00585E18">
        <w:rPr>
          <w:noProof/>
        </w:rPr>
        <w:t xml:space="preserve">-ATP synthase complex contains novel subunits and is essential for procyclic </w:t>
      </w:r>
      <w:r w:rsidRPr="00585E18">
        <w:rPr>
          <w:i/>
          <w:noProof/>
        </w:rPr>
        <w:t>Trypanosoma brucei</w:t>
      </w:r>
      <w:r w:rsidRPr="00585E18">
        <w:rPr>
          <w:noProof/>
        </w:rPr>
        <w:t xml:space="preserve">, </w:t>
      </w:r>
      <w:r w:rsidRPr="00585E18">
        <w:rPr>
          <w:i/>
          <w:noProof/>
        </w:rPr>
        <w:t xml:space="preserve">PLoS Pathog. </w:t>
      </w:r>
      <w:r w:rsidRPr="00585E18">
        <w:rPr>
          <w:b/>
          <w:noProof/>
        </w:rPr>
        <w:t>5</w:t>
      </w:r>
      <w:r w:rsidRPr="00585E18">
        <w:rPr>
          <w:noProof/>
        </w:rPr>
        <w:t>, e1000436.</w:t>
      </w:r>
      <w:bookmarkEnd w:id="14"/>
    </w:p>
    <w:p w14:paraId="4BDCDC34" w14:textId="5CAED67B" w:rsidR="00585E18" w:rsidRPr="00585E18" w:rsidRDefault="00585E18" w:rsidP="00585E18">
      <w:pPr>
        <w:pStyle w:val="EndNoteBibliography"/>
        <w:spacing w:after="240"/>
        <w:rPr>
          <w:noProof/>
        </w:rPr>
      </w:pPr>
      <w:bookmarkStart w:id="15" w:name="_ENREF_11"/>
      <w:r w:rsidRPr="00585E18">
        <w:rPr>
          <w:noProof/>
        </w:rPr>
        <w:t xml:space="preserve">11.  Nelson, R. E., Aphasizheva, I., Falick, A. M., Nebohacova, M. &amp; Simpson, L. (2004) The I-complex in </w:t>
      </w:r>
      <w:r w:rsidRPr="00585E18">
        <w:rPr>
          <w:i/>
          <w:noProof/>
        </w:rPr>
        <w:t>Leishmania tarentolae</w:t>
      </w:r>
      <w:r w:rsidRPr="00585E18">
        <w:rPr>
          <w:noProof/>
        </w:rPr>
        <w:t xml:space="preserve"> is an uniquely-s</w:t>
      </w:r>
      <w:r>
        <w:rPr>
          <w:noProof/>
        </w:rPr>
        <w:t>tructured F</w:t>
      </w:r>
      <w:r w:rsidRPr="00585E18">
        <w:rPr>
          <w:noProof/>
          <w:vertAlign w:val="subscript"/>
        </w:rPr>
        <w:t>1</w:t>
      </w:r>
      <w:r w:rsidRPr="00585E18">
        <w:rPr>
          <w:noProof/>
        </w:rPr>
        <w:t xml:space="preserve">-ATPase, </w:t>
      </w:r>
      <w:r w:rsidRPr="00585E18">
        <w:rPr>
          <w:i/>
          <w:noProof/>
        </w:rPr>
        <w:t xml:space="preserve">Mol Biochem Parasitol. </w:t>
      </w:r>
      <w:r w:rsidRPr="00585E18">
        <w:rPr>
          <w:b/>
          <w:noProof/>
        </w:rPr>
        <w:t>135</w:t>
      </w:r>
      <w:r w:rsidRPr="00585E18">
        <w:rPr>
          <w:noProof/>
        </w:rPr>
        <w:t>, 221-4.</w:t>
      </w:r>
      <w:bookmarkEnd w:id="15"/>
    </w:p>
    <w:p w14:paraId="0EFE4493" w14:textId="77777777" w:rsidR="00585E18" w:rsidRPr="00585E18" w:rsidRDefault="00585E18" w:rsidP="00585E18">
      <w:pPr>
        <w:pStyle w:val="EndNoteBibliography"/>
        <w:spacing w:after="240"/>
        <w:rPr>
          <w:noProof/>
        </w:rPr>
      </w:pPr>
      <w:bookmarkStart w:id="16" w:name="_ENREF_12"/>
      <w:r w:rsidRPr="00585E18">
        <w:rPr>
          <w:noProof/>
        </w:rPr>
        <w:t xml:space="preserve">12.  Speijer, D., Breek, C. K., Muijsers, A. O., Hartog, A. F., Berden, J. A., Albracht, S. P., Samyn, B., Van Beeumen, J. &amp; Benne, R. (1997) Characterization of the respiratory chain from cultured </w:t>
      </w:r>
      <w:r w:rsidRPr="00585E18">
        <w:rPr>
          <w:i/>
          <w:noProof/>
        </w:rPr>
        <w:t>Crithidia fasciculata</w:t>
      </w:r>
      <w:r w:rsidRPr="00585E18">
        <w:rPr>
          <w:noProof/>
        </w:rPr>
        <w:t xml:space="preserve">, </w:t>
      </w:r>
      <w:r w:rsidRPr="00585E18">
        <w:rPr>
          <w:i/>
          <w:noProof/>
        </w:rPr>
        <w:t xml:space="preserve">Mol Biochem Parasitol. </w:t>
      </w:r>
      <w:r w:rsidRPr="00585E18">
        <w:rPr>
          <w:b/>
          <w:noProof/>
        </w:rPr>
        <w:t>85</w:t>
      </w:r>
      <w:r w:rsidRPr="00585E18">
        <w:rPr>
          <w:noProof/>
        </w:rPr>
        <w:t>, 171-86.</w:t>
      </w:r>
      <w:bookmarkEnd w:id="16"/>
    </w:p>
    <w:p w14:paraId="6B1F304F" w14:textId="77777777" w:rsidR="00585E18" w:rsidRPr="00585E18" w:rsidRDefault="00585E18" w:rsidP="00585E18">
      <w:pPr>
        <w:pStyle w:val="EndNoteBibliography"/>
        <w:spacing w:after="240"/>
        <w:rPr>
          <w:noProof/>
        </w:rPr>
      </w:pPr>
      <w:bookmarkStart w:id="17" w:name="_ENREF_13"/>
      <w:r w:rsidRPr="00585E18">
        <w:rPr>
          <w:noProof/>
        </w:rPr>
        <w:t xml:space="preserve">13.  Muhleip, A. W., Dewar, C. E., Schnaufer, A., Kuhlbrandt, W. &amp; Davies, K. M. (2017) In situ structure of trypanosomal ATP synthase dimer reveals a unique arrangement of catalytic subunits, </w:t>
      </w:r>
      <w:r w:rsidRPr="00585E18">
        <w:rPr>
          <w:i/>
          <w:noProof/>
        </w:rPr>
        <w:t>Proc Natl Acad Sci U S A</w:t>
      </w:r>
      <w:r w:rsidRPr="00585E18">
        <w:rPr>
          <w:noProof/>
        </w:rPr>
        <w:t>.</w:t>
      </w:r>
      <w:bookmarkEnd w:id="17"/>
    </w:p>
    <w:p w14:paraId="137BADF6" w14:textId="77777777" w:rsidR="00585E18" w:rsidRPr="00585E18" w:rsidRDefault="00585E18" w:rsidP="00585E18">
      <w:pPr>
        <w:pStyle w:val="EndNoteBibliography"/>
        <w:spacing w:after="240"/>
        <w:rPr>
          <w:noProof/>
        </w:rPr>
      </w:pPr>
      <w:bookmarkStart w:id="18" w:name="_ENREF_14"/>
      <w:r w:rsidRPr="00585E18">
        <w:rPr>
          <w:noProof/>
        </w:rPr>
        <w:t xml:space="preserve">14.  Besteiro, S., Barrett, M. P., Riviere, L. &amp; Bringaud, F. (2005) Energy generation in insect stages of </w:t>
      </w:r>
      <w:r w:rsidRPr="00585E18">
        <w:rPr>
          <w:i/>
          <w:noProof/>
        </w:rPr>
        <w:t>Trypanosoma brucei</w:t>
      </w:r>
      <w:r w:rsidRPr="00585E18">
        <w:rPr>
          <w:noProof/>
        </w:rPr>
        <w:t xml:space="preserve">: metabolism in flux, </w:t>
      </w:r>
      <w:r w:rsidRPr="00585E18">
        <w:rPr>
          <w:i/>
          <w:noProof/>
        </w:rPr>
        <w:t xml:space="preserve">Trends Parasitol. </w:t>
      </w:r>
      <w:r w:rsidRPr="00585E18">
        <w:rPr>
          <w:b/>
          <w:noProof/>
        </w:rPr>
        <w:t>21</w:t>
      </w:r>
      <w:r w:rsidRPr="00585E18">
        <w:rPr>
          <w:noProof/>
        </w:rPr>
        <w:t>, 185-91.</w:t>
      </w:r>
      <w:bookmarkEnd w:id="18"/>
    </w:p>
    <w:p w14:paraId="29B47200" w14:textId="77777777" w:rsidR="00585E18" w:rsidRPr="00585E18" w:rsidRDefault="00585E18" w:rsidP="00585E18">
      <w:pPr>
        <w:pStyle w:val="EndNoteBibliography"/>
        <w:spacing w:after="240"/>
        <w:rPr>
          <w:noProof/>
        </w:rPr>
      </w:pPr>
      <w:bookmarkStart w:id="19" w:name="_ENREF_15"/>
      <w:r w:rsidRPr="00585E18">
        <w:rPr>
          <w:noProof/>
        </w:rPr>
        <w:t>15.  Schnaufer, A., Clark-Walker, G. D., Steinberg, A. G. &amp; Stuart, K. (2005) The F</w:t>
      </w:r>
      <w:r w:rsidRPr="00585E18">
        <w:rPr>
          <w:noProof/>
          <w:vertAlign w:val="subscript"/>
        </w:rPr>
        <w:t>1</w:t>
      </w:r>
      <w:r w:rsidRPr="00585E18">
        <w:rPr>
          <w:noProof/>
        </w:rPr>
        <w:t xml:space="preserve">-ATP synthase complex in bloodstream stage trypanosomes has an unusual and essential function, </w:t>
      </w:r>
      <w:r w:rsidRPr="00585E18">
        <w:rPr>
          <w:i/>
          <w:noProof/>
        </w:rPr>
        <w:t xml:space="preserve">EMBO J. </w:t>
      </w:r>
      <w:r w:rsidRPr="00585E18">
        <w:rPr>
          <w:b/>
          <w:noProof/>
        </w:rPr>
        <w:t>24</w:t>
      </w:r>
      <w:r w:rsidRPr="00585E18">
        <w:rPr>
          <w:noProof/>
        </w:rPr>
        <w:t>, 4029-40.</w:t>
      </w:r>
      <w:bookmarkEnd w:id="19"/>
    </w:p>
    <w:p w14:paraId="1845EB34" w14:textId="77777777" w:rsidR="00585E18" w:rsidRPr="00585E18" w:rsidRDefault="00585E18" w:rsidP="00585E18">
      <w:pPr>
        <w:pStyle w:val="EndNoteBibliography"/>
        <w:spacing w:after="240"/>
        <w:rPr>
          <w:noProof/>
        </w:rPr>
      </w:pPr>
      <w:bookmarkStart w:id="20" w:name="_ENREF_16"/>
      <w:r w:rsidRPr="00585E18">
        <w:rPr>
          <w:noProof/>
        </w:rPr>
        <w:t xml:space="preserve">16.  Brown, S. V., Hosking, P., Li, J. &amp; Williams, N. (2006) ATP synthase is responsible for maintaining mitochondrial membrane potential in bloodstream form </w:t>
      </w:r>
      <w:r w:rsidRPr="00585E18">
        <w:rPr>
          <w:i/>
          <w:noProof/>
        </w:rPr>
        <w:t>Trypanosoma brucei</w:t>
      </w:r>
      <w:r w:rsidRPr="00585E18">
        <w:rPr>
          <w:noProof/>
        </w:rPr>
        <w:t xml:space="preserve">, </w:t>
      </w:r>
      <w:r w:rsidRPr="00585E18">
        <w:rPr>
          <w:i/>
          <w:noProof/>
        </w:rPr>
        <w:t xml:space="preserve">Eukaryot Cell. </w:t>
      </w:r>
      <w:r w:rsidRPr="00585E18">
        <w:rPr>
          <w:b/>
          <w:noProof/>
        </w:rPr>
        <w:t>5</w:t>
      </w:r>
      <w:r w:rsidRPr="00585E18">
        <w:rPr>
          <w:noProof/>
        </w:rPr>
        <w:t>, 45-53.</w:t>
      </w:r>
      <w:bookmarkEnd w:id="20"/>
    </w:p>
    <w:p w14:paraId="59A0A248" w14:textId="77777777" w:rsidR="00585E18" w:rsidRPr="00585E18" w:rsidRDefault="00585E18" w:rsidP="00585E18">
      <w:pPr>
        <w:pStyle w:val="EndNoteBibliography"/>
        <w:spacing w:after="240"/>
        <w:rPr>
          <w:noProof/>
        </w:rPr>
      </w:pPr>
      <w:bookmarkStart w:id="21" w:name="_ENREF_17"/>
      <w:r w:rsidRPr="00585E18">
        <w:rPr>
          <w:noProof/>
        </w:rPr>
        <w:t xml:space="preserve">17.  Panicucci, B., Gahura, O. &amp; Zikova, A. (2017) </w:t>
      </w:r>
      <w:r w:rsidRPr="00585E18">
        <w:rPr>
          <w:i/>
          <w:noProof/>
        </w:rPr>
        <w:t>Trypanosoma brucei</w:t>
      </w:r>
      <w:r w:rsidRPr="00585E18">
        <w:rPr>
          <w:noProof/>
        </w:rPr>
        <w:t xml:space="preserve"> TbIF1 inhibits the essential F</w:t>
      </w:r>
      <w:r w:rsidRPr="00585E18">
        <w:rPr>
          <w:noProof/>
          <w:vertAlign w:val="subscript"/>
        </w:rPr>
        <w:t>1</w:t>
      </w:r>
      <w:r w:rsidRPr="00585E18">
        <w:rPr>
          <w:noProof/>
        </w:rPr>
        <w:t xml:space="preserve">-ATPase in the infectious form of the parasite, </w:t>
      </w:r>
      <w:r w:rsidRPr="00585E18">
        <w:rPr>
          <w:i/>
          <w:noProof/>
        </w:rPr>
        <w:t xml:space="preserve">PLoS Negl Trop Dis. </w:t>
      </w:r>
      <w:r w:rsidRPr="00585E18">
        <w:rPr>
          <w:b/>
          <w:noProof/>
        </w:rPr>
        <w:t>11</w:t>
      </w:r>
      <w:r w:rsidRPr="00585E18">
        <w:rPr>
          <w:noProof/>
        </w:rPr>
        <w:t>, e0005552.</w:t>
      </w:r>
      <w:bookmarkEnd w:id="21"/>
    </w:p>
    <w:p w14:paraId="140A931C" w14:textId="77777777" w:rsidR="00585E18" w:rsidRPr="00585E18" w:rsidRDefault="00585E18" w:rsidP="00585E18">
      <w:pPr>
        <w:pStyle w:val="EndNoteBibliography"/>
        <w:spacing w:after="240"/>
        <w:rPr>
          <w:noProof/>
        </w:rPr>
      </w:pPr>
      <w:bookmarkStart w:id="22" w:name="_ENREF_18"/>
      <w:r w:rsidRPr="00585E18">
        <w:rPr>
          <w:noProof/>
        </w:rPr>
        <w:t xml:space="preserve">18.  Tulloch, L. B., Menzies, S. K., Fraser, A. L., Gould, E. R., King, E. F., Zacharova, M. K., Florence, G. J. &amp; Smith, T. K. (2017) Photo-affinity labelling and biochemical analyses identify the target of trypanocidal simplified natural product analogues, </w:t>
      </w:r>
      <w:r w:rsidRPr="00585E18">
        <w:rPr>
          <w:i/>
          <w:noProof/>
        </w:rPr>
        <w:t xml:space="preserve">PLoS Negl Trop Dis. </w:t>
      </w:r>
      <w:r w:rsidRPr="00585E18">
        <w:rPr>
          <w:b/>
          <w:noProof/>
        </w:rPr>
        <w:t>11</w:t>
      </w:r>
      <w:r w:rsidRPr="00585E18">
        <w:rPr>
          <w:noProof/>
        </w:rPr>
        <w:t>, e0005886.</w:t>
      </w:r>
      <w:bookmarkEnd w:id="22"/>
    </w:p>
    <w:p w14:paraId="4B2536BC" w14:textId="77777777" w:rsidR="00585E18" w:rsidRPr="00585E18" w:rsidRDefault="00585E18" w:rsidP="00585E18">
      <w:pPr>
        <w:pStyle w:val="EndNoteBibliography"/>
        <w:spacing w:after="240"/>
        <w:rPr>
          <w:noProof/>
        </w:rPr>
      </w:pPr>
      <w:bookmarkStart w:id="23" w:name="_ENREF_19"/>
      <w:r w:rsidRPr="00585E18">
        <w:rPr>
          <w:noProof/>
        </w:rPr>
        <w:t>19.  Walker, J. E., Fearnley, I. M., Gay, N. J., Gibson, B. W., Northrop, F. D., Powell, S. J., Runswick, M. J., Saraste, M. &amp; Tybulewicz, V. L. (1985) Primary structure and subunit stoichiometry of F</w:t>
      </w:r>
      <w:r w:rsidRPr="00585E18">
        <w:rPr>
          <w:noProof/>
          <w:vertAlign w:val="subscript"/>
        </w:rPr>
        <w:t>1</w:t>
      </w:r>
      <w:r w:rsidRPr="00585E18">
        <w:rPr>
          <w:noProof/>
        </w:rPr>
        <w:t xml:space="preserve">-ATPase from bovine mitochondria, </w:t>
      </w:r>
      <w:r w:rsidRPr="00585E18">
        <w:rPr>
          <w:i/>
          <w:noProof/>
        </w:rPr>
        <w:t xml:space="preserve">J Mol Biol. </w:t>
      </w:r>
      <w:r w:rsidRPr="00585E18">
        <w:rPr>
          <w:b/>
          <w:noProof/>
        </w:rPr>
        <w:t>184</w:t>
      </w:r>
      <w:r w:rsidRPr="00585E18">
        <w:rPr>
          <w:noProof/>
        </w:rPr>
        <w:t>, 677-701.</w:t>
      </w:r>
      <w:bookmarkEnd w:id="23"/>
    </w:p>
    <w:p w14:paraId="4D21B8EB" w14:textId="77777777" w:rsidR="00585E18" w:rsidRPr="00585E18" w:rsidRDefault="00585E18" w:rsidP="00585E18">
      <w:pPr>
        <w:pStyle w:val="EndNoteBibliography"/>
        <w:spacing w:after="240"/>
        <w:rPr>
          <w:noProof/>
        </w:rPr>
      </w:pPr>
      <w:bookmarkStart w:id="24" w:name="_ENREF_20"/>
      <w:r w:rsidRPr="00585E18">
        <w:rPr>
          <w:noProof/>
        </w:rPr>
        <w:t>20.  Gledhill, J. R., Montgomery, M. G., Leslie, A. G. &amp; Walker, J. E. (2007) Mechanism of inhibition of bovine F</w:t>
      </w:r>
      <w:r w:rsidRPr="00585E18">
        <w:rPr>
          <w:noProof/>
          <w:vertAlign w:val="subscript"/>
        </w:rPr>
        <w:t>1</w:t>
      </w:r>
      <w:r w:rsidRPr="00585E18">
        <w:rPr>
          <w:noProof/>
        </w:rPr>
        <w:t xml:space="preserve">-ATPase by resveratrol and related polyphenols, </w:t>
      </w:r>
      <w:r w:rsidRPr="00585E18">
        <w:rPr>
          <w:i/>
          <w:noProof/>
        </w:rPr>
        <w:t xml:space="preserve">Proc Natl Acad Sci U S A. </w:t>
      </w:r>
      <w:r w:rsidRPr="00585E18">
        <w:rPr>
          <w:b/>
          <w:noProof/>
        </w:rPr>
        <w:t>104</w:t>
      </w:r>
      <w:r w:rsidRPr="00585E18">
        <w:rPr>
          <w:noProof/>
        </w:rPr>
        <w:t>, 13632-7.</w:t>
      </w:r>
      <w:bookmarkEnd w:id="24"/>
    </w:p>
    <w:p w14:paraId="5C6AD6E1" w14:textId="77777777" w:rsidR="00585E18" w:rsidRPr="00585E18" w:rsidRDefault="00585E18" w:rsidP="00585E18">
      <w:pPr>
        <w:pStyle w:val="EndNoteBibliography"/>
        <w:spacing w:after="240"/>
        <w:rPr>
          <w:noProof/>
        </w:rPr>
      </w:pPr>
      <w:bookmarkStart w:id="25" w:name="_ENREF_21"/>
      <w:r w:rsidRPr="00585E18">
        <w:rPr>
          <w:noProof/>
        </w:rPr>
        <w:t>21.  Gledhill, J. R. &amp; Walker, J. E. (2005) Inhibition sites in F</w:t>
      </w:r>
      <w:r w:rsidRPr="00585E18">
        <w:rPr>
          <w:noProof/>
          <w:vertAlign w:val="subscript"/>
        </w:rPr>
        <w:t>1</w:t>
      </w:r>
      <w:r w:rsidRPr="00585E18">
        <w:rPr>
          <w:noProof/>
        </w:rPr>
        <w:t xml:space="preserve">-ATPase from bovine heart mitochondria, </w:t>
      </w:r>
      <w:r w:rsidRPr="00585E18">
        <w:rPr>
          <w:i/>
          <w:noProof/>
        </w:rPr>
        <w:t xml:space="preserve">Biochem J. </w:t>
      </w:r>
      <w:r w:rsidRPr="00585E18">
        <w:rPr>
          <w:b/>
          <w:noProof/>
        </w:rPr>
        <w:t>386</w:t>
      </w:r>
      <w:r w:rsidRPr="00585E18">
        <w:rPr>
          <w:noProof/>
        </w:rPr>
        <w:t>, 591-8.</w:t>
      </w:r>
      <w:bookmarkEnd w:id="25"/>
    </w:p>
    <w:p w14:paraId="664EB392" w14:textId="77777777" w:rsidR="00585E18" w:rsidRPr="00585E18" w:rsidRDefault="00585E18" w:rsidP="00585E18">
      <w:pPr>
        <w:pStyle w:val="EndNoteBibliography"/>
        <w:spacing w:after="240"/>
        <w:rPr>
          <w:noProof/>
        </w:rPr>
      </w:pPr>
      <w:bookmarkStart w:id="26" w:name="_ENREF_22"/>
      <w:r w:rsidRPr="00585E18">
        <w:rPr>
          <w:noProof/>
        </w:rPr>
        <w:t xml:space="preserve">22.  Neupert, W. &amp; Herrmann, J. M. (2007) Translocation of proteins into mitochondria, </w:t>
      </w:r>
      <w:r w:rsidRPr="00585E18">
        <w:rPr>
          <w:i/>
          <w:noProof/>
        </w:rPr>
        <w:t xml:space="preserve">Annu Rev Biochem. </w:t>
      </w:r>
      <w:r w:rsidRPr="00585E18">
        <w:rPr>
          <w:b/>
          <w:noProof/>
        </w:rPr>
        <w:t>76</w:t>
      </w:r>
      <w:r w:rsidRPr="00585E18">
        <w:rPr>
          <w:noProof/>
        </w:rPr>
        <w:t>, 723-49.</w:t>
      </w:r>
      <w:bookmarkEnd w:id="26"/>
    </w:p>
    <w:p w14:paraId="1BC695F1" w14:textId="77777777" w:rsidR="00585E18" w:rsidRPr="00585E18" w:rsidRDefault="00585E18" w:rsidP="00585E18">
      <w:pPr>
        <w:pStyle w:val="EndNoteBibliography"/>
        <w:spacing w:after="240"/>
        <w:rPr>
          <w:noProof/>
        </w:rPr>
      </w:pPr>
      <w:bookmarkStart w:id="27" w:name="_ENREF_23"/>
      <w:r w:rsidRPr="00585E18">
        <w:rPr>
          <w:noProof/>
        </w:rPr>
        <w:lastRenderedPageBreak/>
        <w:t xml:space="preserve">23.  Hamilton, V., Singha, U. K., Smith, J. T., Weems, E. &amp; Chaudhuri, M. (2014) Trypanosome alternative oxidase possesses both an N-terminal and internal mitochondrial targeting signal, </w:t>
      </w:r>
      <w:r w:rsidRPr="00585E18">
        <w:rPr>
          <w:i/>
          <w:noProof/>
        </w:rPr>
        <w:t xml:space="preserve">Eukaryot Cell. </w:t>
      </w:r>
      <w:r w:rsidRPr="00585E18">
        <w:rPr>
          <w:b/>
          <w:noProof/>
        </w:rPr>
        <w:t>13</w:t>
      </w:r>
      <w:r w:rsidRPr="00585E18">
        <w:rPr>
          <w:noProof/>
        </w:rPr>
        <w:t>, 539-47.</w:t>
      </w:r>
      <w:bookmarkEnd w:id="27"/>
    </w:p>
    <w:p w14:paraId="50672F01" w14:textId="77777777" w:rsidR="00585E18" w:rsidRPr="00585E18" w:rsidRDefault="00585E18" w:rsidP="00585E18">
      <w:pPr>
        <w:pStyle w:val="EndNoteBibliography"/>
        <w:spacing w:after="240"/>
        <w:rPr>
          <w:noProof/>
        </w:rPr>
      </w:pPr>
      <w:bookmarkStart w:id="28" w:name="_ENREF_24"/>
      <w:r w:rsidRPr="00585E18">
        <w:rPr>
          <w:noProof/>
        </w:rPr>
        <w:t xml:space="preserve">24.  Carroll, J., Fearnley, I. M., Skehel, J. M., Runswick, M. J., Shannon, R. J., Hirst, J. &amp; Walker, J. E. (2005) The post-translational modifications of the nuclear encoded subunits of complex I from bovine heart mitochondria, </w:t>
      </w:r>
      <w:r w:rsidRPr="00585E18">
        <w:rPr>
          <w:i/>
          <w:noProof/>
        </w:rPr>
        <w:t xml:space="preserve">Mol Cell Proteomics. </w:t>
      </w:r>
      <w:r w:rsidRPr="00585E18">
        <w:rPr>
          <w:b/>
          <w:noProof/>
        </w:rPr>
        <w:t>4</w:t>
      </w:r>
      <w:r w:rsidRPr="00585E18">
        <w:rPr>
          <w:noProof/>
        </w:rPr>
        <w:t>, 693-9.</w:t>
      </w:r>
      <w:bookmarkEnd w:id="28"/>
    </w:p>
    <w:p w14:paraId="095388A7" w14:textId="77777777" w:rsidR="00585E18" w:rsidRPr="00585E18" w:rsidRDefault="00585E18" w:rsidP="00585E18">
      <w:pPr>
        <w:pStyle w:val="EndNoteBibliography"/>
        <w:spacing w:after="240"/>
        <w:rPr>
          <w:noProof/>
        </w:rPr>
      </w:pPr>
      <w:bookmarkStart w:id="29" w:name="_ENREF_25"/>
      <w:r w:rsidRPr="00585E18">
        <w:rPr>
          <w:noProof/>
        </w:rPr>
        <w:t xml:space="preserve">25.  Millerioux, Y., Morand, P., Biran, M., Mazet, M., Moreau, P., Wargnies, M., Ebikeme, C., Deramchia, K., Gales, L., Portais, J. C., Boshart, M., Franconi, J. M. &amp; Bringaud, F. (2012) ATP synthesis-coupled and -uncoupled acetate production from acetyl-CoA by mitochondrial acetate:succinate CoA-transferase and acetyl-CoA thioesterase in </w:t>
      </w:r>
      <w:r w:rsidRPr="00585E18">
        <w:rPr>
          <w:i/>
          <w:noProof/>
        </w:rPr>
        <w:t>Trypanosoma</w:t>
      </w:r>
      <w:r w:rsidRPr="00585E18">
        <w:rPr>
          <w:noProof/>
        </w:rPr>
        <w:t xml:space="preserve">, </w:t>
      </w:r>
      <w:r w:rsidRPr="00585E18">
        <w:rPr>
          <w:i/>
          <w:noProof/>
        </w:rPr>
        <w:t xml:space="preserve">J Biol Chem. </w:t>
      </w:r>
      <w:r w:rsidRPr="00585E18">
        <w:rPr>
          <w:b/>
          <w:noProof/>
        </w:rPr>
        <w:t>287</w:t>
      </w:r>
      <w:r w:rsidRPr="00585E18">
        <w:rPr>
          <w:noProof/>
        </w:rPr>
        <w:t>, 17186-97.</w:t>
      </w:r>
      <w:bookmarkEnd w:id="29"/>
    </w:p>
    <w:p w14:paraId="00EA80B6" w14:textId="77777777" w:rsidR="00585E18" w:rsidRPr="00585E18" w:rsidRDefault="00585E18" w:rsidP="00585E18">
      <w:pPr>
        <w:pStyle w:val="EndNoteBibliography"/>
        <w:spacing w:after="240"/>
        <w:rPr>
          <w:noProof/>
        </w:rPr>
      </w:pPr>
      <w:bookmarkStart w:id="30" w:name="_ENREF_26"/>
      <w:r w:rsidRPr="00585E18">
        <w:rPr>
          <w:noProof/>
        </w:rPr>
        <w:t xml:space="preserve">26.  Coustou, V., Biran, M., Breton, M., Guegan, F., Riviere, L., Plazolles, N., Nolan, D., Barrett, M. P., Franconi, J. M. &amp; Bringaud, F. (2008) Glucose-induced remodeling of intermediary and energy metabolism in procyclic </w:t>
      </w:r>
      <w:r w:rsidRPr="00585E18">
        <w:rPr>
          <w:i/>
          <w:noProof/>
        </w:rPr>
        <w:t>Trypanosoma brucei</w:t>
      </w:r>
      <w:r w:rsidRPr="00585E18">
        <w:rPr>
          <w:noProof/>
        </w:rPr>
        <w:t xml:space="preserve">, </w:t>
      </w:r>
      <w:r w:rsidRPr="00585E18">
        <w:rPr>
          <w:i/>
          <w:noProof/>
        </w:rPr>
        <w:t xml:space="preserve">J Biol Chem. </w:t>
      </w:r>
      <w:r w:rsidRPr="00585E18">
        <w:rPr>
          <w:b/>
          <w:noProof/>
        </w:rPr>
        <w:t>283</w:t>
      </w:r>
      <w:r w:rsidRPr="00585E18">
        <w:rPr>
          <w:noProof/>
        </w:rPr>
        <w:t>, 16342-54.</w:t>
      </w:r>
      <w:bookmarkEnd w:id="30"/>
    </w:p>
    <w:p w14:paraId="1E974E8A" w14:textId="77777777" w:rsidR="00585E18" w:rsidRPr="00585E18" w:rsidRDefault="00585E18" w:rsidP="00585E18">
      <w:pPr>
        <w:pStyle w:val="EndNoteBibliography"/>
        <w:spacing w:after="240"/>
        <w:rPr>
          <w:noProof/>
        </w:rPr>
      </w:pPr>
      <w:bookmarkStart w:id="31" w:name="_ENREF_27"/>
      <w:r w:rsidRPr="00585E18">
        <w:rPr>
          <w:noProof/>
        </w:rPr>
        <w:t xml:space="preserve">27.  Chen, Y., Hung, C. H., Burderer, T. &amp; Lee, G. S. (2003) Development of RNA interference revertants in </w:t>
      </w:r>
      <w:r w:rsidRPr="00585E18">
        <w:rPr>
          <w:i/>
          <w:noProof/>
        </w:rPr>
        <w:t>Trypanosoma brucei</w:t>
      </w:r>
      <w:r w:rsidRPr="00585E18">
        <w:rPr>
          <w:noProof/>
        </w:rPr>
        <w:t xml:space="preserve"> cell lines generated with a double stranded RNA expression construct driven by two opposing promoters, </w:t>
      </w:r>
      <w:r w:rsidRPr="00585E18">
        <w:rPr>
          <w:i/>
          <w:noProof/>
        </w:rPr>
        <w:t xml:space="preserve">Mol Biochem Parasitol. </w:t>
      </w:r>
      <w:r w:rsidRPr="00585E18">
        <w:rPr>
          <w:b/>
          <w:noProof/>
        </w:rPr>
        <w:t>126</w:t>
      </w:r>
      <w:r w:rsidRPr="00585E18">
        <w:rPr>
          <w:noProof/>
        </w:rPr>
        <w:t>, 275-9.</w:t>
      </w:r>
      <w:bookmarkEnd w:id="31"/>
    </w:p>
    <w:p w14:paraId="2F903050" w14:textId="77777777" w:rsidR="00585E18" w:rsidRPr="00585E18" w:rsidRDefault="00585E18" w:rsidP="00585E18">
      <w:pPr>
        <w:pStyle w:val="EndNoteBibliography"/>
        <w:spacing w:after="240"/>
        <w:rPr>
          <w:noProof/>
        </w:rPr>
      </w:pPr>
      <w:bookmarkStart w:id="32" w:name="_ENREF_28"/>
      <w:r w:rsidRPr="00585E18">
        <w:rPr>
          <w:noProof/>
        </w:rPr>
        <w:t>28.  Subrtova, K., Panicucci, B. &amp; Zikova, A. (2015) ATPaseTb2, a unique membrane-bound F</w:t>
      </w:r>
      <w:r w:rsidRPr="00585E18">
        <w:rPr>
          <w:noProof/>
          <w:vertAlign w:val="subscript"/>
        </w:rPr>
        <w:t>o</w:t>
      </w:r>
      <w:r w:rsidRPr="00585E18">
        <w:rPr>
          <w:noProof/>
        </w:rPr>
        <w:t>F</w:t>
      </w:r>
      <w:r w:rsidRPr="00585E18">
        <w:rPr>
          <w:noProof/>
          <w:vertAlign w:val="subscript"/>
        </w:rPr>
        <w:t>1</w:t>
      </w:r>
      <w:r w:rsidRPr="00585E18">
        <w:rPr>
          <w:noProof/>
        </w:rPr>
        <w:t xml:space="preserve">-ATPase component, is essential in bloodstream and dyskinetoplastic trypanosomes, </w:t>
      </w:r>
      <w:r w:rsidRPr="00585E18">
        <w:rPr>
          <w:i/>
          <w:noProof/>
        </w:rPr>
        <w:t xml:space="preserve">PLoS Pathog. </w:t>
      </w:r>
      <w:r w:rsidRPr="00585E18">
        <w:rPr>
          <w:b/>
          <w:noProof/>
        </w:rPr>
        <w:t>11</w:t>
      </w:r>
      <w:r w:rsidRPr="00585E18">
        <w:rPr>
          <w:noProof/>
        </w:rPr>
        <w:t>, e1004660.</w:t>
      </w:r>
      <w:bookmarkEnd w:id="32"/>
    </w:p>
    <w:p w14:paraId="3EF519B6" w14:textId="77777777" w:rsidR="00585E18" w:rsidRPr="00585E18" w:rsidRDefault="00585E18" w:rsidP="00585E18">
      <w:pPr>
        <w:pStyle w:val="EndNoteBibliography"/>
        <w:spacing w:after="240"/>
        <w:rPr>
          <w:noProof/>
        </w:rPr>
      </w:pPr>
      <w:bookmarkStart w:id="33" w:name="_ENREF_29"/>
      <w:r w:rsidRPr="00585E18">
        <w:rPr>
          <w:noProof/>
        </w:rPr>
        <w:t xml:space="preserve">29.  Williams, N. &amp; Frank, P. H. (1990) The mitochondrial ATP synthase of </w:t>
      </w:r>
      <w:r w:rsidRPr="00585E18">
        <w:rPr>
          <w:i/>
          <w:noProof/>
        </w:rPr>
        <w:t>Trypanosoma brucei</w:t>
      </w:r>
      <w:r w:rsidRPr="00585E18">
        <w:rPr>
          <w:noProof/>
        </w:rPr>
        <w:t>: isolation and characterization of the intact F</w:t>
      </w:r>
      <w:r w:rsidRPr="00585E18">
        <w:rPr>
          <w:noProof/>
          <w:vertAlign w:val="subscript"/>
        </w:rPr>
        <w:t>1</w:t>
      </w:r>
      <w:r w:rsidRPr="00585E18">
        <w:rPr>
          <w:noProof/>
        </w:rPr>
        <w:t xml:space="preserve"> moiety, </w:t>
      </w:r>
      <w:r w:rsidRPr="00585E18">
        <w:rPr>
          <w:i/>
          <w:noProof/>
        </w:rPr>
        <w:t xml:space="preserve">Mol Biochem Parasitol. </w:t>
      </w:r>
      <w:r w:rsidRPr="00585E18">
        <w:rPr>
          <w:b/>
          <w:noProof/>
        </w:rPr>
        <w:t>43</w:t>
      </w:r>
      <w:r w:rsidRPr="00585E18">
        <w:rPr>
          <w:noProof/>
        </w:rPr>
        <w:t>, 125-32.</w:t>
      </w:r>
      <w:bookmarkEnd w:id="33"/>
    </w:p>
    <w:p w14:paraId="74EB7C31" w14:textId="77777777" w:rsidR="00585E18" w:rsidRPr="00585E18" w:rsidRDefault="00585E18" w:rsidP="00585E18">
      <w:pPr>
        <w:pStyle w:val="EndNoteBibliography"/>
        <w:spacing w:after="240"/>
        <w:rPr>
          <w:noProof/>
        </w:rPr>
      </w:pPr>
      <w:bookmarkStart w:id="34" w:name="_ENREF_30"/>
      <w:r w:rsidRPr="00585E18">
        <w:rPr>
          <w:noProof/>
        </w:rPr>
        <w:t xml:space="preserve">30.  Williams, N. (1994) The mitochondrial ATP synthase of </w:t>
      </w:r>
      <w:r w:rsidRPr="00585E18">
        <w:rPr>
          <w:i/>
          <w:noProof/>
        </w:rPr>
        <w:t>Trypanosoma brucei</w:t>
      </w:r>
      <w:r w:rsidRPr="00585E18">
        <w:rPr>
          <w:noProof/>
        </w:rPr>
        <w:t xml:space="preserve">: structure and regulation, </w:t>
      </w:r>
      <w:r w:rsidRPr="00585E18">
        <w:rPr>
          <w:i/>
          <w:noProof/>
        </w:rPr>
        <w:t xml:space="preserve">J Bioenerg Biomembr. </w:t>
      </w:r>
      <w:r w:rsidRPr="00585E18">
        <w:rPr>
          <w:b/>
          <w:noProof/>
        </w:rPr>
        <w:t>26</w:t>
      </w:r>
      <w:r w:rsidRPr="00585E18">
        <w:rPr>
          <w:noProof/>
        </w:rPr>
        <w:t>, 173-8.</w:t>
      </w:r>
      <w:bookmarkEnd w:id="34"/>
    </w:p>
    <w:p w14:paraId="0BF40950" w14:textId="77777777" w:rsidR="00585E18" w:rsidRPr="00585E18" w:rsidRDefault="00585E18" w:rsidP="00585E18">
      <w:pPr>
        <w:pStyle w:val="EndNoteBibliography"/>
        <w:spacing w:after="240"/>
        <w:rPr>
          <w:noProof/>
        </w:rPr>
      </w:pPr>
      <w:bookmarkStart w:id="35" w:name="_ENREF_31"/>
      <w:r w:rsidRPr="00585E18">
        <w:rPr>
          <w:noProof/>
        </w:rPr>
        <w:t xml:space="preserve">31.  Yadav, K. N., Miranda-Astudillo, H. V., Colina-Tenorio, L., Bouillenne, F., Degand, H., Morsomme, P., Gonzalez-Halphen, D., Boekema, E. J. &amp; Cardol, P. (2017) Atypical composition and structure of the mitochondrial dimeric ATP synthase from </w:t>
      </w:r>
      <w:r w:rsidRPr="00585E18">
        <w:rPr>
          <w:i/>
          <w:noProof/>
        </w:rPr>
        <w:t>Euglena gracilis</w:t>
      </w:r>
      <w:r w:rsidRPr="00585E18">
        <w:rPr>
          <w:noProof/>
        </w:rPr>
        <w:t xml:space="preserve">, </w:t>
      </w:r>
      <w:r w:rsidRPr="00585E18">
        <w:rPr>
          <w:i/>
          <w:noProof/>
        </w:rPr>
        <w:t xml:space="preserve">Biochim Biophys Acta. </w:t>
      </w:r>
      <w:r w:rsidRPr="00585E18">
        <w:rPr>
          <w:b/>
          <w:noProof/>
        </w:rPr>
        <w:t>1858</w:t>
      </w:r>
      <w:r w:rsidRPr="00585E18">
        <w:rPr>
          <w:noProof/>
        </w:rPr>
        <w:t>, 267-275.</w:t>
      </w:r>
      <w:bookmarkEnd w:id="35"/>
    </w:p>
    <w:p w14:paraId="1B1BE91A" w14:textId="77777777" w:rsidR="00585E18" w:rsidRPr="00585E18" w:rsidRDefault="00585E18" w:rsidP="00585E18">
      <w:pPr>
        <w:pStyle w:val="EndNoteBibliography"/>
        <w:spacing w:after="240"/>
        <w:rPr>
          <w:noProof/>
        </w:rPr>
      </w:pPr>
      <w:bookmarkStart w:id="36" w:name="_ENREF_32"/>
      <w:r w:rsidRPr="00585E18">
        <w:rPr>
          <w:noProof/>
        </w:rPr>
        <w:t xml:space="preserve">32.  Alsford, S., Turner, D. J., Obado, S. O., Sanchez-Flores, A., Glover, L., Berriman, M., Hertz-Fowler, C. &amp; Horn, D. (2011) High-throughput phenotyping using parallel sequencing of RNA interference targets in the African trypanosome, </w:t>
      </w:r>
      <w:r w:rsidRPr="00585E18">
        <w:rPr>
          <w:i/>
          <w:noProof/>
        </w:rPr>
        <w:t xml:space="preserve">Genome Res. </w:t>
      </w:r>
      <w:r w:rsidRPr="00585E18">
        <w:rPr>
          <w:b/>
          <w:noProof/>
        </w:rPr>
        <w:t>21</w:t>
      </w:r>
      <w:r w:rsidRPr="00585E18">
        <w:rPr>
          <w:noProof/>
        </w:rPr>
        <w:t>, 915-24.</w:t>
      </w:r>
      <w:bookmarkEnd w:id="36"/>
    </w:p>
    <w:p w14:paraId="789B8682" w14:textId="77777777" w:rsidR="00585E18" w:rsidRPr="00585E18" w:rsidRDefault="00585E18" w:rsidP="00585E18">
      <w:pPr>
        <w:pStyle w:val="EndNoteBibliography"/>
        <w:spacing w:after="240"/>
        <w:rPr>
          <w:noProof/>
        </w:rPr>
      </w:pPr>
      <w:bookmarkStart w:id="37" w:name="_ENREF_33"/>
      <w:r w:rsidRPr="00585E18">
        <w:rPr>
          <w:noProof/>
        </w:rPr>
        <w:t xml:space="preserve">33.  Pusnik, M., Small, I., Read, L. K., Fabbro, T. &amp; Schneider, A. (2007) Pentatricopeptide repeat proteins in </w:t>
      </w:r>
      <w:r w:rsidRPr="00585E18">
        <w:rPr>
          <w:i/>
          <w:noProof/>
        </w:rPr>
        <w:t>Trypanosoma brucei</w:t>
      </w:r>
      <w:r w:rsidRPr="00585E18">
        <w:rPr>
          <w:noProof/>
        </w:rPr>
        <w:t xml:space="preserve"> function in mitochondrial ribosomes, </w:t>
      </w:r>
      <w:r w:rsidRPr="00585E18">
        <w:rPr>
          <w:i/>
          <w:noProof/>
        </w:rPr>
        <w:t xml:space="preserve">Mol Cell Biol. </w:t>
      </w:r>
      <w:r w:rsidRPr="00585E18">
        <w:rPr>
          <w:b/>
          <w:noProof/>
        </w:rPr>
        <w:t>27</w:t>
      </w:r>
      <w:r w:rsidRPr="00585E18">
        <w:rPr>
          <w:noProof/>
        </w:rPr>
        <w:t>, 6876-88.</w:t>
      </w:r>
      <w:bookmarkEnd w:id="37"/>
    </w:p>
    <w:p w14:paraId="4505806B" w14:textId="77777777" w:rsidR="00585E18" w:rsidRPr="00585E18" w:rsidRDefault="00585E18" w:rsidP="00585E18">
      <w:pPr>
        <w:pStyle w:val="EndNoteBibliography"/>
        <w:spacing w:after="240"/>
        <w:rPr>
          <w:noProof/>
        </w:rPr>
      </w:pPr>
      <w:bookmarkStart w:id="38" w:name="_ENREF_34"/>
      <w:r w:rsidRPr="00585E18">
        <w:rPr>
          <w:noProof/>
        </w:rPr>
        <w:t xml:space="preserve">34.  Barkan, A. &amp; Small, I. (2014) Pentatricopeptide repeat proteins in plants, </w:t>
      </w:r>
      <w:r w:rsidRPr="00585E18">
        <w:rPr>
          <w:i/>
          <w:noProof/>
        </w:rPr>
        <w:t xml:space="preserve">Annu Rev Plant Biol. </w:t>
      </w:r>
      <w:r w:rsidRPr="00585E18">
        <w:rPr>
          <w:b/>
          <w:noProof/>
        </w:rPr>
        <w:t>65</w:t>
      </w:r>
      <w:r w:rsidRPr="00585E18">
        <w:rPr>
          <w:noProof/>
        </w:rPr>
        <w:t>, 415-42.</w:t>
      </w:r>
      <w:bookmarkEnd w:id="38"/>
    </w:p>
    <w:p w14:paraId="051052CF" w14:textId="77777777" w:rsidR="00585E18" w:rsidRPr="00585E18" w:rsidRDefault="00585E18" w:rsidP="00585E18">
      <w:pPr>
        <w:pStyle w:val="EndNoteBibliography"/>
        <w:spacing w:after="240"/>
        <w:rPr>
          <w:noProof/>
        </w:rPr>
      </w:pPr>
      <w:bookmarkStart w:id="39" w:name="_ENREF_35"/>
      <w:r w:rsidRPr="00585E18">
        <w:rPr>
          <w:noProof/>
        </w:rPr>
        <w:lastRenderedPageBreak/>
        <w:t xml:space="preserve">35.  Bringaud, F., Peris, M., Zen, K. H. &amp; Simpson, L. (1995) Characterization of two nuclear-encoded protein components of mitochondrial ribonucleoprotein complexes from </w:t>
      </w:r>
      <w:r w:rsidRPr="00585E18">
        <w:rPr>
          <w:i/>
          <w:noProof/>
        </w:rPr>
        <w:t>Leishmania tarentolae</w:t>
      </w:r>
      <w:r w:rsidRPr="00585E18">
        <w:rPr>
          <w:noProof/>
        </w:rPr>
        <w:t xml:space="preserve">, </w:t>
      </w:r>
      <w:r w:rsidRPr="00585E18">
        <w:rPr>
          <w:i/>
          <w:noProof/>
        </w:rPr>
        <w:t xml:space="preserve">Mol Biochem Parasitol. </w:t>
      </w:r>
      <w:r w:rsidRPr="00585E18">
        <w:rPr>
          <w:b/>
          <w:noProof/>
        </w:rPr>
        <w:t>71</w:t>
      </w:r>
      <w:r w:rsidRPr="00585E18">
        <w:rPr>
          <w:noProof/>
        </w:rPr>
        <w:t>, 65-79.</w:t>
      </w:r>
      <w:bookmarkEnd w:id="39"/>
    </w:p>
    <w:p w14:paraId="628ECD14" w14:textId="77777777" w:rsidR="00585E18" w:rsidRPr="00585E18" w:rsidRDefault="00585E18" w:rsidP="00585E18">
      <w:pPr>
        <w:pStyle w:val="EndNoteBibliography"/>
        <w:spacing w:after="240"/>
        <w:rPr>
          <w:noProof/>
        </w:rPr>
      </w:pPr>
      <w:bookmarkStart w:id="40" w:name="_ENREF_36"/>
      <w:r w:rsidRPr="00585E18">
        <w:rPr>
          <w:noProof/>
        </w:rPr>
        <w:t xml:space="preserve">36.  Walker, J. E., Runswick, M. J. &amp; Poulter, L. (1987) ATP synthase from bovine mitochondria. The characterization and sequence analysis of two membrane-associated sub-units and of the corresponding cDNAs, </w:t>
      </w:r>
      <w:r w:rsidRPr="00585E18">
        <w:rPr>
          <w:i/>
          <w:noProof/>
        </w:rPr>
        <w:t xml:space="preserve">J Mol Biol. </w:t>
      </w:r>
      <w:r w:rsidRPr="00585E18">
        <w:rPr>
          <w:b/>
          <w:noProof/>
        </w:rPr>
        <w:t>197</w:t>
      </w:r>
      <w:r w:rsidRPr="00585E18">
        <w:rPr>
          <w:noProof/>
        </w:rPr>
        <w:t>, 89-100.</w:t>
      </w:r>
      <w:bookmarkEnd w:id="40"/>
    </w:p>
    <w:p w14:paraId="37D940EC" w14:textId="77777777" w:rsidR="00585E18" w:rsidRPr="00585E18" w:rsidRDefault="00585E18" w:rsidP="00585E18">
      <w:pPr>
        <w:pStyle w:val="EndNoteBibliography"/>
        <w:spacing w:after="240"/>
        <w:rPr>
          <w:noProof/>
        </w:rPr>
      </w:pPr>
      <w:bookmarkStart w:id="41" w:name="_ENREF_37"/>
      <w:r w:rsidRPr="00585E18">
        <w:rPr>
          <w:noProof/>
        </w:rPr>
        <w:t xml:space="preserve">37.  Rees, D. M., Leslie, A. G. &amp; Walker, J. E. (2009) The structure of the membrane extrinsic region of bovine ATP synthase, </w:t>
      </w:r>
      <w:r w:rsidRPr="00585E18">
        <w:rPr>
          <w:i/>
          <w:noProof/>
        </w:rPr>
        <w:t xml:space="preserve">Proc Natl Acad Sci U S A. </w:t>
      </w:r>
      <w:r w:rsidRPr="00585E18">
        <w:rPr>
          <w:b/>
          <w:noProof/>
        </w:rPr>
        <w:t>106</w:t>
      </w:r>
      <w:r w:rsidRPr="00585E18">
        <w:rPr>
          <w:noProof/>
        </w:rPr>
        <w:t>, 21597-601.</w:t>
      </w:r>
      <w:bookmarkEnd w:id="41"/>
    </w:p>
    <w:p w14:paraId="07DE7660" w14:textId="096535C4" w:rsidR="00585E18" w:rsidRPr="00585E18" w:rsidRDefault="00585E18" w:rsidP="00585E18">
      <w:pPr>
        <w:pStyle w:val="EndNoteBibliography"/>
        <w:spacing w:after="240"/>
        <w:rPr>
          <w:noProof/>
        </w:rPr>
      </w:pPr>
      <w:bookmarkStart w:id="42" w:name="_ENREF_38"/>
      <w:r w:rsidRPr="00585E18">
        <w:rPr>
          <w:noProof/>
        </w:rPr>
        <w:t>38.  Hashimi, H., Benkovicova, V., Cermakova, P., Lai, D. H., Horvath, A. &amp; Lukes, J. (2010) The assembly of F</w:t>
      </w:r>
      <w:r w:rsidRPr="00585E18">
        <w:rPr>
          <w:noProof/>
          <w:vertAlign w:val="subscript"/>
        </w:rPr>
        <w:t>1</w:t>
      </w:r>
      <w:r w:rsidRPr="00585E18">
        <w:rPr>
          <w:noProof/>
        </w:rPr>
        <w:t>F</w:t>
      </w:r>
      <w:r w:rsidRPr="00585E18">
        <w:rPr>
          <w:noProof/>
          <w:vertAlign w:val="subscript"/>
        </w:rPr>
        <w:t>o</w:t>
      </w:r>
      <w:r w:rsidRPr="00585E18">
        <w:rPr>
          <w:noProof/>
        </w:rPr>
        <w:t xml:space="preserve">-ATP synthase is disrupted upon interference of RNA editing in </w:t>
      </w:r>
      <w:r w:rsidRPr="00585E18">
        <w:rPr>
          <w:i/>
          <w:noProof/>
        </w:rPr>
        <w:t>Trypanosoma brucei</w:t>
      </w:r>
      <w:r w:rsidRPr="00585E18">
        <w:rPr>
          <w:noProof/>
        </w:rPr>
        <w:t xml:space="preserve">, </w:t>
      </w:r>
      <w:r w:rsidRPr="00585E18">
        <w:rPr>
          <w:i/>
          <w:noProof/>
        </w:rPr>
        <w:t xml:space="preserve">Int J Parasitol. </w:t>
      </w:r>
      <w:r w:rsidRPr="00585E18">
        <w:rPr>
          <w:b/>
          <w:noProof/>
        </w:rPr>
        <w:t>40</w:t>
      </w:r>
      <w:r w:rsidRPr="00585E18">
        <w:rPr>
          <w:noProof/>
        </w:rPr>
        <w:t>, 45-54.</w:t>
      </w:r>
      <w:bookmarkEnd w:id="42"/>
    </w:p>
    <w:p w14:paraId="70B872F0" w14:textId="77777777" w:rsidR="00585E18" w:rsidRPr="00585E18" w:rsidRDefault="00585E18" w:rsidP="00585E18">
      <w:pPr>
        <w:pStyle w:val="EndNoteBibliography"/>
        <w:spacing w:after="240"/>
        <w:rPr>
          <w:noProof/>
        </w:rPr>
      </w:pPr>
      <w:bookmarkStart w:id="43" w:name="_ENREF_39"/>
      <w:r w:rsidRPr="00585E18">
        <w:rPr>
          <w:noProof/>
        </w:rPr>
        <w:t xml:space="preserve">39.  Schneider, A., Charriere, F., Pusnik, M. &amp; Horn, E. K. (2007) Isolation of mitochondria from procyclic </w:t>
      </w:r>
      <w:r w:rsidRPr="00585E18">
        <w:rPr>
          <w:i/>
          <w:noProof/>
        </w:rPr>
        <w:t>Trypanosoma brucei</w:t>
      </w:r>
      <w:r w:rsidRPr="00585E18">
        <w:rPr>
          <w:noProof/>
        </w:rPr>
        <w:t xml:space="preserve">, </w:t>
      </w:r>
      <w:r w:rsidRPr="00585E18">
        <w:rPr>
          <w:i/>
          <w:noProof/>
        </w:rPr>
        <w:t xml:space="preserve">Methods Mol Biol. </w:t>
      </w:r>
      <w:r w:rsidRPr="00585E18">
        <w:rPr>
          <w:b/>
          <w:noProof/>
        </w:rPr>
        <w:t>372</w:t>
      </w:r>
      <w:r w:rsidRPr="00585E18">
        <w:rPr>
          <w:noProof/>
        </w:rPr>
        <w:t>, 67-80.</w:t>
      </w:r>
      <w:bookmarkEnd w:id="43"/>
    </w:p>
    <w:p w14:paraId="2440BAAE" w14:textId="77777777" w:rsidR="00585E18" w:rsidRPr="00585E18" w:rsidRDefault="00585E18" w:rsidP="00585E18">
      <w:pPr>
        <w:pStyle w:val="EndNoteBibliography"/>
        <w:spacing w:after="240"/>
        <w:rPr>
          <w:noProof/>
        </w:rPr>
      </w:pPr>
      <w:bookmarkStart w:id="44" w:name="_ENREF_40"/>
      <w:r w:rsidRPr="00585E18">
        <w:rPr>
          <w:noProof/>
        </w:rPr>
        <w:t xml:space="preserve">40.  Pullman, M. E., Penefsky, H. S., Datta, A. &amp; Racker, E. (1960) Partial resolution of the enzymes catalyzing oxidative phosphorylation. I. Purification and properties of soluble dinitrophenol-stimulated adenosine triphosphatase, </w:t>
      </w:r>
      <w:r w:rsidRPr="00585E18">
        <w:rPr>
          <w:i/>
          <w:noProof/>
        </w:rPr>
        <w:t xml:space="preserve">J Biol Chem. </w:t>
      </w:r>
      <w:r w:rsidRPr="00585E18">
        <w:rPr>
          <w:b/>
          <w:noProof/>
        </w:rPr>
        <w:t>235</w:t>
      </w:r>
      <w:r w:rsidRPr="00585E18">
        <w:rPr>
          <w:noProof/>
        </w:rPr>
        <w:t>, 3322-9.</w:t>
      </w:r>
      <w:bookmarkEnd w:id="44"/>
    </w:p>
    <w:p w14:paraId="3301F779" w14:textId="77777777" w:rsidR="00585E18" w:rsidRPr="00585E18" w:rsidRDefault="00585E18" w:rsidP="00585E18">
      <w:pPr>
        <w:pStyle w:val="EndNoteBibliography"/>
        <w:spacing w:after="240"/>
        <w:rPr>
          <w:noProof/>
        </w:rPr>
      </w:pPr>
      <w:bookmarkStart w:id="45" w:name="_ENREF_41"/>
      <w:r w:rsidRPr="00585E18">
        <w:rPr>
          <w:noProof/>
        </w:rPr>
        <w:t xml:space="preserve">41.  Law, R. H., Manon, S., Devenish, R. J. &amp; Nagley, P. (1995) ATP synthase from </w:t>
      </w:r>
      <w:r w:rsidRPr="00585E18">
        <w:rPr>
          <w:i/>
          <w:noProof/>
        </w:rPr>
        <w:t>Saccharomyces cerevisiae</w:t>
      </w:r>
      <w:r w:rsidRPr="00585E18">
        <w:rPr>
          <w:noProof/>
        </w:rPr>
        <w:t xml:space="preserve">, </w:t>
      </w:r>
      <w:r w:rsidRPr="00585E18">
        <w:rPr>
          <w:i/>
          <w:noProof/>
        </w:rPr>
        <w:t xml:space="preserve">Methods Enzymol. </w:t>
      </w:r>
      <w:r w:rsidRPr="00585E18">
        <w:rPr>
          <w:b/>
          <w:noProof/>
        </w:rPr>
        <w:t>260</w:t>
      </w:r>
      <w:r w:rsidRPr="00585E18">
        <w:rPr>
          <w:noProof/>
        </w:rPr>
        <w:t>, 133-63.</w:t>
      </w:r>
      <w:bookmarkEnd w:id="45"/>
    </w:p>
    <w:p w14:paraId="73950419" w14:textId="58FB7B6B" w:rsidR="00585E18" w:rsidRPr="00585E18" w:rsidRDefault="00585E18" w:rsidP="00585E18">
      <w:pPr>
        <w:pStyle w:val="EndNoteBibliography"/>
        <w:spacing w:after="240"/>
        <w:rPr>
          <w:noProof/>
        </w:rPr>
      </w:pPr>
      <w:bookmarkStart w:id="46" w:name="_ENREF_42"/>
      <w:r w:rsidRPr="00585E18">
        <w:rPr>
          <w:noProof/>
        </w:rPr>
        <w:t>42.  Collinson, I. R., Skehel, J. M., Fearnley, I. M., Runswick, M. J. &amp; Walker, J. E. (1996) The F</w:t>
      </w:r>
      <w:r w:rsidRPr="00585E18">
        <w:rPr>
          <w:noProof/>
          <w:vertAlign w:val="subscript"/>
        </w:rPr>
        <w:t>1</w:t>
      </w:r>
      <w:r w:rsidRPr="00585E18">
        <w:rPr>
          <w:noProof/>
        </w:rPr>
        <w:t>F</w:t>
      </w:r>
      <w:r w:rsidRPr="00585E18">
        <w:rPr>
          <w:noProof/>
          <w:vertAlign w:val="subscript"/>
        </w:rPr>
        <w:t>o</w:t>
      </w:r>
      <w:r w:rsidRPr="00585E18">
        <w:rPr>
          <w:noProof/>
        </w:rPr>
        <w:t>-ATPase complex from bovine heart mitochondria: the molar ratio of the subunits in the stalk region linking the F</w:t>
      </w:r>
      <w:r w:rsidRPr="00585E18">
        <w:rPr>
          <w:noProof/>
          <w:vertAlign w:val="subscript"/>
        </w:rPr>
        <w:t>1</w:t>
      </w:r>
      <w:r w:rsidRPr="00585E18">
        <w:rPr>
          <w:noProof/>
        </w:rPr>
        <w:t xml:space="preserve"> and F</w:t>
      </w:r>
      <w:r w:rsidRPr="00585E18">
        <w:rPr>
          <w:noProof/>
          <w:vertAlign w:val="subscript"/>
        </w:rPr>
        <w:t>o</w:t>
      </w:r>
      <w:r w:rsidRPr="00585E18">
        <w:rPr>
          <w:noProof/>
        </w:rPr>
        <w:t xml:space="preserve"> domains, </w:t>
      </w:r>
      <w:r w:rsidRPr="00585E18">
        <w:rPr>
          <w:i/>
          <w:noProof/>
        </w:rPr>
        <w:t xml:space="preserve">Biochemistry. </w:t>
      </w:r>
      <w:r w:rsidRPr="00585E18">
        <w:rPr>
          <w:b/>
          <w:noProof/>
        </w:rPr>
        <w:t>35</w:t>
      </w:r>
      <w:r w:rsidRPr="00585E18">
        <w:rPr>
          <w:noProof/>
        </w:rPr>
        <w:t>, 12640-6.</w:t>
      </w:r>
      <w:bookmarkEnd w:id="46"/>
    </w:p>
    <w:p w14:paraId="561081E2" w14:textId="77777777" w:rsidR="00585E18" w:rsidRPr="00585E18" w:rsidRDefault="00585E18" w:rsidP="00585E18">
      <w:pPr>
        <w:pStyle w:val="EndNoteBibliography"/>
        <w:spacing w:after="240"/>
        <w:rPr>
          <w:noProof/>
        </w:rPr>
      </w:pPr>
      <w:bookmarkStart w:id="47" w:name="_ENREF_43"/>
      <w:r w:rsidRPr="00585E18">
        <w:rPr>
          <w:noProof/>
        </w:rPr>
        <w:t xml:space="preserve">43.  Panigrahi, A. K., Zikova, A., Dalley, R. A., Acestor, N., Ogata, Y., Anupama, A., Myler, P. J. &amp; Stuart, K. D. (2008) Mitochondrial complexes in </w:t>
      </w:r>
      <w:r w:rsidRPr="00585E18">
        <w:rPr>
          <w:i/>
          <w:noProof/>
        </w:rPr>
        <w:t>Trypanosoma brucei</w:t>
      </w:r>
      <w:r w:rsidRPr="00585E18">
        <w:rPr>
          <w:noProof/>
        </w:rPr>
        <w:t xml:space="preserve">: a novel complex and a unique oxidoreductase complex, </w:t>
      </w:r>
      <w:r w:rsidRPr="00585E18">
        <w:rPr>
          <w:i/>
          <w:noProof/>
        </w:rPr>
        <w:t xml:space="preserve">Mol Cell Proteomics. </w:t>
      </w:r>
      <w:r w:rsidRPr="00585E18">
        <w:rPr>
          <w:b/>
          <w:noProof/>
        </w:rPr>
        <w:t>7</w:t>
      </w:r>
      <w:r w:rsidRPr="00585E18">
        <w:rPr>
          <w:noProof/>
        </w:rPr>
        <w:t>, 534-45.</w:t>
      </w:r>
      <w:bookmarkEnd w:id="47"/>
    </w:p>
    <w:p w14:paraId="3FE2A093" w14:textId="77777777" w:rsidR="00585E18" w:rsidRPr="00585E18" w:rsidRDefault="00585E18" w:rsidP="00585E18">
      <w:pPr>
        <w:pStyle w:val="EndNoteBibliography"/>
        <w:spacing w:after="240"/>
        <w:rPr>
          <w:noProof/>
        </w:rPr>
      </w:pPr>
      <w:bookmarkStart w:id="48" w:name="_ENREF_44"/>
      <w:r w:rsidRPr="00585E18">
        <w:rPr>
          <w:noProof/>
        </w:rPr>
        <w:t xml:space="preserve">44.  Dean, S., Gould, M. K., Dewar, C. E. &amp; Schnaufer, A. C. (2013) Single point mutations in ATP synthase compensate for mitochondrial genome loss in trypanosomes, </w:t>
      </w:r>
      <w:r w:rsidRPr="00585E18">
        <w:rPr>
          <w:i/>
          <w:noProof/>
        </w:rPr>
        <w:t xml:space="preserve">Proc Natl Acad Sci U S A. </w:t>
      </w:r>
      <w:r w:rsidRPr="00585E18">
        <w:rPr>
          <w:b/>
          <w:noProof/>
        </w:rPr>
        <w:t>110</w:t>
      </w:r>
      <w:r w:rsidRPr="00585E18">
        <w:rPr>
          <w:noProof/>
        </w:rPr>
        <w:t>, 14741-6.</w:t>
      </w:r>
      <w:bookmarkEnd w:id="48"/>
    </w:p>
    <w:p w14:paraId="137C14E3" w14:textId="77777777" w:rsidR="00585E18" w:rsidRPr="00585E18" w:rsidRDefault="00585E18" w:rsidP="00585E18">
      <w:pPr>
        <w:pStyle w:val="EndNoteBibliography"/>
        <w:spacing w:after="240"/>
        <w:rPr>
          <w:noProof/>
        </w:rPr>
      </w:pPr>
      <w:bookmarkStart w:id="49" w:name="_ENREF_45"/>
      <w:r w:rsidRPr="00585E18">
        <w:rPr>
          <w:noProof/>
        </w:rPr>
        <w:t xml:space="preserve">45.  Wittig, I., Karas, M. &amp; Schagger, H. (2007) High resolution clear native electrophoresis for in-gel functional assays and fluorescence studies of membrane protein complexes, </w:t>
      </w:r>
      <w:r w:rsidRPr="00585E18">
        <w:rPr>
          <w:i/>
          <w:noProof/>
        </w:rPr>
        <w:t xml:space="preserve">Mol Cell Proteomics. </w:t>
      </w:r>
      <w:r w:rsidRPr="00585E18">
        <w:rPr>
          <w:b/>
          <w:noProof/>
        </w:rPr>
        <w:t>6</w:t>
      </w:r>
      <w:r w:rsidRPr="00585E18">
        <w:rPr>
          <w:noProof/>
        </w:rPr>
        <w:t>, 1215-25.</w:t>
      </w:r>
      <w:bookmarkEnd w:id="49"/>
    </w:p>
    <w:p w14:paraId="0915FF8D" w14:textId="77777777" w:rsidR="00585E18" w:rsidRPr="00585E18" w:rsidRDefault="00585E18" w:rsidP="00585E18">
      <w:pPr>
        <w:pStyle w:val="EndNoteBibliography"/>
        <w:spacing w:after="240"/>
        <w:rPr>
          <w:noProof/>
        </w:rPr>
      </w:pPr>
      <w:bookmarkStart w:id="50" w:name="_ENREF_46"/>
      <w:r w:rsidRPr="00585E18">
        <w:rPr>
          <w:noProof/>
        </w:rPr>
        <w:t xml:space="preserve">46.  Acestor, N., Zikova, A., Dalley, R. A., Anupama, A., Panigrahi, A. K. &amp; Stuart, K. D. (2011) </w:t>
      </w:r>
      <w:r w:rsidRPr="00585E18">
        <w:rPr>
          <w:i/>
          <w:noProof/>
        </w:rPr>
        <w:t>Trypanosoma brucei</w:t>
      </w:r>
      <w:r w:rsidRPr="00585E18">
        <w:rPr>
          <w:noProof/>
        </w:rPr>
        <w:t xml:space="preserve"> mitochondrial respiratome: composition and organization in procyclic form, </w:t>
      </w:r>
      <w:r w:rsidRPr="00585E18">
        <w:rPr>
          <w:i/>
          <w:noProof/>
        </w:rPr>
        <w:t xml:space="preserve">Mol Cell Proteomics. </w:t>
      </w:r>
      <w:r w:rsidRPr="00585E18">
        <w:rPr>
          <w:b/>
          <w:noProof/>
        </w:rPr>
        <w:t>10</w:t>
      </w:r>
      <w:r w:rsidRPr="00585E18">
        <w:rPr>
          <w:noProof/>
        </w:rPr>
        <w:t>, M110 006908.</w:t>
      </w:r>
      <w:bookmarkEnd w:id="50"/>
    </w:p>
    <w:p w14:paraId="1B32CE0F" w14:textId="77777777" w:rsidR="00585E18" w:rsidRPr="00585E18" w:rsidRDefault="00585E18" w:rsidP="00585E18">
      <w:pPr>
        <w:pStyle w:val="EndNoteBibliography"/>
        <w:spacing w:after="240"/>
        <w:rPr>
          <w:noProof/>
        </w:rPr>
      </w:pPr>
      <w:bookmarkStart w:id="51" w:name="_ENREF_47"/>
      <w:r w:rsidRPr="00585E18">
        <w:rPr>
          <w:noProof/>
        </w:rPr>
        <w:t xml:space="preserve">47.  Perkins, D. N., Pappin, D. J., Creasy, D. M. &amp; Cottrell, J. S. (1999) Probability-based protein identification by searching sequence databases using mass spectrometry data, </w:t>
      </w:r>
      <w:r w:rsidRPr="00585E18">
        <w:rPr>
          <w:i/>
          <w:noProof/>
        </w:rPr>
        <w:t xml:space="preserve">Electrophoresis. </w:t>
      </w:r>
      <w:r w:rsidRPr="00585E18">
        <w:rPr>
          <w:b/>
          <w:noProof/>
        </w:rPr>
        <w:t>20</w:t>
      </w:r>
      <w:r w:rsidRPr="00585E18">
        <w:rPr>
          <w:noProof/>
        </w:rPr>
        <w:t>, 3551-67.</w:t>
      </w:r>
      <w:bookmarkEnd w:id="51"/>
    </w:p>
    <w:p w14:paraId="1E4AAAE1" w14:textId="77777777" w:rsidR="00585E18" w:rsidRPr="00585E18" w:rsidRDefault="00585E18" w:rsidP="00585E18">
      <w:pPr>
        <w:pStyle w:val="EndNoteBibliography"/>
        <w:spacing w:after="240"/>
        <w:rPr>
          <w:noProof/>
        </w:rPr>
      </w:pPr>
      <w:bookmarkStart w:id="52" w:name="_ENREF_48"/>
      <w:r w:rsidRPr="00585E18">
        <w:rPr>
          <w:noProof/>
        </w:rPr>
        <w:lastRenderedPageBreak/>
        <w:t xml:space="preserve">48.  Carroll, J., Fearnley, I. M., Wang, Q. &amp; Walker, J. E. (2009) Measurement of the molecular masses of hydrophilic and hydrophobic subunits of ATP synthase and complex I in a single experiment, </w:t>
      </w:r>
      <w:r w:rsidRPr="00585E18">
        <w:rPr>
          <w:i/>
          <w:noProof/>
        </w:rPr>
        <w:t xml:space="preserve">Anal Biochem. </w:t>
      </w:r>
      <w:r w:rsidRPr="00585E18">
        <w:rPr>
          <w:b/>
          <w:noProof/>
        </w:rPr>
        <w:t>395</w:t>
      </w:r>
      <w:r w:rsidRPr="00585E18">
        <w:rPr>
          <w:noProof/>
        </w:rPr>
        <w:t>, 249-55.</w:t>
      </w:r>
      <w:bookmarkEnd w:id="52"/>
    </w:p>
    <w:p w14:paraId="6A0B419F" w14:textId="77777777" w:rsidR="00585E18" w:rsidRPr="00585E18" w:rsidRDefault="00585E18" w:rsidP="00585E18">
      <w:pPr>
        <w:pStyle w:val="EndNoteBibliography"/>
        <w:spacing w:after="240"/>
        <w:rPr>
          <w:noProof/>
        </w:rPr>
      </w:pPr>
      <w:bookmarkStart w:id="53" w:name="_ENREF_49"/>
      <w:r w:rsidRPr="00585E18">
        <w:rPr>
          <w:noProof/>
        </w:rPr>
        <w:t xml:space="preserve">49.  Wickstead, B., Ersfeld, K. &amp; Gull, K. (2002) Targeting of a tetracycline-inducible expression system to the transcriptionally silent minichromosomes of </w:t>
      </w:r>
      <w:r w:rsidRPr="00585E18">
        <w:rPr>
          <w:i/>
          <w:noProof/>
        </w:rPr>
        <w:t>Trypanosoma brucei</w:t>
      </w:r>
      <w:r w:rsidRPr="00585E18">
        <w:rPr>
          <w:noProof/>
        </w:rPr>
        <w:t xml:space="preserve">, </w:t>
      </w:r>
      <w:r w:rsidRPr="00585E18">
        <w:rPr>
          <w:i/>
          <w:noProof/>
        </w:rPr>
        <w:t xml:space="preserve">Mol Biochem Parasitol. </w:t>
      </w:r>
      <w:r w:rsidRPr="00585E18">
        <w:rPr>
          <w:b/>
          <w:noProof/>
        </w:rPr>
        <w:t>125</w:t>
      </w:r>
      <w:r w:rsidRPr="00585E18">
        <w:rPr>
          <w:noProof/>
        </w:rPr>
        <w:t>, 211-6.</w:t>
      </w:r>
      <w:bookmarkEnd w:id="53"/>
    </w:p>
    <w:p w14:paraId="3A98B493" w14:textId="77777777" w:rsidR="00585E18" w:rsidRPr="00585E18" w:rsidRDefault="00585E18" w:rsidP="00585E18">
      <w:pPr>
        <w:pStyle w:val="EndNoteBibliography"/>
        <w:spacing w:after="240"/>
        <w:rPr>
          <w:noProof/>
        </w:rPr>
      </w:pPr>
      <w:bookmarkStart w:id="54" w:name="_ENREF_50"/>
      <w:r w:rsidRPr="00585E18">
        <w:rPr>
          <w:noProof/>
        </w:rPr>
        <w:t xml:space="preserve">50.  Wirtz, E., Leal, S., Ochatt, C. &amp; Cross, G. A. (1999) A tightly regulated inducible expression system for conditional gene knock-outs and dominant-negative genetics in </w:t>
      </w:r>
      <w:r w:rsidRPr="00585E18">
        <w:rPr>
          <w:i/>
          <w:noProof/>
        </w:rPr>
        <w:t>Trypanosoma brucei</w:t>
      </w:r>
      <w:r w:rsidRPr="00585E18">
        <w:rPr>
          <w:noProof/>
        </w:rPr>
        <w:t xml:space="preserve">, </w:t>
      </w:r>
      <w:r w:rsidRPr="00585E18">
        <w:rPr>
          <w:i/>
          <w:noProof/>
        </w:rPr>
        <w:t xml:space="preserve">Mol Biochem Parasitol. </w:t>
      </w:r>
      <w:r w:rsidRPr="00585E18">
        <w:rPr>
          <w:b/>
          <w:noProof/>
        </w:rPr>
        <w:t>99</w:t>
      </w:r>
      <w:r w:rsidRPr="00585E18">
        <w:rPr>
          <w:noProof/>
        </w:rPr>
        <w:t>, 89-101.</w:t>
      </w:r>
      <w:bookmarkEnd w:id="54"/>
    </w:p>
    <w:p w14:paraId="79A9ED1B" w14:textId="77777777" w:rsidR="00585E18" w:rsidRPr="00585E18" w:rsidRDefault="00585E18" w:rsidP="00585E18">
      <w:pPr>
        <w:pStyle w:val="EndNoteBibliography"/>
        <w:spacing w:after="240"/>
        <w:rPr>
          <w:noProof/>
        </w:rPr>
      </w:pPr>
      <w:bookmarkStart w:id="55" w:name="_ENREF_51"/>
      <w:r w:rsidRPr="00585E18">
        <w:rPr>
          <w:noProof/>
        </w:rPr>
        <w:t xml:space="preserve">51.  Altschul, S. F., Gish, W., Miller, W., Myers, E. W. &amp; Lipman, D. J. (1990) Basic local alignment search tool, </w:t>
      </w:r>
      <w:r w:rsidRPr="00585E18">
        <w:rPr>
          <w:i/>
          <w:noProof/>
        </w:rPr>
        <w:t xml:space="preserve">J Mol Biol. </w:t>
      </w:r>
      <w:r w:rsidRPr="00585E18">
        <w:rPr>
          <w:b/>
          <w:noProof/>
        </w:rPr>
        <w:t>215</w:t>
      </w:r>
      <w:r w:rsidRPr="00585E18">
        <w:rPr>
          <w:noProof/>
        </w:rPr>
        <w:t>, 403-10.</w:t>
      </w:r>
      <w:bookmarkEnd w:id="55"/>
    </w:p>
    <w:p w14:paraId="144474FF" w14:textId="77777777" w:rsidR="00585E18" w:rsidRPr="00585E18" w:rsidRDefault="00585E18" w:rsidP="00585E18">
      <w:pPr>
        <w:pStyle w:val="EndNoteBibliography"/>
        <w:spacing w:after="240"/>
        <w:rPr>
          <w:noProof/>
        </w:rPr>
      </w:pPr>
      <w:bookmarkStart w:id="56" w:name="_ENREF_52"/>
      <w:r w:rsidRPr="00585E18">
        <w:rPr>
          <w:noProof/>
        </w:rPr>
        <w:t xml:space="preserve">52.  Finn, R. D., Bateman, A., Clements, J., Coggill, P., Eberhardt, R. Y., Eddy, S. R., Heger, A., Hetherington, K., Holm, L., Mistry, J., Sonnhammer, E. L., Tate, J. &amp; Punta, M. (2014) Pfam: the protein families database, </w:t>
      </w:r>
      <w:r w:rsidRPr="00585E18">
        <w:rPr>
          <w:i/>
          <w:noProof/>
        </w:rPr>
        <w:t xml:space="preserve">Nucleic Acids Res. </w:t>
      </w:r>
      <w:r w:rsidRPr="00585E18">
        <w:rPr>
          <w:b/>
          <w:noProof/>
        </w:rPr>
        <w:t>42</w:t>
      </w:r>
      <w:r w:rsidRPr="00585E18">
        <w:rPr>
          <w:noProof/>
        </w:rPr>
        <w:t>, D222-30.</w:t>
      </w:r>
      <w:bookmarkEnd w:id="56"/>
    </w:p>
    <w:p w14:paraId="0AB4FFF4" w14:textId="77777777" w:rsidR="00585E18" w:rsidRPr="00585E18" w:rsidRDefault="00585E18" w:rsidP="00585E18">
      <w:pPr>
        <w:pStyle w:val="EndNoteBibliography"/>
        <w:spacing w:after="240"/>
        <w:rPr>
          <w:noProof/>
        </w:rPr>
      </w:pPr>
      <w:bookmarkStart w:id="57" w:name="_ENREF_53"/>
      <w:r w:rsidRPr="00585E18">
        <w:rPr>
          <w:noProof/>
        </w:rPr>
        <w:t xml:space="preserve">53.  Sigrist, C. J., de Castro, E., Cerutti, L., Cuche, B. A., Hulo, N., Bridge, A., Bougueleret, L. &amp; Xenarios, I. (2013) New and continuing developments at PROSITE, </w:t>
      </w:r>
      <w:r w:rsidRPr="00585E18">
        <w:rPr>
          <w:i/>
          <w:noProof/>
        </w:rPr>
        <w:t xml:space="preserve">Nucleic Acids Res. </w:t>
      </w:r>
      <w:r w:rsidRPr="00585E18">
        <w:rPr>
          <w:b/>
          <w:noProof/>
        </w:rPr>
        <w:t>41</w:t>
      </w:r>
      <w:r w:rsidRPr="00585E18">
        <w:rPr>
          <w:noProof/>
        </w:rPr>
        <w:t>, D344-7.</w:t>
      </w:r>
      <w:bookmarkEnd w:id="57"/>
    </w:p>
    <w:p w14:paraId="49082E1D" w14:textId="77777777" w:rsidR="00585E18" w:rsidRPr="00585E18" w:rsidRDefault="00585E18" w:rsidP="00585E18">
      <w:pPr>
        <w:pStyle w:val="EndNoteBibliography"/>
        <w:spacing w:after="240"/>
        <w:rPr>
          <w:noProof/>
        </w:rPr>
      </w:pPr>
      <w:bookmarkStart w:id="58" w:name="_ENREF_54"/>
      <w:r w:rsidRPr="00585E18">
        <w:rPr>
          <w:noProof/>
        </w:rPr>
        <w:t xml:space="preserve">54.  Soding, J., Biegert, A. &amp; Lupas, A. N. (2005) The HHpred interactive server for protein homology detection and structure prediction, </w:t>
      </w:r>
      <w:r w:rsidRPr="00585E18">
        <w:rPr>
          <w:i/>
          <w:noProof/>
        </w:rPr>
        <w:t xml:space="preserve">Nucleic Acids Res. </w:t>
      </w:r>
      <w:r w:rsidRPr="00585E18">
        <w:rPr>
          <w:b/>
          <w:noProof/>
        </w:rPr>
        <w:t>33</w:t>
      </w:r>
      <w:r w:rsidRPr="00585E18">
        <w:rPr>
          <w:noProof/>
        </w:rPr>
        <w:t>, W244-8.</w:t>
      </w:r>
      <w:bookmarkEnd w:id="58"/>
    </w:p>
    <w:p w14:paraId="2EA77963" w14:textId="77777777" w:rsidR="00585E18" w:rsidRPr="00585E18" w:rsidRDefault="00585E18" w:rsidP="00585E18">
      <w:pPr>
        <w:pStyle w:val="EndNoteBibliography"/>
        <w:spacing w:after="240"/>
        <w:rPr>
          <w:noProof/>
        </w:rPr>
      </w:pPr>
      <w:bookmarkStart w:id="59" w:name="_ENREF_55"/>
      <w:r w:rsidRPr="00585E18">
        <w:rPr>
          <w:noProof/>
        </w:rPr>
        <w:t xml:space="preserve">55.  Edgar, R. C. (2004) MUSCLE: multiple sequence alignment with high accuracy and high throughput, </w:t>
      </w:r>
      <w:r w:rsidRPr="00585E18">
        <w:rPr>
          <w:i/>
          <w:noProof/>
        </w:rPr>
        <w:t xml:space="preserve">Nucleic Acids Res. </w:t>
      </w:r>
      <w:r w:rsidRPr="00585E18">
        <w:rPr>
          <w:b/>
          <w:noProof/>
        </w:rPr>
        <w:t>32</w:t>
      </w:r>
      <w:r w:rsidRPr="00585E18">
        <w:rPr>
          <w:noProof/>
        </w:rPr>
        <w:t>, 1792-7.</w:t>
      </w:r>
      <w:bookmarkEnd w:id="59"/>
    </w:p>
    <w:p w14:paraId="3CE209CA" w14:textId="77777777" w:rsidR="00585E18" w:rsidRPr="00585E18" w:rsidRDefault="00585E18" w:rsidP="00585E18">
      <w:pPr>
        <w:pStyle w:val="EndNoteBibliography"/>
        <w:spacing w:after="240"/>
        <w:rPr>
          <w:noProof/>
        </w:rPr>
      </w:pPr>
      <w:bookmarkStart w:id="60" w:name="_ENREF_56"/>
      <w:r w:rsidRPr="00585E18">
        <w:rPr>
          <w:noProof/>
        </w:rPr>
        <w:t xml:space="preserve">56.  Kelley, L. A., Mezulis, S., Yates, C. M., Wass, M. N. &amp; Sternberg, M. J. (2015) The Phyre2 web portal for protein modeling, prediction and analysis, </w:t>
      </w:r>
      <w:r w:rsidRPr="00585E18">
        <w:rPr>
          <w:i/>
          <w:noProof/>
        </w:rPr>
        <w:t xml:space="preserve">Nat Protoc. </w:t>
      </w:r>
      <w:r w:rsidRPr="00585E18">
        <w:rPr>
          <w:b/>
          <w:noProof/>
        </w:rPr>
        <w:t>10</w:t>
      </w:r>
      <w:r w:rsidRPr="00585E18">
        <w:rPr>
          <w:noProof/>
        </w:rPr>
        <w:t>, 845-58.</w:t>
      </w:r>
      <w:bookmarkEnd w:id="60"/>
    </w:p>
    <w:p w14:paraId="61323B6D" w14:textId="42E87C01" w:rsidR="00585E18" w:rsidRPr="00585E18" w:rsidRDefault="00585E18" w:rsidP="00585E18">
      <w:pPr>
        <w:pStyle w:val="EndNoteBibliography"/>
        <w:rPr>
          <w:noProof/>
        </w:rPr>
      </w:pPr>
      <w:bookmarkStart w:id="61" w:name="_ENREF_57"/>
      <w:r w:rsidRPr="00585E18">
        <w:rPr>
          <w:noProof/>
        </w:rPr>
        <w:t>57.  Bowler, M. W., Montgomery, M. G., Leslie, A. G. &amp; Walker, J. E. (2007) Ground state structure of F</w:t>
      </w:r>
      <w:r w:rsidRPr="00585E18">
        <w:rPr>
          <w:noProof/>
          <w:vertAlign w:val="subscript"/>
        </w:rPr>
        <w:t>1</w:t>
      </w:r>
      <w:r w:rsidRPr="00585E18">
        <w:rPr>
          <w:noProof/>
        </w:rPr>
        <w:t>-ATPase from b</w:t>
      </w:r>
      <w:r>
        <w:rPr>
          <w:noProof/>
        </w:rPr>
        <w:t xml:space="preserve">ovine heart mitochondria at 1.9 Å </w:t>
      </w:r>
      <w:r w:rsidRPr="00585E18">
        <w:rPr>
          <w:noProof/>
        </w:rPr>
        <w:t xml:space="preserve">resolution, </w:t>
      </w:r>
      <w:r w:rsidRPr="00585E18">
        <w:rPr>
          <w:i/>
          <w:noProof/>
        </w:rPr>
        <w:t xml:space="preserve">J Biol Chem. </w:t>
      </w:r>
      <w:r w:rsidRPr="00585E18">
        <w:rPr>
          <w:b/>
          <w:noProof/>
        </w:rPr>
        <w:t>282</w:t>
      </w:r>
      <w:r w:rsidRPr="00585E18">
        <w:rPr>
          <w:noProof/>
        </w:rPr>
        <w:t>, 14238-42.</w:t>
      </w:r>
      <w:bookmarkEnd w:id="61"/>
    </w:p>
    <w:p w14:paraId="67306000" w14:textId="25BC9295" w:rsidR="008270BA" w:rsidRPr="00585E18" w:rsidRDefault="000C7833" w:rsidP="00585E18">
      <w:pPr>
        <w:spacing w:line="480" w:lineRule="auto"/>
        <w:jc w:val="both"/>
        <w:rPr>
          <w:rFonts w:ascii="Times New Roman" w:hAnsi="Times New Roman" w:cs="Times New Roman"/>
        </w:rPr>
      </w:pPr>
      <w:r w:rsidRPr="00AB716D">
        <w:rPr>
          <w:rFonts w:ascii="Times New Roman" w:hAnsi="Times New Roman" w:cs="Times New Roman"/>
        </w:rPr>
        <w:fldChar w:fldCharType="end"/>
      </w:r>
      <w:r w:rsidR="008270BA">
        <w:rPr>
          <w:rFonts w:ascii="Times New Roman" w:hAnsi="Times New Roman" w:cs="Times New Roman"/>
          <w:b/>
        </w:rPr>
        <w:br w:type="page"/>
      </w:r>
    </w:p>
    <w:p w14:paraId="719E18F8" w14:textId="37E7F01A" w:rsidR="008270BA" w:rsidRDefault="008270BA" w:rsidP="00E07A05">
      <w:pPr>
        <w:spacing w:line="480" w:lineRule="auto"/>
        <w:rPr>
          <w:rFonts w:ascii="Times New Roman" w:hAnsi="Times New Roman" w:cs="Times New Roman"/>
          <w:b/>
        </w:rPr>
      </w:pPr>
      <w:r>
        <w:rPr>
          <w:rFonts w:ascii="Times New Roman" w:hAnsi="Times New Roman" w:cs="Times New Roman"/>
          <w:b/>
        </w:rPr>
        <w:lastRenderedPageBreak/>
        <w:t>TABLES</w:t>
      </w:r>
    </w:p>
    <w:p w14:paraId="30AD4BF5" w14:textId="32095E1A" w:rsidR="008270BA" w:rsidRPr="00AB716D" w:rsidRDefault="008270BA" w:rsidP="008270BA">
      <w:pPr>
        <w:spacing w:line="480" w:lineRule="auto"/>
        <w:jc w:val="both"/>
        <w:rPr>
          <w:rFonts w:ascii="Times New Roman" w:hAnsi="Times New Roman" w:cs="Times New Roman"/>
          <w:b/>
        </w:rPr>
      </w:pPr>
      <w:r>
        <w:rPr>
          <w:rFonts w:ascii="Times New Roman" w:hAnsi="Times New Roman" w:cs="Times New Roman"/>
          <w:b/>
        </w:rPr>
        <w:t>Table 1</w:t>
      </w:r>
      <w:r w:rsidR="001B3BB1">
        <w:rPr>
          <w:rFonts w:ascii="Times New Roman" w:hAnsi="Times New Roman" w:cs="Times New Roman"/>
          <w:b/>
        </w:rPr>
        <w:t>:</w:t>
      </w:r>
      <w:r>
        <w:rPr>
          <w:rFonts w:ascii="Times New Roman" w:hAnsi="Times New Roman" w:cs="Times New Roman"/>
          <w:b/>
        </w:rPr>
        <w:t xml:space="preserve"> </w:t>
      </w:r>
      <w:r w:rsidRPr="00AB716D">
        <w:rPr>
          <w:rFonts w:ascii="Times New Roman" w:hAnsi="Times New Roman" w:cs="Times New Roman"/>
          <w:b/>
        </w:rPr>
        <w:t xml:space="preserve">Inhibition of </w:t>
      </w:r>
      <w:r w:rsidRPr="00AB716D">
        <w:rPr>
          <w:rFonts w:ascii="Times New Roman" w:hAnsi="Times New Roman" w:cs="Times New Roman"/>
          <w:b/>
          <w:i/>
        </w:rPr>
        <w:t>T. brucei</w:t>
      </w:r>
      <w:r w:rsidRPr="00AB716D">
        <w:rPr>
          <w:rFonts w:ascii="Times New Roman" w:hAnsi="Times New Roman" w:cs="Times New Roman"/>
          <w:b/>
        </w:rPr>
        <w:t xml:space="preserve"> </w:t>
      </w:r>
      <w:r>
        <w:rPr>
          <w:rFonts w:ascii="Times New Roman" w:hAnsi="Times New Roman" w:cs="Times New Roman"/>
          <w:b/>
        </w:rPr>
        <w:t xml:space="preserve">and bovine </w:t>
      </w:r>
      <w:r w:rsidRPr="00AB716D">
        <w:rPr>
          <w:rFonts w:ascii="Times New Roman" w:hAnsi="Times New Roman" w:cs="Times New Roman"/>
          <w:b/>
        </w:rPr>
        <w:t>F-</w:t>
      </w:r>
      <w:proofErr w:type="spellStart"/>
      <w:r w:rsidRPr="00AB716D">
        <w:rPr>
          <w:rFonts w:ascii="Times New Roman" w:hAnsi="Times New Roman" w:cs="Times New Roman"/>
          <w:b/>
        </w:rPr>
        <w:t>ATPases</w:t>
      </w:r>
      <w:proofErr w:type="spellEnd"/>
      <w:r w:rsidRPr="00AB716D">
        <w:rPr>
          <w:rFonts w:ascii="Times New Roman" w:hAnsi="Times New Roman" w:cs="Times New Roman"/>
          <w:b/>
        </w:rPr>
        <w:t xml:space="preserve"> by </w:t>
      </w:r>
      <w:proofErr w:type="spellStart"/>
      <w:r w:rsidRPr="00AB716D">
        <w:rPr>
          <w:rFonts w:ascii="Times New Roman" w:hAnsi="Times New Roman" w:cs="Times New Roman"/>
          <w:b/>
        </w:rPr>
        <w:t>azide</w:t>
      </w:r>
      <w:proofErr w:type="spellEnd"/>
      <w:r w:rsidRPr="00AB716D">
        <w:rPr>
          <w:rFonts w:ascii="Times New Roman" w:hAnsi="Times New Roman" w:cs="Times New Roman"/>
          <w:b/>
        </w:rPr>
        <w:t xml:space="preserve"> and resveratrol</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682"/>
        <w:gridCol w:w="1212"/>
        <w:gridCol w:w="2117"/>
        <w:gridCol w:w="1247"/>
        <w:gridCol w:w="2042"/>
      </w:tblGrid>
      <w:tr w:rsidR="008270BA" w:rsidRPr="00AB716D" w14:paraId="1A936DE1" w14:textId="77777777" w:rsidTr="00983D30">
        <w:trPr>
          <w:trHeight w:val="440"/>
        </w:trPr>
        <w:tc>
          <w:tcPr>
            <w:tcW w:w="1703" w:type="dxa"/>
            <w:vMerge w:val="restart"/>
            <w:tcBorders>
              <w:top w:val="single" w:sz="4" w:space="0" w:color="auto"/>
              <w:left w:val="nil"/>
              <w:bottom w:val="nil"/>
            </w:tcBorders>
            <w:vAlign w:val="center"/>
          </w:tcPr>
          <w:p w14:paraId="0347B0D4" w14:textId="2288FCD8" w:rsidR="008270BA" w:rsidRPr="00AB716D" w:rsidRDefault="008270BA" w:rsidP="008270BA">
            <w:pPr>
              <w:jc w:val="center"/>
              <w:rPr>
                <w:rFonts w:ascii="Times New Roman" w:hAnsi="Times New Roman" w:cs="Times New Roman"/>
              </w:rPr>
            </w:pPr>
            <w:r>
              <w:rPr>
                <w:rFonts w:ascii="Times New Roman" w:hAnsi="Times New Roman" w:cs="Times New Roman"/>
              </w:rPr>
              <w:t>Inhibitor</w:t>
            </w:r>
          </w:p>
        </w:tc>
        <w:tc>
          <w:tcPr>
            <w:tcW w:w="3406" w:type="dxa"/>
            <w:gridSpan w:val="2"/>
            <w:tcBorders>
              <w:top w:val="single" w:sz="4" w:space="0" w:color="auto"/>
              <w:bottom w:val="single" w:sz="4" w:space="0" w:color="auto"/>
            </w:tcBorders>
            <w:vAlign w:val="center"/>
          </w:tcPr>
          <w:p w14:paraId="705758AE" w14:textId="77777777" w:rsidR="008270BA" w:rsidRPr="00AB716D" w:rsidRDefault="008270BA" w:rsidP="008270BA">
            <w:pPr>
              <w:jc w:val="center"/>
              <w:rPr>
                <w:rFonts w:ascii="Times New Roman" w:hAnsi="Times New Roman" w:cs="Times New Roman"/>
              </w:rPr>
            </w:pPr>
            <w:r w:rsidRPr="00AB716D">
              <w:rPr>
                <w:rFonts w:ascii="Times New Roman" w:hAnsi="Times New Roman" w:cs="Times New Roman"/>
                <w:i/>
              </w:rPr>
              <w:t>T. brucei</w:t>
            </w:r>
          </w:p>
        </w:tc>
        <w:tc>
          <w:tcPr>
            <w:tcW w:w="3363" w:type="dxa"/>
            <w:gridSpan w:val="2"/>
            <w:tcBorders>
              <w:top w:val="single" w:sz="4" w:space="0" w:color="auto"/>
              <w:bottom w:val="single" w:sz="4" w:space="0" w:color="auto"/>
              <w:right w:val="nil"/>
            </w:tcBorders>
            <w:vAlign w:val="center"/>
          </w:tcPr>
          <w:p w14:paraId="61F1F6BC" w14:textId="77777777" w:rsidR="008270BA" w:rsidRPr="00AB716D" w:rsidRDefault="008270BA" w:rsidP="008270BA">
            <w:pPr>
              <w:jc w:val="center"/>
              <w:rPr>
                <w:rFonts w:ascii="Times New Roman" w:hAnsi="Times New Roman" w:cs="Times New Roman"/>
              </w:rPr>
            </w:pPr>
            <w:r w:rsidRPr="00AB716D">
              <w:rPr>
                <w:rFonts w:ascii="Times New Roman" w:hAnsi="Times New Roman" w:cs="Times New Roman"/>
              </w:rPr>
              <w:t>Bovine</w:t>
            </w:r>
          </w:p>
        </w:tc>
      </w:tr>
      <w:tr w:rsidR="008270BA" w:rsidRPr="00AB716D" w14:paraId="704CD3BE" w14:textId="77777777" w:rsidTr="00983D30">
        <w:trPr>
          <w:trHeight w:val="864"/>
        </w:trPr>
        <w:tc>
          <w:tcPr>
            <w:tcW w:w="1703" w:type="dxa"/>
            <w:vMerge/>
            <w:tcBorders>
              <w:top w:val="nil"/>
              <w:left w:val="nil"/>
              <w:bottom w:val="single" w:sz="4" w:space="0" w:color="auto"/>
            </w:tcBorders>
            <w:vAlign w:val="center"/>
          </w:tcPr>
          <w:p w14:paraId="24EB1394" w14:textId="77777777" w:rsidR="008270BA" w:rsidRPr="00AB716D" w:rsidRDefault="008270BA" w:rsidP="008270BA">
            <w:pPr>
              <w:jc w:val="center"/>
              <w:rPr>
                <w:rFonts w:ascii="Times New Roman" w:hAnsi="Times New Roman" w:cs="Times New Roman"/>
              </w:rPr>
            </w:pPr>
          </w:p>
        </w:tc>
        <w:tc>
          <w:tcPr>
            <w:tcW w:w="1240" w:type="dxa"/>
            <w:tcBorders>
              <w:top w:val="single" w:sz="4" w:space="0" w:color="auto"/>
              <w:bottom w:val="single" w:sz="4" w:space="0" w:color="auto"/>
            </w:tcBorders>
            <w:vAlign w:val="center"/>
          </w:tcPr>
          <w:p w14:paraId="695AC923" w14:textId="77777777" w:rsidR="008270BA" w:rsidRPr="00AB716D" w:rsidRDefault="008270BA" w:rsidP="008270BA">
            <w:pPr>
              <w:jc w:val="center"/>
              <w:rPr>
                <w:rFonts w:ascii="Times New Roman" w:hAnsi="Times New Roman" w:cs="Times New Roman"/>
              </w:rPr>
            </w:pPr>
            <w:r w:rsidRPr="00AB716D">
              <w:rPr>
                <w:rFonts w:ascii="Times New Roman" w:hAnsi="Times New Roman" w:cs="Times New Roman"/>
              </w:rPr>
              <w:t>IC</w:t>
            </w:r>
            <w:r w:rsidRPr="00AB716D">
              <w:rPr>
                <w:rFonts w:ascii="Times New Roman" w:hAnsi="Times New Roman" w:cs="Times New Roman"/>
                <w:vertAlign w:val="subscript"/>
              </w:rPr>
              <w:t>50</w:t>
            </w:r>
            <w:r w:rsidRPr="00AB716D">
              <w:rPr>
                <w:rFonts w:ascii="Times New Roman" w:hAnsi="Times New Roman" w:cs="Times New Roman"/>
              </w:rPr>
              <w:t xml:space="preserve"> (</w:t>
            </w:r>
            <w:proofErr w:type="spellStart"/>
            <w:r w:rsidRPr="00AB716D">
              <w:rPr>
                <w:rFonts w:ascii="Times New Roman" w:hAnsi="Times New Roman" w:cs="Times New Roman"/>
              </w:rPr>
              <w:t>μM</w:t>
            </w:r>
            <w:proofErr w:type="spellEnd"/>
            <w:r w:rsidRPr="00AB716D">
              <w:rPr>
                <w:rFonts w:ascii="Times New Roman" w:hAnsi="Times New Roman" w:cs="Times New Roman"/>
              </w:rPr>
              <w:t>)</w:t>
            </w:r>
          </w:p>
        </w:tc>
        <w:tc>
          <w:tcPr>
            <w:tcW w:w="2166" w:type="dxa"/>
            <w:tcBorders>
              <w:top w:val="single" w:sz="4" w:space="0" w:color="auto"/>
              <w:bottom w:val="single" w:sz="4" w:space="0" w:color="auto"/>
            </w:tcBorders>
            <w:vAlign w:val="center"/>
          </w:tcPr>
          <w:p w14:paraId="5AE342A4" w14:textId="77777777" w:rsidR="008270BA" w:rsidRPr="00AB716D" w:rsidRDefault="008270BA" w:rsidP="008270BA">
            <w:pPr>
              <w:jc w:val="center"/>
              <w:rPr>
                <w:rFonts w:ascii="Times New Roman" w:hAnsi="Times New Roman" w:cs="Times New Roman"/>
              </w:rPr>
            </w:pPr>
            <w:r w:rsidRPr="00AB716D">
              <w:rPr>
                <w:rFonts w:ascii="Times New Roman" w:hAnsi="Times New Roman" w:cs="Times New Roman"/>
              </w:rPr>
              <w:t>95 % confidence interval (</w:t>
            </w:r>
            <w:proofErr w:type="spellStart"/>
            <w:r w:rsidRPr="00AB716D">
              <w:rPr>
                <w:rFonts w:ascii="Times New Roman" w:hAnsi="Times New Roman" w:cs="Times New Roman"/>
              </w:rPr>
              <w:t>μM</w:t>
            </w:r>
            <w:proofErr w:type="spellEnd"/>
            <w:r w:rsidRPr="00AB716D">
              <w:rPr>
                <w:rFonts w:ascii="Times New Roman" w:hAnsi="Times New Roman" w:cs="Times New Roman"/>
              </w:rPr>
              <w:t>)</w:t>
            </w:r>
          </w:p>
        </w:tc>
        <w:tc>
          <w:tcPr>
            <w:tcW w:w="1277" w:type="dxa"/>
            <w:tcBorders>
              <w:top w:val="single" w:sz="4" w:space="0" w:color="auto"/>
              <w:bottom w:val="single" w:sz="4" w:space="0" w:color="auto"/>
            </w:tcBorders>
            <w:vAlign w:val="center"/>
          </w:tcPr>
          <w:p w14:paraId="5B80823D" w14:textId="77777777" w:rsidR="008270BA" w:rsidRPr="00AB716D" w:rsidRDefault="008270BA" w:rsidP="008270BA">
            <w:pPr>
              <w:jc w:val="center"/>
              <w:rPr>
                <w:rFonts w:ascii="Times New Roman" w:hAnsi="Times New Roman" w:cs="Times New Roman"/>
              </w:rPr>
            </w:pPr>
            <w:r w:rsidRPr="00AB716D">
              <w:rPr>
                <w:rFonts w:ascii="Times New Roman" w:hAnsi="Times New Roman" w:cs="Times New Roman"/>
              </w:rPr>
              <w:t>IC</w:t>
            </w:r>
            <w:r w:rsidRPr="00AB716D">
              <w:rPr>
                <w:rFonts w:ascii="Times New Roman" w:hAnsi="Times New Roman" w:cs="Times New Roman"/>
                <w:vertAlign w:val="subscript"/>
              </w:rPr>
              <w:t>50</w:t>
            </w:r>
            <w:r w:rsidRPr="00AB716D">
              <w:rPr>
                <w:rFonts w:ascii="Times New Roman" w:hAnsi="Times New Roman" w:cs="Times New Roman"/>
              </w:rPr>
              <w:t xml:space="preserve"> (</w:t>
            </w:r>
            <w:proofErr w:type="spellStart"/>
            <w:r w:rsidRPr="00AB716D">
              <w:rPr>
                <w:rFonts w:ascii="Times New Roman" w:hAnsi="Times New Roman" w:cs="Times New Roman"/>
              </w:rPr>
              <w:t>μM</w:t>
            </w:r>
            <w:proofErr w:type="spellEnd"/>
            <w:r w:rsidRPr="00AB716D">
              <w:rPr>
                <w:rFonts w:ascii="Times New Roman" w:hAnsi="Times New Roman" w:cs="Times New Roman"/>
              </w:rPr>
              <w:t>)</w:t>
            </w:r>
          </w:p>
        </w:tc>
        <w:tc>
          <w:tcPr>
            <w:tcW w:w="2086" w:type="dxa"/>
            <w:tcBorders>
              <w:top w:val="single" w:sz="4" w:space="0" w:color="auto"/>
              <w:bottom w:val="single" w:sz="4" w:space="0" w:color="auto"/>
              <w:right w:val="nil"/>
            </w:tcBorders>
            <w:vAlign w:val="center"/>
          </w:tcPr>
          <w:p w14:paraId="6C11573E" w14:textId="77777777" w:rsidR="008270BA" w:rsidRPr="00AB716D" w:rsidRDefault="008270BA" w:rsidP="008270BA">
            <w:pPr>
              <w:jc w:val="center"/>
              <w:rPr>
                <w:rFonts w:ascii="Times New Roman" w:hAnsi="Times New Roman" w:cs="Times New Roman"/>
              </w:rPr>
            </w:pPr>
            <w:r w:rsidRPr="00AB716D">
              <w:rPr>
                <w:rFonts w:ascii="Times New Roman" w:hAnsi="Times New Roman" w:cs="Times New Roman"/>
              </w:rPr>
              <w:t>95 % confidence interval (</w:t>
            </w:r>
            <w:proofErr w:type="spellStart"/>
            <w:r w:rsidRPr="00AB716D">
              <w:rPr>
                <w:rFonts w:ascii="Times New Roman" w:hAnsi="Times New Roman" w:cs="Times New Roman"/>
              </w:rPr>
              <w:t>μM</w:t>
            </w:r>
            <w:proofErr w:type="spellEnd"/>
            <w:r w:rsidRPr="00AB716D">
              <w:rPr>
                <w:rFonts w:ascii="Times New Roman" w:hAnsi="Times New Roman" w:cs="Times New Roman"/>
              </w:rPr>
              <w:t>)</w:t>
            </w:r>
          </w:p>
        </w:tc>
      </w:tr>
      <w:tr w:rsidR="008270BA" w:rsidRPr="00AB716D" w14:paraId="77BE7779" w14:textId="77777777" w:rsidTr="00983D30">
        <w:trPr>
          <w:trHeight w:val="432"/>
        </w:trPr>
        <w:tc>
          <w:tcPr>
            <w:tcW w:w="1703" w:type="dxa"/>
            <w:tcBorders>
              <w:top w:val="single" w:sz="4" w:space="0" w:color="auto"/>
              <w:left w:val="nil"/>
              <w:bottom w:val="nil"/>
            </w:tcBorders>
            <w:vAlign w:val="center"/>
          </w:tcPr>
          <w:p w14:paraId="4E64015B" w14:textId="77777777" w:rsidR="008270BA" w:rsidRPr="00AB716D" w:rsidRDefault="008270BA" w:rsidP="008270BA">
            <w:pPr>
              <w:jc w:val="center"/>
              <w:rPr>
                <w:rFonts w:ascii="Times New Roman" w:hAnsi="Times New Roman" w:cs="Times New Roman"/>
              </w:rPr>
            </w:pPr>
            <w:proofErr w:type="spellStart"/>
            <w:r w:rsidRPr="00AB716D">
              <w:rPr>
                <w:rFonts w:ascii="Times New Roman" w:hAnsi="Times New Roman" w:cs="Times New Roman"/>
              </w:rPr>
              <w:t>Azide</w:t>
            </w:r>
            <w:proofErr w:type="spellEnd"/>
          </w:p>
        </w:tc>
        <w:tc>
          <w:tcPr>
            <w:tcW w:w="1240" w:type="dxa"/>
            <w:tcBorders>
              <w:top w:val="single" w:sz="4" w:space="0" w:color="auto"/>
              <w:bottom w:val="nil"/>
            </w:tcBorders>
            <w:vAlign w:val="center"/>
          </w:tcPr>
          <w:p w14:paraId="6D94D819" w14:textId="77777777" w:rsidR="008270BA" w:rsidRPr="00AB716D" w:rsidRDefault="008270BA" w:rsidP="008270BA">
            <w:pPr>
              <w:jc w:val="center"/>
              <w:rPr>
                <w:rFonts w:ascii="Times New Roman" w:hAnsi="Times New Roman" w:cs="Times New Roman"/>
              </w:rPr>
            </w:pPr>
            <w:r w:rsidRPr="00AB716D">
              <w:rPr>
                <w:rFonts w:ascii="Times New Roman" w:hAnsi="Times New Roman" w:cs="Times New Roman"/>
              </w:rPr>
              <w:t>59.5</w:t>
            </w:r>
          </w:p>
        </w:tc>
        <w:tc>
          <w:tcPr>
            <w:tcW w:w="2166" w:type="dxa"/>
            <w:tcBorders>
              <w:top w:val="single" w:sz="4" w:space="0" w:color="auto"/>
              <w:bottom w:val="nil"/>
            </w:tcBorders>
            <w:vAlign w:val="center"/>
          </w:tcPr>
          <w:p w14:paraId="02332156" w14:textId="77777777" w:rsidR="008270BA" w:rsidRPr="00AB716D" w:rsidRDefault="008270BA" w:rsidP="008270BA">
            <w:pPr>
              <w:jc w:val="center"/>
              <w:rPr>
                <w:rFonts w:ascii="Times New Roman" w:hAnsi="Times New Roman" w:cs="Times New Roman"/>
              </w:rPr>
            </w:pPr>
            <w:r w:rsidRPr="00AB716D">
              <w:rPr>
                <w:rFonts w:ascii="Times New Roman" w:hAnsi="Times New Roman" w:cs="Times New Roman"/>
              </w:rPr>
              <w:t>47.8 – 74.0</w:t>
            </w:r>
          </w:p>
        </w:tc>
        <w:tc>
          <w:tcPr>
            <w:tcW w:w="1277" w:type="dxa"/>
            <w:tcBorders>
              <w:top w:val="single" w:sz="4" w:space="0" w:color="auto"/>
              <w:bottom w:val="nil"/>
            </w:tcBorders>
            <w:vAlign w:val="center"/>
          </w:tcPr>
          <w:p w14:paraId="7E92833B" w14:textId="77777777" w:rsidR="008270BA" w:rsidRPr="00AB716D" w:rsidRDefault="008270BA" w:rsidP="008270BA">
            <w:pPr>
              <w:jc w:val="center"/>
              <w:rPr>
                <w:rFonts w:ascii="Times New Roman" w:hAnsi="Times New Roman" w:cs="Times New Roman"/>
              </w:rPr>
            </w:pPr>
            <w:r w:rsidRPr="00AB716D">
              <w:rPr>
                <w:rFonts w:ascii="Times New Roman" w:hAnsi="Times New Roman" w:cs="Times New Roman"/>
              </w:rPr>
              <w:t>15.9</w:t>
            </w:r>
          </w:p>
        </w:tc>
        <w:tc>
          <w:tcPr>
            <w:tcW w:w="2086" w:type="dxa"/>
            <w:tcBorders>
              <w:top w:val="single" w:sz="4" w:space="0" w:color="auto"/>
              <w:bottom w:val="nil"/>
              <w:right w:val="nil"/>
            </w:tcBorders>
            <w:vAlign w:val="center"/>
          </w:tcPr>
          <w:p w14:paraId="55C167F8" w14:textId="77777777" w:rsidR="008270BA" w:rsidRPr="00AB716D" w:rsidRDefault="008270BA" w:rsidP="008270BA">
            <w:pPr>
              <w:jc w:val="center"/>
              <w:rPr>
                <w:rFonts w:ascii="Times New Roman" w:hAnsi="Times New Roman" w:cs="Times New Roman"/>
              </w:rPr>
            </w:pPr>
            <w:r w:rsidRPr="00AB716D">
              <w:rPr>
                <w:rFonts w:ascii="Times New Roman" w:hAnsi="Times New Roman" w:cs="Times New Roman"/>
              </w:rPr>
              <w:t>10.4-24.2</w:t>
            </w:r>
          </w:p>
        </w:tc>
      </w:tr>
      <w:tr w:rsidR="008270BA" w:rsidRPr="00AB716D" w14:paraId="598372F9" w14:textId="77777777" w:rsidTr="00983D30">
        <w:trPr>
          <w:trHeight w:val="1656"/>
        </w:trPr>
        <w:tc>
          <w:tcPr>
            <w:tcW w:w="1703" w:type="dxa"/>
            <w:tcBorders>
              <w:top w:val="nil"/>
              <w:left w:val="nil"/>
              <w:bottom w:val="single" w:sz="4" w:space="0" w:color="auto"/>
            </w:tcBorders>
            <w:vAlign w:val="center"/>
          </w:tcPr>
          <w:p w14:paraId="60FA49C0" w14:textId="77777777" w:rsidR="008270BA" w:rsidRPr="00AB716D" w:rsidRDefault="008270BA" w:rsidP="008270BA">
            <w:pPr>
              <w:jc w:val="center"/>
              <w:rPr>
                <w:rFonts w:ascii="Times New Roman" w:hAnsi="Times New Roman" w:cs="Times New Roman"/>
              </w:rPr>
            </w:pPr>
            <w:r w:rsidRPr="00AB716D">
              <w:rPr>
                <w:rFonts w:ascii="Times New Roman" w:hAnsi="Times New Roman" w:cs="Times New Roman"/>
              </w:rPr>
              <w:t>Resveratrol</w:t>
            </w:r>
          </w:p>
        </w:tc>
        <w:tc>
          <w:tcPr>
            <w:tcW w:w="1240" w:type="dxa"/>
            <w:tcBorders>
              <w:top w:val="nil"/>
            </w:tcBorders>
            <w:vAlign w:val="center"/>
          </w:tcPr>
          <w:p w14:paraId="7CEC410F" w14:textId="77777777" w:rsidR="008270BA" w:rsidRPr="00AB716D" w:rsidRDefault="008270BA" w:rsidP="008270BA">
            <w:pPr>
              <w:jc w:val="center"/>
              <w:rPr>
                <w:rFonts w:ascii="Times New Roman" w:hAnsi="Times New Roman" w:cs="Times New Roman"/>
              </w:rPr>
            </w:pPr>
            <w:r w:rsidRPr="00AB716D">
              <w:rPr>
                <w:rFonts w:ascii="Times New Roman" w:hAnsi="Times New Roman" w:cs="Times New Roman"/>
              </w:rPr>
              <w:t>144</w:t>
            </w:r>
          </w:p>
        </w:tc>
        <w:tc>
          <w:tcPr>
            <w:tcW w:w="2166" w:type="dxa"/>
            <w:tcBorders>
              <w:top w:val="nil"/>
            </w:tcBorders>
            <w:vAlign w:val="center"/>
          </w:tcPr>
          <w:p w14:paraId="0E88D563" w14:textId="77777777" w:rsidR="008270BA" w:rsidRPr="00AB716D" w:rsidRDefault="008270BA" w:rsidP="008270BA">
            <w:pPr>
              <w:jc w:val="center"/>
              <w:rPr>
                <w:rFonts w:ascii="Times New Roman" w:hAnsi="Times New Roman" w:cs="Times New Roman"/>
              </w:rPr>
            </w:pPr>
            <w:r w:rsidRPr="00AB716D">
              <w:rPr>
                <w:rFonts w:ascii="Times New Roman" w:hAnsi="Times New Roman" w:cs="Times New Roman"/>
              </w:rPr>
              <w:t>135-154</w:t>
            </w:r>
          </w:p>
        </w:tc>
        <w:tc>
          <w:tcPr>
            <w:tcW w:w="1277" w:type="dxa"/>
            <w:tcBorders>
              <w:top w:val="nil"/>
            </w:tcBorders>
            <w:vAlign w:val="center"/>
          </w:tcPr>
          <w:p w14:paraId="326EF109" w14:textId="41B67D8F" w:rsidR="008270BA" w:rsidRPr="00AB716D" w:rsidRDefault="008270BA" w:rsidP="008270BA">
            <w:pPr>
              <w:jc w:val="center"/>
              <w:rPr>
                <w:rFonts w:ascii="Times New Roman" w:hAnsi="Times New Roman" w:cs="Times New Roman"/>
              </w:rPr>
            </w:pPr>
            <w:r w:rsidRPr="00AB716D">
              <w:rPr>
                <w:rFonts w:ascii="Times New Roman" w:hAnsi="Times New Roman" w:cs="Times New Roman"/>
              </w:rPr>
              <w:t>6.4</w:t>
            </w:r>
            <w:r>
              <w:rPr>
                <w:rFonts w:ascii="Times New Roman" w:hAnsi="Times New Roman" w:cs="Times New Roman"/>
                <w:vertAlign w:val="superscript"/>
              </w:rPr>
              <w:t>a</w:t>
            </w:r>
          </w:p>
        </w:tc>
        <w:tc>
          <w:tcPr>
            <w:tcW w:w="2086" w:type="dxa"/>
            <w:tcBorders>
              <w:top w:val="nil"/>
              <w:bottom w:val="single" w:sz="4" w:space="0" w:color="auto"/>
              <w:right w:val="nil"/>
            </w:tcBorders>
            <w:vAlign w:val="center"/>
          </w:tcPr>
          <w:p w14:paraId="6521B757" w14:textId="77777777" w:rsidR="008270BA" w:rsidRPr="00AB716D" w:rsidRDefault="008270BA" w:rsidP="008270BA">
            <w:pPr>
              <w:jc w:val="center"/>
              <w:rPr>
                <w:rFonts w:ascii="Times New Roman" w:hAnsi="Times New Roman" w:cs="Times New Roman"/>
              </w:rPr>
            </w:pPr>
            <w:r w:rsidRPr="00AB716D">
              <w:rPr>
                <w:rFonts w:ascii="Times New Roman" w:hAnsi="Times New Roman" w:cs="Times New Roman"/>
              </w:rPr>
              <w:t>-</w:t>
            </w:r>
          </w:p>
        </w:tc>
      </w:tr>
    </w:tbl>
    <w:p w14:paraId="3F5730A0" w14:textId="00D9E57D" w:rsidR="0057671A" w:rsidRDefault="008270BA" w:rsidP="008270BA">
      <w:pPr>
        <w:spacing w:line="480" w:lineRule="auto"/>
        <w:rPr>
          <w:rFonts w:ascii="Times New Roman" w:hAnsi="Times New Roman" w:cs="Times New Roman"/>
        </w:rPr>
      </w:pPr>
      <w:proofErr w:type="spellStart"/>
      <w:r w:rsidRPr="008270BA">
        <w:rPr>
          <w:rFonts w:ascii="Times New Roman" w:hAnsi="Times New Roman" w:cs="Times New Roman"/>
          <w:vertAlign w:val="superscript"/>
        </w:rPr>
        <w:t>a</w:t>
      </w:r>
      <w:r>
        <w:rPr>
          <w:rFonts w:ascii="Times New Roman" w:hAnsi="Times New Roman" w:cs="Times New Roman"/>
        </w:rPr>
        <w:t>Ref</w:t>
      </w:r>
      <w:proofErr w:type="spellEnd"/>
      <w:r>
        <w:rPr>
          <w:rFonts w:ascii="Times New Roman" w:hAnsi="Times New Roman" w:cs="Times New Roman"/>
        </w:rPr>
        <w:t xml:space="preserve"> </w:t>
      </w:r>
      <w:r>
        <w:rPr>
          <w:rFonts w:ascii="Times New Roman" w:hAnsi="Times New Roman" w:cs="Times New Roman"/>
        </w:rPr>
        <w:fldChar w:fldCharType="begin">
          <w:fldData xml:space="preserve">PEVuZE5vdGU+PENpdGU+PEF1dGhvcj5HbGVkaGlsbDwvQXV0aG9yPjxZZWFyPjIwMDU8L1llYXI+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</w:fldData>
        </w:fldChar>
      </w:r>
      <w:r w:rsidR="00585E18">
        <w:rPr>
          <w:rFonts w:ascii="Times New Roman" w:hAnsi="Times New Roman" w:cs="Times New Roman"/>
        </w:rPr>
        <w:instrText xml:space="preserve"> ADDIN EN.CITE </w:instrText>
      </w:r>
      <w:r w:rsidR="00585E18">
        <w:rPr>
          <w:rFonts w:ascii="Times New Roman" w:hAnsi="Times New Roman" w:cs="Times New Roman"/>
        </w:rPr>
        <w:fldChar w:fldCharType="begin">
          <w:fldData xml:space="preserve">PEVuZE5vdGU+PENpdGU+PEF1dGhvcj5HbGVkaGlsbDwvQXV0aG9yPjxZZWFyPjIwMDU8L1llYXI+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</w:fldData>
        </w:fldChar>
      </w:r>
      <w:r w:rsidR="00585E18">
        <w:rPr>
          <w:rFonts w:ascii="Times New Roman" w:hAnsi="Times New Roman" w:cs="Times New Roman"/>
        </w:rPr>
        <w:instrText xml:space="preserve"> ADDIN EN.CITE.DATA </w:instrText>
      </w:r>
      <w:r w:rsidR="00585E18">
        <w:rPr>
          <w:rFonts w:ascii="Times New Roman" w:hAnsi="Times New Roman" w:cs="Times New Roman"/>
        </w:rPr>
      </w:r>
      <w:r w:rsidR="00585E18">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00585E18">
        <w:rPr>
          <w:rFonts w:ascii="Times New Roman" w:hAnsi="Times New Roman" w:cs="Times New Roman"/>
          <w:noProof/>
        </w:rPr>
        <w:t>[</w:t>
      </w:r>
      <w:hyperlink w:anchor="_ENREF_21" w:tooltip="Gledhill, 2005 #1350" w:history="1">
        <w:r w:rsidR="00585E18">
          <w:rPr>
            <w:rFonts w:ascii="Times New Roman" w:hAnsi="Times New Roman" w:cs="Times New Roman"/>
            <w:noProof/>
          </w:rPr>
          <w:t>21</w:t>
        </w:r>
      </w:hyperlink>
      <w:r w:rsidR="00585E18">
        <w:rPr>
          <w:rFonts w:ascii="Times New Roman" w:hAnsi="Times New Roman" w:cs="Times New Roman"/>
          <w:noProof/>
        </w:rPr>
        <w:t>]</w:t>
      </w:r>
      <w:r>
        <w:rPr>
          <w:rFonts w:ascii="Times New Roman" w:hAnsi="Times New Roman" w:cs="Times New Roman"/>
        </w:rPr>
        <w:fldChar w:fldCharType="end"/>
      </w:r>
    </w:p>
    <w:p w14:paraId="3B3F1A68" w14:textId="77777777" w:rsidR="001B7AE3" w:rsidRDefault="001B7AE3" w:rsidP="0057671A">
      <w:pPr>
        <w:spacing w:line="480" w:lineRule="auto"/>
        <w:contextualSpacing/>
        <w:jc w:val="both"/>
        <w:rPr>
          <w:rFonts w:ascii="Times New Roman" w:hAnsi="Times New Roman" w:cs="Times New Roman"/>
          <w:b/>
        </w:rPr>
      </w:pPr>
    </w:p>
    <w:p w14:paraId="1B95FC4E" w14:textId="48C33810" w:rsidR="0057671A" w:rsidRPr="00AB716D" w:rsidRDefault="0057671A" w:rsidP="0057671A">
      <w:pPr>
        <w:spacing w:line="480" w:lineRule="auto"/>
        <w:contextualSpacing/>
        <w:jc w:val="both"/>
        <w:rPr>
          <w:rFonts w:ascii="Times New Roman" w:hAnsi="Times New Roman" w:cs="Times New Roman"/>
          <w:b/>
          <w:u w:val="single"/>
        </w:rPr>
      </w:pPr>
      <w:r w:rsidRPr="00AB716D">
        <w:rPr>
          <w:rFonts w:ascii="Times New Roman" w:hAnsi="Times New Roman" w:cs="Times New Roman"/>
          <w:b/>
        </w:rPr>
        <w:t xml:space="preserve">Table </w:t>
      </w:r>
      <w:r>
        <w:rPr>
          <w:rFonts w:ascii="Times New Roman" w:hAnsi="Times New Roman" w:cs="Times New Roman"/>
          <w:b/>
        </w:rPr>
        <w:t>2:</w:t>
      </w:r>
      <w:r w:rsidRPr="00AB716D">
        <w:rPr>
          <w:rFonts w:ascii="Times New Roman" w:hAnsi="Times New Roman" w:cs="Times New Roman"/>
          <w:b/>
        </w:rPr>
        <w:t xml:space="preserve"> Summary of peptide mass fingerprinting and tandem MS data </w:t>
      </w:r>
      <w:r w:rsidR="00490CCF">
        <w:rPr>
          <w:rFonts w:ascii="Times New Roman" w:hAnsi="Times New Roman" w:cs="Times New Roman"/>
          <w:b/>
        </w:rPr>
        <w:t>of subunits of</w:t>
      </w:r>
      <w:r w:rsidRPr="00AB716D">
        <w:rPr>
          <w:rFonts w:ascii="Times New Roman" w:hAnsi="Times New Roman" w:cs="Times New Roman"/>
          <w:b/>
        </w:rPr>
        <w:t xml:space="preserve"> the F</w:t>
      </w:r>
      <w:r w:rsidRPr="00AB716D">
        <w:rPr>
          <w:rFonts w:ascii="Times New Roman" w:hAnsi="Times New Roman" w:cs="Times New Roman"/>
          <w:b/>
          <w:vertAlign w:val="subscript"/>
        </w:rPr>
        <w:t>1</w:t>
      </w:r>
      <w:r w:rsidRPr="00AB716D">
        <w:rPr>
          <w:rFonts w:ascii="Times New Roman" w:hAnsi="Times New Roman" w:cs="Times New Roman"/>
          <w:b/>
        </w:rPr>
        <w:t xml:space="preserve">-ATPase from </w:t>
      </w:r>
      <w:r w:rsidRPr="00AB716D">
        <w:rPr>
          <w:rFonts w:ascii="Times New Roman" w:hAnsi="Times New Roman" w:cs="Times New Roman"/>
          <w:b/>
          <w:i/>
        </w:rPr>
        <w:t>T. brucei</w:t>
      </w:r>
    </w:p>
    <w:tbl>
      <w:tblPr>
        <w:tblStyle w:val="TableGrid"/>
        <w:tblW w:w="5000" w:type="pct"/>
        <w:jc w:val="center"/>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1382"/>
        <w:gridCol w:w="1686"/>
        <w:gridCol w:w="1282"/>
        <w:gridCol w:w="1509"/>
        <w:gridCol w:w="1350"/>
        <w:gridCol w:w="1091"/>
      </w:tblGrid>
      <w:tr w:rsidR="001B7AE3" w:rsidRPr="00AB716D" w14:paraId="353B581A" w14:textId="77777777" w:rsidTr="00FA4D2D">
        <w:trPr>
          <w:jc w:val="center"/>
        </w:trPr>
        <w:tc>
          <w:tcPr>
            <w:tcW w:w="833" w:type="pct"/>
            <w:tcBorders>
              <w:top w:val="single" w:sz="4" w:space="0" w:color="000000" w:themeColor="text1"/>
              <w:bottom w:val="nil"/>
            </w:tcBorders>
            <w:shd w:val="clear" w:color="auto" w:fill="auto"/>
          </w:tcPr>
          <w:p w14:paraId="63FD0683" w14:textId="77777777" w:rsidR="0057671A" w:rsidRPr="00AB716D" w:rsidRDefault="0057671A" w:rsidP="00694C8F">
            <w:pPr>
              <w:spacing w:line="480" w:lineRule="auto"/>
              <w:contextualSpacing/>
              <w:jc w:val="center"/>
              <w:rPr>
                <w:rFonts w:ascii="Times New Roman" w:hAnsi="Times New Roman" w:cs="Times New Roman"/>
                <w:u w:val="single"/>
              </w:rPr>
            </w:pPr>
          </w:p>
        </w:tc>
        <w:tc>
          <w:tcPr>
            <w:tcW w:w="2697" w:type="pct"/>
            <w:gridSpan w:val="3"/>
            <w:tcBorders>
              <w:top w:val="single" w:sz="4" w:space="0" w:color="000000" w:themeColor="text1"/>
              <w:bottom w:val="single" w:sz="4" w:space="0" w:color="auto"/>
            </w:tcBorders>
            <w:shd w:val="clear" w:color="auto" w:fill="auto"/>
          </w:tcPr>
          <w:p w14:paraId="7CEFC90C" w14:textId="77777777" w:rsidR="0057671A" w:rsidRPr="00AB716D" w:rsidRDefault="0057671A" w:rsidP="00694C8F">
            <w:pPr>
              <w:spacing w:line="480" w:lineRule="auto"/>
              <w:contextualSpacing/>
              <w:jc w:val="center"/>
              <w:rPr>
                <w:rFonts w:ascii="Times New Roman" w:hAnsi="Times New Roman" w:cs="Times New Roman"/>
                <w:u w:val="single"/>
              </w:rPr>
            </w:pPr>
            <w:r w:rsidRPr="00AB716D">
              <w:rPr>
                <w:rFonts w:ascii="Times New Roman" w:hAnsi="Times New Roman" w:cs="Times New Roman"/>
              </w:rPr>
              <w:t>Peptide mass fingerprinting</w:t>
            </w:r>
          </w:p>
        </w:tc>
        <w:tc>
          <w:tcPr>
            <w:tcW w:w="1470" w:type="pct"/>
            <w:gridSpan w:val="2"/>
            <w:tcBorders>
              <w:top w:val="single" w:sz="4" w:space="0" w:color="000000" w:themeColor="text1"/>
              <w:bottom w:val="single" w:sz="4" w:space="0" w:color="auto"/>
            </w:tcBorders>
            <w:shd w:val="clear" w:color="auto" w:fill="auto"/>
          </w:tcPr>
          <w:p w14:paraId="1600BC0F" w14:textId="77777777" w:rsidR="0057671A" w:rsidRPr="00AB716D" w:rsidRDefault="0057671A" w:rsidP="00694C8F">
            <w:pPr>
              <w:spacing w:line="480" w:lineRule="auto"/>
              <w:contextualSpacing/>
              <w:jc w:val="center"/>
              <w:rPr>
                <w:rFonts w:ascii="Times New Roman" w:hAnsi="Times New Roman" w:cs="Times New Roman"/>
                <w:u w:val="single"/>
              </w:rPr>
            </w:pPr>
            <w:r w:rsidRPr="00AB716D">
              <w:rPr>
                <w:rFonts w:ascii="Times New Roman" w:hAnsi="Times New Roman" w:cs="Times New Roman"/>
              </w:rPr>
              <w:t>Tandem MS</w:t>
            </w:r>
          </w:p>
        </w:tc>
      </w:tr>
      <w:tr w:rsidR="001B7AE3" w:rsidRPr="00AB716D" w14:paraId="5E90D9E6" w14:textId="77777777" w:rsidTr="00FA4D2D">
        <w:trPr>
          <w:jc w:val="center"/>
        </w:trPr>
        <w:tc>
          <w:tcPr>
            <w:tcW w:w="833" w:type="pct"/>
            <w:tcBorders>
              <w:top w:val="nil"/>
              <w:bottom w:val="single" w:sz="4" w:space="0" w:color="000000" w:themeColor="text1"/>
            </w:tcBorders>
            <w:shd w:val="clear" w:color="auto" w:fill="auto"/>
          </w:tcPr>
          <w:p w14:paraId="40AFB051" w14:textId="77777777" w:rsidR="0057671A" w:rsidRPr="00AB716D" w:rsidRDefault="0057671A" w:rsidP="00694C8F">
            <w:pPr>
              <w:spacing w:line="480" w:lineRule="auto"/>
              <w:contextualSpacing/>
              <w:jc w:val="center"/>
              <w:rPr>
                <w:rFonts w:ascii="Times New Roman" w:hAnsi="Times New Roman" w:cs="Times New Roman"/>
                <w:u w:val="single"/>
              </w:rPr>
            </w:pPr>
            <w:r w:rsidRPr="00AB716D">
              <w:rPr>
                <w:rFonts w:ascii="Times New Roman" w:hAnsi="Times New Roman" w:cs="Times New Roman"/>
              </w:rPr>
              <w:t>Subunit</w:t>
            </w:r>
          </w:p>
        </w:tc>
        <w:tc>
          <w:tcPr>
            <w:tcW w:w="1016" w:type="pct"/>
            <w:tcBorders>
              <w:top w:val="single" w:sz="4" w:space="0" w:color="auto"/>
              <w:bottom w:val="single" w:sz="4" w:space="0" w:color="000000" w:themeColor="text1"/>
            </w:tcBorders>
            <w:shd w:val="clear" w:color="auto" w:fill="auto"/>
          </w:tcPr>
          <w:p w14:paraId="2F0BE938" w14:textId="77777777" w:rsidR="0057671A" w:rsidRPr="00AB716D" w:rsidRDefault="0057671A" w:rsidP="00694C8F">
            <w:pPr>
              <w:spacing w:after="200" w:line="480" w:lineRule="auto"/>
              <w:contextualSpacing/>
              <w:jc w:val="center"/>
              <w:rPr>
                <w:rFonts w:ascii="Times New Roman" w:hAnsi="Times New Roman" w:cs="Times New Roman"/>
                <w:u w:val="single"/>
              </w:rPr>
            </w:pPr>
            <w:r w:rsidRPr="00AB716D">
              <w:rPr>
                <w:rFonts w:ascii="Times New Roman" w:hAnsi="Times New Roman" w:cs="Times New Roman"/>
              </w:rPr>
              <w:t>MASCOT score</w:t>
            </w:r>
          </w:p>
        </w:tc>
        <w:tc>
          <w:tcPr>
            <w:tcW w:w="772" w:type="pct"/>
            <w:tcBorders>
              <w:top w:val="single" w:sz="4" w:space="0" w:color="auto"/>
              <w:bottom w:val="single" w:sz="4" w:space="0" w:color="000000" w:themeColor="text1"/>
            </w:tcBorders>
            <w:shd w:val="clear" w:color="auto" w:fill="auto"/>
          </w:tcPr>
          <w:p w14:paraId="76FEE25B" w14:textId="77777777" w:rsidR="0057671A" w:rsidRPr="00AB716D" w:rsidRDefault="0057671A" w:rsidP="00694C8F">
            <w:pPr>
              <w:spacing w:line="480" w:lineRule="auto"/>
              <w:contextualSpacing/>
              <w:jc w:val="center"/>
              <w:rPr>
                <w:rFonts w:ascii="Times New Roman" w:hAnsi="Times New Roman" w:cs="Times New Roman"/>
                <w:u w:val="single"/>
              </w:rPr>
            </w:pPr>
            <w:r w:rsidRPr="00AB716D">
              <w:rPr>
                <w:rFonts w:ascii="Times New Roman" w:hAnsi="Times New Roman" w:cs="Times New Roman"/>
              </w:rPr>
              <w:t>Peptides (n)</w:t>
            </w:r>
          </w:p>
        </w:tc>
        <w:tc>
          <w:tcPr>
            <w:tcW w:w="909" w:type="pct"/>
            <w:tcBorders>
              <w:top w:val="single" w:sz="4" w:space="0" w:color="auto"/>
              <w:bottom w:val="single" w:sz="4" w:space="0" w:color="000000" w:themeColor="text1"/>
            </w:tcBorders>
            <w:shd w:val="clear" w:color="auto" w:fill="auto"/>
          </w:tcPr>
          <w:p w14:paraId="2B3EB52C" w14:textId="280998A1" w:rsidR="0057671A" w:rsidRPr="00AB716D" w:rsidRDefault="001B7AE3" w:rsidP="00694C8F">
            <w:pPr>
              <w:spacing w:line="480" w:lineRule="auto"/>
              <w:contextualSpacing/>
              <w:jc w:val="center"/>
              <w:rPr>
                <w:rFonts w:ascii="Times New Roman" w:hAnsi="Times New Roman" w:cs="Times New Roman"/>
                <w:u w:val="single"/>
              </w:rPr>
            </w:pPr>
            <w:r>
              <w:rPr>
                <w:rFonts w:ascii="Times New Roman" w:hAnsi="Times New Roman" w:cs="Times New Roman"/>
              </w:rPr>
              <w:t>C</w:t>
            </w:r>
            <w:r w:rsidR="0057671A" w:rsidRPr="00AB716D">
              <w:rPr>
                <w:rFonts w:ascii="Times New Roman" w:hAnsi="Times New Roman" w:cs="Times New Roman"/>
              </w:rPr>
              <w:t>overage</w:t>
            </w:r>
            <w:r>
              <w:rPr>
                <w:rFonts w:ascii="Times New Roman" w:hAnsi="Times New Roman" w:cs="Times New Roman"/>
              </w:rPr>
              <w:t xml:space="preserve"> (%)</w:t>
            </w:r>
          </w:p>
        </w:tc>
        <w:tc>
          <w:tcPr>
            <w:tcW w:w="813" w:type="pct"/>
            <w:tcBorders>
              <w:top w:val="single" w:sz="4" w:space="0" w:color="auto"/>
              <w:bottom w:val="single" w:sz="4" w:space="0" w:color="000000" w:themeColor="text1"/>
            </w:tcBorders>
            <w:shd w:val="clear" w:color="auto" w:fill="auto"/>
          </w:tcPr>
          <w:p w14:paraId="1FB9130E" w14:textId="77777777" w:rsidR="0057671A" w:rsidRPr="00AB716D" w:rsidRDefault="0057671A" w:rsidP="00694C8F">
            <w:pPr>
              <w:spacing w:line="480" w:lineRule="auto"/>
              <w:contextualSpacing/>
              <w:jc w:val="center"/>
              <w:rPr>
                <w:rFonts w:ascii="Times New Roman" w:hAnsi="Times New Roman" w:cs="Times New Roman"/>
                <w:u w:val="single"/>
              </w:rPr>
            </w:pPr>
            <w:r w:rsidRPr="00AB716D">
              <w:rPr>
                <w:rFonts w:ascii="Times New Roman" w:hAnsi="Times New Roman" w:cs="Times New Roman"/>
              </w:rPr>
              <w:t>Peptides (n)</w:t>
            </w:r>
          </w:p>
        </w:tc>
        <w:tc>
          <w:tcPr>
            <w:tcW w:w="657" w:type="pct"/>
            <w:tcBorders>
              <w:top w:val="single" w:sz="4" w:space="0" w:color="auto"/>
              <w:bottom w:val="single" w:sz="4" w:space="0" w:color="000000" w:themeColor="text1"/>
            </w:tcBorders>
            <w:shd w:val="clear" w:color="auto" w:fill="auto"/>
          </w:tcPr>
          <w:p w14:paraId="1A1CD129" w14:textId="77777777" w:rsidR="0057671A" w:rsidRPr="00AB716D" w:rsidRDefault="0057671A" w:rsidP="00694C8F">
            <w:pPr>
              <w:spacing w:line="480" w:lineRule="auto"/>
              <w:contextualSpacing/>
              <w:jc w:val="center"/>
              <w:rPr>
                <w:rFonts w:ascii="Times New Roman" w:hAnsi="Times New Roman" w:cs="Times New Roman"/>
                <w:u w:val="single"/>
              </w:rPr>
            </w:pPr>
            <w:r w:rsidRPr="00AB716D">
              <w:rPr>
                <w:rFonts w:ascii="Times New Roman" w:hAnsi="Times New Roman" w:cs="Times New Roman"/>
              </w:rPr>
              <w:t>Score</w:t>
            </w:r>
          </w:p>
        </w:tc>
      </w:tr>
      <w:tr w:rsidR="001B7AE3" w:rsidRPr="00AB716D" w14:paraId="69304F39" w14:textId="77777777" w:rsidTr="00FA4D2D">
        <w:trPr>
          <w:jc w:val="center"/>
        </w:trPr>
        <w:tc>
          <w:tcPr>
            <w:tcW w:w="833" w:type="pct"/>
            <w:tcBorders>
              <w:top w:val="single" w:sz="4" w:space="0" w:color="000000" w:themeColor="text1"/>
            </w:tcBorders>
            <w:shd w:val="clear" w:color="auto" w:fill="auto"/>
          </w:tcPr>
          <w:p w14:paraId="76043BBF" w14:textId="77777777" w:rsidR="0057671A" w:rsidRPr="00AB716D" w:rsidRDefault="0057671A" w:rsidP="00694C8F">
            <w:pPr>
              <w:spacing w:line="480" w:lineRule="auto"/>
              <w:contextualSpacing/>
              <w:jc w:val="center"/>
              <w:rPr>
                <w:rFonts w:ascii="Times New Roman" w:hAnsi="Times New Roman" w:cs="Times New Roman"/>
                <w:u w:val="single"/>
              </w:rPr>
            </w:pPr>
            <w:r w:rsidRPr="00AB716D">
              <w:rPr>
                <w:rFonts w:ascii="Times New Roman" w:hAnsi="Times New Roman" w:cs="Times New Roman"/>
              </w:rPr>
              <w:t>α</w:t>
            </w:r>
            <w:r w:rsidRPr="00AB716D">
              <w:rPr>
                <w:rFonts w:ascii="Times New Roman" w:hAnsi="Times New Roman" w:cs="Times New Roman"/>
                <w:vertAlign w:val="subscript"/>
              </w:rPr>
              <w:t>137-560</w:t>
            </w:r>
          </w:p>
        </w:tc>
        <w:tc>
          <w:tcPr>
            <w:tcW w:w="1016" w:type="pct"/>
            <w:tcBorders>
              <w:top w:val="single" w:sz="4" w:space="0" w:color="000000" w:themeColor="text1"/>
            </w:tcBorders>
            <w:shd w:val="clear" w:color="auto" w:fill="auto"/>
          </w:tcPr>
          <w:p w14:paraId="1B74FD82" w14:textId="77777777" w:rsidR="0057671A" w:rsidRPr="00AB716D" w:rsidRDefault="0057671A" w:rsidP="00694C8F">
            <w:pPr>
              <w:spacing w:line="480" w:lineRule="auto"/>
              <w:contextualSpacing/>
              <w:jc w:val="center"/>
              <w:rPr>
                <w:rFonts w:ascii="Times New Roman" w:hAnsi="Times New Roman" w:cs="Times New Roman"/>
              </w:rPr>
            </w:pPr>
            <w:r w:rsidRPr="00AB716D">
              <w:rPr>
                <w:rFonts w:ascii="Times New Roman" w:hAnsi="Times New Roman" w:cs="Times New Roman"/>
              </w:rPr>
              <w:t>991/85</w:t>
            </w:r>
          </w:p>
        </w:tc>
        <w:tc>
          <w:tcPr>
            <w:tcW w:w="772" w:type="pct"/>
            <w:tcBorders>
              <w:top w:val="single" w:sz="4" w:space="0" w:color="000000" w:themeColor="text1"/>
            </w:tcBorders>
            <w:shd w:val="clear" w:color="auto" w:fill="auto"/>
          </w:tcPr>
          <w:p w14:paraId="722E2616" w14:textId="77777777" w:rsidR="0057671A" w:rsidRPr="00AB716D" w:rsidRDefault="0057671A" w:rsidP="00694C8F">
            <w:pPr>
              <w:spacing w:line="480" w:lineRule="auto"/>
              <w:contextualSpacing/>
              <w:jc w:val="center"/>
              <w:rPr>
                <w:rFonts w:ascii="Times New Roman" w:hAnsi="Times New Roman" w:cs="Times New Roman"/>
              </w:rPr>
            </w:pPr>
            <w:r w:rsidRPr="00AB716D">
              <w:rPr>
                <w:rFonts w:ascii="Times New Roman" w:hAnsi="Times New Roman" w:cs="Times New Roman"/>
              </w:rPr>
              <w:t>17</w:t>
            </w:r>
          </w:p>
        </w:tc>
        <w:tc>
          <w:tcPr>
            <w:tcW w:w="909" w:type="pct"/>
            <w:tcBorders>
              <w:top w:val="single" w:sz="4" w:space="0" w:color="000000" w:themeColor="text1"/>
            </w:tcBorders>
            <w:shd w:val="clear" w:color="auto" w:fill="auto"/>
          </w:tcPr>
          <w:p w14:paraId="6F780D3B" w14:textId="77777777" w:rsidR="0057671A" w:rsidRPr="00AB716D" w:rsidRDefault="0057671A" w:rsidP="00694C8F">
            <w:pPr>
              <w:spacing w:line="480" w:lineRule="auto"/>
              <w:contextualSpacing/>
              <w:jc w:val="center"/>
              <w:rPr>
                <w:rFonts w:ascii="Times New Roman" w:hAnsi="Times New Roman" w:cs="Times New Roman"/>
              </w:rPr>
            </w:pPr>
            <w:r w:rsidRPr="00AB716D">
              <w:rPr>
                <w:rFonts w:ascii="Times New Roman" w:hAnsi="Times New Roman" w:cs="Times New Roman"/>
              </w:rPr>
              <w:t>41</w:t>
            </w:r>
          </w:p>
        </w:tc>
        <w:tc>
          <w:tcPr>
            <w:tcW w:w="813" w:type="pct"/>
            <w:tcBorders>
              <w:top w:val="single" w:sz="4" w:space="0" w:color="000000" w:themeColor="text1"/>
            </w:tcBorders>
            <w:shd w:val="clear" w:color="auto" w:fill="auto"/>
          </w:tcPr>
          <w:p w14:paraId="6BA0785B" w14:textId="77777777" w:rsidR="0057671A" w:rsidRPr="00AB716D" w:rsidRDefault="0057671A" w:rsidP="00694C8F">
            <w:pPr>
              <w:spacing w:line="480" w:lineRule="auto"/>
              <w:contextualSpacing/>
              <w:jc w:val="center"/>
              <w:rPr>
                <w:rFonts w:ascii="Times New Roman" w:hAnsi="Times New Roman" w:cs="Times New Roman"/>
              </w:rPr>
            </w:pPr>
            <w:r w:rsidRPr="00AB716D">
              <w:rPr>
                <w:rFonts w:ascii="Times New Roman" w:hAnsi="Times New Roman" w:cs="Times New Roman"/>
              </w:rPr>
              <w:t>7</w:t>
            </w:r>
          </w:p>
        </w:tc>
        <w:tc>
          <w:tcPr>
            <w:tcW w:w="657" w:type="pct"/>
            <w:tcBorders>
              <w:top w:val="single" w:sz="4" w:space="0" w:color="000000" w:themeColor="text1"/>
            </w:tcBorders>
            <w:shd w:val="clear" w:color="auto" w:fill="auto"/>
          </w:tcPr>
          <w:p w14:paraId="063638DE" w14:textId="77777777" w:rsidR="0057671A" w:rsidRPr="00AB716D" w:rsidRDefault="0057671A" w:rsidP="00694C8F">
            <w:pPr>
              <w:spacing w:line="480" w:lineRule="auto"/>
              <w:contextualSpacing/>
              <w:jc w:val="center"/>
              <w:rPr>
                <w:rFonts w:ascii="Times New Roman" w:hAnsi="Times New Roman" w:cs="Times New Roman"/>
              </w:rPr>
            </w:pPr>
            <w:r w:rsidRPr="00AB716D">
              <w:rPr>
                <w:rFonts w:ascii="Times New Roman" w:hAnsi="Times New Roman" w:cs="Times New Roman"/>
              </w:rPr>
              <w:t>691/58</w:t>
            </w:r>
          </w:p>
        </w:tc>
      </w:tr>
      <w:tr w:rsidR="001B7AE3" w:rsidRPr="00AB716D" w14:paraId="15855C53" w14:textId="77777777" w:rsidTr="00FA4D2D">
        <w:trPr>
          <w:jc w:val="center"/>
        </w:trPr>
        <w:tc>
          <w:tcPr>
            <w:tcW w:w="833" w:type="pct"/>
            <w:shd w:val="clear" w:color="auto" w:fill="auto"/>
          </w:tcPr>
          <w:p w14:paraId="7D5C2ED8" w14:textId="77777777" w:rsidR="0057671A" w:rsidRPr="00AB716D" w:rsidRDefault="0057671A" w:rsidP="00694C8F">
            <w:pPr>
              <w:spacing w:line="480" w:lineRule="auto"/>
              <w:contextualSpacing/>
              <w:jc w:val="center"/>
              <w:rPr>
                <w:rFonts w:ascii="Times New Roman" w:hAnsi="Times New Roman" w:cs="Times New Roman"/>
                <w:u w:val="single"/>
              </w:rPr>
            </w:pPr>
            <w:r w:rsidRPr="00AB716D">
              <w:rPr>
                <w:rFonts w:ascii="Times New Roman" w:hAnsi="Times New Roman" w:cs="Times New Roman"/>
              </w:rPr>
              <w:t>β</w:t>
            </w:r>
          </w:p>
        </w:tc>
        <w:tc>
          <w:tcPr>
            <w:tcW w:w="1016" w:type="pct"/>
            <w:shd w:val="clear" w:color="auto" w:fill="auto"/>
          </w:tcPr>
          <w:p w14:paraId="547E1F4F" w14:textId="77777777" w:rsidR="0057671A" w:rsidRPr="00AB716D" w:rsidRDefault="0057671A" w:rsidP="00694C8F">
            <w:pPr>
              <w:spacing w:line="480" w:lineRule="auto"/>
              <w:contextualSpacing/>
              <w:jc w:val="center"/>
              <w:rPr>
                <w:rFonts w:ascii="Times New Roman" w:hAnsi="Times New Roman" w:cs="Times New Roman"/>
              </w:rPr>
            </w:pPr>
            <w:r w:rsidRPr="00AB716D">
              <w:rPr>
                <w:rFonts w:ascii="Times New Roman" w:hAnsi="Times New Roman" w:cs="Times New Roman"/>
              </w:rPr>
              <w:t>1220/85</w:t>
            </w:r>
          </w:p>
        </w:tc>
        <w:tc>
          <w:tcPr>
            <w:tcW w:w="772" w:type="pct"/>
            <w:shd w:val="clear" w:color="auto" w:fill="auto"/>
          </w:tcPr>
          <w:p w14:paraId="058409DF" w14:textId="77777777" w:rsidR="0057671A" w:rsidRPr="00AB716D" w:rsidRDefault="0057671A" w:rsidP="00694C8F">
            <w:pPr>
              <w:spacing w:line="480" w:lineRule="auto"/>
              <w:contextualSpacing/>
              <w:jc w:val="center"/>
              <w:rPr>
                <w:rFonts w:ascii="Times New Roman" w:hAnsi="Times New Roman" w:cs="Times New Roman"/>
              </w:rPr>
            </w:pPr>
            <w:r w:rsidRPr="00AB716D">
              <w:rPr>
                <w:rFonts w:ascii="Times New Roman" w:hAnsi="Times New Roman" w:cs="Times New Roman"/>
              </w:rPr>
              <w:t>17</w:t>
            </w:r>
          </w:p>
        </w:tc>
        <w:tc>
          <w:tcPr>
            <w:tcW w:w="909" w:type="pct"/>
            <w:shd w:val="clear" w:color="auto" w:fill="auto"/>
          </w:tcPr>
          <w:p w14:paraId="357B6044" w14:textId="77777777" w:rsidR="0057671A" w:rsidRPr="00AB716D" w:rsidRDefault="0057671A" w:rsidP="00694C8F">
            <w:pPr>
              <w:spacing w:line="480" w:lineRule="auto"/>
              <w:contextualSpacing/>
              <w:jc w:val="center"/>
              <w:rPr>
                <w:rFonts w:ascii="Times New Roman" w:hAnsi="Times New Roman" w:cs="Times New Roman"/>
              </w:rPr>
            </w:pPr>
            <w:r w:rsidRPr="00AB716D">
              <w:rPr>
                <w:rFonts w:ascii="Times New Roman" w:hAnsi="Times New Roman" w:cs="Times New Roman"/>
              </w:rPr>
              <w:t>63</w:t>
            </w:r>
          </w:p>
        </w:tc>
        <w:tc>
          <w:tcPr>
            <w:tcW w:w="813" w:type="pct"/>
            <w:shd w:val="clear" w:color="auto" w:fill="auto"/>
          </w:tcPr>
          <w:p w14:paraId="5928E9A4" w14:textId="77777777" w:rsidR="0057671A" w:rsidRPr="00AB716D" w:rsidRDefault="0057671A" w:rsidP="00694C8F">
            <w:pPr>
              <w:spacing w:line="480" w:lineRule="auto"/>
              <w:contextualSpacing/>
              <w:jc w:val="center"/>
              <w:rPr>
                <w:rFonts w:ascii="Times New Roman" w:hAnsi="Times New Roman" w:cs="Times New Roman"/>
              </w:rPr>
            </w:pPr>
            <w:r w:rsidRPr="00AB716D">
              <w:rPr>
                <w:rFonts w:ascii="Times New Roman" w:hAnsi="Times New Roman" w:cs="Times New Roman"/>
              </w:rPr>
              <w:t>10</w:t>
            </w:r>
          </w:p>
        </w:tc>
        <w:tc>
          <w:tcPr>
            <w:tcW w:w="657" w:type="pct"/>
            <w:shd w:val="clear" w:color="auto" w:fill="auto"/>
          </w:tcPr>
          <w:p w14:paraId="119829B9" w14:textId="77777777" w:rsidR="0057671A" w:rsidRPr="00AB716D" w:rsidRDefault="0057671A" w:rsidP="00694C8F">
            <w:pPr>
              <w:spacing w:line="480" w:lineRule="auto"/>
              <w:contextualSpacing/>
              <w:jc w:val="center"/>
              <w:rPr>
                <w:rFonts w:ascii="Times New Roman" w:hAnsi="Times New Roman" w:cs="Times New Roman"/>
              </w:rPr>
            </w:pPr>
            <w:r w:rsidRPr="00AB716D">
              <w:rPr>
                <w:rFonts w:ascii="Times New Roman" w:hAnsi="Times New Roman" w:cs="Times New Roman"/>
              </w:rPr>
              <w:t>975/58</w:t>
            </w:r>
          </w:p>
        </w:tc>
      </w:tr>
      <w:tr w:rsidR="001B7AE3" w:rsidRPr="00AB716D" w14:paraId="4346CCD8" w14:textId="77777777" w:rsidTr="00FA4D2D">
        <w:trPr>
          <w:jc w:val="center"/>
        </w:trPr>
        <w:tc>
          <w:tcPr>
            <w:tcW w:w="833" w:type="pct"/>
            <w:shd w:val="clear" w:color="auto" w:fill="auto"/>
          </w:tcPr>
          <w:p w14:paraId="3833A5E2" w14:textId="77777777" w:rsidR="0057671A" w:rsidRPr="00AB716D" w:rsidRDefault="0057671A" w:rsidP="00694C8F">
            <w:pPr>
              <w:spacing w:line="480" w:lineRule="auto"/>
              <w:contextualSpacing/>
              <w:jc w:val="center"/>
              <w:rPr>
                <w:rFonts w:ascii="Times New Roman" w:hAnsi="Times New Roman" w:cs="Times New Roman"/>
                <w:u w:val="single"/>
              </w:rPr>
            </w:pPr>
            <w:r w:rsidRPr="00AB716D">
              <w:rPr>
                <w:rFonts w:ascii="Times New Roman" w:hAnsi="Times New Roman" w:cs="Times New Roman"/>
              </w:rPr>
              <w:t>γ</w:t>
            </w:r>
          </w:p>
        </w:tc>
        <w:tc>
          <w:tcPr>
            <w:tcW w:w="1016" w:type="pct"/>
            <w:shd w:val="clear" w:color="auto" w:fill="auto"/>
          </w:tcPr>
          <w:p w14:paraId="306F9EC0" w14:textId="77777777" w:rsidR="0057671A" w:rsidRPr="00AB716D" w:rsidRDefault="0057671A" w:rsidP="00694C8F">
            <w:pPr>
              <w:spacing w:line="480" w:lineRule="auto"/>
              <w:contextualSpacing/>
              <w:jc w:val="center"/>
              <w:rPr>
                <w:rFonts w:ascii="Times New Roman" w:hAnsi="Times New Roman" w:cs="Times New Roman"/>
              </w:rPr>
            </w:pPr>
            <w:r w:rsidRPr="00AB716D">
              <w:rPr>
                <w:rFonts w:ascii="Times New Roman" w:hAnsi="Times New Roman" w:cs="Times New Roman"/>
              </w:rPr>
              <w:t>1180/85</w:t>
            </w:r>
          </w:p>
        </w:tc>
        <w:tc>
          <w:tcPr>
            <w:tcW w:w="772" w:type="pct"/>
            <w:shd w:val="clear" w:color="auto" w:fill="auto"/>
          </w:tcPr>
          <w:p w14:paraId="452A08D0" w14:textId="77777777" w:rsidR="0057671A" w:rsidRPr="00AB716D" w:rsidRDefault="0057671A" w:rsidP="00694C8F">
            <w:pPr>
              <w:spacing w:line="480" w:lineRule="auto"/>
              <w:contextualSpacing/>
              <w:jc w:val="center"/>
              <w:rPr>
                <w:rFonts w:ascii="Times New Roman" w:hAnsi="Times New Roman" w:cs="Times New Roman"/>
              </w:rPr>
            </w:pPr>
            <w:r w:rsidRPr="00AB716D">
              <w:rPr>
                <w:rFonts w:ascii="Times New Roman" w:hAnsi="Times New Roman" w:cs="Times New Roman"/>
              </w:rPr>
              <w:t>13</w:t>
            </w:r>
          </w:p>
        </w:tc>
        <w:tc>
          <w:tcPr>
            <w:tcW w:w="909" w:type="pct"/>
            <w:shd w:val="clear" w:color="auto" w:fill="auto"/>
          </w:tcPr>
          <w:p w14:paraId="78A0DDF7" w14:textId="77777777" w:rsidR="0057671A" w:rsidRPr="00AB716D" w:rsidRDefault="0057671A" w:rsidP="00694C8F">
            <w:pPr>
              <w:spacing w:line="480" w:lineRule="auto"/>
              <w:contextualSpacing/>
              <w:jc w:val="center"/>
              <w:rPr>
                <w:rFonts w:ascii="Times New Roman" w:hAnsi="Times New Roman" w:cs="Times New Roman"/>
              </w:rPr>
            </w:pPr>
            <w:r w:rsidRPr="00AB716D">
              <w:rPr>
                <w:rFonts w:ascii="Times New Roman" w:hAnsi="Times New Roman" w:cs="Times New Roman"/>
              </w:rPr>
              <w:t>53</w:t>
            </w:r>
          </w:p>
        </w:tc>
        <w:tc>
          <w:tcPr>
            <w:tcW w:w="813" w:type="pct"/>
            <w:shd w:val="clear" w:color="auto" w:fill="auto"/>
          </w:tcPr>
          <w:p w14:paraId="4E7034BB" w14:textId="77777777" w:rsidR="0057671A" w:rsidRPr="00AB716D" w:rsidRDefault="0057671A" w:rsidP="00694C8F">
            <w:pPr>
              <w:spacing w:line="480" w:lineRule="auto"/>
              <w:contextualSpacing/>
              <w:jc w:val="center"/>
              <w:rPr>
                <w:rFonts w:ascii="Times New Roman" w:hAnsi="Times New Roman" w:cs="Times New Roman"/>
              </w:rPr>
            </w:pPr>
            <w:r w:rsidRPr="00AB716D">
              <w:rPr>
                <w:rFonts w:ascii="Times New Roman" w:hAnsi="Times New Roman" w:cs="Times New Roman"/>
              </w:rPr>
              <w:t>8</w:t>
            </w:r>
          </w:p>
        </w:tc>
        <w:tc>
          <w:tcPr>
            <w:tcW w:w="657" w:type="pct"/>
            <w:shd w:val="clear" w:color="auto" w:fill="auto"/>
          </w:tcPr>
          <w:p w14:paraId="41A3C845" w14:textId="77777777" w:rsidR="0057671A" w:rsidRPr="00AB716D" w:rsidRDefault="0057671A" w:rsidP="00694C8F">
            <w:pPr>
              <w:spacing w:line="480" w:lineRule="auto"/>
              <w:contextualSpacing/>
              <w:jc w:val="center"/>
              <w:rPr>
                <w:rFonts w:ascii="Times New Roman" w:hAnsi="Times New Roman" w:cs="Times New Roman"/>
              </w:rPr>
            </w:pPr>
            <w:r w:rsidRPr="00AB716D">
              <w:rPr>
                <w:rFonts w:ascii="Times New Roman" w:hAnsi="Times New Roman" w:cs="Times New Roman"/>
              </w:rPr>
              <w:t>998/58</w:t>
            </w:r>
          </w:p>
        </w:tc>
      </w:tr>
      <w:tr w:rsidR="001B7AE3" w:rsidRPr="00AB716D" w14:paraId="26202019" w14:textId="77777777" w:rsidTr="00FA4D2D">
        <w:trPr>
          <w:jc w:val="center"/>
        </w:trPr>
        <w:tc>
          <w:tcPr>
            <w:tcW w:w="833" w:type="pct"/>
            <w:shd w:val="clear" w:color="auto" w:fill="auto"/>
          </w:tcPr>
          <w:p w14:paraId="0E2D42C7" w14:textId="77777777" w:rsidR="0057671A" w:rsidRPr="00AB716D" w:rsidRDefault="0057671A" w:rsidP="00694C8F">
            <w:pPr>
              <w:spacing w:line="480" w:lineRule="auto"/>
              <w:contextualSpacing/>
              <w:jc w:val="center"/>
              <w:rPr>
                <w:rFonts w:ascii="Times New Roman" w:hAnsi="Times New Roman" w:cs="Times New Roman"/>
                <w:u w:val="single"/>
              </w:rPr>
            </w:pPr>
            <w:r w:rsidRPr="00AB716D">
              <w:rPr>
                <w:rFonts w:ascii="Times New Roman" w:hAnsi="Times New Roman" w:cs="Times New Roman"/>
              </w:rPr>
              <w:t>δ</w:t>
            </w:r>
          </w:p>
        </w:tc>
        <w:tc>
          <w:tcPr>
            <w:tcW w:w="1016" w:type="pct"/>
            <w:shd w:val="clear" w:color="auto" w:fill="auto"/>
          </w:tcPr>
          <w:p w14:paraId="79678AA1" w14:textId="77777777" w:rsidR="0057671A" w:rsidRPr="00AB716D" w:rsidRDefault="0057671A" w:rsidP="00694C8F">
            <w:pPr>
              <w:spacing w:line="480" w:lineRule="auto"/>
              <w:contextualSpacing/>
              <w:jc w:val="center"/>
              <w:rPr>
                <w:rFonts w:ascii="Times New Roman" w:hAnsi="Times New Roman" w:cs="Times New Roman"/>
              </w:rPr>
            </w:pPr>
            <w:r w:rsidRPr="00AB716D">
              <w:rPr>
                <w:rFonts w:ascii="Times New Roman" w:hAnsi="Times New Roman" w:cs="Times New Roman"/>
              </w:rPr>
              <w:t>448/85</w:t>
            </w:r>
          </w:p>
        </w:tc>
        <w:tc>
          <w:tcPr>
            <w:tcW w:w="772" w:type="pct"/>
            <w:shd w:val="clear" w:color="auto" w:fill="auto"/>
          </w:tcPr>
          <w:p w14:paraId="143E477D" w14:textId="77777777" w:rsidR="0057671A" w:rsidRPr="00AB716D" w:rsidRDefault="0057671A" w:rsidP="00694C8F">
            <w:pPr>
              <w:spacing w:line="480" w:lineRule="auto"/>
              <w:contextualSpacing/>
              <w:jc w:val="center"/>
              <w:rPr>
                <w:rFonts w:ascii="Times New Roman" w:hAnsi="Times New Roman" w:cs="Times New Roman"/>
              </w:rPr>
            </w:pPr>
            <w:r w:rsidRPr="00AB716D">
              <w:rPr>
                <w:rFonts w:ascii="Times New Roman" w:hAnsi="Times New Roman" w:cs="Times New Roman"/>
              </w:rPr>
              <w:t>5</w:t>
            </w:r>
          </w:p>
        </w:tc>
        <w:tc>
          <w:tcPr>
            <w:tcW w:w="909" w:type="pct"/>
            <w:shd w:val="clear" w:color="auto" w:fill="auto"/>
          </w:tcPr>
          <w:p w14:paraId="344949C6" w14:textId="77777777" w:rsidR="0057671A" w:rsidRPr="00AB716D" w:rsidRDefault="0057671A" w:rsidP="00694C8F">
            <w:pPr>
              <w:spacing w:line="480" w:lineRule="auto"/>
              <w:contextualSpacing/>
              <w:jc w:val="center"/>
              <w:rPr>
                <w:rFonts w:ascii="Times New Roman" w:hAnsi="Times New Roman" w:cs="Times New Roman"/>
              </w:rPr>
            </w:pPr>
            <w:r w:rsidRPr="00AB716D">
              <w:rPr>
                <w:rFonts w:ascii="Times New Roman" w:hAnsi="Times New Roman" w:cs="Times New Roman"/>
              </w:rPr>
              <w:t>43</w:t>
            </w:r>
          </w:p>
        </w:tc>
        <w:tc>
          <w:tcPr>
            <w:tcW w:w="813" w:type="pct"/>
            <w:shd w:val="clear" w:color="auto" w:fill="auto"/>
          </w:tcPr>
          <w:p w14:paraId="7A9FEFB7" w14:textId="77777777" w:rsidR="0057671A" w:rsidRPr="00AB716D" w:rsidRDefault="0057671A" w:rsidP="00694C8F">
            <w:pPr>
              <w:spacing w:line="480" w:lineRule="auto"/>
              <w:contextualSpacing/>
              <w:jc w:val="center"/>
              <w:rPr>
                <w:rFonts w:ascii="Times New Roman" w:hAnsi="Times New Roman" w:cs="Times New Roman"/>
              </w:rPr>
            </w:pPr>
            <w:r w:rsidRPr="00AB716D">
              <w:rPr>
                <w:rFonts w:ascii="Times New Roman" w:hAnsi="Times New Roman" w:cs="Times New Roman"/>
              </w:rPr>
              <w:t>4</w:t>
            </w:r>
          </w:p>
        </w:tc>
        <w:tc>
          <w:tcPr>
            <w:tcW w:w="657" w:type="pct"/>
            <w:shd w:val="clear" w:color="auto" w:fill="auto"/>
          </w:tcPr>
          <w:p w14:paraId="64BC47EC" w14:textId="77777777" w:rsidR="0057671A" w:rsidRPr="00AB716D" w:rsidRDefault="0057671A" w:rsidP="00694C8F">
            <w:pPr>
              <w:spacing w:line="480" w:lineRule="auto"/>
              <w:contextualSpacing/>
              <w:jc w:val="center"/>
              <w:rPr>
                <w:rFonts w:ascii="Times New Roman" w:hAnsi="Times New Roman" w:cs="Times New Roman"/>
              </w:rPr>
            </w:pPr>
            <w:r w:rsidRPr="00AB716D">
              <w:rPr>
                <w:rFonts w:ascii="Times New Roman" w:hAnsi="Times New Roman" w:cs="Times New Roman"/>
              </w:rPr>
              <w:t>359/57</w:t>
            </w:r>
          </w:p>
        </w:tc>
      </w:tr>
      <w:tr w:rsidR="001B7AE3" w:rsidRPr="00AB716D" w14:paraId="35FBE42B" w14:textId="77777777" w:rsidTr="00FA4D2D">
        <w:trPr>
          <w:jc w:val="center"/>
        </w:trPr>
        <w:tc>
          <w:tcPr>
            <w:tcW w:w="833" w:type="pct"/>
            <w:shd w:val="clear" w:color="auto" w:fill="auto"/>
          </w:tcPr>
          <w:p w14:paraId="397C201F" w14:textId="77777777" w:rsidR="0057671A" w:rsidRPr="00AB716D" w:rsidRDefault="0057671A" w:rsidP="00694C8F">
            <w:pPr>
              <w:spacing w:line="480" w:lineRule="auto"/>
              <w:contextualSpacing/>
              <w:jc w:val="center"/>
              <w:rPr>
                <w:rFonts w:ascii="Times New Roman" w:hAnsi="Times New Roman" w:cs="Times New Roman"/>
                <w:u w:val="single"/>
              </w:rPr>
            </w:pPr>
            <w:r w:rsidRPr="00AB716D">
              <w:rPr>
                <w:rFonts w:ascii="Times New Roman" w:hAnsi="Times New Roman" w:cs="Times New Roman"/>
              </w:rPr>
              <w:t>ε</w:t>
            </w:r>
          </w:p>
        </w:tc>
        <w:tc>
          <w:tcPr>
            <w:tcW w:w="1016" w:type="pct"/>
            <w:shd w:val="clear" w:color="auto" w:fill="auto"/>
          </w:tcPr>
          <w:p w14:paraId="69E91236" w14:textId="77777777" w:rsidR="0057671A" w:rsidRPr="00AB716D" w:rsidRDefault="0057671A" w:rsidP="00694C8F">
            <w:pPr>
              <w:spacing w:line="480" w:lineRule="auto"/>
              <w:contextualSpacing/>
              <w:jc w:val="center"/>
              <w:rPr>
                <w:rFonts w:ascii="Times New Roman" w:hAnsi="Times New Roman" w:cs="Times New Roman"/>
              </w:rPr>
            </w:pPr>
            <w:r w:rsidRPr="00AB716D">
              <w:rPr>
                <w:rFonts w:ascii="Times New Roman" w:hAnsi="Times New Roman" w:cs="Times New Roman"/>
              </w:rPr>
              <w:t>296/85</w:t>
            </w:r>
          </w:p>
        </w:tc>
        <w:tc>
          <w:tcPr>
            <w:tcW w:w="772" w:type="pct"/>
            <w:shd w:val="clear" w:color="auto" w:fill="auto"/>
          </w:tcPr>
          <w:p w14:paraId="2D6C905D" w14:textId="77777777" w:rsidR="0057671A" w:rsidRPr="00AB716D" w:rsidRDefault="0057671A" w:rsidP="00694C8F">
            <w:pPr>
              <w:spacing w:line="480" w:lineRule="auto"/>
              <w:contextualSpacing/>
              <w:jc w:val="center"/>
              <w:rPr>
                <w:rFonts w:ascii="Times New Roman" w:hAnsi="Times New Roman" w:cs="Times New Roman"/>
              </w:rPr>
            </w:pPr>
            <w:r w:rsidRPr="00AB716D">
              <w:rPr>
                <w:rFonts w:ascii="Times New Roman" w:hAnsi="Times New Roman" w:cs="Times New Roman"/>
              </w:rPr>
              <w:t>4</w:t>
            </w:r>
          </w:p>
        </w:tc>
        <w:tc>
          <w:tcPr>
            <w:tcW w:w="909" w:type="pct"/>
            <w:shd w:val="clear" w:color="auto" w:fill="auto"/>
          </w:tcPr>
          <w:p w14:paraId="38EB0518" w14:textId="77777777" w:rsidR="0057671A" w:rsidRPr="00AB716D" w:rsidRDefault="0057671A" w:rsidP="00694C8F">
            <w:pPr>
              <w:spacing w:line="480" w:lineRule="auto"/>
              <w:contextualSpacing/>
              <w:jc w:val="center"/>
              <w:rPr>
                <w:rFonts w:ascii="Times New Roman" w:hAnsi="Times New Roman" w:cs="Times New Roman"/>
              </w:rPr>
            </w:pPr>
            <w:r w:rsidRPr="00AB716D">
              <w:rPr>
                <w:rFonts w:ascii="Times New Roman" w:hAnsi="Times New Roman" w:cs="Times New Roman"/>
              </w:rPr>
              <w:t>66</w:t>
            </w:r>
          </w:p>
        </w:tc>
        <w:tc>
          <w:tcPr>
            <w:tcW w:w="813" w:type="pct"/>
            <w:shd w:val="clear" w:color="auto" w:fill="auto"/>
          </w:tcPr>
          <w:p w14:paraId="2B2F443C" w14:textId="77777777" w:rsidR="0057671A" w:rsidRPr="00AB716D" w:rsidRDefault="0057671A" w:rsidP="00694C8F">
            <w:pPr>
              <w:spacing w:line="480" w:lineRule="auto"/>
              <w:contextualSpacing/>
              <w:jc w:val="center"/>
              <w:rPr>
                <w:rFonts w:ascii="Times New Roman" w:hAnsi="Times New Roman" w:cs="Times New Roman"/>
              </w:rPr>
            </w:pPr>
            <w:r w:rsidRPr="00AB716D">
              <w:rPr>
                <w:rFonts w:ascii="Times New Roman" w:hAnsi="Times New Roman" w:cs="Times New Roman"/>
              </w:rPr>
              <w:t>2</w:t>
            </w:r>
          </w:p>
        </w:tc>
        <w:tc>
          <w:tcPr>
            <w:tcW w:w="657" w:type="pct"/>
            <w:shd w:val="clear" w:color="auto" w:fill="auto"/>
          </w:tcPr>
          <w:p w14:paraId="4F597575" w14:textId="77777777" w:rsidR="0057671A" w:rsidRPr="00AB716D" w:rsidRDefault="0057671A" w:rsidP="00694C8F">
            <w:pPr>
              <w:spacing w:line="480" w:lineRule="auto"/>
              <w:contextualSpacing/>
              <w:jc w:val="center"/>
              <w:rPr>
                <w:rFonts w:ascii="Times New Roman" w:hAnsi="Times New Roman" w:cs="Times New Roman"/>
              </w:rPr>
            </w:pPr>
            <w:r w:rsidRPr="00AB716D">
              <w:rPr>
                <w:rFonts w:ascii="Times New Roman" w:hAnsi="Times New Roman" w:cs="Times New Roman"/>
              </w:rPr>
              <w:t>189/58</w:t>
            </w:r>
          </w:p>
        </w:tc>
      </w:tr>
      <w:tr w:rsidR="001B7AE3" w:rsidRPr="00AB716D" w14:paraId="006E69C8" w14:textId="77777777" w:rsidTr="00FA4D2D">
        <w:trPr>
          <w:jc w:val="center"/>
        </w:trPr>
        <w:tc>
          <w:tcPr>
            <w:tcW w:w="833" w:type="pct"/>
            <w:shd w:val="clear" w:color="auto" w:fill="auto"/>
          </w:tcPr>
          <w:p w14:paraId="1B6D1738" w14:textId="77777777" w:rsidR="0057671A" w:rsidRPr="00AB716D" w:rsidRDefault="0057671A" w:rsidP="00694C8F">
            <w:pPr>
              <w:spacing w:line="480" w:lineRule="auto"/>
              <w:contextualSpacing/>
              <w:jc w:val="center"/>
              <w:rPr>
                <w:rFonts w:ascii="Times New Roman" w:hAnsi="Times New Roman" w:cs="Times New Roman"/>
                <w:u w:val="single"/>
              </w:rPr>
            </w:pPr>
            <w:r w:rsidRPr="00AB716D">
              <w:rPr>
                <w:rFonts w:ascii="Times New Roman" w:hAnsi="Times New Roman" w:cs="Times New Roman"/>
              </w:rPr>
              <w:t>α</w:t>
            </w:r>
            <w:r w:rsidRPr="00AB716D">
              <w:rPr>
                <w:rFonts w:ascii="Times New Roman" w:hAnsi="Times New Roman" w:cs="Times New Roman"/>
                <w:vertAlign w:val="subscript"/>
              </w:rPr>
              <w:t>1-127</w:t>
            </w:r>
          </w:p>
        </w:tc>
        <w:tc>
          <w:tcPr>
            <w:tcW w:w="1016" w:type="pct"/>
            <w:shd w:val="clear" w:color="auto" w:fill="auto"/>
          </w:tcPr>
          <w:p w14:paraId="432091C4" w14:textId="77777777" w:rsidR="0057671A" w:rsidRPr="00AB716D" w:rsidRDefault="0057671A" w:rsidP="00694C8F">
            <w:pPr>
              <w:spacing w:line="480" w:lineRule="auto"/>
              <w:contextualSpacing/>
              <w:jc w:val="center"/>
              <w:rPr>
                <w:rFonts w:ascii="Times New Roman" w:hAnsi="Times New Roman" w:cs="Times New Roman"/>
              </w:rPr>
            </w:pPr>
            <w:r w:rsidRPr="00AB716D">
              <w:rPr>
                <w:rFonts w:ascii="Times New Roman" w:hAnsi="Times New Roman" w:cs="Times New Roman"/>
              </w:rPr>
              <w:t>95/85</w:t>
            </w:r>
          </w:p>
        </w:tc>
        <w:tc>
          <w:tcPr>
            <w:tcW w:w="772" w:type="pct"/>
            <w:shd w:val="clear" w:color="auto" w:fill="auto"/>
          </w:tcPr>
          <w:p w14:paraId="5384DE8C" w14:textId="77777777" w:rsidR="0057671A" w:rsidRPr="00AB716D" w:rsidRDefault="0057671A" w:rsidP="00694C8F">
            <w:pPr>
              <w:spacing w:line="480" w:lineRule="auto"/>
              <w:contextualSpacing/>
              <w:jc w:val="center"/>
              <w:rPr>
                <w:rFonts w:ascii="Times New Roman" w:hAnsi="Times New Roman" w:cs="Times New Roman"/>
              </w:rPr>
            </w:pPr>
            <w:r w:rsidRPr="00AB716D">
              <w:rPr>
                <w:rFonts w:ascii="Times New Roman" w:hAnsi="Times New Roman" w:cs="Times New Roman"/>
              </w:rPr>
              <w:t>2</w:t>
            </w:r>
          </w:p>
        </w:tc>
        <w:tc>
          <w:tcPr>
            <w:tcW w:w="909" w:type="pct"/>
            <w:shd w:val="clear" w:color="auto" w:fill="auto"/>
          </w:tcPr>
          <w:p w14:paraId="2B5A929A" w14:textId="77777777" w:rsidR="0057671A" w:rsidRPr="00AB716D" w:rsidRDefault="0057671A" w:rsidP="00694C8F">
            <w:pPr>
              <w:spacing w:line="480" w:lineRule="auto"/>
              <w:contextualSpacing/>
              <w:jc w:val="center"/>
              <w:rPr>
                <w:rFonts w:ascii="Times New Roman" w:hAnsi="Times New Roman" w:cs="Times New Roman"/>
              </w:rPr>
            </w:pPr>
            <w:r w:rsidRPr="00AB716D">
              <w:rPr>
                <w:rFonts w:ascii="Times New Roman" w:hAnsi="Times New Roman" w:cs="Times New Roman"/>
              </w:rPr>
              <w:t>28</w:t>
            </w:r>
          </w:p>
        </w:tc>
        <w:tc>
          <w:tcPr>
            <w:tcW w:w="813" w:type="pct"/>
            <w:shd w:val="clear" w:color="auto" w:fill="auto"/>
          </w:tcPr>
          <w:p w14:paraId="4CB6ED72" w14:textId="77777777" w:rsidR="0057671A" w:rsidRPr="00AB716D" w:rsidRDefault="0057671A" w:rsidP="00694C8F">
            <w:pPr>
              <w:spacing w:line="480" w:lineRule="auto"/>
              <w:contextualSpacing/>
              <w:jc w:val="center"/>
              <w:rPr>
                <w:rFonts w:ascii="Times New Roman" w:hAnsi="Times New Roman" w:cs="Times New Roman"/>
              </w:rPr>
            </w:pPr>
            <w:r w:rsidRPr="00AB716D">
              <w:rPr>
                <w:rFonts w:ascii="Times New Roman" w:hAnsi="Times New Roman" w:cs="Times New Roman"/>
              </w:rPr>
              <w:t>1</w:t>
            </w:r>
          </w:p>
        </w:tc>
        <w:tc>
          <w:tcPr>
            <w:tcW w:w="657" w:type="pct"/>
            <w:shd w:val="clear" w:color="auto" w:fill="auto"/>
          </w:tcPr>
          <w:p w14:paraId="20BFFD8A" w14:textId="77777777" w:rsidR="0057671A" w:rsidRPr="00AB716D" w:rsidRDefault="0057671A" w:rsidP="00694C8F">
            <w:pPr>
              <w:spacing w:line="480" w:lineRule="auto"/>
              <w:contextualSpacing/>
              <w:jc w:val="center"/>
              <w:rPr>
                <w:rFonts w:ascii="Times New Roman" w:hAnsi="Times New Roman" w:cs="Times New Roman"/>
              </w:rPr>
            </w:pPr>
            <w:r w:rsidRPr="00AB716D">
              <w:rPr>
                <w:rFonts w:ascii="Times New Roman" w:hAnsi="Times New Roman" w:cs="Times New Roman"/>
              </w:rPr>
              <w:t>89/58</w:t>
            </w:r>
          </w:p>
        </w:tc>
      </w:tr>
      <w:tr w:rsidR="001B7AE3" w:rsidRPr="00AB716D" w14:paraId="675EFFB9" w14:textId="77777777" w:rsidTr="00FA4D2D">
        <w:trPr>
          <w:jc w:val="center"/>
        </w:trPr>
        <w:tc>
          <w:tcPr>
            <w:tcW w:w="833" w:type="pct"/>
            <w:shd w:val="clear" w:color="auto" w:fill="auto"/>
          </w:tcPr>
          <w:p w14:paraId="26DCDE8C" w14:textId="77777777" w:rsidR="0057671A" w:rsidRPr="00AB716D" w:rsidRDefault="0057671A" w:rsidP="00694C8F">
            <w:pPr>
              <w:spacing w:line="480" w:lineRule="auto"/>
              <w:contextualSpacing/>
              <w:jc w:val="center"/>
              <w:rPr>
                <w:rFonts w:ascii="Times New Roman" w:hAnsi="Times New Roman" w:cs="Times New Roman"/>
              </w:rPr>
            </w:pPr>
            <w:r w:rsidRPr="00AB716D">
              <w:rPr>
                <w:rFonts w:ascii="Times New Roman" w:hAnsi="Times New Roman" w:cs="Times New Roman"/>
              </w:rPr>
              <w:t>p18</w:t>
            </w:r>
          </w:p>
        </w:tc>
        <w:tc>
          <w:tcPr>
            <w:tcW w:w="1016" w:type="pct"/>
            <w:shd w:val="clear" w:color="auto" w:fill="auto"/>
          </w:tcPr>
          <w:p w14:paraId="02525FE1" w14:textId="77777777" w:rsidR="0057671A" w:rsidRPr="00AB716D" w:rsidRDefault="0057671A" w:rsidP="00694C8F">
            <w:pPr>
              <w:spacing w:line="480" w:lineRule="auto"/>
              <w:contextualSpacing/>
              <w:jc w:val="center"/>
              <w:rPr>
                <w:rFonts w:ascii="Times New Roman" w:hAnsi="Times New Roman" w:cs="Times New Roman"/>
              </w:rPr>
            </w:pPr>
            <w:r w:rsidRPr="00AB716D">
              <w:rPr>
                <w:rFonts w:ascii="Times New Roman" w:hAnsi="Times New Roman" w:cs="Times New Roman"/>
              </w:rPr>
              <w:t>409/85</w:t>
            </w:r>
          </w:p>
        </w:tc>
        <w:tc>
          <w:tcPr>
            <w:tcW w:w="772" w:type="pct"/>
            <w:shd w:val="clear" w:color="auto" w:fill="auto"/>
          </w:tcPr>
          <w:p w14:paraId="2D34F080" w14:textId="77777777" w:rsidR="0057671A" w:rsidRPr="00AB716D" w:rsidRDefault="0057671A" w:rsidP="00694C8F">
            <w:pPr>
              <w:spacing w:line="480" w:lineRule="auto"/>
              <w:contextualSpacing/>
              <w:jc w:val="center"/>
              <w:rPr>
                <w:rFonts w:ascii="Times New Roman" w:hAnsi="Times New Roman" w:cs="Times New Roman"/>
              </w:rPr>
            </w:pPr>
            <w:r w:rsidRPr="00AB716D">
              <w:rPr>
                <w:rFonts w:ascii="Times New Roman" w:hAnsi="Times New Roman" w:cs="Times New Roman"/>
              </w:rPr>
              <w:t>5</w:t>
            </w:r>
          </w:p>
        </w:tc>
        <w:tc>
          <w:tcPr>
            <w:tcW w:w="909" w:type="pct"/>
            <w:shd w:val="clear" w:color="auto" w:fill="auto"/>
          </w:tcPr>
          <w:p w14:paraId="62FB31B5" w14:textId="77777777" w:rsidR="0057671A" w:rsidRPr="00AB716D" w:rsidRDefault="0057671A" w:rsidP="00694C8F">
            <w:pPr>
              <w:spacing w:line="480" w:lineRule="auto"/>
              <w:contextualSpacing/>
              <w:jc w:val="center"/>
              <w:rPr>
                <w:rFonts w:ascii="Times New Roman" w:hAnsi="Times New Roman" w:cs="Times New Roman"/>
              </w:rPr>
            </w:pPr>
            <w:r w:rsidRPr="00AB716D">
              <w:rPr>
                <w:rFonts w:ascii="Times New Roman" w:hAnsi="Times New Roman" w:cs="Times New Roman"/>
              </w:rPr>
              <w:t>37</w:t>
            </w:r>
          </w:p>
        </w:tc>
        <w:tc>
          <w:tcPr>
            <w:tcW w:w="813" w:type="pct"/>
            <w:shd w:val="clear" w:color="auto" w:fill="auto"/>
          </w:tcPr>
          <w:p w14:paraId="59AEE5B9" w14:textId="77777777" w:rsidR="0057671A" w:rsidRPr="00AB716D" w:rsidRDefault="0057671A" w:rsidP="00694C8F">
            <w:pPr>
              <w:spacing w:line="480" w:lineRule="auto"/>
              <w:contextualSpacing/>
              <w:jc w:val="center"/>
              <w:rPr>
                <w:rFonts w:ascii="Times New Roman" w:hAnsi="Times New Roman" w:cs="Times New Roman"/>
              </w:rPr>
            </w:pPr>
            <w:r w:rsidRPr="00AB716D">
              <w:rPr>
                <w:rFonts w:ascii="Times New Roman" w:hAnsi="Times New Roman" w:cs="Times New Roman"/>
              </w:rPr>
              <w:t>4</w:t>
            </w:r>
          </w:p>
        </w:tc>
        <w:tc>
          <w:tcPr>
            <w:tcW w:w="657" w:type="pct"/>
            <w:shd w:val="clear" w:color="auto" w:fill="auto"/>
          </w:tcPr>
          <w:p w14:paraId="25AFE132" w14:textId="77777777" w:rsidR="0057671A" w:rsidRPr="00AB716D" w:rsidRDefault="0057671A" w:rsidP="00694C8F">
            <w:pPr>
              <w:spacing w:line="480" w:lineRule="auto"/>
              <w:contextualSpacing/>
              <w:jc w:val="center"/>
              <w:rPr>
                <w:rFonts w:ascii="Times New Roman" w:hAnsi="Times New Roman" w:cs="Times New Roman"/>
              </w:rPr>
            </w:pPr>
            <w:r w:rsidRPr="00AB716D">
              <w:rPr>
                <w:rFonts w:ascii="Times New Roman" w:hAnsi="Times New Roman" w:cs="Times New Roman"/>
              </w:rPr>
              <w:t>371/57</w:t>
            </w:r>
          </w:p>
        </w:tc>
      </w:tr>
    </w:tbl>
    <w:p w14:paraId="42853DC4" w14:textId="77777777" w:rsidR="0057671A" w:rsidRPr="00AB716D" w:rsidRDefault="0057671A" w:rsidP="0057671A">
      <w:pPr>
        <w:rPr>
          <w:rFonts w:ascii="Times New Roman" w:hAnsi="Times New Roman" w:cs="Times New Roman"/>
        </w:rPr>
      </w:pPr>
      <w:r w:rsidRPr="00AB716D">
        <w:rPr>
          <w:rFonts w:ascii="Times New Roman" w:hAnsi="Times New Roman" w:cs="Times New Roman"/>
        </w:rPr>
        <w:br w:type="page"/>
      </w:r>
    </w:p>
    <w:p w14:paraId="641EF05F" w14:textId="22240E62" w:rsidR="008270BA" w:rsidRPr="00AB716D" w:rsidRDefault="008270BA" w:rsidP="008270BA">
      <w:pPr>
        <w:spacing w:line="480" w:lineRule="auto"/>
        <w:jc w:val="both"/>
        <w:rPr>
          <w:rFonts w:ascii="Times New Roman" w:hAnsi="Times New Roman" w:cs="Times New Roman"/>
          <w:b/>
        </w:rPr>
      </w:pPr>
      <w:r>
        <w:rPr>
          <w:rFonts w:ascii="Times New Roman" w:hAnsi="Times New Roman" w:cs="Times New Roman"/>
          <w:b/>
        </w:rPr>
        <w:lastRenderedPageBreak/>
        <w:t xml:space="preserve">Table </w:t>
      </w:r>
      <w:r w:rsidR="0057671A">
        <w:rPr>
          <w:rFonts w:ascii="Times New Roman" w:hAnsi="Times New Roman" w:cs="Times New Roman"/>
          <w:b/>
        </w:rPr>
        <w:t>3</w:t>
      </w:r>
      <w:r w:rsidR="001B3BB1">
        <w:rPr>
          <w:rFonts w:ascii="Times New Roman" w:hAnsi="Times New Roman" w:cs="Times New Roman"/>
          <w:b/>
        </w:rPr>
        <w:t>:</w:t>
      </w:r>
      <w:r>
        <w:rPr>
          <w:rFonts w:ascii="Times New Roman" w:hAnsi="Times New Roman" w:cs="Times New Roman"/>
          <w:b/>
        </w:rPr>
        <w:t xml:space="preserve"> </w:t>
      </w:r>
      <w:r w:rsidRPr="00AB716D">
        <w:rPr>
          <w:rFonts w:ascii="Times New Roman" w:hAnsi="Times New Roman" w:cs="Times New Roman"/>
          <w:b/>
        </w:rPr>
        <w:t>Characterization of the subunits of the F</w:t>
      </w:r>
      <w:r w:rsidRPr="00AB716D">
        <w:rPr>
          <w:rFonts w:ascii="Times New Roman" w:hAnsi="Times New Roman" w:cs="Times New Roman"/>
          <w:b/>
          <w:vertAlign w:val="subscript"/>
        </w:rPr>
        <w:t>1</w:t>
      </w:r>
      <w:r w:rsidRPr="00AB716D">
        <w:rPr>
          <w:rFonts w:ascii="Times New Roman" w:hAnsi="Times New Roman" w:cs="Times New Roman"/>
          <w:b/>
        </w:rPr>
        <w:t xml:space="preserve">-ATPase from </w:t>
      </w:r>
      <w:r w:rsidRPr="00AB716D">
        <w:rPr>
          <w:rFonts w:ascii="Times New Roman" w:hAnsi="Times New Roman" w:cs="Times New Roman"/>
          <w:b/>
          <w:i/>
        </w:rPr>
        <w:t>T. brucei</w:t>
      </w:r>
    </w:p>
    <w:tbl>
      <w:tblPr>
        <w:tblStyle w:val="TableGrid"/>
        <w:tblW w:w="9113" w:type="dxa"/>
        <w:tblLook w:val="04A0" w:firstRow="1" w:lastRow="0" w:firstColumn="1" w:lastColumn="0" w:noHBand="0" w:noVBand="1"/>
      </w:tblPr>
      <w:tblGrid>
        <w:gridCol w:w="963"/>
        <w:gridCol w:w="1136"/>
        <w:gridCol w:w="1243"/>
        <w:gridCol w:w="1346"/>
        <w:gridCol w:w="1701"/>
        <w:gridCol w:w="1459"/>
        <w:gridCol w:w="1265"/>
      </w:tblGrid>
      <w:tr w:rsidR="008270BA" w:rsidRPr="00AB716D" w14:paraId="215755CE" w14:textId="77777777" w:rsidTr="00983D30">
        <w:tc>
          <w:tcPr>
            <w:tcW w:w="963" w:type="dxa"/>
            <w:vMerge w:val="restart"/>
            <w:tcBorders>
              <w:left w:val="nil"/>
              <w:right w:val="nil"/>
            </w:tcBorders>
          </w:tcPr>
          <w:p w14:paraId="11F84FDF" w14:textId="77777777" w:rsidR="008270BA" w:rsidRPr="00AB716D" w:rsidRDefault="008270BA" w:rsidP="008270BA">
            <w:pPr>
              <w:spacing w:line="480" w:lineRule="auto"/>
              <w:rPr>
                <w:rFonts w:ascii="Times New Roman" w:hAnsi="Times New Roman" w:cs="Times New Roman"/>
              </w:rPr>
            </w:pPr>
            <w:r w:rsidRPr="00AB716D">
              <w:rPr>
                <w:rFonts w:ascii="Times New Roman" w:hAnsi="Times New Roman" w:cs="Times New Roman"/>
              </w:rPr>
              <w:t>Subunit</w:t>
            </w:r>
          </w:p>
        </w:tc>
        <w:tc>
          <w:tcPr>
            <w:tcW w:w="2379" w:type="dxa"/>
            <w:gridSpan w:val="2"/>
            <w:tcBorders>
              <w:left w:val="nil"/>
              <w:right w:val="nil"/>
            </w:tcBorders>
          </w:tcPr>
          <w:p w14:paraId="7E1CCBF0" w14:textId="77777777" w:rsidR="008270BA" w:rsidRPr="00AB716D" w:rsidRDefault="008270BA" w:rsidP="008270BA">
            <w:pPr>
              <w:spacing w:line="480" w:lineRule="auto"/>
              <w:rPr>
                <w:rFonts w:ascii="Times New Roman" w:hAnsi="Times New Roman" w:cs="Times New Roman"/>
              </w:rPr>
            </w:pPr>
            <w:r w:rsidRPr="00AB716D">
              <w:rPr>
                <w:rFonts w:ascii="Times New Roman" w:hAnsi="Times New Roman" w:cs="Times New Roman"/>
              </w:rPr>
              <w:t>Mass (Da)</w:t>
            </w:r>
          </w:p>
        </w:tc>
        <w:tc>
          <w:tcPr>
            <w:tcW w:w="1346" w:type="dxa"/>
            <w:vMerge w:val="restart"/>
            <w:tcBorders>
              <w:left w:val="nil"/>
              <w:right w:val="nil"/>
            </w:tcBorders>
          </w:tcPr>
          <w:p w14:paraId="31C8C3A7" w14:textId="77777777" w:rsidR="008270BA" w:rsidRPr="00AB716D" w:rsidRDefault="008270BA" w:rsidP="008270BA">
            <w:pPr>
              <w:spacing w:line="480" w:lineRule="auto"/>
              <w:contextualSpacing/>
              <w:rPr>
                <w:rFonts w:ascii="Times New Roman" w:hAnsi="Times New Roman" w:cs="Times New Roman"/>
              </w:rPr>
            </w:pPr>
            <w:r w:rsidRPr="00AB716D">
              <w:rPr>
                <w:rFonts w:ascii="Times New Roman" w:hAnsi="Times New Roman" w:cs="Times New Roman"/>
              </w:rPr>
              <w:t>Difference</w:t>
            </w:r>
          </w:p>
        </w:tc>
        <w:tc>
          <w:tcPr>
            <w:tcW w:w="1701" w:type="dxa"/>
            <w:vMerge w:val="restart"/>
            <w:tcBorders>
              <w:left w:val="nil"/>
              <w:right w:val="nil"/>
            </w:tcBorders>
          </w:tcPr>
          <w:p w14:paraId="7E06B51B" w14:textId="77777777" w:rsidR="008270BA" w:rsidRPr="00AB716D" w:rsidRDefault="008270BA" w:rsidP="008270BA">
            <w:pPr>
              <w:spacing w:line="480" w:lineRule="auto"/>
              <w:rPr>
                <w:rFonts w:ascii="Times New Roman" w:hAnsi="Times New Roman" w:cs="Times New Roman"/>
              </w:rPr>
            </w:pPr>
            <w:r w:rsidRPr="00AB716D">
              <w:rPr>
                <w:rFonts w:ascii="Times New Roman" w:hAnsi="Times New Roman" w:cs="Times New Roman"/>
              </w:rPr>
              <w:t>Modification</w:t>
            </w:r>
          </w:p>
          <w:p w14:paraId="625ECC09" w14:textId="77777777" w:rsidR="008270BA" w:rsidRPr="00AB716D" w:rsidRDefault="008270BA" w:rsidP="008270BA">
            <w:pPr>
              <w:spacing w:line="480" w:lineRule="auto"/>
              <w:rPr>
                <w:rFonts w:ascii="Times New Roman" w:hAnsi="Times New Roman" w:cs="Times New Roman"/>
              </w:rPr>
            </w:pPr>
          </w:p>
        </w:tc>
        <w:tc>
          <w:tcPr>
            <w:tcW w:w="1459" w:type="dxa"/>
            <w:vMerge w:val="restart"/>
            <w:tcBorders>
              <w:left w:val="nil"/>
              <w:right w:val="nil"/>
            </w:tcBorders>
          </w:tcPr>
          <w:p w14:paraId="69C65F97" w14:textId="77777777" w:rsidR="008270BA" w:rsidRPr="00AB716D" w:rsidRDefault="008270BA" w:rsidP="008270BA">
            <w:pPr>
              <w:spacing w:line="480" w:lineRule="auto"/>
              <w:rPr>
                <w:rFonts w:ascii="Times New Roman" w:hAnsi="Times New Roman" w:cs="Times New Roman"/>
                <w:vertAlign w:val="superscript"/>
              </w:rPr>
            </w:pPr>
            <w:r w:rsidRPr="00AB716D">
              <w:rPr>
                <w:rFonts w:ascii="Times New Roman" w:hAnsi="Times New Roman" w:cs="Times New Roman"/>
              </w:rPr>
              <w:t xml:space="preserve">N-terminal </w:t>
            </w:r>
            <w:proofErr w:type="spellStart"/>
            <w:r w:rsidRPr="00AB716D">
              <w:rPr>
                <w:rFonts w:ascii="Times New Roman" w:hAnsi="Times New Roman" w:cs="Times New Roman"/>
              </w:rPr>
              <w:t>sequence</w:t>
            </w:r>
            <w:r w:rsidRPr="00AB716D">
              <w:rPr>
                <w:rFonts w:ascii="Times New Roman" w:hAnsi="Times New Roman" w:cs="Times New Roman"/>
                <w:vertAlign w:val="superscript"/>
              </w:rPr>
              <w:t>a</w:t>
            </w:r>
            <w:proofErr w:type="spellEnd"/>
          </w:p>
        </w:tc>
        <w:tc>
          <w:tcPr>
            <w:tcW w:w="1265" w:type="dxa"/>
            <w:vMerge w:val="restart"/>
            <w:tcBorders>
              <w:left w:val="nil"/>
              <w:right w:val="nil"/>
            </w:tcBorders>
          </w:tcPr>
          <w:p w14:paraId="7A4E1A64" w14:textId="77777777" w:rsidR="008270BA" w:rsidRPr="00AB716D" w:rsidRDefault="008270BA" w:rsidP="008270BA">
            <w:pPr>
              <w:spacing w:line="480" w:lineRule="auto"/>
              <w:rPr>
                <w:rFonts w:ascii="Times New Roman" w:hAnsi="Times New Roman" w:cs="Times New Roman"/>
              </w:rPr>
            </w:pPr>
            <w:r w:rsidRPr="00AB716D">
              <w:rPr>
                <w:rFonts w:ascii="Times New Roman" w:hAnsi="Times New Roman" w:cs="Times New Roman"/>
              </w:rPr>
              <w:t>Length (residues)</w:t>
            </w:r>
          </w:p>
        </w:tc>
      </w:tr>
      <w:tr w:rsidR="008270BA" w:rsidRPr="00AB716D" w14:paraId="39910CBC" w14:textId="77777777" w:rsidTr="00983D30">
        <w:tc>
          <w:tcPr>
            <w:tcW w:w="963" w:type="dxa"/>
            <w:vMerge/>
            <w:tcBorders>
              <w:left w:val="nil"/>
              <w:bottom w:val="single" w:sz="4" w:space="0" w:color="auto"/>
              <w:right w:val="nil"/>
            </w:tcBorders>
          </w:tcPr>
          <w:p w14:paraId="2E8393D5" w14:textId="77777777" w:rsidR="008270BA" w:rsidRPr="00AB716D" w:rsidRDefault="008270BA" w:rsidP="008270BA">
            <w:pPr>
              <w:spacing w:line="480" w:lineRule="auto"/>
              <w:rPr>
                <w:rFonts w:ascii="Times New Roman" w:hAnsi="Times New Roman" w:cs="Times New Roman"/>
              </w:rPr>
            </w:pPr>
          </w:p>
        </w:tc>
        <w:tc>
          <w:tcPr>
            <w:tcW w:w="1136" w:type="dxa"/>
            <w:tcBorders>
              <w:left w:val="nil"/>
              <w:bottom w:val="single" w:sz="4" w:space="0" w:color="auto"/>
              <w:right w:val="nil"/>
            </w:tcBorders>
          </w:tcPr>
          <w:p w14:paraId="08CB1D9C" w14:textId="77777777" w:rsidR="008270BA" w:rsidRPr="00AB716D" w:rsidRDefault="008270BA" w:rsidP="008270BA">
            <w:pPr>
              <w:spacing w:line="480" w:lineRule="auto"/>
              <w:rPr>
                <w:rFonts w:ascii="Times New Roman" w:hAnsi="Times New Roman" w:cs="Times New Roman"/>
              </w:rPr>
            </w:pPr>
            <w:r w:rsidRPr="00AB716D">
              <w:rPr>
                <w:rFonts w:ascii="Times New Roman" w:hAnsi="Times New Roman" w:cs="Times New Roman"/>
              </w:rPr>
              <w:t>Observed</w:t>
            </w:r>
          </w:p>
        </w:tc>
        <w:tc>
          <w:tcPr>
            <w:tcW w:w="1243" w:type="dxa"/>
            <w:tcBorders>
              <w:left w:val="nil"/>
              <w:bottom w:val="single" w:sz="4" w:space="0" w:color="auto"/>
              <w:right w:val="nil"/>
            </w:tcBorders>
          </w:tcPr>
          <w:p w14:paraId="733BAB3B" w14:textId="77777777" w:rsidR="008270BA" w:rsidRPr="00AB716D" w:rsidRDefault="008270BA" w:rsidP="008270BA">
            <w:pPr>
              <w:spacing w:line="480" w:lineRule="auto"/>
              <w:rPr>
                <w:rFonts w:ascii="Times New Roman" w:hAnsi="Times New Roman" w:cs="Times New Roman"/>
              </w:rPr>
            </w:pPr>
            <w:r w:rsidRPr="00AB716D">
              <w:rPr>
                <w:rFonts w:ascii="Times New Roman" w:hAnsi="Times New Roman" w:cs="Times New Roman"/>
              </w:rPr>
              <w:t>Calculated</w:t>
            </w:r>
          </w:p>
          <w:p w14:paraId="5324F42A" w14:textId="77777777" w:rsidR="008270BA" w:rsidRPr="00AB716D" w:rsidRDefault="008270BA" w:rsidP="008270BA">
            <w:pPr>
              <w:spacing w:line="480" w:lineRule="auto"/>
              <w:rPr>
                <w:rFonts w:ascii="Times New Roman" w:hAnsi="Times New Roman" w:cs="Times New Roman"/>
              </w:rPr>
            </w:pPr>
          </w:p>
        </w:tc>
        <w:tc>
          <w:tcPr>
            <w:tcW w:w="1346" w:type="dxa"/>
            <w:vMerge/>
            <w:tcBorders>
              <w:left w:val="nil"/>
              <w:bottom w:val="single" w:sz="4" w:space="0" w:color="auto"/>
              <w:right w:val="nil"/>
            </w:tcBorders>
          </w:tcPr>
          <w:p w14:paraId="4BB7C14E" w14:textId="77777777" w:rsidR="008270BA" w:rsidRPr="00AB716D" w:rsidRDefault="008270BA" w:rsidP="008270BA">
            <w:pPr>
              <w:spacing w:line="480" w:lineRule="auto"/>
              <w:rPr>
                <w:rFonts w:ascii="Times New Roman" w:hAnsi="Times New Roman" w:cs="Times New Roman"/>
              </w:rPr>
            </w:pPr>
          </w:p>
        </w:tc>
        <w:tc>
          <w:tcPr>
            <w:tcW w:w="1701" w:type="dxa"/>
            <w:vMerge/>
            <w:tcBorders>
              <w:left w:val="nil"/>
              <w:bottom w:val="single" w:sz="4" w:space="0" w:color="auto"/>
              <w:right w:val="nil"/>
            </w:tcBorders>
          </w:tcPr>
          <w:p w14:paraId="637FA334" w14:textId="77777777" w:rsidR="008270BA" w:rsidRPr="00AB716D" w:rsidRDefault="008270BA" w:rsidP="008270BA">
            <w:pPr>
              <w:spacing w:line="480" w:lineRule="auto"/>
              <w:rPr>
                <w:rFonts w:ascii="Times New Roman" w:hAnsi="Times New Roman" w:cs="Times New Roman"/>
              </w:rPr>
            </w:pPr>
          </w:p>
        </w:tc>
        <w:tc>
          <w:tcPr>
            <w:tcW w:w="1459" w:type="dxa"/>
            <w:vMerge/>
            <w:tcBorders>
              <w:left w:val="nil"/>
              <w:bottom w:val="single" w:sz="4" w:space="0" w:color="auto"/>
              <w:right w:val="nil"/>
            </w:tcBorders>
          </w:tcPr>
          <w:p w14:paraId="32A4E1E0" w14:textId="77777777" w:rsidR="008270BA" w:rsidRPr="00AB716D" w:rsidRDefault="008270BA" w:rsidP="008270BA">
            <w:pPr>
              <w:spacing w:line="480" w:lineRule="auto"/>
              <w:rPr>
                <w:rFonts w:ascii="Times New Roman" w:hAnsi="Times New Roman" w:cs="Times New Roman"/>
              </w:rPr>
            </w:pPr>
          </w:p>
        </w:tc>
        <w:tc>
          <w:tcPr>
            <w:tcW w:w="1265" w:type="dxa"/>
            <w:vMerge/>
            <w:tcBorders>
              <w:left w:val="nil"/>
              <w:bottom w:val="single" w:sz="4" w:space="0" w:color="auto"/>
              <w:right w:val="nil"/>
            </w:tcBorders>
          </w:tcPr>
          <w:p w14:paraId="7A7A1BFF" w14:textId="77777777" w:rsidR="008270BA" w:rsidRPr="00AB716D" w:rsidRDefault="008270BA" w:rsidP="008270BA">
            <w:pPr>
              <w:spacing w:line="480" w:lineRule="auto"/>
              <w:rPr>
                <w:rFonts w:ascii="Times New Roman" w:hAnsi="Times New Roman" w:cs="Times New Roman"/>
              </w:rPr>
            </w:pPr>
          </w:p>
        </w:tc>
      </w:tr>
      <w:tr w:rsidR="008270BA" w:rsidRPr="00AB716D" w14:paraId="1C5E1AF7" w14:textId="77777777" w:rsidTr="00983D30">
        <w:tc>
          <w:tcPr>
            <w:tcW w:w="963" w:type="dxa"/>
            <w:tcBorders>
              <w:left w:val="nil"/>
              <w:bottom w:val="nil"/>
              <w:right w:val="nil"/>
            </w:tcBorders>
          </w:tcPr>
          <w:p w14:paraId="0CA24EF5" w14:textId="77777777" w:rsidR="008270BA" w:rsidRPr="00AB716D" w:rsidRDefault="008270BA" w:rsidP="008270BA">
            <w:pPr>
              <w:spacing w:line="480" w:lineRule="auto"/>
              <w:rPr>
                <w:rFonts w:ascii="Times New Roman" w:hAnsi="Times New Roman" w:cs="Times New Roman"/>
              </w:rPr>
            </w:pPr>
            <w:r w:rsidRPr="00AB716D">
              <w:rPr>
                <w:rFonts w:ascii="Times New Roman" w:hAnsi="Times New Roman" w:cs="Times New Roman"/>
              </w:rPr>
              <w:t>α</w:t>
            </w:r>
            <w:r w:rsidRPr="00AB716D">
              <w:rPr>
                <w:rFonts w:ascii="Times New Roman" w:hAnsi="Times New Roman" w:cs="Times New Roman"/>
                <w:vertAlign w:val="subscript"/>
              </w:rPr>
              <w:t>1-127</w:t>
            </w:r>
          </w:p>
        </w:tc>
        <w:tc>
          <w:tcPr>
            <w:tcW w:w="1136" w:type="dxa"/>
            <w:tcBorders>
              <w:left w:val="nil"/>
              <w:bottom w:val="nil"/>
              <w:right w:val="nil"/>
            </w:tcBorders>
          </w:tcPr>
          <w:p w14:paraId="49BBCB7E" w14:textId="77777777" w:rsidR="008270BA" w:rsidRPr="00AB716D" w:rsidRDefault="008270BA" w:rsidP="008270BA">
            <w:pPr>
              <w:spacing w:line="480" w:lineRule="auto"/>
              <w:rPr>
                <w:rFonts w:ascii="Times New Roman" w:hAnsi="Times New Roman" w:cs="Times New Roman"/>
              </w:rPr>
            </w:pPr>
            <w:r w:rsidRPr="00AB716D">
              <w:rPr>
                <w:rFonts w:ascii="Times New Roman" w:hAnsi="Times New Roman" w:cs="Times New Roman"/>
              </w:rPr>
              <w:t>12956</w:t>
            </w:r>
          </w:p>
        </w:tc>
        <w:tc>
          <w:tcPr>
            <w:tcW w:w="1243" w:type="dxa"/>
            <w:tcBorders>
              <w:left w:val="nil"/>
              <w:bottom w:val="nil"/>
              <w:right w:val="nil"/>
            </w:tcBorders>
          </w:tcPr>
          <w:p w14:paraId="447A8D58" w14:textId="77777777" w:rsidR="008270BA" w:rsidRPr="00AB716D" w:rsidRDefault="008270BA" w:rsidP="008270BA">
            <w:pPr>
              <w:spacing w:line="480" w:lineRule="auto"/>
              <w:rPr>
                <w:rFonts w:ascii="Times New Roman" w:hAnsi="Times New Roman" w:cs="Times New Roman"/>
              </w:rPr>
            </w:pPr>
            <w:r w:rsidRPr="00AB716D">
              <w:rPr>
                <w:rFonts w:ascii="Times New Roman" w:hAnsi="Times New Roman" w:cs="Times New Roman"/>
              </w:rPr>
              <w:t>12956.9</w:t>
            </w:r>
          </w:p>
        </w:tc>
        <w:tc>
          <w:tcPr>
            <w:tcW w:w="1346" w:type="dxa"/>
            <w:tcBorders>
              <w:left w:val="nil"/>
              <w:bottom w:val="nil"/>
              <w:right w:val="nil"/>
            </w:tcBorders>
          </w:tcPr>
          <w:p w14:paraId="2C8D4A61" w14:textId="77777777" w:rsidR="008270BA" w:rsidRPr="00AB716D" w:rsidRDefault="008270BA" w:rsidP="008270BA">
            <w:pPr>
              <w:spacing w:line="480" w:lineRule="auto"/>
              <w:rPr>
                <w:rFonts w:ascii="Times New Roman" w:hAnsi="Times New Roman" w:cs="Times New Roman"/>
              </w:rPr>
            </w:pPr>
            <w:r w:rsidRPr="00AB716D">
              <w:rPr>
                <w:rFonts w:ascii="Times New Roman" w:hAnsi="Times New Roman" w:cs="Times New Roman"/>
              </w:rPr>
              <w:t>&lt;1</w:t>
            </w:r>
          </w:p>
        </w:tc>
        <w:tc>
          <w:tcPr>
            <w:tcW w:w="1701" w:type="dxa"/>
            <w:tcBorders>
              <w:left w:val="nil"/>
              <w:bottom w:val="nil"/>
              <w:right w:val="nil"/>
            </w:tcBorders>
          </w:tcPr>
          <w:p w14:paraId="436B23CF" w14:textId="77777777" w:rsidR="008270BA" w:rsidRPr="00AB716D" w:rsidRDefault="008270BA" w:rsidP="008270BA">
            <w:pPr>
              <w:spacing w:line="480" w:lineRule="auto"/>
              <w:rPr>
                <w:rFonts w:ascii="Times New Roman" w:hAnsi="Times New Roman" w:cs="Times New Roman"/>
              </w:rPr>
            </w:pPr>
            <w:r w:rsidRPr="00AB716D">
              <w:rPr>
                <w:rFonts w:ascii="Times New Roman" w:hAnsi="Times New Roman" w:cs="Times New Roman"/>
              </w:rPr>
              <w:t>None</w:t>
            </w:r>
          </w:p>
        </w:tc>
        <w:tc>
          <w:tcPr>
            <w:tcW w:w="1459" w:type="dxa"/>
            <w:tcBorders>
              <w:left w:val="nil"/>
              <w:bottom w:val="nil"/>
              <w:right w:val="nil"/>
            </w:tcBorders>
          </w:tcPr>
          <w:p w14:paraId="00499B5D" w14:textId="77777777" w:rsidR="008270BA" w:rsidRPr="00AB716D" w:rsidRDefault="008270BA" w:rsidP="008270BA">
            <w:pPr>
              <w:spacing w:line="480" w:lineRule="auto"/>
              <w:rPr>
                <w:rFonts w:ascii="Times New Roman" w:hAnsi="Times New Roman" w:cs="Times New Roman"/>
              </w:rPr>
            </w:pPr>
            <w:r w:rsidRPr="00AB716D">
              <w:rPr>
                <w:rFonts w:ascii="Times New Roman" w:hAnsi="Times New Roman" w:cs="Times New Roman"/>
              </w:rPr>
              <w:t>AATAP</w:t>
            </w:r>
          </w:p>
        </w:tc>
        <w:tc>
          <w:tcPr>
            <w:tcW w:w="1265" w:type="dxa"/>
            <w:tcBorders>
              <w:left w:val="nil"/>
              <w:bottom w:val="nil"/>
              <w:right w:val="nil"/>
            </w:tcBorders>
          </w:tcPr>
          <w:p w14:paraId="22D9E620" w14:textId="77777777" w:rsidR="008270BA" w:rsidRPr="00AB716D" w:rsidRDefault="008270BA" w:rsidP="008270BA">
            <w:pPr>
              <w:spacing w:line="480" w:lineRule="auto"/>
              <w:rPr>
                <w:rFonts w:ascii="Times New Roman" w:hAnsi="Times New Roman" w:cs="Times New Roman"/>
              </w:rPr>
            </w:pPr>
            <w:r w:rsidRPr="00AB716D">
              <w:rPr>
                <w:rFonts w:ascii="Times New Roman" w:hAnsi="Times New Roman" w:cs="Times New Roman"/>
              </w:rPr>
              <w:t>127</w:t>
            </w:r>
          </w:p>
        </w:tc>
      </w:tr>
      <w:tr w:rsidR="008270BA" w:rsidRPr="00AB716D" w14:paraId="3B32735A" w14:textId="77777777" w:rsidTr="00983D30">
        <w:tc>
          <w:tcPr>
            <w:tcW w:w="963" w:type="dxa"/>
            <w:tcBorders>
              <w:top w:val="nil"/>
              <w:left w:val="nil"/>
              <w:bottom w:val="nil"/>
              <w:right w:val="nil"/>
            </w:tcBorders>
          </w:tcPr>
          <w:p w14:paraId="613D4694" w14:textId="77777777" w:rsidR="008270BA" w:rsidRPr="00AB716D" w:rsidRDefault="008270BA" w:rsidP="008270BA">
            <w:pPr>
              <w:spacing w:line="480" w:lineRule="auto"/>
              <w:rPr>
                <w:rFonts w:ascii="Times New Roman" w:hAnsi="Times New Roman" w:cs="Times New Roman"/>
              </w:rPr>
            </w:pPr>
            <w:r w:rsidRPr="00AB716D">
              <w:rPr>
                <w:rFonts w:ascii="Times New Roman" w:hAnsi="Times New Roman" w:cs="Times New Roman"/>
              </w:rPr>
              <w:t>α</w:t>
            </w:r>
            <w:r w:rsidRPr="00AB716D">
              <w:rPr>
                <w:rFonts w:ascii="Times New Roman" w:hAnsi="Times New Roman" w:cs="Times New Roman"/>
                <w:vertAlign w:val="subscript"/>
              </w:rPr>
              <w:t>135-560</w:t>
            </w:r>
          </w:p>
        </w:tc>
        <w:tc>
          <w:tcPr>
            <w:tcW w:w="1136" w:type="dxa"/>
            <w:tcBorders>
              <w:top w:val="nil"/>
              <w:left w:val="nil"/>
              <w:bottom w:val="nil"/>
              <w:right w:val="nil"/>
            </w:tcBorders>
          </w:tcPr>
          <w:p w14:paraId="06C9753C" w14:textId="77777777" w:rsidR="008270BA" w:rsidRPr="00AB716D" w:rsidRDefault="008270BA" w:rsidP="008270BA">
            <w:pPr>
              <w:spacing w:line="480" w:lineRule="auto"/>
              <w:rPr>
                <w:rFonts w:ascii="Times New Roman" w:hAnsi="Times New Roman" w:cs="Times New Roman"/>
              </w:rPr>
            </w:pPr>
            <w:r w:rsidRPr="00AB716D">
              <w:rPr>
                <w:rFonts w:ascii="Times New Roman" w:hAnsi="Times New Roman" w:cs="Times New Roman"/>
              </w:rPr>
              <w:t>47108</w:t>
            </w:r>
          </w:p>
        </w:tc>
        <w:tc>
          <w:tcPr>
            <w:tcW w:w="1243" w:type="dxa"/>
            <w:tcBorders>
              <w:top w:val="nil"/>
              <w:left w:val="nil"/>
              <w:bottom w:val="nil"/>
              <w:right w:val="nil"/>
            </w:tcBorders>
          </w:tcPr>
          <w:p w14:paraId="79A32DA0" w14:textId="77777777" w:rsidR="008270BA" w:rsidRPr="00AB716D" w:rsidRDefault="008270BA" w:rsidP="008270BA">
            <w:pPr>
              <w:spacing w:line="480" w:lineRule="auto"/>
              <w:rPr>
                <w:rFonts w:ascii="Times New Roman" w:hAnsi="Times New Roman" w:cs="Times New Roman"/>
              </w:rPr>
            </w:pPr>
            <w:r w:rsidRPr="00AB716D">
              <w:rPr>
                <w:rFonts w:ascii="Times New Roman" w:hAnsi="Times New Roman" w:cs="Times New Roman"/>
              </w:rPr>
              <w:t>47098.6</w:t>
            </w:r>
          </w:p>
        </w:tc>
        <w:tc>
          <w:tcPr>
            <w:tcW w:w="1346" w:type="dxa"/>
            <w:tcBorders>
              <w:top w:val="nil"/>
              <w:left w:val="nil"/>
              <w:bottom w:val="nil"/>
              <w:right w:val="nil"/>
            </w:tcBorders>
          </w:tcPr>
          <w:p w14:paraId="041A4120" w14:textId="77777777" w:rsidR="008270BA" w:rsidRPr="00AB716D" w:rsidRDefault="008270BA" w:rsidP="008270BA">
            <w:pPr>
              <w:spacing w:line="480" w:lineRule="auto"/>
              <w:rPr>
                <w:rFonts w:ascii="Times New Roman" w:hAnsi="Times New Roman" w:cs="Times New Roman"/>
              </w:rPr>
            </w:pPr>
            <w:r w:rsidRPr="00AB716D">
              <w:rPr>
                <w:rFonts w:ascii="Times New Roman" w:hAnsi="Times New Roman" w:cs="Times New Roman"/>
              </w:rPr>
              <w:t>+9.4</w:t>
            </w:r>
          </w:p>
        </w:tc>
        <w:tc>
          <w:tcPr>
            <w:tcW w:w="1701" w:type="dxa"/>
            <w:tcBorders>
              <w:top w:val="nil"/>
              <w:left w:val="nil"/>
              <w:bottom w:val="nil"/>
              <w:right w:val="nil"/>
            </w:tcBorders>
          </w:tcPr>
          <w:p w14:paraId="7E410E9C" w14:textId="77777777" w:rsidR="008270BA" w:rsidRPr="00AB716D" w:rsidRDefault="008270BA" w:rsidP="008270BA">
            <w:pPr>
              <w:spacing w:line="480" w:lineRule="auto"/>
              <w:rPr>
                <w:rFonts w:ascii="Times New Roman" w:hAnsi="Times New Roman" w:cs="Times New Roman"/>
              </w:rPr>
            </w:pPr>
            <w:r w:rsidRPr="00AB716D">
              <w:rPr>
                <w:rFonts w:ascii="Times New Roman" w:hAnsi="Times New Roman" w:cs="Times New Roman"/>
              </w:rPr>
              <w:t>None</w:t>
            </w:r>
          </w:p>
        </w:tc>
        <w:tc>
          <w:tcPr>
            <w:tcW w:w="1459" w:type="dxa"/>
            <w:tcBorders>
              <w:top w:val="nil"/>
              <w:left w:val="nil"/>
              <w:bottom w:val="nil"/>
              <w:right w:val="nil"/>
            </w:tcBorders>
          </w:tcPr>
          <w:p w14:paraId="20DA7A66" w14:textId="77777777" w:rsidR="008270BA" w:rsidRPr="00AB716D" w:rsidRDefault="008270BA" w:rsidP="008270BA">
            <w:pPr>
              <w:spacing w:line="480" w:lineRule="auto"/>
              <w:rPr>
                <w:rFonts w:ascii="Times New Roman" w:hAnsi="Times New Roman" w:cs="Times New Roman"/>
              </w:rPr>
            </w:pPr>
            <w:r w:rsidRPr="00AB716D">
              <w:rPr>
                <w:rFonts w:ascii="Times New Roman" w:hAnsi="Times New Roman" w:cs="Times New Roman"/>
              </w:rPr>
              <w:t>DSTLG</w:t>
            </w:r>
          </w:p>
        </w:tc>
        <w:tc>
          <w:tcPr>
            <w:tcW w:w="1265" w:type="dxa"/>
            <w:tcBorders>
              <w:top w:val="nil"/>
              <w:left w:val="nil"/>
              <w:bottom w:val="nil"/>
              <w:right w:val="nil"/>
            </w:tcBorders>
          </w:tcPr>
          <w:p w14:paraId="78965B1E" w14:textId="77777777" w:rsidR="008270BA" w:rsidRPr="00AB716D" w:rsidRDefault="008270BA" w:rsidP="008270BA">
            <w:pPr>
              <w:spacing w:line="480" w:lineRule="auto"/>
              <w:rPr>
                <w:rFonts w:ascii="Times New Roman" w:hAnsi="Times New Roman" w:cs="Times New Roman"/>
              </w:rPr>
            </w:pPr>
            <w:r w:rsidRPr="00AB716D">
              <w:rPr>
                <w:rFonts w:ascii="Times New Roman" w:hAnsi="Times New Roman" w:cs="Times New Roman"/>
              </w:rPr>
              <w:t>425</w:t>
            </w:r>
          </w:p>
        </w:tc>
      </w:tr>
      <w:tr w:rsidR="008270BA" w:rsidRPr="00AB716D" w14:paraId="7A58F6DE" w14:textId="77777777" w:rsidTr="00983D30">
        <w:tc>
          <w:tcPr>
            <w:tcW w:w="963" w:type="dxa"/>
            <w:tcBorders>
              <w:top w:val="nil"/>
              <w:left w:val="nil"/>
              <w:bottom w:val="nil"/>
              <w:right w:val="nil"/>
            </w:tcBorders>
          </w:tcPr>
          <w:p w14:paraId="19801B70" w14:textId="77777777" w:rsidR="008270BA" w:rsidRPr="00AB716D" w:rsidRDefault="008270BA" w:rsidP="008270BA">
            <w:pPr>
              <w:spacing w:line="480" w:lineRule="auto"/>
              <w:rPr>
                <w:rFonts w:ascii="Times New Roman" w:hAnsi="Times New Roman" w:cs="Times New Roman"/>
              </w:rPr>
            </w:pPr>
            <w:r w:rsidRPr="00AB716D">
              <w:rPr>
                <w:rFonts w:ascii="Times New Roman" w:hAnsi="Times New Roman" w:cs="Times New Roman"/>
              </w:rPr>
              <w:t>β</w:t>
            </w:r>
          </w:p>
        </w:tc>
        <w:tc>
          <w:tcPr>
            <w:tcW w:w="1136" w:type="dxa"/>
            <w:tcBorders>
              <w:top w:val="nil"/>
              <w:left w:val="nil"/>
              <w:bottom w:val="nil"/>
              <w:right w:val="nil"/>
            </w:tcBorders>
          </w:tcPr>
          <w:p w14:paraId="62A96610" w14:textId="77777777" w:rsidR="008270BA" w:rsidRPr="00AB716D" w:rsidRDefault="008270BA" w:rsidP="008270BA">
            <w:pPr>
              <w:spacing w:line="480" w:lineRule="auto"/>
              <w:rPr>
                <w:rFonts w:ascii="Times New Roman" w:hAnsi="Times New Roman" w:cs="Times New Roman"/>
              </w:rPr>
            </w:pPr>
            <w:r w:rsidRPr="00AB716D">
              <w:rPr>
                <w:rFonts w:ascii="Times New Roman" w:hAnsi="Times New Roman" w:cs="Times New Roman"/>
              </w:rPr>
              <w:t>53575</w:t>
            </w:r>
          </w:p>
        </w:tc>
        <w:tc>
          <w:tcPr>
            <w:tcW w:w="1243" w:type="dxa"/>
            <w:tcBorders>
              <w:top w:val="nil"/>
              <w:left w:val="nil"/>
              <w:bottom w:val="nil"/>
              <w:right w:val="nil"/>
            </w:tcBorders>
          </w:tcPr>
          <w:p w14:paraId="17BD4D81" w14:textId="77777777" w:rsidR="008270BA" w:rsidRPr="00AB716D" w:rsidRDefault="008270BA" w:rsidP="008270BA">
            <w:pPr>
              <w:spacing w:line="480" w:lineRule="auto"/>
              <w:rPr>
                <w:rFonts w:ascii="Times New Roman" w:hAnsi="Times New Roman" w:cs="Times New Roman"/>
              </w:rPr>
            </w:pPr>
            <w:r w:rsidRPr="00AB716D">
              <w:rPr>
                <w:rFonts w:ascii="Times New Roman" w:hAnsi="Times New Roman" w:cs="Times New Roman"/>
              </w:rPr>
              <w:t>53560.5</w:t>
            </w:r>
          </w:p>
        </w:tc>
        <w:tc>
          <w:tcPr>
            <w:tcW w:w="1346" w:type="dxa"/>
            <w:tcBorders>
              <w:top w:val="nil"/>
              <w:left w:val="nil"/>
              <w:bottom w:val="nil"/>
              <w:right w:val="nil"/>
            </w:tcBorders>
          </w:tcPr>
          <w:p w14:paraId="54531199" w14:textId="77777777" w:rsidR="008270BA" w:rsidRPr="00AB716D" w:rsidRDefault="008270BA" w:rsidP="008270BA">
            <w:pPr>
              <w:spacing w:line="480" w:lineRule="auto"/>
              <w:rPr>
                <w:rFonts w:ascii="Times New Roman" w:hAnsi="Times New Roman" w:cs="Times New Roman"/>
              </w:rPr>
            </w:pPr>
            <w:r w:rsidRPr="00AB716D">
              <w:rPr>
                <w:rFonts w:ascii="Times New Roman" w:hAnsi="Times New Roman" w:cs="Times New Roman"/>
              </w:rPr>
              <w:t>+14.5</w:t>
            </w:r>
          </w:p>
        </w:tc>
        <w:tc>
          <w:tcPr>
            <w:tcW w:w="1701" w:type="dxa"/>
            <w:tcBorders>
              <w:top w:val="nil"/>
              <w:left w:val="nil"/>
              <w:bottom w:val="nil"/>
              <w:right w:val="nil"/>
            </w:tcBorders>
          </w:tcPr>
          <w:p w14:paraId="11D6FC37" w14:textId="77777777" w:rsidR="008270BA" w:rsidRPr="00AB716D" w:rsidRDefault="008270BA" w:rsidP="008270BA">
            <w:pPr>
              <w:spacing w:line="480" w:lineRule="auto"/>
              <w:rPr>
                <w:rFonts w:ascii="Times New Roman" w:hAnsi="Times New Roman" w:cs="Times New Roman"/>
              </w:rPr>
            </w:pPr>
            <w:r w:rsidRPr="00AB716D">
              <w:rPr>
                <w:rFonts w:ascii="Times New Roman" w:hAnsi="Times New Roman" w:cs="Times New Roman"/>
              </w:rPr>
              <w:t>None</w:t>
            </w:r>
          </w:p>
        </w:tc>
        <w:tc>
          <w:tcPr>
            <w:tcW w:w="1459" w:type="dxa"/>
            <w:tcBorders>
              <w:top w:val="nil"/>
              <w:left w:val="nil"/>
              <w:bottom w:val="nil"/>
              <w:right w:val="nil"/>
            </w:tcBorders>
          </w:tcPr>
          <w:p w14:paraId="7F969774" w14:textId="77777777" w:rsidR="008270BA" w:rsidRPr="00AB716D" w:rsidRDefault="008270BA" w:rsidP="008270BA">
            <w:pPr>
              <w:spacing w:line="480" w:lineRule="auto"/>
              <w:rPr>
                <w:rFonts w:ascii="Times New Roman" w:hAnsi="Times New Roman" w:cs="Times New Roman"/>
              </w:rPr>
            </w:pPr>
            <w:r w:rsidRPr="00AB716D">
              <w:rPr>
                <w:rFonts w:ascii="Times New Roman" w:hAnsi="Times New Roman" w:cs="Times New Roman"/>
              </w:rPr>
              <w:t>ASTAP</w:t>
            </w:r>
          </w:p>
        </w:tc>
        <w:tc>
          <w:tcPr>
            <w:tcW w:w="1265" w:type="dxa"/>
            <w:tcBorders>
              <w:top w:val="nil"/>
              <w:left w:val="nil"/>
              <w:bottom w:val="nil"/>
              <w:right w:val="nil"/>
            </w:tcBorders>
          </w:tcPr>
          <w:p w14:paraId="4F3D364D" w14:textId="77777777" w:rsidR="008270BA" w:rsidRPr="00AB716D" w:rsidRDefault="008270BA" w:rsidP="008270BA">
            <w:pPr>
              <w:spacing w:line="480" w:lineRule="auto"/>
              <w:rPr>
                <w:rFonts w:ascii="Times New Roman" w:hAnsi="Times New Roman" w:cs="Times New Roman"/>
              </w:rPr>
            </w:pPr>
            <w:r w:rsidRPr="00AB716D">
              <w:rPr>
                <w:rFonts w:ascii="Times New Roman" w:hAnsi="Times New Roman" w:cs="Times New Roman"/>
              </w:rPr>
              <w:t>498</w:t>
            </w:r>
          </w:p>
        </w:tc>
      </w:tr>
      <w:tr w:rsidR="008270BA" w:rsidRPr="00AB716D" w14:paraId="65E159E7" w14:textId="77777777" w:rsidTr="00983D30">
        <w:tc>
          <w:tcPr>
            <w:tcW w:w="963" w:type="dxa"/>
            <w:tcBorders>
              <w:top w:val="nil"/>
              <w:left w:val="nil"/>
              <w:bottom w:val="nil"/>
              <w:right w:val="nil"/>
            </w:tcBorders>
          </w:tcPr>
          <w:p w14:paraId="4203AD1E" w14:textId="77777777" w:rsidR="008270BA" w:rsidRPr="00AB716D" w:rsidRDefault="008270BA" w:rsidP="008270BA">
            <w:pPr>
              <w:spacing w:line="480" w:lineRule="auto"/>
              <w:rPr>
                <w:rFonts w:ascii="Times New Roman" w:hAnsi="Times New Roman" w:cs="Times New Roman"/>
              </w:rPr>
            </w:pPr>
            <w:r w:rsidRPr="00AB716D">
              <w:rPr>
                <w:rFonts w:ascii="Times New Roman" w:hAnsi="Times New Roman" w:cs="Times New Roman"/>
              </w:rPr>
              <w:t>γ</w:t>
            </w:r>
          </w:p>
        </w:tc>
        <w:tc>
          <w:tcPr>
            <w:tcW w:w="1136" w:type="dxa"/>
            <w:tcBorders>
              <w:top w:val="nil"/>
              <w:left w:val="nil"/>
              <w:bottom w:val="nil"/>
              <w:right w:val="nil"/>
            </w:tcBorders>
          </w:tcPr>
          <w:p w14:paraId="22152527" w14:textId="77777777" w:rsidR="008270BA" w:rsidRPr="00AB716D" w:rsidRDefault="008270BA" w:rsidP="008270BA">
            <w:pPr>
              <w:spacing w:line="480" w:lineRule="auto"/>
              <w:rPr>
                <w:rFonts w:ascii="Times New Roman" w:hAnsi="Times New Roman" w:cs="Times New Roman"/>
              </w:rPr>
            </w:pPr>
            <w:r w:rsidRPr="00AB716D">
              <w:rPr>
                <w:rFonts w:ascii="Times New Roman" w:hAnsi="Times New Roman" w:cs="Times New Roman"/>
              </w:rPr>
              <w:t>34340</w:t>
            </w:r>
          </w:p>
        </w:tc>
        <w:tc>
          <w:tcPr>
            <w:tcW w:w="1243" w:type="dxa"/>
            <w:tcBorders>
              <w:top w:val="nil"/>
              <w:left w:val="nil"/>
              <w:bottom w:val="nil"/>
              <w:right w:val="nil"/>
            </w:tcBorders>
          </w:tcPr>
          <w:p w14:paraId="203F0710" w14:textId="77777777" w:rsidR="008270BA" w:rsidRPr="00AB716D" w:rsidRDefault="008270BA" w:rsidP="008270BA">
            <w:pPr>
              <w:spacing w:line="480" w:lineRule="auto"/>
              <w:rPr>
                <w:rFonts w:ascii="Times New Roman" w:hAnsi="Times New Roman" w:cs="Times New Roman"/>
              </w:rPr>
            </w:pPr>
            <w:r w:rsidRPr="00AB716D">
              <w:rPr>
                <w:rFonts w:ascii="Times New Roman" w:hAnsi="Times New Roman" w:cs="Times New Roman"/>
              </w:rPr>
              <w:t>34428.3</w:t>
            </w:r>
          </w:p>
        </w:tc>
        <w:tc>
          <w:tcPr>
            <w:tcW w:w="1346" w:type="dxa"/>
            <w:tcBorders>
              <w:top w:val="nil"/>
              <w:left w:val="nil"/>
              <w:bottom w:val="nil"/>
              <w:right w:val="nil"/>
            </w:tcBorders>
          </w:tcPr>
          <w:p w14:paraId="2CFEA5A3" w14:textId="77777777" w:rsidR="008270BA" w:rsidRPr="00AB716D" w:rsidRDefault="008270BA" w:rsidP="008270BA">
            <w:pPr>
              <w:spacing w:line="480" w:lineRule="auto"/>
              <w:rPr>
                <w:rFonts w:ascii="Times New Roman" w:hAnsi="Times New Roman" w:cs="Times New Roman"/>
              </w:rPr>
            </w:pPr>
            <w:r w:rsidRPr="00AB716D">
              <w:rPr>
                <w:rFonts w:ascii="Times New Roman" w:hAnsi="Times New Roman" w:cs="Times New Roman"/>
              </w:rPr>
              <w:t>-88.3</w:t>
            </w:r>
          </w:p>
        </w:tc>
        <w:tc>
          <w:tcPr>
            <w:tcW w:w="1701" w:type="dxa"/>
            <w:tcBorders>
              <w:top w:val="nil"/>
              <w:left w:val="nil"/>
              <w:bottom w:val="nil"/>
              <w:right w:val="nil"/>
            </w:tcBorders>
          </w:tcPr>
          <w:p w14:paraId="40253A3A" w14:textId="77777777" w:rsidR="008270BA" w:rsidRPr="00AB716D" w:rsidRDefault="008270BA" w:rsidP="008270BA">
            <w:pPr>
              <w:spacing w:line="480" w:lineRule="auto"/>
              <w:rPr>
                <w:rFonts w:ascii="Times New Roman" w:hAnsi="Times New Roman" w:cs="Times New Roman"/>
              </w:rPr>
            </w:pPr>
            <w:r w:rsidRPr="00AB716D">
              <w:rPr>
                <w:rFonts w:ascii="Times New Roman" w:hAnsi="Times New Roman" w:cs="Times New Roman"/>
              </w:rPr>
              <w:t>-Met-1+αN-acetyl</w:t>
            </w:r>
          </w:p>
        </w:tc>
        <w:tc>
          <w:tcPr>
            <w:tcW w:w="1459" w:type="dxa"/>
            <w:tcBorders>
              <w:top w:val="nil"/>
              <w:left w:val="nil"/>
              <w:bottom w:val="nil"/>
              <w:right w:val="nil"/>
            </w:tcBorders>
          </w:tcPr>
          <w:p w14:paraId="6F379F01" w14:textId="77777777" w:rsidR="008270BA" w:rsidRPr="00AB716D" w:rsidRDefault="008270BA" w:rsidP="008270BA">
            <w:pPr>
              <w:spacing w:line="480" w:lineRule="auto"/>
              <w:rPr>
                <w:rFonts w:ascii="Times New Roman" w:hAnsi="Times New Roman" w:cs="Times New Roman"/>
              </w:rPr>
            </w:pPr>
            <w:r w:rsidRPr="00AB716D">
              <w:rPr>
                <w:rFonts w:ascii="Times New Roman" w:hAnsi="Times New Roman" w:cs="Times New Roman"/>
              </w:rPr>
              <w:t>SGKLR</w:t>
            </w:r>
          </w:p>
        </w:tc>
        <w:tc>
          <w:tcPr>
            <w:tcW w:w="1265" w:type="dxa"/>
            <w:tcBorders>
              <w:top w:val="nil"/>
              <w:left w:val="nil"/>
              <w:bottom w:val="nil"/>
              <w:right w:val="nil"/>
            </w:tcBorders>
          </w:tcPr>
          <w:p w14:paraId="43DBE4B2" w14:textId="77777777" w:rsidR="008270BA" w:rsidRPr="00AB716D" w:rsidRDefault="008270BA" w:rsidP="008270BA">
            <w:pPr>
              <w:spacing w:line="480" w:lineRule="auto"/>
              <w:rPr>
                <w:rFonts w:ascii="Times New Roman" w:hAnsi="Times New Roman" w:cs="Times New Roman"/>
              </w:rPr>
            </w:pPr>
            <w:r w:rsidRPr="00AB716D">
              <w:rPr>
                <w:rFonts w:ascii="Times New Roman" w:hAnsi="Times New Roman" w:cs="Times New Roman"/>
              </w:rPr>
              <w:t>304</w:t>
            </w:r>
          </w:p>
        </w:tc>
      </w:tr>
      <w:tr w:rsidR="008270BA" w:rsidRPr="00AB716D" w14:paraId="69A61343" w14:textId="77777777" w:rsidTr="00983D30">
        <w:tc>
          <w:tcPr>
            <w:tcW w:w="963" w:type="dxa"/>
            <w:tcBorders>
              <w:top w:val="nil"/>
              <w:left w:val="nil"/>
              <w:bottom w:val="nil"/>
              <w:right w:val="nil"/>
            </w:tcBorders>
          </w:tcPr>
          <w:p w14:paraId="1142D993" w14:textId="77777777" w:rsidR="008270BA" w:rsidRPr="00AB716D" w:rsidRDefault="008270BA" w:rsidP="008270BA">
            <w:pPr>
              <w:spacing w:line="480" w:lineRule="auto"/>
              <w:rPr>
                <w:rFonts w:ascii="Times New Roman" w:hAnsi="Times New Roman" w:cs="Times New Roman"/>
              </w:rPr>
            </w:pPr>
            <w:r w:rsidRPr="00AB716D">
              <w:rPr>
                <w:rFonts w:ascii="Times New Roman" w:hAnsi="Times New Roman" w:cs="Times New Roman"/>
              </w:rPr>
              <w:t>δ</w:t>
            </w:r>
          </w:p>
        </w:tc>
        <w:tc>
          <w:tcPr>
            <w:tcW w:w="1136" w:type="dxa"/>
            <w:tcBorders>
              <w:top w:val="nil"/>
              <w:left w:val="nil"/>
              <w:bottom w:val="nil"/>
              <w:right w:val="nil"/>
            </w:tcBorders>
          </w:tcPr>
          <w:p w14:paraId="4CA18A09" w14:textId="77777777" w:rsidR="008270BA" w:rsidRPr="00AB716D" w:rsidRDefault="008270BA" w:rsidP="008270BA">
            <w:pPr>
              <w:spacing w:line="480" w:lineRule="auto"/>
              <w:rPr>
                <w:rFonts w:ascii="Times New Roman" w:hAnsi="Times New Roman" w:cs="Times New Roman"/>
              </w:rPr>
            </w:pPr>
            <w:r w:rsidRPr="00AB716D">
              <w:rPr>
                <w:rFonts w:ascii="Times New Roman" w:hAnsi="Times New Roman" w:cs="Times New Roman"/>
              </w:rPr>
              <w:t>18138</w:t>
            </w:r>
          </w:p>
        </w:tc>
        <w:tc>
          <w:tcPr>
            <w:tcW w:w="1243" w:type="dxa"/>
            <w:tcBorders>
              <w:top w:val="nil"/>
              <w:left w:val="nil"/>
              <w:bottom w:val="nil"/>
              <w:right w:val="nil"/>
            </w:tcBorders>
          </w:tcPr>
          <w:p w14:paraId="6C39467F" w14:textId="77777777" w:rsidR="008270BA" w:rsidRPr="00AB716D" w:rsidRDefault="008270BA" w:rsidP="008270BA">
            <w:pPr>
              <w:spacing w:line="480" w:lineRule="auto"/>
              <w:rPr>
                <w:rFonts w:ascii="Times New Roman" w:hAnsi="Times New Roman" w:cs="Times New Roman"/>
              </w:rPr>
            </w:pPr>
            <w:r w:rsidRPr="00AB716D">
              <w:rPr>
                <w:rFonts w:ascii="Times New Roman" w:hAnsi="Times New Roman" w:cs="Times New Roman"/>
              </w:rPr>
              <w:t>18154.5</w:t>
            </w:r>
          </w:p>
        </w:tc>
        <w:tc>
          <w:tcPr>
            <w:tcW w:w="1346" w:type="dxa"/>
            <w:tcBorders>
              <w:top w:val="nil"/>
              <w:left w:val="nil"/>
              <w:bottom w:val="nil"/>
              <w:right w:val="nil"/>
            </w:tcBorders>
          </w:tcPr>
          <w:p w14:paraId="6C525E0F" w14:textId="77777777" w:rsidR="008270BA" w:rsidRPr="00AB716D" w:rsidRDefault="008270BA" w:rsidP="008270BA">
            <w:pPr>
              <w:spacing w:line="480" w:lineRule="auto"/>
              <w:rPr>
                <w:rFonts w:ascii="Times New Roman" w:hAnsi="Times New Roman" w:cs="Times New Roman"/>
              </w:rPr>
            </w:pPr>
            <w:r w:rsidRPr="00AB716D">
              <w:rPr>
                <w:rFonts w:ascii="Times New Roman" w:hAnsi="Times New Roman" w:cs="Times New Roman"/>
              </w:rPr>
              <w:t>-16.5</w:t>
            </w:r>
          </w:p>
        </w:tc>
        <w:tc>
          <w:tcPr>
            <w:tcW w:w="1701" w:type="dxa"/>
            <w:tcBorders>
              <w:top w:val="nil"/>
              <w:left w:val="nil"/>
              <w:bottom w:val="nil"/>
              <w:right w:val="nil"/>
            </w:tcBorders>
          </w:tcPr>
          <w:p w14:paraId="2EEF6341" w14:textId="77777777" w:rsidR="008270BA" w:rsidRPr="00AB716D" w:rsidRDefault="008270BA" w:rsidP="008270BA">
            <w:pPr>
              <w:spacing w:line="480" w:lineRule="auto"/>
              <w:rPr>
                <w:rFonts w:ascii="Times New Roman" w:hAnsi="Times New Roman" w:cs="Times New Roman"/>
              </w:rPr>
            </w:pPr>
            <w:r w:rsidRPr="00AB716D">
              <w:rPr>
                <w:rFonts w:ascii="Times New Roman" w:hAnsi="Times New Roman" w:cs="Times New Roman"/>
              </w:rPr>
              <w:t>Pyro-</w:t>
            </w:r>
            <w:proofErr w:type="spellStart"/>
            <w:r w:rsidRPr="00AB716D">
              <w:rPr>
                <w:rFonts w:ascii="Times New Roman" w:hAnsi="Times New Roman" w:cs="Times New Roman"/>
              </w:rPr>
              <w:t>Glu</w:t>
            </w:r>
            <w:proofErr w:type="spellEnd"/>
          </w:p>
        </w:tc>
        <w:tc>
          <w:tcPr>
            <w:tcW w:w="1459" w:type="dxa"/>
            <w:tcBorders>
              <w:top w:val="nil"/>
              <w:left w:val="nil"/>
              <w:bottom w:val="nil"/>
              <w:right w:val="nil"/>
            </w:tcBorders>
          </w:tcPr>
          <w:p w14:paraId="30BF8D8E" w14:textId="77777777" w:rsidR="008270BA" w:rsidRPr="00AB716D" w:rsidRDefault="008270BA" w:rsidP="008270BA">
            <w:pPr>
              <w:spacing w:line="480" w:lineRule="auto"/>
              <w:rPr>
                <w:rFonts w:ascii="Times New Roman" w:hAnsi="Times New Roman" w:cs="Times New Roman"/>
              </w:rPr>
            </w:pPr>
            <w:r w:rsidRPr="00AB716D">
              <w:rPr>
                <w:rFonts w:ascii="Times New Roman" w:hAnsi="Times New Roman" w:cs="Times New Roman"/>
              </w:rPr>
              <w:t>QSAPH</w:t>
            </w:r>
          </w:p>
        </w:tc>
        <w:tc>
          <w:tcPr>
            <w:tcW w:w="1265" w:type="dxa"/>
            <w:tcBorders>
              <w:top w:val="nil"/>
              <w:left w:val="nil"/>
              <w:bottom w:val="nil"/>
              <w:right w:val="nil"/>
            </w:tcBorders>
          </w:tcPr>
          <w:p w14:paraId="3FA64B5D" w14:textId="77777777" w:rsidR="008270BA" w:rsidRPr="00AB716D" w:rsidRDefault="008270BA" w:rsidP="008270BA">
            <w:pPr>
              <w:spacing w:line="480" w:lineRule="auto"/>
              <w:rPr>
                <w:rFonts w:ascii="Times New Roman" w:hAnsi="Times New Roman" w:cs="Times New Roman"/>
              </w:rPr>
            </w:pPr>
            <w:r w:rsidRPr="00AB716D">
              <w:rPr>
                <w:rFonts w:ascii="Times New Roman" w:hAnsi="Times New Roman" w:cs="Times New Roman"/>
              </w:rPr>
              <w:t>165</w:t>
            </w:r>
          </w:p>
        </w:tc>
      </w:tr>
      <w:tr w:rsidR="008270BA" w:rsidRPr="00AB716D" w14:paraId="59E4A857" w14:textId="77777777" w:rsidTr="00983D30">
        <w:tc>
          <w:tcPr>
            <w:tcW w:w="963" w:type="dxa"/>
            <w:tcBorders>
              <w:top w:val="nil"/>
              <w:left w:val="nil"/>
              <w:bottom w:val="nil"/>
              <w:right w:val="nil"/>
            </w:tcBorders>
          </w:tcPr>
          <w:p w14:paraId="233DE16F" w14:textId="77777777" w:rsidR="008270BA" w:rsidRPr="00AB716D" w:rsidRDefault="008270BA" w:rsidP="008270BA">
            <w:pPr>
              <w:spacing w:line="480" w:lineRule="auto"/>
              <w:rPr>
                <w:rFonts w:ascii="Times New Roman" w:hAnsi="Times New Roman" w:cs="Times New Roman"/>
              </w:rPr>
            </w:pPr>
            <w:r w:rsidRPr="00AB716D">
              <w:rPr>
                <w:rFonts w:ascii="Times New Roman" w:hAnsi="Times New Roman" w:cs="Times New Roman"/>
              </w:rPr>
              <w:t>ε</w:t>
            </w:r>
          </w:p>
        </w:tc>
        <w:tc>
          <w:tcPr>
            <w:tcW w:w="1136" w:type="dxa"/>
            <w:tcBorders>
              <w:top w:val="nil"/>
              <w:left w:val="nil"/>
              <w:bottom w:val="nil"/>
              <w:right w:val="nil"/>
            </w:tcBorders>
          </w:tcPr>
          <w:p w14:paraId="17FE2EFA" w14:textId="77777777" w:rsidR="008270BA" w:rsidRPr="00AB716D" w:rsidRDefault="008270BA" w:rsidP="008270BA">
            <w:pPr>
              <w:spacing w:line="480" w:lineRule="auto"/>
              <w:rPr>
                <w:rFonts w:ascii="Times New Roman" w:hAnsi="Times New Roman" w:cs="Times New Roman"/>
              </w:rPr>
            </w:pPr>
            <w:r w:rsidRPr="00AB716D">
              <w:rPr>
                <w:rFonts w:ascii="Times New Roman" w:hAnsi="Times New Roman" w:cs="Times New Roman"/>
              </w:rPr>
              <w:t>7646</w:t>
            </w:r>
          </w:p>
        </w:tc>
        <w:tc>
          <w:tcPr>
            <w:tcW w:w="1243" w:type="dxa"/>
            <w:tcBorders>
              <w:top w:val="nil"/>
              <w:left w:val="nil"/>
              <w:bottom w:val="nil"/>
              <w:right w:val="nil"/>
            </w:tcBorders>
          </w:tcPr>
          <w:p w14:paraId="0D5CE385" w14:textId="77777777" w:rsidR="008270BA" w:rsidRPr="00AB716D" w:rsidRDefault="008270BA" w:rsidP="008270BA">
            <w:pPr>
              <w:spacing w:line="480" w:lineRule="auto"/>
              <w:rPr>
                <w:rFonts w:ascii="Times New Roman" w:hAnsi="Times New Roman" w:cs="Times New Roman"/>
              </w:rPr>
            </w:pPr>
            <w:r w:rsidRPr="00AB716D">
              <w:rPr>
                <w:rFonts w:ascii="Times New Roman" w:hAnsi="Times New Roman" w:cs="Times New Roman"/>
              </w:rPr>
              <w:t>7646.5</w:t>
            </w:r>
          </w:p>
        </w:tc>
        <w:tc>
          <w:tcPr>
            <w:tcW w:w="1346" w:type="dxa"/>
            <w:tcBorders>
              <w:top w:val="nil"/>
              <w:left w:val="nil"/>
              <w:bottom w:val="nil"/>
              <w:right w:val="nil"/>
            </w:tcBorders>
          </w:tcPr>
          <w:p w14:paraId="3F912FB8" w14:textId="77777777" w:rsidR="008270BA" w:rsidRPr="00AB716D" w:rsidRDefault="008270BA" w:rsidP="008270BA">
            <w:pPr>
              <w:spacing w:line="480" w:lineRule="auto"/>
              <w:rPr>
                <w:rFonts w:ascii="Times New Roman" w:hAnsi="Times New Roman" w:cs="Times New Roman"/>
              </w:rPr>
            </w:pPr>
            <w:r w:rsidRPr="00AB716D">
              <w:rPr>
                <w:rFonts w:ascii="Times New Roman" w:hAnsi="Times New Roman" w:cs="Times New Roman"/>
              </w:rPr>
              <w:t>&lt;1</w:t>
            </w:r>
          </w:p>
        </w:tc>
        <w:tc>
          <w:tcPr>
            <w:tcW w:w="1701" w:type="dxa"/>
            <w:tcBorders>
              <w:top w:val="nil"/>
              <w:left w:val="nil"/>
              <w:bottom w:val="nil"/>
              <w:right w:val="nil"/>
            </w:tcBorders>
          </w:tcPr>
          <w:p w14:paraId="3FE08DD8" w14:textId="77777777" w:rsidR="008270BA" w:rsidRPr="00AB716D" w:rsidRDefault="008270BA" w:rsidP="008270BA">
            <w:pPr>
              <w:spacing w:line="480" w:lineRule="auto"/>
              <w:rPr>
                <w:rFonts w:ascii="Times New Roman" w:hAnsi="Times New Roman" w:cs="Times New Roman"/>
              </w:rPr>
            </w:pPr>
            <w:r w:rsidRPr="00AB716D">
              <w:rPr>
                <w:rFonts w:ascii="Times New Roman" w:hAnsi="Times New Roman" w:cs="Times New Roman"/>
              </w:rPr>
              <w:t>None</w:t>
            </w:r>
          </w:p>
        </w:tc>
        <w:tc>
          <w:tcPr>
            <w:tcW w:w="1459" w:type="dxa"/>
            <w:tcBorders>
              <w:top w:val="nil"/>
              <w:left w:val="nil"/>
              <w:bottom w:val="nil"/>
              <w:right w:val="nil"/>
            </w:tcBorders>
          </w:tcPr>
          <w:p w14:paraId="24AE75CE" w14:textId="77777777" w:rsidR="008270BA" w:rsidRPr="00AB716D" w:rsidRDefault="008270BA" w:rsidP="008270BA">
            <w:pPr>
              <w:spacing w:line="480" w:lineRule="auto"/>
              <w:rPr>
                <w:rFonts w:ascii="Times New Roman" w:hAnsi="Times New Roman" w:cs="Times New Roman"/>
              </w:rPr>
            </w:pPr>
            <w:r w:rsidRPr="00AB716D">
              <w:rPr>
                <w:rFonts w:ascii="Times New Roman" w:hAnsi="Times New Roman" w:cs="Times New Roman"/>
              </w:rPr>
              <w:t>SSSWR</w:t>
            </w:r>
          </w:p>
        </w:tc>
        <w:tc>
          <w:tcPr>
            <w:tcW w:w="1265" w:type="dxa"/>
            <w:tcBorders>
              <w:top w:val="nil"/>
              <w:left w:val="nil"/>
              <w:bottom w:val="nil"/>
              <w:right w:val="nil"/>
            </w:tcBorders>
          </w:tcPr>
          <w:p w14:paraId="53EA2D9C" w14:textId="77777777" w:rsidR="008270BA" w:rsidRPr="00AB716D" w:rsidRDefault="008270BA" w:rsidP="008270BA">
            <w:pPr>
              <w:spacing w:line="480" w:lineRule="auto"/>
              <w:rPr>
                <w:rFonts w:ascii="Times New Roman" w:hAnsi="Times New Roman" w:cs="Times New Roman"/>
              </w:rPr>
            </w:pPr>
            <w:r w:rsidRPr="00AB716D">
              <w:rPr>
                <w:rFonts w:ascii="Times New Roman" w:hAnsi="Times New Roman" w:cs="Times New Roman"/>
              </w:rPr>
              <w:t>66</w:t>
            </w:r>
          </w:p>
        </w:tc>
      </w:tr>
      <w:tr w:rsidR="008270BA" w:rsidRPr="00AB716D" w14:paraId="70FAEDCF" w14:textId="77777777" w:rsidTr="00983D30">
        <w:tc>
          <w:tcPr>
            <w:tcW w:w="963" w:type="dxa"/>
            <w:tcBorders>
              <w:top w:val="nil"/>
              <w:left w:val="nil"/>
              <w:bottom w:val="single" w:sz="4" w:space="0" w:color="auto"/>
              <w:right w:val="nil"/>
            </w:tcBorders>
          </w:tcPr>
          <w:p w14:paraId="341AF64F" w14:textId="77777777" w:rsidR="008270BA" w:rsidRPr="00AB716D" w:rsidRDefault="008270BA" w:rsidP="008270BA">
            <w:pPr>
              <w:spacing w:line="480" w:lineRule="auto"/>
              <w:rPr>
                <w:rFonts w:ascii="Times New Roman" w:hAnsi="Times New Roman" w:cs="Times New Roman"/>
              </w:rPr>
            </w:pPr>
            <w:r w:rsidRPr="00AB716D">
              <w:rPr>
                <w:rFonts w:ascii="Times New Roman" w:hAnsi="Times New Roman" w:cs="Times New Roman"/>
              </w:rPr>
              <w:t>p18</w:t>
            </w:r>
          </w:p>
        </w:tc>
        <w:tc>
          <w:tcPr>
            <w:tcW w:w="1136" w:type="dxa"/>
            <w:tcBorders>
              <w:top w:val="nil"/>
              <w:left w:val="nil"/>
              <w:bottom w:val="single" w:sz="4" w:space="0" w:color="auto"/>
              <w:right w:val="nil"/>
            </w:tcBorders>
          </w:tcPr>
          <w:p w14:paraId="09681356" w14:textId="77777777" w:rsidR="008270BA" w:rsidRPr="00AB716D" w:rsidRDefault="008270BA" w:rsidP="008270BA">
            <w:pPr>
              <w:spacing w:line="480" w:lineRule="auto"/>
              <w:rPr>
                <w:rFonts w:ascii="Times New Roman" w:hAnsi="Times New Roman" w:cs="Times New Roman"/>
              </w:rPr>
            </w:pPr>
            <w:r w:rsidRPr="00AB716D">
              <w:rPr>
                <w:rFonts w:ascii="Times New Roman" w:hAnsi="Times New Roman" w:cs="Times New Roman"/>
              </w:rPr>
              <w:t>19168</w:t>
            </w:r>
          </w:p>
        </w:tc>
        <w:tc>
          <w:tcPr>
            <w:tcW w:w="1243" w:type="dxa"/>
            <w:tcBorders>
              <w:top w:val="nil"/>
              <w:left w:val="nil"/>
              <w:bottom w:val="single" w:sz="4" w:space="0" w:color="auto"/>
              <w:right w:val="nil"/>
            </w:tcBorders>
          </w:tcPr>
          <w:p w14:paraId="78BA8D86" w14:textId="77777777" w:rsidR="008270BA" w:rsidRPr="00AB716D" w:rsidRDefault="008270BA" w:rsidP="008270BA">
            <w:pPr>
              <w:spacing w:line="480" w:lineRule="auto"/>
              <w:rPr>
                <w:rFonts w:ascii="Times New Roman" w:hAnsi="Times New Roman" w:cs="Times New Roman"/>
              </w:rPr>
            </w:pPr>
            <w:r w:rsidRPr="00AB716D">
              <w:rPr>
                <w:rFonts w:ascii="Times New Roman" w:hAnsi="Times New Roman" w:cs="Times New Roman"/>
              </w:rPr>
              <w:t>19168.7</w:t>
            </w:r>
          </w:p>
        </w:tc>
        <w:tc>
          <w:tcPr>
            <w:tcW w:w="1346" w:type="dxa"/>
            <w:tcBorders>
              <w:top w:val="nil"/>
              <w:left w:val="nil"/>
              <w:bottom w:val="single" w:sz="4" w:space="0" w:color="auto"/>
              <w:right w:val="nil"/>
            </w:tcBorders>
          </w:tcPr>
          <w:p w14:paraId="27D4523B" w14:textId="77777777" w:rsidR="008270BA" w:rsidRPr="00AB716D" w:rsidRDefault="008270BA" w:rsidP="008270BA">
            <w:pPr>
              <w:spacing w:line="480" w:lineRule="auto"/>
              <w:rPr>
                <w:rFonts w:ascii="Times New Roman" w:hAnsi="Times New Roman" w:cs="Times New Roman"/>
              </w:rPr>
            </w:pPr>
            <w:r w:rsidRPr="00AB716D">
              <w:rPr>
                <w:rFonts w:ascii="Times New Roman" w:hAnsi="Times New Roman" w:cs="Times New Roman"/>
              </w:rPr>
              <w:t>&lt;1</w:t>
            </w:r>
          </w:p>
        </w:tc>
        <w:tc>
          <w:tcPr>
            <w:tcW w:w="1701" w:type="dxa"/>
            <w:tcBorders>
              <w:top w:val="nil"/>
              <w:left w:val="nil"/>
              <w:bottom w:val="single" w:sz="4" w:space="0" w:color="auto"/>
              <w:right w:val="nil"/>
            </w:tcBorders>
          </w:tcPr>
          <w:p w14:paraId="1763615A" w14:textId="77777777" w:rsidR="008270BA" w:rsidRPr="00AB716D" w:rsidRDefault="008270BA" w:rsidP="008270BA">
            <w:pPr>
              <w:spacing w:line="480" w:lineRule="auto"/>
              <w:rPr>
                <w:rFonts w:ascii="Times New Roman" w:hAnsi="Times New Roman" w:cs="Times New Roman"/>
              </w:rPr>
            </w:pPr>
            <w:r w:rsidRPr="00AB716D">
              <w:rPr>
                <w:rFonts w:ascii="Times New Roman" w:hAnsi="Times New Roman" w:cs="Times New Roman"/>
              </w:rPr>
              <w:t>None</w:t>
            </w:r>
          </w:p>
        </w:tc>
        <w:tc>
          <w:tcPr>
            <w:tcW w:w="1459" w:type="dxa"/>
            <w:tcBorders>
              <w:top w:val="nil"/>
              <w:left w:val="nil"/>
              <w:bottom w:val="single" w:sz="4" w:space="0" w:color="auto"/>
              <w:right w:val="nil"/>
            </w:tcBorders>
          </w:tcPr>
          <w:p w14:paraId="5A9A6AD9" w14:textId="77777777" w:rsidR="008270BA" w:rsidRPr="00AB716D" w:rsidRDefault="008270BA" w:rsidP="008270BA">
            <w:pPr>
              <w:spacing w:line="480" w:lineRule="auto"/>
              <w:rPr>
                <w:rFonts w:ascii="Times New Roman" w:hAnsi="Times New Roman" w:cs="Times New Roman"/>
              </w:rPr>
            </w:pPr>
            <w:r w:rsidRPr="00AB716D">
              <w:rPr>
                <w:rFonts w:ascii="Times New Roman" w:hAnsi="Times New Roman" w:cs="Times New Roman"/>
              </w:rPr>
              <w:t>AATSA</w:t>
            </w:r>
          </w:p>
        </w:tc>
        <w:tc>
          <w:tcPr>
            <w:tcW w:w="1265" w:type="dxa"/>
            <w:tcBorders>
              <w:top w:val="nil"/>
              <w:left w:val="nil"/>
              <w:bottom w:val="single" w:sz="4" w:space="0" w:color="auto"/>
              <w:right w:val="nil"/>
            </w:tcBorders>
          </w:tcPr>
          <w:p w14:paraId="7101E6AA" w14:textId="77777777" w:rsidR="008270BA" w:rsidRPr="00AB716D" w:rsidRDefault="008270BA" w:rsidP="008270BA">
            <w:pPr>
              <w:spacing w:line="480" w:lineRule="auto"/>
              <w:rPr>
                <w:rFonts w:ascii="Times New Roman" w:hAnsi="Times New Roman" w:cs="Times New Roman"/>
              </w:rPr>
            </w:pPr>
            <w:r w:rsidRPr="00AB716D">
              <w:rPr>
                <w:rFonts w:ascii="Times New Roman" w:hAnsi="Times New Roman" w:cs="Times New Roman"/>
              </w:rPr>
              <w:t>170</w:t>
            </w:r>
          </w:p>
        </w:tc>
      </w:tr>
    </w:tbl>
    <w:p w14:paraId="65820752" w14:textId="77777777" w:rsidR="008270BA" w:rsidRPr="00AB716D" w:rsidRDefault="008270BA" w:rsidP="008270BA">
      <w:pPr>
        <w:tabs>
          <w:tab w:val="left" w:pos="993"/>
          <w:tab w:val="left" w:pos="2835"/>
          <w:tab w:val="left" w:pos="3828"/>
          <w:tab w:val="left" w:pos="5387"/>
          <w:tab w:val="left" w:pos="6663"/>
        </w:tabs>
        <w:spacing w:line="480" w:lineRule="auto"/>
        <w:jc w:val="both"/>
        <w:rPr>
          <w:rFonts w:ascii="Times New Roman" w:hAnsi="Times New Roman" w:cs="Times New Roman"/>
        </w:rPr>
      </w:pPr>
      <w:proofErr w:type="spellStart"/>
      <w:r w:rsidRPr="00AB716D">
        <w:rPr>
          <w:rFonts w:ascii="Times New Roman" w:hAnsi="Times New Roman" w:cs="Times New Roman"/>
          <w:vertAlign w:val="superscript"/>
        </w:rPr>
        <w:t>a</w:t>
      </w:r>
      <w:r w:rsidRPr="00AB716D">
        <w:rPr>
          <w:rFonts w:ascii="Times New Roman" w:hAnsi="Times New Roman" w:cs="Times New Roman"/>
        </w:rPr>
        <w:t>Residues</w:t>
      </w:r>
      <w:proofErr w:type="spellEnd"/>
      <w:r w:rsidRPr="00AB716D">
        <w:rPr>
          <w:rFonts w:ascii="Times New Roman" w:hAnsi="Times New Roman" w:cs="Times New Roman"/>
        </w:rPr>
        <w:t xml:space="preserve"> 1-5 of the mature protein.</w:t>
      </w:r>
    </w:p>
    <w:p w14:paraId="49601A04" w14:textId="77777777" w:rsidR="008270BA" w:rsidRDefault="008270BA" w:rsidP="00E07A05">
      <w:pPr>
        <w:spacing w:line="480" w:lineRule="auto"/>
        <w:rPr>
          <w:rFonts w:ascii="Times New Roman" w:hAnsi="Times New Roman" w:cs="Times New Roman"/>
          <w:b/>
        </w:rPr>
      </w:pPr>
    </w:p>
    <w:p w14:paraId="10325184" w14:textId="4E4B2313" w:rsidR="008270BA" w:rsidRPr="008270BA" w:rsidRDefault="008270BA" w:rsidP="008270BA">
      <w:pPr>
        <w:spacing w:line="480" w:lineRule="auto"/>
        <w:jc w:val="both"/>
        <w:rPr>
          <w:rFonts w:ascii="Times New Roman" w:hAnsi="Times New Roman" w:cs="Times New Roman"/>
          <w:b/>
        </w:rPr>
      </w:pPr>
      <w:r w:rsidRPr="00AB716D">
        <w:rPr>
          <w:rFonts w:ascii="Times New Roman" w:hAnsi="Times New Roman" w:cs="Times New Roman"/>
          <w:b/>
        </w:rPr>
        <w:t xml:space="preserve">Table </w:t>
      </w:r>
      <w:r w:rsidR="0057671A">
        <w:rPr>
          <w:rFonts w:ascii="Times New Roman" w:hAnsi="Times New Roman" w:cs="Times New Roman"/>
          <w:b/>
        </w:rPr>
        <w:t>4</w:t>
      </w:r>
      <w:r w:rsidR="001B3BB1">
        <w:rPr>
          <w:rFonts w:ascii="Times New Roman" w:hAnsi="Times New Roman" w:cs="Times New Roman"/>
          <w:b/>
        </w:rPr>
        <w:t>:</w:t>
      </w:r>
      <w:r>
        <w:rPr>
          <w:rFonts w:ascii="Times New Roman" w:hAnsi="Times New Roman" w:cs="Times New Roman"/>
          <w:b/>
        </w:rPr>
        <w:t xml:space="preserve"> </w:t>
      </w:r>
      <w:r w:rsidRPr="00AB716D">
        <w:rPr>
          <w:rFonts w:ascii="Times New Roman" w:hAnsi="Times New Roman" w:cs="Times New Roman"/>
          <w:b/>
        </w:rPr>
        <w:t>Stoichiometry of the p18-subunit in the F</w:t>
      </w:r>
      <w:r w:rsidRPr="00AB716D">
        <w:rPr>
          <w:rFonts w:ascii="Times New Roman" w:hAnsi="Times New Roman" w:cs="Times New Roman"/>
          <w:b/>
          <w:vertAlign w:val="subscript"/>
        </w:rPr>
        <w:t>1</w:t>
      </w:r>
      <w:r w:rsidRPr="00AB716D">
        <w:rPr>
          <w:rFonts w:ascii="Times New Roman" w:hAnsi="Times New Roman" w:cs="Times New Roman"/>
          <w:b/>
        </w:rPr>
        <w:t xml:space="preserve">-ATPase from </w:t>
      </w:r>
      <w:r w:rsidRPr="00AB716D">
        <w:rPr>
          <w:rFonts w:ascii="Times New Roman" w:hAnsi="Times New Roman" w:cs="Times New Roman"/>
          <w:b/>
          <w:i/>
        </w:rPr>
        <w:t>T. brucei</w:t>
      </w:r>
    </w:p>
    <w:p w14:paraId="756DF457" w14:textId="77777777" w:rsidR="008270BA" w:rsidRPr="00AB716D" w:rsidRDefault="008270BA" w:rsidP="008270BA">
      <w:pPr>
        <w:spacing w:line="480" w:lineRule="auto"/>
        <w:jc w:val="both"/>
        <w:rPr>
          <w:rFonts w:ascii="Times New Roman" w:hAnsi="Times New Roman" w:cs="Times New Roman"/>
          <w:b/>
        </w:rPr>
      </w:pPr>
      <w:r w:rsidRPr="00AB716D">
        <w:rPr>
          <w:rFonts w:ascii="Times New Roman" w:hAnsi="Times New Roman" w:cs="Times New Roman"/>
        </w:rPr>
        <w:t xml:space="preserve">Values were normalized on the assumption of three </w:t>
      </w:r>
      <w:r w:rsidRPr="00AB716D">
        <w:rPr>
          <w:rFonts w:ascii="Times New Roman" w:hAnsi="Times New Roman" w:cs="Times New Roman"/>
        </w:rPr>
        <w:sym w:font="Symbol" w:char="F062"/>
      </w:r>
      <w:r w:rsidRPr="00AB716D">
        <w:rPr>
          <w:rFonts w:ascii="Times New Roman" w:hAnsi="Times New Roman" w:cs="Times New Roman"/>
        </w:rPr>
        <w:t>-subunits per complex</w:t>
      </w:r>
    </w:p>
    <w:tbl>
      <w:tblPr>
        <w:tblStyle w:val="TableGrid"/>
        <w:tblW w:w="8188" w:type="dxa"/>
        <w:tblBorders>
          <w:insideH w:val="none" w:sz="0" w:space="0" w:color="auto"/>
          <w:insideV w:val="none" w:sz="0" w:space="0" w:color="auto"/>
        </w:tblBorders>
        <w:tblLook w:val="04A0" w:firstRow="1" w:lastRow="0" w:firstColumn="1" w:lastColumn="0" w:noHBand="0" w:noVBand="1"/>
      </w:tblPr>
      <w:tblGrid>
        <w:gridCol w:w="1283"/>
        <w:gridCol w:w="2227"/>
        <w:gridCol w:w="1789"/>
        <w:gridCol w:w="2889"/>
      </w:tblGrid>
      <w:tr w:rsidR="008270BA" w:rsidRPr="00AB716D" w14:paraId="2E60C92B" w14:textId="77777777" w:rsidTr="008270BA">
        <w:tc>
          <w:tcPr>
            <w:tcW w:w="1283" w:type="dxa"/>
            <w:tcBorders>
              <w:top w:val="single" w:sz="4" w:space="0" w:color="auto"/>
              <w:left w:val="nil"/>
              <w:bottom w:val="single" w:sz="4" w:space="0" w:color="auto"/>
            </w:tcBorders>
          </w:tcPr>
          <w:p w14:paraId="1643A113" w14:textId="77777777" w:rsidR="008270BA" w:rsidRPr="00AB716D" w:rsidRDefault="008270BA" w:rsidP="008270BA">
            <w:pPr>
              <w:spacing w:line="480" w:lineRule="auto"/>
              <w:jc w:val="center"/>
              <w:rPr>
                <w:rFonts w:ascii="Times New Roman" w:hAnsi="Times New Roman" w:cs="Times New Roman"/>
              </w:rPr>
            </w:pPr>
            <w:r w:rsidRPr="00AB716D">
              <w:rPr>
                <w:rFonts w:ascii="Times New Roman" w:hAnsi="Times New Roman" w:cs="Times New Roman"/>
              </w:rPr>
              <w:t>Subunit</w:t>
            </w:r>
          </w:p>
        </w:tc>
        <w:tc>
          <w:tcPr>
            <w:tcW w:w="2227" w:type="dxa"/>
            <w:tcBorders>
              <w:top w:val="single" w:sz="4" w:space="0" w:color="auto"/>
              <w:bottom w:val="single" w:sz="4" w:space="0" w:color="auto"/>
            </w:tcBorders>
          </w:tcPr>
          <w:p w14:paraId="3B8705EF" w14:textId="77777777" w:rsidR="008270BA" w:rsidRPr="00AB716D" w:rsidRDefault="008270BA" w:rsidP="008270BA">
            <w:pPr>
              <w:spacing w:line="480" w:lineRule="auto"/>
              <w:jc w:val="center"/>
              <w:rPr>
                <w:rFonts w:ascii="Times New Roman" w:hAnsi="Times New Roman" w:cs="Times New Roman"/>
              </w:rPr>
            </w:pPr>
            <w:r w:rsidRPr="00AB716D">
              <w:rPr>
                <w:rFonts w:ascii="Times New Roman" w:hAnsi="Times New Roman" w:cs="Times New Roman"/>
              </w:rPr>
              <w:t>Cysteines</w:t>
            </w:r>
          </w:p>
        </w:tc>
        <w:tc>
          <w:tcPr>
            <w:tcW w:w="1789" w:type="dxa"/>
            <w:tcBorders>
              <w:top w:val="single" w:sz="4" w:space="0" w:color="auto"/>
              <w:bottom w:val="single" w:sz="4" w:space="0" w:color="auto"/>
            </w:tcBorders>
          </w:tcPr>
          <w:p w14:paraId="5847C7E8" w14:textId="77777777" w:rsidR="008270BA" w:rsidRDefault="008270BA" w:rsidP="008270BA">
            <w:pPr>
              <w:spacing w:line="480" w:lineRule="auto"/>
              <w:jc w:val="center"/>
              <w:rPr>
                <w:rFonts w:ascii="Times New Roman" w:hAnsi="Times New Roman" w:cs="Times New Roman"/>
                <w:vertAlign w:val="superscript"/>
              </w:rPr>
            </w:pPr>
            <w:proofErr w:type="spellStart"/>
            <w:r w:rsidRPr="00AB716D">
              <w:rPr>
                <w:rFonts w:ascii="Times New Roman" w:hAnsi="Times New Roman" w:cs="Times New Roman"/>
              </w:rPr>
              <w:t>Radioactivity</w:t>
            </w:r>
            <w:r>
              <w:rPr>
                <w:rFonts w:ascii="Times New Roman" w:hAnsi="Times New Roman" w:cs="Times New Roman"/>
                <w:vertAlign w:val="superscript"/>
              </w:rPr>
              <w:t>a</w:t>
            </w:r>
            <w:proofErr w:type="spellEnd"/>
          </w:p>
          <w:p w14:paraId="45FB65DC" w14:textId="048FD249" w:rsidR="008270BA" w:rsidRPr="008270BA" w:rsidRDefault="008270BA" w:rsidP="008270BA">
            <w:pPr>
              <w:spacing w:line="480" w:lineRule="auto"/>
              <w:jc w:val="center"/>
              <w:rPr>
                <w:rFonts w:ascii="Times New Roman" w:hAnsi="Times New Roman" w:cs="Times New Roman"/>
              </w:rPr>
            </w:pPr>
            <w:r>
              <w:rPr>
                <w:rFonts w:ascii="Times New Roman" w:hAnsi="Times New Roman" w:cs="Times New Roman"/>
              </w:rPr>
              <w:t>(arbitrary units)</w:t>
            </w:r>
          </w:p>
        </w:tc>
        <w:tc>
          <w:tcPr>
            <w:tcW w:w="2889" w:type="dxa"/>
            <w:tcBorders>
              <w:top w:val="single" w:sz="4" w:space="0" w:color="auto"/>
              <w:bottom w:val="single" w:sz="4" w:space="0" w:color="auto"/>
              <w:right w:val="nil"/>
            </w:tcBorders>
          </w:tcPr>
          <w:p w14:paraId="587F8010" w14:textId="77777777" w:rsidR="008270BA" w:rsidRPr="00AB716D" w:rsidRDefault="008270BA" w:rsidP="008270BA">
            <w:pPr>
              <w:spacing w:line="480" w:lineRule="auto"/>
              <w:jc w:val="center"/>
              <w:rPr>
                <w:rFonts w:ascii="Times New Roman" w:hAnsi="Times New Roman" w:cs="Times New Roman"/>
              </w:rPr>
            </w:pPr>
            <w:r w:rsidRPr="00AB716D">
              <w:rPr>
                <w:rFonts w:ascii="Times New Roman" w:hAnsi="Times New Roman" w:cs="Times New Roman"/>
              </w:rPr>
              <w:t>Stoichiometry</w:t>
            </w:r>
          </w:p>
        </w:tc>
      </w:tr>
      <w:tr w:rsidR="008270BA" w:rsidRPr="00AB716D" w14:paraId="6EE937BA" w14:textId="77777777" w:rsidTr="008270BA">
        <w:tc>
          <w:tcPr>
            <w:tcW w:w="1283" w:type="dxa"/>
            <w:tcBorders>
              <w:top w:val="single" w:sz="4" w:space="0" w:color="auto"/>
              <w:left w:val="nil"/>
              <w:bottom w:val="nil"/>
            </w:tcBorders>
          </w:tcPr>
          <w:p w14:paraId="52124AEA" w14:textId="77777777" w:rsidR="008270BA" w:rsidRPr="00AB716D" w:rsidRDefault="008270BA" w:rsidP="008270BA">
            <w:pPr>
              <w:spacing w:line="480" w:lineRule="auto"/>
              <w:jc w:val="center"/>
              <w:rPr>
                <w:rFonts w:ascii="Times New Roman" w:hAnsi="Times New Roman" w:cs="Times New Roman"/>
              </w:rPr>
            </w:pPr>
            <w:r w:rsidRPr="00AB716D">
              <w:rPr>
                <w:rFonts w:ascii="Times New Roman" w:hAnsi="Times New Roman" w:cs="Times New Roman"/>
              </w:rPr>
              <w:sym w:font="Symbol" w:char="F061"/>
            </w:r>
            <w:r w:rsidRPr="00AB716D">
              <w:rPr>
                <w:rFonts w:ascii="Times New Roman" w:hAnsi="Times New Roman" w:cs="Times New Roman"/>
                <w:vertAlign w:val="subscript"/>
              </w:rPr>
              <w:t>135-560</w:t>
            </w:r>
          </w:p>
        </w:tc>
        <w:tc>
          <w:tcPr>
            <w:tcW w:w="2227" w:type="dxa"/>
            <w:tcBorders>
              <w:top w:val="single" w:sz="4" w:space="0" w:color="auto"/>
              <w:bottom w:val="nil"/>
            </w:tcBorders>
          </w:tcPr>
          <w:p w14:paraId="22D0DA1C" w14:textId="77777777" w:rsidR="008270BA" w:rsidRPr="00AB716D" w:rsidRDefault="008270BA" w:rsidP="008270BA">
            <w:pPr>
              <w:spacing w:line="480" w:lineRule="auto"/>
              <w:jc w:val="center"/>
              <w:rPr>
                <w:rFonts w:ascii="Times New Roman" w:hAnsi="Times New Roman" w:cs="Times New Roman"/>
              </w:rPr>
            </w:pPr>
            <w:r w:rsidRPr="00AB716D">
              <w:rPr>
                <w:rFonts w:ascii="Times New Roman" w:hAnsi="Times New Roman" w:cs="Times New Roman"/>
              </w:rPr>
              <w:t>5</w:t>
            </w:r>
          </w:p>
        </w:tc>
        <w:tc>
          <w:tcPr>
            <w:tcW w:w="1789" w:type="dxa"/>
            <w:tcBorders>
              <w:top w:val="single" w:sz="4" w:space="0" w:color="auto"/>
              <w:bottom w:val="nil"/>
            </w:tcBorders>
          </w:tcPr>
          <w:p w14:paraId="414C3B9D" w14:textId="77777777" w:rsidR="008270BA" w:rsidRPr="00AB716D" w:rsidRDefault="008270BA" w:rsidP="008270BA">
            <w:pPr>
              <w:spacing w:line="480" w:lineRule="auto"/>
              <w:jc w:val="center"/>
              <w:rPr>
                <w:rFonts w:ascii="Times New Roman" w:eastAsia="Times New Roman" w:hAnsi="Times New Roman" w:cs="Times New Roman"/>
                <w:color w:val="000000"/>
              </w:rPr>
            </w:pPr>
            <w:r w:rsidRPr="00AB716D">
              <w:rPr>
                <w:rFonts w:ascii="Times New Roman" w:eastAsia="Times New Roman" w:hAnsi="Times New Roman" w:cs="Times New Roman"/>
                <w:color w:val="000000"/>
              </w:rPr>
              <w:t>237478</w:t>
            </w:r>
          </w:p>
        </w:tc>
        <w:tc>
          <w:tcPr>
            <w:tcW w:w="2889" w:type="dxa"/>
            <w:tcBorders>
              <w:top w:val="single" w:sz="4" w:space="0" w:color="auto"/>
              <w:bottom w:val="nil"/>
              <w:right w:val="nil"/>
            </w:tcBorders>
          </w:tcPr>
          <w:p w14:paraId="2497CEE7" w14:textId="77777777" w:rsidR="008270BA" w:rsidRPr="00AB716D" w:rsidRDefault="008270BA" w:rsidP="008270BA">
            <w:pPr>
              <w:spacing w:line="480" w:lineRule="auto"/>
              <w:jc w:val="center"/>
              <w:rPr>
                <w:rFonts w:ascii="Times New Roman" w:hAnsi="Times New Roman" w:cs="Times New Roman"/>
              </w:rPr>
            </w:pPr>
            <w:r w:rsidRPr="00AB716D">
              <w:rPr>
                <w:rFonts w:ascii="Times New Roman" w:eastAsia="Times New Roman" w:hAnsi="Times New Roman" w:cs="Times New Roman"/>
              </w:rPr>
              <w:t>2.6</w:t>
            </w:r>
          </w:p>
        </w:tc>
      </w:tr>
      <w:tr w:rsidR="008270BA" w:rsidRPr="00AB716D" w14:paraId="56DE931D" w14:textId="77777777" w:rsidTr="008270BA">
        <w:tc>
          <w:tcPr>
            <w:tcW w:w="1283" w:type="dxa"/>
            <w:tcBorders>
              <w:top w:val="nil"/>
              <w:left w:val="nil"/>
            </w:tcBorders>
          </w:tcPr>
          <w:p w14:paraId="040BC32D" w14:textId="77777777" w:rsidR="008270BA" w:rsidRPr="00AB716D" w:rsidRDefault="008270BA" w:rsidP="008270BA">
            <w:pPr>
              <w:spacing w:line="480" w:lineRule="auto"/>
              <w:jc w:val="center"/>
              <w:rPr>
                <w:rFonts w:ascii="Times New Roman" w:hAnsi="Times New Roman" w:cs="Times New Roman"/>
              </w:rPr>
            </w:pPr>
            <w:r w:rsidRPr="00AB716D">
              <w:rPr>
                <w:rFonts w:ascii="Times New Roman" w:hAnsi="Times New Roman" w:cs="Times New Roman"/>
              </w:rPr>
              <w:sym w:font="Symbol" w:char="F062"/>
            </w:r>
          </w:p>
        </w:tc>
        <w:tc>
          <w:tcPr>
            <w:tcW w:w="2227" w:type="dxa"/>
            <w:tcBorders>
              <w:top w:val="nil"/>
            </w:tcBorders>
          </w:tcPr>
          <w:p w14:paraId="524B3857" w14:textId="77777777" w:rsidR="008270BA" w:rsidRPr="00AB716D" w:rsidRDefault="008270BA" w:rsidP="008270BA">
            <w:pPr>
              <w:spacing w:line="480" w:lineRule="auto"/>
              <w:jc w:val="center"/>
              <w:rPr>
                <w:rFonts w:ascii="Times New Roman" w:hAnsi="Times New Roman" w:cs="Times New Roman"/>
              </w:rPr>
            </w:pPr>
            <w:r w:rsidRPr="00AB716D">
              <w:rPr>
                <w:rFonts w:ascii="Times New Roman" w:hAnsi="Times New Roman" w:cs="Times New Roman"/>
              </w:rPr>
              <w:t>4</w:t>
            </w:r>
          </w:p>
        </w:tc>
        <w:tc>
          <w:tcPr>
            <w:tcW w:w="1789" w:type="dxa"/>
            <w:tcBorders>
              <w:top w:val="nil"/>
            </w:tcBorders>
          </w:tcPr>
          <w:p w14:paraId="2ABD34C7" w14:textId="77777777" w:rsidR="008270BA" w:rsidRPr="00AB716D" w:rsidRDefault="008270BA" w:rsidP="008270BA">
            <w:pPr>
              <w:spacing w:line="480" w:lineRule="auto"/>
              <w:jc w:val="center"/>
              <w:rPr>
                <w:rFonts w:ascii="Times New Roman" w:eastAsia="Times New Roman" w:hAnsi="Times New Roman" w:cs="Times New Roman"/>
                <w:color w:val="000000"/>
              </w:rPr>
            </w:pPr>
            <w:r w:rsidRPr="00AB716D">
              <w:rPr>
                <w:rFonts w:ascii="Times New Roman" w:eastAsia="Times New Roman" w:hAnsi="Times New Roman" w:cs="Times New Roman"/>
                <w:color w:val="000000"/>
              </w:rPr>
              <w:t>222057</w:t>
            </w:r>
          </w:p>
        </w:tc>
        <w:tc>
          <w:tcPr>
            <w:tcW w:w="2889" w:type="dxa"/>
            <w:tcBorders>
              <w:top w:val="nil"/>
              <w:right w:val="nil"/>
            </w:tcBorders>
          </w:tcPr>
          <w:p w14:paraId="379E8199" w14:textId="77777777" w:rsidR="008270BA" w:rsidRPr="00AB716D" w:rsidRDefault="008270BA" w:rsidP="008270BA">
            <w:pPr>
              <w:spacing w:line="480" w:lineRule="auto"/>
              <w:jc w:val="center"/>
              <w:rPr>
                <w:rFonts w:ascii="Times New Roman" w:hAnsi="Times New Roman" w:cs="Times New Roman"/>
              </w:rPr>
            </w:pPr>
            <w:r w:rsidRPr="00AB716D">
              <w:rPr>
                <w:rFonts w:ascii="Times New Roman" w:eastAsia="Times New Roman" w:hAnsi="Times New Roman" w:cs="Times New Roman"/>
                <w:color w:val="000000"/>
              </w:rPr>
              <w:t>3.0</w:t>
            </w:r>
          </w:p>
        </w:tc>
      </w:tr>
      <w:tr w:rsidR="008270BA" w:rsidRPr="00AB716D" w14:paraId="235B1D9A" w14:textId="77777777" w:rsidTr="008270BA">
        <w:tc>
          <w:tcPr>
            <w:tcW w:w="1283" w:type="dxa"/>
            <w:tcBorders>
              <w:left w:val="nil"/>
            </w:tcBorders>
          </w:tcPr>
          <w:p w14:paraId="33BE92C8" w14:textId="77777777" w:rsidR="008270BA" w:rsidRPr="00AB716D" w:rsidRDefault="008270BA" w:rsidP="008270BA">
            <w:pPr>
              <w:spacing w:line="480" w:lineRule="auto"/>
              <w:jc w:val="center"/>
              <w:rPr>
                <w:rFonts w:ascii="Times New Roman" w:hAnsi="Times New Roman" w:cs="Times New Roman"/>
              </w:rPr>
            </w:pPr>
            <w:r w:rsidRPr="00AB716D">
              <w:rPr>
                <w:rFonts w:ascii="Times New Roman" w:hAnsi="Times New Roman" w:cs="Times New Roman"/>
              </w:rPr>
              <w:sym w:font="Symbol" w:char="F067"/>
            </w:r>
          </w:p>
        </w:tc>
        <w:tc>
          <w:tcPr>
            <w:tcW w:w="2227" w:type="dxa"/>
          </w:tcPr>
          <w:p w14:paraId="3111D4EE" w14:textId="77777777" w:rsidR="008270BA" w:rsidRPr="00AB716D" w:rsidRDefault="008270BA" w:rsidP="008270BA">
            <w:pPr>
              <w:spacing w:line="480" w:lineRule="auto"/>
              <w:jc w:val="center"/>
              <w:rPr>
                <w:rFonts w:ascii="Times New Roman" w:hAnsi="Times New Roman" w:cs="Times New Roman"/>
              </w:rPr>
            </w:pPr>
            <w:r w:rsidRPr="00AB716D">
              <w:rPr>
                <w:rFonts w:ascii="Times New Roman" w:hAnsi="Times New Roman" w:cs="Times New Roman"/>
              </w:rPr>
              <w:t>2</w:t>
            </w:r>
          </w:p>
        </w:tc>
        <w:tc>
          <w:tcPr>
            <w:tcW w:w="1789" w:type="dxa"/>
          </w:tcPr>
          <w:p w14:paraId="142272E0" w14:textId="77777777" w:rsidR="008270BA" w:rsidRPr="00AB716D" w:rsidRDefault="008270BA" w:rsidP="008270BA">
            <w:pPr>
              <w:spacing w:line="480" w:lineRule="auto"/>
              <w:jc w:val="center"/>
              <w:rPr>
                <w:rFonts w:ascii="Times New Roman" w:eastAsia="Times New Roman" w:hAnsi="Times New Roman" w:cs="Times New Roman"/>
                <w:color w:val="000000"/>
              </w:rPr>
            </w:pPr>
            <w:r w:rsidRPr="00AB716D">
              <w:rPr>
                <w:rFonts w:ascii="Times New Roman" w:eastAsia="Times New Roman" w:hAnsi="Times New Roman" w:cs="Times New Roman"/>
                <w:color w:val="000000"/>
              </w:rPr>
              <w:t>37270</w:t>
            </w:r>
          </w:p>
        </w:tc>
        <w:tc>
          <w:tcPr>
            <w:tcW w:w="2889" w:type="dxa"/>
            <w:tcBorders>
              <w:right w:val="nil"/>
            </w:tcBorders>
          </w:tcPr>
          <w:p w14:paraId="089DA8A3" w14:textId="77777777" w:rsidR="008270BA" w:rsidRPr="00AB716D" w:rsidRDefault="008270BA" w:rsidP="008270BA">
            <w:pPr>
              <w:spacing w:line="480" w:lineRule="auto"/>
              <w:jc w:val="center"/>
              <w:rPr>
                <w:rFonts w:ascii="Times New Roman" w:hAnsi="Times New Roman" w:cs="Times New Roman"/>
              </w:rPr>
            </w:pPr>
            <w:r w:rsidRPr="00AB716D">
              <w:rPr>
                <w:rFonts w:ascii="Times New Roman" w:eastAsia="Times New Roman" w:hAnsi="Times New Roman" w:cs="Times New Roman"/>
                <w:color w:val="000000"/>
              </w:rPr>
              <w:t>1.0</w:t>
            </w:r>
          </w:p>
        </w:tc>
      </w:tr>
      <w:tr w:rsidR="008270BA" w:rsidRPr="00AB716D" w14:paraId="371B387A" w14:textId="77777777" w:rsidTr="008270BA">
        <w:tc>
          <w:tcPr>
            <w:tcW w:w="1283" w:type="dxa"/>
            <w:tcBorders>
              <w:left w:val="nil"/>
              <w:bottom w:val="single" w:sz="4" w:space="0" w:color="auto"/>
            </w:tcBorders>
          </w:tcPr>
          <w:p w14:paraId="798B731C" w14:textId="77777777" w:rsidR="008270BA" w:rsidRPr="00AB716D" w:rsidRDefault="008270BA" w:rsidP="008270BA">
            <w:pPr>
              <w:spacing w:line="480" w:lineRule="auto"/>
              <w:jc w:val="center"/>
              <w:rPr>
                <w:rFonts w:ascii="Times New Roman" w:hAnsi="Times New Roman" w:cs="Times New Roman"/>
              </w:rPr>
            </w:pPr>
            <w:r w:rsidRPr="00AB716D">
              <w:rPr>
                <w:rFonts w:ascii="Times New Roman" w:hAnsi="Times New Roman" w:cs="Times New Roman"/>
              </w:rPr>
              <w:t>p18</w:t>
            </w:r>
          </w:p>
        </w:tc>
        <w:tc>
          <w:tcPr>
            <w:tcW w:w="2227" w:type="dxa"/>
            <w:tcBorders>
              <w:bottom w:val="single" w:sz="4" w:space="0" w:color="auto"/>
            </w:tcBorders>
          </w:tcPr>
          <w:p w14:paraId="75CBF506" w14:textId="77777777" w:rsidR="008270BA" w:rsidRPr="00AB716D" w:rsidRDefault="008270BA" w:rsidP="008270BA">
            <w:pPr>
              <w:spacing w:line="480" w:lineRule="auto"/>
              <w:jc w:val="center"/>
              <w:rPr>
                <w:rFonts w:ascii="Times New Roman" w:hAnsi="Times New Roman" w:cs="Times New Roman"/>
              </w:rPr>
            </w:pPr>
            <w:r w:rsidRPr="00AB716D">
              <w:rPr>
                <w:rFonts w:ascii="Times New Roman" w:hAnsi="Times New Roman" w:cs="Times New Roman"/>
              </w:rPr>
              <w:t>8</w:t>
            </w:r>
          </w:p>
        </w:tc>
        <w:tc>
          <w:tcPr>
            <w:tcW w:w="1789" w:type="dxa"/>
            <w:tcBorders>
              <w:bottom w:val="single" w:sz="4" w:space="0" w:color="auto"/>
            </w:tcBorders>
          </w:tcPr>
          <w:p w14:paraId="2C83F120" w14:textId="77777777" w:rsidR="008270BA" w:rsidRPr="00AB716D" w:rsidRDefault="008270BA" w:rsidP="008270BA">
            <w:pPr>
              <w:spacing w:line="480" w:lineRule="auto"/>
              <w:jc w:val="center"/>
              <w:rPr>
                <w:rFonts w:ascii="Times New Roman" w:eastAsia="Times New Roman" w:hAnsi="Times New Roman" w:cs="Times New Roman"/>
                <w:color w:val="000000"/>
              </w:rPr>
            </w:pPr>
            <w:r w:rsidRPr="00AB716D">
              <w:rPr>
                <w:rFonts w:ascii="Times New Roman" w:eastAsia="Times New Roman" w:hAnsi="Times New Roman" w:cs="Times New Roman"/>
                <w:color w:val="000000"/>
              </w:rPr>
              <w:t>442481</w:t>
            </w:r>
          </w:p>
        </w:tc>
        <w:tc>
          <w:tcPr>
            <w:tcW w:w="2889" w:type="dxa"/>
            <w:tcBorders>
              <w:bottom w:val="single" w:sz="4" w:space="0" w:color="auto"/>
              <w:right w:val="nil"/>
            </w:tcBorders>
          </w:tcPr>
          <w:p w14:paraId="5CC61B89" w14:textId="77777777" w:rsidR="008270BA" w:rsidRPr="00AB716D" w:rsidRDefault="008270BA" w:rsidP="008270BA">
            <w:pPr>
              <w:spacing w:line="480" w:lineRule="auto"/>
              <w:jc w:val="center"/>
              <w:rPr>
                <w:rFonts w:ascii="Times New Roman" w:hAnsi="Times New Roman" w:cs="Times New Roman"/>
              </w:rPr>
            </w:pPr>
            <w:r w:rsidRPr="00AB716D">
              <w:rPr>
                <w:rFonts w:ascii="Times New Roman" w:eastAsia="Times New Roman" w:hAnsi="Times New Roman" w:cs="Times New Roman"/>
                <w:color w:val="000000"/>
              </w:rPr>
              <w:t>3.0</w:t>
            </w:r>
          </w:p>
        </w:tc>
      </w:tr>
    </w:tbl>
    <w:p w14:paraId="3CC14656" w14:textId="77777777" w:rsidR="008270BA" w:rsidRDefault="008270BA">
      <w:pPr>
        <w:rPr>
          <w:rFonts w:ascii="Times New Roman" w:hAnsi="Times New Roman" w:cs="Times New Roman"/>
          <w:b/>
        </w:rPr>
      </w:pPr>
      <w:r>
        <w:rPr>
          <w:rFonts w:ascii="Times New Roman" w:hAnsi="Times New Roman" w:cs="Times New Roman"/>
          <w:b/>
        </w:rPr>
        <w:br w:type="page"/>
      </w:r>
    </w:p>
    <w:p w14:paraId="6B389DD8" w14:textId="2410E627" w:rsidR="00560E04" w:rsidRPr="00E07A05" w:rsidRDefault="00560E04" w:rsidP="00E07A05">
      <w:pPr>
        <w:spacing w:line="480" w:lineRule="auto"/>
        <w:rPr>
          <w:rFonts w:ascii="Times New Roman" w:hAnsi="Times New Roman" w:cs="Times New Roman"/>
          <w:b/>
        </w:rPr>
      </w:pPr>
      <w:r w:rsidRPr="00AB716D">
        <w:rPr>
          <w:rFonts w:ascii="Times New Roman" w:hAnsi="Times New Roman" w:cs="Times New Roman"/>
          <w:b/>
        </w:rPr>
        <w:lastRenderedPageBreak/>
        <w:t>FIGURE</w:t>
      </w:r>
      <w:r w:rsidR="00816C44">
        <w:rPr>
          <w:rFonts w:ascii="Times New Roman" w:hAnsi="Times New Roman" w:cs="Times New Roman"/>
          <w:b/>
        </w:rPr>
        <w:t>S AND</w:t>
      </w:r>
      <w:r w:rsidR="001B3BB1">
        <w:rPr>
          <w:rFonts w:ascii="Times New Roman" w:hAnsi="Times New Roman" w:cs="Times New Roman"/>
          <w:b/>
        </w:rPr>
        <w:t xml:space="preserve"> </w:t>
      </w:r>
      <w:r w:rsidR="00C00FAD">
        <w:rPr>
          <w:rFonts w:ascii="Times New Roman" w:hAnsi="Times New Roman" w:cs="Times New Roman"/>
          <w:b/>
        </w:rPr>
        <w:t>LEGENDS</w:t>
      </w:r>
      <w:r w:rsidR="00816C44">
        <w:rPr>
          <w:rFonts w:ascii="Times New Roman" w:hAnsi="Times New Roman" w:cs="Times New Roman"/>
          <w:b/>
          <w:noProof/>
          <w:lang w:eastAsia="en-GB"/>
        </w:rPr>
        <w:drawing>
          <wp:inline distT="0" distB="0" distL="0" distR="0" wp14:anchorId="01FA7751" wp14:editId="194325D7">
            <wp:extent cx="5270500" cy="4283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png"/>
                    <pic:cNvPicPr/>
                  </pic:nvPicPr>
                  <pic:blipFill rotWithShape="1">
                    <a:blip r:embed="rId9">
                      <a:extLst>
                        <a:ext uri="{28A0092B-C50C-407E-A947-70E740481C1C}">
                          <a14:useLocalDpi xmlns:a14="http://schemas.microsoft.com/office/drawing/2010/main" val="0"/>
                        </a:ext>
                      </a:extLst>
                    </a:blip>
                    <a:srcRect t="6743"/>
                    <a:stretch/>
                  </pic:blipFill>
                  <pic:spPr bwMode="auto">
                    <a:xfrm>
                      <a:off x="0" y="0"/>
                      <a:ext cx="5270500" cy="4283075"/>
                    </a:xfrm>
                    <a:prstGeom prst="rect">
                      <a:avLst/>
                    </a:prstGeom>
                    <a:ln>
                      <a:noFill/>
                    </a:ln>
                    <a:extLst>
                      <a:ext uri="{53640926-AAD7-44D8-BBD7-CCE9431645EC}">
                        <a14:shadowObscured xmlns:a14="http://schemas.microsoft.com/office/drawing/2010/main"/>
                      </a:ext>
                    </a:extLst>
                  </pic:spPr>
                </pic:pic>
              </a:graphicData>
            </a:graphic>
          </wp:inline>
        </w:drawing>
      </w:r>
    </w:p>
    <w:p w14:paraId="098C7ED7" w14:textId="37CA51D2" w:rsidR="00560E04" w:rsidRPr="00AB716D" w:rsidRDefault="00560E04" w:rsidP="00E07A05">
      <w:pPr>
        <w:spacing w:line="480" w:lineRule="auto"/>
        <w:jc w:val="both"/>
        <w:rPr>
          <w:rFonts w:ascii="Times New Roman" w:hAnsi="Times New Roman" w:cs="Times New Roman"/>
        </w:rPr>
      </w:pPr>
      <w:r w:rsidRPr="00AB716D">
        <w:rPr>
          <w:rFonts w:ascii="Times New Roman" w:hAnsi="Times New Roman" w:cs="Times New Roman"/>
          <w:b/>
        </w:rPr>
        <w:t>Figure 1</w:t>
      </w:r>
      <w:r w:rsidR="001B3BB1">
        <w:rPr>
          <w:rFonts w:ascii="Times New Roman" w:hAnsi="Times New Roman" w:cs="Times New Roman"/>
          <w:b/>
        </w:rPr>
        <w:t>:</w:t>
      </w:r>
      <w:r w:rsidRPr="00AB716D">
        <w:rPr>
          <w:rFonts w:ascii="Times New Roman" w:hAnsi="Times New Roman" w:cs="Times New Roman"/>
          <w:b/>
        </w:rPr>
        <w:t xml:space="preserve"> </w:t>
      </w:r>
      <w:r w:rsidR="00185939">
        <w:rPr>
          <w:rFonts w:ascii="Times New Roman" w:hAnsi="Times New Roman" w:cs="Times New Roman"/>
          <w:b/>
        </w:rPr>
        <w:t>Purification and c</w:t>
      </w:r>
      <w:r w:rsidR="00185939" w:rsidRPr="00AB716D">
        <w:rPr>
          <w:rFonts w:ascii="Times New Roman" w:hAnsi="Times New Roman" w:cs="Times New Roman"/>
          <w:b/>
        </w:rPr>
        <w:t xml:space="preserve">haracterization </w:t>
      </w:r>
      <w:r w:rsidRPr="00AB716D">
        <w:rPr>
          <w:rFonts w:ascii="Times New Roman" w:hAnsi="Times New Roman" w:cs="Times New Roman"/>
          <w:b/>
        </w:rPr>
        <w:t>of</w:t>
      </w:r>
      <w:r w:rsidR="000F0E80" w:rsidRPr="00AB716D">
        <w:rPr>
          <w:rFonts w:ascii="Times New Roman" w:hAnsi="Times New Roman" w:cs="Times New Roman"/>
          <w:b/>
        </w:rPr>
        <w:t xml:space="preserve"> the</w:t>
      </w:r>
      <w:r w:rsidRPr="00AB716D">
        <w:rPr>
          <w:rFonts w:ascii="Times New Roman" w:hAnsi="Times New Roman" w:cs="Times New Roman"/>
          <w:b/>
        </w:rPr>
        <w:t xml:space="preserve"> F</w:t>
      </w:r>
      <w:r w:rsidRPr="00AB716D">
        <w:rPr>
          <w:rFonts w:ascii="Times New Roman" w:hAnsi="Times New Roman" w:cs="Times New Roman"/>
          <w:b/>
          <w:vertAlign w:val="subscript"/>
        </w:rPr>
        <w:t>1</w:t>
      </w:r>
      <w:r w:rsidRPr="00AB716D">
        <w:rPr>
          <w:rFonts w:ascii="Times New Roman" w:hAnsi="Times New Roman" w:cs="Times New Roman"/>
          <w:b/>
        </w:rPr>
        <w:t xml:space="preserve">-ATPase from </w:t>
      </w:r>
      <w:r w:rsidR="00DD30D2" w:rsidRPr="00AB716D">
        <w:rPr>
          <w:rFonts w:ascii="Times New Roman" w:hAnsi="Times New Roman" w:cs="Times New Roman"/>
          <w:b/>
        </w:rPr>
        <w:t xml:space="preserve">the </w:t>
      </w:r>
      <w:r w:rsidRPr="00AB716D">
        <w:rPr>
          <w:rFonts w:ascii="Times New Roman" w:hAnsi="Times New Roman" w:cs="Times New Roman"/>
          <w:b/>
        </w:rPr>
        <w:t>procyclic form</w:t>
      </w:r>
      <w:r w:rsidR="00DD30D2" w:rsidRPr="00AB716D">
        <w:rPr>
          <w:rFonts w:ascii="Times New Roman" w:hAnsi="Times New Roman" w:cs="Times New Roman"/>
          <w:b/>
        </w:rPr>
        <w:t xml:space="preserve"> of </w:t>
      </w:r>
      <w:r w:rsidR="00DD30D2" w:rsidRPr="00AB716D">
        <w:rPr>
          <w:rFonts w:ascii="Times New Roman" w:hAnsi="Times New Roman" w:cs="Times New Roman"/>
          <w:b/>
          <w:i/>
        </w:rPr>
        <w:t>T. brucei</w:t>
      </w:r>
      <w:r w:rsidR="003566CA" w:rsidRPr="00AB716D">
        <w:rPr>
          <w:rFonts w:ascii="Times New Roman" w:hAnsi="Times New Roman" w:cs="Times New Roman"/>
          <w:b/>
        </w:rPr>
        <w:t xml:space="preserve"> </w:t>
      </w:r>
      <w:r w:rsidR="00770FC4" w:rsidRPr="00AB716D">
        <w:rPr>
          <w:rFonts w:ascii="Times New Roman" w:hAnsi="Times New Roman" w:cs="Times New Roman"/>
          <w:b/>
        </w:rPr>
        <w:t>(A</w:t>
      </w:r>
      <w:r w:rsidR="00770FC4" w:rsidRPr="00AB716D">
        <w:rPr>
          <w:rFonts w:ascii="Times New Roman" w:hAnsi="Times New Roman" w:cs="Times New Roman"/>
        </w:rPr>
        <w:t>)</w:t>
      </w:r>
      <w:r w:rsidRPr="00AB716D">
        <w:rPr>
          <w:rFonts w:ascii="Times New Roman" w:hAnsi="Times New Roman" w:cs="Times New Roman"/>
        </w:rPr>
        <w:t xml:space="preserve"> </w:t>
      </w:r>
      <w:r w:rsidR="00185939" w:rsidRPr="00AB716D">
        <w:rPr>
          <w:rFonts w:ascii="Times New Roman" w:hAnsi="Times New Roman" w:cs="Times New Roman"/>
        </w:rPr>
        <w:t xml:space="preserve">The absorbance of the column effluents </w:t>
      </w:r>
      <w:r w:rsidR="00185939">
        <w:rPr>
          <w:rFonts w:ascii="Times New Roman" w:hAnsi="Times New Roman" w:cs="Times New Roman"/>
        </w:rPr>
        <w:t>from a</w:t>
      </w:r>
      <w:r w:rsidR="00185939" w:rsidRPr="00AB716D">
        <w:rPr>
          <w:rFonts w:ascii="Times New Roman" w:hAnsi="Times New Roman" w:cs="Times New Roman"/>
        </w:rPr>
        <w:t>nion exchange chromat</w:t>
      </w:r>
      <w:r w:rsidR="00185939">
        <w:rPr>
          <w:rFonts w:ascii="Times New Roman" w:hAnsi="Times New Roman" w:cs="Times New Roman"/>
        </w:rPr>
        <w:t xml:space="preserve">ography on the </w:t>
      </w:r>
      <w:proofErr w:type="spellStart"/>
      <w:r w:rsidR="00185939">
        <w:rPr>
          <w:rFonts w:ascii="Times New Roman" w:hAnsi="Times New Roman" w:cs="Times New Roman"/>
        </w:rPr>
        <w:t>HiTrap</w:t>
      </w:r>
      <w:proofErr w:type="spellEnd"/>
      <w:r w:rsidR="00185939">
        <w:rPr>
          <w:rFonts w:ascii="Times New Roman" w:hAnsi="Times New Roman" w:cs="Times New Roman"/>
        </w:rPr>
        <w:t xml:space="preserve"> Q HP column (upper panel) and s</w:t>
      </w:r>
      <w:r w:rsidR="00185939" w:rsidRPr="00AB716D">
        <w:rPr>
          <w:rFonts w:ascii="Times New Roman" w:hAnsi="Times New Roman" w:cs="Times New Roman"/>
        </w:rPr>
        <w:t xml:space="preserve">ize exclusion chromatography on </w:t>
      </w:r>
      <w:r w:rsidR="00185939">
        <w:rPr>
          <w:rFonts w:ascii="Times New Roman" w:hAnsi="Times New Roman" w:cs="Times New Roman"/>
        </w:rPr>
        <w:t xml:space="preserve">the </w:t>
      </w:r>
      <w:proofErr w:type="spellStart"/>
      <w:r w:rsidR="00185939" w:rsidRPr="00AB716D">
        <w:rPr>
          <w:rFonts w:ascii="Times New Roman" w:hAnsi="Times New Roman" w:cs="Times New Roman"/>
        </w:rPr>
        <w:t>Superdex</w:t>
      </w:r>
      <w:proofErr w:type="spellEnd"/>
      <w:r w:rsidR="00185939" w:rsidRPr="00AB716D">
        <w:rPr>
          <w:rFonts w:ascii="Times New Roman" w:hAnsi="Times New Roman" w:cs="Times New Roman"/>
        </w:rPr>
        <w:t xml:space="preserve"> 200</w:t>
      </w:r>
      <w:r w:rsidR="00185939">
        <w:rPr>
          <w:rFonts w:ascii="Times New Roman" w:hAnsi="Times New Roman" w:cs="Times New Roman"/>
        </w:rPr>
        <w:t xml:space="preserve"> 10/300 GL column (lower panel) </w:t>
      </w:r>
      <w:r w:rsidR="00185939" w:rsidRPr="00AB716D">
        <w:rPr>
          <w:rFonts w:ascii="Times New Roman" w:hAnsi="Times New Roman" w:cs="Times New Roman"/>
        </w:rPr>
        <w:t>was monitored at 280 nm (</w:t>
      </w:r>
      <w:r w:rsidR="00185939">
        <w:rPr>
          <w:rFonts w:ascii="Times New Roman" w:hAnsi="Times New Roman" w:cs="Times New Roman"/>
        </w:rPr>
        <w:t xml:space="preserve">blue </w:t>
      </w:r>
      <w:r w:rsidR="00185939" w:rsidRPr="00AB716D">
        <w:rPr>
          <w:rFonts w:ascii="Times New Roman" w:hAnsi="Times New Roman" w:cs="Times New Roman"/>
        </w:rPr>
        <w:t xml:space="preserve">solid lines). </w:t>
      </w:r>
      <w:r w:rsidR="00124449">
        <w:rPr>
          <w:rFonts w:ascii="Times New Roman" w:hAnsi="Times New Roman" w:cs="Times New Roman"/>
        </w:rPr>
        <w:t xml:space="preserve">The red bar marks the portion of anion exchange column effluent used for </w:t>
      </w:r>
      <w:r w:rsidR="007346E6">
        <w:rPr>
          <w:rFonts w:ascii="Times New Roman" w:hAnsi="Times New Roman" w:cs="Times New Roman"/>
        </w:rPr>
        <w:t>size exclusion chromatography</w:t>
      </w:r>
      <w:r w:rsidR="00124449">
        <w:rPr>
          <w:rFonts w:ascii="Times New Roman" w:hAnsi="Times New Roman" w:cs="Times New Roman"/>
        </w:rPr>
        <w:t xml:space="preserve">. </w:t>
      </w:r>
      <w:r w:rsidR="00124449" w:rsidRPr="00AB716D">
        <w:rPr>
          <w:rFonts w:ascii="Times New Roman" w:hAnsi="Times New Roman" w:cs="Times New Roman"/>
        </w:rPr>
        <w:t xml:space="preserve">The </w:t>
      </w:r>
      <w:r w:rsidR="00124449">
        <w:rPr>
          <w:rFonts w:ascii="Times New Roman" w:hAnsi="Times New Roman" w:cs="Times New Roman"/>
        </w:rPr>
        <w:t xml:space="preserve">green </w:t>
      </w:r>
      <w:r w:rsidR="00124449" w:rsidRPr="00AB716D">
        <w:rPr>
          <w:rFonts w:ascii="Times New Roman" w:hAnsi="Times New Roman" w:cs="Times New Roman"/>
        </w:rPr>
        <w:t>dashed line corresponds to the concentration of elution buffer (%)</w:t>
      </w:r>
      <w:r w:rsidR="00124449">
        <w:rPr>
          <w:rFonts w:ascii="Times New Roman" w:hAnsi="Times New Roman" w:cs="Times New Roman"/>
        </w:rPr>
        <w:t xml:space="preserve">. </w:t>
      </w:r>
      <w:r w:rsidR="00185939" w:rsidRPr="00AB716D">
        <w:rPr>
          <w:rFonts w:ascii="Times New Roman" w:hAnsi="Times New Roman" w:cs="Times New Roman"/>
        </w:rPr>
        <w:t>Peaks 1-3 contain F</w:t>
      </w:r>
      <w:r w:rsidR="00185939" w:rsidRPr="00AB716D">
        <w:rPr>
          <w:rFonts w:ascii="Times New Roman" w:hAnsi="Times New Roman" w:cs="Times New Roman"/>
          <w:vertAlign w:val="subscript"/>
        </w:rPr>
        <w:t>1</w:t>
      </w:r>
      <w:r w:rsidR="00185939" w:rsidRPr="00AB716D">
        <w:rPr>
          <w:rFonts w:ascii="Times New Roman" w:hAnsi="Times New Roman" w:cs="Times New Roman"/>
        </w:rPr>
        <w:t xml:space="preserve">-ATPase, </w:t>
      </w:r>
      <w:proofErr w:type="spellStart"/>
      <w:r w:rsidR="00185939" w:rsidRPr="00AB716D">
        <w:rPr>
          <w:rFonts w:ascii="Times New Roman" w:hAnsi="Times New Roman" w:cs="Times New Roman"/>
        </w:rPr>
        <w:t>dihydrolipoyl</w:t>
      </w:r>
      <w:proofErr w:type="spellEnd"/>
      <w:r w:rsidR="00185939" w:rsidRPr="00AB716D">
        <w:rPr>
          <w:rFonts w:ascii="Times New Roman" w:hAnsi="Times New Roman" w:cs="Times New Roman"/>
        </w:rPr>
        <w:t xml:space="preserve"> dehydrogenase</w:t>
      </w:r>
      <w:r w:rsidR="00185939">
        <w:rPr>
          <w:rFonts w:ascii="Times New Roman" w:hAnsi="Times New Roman" w:cs="Times New Roman"/>
        </w:rPr>
        <w:t xml:space="preserve"> (DLD)</w:t>
      </w:r>
      <w:r w:rsidR="00185939" w:rsidRPr="00AB716D">
        <w:rPr>
          <w:rFonts w:ascii="Times New Roman" w:hAnsi="Times New Roman" w:cs="Times New Roman"/>
        </w:rPr>
        <w:t>, a</w:t>
      </w:r>
      <w:r w:rsidR="00185939">
        <w:rPr>
          <w:rFonts w:ascii="Times New Roman" w:hAnsi="Times New Roman" w:cs="Times New Roman"/>
        </w:rPr>
        <w:t>nd ADP, respectively</w:t>
      </w:r>
      <w:r w:rsidR="00185939" w:rsidRPr="00AB716D">
        <w:rPr>
          <w:rFonts w:ascii="Times New Roman" w:hAnsi="Times New Roman" w:cs="Times New Roman"/>
        </w:rPr>
        <w:t>.</w:t>
      </w:r>
      <w:r w:rsidR="00185939">
        <w:rPr>
          <w:rFonts w:ascii="Times New Roman" w:hAnsi="Times New Roman" w:cs="Times New Roman"/>
        </w:rPr>
        <w:t xml:space="preserve"> (</w:t>
      </w:r>
      <w:r w:rsidR="00185939" w:rsidRPr="00185939">
        <w:rPr>
          <w:rFonts w:ascii="Times New Roman" w:hAnsi="Times New Roman" w:cs="Times New Roman"/>
          <w:b/>
        </w:rPr>
        <w:t>B</w:t>
      </w:r>
      <w:r w:rsidR="00185939">
        <w:rPr>
          <w:rFonts w:ascii="Times New Roman" w:hAnsi="Times New Roman" w:cs="Times New Roman"/>
        </w:rPr>
        <w:t xml:space="preserve">) </w:t>
      </w:r>
      <w:r w:rsidR="00DD30D2" w:rsidRPr="00AB716D">
        <w:rPr>
          <w:rFonts w:ascii="Times New Roman" w:hAnsi="Times New Roman" w:cs="Times New Roman"/>
        </w:rPr>
        <w:t>Analysis by SDS-PAGE</w:t>
      </w:r>
      <w:r w:rsidR="008E7B4D" w:rsidRPr="00AB716D">
        <w:rPr>
          <w:rFonts w:ascii="Times New Roman" w:hAnsi="Times New Roman" w:cs="Times New Roman"/>
        </w:rPr>
        <w:t xml:space="preserve"> </w:t>
      </w:r>
      <w:r w:rsidR="00DD30D2" w:rsidRPr="00AB716D">
        <w:rPr>
          <w:rFonts w:ascii="Times New Roman" w:hAnsi="Times New Roman" w:cs="Times New Roman"/>
        </w:rPr>
        <w:t xml:space="preserve">of </w:t>
      </w:r>
      <w:r w:rsidR="008E7B4D" w:rsidRPr="00AB716D">
        <w:rPr>
          <w:rFonts w:ascii="Times New Roman" w:hAnsi="Times New Roman" w:cs="Times New Roman"/>
        </w:rPr>
        <w:t xml:space="preserve">peaks </w:t>
      </w:r>
      <w:r w:rsidR="00DD30D2" w:rsidRPr="00AB716D">
        <w:rPr>
          <w:rFonts w:ascii="Times New Roman" w:hAnsi="Times New Roman" w:cs="Times New Roman"/>
        </w:rPr>
        <w:t xml:space="preserve">1 and 2 </w:t>
      </w:r>
      <w:r w:rsidR="008E7B4D" w:rsidRPr="00AB716D">
        <w:rPr>
          <w:rFonts w:ascii="Times New Roman" w:hAnsi="Times New Roman" w:cs="Times New Roman"/>
        </w:rPr>
        <w:t xml:space="preserve">from </w:t>
      </w:r>
      <w:r w:rsidR="00185939">
        <w:rPr>
          <w:rFonts w:ascii="Times New Roman" w:hAnsi="Times New Roman" w:cs="Times New Roman"/>
        </w:rPr>
        <w:t>size exclusion chromatography</w:t>
      </w:r>
      <w:r w:rsidR="00DD30D2" w:rsidRPr="00AB716D">
        <w:rPr>
          <w:rFonts w:ascii="Times New Roman" w:hAnsi="Times New Roman" w:cs="Times New Roman"/>
        </w:rPr>
        <w:t>.</w:t>
      </w:r>
      <w:r w:rsidR="00E618DA" w:rsidRPr="00AB716D">
        <w:rPr>
          <w:rFonts w:ascii="Times New Roman" w:hAnsi="Times New Roman" w:cs="Times New Roman"/>
        </w:rPr>
        <w:t xml:space="preserve"> </w:t>
      </w:r>
      <w:r w:rsidR="00DD30D2" w:rsidRPr="00AB716D">
        <w:rPr>
          <w:rFonts w:ascii="Times New Roman" w:hAnsi="Times New Roman" w:cs="Times New Roman"/>
        </w:rPr>
        <w:t>T</w:t>
      </w:r>
      <w:r w:rsidRPr="00AB716D">
        <w:rPr>
          <w:rFonts w:ascii="Times New Roman" w:hAnsi="Times New Roman" w:cs="Times New Roman"/>
        </w:rPr>
        <w:t xml:space="preserve">he </w:t>
      </w:r>
      <w:r w:rsidR="00C72647" w:rsidRPr="00AB716D">
        <w:rPr>
          <w:rFonts w:ascii="Times New Roman" w:hAnsi="Times New Roman" w:cs="Times New Roman"/>
        </w:rPr>
        <w:t xml:space="preserve">identities of the </w:t>
      </w:r>
      <w:r w:rsidRPr="00AB716D">
        <w:rPr>
          <w:rFonts w:ascii="Times New Roman" w:hAnsi="Times New Roman" w:cs="Times New Roman"/>
        </w:rPr>
        <w:t>bands</w:t>
      </w:r>
      <w:r w:rsidR="00C72647" w:rsidRPr="00AB716D">
        <w:rPr>
          <w:rFonts w:ascii="Times New Roman" w:hAnsi="Times New Roman" w:cs="Times New Roman"/>
        </w:rPr>
        <w:t xml:space="preserve">, determined </w:t>
      </w:r>
      <w:r w:rsidRPr="00AB716D">
        <w:rPr>
          <w:rFonts w:ascii="Times New Roman" w:hAnsi="Times New Roman" w:cs="Times New Roman"/>
        </w:rPr>
        <w:t xml:space="preserve">by </w:t>
      </w:r>
      <w:r w:rsidR="00460167">
        <w:rPr>
          <w:rFonts w:ascii="Times New Roman" w:hAnsi="Times New Roman" w:cs="Times New Roman"/>
        </w:rPr>
        <w:t>MS</w:t>
      </w:r>
      <w:r w:rsidR="00C72647" w:rsidRPr="00AB716D">
        <w:rPr>
          <w:rFonts w:ascii="Times New Roman" w:hAnsi="Times New Roman" w:cs="Times New Roman"/>
        </w:rPr>
        <w:t>, are</w:t>
      </w:r>
      <w:r w:rsidR="00DD30D2" w:rsidRPr="00AB716D">
        <w:rPr>
          <w:rFonts w:ascii="Times New Roman" w:hAnsi="Times New Roman" w:cs="Times New Roman"/>
        </w:rPr>
        <w:t xml:space="preserve"> indicated on the left. </w:t>
      </w:r>
      <w:r w:rsidR="00770FC4" w:rsidRPr="00AB716D">
        <w:rPr>
          <w:rFonts w:ascii="Times New Roman" w:hAnsi="Times New Roman" w:cs="Times New Roman"/>
        </w:rPr>
        <w:t>(</w:t>
      </w:r>
      <w:r w:rsidR="00185939">
        <w:rPr>
          <w:rFonts w:ascii="Times New Roman" w:hAnsi="Times New Roman" w:cs="Times New Roman"/>
          <w:b/>
        </w:rPr>
        <w:t>C</w:t>
      </w:r>
      <w:r w:rsidR="00770FC4" w:rsidRPr="00AB716D">
        <w:rPr>
          <w:rFonts w:ascii="Times New Roman" w:hAnsi="Times New Roman" w:cs="Times New Roman"/>
        </w:rPr>
        <w:t>)</w:t>
      </w:r>
      <w:r w:rsidRPr="00AB716D">
        <w:rPr>
          <w:rFonts w:ascii="Times New Roman" w:hAnsi="Times New Roman" w:cs="Times New Roman"/>
        </w:rPr>
        <w:t xml:space="preserve"> A</w:t>
      </w:r>
      <w:r w:rsidR="00DD30D2" w:rsidRPr="00AB716D">
        <w:rPr>
          <w:rFonts w:ascii="Times New Roman" w:hAnsi="Times New Roman" w:cs="Times New Roman"/>
        </w:rPr>
        <w:t>nalysis</w:t>
      </w:r>
      <w:r w:rsidRPr="00AB716D">
        <w:rPr>
          <w:rFonts w:ascii="Times New Roman" w:hAnsi="Times New Roman" w:cs="Times New Roman"/>
        </w:rPr>
        <w:t xml:space="preserve"> </w:t>
      </w:r>
      <w:r w:rsidR="00DD30D2" w:rsidRPr="00AB716D">
        <w:rPr>
          <w:rFonts w:ascii="Times New Roman" w:hAnsi="Times New Roman" w:cs="Times New Roman"/>
        </w:rPr>
        <w:t>of peak 1 by BN</w:t>
      </w:r>
      <w:r w:rsidR="00064B6D" w:rsidRPr="00AB716D">
        <w:rPr>
          <w:rFonts w:ascii="Times New Roman" w:hAnsi="Times New Roman" w:cs="Times New Roman"/>
        </w:rPr>
        <w:t>-</w:t>
      </w:r>
      <w:r w:rsidR="00DD30D2" w:rsidRPr="00AB716D">
        <w:rPr>
          <w:rFonts w:ascii="Times New Roman" w:hAnsi="Times New Roman" w:cs="Times New Roman"/>
        </w:rPr>
        <w:t>PAGE.</w:t>
      </w:r>
      <w:r w:rsidR="00DD30D2" w:rsidRPr="00AB716D" w:rsidDel="00DD30D2">
        <w:rPr>
          <w:rFonts w:ascii="Times New Roman" w:hAnsi="Times New Roman" w:cs="Times New Roman"/>
        </w:rPr>
        <w:t xml:space="preserve"> </w:t>
      </w:r>
      <w:r w:rsidRPr="00AB716D">
        <w:rPr>
          <w:rFonts w:ascii="Times New Roman" w:hAnsi="Times New Roman" w:cs="Times New Roman"/>
        </w:rPr>
        <w:t xml:space="preserve">The </w:t>
      </w:r>
      <w:r w:rsidR="00DD30D2" w:rsidRPr="00AB716D">
        <w:rPr>
          <w:rFonts w:ascii="Times New Roman" w:hAnsi="Times New Roman" w:cs="Times New Roman"/>
        </w:rPr>
        <w:t xml:space="preserve">positions of </w:t>
      </w:r>
      <w:r w:rsidRPr="00AB716D">
        <w:rPr>
          <w:rFonts w:ascii="Times New Roman" w:hAnsi="Times New Roman" w:cs="Times New Roman"/>
        </w:rPr>
        <w:t xml:space="preserve">native </w:t>
      </w:r>
      <w:r w:rsidR="00DD30D2" w:rsidRPr="00AB716D">
        <w:rPr>
          <w:rFonts w:ascii="Times New Roman" w:hAnsi="Times New Roman" w:cs="Times New Roman"/>
        </w:rPr>
        <w:t xml:space="preserve">molecular weight </w:t>
      </w:r>
      <w:r w:rsidRPr="00AB716D">
        <w:rPr>
          <w:rFonts w:ascii="Times New Roman" w:hAnsi="Times New Roman" w:cs="Times New Roman"/>
        </w:rPr>
        <w:t>marker</w:t>
      </w:r>
      <w:r w:rsidR="00DD30D2" w:rsidRPr="00AB716D">
        <w:rPr>
          <w:rFonts w:ascii="Times New Roman" w:hAnsi="Times New Roman" w:cs="Times New Roman"/>
        </w:rPr>
        <w:t>s</w:t>
      </w:r>
      <w:r w:rsidRPr="00AB716D">
        <w:rPr>
          <w:rFonts w:ascii="Times New Roman" w:hAnsi="Times New Roman" w:cs="Times New Roman"/>
        </w:rPr>
        <w:t xml:space="preserve"> </w:t>
      </w:r>
      <w:r w:rsidR="00DD30D2" w:rsidRPr="00AB716D">
        <w:rPr>
          <w:rFonts w:ascii="Times New Roman" w:hAnsi="Times New Roman" w:cs="Times New Roman"/>
        </w:rPr>
        <w:t>are indicated on the right</w:t>
      </w:r>
      <w:r w:rsidRPr="00AB716D">
        <w:rPr>
          <w:rFonts w:ascii="Times New Roman" w:hAnsi="Times New Roman" w:cs="Times New Roman"/>
        </w:rPr>
        <w:t xml:space="preserve">. </w:t>
      </w:r>
      <w:r w:rsidR="00770FC4" w:rsidRPr="00AB716D">
        <w:rPr>
          <w:rFonts w:ascii="Times New Roman" w:hAnsi="Times New Roman" w:cs="Times New Roman"/>
        </w:rPr>
        <w:t>(</w:t>
      </w:r>
      <w:r w:rsidR="00185939">
        <w:rPr>
          <w:rFonts w:ascii="Times New Roman" w:hAnsi="Times New Roman" w:cs="Times New Roman"/>
          <w:b/>
        </w:rPr>
        <w:t>D</w:t>
      </w:r>
      <w:r w:rsidR="00770FC4" w:rsidRPr="00AB716D">
        <w:rPr>
          <w:rFonts w:ascii="Times New Roman" w:hAnsi="Times New Roman" w:cs="Times New Roman"/>
        </w:rPr>
        <w:t>)</w:t>
      </w:r>
      <w:r w:rsidRPr="00AB716D">
        <w:rPr>
          <w:rFonts w:ascii="Times New Roman" w:hAnsi="Times New Roman" w:cs="Times New Roman"/>
        </w:rPr>
        <w:t xml:space="preserve"> </w:t>
      </w:r>
      <w:r w:rsidR="000F0E80" w:rsidRPr="00AB716D">
        <w:rPr>
          <w:rFonts w:ascii="Times New Roman" w:hAnsi="Times New Roman" w:cs="Times New Roman"/>
        </w:rPr>
        <w:t xml:space="preserve">Effect of pH on the </w:t>
      </w:r>
      <w:r w:rsidR="000F0E80" w:rsidRPr="00AB716D">
        <w:rPr>
          <w:rFonts w:ascii="Times New Roman" w:hAnsi="Times New Roman" w:cs="Times New Roman"/>
        </w:rPr>
        <w:lastRenderedPageBreak/>
        <w:t>activity of</w:t>
      </w:r>
      <w:r w:rsidR="00C16EC8" w:rsidRPr="00AB716D">
        <w:rPr>
          <w:rFonts w:ascii="Times New Roman" w:hAnsi="Times New Roman" w:cs="Times New Roman"/>
        </w:rPr>
        <w:t xml:space="preserve"> </w:t>
      </w:r>
      <w:r w:rsidR="000F0E80" w:rsidRPr="00AB716D">
        <w:rPr>
          <w:rFonts w:ascii="Times New Roman" w:hAnsi="Times New Roman" w:cs="Times New Roman"/>
        </w:rPr>
        <w:t>F</w:t>
      </w:r>
      <w:r w:rsidR="000F0E80" w:rsidRPr="00AB716D">
        <w:rPr>
          <w:rFonts w:ascii="Times New Roman" w:hAnsi="Times New Roman" w:cs="Times New Roman"/>
          <w:vertAlign w:val="subscript"/>
        </w:rPr>
        <w:t>1</w:t>
      </w:r>
      <w:r w:rsidR="000F0E80" w:rsidRPr="00AB716D">
        <w:rPr>
          <w:rFonts w:ascii="Times New Roman" w:hAnsi="Times New Roman" w:cs="Times New Roman"/>
        </w:rPr>
        <w:t>-</w:t>
      </w:r>
      <w:r w:rsidRPr="00AB716D">
        <w:rPr>
          <w:rFonts w:ascii="Times New Roman" w:hAnsi="Times New Roman" w:cs="Times New Roman"/>
        </w:rPr>
        <w:t xml:space="preserve">ATPase </w:t>
      </w:r>
      <w:r w:rsidR="000F0E80" w:rsidRPr="00AB716D">
        <w:rPr>
          <w:rFonts w:ascii="Times New Roman" w:hAnsi="Times New Roman" w:cs="Times New Roman"/>
        </w:rPr>
        <w:t xml:space="preserve">from </w:t>
      </w:r>
      <w:r w:rsidR="000F0E80" w:rsidRPr="00AB716D">
        <w:rPr>
          <w:rFonts w:ascii="Times New Roman" w:hAnsi="Times New Roman" w:cs="Times New Roman"/>
          <w:i/>
        </w:rPr>
        <w:t>T. brucei</w:t>
      </w:r>
      <w:r w:rsidR="000F0E80" w:rsidRPr="00AB716D">
        <w:rPr>
          <w:rFonts w:ascii="Times New Roman" w:hAnsi="Times New Roman" w:cs="Times New Roman"/>
        </w:rPr>
        <w:t xml:space="preserve">. The </w:t>
      </w:r>
      <w:r w:rsidRPr="00AB716D">
        <w:rPr>
          <w:rFonts w:ascii="Times New Roman" w:hAnsi="Times New Roman" w:cs="Times New Roman"/>
        </w:rPr>
        <w:t>activit</w:t>
      </w:r>
      <w:r w:rsidR="000F0E80" w:rsidRPr="00AB716D">
        <w:rPr>
          <w:rFonts w:ascii="Times New Roman" w:hAnsi="Times New Roman" w:cs="Times New Roman"/>
        </w:rPr>
        <w:t xml:space="preserve">ies </w:t>
      </w:r>
      <w:r w:rsidR="001E0967" w:rsidRPr="00AB716D">
        <w:rPr>
          <w:rFonts w:ascii="Times New Roman" w:hAnsi="Times New Roman" w:cs="Times New Roman"/>
        </w:rPr>
        <w:t xml:space="preserve">are the mean values ± </w:t>
      </w:r>
      <w:proofErr w:type="spellStart"/>
      <w:r w:rsidR="001E0967" w:rsidRPr="00AB716D">
        <w:rPr>
          <w:rFonts w:ascii="Times New Roman" w:hAnsi="Times New Roman" w:cs="Times New Roman"/>
        </w:rPr>
        <w:t>s.d.</w:t>
      </w:r>
      <w:proofErr w:type="spellEnd"/>
      <w:r w:rsidR="001E0967" w:rsidRPr="00AB716D">
        <w:rPr>
          <w:rFonts w:ascii="Times New Roman" w:hAnsi="Times New Roman" w:cs="Times New Roman"/>
        </w:rPr>
        <w:t xml:space="preserve"> (n=3) and </w:t>
      </w:r>
      <w:r w:rsidR="00C16EC8" w:rsidRPr="00AB716D">
        <w:rPr>
          <w:rFonts w:ascii="Times New Roman" w:hAnsi="Times New Roman" w:cs="Times New Roman"/>
        </w:rPr>
        <w:t>were</w:t>
      </w:r>
      <w:r w:rsidR="000F0E80" w:rsidRPr="00AB716D">
        <w:rPr>
          <w:rFonts w:ascii="Times New Roman" w:hAnsi="Times New Roman" w:cs="Times New Roman"/>
        </w:rPr>
        <w:t xml:space="preserve"> normalized to the </w:t>
      </w:r>
      <w:r w:rsidR="00C16EC8" w:rsidRPr="00AB716D">
        <w:rPr>
          <w:rFonts w:ascii="Times New Roman" w:hAnsi="Times New Roman" w:cs="Times New Roman"/>
        </w:rPr>
        <w:t xml:space="preserve">value </w:t>
      </w:r>
      <w:r w:rsidR="000F0E80" w:rsidRPr="00AB716D">
        <w:rPr>
          <w:rFonts w:ascii="Times New Roman" w:hAnsi="Times New Roman" w:cs="Times New Roman"/>
        </w:rPr>
        <w:t>at pH 8.0.</w:t>
      </w:r>
    </w:p>
    <w:p w14:paraId="0D622602" w14:textId="5BF451B9" w:rsidR="001B3BB1" w:rsidRDefault="00816C44" w:rsidP="00B2758D">
      <w:pPr>
        <w:spacing w:line="480" w:lineRule="auto"/>
        <w:jc w:val="both"/>
        <w:rPr>
          <w:rFonts w:ascii="Times New Roman" w:hAnsi="Times New Roman" w:cs="Times New Roman"/>
          <w:b/>
        </w:rPr>
      </w:pPr>
      <w:r>
        <w:rPr>
          <w:noProof/>
          <w:lang w:eastAsia="en-GB"/>
        </w:rPr>
        <w:drawing>
          <wp:inline distT="0" distB="0" distL="0" distR="0" wp14:anchorId="46F01D45" wp14:editId="049FAB99">
            <wp:extent cx="5266690" cy="4196169"/>
            <wp:effectExtent l="0" t="0" r="0" b="0"/>
            <wp:docPr id="11" name="Picture 11" descr="HD_New:Users:ondrejgahura:Work:Publications:F1+p18 in PF:Submission FEBS Journal:Figures:Fi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_New:Users:ondrejgahura:Work:Publications:F1+p18 in PF:Submission FEBS Journal:Figures:Fig. 2.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5733"/>
                    <a:stretch/>
                  </pic:blipFill>
                  <pic:spPr bwMode="auto">
                    <a:xfrm>
                      <a:off x="0" y="0"/>
                      <a:ext cx="5266690" cy="4196169"/>
                    </a:xfrm>
                    <a:prstGeom prst="rect">
                      <a:avLst/>
                    </a:prstGeom>
                    <a:noFill/>
                    <a:ln>
                      <a:noFill/>
                    </a:ln>
                    <a:extLst>
                      <a:ext uri="{53640926-AAD7-44D8-BBD7-CCE9431645EC}">
                        <a14:shadowObscured xmlns:a14="http://schemas.microsoft.com/office/drawing/2010/main"/>
                      </a:ext>
                    </a:extLst>
                  </pic:spPr>
                </pic:pic>
              </a:graphicData>
            </a:graphic>
          </wp:inline>
        </w:drawing>
      </w:r>
    </w:p>
    <w:p w14:paraId="4DADCEC3" w14:textId="05BB7D8A" w:rsidR="00EA6C49" w:rsidRPr="00AB716D" w:rsidRDefault="00560E04" w:rsidP="00B2758D">
      <w:pPr>
        <w:spacing w:line="480" w:lineRule="auto"/>
        <w:jc w:val="both"/>
        <w:rPr>
          <w:rFonts w:ascii="Times New Roman" w:hAnsi="Times New Roman" w:cs="Times New Roman"/>
          <w:b/>
        </w:rPr>
      </w:pPr>
      <w:r w:rsidRPr="00AB716D">
        <w:rPr>
          <w:rFonts w:ascii="Times New Roman" w:hAnsi="Times New Roman" w:cs="Times New Roman"/>
          <w:b/>
        </w:rPr>
        <w:t>Figure 2</w:t>
      </w:r>
      <w:r w:rsidR="001B3BB1">
        <w:rPr>
          <w:rFonts w:ascii="Times New Roman" w:hAnsi="Times New Roman" w:cs="Times New Roman"/>
          <w:b/>
        </w:rPr>
        <w:t>:</w:t>
      </w:r>
      <w:r w:rsidRPr="00AB716D">
        <w:rPr>
          <w:rFonts w:ascii="Times New Roman" w:hAnsi="Times New Roman" w:cs="Times New Roman"/>
          <w:b/>
        </w:rPr>
        <w:t xml:space="preserve"> </w:t>
      </w:r>
      <w:r w:rsidR="008D4997" w:rsidRPr="00AB716D">
        <w:rPr>
          <w:rFonts w:ascii="Times New Roman" w:hAnsi="Times New Roman" w:cs="Times New Roman"/>
          <w:b/>
        </w:rPr>
        <w:t>S</w:t>
      </w:r>
      <w:r w:rsidR="004364AC" w:rsidRPr="00AB716D">
        <w:rPr>
          <w:rFonts w:ascii="Times New Roman" w:hAnsi="Times New Roman" w:cs="Times New Roman"/>
          <w:b/>
        </w:rPr>
        <w:t xml:space="preserve">equences </w:t>
      </w:r>
      <w:r w:rsidR="00EA6C49" w:rsidRPr="00AB716D">
        <w:rPr>
          <w:rFonts w:ascii="Times New Roman" w:hAnsi="Times New Roman" w:cs="Times New Roman"/>
          <w:b/>
        </w:rPr>
        <w:t xml:space="preserve">flanking and between the N-terminal and nucleotide binding domains </w:t>
      </w:r>
      <w:r w:rsidR="004364AC" w:rsidRPr="00AB716D">
        <w:rPr>
          <w:rFonts w:ascii="Times New Roman" w:hAnsi="Times New Roman" w:cs="Times New Roman"/>
          <w:b/>
        </w:rPr>
        <w:t>of α-</w:t>
      </w:r>
      <w:r w:rsidRPr="00AB716D">
        <w:rPr>
          <w:rFonts w:ascii="Times New Roman" w:hAnsi="Times New Roman" w:cs="Times New Roman"/>
          <w:b/>
        </w:rPr>
        <w:t>subunit</w:t>
      </w:r>
      <w:r w:rsidR="004364AC" w:rsidRPr="00AB716D">
        <w:rPr>
          <w:rFonts w:ascii="Times New Roman" w:hAnsi="Times New Roman" w:cs="Times New Roman"/>
          <w:b/>
        </w:rPr>
        <w:t>s</w:t>
      </w:r>
      <w:r w:rsidRPr="00AB716D">
        <w:rPr>
          <w:rFonts w:ascii="Times New Roman" w:hAnsi="Times New Roman" w:cs="Times New Roman"/>
          <w:b/>
        </w:rPr>
        <w:t xml:space="preserve"> </w:t>
      </w:r>
      <w:r w:rsidR="003566CA" w:rsidRPr="00AB716D">
        <w:rPr>
          <w:rFonts w:ascii="Times New Roman" w:hAnsi="Times New Roman" w:cs="Times New Roman"/>
          <w:b/>
        </w:rPr>
        <w:t>of F</w:t>
      </w:r>
      <w:r w:rsidR="003566CA" w:rsidRPr="00AB716D">
        <w:rPr>
          <w:rFonts w:ascii="Times New Roman" w:hAnsi="Times New Roman" w:cs="Times New Roman"/>
          <w:b/>
          <w:vertAlign w:val="subscript"/>
        </w:rPr>
        <w:t>1</w:t>
      </w:r>
      <w:r w:rsidR="003566CA" w:rsidRPr="00AB716D">
        <w:rPr>
          <w:rFonts w:ascii="Times New Roman" w:hAnsi="Times New Roman" w:cs="Times New Roman"/>
          <w:b/>
        </w:rPr>
        <w:t>-ATPases,</w:t>
      </w:r>
      <w:r w:rsidR="003B1C17" w:rsidRPr="00AB716D">
        <w:rPr>
          <w:rFonts w:ascii="Times New Roman" w:hAnsi="Times New Roman" w:cs="Times New Roman"/>
          <w:b/>
        </w:rPr>
        <w:t xml:space="preserve"> and locations of </w:t>
      </w:r>
      <w:r w:rsidR="00384CB1" w:rsidRPr="00AB716D">
        <w:rPr>
          <w:rFonts w:ascii="Times New Roman" w:hAnsi="Times New Roman" w:cs="Times New Roman"/>
          <w:b/>
        </w:rPr>
        <w:t>sites of proteolytic cleavage</w:t>
      </w:r>
      <w:r w:rsidR="003B1C17" w:rsidRPr="00AB716D">
        <w:rPr>
          <w:rFonts w:ascii="Times New Roman" w:hAnsi="Times New Roman" w:cs="Times New Roman"/>
          <w:b/>
        </w:rPr>
        <w:t xml:space="preserve"> in the </w:t>
      </w:r>
      <w:r w:rsidR="003B1C17" w:rsidRPr="00AB716D">
        <w:rPr>
          <w:rFonts w:ascii="Times New Roman" w:hAnsi="Times New Roman" w:cs="Times New Roman"/>
          <w:b/>
          <w:i/>
        </w:rPr>
        <w:t>T. brucei</w:t>
      </w:r>
      <w:r w:rsidR="003B1C17" w:rsidRPr="00AB716D">
        <w:rPr>
          <w:rFonts w:ascii="Times New Roman" w:hAnsi="Times New Roman" w:cs="Times New Roman"/>
          <w:b/>
        </w:rPr>
        <w:t xml:space="preserve"> </w:t>
      </w:r>
      <w:r w:rsidR="003566CA" w:rsidRPr="00AB716D">
        <w:rPr>
          <w:rFonts w:ascii="Times New Roman" w:hAnsi="Times New Roman" w:cs="Times New Roman"/>
          <w:b/>
        </w:rPr>
        <w:t>α-</w:t>
      </w:r>
      <w:r w:rsidR="003B1C17" w:rsidRPr="00AB716D">
        <w:rPr>
          <w:rFonts w:ascii="Times New Roman" w:hAnsi="Times New Roman" w:cs="Times New Roman"/>
          <w:b/>
        </w:rPr>
        <w:t>subunit</w:t>
      </w:r>
    </w:p>
    <w:p w14:paraId="3F62E3EB" w14:textId="7EDACCB7" w:rsidR="00560E04" w:rsidRPr="00AB716D" w:rsidRDefault="00EA6C49" w:rsidP="00B2758D">
      <w:pPr>
        <w:spacing w:line="480" w:lineRule="auto"/>
        <w:jc w:val="both"/>
        <w:rPr>
          <w:rFonts w:ascii="Times New Roman" w:hAnsi="Times New Roman" w:cs="Times New Roman"/>
        </w:rPr>
      </w:pPr>
      <w:r w:rsidRPr="00AB716D">
        <w:rPr>
          <w:rFonts w:ascii="Times New Roman" w:hAnsi="Times New Roman" w:cs="Times New Roman"/>
          <w:b/>
        </w:rPr>
        <w:t>(</w:t>
      </w:r>
      <w:r w:rsidR="00560E04" w:rsidRPr="00AB716D">
        <w:rPr>
          <w:rFonts w:ascii="Times New Roman" w:hAnsi="Times New Roman" w:cs="Times New Roman"/>
          <w:b/>
        </w:rPr>
        <w:t>A</w:t>
      </w:r>
      <w:r w:rsidRPr="00AB716D">
        <w:rPr>
          <w:rFonts w:ascii="Times New Roman" w:hAnsi="Times New Roman" w:cs="Times New Roman"/>
        </w:rPr>
        <w:t>)</w:t>
      </w:r>
      <w:r w:rsidR="00560E04" w:rsidRPr="00AB716D">
        <w:rPr>
          <w:rFonts w:ascii="Times New Roman" w:hAnsi="Times New Roman" w:cs="Times New Roman"/>
        </w:rPr>
        <w:t xml:space="preserve"> </w:t>
      </w:r>
      <w:r w:rsidR="0017746D" w:rsidRPr="00AB716D">
        <w:rPr>
          <w:rFonts w:ascii="Times New Roman" w:hAnsi="Times New Roman" w:cs="Times New Roman"/>
        </w:rPr>
        <w:t xml:space="preserve">Aligned </w:t>
      </w:r>
      <w:r w:rsidR="00560E04" w:rsidRPr="00AB716D">
        <w:rPr>
          <w:rFonts w:ascii="Times New Roman" w:hAnsi="Times New Roman" w:cs="Times New Roman"/>
        </w:rPr>
        <w:t xml:space="preserve">sequences </w:t>
      </w:r>
      <w:r w:rsidR="003B1C17" w:rsidRPr="00AB716D">
        <w:rPr>
          <w:rFonts w:ascii="Times New Roman" w:hAnsi="Times New Roman" w:cs="Times New Roman"/>
        </w:rPr>
        <w:t xml:space="preserve">from α-subunits </w:t>
      </w:r>
      <w:r w:rsidR="00560E04" w:rsidRPr="00AB716D">
        <w:rPr>
          <w:rFonts w:ascii="Times New Roman" w:hAnsi="Times New Roman" w:cs="Times New Roman"/>
        </w:rPr>
        <w:t xml:space="preserve">from major </w:t>
      </w:r>
      <w:r w:rsidR="00C94063" w:rsidRPr="00AB716D">
        <w:rPr>
          <w:rFonts w:ascii="Times New Roman" w:hAnsi="Times New Roman" w:cs="Times New Roman"/>
        </w:rPr>
        <w:t xml:space="preserve">eubacterial and eukaryotic </w:t>
      </w:r>
      <w:r w:rsidR="00560E04" w:rsidRPr="00AB716D">
        <w:rPr>
          <w:rFonts w:ascii="Times New Roman" w:hAnsi="Times New Roman" w:cs="Times New Roman"/>
        </w:rPr>
        <w:t>groups.</w:t>
      </w:r>
      <w:r w:rsidR="00384CB1" w:rsidRPr="00AB716D">
        <w:rPr>
          <w:rFonts w:ascii="Times New Roman" w:hAnsi="Times New Roman" w:cs="Times New Roman"/>
        </w:rPr>
        <w:t xml:space="preserve"> The </w:t>
      </w:r>
      <w:r w:rsidR="00E27ADB" w:rsidRPr="00AB716D">
        <w:rPr>
          <w:rFonts w:ascii="Times New Roman" w:hAnsi="Times New Roman" w:cs="Times New Roman"/>
        </w:rPr>
        <w:t xml:space="preserve">segments from the bovine and </w:t>
      </w:r>
      <w:r w:rsidR="00E27ADB" w:rsidRPr="00AB716D">
        <w:rPr>
          <w:rFonts w:ascii="Times New Roman" w:hAnsi="Times New Roman" w:cs="Times New Roman"/>
          <w:i/>
        </w:rPr>
        <w:t>T. brucei</w:t>
      </w:r>
      <w:r w:rsidR="00E27ADB" w:rsidRPr="00AB716D">
        <w:rPr>
          <w:rFonts w:ascii="Times New Roman" w:hAnsi="Times New Roman" w:cs="Times New Roman"/>
        </w:rPr>
        <w:t xml:space="preserve"> </w:t>
      </w:r>
      <w:r w:rsidR="00C94063" w:rsidRPr="00AB716D">
        <w:rPr>
          <w:rFonts w:ascii="Times New Roman" w:hAnsi="Times New Roman" w:cs="Times New Roman"/>
        </w:rPr>
        <w:t>subunits are</w:t>
      </w:r>
      <w:r w:rsidR="00E27ADB" w:rsidRPr="00AB716D">
        <w:rPr>
          <w:rFonts w:ascii="Times New Roman" w:hAnsi="Times New Roman" w:cs="Times New Roman"/>
        </w:rPr>
        <w:t xml:space="preserve"> residues 103-</w:t>
      </w:r>
      <w:r w:rsidR="00DA4FF0" w:rsidRPr="00AB716D">
        <w:rPr>
          <w:rFonts w:ascii="Times New Roman" w:hAnsi="Times New Roman" w:cs="Times New Roman"/>
        </w:rPr>
        <w:t>165</w:t>
      </w:r>
      <w:r w:rsidR="00E27ADB" w:rsidRPr="00AB716D">
        <w:rPr>
          <w:rFonts w:ascii="Times New Roman" w:hAnsi="Times New Roman" w:cs="Times New Roman"/>
        </w:rPr>
        <w:t xml:space="preserve"> and 111-</w:t>
      </w:r>
      <w:r w:rsidR="00DA4FF0" w:rsidRPr="00AB716D">
        <w:rPr>
          <w:rFonts w:ascii="Times New Roman" w:hAnsi="Times New Roman" w:cs="Times New Roman"/>
        </w:rPr>
        <w:t>178</w:t>
      </w:r>
      <w:r w:rsidR="00E27ADB" w:rsidRPr="00AB716D">
        <w:rPr>
          <w:rFonts w:ascii="Times New Roman" w:hAnsi="Times New Roman" w:cs="Times New Roman"/>
        </w:rPr>
        <w:t>, respectively.</w:t>
      </w:r>
      <w:r w:rsidR="00384CB1" w:rsidRPr="00AB716D">
        <w:rPr>
          <w:rFonts w:ascii="Times New Roman" w:hAnsi="Times New Roman" w:cs="Times New Roman"/>
        </w:rPr>
        <w:t xml:space="preserve"> </w:t>
      </w:r>
      <w:r w:rsidR="00560E04" w:rsidRPr="00AB716D">
        <w:rPr>
          <w:rFonts w:ascii="Times New Roman" w:hAnsi="Times New Roman" w:cs="Times New Roman"/>
        </w:rPr>
        <w:t xml:space="preserve">For </w:t>
      </w:r>
      <w:r w:rsidR="003B1C17" w:rsidRPr="00AB716D">
        <w:rPr>
          <w:rFonts w:ascii="Times New Roman" w:hAnsi="Times New Roman" w:cs="Times New Roman"/>
        </w:rPr>
        <w:t>alignment of</w:t>
      </w:r>
      <w:r w:rsidRPr="00AB716D">
        <w:rPr>
          <w:rFonts w:ascii="Times New Roman" w:hAnsi="Times New Roman" w:cs="Times New Roman"/>
        </w:rPr>
        <w:t xml:space="preserve"> </w:t>
      </w:r>
      <w:r w:rsidR="00C94063" w:rsidRPr="00AB716D">
        <w:rPr>
          <w:rFonts w:ascii="Times New Roman" w:hAnsi="Times New Roman" w:cs="Times New Roman"/>
        </w:rPr>
        <w:t xml:space="preserve">complete </w:t>
      </w:r>
      <w:r w:rsidR="00384CB1" w:rsidRPr="00AB716D">
        <w:rPr>
          <w:rFonts w:ascii="Times New Roman" w:hAnsi="Times New Roman" w:cs="Times New Roman"/>
        </w:rPr>
        <w:t xml:space="preserve">sequences of </w:t>
      </w:r>
      <w:r w:rsidR="003B1C17" w:rsidRPr="00AB716D">
        <w:rPr>
          <w:rFonts w:ascii="Times New Roman" w:hAnsi="Times New Roman" w:cs="Times New Roman"/>
        </w:rPr>
        <w:t>α-subunits</w:t>
      </w:r>
      <w:r w:rsidR="00560E04" w:rsidRPr="00AB716D">
        <w:rPr>
          <w:rFonts w:ascii="Times New Roman" w:hAnsi="Times New Roman" w:cs="Times New Roman"/>
        </w:rPr>
        <w:t xml:space="preserve">, see Fig. </w:t>
      </w:r>
      <w:r w:rsidR="00FE773B" w:rsidRPr="00AB716D">
        <w:rPr>
          <w:rFonts w:ascii="Times New Roman" w:hAnsi="Times New Roman" w:cs="Times New Roman"/>
        </w:rPr>
        <w:t>S4</w:t>
      </w:r>
      <w:r w:rsidR="00560E04" w:rsidRPr="00AB716D">
        <w:rPr>
          <w:rFonts w:ascii="Times New Roman" w:hAnsi="Times New Roman" w:cs="Times New Roman"/>
        </w:rPr>
        <w:t xml:space="preserve">. The eight </w:t>
      </w:r>
      <w:r w:rsidR="00560E04" w:rsidRPr="00AB716D">
        <w:rPr>
          <w:rFonts w:ascii="Times New Roman" w:hAnsi="Times New Roman" w:cs="Times New Roman"/>
          <w:i/>
        </w:rPr>
        <w:t>T. brucei</w:t>
      </w:r>
      <w:r w:rsidR="00560E04" w:rsidRPr="00AB716D">
        <w:rPr>
          <w:rFonts w:ascii="Times New Roman" w:hAnsi="Times New Roman" w:cs="Times New Roman"/>
        </w:rPr>
        <w:t xml:space="preserve"> amino acids excised </w:t>
      </w:r>
      <w:r w:rsidR="003B1C17" w:rsidRPr="00AB716D">
        <w:rPr>
          <w:rFonts w:ascii="Times New Roman" w:hAnsi="Times New Roman" w:cs="Times New Roman"/>
        </w:rPr>
        <w:t>by proteoly</w:t>
      </w:r>
      <w:r w:rsidR="00C94063" w:rsidRPr="00AB716D">
        <w:rPr>
          <w:rFonts w:ascii="Times New Roman" w:hAnsi="Times New Roman" w:cs="Times New Roman"/>
        </w:rPr>
        <w:t>sis</w:t>
      </w:r>
      <w:r w:rsidR="00560E04" w:rsidRPr="00AB716D">
        <w:rPr>
          <w:rFonts w:ascii="Times New Roman" w:hAnsi="Times New Roman" w:cs="Times New Roman"/>
        </w:rPr>
        <w:t xml:space="preserve"> are outlined by a blue box. </w:t>
      </w:r>
      <w:r w:rsidR="003B1C17" w:rsidRPr="00AB716D">
        <w:rPr>
          <w:rFonts w:ascii="Times New Roman" w:hAnsi="Times New Roman" w:cs="Times New Roman"/>
        </w:rPr>
        <w:t>In the</w:t>
      </w:r>
      <w:r w:rsidR="00560E04" w:rsidRPr="00AB716D">
        <w:rPr>
          <w:rFonts w:ascii="Times New Roman" w:hAnsi="Times New Roman" w:cs="Times New Roman"/>
        </w:rPr>
        <w:t xml:space="preserve"> bovine </w:t>
      </w:r>
      <w:r w:rsidR="003B1C17" w:rsidRPr="00AB716D">
        <w:rPr>
          <w:rFonts w:ascii="Times New Roman" w:hAnsi="Times New Roman" w:cs="Times New Roman"/>
        </w:rPr>
        <w:t>α-</w:t>
      </w:r>
      <w:r w:rsidR="00560E04" w:rsidRPr="00AB716D">
        <w:rPr>
          <w:rFonts w:ascii="Times New Roman" w:hAnsi="Times New Roman" w:cs="Times New Roman"/>
        </w:rPr>
        <w:t>subunit</w:t>
      </w:r>
      <w:r w:rsidR="003B1C17" w:rsidRPr="00AB716D">
        <w:rPr>
          <w:rFonts w:ascii="Times New Roman" w:hAnsi="Times New Roman" w:cs="Times New Roman"/>
        </w:rPr>
        <w:t>,</w:t>
      </w:r>
      <w:r w:rsidR="00560E04" w:rsidRPr="00AB716D">
        <w:rPr>
          <w:rFonts w:ascii="Times New Roman" w:hAnsi="Times New Roman" w:cs="Times New Roman"/>
        </w:rPr>
        <w:t xml:space="preserve"> </w:t>
      </w:r>
      <w:r w:rsidR="003B1C17" w:rsidRPr="00AB716D">
        <w:rPr>
          <w:rFonts w:ascii="Times New Roman" w:hAnsi="Times New Roman" w:cs="Times New Roman"/>
        </w:rPr>
        <w:t>the</w:t>
      </w:r>
      <w:r w:rsidR="00560E04" w:rsidRPr="00AB716D">
        <w:rPr>
          <w:rFonts w:ascii="Times New Roman" w:hAnsi="Times New Roman" w:cs="Times New Roman"/>
        </w:rPr>
        <w:t xml:space="preserve"> </w:t>
      </w:r>
      <w:r w:rsidR="00C94063" w:rsidRPr="00AB716D">
        <w:rPr>
          <w:rFonts w:ascii="Times New Roman" w:hAnsi="Times New Roman" w:cs="Times New Roman"/>
        </w:rPr>
        <w:t xml:space="preserve">region in a </w:t>
      </w:r>
      <w:r w:rsidR="00560E04" w:rsidRPr="00AB716D">
        <w:rPr>
          <w:rFonts w:ascii="Times New Roman" w:hAnsi="Times New Roman" w:cs="Times New Roman"/>
        </w:rPr>
        <w:t xml:space="preserve">red box </w:t>
      </w:r>
      <w:r w:rsidR="003B1C17" w:rsidRPr="00AB716D">
        <w:rPr>
          <w:rFonts w:ascii="Times New Roman" w:hAnsi="Times New Roman" w:cs="Times New Roman"/>
        </w:rPr>
        <w:t>forms a</w:t>
      </w:r>
      <w:r w:rsidR="00C94063" w:rsidRPr="00AB716D">
        <w:rPr>
          <w:rFonts w:ascii="Times New Roman" w:hAnsi="Times New Roman" w:cs="Times New Roman"/>
        </w:rPr>
        <w:t>n exposed surface</w:t>
      </w:r>
      <w:r w:rsidR="003B1C17" w:rsidRPr="00AB716D">
        <w:rPr>
          <w:rFonts w:ascii="Times New Roman" w:hAnsi="Times New Roman" w:cs="Times New Roman"/>
        </w:rPr>
        <w:t xml:space="preserve"> loop linking the N-terminal and nucleotide binding domains.</w:t>
      </w:r>
      <w:r w:rsidR="00560E04" w:rsidRPr="00AB716D">
        <w:rPr>
          <w:rFonts w:ascii="Times New Roman" w:hAnsi="Times New Roman" w:cs="Times New Roman"/>
        </w:rPr>
        <w:t xml:space="preserve"> </w:t>
      </w:r>
      <w:proofErr w:type="spellStart"/>
      <w:r w:rsidR="00560E04" w:rsidRPr="00AB716D">
        <w:rPr>
          <w:rFonts w:ascii="Times New Roman" w:hAnsi="Times New Roman" w:cs="Times New Roman"/>
        </w:rPr>
        <w:t>Bt</w:t>
      </w:r>
      <w:proofErr w:type="spellEnd"/>
      <w:r w:rsidR="00C94063" w:rsidRPr="00AB716D">
        <w:rPr>
          <w:rFonts w:ascii="Times New Roman" w:hAnsi="Times New Roman" w:cs="Times New Roman"/>
        </w:rPr>
        <w:t>,</w:t>
      </w:r>
      <w:r w:rsidR="00E27ADB" w:rsidRPr="00AB716D">
        <w:rPr>
          <w:rFonts w:ascii="Times New Roman" w:hAnsi="Times New Roman" w:cs="Times New Roman"/>
        </w:rPr>
        <w:t xml:space="preserve"> </w:t>
      </w:r>
      <w:proofErr w:type="spellStart"/>
      <w:r w:rsidR="00560E04" w:rsidRPr="00AB716D">
        <w:rPr>
          <w:rFonts w:ascii="Times New Roman" w:hAnsi="Times New Roman" w:cs="Times New Roman"/>
          <w:i/>
        </w:rPr>
        <w:t>Bos</w:t>
      </w:r>
      <w:proofErr w:type="spellEnd"/>
      <w:r w:rsidR="00560E04" w:rsidRPr="00AB716D">
        <w:rPr>
          <w:rFonts w:ascii="Times New Roman" w:hAnsi="Times New Roman" w:cs="Times New Roman"/>
          <w:i/>
        </w:rPr>
        <w:t xml:space="preserve"> </w:t>
      </w:r>
      <w:proofErr w:type="spellStart"/>
      <w:r w:rsidR="00C94063" w:rsidRPr="00AB716D">
        <w:rPr>
          <w:rFonts w:ascii="Times New Roman" w:hAnsi="Times New Roman" w:cs="Times New Roman"/>
          <w:i/>
        </w:rPr>
        <w:t>taurus</w:t>
      </w:r>
      <w:proofErr w:type="spellEnd"/>
      <w:r w:rsidR="00C94063" w:rsidRPr="00AB716D">
        <w:rPr>
          <w:rFonts w:ascii="Times New Roman" w:hAnsi="Times New Roman" w:cs="Times New Roman"/>
        </w:rPr>
        <w:t>;</w:t>
      </w:r>
      <w:r w:rsidR="00560E04" w:rsidRPr="00AB716D">
        <w:rPr>
          <w:rFonts w:ascii="Times New Roman" w:hAnsi="Times New Roman" w:cs="Times New Roman"/>
        </w:rPr>
        <w:t xml:space="preserve"> Tb</w:t>
      </w:r>
      <w:r w:rsidR="00C94063" w:rsidRPr="00AB716D">
        <w:rPr>
          <w:rFonts w:ascii="Times New Roman" w:hAnsi="Times New Roman" w:cs="Times New Roman"/>
        </w:rPr>
        <w:t xml:space="preserve">, </w:t>
      </w:r>
      <w:r w:rsidR="00560E04" w:rsidRPr="00AB716D">
        <w:rPr>
          <w:rFonts w:ascii="Times New Roman" w:hAnsi="Times New Roman" w:cs="Times New Roman"/>
          <w:i/>
        </w:rPr>
        <w:t xml:space="preserve">T. </w:t>
      </w:r>
      <w:proofErr w:type="spellStart"/>
      <w:r w:rsidR="00560E04" w:rsidRPr="00AB716D">
        <w:rPr>
          <w:rFonts w:ascii="Times New Roman" w:hAnsi="Times New Roman" w:cs="Times New Roman"/>
          <w:i/>
        </w:rPr>
        <w:t>brucei</w:t>
      </w:r>
      <w:proofErr w:type="spellEnd"/>
      <w:r w:rsidR="00C94063" w:rsidRPr="00AB716D">
        <w:rPr>
          <w:rFonts w:ascii="Times New Roman" w:hAnsi="Times New Roman" w:cs="Times New Roman"/>
        </w:rPr>
        <w:t>;</w:t>
      </w:r>
      <w:r w:rsidR="00560E04" w:rsidRPr="00AB716D">
        <w:rPr>
          <w:rFonts w:ascii="Times New Roman" w:hAnsi="Times New Roman" w:cs="Times New Roman"/>
        </w:rPr>
        <w:t xml:space="preserve"> Lm</w:t>
      </w:r>
      <w:r w:rsidR="00C94063" w:rsidRPr="00AB716D">
        <w:rPr>
          <w:rFonts w:ascii="Times New Roman" w:hAnsi="Times New Roman" w:cs="Times New Roman"/>
        </w:rPr>
        <w:t>,</w:t>
      </w:r>
      <w:r w:rsidR="00560E04" w:rsidRPr="00AB716D">
        <w:rPr>
          <w:rFonts w:ascii="Times New Roman" w:hAnsi="Times New Roman" w:cs="Times New Roman"/>
          <w:i/>
        </w:rPr>
        <w:t xml:space="preserve"> </w:t>
      </w:r>
      <w:proofErr w:type="spellStart"/>
      <w:r w:rsidR="00560E04" w:rsidRPr="00AB716D">
        <w:rPr>
          <w:rFonts w:ascii="Times New Roman" w:hAnsi="Times New Roman" w:cs="Times New Roman"/>
          <w:i/>
        </w:rPr>
        <w:t>Leishmania</w:t>
      </w:r>
      <w:proofErr w:type="spellEnd"/>
      <w:r w:rsidR="00560E04" w:rsidRPr="00AB716D">
        <w:rPr>
          <w:rFonts w:ascii="Times New Roman" w:hAnsi="Times New Roman" w:cs="Times New Roman"/>
          <w:i/>
        </w:rPr>
        <w:t xml:space="preserve"> major</w:t>
      </w:r>
      <w:r w:rsidR="00C94063" w:rsidRPr="00AB716D">
        <w:rPr>
          <w:rFonts w:ascii="Times New Roman" w:hAnsi="Times New Roman" w:cs="Times New Roman"/>
        </w:rPr>
        <w:t>;</w:t>
      </w:r>
      <w:r w:rsidR="00560E04" w:rsidRPr="00AB716D">
        <w:rPr>
          <w:rFonts w:ascii="Times New Roman" w:hAnsi="Times New Roman" w:cs="Times New Roman"/>
        </w:rPr>
        <w:t xml:space="preserve"> </w:t>
      </w:r>
      <w:proofErr w:type="spellStart"/>
      <w:r w:rsidR="00560E04" w:rsidRPr="00AB716D">
        <w:rPr>
          <w:rFonts w:ascii="Times New Roman" w:hAnsi="Times New Roman" w:cs="Times New Roman"/>
        </w:rPr>
        <w:t>Eg</w:t>
      </w:r>
      <w:proofErr w:type="spellEnd"/>
      <w:r w:rsidR="00C94063" w:rsidRPr="00AB716D">
        <w:rPr>
          <w:rFonts w:ascii="Times New Roman" w:hAnsi="Times New Roman" w:cs="Times New Roman"/>
        </w:rPr>
        <w:t xml:space="preserve">, </w:t>
      </w:r>
      <w:r w:rsidR="00560E04" w:rsidRPr="00AB716D">
        <w:rPr>
          <w:rFonts w:ascii="Times New Roman" w:hAnsi="Times New Roman" w:cs="Times New Roman"/>
          <w:i/>
        </w:rPr>
        <w:t xml:space="preserve">Euglena </w:t>
      </w:r>
      <w:proofErr w:type="spellStart"/>
      <w:r w:rsidR="00560E04" w:rsidRPr="00AB716D">
        <w:rPr>
          <w:rFonts w:ascii="Times New Roman" w:hAnsi="Times New Roman" w:cs="Times New Roman"/>
          <w:i/>
        </w:rPr>
        <w:t>gracilis</w:t>
      </w:r>
      <w:proofErr w:type="spellEnd"/>
      <w:r w:rsidR="00C94063" w:rsidRPr="00AB716D">
        <w:rPr>
          <w:rFonts w:ascii="Times New Roman" w:hAnsi="Times New Roman" w:cs="Times New Roman"/>
        </w:rPr>
        <w:t>;</w:t>
      </w:r>
      <w:r w:rsidR="00560E04" w:rsidRPr="00AB716D">
        <w:rPr>
          <w:rFonts w:ascii="Times New Roman" w:hAnsi="Times New Roman" w:cs="Times New Roman"/>
        </w:rPr>
        <w:t xml:space="preserve"> Hs</w:t>
      </w:r>
      <w:r w:rsidR="00C94063" w:rsidRPr="00AB716D">
        <w:rPr>
          <w:rFonts w:ascii="Times New Roman" w:hAnsi="Times New Roman" w:cs="Times New Roman"/>
        </w:rPr>
        <w:t xml:space="preserve">, </w:t>
      </w:r>
      <w:r w:rsidR="00560E04" w:rsidRPr="00AB716D">
        <w:rPr>
          <w:rFonts w:ascii="Times New Roman" w:hAnsi="Times New Roman" w:cs="Times New Roman"/>
          <w:i/>
        </w:rPr>
        <w:t>Homo sapiens</w:t>
      </w:r>
      <w:r w:rsidR="00C94063" w:rsidRPr="00AB716D">
        <w:rPr>
          <w:rFonts w:ascii="Times New Roman" w:hAnsi="Times New Roman" w:cs="Times New Roman"/>
        </w:rPr>
        <w:t>;</w:t>
      </w:r>
      <w:r w:rsidR="00560E04" w:rsidRPr="00AB716D">
        <w:rPr>
          <w:rFonts w:ascii="Times New Roman" w:hAnsi="Times New Roman" w:cs="Times New Roman"/>
        </w:rPr>
        <w:t xml:space="preserve"> </w:t>
      </w:r>
      <w:proofErr w:type="spellStart"/>
      <w:r w:rsidR="00560E04" w:rsidRPr="00AB716D">
        <w:rPr>
          <w:rFonts w:ascii="Times New Roman" w:hAnsi="Times New Roman" w:cs="Times New Roman"/>
        </w:rPr>
        <w:t>Dm</w:t>
      </w:r>
      <w:proofErr w:type="spellEnd"/>
      <w:r w:rsidR="00C94063" w:rsidRPr="00AB716D">
        <w:rPr>
          <w:rFonts w:ascii="Times New Roman" w:hAnsi="Times New Roman" w:cs="Times New Roman"/>
        </w:rPr>
        <w:t xml:space="preserve">, </w:t>
      </w:r>
      <w:r w:rsidR="00560E04" w:rsidRPr="00AB716D">
        <w:rPr>
          <w:rFonts w:ascii="Times New Roman" w:hAnsi="Times New Roman" w:cs="Times New Roman"/>
          <w:i/>
        </w:rPr>
        <w:t>Drosophila melanogaster</w:t>
      </w:r>
      <w:r w:rsidR="00C94063" w:rsidRPr="00AB716D">
        <w:rPr>
          <w:rFonts w:ascii="Times New Roman" w:hAnsi="Times New Roman" w:cs="Times New Roman"/>
        </w:rPr>
        <w:t>;</w:t>
      </w:r>
      <w:r w:rsidR="00560E04" w:rsidRPr="00AB716D">
        <w:rPr>
          <w:rFonts w:ascii="Times New Roman" w:hAnsi="Times New Roman" w:cs="Times New Roman"/>
        </w:rPr>
        <w:t xml:space="preserve"> Ce</w:t>
      </w:r>
      <w:r w:rsidR="00C94063" w:rsidRPr="00AB716D">
        <w:rPr>
          <w:rFonts w:ascii="Times New Roman" w:hAnsi="Times New Roman" w:cs="Times New Roman"/>
        </w:rPr>
        <w:t xml:space="preserve">, </w:t>
      </w:r>
      <w:r w:rsidR="00560E04" w:rsidRPr="00AB716D">
        <w:rPr>
          <w:rFonts w:ascii="Times New Roman" w:hAnsi="Times New Roman" w:cs="Times New Roman"/>
          <w:i/>
        </w:rPr>
        <w:t xml:space="preserve">Caenorhabditis </w:t>
      </w:r>
      <w:proofErr w:type="spellStart"/>
      <w:r w:rsidR="00560E04" w:rsidRPr="00AB716D">
        <w:rPr>
          <w:rFonts w:ascii="Times New Roman" w:hAnsi="Times New Roman" w:cs="Times New Roman"/>
          <w:i/>
        </w:rPr>
        <w:t>elegans</w:t>
      </w:r>
      <w:proofErr w:type="spellEnd"/>
      <w:r w:rsidR="00C94063" w:rsidRPr="00AB716D">
        <w:rPr>
          <w:rFonts w:ascii="Times New Roman" w:hAnsi="Times New Roman" w:cs="Times New Roman"/>
        </w:rPr>
        <w:t>;</w:t>
      </w:r>
      <w:r w:rsidR="00560E04" w:rsidRPr="00AB716D">
        <w:rPr>
          <w:rFonts w:ascii="Times New Roman" w:hAnsi="Times New Roman" w:cs="Times New Roman"/>
          <w:i/>
        </w:rPr>
        <w:t xml:space="preserve"> </w:t>
      </w:r>
      <w:proofErr w:type="spellStart"/>
      <w:r w:rsidR="00497F26" w:rsidRPr="00AB716D">
        <w:rPr>
          <w:rFonts w:ascii="Times New Roman" w:hAnsi="Times New Roman" w:cs="Times New Roman"/>
        </w:rPr>
        <w:t>Dd</w:t>
      </w:r>
      <w:proofErr w:type="spellEnd"/>
      <w:r w:rsidR="00C94063" w:rsidRPr="00AB716D">
        <w:rPr>
          <w:rFonts w:ascii="Times New Roman" w:hAnsi="Times New Roman" w:cs="Times New Roman"/>
        </w:rPr>
        <w:t>,</w:t>
      </w:r>
      <w:r w:rsidR="00C94063" w:rsidRPr="00AB716D">
        <w:rPr>
          <w:rFonts w:ascii="Times New Roman" w:hAnsi="Times New Roman" w:cs="Times New Roman"/>
          <w:i/>
        </w:rPr>
        <w:t xml:space="preserve"> </w:t>
      </w:r>
      <w:proofErr w:type="spellStart"/>
      <w:r w:rsidR="00497F26" w:rsidRPr="00AB716D">
        <w:rPr>
          <w:rFonts w:ascii="Times New Roman" w:hAnsi="Times New Roman" w:cs="Times New Roman"/>
          <w:i/>
        </w:rPr>
        <w:t>Dictyostelium</w:t>
      </w:r>
      <w:proofErr w:type="spellEnd"/>
      <w:r w:rsidR="00497F26" w:rsidRPr="00AB716D">
        <w:rPr>
          <w:rFonts w:ascii="Times New Roman" w:hAnsi="Times New Roman" w:cs="Times New Roman"/>
          <w:i/>
        </w:rPr>
        <w:t xml:space="preserve"> </w:t>
      </w:r>
      <w:proofErr w:type="spellStart"/>
      <w:r w:rsidR="00497F26" w:rsidRPr="00AB716D">
        <w:rPr>
          <w:rFonts w:ascii="Times New Roman" w:hAnsi="Times New Roman" w:cs="Times New Roman"/>
          <w:i/>
        </w:rPr>
        <w:t>discoideum</w:t>
      </w:r>
      <w:proofErr w:type="spellEnd"/>
      <w:r w:rsidR="00C94063" w:rsidRPr="00AB716D">
        <w:rPr>
          <w:rFonts w:ascii="Times New Roman" w:hAnsi="Times New Roman" w:cs="Times New Roman"/>
        </w:rPr>
        <w:t>;</w:t>
      </w:r>
      <w:r w:rsidR="00497F26" w:rsidRPr="00AB716D">
        <w:rPr>
          <w:rFonts w:ascii="Times New Roman" w:hAnsi="Times New Roman" w:cs="Times New Roman"/>
          <w:i/>
        </w:rPr>
        <w:t xml:space="preserve"> </w:t>
      </w:r>
      <w:proofErr w:type="spellStart"/>
      <w:r w:rsidR="00560E04" w:rsidRPr="00AB716D">
        <w:rPr>
          <w:rFonts w:ascii="Times New Roman" w:hAnsi="Times New Roman" w:cs="Times New Roman"/>
        </w:rPr>
        <w:t>S</w:t>
      </w:r>
      <w:r w:rsidR="00C96AB5" w:rsidRPr="00AB716D">
        <w:rPr>
          <w:rFonts w:ascii="Times New Roman" w:hAnsi="Times New Roman" w:cs="Times New Roman"/>
        </w:rPr>
        <w:t>c</w:t>
      </w:r>
      <w:proofErr w:type="spellEnd"/>
      <w:r w:rsidR="00C96AB5" w:rsidRPr="00AB716D">
        <w:rPr>
          <w:rFonts w:ascii="Times New Roman" w:hAnsi="Times New Roman" w:cs="Times New Roman"/>
        </w:rPr>
        <w:t>,</w:t>
      </w:r>
      <w:r w:rsidR="00560E04" w:rsidRPr="00AB716D">
        <w:rPr>
          <w:rFonts w:ascii="Times New Roman" w:hAnsi="Times New Roman" w:cs="Times New Roman"/>
        </w:rPr>
        <w:t xml:space="preserve"> </w:t>
      </w:r>
      <w:r w:rsidR="00560E04" w:rsidRPr="00AB716D">
        <w:rPr>
          <w:rFonts w:ascii="Times New Roman" w:hAnsi="Times New Roman" w:cs="Times New Roman"/>
          <w:i/>
        </w:rPr>
        <w:lastRenderedPageBreak/>
        <w:t>Saccharomyces cerevisiae</w:t>
      </w:r>
      <w:r w:rsidR="00C96AB5" w:rsidRPr="00AB716D">
        <w:rPr>
          <w:rFonts w:ascii="Times New Roman" w:hAnsi="Times New Roman" w:cs="Times New Roman"/>
        </w:rPr>
        <w:t xml:space="preserve">; </w:t>
      </w:r>
      <w:r w:rsidR="00497F26" w:rsidRPr="00AB716D">
        <w:rPr>
          <w:rFonts w:ascii="Times New Roman" w:hAnsi="Times New Roman" w:cs="Times New Roman"/>
        </w:rPr>
        <w:t>Pa</w:t>
      </w:r>
      <w:r w:rsidR="00C96AB5" w:rsidRPr="00AB716D">
        <w:rPr>
          <w:rFonts w:ascii="Times New Roman" w:hAnsi="Times New Roman" w:cs="Times New Roman"/>
        </w:rPr>
        <w:t xml:space="preserve">, </w:t>
      </w:r>
      <w:r w:rsidR="00497F26" w:rsidRPr="00AB716D">
        <w:rPr>
          <w:rFonts w:ascii="Times New Roman" w:hAnsi="Times New Roman" w:cs="Times New Roman"/>
          <w:i/>
        </w:rPr>
        <w:t xml:space="preserve">Pichia </w:t>
      </w:r>
      <w:proofErr w:type="spellStart"/>
      <w:r w:rsidR="00497F26" w:rsidRPr="00AB716D">
        <w:rPr>
          <w:rFonts w:ascii="Times New Roman" w:hAnsi="Times New Roman" w:cs="Times New Roman"/>
          <w:i/>
        </w:rPr>
        <w:t>angusta</w:t>
      </w:r>
      <w:proofErr w:type="spellEnd"/>
      <w:r w:rsidR="00C96AB5" w:rsidRPr="00AB716D">
        <w:rPr>
          <w:rFonts w:ascii="Times New Roman" w:hAnsi="Times New Roman" w:cs="Times New Roman"/>
        </w:rPr>
        <w:t>;</w:t>
      </w:r>
      <w:r w:rsidR="00497F26" w:rsidRPr="00AB716D">
        <w:rPr>
          <w:rFonts w:ascii="Times New Roman" w:hAnsi="Times New Roman" w:cs="Times New Roman"/>
        </w:rPr>
        <w:t xml:space="preserve"> Tt</w:t>
      </w:r>
      <w:r w:rsidR="00C96AB5" w:rsidRPr="00AB716D">
        <w:rPr>
          <w:rFonts w:ascii="Times New Roman" w:hAnsi="Times New Roman" w:cs="Times New Roman"/>
        </w:rPr>
        <w:t xml:space="preserve">, </w:t>
      </w:r>
      <w:proofErr w:type="spellStart"/>
      <w:r w:rsidR="00497F26" w:rsidRPr="00AB716D">
        <w:rPr>
          <w:rFonts w:ascii="Times New Roman" w:hAnsi="Times New Roman" w:cs="Times New Roman"/>
          <w:i/>
        </w:rPr>
        <w:t>Tetrahymena</w:t>
      </w:r>
      <w:proofErr w:type="spellEnd"/>
      <w:r w:rsidR="00497F26" w:rsidRPr="00AB716D">
        <w:rPr>
          <w:rFonts w:ascii="Times New Roman" w:hAnsi="Times New Roman" w:cs="Times New Roman"/>
          <w:i/>
        </w:rPr>
        <w:t xml:space="preserve"> </w:t>
      </w:r>
      <w:proofErr w:type="spellStart"/>
      <w:r w:rsidR="00C96AB5" w:rsidRPr="00AB716D">
        <w:rPr>
          <w:rFonts w:ascii="Times New Roman" w:hAnsi="Times New Roman" w:cs="Times New Roman"/>
          <w:i/>
        </w:rPr>
        <w:t>thermophil</w:t>
      </w:r>
      <w:r w:rsidR="0017746D" w:rsidRPr="00AB716D">
        <w:rPr>
          <w:rFonts w:ascii="Times New Roman" w:hAnsi="Times New Roman" w:cs="Times New Roman"/>
          <w:i/>
        </w:rPr>
        <w:t>a</w:t>
      </w:r>
      <w:proofErr w:type="spellEnd"/>
      <w:r w:rsidR="00C96AB5" w:rsidRPr="00AB716D">
        <w:rPr>
          <w:rFonts w:ascii="Times New Roman" w:hAnsi="Times New Roman" w:cs="Times New Roman"/>
        </w:rPr>
        <w:t xml:space="preserve">; </w:t>
      </w:r>
      <w:r w:rsidR="00560E04" w:rsidRPr="00AB716D">
        <w:rPr>
          <w:rFonts w:ascii="Times New Roman" w:hAnsi="Times New Roman" w:cs="Times New Roman"/>
        </w:rPr>
        <w:t>Pf</w:t>
      </w:r>
      <w:r w:rsidR="00C96AB5" w:rsidRPr="00AB716D">
        <w:rPr>
          <w:rFonts w:ascii="Times New Roman" w:hAnsi="Times New Roman" w:cs="Times New Roman"/>
        </w:rPr>
        <w:t xml:space="preserve">, </w:t>
      </w:r>
      <w:r w:rsidR="00560E04" w:rsidRPr="00AB716D">
        <w:rPr>
          <w:rFonts w:ascii="Times New Roman" w:hAnsi="Times New Roman" w:cs="Times New Roman"/>
          <w:i/>
        </w:rPr>
        <w:t>Plasmodium falciparum</w:t>
      </w:r>
      <w:r w:rsidR="00C96AB5" w:rsidRPr="00AB716D">
        <w:rPr>
          <w:rFonts w:ascii="Times New Roman" w:hAnsi="Times New Roman" w:cs="Times New Roman"/>
        </w:rPr>
        <w:t xml:space="preserve">; </w:t>
      </w:r>
      <w:r w:rsidR="00560E04" w:rsidRPr="00AB716D">
        <w:rPr>
          <w:rFonts w:ascii="Times New Roman" w:hAnsi="Times New Roman" w:cs="Times New Roman"/>
        </w:rPr>
        <w:t>At</w:t>
      </w:r>
      <w:r w:rsidR="00C96AB5" w:rsidRPr="00AB716D">
        <w:rPr>
          <w:rFonts w:ascii="Times New Roman" w:hAnsi="Times New Roman" w:cs="Times New Roman"/>
        </w:rPr>
        <w:t xml:space="preserve">, </w:t>
      </w:r>
      <w:r w:rsidR="00560E04" w:rsidRPr="00AB716D">
        <w:rPr>
          <w:rFonts w:ascii="Times New Roman" w:hAnsi="Times New Roman" w:cs="Times New Roman"/>
          <w:i/>
        </w:rPr>
        <w:t xml:space="preserve"> Arabidopsis thaliana</w:t>
      </w:r>
      <w:r w:rsidR="00C96AB5" w:rsidRPr="00AB716D">
        <w:rPr>
          <w:rFonts w:ascii="Times New Roman" w:hAnsi="Times New Roman" w:cs="Times New Roman"/>
        </w:rPr>
        <w:t>;</w:t>
      </w:r>
      <w:r w:rsidR="00497F26" w:rsidRPr="00AB716D">
        <w:rPr>
          <w:rFonts w:ascii="Times New Roman" w:hAnsi="Times New Roman" w:cs="Times New Roman"/>
        </w:rPr>
        <w:t xml:space="preserve"> P.</w:t>
      </w:r>
      <w:r w:rsidR="00E27ADB" w:rsidRPr="00AB716D">
        <w:rPr>
          <w:rFonts w:ascii="Times New Roman" w:hAnsi="Times New Roman" w:cs="Times New Roman"/>
        </w:rPr>
        <w:t xml:space="preserve"> </w:t>
      </w:r>
      <w:proofErr w:type="spellStart"/>
      <w:r w:rsidR="00497F26" w:rsidRPr="00AB716D">
        <w:rPr>
          <w:rFonts w:ascii="Times New Roman" w:hAnsi="Times New Roman" w:cs="Times New Roman"/>
        </w:rPr>
        <w:t>sp</w:t>
      </w:r>
      <w:proofErr w:type="spellEnd"/>
      <w:r w:rsidR="00C96AB5" w:rsidRPr="00AB716D">
        <w:rPr>
          <w:rFonts w:ascii="Times New Roman" w:hAnsi="Times New Roman" w:cs="Times New Roman"/>
        </w:rPr>
        <w:t>,</w:t>
      </w:r>
      <w:r w:rsidR="00497F26" w:rsidRPr="00AB716D">
        <w:rPr>
          <w:rFonts w:ascii="Times New Roman" w:hAnsi="Times New Roman" w:cs="Times New Roman"/>
        </w:rPr>
        <w:t xml:space="preserve"> </w:t>
      </w:r>
      <w:proofErr w:type="spellStart"/>
      <w:r w:rsidR="00497F26" w:rsidRPr="00AB716D">
        <w:rPr>
          <w:rFonts w:ascii="Times New Roman" w:hAnsi="Times New Roman" w:cs="Times New Roman"/>
          <w:i/>
        </w:rPr>
        <w:t>Polytomella</w:t>
      </w:r>
      <w:proofErr w:type="spellEnd"/>
      <w:r w:rsidR="00497F26" w:rsidRPr="00AB716D">
        <w:rPr>
          <w:rFonts w:ascii="Times New Roman" w:hAnsi="Times New Roman" w:cs="Times New Roman"/>
        </w:rPr>
        <w:t xml:space="preserve"> </w:t>
      </w:r>
      <w:proofErr w:type="spellStart"/>
      <w:r w:rsidR="00497F26" w:rsidRPr="00AB716D">
        <w:rPr>
          <w:rFonts w:ascii="Times New Roman" w:hAnsi="Times New Roman" w:cs="Times New Roman"/>
        </w:rPr>
        <w:t>sp</w:t>
      </w:r>
      <w:proofErr w:type="spellEnd"/>
      <w:r w:rsidR="00497F26" w:rsidRPr="00AB716D">
        <w:rPr>
          <w:rFonts w:ascii="Times New Roman" w:hAnsi="Times New Roman" w:cs="Times New Roman"/>
        </w:rPr>
        <w:t xml:space="preserve"> </w:t>
      </w:r>
      <w:proofErr w:type="spellStart"/>
      <w:r w:rsidR="00497F26" w:rsidRPr="00AB716D">
        <w:rPr>
          <w:rFonts w:ascii="Times New Roman" w:hAnsi="Times New Roman" w:cs="Times New Roman"/>
        </w:rPr>
        <w:t>Pringsheim</w:t>
      </w:r>
      <w:proofErr w:type="spellEnd"/>
      <w:r w:rsidR="00C96AB5" w:rsidRPr="00AB716D">
        <w:rPr>
          <w:rFonts w:ascii="Times New Roman" w:hAnsi="Times New Roman" w:cs="Times New Roman"/>
        </w:rPr>
        <w:t>;</w:t>
      </w:r>
      <w:r w:rsidR="00560E04" w:rsidRPr="00AB716D">
        <w:rPr>
          <w:rFonts w:ascii="Times New Roman" w:hAnsi="Times New Roman" w:cs="Times New Roman"/>
        </w:rPr>
        <w:t xml:space="preserve"> Np</w:t>
      </w:r>
      <w:r w:rsidR="00C96AB5" w:rsidRPr="00AB716D">
        <w:rPr>
          <w:rFonts w:ascii="Times New Roman" w:hAnsi="Times New Roman" w:cs="Times New Roman"/>
        </w:rPr>
        <w:t xml:space="preserve">, </w:t>
      </w:r>
      <w:proofErr w:type="spellStart"/>
      <w:r w:rsidR="00560E04" w:rsidRPr="00AB716D">
        <w:rPr>
          <w:rFonts w:ascii="Times New Roman" w:hAnsi="Times New Roman" w:cs="Times New Roman"/>
          <w:i/>
        </w:rPr>
        <w:t>Nostoc</w:t>
      </w:r>
      <w:proofErr w:type="spellEnd"/>
      <w:r w:rsidR="00560E04" w:rsidRPr="00AB716D">
        <w:rPr>
          <w:rFonts w:ascii="Times New Roman" w:hAnsi="Times New Roman" w:cs="Times New Roman"/>
          <w:i/>
        </w:rPr>
        <w:t xml:space="preserve"> </w:t>
      </w:r>
      <w:proofErr w:type="spellStart"/>
      <w:r w:rsidR="00560E04" w:rsidRPr="00AB716D">
        <w:rPr>
          <w:rFonts w:ascii="Times New Roman" w:hAnsi="Times New Roman" w:cs="Times New Roman"/>
          <w:i/>
        </w:rPr>
        <w:t>punctiforme</w:t>
      </w:r>
      <w:proofErr w:type="spellEnd"/>
      <w:r w:rsidR="00C96AB5" w:rsidRPr="00AB716D">
        <w:rPr>
          <w:rFonts w:ascii="Times New Roman" w:hAnsi="Times New Roman" w:cs="Times New Roman"/>
        </w:rPr>
        <w:t xml:space="preserve">; </w:t>
      </w:r>
      <w:proofErr w:type="spellStart"/>
      <w:r w:rsidR="00497F26" w:rsidRPr="00AB716D">
        <w:rPr>
          <w:rFonts w:ascii="Times New Roman" w:hAnsi="Times New Roman" w:cs="Times New Roman"/>
        </w:rPr>
        <w:t>Pd</w:t>
      </w:r>
      <w:proofErr w:type="spellEnd"/>
      <w:r w:rsidR="00C96AB5" w:rsidRPr="00AB716D">
        <w:rPr>
          <w:rFonts w:ascii="Times New Roman" w:hAnsi="Times New Roman" w:cs="Times New Roman"/>
        </w:rPr>
        <w:t xml:space="preserve">, </w:t>
      </w:r>
      <w:proofErr w:type="spellStart"/>
      <w:r w:rsidR="00497F26" w:rsidRPr="00AB716D">
        <w:rPr>
          <w:rFonts w:ascii="Times New Roman" w:hAnsi="Times New Roman" w:cs="Times New Roman"/>
          <w:i/>
        </w:rPr>
        <w:t>Paracoccus</w:t>
      </w:r>
      <w:proofErr w:type="spellEnd"/>
      <w:r w:rsidR="00497F26" w:rsidRPr="00AB716D">
        <w:rPr>
          <w:rFonts w:ascii="Times New Roman" w:hAnsi="Times New Roman" w:cs="Times New Roman"/>
          <w:i/>
        </w:rPr>
        <w:t xml:space="preserve"> </w:t>
      </w:r>
      <w:proofErr w:type="spellStart"/>
      <w:r w:rsidR="00497F26" w:rsidRPr="00AB716D">
        <w:rPr>
          <w:rFonts w:ascii="Times New Roman" w:hAnsi="Times New Roman" w:cs="Times New Roman"/>
          <w:i/>
        </w:rPr>
        <w:t>denitrificans</w:t>
      </w:r>
      <w:proofErr w:type="spellEnd"/>
      <w:r w:rsidR="00C96AB5" w:rsidRPr="00AB716D">
        <w:rPr>
          <w:rFonts w:ascii="Times New Roman" w:hAnsi="Times New Roman" w:cs="Times New Roman"/>
        </w:rPr>
        <w:t>;</w:t>
      </w:r>
      <w:r w:rsidR="00497F26" w:rsidRPr="00AB716D">
        <w:rPr>
          <w:rFonts w:ascii="Times New Roman" w:hAnsi="Times New Roman" w:cs="Times New Roman"/>
        </w:rPr>
        <w:t xml:space="preserve"> </w:t>
      </w:r>
      <w:proofErr w:type="spellStart"/>
      <w:r w:rsidR="00497F26" w:rsidRPr="00AB716D">
        <w:rPr>
          <w:rFonts w:ascii="Times New Roman" w:hAnsi="Times New Roman" w:cs="Times New Roman"/>
        </w:rPr>
        <w:t>Ec</w:t>
      </w:r>
      <w:proofErr w:type="spellEnd"/>
      <w:r w:rsidR="00C96AB5" w:rsidRPr="00AB716D">
        <w:rPr>
          <w:rFonts w:ascii="Times New Roman" w:hAnsi="Times New Roman" w:cs="Times New Roman"/>
        </w:rPr>
        <w:t>,</w:t>
      </w:r>
      <w:r w:rsidR="00497F26" w:rsidRPr="00AB716D">
        <w:rPr>
          <w:rFonts w:ascii="Times New Roman" w:hAnsi="Times New Roman" w:cs="Times New Roman"/>
        </w:rPr>
        <w:t xml:space="preserve"> </w:t>
      </w:r>
      <w:r w:rsidR="00497F26" w:rsidRPr="00AB716D">
        <w:rPr>
          <w:rFonts w:ascii="Times New Roman" w:hAnsi="Times New Roman" w:cs="Times New Roman"/>
          <w:i/>
        </w:rPr>
        <w:t>Escherichia coli</w:t>
      </w:r>
      <w:r w:rsidRPr="00AB716D">
        <w:rPr>
          <w:rFonts w:ascii="Times New Roman" w:hAnsi="Times New Roman" w:cs="Times New Roman"/>
          <w:i/>
        </w:rPr>
        <w:t>;</w:t>
      </w:r>
      <w:r w:rsidR="00497F26" w:rsidRPr="00AB716D">
        <w:rPr>
          <w:rFonts w:ascii="Times New Roman" w:hAnsi="Times New Roman" w:cs="Times New Roman"/>
        </w:rPr>
        <w:t xml:space="preserve"> </w:t>
      </w:r>
      <w:proofErr w:type="spellStart"/>
      <w:r w:rsidRPr="00AB716D">
        <w:rPr>
          <w:rFonts w:ascii="Times New Roman" w:hAnsi="Times New Roman" w:cs="Times New Roman"/>
        </w:rPr>
        <w:t>B</w:t>
      </w:r>
      <w:r w:rsidR="00497F26" w:rsidRPr="00AB716D">
        <w:rPr>
          <w:rFonts w:ascii="Times New Roman" w:hAnsi="Times New Roman" w:cs="Times New Roman"/>
        </w:rPr>
        <w:t>sp</w:t>
      </w:r>
      <w:proofErr w:type="spellEnd"/>
      <w:r w:rsidR="00C96AB5" w:rsidRPr="00AB716D">
        <w:rPr>
          <w:rFonts w:ascii="Times New Roman" w:hAnsi="Times New Roman" w:cs="Times New Roman"/>
        </w:rPr>
        <w:t>,</w:t>
      </w:r>
      <w:r w:rsidR="00560E04" w:rsidRPr="00AB716D">
        <w:rPr>
          <w:rFonts w:ascii="Times New Roman" w:hAnsi="Times New Roman" w:cs="Times New Roman"/>
        </w:rPr>
        <w:t xml:space="preserve"> </w:t>
      </w:r>
      <w:r w:rsidR="00560E04" w:rsidRPr="00AB716D">
        <w:rPr>
          <w:rFonts w:ascii="Times New Roman" w:hAnsi="Times New Roman" w:cs="Times New Roman"/>
          <w:i/>
        </w:rPr>
        <w:t xml:space="preserve">Bacillus </w:t>
      </w:r>
      <w:r w:rsidR="00497F26" w:rsidRPr="00AB716D">
        <w:rPr>
          <w:rFonts w:ascii="Times New Roman" w:hAnsi="Times New Roman" w:cs="Times New Roman"/>
        </w:rPr>
        <w:t>strain PS3</w:t>
      </w:r>
      <w:r w:rsidR="00C96AB5" w:rsidRPr="00AB716D">
        <w:rPr>
          <w:rFonts w:ascii="Times New Roman" w:hAnsi="Times New Roman" w:cs="Times New Roman"/>
        </w:rPr>
        <w:t>;</w:t>
      </w:r>
      <w:r w:rsidR="00497F26" w:rsidRPr="00AB716D">
        <w:rPr>
          <w:rFonts w:ascii="Times New Roman" w:hAnsi="Times New Roman" w:cs="Times New Roman"/>
        </w:rPr>
        <w:t xml:space="preserve"> Ct</w:t>
      </w:r>
      <w:r w:rsidR="00C96AB5" w:rsidRPr="00AB716D">
        <w:rPr>
          <w:rFonts w:ascii="Times New Roman" w:hAnsi="Times New Roman" w:cs="Times New Roman"/>
        </w:rPr>
        <w:t xml:space="preserve">, </w:t>
      </w:r>
      <w:proofErr w:type="spellStart"/>
      <w:r w:rsidR="00497F26" w:rsidRPr="00AB716D">
        <w:rPr>
          <w:rFonts w:ascii="Times New Roman" w:hAnsi="Times New Roman" w:cs="Times New Roman"/>
          <w:i/>
        </w:rPr>
        <w:t>Caldoalkalibacillus</w:t>
      </w:r>
      <w:proofErr w:type="spellEnd"/>
      <w:r w:rsidR="00497F26" w:rsidRPr="00AB716D">
        <w:rPr>
          <w:rFonts w:ascii="Times New Roman" w:hAnsi="Times New Roman" w:cs="Times New Roman"/>
          <w:i/>
        </w:rPr>
        <w:t xml:space="preserve"> </w:t>
      </w:r>
      <w:proofErr w:type="spellStart"/>
      <w:r w:rsidR="00497F26" w:rsidRPr="00AB716D">
        <w:rPr>
          <w:rFonts w:ascii="Times New Roman" w:hAnsi="Times New Roman" w:cs="Times New Roman"/>
          <w:i/>
        </w:rPr>
        <w:t>thermarum</w:t>
      </w:r>
      <w:proofErr w:type="spellEnd"/>
      <w:r w:rsidR="00497F26" w:rsidRPr="00AB716D">
        <w:rPr>
          <w:rFonts w:ascii="Times New Roman" w:hAnsi="Times New Roman" w:cs="Times New Roman"/>
        </w:rPr>
        <w:t xml:space="preserve"> strain TA2</w:t>
      </w:r>
      <w:r w:rsidR="00C96AB5" w:rsidRPr="00AB716D">
        <w:rPr>
          <w:rFonts w:ascii="Times New Roman" w:hAnsi="Times New Roman" w:cs="Times New Roman"/>
        </w:rPr>
        <w:t>;</w:t>
      </w:r>
      <w:r w:rsidR="00560E04" w:rsidRPr="00AB716D">
        <w:rPr>
          <w:rFonts w:ascii="Times New Roman" w:hAnsi="Times New Roman" w:cs="Times New Roman"/>
        </w:rPr>
        <w:t xml:space="preserve"> Sg</w:t>
      </w:r>
      <w:r w:rsidR="00C96AB5" w:rsidRPr="00AB716D">
        <w:rPr>
          <w:rFonts w:ascii="Times New Roman" w:hAnsi="Times New Roman" w:cs="Times New Roman"/>
        </w:rPr>
        <w:t xml:space="preserve">, </w:t>
      </w:r>
      <w:r w:rsidR="00560E04" w:rsidRPr="00AB716D">
        <w:rPr>
          <w:rFonts w:ascii="Times New Roman" w:hAnsi="Times New Roman" w:cs="Times New Roman"/>
          <w:i/>
        </w:rPr>
        <w:t xml:space="preserve">Streptomyces </w:t>
      </w:r>
      <w:proofErr w:type="spellStart"/>
      <w:r w:rsidR="00560E04" w:rsidRPr="00AB716D">
        <w:rPr>
          <w:rFonts w:ascii="Times New Roman" w:hAnsi="Times New Roman" w:cs="Times New Roman"/>
          <w:i/>
        </w:rPr>
        <w:t>griseus</w:t>
      </w:r>
      <w:proofErr w:type="spellEnd"/>
      <w:r w:rsidR="00C96AB5" w:rsidRPr="00AB716D">
        <w:rPr>
          <w:rFonts w:ascii="Times New Roman" w:hAnsi="Times New Roman" w:cs="Times New Roman"/>
        </w:rPr>
        <w:t>;</w:t>
      </w:r>
      <w:r w:rsidR="00560E04" w:rsidRPr="00AB716D">
        <w:rPr>
          <w:rFonts w:ascii="Times New Roman" w:hAnsi="Times New Roman" w:cs="Times New Roman"/>
        </w:rPr>
        <w:t xml:space="preserve"> Bf</w:t>
      </w:r>
      <w:r w:rsidR="00C96AB5" w:rsidRPr="00AB716D">
        <w:rPr>
          <w:rFonts w:ascii="Times New Roman" w:hAnsi="Times New Roman" w:cs="Times New Roman"/>
        </w:rPr>
        <w:t xml:space="preserve">, </w:t>
      </w:r>
      <w:proofErr w:type="spellStart"/>
      <w:r w:rsidR="00560E04" w:rsidRPr="00AB716D">
        <w:rPr>
          <w:rFonts w:ascii="Times New Roman" w:hAnsi="Times New Roman" w:cs="Times New Roman"/>
          <w:i/>
        </w:rPr>
        <w:t>Bacteroides</w:t>
      </w:r>
      <w:proofErr w:type="spellEnd"/>
      <w:r w:rsidR="00560E04" w:rsidRPr="00AB716D">
        <w:rPr>
          <w:rFonts w:ascii="Times New Roman" w:hAnsi="Times New Roman" w:cs="Times New Roman"/>
          <w:i/>
        </w:rPr>
        <w:t xml:space="preserve"> </w:t>
      </w:r>
      <w:proofErr w:type="spellStart"/>
      <w:r w:rsidR="00560E04" w:rsidRPr="00AB716D">
        <w:rPr>
          <w:rFonts w:ascii="Times New Roman" w:hAnsi="Times New Roman" w:cs="Times New Roman"/>
          <w:i/>
        </w:rPr>
        <w:t>fragilis</w:t>
      </w:r>
      <w:proofErr w:type="spellEnd"/>
      <w:r w:rsidR="00560E04" w:rsidRPr="00AB716D">
        <w:rPr>
          <w:rFonts w:ascii="Times New Roman" w:hAnsi="Times New Roman" w:cs="Times New Roman"/>
        </w:rPr>
        <w:t>.</w:t>
      </w:r>
      <w:r w:rsidR="002F17CE" w:rsidRPr="00AB716D">
        <w:rPr>
          <w:rFonts w:ascii="Times New Roman" w:hAnsi="Times New Roman" w:cs="Times New Roman"/>
        </w:rPr>
        <w:t xml:space="preserve"> </w:t>
      </w:r>
      <w:r w:rsidR="00E07A6C" w:rsidRPr="00AB716D">
        <w:rPr>
          <w:rFonts w:ascii="Times New Roman" w:hAnsi="Times New Roman" w:cs="Times New Roman"/>
        </w:rPr>
        <w:t xml:space="preserve">The green, yellow, and red bars above </w:t>
      </w:r>
      <w:r w:rsidR="00C66852" w:rsidRPr="00AB716D">
        <w:rPr>
          <w:rFonts w:ascii="Times New Roman" w:hAnsi="Times New Roman" w:cs="Times New Roman"/>
        </w:rPr>
        <w:t>the alignment correspond to 100</w:t>
      </w:r>
      <w:r w:rsidR="00E07A6C" w:rsidRPr="00AB716D">
        <w:rPr>
          <w:rFonts w:ascii="Times New Roman" w:hAnsi="Times New Roman" w:cs="Times New Roman"/>
        </w:rPr>
        <w:t xml:space="preserve">%, </w:t>
      </w:r>
      <w:r w:rsidR="00C66852" w:rsidRPr="00AB716D">
        <w:rPr>
          <w:rFonts w:ascii="Times New Roman" w:hAnsi="Times New Roman" w:cs="Times New Roman"/>
        </w:rPr>
        <w:t>&lt;100% and ≥</w:t>
      </w:r>
      <w:r w:rsidR="00905ECA" w:rsidRPr="00AB716D">
        <w:rPr>
          <w:rFonts w:ascii="Times New Roman" w:hAnsi="Times New Roman" w:cs="Times New Roman"/>
        </w:rPr>
        <w:t>30</w:t>
      </w:r>
      <w:r w:rsidR="00E07A6C" w:rsidRPr="00AB716D">
        <w:rPr>
          <w:rFonts w:ascii="Times New Roman" w:hAnsi="Times New Roman" w:cs="Times New Roman"/>
        </w:rPr>
        <w:t>%</w:t>
      </w:r>
      <w:r w:rsidR="00C66852" w:rsidRPr="00AB716D">
        <w:rPr>
          <w:rFonts w:ascii="Times New Roman" w:hAnsi="Times New Roman" w:cs="Times New Roman"/>
        </w:rPr>
        <w:t>,</w:t>
      </w:r>
      <w:r w:rsidR="00E07A6C" w:rsidRPr="00AB716D">
        <w:rPr>
          <w:rFonts w:ascii="Times New Roman" w:hAnsi="Times New Roman" w:cs="Times New Roman"/>
        </w:rPr>
        <w:t xml:space="preserve"> </w:t>
      </w:r>
      <w:r w:rsidR="00C66852" w:rsidRPr="00AB716D">
        <w:rPr>
          <w:rFonts w:ascii="Times New Roman" w:hAnsi="Times New Roman" w:cs="Times New Roman"/>
        </w:rPr>
        <w:t>and</w:t>
      </w:r>
      <w:r w:rsidR="00E07A6C" w:rsidRPr="00AB716D">
        <w:rPr>
          <w:rFonts w:ascii="Times New Roman" w:hAnsi="Times New Roman" w:cs="Times New Roman"/>
        </w:rPr>
        <w:t xml:space="preserve"> </w:t>
      </w:r>
      <w:r w:rsidR="00C66852" w:rsidRPr="00AB716D">
        <w:rPr>
          <w:rFonts w:ascii="Times New Roman" w:hAnsi="Times New Roman" w:cs="Times New Roman"/>
        </w:rPr>
        <w:t>&lt;</w:t>
      </w:r>
      <w:r w:rsidR="00905ECA" w:rsidRPr="00AB716D">
        <w:rPr>
          <w:rFonts w:ascii="Times New Roman" w:hAnsi="Times New Roman" w:cs="Times New Roman"/>
        </w:rPr>
        <w:t>3</w:t>
      </w:r>
      <w:r w:rsidR="00C66852" w:rsidRPr="00AB716D">
        <w:rPr>
          <w:rFonts w:ascii="Times New Roman" w:hAnsi="Times New Roman" w:cs="Times New Roman"/>
        </w:rPr>
        <w:t>0</w:t>
      </w:r>
      <w:r w:rsidR="00E07A6C" w:rsidRPr="00AB716D">
        <w:rPr>
          <w:rFonts w:ascii="Times New Roman" w:hAnsi="Times New Roman" w:cs="Times New Roman"/>
        </w:rPr>
        <w:t>% identit</w:t>
      </w:r>
      <w:r w:rsidR="00D63309" w:rsidRPr="00AB716D">
        <w:rPr>
          <w:rFonts w:ascii="Times New Roman" w:hAnsi="Times New Roman" w:cs="Times New Roman"/>
        </w:rPr>
        <w:t>ies</w:t>
      </w:r>
      <w:r w:rsidR="00E07A6C" w:rsidRPr="00AB716D">
        <w:rPr>
          <w:rFonts w:ascii="Times New Roman" w:hAnsi="Times New Roman" w:cs="Times New Roman"/>
        </w:rPr>
        <w:t xml:space="preserve"> </w:t>
      </w:r>
      <w:r w:rsidR="00D63309" w:rsidRPr="00AB716D">
        <w:rPr>
          <w:rFonts w:ascii="Times New Roman" w:hAnsi="Times New Roman" w:cs="Times New Roman"/>
        </w:rPr>
        <w:t>at</w:t>
      </w:r>
      <w:r w:rsidR="00E07A6C" w:rsidRPr="00AB716D">
        <w:rPr>
          <w:rFonts w:ascii="Times New Roman" w:hAnsi="Times New Roman" w:cs="Times New Roman"/>
        </w:rPr>
        <w:t xml:space="preserve"> the respective position.</w:t>
      </w:r>
      <w:r w:rsidR="000B6BD5" w:rsidRPr="00AB716D">
        <w:rPr>
          <w:rFonts w:ascii="Times New Roman" w:hAnsi="Times New Roman" w:cs="Times New Roman"/>
        </w:rPr>
        <w:t xml:space="preserve"> </w:t>
      </w:r>
      <w:r w:rsidRPr="00AB716D">
        <w:rPr>
          <w:rFonts w:ascii="Times New Roman" w:hAnsi="Times New Roman" w:cs="Times New Roman"/>
        </w:rPr>
        <w:t>(</w:t>
      </w:r>
      <w:r w:rsidR="00560E04" w:rsidRPr="00AB716D">
        <w:rPr>
          <w:rFonts w:ascii="Times New Roman" w:hAnsi="Times New Roman" w:cs="Times New Roman"/>
          <w:b/>
        </w:rPr>
        <w:t>B</w:t>
      </w:r>
      <w:r w:rsidRPr="00AB716D">
        <w:rPr>
          <w:rFonts w:ascii="Times New Roman" w:hAnsi="Times New Roman" w:cs="Times New Roman"/>
        </w:rPr>
        <w:t>)</w:t>
      </w:r>
      <w:r w:rsidR="00560E04" w:rsidRPr="00AB716D">
        <w:rPr>
          <w:rFonts w:ascii="Times New Roman" w:hAnsi="Times New Roman" w:cs="Times New Roman"/>
        </w:rPr>
        <w:t xml:space="preserve"> </w:t>
      </w:r>
      <w:r w:rsidR="00D63309" w:rsidRPr="00AB716D">
        <w:rPr>
          <w:rFonts w:ascii="Times New Roman" w:hAnsi="Times New Roman" w:cs="Times New Roman"/>
        </w:rPr>
        <w:t>S</w:t>
      </w:r>
      <w:r w:rsidR="00FE773B" w:rsidRPr="00AB716D">
        <w:rPr>
          <w:rFonts w:ascii="Times New Roman" w:hAnsi="Times New Roman" w:cs="Times New Roman"/>
        </w:rPr>
        <w:t xml:space="preserve">ide </w:t>
      </w:r>
      <w:r w:rsidR="0083692F" w:rsidRPr="00AB716D">
        <w:rPr>
          <w:rFonts w:ascii="Times New Roman" w:hAnsi="Times New Roman" w:cs="Times New Roman"/>
        </w:rPr>
        <w:t xml:space="preserve">view </w:t>
      </w:r>
      <w:r w:rsidR="00D63309" w:rsidRPr="00AB716D">
        <w:rPr>
          <w:rFonts w:ascii="Times New Roman" w:hAnsi="Times New Roman" w:cs="Times New Roman"/>
        </w:rPr>
        <w:t xml:space="preserve">in cartoon representation </w:t>
      </w:r>
      <w:r w:rsidR="0072201D" w:rsidRPr="00AB716D">
        <w:rPr>
          <w:rFonts w:ascii="Times New Roman" w:hAnsi="Times New Roman" w:cs="Times New Roman"/>
        </w:rPr>
        <w:t>of the structure of bovine F</w:t>
      </w:r>
      <w:r w:rsidR="0072201D" w:rsidRPr="00AB716D">
        <w:rPr>
          <w:rFonts w:ascii="Times New Roman" w:hAnsi="Times New Roman" w:cs="Times New Roman"/>
          <w:vertAlign w:val="subscript"/>
        </w:rPr>
        <w:t>1</w:t>
      </w:r>
      <w:r w:rsidR="0072201D" w:rsidRPr="00AB716D">
        <w:rPr>
          <w:rFonts w:ascii="Times New Roman" w:hAnsi="Times New Roman" w:cs="Times New Roman"/>
        </w:rPr>
        <w:t>-ATPase</w:t>
      </w:r>
      <w:r w:rsidR="00BB7EB1">
        <w:rPr>
          <w:rFonts w:ascii="Times New Roman" w:hAnsi="Times New Roman" w:cs="Times New Roman"/>
        </w:rPr>
        <w:t xml:space="preserve"> </w:t>
      </w:r>
      <w:r w:rsidR="00BB7EB1">
        <w:rPr>
          <w:rFonts w:ascii="Times New Roman" w:hAnsi="Times New Roman" w:cs="Times New Roman"/>
        </w:rPr>
        <w:fldChar w:fldCharType="begin"/>
      </w:r>
      <w:r w:rsidR="00585E18">
        <w:rPr>
          <w:rFonts w:ascii="Times New Roman" w:hAnsi="Times New Roman" w:cs="Times New Roman"/>
        </w:rPr>
        <w:instrText xml:space="preserve"> ADDIN EN.CITE &lt;EndNote&gt;&lt;Cite&gt;&lt;Author&gt;Bowler&lt;/Author&gt;&lt;Year&gt;2007&lt;/Year&gt;&lt;RecNum&gt;714&lt;/RecNum&gt;&lt;DisplayText&gt;[57]&lt;/DisplayText&gt;&lt;record&gt;&lt;rec-number&gt;714&lt;/rec-number&gt;&lt;foreign-keys&gt;&lt;key app="EN" db-id="fdafa5ae3xwp9ueaazdpvx5sre2de09swfar" timestamp="1433244021"&gt;714&lt;/key&gt;&lt;key app="ENWeb" db-id=""&gt;0&lt;/key&gt;&lt;/foreign-keys&gt;&lt;ref-type name="Journal Article"&gt;17&lt;/ref-type&gt;&lt;contributors&gt;&lt;authors&gt;&lt;author&gt;Bowler, M. W.&lt;/author&gt;&lt;author&gt;Montgomery, M. G.&lt;/author&gt;&lt;author&gt;Leslie, A. G.&lt;/author&gt;&lt;author&gt;Walker, J. E.&lt;/author&gt;&lt;/authors&gt;&lt;/contributors&gt;&lt;auth-address&gt;The Medical Research Council Dunn Human Nutrition Unit, Hills Road, Cambridge, UK.&lt;/auth-address&gt;&lt;titles&gt;&lt;title&gt;Ground state structure of F1-ATPase from bovine heart mitochondria at 1.9 A resolution&lt;/title&gt;&lt;secondary-title&gt;J Biol Chem&lt;/secondary-title&gt;&lt;/titles&gt;&lt;periodical&gt;&lt;full-title&gt;J Biol Chem&lt;/full-title&gt;&lt;/periodical&gt;&lt;pages&gt;14238-42&lt;/pages&gt;&lt;volume&gt;282&lt;/volume&gt;&lt;number&gt;19&lt;/number&gt;&lt;keywords&gt;&lt;keyword&gt;Adenosine Diphosphate/metabolism&lt;/keyword&gt;&lt;keyword&gt;Adenylyl Imidodiphosphate/metabolism&lt;/keyword&gt;&lt;keyword&gt;Animals&lt;/keyword&gt;&lt;keyword&gt;Azides&lt;/keyword&gt;&lt;keyword&gt;Binding Sites&lt;/keyword&gt;&lt;keyword&gt;Catalytic Domain&lt;/keyword&gt;&lt;keyword&gt;Cattle&lt;/keyword&gt;&lt;keyword&gt;Crystallization&lt;/keyword&gt;&lt;keyword&gt;Crystallography, X-Ray&lt;/keyword&gt;&lt;keyword&gt;Hydrolysis&lt;/keyword&gt;&lt;keyword&gt;Mitochondria, Heart/*enzymology&lt;/keyword&gt;&lt;keyword&gt;Models, Molecular&lt;/keyword&gt;&lt;keyword&gt;*Protein Conformation&lt;/keyword&gt;&lt;keyword&gt;Proton-Translocating ATPases/*chemistry/metabolism&lt;/keyword&gt;&lt;/keywords&gt;&lt;dates&gt;&lt;year&gt;2007&lt;/year&gt;&lt;pub-dates&gt;&lt;date&gt;May 11&lt;/date&gt;&lt;/pub-dates&gt;&lt;/dates&gt;&lt;isbn&gt;0021-9258 (Print)&amp;#xD;0021-9258 (Linking)&lt;/isbn&gt;&lt;accession-num&gt;17350959&lt;/accession-num&gt;&lt;urls&gt;&lt;related-urls&gt;&lt;url&gt;http://www.ncbi.nlm.nih.gov/pubmed/17350959&lt;/url&gt;&lt;/related-urls&gt;&lt;/urls&gt;&lt;electronic-resource-num&gt;10.1074/jbc.M700203200&lt;/electronic-resource-num&gt;&lt;/record&gt;&lt;/Cite&gt;&lt;/EndNote&gt;</w:instrText>
      </w:r>
      <w:r w:rsidR="00BB7EB1">
        <w:rPr>
          <w:rFonts w:ascii="Times New Roman" w:hAnsi="Times New Roman" w:cs="Times New Roman"/>
        </w:rPr>
        <w:fldChar w:fldCharType="separate"/>
      </w:r>
      <w:r w:rsidR="00585E18">
        <w:rPr>
          <w:rFonts w:ascii="Times New Roman" w:hAnsi="Times New Roman" w:cs="Times New Roman"/>
          <w:noProof/>
        </w:rPr>
        <w:t>[</w:t>
      </w:r>
      <w:hyperlink w:anchor="_ENREF_57" w:tooltip="Bowler, 2007 #714" w:history="1">
        <w:r w:rsidR="00585E18">
          <w:rPr>
            <w:rFonts w:ascii="Times New Roman" w:hAnsi="Times New Roman" w:cs="Times New Roman"/>
            <w:noProof/>
          </w:rPr>
          <w:t>57</w:t>
        </w:r>
      </w:hyperlink>
      <w:r w:rsidR="00585E18">
        <w:rPr>
          <w:rFonts w:ascii="Times New Roman" w:hAnsi="Times New Roman" w:cs="Times New Roman"/>
          <w:noProof/>
        </w:rPr>
        <w:t>]</w:t>
      </w:r>
      <w:r w:rsidR="00BB7EB1">
        <w:rPr>
          <w:rFonts w:ascii="Times New Roman" w:hAnsi="Times New Roman" w:cs="Times New Roman"/>
        </w:rPr>
        <w:fldChar w:fldCharType="end"/>
      </w:r>
      <w:r w:rsidR="0083692F" w:rsidRPr="00AB716D">
        <w:rPr>
          <w:rFonts w:ascii="Times New Roman" w:hAnsi="Times New Roman" w:cs="Times New Roman"/>
          <w:noProof/>
        </w:rPr>
        <w:t>.</w:t>
      </w:r>
      <w:r w:rsidR="0072201D" w:rsidRPr="00AB716D">
        <w:rPr>
          <w:rFonts w:ascii="Times New Roman" w:hAnsi="Times New Roman" w:cs="Times New Roman"/>
        </w:rPr>
        <w:t xml:space="preserve"> The α-, β-, γ-, δ-, and ε-subunits are </w:t>
      </w:r>
      <w:r w:rsidR="003566CA" w:rsidRPr="00AB716D">
        <w:rPr>
          <w:rFonts w:ascii="Times New Roman" w:hAnsi="Times New Roman" w:cs="Times New Roman"/>
        </w:rPr>
        <w:t>dep</w:t>
      </w:r>
      <w:r w:rsidR="0072201D" w:rsidRPr="00AB716D">
        <w:rPr>
          <w:rFonts w:ascii="Times New Roman" w:hAnsi="Times New Roman" w:cs="Times New Roman"/>
        </w:rPr>
        <w:t xml:space="preserve">icted in </w:t>
      </w:r>
      <w:r w:rsidR="0083692F" w:rsidRPr="00AB716D">
        <w:rPr>
          <w:rFonts w:ascii="Times New Roman" w:hAnsi="Times New Roman" w:cs="Times New Roman"/>
        </w:rPr>
        <w:t>red</w:t>
      </w:r>
      <w:r w:rsidR="003566CA" w:rsidRPr="00AB716D">
        <w:rPr>
          <w:rFonts w:ascii="Times New Roman" w:hAnsi="Times New Roman" w:cs="Times New Roman"/>
        </w:rPr>
        <w:t xml:space="preserve">, </w:t>
      </w:r>
      <w:r w:rsidR="0083692F" w:rsidRPr="00AB716D">
        <w:rPr>
          <w:rFonts w:ascii="Times New Roman" w:hAnsi="Times New Roman" w:cs="Times New Roman"/>
        </w:rPr>
        <w:t>yellow</w:t>
      </w:r>
      <w:r w:rsidR="003566CA" w:rsidRPr="00AB716D">
        <w:rPr>
          <w:rFonts w:ascii="Times New Roman" w:hAnsi="Times New Roman" w:cs="Times New Roman"/>
        </w:rPr>
        <w:t xml:space="preserve">, blue, </w:t>
      </w:r>
      <w:r w:rsidR="0083692F" w:rsidRPr="00AB716D">
        <w:rPr>
          <w:rFonts w:ascii="Times New Roman" w:hAnsi="Times New Roman" w:cs="Times New Roman"/>
        </w:rPr>
        <w:t>green</w:t>
      </w:r>
      <w:r w:rsidR="003566CA" w:rsidRPr="00AB716D">
        <w:rPr>
          <w:rFonts w:ascii="Times New Roman" w:hAnsi="Times New Roman" w:cs="Times New Roman"/>
        </w:rPr>
        <w:t xml:space="preserve">, and magenta, respectively. </w:t>
      </w:r>
      <w:r w:rsidRPr="00AB716D">
        <w:rPr>
          <w:rFonts w:ascii="Times New Roman" w:hAnsi="Times New Roman" w:cs="Times New Roman"/>
        </w:rPr>
        <w:t>(</w:t>
      </w:r>
      <w:r w:rsidR="0083692F" w:rsidRPr="00AB716D">
        <w:rPr>
          <w:rFonts w:ascii="Times New Roman" w:hAnsi="Times New Roman" w:cs="Times New Roman"/>
          <w:b/>
        </w:rPr>
        <w:t>C</w:t>
      </w:r>
      <w:r w:rsidRPr="00AB716D">
        <w:rPr>
          <w:rFonts w:ascii="Times New Roman" w:hAnsi="Times New Roman" w:cs="Times New Roman"/>
        </w:rPr>
        <w:t>)</w:t>
      </w:r>
      <w:r w:rsidR="0083692F" w:rsidRPr="00AB716D">
        <w:rPr>
          <w:rFonts w:ascii="Times New Roman" w:hAnsi="Times New Roman" w:cs="Times New Roman"/>
        </w:rPr>
        <w:t xml:space="preserve"> </w:t>
      </w:r>
      <w:r w:rsidR="00D63309" w:rsidRPr="00AB716D">
        <w:rPr>
          <w:rFonts w:ascii="Times New Roman" w:hAnsi="Times New Roman" w:cs="Times New Roman"/>
        </w:rPr>
        <w:t>A</w:t>
      </w:r>
      <w:r w:rsidR="0083692F" w:rsidRPr="00AB716D">
        <w:rPr>
          <w:rFonts w:ascii="Times New Roman" w:hAnsi="Times New Roman" w:cs="Times New Roman"/>
        </w:rPr>
        <w:t xml:space="preserve"> bovine </w:t>
      </w:r>
      <w:r w:rsidR="003566CA" w:rsidRPr="00AB716D">
        <w:rPr>
          <w:rFonts w:ascii="Times New Roman" w:hAnsi="Times New Roman" w:cs="Times New Roman"/>
        </w:rPr>
        <w:t>α-subunit</w:t>
      </w:r>
      <w:r w:rsidR="0083692F" w:rsidRPr="00AB716D">
        <w:rPr>
          <w:rFonts w:ascii="Times New Roman" w:hAnsi="Times New Roman" w:cs="Times New Roman"/>
        </w:rPr>
        <w:t xml:space="preserve"> extracted from </w:t>
      </w:r>
      <w:r w:rsidR="00FE773B" w:rsidRPr="00AB716D">
        <w:rPr>
          <w:rFonts w:ascii="Times New Roman" w:hAnsi="Times New Roman" w:cs="Times New Roman"/>
        </w:rPr>
        <w:t xml:space="preserve">the left of the structure shown in </w:t>
      </w:r>
      <w:r w:rsidR="0083692F" w:rsidRPr="00AB716D">
        <w:rPr>
          <w:rFonts w:ascii="Times New Roman" w:hAnsi="Times New Roman" w:cs="Times New Roman"/>
        </w:rPr>
        <w:t>B</w:t>
      </w:r>
      <w:r w:rsidR="008C6BE8" w:rsidRPr="00AB716D">
        <w:rPr>
          <w:rFonts w:ascii="Times New Roman" w:hAnsi="Times New Roman" w:cs="Times New Roman"/>
        </w:rPr>
        <w:t>:</w:t>
      </w:r>
      <w:r w:rsidR="0083692F" w:rsidRPr="00AB716D">
        <w:rPr>
          <w:rFonts w:ascii="Times New Roman" w:hAnsi="Times New Roman" w:cs="Times New Roman"/>
        </w:rPr>
        <w:t xml:space="preserve"> The </w:t>
      </w:r>
      <w:r w:rsidR="00D63309" w:rsidRPr="00AB716D">
        <w:rPr>
          <w:rFonts w:ascii="Times New Roman" w:hAnsi="Times New Roman" w:cs="Times New Roman"/>
        </w:rPr>
        <w:t xml:space="preserve">yellow </w:t>
      </w:r>
      <w:r w:rsidR="0083692F" w:rsidRPr="00AB716D">
        <w:rPr>
          <w:rFonts w:ascii="Times New Roman" w:hAnsi="Times New Roman" w:cs="Times New Roman"/>
        </w:rPr>
        <w:t xml:space="preserve">loop corresponds to the segment removed </w:t>
      </w:r>
      <w:r w:rsidR="00D63309" w:rsidRPr="00AB716D">
        <w:rPr>
          <w:rFonts w:ascii="Times New Roman" w:hAnsi="Times New Roman" w:cs="Times New Roman"/>
        </w:rPr>
        <w:t xml:space="preserve">by proteolysis </w:t>
      </w:r>
      <w:r w:rsidR="0083692F" w:rsidRPr="00AB716D">
        <w:rPr>
          <w:rFonts w:ascii="Times New Roman" w:hAnsi="Times New Roman" w:cs="Times New Roman"/>
        </w:rPr>
        <w:t xml:space="preserve">in the </w:t>
      </w:r>
      <w:r w:rsidR="0083692F" w:rsidRPr="00AB716D">
        <w:rPr>
          <w:rFonts w:ascii="Times New Roman" w:hAnsi="Times New Roman" w:cs="Times New Roman"/>
          <w:i/>
        </w:rPr>
        <w:t>T. brucei</w:t>
      </w:r>
      <w:r w:rsidR="0083692F" w:rsidRPr="00AB716D">
        <w:rPr>
          <w:rFonts w:ascii="Times New Roman" w:hAnsi="Times New Roman" w:cs="Times New Roman"/>
        </w:rPr>
        <w:t xml:space="preserve"> α-subunit. The </w:t>
      </w:r>
      <w:r w:rsidR="00D63309" w:rsidRPr="00AB716D">
        <w:rPr>
          <w:rFonts w:ascii="Times New Roman" w:hAnsi="Times New Roman" w:cs="Times New Roman"/>
        </w:rPr>
        <w:t xml:space="preserve">blue </w:t>
      </w:r>
      <w:r w:rsidR="00FE773B" w:rsidRPr="00AB716D">
        <w:rPr>
          <w:rFonts w:ascii="Times New Roman" w:hAnsi="Times New Roman" w:cs="Times New Roman"/>
        </w:rPr>
        <w:t>segments</w:t>
      </w:r>
      <w:r w:rsidR="0083692F" w:rsidRPr="00AB716D">
        <w:rPr>
          <w:rFonts w:ascii="Times New Roman" w:hAnsi="Times New Roman" w:cs="Times New Roman"/>
        </w:rPr>
        <w:t xml:space="preserve"> </w:t>
      </w:r>
      <w:r w:rsidR="00FE773B" w:rsidRPr="00AB716D">
        <w:rPr>
          <w:rFonts w:ascii="Times New Roman" w:hAnsi="Times New Roman" w:cs="Times New Roman"/>
        </w:rPr>
        <w:t xml:space="preserve">and adjacent numbers </w:t>
      </w:r>
      <w:r w:rsidR="0083692F" w:rsidRPr="00AB716D">
        <w:rPr>
          <w:rFonts w:ascii="Times New Roman" w:hAnsi="Times New Roman" w:cs="Times New Roman"/>
        </w:rPr>
        <w:t>correspond</w:t>
      </w:r>
      <w:r w:rsidR="00FE773B" w:rsidRPr="00AB716D">
        <w:rPr>
          <w:rFonts w:ascii="Times New Roman" w:hAnsi="Times New Roman" w:cs="Times New Roman"/>
        </w:rPr>
        <w:t xml:space="preserve"> </w:t>
      </w:r>
      <w:r w:rsidR="0083692F" w:rsidRPr="00AB716D">
        <w:rPr>
          <w:rFonts w:ascii="Times New Roman" w:hAnsi="Times New Roman" w:cs="Times New Roman"/>
        </w:rPr>
        <w:t xml:space="preserve">to </w:t>
      </w:r>
      <w:r w:rsidR="00FE773B" w:rsidRPr="00AB716D">
        <w:rPr>
          <w:rFonts w:ascii="Times New Roman" w:hAnsi="Times New Roman" w:cs="Times New Roman"/>
        </w:rPr>
        <w:t xml:space="preserve">sites and lengths of </w:t>
      </w:r>
      <w:r w:rsidR="0083692F" w:rsidRPr="00AB716D">
        <w:rPr>
          <w:rFonts w:ascii="Times New Roman" w:hAnsi="Times New Roman" w:cs="Times New Roman"/>
        </w:rPr>
        <w:t xml:space="preserve">insertions </w:t>
      </w:r>
      <w:r w:rsidR="00FE773B" w:rsidRPr="00AB716D">
        <w:rPr>
          <w:rFonts w:ascii="Times New Roman" w:hAnsi="Times New Roman" w:cs="Times New Roman"/>
        </w:rPr>
        <w:t xml:space="preserve">or </w:t>
      </w:r>
      <w:r w:rsidR="0083692F" w:rsidRPr="00AB716D">
        <w:rPr>
          <w:rFonts w:ascii="Times New Roman" w:hAnsi="Times New Roman" w:cs="Times New Roman"/>
        </w:rPr>
        <w:t>deletions</w:t>
      </w:r>
      <w:r w:rsidR="00FE773B" w:rsidRPr="00AB716D">
        <w:rPr>
          <w:rFonts w:ascii="Times New Roman" w:hAnsi="Times New Roman" w:cs="Times New Roman"/>
        </w:rPr>
        <w:t xml:space="preserve"> in </w:t>
      </w:r>
      <w:r w:rsidR="00D63309" w:rsidRPr="00AB716D">
        <w:rPr>
          <w:rFonts w:ascii="Times New Roman" w:hAnsi="Times New Roman" w:cs="Times New Roman"/>
        </w:rPr>
        <w:t xml:space="preserve">the </w:t>
      </w:r>
      <w:r w:rsidR="00FE773B" w:rsidRPr="00AB716D">
        <w:rPr>
          <w:rFonts w:ascii="Times New Roman" w:hAnsi="Times New Roman" w:cs="Times New Roman"/>
          <w:i/>
        </w:rPr>
        <w:t>T. brucei</w:t>
      </w:r>
      <w:r w:rsidR="00FE773B" w:rsidRPr="00AB716D">
        <w:rPr>
          <w:rFonts w:ascii="Times New Roman" w:hAnsi="Times New Roman" w:cs="Times New Roman"/>
        </w:rPr>
        <w:t xml:space="preserve"> α-subunit (see Fig. S4).</w:t>
      </w:r>
    </w:p>
    <w:p w14:paraId="001119B8" w14:textId="5F9B79F9" w:rsidR="00585E18" w:rsidRDefault="00816C44" w:rsidP="00B2758D">
      <w:pPr>
        <w:spacing w:line="480" w:lineRule="auto"/>
        <w:jc w:val="both"/>
        <w:rPr>
          <w:rFonts w:ascii="Times New Roman" w:hAnsi="Times New Roman" w:cs="Times New Roman"/>
          <w:b/>
        </w:rPr>
      </w:pPr>
      <w:r>
        <w:rPr>
          <w:rFonts w:ascii="Times New Roman" w:hAnsi="Times New Roman" w:cs="Times New Roman"/>
          <w:b/>
          <w:noProof/>
          <w:lang w:eastAsia="en-GB"/>
        </w:rPr>
        <w:lastRenderedPageBreak/>
        <w:drawing>
          <wp:inline distT="0" distB="0" distL="0" distR="0" wp14:anchorId="6AA32CC8" wp14:editId="10F9E101">
            <wp:extent cx="4265295" cy="5945964"/>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png"/>
                    <pic:cNvPicPr/>
                  </pic:nvPicPr>
                  <pic:blipFill rotWithShape="1">
                    <a:blip r:embed="rId11">
                      <a:extLst>
                        <a:ext uri="{28A0092B-C50C-407E-A947-70E740481C1C}">
                          <a14:useLocalDpi xmlns:a14="http://schemas.microsoft.com/office/drawing/2010/main" val="0"/>
                        </a:ext>
                      </a:extLst>
                    </a:blip>
                    <a:srcRect l="19067" t="3241"/>
                    <a:stretch/>
                  </pic:blipFill>
                  <pic:spPr bwMode="auto">
                    <a:xfrm>
                      <a:off x="0" y="0"/>
                      <a:ext cx="4265566" cy="5946342"/>
                    </a:xfrm>
                    <a:prstGeom prst="rect">
                      <a:avLst/>
                    </a:prstGeom>
                    <a:ln>
                      <a:noFill/>
                    </a:ln>
                    <a:extLst>
                      <a:ext uri="{53640926-AAD7-44D8-BBD7-CCE9431645EC}">
                        <a14:shadowObscured xmlns:a14="http://schemas.microsoft.com/office/drawing/2010/main"/>
                      </a:ext>
                    </a:extLst>
                  </pic:spPr>
                </pic:pic>
              </a:graphicData>
            </a:graphic>
          </wp:inline>
        </w:drawing>
      </w:r>
    </w:p>
    <w:p w14:paraId="63D54D76" w14:textId="7EF12A5F" w:rsidR="000F0C3B" w:rsidRPr="00AB716D" w:rsidRDefault="00560E04" w:rsidP="00B2758D">
      <w:pPr>
        <w:spacing w:line="480" w:lineRule="auto"/>
        <w:jc w:val="both"/>
        <w:rPr>
          <w:rFonts w:ascii="Times New Roman" w:hAnsi="Times New Roman" w:cs="Times New Roman"/>
          <w:b/>
        </w:rPr>
      </w:pPr>
      <w:r w:rsidRPr="00AB716D">
        <w:rPr>
          <w:rFonts w:ascii="Times New Roman" w:hAnsi="Times New Roman" w:cs="Times New Roman"/>
          <w:b/>
        </w:rPr>
        <w:t>Figure 3</w:t>
      </w:r>
      <w:r w:rsidR="001B3BB1">
        <w:rPr>
          <w:rFonts w:ascii="Times New Roman" w:hAnsi="Times New Roman" w:cs="Times New Roman"/>
          <w:b/>
        </w:rPr>
        <w:t>:</w:t>
      </w:r>
      <w:r w:rsidRPr="00AB716D">
        <w:rPr>
          <w:rFonts w:ascii="Times New Roman" w:hAnsi="Times New Roman" w:cs="Times New Roman"/>
          <w:b/>
        </w:rPr>
        <w:t xml:space="preserve"> </w:t>
      </w:r>
      <w:r w:rsidR="00F2323D" w:rsidRPr="00AB716D">
        <w:rPr>
          <w:rFonts w:ascii="Times New Roman" w:hAnsi="Times New Roman" w:cs="Times New Roman"/>
          <w:b/>
        </w:rPr>
        <w:t>Effects of s</w:t>
      </w:r>
      <w:r w:rsidR="00674E86" w:rsidRPr="00AB716D">
        <w:rPr>
          <w:rFonts w:ascii="Times New Roman" w:hAnsi="Times New Roman" w:cs="Times New Roman"/>
          <w:b/>
        </w:rPr>
        <w:t xml:space="preserve">uppression of </w:t>
      </w:r>
      <w:r w:rsidR="00F2323D" w:rsidRPr="00AB716D">
        <w:rPr>
          <w:rFonts w:ascii="Times New Roman" w:hAnsi="Times New Roman" w:cs="Times New Roman"/>
          <w:b/>
        </w:rPr>
        <w:t xml:space="preserve">expression of the </w:t>
      </w:r>
      <w:r w:rsidRPr="00AB716D">
        <w:rPr>
          <w:rFonts w:ascii="Times New Roman" w:hAnsi="Times New Roman" w:cs="Times New Roman"/>
          <w:b/>
        </w:rPr>
        <w:t>p18</w:t>
      </w:r>
      <w:r w:rsidR="00F2323D" w:rsidRPr="00AB716D">
        <w:rPr>
          <w:rFonts w:ascii="Times New Roman" w:hAnsi="Times New Roman" w:cs="Times New Roman"/>
          <w:b/>
        </w:rPr>
        <w:t>-subunit on</w:t>
      </w:r>
      <w:r w:rsidRPr="00AB716D">
        <w:rPr>
          <w:rFonts w:ascii="Times New Roman" w:hAnsi="Times New Roman" w:cs="Times New Roman"/>
          <w:b/>
        </w:rPr>
        <w:t xml:space="preserve"> </w:t>
      </w:r>
      <w:r w:rsidR="00685398">
        <w:rPr>
          <w:rFonts w:ascii="Times New Roman" w:hAnsi="Times New Roman" w:cs="Times New Roman"/>
          <w:b/>
        </w:rPr>
        <w:t xml:space="preserve">cell </w:t>
      </w:r>
      <w:r w:rsidRPr="00AB716D">
        <w:rPr>
          <w:rFonts w:ascii="Times New Roman" w:hAnsi="Times New Roman" w:cs="Times New Roman"/>
          <w:b/>
        </w:rPr>
        <w:t>growth</w:t>
      </w:r>
      <w:r w:rsidR="00F2323D" w:rsidRPr="00AB716D">
        <w:rPr>
          <w:rFonts w:ascii="Times New Roman" w:hAnsi="Times New Roman" w:cs="Times New Roman"/>
          <w:b/>
        </w:rPr>
        <w:t xml:space="preserve">, </w:t>
      </w:r>
      <w:r w:rsidRPr="00AB716D">
        <w:rPr>
          <w:rFonts w:ascii="Times New Roman" w:hAnsi="Times New Roman" w:cs="Times New Roman"/>
          <w:b/>
        </w:rPr>
        <w:t xml:space="preserve">abundance of </w:t>
      </w:r>
      <w:r w:rsidR="00F2323D" w:rsidRPr="00AB716D">
        <w:rPr>
          <w:rFonts w:ascii="Times New Roman" w:hAnsi="Times New Roman" w:cs="Times New Roman"/>
          <w:b/>
        </w:rPr>
        <w:t xml:space="preserve">subunits of the </w:t>
      </w:r>
      <w:r w:rsidRPr="00AB716D">
        <w:rPr>
          <w:rFonts w:ascii="Times New Roman" w:hAnsi="Times New Roman" w:cs="Times New Roman"/>
          <w:b/>
        </w:rPr>
        <w:t xml:space="preserve">F-ATPase and </w:t>
      </w:r>
      <w:r w:rsidR="00F2323D" w:rsidRPr="00AB716D">
        <w:rPr>
          <w:rFonts w:ascii="Times New Roman" w:hAnsi="Times New Roman" w:cs="Times New Roman"/>
          <w:b/>
        </w:rPr>
        <w:t xml:space="preserve">the </w:t>
      </w:r>
      <w:r w:rsidRPr="00AB716D">
        <w:rPr>
          <w:rFonts w:ascii="Times New Roman" w:hAnsi="Times New Roman" w:cs="Times New Roman"/>
          <w:b/>
        </w:rPr>
        <w:t xml:space="preserve">stability of </w:t>
      </w:r>
      <w:r w:rsidR="00F2323D" w:rsidRPr="00AB716D">
        <w:rPr>
          <w:rFonts w:ascii="Times New Roman" w:hAnsi="Times New Roman" w:cs="Times New Roman"/>
          <w:b/>
        </w:rPr>
        <w:t xml:space="preserve">the </w:t>
      </w:r>
      <w:r w:rsidRPr="00AB716D">
        <w:rPr>
          <w:rFonts w:ascii="Times New Roman" w:hAnsi="Times New Roman" w:cs="Times New Roman"/>
          <w:b/>
        </w:rPr>
        <w:t>F</w:t>
      </w:r>
      <w:r w:rsidRPr="00AB716D">
        <w:rPr>
          <w:rFonts w:ascii="Times New Roman" w:hAnsi="Times New Roman" w:cs="Times New Roman"/>
          <w:b/>
          <w:vertAlign w:val="subscript"/>
        </w:rPr>
        <w:t>1</w:t>
      </w:r>
      <w:r w:rsidR="00F2323D" w:rsidRPr="00AB716D">
        <w:rPr>
          <w:rFonts w:ascii="Times New Roman" w:hAnsi="Times New Roman" w:cs="Times New Roman"/>
          <w:b/>
        </w:rPr>
        <w:t xml:space="preserve">-ATPase </w:t>
      </w:r>
      <w:r w:rsidRPr="00AB716D">
        <w:rPr>
          <w:rFonts w:ascii="Times New Roman" w:hAnsi="Times New Roman" w:cs="Times New Roman"/>
          <w:b/>
        </w:rPr>
        <w:t xml:space="preserve">and </w:t>
      </w:r>
      <w:r w:rsidR="00F2323D" w:rsidRPr="00AB716D">
        <w:rPr>
          <w:rFonts w:ascii="Times New Roman" w:hAnsi="Times New Roman" w:cs="Times New Roman"/>
          <w:b/>
        </w:rPr>
        <w:t xml:space="preserve">F-ATPase </w:t>
      </w:r>
      <w:r w:rsidRPr="00AB716D">
        <w:rPr>
          <w:rFonts w:ascii="Times New Roman" w:hAnsi="Times New Roman" w:cs="Times New Roman"/>
          <w:b/>
        </w:rPr>
        <w:t xml:space="preserve">complexes in both life stages of </w:t>
      </w:r>
      <w:r w:rsidRPr="00AB716D">
        <w:rPr>
          <w:rFonts w:ascii="Times New Roman" w:hAnsi="Times New Roman" w:cs="Times New Roman"/>
          <w:b/>
          <w:i/>
        </w:rPr>
        <w:t>T. brucei</w:t>
      </w:r>
    </w:p>
    <w:p w14:paraId="29BF7247" w14:textId="77777777" w:rsidR="00585E18" w:rsidRDefault="00F544E1" w:rsidP="002E2500">
      <w:pPr>
        <w:spacing w:line="480" w:lineRule="auto"/>
        <w:jc w:val="both"/>
        <w:rPr>
          <w:noProof/>
          <w:lang w:val="en-US"/>
        </w:rPr>
      </w:pPr>
      <w:r w:rsidRPr="00AB716D">
        <w:rPr>
          <w:rFonts w:ascii="Times New Roman" w:hAnsi="Times New Roman" w:cs="Times New Roman"/>
        </w:rPr>
        <w:t>(</w:t>
      </w:r>
      <w:r w:rsidR="00560E04" w:rsidRPr="00AB716D">
        <w:rPr>
          <w:rFonts w:ascii="Times New Roman" w:hAnsi="Times New Roman" w:cs="Times New Roman"/>
          <w:b/>
        </w:rPr>
        <w:t>A</w:t>
      </w:r>
      <w:r w:rsidRPr="00AB716D">
        <w:rPr>
          <w:rFonts w:ascii="Times New Roman" w:hAnsi="Times New Roman" w:cs="Times New Roman"/>
        </w:rPr>
        <w:t>)</w:t>
      </w:r>
      <w:r w:rsidR="007F1EC3" w:rsidRPr="00AB716D">
        <w:rPr>
          <w:rFonts w:ascii="Times New Roman" w:hAnsi="Times New Roman" w:cs="Times New Roman"/>
        </w:rPr>
        <w:t xml:space="preserve"> The growth of induced </w:t>
      </w:r>
      <w:r w:rsidR="00E814F5">
        <w:rPr>
          <w:rFonts w:ascii="Times New Roman" w:hAnsi="Times New Roman" w:cs="Times New Roman"/>
        </w:rPr>
        <w:t xml:space="preserve">(red lines) </w:t>
      </w:r>
      <w:r w:rsidR="007F1EC3" w:rsidRPr="00AB716D">
        <w:rPr>
          <w:rFonts w:ascii="Times New Roman" w:hAnsi="Times New Roman" w:cs="Times New Roman"/>
        </w:rPr>
        <w:t xml:space="preserve">and non-induced </w:t>
      </w:r>
      <w:r w:rsidR="00E814F5">
        <w:rPr>
          <w:rFonts w:ascii="Times New Roman" w:hAnsi="Times New Roman" w:cs="Times New Roman"/>
        </w:rPr>
        <w:t xml:space="preserve">(blue lines) </w:t>
      </w:r>
      <w:r w:rsidR="007F1EC3" w:rsidRPr="00AB716D">
        <w:rPr>
          <w:rFonts w:ascii="Times New Roman" w:hAnsi="Times New Roman" w:cs="Times New Roman"/>
        </w:rPr>
        <w:t>p18</w:t>
      </w:r>
      <w:r w:rsidR="007F1EC3" w:rsidRPr="00AB716D">
        <w:rPr>
          <w:rFonts w:ascii="Times New Roman" w:hAnsi="Times New Roman" w:cs="Times New Roman"/>
          <w:vertAlign w:val="superscript"/>
        </w:rPr>
        <w:t>RNAi</w:t>
      </w:r>
      <w:r w:rsidR="007F1EC3" w:rsidRPr="00AB716D">
        <w:rPr>
          <w:rFonts w:ascii="Times New Roman" w:hAnsi="Times New Roman" w:cs="Times New Roman"/>
        </w:rPr>
        <w:t xml:space="preserve"> PF and BF cells (left and right panels, respectively) was measured for 8 days.</w:t>
      </w:r>
      <w:r w:rsidR="00D3437B" w:rsidRPr="00AB716D">
        <w:rPr>
          <w:rFonts w:ascii="Times New Roman" w:hAnsi="Times New Roman" w:cs="Times New Roman"/>
        </w:rPr>
        <w:t xml:space="preserve"> </w:t>
      </w:r>
      <w:r w:rsidR="00E814F5">
        <w:rPr>
          <w:rFonts w:ascii="Times New Roman" w:hAnsi="Times New Roman" w:cs="Times New Roman"/>
        </w:rPr>
        <w:t>PF cells were grown in standard glucose medium (SDM79; solid lines) or in low</w:t>
      </w:r>
      <w:r w:rsidR="00490CCF">
        <w:rPr>
          <w:rFonts w:ascii="Times New Roman" w:hAnsi="Times New Roman" w:cs="Times New Roman"/>
        </w:rPr>
        <w:t xml:space="preserve"> </w:t>
      </w:r>
      <w:r w:rsidR="00E814F5">
        <w:rPr>
          <w:rFonts w:ascii="Times New Roman" w:hAnsi="Times New Roman" w:cs="Times New Roman"/>
        </w:rPr>
        <w:t xml:space="preserve">glucose medium (SDM80; dashed lines). </w:t>
      </w:r>
      <w:r w:rsidRPr="00AB716D">
        <w:rPr>
          <w:rFonts w:ascii="Times New Roman" w:hAnsi="Times New Roman" w:cs="Times New Roman"/>
        </w:rPr>
        <w:t>(</w:t>
      </w:r>
      <w:r w:rsidR="00560E04" w:rsidRPr="00AB716D">
        <w:rPr>
          <w:rFonts w:ascii="Times New Roman" w:hAnsi="Times New Roman" w:cs="Times New Roman"/>
          <w:b/>
        </w:rPr>
        <w:t>B</w:t>
      </w:r>
      <w:r w:rsidRPr="00AB716D">
        <w:rPr>
          <w:rFonts w:ascii="Times New Roman" w:hAnsi="Times New Roman" w:cs="Times New Roman"/>
        </w:rPr>
        <w:t>)</w:t>
      </w:r>
      <w:r w:rsidR="00560E04" w:rsidRPr="00AB716D">
        <w:rPr>
          <w:rFonts w:ascii="Times New Roman" w:hAnsi="Times New Roman" w:cs="Times New Roman"/>
        </w:rPr>
        <w:t xml:space="preserve"> </w:t>
      </w:r>
      <w:r w:rsidR="007F1EC3" w:rsidRPr="00AB716D">
        <w:rPr>
          <w:rFonts w:ascii="Times New Roman" w:hAnsi="Times New Roman" w:cs="Times New Roman"/>
        </w:rPr>
        <w:t xml:space="preserve">The steady state levels of p18, β, and ATPaseTb2 were determined for the indicated periods by </w:t>
      </w:r>
      <w:r w:rsidR="00685398">
        <w:rPr>
          <w:rFonts w:ascii="Times New Roman" w:hAnsi="Times New Roman" w:cs="Times New Roman"/>
        </w:rPr>
        <w:t>w</w:t>
      </w:r>
      <w:r w:rsidR="007F1EC3" w:rsidRPr="00AB716D">
        <w:rPr>
          <w:rFonts w:ascii="Times New Roman" w:hAnsi="Times New Roman" w:cs="Times New Roman"/>
        </w:rPr>
        <w:t>estern blot analysis of whole-cell lysates from non-</w:t>
      </w:r>
      <w:r w:rsidR="007F1EC3" w:rsidRPr="00AB716D">
        <w:rPr>
          <w:rFonts w:ascii="Times New Roman" w:hAnsi="Times New Roman" w:cs="Times New Roman"/>
        </w:rPr>
        <w:lastRenderedPageBreak/>
        <w:t xml:space="preserve">induced (NON) and RNAi induced (IND) cells. The levels of </w:t>
      </w:r>
      <w:proofErr w:type="spellStart"/>
      <w:r w:rsidR="00085187">
        <w:rPr>
          <w:rFonts w:ascii="Times New Roman" w:hAnsi="Times New Roman" w:cs="Times New Roman"/>
        </w:rPr>
        <w:t>mt</w:t>
      </w:r>
      <w:proofErr w:type="spellEnd"/>
      <w:r w:rsidR="0062233E">
        <w:rPr>
          <w:rFonts w:ascii="Times New Roman" w:hAnsi="Times New Roman" w:cs="Times New Roman"/>
        </w:rPr>
        <w:t xml:space="preserve"> </w:t>
      </w:r>
      <w:r w:rsidR="007F1EC3" w:rsidRPr="00AB716D">
        <w:rPr>
          <w:rFonts w:ascii="Times New Roman" w:hAnsi="Times New Roman" w:cs="Times New Roman"/>
        </w:rPr>
        <w:t>Hsp70 were monitored as a loading control. This experiment was performed with both PF p18</w:t>
      </w:r>
      <w:r w:rsidR="007F1EC3" w:rsidRPr="00AB716D">
        <w:rPr>
          <w:rFonts w:ascii="Times New Roman" w:hAnsi="Times New Roman" w:cs="Times New Roman"/>
          <w:vertAlign w:val="superscript"/>
        </w:rPr>
        <w:t>RNAi</w:t>
      </w:r>
      <w:r w:rsidR="00685398">
        <w:rPr>
          <w:rFonts w:ascii="Times New Roman" w:hAnsi="Times New Roman" w:cs="Times New Roman"/>
        </w:rPr>
        <w:t xml:space="preserve"> </w:t>
      </w:r>
      <w:r w:rsidR="007F1EC3" w:rsidRPr="00AB716D">
        <w:rPr>
          <w:rFonts w:ascii="Times New Roman" w:hAnsi="Times New Roman" w:cs="Times New Roman"/>
        </w:rPr>
        <w:t>and BF p18</w:t>
      </w:r>
      <w:r w:rsidR="007F1EC3" w:rsidRPr="00AB716D">
        <w:rPr>
          <w:rFonts w:ascii="Times New Roman" w:hAnsi="Times New Roman" w:cs="Times New Roman"/>
          <w:vertAlign w:val="superscript"/>
        </w:rPr>
        <w:t>RNAi</w:t>
      </w:r>
      <w:r w:rsidR="00685398" w:rsidRPr="00BB33A9">
        <w:rPr>
          <w:rFonts w:ascii="Times New Roman" w:hAnsi="Times New Roman" w:cs="Times New Roman"/>
          <w:i/>
        </w:rPr>
        <w:t xml:space="preserve">T. brucei </w:t>
      </w:r>
      <w:r w:rsidR="00685398">
        <w:rPr>
          <w:rFonts w:ascii="Times New Roman" w:hAnsi="Times New Roman" w:cs="Times New Roman"/>
        </w:rPr>
        <w:t xml:space="preserve">cells </w:t>
      </w:r>
      <w:r w:rsidR="007F1EC3" w:rsidRPr="00AB716D">
        <w:rPr>
          <w:rFonts w:ascii="Times New Roman" w:hAnsi="Times New Roman" w:cs="Times New Roman"/>
        </w:rPr>
        <w:t>(left and right panels, respectively).</w:t>
      </w:r>
      <w:r w:rsidR="00DE20B5" w:rsidRPr="00AB716D">
        <w:rPr>
          <w:rFonts w:ascii="Times New Roman" w:hAnsi="Times New Roman" w:cs="Times New Roman"/>
        </w:rPr>
        <w:t xml:space="preserve"> </w:t>
      </w:r>
      <w:r w:rsidR="008C39B9" w:rsidRPr="00AB716D">
        <w:rPr>
          <w:rFonts w:ascii="Times New Roman" w:hAnsi="Times New Roman" w:cs="Times New Roman"/>
        </w:rPr>
        <w:t>(</w:t>
      </w:r>
      <w:r w:rsidR="00560E04" w:rsidRPr="00AB716D">
        <w:rPr>
          <w:rFonts w:ascii="Times New Roman" w:hAnsi="Times New Roman" w:cs="Times New Roman"/>
          <w:b/>
        </w:rPr>
        <w:t>C</w:t>
      </w:r>
      <w:r w:rsidRPr="00AB716D">
        <w:rPr>
          <w:rFonts w:ascii="Times New Roman" w:hAnsi="Times New Roman" w:cs="Times New Roman"/>
        </w:rPr>
        <w:t>)</w:t>
      </w:r>
      <w:r w:rsidR="00560E04" w:rsidRPr="00AB716D">
        <w:rPr>
          <w:rFonts w:ascii="Times New Roman" w:hAnsi="Times New Roman" w:cs="Times New Roman"/>
        </w:rPr>
        <w:t xml:space="preserve"> </w:t>
      </w:r>
      <w:r w:rsidRPr="00AB716D">
        <w:rPr>
          <w:rFonts w:ascii="Times New Roman" w:hAnsi="Times New Roman" w:cs="Times New Roman"/>
        </w:rPr>
        <w:t>S</w:t>
      </w:r>
      <w:r w:rsidR="00560E04" w:rsidRPr="00AB716D">
        <w:rPr>
          <w:rFonts w:ascii="Times New Roman" w:hAnsi="Times New Roman" w:cs="Times New Roman"/>
        </w:rPr>
        <w:t xml:space="preserve">tability of </w:t>
      </w:r>
      <w:r w:rsidR="00FB67BC" w:rsidRPr="00AB716D">
        <w:rPr>
          <w:rFonts w:ascii="Times New Roman" w:hAnsi="Times New Roman" w:cs="Times New Roman"/>
        </w:rPr>
        <w:t>F</w:t>
      </w:r>
      <w:r w:rsidR="00560E04" w:rsidRPr="00AB716D">
        <w:rPr>
          <w:rFonts w:ascii="Times New Roman" w:hAnsi="Times New Roman" w:cs="Times New Roman"/>
        </w:rPr>
        <w:t xml:space="preserve">-ATPase complex </w:t>
      </w:r>
      <w:r w:rsidR="00FB67BC" w:rsidRPr="00AB716D">
        <w:rPr>
          <w:rFonts w:ascii="Times New Roman" w:hAnsi="Times New Roman" w:cs="Times New Roman"/>
        </w:rPr>
        <w:t xml:space="preserve">following the silencing of the </w:t>
      </w:r>
      <w:r w:rsidR="00560E04" w:rsidRPr="00AB716D">
        <w:rPr>
          <w:rFonts w:ascii="Times New Roman" w:hAnsi="Times New Roman" w:cs="Times New Roman"/>
        </w:rPr>
        <w:t>p18</w:t>
      </w:r>
      <w:r w:rsidR="00FB67BC" w:rsidRPr="00AB716D">
        <w:rPr>
          <w:rFonts w:ascii="Times New Roman" w:hAnsi="Times New Roman" w:cs="Times New Roman"/>
        </w:rPr>
        <w:t>-subunit</w:t>
      </w:r>
      <w:r w:rsidR="00560E04" w:rsidRPr="00AB716D">
        <w:rPr>
          <w:rFonts w:ascii="Times New Roman" w:hAnsi="Times New Roman" w:cs="Times New Roman"/>
        </w:rPr>
        <w:t xml:space="preserve"> was examined </w:t>
      </w:r>
      <w:r w:rsidR="00FB67BC" w:rsidRPr="00AB716D">
        <w:rPr>
          <w:rFonts w:ascii="Times New Roman" w:hAnsi="Times New Roman" w:cs="Times New Roman"/>
        </w:rPr>
        <w:t xml:space="preserve">by </w:t>
      </w:r>
      <w:proofErr w:type="spellStart"/>
      <w:r w:rsidR="00685398">
        <w:rPr>
          <w:rFonts w:ascii="Times New Roman" w:hAnsi="Times New Roman" w:cs="Times New Roman"/>
        </w:rPr>
        <w:t>hrCN</w:t>
      </w:r>
      <w:proofErr w:type="spellEnd"/>
      <w:r w:rsidR="00685398">
        <w:rPr>
          <w:rFonts w:ascii="Times New Roman" w:hAnsi="Times New Roman" w:cs="Times New Roman"/>
        </w:rPr>
        <w:t>-PAGE</w:t>
      </w:r>
      <w:r w:rsidR="00560E04" w:rsidRPr="00AB716D">
        <w:rPr>
          <w:rFonts w:ascii="Times New Roman" w:hAnsi="Times New Roman" w:cs="Times New Roman"/>
        </w:rPr>
        <w:t>. Mitochondria from p18</w:t>
      </w:r>
      <w:r w:rsidR="00560E04" w:rsidRPr="00AB716D">
        <w:rPr>
          <w:rFonts w:ascii="Times New Roman" w:hAnsi="Times New Roman" w:cs="Times New Roman"/>
          <w:vertAlign w:val="superscript"/>
        </w:rPr>
        <w:t>RNAi</w:t>
      </w:r>
      <w:r w:rsidR="00560E04" w:rsidRPr="00AB716D">
        <w:rPr>
          <w:rFonts w:ascii="Times New Roman" w:hAnsi="Times New Roman" w:cs="Times New Roman"/>
        </w:rPr>
        <w:t xml:space="preserve"> PF (left panel) and p18</w:t>
      </w:r>
      <w:r w:rsidR="00560E04" w:rsidRPr="00AB716D">
        <w:rPr>
          <w:rFonts w:ascii="Times New Roman" w:hAnsi="Times New Roman" w:cs="Times New Roman"/>
          <w:vertAlign w:val="superscript"/>
        </w:rPr>
        <w:t>RNAi</w:t>
      </w:r>
      <w:r w:rsidR="00560E04" w:rsidRPr="00AB716D">
        <w:rPr>
          <w:rFonts w:ascii="Times New Roman" w:hAnsi="Times New Roman" w:cs="Times New Roman"/>
        </w:rPr>
        <w:t xml:space="preserve"> BF (right panel) RNAi non-induced cells (NON) and cells induced (IND) for 1, 2 and 3 days were lysed </w:t>
      </w:r>
      <w:r w:rsidR="00FB67BC" w:rsidRPr="00AB716D">
        <w:rPr>
          <w:rFonts w:ascii="Times New Roman" w:hAnsi="Times New Roman" w:cs="Times New Roman"/>
        </w:rPr>
        <w:t>with</w:t>
      </w:r>
      <w:r w:rsidR="00560E04" w:rsidRPr="00AB716D">
        <w:rPr>
          <w:rFonts w:ascii="Times New Roman" w:hAnsi="Times New Roman" w:cs="Times New Roman"/>
        </w:rPr>
        <w:t xml:space="preserve"> digitonin (4 mg/mg). Equal amounts of mitochondrial proteins (20 μg) were fractionated </w:t>
      </w:r>
      <w:r w:rsidR="00B75C71" w:rsidRPr="00AB716D">
        <w:rPr>
          <w:rFonts w:ascii="Times New Roman" w:hAnsi="Times New Roman" w:cs="Times New Roman"/>
        </w:rPr>
        <w:t xml:space="preserve">by </w:t>
      </w:r>
      <w:proofErr w:type="spellStart"/>
      <w:r w:rsidR="00685398">
        <w:rPr>
          <w:rFonts w:ascii="Times New Roman" w:hAnsi="Times New Roman" w:cs="Times New Roman"/>
        </w:rPr>
        <w:t>hrCN</w:t>
      </w:r>
      <w:proofErr w:type="spellEnd"/>
      <w:r w:rsidR="00685398">
        <w:rPr>
          <w:rFonts w:ascii="Times New Roman" w:hAnsi="Times New Roman" w:cs="Times New Roman"/>
        </w:rPr>
        <w:t>-PAGE</w:t>
      </w:r>
      <w:r w:rsidR="00560E04" w:rsidRPr="00AB716D">
        <w:rPr>
          <w:rFonts w:ascii="Times New Roman" w:hAnsi="Times New Roman" w:cs="Times New Roman"/>
        </w:rPr>
        <w:t xml:space="preserve">, </w:t>
      </w:r>
      <w:r w:rsidR="00FB67BC" w:rsidRPr="00AB716D">
        <w:rPr>
          <w:rFonts w:ascii="Times New Roman" w:hAnsi="Times New Roman" w:cs="Times New Roman"/>
        </w:rPr>
        <w:t xml:space="preserve">transferred to </w:t>
      </w:r>
      <w:r w:rsidR="00560E04" w:rsidRPr="00AB716D">
        <w:rPr>
          <w:rFonts w:ascii="Times New Roman" w:hAnsi="Times New Roman" w:cs="Times New Roman"/>
        </w:rPr>
        <w:t>a nitrocellulose membrane and probed with the anti</w:t>
      </w:r>
      <w:r w:rsidR="00FB67BC" w:rsidRPr="00AB716D">
        <w:rPr>
          <w:rFonts w:ascii="Times New Roman" w:hAnsi="Times New Roman" w:cs="Times New Roman"/>
        </w:rPr>
        <w:t xml:space="preserve">bodies against the </w:t>
      </w:r>
      <w:r w:rsidR="00560E04" w:rsidRPr="00AB716D">
        <w:rPr>
          <w:rFonts w:ascii="Times New Roman" w:hAnsi="Times New Roman" w:cs="Times New Roman"/>
        </w:rPr>
        <w:t>β</w:t>
      </w:r>
      <w:r w:rsidR="00FB67BC" w:rsidRPr="00AB716D">
        <w:rPr>
          <w:rFonts w:ascii="Times New Roman" w:hAnsi="Times New Roman" w:cs="Times New Roman"/>
        </w:rPr>
        <w:t>-</w:t>
      </w:r>
      <w:r w:rsidR="00560E04" w:rsidRPr="00AB716D">
        <w:rPr>
          <w:rFonts w:ascii="Times New Roman" w:hAnsi="Times New Roman" w:cs="Times New Roman"/>
        </w:rPr>
        <w:t xml:space="preserve"> and Tb2</w:t>
      </w:r>
      <w:r w:rsidR="00B75C71" w:rsidRPr="00AB716D">
        <w:rPr>
          <w:rFonts w:ascii="Times New Roman" w:hAnsi="Times New Roman" w:cs="Times New Roman"/>
        </w:rPr>
        <w:t>-</w:t>
      </w:r>
      <w:r w:rsidR="00FB67BC" w:rsidRPr="00AB716D">
        <w:rPr>
          <w:rFonts w:ascii="Times New Roman" w:hAnsi="Times New Roman" w:cs="Times New Roman"/>
        </w:rPr>
        <w:t>subunits of the F-ATPase</w:t>
      </w:r>
      <w:r w:rsidR="00560E04" w:rsidRPr="00AB716D">
        <w:rPr>
          <w:rFonts w:ascii="Times New Roman" w:hAnsi="Times New Roman" w:cs="Times New Roman"/>
        </w:rPr>
        <w:t xml:space="preserve">. </w:t>
      </w:r>
      <w:r w:rsidR="00FB67BC" w:rsidRPr="00AB716D">
        <w:rPr>
          <w:rFonts w:ascii="Times New Roman" w:hAnsi="Times New Roman" w:cs="Times New Roman"/>
        </w:rPr>
        <w:t>The p</w:t>
      </w:r>
      <w:r w:rsidR="00560E04" w:rsidRPr="00AB716D">
        <w:rPr>
          <w:rFonts w:ascii="Times New Roman" w:hAnsi="Times New Roman" w:cs="Times New Roman"/>
        </w:rPr>
        <w:t>ositions of F</w:t>
      </w:r>
      <w:r w:rsidR="00560E04" w:rsidRPr="00AB716D">
        <w:rPr>
          <w:rFonts w:ascii="Times New Roman" w:hAnsi="Times New Roman" w:cs="Times New Roman"/>
          <w:vertAlign w:val="subscript"/>
        </w:rPr>
        <w:t>1</w:t>
      </w:r>
      <w:r w:rsidR="00560E04" w:rsidRPr="00AB716D">
        <w:rPr>
          <w:rFonts w:ascii="Times New Roman" w:hAnsi="Times New Roman" w:cs="Times New Roman"/>
        </w:rPr>
        <w:t xml:space="preserve">-ATPase and the monomeric (m) and dimeric (d) </w:t>
      </w:r>
      <w:r w:rsidR="00FB67BC" w:rsidRPr="00AB716D">
        <w:rPr>
          <w:rFonts w:ascii="Times New Roman" w:hAnsi="Times New Roman" w:cs="Times New Roman"/>
        </w:rPr>
        <w:t>forms of the F</w:t>
      </w:r>
      <w:r w:rsidR="00560E04" w:rsidRPr="00AB716D">
        <w:rPr>
          <w:rFonts w:ascii="Times New Roman" w:hAnsi="Times New Roman" w:cs="Times New Roman"/>
        </w:rPr>
        <w:t xml:space="preserve">-ATPase are </w:t>
      </w:r>
      <w:r w:rsidR="00FB67BC" w:rsidRPr="00AB716D">
        <w:rPr>
          <w:rFonts w:ascii="Times New Roman" w:hAnsi="Times New Roman" w:cs="Times New Roman"/>
        </w:rPr>
        <w:t>indicated</w:t>
      </w:r>
      <w:r w:rsidR="00560E04" w:rsidRPr="00AB716D">
        <w:rPr>
          <w:rFonts w:ascii="Times New Roman" w:hAnsi="Times New Roman" w:cs="Times New Roman"/>
        </w:rPr>
        <w:t xml:space="preserve">. </w:t>
      </w:r>
      <w:r w:rsidR="00685398">
        <w:rPr>
          <w:rFonts w:ascii="Times New Roman" w:hAnsi="Times New Roman" w:cs="Times New Roman"/>
        </w:rPr>
        <w:t>T</w:t>
      </w:r>
      <w:r w:rsidR="00FB67BC" w:rsidRPr="00AB716D">
        <w:rPr>
          <w:rFonts w:ascii="Times New Roman" w:hAnsi="Times New Roman" w:cs="Times New Roman"/>
        </w:rPr>
        <w:t>he positions of</w:t>
      </w:r>
      <w:r w:rsidR="00560E04" w:rsidRPr="00AB716D">
        <w:rPr>
          <w:rFonts w:ascii="Times New Roman" w:hAnsi="Times New Roman" w:cs="Times New Roman"/>
        </w:rPr>
        <w:t xml:space="preserve"> </w:t>
      </w:r>
      <w:r w:rsidR="00FB67BC" w:rsidRPr="00AB716D">
        <w:rPr>
          <w:rFonts w:ascii="Times New Roman" w:hAnsi="Times New Roman" w:cs="Times New Roman"/>
        </w:rPr>
        <w:t xml:space="preserve">molecular weight </w:t>
      </w:r>
      <w:r w:rsidR="00560E04" w:rsidRPr="00AB716D">
        <w:rPr>
          <w:rFonts w:ascii="Times New Roman" w:hAnsi="Times New Roman" w:cs="Times New Roman"/>
        </w:rPr>
        <w:t>marker</w:t>
      </w:r>
      <w:r w:rsidR="00FB67BC" w:rsidRPr="00AB716D">
        <w:rPr>
          <w:rFonts w:ascii="Times New Roman" w:hAnsi="Times New Roman" w:cs="Times New Roman"/>
        </w:rPr>
        <w:t>s</w:t>
      </w:r>
      <w:r w:rsidR="00685398">
        <w:rPr>
          <w:rFonts w:ascii="Times New Roman" w:hAnsi="Times New Roman" w:cs="Times New Roman"/>
        </w:rPr>
        <w:t xml:space="preserve"> are shown on the left</w:t>
      </w:r>
      <w:r w:rsidR="00560E04" w:rsidRPr="00AB716D">
        <w:rPr>
          <w:rFonts w:ascii="Times New Roman" w:hAnsi="Times New Roman" w:cs="Times New Roman"/>
        </w:rPr>
        <w:t xml:space="preserve">. </w:t>
      </w:r>
      <w:r w:rsidR="00685398">
        <w:rPr>
          <w:rFonts w:ascii="Times New Roman" w:hAnsi="Times New Roman" w:cs="Times New Roman"/>
        </w:rPr>
        <w:t>A</w:t>
      </w:r>
      <w:r w:rsidR="00685398" w:rsidRPr="00AB716D">
        <w:rPr>
          <w:rFonts w:ascii="Times New Roman" w:hAnsi="Times New Roman" w:cs="Times New Roman"/>
        </w:rPr>
        <w:t>s a control</w:t>
      </w:r>
      <w:r w:rsidR="00BB33A9">
        <w:rPr>
          <w:rFonts w:ascii="Times New Roman" w:hAnsi="Times New Roman" w:cs="Times New Roman"/>
        </w:rPr>
        <w:t xml:space="preserve"> sample,</w:t>
      </w:r>
      <w:r w:rsidR="00685398" w:rsidRPr="00AB716D">
        <w:rPr>
          <w:rFonts w:ascii="Times New Roman" w:hAnsi="Times New Roman" w:cs="Times New Roman"/>
        </w:rPr>
        <w:t xml:space="preserve"> </w:t>
      </w:r>
      <w:r w:rsidR="00685398">
        <w:rPr>
          <w:rFonts w:ascii="Times New Roman" w:hAnsi="Times New Roman" w:cs="Times New Roman"/>
        </w:rPr>
        <w:t>t</w:t>
      </w:r>
      <w:r w:rsidR="00560E04" w:rsidRPr="00AB716D">
        <w:rPr>
          <w:rFonts w:ascii="Times New Roman" w:hAnsi="Times New Roman" w:cs="Times New Roman"/>
        </w:rPr>
        <w:t>he same amount</w:t>
      </w:r>
      <w:r w:rsidR="00B75C71" w:rsidRPr="00AB716D">
        <w:rPr>
          <w:rFonts w:ascii="Times New Roman" w:hAnsi="Times New Roman" w:cs="Times New Roman"/>
        </w:rPr>
        <w:t>s</w:t>
      </w:r>
      <w:r w:rsidR="00560E04" w:rsidRPr="00AB716D">
        <w:rPr>
          <w:rFonts w:ascii="Times New Roman" w:hAnsi="Times New Roman" w:cs="Times New Roman"/>
        </w:rPr>
        <w:t xml:space="preserve"> of lysates were</w:t>
      </w:r>
      <w:r w:rsidR="007F1EC3" w:rsidRPr="00AB716D">
        <w:rPr>
          <w:rFonts w:ascii="Times New Roman" w:hAnsi="Times New Roman" w:cs="Times New Roman"/>
        </w:rPr>
        <w:t xml:space="preserve"> fractionated on an SDS-PAGE gel, blotted on PVDF membrane, and probed </w:t>
      </w:r>
      <w:r w:rsidR="00560E04" w:rsidRPr="00AB716D">
        <w:rPr>
          <w:rFonts w:ascii="Times New Roman" w:hAnsi="Times New Roman" w:cs="Times New Roman"/>
        </w:rPr>
        <w:t>with an anti-</w:t>
      </w:r>
      <w:proofErr w:type="spellStart"/>
      <w:r w:rsidR="00020EB3">
        <w:rPr>
          <w:rFonts w:ascii="Times New Roman" w:hAnsi="Times New Roman" w:cs="Times New Roman"/>
        </w:rPr>
        <w:t>mt</w:t>
      </w:r>
      <w:proofErr w:type="spellEnd"/>
      <w:r w:rsidR="0062233E">
        <w:rPr>
          <w:rFonts w:ascii="Times New Roman" w:hAnsi="Times New Roman" w:cs="Times New Roman"/>
        </w:rPr>
        <w:t xml:space="preserve"> </w:t>
      </w:r>
      <w:r w:rsidR="00560E04" w:rsidRPr="00AB716D">
        <w:rPr>
          <w:rFonts w:ascii="Times New Roman" w:hAnsi="Times New Roman" w:cs="Times New Roman"/>
        </w:rPr>
        <w:t>Hsp70 antibody (bottom panel).</w:t>
      </w:r>
    </w:p>
    <w:p w14:paraId="22D6A276" w14:textId="15D23FEB" w:rsidR="00585E18" w:rsidRDefault="00816C44" w:rsidP="002E2500">
      <w:pPr>
        <w:spacing w:line="480" w:lineRule="auto"/>
        <w:jc w:val="both"/>
        <w:rPr>
          <w:rFonts w:ascii="Times New Roman" w:hAnsi="Times New Roman" w:cs="Times New Roman"/>
          <w:b/>
        </w:rPr>
      </w:pPr>
      <w:r>
        <w:rPr>
          <w:rFonts w:ascii="Times New Roman" w:hAnsi="Times New Roman" w:cs="Times New Roman"/>
          <w:noProof/>
          <w:lang w:eastAsia="en-GB"/>
        </w:rPr>
        <w:drawing>
          <wp:inline distT="0" distB="0" distL="0" distR="0" wp14:anchorId="3DEAD677" wp14:editId="753260A1">
            <wp:extent cx="4919345" cy="2240064"/>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png"/>
                    <pic:cNvPicPr/>
                  </pic:nvPicPr>
                  <pic:blipFill rotWithShape="1">
                    <a:blip r:embed="rId12">
                      <a:extLst>
                        <a:ext uri="{28A0092B-C50C-407E-A947-70E740481C1C}">
                          <a14:useLocalDpi xmlns:a14="http://schemas.microsoft.com/office/drawing/2010/main" val="0"/>
                        </a:ext>
                      </a:extLst>
                    </a:blip>
                    <a:srcRect t="11452"/>
                    <a:stretch/>
                  </pic:blipFill>
                  <pic:spPr bwMode="auto">
                    <a:xfrm>
                      <a:off x="0" y="0"/>
                      <a:ext cx="4919472" cy="2240122"/>
                    </a:xfrm>
                    <a:prstGeom prst="rect">
                      <a:avLst/>
                    </a:prstGeom>
                    <a:ln>
                      <a:noFill/>
                    </a:ln>
                    <a:extLst>
                      <a:ext uri="{53640926-AAD7-44D8-BBD7-CCE9431645EC}">
                        <a14:shadowObscured xmlns:a14="http://schemas.microsoft.com/office/drawing/2010/main"/>
                      </a:ext>
                    </a:extLst>
                  </pic:spPr>
                </pic:pic>
              </a:graphicData>
            </a:graphic>
          </wp:inline>
        </w:drawing>
      </w:r>
    </w:p>
    <w:p w14:paraId="1211FB0C" w14:textId="308FCE75" w:rsidR="002E2500" w:rsidRPr="00585E18" w:rsidRDefault="002E2500" w:rsidP="002E2500">
      <w:pPr>
        <w:spacing w:line="480" w:lineRule="auto"/>
        <w:jc w:val="both"/>
        <w:rPr>
          <w:rFonts w:ascii="Times New Roman" w:hAnsi="Times New Roman" w:cs="Times New Roman"/>
        </w:rPr>
      </w:pPr>
      <w:r w:rsidRPr="00AB716D">
        <w:rPr>
          <w:rFonts w:ascii="Times New Roman" w:hAnsi="Times New Roman" w:cs="Times New Roman"/>
          <w:b/>
        </w:rPr>
        <w:t xml:space="preserve">Figure </w:t>
      </w:r>
      <w:r>
        <w:rPr>
          <w:rFonts w:ascii="Times New Roman" w:hAnsi="Times New Roman" w:cs="Times New Roman"/>
          <w:b/>
        </w:rPr>
        <w:t>4</w:t>
      </w:r>
      <w:r w:rsidR="001B3BB1">
        <w:rPr>
          <w:rFonts w:ascii="Times New Roman" w:hAnsi="Times New Roman" w:cs="Times New Roman"/>
          <w:b/>
        </w:rPr>
        <w:t>:</w:t>
      </w:r>
      <w:r w:rsidRPr="00AB716D">
        <w:rPr>
          <w:rFonts w:ascii="Times New Roman" w:hAnsi="Times New Roman" w:cs="Times New Roman"/>
          <w:b/>
        </w:rPr>
        <w:t xml:space="preserve"> Effects of suppression of expression of the α-subunit in PF cells on </w:t>
      </w:r>
      <w:r w:rsidR="00AB6594">
        <w:rPr>
          <w:rFonts w:ascii="Times New Roman" w:hAnsi="Times New Roman" w:cs="Times New Roman"/>
          <w:b/>
        </w:rPr>
        <w:t xml:space="preserve">the </w:t>
      </w:r>
      <w:r w:rsidRPr="00AB716D">
        <w:rPr>
          <w:rFonts w:ascii="Times New Roman" w:hAnsi="Times New Roman" w:cs="Times New Roman"/>
          <w:b/>
        </w:rPr>
        <w:t xml:space="preserve">growth phenotype and </w:t>
      </w:r>
      <w:r w:rsidR="00AB6594">
        <w:rPr>
          <w:rFonts w:ascii="Times New Roman" w:hAnsi="Times New Roman" w:cs="Times New Roman"/>
          <w:b/>
        </w:rPr>
        <w:t xml:space="preserve">the </w:t>
      </w:r>
      <w:r w:rsidRPr="00AB716D">
        <w:rPr>
          <w:rFonts w:ascii="Times New Roman" w:hAnsi="Times New Roman" w:cs="Times New Roman"/>
          <w:b/>
        </w:rPr>
        <w:t>abundance of the β-subunit</w:t>
      </w:r>
    </w:p>
    <w:p w14:paraId="56D8ADDC" w14:textId="5CC55095" w:rsidR="002E2500" w:rsidRPr="00AB716D" w:rsidRDefault="002E2500" w:rsidP="002E2500">
      <w:pPr>
        <w:spacing w:line="480" w:lineRule="auto"/>
        <w:jc w:val="both"/>
        <w:rPr>
          <w:rFonts w:ascii="Times New Roman" w:hAnsi="Times New Roman" w:cs="Times New Roman"/>
        </w:rPr>
      </w:pPr>
      <w:r w:rsidRPr="00AB716D">
        <w:rPr>
          <w:rFonts w:ascii="Times New Roman" w:hAnsi="Times New Roman" w:cs="Times New Roman"/>
          <w:b/>
        </w:rPr>
        <w:t>(A</w:t>
      </w:r>
      <w:r w:rsidRPr="00AB716D">
        <w:rPr>
          <w:rFonts w:ascii="Times New Roman" w:hAnsi="Times New Roman" w:cs="Times New Roman"/>
        </w:rPr>
        <w:t xml:space="preserve">) </w:t>
      </w:r>
      <w:r>
        <w:rPr>
          <w:rFonts w:ascii="Times New Roman" w:hAnsi="Times New Roman" w:cs="Times New Roman"/>
        </w:rPr>
        <w:t>The g</w:t>
      </w:r>
      <w:r w:rsidRPr="00AB716D">
        <w:rPr>
          <w:rFonts w:ascii="Times New Roman" w:hAnsi="Times New Roman" w:cs="Times New Roman"/>
        </w:rPr>
        <w:t xml:space="preserve">rowth curve of a non-induced </w:t>
      </w:r>
      <w:r>
        <w:rPr>
          <w:rFonts w:ascii="Times New Roman" w:hAnsi="Times New Roman" w:cs="Times New Roman"/>
        </w:rPr>
        <w:t>(</w:t>
      </w:r>
      <w:r w:rsidR="0041383E">
        <w:rPr>
          <w:rFonts w:ascii="Times New Roman" w:hAnsi="Times New Roman" w:cs="Times New Roman"/>
        </w:rPr>
        <w:t>blue lines</w:t>
      </w:r>
      <w:r>
        <w:rPr>
          <w:rFonts w:ascii="Times New Roman" w:hAnsi="Times New Roman" w:cs="Times New Roman"/>
        </w:rPr>
        <w:t xml:space="preserve">) </w:t>
      </w:r>
      <w:r w:rsidRPr="00AB716D">
        <w:rPr>
          <w:rFonts w:ascii="Times New Roman" w:hAnsi="Times New Roman" w:cs="Times New Roman"/>
        </w:rPr>
        <w:t xml:space="preserve">and induced </w:t>
      </w:r>
      <w:r>
        <w:rPr>
          <w:rFonts w:ascii="Times New Roman" w:hAnsi="Times New Roman" w:cs="Times New Roman"/>
        </w:rPr>
        <w:t>(</w:t>
      </w:r>
      <w:r w:rsidR="0041383E">
        <w:rPr>
          <w:rFonts w:ascii="Times New Roman" w:hAnsi="Times New Roman" w:cs="Times New Roman"/>
        </w:rPr>
        <w:t>red lines</w:t>
      </w:r>
      <w:r>
        <w:rPr>
          <w:rFonts w:ascii="Times New Roman" w:hAnsi="Times New Roman" w:cs="Times New Roman"/>
        </w:rPr>
        <w:t xml:space="preserve">) </w:t>
      </w:r>
      <w:r w:rsidRPr="00AB716D">
        <w:rPr>
          <w:rFonts w:ascii="Times New Roman" w:hAnsi="Times New Roman" w:cs="Times New Roman"/>
        </w:rPr>
        <w:t>α</w:t>
      </w:r>
      <w:r w:rsidRPr="00AB716D">
        <w:rPr>
          <w:rFonts w:ascii="Times New Roman" w:hAnsi="Times New Roman" w:cs="Times New Roman"/>
          <w:vertAlign w:val="superscript"/>
        </w:rPr>
        <w:t>RNAi</w:t>
      </w:r>
      <w:r w:rsidRPr="00AB716D">
        <w:rPr>
          <w:rFonts w:ascii="Times New Roman" w:hAnsi="Times New Roman" w:cs="Times New Roman"/>
        </w:rPr>
        <w:t xml:space="preserve"> cell line</w:t>
      </w:r>
      <w:r w:rsidR="0041383E">
        <w:rPr>
          <w:rFonts w:ascii="Times New Roman" w:hAnsi="Times New Roman" w:cs="Times New Roman"/>
        </w:rPr>
        <w:t xml:space="preserve"> in standard glucose</w:t>
      </w:r>
      <w:r w:rsidR="0062233E">
        <w:rPr>
          <w:rFonts w:ascii="Times New Roman" w:hAnsi="Times New Roman" w:cs="Times New Roman"/>
        </w:rPr>
        <w:t>-rich</w:t>
      </w:r>
      <w:r w:rsidR="0041383E">
        <w:rPr>
          <w:rFonts w:ascii="Times New Roman" w:hAnsi="Times New Roman" w:cs="Times New Roman"/>
        </w:rPr>
        <w:t xml:space="preserve"> medium (SDM79; solid lines) or in </w:t>
      </w:r>
      <w:r w:rsidR="00A8593D">
        <w:rPr>
          <w:rFonts w:ascii="Times New Roman" w:hAnsi="Times New Roman" w:cs="Times New Roman"/>
        </w:rPr>
        <w:t>low glucose</w:t>
      </w:r>
      <w:r w:rsidR="0041383E">
        <w:rPr>
          <w:rFonts w:ascii="Times New Roman" w:hAnsi="Times New Roman" w:cs="Times New Roman"/>
        </w:rPr>
        <w:t xml:space="preserve"> medium (SDM80; dashed lines)</w:t>
      </w:r>
      <w:r w:rsidRPr="00AB716D">
        <w:rPr>
          <w:rFonts w:ascii="Times New Roman" w:hAnsi="Times New Roman" w:cs="Times New Roman"/>
        </w:rPr>
        <w:t>. (</w:t>
      </w:r>
      <w:r w:rsidRPr="00AB716D">
        <w:rPr>
          <w:rFonts w:ascii="Times New Roman" w:hAnsi="Times New Roman" w:cs="Times New Roman"/>
          <w:b/>
        </w:rPr>
        <w:t>B</w:t>
      </w:r>
      <w:r w:rsidRPr="00AB716D">
        <w:rPr>
          <w:rFonts w:ascii="Times New Roman" w:hAnsi="Times New Roman" w:cs="Times New Roman"/>
        </w:rPr>
        <w:t xml:space="preserve">) </w:t>
      </w:r>
      <w:r>
        <w:rPr>
          <w:rFonts w:ascii="Times New Roman" w:hAnsi="Times New Roman" w:cs="Times New Roman"/>
        </w:rPr>
        <w:t>The l</w:t>
      </w:r>
      <w:r w:rsidRPr="00AB716D">
        <w:rPr>
          <w:rFonts w:ascii="Times New Roman" w:hAnsi="Times New Roman" w:cs="Times New Roman"/>
        </w:rPr>
        <w:t>evels of α</w:t>
      </w:r>
      <w:r w:rsidRPr="00AB716D">
        <w:rPr>
          <w:rFonts w:ascii="Times New Roman" w:hAnsi="Times New Roman" w:cs="Times New Roman"/>
          <w:vertAlign w:val="subscript"/>
        </w:rPr>
        <w:t>1-127</w:t>
      </w:r>
      <w:r w:rsidRPr="00AB716D">
        <w:rPr>
          <w:rFonts w:ascii="Times New Roman" w:hAnsi="Times New Roman" w:cs="Times New Roman"/>
        </w:rPr>
        <w:t xml:space="preserve"> and the β-subunit in whole-cell lysates </w:t>
      </w:r>
      <w:r w:rsidRPr="00AB716D">
        <w:rPr>
          <w:rFonts w:ascii="Times New Roman" w:hAnsi="Times New Roman" w:cs="Times New Roman"/>
        </w:rPr>
        <w:lastRenderedPageBreak/>
        <w:t xml:space="preserve">prepared from non-induced cells (NON) and from cells at various intervals after α RNAi induction (IND) were </w:t>
      </w:r>
      <w:r>
        <w:rPr>
          <w:rFonts w:ascii="Times New Roman" w:hAnsi="Times New Roman" w:cs="Times New Roman"/>
        </w:rPr>
        <w:t>determined</w:t>
      </w:r>
      <w:r w:rsidRPr="00AB716D">
        <w:rPr>
          <w:rFonts w:ascii="Times New Roman" w:hAnsi="Times New Roman" w:cs="Times New Roman"/>
        </w:rPr>
        <w:t xml:space="preserve"> by </w:t>
      </w:r>
      <w:r>
        <w:rPr>
          <w:rFonts w:ascii="Times New Roman" w:hAnsi="Times New Roman" w:cs="Times New Roman"/>
        </w:rPr>
        <w:t>western blot analysis</w:t>
      </w:r>
      <w:r w:rsidRPr="00AB716D">
        <w:rPr>
          <w:rFonts w:ascii="Times New Roman" w:hAnsi="Times New Roman" w:cs="Times New Roman"/>
        </w:rPr>
        <w:t xml:space="preserve">. The levels of </w:t>
      </w:r>
      <w:proofErr w:type="spellStart"/>
      <w:r w:rsidR="00020EB3">
        <w:rPr>
          <w:rFonts w:ascii="Times New Roman" w:hAnsi="Times New Roman" w:cs="Times New Roman"/>
        </w:rPr>
        <w:t>mt</w:t>
      </w:r>
      <w:proofErr w:type="spellEnd"/>
      <w:r w:rsidR="0062233E">
        <w:rPr>
          <w:rFonts w:ascii="Times New Roman" w:hAnsi="Times New Roman" w:cs="Times New Roman"/>
        </w:rPr>
        <w:t xml:space="preserve"> </w:t>
      </w:r>
      <w:r w:rsidRPr="00AB716D">
        <w:rPr>
          <w:rFonts w:ascii="Times New Roman" w:hAnsi="Times New Roman" w:cs="Times New Roman"/>
        </w:rPr>
        <w:t>Hsp70 were monitored as a loading control.</w:t>
      </w:r>
    </w:p>
    <w:p w14:paraId="313735D6" w14:textId="695F9707" w:rsidR="001B3BB1" w:rsidRDefault="00816C44" w:rsidP="00C00FAD">
      <w:pPr>
        <w:spacing w:line="480" w:lineRule="auto"/>
        <w:rPr>
          <w:rFonts w:ascii="Times New Roman" w:hAnsi="Times New Roman" w:cs="Times New Roman"/>
        </w:rPr>
      </w:pPr>
      <w:r>
        <w:rPr>
          <w:noProof/>
          <w:lang w:eastAsia="en-GB"/>
        </w:rPr>
        <w:drawing>
          <wp:inline distT="0" distB="0" distL="0" distR="0" wp14:anchorId="1331E174" wp14:editId="7BA2E6EB">
            <wp:extent cx="2514600" cy="1665688"/>
            <wp:effectExtent l="0" t="0" r="0" b="10795"/>
            <wp:docPr id="14" name="Picture 14" descr="HD_New:Users:ondrejgahura:Work:Publications:F1+p18 in PF:Submission FEBS Journal:Figures:Fig.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_New:Users:ondrejgahura:Work:Publications:F1+p18 in PF:Submission FEBS Journal:Figures:Fig. 5.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11435"/>
                    <a:stretch/>
                  </pic:blipFill>
                  <pic:spPr bwMode="auto">
                    <a:xfrm>
                      <a:off x="0" y="0"/>
                      <a:ext cx="2515085" cy="1666009"/>
                    </a:xfrm>
                    <a:prstGeom prst="rect">
                      <a:avLst/>
                    </a:prstGeom>
                    <a:noFill/>
                    <a:ln>
                      <a:noFill/>
                    </a:ln>
                    <a:extLst>
                      <a:ext uri="{53640926-AAD7-44D8-BBD7-CCE9431645EC}">
                        <a14:shadowObscured xmlns:a14="http://schemas.microsoft.com/office/drawing/2010/main"/>
                      </a:ext>
                    </a:extLst>
                  </pic:spPr>
                </pic:pic>
              </a:graphicData>
            </a:graphic>
          </wp:inline>
        </w:drawing>
      </w:r>
    </w:p>
    <w:p w14:paraId="3A752F3E" w14:textId="40C0516B" w:rsidR="00F544E1" w:rsidRPr="00C00FAD" w:rsidRDefault="00560E04" w:rsidP="00983D30">
      <w:pPr>
        <w:spacing w:line="480" w:lineRule="auto"/>
        <w:jc w:val="both"/>
        <w:rPr>
          <w:rFonts w:ascii="Times New Roman" w:hAnsi="Times New Roman" w:cs="Times New Roman"/>
        </w:rPr>
      </w:pPr>
      <w:r w:rsidRPr="00ED1867">
        <w:rPr>
          <w:rFonts w:ascii="Times New Roman" w:hAnsi="Times New Roman" w:cs="Times New Roman"/>
          <w:b/>
        </w:rPr>
        <w:t xml:space="preserve">Figure </w:t>
      </w:r>
      <w:r w:rsidR="002E2500">
        <w:rPr>
          <w:rFonts w:ascii="Times New Roman" w:hAnsi="Times New Roman" w:cs="Times New Roman"/>
          <w:b/>
        </w:rPr>
        <w:t>5</w:t>
      </w:r>
      <w:r w:rsidR="001B3BB1">
        <w:rPr>
          <w:rFonts w:ascii="Times New Roman" w:hAnsi="Times New Roman" w:cs="Times New Roman"/>
          <w:b/>
        </w:rPr>
        <w:t>:</w:t>
      </w:r>
      <w:r w:rsidRPr="00ED1867">
        <w:rPr>
          <w:rFonts w:ascii="Times New Roman" w:hAnsi="Times New Roman" w:cs="Times New Roman"/>
          <w:b/>
        </w:rPr>
        <w:t xml:space="preserve"> </w:t>
      </w:r>
      <w:r w:rsidR="009544E3" w:rsidRPr="00ED1867">
        <w:rPr>
          <w:rFonts w:ascii="Times New Roman" w:hAnsi="Times New Roman" w:cs="Times New Roman"/>
          <w:b/>
        </w:rPr>
        <w:t>Effect of the suppression of expression of the p18-subunit on the hydrolysis of ATP</w:t>
      </w:r>
    </w:p>
    <w:p w14:paraId="369F3A38" w14:textId="474314FE" w:rsidR="00836203" w:rsidRPr="00AB716D" w:rsidRDefault="00836203" w:rsidP="00C00FAD">
      <w:pPr>
        <w:pStyle w:val="Vchoz"/>
        <w:spacing w:line="480" w:lineRule="auto"/>
        <w:jc w:val="both"/>
        <w:rPr>
          <w:rFonts w:ascii="Times New Roman" w:hAnsi="Times New Roman" w:cs="Times New Roman"/>
          <w:lang w:val="en-GB"/>
        </w:rPr>
      </w:pPr>
      <w:r w:rsidRPr="00AB716D">
        <w:rPr>
          <w:rFonts w:ascii="Times New Roman" w:hAnsi="Times New Roman" w:cs="Times New Roman"/>
          <w:lang w:val="en-GB"/>
        </w:rPr>
        <w:t>The hydrolysis of ATP by mitochondrial vesicles isolated from PF p18</w:t>
      </w:r>
      <w:r w:rsidRPr="00AB716D">
        <w:rPr>
          <w:rFonts w:ascii="Times New Roman" w:hAnsi="Times New Roman" w:cs="Times New Roman"/>
          <w:vertAlign w:val="superscript"/>
          <w:lang w:val="en-GB"/>
        </w:rPr>
        <w:t>RNAi</w:t>
      </w:r>
      <w:r w:rsidRPr="00AB716D">
        <w:rPr>
          <w:rFonts w:ascii="Times New Roman" w:hAnsi="Times New Roman" w:cs="Times New Roman"/>
          <w:lang w:val="en-GB"/>
        </w:rPr>
        <w:t xml:space="preserve"> cells that had been either not induced (NON), or </w:t>
      </w:r>
      <w:r w:rsidR="00EF0DB0" w:rsidRPr="00AB716D">
        <w:rPr>
          <w:rFonts w:ascii="Times New Roman" w:hAnsi="Times New Roman" w:cs="Times New Roman"/>
          <w:lang w:val="en-GB"/>
        </w:rPr>
        <w:t xml:space="preserve">RNAi </w:t>
      </w:r>
      <w:r w:rsidRPr="00AB716D">
        <w:rPr>
          <w:rFonts w:ascii="Times New Roman" w:hAnsi="Times New Roman" w:cs="Times New Roman"/>
          <w:lang w:val="en-GB"/>
        </w:rPr>
        <w:t>induced for 2 and 4 days (IND2, IND4), was measured in the absence (black columns) or presence (</w:t>
      </w:r>
      <w:r w:rsidR="00FA4D2D">
        <w:rPr>
          <w:rFonts w:ascii="Times New Roman" w:hAnsi="Times New Roman" w:cs="Times New Roman"/>
          <w:lang w:val="en-GB"/>
        </w:rPr>
        <w:t>red</w:t>
      </w:r>
      <w:r w:rsidR="00FA4D2D" w:rsidRPr="00AB716D">
        <w:rPr>
          <w:rFonts w:ascii="Times New Roman" w:hAnsi="Times New Roman" w:cs="Times New Roman"/>
          <w:lang w:val="en-GB"/>
        </w:rPr>
        <w:t xml:space="preserve"> </w:t>
      </w:r>
      <w:r w:rsidRPr="00AB716D">
        <w:rPr>
          <w:rFonts w:ascii="Times New Roman" w:hAnsi="Times New Roman" w:cs="Times New Roman"/>
          <w:lang w:val="en-GB"/>
        </w:rPr>
        <w:t xml:space="preserve">columns) of 4 </w:t>
      </w:r>
      <w:proofErr w:type="spellStart"/>
      <w:r w:rsidR="00F91FE7">
        <w:rPr>
          <w:rFonts w:ascii="Times New Roman" w:hAnsi="Times New Roman" w:cs="Times New Roman"/>
          <w:lang w:val="en-GB"/>
        </w:rPr>
        <w:t>m</w:t>
      </w:r>
      <w:r w:rsidRPr="00AB716D">
        <w:rPr>
          <w:rFonts w:ascii="Times New Roman" w:hAnsi="Times New Roman" w:cs="Times New Roman"/>
          <w:lang w:val="en-GB"/>
        </w:rPr>
        <w:t>M</w:t>
      </w:r>
      <w:proofErr w:type="spellEnd"/>
      <w:r w:rsidRPr="00AB716D">
        <w:rPr>
          <w:rFonts w:ascii="Times New Roman" w:hAnsi="Times New Roman" w:cs="Times New Roman"/>
          <w:lang w:val="en-GB"/>
        </w:rPr>
        <w:t xml:space="preserve"> sodium </w:t>
      </w:r>
      <w:proofErr w:type="spellStart"/>
      <w:r w:rsidRPr="00AB716D">
        <w:rPr>
          <w:rFonts w:ascii="Times New Roman" w:hAnsi="Times New Roman" w:cs="Times New Roman"/>
          <w:lang w:val="en-GB"/>
        </w:rPr>
        <w:t>azide</w:t>
      </w:r>
      <w:proofErr w:type="spellEnd"/>
      <w:r w:rsidR="00CC4F1A" w:rsidRPr="00AB716D">
        <w:rPr>
          <w:rFonts w:ascii="Times New Roman" w:hAnsi="Times New Roman" w:cs="Times New Roman"/>
          <w:lang w:val="en-GB"/>
        </w:rPr>
        <w:t xml:space="preserve">. </w:t>
      </w:r>
      <w:r w:rsidRPr="00AB716D">
        <w:rPr>
          <w:rFonts w:ascii="Times New Roman" w:hAnsi="Times New Roman" w:cs="Times New Roman"/>
          <w:lang w:val="en-GB"/>
        </w:rPr>
        <w:t xml:space="preserve">The activities were normalized to the value measured in </w:t>
      </w:r>
      <w:r w:rsidR="00C17157" w:rsidRPr="00AB716D">
        <w:rPr>
          <w:rFonts w:ascii="Times New Roman" w:hAnsi="Times New Roman" w:cs="Times New Roman"/>
          <w:lang w:val="en-GB"/>
        </w:rPr>
        <w:t xml:space="preserve">the </w:t>
      </w:r>
      <w:r w:rsidR="00685398">
        <w:rPr>
          <w:rFonts w:ascii="Times New Roman" w:hAnsi="Times New Roman" w:cs="Times New Roman"/>
          <w:lang w:val="en-GB"/>
        </w:rPr>
        <w:t>non-</w:t>
      </w:r>
      <w:r w:rsidRPr="00AB716D">
        <w:rPr>
          <w:rFonts w:ascii="Times New Roman" w:hAnsi="Times New Roman" w:cs="Times New Roman"/>
          <w:lang w:val="en-GB"/>
        </w:rPr>
        <w:t xml:space="preserve">induced cell in the absence of </w:t>
      </w:r>
      <w:r w:rsidR="00CC4F1A" w:rsidRPr="00AB716D">
        <w:rPr>
          <w:rFonts w:ascii="Times New Roman" w:hAnsi="Times New Roman" w:cs="Times New Roman"/>
          <w:lang w:val="en-GB"/>
        </w:rPr>
        <w:t xml:space="preserve">sodium </w:t>
      </w:r>
      <w:proofErr w:type="spellStart"/>
      <w:r w:rsidRPr="00AB716D">
        <w:rPr>
          <w:rFonts w:ascii="Times New Roman" w:hAnsi="Times New Roman" w:cs="Times New Roman"/>
          <w:lang w:val="en-GB"/>
        </w:rPr>
        <w:t>azide</w:t>
      </w:r>
      <w:proofErr w:type="spellEnd"/>
      <w:r w:rsidRPr="00AB716D">
        <w:rPr>
          <w:rFonts w:ascii="Times New Roman" w:hAnsi="Times New Roman" w:cs="Times New Roman"/>
          <w:lang w:val="en-GB"/>
        </w:rPr>
        <w:t xml:space="preserve">. The results are the mean values ± </w:t>
      </w:r>
      <w:proofErr w:type="spellStart"/>
      <w:r w:rsidRPr="00AB716D">
        <w:rPr>
          <w:rFonts w:ascii="Times New Roman" w:hAnsi="Times New Roman" w:cs="Times New Roman"/>
          <w:lang w:val="en-GB"/>
        </w:rPr>
        <w:t>s.d.</w:t>
      </w:r>
      <w:proofErr w:type="spellEnd"/>
      <w:r w:rsidRPr="00AB716D">
        <w:rPr>
          <w:rFonts w:ascii="Times New Roman" w:hAnsi="Times New Roman" w:cs="Times New Roman"/>
          <w:lang w:val="en-GB"/>
        </w:rPr>
        <w:t xml:space="preserve"> (n=4).</w:t>
      </w:r>
    </w:p>
    <w:p w14:paraId="4D20933A" w14:textId="4543C4F3" w:rsidR="00C00FAD" w:rsidRDefault="00816C44" w:rsidP="00C00FAD">
      <w:pPr>
        <w:spacing w:line="480" w:lineRule="auto"/>
        <w:rPr>
          <w:rFonts w:ascii="Times New Roman" w:hAnsi="Times New Roman" w:cs="Times New Roman"/>
        </w:rPr>
      </w:pPr>
      <w:bookmarkStart w:id="62" w:name="_GoBack"/>
      <w:r>
        <w:rPr>
          <w:noProof/>
          <w:lang w:eastAsia="en-GB"/>
        </w:rPr>
        <w:drawing>
          <wp:inline distT="0" distB="0" distL="0" distR="0" wp14:anchorId="53E767EE" wp14:editId="6F8B0481">
            <wp:extent cx="5266690" cy="2020142"/>
            <wp:effectExtent l="0" t="0" r="0" b="12065"/>
            <wp:docPr id="15" name="Picture 15" descr="HD_New:Users:ondrejgahura:Work:Publications:F1+p18 in PF:Submission FEBS Journal:Figures:Fig.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_New:Users:ondrejgahura:Work:Publications:F1+p18 in PF:Submission FEBS Journal:Figures:Fig. 6.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12577"/>
                    <a:stretch/>
                  </pic:blipFill>
                  <pic:spPr bwMode="auto">
                    <a:xfrm>
                      <a:off x="0" y="0"/>
                      <a:ext cx="5266690" cy="2020142"/>
                    </a:xfrm>
                    <a:prstGeom prst="rect">
                      <a:avLst/>
                    </a:prstGeom>
                    <a:noFill/>
                    <a:ln>
                      <a:noFill/>
                    </a:ln>
                    <a:extLst>
                      <a:ext uri="{53640926-AAD7-44D8-BBD7-CCE9431645EC}">
                        <a14:shadowObscured xmlns:a14="http://schemas.microsoft.com/office/drawing/2010/main"/>
                      </a:ext>
                    </a:extLst>
                  </pic:spPr>
                </pic:pic>
              </a:graphicData>
            </a:graphic>
          </wp:inline>
        </w:drawing>
      </w:r>
      <w:bookmarkEnd w:id="62"/>
    </w:p>
    <w:p w14:paraId="0D100555" w14:textId="1F747EAE" w:rsidR="00F544E1" w:rsidRPr="00C00FAD" w:rsidRDefault="00560E04" w:rsidP="00983D30">
      <w:pPr>
        <w:spacing w:line="480" w:lineRule="auto"/>
        <w:jc w:val="both"/>
        <w:rPr>
          <w:rFonts w:ascii="Times New Roman" w:hAnsi="Times New Roman" w:cs="Times New Roman"/>
        </w:rPr>
      </w:pPr>
      <w:r w:rsidRPr="00AB716D">
        <w:rPr>
          <w:rFonts w:ascii="Times New Roman" w:hAnsi="Times New Roman" w:cs="Times New Roman"/>
          <w:b/>
        </w:rPr>
        <w:t xml:space="preserve">Figure </w:t>
      </w:r>
      <w:r w:rsidR="002E2500">
        <w:rPr>
          <w:rFonts w:ascii="Times New Roman" w:hAnsi="Times New Roman" w:cs="Times New Roman"/>
          <w:b/>
        </w:rPr>
        <w:t>6</w:t>
      </w:r>
      <w:r w:rsidR="001B3BB1">
        <w:rPr>
          <w:rFonts w:ascii="Times New Roman" w:hAnsi="Times New Roman" w:cs="Times New Roman"/>
          <w:b/>
        </w:rPr>
        <w:t>:</w:t>
      </w:r>
      <w:r w:rsidRPr="00AB716D">
        <w:rPr>
          <w:rFonts w:ascii="Times New Roman" w:hAnsi="Times New Roman" w:cs="Times New Roman"/>
          <w:b/>
        </w:rPr>
        <w:t xml:space="preserve"> </w:t>
      </w:r>
      <w:r w:rsidR="00AB01C1" w:rsidRPr="00AB716D">
        <w:rPr>
          <w:rFonts w:ascii="Times New Roman" w:hAnsi="Times New Roman" w:cs="Times New Roman"/>
          <w:b/>
        </w:rPr>
        <w:t xml:space="preserve">Effect of the suppression of expression of p18 on the mitochondrial membrane potential in </w:t>
      </w:r>
      <w:r w:rsidRPr="00AB716D">
        <w:rPr>
          <w:rFonts w:ascii="Times New Roman" w:hAnsi="Times New Roman" w:cs="Times New Roman"/>
          <w:b/>
        </w:rPr>
        <w:t>PF and BF cells</w:t>
      </w:r>
    </w:p>
    <w:p w14:paraId="13984BCD" w14:textId="0D282D1A" w:rsidR="00490D98" w:rsidRPr="00490D98" w:rsidRDefault="00560E04" w:rsidP="001746FB">
      <w:pPr>
        <w:pStyle w:val="Vchoz"/>
        <w:spacing w:line="480" w:lineRule="auto"/>
        <w:jc w:val="both"/>
      </w:pPr>
      <w:r w:rsidRPr="00AB716D">
        <w:rPr>
          <w:rFonts w:ascii="Times New Roman" w:hAnsi="Times New Roman" w:cs="Times New Roman"/>
          <w:lang w:val="en-GB"/>
        </w:rPr>
        <w:t xml:space="preserve">The </w:t>
      </w:r>
      <w:r w:rsidR="00AB01C1" w:rsidRPr="00AB716D">
        <w:rPr>
          <w:rFonts w:ascii="Times New Roman" w:hAnsi="Times New Roman" w:cs="Times New Roman"/>
          <w:lang w:val="en-GB"/>
        </w:rPr>
        <w:t xml:space="preserve">membrane potential </w:t>
      </w:r>
      <w:r w:rsidRPr="00AB716D">
        <w:rPr>
          <w:rFonts w:ascii="Times New Roman" w:hAnsi="Times New Roman" w:cs="Times New Roman"/>
          <w:lang w:val="en-GB"/>
        </w:rPr>
        <w:t xml:space="preserve">was measured </w:t>
      </w:r>
      <w:r w:rsidR="00AB01C1" w:rsidRPr="00AB716D">
        <w:rPr>
          <w:rFonts w:ascii="Times New Roman" w:hAnsi="Times New Roman" w:cs="Times New Roman"/>
          <w:lang w:val="en-GB"/>
        </w:rPr>
        <w:t xml:space="preserve">by flow cytometry using </w:t>
      </w:r>
      <w:r w:rsidR="00ED1867">
        <w:rPr>
          <w:rFonts w:ascii="Times New Roman" w:hAnsi="Times New Roman" w:cs="Times New Roman"/>
          <w:lang w:val="en-GB"/>
        </w:rPr>
        <w:t>TMRE</w:t>
      </w:r>
      <w:r w:rsidR="00AB01C1" w:rsidRPr="00AB716D">
        <w:rPr>
          <w:rFonts w:ascii="Times New Roman" w:hAnsi="Times New Roman" w:cs="Times New Roman"/>
          <w:lang w:val="en-GB"/>
        </w:rPr>
        <w:t xml:space="preserve"> </w:t>
      </w:r>
      <w:r w:rsidRPr="00AB716D">
        <w:rPr>
          <w:rFonts w:ascii="Times New Roman" w:hAnsi="Times New Roman" w:cs="Times New Roman"/>
          <w:lang w:val="en-GB"/>
        </w:rPr>
        <w:t>in non-induced (</w:t>
      </w:r>
      <w:r w:rsidR="00FA4D2D">
        <w:rPr>
          <w:rFonts w:ascii="Times New Roman" w:hAnsi="Times New Roman" w:cs="Times New Roman"/>
          <w:lang w:val="en-GB"/>
        </w:rPr>
        <w:t>black bar</w:t>
      </w:r>
      <w:r w:rsidRPr="00AB716D">
        <w:rPr>
          <w:rFonts w:ascii="Times New Roman" w:hAnsi="Times New Roman" w:cs="Times New Roman"/>
          <w:lang w:val="en-GB"/>
        </w:rPr>
        <w:t>) p18</w:t>
      </w:r>
      <w:r w:rsidRPr="00AB716D">
        <w:rPr>
          <w:rFonts w:ascii="Times New Roman" w:hAnsi="Times New Roman" w:cs="Times New Roman"/>
          <w:vertAlign w:val="superscript"/>
          <w:lang w:val="en-GB"/>
        </w:rPr>
        <w:t xml:space="preserve"> RNAi</w:t>
      </w:r>
      <w:r w:rsidRPr="00AB716D">
        <w:rPr>
          <w:rFonts w:ascii="Times New Roman" w:hAnsi="Times New Roman" w:cs="Times New Roman"/>
          <w:lang w:val="en-GB"/>
        </w:rPr>
        <w:t xml:space="preserve"> cells</w:t>
      </w:r>
      <w:r w:rsidR="00AB01C1" w:rsidRPr="00AB716D">
        <w:rPr>
          <w:rFonts w:ascii="Times New Roman" w:hAnsi="Times New Roman" w:cs="Times New Roman"/>
          <w:lang w:val="en-GB"/>
        </w:rPr>
        <w:t>,</w:t>
      </w:r>
      <w:r w:rsidRPr="00AB716D">
        <w:rPr>
          <w:rFonts w:ascii="Times New Roman" w:hAnsi="Times New Roman" w:cs="Times New Roman"/>
          <w:lang w:val="en-GB"/>
        </w:rPr>
        <w:t xml:space="preserve"> and </w:t>
      </w:r>
      <w:r w:rsidR="00AB01C1" w:rsidRPr="00AB716D">
        <w:rPr>
          <w:rFonts w:ascii="Times New Roman" w:hAnsi="Times New Roman" w:cs="Times New Roman"/>
          <w:lang w:val="en-GB"/>
        </w:rPr>
        <w:t xml:space="preserve">in </w:t>
      </w:r>
      <w:r w:rsidRPr="00AB716D">
        <w:rPr>
          <w:rFonts w:ascii="Times New Roman" w:hAnsi="Times New Roman" w:cs="Times New Roman"/>
          <w:lang w:val="en-GB"/>
        </w:rPr>
        <w:t>cells induced up to 4 days (</w:t>
      </w:r>
      <w:r w:rsidR="00FA4D2D">
        <w:rPr>
          <w:rFonts w:ascii="Times New Roman" w:hAnsi="Times New Roman" w:cs="Times New Roman"/>
          <w:lang w:val="en-GB"/>
        </w:rPr>
        <w:t>red bars</w:t>
      </w:r>
      <w:r w:rsidRPr="00AB716D">
        <w:rPr>
          <w:rFonts w:ascii="Times New Roman" w:hAnsi="Times New Roman" w:cs="Times New Roman"/>
          <w:lang w:val="en-GB"/>
        </w:rPr>
        <w:t xml:space="preserve">). The </w:t>
      </w:r>
      <w:r w:rsidR="00AB01C1" w:rsidRPr="00AB716D">
        <w:rPr>
          <w:rFonts w:ascii="Times New Roman" w:hAnsi="Times New Roman" w:cs="Times New Roman"/>
          <w:lang w:val="en-GB"/>
        </w:rPr>
        <w:t xml:space="preserve">effect of the </w:t>
      </w:r>
      <w:proofErr w:type="spellStart"/>
      <w:r w:rsidR="00AB01C1" w:rsidRPr="00AB716D">
        <w:rPr>
          <w:rFonts w:ascii="Times New Roman" w:hAnsi="Times New Roman" w:cs="Times New Roman"/>
          <w:lang w:val="en-GB"/>
        </w:rPr>
        <w:lastRenderedPageBreak/>
        <w:t>uncoupler</w:t>
      </w:r>
      <w:proofErr w:type="spellEnd"/>
      <w:r w:rsidR="00AB01C1" w:rsidRPr="00AB716D">
        <w:rPr>
          <w:rFonts w:ascii="Times New Roman" w:hAnsi="Times New Roman" w:cs="Times New Roman"/>
          <w:lang w:val="en-GB"/>
        </w:rPr>
        <w:t xml:space="preserve"> </w:t>
      </w:r>
      <w:r w:rsidRPr="00AB716D">
        <w:rPr>
          <w:rFonts w:ascii="Times New Roman" w:hAnsi="Times New Roman" w:cs="Times New Roman"/>
          <w:lang w:val="en-GB"/>
        </w:rPr>
        <w:t xml:space="preserve">FCCP </w:t>
      </w:r>
      <w:r w:rsidR="00AB01C1" w:rsidRPr="00AB716D">
        <w:rPr>
          <w:rFonts w:ascii="Times New Roman" w:hAnsi="Times New Roman" w:cs="Times New Roman"/>
          <w:lang w:val="en-GB"/>
        </w:rPr>
        <w:t>provided</w:t>
      </w:r>
      <w:r w:rsidRPr="00AB716D">
        <w:rPr>
          <w:rFonts w:ascii="Times New Roman" w:hAnsi="Times New Roman" w:cs="Times New Roman"/>
          <w:lang w:val="en-GB"/>
        </w:rPr>
        <w:t xml:space="preserve"> a control</w:t>
      </w:r>
      <w:r w:rsidR="00FA4D2D">
        <w:rPr>
          <w:rFonts w:ascii="Times New Roman" w:hAnsi="Times New Roman" w:cs="Times New Roman"/>
          <w:lang w:val="en-GB"/>
        </w:rPr>
        <w:t xml:space="preserve"> (blue bar)</w:t>
      </w:r>
      <w:r w:rsidRPr="00AB716D">
        <w:rPr>
          <w:rFonts w:ascii="Times New Roman" w:hAnsi="Times New Roman" w:cs="Times New Roman"/>
          <w:lang w:val="en-GB"/>
        </w:rPr>
        <w:t xml:space="preserve">. </w:t>
      </w:r>
      <w:r w:rsidR="00AB01C1" w:rsidRPr="00AB716D">
        <w:rPr>
          <w:rFonts w:ascii="Times New Roman" w:hAnsi="Times New Roman" w:cs="Times New Roman"/>
          <w:lang w:val="en-GB"/>
        </w:rPr>
        <w:t xml:space="preserve">A: </w:t>
      </w:r>
      <w:r w:rsidRPr="00AB716D">
        <w:rPr>
          <w:rFonts w:ascii="Times New Roman" w:hAnsi="Times New Roman" w:cs="Times New Roman"/>
          <w:lang w:val="en-GB"/>
        </w:rPr>
        <w:t>PF p18</w:t>
      </w:r>
      <w:r w:rsidRPr="00AB716D">
        <w:rPr>
          <w:rFonts w:ascii="Times New Roman" w:hAnsi="Times New Roman" w:cs="Times New Roman"/>
          <w:vertAlign w:val="superscript"/>
          <w:lang w:val="en-GB"/>
        </w:rPr>
        <w:t>RNAi</w:t>
      </w:r>
      <w:r w:rsidRPr="00AB716D">
        <w:rPr>
          <w:rFonts w:ascii="Times New Roman" w:hAnsi="Times New Roman" w:cs="Times New Roman"/>
          <w:lang w:val="en-GB"/>
        </w:rPr>
        <w:t xml:space="preserve"> cell</w:t>
      </w:r>
      <w:r w:rsidR="00AB01C1" w:rsidRPr="00AB716D">
        <w:rPr>
          <w:rFonts w:ascii="Times New Roman" w:hAnsi="Times New Roman" w:cs="Times New Roman"/>
          <w:lang w:val="en-GB"/>
        </w:rPr>
        <w:t>s; B:</w:t>
      </w:r>
      <w:r w:rsidRPr="00AB716D">
        <w:rPr>
          <w:rFonts w:ascii="Times New Roman" w:hAnsi="Times New Roman" w:cs="Times New Roman"/>
          <w:lang w:val="en-GB"/>
        </w:rPr>
        <w:t xml:space="preserve"> BF p18</w:t>
      </w:r>
      <w:r w:rsidRPr="00AB716D">
        <w:rPr>
          <w:rFonts w:ascii="Times New Roman" w:hAnsi="Times New Roman" w:cs="Times New Roman"/>
          <w:vertAlign w:val="superscript"/>
          <w:lang w:val="en-GB"/>
        </w:rPr>
        <w:t>RNAi</w:t>
      </w:r>
      <w:r w:rsidRPr="00AB716D">
        <w:rPr>
          <w:rFonts w:ascii="Times New Roman" w:hAnsi="Times New Roman" w:cs="Times New Roman"/>
          <w:lang w:val="en-GB"/>
        </w:rPr>
        <w:t xml:space="preserve"> </w:t>
      </w:r>
      <w:r w:rsidR="00AB01C1" w:rsidRPr="00AB716D">
        <w:rPr>
          <w:rFonts w:ascii="Times New Roman" w:hAnsi="Times New Roman" w:cs="Times New Roman"/>
          <w:lang w:val="en-GB"/>
        </w:rPr>
        <w:t>cells</w:t>
      </w:r>
      <w:r w:rsidRPr="00AB716D">
        <w:rPr>
          <w:rFonts w:ascii="Times New Roman" w:hAnsi="Times New Roman" w:cs="Times New Roman"/>
          <w:lang w:val="en-GB"/>
        </w:rPr>
        <w:t xml:space="preserve">. The data are </w:t>
      </w:r>
      <w:r w:rsidR="00AB01C1" w:rsidRPr="00AB716D">
        <w:rPr>
          <w:rFonts w:ascii="Times New Roman" w:hAnsi="Times New Roman" w:cs="Times New Roman"/>
          <w:lang w:val="en-GB"/>
        </w:rPr>
        <w:t xml:space="preserve">the </w:t>
      </w:r>
      <w:r w:rsidRPr="00AB716D">
        <w:rPr>
          <w:rFonts w:ascii="Times New Roman" w:hAnsi="Times New Roman" w:cs="Times New Roman"/>
          <w:lang w:val="en-GB"/>
        </w:rPr>
        <w:t>mean</w:t>
      </w:r>
      <w:r w:rsidR="00AB01C1" w:rsidRPr="00AB716D">
        <w:rPr>
          <w:rFonts w:ascii="Times New Roman" w:hAnsi="Times New Roman" w:cs="Times New Roman"/>
          <w:lang w:val="en-GB"/>
        </w:rPr>
        <w:t xml:space="preserve"> value</w:t>
      </w:r>
      <w:r w:rsidRPr="00AB716D">
        <w:rPr>
          <w:rFonts w:ascii="Times New Roman" w:hAnsi="Times New Roman" w:cs="Times New Roman"/>
          <w:lang w:val="en-GB"/>
        </w:rPr>
        <w:t xml:space="preserve">s ± </w:t>
      </w:r>
      <w:proofErr w:type="spellStart"/>
      <w:r w:rsidRPr="00AB716D">
        <w:rPr>
          <w:rFonts w:ascii="Times New Roman" w:hAnsi="Times New Roman" w:cs="Times New Roman"/>
          <w:lang w:val="en-GB"/>
        </w:rPr>
        <w:t>s.d.</w:t>
      </w:r>
      <w:proofErr w:type="spellEnd"/>
      <w:r w:rsidRPr="00AB716D">
        <w:rPr>
          <w:rFonts w:ascii="Times New Roman" w:hAnsi="Times New Roman" w:cs="Times New Roman"/>
          <w:lang w:val="en-GB"/>
        </w:rPr>
        <w:t xml:space="preserve"> (n=3).</w:t>
      </w:r>
    </w:p>
    <w:sectPr w:rsidR="00490D98" w:rsidRPr="00490D98" w:rsidSect="00326E8B">
      <w:footerReference w:type="even" r:id="rId15"/>
      <w:footerReference w:type="default" r:id="rId16"/>
      <w:pgSz w:w="11900" w:h="16840"/>
      <w:pgMar w:top="1440" w:right="1800" w:bottom="1440" w:left="180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68323F" w14:textId="77777777" w:rsidR="003202B3" w:rsidRDefault="003202B3" w:rsidP="00835FF8">
      <w:r>
        <w:separator/>
      </w:r>
    </w:p>
  </w:endnote>
  <w:endnote w:type="continuationSeparator" w:id="0">
    <w:p w14:paraId="43426B6E" w14:textId="77777777" w:rsidR="003202B3" w:rsidRDefault="003202B3" w:rsidP="00835F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decorative"/>
    <w:pitch w:val="variable"/>
    <w:sig w:usb0="00000000" w:usb1="10000000" w:usb2="00000000" w:usb3="00000000" w:csb0="80000000" w:csb1="00000000"/>
  </w:font>
  <w:font w:name="Adobe 仿宋 Std R">
    <w:panose1 w:val="02020400000000000000"/>
    <w:charset w:val="86"/>
    <w:family w:val="auto"/>
    <w:pitch w:val="variable"/>
    <w:sig w:usb0="00000001" w:usb1="0A0F1810" w:usb2="00000016" w:usb3="00000000" w:csb0="0006000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FCEC4" w14:textId="77777777" w:rsidR="002F79A8" w:rsidRDefault="002F79A8" w:rsidP="008813B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1B6A74" w14:textId="77777777" w:rsidR="002F79A8" w:rsidRDefault="002F79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6803125"/>
      <w:docPartObj>
        <w:docPartGallery w:val="Page Numbers (Bottom of Page)"/>
        <w:docPartUnique/>
      </w:docPartObj>
    </w:sdtPr>
    <w:sdtEndPr>
      <w:rPr>
        <w:noProof/>
      </w:rPr>
    </w:sdtEndPr>
    <w:sdtContent>
      <w:p w14:paraId="18DF3F8B" w14:textId="78A5AD07" w:rsidR="002F79A8" w:rsidRDefault="002F79A8">
        <w:pPr>
          <w:pStyle w:val="Footer"/>
          <w:jc w:val="center"/>
        </w:pPr>
        <w:r>
          <w:fldChar w:fldCharType="begin"/>
        </w:r>
        <w:r>
          <w:instrText xml:space="preserve"> PAGE   \* MERGEFORMAT </w:instrText>
        </w:r>
        <w:r>
          <w:fldChar w:fldCharType="separate"/>
        </w:r>
        <w:r w:rsidR="00F957B7">
          <w:rPr>
            <w:noProof/>
          </w:rPr>
          <w:t>35</w:t>
        </w:r>
        <w:r>
          <w:rPr>
            <w:noProof/>
          </w:rPr>
          <w:fldChar w:fldCharType="end"/>
        </w:r>
      </w:p>
    </w:sdtContent>
  </w:sdt>
  <w:p w14:paraId="4114AD75" w14:textId="77777777" w:rsidR="002F79A8" w:rsidRDefault="002F79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E1E957" w14:textId="77777777" w:rsidR="003202B3" w:rsidRDefault="003202B3" w:rsidP="00835FF8">
      <w:r>
        <w:separator/>
      </w:r>
    </w:p>
  </w:footnote>
  <w:footnote w:type="continuationSeparator" w:id="0">
    <w:p w14:paraId="00B9504F" w14:textId="77777777" w:rsidR="003202B3" w:rsidRDefault="003202B3" w:rsidP="00835F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807424"/>
    <w:multiLevelType w:val="hybridMultilevel"/>
    <w:tmpl w:val="EFA405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860772"/>
    <w:multiLevelType w:val="hybridMultilevel"/>
    <w:tmpl w:val="3E90794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36537F2"/>
    <w:multiLevelType w:val="hybridMultilevel"/>
    <w:tmpl w:val="977CE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6736C85"/>
    <w:multiLevelType w:val="hybridMultilevel"/>
    <w:tmpl w:val="133C340E"/>
    <w:lvl w:ilvl="0" w:tplc="5C849854">
      <w:start w:val="1"/>
      <w:numFmt w:val="upp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030ACA"/>
    <w:multiLevelType w:val="hybridMultilevel"/>
    <w:tmpl w:val="4E4642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EB6AE1"/>
    <w:multiLevelType w:val="hybridMultilevel"/>
    <w:tmpl w:val="B8A083A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7920640"/>
    <w:multiLevelType w:val="hybridMultilevel"/>
    <w:tmpl w:val="300CA43C"/>
    <w:lvl w:ilvl="0" w:tplc="C4BCEE1C">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A7C73DF"/>
    <w:multiLevelType w:val="hybridMultilevel"/>
    <w:tmpl w:val="863E61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33332F"/>
    <w:multiLevelType w:val="hybridMultilevel"/>
    <w:tmpl w:val="DA5813DA"/>
    <w:lvl w:ilvl="0" w:tplc="CD8AB6A8">
      <w:start w:val="1"/>
      <w:numFmt w:val="upp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7CD010F4"/>
    <w:multiLevelType w:val="hybridMultilevel"/>
    <w:tmpl w:val="3E4C49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9"/>
  </w:num>
  <w:num w:numId="4">
    <w:abstractNumId w:val="3"/>
  </w:num>
  <w:num w:numId="5">
    <w:abstractNumId w:val="4"/>
  </w:num>
  <w:num w:numId="6">
    <w:abstractNumId w:val="7"/>
  </w:num>
  <w:num w:numId="7">
    <w:abstractNumId w:val="6"/>
  </w:num>
  <w:num w:numId="8">
    <w:abstractNumId w:val="8"/>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FEBS J&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item db-id=&quot;fdafa5ae3xwp9ueaazdpvx5sre2de09swfar&quot;&gt;My PDFs&lt;record-ids&gt;&lt;item&gt;714&lt;/item&gt;&lt;item&gt;719&lt;/item&gt;&lt;item&gt;745&lt;/item&gt;&lt;item&gt;765&lt;/item&gt;&lt;item&gt;776&lt;/item&gt;&lt;item&gt;815&lt;/item&gt;&lt;item&gt;819&lt;/item&gt;&lt;item&gt;820&lt;/item&gt;&lt;item&gt;821&lt;/item&gt;&lt;item&gt;828&lt;/item&gt;&lt;item&gt;831&lt;/item&gt;&lt;item&gt;842&lt;/item&gt;&lt;item&gt;847&lt;/item&gt;&lt;item&gt;878&lt;/item&gt;&lt;item&gt;912&lt;/item&gt;&lt;item&gt;914&lt;/item&gt;&lt;item&gt;918&lt;/item&gt;&lt;item&gt;955&lt;/item&gt;&lt;item&gt;959&lt;/item&gt;&lt;item&gt;979&lt;/item&gt;&lt;item&gt;997&lt;/item&gt;&lt;item&gt;1099&lt;/item&gt;&lt;item&gt;1106&lt;/item&gt;&lt;item&gt;1107&lt;/item&gt;&lt;item&gt;1108&lt;/item&gt;&lt;item&gt;1111&lt;/item&gt;&lt;item&gt;1117&lt;/item&gt;&lt;item&gt;1231&lt;/item&gt;&lt;item&gt;1239&lt;/item&gt;&lt;item&gt;1240&lt;/item&gt;&lt;item&gt;1241&lt;/item&gt;&lt;item&gt;1242&lt;/item&gt;&lt;item&gt;1249&lt;/item&gt;&lt;item&gt;1278&lt;/item&gt;&lt;item&gt;1279&lt;/item&gt;&lt;item&gt;1280&lt;/item&gt;&lt;item&gt;1350&lt;/item&gt;&lt;item&gt;1363&lt;/item&gt;&lt;item&gt;1371&lt;/item&gt;&lt;item&gt;1377&lt;/item&gt;&lt;item&gt;1381&lt;/item&gt;&lt;item&gt;1406&lt;/item&gt;&lt;item&gt;2582&lt;/item&gt;&lt;item&gt;2606&lt;/item&gt;&lt;item&gt;2695&lt;/item&gt;&lt;item&gt;2741&lt;/item&gt;&lt;item&gt;2745&lt;/item&gt;&lt;item&gt;2753&lt;/item&gt;&lt;item&gt;2756&lt;/item&gt;&lt;item&gt;2758&lt;/item&gt;&lt;item&gt;2865&lt;/item&gt;&lt;item&gt;2891&lt;/item&gt;&lt;item&gt;2892&lt;/item&gt;&lt;/record-ids&gt;&lt;/item&gt;&lt;/Libraries&gt;"/>
  </w:docVars>
  <w:rsids>
    <w:rsidRoot w:val="00EC3BFF"/>
    <w:rsid w:val="0000285F"/>
    <w:rsid w:val="00002A7E"/>
    <w:rsid w:val="00003FA2"/>
    <w:rsid w:val="000042BE"/>
    <w:rsid w:val="00005827"/>
    <w:rsid w:val="000063EF"/>
    <w:rsid w:val="00010085"/>
    <w:rsid w:val="000103BA"/>
    <w:rsid w:val="000155FA"/>
    <w:rsid w:val="00020EB3"/>
    <w:rsid w:val="0002137F"/>
    <w:rsid w:val="0002150F"/>
    <w:rsid w:val="00024893"/>
    <w:rsid w:val="00026BA6"/>
    <w:rsid w:val="00030C9E"/>
    <w:rsid w:val="00031585"/>
    <w:rsid w:val="000333D1"/>
    <w:rsid w:val="00036734"/>
    <w:rsid w:val="0003753E"/>
    <w:rsid w:val="00041969"/>
    <w:rsid w:val="00042BF3"/>
    <w:rsid w:val="00042F7A"/>
    <w:rsid w:val="0004332F"/>
    <w:rsid w:val="00044331"/>
    <w:rsid w:val="000520BB"/>
    <w:rsid w:val="0005486D"/>
    <w:rsid w:val="00055E0F"/>
    <w:rsid w:val="00057F4D"/>
    <w:rsid w:val="000622D3"/>
    <w:rsid w:val="000629B3"/>
    <w:rsid w:val="00064B6D"/>
    <w:rsid w:val="00070D40"/>
    <w:rsid w:val="000732D2"/>
    <w:rsid w:val="000738A1"/>
    <w:rsid w:val="0007589A"/>
    <w:rsid w:val="00076094"/>
    <w:rsid w:val="00085187"/>
    <w:rsid w:val="0008788B"/>
    <w:rsid w:val="00093118"/>
    <w:rsid w:val="0009555E"/>
    <w:rsid w:val="000959C3"/>
    <w:rsid w:val="000A0B10"/>
    <w:rsid w:val="000A268E"/>
    <w:rsid w:val="000A343E"/>
    <w:rsid w:val="000A64DC"/>
    <w:rsid w:val="000A6FA1"/>
    <w:rsid w:val="000B09B1"/>
    <w:rsid w:val="000B41F8"/>
    <w:rsid w:val="000B69B4"/>
    <w:rsid w:val="000B6BD5"/>
    <w:rsid w:val="000C13F6"/>
    <w:rsid w:val="000C50C6"/>
    <w:rsid w:val="000C7833"/>
    <w:rsid w:val="000D7946"/>
    <w:rsid w:val="000E066B"/>
    <w:rsid w:val="000E521F"/>
    <w:rsid w:val="000E58C2"/>
    <w:rsid w:val="000E6856"/>
    <w:rsid w:val="000F0C3B"/>
    <w:rsid w:val="000F0E80"/>
    <w:rsid w:val="000F129E"/>
    <w:rsid w:val="000F1733"/>
    <w:rsid w:val="000F4FF1"/>
    <w:rsid w:val="000F5BA5"/>
    <w:rsid w:val="000F6B86"/>
    <w:rsid w:val="00106BC7"/>
    <w:rsid w:val="00112DAF"/>
    <w:rsid w:val="00116022"/>
    <w:rsid w:val="001163C9"/>
    <w:rsid w:val="00116C95"/>
    <w:rsid w:val="00117E64"/>
    <w:rsid w:val="001209DC"/>
    <w:rsid w:val="00120FD3"/>
    <w:rsid w:val="001219A8"/>
    <w:rsid w:val="00122283"/>
    <w:rsid w:val="00123B6A"/>
    <w:rsid w:val="00124449"/>
    <w:rsid w:val="00125F77"/>
    <w:rsid w:val="0012781E"/>
    <w:rsid w:val="00130707"/>
    <w:rsid w:val="0013271A"/>
    <w:rsid w:val="0014040B"/>
    <w:rsid w:val="00141568"/>
    <w:rsid w:val="001456BE"/>
    <w:rsid w:val="00145788"/>
    <w:rsid w:val="0014688A"/>
    <w:rsid w:val="00151319"/>
    <w:rsid w:val="00152AA1"/>
    <w:rsid w:val="00160FB0"/>
    <w:rsid w:val="00161355"/>
    <w:rsid w:val="001640BA"/>
    <w:rsid w:val="00167188"/>
    <w:rsid w:val="0017421F"/>
    <w:rsid w:val="0017425A"/>
    <w:rsid w:val="001746FB"/>
    <w:rsid w:val="001750D2"/>
    <w:rsid w:val="001759FE"/>
    <w:rsid w:val="0017746D"/>
    <w:rsid w:val="00177E04"/>
    <w:rsid w:val="00181CFD"/>
    <w:rsid w:val="00182355"/>
    <w:rsid w:val="001833F7"/>
    <w:rsid w:val="00183DDC"/>
    <w:rsid w:val="00185939"/>
    <w:rsid w:val="00193A99"/>
    <w:rsid w:val="001A2F0C"/>
    <w:rsid w:val="001A30F9"/>
    <w:rsid w:val="001A6740"/>
    <w:rsid w:val="001B05D0"/>
    <w:rsid w:val="001B3520"/>
    <w:rsid w:val="001B3BB1"/>
    <w:rsid w:val="001B5358"/>
    <w:rsid w:val="001B6C55"/>
    <w:rsid w:val="001B70CA"/>
    <w:rsid w:val="001B7AE3"/>
    <w:rsid w:val="001C45E9"/>
    <w:rsid w:val="001C696B"/>
    <w:rsid w:val="001C775A"/>
    <w:rsid w:val="001D05BA"/>
    <w:rsid w:val="001D0B30"/>
    <w:rsid w:val="001D3361"/>
    <w:rsid w:val="001E0967"/>
    <w:rsid w:val="001E1241"/>
    <w:rsid w:val="001E3D06"/>
    <w:rsid w:val="001E3FBE"/>
    <w:rsid w:val="001E480F"/>
    <w:rsid w:val="001E54E1"/>
    <w:rsid w:val="001E68C4"/>
    <w:rsid w:val="001E7057"/>
    <w:rsid w:val="001E7F06"/>
    <w:rsid w:val="001F298B"/>
    <w:rsid w:val="001F4B24"/>
    <w:rsid w:val="00204271"/>
    <w:rsid w:val="0020547C"/>
    <w:rsid w:val="00206F69"/>
    <w:rsid w:val="0021018A"/>
    <w:rsid w:val="0021049C"/>
    <w:rsid w:val="00211202"/>
    <w:rsid w:val="00211B56"/>
    <w:rsid w:val="00211E7D"/>
    <w:rsid w:val="002179F5"/>
    <w:rsid w:val="00217DFD"/>
    <w:rsid w:val="002205E2"/>
    <w:rsid w:val="002217F4"/>
    <w:rsid w:val="0022457F"/>
    <w:rsid w:val="00225002"/>
    <w:rsid w:val="00226EBF"/>
    <w:rsid w:val="00233442"/>
    <w:rsid w:val="0023428C"/>
    <w:rsid w:val="00234600"/>
    <w:rsid w:val="0023583A"/>
    <w:rsid w:val="00235B9A"/>
    <w:rsid w:val="00237BD4"/>
    <w:rsid w:val="00240F15"/>
    <w:rsid w:val="00242C64"/>
    <w:rsid w:val="00244897"/>
    <w:rsid w:val="00251D17"/>
    <w:rsid w:val="002529EE"/>
    <w:rsid w:val="00252CF0"/>
    <w:rsid w:val="00257009"/>
    <w:rsid w:val="002626EE"/>
    <w:rsid w:val="00264664"/>
    <w:rsid w:val="0026651D"/>
    <w:rsid w:val="00267D1C"/>
    <w:rsid w:val="00270CED"/>
    <w:rsid w:val="0027665B"/>
    <w:rsid w:val="0028516A"/>
    <w:rsid w:val="00286573"/>
    <w:rsid w:val="00287059"/>
    <w:rsid w:val="00291C74"/>
    <w:rsid w:val="00292212"/>
    <w:rsid w:val="00295698"/>
    <w:rsid w:val="002A53EB"/>
    <w:rsid w:val="002A7F35"/>
    <w:rsid w:val="002B15BB"/>
    <w:rsid w:val="002B1E24"/>
    <w:rsid w:val="002B31B7"/>
    <w:rsid w:val="002B37F0"/>
    <w:rsid w:val="002B560E"/>
    <w:rsid w:val="002C05FE"/>
    <w:rsid w:val="002C0692"/>
    <w:rsid w:val="002C19F9"/>
    <w:rsid w:val="002C458B"/>
    <w:rsid w:val="002C4D55"/>
    <w:rsid w:val="002C6B6A"/>
    <w:rsid w:val="002D4545"/>
    <w:rsid w:val="002D6F34"/>
    <w:rsid w:val="002D7698"/>
    <w:rsid w:val="002D7D48"/>
    <w:rsid w:val="002D7E12"/>
    <w:rsid w:val="002E1D34"/>
    <w:rsid w:val="002E1FA3"/>
    <w:rsid w:val="002E2500"/>
    <w:rsid w:val="002E65F3"/>
    <w:rsid w:val="002F0742"/>
    <w:rsid w:val="002F17CE"/>
    <w:rsid w:val="002F262B"/>
    <w:rsid w:val="002F301D"/>
    <w:rsid w:val="002F4581"/>
    <w:rsid w:val="002F49DD"/>
    <w:rsid w:val="002F4CF7"/>
    <w:rsid w:val="002F79A8"/>
    <w:rsid w:val="00300656"/>
    <w:rsid w:val="003025AE"/>
    <w:rsid w:val="0030615A"/>
    <w:rsid w:val="00306B71"/>
    <w:rsid w:val="00310619"/>
    <w:rsid w:val="00310661"/>
    <w:rsid w:val="0031077E"/>
    <w:rsid w:val="003108C4"/>
    <w:rsid w:val="003116C0"/>
    <w:rsid w:val="003142BF"/>
    <w:rsid w:val="00314688"/>
    <w:rsid w:val="0031483C"/>
    <w:rsid w:val="00314A98"/>
    <w:rsid w:val="00316392"/>
    <w:rsid w:val="00316A19"/>
    <w:rsid w:val="003202B3"/>
    <w:rsid w:val="003209E7"/>
    <w:rsid w:val="0032638B"/>
    <w:rsid w:val="00326E8B"/>
    <w:rsid w:val="0032729F"/>
    <w:rsid w:val="00327EC9"/>
    <w:rsid w:val="003300C4"/>
    <w:rsid w:val="00330C34"/>
    <w:rsid w:val="00332346"/>
    <w:rsid w:val="00332C0C"/>
    <w:rsid w:val="00333E94"/>
    <w:rsid w:val="0033736B"/>
    <w:rsid w:val="00341B6E"/>
    <w:rsid w:val="003423B7"/>
    <w:rsid w:val="003425D5"/>
    <w:rsid w:val="00345614"/>
    <w:rsid w:val="003464D4"/>
    <w:rsid w:val="0034653B"/>
    <w:rsid w:val="00346EE8"/>
    <w:rsid w:val="00350959"/>
    <w:rsid w:val="00352623"/>
    <w:rsid w:val="00353C6A"/>
    <w:rsid w:val="00354388"/>
    <w:rsid w:val="0035460E"/>
    <w:rsid w:val="00356067"/>
    <w:rsid w:val="003566CA"/>
    <w:rsid w:val="0036470A"/>
    <w:rsid w:val="003653D2"/>
    <w:rsid w:val="00374FDD"/>
    <w:rsid w:val="00375B2D"/>
    <w:rsid w:val="00381B47"/>
    <w:rsid w:val="0038394C"/>
    <w:rsid w:val="00384CB1"/>
    <w:rsid w:val="00386AFC"/>
    <w:rsid w:val="003918FA"/>
    <w:rsid w:val="003923E1"/>
    <w:rsid w:val="00393860"/>
    <w:rsid w:val="00393E22"/>
    <w:rsid w:val="003943E7"/>
    <w:rsid w:val="00397FF3"/>
    <w:rsid w:val="003A234C"/>
    <w:rsid w:val="003A3480"/>
    <w:rsid w:val="003A505E"/>
    <w:rsid w:val="003A54FA"/>
    <w:rsid w:val="003B08B9"/>
    <w:rsid w:val="003B0CC6"/>
    <w:rsid w:val="003B1C17"/>
    <w:rsid w:val="003B396C"/>
    <w:rsid w:val="003B532C"/>
    <w:rsid w:val="003C1F32"/>
    <w:rsid w:val="003C2E06"/>
    <w:rsid w:val="003C4023"/>
    <w:rsid w:val="003C4115"/>
    <w:rsid w:val="003C41AC"/>
    <w:rsid w:val="003D0D24"/>
    <w:rsid w:val="003D74F3"/>
    <w:rsid w:val="003E0EA9"/>
    <w:rsid w:val="003E35A6"/>
    <w:rsid w:val="003E5BA1"/>
    <w:rsid w:val="003F15BE"/>
    <w:rsid w:val="003F403C"/>
    <w:rsid w:val="003F4801"/>
    <w:rsid w:val="003F58F7"/>
    <w:rsid w:val="003F7F15"/>
    <w:rsid w:val="00401097"/>
    <w:rsid w:val="0040549D"/>
    <w:rsid w:val="00411472"/>
    <w:rsid w:val="00412421"/>
    <w:rsid w:val="0041383E"/>
    <w:rsid w:val="00413D19"/>
    <w:rsid w:val="00414B66"/>
    <w:rsid w:val="00415109"/>
    <w:rsid w:val="004159CB"/>
    <w:rsid w:val="00416C5A"/>
    <w:rsid w:val="0041704C"/>
    <w:rsid w:val="004170EA"/>
    <w:rsid w:val="004177D8"/>
    <w:rsid w:val="00417FA5"/>
    <w:rsid w:val="00421C68"/>
    <w:rsid w:val="00425633"/>
    <w:rsid w:val="00425D89"/>
    <w:rsid w:val="00426FD6"/>
    <w:rsid w:val="004271DC"/>
    <w:rsid w:val="00430419"/>
    <w:rsid w:val="004340A0"/>
    <w:rsid w:val="004341C4"/>
    <w:rsid w:val="004354AF"/>
    <w:rsid w:val="004364AC"/>
    <w:rsid w:val="00436B55"/>
    <w:rsid w:val="00436E5C"/>
    <w:rsid w:val="0043788B"/>
    <w:rsid w:val="00443720"/>
    <w:rsid w:val="00445EE0"/>
    <w:rsid w:val="0044745E"/>
    <w:rsid w:val="00452A08"/>
    <w:rsid w:val="00454FA2"/>
    <w:rsid w:val="00455D0D"/>
    <w:rsid w:val="00460167"/>
    <w:rsid w:val="00460339"/>
    <w:rsid w:val="0046257F"/>
    <w:rsid w:val="0046620F"/>
    <w:rsid w:val="00471763"/>
    <w:rsid w:val="004725D0"/>
    <w:rsid w:val="0047520A"/>
    <w:rsid w:val="00482409"/>
    <w:rsid w:val="00487401"/>
    <w:rsid w:val="00490CCF"/>
    <w:rsid w:val="00490D98"/>
    <w:rsid w:val="00493FCB"/>
    <w:rsid w:val="00495CC7"/>
    <w:rsid w:val="00495FD8"/>
    <w:rsid w:val="004963AA"/>
    <w:rsid w:val="00497EA4"/>
    <w:rsid w:val="00497F26"/>
    <w:rsid w:val="004A1F20"/>
    <w:rsid w:val="004A2E80"/>
    <w:rsid w:val="004A3D0D"/>
    <w:rsid w:val="004A3DCE"/>
    <w:rsid w:val="004A6A06"/>
    <w:rsid w:val="004A6BF3"/>
    <w:rsid w:val="004A6C29"/>
    <w:rsid w:val="004A78D9"/>
    <w:rsid w:val="004B119F"/>
    <w:rsid w:val="004B1D08"/>
    <w:rsid w:val="004B1D0A"/>
    <w:rsid w:val="004B36A3"/>
    <w:rsid w:val="004B5BF5"/>
    <w:rsid w:val="004C0C05"/>
    <w:rsid w:val="004C0DE9"/>
    <w:rsid w:val="004C1E68"/>
    <w:rsid w:val="004C61DB"/>
    <w:rsid w:val="004C68A6"/>
    <w:rsid w:val="004C6976"/>
    <w:rsid w:val="004C6EA9"/>
    <w:rsid w:val="004D16B1"/>
    <w:rsid w:val="004D2ECB"/>
    <w:rsid w:val="004D44F4"/>
    <w:rsid w:val="004D7C4E"/>
    <w:rsid w:val="004E091D"/>
    <w:rsid w:val="004E5C3D"/>
    <w:rsid w:val="004E7060"/>
    <w:rsid w:val="004E7D52"/>
    <w:rsid w:val="004F086D"/>
    <w:rsid w:val="004F4413"/>
    <w:rsid w:val="004F5586"/>
    <w:rsid w:val="00500E2F"/>
    <w:rsid w:val="0051002F"/>
    <w:rsid w:val="00511691"/>
    <w:rsid w:val="00511DED"/>
    <w:rsid w:val="00513D73"/>
    <w:rsid w:val="005143B6"/>
    <w:rsid w:val="00517AAF"/>
    <w:rsid w:val="005216F4"/>
    <w:rsid w:val="00530BE7"/>
    <w:rsid w:val="005324ED"/>
    <w:rsid w:val="005450CD"/>
    <w:rsid w:val="0054646F"/>
    <w:rsid w:val="005544F1"/>
    <w:rsid w:val="00557FB0"/>
    <w:rsid w:val="00560E04"/>
    <w:rsid w:val="00560F8D"/>
    <w:rsid w:val="0056393C"/>
    <w:rsid w:val="00563C72"/>
    <w:rsid w:val="00563E9D"/>
    <w:rsid w:val="00563ECE"/>
    <w:rsid w:val="00564F6D"/>
    <w:rsid w:val="00566A72"/>
    <w:rsid w:val="005706F3"/>
    <w:rsid w:val="00573B03"/>
    <w:rsid w:val="0057596B"/>
    <w:rsid w:val="0057671A"/>
    <w:rsid w:val="005778FE"/>
    <w:rsid w:val="0057798F"/>
    <w:rsid w:val="00577D50"/>
    <w:rsid w:val="0058083A"/>
    <w:rsid w:val="005816A6"/>
    <w:rsid w:val="005819FE"/>
    <w:rsid w:val="00583350"/>
    <w:rsid w:val="00583C89"/>
    <w:rsid w:val="005846CA"/>
    <w:rsid w:val="00585E18"/>
    <w:rsid w:val="005870BF"/>
    <w:rsid w:val="00590A43"/>
    <w:rsid w:val="00591FD5"/>
    <w:rsid w:val="00592A82"/>
    <w:rsid w:val="00597727"/>
    <w:rsid w:val="005A3970"/>
    <w:rsid w:val="005A7380"/>
    <w:rsid w:val="005B346A"/>
    <w:rsid w:val="005B73E3"/>
    <w:rsid w:val="005C28FF"/>
    <w:rsid w:val="005C31E9"/>
    <w:rsid w:val="005C35AC"/>
    <w:rsid w:val="005C41DE"/>
    <w:rsid w:val="005C4B7B"/>
    <w:rsid w:val="005C5BC1"/>
    <w:rsid w:val="005D002B"/>
    <w:rsid w:val="005D172F"/>
    <w:rsid w:val="005E0D4A"/>
    <w:rsid w:val="005E1D71"/>
    <w:rsid w:val="005E362B"/>
    <w:rsid w:val="005E39A2"/>
    <w:rsid w:val="005E4BE5"/>
    <w:rsid w:val="005E57F6"/>
    <w:rsid w:val="005E7D10"/>
    <w:rsid w:val="00605F28"/>
    <w:rsid w:val="00606C60"/>
    <w:rsid w:val="00610C4C"/>
    <w:rsid w:val="006122A2"/>
    <w:rsid w:val="006217A5"/>
    <w:rsid w:val="0062233E"/>
    <w:rsid w:val="00623268"/>
    <w:rsid w:val="006236C2"/>
    <w:rsid w:val="00624827"/>
    <w:rsid w:val="00630A9D"/>
    <w:rsid w:val="00632C03"/>
    <w:rsid w:val="00632D9F"/>
    <w:rsid w:val="00633DE9"/>
    <w:rsid w:val="00635BDF"/>
    <w:rsid w:val="00635C2A"/>
    <w:rsid w:val="00635F12"/>
    <w:rsid w:val="006379F2"/>
    <w:rsid w:val="00640FDE"/>
    <w:rsid w:val="006413F1"/>
    <w:rsid w:val="00652291"/>
    <w:rsid w:val="00653D2B"/>
    <w:rsid w:val="00654F27"/>
    <w:rsid w:val="0066048D"/>
    <w:rsid w:val="006605E9"/>
    <w:rsid w:val="00660E1A"/>
    <w:rsid w:val="00661893"/>
    <w:rsid w:val="00662293"/>
    <w:rsid w:val="00665752"/>
    <w:rsid w:val="00665CDA"/>
    <w:rsid w:val="006663A8"/>
    <w:rsid w:val="006665E4"/>
    <w:rsid w:val="006670E4"/>
    <w:rsid w:val="00674E86"/>
    <w:rsid w:val="0067662C"/>
    <w:rsid w:val="0067688E"/>
    <w:rsid w:val="00677DC6"/>
    <w:rsid w:val="0068133C"/>
    <w:rsid w:val="00684171"/>
    <w:rsid w:val="00684EB5"/>
    <w:rsid w:val="00685398"/>
    <w:rsid w:val="00690D57"/>
    <w:rsid w:val="0069188D"/>
    <w:rsid w:val="00694818"/>
    <w:rsid w:val="00694C8F"/>
    <w:rsid w:val="00695544"/>
    <w:rsid w:val="00695802"/>
    <w:rsid w:val="00695F85"/>
    <w:rsid w:val="006979DC"/>
    <w:rsid w:val="006A01E2"/>
    <w:rsid w:val="006A0783"/>
    <w:rsid w:val="006A109B"/>
    <w:rsid w:val="006A40AC"/>
    <w:rsid w:val="006B09E7"/>
    <w:rsid w:val="006B3D64"/>
    <w:rsid w:val="006B50BC"/>
    <w:rsid w:val="006B6387"/>
    <w:rsid w:val="006C4A3A"/>
    <w:rsid w:val="006C5B5F"/>
    <w:rsid w:val="006C5EAF"/>
    <w:rsid w:val="006C613A"/>
    <w:rsid w:val="006C7673"/>
    <w:rsid w:val="006D3AC1"/>
    <w:rsid w:val="006D4C62"/>
    <w:rsid w:val="006E02D2"/>
    <w:rsid w:val="006E0879"/>
    <w:rsid w:val="006E2459"/>
    <w:rsid w:val="006E4044"/>
    <w:rsid w:val="006E4DBC"/>
    <w:rsid w:val="006E5447"/>
    <w:rsid w:val="006F1AA7"/>
    <w:rsid w:val="006F3500"/>
    <w:rsid w:val="006F47D2"/>
    <w:rsid w:val="006F5EB1"/>
    <w:rsid w:val="006F7F06"/>
    <w:rsid w:val="007018DA"/>
    <w:rsid w:val="00702F05"/>
    <w:rsid w:val="007066BA"/>
    <w:rsid w:val="00713017"/>
    <w:rsid w:val="007169A9"/>
    <w:rsid w:val="0072201D"/>
    <w:rsid w:val="00724E3C"/>
    <w:rsid w:val="0072512F"/>
    <w:rsid w:val="00725F34"/>
    <w:rsid w:val="00726375"/>
    <w:rsid w:val="007328CE"/>
    <w:rsid w:val="007346E6"/>
    <w:rsid w:val="00735713"/>
    <w:rsid w:val="00740018"/>
    <w:rsid w:val="007424BF"/>
    <w:rsid w:val="007449F7"/>
    <w:rsid w:val="00760876"/>
    <w:rsid w:val="00763870"/>
    <w:rsid w:val="00765122"/>
    <w:rsid w:val="00766B3F"/>
    <w:rsid w:val="00767463"/>
    <w:rsid w:val="00767C6E"/>
    <w:rsid w:val="00770FC4"/>
    <w:rsid w:val="00771E5E"/>
    <w:rsid w:val="00772F2B"/>
    <w:rsid w:val="007749E8"/>
    <w:rsid w:val="00777123"/>
    <w:rsid w:val="00780805"/>
    <w:rsid w:val="007825E9"/>
    <w:rsid w:val="00787655"/>
    <w:rsid w:val="00787D68"/>
    <w:rsid w:val="00792A87"/>
    <w:rsid w:val="00793244"/>
    <w:rsid w:val="00794523"/>
    <w:rsid w:val="00794DDA"/>
    <w:rsid w:val="007A0345"/>
    <w:rsid w:val="007A46AE"/>
    <w:rsid w:val="007A4EA6"/>
    <w:rsid w:val="007A5546"/>
    <w:rsid w:val="007A647E"/>
    <w:rsid w:val="007A69EA"/>
    <w:rsid w:val="007B6F4E"/>
    <w:rsid w:val="007C166D"/>
    <w:rsid w:val="007C1EA7"/>
    <w:rsid w:val="007C3AE1"/>
    <w:rsid w:val="007C6C40"/>
    <w:rsid w:val="007C71CC"/>
    <w:rsid w:val="007C7541"/>
    <w:rsid w:val="007D0704"/>
    <w:rsid w:val="007D2815"/>
    <w:rsid w:val="007D306E"/>
    <w:rsid w:val="007D4640"/>
    <w:rsid w:val="007D489B"/>
    <w:rsid w:val="007D5ADD"/>
    <w:rsid w:val="007E2CD2"/>
    <w:rsid w:val="007E2F24"/>
    <w:rsid w:val="007E305C"/>
    <w:rsid w:val="007E380D"/>
    <w:rsid w:val="007E396F"/>
    <w:rsid w:val="007E5676"/>
    <w:rsid w:val="007E628D"/>
    <w:rsid w:val="007F1565"/>
    <w:rsid w:val="007F1EC3"/>
    <w:rsid w:val="007F4AFA"/>
    <w:rsid w:val="007F72C4"/>
    <w:rsid w:val="008023D6"/>
    <w:rsid w:val="00805F0C"/>
    <w:rsid w:val="00806923"/>
    <w:rsid w:val="008077CE"/>
    <w:rsid w:val="00811013"/>
    <w:rsid w:val="0081173A"/>
    <w:rsid w:val="0081323F"/>
    <w:rsid w:val="00813429"/>
    <w:rsid w:val="00816C44"/>
    <w:rsid w:val="008226B5"/>
    <w:rsid w:val="00823198"/>
    <w:rsid w:val="00826A9C"/>
    <w:rsid w:val="008270BA"/>
    <w:rsid w:val="00827F6C"/>
    <w:rsid w:val="00831F3A"/>
    <w:rsid w:val="0083366C"/>
    <w:rsid w:val="008349A1"/>
    <w:rsid w:val="00835FF8"/>
    <w:rsid w:val="00836203"/>
    <w:rsid w:val="00836438"/>
    <w:rsid w:val="0083650A"/>
    <w:rsid w:val="0083692F"/>
    <w:rsid w:val="00837519"/>
    <w:rsid w:val="008413AD"/>
    <w:rsid w:val="008419AE"/>
    <w:rsid w:val="00861800"/>
    <w:rsid w:val="0086255E"/>
    <w:rsid w:val="00863284"/>
    <w:rsid w:val="008640D2"/>
    <w:rsid w:val="00864160"/>
    <w:rsid w:val="00864AD3"/>
    <w:rsid w:val="0086566E"/>
    <w:rsid w:val="00866527"/>
    <w:rsid w:val="00871338"/>
    <w:rsid w:val="00872354"/>
    <w:rsid w:val="00873A2A"/>
    <w:rsid w:val="0087501C"/>
    <w:rsid w:val="008761F7"/>
    <w:rsid w:val="0087716B"/>
    <w:rsid w:val="008804D5"/>
    <w:rsid w:val="008813B6"/>
    <w:rsid w:val="00882E3F"/>
    <w:rsid w:val="00883CB4"/>
    <w:rsid w:val="00885058"/>
    <w:rsid w:val="00885542"/>
    <w:rsid w:val="00891B27"/>
    <w:rsid w:val="0089583B"/>
    <w:rsid w:val="00897323"/>
    <w:rsid w:val="008A276B"/>
    <w:rsid w:val="008A55D0"/>
    <w:rsid w:val="008A5B44"/>
    <w:rsid w:val="008B10F5"/>
    <w:rsid w:val="008B50EB"/>
    <w:rsid w:val="008C0E5A"/>
    <w:rsid w:val="008C39B9"/>
    <w:rsid w:val="008C4642"/>
    <w:rsid w:val="008C5CCC"/>
    <w:rsid w:val="008C688E"/>
    <w:rsid w:val="008C6BE8"/>
    <w:rsid w:val="008C70D3"/>
    <w:rsid w:val="008D1180"/>
    <w:rsid w:val="008D2999"/>
    <w:rsid w:val="008D2C2E"/>
    <w:rsid w:val="008D4997"/>
    <w:rsid w:val="008D72A2"/>
    <w:rsid w:val="008D74F4"/>
    <w:rsid w:val="008D7D6B"/>
    <w:rsid w:val="008E567D"/>
    <w:rsid w:val="008E6982"/>
    <w:rsid w:val="008E6BCA"/>
    <w:rsid w:val="008E7B4D"/>
    <w:rsid w:val="008F0634"/>
    <w:rsid w:val="008F135F"/>
    <w:rsid w:val="00900CC7"/>
    <w:rsid w:val="0090307F"/>
    <w:rsid w:val="00904AFD"/>
    <w:rsid w:val="00905ECA"/>
    <w:rsid w:val="00907454"/>
    <w:rsid w:val="00910DAF"/>
    <w:rsid w:val="009111EE"/>
    <w:rsid w:val="00912823"/>
    <w:rsid w:val="00915400"/>
    <w:rsid w:val="00916075"/>
    <w:rsid w:val="00916A64"/>
    <w:rsid w:val="009211E3"/>
    <w:rsid w:val="0092750A"/>
    <w:rsid w:val="0092752C"/>
    <w:rsid w:val="00930430"/>
    <w:rsid w:val="009304CD"/>
    <w:rsid w:val="00931FC3"/>
    <w:rsid w:val="0093308C"/>
    <w:rsid w:val="00936A7E"/>
    <w:rsid w:val="00937EE2"/>
    <w:rsid w:val="009401D6"/>
    <w:rsid w:val="00942D4B"/>
    <w:rsid w:val="00944C63"/>
    <w:rsid w:val="00946276"/>
    <w:rsid w:val="00951688"/>
    <w:rsid w:val="009542FF"/>
    <w:rsid w:val="009544E3"/>
    <w:rsid w:val="00955F22"/>
    <w:rsid w:val="00961B91"/>
    <w:rsid w:val="009629AB"/>
    <w:rsid w:val="0096499F"/>
    <w:rsid w:val="00965B21"/>
    <w:rsid w:val="00966213"/>
    <w:rsid w:val="00970D1B"/>
    <w:rsid w:val="00971457"/>
    <w:rsid w:val="009726C2"/>
    <w:rsid w:val="009771A3"/>
    <w:rsid w:val="009826B3"/>
    <w:rsid w:val="00982E03"/>
    <w:rsid w:val="00983D30"/>
    <w:rsid w:val="00985F91"/>
    <w:rsid w:val="00987FA7"/>
    <w:rsid w:val="00991F7A"/>
    <w:rsid w:val="00995340"/>
    <w:rsid w:val="00997A45"/>
    <w:rsid w:val="009A5DD6"/>
    <w:rsid w:val="009B0C41"/>
    <w:rsid w:val="009B1D36"/>
    <w:rsid w:val="009B26CE"/>
    <w:rsid w:val="009B4099"/>
    <w:rsid w:val="009B5593"/>
    <w:rsid w:val="009C031E"/>
    <w:rsid w:val="009C4CDA"/>
    <w:rsid w:val="009C694B"/>
    <w:rsid w:val="009C732E"/>
    <w:rsid w:val="009D1A5F"/>
    <w:rsid w:val="009D2BEF"/>
    <w:rsid w:val="009D466C"/>
    <w:rsid w:val="009D5F6C"/>
    <w:rsid w:val="009D6569"/>
    <w:rsid w:val="009E52C6"/>
    <w:rsid w:val="009E6216"/>
    <w:rsid w:val="009E626D"/>
    <w:rsid w:val="009F7031"/>
    <w:rsid w:val="00A0032A"/>
    <w:rsid w:val="00A028EE"/>
    <w:rsid w:val="00A037D5"/>
    <w:rsid w:val="00A07F8B"/>
    <w:rsid w:val="00A10B9A"/>
    <w:rsid w:val="00A10CD7"/>
    <w:rsid w:val="00A13BE9"/>
    <w:rsid w:val="00A15D8F"/>
    <w:rsid w:val="00A26E63"/>
    <w:rsid w:val="00A26ED6"/>
    <w:rsid w:val="00A3055D"/>
    <w:rsid w:val="00A346D4"/>
    <w:rsid w:val="00A34EEA"/>
    <w:rsid w:val="00A363C4"/>
    <w:rsid w:val="00A369D1"/>
    <w:rsid w:val="00A3762B"/>
    <w:rsid w:val="00A37848"/>
    <w:rsid w:val="00A47047"/>
    <w:rsid w:val="00A50862"/>
    <w:rsid w:val="00A50FF1"/>
    <w:rsid w:val="00A51AAF"/>
    <w:rsid w:val="00A54981"/>
    <w:rsid w:val="00A55D4E"/>
    <w:rsid w:val="00A600C7"/>
    <w:rsid w:val="00A6089F"/>
    <w:rsid w:val="00A650EC"/>
    <w:rsid w:val="00A65168"/>
    <w:rsid w:val="00A65F4C"/>
    <w:rsid w:val="00A669E3"/>
    <w:rsid w:val="00A678BE"/>
    <w:rsid w:val="00A706C7"/>
    <w:rsid w:val="00A71C33"/>
    <w:rsid w:val="00A72E80"/>
    <w:rsid w:val="00A7581B"/>
    <w:rsid w:val="00A75F61"/>
    <w:rsid w:val="00A80A90"/>
    <w:rsid w:val="00A8123A"/>
    <w:rsid w:val="00A8593D"/>
    <w:rsid w:val="00A9185A"/>
    <w:rsid w:val="00A95874"/>
    <w:rsid w:val="00A95B9F"/>
    <w:rsid w:val="00A96844"/>
    <w:rsid w:val="00AA2519"/>
    <w:rsid w:val="00AA4BC5"/>
    <w:rsid w:val="00AA4FDF"/>
    <w:rsid w:val="00AB01C1"/>
    <w:rsid w:val="00AB09AE"/>
    <w:rsid w:val="00AB1DB4"/>
    <w:rsid w:val="00AB516B"/>
    <w:rsid w:val="00AB6594"/>
    <w:rsid w:val="00AB6C4B"/>
    <w:rsid w:val="00AB716D"/>
    <w:rsid w:val="00AC7428"/>
    <w:rsid w:val="00AD04F5"/>
    <w:rsid w:val="00AD0EAC"/>
    <w:rsid w:val="00AE09C9"/>
    <w:rsid w:val="00AE262F"/>
    <w:rsid w:val="00AE3F88"/>
    <w:rsid w:val="00AE4B92"/>
    <w:rsid w:val="00AE4FB5"/>
    <w:rsid w:val="00AE7009"/>
    <w:rsid w:val="00AE7039"/>
    <w:rsid w:val="00AF7088"/>
    <w:rsid w:val="00B0134F"/>
    <w:rsid w:val="00B0429F"/>
    <w:rsid w:val="00B079EC"/>
    <w:rsid w:val="00B24C50"/>
    <w:rsid w:val="00B25148"/>
    <w:rsid w:val="00B25579"/>
    <w:rsid w:val="00B255C7"/>
    <w:rsid w:val="00B2638E"/>
    <w:rsid w:val="00B2758D"/>
    <w:rsid w:val="00B27E29"/>
    <w:rsid w:val="00B30B20"/>
    <w:rsid w:val="00B31435"/>
    <w:rsid w:val="00B409B7"/>
    <w:rsid w:val="00B441A4"/>
    <w:rsid w:val="00B458F3"/>
    <w:rsid w:val="00B470FF"/>
    <w:rsid w:val="00B516D4"/>
    <w:rsid w:val="00B540D5"/>
    <w:rsid w:val="00B54AE2"/>
    <w:rsid w:val="00B54FF3"/>
    <w:rsid w:val="00B57D3C"/>
    <w:rsid w:val="00B6104B"/>
    <w:rsid w:val="00B635AA"/>
    <w:rsid w:val="00B65935"/>
    <w:rsid w:val="00B71E16"/>
    <w:rsid w:val="00B73935"/>
    <w:rsid w:val="00B75C71"/>
    <w:rsid w:val="00B7637A"/>
    <w:rsid w:val="00B7719E"/>
    <w:rsid w:val="00B774B7"/>
    <w:rsid w:val="00B8017C"/>
    <w:rsid w:val="00B83FB8"/>
    <w:rsid w:val="00B8529C"/>
    <w:rsid w:val="00B874E7"/>
    <w:rsid w:val="00B9253E"/>
    <w:rsid w:val="00B9403A"/>
    <w:rsid w:val="00B94433"/>
    <w:rsid w:val="00B94F4B"/>
    <w:rsid w:val="00B956F4"/>
    <w:rsid w:val="00B974E8"/>
    <w:rsid w:val="00BB2807"/>
    <w:rsid w:val="00BB33A9"/>
    <w:rsid w:val="00BB449B"/>
    <w:rsid w:val="00BB5738"/>
    <w:rsid w:val="00BB7EB1"/>
    <w:rsid w:val="00BC0FB6"/>
    <w:rsid w:val="00BD02AB"/>
    <w:rsid w:val="00BD0F05"/>
    <w:rsid w:val="00BD4BD1"/>
    <w:rsid w:val="00BD6194"/>
    <w:rsid w:val="00BD77D4"/>
    <w:rsid w:val="00BE3256"/>
    <w:rsid w:val="00BE5E5C"/>
    <w:rsid w:val="00BE6517"/>
    <w:rsid w:val="00BE7475"/>
    <w:rsid w:val="00BF1DF9"/>
    <w:rsid w:val="00BF3F45"/>
    <w:rsid w:val="00BF4B1D"/>
    <w:rsid w:val="00BF66DF"/>
    <w:rsid w:val="00BF7B83"/>
    <w:rsid w:val="00C00FAD"/>
    <w:rsid w:val="00C02C72"/>
    <w:rsid w:val="00C0598D"/>
    <w:rsid w:val="00C069B5"/>
    <w:rsid w:val="00C0738B"/>
    <w:rsid w:val="00C1073A"/>
    <w:rsid w:val="00C14523"/>
    <w:rsid w:val="00C1518C"/>
    <w:rsid w:val="00C15606"/>
    <w:rsid w:val="00C15618"/>
    <w:rsid w:val="00C156AB"/>
    <w:rsid w:val="00C16EC8"/>
    <w:rsid w:val="00C17157"/>
    <w:rsid w:val="00C17174"/>
    <w:rsid w:val="00C2140B"/>
    <w:rsid w:val="00C223A8"/>
    <w:rsid w:val="00C225BF"/>
    <w:rsid w:val="00C30224"/>
    <w:rsid w:val="00C33793"/>
    <w:rsid w:val="00C33FA9"/>
    <w:rsid w:val="00C35355"/>
    <w:rsid w:val="00C365F0"/>
    <w:rsid w:val="00C41E2B"/>
    <w:rsid w:val="00C42961"/>
    <w:rsid w:val="00C439EE"/>
    <w:rsid w:val="00C4746E"/>
    <w:rsid w:val="00C4787E"/>
    <w:rsid w:val="00C47C50"/>
    <w:rsid w:val="00C51C63"/>
    <w:rsid w:val="00C52508"/>
    <w:rsid w:val="00C5310A"/>
    <w:rsid w:val="00C54FE0"/>
    <w:rsid w:val="00C570FE"/>
    <w:rsid w:val="00C60399"/>
    <w:rsid w:val="00C60520"/>
    <w:rsid w:val="00C61CA1"/>
    <w:rsid w:val="00C62BF3"/>
    <w:rsid w:val="00C647AB"/>
    <w:rsid w:val="00C663FA"/>
    <w:rsid w:val="00C66852"/>
    <w:rsid w:val="00C66929"/>
    <w:rsid w:val="00C71F85"/>
    <w:rsid w:val="00C72647"/>
    <w:rsid w:val="00C76273"/>
    <w:rsid w:val="00C7719A"/>
    <w:rsid w:val="00C8497C"/>
    <w:rsid w:val="00C8704C"/>
    <w:rsid w:val="00C91A4E"/>
    <w:rsid w:val="00C9338E"/>
    <w:rsid w:val="00C94063"/>
    <w:rsid w:val="00C96AB5"/>
    <w:rsid w:val="00C96AE6"/>
    <w:rsid w:val="00CA4503"/>
    <w:rsid w:val="00CA4CBE"/>
    <w:rsid w:val="00CA51B0"/>
    <w:rsid w:val="00CA755A"/>
    <w:rsid w:val="00CB37CD"/>
    <w:rsid w:val="00CB42F2"/>
    <w:rsid w:val="00CB5BEE"/>
    <w:rsid w:val="00CB6016"/>
    <w:rsid w:val="00CB61DF"/>
    <w:rsid w:val="00CB6FDE"/>
    <w:rsid w:val="00CC1A3B"/>
    <w:rsid w:val="00CC4F1A"/>
    <w:rsid w:val="00CC506B"/>
    <w:rsid w:val="00CC74A4"/>
    <w:rsid w:val="00CD2FE0"/>
    <w:rsid w:val="00CD3D6C"/>
    <w:rsid w:val="00CE03D2"/>
    <w:rsid w:val="00CE2647"/>
    <w:rsid w:val="00CE72ED"/>
    <w:rsid w:val="00CF002A"/>
    <w:rsid w:val="00CF0817"/>
    <w:rsid w:val="00CF1ABB"/>
    <w:rsid w:val="00CF1B64"/>
    <w:rsid w:val="00CF3ED1"/>
    <w:rsid w:val="00CF401B"/>
    <w:rsid w:val="00D007BC"/>
    <w:rsid w:val="00D05B5F"/>
    <w:rsid w:val="00D06DB9"/>
    <w:rsid w:val="00D11219"/>
    <w:rsid w:val="00D11BE3"/>
    <w:rsid w:val="00D12800"/>
    <w:rsid w:val="00D1431A"/>
    <w:rsid w:val="00D15BB2"/>
    <w:rsid w:val="00D21DCC"/>
    <w:rsid w:val="00D258EE"/>
    <w:rsid w:val="00D25A0C"/>
    <w:rsid w:val="00D27997"/>
    <w:rsid w:val="00D31245"/>
    <w:rsid w:val="00D3437B"/>
    <w:rsid w:val="00D454DD"/>
    <w:rsid w:val="00D4705F"/>
    <w:rsid w:val="00D51277"/>
    <w:rsid w:val="00D54651"/>
    <w:rsid w:val="00D629B9"/>
    <w:rsid w:val="00D63309"/>
    <w:rsid w:val="00D635D6"/>
    <w:rsid w:val="00D67895"/>
    <w:rsid w:val="00D71241"/>
    <w:rsid w:val="00D7225E"/>
    <w:rsid w:val="00D74778"/>
    <w:rsid w:val="00D753A1"/>
    <w:rsid w:val="00D8179B"/>
    <w:rsid w:val="00D838B9"/>
    <w:rsid w:val="00D850D6"/>
    <w:rsid w:val="00D856A8"/>
    <w:rsid w:val="00D87CDC"/>
    <w:rsid w:val="00D91B65"/>
    <w:rsid w:val="00DA2132"/>
    <w:rsid w:val="00DA4FF0"/>
    <w:rsid w:val="00DA611E"/>
    <w:rsid w:val="00DA7B6A"/>
    <w:rsid w:val="00DB00EC"/>
    <w:rsid w:val="00DB26A1"/>
    <w:rsid w:val="00DB47B5"/>
    <w:rsid w:val="00DB61B0"/>
    <w:rsid w:val="00DC0C24"/>
    <w:rsid w:val="00DC603A"/>
    <w:rsid w:val="00DD0A67"/>
    <w:rsid w:val="00DD1799"/>
    <w:rsid w:val="00DD30D2"/>
    <w:rsid w:val="00DD54A5"/>
    <w:rsid w:val="00DD599B"/>
    <w:rsid w:val="00DD5F4D"/>
    <w:rsid w:val="00DE1166"/>
    <w:rsid w:val="00DE20B5"/>
    <w:rsid w:val="00DE315D"/>
    <w:rsid w:val="00DE6569"/>
    <w:rsid w:val="00DE6EDE"/>
    <w:rsid w:val="00DF127D"/>
    <w:rsid w:val="00DF3B0A"/>
    <w:rsid w:val="00DF5653"/>
    <w:rsid w:val="00DF5698"/>
    <w:rsid w:val="00E02401"/>
    <w:rsid w:val="00E03634"/>
    <w:rsid w:val="00E05DE3"/>
    <w:rsid w:val="00E0617A"/>
    <w:rsid w:val="00E06F7A"/>
    <w:rsid w:val="00E07A05"/>
    <w:rsid w:val="00E07A6C"/>
    <w:rsid w:val="00E25020"/>
    <w:rsid w:val="00E27ADB"/>
    <w:rsid w:val="00E27B1D"/>
    <w:rsid w:val="00E3045A"/>
    <w:rsid w:val="00E3162E"/>
    <w:rsid w:val="00E32033"/>
    <w:rsid w:val="00E333B7"/>
    <w:rsid w:val="00E3449E"/>
    <w:rsid w:val="00E35437"/>
    <w:rsid w:val="00E41240"/>
    <w:rsid w:val="00E42F2C"/>
    <w:rsid w:val="00E44C4C"/>
    <w:rsid w:val="00E465B6"/>
    <w:rsid w:val="00E46C4B"/>
    <w:rsid w:val="00E46EF0"/>
    <w:rsid w:val="00E52B3C"/>
    <w:rsid w:val="00E53C72"/>
    <w:rsid w:val="00E55C99"/>
    <w:rsid w:val="00E561C7"/>
    <w:rsid w:val="00E60504"/>
    <w:rsid w:val="00E60988"/>
    <w:rsid w:val="00E618DA"/>
    <w:rsid w:val="00E61F6A"/>
    <w:rsid w:val="00E62547"/>
    <w:rsid w:val="00E63049"/>
    <w:rsid w:val="00E652DF"/>
    <w:rsid w:val="00E65600"/>
    <w:rsid w:val="00E65DA5"/>
    <w:rsid w:val="00E67730"/>
    <w:rsid w:val="00E72827"/>
    <w:rsid w:val="00E73B84"/>
    <w:rsid w:val="00E814F5"/>
    <w:rsid w:val="00E821A0"/>
    <w:rsid w:val="00E833AB"/>
    <w:rsid w:val="00E844B0"/>
    <w:rsid w:val="00E84858"/>
    <w:rsid w:val="00E8591A"/>
    <w:rsid w:val="00E87E7F"/>
    <w:rsid w:val="00E90949"/>
    <w:rsid w:val="00E92347"/>
    <w:rsid w:val="00E923B3"/>
    <w:rsid w:val="00EA152F"/>
    <w:rsid w:val="00EA1680"/>
    <w:rsid w:val="00EA24DC"/>
    <w:rsid w:val="00EA2EE4"/>
    <w:rsid w:val="00EA3414"/>
    <w:rsid w:val="00EA3C6B"/>
    <w:rsid w:val="00EA3F74"/>
    <w:rsid w:val="00EA4327"/>
    <w:rsid w:val="00EA6C49"/>
    <w:rsid w:val="00EB0CAE"/>
    <w:rsid w:val="00EB23A2"/>
    <w:rsid w:val="00EB3F37"/>
    <w:rsid w:val="00EB64BF"/>
    <w:rsid w:val="00EB6B88"/>
    <w:rsid w:val="00EC0A5F"/>
    <w:rsid w:val="00EC3BFF"/>
    <w:rsid w:val="00EC585A"/>
    <w:rsid w:val="00EC6524"/>
    <w:rsid w:val="00EC6A5C"/>
    <w:rsid w:val="00ED1867"/>
    <w:rsid w:val="00ED5288"/>
    <w:rsid w:val="00ED7863"/>
    <w:rsid w:val="00EE155F"/>
    <w:rsid w:val="00EE1DB9"/>
    <w:rsid w:val="00EE4476"/>
    <w:rsid w:val="00EF0B57"/>
    <w:rsid w:val="00EF0DB0"/>
    <w:rsid w:val="00EF10B8"/>
    <w:rsid w:val="00EF120B"/>
    <w:rsid w:val="00EF14D3"/>
    <w:rsid w:val="00EF1828"/>
    <w:rsid w:val="00EF5F4D"/>
    <w:rsid w:val="00EF7E63"/>
    <w:rsid w:val="00F0545E"/>
    <w:rsid w:val="00F05C7A"/>
    <w:rsid w:val="00F06ECA"/>
    <w:rsid w:val="00F10418"/>
    <w:rsid w:val="00F1068A"/>
    <w:rsid w:val="00F10699"/>
    <w:rsid w:val="00F116BF"/>
    <w:rsid w:val="00F146EE"/>
    <w:rsid w:val="00F1494D"/>
    <w:rsid w:val="00F1652D"/>
    <w:rsid w:val="00F175AE"/>
    <w:rsid w:val="00F20999"/>
    <w:rsid w:val="00F2323D"/>
    <w:rsid w:val="00F24732"/>
    <w:rsid w:val="00F24FCE"/>
    <w:rsid w:val="00F25421"/>
    <w:rsid w:val="00F268AB"/>
    <w:rsid w:val="00F277E7"/>
    <w:rsid w:val="00F2786F"/>
    <w:rsid w:val="00F30F7F"/>
    <w:rsid w:val="00F36178"/>
    <w:rsid w:val="00F3646D"/>
    <w:rsid w:val="00F36D07"/>
    <w:rsid w:val="00F36EE8"/>
    <w:rsid w:val="00F44D6A"/>
    <w:rsid w:val="00F46E19"/>
    <w:rsid w:val="00F47E37"/>
    <w:rsid w:val="00F50C3B"/>
    <w:rsid w:val="00F511DE"/>
    <w:rsid w:val="00F544E1"/>
    <w:rsid w:val="00F54A69"/>
    <w:rsid w:val="00F56CFE"/>
    <w:rsid w:val="00F600CF"/>
    <w:rsid w:val="00F60D8F"/>
    <w:rsid w:val="00F6175D"/>
    <w:rsid w:val="00F62F15"/>
    <w:rsid w:val="00F65792"/>
    <w:rsid w:val="00F7025F"/>
    <w:rsid w:val="00F70BD7"/>
    <w:rsid w:val="00F71804"/>
    <w:rsid w:val="00F71D83"/>
    <w:rsid w:val="00F72C34"/>
    <w:rsid w:val="00F75421"/>
    <w:rsid w:val="00F75AFB"/>
    <w:rsid w:val="00F80471"/>
    <w:rsid w:val="00F80A26"/>
    <w:rsid w:val="00F82C7C"/>
    <w:rsid w:val="00F839F5"/>
    <w:rsid w:val="00F84B58"/>
    <w:rsid w:val="00F90450"/>
    <w:rsid w:val="00F90B18"/>
    <w:rsid w:val="00F9114F"/>
    <w:rsid w:val="00F91FE7"/>
    <w:rsid w:val="00F93629"/>
    <w:rsid w:val="00F957B7"/>
    <w:rsid w:val="00F97791"/>
    <w:rsid w:val="00FA4D2D"/>
    <w:rsid w:val="00FA623B"/>
    <w:rsid w:val="00FA6E8F"/>
    <w:rsid w:val="00FB205B"/>
    <w:rsid w:val="00FB4BC8"/>
    <w:rsid w:val="00FB4CFE"/>
    <w:rsid w:val="00FB5B84"/>
    <w:rsid w:val="00FB6515"/>
    <w:rsid w:val="00FB67BC"/>
    <w:rsid w:val="00FC18B8"/>
    <w:rsid w:val="00FC1A30"/>
    <w:rsid w:val="00FC2604"/>
    <w:rsid w:val="00FC43B5"/>
    <w:rsid w:val="00FC6243"/>
    <w:rsid w:val="00FD0904"/>
    <w:rsid w:val="00FD2075"/>
    <w:rsid w:val="00FD5C33"/>
    <w:rsid w:val="00FD5EA1"/>
    <w:rsid w:val="00FD7006"/>
    <w:rsid w:val="00FE0CF9"/>
    <w:rsid w:val="00FE171A"/>
    <w:rsid w:val="00FE3F80"/>
    <w:rsid w:val="00FE48A5"/>
    <w:rsid w:val="00FE773B"/>
    <w:rsid w:val="00FE79F1"/>
    <w:rsid w:val="00FF374F"/>
    <w:rsid w:val="00FF4BAA"/>
    <w:rsid w:val="00FF4EB1"/>
    <w:rsid w:val="00FF51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904B2DF"/>
  <w14:defaultImageDpi w14:val="300"/>
  <w15:docId w15:val="{9D0524ED-AD5D-46F8-98C4-EA5A80BD2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3BFF"/>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3BFF"/>
    <w:pPr>
      <w:ind w:left="720"/>
      <w:contextualSpacing/>
    </w:pPr>
  </w:style>
  <w:style w:type="character" w:styleId="CommentReference">
    <w:name w:val="annotation reference"/>
    <w:basedOn w:val="DefaultParagraphFont"/>
    <w:uiPriority w:val="99"/>
    <w:semiHidden/>
    <w:unhideWhenUsed/>
    <w:rsid w:val="006E4DBC"/>
    <w:rPr>
      <w:sz w:val="18"/>
      <w:szCs w:val="18"/>
    </w:rPr>
  </w:style>
  <w:style w:type="paragraph" w:styleId="CommentText">
    <w:name w:val="annotation text"/>
    <w:basedOn w:val="Normal"/>
    <w:link w:val="CommentTextChar"/>
    <w:uiPriority w:val="99"/>
    <w:unhideWhenUsed/>
    <w:rsid w:val="006E4DBC"/>
  </w:style>
  <w:style w:type="character" w:customStyle="1" w:styleId="CommentTextChar">
    <w:name w:val="Comment Text Char"/>
    <w:basedOn w:val="DefaultParagraphFont"/>
    <w:link w:val="CommentText"/>
    <w:uiPriority w:val="99"/>
    <w:rsid w:val="006E4DBC"/>
    <w:rPr>
      <w:lang w:val="en-GB"/>
    </w:rPr>
  </w:style>
  <w:style w:type="paragraph" w:styleId="BalloonText">
    <w:name w:val="Balloon Text"/>
    <w:basedOn w:val="Normal"/>
    <w:link w:val="BalloonTextChar"/>
    <w:uiPriority w:val="99"/>
    <w:semiHidden/>
    <w:unhideWhenUsed/>
    <w:rsid w:val="006E4DB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4DBC"/>
    <w:rPr>
      <w:rFonts w:ascii="Lucida Grande" w:hAnsi="Lucida Grande" w:cs="Lucida Grande"/>
      <w:sz w:val="18"/>
      <w:szCs w:val="18"/>
      <w:lang w:val="en-GB"/>
    </w:rPr>
  </w:style>
  <w:style w:type="paragraph" w:styleId="CommentSubject">
    <w:name w:val="annotation subject"/>
    <w:basedOn w:val="CommentText"/>
    <w:next w:val="CommentText"/>
    <w:link w:val="CommentSubjectChar"/>
    <w:uiPriority w:val="99"/>
    <w:semiHidden/>
    <w:unhideWhenUsed/>
    <w:rsid w:val="00CC74A4"/>
    <w:rPr>
      <w:b/>
      <w:bCs/>
      <w:sz w:val="20"/>
      <w:szCs w:val="20"/>
    </w:rPr>
  </w:style>
  <w:style w:type="character" w:customStyle="1" w:styleId="CommentSubjectChar">
    <w:name w:val="Comment Subject Char"/>
    <w:basedOn w:val="CommentTextChar"/>
    <w:link w:val="CommentSubject"/>
    <w:uiPriority w:val="99"/>
    <w:semiHidden/>
    <w:rsid w:val="00CC74A4"/>
    <w:rPr>
      <w:b/>
      <w:bCs/>
      <w:sz w:val="20"/>
      <w:szCs w:val="20"/>
      <w:lang w:val="en-GB"/>
    </w:rPr>
  </w:style>
  <w:style w:type="paragraph" w:customStyle="1" w:styleId="Vchoz">
    <w:name w:val="Výchozí"/>
    <w:rsid w:val="00332C0C"/>
    <w:pPr>
      <w:suppressAutoHyphens/>
      <w:spacing w:line="100" w:lineRule="atLeast"/>
    </w:pPr>
    <w:rPr>
      <w:rFonts w:ascii="Calibri" w:eastAsia="SimSun" w:hAnsi="Calibri" w:cs="Calibri"/>
    </w:rPr>
  </w:style>
  <w:style w:type="character" w:customStyle="1" w:styleId="abscitationtitle">
    <w:name w:val="abs_citation_title"/>
    <w:basedOn w:val="DefaultParagraphFont"/>
    <w:rsid w:val="00332C0C"/>
  </w:style>
  <w:style w:type="character" w:customStyle="1" w:styleId="st">
    <w:name w:val="st"/>
    <w:basedOn w:val="DefaultParagraphFont"/>
    <w:rsid w:val="00332C0C"/>
  </w:style>
  <w:style w:type="character" w:customStyle="1" w:styleId="apple-converted-space">
    <w:name w:val="apple-converted-space"/>
    <w:basedOn w:val="DefaultParagraphFont"/>
    <w:rsid w:val="00332C0C"/>
  </w:style>
  <w:style w:type="paragraph" w:styleId="NormalWeb">
    <w:name w:val="Normal (Web)"/>
    <w:basedOn w:val="Normal"/>
    <w:uiPriority w:val="99"/>
    <w:unhideWhenUsed/>
    <w:rsid w:val="00332C0C"/>
    <w:pPr>
      <w:spacing w:before="100" w:beforeAutospacing="1" w:after="100" w:afterAutospacing="1"/>
    </w:pPr>
    <w:rPr>
      <w:rFonts w:ascii="Times New Roman" w:hAnsi="Times New Roman" w:cs="Times New Roman"/>
      <w:lang w:val="en-US" w:eastAsia="cs-CZ"/>
    </w:rPr>
  </w:style>
  <w:style w:type="paragraph" w:styleId="Footer">
    <w:name w:val="footer"/>
    <w:basedOn w:val="Normal"/>
    <w:link w:val="FooterChar"/>
    <w:uiPriority w:val="99"/>
    <w:unhideWhenUsed/>
    <w:rsid w:val="00835FF8"/>
    <w:pPr>
      <w:tabs>
        <w:tab w:val="center" w:pos="4320"/>
        <w:tab w:val="right" w:pos="8640"/>
      </w:tabs>
    </w:pPr>
  </w:style>
  <w:style w:type="character" w:customStyle="1" w:styleId="FooterChar">
    <w:name w:val="Footer Char"/>
    <w:basedOn w:val="DefaultParagraphFont"/>
    <w:link w:val="Footer"/>
    <w:uiPriority w:val="99"/>
    <w:rsid w:val="00835FF8"/>
    <w:rPr>
      <w:lang w:val="en-GB"/>
    </w:rPr>
  </w:style>
  <w:style w:type="character" w:styleId="PageNumber">
    <w:name w:val="page number"/>
    <w:basedOn w:val="DefaultParagraphFont"/>
    <w:uiPriority w:val="99"/>
    <w:semiHidden/>
    <w:unhideWhenUsed/>
    <w:rsid w:val="00835FF8"/>
  </w:style>
  <w:style w:type="paragraph" w:styleId="Header">
    <w:name w:val="header"/>
    <w:basedOn w:val="Normal"/>
    <w:link w:val="HeaderChar"/>
    <w:uiPriority w:val="99"/>
    <w:unhideWhenUsed/>
    <w:rsid w:val="00252CF0"/>
    <w:pPr>
      <w:tabs>
        <w:tab w:val="center" w:pos="4320"/>
        <w:tab w:val="right" w:pos="8640"/>
      </w:tabs>
    </w:pPr>
  </w:style>
  <w:style w:type="character" w:customStyle="1" w:styleId="HeaderChar">
    <w:name w:val="Header Char"/>
    <w:basedOn w:val="DefaultParagraphFont"/>
    <w:link w:val="Header"/>
    <w:uiPriority w:val="99"/>
    <w:rsid w:val="00252CF0"/>
    <w:rPr>
      <w:lang w:val="en-GB"/>
    </w:rPr>
  </w:style>
  <w:style w:type="paragraph" w:styleId="Revision">
    <w:name w:val="Revision"/>
    <w:hidden/>
    <w:uiPriority w:val="99"/>
    <w:semiHidden/>
    <w:rsid w:val="006670E4"/>
    <w:rPr>
      <w:lang w:val="en-GB"/>
    </w:rPr>
  </w:style>
  <w:style w:type="character" w:styleId="Hyperlink">
    <w:name w:val="Hyperlink"/>
    <w:basedOn w:val="DefaultParagraphFont"/>
    <w:uiPriority w:val="99"/>
    <w:unhideWhenUsed/>
    <w:rsid w:val="007E380D"/>
    <w:rPr>
      <w:color w:val="0000FF" w:themeColor="hyperlink"/>
      <w:u w:val="single"/>
    </w:rPr>
  </w:style>
  <w:style w:type="paragraph" w:customStyle="1" w:styleId="EndNoteBibliographyTitle">
    <w:name w:val="EndNote Bibliography Title"/>
    <w:basedOn w:val="Normal"/>
    <w:rsid w:val="00560E04"/>
    <w:pPr>
      <w:jc w:val="center"/>
    </w:pPr>
    <w:rPr>
      <w:rFonts w:ascii="Times New Roman" w:hAnsi="Times New Roman" w:cs="Times New Roman"/>
      <w:lang w:val="en-US"/>
    </w:rPr>
  </w:style>
  <w:style w:type="paragraph" w:customStyle="1" w:styleId="EndNoteBibliography">
    <w:name w:val="EndNote Bibliography"/>
    <w:basedOn w:val="Normal"/>
    <w:rsid w:val="00560E04"/>
    <w:pPr>
      <w:jc w:val="both"/>
    </w:pPr>
    <w:rPr>
      <w:rFonts w:ascii="Times New Roman" w:hAnsi="Times New Roman" w:cs="Times New Roman"/>
      <w:lang w:val="en-US"/>
    </w:rPr>
  </w:style>
  <w:style w:type="table" w:styleId="TableGrid">
    <w:name w:val="Table Grid"/>
    <w:basedOn w:val="TableNormal"/>
    <w:uiPriority w:val="59"/>
    <w:rsid w:val="00EC65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326E8B"/>
  </w:style>
  <w:style w:type="character" w:customStyle="1" w:styleId="value">
    <w:name w:val="value"/>
    <w:basedOn w:val="DefaultParagraphFont"/>
    <w:rsid w:val="00BD4BD1"/>
  </w:style>
  <w:style w:type="character" w:styleId="FollowedHyperlink">
    <w:name w:val="FollowedHyperlink"/>
    <w:basedOn w:val="DefaultParagraphFont"/>
    <w:uiPriority w:val="99"/>
    <w:semiHidden/>
    <w:unhideWhenUsed/>
    <w:rsid w:val="008A55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052453">
      <w:bodyDiv w:val="1"/>
      <w:marLeft w:val="0"/>
      <w:marRight w:val="0"/>
      <w:marTop w:val="0"/>
      <w:marBottom w:val="0"/>
      <w:divBdr>
        <w:top w:val="none" w:sz="0" w:space="0" w:color="auto"/>
        <w:left w:val="none" w:sz="0" w:space="0" w:color="auto"/>
        <w:bottom w:val="none" w:sz="0" w:space="0" w:color="auto"/>
        <w:right w:val="none" w:sz="0" w:space="0" w:color="auto"/>
      </w:divBdr>
    </w:div>
    <w:div w:id="184950758">
      <w:bodyDiv w:val="1"/>
      <w:marLeft w:val="0"/>
      <w:marRight w:val="0"/>
      <w:marTop w:val="0"/>
      <w:marBottom w:val="0"/>
      <w:divBdr>
        <w:top w:val="none" w:sz="0" w:space="0" w:color="auto"/>
        <w:left w:val="none" w:sz="0" w:space="0" w:color="auto"/>
        <w:bottom w:val="none" w:sz="0" w:space="0" w:color="auto"/>
        <w:right w:val="none" w:sz="0" w:space="0" w:color="auto"/>
      </w:divBdr>
    </w:div>
    <w:div w:id="355278673">
      <w:bodyDiv w:val="1"/>
      <w:marLeft w:val="0"/>
      <w:marRight w:val="0"/>
      <w:marTop w:val="0"/>
      <w:marBottom w:val="0"/>
      <w:divBdr>
        <w:top w:val="none" w:sz="0" w:space="0" w:color="auto"/>
        <w:left w:val="none" w:sz="0" w:space="0" w:color="auto"/>
        <w:bottom w:val="none" w:sz="0" w:space="0" w:color="auto"/>
        <w:right w:val="none" w:sz="0" w:space="0" w:color="auto"/>
      </w:divBdr>
    </w:div>
    <w:div w:id="381294540">
      <w:bodyDiv w:val="1"/>
      <w:marLeft w:val="0"/>
      <w:marRight w:val="0"/>
      <w:marTop w:val="0"/>
      <w:marBottom w:val="0"/>
      <w:divBdr>
        <w:top w:val="none" w:sz="0" w:space="0" w:color="auto"/>
        <w:left w:val="none" w:sz="0" w:space="0" w:color="auto"/>
        <w:bottom w:val="none" w:sz="0" w:space="0" w:color="auto"/>
        <w:right w:val="none" w:sz="0" w:space="0" w:color="auto"/>
      </w:divBdr>
    </w:div>
    <w:div w:id="581988851">
      <w:bodyDiv w:val="1"/>
      <w:marLeft w:val="0"/>
      <w:marRight w:val="0"/>
      <w:marTop w:val="0"/>
      <w:marBottom w:val="0"/>
      <w:divBdr>
        <w:top w:val="none" w:sz="0" w:space="0" w:color="auto"/>
        <w:left w:val="none" w:sz="0" w:space="0" w:color="auto"/>
        <w:bottom w:val="none" w:sz="0" w:space="0" w:color="auto"/>
        <w:right w:val="none" w:sz="0" w:space="0" w:color="auto"/>
      </w:divBdr>
    </w:div>
    <w:div w:id="649139597">
      <w:bodyDiv w:val="1"/>
      <w:marLeft w:val="0"/>
      <w:marRight w:val="0"/>
      <w:marTop w:val="0"/>
      <w:marBottom w:val="0"/>
      <w:divBdr>
        <w:top w:val="none" w:sz="0" w:space="0" w:color="auto"/>
        <w:left w:val="none" w:sz="0" w:space="0" w:color="auto"/>
        <w:bottom w:val="none" w:sz="0" w:space="0" w:color="auto"/>
        <w:right w:val="none" w:sz="0" w:space="0" w:color="auto"/>
      </w:divBdr>
    </w:div>
    <w:div w:id="697776014">
      <w:bodyDiv w:val="1"/>
      <w:marLeft w:val="0"/>
      <w:marRight w:val="0"/>
      <w:marTop w:val="0"/>
      <w:marBottom w:val="0"/>
      <w:divBdr>
        <w:top w:val="none" w:sz="0" w:space="0" w:color="auto"/>
        <w:left w:val="none" w:sz="0" w:space="0" w:color="auto"/>
        <w:bottom w:val="none" w:sz="0" w:space="0" w:color="auto"/>
        <w:right w:val="none" w:sz="0" w:space="0" w:color="auto"/>
      </w:divBdr>
    </w:div>
    <w:div w:id="785199465">
      <w:bodyDiv w:val="1"/>
      <w:marLeft w:val="0"/>
      <w:marRight w:val="0"/>
      <w:marTop w:val="0"/>
      <w:marBottom w:val="0"/>
      <w:divBdr>
        <w:top w:val="none" w:sz="0" w:space="0" w:color="auto"/>
        <w:left w:val="none" w:sz="0" w:space="0" w:color="auto"/>
        <w:bottom w:val="none" w:sz="0" w:space="0" w:color="auto"/>
        <w:right w:val="none" w:sz="0" w:space="0" w:color="auto"/>
      </w:divBdr>
    </w:div>
    <w:div w:id="1509907818">
      <w:bodyDiv w:val="1"/>
      <w:marLeft w:val="0"/>
      <w:marRight w:val="0"/>
      <w:marTop w:val="0"/>
      <w:marBottom w:val="0"/>
      <w:divBdr>
        <w:top w:val="none" w:sz="0" w:space="0" w:color="auto"/>
        <w:left w:val="none" w:sz="0" w:space="0" w:color="auto"/>
        <w:bottom w:val="none" w:sz="0" w:space="0" w:color="auto"/>
        <w:right w:val="none" w:sz="0" w:space="0" w:color="auto"/>
      </w:divBdr>
    </w:div>
    <w:div w:id="1529173972">
      <w:bodyDiv w:val="1"/>
      <w:marLeft w:val="0"/>
      <w:marRight w:val="0"/>
      <w:marTop w:val="0"/>
      <w:marBottom w:val="0"/>
      <w:divBdr>
        <w:top w:val="none" w:sz="0" w:space="0" w:color="auto"/>
        <w:left w:val="none" w:sz="0" w:space="0" w:color="auto"/>
        <w:bottom w:val="none" w:sz="0" w:space="0" w:color="auto"/>
        <w:right w:val="none" w:sz="0" w:space="0" w:color="auto"/>
      </w:divBdr>
    </w:div>
    <w:div w:id="1678071907">
      <w:bodyDiv w:val="1"/>
      <w:marLeft w:val="0"/>
      <w:marRight w:val="0"/>
      <w:marTop w:val="0"/>
      <w:marBottom w:val="0"/>
      <w:divBdr>
        <w:top w:val="none" w:sz="0" w:space="0" w:color="auto"/>
        <w:left w:val="none" w:sz="0" w:space="0" w:color="auto"/>
        <w:bottom w:val="none" w:sz="0" w:space="0" w:color="auto"/>
        <w:right w:val="none" w:sz="0" w:space="0" w:color="auto"/>
      </w:divBdr>
    </w:div>
    <w:div w:id="19947497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zikova@paru.cas.cz"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CA50F71-D96F-324D-964D-A5C8AD6FD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18659</Words>
  <Characters>106361</Characters>
  <Application>Microsoft Office Word</Application>
  <DocSecurity>0</DocSecurity>
  <Lines>886</Lines>
  <Paragraphs>249</Paragraphs>
  <ScaleCrop>false</ScaleCrop>
  <HeadingPairs>
    <vt:vector size="2" baseType="variant">
      <vt:variant>
        <vt:lpstr>Title</vt:lpstr>
      </vt:variant>
      <vt:variant>
        <vt:i4>1</vt:i4>
      </vt:variant>
    </vt:vector>
  </HeadingPairs>
  <TitlesOfParts>
    <vt:vector size="1" baseType="lpstr">
      <vt:lpstr/>
    </vt:vector>
  </TitlesOfParts>
  <Company>mrc-mbu</Company>
  <LinksUpToDate>false</LinksUpToDate>
  <CharactersWithSpaces>124771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ondrej gahura</dc:creator>
  <cp:lastModifiedBy>MGM</cp:lastModifiedBy>
  <cp:revision>2</cp:revision>
  <cp:lastPrinted>2017-09-11T18:42:00Z</cp:lastPrinted>
  <dcterms:created xsi:type="dcterms:W3CDTF">2018-03-20T15:13:00Z</dcterms:created>
  <dcterms:modified xsi:type="dcterms:W3CDTF">2018-03-20T15:13:00Z</dcterms:modified>
</cp:coreProperties>
</file>