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C14D4" w14:textId="0344880C" w:rsidR="007A037D" w:rsidRPr="00125244" w:rsidRDefault="007A037D" w:rsidP="00125244">
      <w:pPr>
        <w:rPr>
          <w:b/>
          <w:sz w:val="22"/>
          <w:szCs w:val="22"/>
        </w:rPr>
      </w:pPr>
      <w:bookmarkStart w:id="0" w:name="_GoBack"/>
      <w:bookmarkEnd w:id="0"/>
      <w:r w:rsidRPr="00125244">
        <w:rPr>
          <w:b/>
          <w:sz w:val="22"/>
          <w:szCs w:val="22"/>
        </w:rPr>
        <w:t xml:space="preserve">Supplemental Materials </w:t>
      </w:r>
    </w:p>
    <w:sdt>
      <w:sdtPr>
        <w:rPr>
          <w:rFonts w:ascii="Arial" w:eastAsia="Calibri" w:hAnsi="Arial" w:cs="Times New Roman"/>
          <w:color w:val="auto"/>
          <w:sz w:val="20"/>
          <w:szCs w:val="20"/>
          <w:lang w:val="en-GB" w:eastAsia="zh-CN"/>
        </w:rPr>
        <w:id w:val="2077228938"/>
        <w:docPartObj>
          <w:docPartGallery w:val="Table of Contents"/>
          <w:docPartUnique/>
        </w:docPartObj>
      </w:sdtPr>
      <w:sdtEndPr>
        <w:rPr>
          <w:b/>
          <w:bCs/>
          <w:noProof/>
        </w:rPr>
      </w:sdtEndPr>
      <w:sdtContent>
        <w:p w14:paraId="022C181E" w14:textId="40279D48" w:rsidR="00435C91" w:rsidRPr="006B2E32" w:rsidRDefault="006B2E32">
          <w:pPr>
            <w:pStyle w:val="TOCHeading"/>
            <w:rPr>
              <w:rFonts w:ascii="Arial" w:hAnsi="Arial" w:cs="Arial"/>
              <w:b/>
              <w:sz w:val="22"/>
              <w:szCs w:val="22"/>
            </w:rPr>
          </w:pPr>
          <w:r w:rsidRPr="006B2E32">
            <w:rPr>
              <w:rFonts w:ascii="Arial" w:hAnsi="Arial" w:cs="Arial"/>
              <w:b/>
              <w:sz w:val="22"/>
              <w:szCs w:val="22"/>
            </w:rPr>
            <w:t xml:space="preserve">Table of </w:t>
          </w:r>
          <w:r w:rsidR="00435C91" w:rsidRPr="006B2E32">
            <w:rPr>
              <w:rFonts w:ascii="Arial" w:hAnsi="Arial" w:cs="Arial"/>
              <w:b/>
              <w:sz w:val="22"/>
              <w:szCs w:val="22"/>
            </w:rPr>
            <w:t>Contents</w:t>
          </w:r>
        </w:p>
        <w:p w14:paraId="4DA631BB" w14:textId="35107FAE" w:rsidR="0027296E" w:rsidRDefault="00435C91">
          <w:pPr>
            <w:pStyle w:val="TOC2"/>
            <w:tabs>
              <w:tab w:val="left" w:pos="1540"/>
              <w:tab w:val="right" w:leader="dot" w:pos="9350"/>
            </w:tabs>
            <w:rPr>
              <w:rFonts w:asciiTheme="minorHAnsi" w:eastAsiaTheme="minorEastAsia" w:hAnsiTheme="minorHAnsi" w:cstheme="minorBidi"/>
              <w:noProof/>
              <w:sz w:val="22"/>
              <w:szCs w:val="22"/>
              <w:lang w:eastAsia="en-GB"/>
            </w:rPr>
          </w:pPr>
          <w:r w:rsidRPr="006B2E32">
            <w:rPr>
              <w:rFonts w:cs="Arial"/>
            </w:rPr>
            <w:fldChar w:fldCharType="begin"/>
          </w:r>
          <w:r w:rsidRPr="00010E12">
            <w:rPr>
              <w:rFonts w:cs="Arial"/>
            </w:rPr>
            <w:instrText xml:space="preserve"> TOC \o "1-3" \h \z \u </w:instrText>
          </w:r>
          <w:r w:rsidRPr="006B2E32">
            <w:rPr>
              <w:rFonts w:cs="Arial"/>
            </w:rPr>
            <w:fldChar w:fldCharType="separate"/>
          </w:r>
          <w:hyperlink w:anchor="_Toc477795918" w:history="1">
            <w:r w:rsidR="0027296E" w:rsidRPr="005B4255">
              <w:rPr>
                <w:rStyle w:val="Hyperlink"/>
                <w:noProof/>
              </w:rPr>
              <w:t>Appendix 1.</w:t>
            </w:r>
            <w:r w:rsidR="0027296E">
              <w:rPr>
                <w:rFonts w:asciiTheme="minorHAnsi" w:eastAsiaTheme="minorEastAsia" w:hAnsiTheme="minorHAnsi" w:cstheme="minorBidi"/>
                <w:noProof/>
                <w:sz w:val="22"/>
                <w:szCs w:val="22"/>
                <w:lang w:eastAsia="en-GB"/>
              </w:rPr>
              <w:tab/>
            </w:r>
            <w:r w:rsidR="0027296E" w:rsidRPr="005B4255">
              <w:rPr>
                <w:rStyle w:val="Hyperlink"/>
                <w:noProof/>
              </w:rPr>
              <w:t>The PACE model</w:t>
            </w:r>
            <w:r w:rsidR="0027296E">
              <w:rPr>
                <w:noProof/>
                <w:webHidden/>
              </w:rPr>
              <w:tab/>
            </w:r>
            <w:r w:rsidR="0027296E">
              <w:rPr>
                <w:noProof/>
                <w:webHidden/>
              </w:rPr>
              <w:fldChar w:fldCharType="begin"/>
            </w:r>
            <w:r w:rsidR="0027296E">
              <w:rPr>
                <w:noProof/>
                <w:webHidden/>
              </w:rPr>
              <w:instrText xml:space="preserve"> PAGEREF _Toc477795918 \h </w:instrText>
            </w:r>
            <w:r w:rsidR="0027296E">
              <w:rPr>
                <w:noProof/>
                <w:webHidden/>
              </w:rPr>
            </w:r>
            <w:r w:rsidR="0027296E">
              <w:rPr>
                <w:noProof/>
                <w:webHidden/>
              </w:rPr>
              <w:fldChar w:fldCharType="separate"/>
            </w:r>
            <w:r w:rsidR="005E2787">
              <w:rPr>
                <w:noProof/>
                <w:webHidden/>
              </w:rPr>
              <w:t>4</w:t>
            </w:r>
            <w:r w:rsidR="0027296E">
              <w:rPr>
                <w:noProof/>
                <w:webHidden/>
              </w:rPr>
              <w:fldChar w:fldCharType="end"/>
            </w:r>
          </w:hyperlink>
        </w:p>
        <w:p w14:paraId="7BCEB829" w14:textId="3C52DC57" w:rsidR="0027296E" w:rsidRDefault="0027296E">
          <w:pPr>
            <w:pStyle w:val="TOC3"/>
            <w:tabs>
              <w:tab w:val="right" w:leader="dot" w:pos="9350"/>
            </w:tabs>
            <w:rPr>
              <w:rFonts w:asciiTheme="minorHAnsi" w:eastAsiaTheme="minorEastAsia" w:hAnsiTheme="minorHAnsi" w:cstheme="minorBidi"/>
              <w:noProof/>
              <w:sz w:val="22"/>
              <w:szCs w:val="22"/>
              <w:lang w:eastAsia="en-GB"/>
            </w:rPr>
          </w:pPr>
          <w:hyperlink w:anchor="_Toc477795919" w:history="1">
            <w:r w:rsidRPr="005B4255">
              <w:rPr>
                <w:rStyle w:val="Hyperlink"/>
                <w:noProof/>
              </w:rPr>
              <w:t>1.1 Cohort generation</w:t>
            </w:r>
            <w:r>
              <w:rPr>
                <w:noProof/>
                <w:webHidden/>
              </w:rPr>
              <w:tab/>
            </w:r>
            <w:r>
              <w:rPr>
                <w:noProof/>
                <w:webHidden/>
              </w:rPr>
              <w:fldChar w:fldCharType="begin"/>
            </w:r>
            <w:r>
              <w:rPr>
                <w:noProof/>
                <w:webHidden/>
              </w:rPr>
              <w:instrText xml:space="preserve"> PAGEREF _Toc477795919 \h </w:instrText>
            </w:r>
            <w:r>
              <w:rPr>
                <w:noProof/>
                <w:webHidden/>
              </w:rPr>
            </w:r>
            <w:r>
              <w:rPr>
                <w:noProof/>
                <w:webHidden/>
              </w:rPr>
              <w:fldChar w:fldCharType="separate"/>
            </w:r>
            <w:r w:rsidR="005E2787">
              <w:rPr>
                <w:noProof/>
                <w:webHidden/>
              </w:rPr>
              <w:t>4</w:t>
            </w:r>
            <w:r>
              <w:rPr>
                <w:noProof/>
                <w:webHidden/>
              </w:rPr>
              <w:fldChar w:fldCharType="end"/>
            </w:r>
          </w:hyperlink>
        </w:p>
        <w:p w14:paraId="447BE5F2" w14:textId="7A80E543" w:rsidR="0027296E" w:rsidRDefault="0027296E">
          <w:pPr>
            <w:pStyle w:val="TOC3"/>
            <w:tabs>
              <w:tab w:val="right" w:leader="dot" w:pos="9350"/>
            </w:tabs>
            <w:rPr>
              <w:rFonts w:asciiTheme="minorHAnsi" w:eastAsiaTheme="minorEastAsia" w:hAnsiTheme="minorHAnsi" w:cstheme="minorBidi"/>
              <w:noProof/>
              <w:sz w:val="22"/>
              <w:szCs w:val="22"/>
              <w:lang w:eastAsia="en-GB"/>
            </w:rPr>
          </w:pPr>
          <w:hyperlink w:anchor="_Toc477795920" w:history="1">
            <w:r w:rsidRPr="005B4255">
              <w:rPr>
                <w:rStyle w:val="Hyperlink"/>
                <w:noProof/>
              </w:rPr>
              <w:t>1.2 Selection of model parameters</w:t>
            </w:r>
            <w:r>
              <w:rPr>
                <w:noProof/>
                <w:webHidden/>
              </w:rPr>
              <w:tab/>
            </w:r>
            <w:r>
              <w:rPr>
                <w:noProof/>
                <w:webHidden/>
              </w:rPr>
              <w:fldChar w:fldCharType="begin"/>
            </w:r>
            <w:r>
              <w:rPr>
                <w:noProof/>
                <w:webHidden/>
              </w:rPr>
              <w:instrText xml:space="preserve"> PAGEREF _Toc477795920 \h </w:instrText>
            </w:r>
            <w:r>
              <w:rPr>
                <w:noProof/>
                <w:webHidden/>
              </w:rPr>
            </w:r>
            <w:r>
              <w:rPr>
                <w:noProof/>
                <w:webHidden/>
              </w:rPr>
              <w:fldChar w:fldCharType="separate"/>
            </w:r>
            <w:r w:rsidR="005E2787">
              <w:rPr>
                <w:noProof/>
                <w:webHidden/>
              </w:rPr>
              <w:t>4</w:t>
            </w:r>
            <w:r>
              <w:rPr>
                <w:noProof/>
                <w:webHidden/>
              </w:rPr>
              <w:fldChar w:fldCharType="end"/>
            </w:r>
          </w:hyperlink>
        </w:p>
        <w:p w14:paraId="603141DD" w14:textId="0F7DC9A0" w:rsidR="0027296E" w:rsidRDefault="0027296E">
          <w:pPr>
            <w:pStyle w:val="TOC3"/>
            <w:tabs>
              <w:tab w:val="right" w:leader="dot" w:pos="9350"/>
            </w:tabs>
            <w:rPr>
              <w:rFonts w:asciiTheme="minorHAnsi" w:eastAsiaTheme="minorEastAsia" w:hAnsiTheme="minorHAnsi" w:cstheme="minorBidi"/>
              <w:noProof/>
              <w:sz w:val="22"/>
              <w:szCs w:val="22"/>
              <w:lang w:eastAsia="en-GB"/>
            </w:rPr>
          </w:pPr>
          <w:hyperlink w:anchor="_Toc477795921" w:history="1">
            <w:r w:rsidRPr="005B4255">
              <w:rPr>
                <w:rStyle w:val="Hyperlink"/>
                <w:noProof/>
              </w:rPr>
              <w:t>1.3 Risk factor progression</w:t>
            </w:r>
            <w:r>
              <w:rPr>
                <w:noProof/>
                <w:webHidden/>
              </w:rPr>
              <w:tab/>
            </w:r>
            <w:r>
              <w:rPr>
                <w:noProof/>
                <w:webHidden/>
              </w:rPr>
              <w:fldChar w:fldCharType="begin"/>
            </w:r>
            <w:r>
              <w:rPr>
                <w:noProof/>
                <w:webHidden/>
              </w:rPr>
              <w:instrText xml:space="preserve"> PAGEREF _Toc477795921 \h </w:instrText>
            </w:r>
            <w:r>
              <w:rPr>
                <w:noProof/>
                <w:webHidden/>
              </w:rPr>
            </w:r>
            <w:r>
              <w:rPr>
                <w:noProof/>
                <w:webHidden/>
              </w:rPr>
              <w:fldChar w:fldCharType="separate"/>
            </w:r>
            <w:r w:rsidR="005E2787">
              <w:rPr>
                <w:noProof/>
                <w:webHidden/>
              </w:rPr>
              <w:t>7</w:t>
            </w:r>
            <w:r>
              <w:rPr>
                <w:noProof/>
                <w:webHidden/>
              </w:rPr>
              <w:fldChar w:fldCharType="end"/>
            </w:r>
          </w:hyperlink>
        </w:p>
        <w:p w14:paraId="5CB8AA07" w14:textId="688BA143" w:rsidR="0027296E" w:rsidRDefault="0027296E">
          <w:pPr>
            <w:pStyle w:val="TOC3"/>
            <w:tabs>
              <w:tab w:val="right" w:leader="dot" w:pos="9350"/>
            </w:tabs>
            <w:rPr>
              <w:rFonts w:asciiTheme="minorHAnsi" w:eastAsiaTheme="minorEastAsia" w:hAnsiTheme="minorHAnsi" w:cstheme="minorBidi"/>
              <w:noProof/>
              <w:sz w:val="22"/>
              <w:szCs w:val="22"/>
              <w:lang w:eastAsia="en-GB"/>
            </w:rPr>
          </w:pPr>
          <w:hyperlink w:anchor="_Toc477795922" w:history="1">
            <w:r w:rsidRPr="005B4255">
              <w:rPr>
                <w:rStyle w:val="Hyperlink"/>
                <w:noProof/>
              </w:rPr>
              <w:t>1.4 Disease events</w:t>
            </w:r>
            <w:r>
              <w:rPr>
                <w:noProof/>
                <w:webHidden/>
              </w:rPr>
              <w:tab/>
            </w:r>
            <w:r>
              <w:rPr>
                <w:noProof/>
                <w:webHidden/>
              </w:rPr>
              <w:fldChar w:fldCharType="begin"/>
            </w:r>
            <w:r>
              <w:rPr>
                <w:noProof/>
                <w:webHidden/>
              </w:rPr>
              <w:instrText xml:space="preserve"> PAGEREF _Toc477795922 \h </w:instrText>
            </w:r>
            <w:r>
              <w:rPr>
                <w:noProof/>
                <w:webHidden/>
              </w:rPr>
            </w:r>
            <w:r>
              <w:rPr>
                <w:noProof/>
                <w:webHidden/>
              </w:rPr>
              <w:fldChar w:fldCharType="separate"/>
            </w:r>
            <w:r w:rsidR="005E2787">
              <w:rPr>
                <w:noProof/>
                <w:webHidden/>
              </w:rPr>
              <w:t>7</w:t>
            </w:r>
            <w:r>
              <w:rPr>
                <w:noProof/>
                <w:webHidden/>
              </w:rPr>
              <w:fldChar w:fldCharType="end"/>
            </w:r>
          </w:hyperlink>
        </w:p>
        <w:p w14:paraId="335FBA37" w14:textId="2319CF1E" w:rsidR="0027296E" w:rsidRDefault="0027296E">
          <w:pPr>
            <w:pStyle w:val="TOC3"/>
            <w:tabs>
              <w:tab w:val="right" w:leader="dot" w:pos="9350"/>
            </w:tabs>
            <w:rPr>
              <w:rFonts w:asciiTheme="minorHAnsi" w:eastAsiaTheme="minorEastAsia" w:hAnsiTheme="minorHAnsi" w:cstheme="minorBidi"/>
              <w:noProof/>
              <w:sz w:val="22"/>
              <w:szCs w:val="22"/>
              <w:lang w:eastAsia="en-GB"/>
            </w:rPr>
          </w:pPr>
          <w:hyperlink w:anchor="_Toc477795923" w:history="1">
            <w:r w:rsidRPr="005B4255">
              <w:rPr>
                <w:rStyle w:val="Hyperlink"/>
                <w:noProof/>
              </w:rPr>
              <w:t>1.5 Modelling health effects</w:t>
            </w:r>
            <w:r>
              <w:rPr>
                <w:noProof/>
                <w:webHidden/>
              </w:rPr>
              <w:tab/>
            </w:r>
            <w:r>
              <w:rPr>
                <w:noProof/>
                <w:webHidden/>
              </w:rPr>
              <w:fldChar w:fldCharType="begin"/>
            </w:r>
            <w:r>
              <w:rPr>
                <w:noProof/>
                <w:webHidden/>
              </w:rPr>
              <w:instrText xml:space="preserve"> PAGEREF _Toc477795923 \h </w:instrText>
            </w:r>
            <w:r>
              <w:rPr>
                <w:noProof/>
                <w:webHidden/>
              </w:rPr>
            </w:r>
            <w:r>
              <w:rPr>
                <w:noProof/>
                <w:webHidden/>
              </w:rPr>
              <w:fldChar w:fldCharType="separate"/>
            </w:r>
            <w:r w:rsidR="005E2787">
              <w:rPr>
                <w:noProof/>
                <w:webHidden/>
              </w:rPr>
              <w:t>9</w:t>
            </w:r>
            <w:r>
              <w:rPr>
                <w:noProof/>
                <w:webHidden/>
              </w:rPr>
              <w:fldChar w:fldCharType="end"/>
            </w:r>
          </w:hyperlink>
        </w:p>
        <w:p w14:paraId="7A77AA7E" w14:textId="0E696831" w:rsidR="0027296E" w:rsidRDefault="0027296E">
          <w:pPr>
            <w:pStyle w:val="TOC3"/>
            <w:tabs>
              <w:tab w:val="right" w:leader="dot" w:pos="9350"/>
            </w:tabs>
            <w:rPr>
              <w:rFonts w:asciiTheme="minorHAnsi" w:eastAsiaTheme="minorEastAsia" w:hAnsiTheme="minorHAnsi" w:cstheme="minorBidi"/>
              <w:noProof/>
              <w:sz w:val="22"/>
              <w:szCs w:val="22"/>
              <w:lang w:eastAsia="en-GB"/>
            </w:rPr>
          </w:pPr>
          <w:hyperlink w:anchor="_Toc477795924" w:history="1">
            <w:r w:rsidRPr="005B4255">
              <w:rPr>
                <w:rStyle w:val="Hyperlink"/>
                <w:noProof/>
              </w:rPr>
              <w:t>1.6 Mortality</w:t>
            </w:r>
            <w:r>
              <w:rPr>
                <w:noProof/>
                <w:webHidden/>
              </w:rPr>
              <w:tab/>
            </w:r>
            <w:r>
              <w:rPr>
                <w:noProof/>
                <w:webHidden/>
              </w:rPr>
              <w:fldChar w:fldCharType="begin"/>
            </w:r>
            <w:r>
              <w:rPr>
                <w:noProof/>
                <w:webHidden/>
              </w:rPr>
              <w:instrText xml:space="preserve"> PAGEREF _Toc477795924 \h </w:instrText>
            </w:r>
            <w:r>
              <w:rPr>
                <w:noProof/>
                <w:webHidden/>
              </w:rPr>
            </w:r>
            <w:r>
              <w:rPr>
                <w:noProof/>
                <w:webHidden/>
              </w:rPr>
              <w:fldChar w:fldCharType="separate"/>
            </w:r>
            <w:r w:rsidR="005E2787">
              <w:rPr>
                <w:noProof/>
                <w:webHidden/>
              </w:rPr>
              <w:t>10</w:t>
            </w:r>
            <w:r>
              <w:rPr>
                <w:noProof/>
                <w:webHidden/>
              </w:rPr>
              <w:fldChar w:fldCharType="end"/>
            </w:r>
          </w:hyperlink>
        </w:p>
        <w:p w14:paraId="5BD48DCC" w14:textId="29045481" w:rsidR="0027296E" w:rsidRDefault="0027296E">
          <w:pPr>
            <w:pStyle w:val="TOC3"/>
            <w:tabs>
              <w:tab w:val="right" w:leader="dot" w:pos="9350"/>
            </w:tabs>
            <w:rPr>
              <w:rFonts w:asciiTheme="minorHAnsi" w:eastAsiaTheme="minorEastAsia" w:hAnsiTheme="minorHAnsi" w:cstheme="minorBidi"/>
              <w:noProof/>
              <w:sz w:val="22"/>
              <w:szCs w:val="22"/>
              <w:lang w:eastAsia="en-GB"/>
            </w:rPr>
          </w:pPr>
          <w:hyperlink w:anchor="_Toc477795925" w:history="1">
            <w:r w:rsidRPr="005B4255">
              <w:rPr>
                <w:rStyle w:val="Hyperlink"/>
                <w:noProof/>
              </w:rPr>
              <w:t>1.7 Health state utilities</w:t>
            </w:r>
            <w:r>
              <w:rPr>
                <w:noProof/>
                <w:webHidden/>
              </w:rPr>
              <w:tab/>
            </w:r>
            <w:r>
              <w:rPr>
                <w:noProof/>
                <w:webHidden/>
              </w:rPr>
              <w:fldChar w:fldCharType="begin"/>
            </w:r>
            <w:r>
              <w:rPr>
                <w:noProof/>
                <w:webHidden/>
              </w:rPr>
              <w:instrText xml:space="preserve"> PAGEREF _Toc477795925 \h </w:instrText>
            </w:r>
            <w:r>
              <w:rPr>
                <w:noProof/>
                <w:webHidden/>
              </w:rPr>
            </w:r>
            <w:r>
              <w:rPr>
                <w:noProof/>
                <w:webHidden/>
              </w:rPr>
              <w:fldChar w:fldCharType="separate"/>
            </w:r>
            <w:r w:rsidR="005E2787">
              <w:rPr>
                <w:noProof/>
                <w:webHidden/>
              </w:rPr>
              <w:t>11</w:t>
            </w:r>
            <w:r>
              <w:rPr>
                <w:noProof/>
                <w:webHidden/>
              </w:rPr>
              <w:fldChar w:fldCharType="end"/>
            </w:r>
          </w:hyperlink>
        </w:p>
        <w:p w14:paraId="0450A5DA" w14:textId="4DEB8283" w:rsidR="0027296E" w:rsidRDefault="0027296E">
          <w:pPr>
            <w:pStyle w:val="TOC3"/>
            <w:tabs>
              <w:tab w:val="right" w:leader="dot" w:pos="9350"/>
            </w:tabs>
            <w:rPr>
              <w:rFonts w:asciiTheme="minorHAnsi" w:eastAsiaTheme="minorEastAsia" w:hAnsiTheme="minorHAnsi" w:cstheme="minorBidi"/>
              <w:noProof/>
              <w:sz w:val="22"/>
              <w:szCs w:val="22"/>
              <w:lang w:eastAsia="en-GB"/>
            </w:rPr>
          </w:pPr>
          <w:hyperlink w:anchor="_Toc477795926" w:history="1">
            <w:r w:rsidRPr="005B4255">
              <w:rPr>
                <w:rStyle w:val="Hyperlink"/>
                <w:noProof/>
              </w:rPr>
              <w:t>1.8 Costs</w:t>
            </w:r>
            <w:r>
              <w:rPr>
                <w:noProof/>
                <w:webHidden/>
              </w:rPr>
              <w:tab/>
            </w:r>
            <w:r>
              <w:rPr>
                <w:noProof/>
                <w:webHidden/>
              </w:rPr>
              <w:fldChar w:fldCharType="begin"/>
            </w:r>
            <w:r>
              <w:rPr>
                <w:noProof/>
                <w:webHidden/>
              </w:rPr>
              <w:instrText xml:space="preserve"> PAGEREF _Toc477795926 \h </w:instrText>
            </w:r>
            <w:r>
              <w:rPr>
                <w:noProof/>
                <w:webHidden/>
              </w:rPr>
            </w:r>
            <w:r>
              <w:rPr>
                <w:noProof/>
                <w:webHidden/>
              </w:rPr>
              <w:fldChar w:fldCharType="separate"/>
            </w:r>
            <w:r w:rsidR="005E2787">
              <w:rPr>
                <w:noProof/>
                <w:webHidden/>
              </w:rPr>
              <w:t>13</w:t>
            </w:r>
            <w:r>
              <w:rPr>
                <w:noProof/>
                <w:webHidden/>
              </w:rPr>
              <w:fldChar w:fldCharType="end"/>
            </w:r>
          </w:hyperlink>
        </w:p>
        <w:p w14:paraId="24F74E66" w14:textId="53FAC407" w:rsidR="0027296E" w:rsidRDefault="0027296E">
          <w:pPr>
            <w:pStyle w:val="TOC3"/>
            <w:tabs>
              <w:tab w:val="right" w:leader="dot" w:pos="9350"/>
            </w:tabs>
            <w:rPr>
              <w:rFonts w:asciiTheme="minorHAnsi" w:eastAsiaTheme="minorEastAsia" w:hAnsiTheme="minorHAnsi" w:cstheme="minorBidi"/>
              <w:noProof/>
              <w:sz w:val="22"/>
              <w:szCs w:val="22"/>
              <w:lang w:eastAsia="en-GB"/>
            </w:rPr>
          </w:pPr>
          <w:hyperlink w:anchor="_Toc477795927" w:history="1">
            <w:r w:rsidRPr="005B4255">
              <w:rPr>
                <w:rStyle w:val="Hyperlink"/>
                <w:noProof/>
              </w:rPr>
              <w:t>1.9 Model</w:t>
            </w:r>
            <w:r w:rsidRPr="005B4255">
              <w:rPr>
                <w:rStyle w:val="Hyperlink"/>
                <w:noProof/>
                <w:lang w:eastAsia="zh-TW"/>
              </w:rPr>
              <w:t xml:space="preserve"> </w:t>
            </w:r>
            <w:r w:rsidRPr="005B4255">
              <w:rPr>
                <w:rStyle w:val="Hyperlink"/>
                <w:noProof/>
              </w:rPr>
              <w:t>calibration</w:t>
            </w:r>
            <w:r>
              <w:rPr>
                <w:noProof/>
                <w:webHidden/>
              </w:rPr>
              <w:tab/>
            </w:r>
            <w:r>
              <w:rPr>
                <w:noProof/>
                <w:webHidden/>
              </w:rPr>
              <w:fldChar w:fldCharType="begin"/>
            </w:r>
            <w:r>
              <w:rPr>
                <w:noProof/>
                <w:webHidden/>
              </w:rPr>
              <w:instrText xml:space="preserve"> PAGEREF _Toc477795927 \h </w:instrText>
            </w:r>
            <w:r>
              <w:rPr>
                <w:noProof/>
                <w:webHidden/>
              </w:rPr>
            </w:r>
            <w:r>
              <w:rPr>
                <w:noProof/>
                <w:webHidden/>
              </w:rPr>
              <w:fldChar w:fldCharType="separate"/>
            </w:r>
            <w:r w:rsidR="005E2787">
              <w:rPr>
                <w:noProof/>
                <w:webHidden/>
              </w:rPr>
              <w:t>15</w:t>
            </w:r>
            <w:r>
              <w:rPr>
                <w:noProof/>
                <w:webHidden/>
              </w:rPr>
              <w:fldChar w:fldCharType="end"/>
            </w:r>
          </w:hyperlink>
        </w:p>
        <w:p w14:paraId="3E876D5B" w14:textId="4EEC6760" w:rsidR="0027296E" w:rsidRDefault="0027296E">
          <w:pPr>
            <w:pStyle w:val="TOC2"/>
            <w:tabs>
              <w:tab w:val="left" w:pos="1540"/>
              <w:tab w:val="right" w:leader="dot" w:pos="9350"/>
            </w:tabs>
            <w:rPr>
              <w:rFonts w:asciiTheme="minorHAnsi" w:eastAsiaTheme="minorEastAsia" w:hAnsiTheme="minorHAnsi" w:cstheme="minorBidi"/>
              <w:noProof/>
              <w:sz w:val="22"/>
              <w:szCs w:val="22"/>
              <w:lang w:eastAsia="en-GB"/>
            </w:rPr>
          </w:pPr>
          <w:hyperlink w:anchor="_Toc477795928" w:history="1">
            <w:r w:rsidRPr="005B4255">
              <w:rPr>
                <w:rStyle w:val="Hyperlink"/>
                <w:noProof/>
              </w:rPr>
              <w:t>Appendix 2.</w:t>
            </w:r>
            <w:r>
              <w:rPr>
                <w:rFonts w:asciiTheme="minorHAnsi" w:eastAsiaTheme="minorEastAsia" w:hAnsiTheme="minorHAnsi" w:cstheme="minorBidi"/>
                <w:noProof/>
                <w:sz w:val="22"/>
                <w:szCs w:val="22"/>
                <w:lang w:eastAsia="en-GB"/>
              </w:rPr>
              <w:tab/>
            </w:r>
            <w:r w:rsidRPr="005B4255">
              <w:rPr>
                <w:rStyle w:val="Hyperlink"/>
                <w:noProof/>
              </w:rPr>
              <w:t>Brief physical activity interventions</w:t>
            </w:r>
            <w:r>
              <w:rPr>
                <w:noProof/>
                <w:webHidden/>
              </w:rPr>
              <w:tab/>
            </w:r>
            <w:r>
              <w:rPr>
                <w:noProof/>
                <w:webHidden/>
              </w:rPr>
              <w:fldChar w:fldCharType="begin"/>
            </w:r>
            <w:r>
              <w:rPr>
                <w:noProof/>
                <w:webHidden/>
              </w:rPr>
              <w:instrText xml:space="preserve"> PAGEREF _Toc477795928 \h </w:instrText>
            </w:r>
            <w:r>
              <w:rPr>
                <w:noProof/>
                <w:webHidden/>
              </w:rPr>
            </w:r>
            <w:r>
              <w:rPr>
                <w:noProof/>
                <w:webHidden/>
              </w:rPr>
              <w:fldChar w:fldCharType="separate"/>
            </w:r>
            <w:r w:rsidR="005E2787">
              <w:rPr>
                <w:noProof/>
                <w:webHidden/>
              </w:rPr>
              <w:t>19</w:t>
            </w:r>
            <w:r>
              <w:rPr>
                <w:noProof/>
                <w:webHidden/>
              </w:rPr>
              <w:fldChar w:fldCharType="end"/>
            </w:r>
          </w:hyperlink>
        </w:p>
        <w:p w14:paraId="6C7B0EC7" w14:textId="5838222B" w:rsidR="0027296E" w:rsidRDefault="0027296E">
          <w:pPr>
            <w:pStyle w:val="TOC3"/>
            <w:tabs>
              <w:tab w:val="right" w:leader="dot" w:pos="9350"/>
            </w:tabs>
            <w:rPr>
              <w:rFonts w:asciiTheme="minorHAnsi" w:eastAsiaTheme="minorEastAsia" w:hAnsiTheme="minorHAnsi" w:cstheme="minorBidi"/>
              <w:noProof/>
              <w:sz w:val="22"/>
              <w:szCs w:val="22"/>
              <w:lang w:eastAsia="en-GB"/>
            </w:rPr>
          </w:pPr>
          <w:hyperlink w:anchor="_Toc477795929" w:history="1">
            <w:r w:rsidRPr="005B4255">
              <w:rPr>
                <w:rStyle w:val="Hyperlink"/>
                <w:noProof/>
              </w:rPr>
              <w:t>Brief physical activity interventions</w:t>
            </w:r>
            <w:r>
              <w:rPr>
                <w:noProof/>
                <w:webHidden/>
              </w:rPr>
              <w:tab/>
            </w:r>
            <w:r>
              <w:rPr>
                <w:noProof/>
                <w:webHidden/>
              </w:rPr>
              <w:fldChar w:fldCharType="begin"/>
            </w:r>
            <w:r>
              <w:rPr>
                <w:noProof/>
                <w:webHidden/>
              </w:rPr>
              <w:instrText xml:space="preserve"> PAGEREF _Toc477795929 \h </w:instrText>
            </w:r>
            <w:r>
              <w:rPr>
                <w:noProof/>
                <w:webHidden/>
              </w:rPr>
            </w:r>
            <w:r>
              <w:rPr>
                <w:noProof/>
                <w:webHidden/>
              </w:rPr>
              <w:fldChar w:fldCharType="separate"/>
            </w:r>
            <w:r w:rsidR="005E2787">
              <w:rPr>
                <w:noProof/>
                <w:webHidden/>
              </w:rPr>
              <w:t>19</w:t>
            </w:r>
            <w:r>
              <w:rPr>
                <w:noProof/>
                <w:webHidden/>
              </w:rPr>
              <w:fldChar w:fldCharType="end"/>
            </w:r>
          </w:hyperlink>
        </w:p>
        <w:p w14:paraId="47F2D683" w14:textId="6283651F" w:rsidR="0027296E" w:rsidRDefault="0027296E">
          <w:pPr>
            <w:pStyle w:val="TOC2"/>
            <w:tabs>
              <w:tab w:val="left" w:pos="1540"/>
              <w:tab w:val="right" w:leader="dot" w:pos="9350"/>
            </w:tabs>
            <w:rPr>
              <w:rFonts w:asciiTheme="minorHAnsi" w:eastAsiaTheme="minorEastAsia" w:hAnsiTheme="minorHAnsi" w:cstheme="minorBidi"/>
              <w:noProof/>
              <w:sz w:val="22"/>
              <w:szCs w:val="22"/>
              <w:lang w:eastAsia="en-GB"/>
            </w:rPr>
          </w:pPr>
          <w:hyperlink w:anchor="_Toc477795930" w:history="1">
            <w:r w:rsidRPr="005B4255">
              <w:rPr>
                <w:rStyle w:val="Hyperlink"/>
                <w:noProof/>
              </w:rPr>
              <w:t>Appendix 3.</w:t>
            </w:r>
            <w:r>
              <w:rPr>
                <w:rFonts w:asciiTheme="minorHAnsi" w:eastAsiaTheme="minorEastAsia" w:hAnsiTheme="minorHAnsi" w:cstheme="minorBidi"/>
                <w:noProof/>
                <w:sz w:val="22"/>
                <w:szCs w:val="22"/>
                <w:lang w:eastAsia="en-GB"/>
              </w:rPr>
              <w:tab/>
            </w:r>
            <w:r w:rsidRPr="005B4255">
              <w:rPr>
                <w:rStyle w:val="Hyperlink"/>
                <w:noProof/>
              </w:rPr>
              <w:t>Input parameters and uncertainty</w:t>
            </w:r>
            <w:r>
              <w:rPr>
                <w:noProof/>
                <w:webHidden/>
              </w:rPr>
              <w:tab/>
            </w:r>
            <w:r>
              <w:rPr>
                <w:noProof/>
                <w:webHidden/>
              </w:rPr>
              <w:fldChar w:fldCharType="begin"/>
            </w:r>
            <w:r>
              <w:rPr>
                <w:noProof/>
                <w:webHidden/>
              </w:rPr>
              <w:instrText xml:space="preserve"> PAGEREF _Toc477795930 \h </w:instrText>
            </w:r>
            <w:r>
              <w:rPr>
                <w:noProof/>
                <w:webHidden/>
              </w:rPr>
            </w:r>
            <w:r>
              <w:rPr>
                <w:noProof/>
                <w:webHidden/>
              </w:rPr>
              <w:fldChar w:fldCharType="separate"/>
            </w:r>
            <w:r w:rsidR="005E2787">
              <w:rPr>
                <w:noProof/>
                <w:webHidden/>
              </w:rPr>
              <w:t>35</w:t>
            </w:r>
            <w:r>
              <w:rPr>
                <w:noProof/>
                <w:webHidden/>
              </w:rPr>
              <w:fldChar w:fldCharType="end"/>
            </w:r>
          </w:hyperlink>
        </w:p>
        <w:p w14:paraId="4A1C40EC" w14:textId="42E97A1D" w:rsidR="0027296E" w:rsidRDefault="0027296E">
          <w:pPr>
            <w:pStyle w:val="TOC2"/>
            <w:tabs>
              <w:tab w:val="left" w:pos="1540"/>
              <w:tab w:val="right" w:leader="dot" w:pos="9350"/>
            </w:tabs>
            <w:rPr>
              <w:rFonts w:asciiTheme="minorHAnsi" w:eastAsiaTheme="minorEastAsia" w:hAnsiTheme="minorHAnsi" w:cstheme="minorBidi"/>
              <w:noProof/>
              <w:sz w:val="22"/>
              <w:szCs w:val="22"/>
              <w:lang w:eastAsia="en-GB"/>
            </w:rPr>
          </w:pPr>
          <w:hyperlink w:anchor="_Toc477795931" w:history="1">
            <w:r w:rsidRPr="005B4255">
              <w:rPr>
                <w:rStyle w:val="Hyperlink"/>
                <w:noProof/>
              </w:rPr>
              <w:t>Appendix 4.</w:t>
            </w:r>
            <w:r>
              <w:rPr>
                <w:rFonts w:asciiTheme="minorHAnsi" w:eastAsiaTheme="minorEastAsia" w:hAnsiTheme="minorHAnsi" w:cstheme="minorBidi"/>
                <w:noProof/>
                <w:sz w:val="22"/>
                <w:szCs w:val="22"/>
                <w:lang w:eastAsia="en-GB"/>
              </w:rPr>
              <w:tab/>
            </w:r>
            <w:r w:rsidRPr="005B4255">
              <w:rPr>
                <w:rStyle w:val="Hyperlink"/>
                <w:noProof/>
              </w:rPr>
              <w:t>Sensitivity analyses</w:t>
            </w:r>
            <w:r>
              <w:rPr>
                <w:noProof/>
                <w:webHidden/>
              </w:rPr>
              <w:tab/>
            </w:r>
            <w:r>
              <w:rPr>
                <w:noProof/>
                <w:webHidden/>
              </w:rPr>
              <w:fldChar w:fldCharType="begin"/>
            </w:r>
            <w:r>
              <w:rPr>
                <w:noProof/>
                <w:webHidden/>
              </w:rPr>
              <w:instrText xml:space="preserve"> PAGEREF _Toc477795931 \h </w:instrText>
            </w:r>
            <w:r>
              <w:rPr>
                <w:noProof/>
                <w:webHidden/>
              </w:rPr>
            </w:r>
            <w:r>
              <w:rPr>
                <w:noProof/>
                <w:webHidden/>
              </w:rPr>
              <w:fldChar w:fldCharType="separate"/>
            </w:r>
            <w:r w:rsidR="005E2787">
              <w:rPr>
                <w:noProof/>
                <w:webHidden/>
              </w:rPr>
              <w:t>37</w:t>
            </w:r>
            <w:r>
              <w:rPr>
                <w:noProof/>
                <w:webHidden/>
              </w:rPr>
              <w:fldChar w:fldCharType="end"/>
            </w:r>
          </w:hyperlink>
        </w:p>
        <w:p w14:paraId="38F375B3" w14:textId="69E482AB" w:rsidR="0027296E" w:rsidRDefault="0027296E">
          <w:pPr>
            <w:pStyle w:val="TOC1"/>
            <w:tabs>
              <w:tab w:val="right" w:leader="dot" w:pos="9350"/>
            </w:tabs>
            <w:rPr>
              <w:rFonts w:asciiTheme="minorHAnsi" w:eastAsiaTheme="minorEastAsia" w:hAnsiTheme="minorHAnsi" w:cstheme="minorBidi"/>
              <w:noProof/>
              <w:sz w:val="22"/>
              <w:szCs w:val="22"/>
              <w:lang w:eastAsia="en-GB"/>
            </w:rPr>
          </w:pPr>
          <w:hyperlink w:anchor="_Toc477795932" w:history="1">
            <w:r w:rsidRPr="005B4255">
              <w:rPr>
                <w:rStyle w:val="Hyperlink"/>
                <w:noProof/>
              </w:rPr>
              <w:t>References</w:t>
            </w:r>
            <w:r>
              <w:rPr>
                <w:noProof/>
                <w:webHidden/>
              </w:rPr>
              <w:tab/>
            </w:r>
            <w:r>
              <w:rPr>
                <w:noProof/>
                <w:webHidden/>
              </w:rPr>
              <w:fldChar w:fldCharType="begin"/>
            </w:r>
            <w:r>
              <w:rPr>
                <w:noProof/>
                <w:webHidden/>
              </w:rPr>
              <w:instrText xml:space="preserve"> PAGEREF _Toc477795932 \h </w:instrText>
            </w:r>
            <w:r>
              <w:rPr>
                <w:noProof/>
                <w:webHidden/>
              </w:rPr>
            </w:r>
            <w:r>
              <w:rPr>
                <w:noProof/>
                <w:webHidden/>
              </w:rPr>
              <w:fldChar w:fldCharType="separate"/>
            </w:r>
            <w:r w:rsidR="005E2787">
              <w:rPr>
                <w:noProof/>
                <w:webHidden/>
              </w:rPr>
              <w:t>39</w:t>
            </w:r>
            <w:r>
              <w:rPr>
                <w:noProof/>
                <w:webHidden/>
              </w:rPr>
              <w:fldChar w:fldCharType="end"/>
            </w:r>
          </w:hyperlink>
        </w:p>
        <w:p w14:paraId="70A5F9A8" w14:textId="1D9E3D3D" w:rsidR="00435C91" w:rsidRDefault="00435C91">
          <w:r w:rsidRPr="006B2E32">
            <w:rPr>
              <w:rFonts w:cs="Arial"/>
              <w:b/>
              <w:bCs/>
              <w:noProof/>
            </w:rPr>
            <w:fldChar w:fldCharType="end"/>
          </w:r>
        </w:p>
      </w:sdtContent>
    </w:sdt>
    <w:p w14:paraId="317A0F6B" w14:textId="0DD44DD6" w:rsidR="006B2E32" w:rsidRDefault="006B2E32">
      <w:pPr>
        <w:spacing w:before="0" w:line="276" w:lineRule="auto"/>
      </w:pPr>
      <w:r>
        <w:br w:type="page"/>
      </w:r>
    </w:p>
    <w:p w14:paraId="0C1EA752" w14:textId="1F0BF5D4" w:rsidR="006B2E32" w:rsidRPr="007A04B8" w:rsidRDefault="006B2E32">
      <w:pPr>
        <w:pStyle w:val="TableofFigures"/>
        <w:tabs>
          <w:tab w:val="right" w:leader="dot" w:pos="9350"/>
        </w:tabs>
        <w:rPr>
          <w:b/>
        </w:rPr>
      </w:pPr>
      <w:r w:rsidRPr="007A04B8">
        <w:rPr>
          <w:b/>
        </w:rPr>
        <w:lastRenderedPageBreak/>
        <w:t>List of Tables</w:t>
      </w:r>
    </w:p>
    <w:p w14:paraId="70351846" w14:textId="3AE4D738" w:rsidR="005E2787" w:rsidRDefault="006B2E32">
      <w:pPr>
        <w:pStyle w:val="TableofFigures"/>
        <w:tabs>
          <w:tab w:val="right" w:leader="dot" w:pos="9350"/>
        </w:tabs>
        <w:rPr>
          <w:rFonts w:asciiTheme="minorHAnsi" w:eastAsiaTheme="minorEastAsia" w:hAnsiTheme="minorHAnsi" w:cstheme="minorBidi"/>
          <w:noProof/>
          <w:sz w:val="22"/>
          <w:szCs w:val="22"/>
          <w:lang w:eastAsia="en-GB"/>
        </w:rPr>
      </w:pPr>
      <w:r>
        <w:fldChar w:fldCharType="begin"/>
      </w:r>
      <w:r>
        <w:instrText xml:space="preserve"> TOC \h \z \c "Table" </w:instrText>
      </w:r>
      <w:r>
        <w:fldChar w:fldCharType="separate"/>
      </w:r>
      <w:hyperlink w:anchor="_Toc477804292" w:history="1">
        <w:r w:rsidR="005E2787" w:rsidRPr="00C10A11">
          <w:rPr>
            <w:rStyle w:val="Hyperlink"/>
            <w:noProof/>
          </w:rPr>
          <w:t>Table 1.1– Model input parameters and sources</w:t>
        </w:r>
        <w:r w:rsidR="005E2787">
          <w:rPr>
            <w:noProof/>
            <w:webHidden/>
          </w:rPr>
          <w:tab/>
        </w:r>
        <w:r w:rsidR="005E2787">
          <w:rPr>
            <w:noProof/>
            <w:webHidden/>
          </w:rPr>
          <w:fldChar w:fldCharType="begin"/>
        </w:r>
        <w:r w:rsidR="005E2787">
          <w:rPr>
            <w:noProof/>
            <w:webHidden/>
          </w:rPr>
          <w:instrText xml:space="preserve"> PAGEREF _Toc477804292 \h </w:instrText>
        </w:r>
        <w:r w:rsidR="005E2787">
          <w:rPr>
            <w:noProof/>
            <w:webHidden/>
          </w:rPr>
        </w:r>
        <w:r w:rsidR="005E2787">
          <w:rPr>
            <w:noProof/>
            <w:webHidden/>
          </w:rPr>
          <w:fldChar w:fldCharType="separate"/>
        </w:r>
        <w:r w:rsidR="005E2787">
          <w:rPr>
            <w:noProof/>
            <w:webHidden/>
          </w:rPr>
          <w:t>5</w:t>
        </w:r>
        <w:r w:rsidR="005E2787">
          <w:rPr>
            <w:noProof/>
            <w:webHidden/>
          </w:rPr>
          <w:fldChar w:fldCharType="end"/>
        </w:r>
      </w:hyperlink>
    </w:p>
    <w:p w14:paraId="3FF11926" w14:textId="337B2555"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293" w:history="1">
        <w:r w:rsidR="005E2787" w:rsidRPr="00C10A11">
          <w:rPr>
            <w:rStyle w:val="Hyperlink"/>
            <w:noProof/>
          </w:rPr>
          <w:t>Table 1.2 – Studies used to generate exposure-response functions by condition</w:t>
        </w:r>
        <w:r w:rsidR="005E2787">
          <w:rPr>
            <w:noProof/>
            <w:webHidden/>
          </w:rPr>
          <w:tab/>
        </w:r>
        <w:r w:rsidR="005E2787">
          <w:rPr>
            <w:noProof/>
            <w:webHidden/>
          </w:rPr>
          <w:fldChar w:fldCharType="begin"/>
        </w:r>
        <w:r w:rsidR="005E2787">
          <w:rPr>
            <w:noProof/>
            <w:webHidden/>
          </w:rPr>
          <w:instrText xml:space="preserve"> PAGEREF _Toc477804293 \h </w:instrText>
        </w:r>
        <w:r w:rsidR="005E2787">
          <w:rPr>
            <w:noProof/>
            <w:webHidden/>
          </w:rPr>
        </w:r>
        <w:r w:rsidR="005E2787">
          <w:rPr>
            <w:noProof/>
            <w:webHidden/>
          </w:rPr>
          <w:fldChar w:fldCharType="separate"/>
        </w:r>
        <w:r w:rsidR="005E2787">
          <w:rPr>
            <w:noProof/>
            <w:webHidden/>
          </w:rPr>
          <w:t>9</w:t>
        </w:r>
        <w:r w:rsidR="005E2787">
          <w:rPr>
            <w:noProof/>
            <w:webHidden/>
          </w:rPr>
          <w:fldChar w:fldCharType="end"/>
        </w:r>
      </w:hyperlink>
    </w:p>
    <w:p w14:paraId="1F5EAEBC" w14:textId="2EE184BA"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294" w:history="1">
        <w:r w:rsidR="005E2787" w:rsidRPr="00C10A11">
          <w:rPr>
            <w:rStyle w:val="Hyperlink"/>
            <w:noProof/>
          </w:rPr>
          <w:t>Table 1.3 – Cause specific mortality rates used in the model</w:t>
        </w:r>
        <w:r w:rsidR="005E2787">
          <w:rPr>
            <w:noProof/>
            <w:webHidden/>
          </w:rPr>
          <w:tab/>
        </w:r>
        <w:r w:rsidR="005E2787">
          <w:rPr>
            <w:noProof/>
            <w:webHidden/>
          </w:rPr>
          <w:fldChar w:fldCharType="begin"/>
        </w:r>
        <w:r w:rsidR="005E2787">
          <w:rPr>
            <w:noProof/>
            <w:webHidden/>
          </w:rPr>
          <w:instrText xml:space="preserve"> PAGEREF _Toc477804294 \h </w:instrText>
        </w:r>
        <w:r w:rsidR="005E2787">
          <w:rPr>
            <w:noProof/>
            <w:webHidden/>
          </w:rPr>
        </w:r>
        <w:r w:rsidR="005E2787">
          <w:rPr>
            <w:noProof/>
            <w:webHidden/>
          </w:rPr>
          <w:fldChar w:fldCharType="separate"/>
        </w:r>
        <w:r w:rsidR="005E2787">
          <w:rPr>
            <w:noProof/>
            <w:webHidden/>
          </w:rPr>
          <w:t>11</w:t>
        </w:r>
        <w:r w:rsidR="005E2787">
          <w:rPr>
            <w:noProof/>
            <w:webHidden/>
          </w:rPr>
          <w:fldChar w:fldCharType="end"/>
        </w:r>
      </w:hyperlink>
    </w:p>
    <w:p w14:paraId="0E62134E" w14:textId="4B9DC0F1"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295" w:history="1">
        <w:r w:rsidR="005E2787" w:rsidRPr="00C10A11">
          <w:rPr>
            <w:rStyle w:val="Hyperlink"/>
            <w:noProof/>
          </w:rPr>
          <w:t>Table 1.4 – Health state utilities related to comorbid disease condition</w:t>
        </w:r>
        <w:r w:rsidR="005E2787">
          <w:rPr>
            <w:noProof/>
            <w:webHidden/>
          </w:rPr>
          <w:tab/>
        </w:r>
        <w:r w:rsidR="005E2787">
          <w:rPr>
            <w:noProof/>
            <w:webHidden/>
          </w:rPr>
          <w:fldChar w:fldCharType="begin"/>
        </w:r>
        <w:r w:rsidR="005E2787">
          <w:rPr>
            <w:noProof/>
            <w:webHidden/>
          </w:rPr>
          <w:instrText xml:space="preserve"> PAGEREF _Toc477804295 \h </w:instrText>
        </w:r>
        <w:r w:rsidR="005E2787">
          <w:rPr>
            <w:noProof/>
            <w:webHidden/>
          </w:rPr>
        </w:r>
        <w:r w:rsidR="005E2787">
          <w:rPr>
            <w:noProof/>
            <w:webHidden/>
          </w:rPr>
          <w:fldChar w:fldCharType="separate"/>
        </w:r>
        <w:r w:rsidR="005E2787">
          <w:rPr>
            <w:noProof/>
            <w:webHidden/>
          </w:rPr>
          <w:t>12</w:t>
        </w:r>
        <w:r w:rsidR="005E2787">
          <w:rPr>
            <w:noProof/>
            <w:webHidden/>
          </w:rPr>
          <w:fldChar w:fldCharType="end"/>
        </w:r>
      </w:hyperlink>
    </w:p>
    <w:p w14:paraId="638B42DE" w14:textId="545F5DB1"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296" w:history="1">
        <w:r w:rsidR="005E2787" w:rsidRPr="00C10A11">
          <w:rPr>
            <w:rStyle w:val="Hyperlink"/>
            <w:noProof/>
          </w:rPr>
          <w:t>Table 1.5 – Costs related to comorbid conditions</w:t>
        </w:r>
        <w:r w:rsidR="005E2787">
          <w:rPr>
            <w:noProof/>
            <w:webHidden/>
          </w:rPr>
          <w:tab/>
        </w:r>
        <w:r w:rsidR="005E2787">
          <w:rPr>
            <w:noProof/>
            <w:webHidden/>
          </w:rPr>
          <w:fldChar w:fldCharType="begin"/>
        </w:r>
        <w:r w:rsidR="005E2787">
          <w:rPr>
            <w:noProof/>
            <w:webHidden/>
          </w:rPr>
          <w:instrText xml:space="preserve"> PAGEREF _Toc477804296 \h </w:instrText>
        </w:r>
        <w:r w:rsidR="005E2787">
          <w:rPr>
            <w:noProof/>
            <w:webHidden/>
          </w:rPr>
        </w:r>
        <w:r w:rsidR="005E2787">
          <w:rPr>
            <w:noProof/>
            <w:webHidden/>
          </w:rPr>
          <w:fldChar w:fldCharType="separate"/>
        </w:r>
        <w:r w:rsidR="005E2787">
          <w:rPr>
            <w:noProof/>
            <w:webHidden/>
          </w:rPr>
          <w:t>13</w:t>
        </w:r>
        <w:r w:rsidR="005E2787">
          <w:rPr>
            <w:noProof/>
            <w:webHidden/>
          </w:rPr>
          <w:fldChar w:fldCharType="end"/>
        </w:r>
      </w:hyperlink>
    </w:p>
    <w:p w14:paraId="70912CF1" w14:textId="5B318FDA"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297" w:history="1">
        <w:r w:rsidR="005E2787" w:rsidRPr="00C10A11">
          <w:rPr>
            <w:rStyle w:val="Hyperlink"/>
            <w:noProof/>
          </w:rPr>
          <w:t>Table 1.6 – Model calibration results by endpoints</w:t>
        </w:r>
        <w:r w:rsidR="005E2787">
          <w:rPr>
            <w:noProof/>
            <w:webHidden/>
          </w:rPr>
          <w:tab/>
        </w:r>
        <w:r w:rsidR="005E2787">
          <w:rPr>
            <w:noProof/>
            <w:webHidden/>
          </w:rPr>
          <w:fldChar w:fldCharType="begin"/>
        </w:r>
        <w:r w:rsidR="005E2787">
          <w:rPr>
            <w:noProof/>
            <w:webHidden/>
          </w:rPr>
          <w:instrText xml:space="preserve"> PAGEREF _Toc477804297 \h </w:instrText>
        </w:r>
        <w:r w:rsidR="005E2787">
          <w:rPr>
            <w:noProof/>
            <w:webHidden/>
          </w:rPr>
        </w:r>
        <w:r w:rsidR="005E2787">
          <w:rPr>
            <w:noProof/>
            <w:webHidden/>
          </w:rPr>
          <w:fldChar w:fldCharType="separate"/>
        </w:r>
        <w:r w:rsidR="005E2787">
          <w:rPr>
            <w:noProof/>
            <w:webHidden/>
          </w:rPr>
          <w:t>17</w:t>
        </w:r>
        <w:r w:rsidR="005E2787">
          <w:rPr>
            <w:noProof/>
            <w:webHidden/>
          </w:rPr>
          <w:fldChar w:fldCharType="end"/>
        </w:r>
      </w:hyperlink>
    </w:p>
    <w:p w14:paraId="0C7601C8" w14:textId="1E6CFBF6"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298" w:history="1">
        <w:r w:rsidR="005E2787" w:rsidRPr="00C10A11">
          <w:rPr>
            <w:rStyle w:val="Hyperlink"/>
            <w:noProof/>
          </w:rPr>
          <w:t>Table 2.1 – Unit costs of health care utilisation</w:t>
        </w:r>
        <w:r w:rsidR="005E2787">
          <w:rPr>
            <w:noProof/>
            <w:webHidden/>
          </w:rPr>
          <w:tab/>
        </w:r>
        <w:r w:rsidR="005E2787">
          <w:rPr>
            <w:noProof/>
            <w:webHidden/>
          </w:rPr>
          <w:fldChar w:fldCharType="begin"/>
        </w:r>
        <w:r w:rsidR="005E2787">
          <w:rPr>
            <w:noProof/>
            <w:webHidden/>
          </w:rPr>
          <w:instrText xml:space="preserve"> PAGEREF _Toc477804298 \h </w:instrText>
        </w:r>
        <w:r w:rsidR="005E2787">
          <w:rPr>
            <w:noProof/>
            <w:webHidden/>
          </w:rPr>
        </w:r>
        <w:r w:rsidR="005E2787">
          <w:rPr>
            <w:noProof/>
            <w:webHidden/>
          </w:rPr>
          <w:fldChar w:fldCharType="separate"/>
        </w:r>
        <w:r w:rsidR="005E2787">
          <w:rPr>
            <w:noProof/>
            <w:webHidden/>
          </w:rPr>
          <w:t>20</w:t>
        </w:r>
        <w:r w:rsidR="005E2787">
          <w:rPr>
            <w:noProof/>
            <w:webHidden/>
          </w:rPr>
          <w:fldChar w:fldCharType="end"/>
        </w:r>
      </w:hyperlink>
    </w:p>
    <w:p w14:paraId="262EFC3F" w14:textId="768286B9"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299" w:history="1">
        <w:r w:rsidR="005E2787" w:rsidRPr="00C10A11">
          <w:rPr>
            <w:rStyle w:val="Hyperlink"/>
            <w:noProof/>
          </w:rPr>
          <w:t>Table 2.2 – Estimates of resource use and cost per participant of a pedometer intervention (k= 8 RCTs)</w:t>
        </w:r>
        <w:r w:rsidR="005E2787">
          <w:rPr>
            <w:noProof/>
            <w:webHidden/>
          </w:rPr>
          <w:tab/>
        </w:r>
        <w:r w:rsidR="005E2787">
          <w:rPr>
            <w:noProof/>
            <w:webHidden/>
          </w:rPr>
          <w:fldChar w:fldCharType="begin"/>
        </w:r>
        <w:r w:rsidR="005E2787">
          <w:rPr>
            <w:noProof/>
            <w:webHidden/>
          </w:rPr>
          <w:instrText xml:space="preserve"> PAGEREF _Toc477804299 \h </w:instrText>
        </w:r>
        <w:r w:rsidR="005E2787">
          <w:rPr>
            <w:noProof/>
            <w:webHidden/>
          </w:rPr>
        </w:r>
        <w:r w:rsidR="005E2787">
          <w:rPr>
            <w:noProof/>
            <w:webHidden/>
          </w:rPr>
          <w:fldChar w:fldCharType="separate"/>
        </w:r>
        <w:r w:rsidR="005E2787">
          <w:rPr>
            <w:noProof/>
            <w:webHidden/>
          </w:rPr>
          <w:t>25</w:t>
        </w:r>
        <w:r w:rsidR="005E2787">
          <w:rPr>
            <w:noProof/>
            <w:webHidden/>
          </w:rPr>
          <w:fldChar w:fldCharType="end"/>
        </w:r>
      </w:hyperlink>
    </w:p>
    <w:p w14:paraId="738FC544" w14:textId="65E9CE5B"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300" w:history="1">
        <w:r w:rsidR="005E2787" w:rsidRPr="00C10A11">
          <w:rPr>
            <w:rStyle w:val="Hyperlink"/>
            <w:noProof/>
          </w:rPr>
          <w:t>Table 2.3 – Estimates of resource use and cost per participant of an advice or counselling intervention (k=9 RCTs)</w:t>
        </w:r>
        <w:r w:rsidR="005E2787">
          <w:rPr>
            <w:noProof/>
            <w:webHidden/>
          </w:rPr>
          <w:tab/>
        </w:r>
        <w:r w:rsidR="005E2787">
          <w:rPr>
            <w:noProof/>
            <w:webHidden/>
          </w:rPr>
          <w:fldChar w:fldCharType="begin"/>
        </w:r>
        <w:r w:rsidR="005E2787">
          <w:rPr>
            <w:noProof/>
            <w:webHidden/>
          </w:rPr>
          <w:instrText xml:space="preserve"> PAGEREF _Toc477804300 \h </w:instrText>
        </w:r>
        <w:r w:rsidR="005E2787">
          <w:rPr>
            <w:noProof/>
            <w:webHidden/>
          </w:rPr>
        </w:r>
        <w:r w:rsidR="005E2787">
          <w:rPr>
            <w:noProof/>
            <w:webHidden/>
          </w:rPr>
          <w:fldChar w:fldCharType="separate"/>
        </w:r>
        <w:r w:rsidR="005E2787">
          <w:rPr>
            <w:noProof/>
            <w:webHidden/>
          </w:rPr>
          <w:t>26</w:t>
        </w:r>
        <w:r w:rsidR="005E2787">
          <w:rPr>
            <w:noProof/>
            <w:webHidden/>
          </w:rPr>
          <w:fldChar w:fldCharType="end"/>
        </w:r>
      </w:hyperlink>
    </w:p>
    <w:p w14:paraId="6D8FAD5F" w14:textId="3BA1B0E2"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301" w:history="1">
        <w:r w:rsidR="005E2787" w:rsidRPr="00C10A11">
          <w:rPr>
            <w:rStyle w:val="Hyperlink"/>
            <w:noProof/>
          </w:rPr>
          <w:t>Table 2.4 – Estimates of resource use and cost per participant of an action planning intervention (k=14 RCTs)</w:t>
        </w:r>
        <w:r w:rsidR="005E2787">
          <w:rPr>
            <w:noProof/>
            <w:webHidden/>
          </w:rPr>
          <w:tab/>
        </w:r>
        <w:r w:rsidR="005E2787">
          <w:rPr>
            <w:noProof/>
            <w:webHidden/>
          </w:rPr>
          <w:fldChar w:fldCharType="begin"/>
        </w:r>
        <w:r w:rsidR="005E2787">
          <w:rPr>
            <w:noProof/>
            <w:webHidden/>
          </w:rPr>
          <w:instrText xml:space="preserve"> PAGEREF _Toc477804301 \h </w:instrText>
        </w:r>
        <w:r w:rsidR="005E2787">
          <w:rPr>
            <w:noProof/>
            <w:webHidden/>
          </w:rPr>
        </w:r>
        <w:r w:rsidR="005E2787">
          <w:rPr>
            <w:noProof/>
            <w:webHidden/>
          </w:rPr>
          <w:fldChar w:fldCharType="separate"/>
        </w:r>
        <w:r w:rsidR="005E2787">
          <w:rPr>
            <w:noProof/>
            <w:webHidden/>
          </w:rPr>
          <w:t>27</w:t>
        </w:r>
        <w:r w:rsidR="005E2787">
          <w:rPr>
            <w:noProof/>
            <w:webHidden/>
          </w:rPr>
          <w:fldChar w:fldCharType="end"/>
        </w:r>
      </w:hyperlink>
    </w:p>
    <w:p w14:paraId="3BFB1677" w14:textId="6A87421C"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302" w:history="1">
        <w:r w:rsidR="005E2787" w:rsidRPr="00C10A11">
          <w:rPr>
            <w:rStyle w:val="Hyperlink"/>
            <w:noProof/>
          </w:rPr>
          <w:t>Table 2.5 – Summary table of intervention and control groups of individual studies included in the meta-analyses of brief interventions</w:t>
        </w:r>
        <w:r w:rsidR="005E2787">
          <w:rPr>
            <w:noProof/>
            <w:webHidden/>
          </w:rPr>
          <w:tab/>
        </w:r>
        <w:r w:rsidR="005E2787">
          <w:rPr>
            <w:noProof/>
            <w:webHidden/>
          </w:rPr>
          <w:fldChar w:fldCharType="begin"/>
        </w:r>
        <w:r w:rsidR="005E2787">
          <w:rPr>
            <w:noProof/>
            <w:webHidden/>
          </w:rPr>
          <w:instrText xml:space="preserve"> PAGEREF _Toc477804302 \h </w:instrText>
        </w:r>
        <w:r w:rsidR="005E2787">
          <w:rPr>
            <w:noProof/>
            <w:webHidden/>
          </w:rPr>
        </w:r>
        <w:r w:rsidR="005E2787">
          <w:rPr>
            <w:noProof/>
            <w:webHidden/>
          </w:rPr>
          <w:fldChar w:fldCharType="separate"/>
        </w:r>
        <w:r w:rsidR="005E2787">
          <w:rPr>
            <w:noProof/>
            <w:webHidden/>
          </w:rPr>
          <w:t>29</w:t>
        </w:r>
        <w:r w:rsidR="005E2787">
          <w:rPr>
            <w:noProof/>
            <w:webHidden/>
          </w:rPr>
          <w:fldChar w:fldCharType="end"/>
        </w:r>
      </w:hyperlink>
    </w:p>
    <w:p w14:paraId="2A999DF0" w14:textId="390FAEF0"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303" w:history="1">
        <w:r w:rsidR="005E2787" w:rsidRPr="00C10A11">
          <w:rPr>
            <w:rStyle w:val="Hyperlink"/>
            <w:noProof/>
          </w:rPr>
          <w:t>Table 3.1 – Effective Health Check population</w:t>
        </w:r>
        <w:r w:rsidR="005E2787">
          <w:rPr>
            <w:noProof/>
            <w:webHidden/>
          </w:rPr>
          <w:tab/>
        </w:r>
        <w:r w:rsidR="005E2787">
          <w:rPr>
            <w:noProof/>
            <w:webHidden/>
          </w:rPr>
          <w:fldChar w:fldCharType="begin"/>
        </w:r>
        <w:r w:rsidR="005E2787">
          <w:rPr>
            <w:noProof/>
            <w:webHidden/>
          </w:rPr>
          <w:instrText xml:space="preserve"> PAGEREF _Toc477804303 \h </w:instrText>
        </w:r>
        <w:r w:rsidR="005E2787">
          <w:rPr>
            <w:noProof/>
            <w:webHidden/>
          </w:rPr>
        </w:r>
        <w:r w:rsidR="005E2787">
          <w:rPr>
            <w:noProof/>
            <w:webHidden/>
          </w:rPr>
          <w:fldChar w:fldCharType="separate"/>
        </w:r>
        <w:r w:rsidR="005E2787">
          <w:rPr>
            <w:noProof/>
            <w:webHidden/>
          </w:rPr>
          <w:t>35</w:t>
        </w:r>
        <w:r w:rsidR="005E2787">
          <w:rPr>
            <w:noProof/>
            <w:webHidden/>
          </w:rPr>
          <w:fldChar w:fldCharType="end"/>
        </w:r>
      </w:hyperlink>
    </w:p>
    <w:p w14:paraId="624CB755" w14:textId="6EEB79D3"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304" w:history="1">
        <w:r w:rsidR="005E2787" w:rsidRPr="00C10A11">
          <w:rPr>
            <w:rStyle w:val="Hyperlink"/>
            <w:noProof/>
          </w:rPr>
          <w:t>Table 3.2 – Uncertainty around intervention effectiveness and costing parameters.</w:t>
        </w:r>
        <w:r w:rsidR="005E2787">
          <w:rPr>
            <w:noProof/>
            <w:webHidden/>
          </w:rPr>
          <w:tab/>
        </w:r>
        <w:r w:rsidR="005E2787">
          <w:rPr>
            <w:noProof/>
            <w:webHidden/>
          </w:rPr>
          <w:fldChar w:fldCharType="begin"/>
        </w:r>
        <w:r w:rsidR="005E2787">
          <w:rPr>
            <w:noProof/>
            <w:webHidden/>
          </w:rPr>
          <w:instrText xml:space="preserve"> PAGEREF _Toc477804304 \h </w:instrText>
        </w:r>
        <w:r w:rsidR="005E2787">
          <w:rPr>
            <w:noProof/>
            <w:webHidden/>
          </w:rPr>
        </w:r>
        <w:r w:rsidR="005E2787">
          <w:rPr>
            <w:noProof/>
            <w:webHidden/>
          </w:rPr>
          <w:fldChar w:fldCharType="separate"/>
        </w:r>
        <w:r w:rsidR="005E2787">
          <w:rPr>
            <w:noProof/>
            <w:webHidden/>
          </w:rPr>
          <w:t>36</w:t>
        </w:r>
        <w:r w:rsidR="005E2787">
          <w:rPr>
            <w:noProof/>
            <w:webHidden/>
          </w:rPr>
          <w:fldChar w:fldCharType="end"/>
        </w:r>
      </w:hyperlink>
    </w:p>
    <w:p w14:paraId="34222C18" w14:textId="4B7C1EDE"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305" w:history="1">
        <w:r w:rsidR="005E2787" w:rsidRPr="00C10A11">
          <w:rPr>
            <w:rStyle w:val="Hyperlink"/>
            <w:noProof/>
          </w:rPr>
          <w:t>Table 4.1– Cost-effectiveness of BIs when accounting for short-term direct health benefits of physical activity</w:t>
        </w:r>
        <w:r w:rsidR="005E2787">
          <w:rPr>
            <w:noProof/>
            <w:webHidden/>
          </w:rPr>
          <w:tab/>
        </w:r>
        <w:r w:rsidR="005E2787">
          <w:rPr>
            <w:noProof/>
            <w:webHidden/>
          </w:rPr>
          <w:fldChar w:fldCharType="begin"/>
        </w:r>
        <w:r w:rsidR="005E2787">
          <w:rPr>
            <w:noProof/>
            <w:webHidden/>
          </w:rPr>
          <w:instrText xml:space="preserve"> PAGEREF _Toc477804305 \h </w:instrText>
        </w:r>
        <w:r w:rsidR="005E2787">
          <w:rPr>
            <w:noProof/>
            <w:webHidden/>
          </w:rPr>
        </w:r>
        <w:r w:rsidR="005E2787">
          <w:rPr>
            <w:noProof/>
            <w:webHidden/>
          </w:rPr>
          <w:fldChar w:fldCharType="separate"/>
        </w:r>
        <w:r w:rsidR="005E2787">
          <w:rPr>
            <w:noProof/>
            <w:webHidden/>
          </w:rPr>
          <w:t>37</w:t>
        </w:r>
        <w:r w:rsidR="005E2787">
          <w:rPr>
            <w:noProof/>
            <w:webHidden/>
          </w:rPr>
          <w:fldChar w:fldCharType="end"/>
        </w:r>
      </w:hyperlink>
    </w:p>
    <w:p w14:paraId="24BAB262" w14:textId="0928759F" w:rsidR="006B2E32" w:rsidRDefault="006B2E32" w:rsidP="001027D0">
      <w:r>
        <w:fldChar w:fldCharType="end"/>
      </w:r>
    </w:p>
    <w:p w14:paraId="2A341D9D" w14:textId="77777777" w:rsidR="006B2E32" w:rsidRDefault="006B2E32">
      <w:pPr>
        <w:spacing w:before="0" w:line="276" w:lineRule="auto"/>
      </w:pPr>
      <w:r>
        <w:br w:type="page"/>
      </w:r>
    </w:p>
    <w:p w14:paraId="49BD5AF4" w14:textId="0C3E6D6D" w:rsidR="001027D0" w:rsidRPr="00A2248E" w:rsidRDefault="006B2E32" w:rsidP="007A04B8">
      <w:r w:rsidRPr="007A04B8">
        <w:rPr>
          <w:b/>
          <w:sz w:val="22"/>
        </w:rPr>
        <w:lastRenderedPageBreak/>
        <w:t>List of figures</w:t>
      </w:r>
    </w:p>
    <w:p w14:paraId="1D09B843" w14:textId="1A41B45B" w:rsidR="005E2787" w:rsidRDefault="006B2E32">
      <w:pPr>
        <w:pStyle w:val="TableofFigures"/>
        <w:tabs>
          <w:tab w:val="right" w:leader="dot" w:pos="9350"/>
        </w:tabs>
        <w:rPr>
          <w:rFonts w:asciiTheme="minorHAnsi" w:eastAsiaTheme="minorEastAsia" w:hAnsiTheme="minorHAnsi" w:cstheme="minorBidi"/>
          <w:noProof/>
          <w:sz w:val="22"/>
          <w:szCs w:val="22"/>
          <w:lang w:eastAsia="en-GB"/>
        </w:rPr>
      </w:pPr>
      <w:r>
        <w:fldChar w:fldCharType="begin"/>
      </w:r>
      <w:r>
        <w:instrText xml:space="preserve"> TOC \h \z \c "Figure" </w:instrText>
      </w:r>
      <w:r>
        <w:fldChar w:fldCharType="separate"/>
      </w:r>
      <w:hyperlink w:anchor="_Toc477804306" w:history="1">
        <w:r w:rsidR="005E2787" w:rsidRPr="00763217">
          <w:rPr>
            <w:rStyle w:val="Hyperlink"/>
            <w:noProof/>
          </w:rPr>
          <w:t>Figure 1.1 – Comparison of aggregated endpoints by calibration method</w:t>
        </w:r>
        <w:r w:rsidR="005E2787">
          <w:rPr>
            <w:noProof/>
            <w:webHidden/>
          </w:rPr>
          <w:tab/>
        </w:r>
        <w:r w:rsidR="005E2787">
          <w:rPr>
            <w:noProof/>
            <w:webHidden/>
          </w:rPr>
          <w:fldChar w:fldCharType="begin"/>
        </w:r>
        <w:r w:rsidR="005E2787">
          <w:rPr>
            <w:noProof/>
            <w:webHidden/>
          </w:rPr>
          <w:instrText xml:space="preserve"> PAGEREF _Toc477804306 \h </w:instrText>
        </w:r>
        <w:r w:rsidR="005E2787">
          <w:rPr>
            <w:noProof/>
            <w:webHidden/>
          </w:rPr>
        </w:r>
        <w:r w:rsidR="005E2787">
          <w:rPr>
            <w:noProof/>
            <w:webHidden/>
          </w:rPr>
          <w:fldChar w:fldCharType="separate"/>
        </w:r>
        <w:r w:rsidR="005E2787">
          <w:rPr>
            <w:noProof/>
            <w:webHidden/>
          </w:rPr>
          <w:t>18</w:t>
        </w:r>
        <w:r w:rsidR="005E2787">
          <w:rPr>
            <w:noProof/>
            <w:webHidden/>
          </w:rPr>
          <w:fldChar w:fldCharType="end"/>
        </w:r>
      </w:hyperlink>
    </w:p>
    <w:p w14:paraId="18EE93A5" w14:textId="47EB2BB3"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307" w:history="1">
        <w:r w:rsidR="005E2787" w:rsidRPr="00763217">
          <w:rPr>
            <w:rStyle w:val="Hyperlink"/>
            <w:noProof/>
          </w:rPr>
          <w:t>Figure 2.1 – Individual study and pooled effects of physical activity promotion on pedometer interventions vs control group (measured as changes in steps per day).</w:t>
        </w:r>
        <w:r w:rsidR="005E2787">
          <w:rPr>
            <w:noProof/>
            <w:webHidden/>
          </w:rPr>
          <w:tab/>
        </w:r>
        <w:r w:rsidR="005E2787">
          <w:rPr>
            <w:noProof/>
            <w:webHidden/>
          </w:rPr>
          <w:fldChar w:fldCharType="begin"/>
        </w:r>
        <w:r w:rsidR="005E2787">
          <w:rPr>
            <w:noProof/>
            <w:webHidden/>
          </w:rPr>
          <w:instrText xml:space="preserve"> PAGEREF _Toc477804307 \h </w:instrText>
        </w:r>
        <w:r w:rsidR="005E2787">
          <w:rPr>
            <w:noProof/>
            <w:webHidden/>
          </w:rPr>
        </w:r>
        <w:r w:rsidR="005E2787">
          <w:rPr>
            <w:noProof/>
            <w:webHidden/>
          </w:rPr>
          <w:fldChar w:fldCharType="separate"/>
        </w:r>
        <w:r w:rsidR="005E2787">
          <w:rPr>
            <w:noProof/>
            <w:webHidden/>
          </w:rPr>
          <w:t>20</w:t>
        </w:r>
        <w:r w:rsidR="005E2787">
          <w:rPr>
            <w:noProof/>
            <w:webHidden/>
          </w:rPr>
          <w:fldChar w:fldCharType="end"/>
        </w:r>
      </w:hyperlink>
    </w:p>
    <w:p w14:paraId="13A2E85A" w14:textId="08AE47E0"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308" w:history="1">
        <w:r w:rsidR="005E2787" w:rsidRPr="00763217">
          <w:rPr>
            <w:rStyle w:val="Hyperlink"/>
            <w:noProof/>
          </w:rPr>
          <w:t>Figure 2.2 – Individual study and pooled effects of physical activity promotion on self-reported physical activity at 12 months (MET-hours per day).</w:t>
        </w:r>
        <w:r w:rsidR="005E2787">
          <w:rPr>
            <w:noProof/>
            <w:webHidden/>
          </w:rPr>
          <w:tab/>
        </w:r>
        <w:r w:rsidR="005E2787">
          <w:rPr>
            <w:noProof/>
            <w:webHidden/>
          </w:rPr>
          <w:fldChar w:fldCharType="begin"/>
        </w:r>
        <w:r w:rsidR="005E2787">
          <w:rPr>
            <w:noProof/>
            <w:webHidden/>
          </w:rPr>
          <w:instrText xml:space="preserve"> PAGEREF _Toc477804308 \h </w:instrText>
        </w:r>
        <w:r w:rsidR="005E2787">
          <w:rPr>
            <w:noProof/>
            <w:webHidden/>
          </w:rPr>
        </w:r>
        <w:r w:rsidR="005E2787">
          <w:rPr>
            <w:noProof/>
            <w:webHidden/>
          </w:rPr>
          <w:fldChar w:fldCharType="separate"/>
        </w:r>
        <w:r w:rsidR="005E2787">
          <w:rPr>
            <w:noProof/>
            <w:webHidden/>
          </w:rPr>
          <w:t>22</w:t>
        </w:r>
        <w:r w:rsidR="005E2787">
          <w:rPr>
            <w:noProof/>
            <w:webHidden/>
          </w:rPr>
          <w:fldChar w:fldCharType="end"/>
        </w:r>
      </w:hyperlink>
    </w:p>
    <w:p w14:paraId="6BB87C24" w14:textId="4C46BC06"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309" w:history="1">
        <w:r w:rsidR="005E2787" w:rsidRPr="00763217">
          <w:rPr>
            <w:rStyle w:val="Hyperlink"/>
            <w:noProof/>
          </w:rPr>
          <w:t>Figure 2.3 – Effect of action planning on physical activity (MET-hours/day) at follow-up (k=14)</w:t>
        </w:r>
        <w:r w:rsidR="005E2787">
          <w:rPr>
            <w:noProof/>
            <w:webHidden/>
          </w:rPr>
          <w:tab/>
        </w:r>
        <w:r w:rsidR="005E2787">
          <w:rPr>
            <w:noProof/>
            <w:webHidden/>
          </w:rPr>
          <w:fldChar w:fldCharType="begin"/>
        </w:r>
        <w:r w:rsidR="005E2787">
          <w:rPr>
            <w:noProof/>
            <w:webHidden/>
          </w:rPr>
          <w:instrText xml:space="preserve"> PAGEREF _Toc477804309 \h </w:instrText>
        </w:r>
        <w:r w:rsidR="005E2787">
          <w:rPr>
            <w:noProof/>
            <w:webHidden/>
          </w:rPr>
        </w:r>
        <w:r w:rsidR="005E2787">
          <w:rPr>
            <w:noProof/>
            <w:webHidden/>
          </w:rPr>
          <w:fldChar w:fldCharType="separate"/>
        </w:r>
        <w:r w:rsidR="005E2787">
          <w:rPr>
            <w:noProof/>
            <w:webHidden/>
          </w:rPr>
          <w:t>23</w:t>
        </w:r>
        <w:r w:rsidR="005E2787">
          <w:rPr>
            <w:noProof/>
            <w:webHidden/>
          </w:rPr>
          <w:fldChar w:fldCharType="end"/>
        </w:r>
      </w:hyperlink>
    </w:p>
    <w:p w14:paraId="1F7F5ACE" w14:textId="5A6067CC"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310" w:history="1">
        <w:r w:rsidR="005E2787" w:rsidRPr="00763217">
          <w:rPr>
            <w:rStyle w:val="Hyperlink"/>
            <w:noProof/>
          </w:rPr>
          <w:t>Figure 4.1– CEAC showing probability of interventions being optimal by threshold value (intervention repeat year = 2)</w:t>
        </w:r>
        <w:r w:rsidR="005E2787">
          <w:rPr>
            <w:noProof/>
            <w:webHidden/>
          </w:rPr>
          <w:tab/>
        </w:r>
        <w:r w:rsidR="005E2787">
          <w:rPr>
            <w:noProof/>
            <w:webHidden/>
          </w:rPr>
          <w:fldChar w:fldCharType="begin"/>
        </w:r>
        <w:r w:rsidR="005E2787">
          <w:rPr>
            <w:noProof/>
            <w:webHidden/>
          </w:rPr>
          <w:instrText xml:space="preserve"> PAGEREF _Toc477804310 \h </w:instrText>
        </w:r>
        <w:r w:rsidR="005E2787">
          <w:rPr>
            <w:noProof/>
            <w:webHidden/>
          </w:rPr>
        </w:r>
        <w:r w:rsidR="005E2787">
          <w:rPr>
            <w:noProof/>
            <w:webHidden/>
          </w:rPr>
          <w:fldChar w:fldCharType="separate"/>
        </w:r>
        <w:r w:rsidR="005E2787">
          <w:rPr>
            <w:noProof/>
            <w:webHidden/>
          </w:rPr>
          <w:t>37</w:t>
        </w:r>
        <w:r w:rsidR="005E2787">
          <w:rPr>
            <w:noProof/>
            <w:webHidden/>
          </w:rPr>
          <w:fldChar w:fldCharType="end"/>
        </w:r>
      </w:hyperlink>
    </w:p>
    <w:p w14:paraId="73CB4FB3" w14:textId="6816289E"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311" w:history="1">
        <w:r w:rsidR="005E2787" w:rsidRPr="00763217">
          <w:rPr>
            <w:rStyle w:val="Hyperlink"/>
            <w:noProof/>
          </w:rPr>
          <w:t>Figure 4.2– CEAC showing probability of interventions being optimal by threshold value (intervention repeat year = 5)</w:t>
        </w:r>
        <w:r w:rsidR="005E2787">
          <w:rPr>
            <w:noProof/>
            <w:webHidden/>
          </w:rPr>
          <w:tab/>
        </w:r>
        <w:r w:rsidR="005E2787">
          <w:rPr>
            <w:noProof/>
            <w:webHidden/>
          </w:rPr>
          <w:fldChar w:fldCharType="begin"/>
        </w:r>
        <w:r w:rsidR="005E2787">
          <w:rPr>
            <w:noProof/>
            <w:webHidden/>
          </w:rPr>
          <w:instrText xml:space="preserve"> PAGEREF _Toc477804311 \h </w:instrText>
        </w:r>
        <w:r w:rsidR="005E2787">
          <w:rPr>
            <w:noProof/>
            <w:webHidden/>
          </w:rPr>
        </w:r>
        <w:r w:rsidR="005E2787">
          <w:rPr>
            <w:noProof/>
            <w:webHidden/>
          </w:rPr>
          <w:fldChar w:fldCharType="separate"/>
        </w:r>
        <w:r w:rsidR="005E2787">
          <w:rPr>
            <w:noProof/>
            <w:webHidden/>
          </w:rPr>
          <w:t>38</w:t>
        </w:r>
        <w:r w:rsidR="005E2787">
          <w:rPr>
            <w:noProof/>
            <w:webHidden/>
          </w:rPr>
          <w:fldChar w:fldCharType="end"/>
        </w:r>
      </w:hyperlink>
    </w:p>
    <w:p w14:paraId="59BD6F13" w14:textId="53BC4184" w:rsidR="005E2787" w:rsidRDefault="0015250B">
      <w:pPr>
        <w:pStyle w:val="TableofFigures"/>
        <w:tabs>
          <w:tab w:val="right" w:leader="dot" w:pos="9350"/>
        </w:tabs>
        <w:rPr>
          <w:rFonts w:asciiTheme="minorHAnsi" w:eastAsiaTheme="minorEastAsia" w:hAnsiTheme="minorHAnsi" w:cstheme="minorBidi"/>
          <w:noProof/>
          <w:sz w:val="22"/>
          <w:szCs w:val="22"/>
          <w:lang w:eastAsia="en-GB"/>
        </w:rPr>
      </w:pPr>
      <w:hyperlink w:anchor="_Toc477804312" w:history="1">
        <w:r w:rsidR="005E2787" w:rsidRPr="00763217">
          <w:rPr>
            <w:rStyle w:val="Hyperlink"/>
            <w:noProof/>
          </w:rPr>
          <w:t>Figure 4.3– CEACs showing the probability of BIs being cost-effective at different values of the societal willingness-to-pay when short-term benefits of physical activity on health (utility boost) were considered</w:t>
        </w:r>
        <w:r w:rsidR="005E2787">
          <w:rPr>
            <w:noProof/>
            <w:webHidden/>
          </w:rPr>
          <w:tab/>
        </w:r>
        <w:r w:rsidR="005E2787">
          <w:rPr>
            <w:noProof/>
            <w:webHidden/>
          </w:rPr>
          <w:fldChar w:fldCharType="begin"/>
        </w:r>
        <w:r w:rsidR="005E2787">
          <w:rPr>
            <w:noProof/>
            <w:webHidden/>
          </w:rPr>
          <w:instrText xml:space="preserve"> PAGEREF _Toc477804312 \h </w:instrText>
        </w:r>
        <w:r w:rsidR="005E2787">
          <w:rPr>
            <w:noProof/>
            <w:webHidden/>
          </w:rPr>
        </w:r>
        <w:r w:rsidR="005E2787">
          <w:rPr>
            <w:noProof/>
            <w:webHidden/>
          </w:rPr>
          <w:fldChar w:fldCharType="separate"/>
        </w:r>
        <w:r w:rsidR="005E2787">
          <w:rPr>
            <w:noProof/>
            <w:webHidden/>
          </w:rPr>
          <w:t>38</w:t>
        </w:r>
        <w:r w:rsidR="005E2787">
          <w:rPr>
            <w:noProof/>
            <w:webHidden/>
          </w:rPr>
          <w:fldChar w:fldCharType="end"/>
        </w:r>
      </w:hyperlink>
    </w:p>
    <w:p w14:paraId="51F8B7BA" w14:textId="7CBF97A5" w:rsidR="006B2E32" w:rsidRPr="001027D0" w:rsidRDefault="006B2E32" w:rsidP="007A04B8">
      <w:pPr>
        <w:ind w:left="709" w:hanging="709"/>
      </w:pPr>
      <w:r>
        <w:fldChar w:fldCharType="end"/>
      </w:r>
    </w:p>
    <w:p w14:paraId="38536C43" w14:textId="77777777" w:rsidR="006B2E32" w:rsidRDefault="006B2E32">
      <w:pPr>
        <w:spacing w:before="0" w:line="276" w:lineRule="auto"/>
        <w:rPr>
          <w:rFonts w:eastAsiaTheme="majorEastAsia" w:cs="Arial"/>
          <w:b/>
          <w:bCs/>
          <w:szCs w:val="26"/>
        </w:rPr>
      </w:pPr>
      <w:r>
        <w:br w:type="page"/>
      </w:r>
    </w:p>
    <w:p w14:paraId="480E5212" w14:textId="7737F232" w:rsidR="00C51AE3" w:rsidRDefault="00C51AE3" w:rsidP="00125244">
      <w:pPr>
        <w:pStyle w:val="Heading2"/>
      </w:pPr>
      <w:bookmarkStart w:id="1" w:name="_Toc477795918"/>
      <w:r>
        <w:lastRenderedPageBreak/>
        <w:t>The PACE model</w:t>
      </w:r>
      <w:bookmarkEnd w:id="1"/>
    </w:p>
    <w:p w14:paraId="1F9478C0" w14:textId="68711C0A" w:rsidR="00257050" w:rsidRDefault="006350F6" w:rsidP="00257050">
      <w:r>
        <w:rPr>
          <w:rFonts w:cs="Arial"/>
          <w:lang w:eastAsia="zh-TW"/>
        </w:rPr>
        <w:t>T</w:t>
      </w:r>
      <w:r w:rsidRPr="00730B8C">
        <w:rPr>
          <w:rFonts w:cs="Arial"/>
          <w:lang w:eastAsia="zh-TW"/>
        </w:rPr>
        <w:t xml:space="preserve">he Physical Activity Cost-Effectiveness (PACE) model </w:t>
      </w:r>
      <w:r>
        <w:rPr>
          <w:rFonts w:cs="Arial"/>
          <w:lang w:eastAsia="zh-TW"/>
        </w:rPr>
        <w:t>is a</w:t>
      </w:r>
      <w:r w:rsidR="001C664A">
        <w:rPr>
          <w:rFonts w:cs="Arial"/>
          <w:lang w:eastAsia="zh-TW"/>
        </w:rPr>
        <w:t xml:space="preserve"> discrete event simulation </w:t>
      </w:r>
      <w:r>
        <w:rPr>
          <w:rFonts w:cs="Arial"/>
          <w:lang w:eastAsia="zh-TW"/>
        </w:rPr>
        <w:t xml:space="preserve">model. </w:t>
      </w:r>
      <w:r w:rsidRPr="00193505">
        <w:t xml:space="preserve">The model </w:t>
      </w:r>
      <w:r w:rsidR="007578A6">
        <w:t xml:space="preserve">starts by </w:t>
      </w:r>
      <w:r w:rsidRPr="00193505">
        <w:t>generat</w:t>
      </w:r>
      <w:r w:rsidR="007578A6">
        <w:t>ing</w:t>
      </w:r>
      <w:r w:rsidRPr="00193505">
        <w:t xml:space="preserve"> a cohort of 10,000 representative individuals of the English population. It then follows </w:t>
      </w:r>
      <w:r>
        <w:t>each individual</w:t>
      </w:r>
      <w:r w:rsidRPr="00193505">
        <w:t>,</w:t>
      </w:r>
      <w:r w:rsidR="00414F44">
        <w:t xml:space="preserve"> updates the risk factor values and predicts </w:t>
      </w:r>
      <w:r w:rsidRPr="00193505">
        <w:t>the incidence of chronic disease and associated costs and outcomes over ten year</w:t>
      </w:r>
      <w:r w:rsidR="005637AD">
        <w:t>s</w:t>
      </w:r>
      <w:r w:rsidRPr="00193505">
        <w:t xml:space="preserve">. Physical activity enters as an exogenous variable into the model. </w:t>
      </w:r>
      <w:r w:rsidRPr="00193505">
        <w:rPr>
          <w:lang w:eastAsia="zh-TW"/>
        </w:rPr>
        <w:t xml:space="preserve">Increased physical activity is assumed to </w:t>
      </w:r>
      <w:r>
        <w:rPr>
          <w:lang w:eastAsia="zh-TW"/>
        </w:rPr>
        <w:t>influence</w:t>
      </w:r>
      <w:r w:rsidRPr="00193505">
        <w:rPr>
          <w:lang w:eastAsia="zh-TW"/>
        </w:rPr>
        <w:t xml:space="preserve"> risk factors</w:t>
      </w:r>
      <w:r w:rsidR="005F6613">
        <w:rPr>
          <w:lang w:eastAsia="zh-TW"/>
        </w:rPr>
        <w:t xml:space="preserve"> to influence the following grisk factors: systolic blood pressure, </w:t>
      </w:r>
      <w:r w:rsidR="00414F44">
        <w:rPr>
          <w:lang w:eastAsia="zh-TW"/>
        </w:rPr>
        <w:t>cholesterol level</w:t>
      </w:r>
      <w:r w:rsidR="005F6613">
        <w:rPr>
          <w:lang w:eastAsia="zh-TW"/>
        </w:rPr>
        <w:t>s and HbA1c,</w:t>
      </w:r>
      <w:r w:rsidR="00414F44">
        <w:rPr>
          <w:lang w:eastAsia="zh-TW"/>
        </w:rPr>
        <w:t xml:space="preserve"> and m</w:t>
      </w:r>
      <w:r w:rsidRPr="00193505">
        <w:t>odification of these risk factors leads to changes in the risk of chronic disease and comorbidities</w:t>
      </w:r>
      <w:r w:rsidR="00414F44">
        <w:t xml:space="preserve">. For example, reduced blood pressure is linked to </w:t>
      </w:r>
      <w:r>
        <w:t>reduced risk of cardiovascular disease</w:t>
      </w:r>
      <w:r w:rsidRPr="00193505">
        <w:t xml:space="preserve">. A decrease in </w:t>
      </w:r>
      <w:r w:rsidRPr="002F25EB">
        <w:t xml:space="preserve">chronic disease and comorbidities </w:t>
      </w:r>
      <w:r w:rsidR="007578A6">
        <w:t xml:space="preserve">in turn </w:t>
      </w:r>
      <w:r w:rsidRPr="002F25EB">
        <w:t xml:space="preserve">leads to </w:t>
      </w:r>
      <w:r w:rsidR="007578A6">
        <w:t xml:space="preserve">a </w:t>
      </w:r>
      <w:r w:rsidRPr="002F25EB">
        <w:t xml:space="preserve">decrease in costs and </w:t>
      </w:r>
      <w:r w:rsidR="007578A6">
        <w:t xml:space="preserve">to the </w:t>
      </w:r>
      <w:r w:rsidRPr="002F25EB">
        <w:t xml:space="preserve">prevention of a decrease in quality of </w:t>
      </w:r>
      <w:r w:rsidR="00414F44">
        <w:t>life.</w:t>
      </w:r>
      <w:r w:rsidR="00257050">
        <w:t xml:space="preserve"> </w:t>
      </w:r>
      <w:r w:rsidR="00257050" w:rsidRPr="00193505">
        <w:t>The model was run 10,000 times to calculate the expected costs and outcomes of the cohort, and the empirical distribution of the 10,000 mean costs and outcomes taken to represent uncertainty in the means.</w:t>
      </w:r>
      <w:r w:rsidR="00AD0444">
        <w:t xml:space="preserve"> </w:t>
      </w:r>
    </w:p>
    <w:p w14:paraId="4A77A470" w14:textId="681BFA06" w:rsidR="00C24B09" w:rsidRPr="00193505" w:rsidRDefault="00EB7E94" w:rsidP="002B4FF3">
      <w:pPr>
        <w:pStyle w:val="Heading3"/>
      </w:pPr>
      <w:bookmarkStart w:id="2" w:name="_Toc477795919"/>
      <w:r>
        <w:t xml:space="preserve">1.1 </w:t>
      </w:r>
      <w:r w:rsidR="00C24B09" w:rsidRPr="00193505">
        <w:t>Cohort generation</w:t>
      </w:r>
      <w:bookmarkEnd w:id="2"/>
    </w:p>
    <w:p w14:paraId="6AEC29C9" w14:textId="39D4CCC6" w:rsidR="00C24B09" w:rsidRDefault="00C24B09" w:rsidP="00C24B09">
      <w:r>
        <w:t>Data on d</w:t>
      </w:r>
      <w:r w:rsidRPr="00193505">
        <w:t xml:space="preserve">emographic characteristics of individual </w:t>
      </w:r>
      <w:r>
        <w:t xml:space="preserve">participants </w:t>
      </w:r>
      <w:r w:rsidRPr="00193505">
        <w:t>(age, gender, ethnicity) were derived from the UK Office for National Statistics</w:t>
      </w:r>
      <w:r>
        <w:t xml:space="preserve"> </w:t>
      </w:r>
      <w:r w:rsidRPr="00193505">
        <w:fldChar w:fldCharType="begin"/>
      </w:r>
      <w:r w:rsidR="00534EC0">
        <w:instrText xml:space="preserve"> ADDIN EN.CITE &lt;EndNote&gt;&lt;Cite&gt;&lt;Author&gt;Office for National Statistics&lt;/Author&gt;&lt;RecNum&gt;4&lt;/RecNum&gt;&lt;DisplayText&gt;[1, 2]&lt;/DisplayText&gt;&lt;record&gt;&lt;rec-number&gt;4&lt;/rec-number&gt;&lt;foreign-keys&gt;&lt;key app="EN" db-id="ft2f0ep5i2xptmee5va50wajwsw2w5swwxsz" timestamp="1351172182"&gt;4&lt;/key&gt;&lt;/foreign-keys&gt;&lt;ref-type name="Web Page"&gt;12&lt;/ref-type&gt;&lt;contributors&gt;&lt;authors&gt;&lt;author&gt;Office for National Statistics,&lt;/author&gt;&lt;/authors&gt;&lt;/contributors&gt;&lt;titles&gt;&lt;title&gt;Vital Statistics: Population and Health Reference Tables - Spring 2011 Update&lt;/title&gt;&lt;/titles&gt;&lt;volume&gt;2011&lt;/volume&gt;&lt;number&gt;1 December 2011&lt;/number&gt;&lt;dates&gt;&lt;year&gt;2011&lt;/year&gt;&lt;/dates&gt;&lt;urls&gt;&lt;related-urls&gt;&lt;url&gt;http://www.ons.gov.uk/ons/publications/re-reference-tables.html?edition=tcm%3A77-213289&lt;/url&gt;&lt;/related-urls&gt;&lt;/urls&gt;&lt;/record&gt;&lt;/Cite&gt;&lt;Cite&gt;&lt;Author&gt;Office for National Statistics&lt;/Author&gt;&lt;RecNum&gt;5&lt;/RecNum&gt;&lt;record&gt;&lt;rec-number&gt;5&lt;/rec-number&gt;&lt;foreign-keys&gt;&lt;key app="EN" db-id="ft2f0ep5i2xptmee5va50wajwsw2w5swwxsz" timestamp="1351175028"&gt;5&lt;/key&gt;&lt;/foreign-keys&gt;&lt;ref-type name="Web Page"&gt;12&lt;/ref-type&gt;&lt;contributors&gt;&lt;authors&gt;&lt;author&gt;Office for National Statistics,&lt;/author&gt;&lt;/authors&gt;&lt;/contributors&gt;&lt;titles&gt;&lt;title&gt;2011 Census: Key Statistics for local authorities in England and Wales&lt;/title&gt;&lt;/titles&gt;&lt;volume&gt;2012&lt;/volume&gt;&lt;number&gt;12 December 2012&lt;/number&gt;&lt;dates&gt;&lt;year&gt;2012&lt;/year&gt;&lt;/dates&gt;&lt;urls&gt;&lt;related-urls&gt;&lt;url&gt;http://www.ons.gov.uk/ons/rel/census/2011-census/key-statistics-for-local-authorities-in-england-and-wales/&lt;/url&gt;&lt;/related-urls&gt;&lt;/urls&gt;&lt;/record&gt;&lt;/Cite&gt;&lt;/EndNote&gt;</w:instrText>
      </w:r>
      <w:r w:rsidRPr="00193505">
        <w:fldChar w:fldCharType="separate"/>
      </w:r>
      <w:r w:rsidR="00534EC0">
        <w:rPr>
          <w:noProof/>
        </w:rPr>
        <w:t>[</w:t>
      </w:r>
      <w:hyperlink w:anchor="_ENREF_1" w:tooltip="Office for National Statistics, 2011 #4" w:history="1">
        <w:r w:rsidR="005E2787">
          <w:rPr>
            <w:noProof/>
          </w:rPr>
          <w:t>1</w:t>
        </w:r>
      </w:hyperlink>
      <w:r w:rsidR="00534EC0">
        <w:rPr>
          <w:noProof/>
        </w:rPr>
        <w:t xml:space="preserve">, </w:t>
      </w:r>
      <w:hyperlink w:anchor="_ENREF_2" w:tooltip="Office for National Statistics, 2012 #5" w:history="1">
        <w:r w:rsidR="005E2787">
          <w:rPr>
            <w:noProof/>
          </w:rPr>
          <w:t>2</w:t>
        </w:r>
      </w:hyperlink>
      <w:r w:rsidR="00534EC0">
        <w:rPr>
          <w:noProof/>
        </w:rPr>
        <w:t>]</w:t>
      </w:r>
      <w:r w:rsidRPr="00193505">
        <w:fldChar w:fldCharType="end"/>
      </w:r>
      <w:r>
        <w:t>.</w:t>
      </w:r>
      <w:r w:rsidRPr="00193505">
        <w:t xml:space="preserve"> The risk factor profile (systolic blood pressure, total cholesterol, high density lipoprotein (HDL) cholesterol, BMI, smoking status and HbA1c) and prevalence of </w:t>
      </w:r>
      <w:r>
        <w:t xml:space="preserve">type 2 </w:t>
      </w:r>
      <w:r w:rsidRPr="00193505">
        <w:t xml:space="preserve">diabetes and cardiovascular events (IHD, MI, stroke and heart failure) for individual </w:t>
      </w:r>
      <w:r>
        <w:t>participants</w:t>
      </w:r>
      <w:r w:rsidRPr="00193505">
        <w:t xml:space="preserve"> in the cohort was generated using data from the 2011 Health Survey for England (HSE)</w:t>
      </w:r>
      <w:r>
        <w:t xml:space="preserve"> </w:t>
      </w:r>
      <w:r w:rsidRPr="00193505">
        <w:fldChar w:fldCharType="begin"/>
      </w:r>
      <w:r w:rsidR="00534EC0">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193505">
        <w:fldChar w:fldCharType="separate"/>
      </w:r>
      <w:r w:rsidR="00534EC0">
        <w:rPr>
          <w:noProof/>
        </w:rPr>
        <w:t>[</w:t>
      </w:r>
      <w:hyperlink w:anchor="_ENREF_3" w:tooltip="Craig, 2012 #288" w:history="1">
        <w:r w:rsidR="005E2787">
          <w:rPr>
            <w:noProof/>
          </w:rPr>
          <w:t>3</w:t>
        </w:r>
      </w:hyperlink>
      <w:r w:rsidR="00534EC0">
        <w:rPr>
          <w:noProof/>
        </w:rPr>
        <w:t>]</w:t>
      </w:r>
      <w:r w:rsidRPr="00193505">
        <w:fldChar w:fldCharType="end"/>
      </w:r>
      <w:r>
        <w:t>.</w:t>
      </w:r>
      <w:r w:rsidRPr="00193505">
        <w:t xml:space="preserve"> The severity of breast cancer </w:t>
      </w:r>
      <w:r>
        <w:t>wa</w:t>
      </w:r>
      <w:r w:rsidRPr="00193505">
        <w:t>s classified according to Nottingham Prognostic Index (NPI) prognostic groups – ductal carcinoma in situ (DCIS), excellent, good, moderate and poor</w:t>
      </w:r>
      <w:r>
        <w:t xml:space="preserve"> </w:t>
      </w:r>
      <w:r w:rsidRPr="00193505">
        <w:fldChar w:fldCharType="begin">
          <w:fldData xml:space="preserve">PEVuZE5vdGU+PENpdGU+PEF1dGhvcj5CbGFtZXk8L0F1dGhvcj48WWVhcj4yMDA3PC9ZZWFyPjxS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</w:fldData>
        </w:fldChar>
      </w:r>
      <w:r w:rsidR="00534EC0">
        <w:instrText xml:space="preserve"> ADDIN EN.CITE </w:instrText>
      </w:r>
      <w:r w:rsidR="00534EC0">
        <w:fldChar w:fldCharType="begin">
          <w:fldData xml:space="preserve">PEVuZE5vdGU+PENpdGU+PEF1dGhvcj5CbGFtZXk8L0F1dGhvcj48WWVhcj4yMDA3PC9ZZWFyPjxS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</w:fldData>
        </w:fldChar>
      </w:r>
      <w:r w:rsidR="00534EC0">
        <w:instrText xml:space="preserve"> ADDIN EN.CITE.DATA </w:instrText>
      </w:r>
      <w:r w:rsidR="00534EC0">
        <w:fldChar w:fldCharType="end"/>
      </w:r>
      <w:r w:rsidRPr="00193505">
        <w:fldChar w:fldCharType="separate"/>
      </w:r>
      <w:r w:rsidR="00534EC0">
        <w:rPr>
          <w:noProof/>
        </w:rPr>
        <w:t>[</w:t>
      </w:r>
      <w:hyperlink w:anchor="_ENREF_4" w:tooltip="Blamey, 2007 #16" w:history="1">
        <w:r w:rsidR="005E2787">
          <w:rPr>
            <w:noProof/>
          </w:rPr>
          <w:t>4</w:t>
        </w:r>
      </w:hyperlink>
      <w:r w:rsidR="00534EC0">
        <w:rPr>
          <w:noProof/>
        </w:rPr>
        <w:t>]</w:t>
      </w:r>
      <w:r w:rsidRPr="00193505">
        <w:fldChar w:fldCharType="end"/>
      </w:r>
      <w:r w:rsidRPr="00193505">
        <w:t xml:space="preserve"> – and </w:t>
      </w:r>
      <w:r w:rsidRPr="00193505">
        <w:rPr>
          <w:bCs/>
        </w:rPr>
        <w:t>age specific prevalence data for breast cancer was taken from the estimates for 2008 in the United Kingdom</w:t>
      </w:r>
      <w:r>
        <w:rPr>
          <w:bCs/>
        </w:rPr>
        <w:t xml:space="preserve"> </w:t>
      </w:r>
      <w:r w:rsidRPr="00193505">
        <w:rPr>
          <w:bCs/>
        </w:rPr>
        <w:fldChar w:fldCharType="begin">
          <w:fldData xml:space="preserve">PEVuZE5vdGU+PENpdGU+PEF1dGhvcj5NYWRkYW1zPC9BdXRob3I+PFllYXI+MjAwOTwvWWVhcj48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==
</w:fldData>
        </w:fldChar>
      </w:r>
      <w:r w:rsidR="00534EC0">
        <w:rPr>
          <w:bCs/>
        </w:rPr>
        <w:instrText xml:space="preserve"> ADDIN EN.CITE </w:instrText>
      </w:r>
      <w:r w:rsidR="00534EC0">
        <w:rPr>
          <w:bCs/>
        </w:rPr>
        <w:fldChar w:fldCharType="begin">
          <w:fldData xml:space="preserve">PEVuZE5vdGU+PENpdGU+PEF1dGhvcj5NYWRkYW1zPC9BdXRob3I+PFllYXI+MjAwOTwvWWVhcj48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==
</w:fldData>
        </w:fldChar>
      </w:r>
      <w:r w:rsidR="00534EC0">
        <w:rPr>
          <w:bCs/>
        </w:rPr>
        <w:instrText xml:space="preserve"> ADDIN EN.CITE.DATA </w:instrText>
      </w:r>
      <w:r w:rsidR="00534EC0">
        <w:rPr>
          <w:bCs/>
        </w:rPr>
      </w:r>
      <w:r w:rsidR="00534EC0">
        <w:rPr>
          <w:bCs/>
        </w:rPr>
        <w:fldChar w:fldCharType="end"/>
      </w:r>
      <w:r w:rsidRPr="00193505">
        <w:rPr>
          <w:bCs/>
        </w:rPr>
      </w:r>
      <w:r w:rsidRPr="00193505">
        <w:rPr>
          <w:bCs/>
        </w:rPr>
        <w:fldChar w:fldCharType="separate"/>
      </w:r>
      <w:r w:rsidR="00534EC0">
        <w:rPr>
          <w:bCs/>
          <w:noProof/>
        </w:rPr>
        <w:t>[</w:t>
      </w:r>
      <w:hyperlink w:anchor="_ENREF_5" w:tooltip="Maddams, 2009 #18" w:history="1">
        <w:r w:rsidR="005E2787">
          <w:rPr>
            <w:bCs/>
            <w:noProof/>
          </w:rPr>
          <w:t>5</w:t>
        </w:r>
      </w:hyperlink>
      <w:r w:rsidR="00534EC0">
        <w:rPr>
          <w:bCs/>
          <w:noProof/>
        </w:rPr>
        <w:t>]</w:t>
      </w:r>
      <w:r w:rsidRPr="00193505">
        <w:rPr>
          <w:bCs/>
        </w:rPr>
        <w:fldChar w:fldCharType="end"/>
      </w:r>
      <w:r>
        <w:rPr>
          <w:bCs/>
        </w:rPr>
        <w:t>.</w:t>
      </w:r>
      <w:r w:rsidRPr="00193505">
        <w:rPr>
          <w:bCs/>
        </w:rPr>
        <w:t xml:space="preserve"> </w:t>
      </w:r>
      <w:r w:rsidRPr="00193505">
        <w:t xml:space="preserve">The baseline parameter values for colorectal cancer were derived from Frazier et al </w:t>
      </w:r>
      <w:r w:rsidRPr="00193505">
        <w:fldChar w:fldCharType="begin">
          <w:fldData xml:space="preserve">PEVuZE5vdGU+PENpdGU+PEF1dGhvcj5GcmF6aWVyPC9BdXRob3I+PFllYXI+MjAwMDwvWWVhcj48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</w:fldData>
        </w:fldChar>
      </w:r>
      <w:r w:rsidR="00534EC0">
        <w:instrText xml:space="preserve"> ADDIN EN.CITE </w:instrText>
      </w:r>
      <w:r w:rsidR="00534EC0">
        <w:fldChar w:fldCharType="begin">
          <w:fldData xml:space="preserve">PEVuZE5vdGU+PENpdGU+PEF1dGhvcj5GcmF6aWVyPC9BdXRob3I+PFllYXI+MjAwMDwvWWVhcj48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</w:fldData>
        </w:fldChar>
      </w:r>
      <w:r w:rsidR="00534EC0">
        <w:instrText xml:space="preserve"> ADDIN EN.CITE.DATA </w:instrText>
      </w:r>
      <w:r w:rsidR="00534EC0">
        <w:fldChar w:fldCharType="end"/>
      </w:r>
      <w:r w:rsidRPr="00193505">
        <w:fldChar w:fldCharType="separate"/>
      </w:r>
      <w:r w:rsidR="00534EC0">
        <w:rPr>
          <w:noProof/>
        </w:rPr>
        <w:t>[</w:t>
      </w:r>
      <w:hyperlink w:anchor="_ENREF_6" w:tooltip="Frazier, 2000 #14" w:history="1">
        <w:r w:rsidR="005E2787">
          <w:rPr>
            <w:noProof/>
          </w:rPr>
          <w:t>6</w:t>
        </w:r>
      </w:hyperlink>
      <w:r w:rsidR="00534EC0">
        <w:rPr>
          <w:noProof/>
        </w:rPr>
        <w:t>]</w:t>
      </w:r>
      <w:r w:rsidRPr="00193505">
        <w:fldChar w:fldCharType="end"/>
      </w:r>
      <w:r w:rsidRPr="00193505">
        <w:t xml:space="preserve"> and applied to the baseline population to generate prevalence </w:t>
      </w:r>
      <w:r>
        <w:t xml:space="preserve">data for </w:t>
      </w:r>
      <w:r w:rsidRPr="00193505">
        <w:t xml:space="preserve">colorectal cancer. The baseline prevalence data of lung </w:t>
      </w:r>
      <w:r>
        <w:t xml:space="preserve">and kidney </w:t>
      </w:r>
      <w:r w:rsidRPr="00193505">
        <w:t>cancer</w:t>
      </w:r>
      <w:r>
        <w:t>s</w:t>
      </w:r>
      <w:r w:rsidRPr="00193505">
        <w:t xml:space="preserve"> w</w:t>
      </w:r>
      <w:r>
        <w:t>ere</w:t>
      </w:r>
      <w:r w:rsidRPr="00193505">
        <w:t xml:space="preserve"> based on estimates from Cancer Research UK </w:t>
      </w:r>
      <w:r w:rsidRPr="00193505">
        <w:fldChar w:fldCharType="begin"/>
      </w:r>
      <w:r w:rsidR="00534EC0">
        <w:instrText xml:space="preserve"> ADDIN EN.CITE &lt;EndNote&gt;&lt;Cite&gt;&lt;Author&gt;Cancer Research UK&lt;/Author&gt;&lt;Year&gt;2009&lt;/Year&gt;&lt;RecNum&gt;19&lt;/RecNum&gt;&lt;DisplayText&gt;[7, 8]&lt;/DisplayText&gt;&lt;record&gt;&lt;rec-number&gt;19&lt;/rec-number&gt;&lt;foreign-keys&gt;&lt;key app="EN" db-id="ft2f0ep5i2xptmee5va50wajwsw2w5swwxsz" timestamp="1357135588"&gt;19&lt;/key&gt;&lt;/foreign-keys&gt;&lt;ref-type name="Web Page"&gt;12&lt;/ref-type&gt;&lt;contributors&gt;&lt;authors&gt;&lt;author&gt;Cancer Research UK,&lt;/author&gt;&lt;/authors&gt;&lt;/contributors&gt;&lt;titles&gt;&lt;title&gt;Average Number of New Cases Per Year and Age-Specific Incidence Rates, UK, 2007-2009&lt;/title&gt;&lt;/titles&gt;&lt;number&gt;Jan 2, 2013&lt;/number&gt;&lt;dates&gt;&lt;year&gt;2009&lt;/year&gt;&lt;/dates&gt;&lt;urls&gt;&lt;related-urls&gt;&lt;url&gt;http://www.cancerresearchuk.org/cancer-info/cancerstats/types/lung/incidence&lt;/url&gt;&lt;/related-urls&gt;&lt;/urls&gt;&lt;/record&gt;&lt;/Cite&gt;&lt;Cite&gt;&lt;Author&gt;Cancer Research UK&lt;/Author&gt;&lt;Year&gt;2012&lt;/Year&gt;&lt;RecNum&gt;27&lt;/RecNum&gt;&lt;record&gt;&lt;rec-number&gt;27&lt;/rec-number&gt;&lt;foreign-keys&gt;&lt;key app="EN" db-id="ft2f0ep5i2xptmee5va50wajwsw2w5swwxsz" timestamp="1362585886"&gt;27&lt;/key&gt;&lt;/foreign-keys&gt;&lt;ref-type name="Web Page"&gt;12&lt;/ref-type&gt;&lt;contributors&gt;&lt;authors&gt;&lt;author&gt;Cancer Research UK,&lt;/author&gt;&lt;/authors&gt;&lt;/contributors&gt;&lt;titles&gt;&lt;title&gt;Cancer Research UK CancerStats&lt;/title&gt;&lt;/titles&gt;&lt;number&gt;8 January 2013&lt;/number&gt;&lt;dates&gt;&lt;year&gt;2012&lt;/year&gt;&lt;/dates&gt;&lt;urls&gt;&lt;related-urls&gt;&lt;url&gt;http://info.cancerresearchuk.org/cancerstats/types/kidney&lt;/url&gt;&lt;/related-urls&gt;&lt;/urls&gt;&lt;/record&gt;&lt;/Cite&gt;&lt;/EndNote&gt;</w:instrText>
      </w:r>
      <w:r w:rsidRPr="00193505">
        <w:fldChar w:fldCharType="separate"/>
      </w:r>
      <w:r w:rsidR="00534EC0">
        <w:rPr>
          <w:noProof/>
        </w:rPr>
        <w:t>[</w:t>
      </w:r>
      <w:hyperlink w:anchor="_ENREF_7" w:tooltip="Cancer Research UK, 2009 #19" w:history="1">
        <w:r w:rsidR="005E2787">
          <w:rPr>
            <w:noProof/>
          </w:rPr>
          <w:t>7</w:t>
        </w:r>
      </w:hyperlink>
      <w:r w:rsidR="00534EC0">
        <w:rPr>
          <w:noProof/>
        </w:rPr>
        <w:t xml:space="preserve">, </w:t>
      </w:r>
      <w:hyperlink w:anchor="_ENREF_8" w:tooltip="Cancer Research UK, 2012 #27" w:history="1">
        <w:r w:rsidR="005E2787">
          <w:rPr>
            <w:noProof/>
          </w:rPr>
          <w:t>8</w:t>
        </w:r>
      </w:hyperlink>
      <w:r w:rsidR="00534EC0">
        <w:rPr>
          <w:noProof/>
        </w:rPr>
        <w:t>]</w:t>
      </w:r>
      <w:r w:rsidRPr="00193505">
        <w:fldChar w:fldCharType="end"/>
      </w:r>
      <w:r>
        <w:t>.</w:t>
      </w:r>
      <w:r w:rsidRPr="00193505">
        <w:t xml:space="preserve"> </w:t>
      </w:r>
    </w:p>
    <w:p w14:paraId="4B1CDC24" w14:textId="176E302E" w:rsidR="00C51AE3" w:rsidRPr="00193505" w:rsidRDefault="00EB7E94" w:rsidP="002B4FF3">
      <w:pPr>
        <w:pStyle w:val="Heading3"/>
      </w:pPr>
      <w:bookmarkStart w:id="3" w:name="_Toc477795920"/>
      <w:r>
        <w:t xml:space="preserve">1.2 </w:t>
      </w:r>
      <w:r w:rsidR="00C51AE3" w:rsidRPr="00193505">
        <w:t>Selection of model parameters</w:t>
      </w:r>
      <w:bookmarkEnd w:id="3"/>
    </w:p>
    <w:p w14:paraId="2D364166" w14:textId="41FCCF09" w:rsidR="00C51AE3" w:rsidRDefault="00C51AE3" w:rsidP="00C51AE3">
      <w:r w:rsidRPr="00193505">
        <w:rPr>
          <w:lang w:eastAsia="zh-TW"/>
        </w:rPr>
        <w:t xml:space="preserve">The choice of parameters included in the model was informed by a two-stage process. First, </w:t>
      </w:r>
      <w:r>
        <w:rPr>
          <w:lang w:eastAsia="zh-TW"/>
        </w:rPr>
        <w:t xml:space="preserve">published </w:t>
      </w:r>
      <w:r w:rsidRPr="00193505">
        <w:rPr>
          <w:lang w:eastAsia="zh-TW"/>
        </w:rPr>
        <w:t xml:space="preserve">systematic reviews and meta-analyses examining the </w:t>
      </w:r>
      <w:r>
        <w:rPr>
          <w:lang w:eastAsia="zh-TW"/>
        </w:rPr>
        <w:t>impact</w:t>
      </w:r>
      <w:r w:rsidRPr="00193505">
        <w:rPr>
          <w:lang w:eastAsia="zh-TW"/>
        </w:rPr>
        <w:t xml:space="preserve"> of physical activity and/or obesity on health </w:t>
      </w:r>
      <w:r w:rsidRPr="00193505">
        <w:rPr>
          <w:lang w:eastAsia="zh-TW"/>
        </w:rPr>
        <w:lastRenderedPageBreak/>
        <w:t xml:space="preserve">and disease were reviewed to identify a series of comorbidities related to physical inactivity </w:t>
      </w:r>
      <w:r w:rsidRPr="00193505">
        <w:rPr>
          <w:lang w:eastAsia="zh-TW"/>
        </w:rPr>
        <w:fldChar w:fldCharType="begin">
          <w:fldData xml:space="preserve">PEVuZE5vdGU+PENpdGU+PEF1dGhvcj5SZWluZXI8L0F1dGhvcj48WWVhcj4yMDEzPC9ZZWFyPjxS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==
</w:fldData>
        </w:fldChar>
      </w:r>
      <w:r w:rsidR="00534EC0">
        <w:rPr>
          <w:lang w:eastAsia="zh-TW"/>
        </w:rPr>
        <w:instrText xml:space="preserve"> ADDIN EN.CITE </w:instrText>
      </w:r>
      <w:r w:rsidR="00534EC0">
        <w:rPr>
          <w:lang w:eastAsia="zh-TW"/>
        </w:rPr>
        <w:fldChar w:fldCharType="begin">
          <w:fldData xml:space="preserve">PEVuZE5vdGU+PENpdGU+PEF1dGhvcj5SZWluZXI8L0F1dGhvcj48WWVhcj4yMDEzPC9ZZWFyPjxS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==
</w:fldData>
        </w:fldChar>
      </w:r>
      <w:r w:rsidR="00534EC0">
        <w:rPr>
          <w:lang w:eastAsia="zh-TW"/>
        </w:rPr>
        <w:instrText xml:space="preserve"> ADDIN EN.CITE.DATA </w:instrText>
      </w:r>
      <w:r w:rsidR="00534EC0">
        <w:rPr>
          <w:lang w:eastAsia="zh-TW"/>
        </w:rPr>
      </w:r>
      <w:r w:rsidR="00534EC0">
        <w:rPr>
          <w:lang w:eastAsia="zh-TW"/>
        </w:rPr>
        <w:fldChar w:fldCharType="end"/>
      </w:r>
      <w:r w:rsidRPr="00193505">
        <w:rPr>
          <w:lang w:eastAsia="zh-TW"/>
        </w:rPr>
      </w:r>
      <w:r w:rsidRPr="00193505">
        <w:rPr>
          <w:lang w:eastAsia="zh-TW"/>
        </w:rPr>
        <w:fldChar w:fldCharType="separate"/>
      </w:r>
      <w:r w:rsidR="00534EC0">
        <w:rPr>
          <w:noProof/>
          <w:lang w:eastAsia="zh-TW"/>
        </w:rPr>
        <w:t>[</w:t>
      </w:r>
      <w:hyperlink w:anchor="_ENREF_9" w:tooltip="Reiner, 2013 #293" w:history="1">
        <w:r w:rsidR="005E2787">
          <w:rPr>
            <w:noProof/>
            <w:lang w:eastAsia="zh-TW"/>
          </w:rPr>
          <w:t>9-12</w:t>
        </w:r>
      </w:hyperlink>
      <w:r w:rsidR="00534EC0">
        <w:rPr>
          <w:noProof/>
          <w:lang w:eastAsia="zh-TW"/>
        </w:rPr>
        <w:t>]</w:t>
      </w:r>
      <w:r w:rsidRPr="00193505">
        <w:rPr>
          <w:lang w:eastAsia="zh-TW"/>
        </w:rPr>
        <w:fldChar w:fldCharType="end"/>
      </w:r>
      <w:r w:rsidRPr="00193505">
        <w:rPr>
          <w:lang w:eastAsia="zh-TW"/>
        </w:rPr>
        <w:t>. Second, risk factors associated with those comorbid</w:t>
      </w:r>
      <w:r>
        <w:rPr>
          <w:lang w:eastAsia="zh-TW"/>
        </w:rPr>
        <w:t>ities</w:t>
      </w:r>
      <w:r w:rsidRPr="00193505">
        <w:rPr>
          <w:lang w:eastAsia="zh-TW"/>
        </w:rPr>
        <w:t xml:space="preserve"> were included as required by risk equations included in the model. For example, physically inactive individuals are at higher risk of type 2 diabetes</w:t>
      </w:r>
      <w:r>
        <w:rPr>
          <w:lang w:eastAsia="zh-TW"/>
        </w:rPr>
        <w:t xml:space="preserve"> </w:t>
      </w:r>
      <w:r w:rsidRPr="00193505">
        <w:rPr>
          <w:lang w:eastAsia="zh-TW"/>
        </w:rPr>
        <w:fldChar w:fldCharType="begin"/>
      </w:r>
      <w:r w:rsidR="00534EC0">
        <w:rPr>
          <w:lang w:eastAsia="zh-TW"/>
        </w:rPr>
        <w:instrText xml:space="preserve"> ADDIN EN.CITE &lt;EndNote&gt;&lt;Cite&gt;&lt;Author&gt;Jeon&lt;/Author&gt;&lt;Year&gt;2007&lt;/Year&gt;&lt;RecNum&gt;162&lt;/RecNum&gt;&lt;DisplayText&gt;[13]&lt;/DisplayText&gt;&lt;record&gt;&lt;rec-number&gt;162&lt;/rec-number&gt;&lt;foreign-keys&gt;&lt;key app="EN" db-id="ft2f0ep5i2xptmee5va50wajwsw2w5swwxsz" timestamp="1391017598"&gt;162&lt;/key&gt;&lt;/foreign-keys&gt;&lt;ref-type name="Journal Article"&gt;17&lt;/ref-type&gt;&lt;contributors&gt;&lt;authors&gt;&lt;author&gt;Jeon, C. Y.&lt;/author&gt;&lt;author&gt;Lokken, R. P.&lt;/author&gt;&lt;author&gt;Hu, F. B.&lt;/author&gt;&lt;author&gt;van Dam, R. M.&lt;/author&gt;&lt;/authors&gt;&lt;/contributors&gt;&lt;auth-address&gt;Department of Epidemiology, Harvard School of Public Health, 665 Huntington Ave., Boston, MA 02115, USA.&lt;/auth-address&gt;&lt;titles&gt;&lt;title&gt;Physical activity of moderate intensity and risk of type 2 diabetes: a systematic review&lt;/title&gt;&lt;secondary-title&gt;Diabetes Care&lt;/secondary-title&gt;&lt;alt-title&gt;Diabetes care&lt;/alt-title&gt;&lt;/titles&gt;&lt;periodical&gt;&lt;full-title&gt;Diabetes Care&lt;/full-title&gt;&lt;abbr-1&gt;Diabetes Care&lt;/abbr-1&gt;&lt;abbr-2&gt;Diabetes Care&lt;/abbr-2&gt;&lt;/periodical&gt;&lt;alt-periodical&gt;&lt;full-title&gt;Diabetes Care&lt;/full-title&gt;&lt;abbr-1&gt;Diabetes Care&lt;/abbr-1&gt;&lt;abbr-2&gt;Diabetes Care&lt;/abbr-2&gt;&lt;/alt-periodical&gt;&lt;pages&gt;744-52&lt;/pages&gt;&lt;volume&gt;30&lt;/volume&gt;&lt;number&gt;3&lt;/number&gt;&lt;edition&gt;2007/03/01&lt;/edition&gt;&lt;keywords&gt;&lt;keyword&gt;Cohort Studies&lt;/keyword&gt;&lt;keyword&gt;Diabetes Mellitus, Type 2/*epidemiology/*prevention &amp;amp; control&lt;/keyword&gt;&lt;keyword&gt;*Exercise&lt;/keyword&gt;&lt;keyword&gt;Humans&lt;/keyword&gt;&lt;keyword&gt;Incidence&lt;/keyword&gt;&lt;keyword&gt;*Physical Fitness&lt;/keyword&gt;&lt;keyword&gt;Risk&lt;/keyword&gt;&lt;/keywords&gt;&lt;dates&gt;&lt;year&gt;2007&lt;/year&gt;&lt;pub-dates&gt;&lt;date&gt;Mar&lt;/date&gt;&lt;/pub-dates&gt;&lt;/dates&gt;&lt;isbn&gt;1935-5548 (Electronic)&amp;#xD;0149-5992 (Linking)&lt;/isbn&gt;&lt;accession-num&gt;17327354&lt;/accession-num&gt;&lt;urls&gt;&lt;related-urls&gt;&lt;url&gt;http://www.ncbi.nlm.nih.gov/pubmed/17327354&lt;/url&gt;&lt;/related-urls&gt;&lt;/urls&gt;&lt;electronic-resource-num&gt;10.2337/dc06-1842&lt;/electronic-resource-num&gt;&lt;language&gt;eng&lt;/language&gt;&lt;/record&gt;&lt;/Cite&gt;&lt;/EndNote&gt;</w:instrText>
      </w:r>
      <w:r w:rsidRPr="00193505">
        <w:rPr>
          <w:lang w:eastAsia="zh-TW"/>
        </w:rPr>
        <w:fldChar w:fldCharType="separate"/>
      </w:r>
      <w:r w:rsidR="00534EC0">
        <w:rPr>
          <w:noProof/>
          <w:lang w:eastAsia="zh-TW"/>
        </w:rPr>
        <w:t>[</w:t>
      </w:r>
      <w:hyperlink w:anchor="_ENREF_13" w:tooltip="Jeon, 2007 #162" w:history="1">
        <w:r w:rsidR="005E2787">
          <w:rPr>
            <w:noProof/>
            <w:lang w:eastAsia="zh-TW"/>
          </w:rPr>
          <w:t>13</w:t>
        </w:r>
      </w:hyperlink>
      <w:r w:rsidR="00534EC0">
        <w:rPr>
          <w:noProof/>
          <w:lang w:eastAsia="zh-TW"/>
        </w:rPr>
        <w:t>]</w:t>
      </w:r>
      <w:r w:rsidRPr="00193505">
        <w:rPr>
          <w:lang w:eastAsia="zh-TW"/>
        </w:rPr>
        <w:fldChar w:fldCharType="end"/>
      </w:r>
      <w:r>
        <w:rPr>
          <w:lang w:eastAsia="zh-TW"/>
        </w:rPr>
        <w:t>,</w:t>
      </w:r>
      <w:r w:rsidRPr="00193505">
        <w:rPr>
          <w:lang w:eastAsia="zh-TW"/>
        </w:rPr>
        <w:t xml:space="preserve"> and the risk of developing type 2 diabetes is a function of not only physical activity but also </w:t>
      </w:r>
      <w:r w:rsidR="007578A6">
        <w:rPr>
          <w:lang w:eastAsia="zh-TW"/>
        </w:rPr>
        <w:t>of</w:t>
      </w:r>
      <w:r w:rsidR="0024485C">
        <w:rPr>
          <w:lang w:eastAsia="zh-TW"/>
        </w:rPr>
        <w:t xml:space="preserve"> </w:t>
      </w:r>
      <w:r w:rsidRPr="00193505">
        <w:rPr>
          <w:lang w:eastAsia="zh-TW"/>
        </w:rPr>
        <w:t>age, gender and body mass index (BMI)</w:t>
      </w:r>
      <w:r>
        <w:rPr>
          <w:lang w:eastAsia="zh-TW"/>
        </w:rPr>
        <w:t xml:space="preserve"> </w:t>
      </w:r>
      <w:r w:rsidRPr="00193505">
        <w:rPr>
          <w:lang w:eastAsia="zh-TW"/>
        </w:rPr>
        <w:fldChar w:fldCharType="begin">
          <w:fldData xml:space="preserve">PEVuZE5vdGU+PENpdGU+PEF1dGhvcj5MaXB0b248L0F1dGhvcj48WWVhcj4xOTkzPC9ZZWFyPjxS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</w:fldData>
        </w:fldChar>
      </w:r>
      <w:r w:rsidR="00534EC0">
        <w:rPr>
          <w:lang w:eastAsia="zh-TW"/>
        </w:rPr>
        <w:instrText xml:space="preserve"> ADDIN EN.CITE </w:instrText>
      </w:r>
      <w:r w:rsidR="00534EC0">
        <w:rPr>
          <w:lang w:eastAsia="zh-TW"/>
        </w:rPr>
        <w:fldChar w:fldCharType="begin">
          <w:fldData xml:space="preserve">PEVuZE5vdGU+PENpdGU+PEF1dGhvcj5MaXB0b248L0F1dGhvcj48WWVhcj4xOTkzPC9ZZWFyPjxS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</w:fldData>
        </w:fldChar>
      </w:r>
      <w:r w:rsidR="00534EC0">
        <w:rPr>
          <w:lang w:eastAsia="zh-TW"/>
        </w:rPr>
        <w:instrText xml:space="preserve"> ADDIN EN.CITE.DATA </w:instrText>
      </w:r>
      <w:r w:rsidR="00534EC0">
        <w:rPr>
          <w:lang w:eastAsia="zh-TW"/>
        </w:rPr>
      </w:r>
      <w:r w:rsidR="00534EC0">
        <w:rPr>
          <w:lang w:eastAsia="zh-TW"/>
        </w:rPr>
        <w:fldChar w:fldCharType="end"/>
      </w:r>
      <w:r w:rsidRPr="00193505">
        <w:rPr>
          <w:lang w:eastAsia="zh-TW"/>
        </w:rPr>
      </w:r>
      <w:r w:rsidRPr="00193505">
        <w:rPr>
          <w:lang w:eastAsia="zh-TW"/>
        </w:rPr>
        <w:fldChar w:fldCharType="separate"/>
      </w:r>
      <w:r w:rsidR="00534EC0">
        <w:rPr>
          <w:noProof/>
          <w:lang w:eastAsia="zh-TW"/>
        </w:rPr>
        <w:t>[</w:t>
      </w:r>
      <w:hyperlink w:anchor="_ENREF_14" w:tooltip="Lipton, 1993 #365" w:history="1">
        <w:r w:rsidR="005E2787">
          <w:rPr>
            <w:noProof/>
            <w:lang w:eastAsia="zh-TW"/>
          </w:rPr>
          <w:t>14-16</w:t>
        </w:r>
      </w:hyperlink>
      <w:r w:rsidR="00534EC0">
        <w:rPr>
          <w:noProof/>
          <w:lang w:eastAsia="zh-TW"/>
        </w:rPr>
        <w:t>]</w:t>
      </w:r>
      <w:r w:rsidRPr="00193505">
        <w:rPr>
          <w:lang w:eastAsia="zh-TW"/>
        </w:rPr>
        <w:fldChar w:fldCharType="end"/>
      </w:r>
      <w:r>
        <w:rPr>
          <w:lang w:eastAsia="zh-TW"/>
        </w:rPr>
        <w:t>.</w:t>
      </w:r>
      <w:r w:rsidRPr="00193505">
        <w:rPr>
          <w:lang w:eastAsia="zh-TW"/>
        </w:rPr>
        <w:t xml:space="preserve"> Therefore</w:t>
      </w:r>
      <w:r>
        <w:rPr>
          <w:lang w:eastAsia="zh-TW"/>
        </w:rPr>
        <w:t>, for</w:t>
      </w:r>
      <w:r w:rsidRPr="00193505">
        <w:rPr>
          <w:lang w:eastAsia="zh-TW"/>
        </w:rPr>
        <w:t xml:space="preserve"> the presence or absence of type 2 diabetes, BMI, age and gender were all included as parameters in the model. </w:t>
      </w:r>
      <w:r w:rsidRPr="00193505">
        <w:t xml:space="preserve">The diseases included in the model are cardiovascular conditions (ischaemic heart disease, myocardial infarction, stroke, and congestive heart </w:t>
      </w:r>
      <w:r w:rsidRPr="00F73F0C">
        <w:t xml:space="preserve">failure), type 2 diabetes and its microvascular complications, and several cancers known to be related to physical inactivity </w:t>
      </w:r>
      <w:r w:rsidR="001C664A">
        <w:t xml:space="preserve">and/or obesity </w:t>
      </w:r>
      <w:r w:rsidRPr="00F73F0C">
        <w:t xml:space="preserve">(breast, colorectal, lung and kidney). The full list of model parameters is reported in </w:t>
      </w:r>
      <w:r w:rsidR="001C664A">
        <w:fldChar w:fldCharType="begin"/>
      </w:r>
      <w:r w:rsidR="001C664A">
        <w:instrText xml:space="preserve"> REF _Ref477272871 \h </w:instrText>
      </w:r>
      <w:r w:rsidR="001C664A">
        <w:fldChar w:fldCharType="separate"/>
      </w:r>
      <w:r w:rsidR="005E2787">
        <w:t xml:space="preserve">Table </w:t>
      </w:r>
      <w:r w:rsidR="005E2787">
        <w:rPr>
          <w:noProof/>
        </w:rPr>
        <w:t>1</w:t>
      </w:r>
      <w:r w:rsidR="005E2787">
        <w:t>.</w:t>
      </w:r>
      <w:r w:rsidR="005E2787">
        <w:rPr>
          <w:noProof/>
        </w:rPr>
        <w:t>1</w:t>
      </w:r>
      <w:r w:rsidR="001C664A">
        <w:fldChar w:fldCharType="end"/>
      </w:r>
      <w:r w:rsidRPr="00F73F0C">
        <w:t>.</w:t>
      </w:r>
    </w:p>
    <w:p w14:paraId="2EF1CE25" w14:textId="6F779908" w:rsidR="008406C5" w:rsidRPr="0089338E" w:rsidRDefault="008B7DEC" w:rsidP="0064023C">
      <w:pPr>
        <w:pStyle w:val="Caption"/>
      </w:pPr>
      <w:bookmarkStart w:id="4" w:name="_Ref477272871"/>
      <w:bookmarkStart w:id="5" w:name="_Toc477275792"/>
      <w:bookmarkStart w:id="6" w:name="_Toc477804292"/>
      <w:r>
        <w:t xml:space="preserve">Table </w:t>
      </w:r>
      <w:r w:rsidR="0015250B">
        <w:fldChar w:fldCharType="begin"/>
      </w:r>
      <w:r w:rsidR="0015250B">
        <w:instrText xml:space="preserve"> STYLEREF 2 \s </w:instrText>
      </w:r>
      <w:r w:rsidR="0015250B">
        <w:fldChar w:fldCharType="separate"/>
      </w:r>
      <w:r w:rsidR="005E2787">
        <w:rPr>
          <w:noProof/>
        </w:rPr>
        <w:t>1</w:t>
      </w:r>
      <w:r w:rsidR="0015250B">
        <w:rPr>
          <w:noProof/>
        </w:rPr>
        <w:fldChar w:fldCharType="end"/>
      </w:r>
      <w:r w:rsidR="002960BB">
        <w:t>.</w:t>
      </w:r>
      <w:r w:rsidR="0015250B">
        <w:fldChar w:fldCharType="begin"/>
      </w:r>
      <w:r w:rsidR="0015250B">
        <w:instrText xml:space="preserve"> SEQ Table \* ARABIC \s 2 </w:instrText>
      </w:r>
      <w:r w:rsidR="0015250B">
        <w:fldChar w:fldCharType="separate"/>
      </w:r>
      <w:r w:rsidR="005E2787">
        <w:rPr>
          <w:noProof/>
        </w:rPr>
        <w:t>1</w:t>
      </w:r>
      <w:r w:rsidR="0015250B">
        <w:rPr>
          <w:noProof/>
        </w:rPr>
        <w:fldChar w:fldCharType="end"/>
      </w:r>
      <w:bookmarkEnd w:id="4"/>
      <w:r w:rsidR="008406C5">
        <w:rPr>
          <w:noProof/>
        </w:rPr>
        <w:t>–</w:t>
      </w:r>
      <w:r w:rsidR="008406C5" w:rsidRPr="0089338E">
        <w:t xml:space="preserve"> Model input parameters and sources</w:t>
      </w:r>
      <w:bookmarkEnd w:id="5"/>
      <w:bookmarkEnd w:id="6"/>
    </w:p>
    <w:tbl>
      <w:tblPr>
        <w:tblStyle w:val="TableSimple1"/>
        <w:tblW w:w="8931" w:type="dxa"/>
        <w:tblLook w:val="04A0" w:firstRow="1" w:lastRow="0" w:firstColumn="1" w:lastColumn="0" w:noHBand="0" w:noVBand="1"/>
      </w:tblPr>
      <w:tblGrid>
        <w:gridCol w:w="1606"/>
        <w:gridCol w:w="2222"/>
        <w:gridCol w:w="1856"/>
        <w:gridCol w:w="3247"/>
      </w:tblGrid>
      <w:tr w:rsidR="008406C5" w:rsidRPr="00363721" w14:paraId="29463558" w14:textId="77777777" w:rsidTr="00E2336D">
        <w:trPr>
          <w:cnfStyle w:val="100000000000" w:firstRow="1" w:lastRow="0" w:firstColumn="0" w:lastColumn="0" w:oddVBand="0" w:evenVBand="0" w:oddHBand="0" w:evenHBand="0" w:firstRowFirstColumn="0" w:firstRowLastColumn="0" w:lastRowFirstColumn="0" w:lastRowLastColumn="0"/>
        </w:trPr>
        <w:tc>
          <w:tcPr>
            <w:tcW w:w="1606" w:type="dxa"/>
          </w:tcPr>
          <w:p w14:paraId="0D7E227C" w14:textId="77777777" w:rsidR="008406C5" w:rsidRPr="00907D6F" w:rsidRDefault="008406C5" w:rsidP="00E2336D">
            <w:pPr>
              <w:rPr>
                <w:b/>
                <w:sz w:val="18"/>
              </w:rPr>
            </w:pPr>
            <w:r w:rsidRPr="00907D6F">
              <w:rPr>
                <w:b/>
                <w:sz w:val="18"/>
              </w:rPr>
              <w:t>Parameter</w:t>
            </w:r>
          </w:p>
        </w:tc>
        <w:tc>
          <w:tcPr>
            <w:tcW w:w="2222" w:type="dxa"/>
          </w:tcPr>
          <w:p w14:paraId="3AFD95A3" w14:textId="77777777" w:rsidR="008406C5" w:rsidRPr="00907D6F" w:rsidRDefault="008406C5" w:rsidP="00E2336D">
            <w:pPr>
              <w:rPr>
                <w:b/>
                <w:sz w:val="18"/>
              </w:rPr>
            </w:pPr>
            <w:r w:rsidRPr="00907D6F">
              <w:rPr>
                <w:b/>
                <w:sz w:val="18"/>
              </w:rPr>
              <w:t>Description</w:t>
            </w:r>
          </w:p>
        </w:tc>
        <w:tc>
          <w:tcPr>
            <w:tcW w:w="1856" w:type="dxa"/>
          </w:tcPr>
          <w:p w14:paraId="2D625699" w14:textId="77777777" w:rsidR="008406C5" w:rsidRPr="00907D6F" w:rsidRDefault="008406C5" w:rsidP="00E2336D">
            <w:pPr>
              <w:rPr>
                <w:b/>
                <w:sz w:val="18"/>
              </w:rPr>
            </w:pPr>
            <w:r w:rsidRPr="00907D6F">
              <w:rPr>
                <w:b/>
                <w:sz w:val="18"/>
              </w:rPr>
              <w:t xml:space="preserve">Source for initial cohort generation </w:t>
            </w:r>
          </w:p>
        </w:tc>
        <w:tc>
          <w:tcPr>
            <w:tcW w:w="3247" w:type="dxa"/>
          </w:tcPr>
          <w:p w14:paraId="30A0F0E4" w14:textId="00BE7A35" w:rsidR="008406C5" w:rsidRPr="00907D6F" w:rsidRDefault="008406C5" w:rsidP="00E2336D">
            <w:pPr>
              <w:rPr>
                <w:b/>
                <w:sz w:val="18"/>
              </w:rPr>
            </w:pPr>
            <w:r w:rsidRPr="00907D6F">
              <w:rPr>
                <w:b/>
                <w:sz w:val="18"/>
              </w:rPr>
              <w:t>Covariates &amp; source</w:t>
            </w:r>
            <w:r w:rsidR="00F01C53">
              <w:rPr>
                <w:b/>
                <w:sz w:val="18"/>
              </w:rPr>
              <w:t>s</w:t>
            </w:r>
            <w:r w:rsidRPr="00907D6F">
              <w:rPr>
                <w:b/>
                <w:sz w:val="18"/>
              </w:rPr>
              <w:t xml:space="preserve"> for annual progression / risk equation</w:t>
            </w:r>
          </w:p>
        </w:tc>
      </w:tr>
      <w:tr w:rsidR="008406C5" w:rsidRPr="00363721" w14:paraId="64DAA578" w14:textId="77777777" w:rsidTr="00E2336D">
        <w:tc>
          <w:tcPr>
            <w:tcW w:w="1606" w:type="dxa"/>
          </w:tcPr>
          <w:p w14:paraId="057934A2" w14:textId="77777777" w:rsidR="008406C5" w:rsidRPr="00363721" w:rsidRDefault="008406C5" w:rsidP="00E2336D">
            <w:pPr>
              <w:rPr>
                <w:sz w:val="18"/>
              </w:rPr>
            </w:pPr>
            <w:r w:rsidRPr="00363721">
              <w:rPr>
                <w:sz w:val="18"/>
              </w:rPr>
              <w:t>Age, gender and ethnicity</w:t>
            </w:r>
          </w:p>
        </w:tc>
        <w:tc>
          <w:tcPr>
            <w:tcW w:w="2222" w:type="dxa"/>
          </w:tcPr>
          <w:p w14:paraId="15E4DF28" w14:textId="77777777" w:rsidR="008406C5" w:rsidRPr="00363721" w:rsidRDefault="008406C5" w:rsidP="00E2336D">
            <w:pPr>
              <w:rPr>
                <w:sz w:val="18"/>
              </w:rPr>
            </w:pPr>
            <w:r w:rsidRPr="00363721">
              <w:rPr>
                <w:sz w:val="18"/>
              </w:rPr>
              <w:t>Patient age, gender and ethnicity</w:t>
            </w:r>
          </w:p>
        </w:tc>
        <w:tc>
          <w:tcPr>
            <w:tcW w:w="1856" w:type="dxa"/>
          </w:tcPr>
          <w:p w14:paraId="0851ACC5" w14:textId="12B003EE" w:rsidR="008406C5" w:rsidRPr="00363721" w:rsidRDefault="008406C5" w:rsidP="005E2787">
            <w:pPr>
              <w:rPr>
                <w:sz w:val="18"/>
              </w:rPr>
            </w:pPr>
            <w:r w:rsidRPr="00363721">
              <w:rPr>
                <w:sz w:val="18"/>
              </w:rPr>
              <w:t xml:space="preserve">Office for National Statistics </w:t>
            </w:r>
            <w:r w:rsidRPr="00363721">
              <w:rPr>
                <w:sz w:val="18"/>
              </w:rPr>
              <w:fldChar w:fldCharType="begin"/>
            </w:r>
            <w:r w:rsidR="00534EC0">
              <w:rPr>
                <w:sz w:val="18"/>
              </w:rPr>
              <w:instrText xml:space="preserve"> ADDIN EN.CITE &lt;EndNote&gt;&lt;Cite&gt;&lt;Author&gt;Office for National Statistics&lt;/Author&gt;&lt;RecNum&gt;4&lt;/RecNum&gt;&lt;DisplayText&gt;[1, 2]&lt;/DisplayText&gt;&lt;record&gt;&lt;rec-number&gt;4&lt;/rec-number&gt;&lt;foreign-keys&gt;&lt;key app="EN" db-id="ft2f0ep5i2xptmee5va50wajwsw2w5swwxsz" timestamp="1351172182"&gt;4&lt;/key&gt;&lt;/foreign-keys&gt;&lt;ref-type name="Web Page"&gt;12&lt;/ref-type&gt;&lt;contributors&gt;&lt;authors&gt;&lt;author&gt;Office for National Statistics,&lt;/author&gt;&lt;/authors&gt;&lt;/contributors&gt;&lt;titles&gt;&lt;title&gt;Vital Statistics: Population and Health Reference Tables - Spring 2011 Update&lt;/title&gt;&lt;/titles&gt;&lt;volume&gt;2011&lt;/volume&gt;&lt;number&gt;1 December 2011&lt;/number&gt;&lt;dates&gt;&lt;year&gt;2011&lt;/year&gt;&lt;/dates&gt;&lt;urls&gt;&lt;related-urls&gt;&lt;url&gt;http://www.ons.gov.uk/ons/publications/re-reference-tables.html?edition=tcm%3A77-213289&lt;/url&gt;&lt;/related-urls&gt;&lt;/urls&gt;&lt;/record&gt;&lt;/Cite&gt;&lt;Cite&gt;&lt;Author&gt;Office for National Statistics&lt;/Author&gt;&lt;RecNum&gt;5&lt;/RecNum&gt;&lt;record&gt;&lt;rec-number&gt;5&lt;/rec-number&gt;&lt;foreign-keys&gt;&lt;key app="EN" db-id="ft2f0ep5i2xptmee5va50wajwsw2w5swwxsz" timestamp="1351175028"&gt;5&lt;/key&gt;&lt;/foreign-keys&gt;&lt;ref-type name="Web Page"&gt;12&lt;/ref-type&gt;&lt;contributors&gt;&lt;authors&gt;&lt;author&gt;Office for National Statistics,&lt;/author&gt;&lt;/authors&gt;&lt;/contributors&gt;&lt;titles&gt;&lt;title&gt;2011 Census: Key Statistics for local authorities in England and Wales&lt;/title&gt;&lt;/titles&gt;&lt;volume&gt;2012&lt;/volume&gt;&lt;number&gt;12 December 2012&lt;/number&gt;&lt;dates&gt;&lt;year&gt;2012&lt;/year&gt;&lt;/dates&gt;&lt;urls&gt;&lt;related-urls&gt;&lt;url&gt;http://www.ons.gov.uk/ons/rel/census/2011-census/key-statistics-for-local-authorities-in-england-and-wales/&lt;/url&gt;&lt;/related-urls&gt;&lt;/urls&gt;&lt;/record&gt;&lt;/Cite&gt;&lt;/EndNote&gt;</w:instrText>
            </w:r>
            <w:r w:rsidRPr="00363721">
              <w:rPr>
                <w:sz w:val="18"/>
              </w:rPr>
              <w:fldChar w:fldCharType="separate"/>
            </w:r>
            <w:r w:rsidR="00534EC0">
              <w:rPr>
                <w:noProof/>
                <w:sz w:val="18"/>
              </w:rPr>
              <w:t>[</w:t>
            </w:r>
            <w:hyperlink w:anchor="_ENREF_1" w:tooltip="Office for National Statistics, 2011 #4" w:history="1">
              <w:r w:rsidR="005E2787">
                <w:rPr>
                  <w:noProof/>
                  <w:sz w:val="18"/>
                </w:rPr>
                <w:t>1</w:t>
              </w:r>
            </w:hyperlink>
            <w:r w:rsidR="00534EC0">
              <w:rPr>
                <w:noProof/>
                <w:sz w:val="18"/>
              </w:rPr>
              <w:t xml:space="preserve">, </w:t>
            </w:r>
            <w:hyperlink w:anchor="_ENREF_2" w:tooltip="Office for National Statistics, 2012 #5" w:history="1">
              <w:r w:rsidR="005E2787">
                <w:rPr>
                  <w:noProof/>
                  <w:sz w:val="18"/>
                </w:rPr>
                <w:t>2</w:t>
              </w:r>
            </w:hyperlink>
            <w:r w:rsidR="00534EC0">
              <w:rPr>
                <w:noProof/>
                <w:sz w:val="18"/>
              </w:rPr>
              <w:t>]</w:t>
            </w:r>
            <w:r w:rsidRPr="00363721">
              <w:rPr>
                <w:sz w:val="18"/>
              </w:rPr>
              <w:fldChar w:fldCharType="end"/>
            </w:r>
          </w:p>
        </w:tc>
        <w:tc>
          <w:tcPr>
            <w:tcW w:w="3247" w:type="dxa"/>
          </w:tcPr>
          <w:p w14:paraId="405DADA0" w14:textId="77777777" w:rsidR="008406C5" w:rsidRPr="00363721" w:rsidRDefault="008406C5" w:rsidP="00E2336D">
            <w:pPr>
              <w:rPr>
                <w:sz w:val="18"/>
              </w:rPr>
            </w:pPr>
            <w:r w:rsidRPr="00363721">
              <w:rPr>
                <w:sz w:val="18"/>
              </w:rPr>
              <w:t>n/a</w:t>
            </w:r>
          </w:p>
        </w:tc>
      </w:tr>
      <w:tr w:rsidR="008406C5" w:rsidRPr="00363721" w14:paraId="51C3571A" w14:textId="77777777" w:rsidTr="00E2336D">
        <w:tc>
          <w:tcPr>
            <w:tcW w:w="1606" w:type="dxa"/>
          </w:tcPr>
          <w:p w14:paraId="330ADE56" w14:textId="77777777" w:rsidR="008406C5" w:rsidRPr="00363721" w:rsidRDefault="008406C5" w:rsidP="00E2336D">
            <w:pPr>
              <w:rPr>
                <w:sz w:val="18"/>
                <w:highlight w:val="yellow"/>
              </w:rPr>
            </w:pPr>
            <w:r w:rsidRPr="00363721">
              <w:rPr>
                <w:sz w:val="18"/>
              </w:rPr>
              <w:t>SBP</w:t>
            </w:r>
          </w:p>
        </w:tc>
        <w:tc>
          <w:tcPr>
            <w:tcW w:w="2222" w:type="dxa"/>
          </w:tcPr>
          <w:p w14:paraId="430058BE" w14:textId="77777777" w:rsidR="008406C5" w:rsidRPr="00363721" w:rsidRDefault="008406C5" w:rsidP="00E2336D">
            <w:pPr>
              <w:rPr>
                <w:sz w:val="18"/>
              </w:rPr>
            </w:pPr>
            <w:r w:rsidRPr="00363721">
              <w:rPr>
                <w:sz w:val="18"/>
              </w:rPr>
              <w:t>Systolic blood pressure</w:t>
            </w:r>
          </w:p>
        </w:tc>
        <w:tc>
          <w:tcPr>
            <w:tcW w:w="1856" w:type="dxa"/>
          </w:tcPr>
          <w:p w14:paraId="7F594025" w14:textId="72899A15" w:rsidR="008406C5" w:rsidRPr="00363721" w:rsidRDefault="008406C5" w:rsidP="005E2787">
            <w:pPr>
              <w:rPr>
                <w:sz w:val="18"/>
              </w:rPr>
            </w:pPr>
            <w:r w:rsidRPr="00363721">
              <w:rPr>
                <w:sz w:val="18"/>
              </w:rPr>
              <w:t xml:space="preserve">HSE </w:t>
            </w:r>
            <w:r w:rsidRPr="00363721">
              <w:rPr>
                <w:sz w:val="18"/>
              </w:rPr>
              <w:fldChar w:fldCharType="begin"/>
            </w:r>
            <w:r w:rsidR="00534EC0">
              <w:rPr>
                <w:sz w:val="18"/>
              </w:rPr>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w:t>
            </w:r>
            <w:r w:rsidRPr="00363721">
              <w:rPr>
                <w:sz w:val="18"/>
              </w:rPr>
              <w:fldChar w:fldCharType="end"/>
            </w:r>
          </w:p>
        </w:tc>
        <w:tc>
          <w:tcPr>
            <w:tcW w:w="3247" w:type="dxa"/>
          </w:tcPr>
          <w:p w14:paraId="1DFEC474" w14:textId="333F2B48" w:rsidR="008406C5" w:rsidRPr="00363721" w:rsidRDefault="008406C5" w:rsidP="005E2787">
            <w:pPr>
              <w:rPr>
                <w:sz w:val="18"/>
              </w:rPr>
            </w:pPr>
            <w:r w:rsidRPr="00363721">
              <w:rPr>
                <w:sz w:val="18"/>
              </w:rPr>
              <w:t xml:space="preserve">Age, gender, BMI, smoking, T2DM, TC, SBP, MI history, physical activity </w:t>
            </w:r>
            <w:r w:rsidRPr="00363721">
              <w:rPr>
                <w:sz w:val="18"/>
              </w:rPr>
              <w:fldChar w:fldCharType="begin">
                <w:fldData xml:space="preserve">PEVuZE5vdGU+PENpdGU+PEF1dGhvcj5DbGFya2U8L0F1dGhvcj48WWVhcj4yMDA0PC9ZZWFyPjxS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</w:fldData>
              </w:fldChar>
            </w:r>
            <w:r w:rsidR="00534EC0">
              <w:rPr>
                <w:sz w:val="18"/>
              </w:rPr>
              <w:instrText xml:space="preserve"> ADDIN EN.CITE </w:instrText>
            </w:r>
            <w:r w:rsidR="00534EC0">
              <w:rPr>
                <w:sz w:val="18"/>
              </w:rPr>
              <w:fldChar w:fldCharType="begin">
                <w:fldData xml:space="preserve">PEVuZE5vdGU+PENpdGU+PEF1dGhvcj5DbGFya2U8L0F1dGhvcj48WWVhcj4yMDA0PC9ZZWFyPjxS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17" w:tooltip="Clarke, 2004 #59" w:history="1">
              <w:r w:rsidR="005E2787">
                <w:rPr>
                  <w:noProof/>
                  <w:sz w:val="18"/>
                </w:rPr>
                <w:t>17-19</w:t>
              </w:r>
            </w:hyperlink>
            <w:r w:rsidR="00534EC0">
              <w:rPr>
                <w:noProof/>
                <w:sz w:val="18"/>
              </w:rPr>
              <w:t>]</w:t>
            </w:r>
            <w:r w:rsidRPr="00363721">
              <w:rPr>
                <w:sz w:val="18"/>
              </w:rPr>
              <w:fldChar w:fldCharType="end"/>
            </w:r>
          </w:p>
        </w:tc>
      </w:tr>
      <w:tr w:rsidR="008406C5" w:rsidRPr="00363721" w14:paraId="08822F71" w14:textId="77777777" w:rsidTr="00E2336D">
        <w:tc>
          <w:tcPr>
            <w:tcW w:w="1606" w:type="dxa"/>
          </w:tcPr>
          <w:p w14:paraId="4DF16CCB" w14:textId="77777777" w:rsidR="008406C5" w:rsidRPr="00363721" w:rsidRDefault="008406C5" w:rsidP="00E2336D">
            <w:pPr>
              <w:rPr>
                <w:sz w:val="18"/>
              </w:rPr>
            </w:pPr>
            <w:r w:rsidRPr="00363721">
              <w:rPr>
                <w:sz w:val="18"/>
              </w:rPr>
              <w:t>BMI</w:t>
            </w:r>
          </w:p>
        </w:tc>
        <w:tc>
          <w:tcPr>
            <w:tcW w:w="2222" w:type="dxa"/>
          </w:tcPr>
          <w:p w14:paraId="41E77440" w14:textId="77777777" w:rsidR="008406C5" w:rsidRPr="00363721" w:rsidRDefault="008406C5" w:rsidP="00E2336D">
            <w:pPr>
              <w:rPr>
                <w:sz w:val="18"/>
              </w:rPr>
            </w:pPr>
            <w:r w:rsidRPr="00363721">
              <w:rPr>
                <w:sz w:val="18"/>
              </w:rPr>
              <w:t>Body mass index</w:t>
            </w:r>
          </w:p>
        </w:tc>
        <w:tc>
          <w:tcPr>
            <w:tcW w:w="1856" w:type="dxa"/>
          </w:tcPr>
          <w:p w14:paraId="6763802F" w14:textId="43FC75D6" w:rsidR="008406C5" w:rsidRPr="00363721" w:rsidRDefault="008406C5" w:rsidP="005E2787">
            <w:pPr>
              <w:rPr>
                <w:sz w:val="18"/>
              </w:rPr>
            </w:pPr>
            <w:r w:rsidRPr="00363721">
              <w:rPr>
                <w:sz w:val="18"/>
              </w:rPr>
              <w:t xml:space="preserve">HSE </w:t>
            </w:r>
            <w:r w:rsidRPr="00363721">
              <w:rPr>
                <w:sz w:val="18"/>
              </w:rPr>
              <w:fldChar w:fldCharType="begin"/>
            </w:r>
            <w:r w:rsidR="00534EC0">
              <w:rPr>
                <w:sz w:val="18"/>
              </w:rPr>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w:t>
            </w:r>
            <w:r w:rsidRPr="00363721">
              <w:rPr>
                <w:sz w:val="18"/>
              </w:rPr>
              <w:fldChar w:fldCharType="end"/>
            </w:r>
          </w:p>
        </w:tc>
        <w:tc>
          <w:tcPr>
            <w:tcW w:w="3247" w:type="dxa"/>
          </w:tcPr>
          <w:p w14:paraId="6F39691B" w14:textId="7D004C23" w:rsidR="008406C5" w:rsidRPr="00363721" w:rsidRDefault="008406C5" w:rsidP="005E2787">
            <w:pPr>
              <w:rPr>
                <w:sz w:val="18"/>
              </w:rPr>
            </w:pPr>
            <w:r w:rsidRPr="00363721">
              <w:rPr>
                <w:sz w:val="18"/>
              </w:rPr>
              <w:t xml:space="preserve">Age, gender, BMI </w:t>
            </w:r>
            <w:r w:rsidRPr="00363721">
              <w:rPr>
                <w:sz w:val="18"/>
              </w:rPr>
              <w:fldChar w:fldCharType="begin"/>
            </w:r>
            <w:r w:rsidR="00534EC0">
              <w:rPr>
                <w:sz w:val="18"/>
              </w:rPr>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w:t>
            </w:r>
            <w:r w:rsidRPr="00363721">
              <w:rPr>
                <w:sz w:val="18"/>
              </w:rPr>
              <w:fldChar w:fldCharType="end"/>
            </w:r>
          </w:p>
        </w:tc>
      </w:tr>
      <w:tr w:rsidR="008406C5" w:rsidRPr="00363721" w14:paraId="09C9BA7D" w14:textId="77777777" w:rsidTr="00E2336D">
        <w:tc>
          <w:tcPr>
            <w:tcW w:w="1606" w:type="dxa"/>
          </w:tcPr>
          <w:p w14:paraId="0562B4A2" w14:textId="77777777" w:rsidR="008406C5" w:rsidRPr="00363721" w:rsidRDefault="008406C5" w:rsidP="00E2336D">
            <w:pPr>
              <w:rPr>
                <w:sz w:val="18"/>
              </w:rPr>
            </w:pPr>
            <w:r w:rsidRPr="00363721">
              <w:rPr>
                <w:sz w:val="18"/>
              </w:rPr>
              <w:t>TC</w:t>
            </w:r>
          </w:p>
        </w:tc>
        <w:tc>
          <w:tcPr>
            <w:tcW w:w="2222" w:type="dxa"/>
          </w:tcPr>
          <w:p w14:paraId="36B84F45" w14:textId="77777777" w:rsidR="008406C5" w:rsidRPr="00363721" w:rsidRDefault="008406C5" w:rsidP="00E2336D">
            <w:pPr>
              <w:rPr>
                <w:sz w:val="18"/>
              </w:rPr>
            </w:pPr>
            <w:r w:rsidRPr="00363721">
              <w:rPr>
                <w:sz w:val="18"/>
              </w:rPr>
              <w:t>Total cholesterol</w:t>
            </w:r>
          </w:p>
        </w:tc>
        <w:tc>
          <w:tcPr>
            <w:tcW w:w="1856" w:type="dxa"/>
          </w:tcPr>
          <w:p w14:paraId="57C5C82E" w14:textId="0DB8D9E8" w:rsidR="008406C5" w:rsidRPr="00363721" w:rsidRDefault="008406C5" w:rsidP="005E2787">
            <w:pPr>
              <w:rPr>
                <w:sz w:val="18"/>
              </w:rPr>
            </w:pPr>
            <w:r w:rsidRPr="00363721">
              <w:rPr>
                <w:sz w:val="18"/>
              </w:rPr>
              <w:t xml:space="preserve">HSE </w:t>
            </w:r>
            <w:r w:rsidRPr="00363721">
              <w:rPr>
                <w:sz w:val="18"/>
              </w:rPr>
              <w:fldChar w:fldCharType="begin"/>
            </w:r>
            <w:r w:rsidR="00534EC0">
              <w:rPr>
                <w:sz w:val="18"/>
              </w:rPr>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w:t>
            </w:r>
            <w:r w:rsidRPr="00363721">
              <w:rPr>
                <w:sz w:val="18"/>
              </w:rPr>
              <w:fldChar w:fldCharType="end"/>
            </w:r>
          </w:p>
        </w:tc>
        <w:tc>
          <w:tcPr>
            <w:tcW w:w="3247" w:type="dxa"/>
          </w:tcPr>
          <w:p w14:paraId="599D7CCD" w14:textId="2EA4FAC3" w:rsidR="008406C5" w:rsidRPr="00363721" w:rsidRDefault="008406C5" w:rsidP="005E2787">
            <w:pPr>
              <w:rPr>
                <w:sz w:val="18"/>
              </w:rPr>
            </w:pPr>
            <w:r w:rsidRPr="00363721">
              <w:rPr>
                <w:sz w:val="18"/>
              </w:rPr>
              <w:t xml:space="preserve">Age, gender, TC, physical activity </w:t>
            </w:r>
            <w:r w:rsidRPr="00363721">
              <w:rPr>
                <w:sz w:val="18"/>
              </w:rPr>
              <w:fldChar w:fldCharType="begin">
                <w:fldData xml:space="preserve">PEVuZE5vdGU+PENpdGU+PEF1dGhvcj5DcmFpZzwvQXV0aG9yPjxZZWFyPjIwMTI8L1llYXI+PFJl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</w:fldData>
              </w:fldChar>
            </w:r>
            <w:r w:rsidR="00534EC0">
              <w:rPr>
                <w:sz w:val="18"/>
              </w:rPr>
              <w:instrText xml:space="preserve"> ADDIN EN.CITE </w:instrText>
            </w:r>
            <w:r w:rsidR="00534EC0">
              <w:rPr>
                <w:sz w:val="18"/>
              </w:rPr>
              <w:fldChar w:fldCharType="begin">
                <w:fldData xml:space="preserve">PEVuZE5vdGU+PENpdGU+PEF1dGhvcj5DcmFpZzwvQXV0aG9yPjxZZWFyPjIwMTI8L1llYXI+PFJl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 xml:space="preserve">, </w:t>
            </w:r>
            <w:hyperlink w:anchor="_ENREF_20" w:tooltip="Kelley, 2005 #340" w:history="1">
              <w:r w:rsidR="005E2787">
                <w:rPr>
                  <w:noProof/>
                  <w:sz w:val="18"/>
                </w:rPr>
                <w:t>20</w:t>
              </w:r>
            </w:hyperlink>
            <w:r w:rsidR="00534EC0">
              <w:rPr>
                <w:noProof/>
                <w:sz w:val="18"/>
              </w:rPr>
              <w:t>]</w:t>
            </w:r>
            <w:r w:rsidRPr="00363721">
              <w:rPr>
                <w:sz w:val="18"/>
              </w:rPr>
              <w:fldChar w:fldCharType="end"/>
            </w:r>
          </w:p>
        </w:tc>
      </w:tr>
      <w:tr w:rsidR="008406C5" w:rsidRPr="00363721" w14:paraId="3DD889E4" w14:textId="77777777" w:rsidTr="00E2336D">
        <w:tc>
          <w:tcPr>
            <w:tcW w:w="1606" w:type="dxa"/>
          </w:tcPr>
          <w:p w14:paraId="1B04041C" w14:textId="77777777" w:rsidR="008406C5" w:rsidRPr="00363721" w:rsidRDefault="008406C5" w:rsidP="00E2336D">
            <w:pPr>
              <w:rPr>
                <w:sz w:val="18"/>
              </w:rPr>
            </w:pPr>
            <w:r w:rsidRPr="00363721">
              <w:rPr>
                <w:sz w:val="18"/>
              </w:rPr>
              <w:t>HDL-C</w:t>
            </w:r>
          </w:p>
        </w:tc>
        <w:tc>
          <w:tcPr>
            <w:tcW w:w="2222" w:type="dxa"/>
          </w:tcPr>
          <w:p w14:paraId="041E7094" w14:textId="77777777" w:rsidR="008406C5" w:rsidRPr="00363721" w:rsidRDefault="008406C5" w:rsidP="00E2336D">
            <w:pPr>
              <w:rPr>
                <w:sz w:val="18"/>
              </w:rPr>
            </w:pPr>
            <w:r w:rsidRPr="00363721">
              <w:rPr>
                <w:sz w:val="18"/>
              </w:rPr>
              <w:t>High-density lipoprotein cholesterol</w:t>
            </w:r>
          </w:p>
        </w:tc>
        <w:tc>
          <w:tcPr>
            <w:tcW w:w="1856" w:type="dxa"/>
          </w:tcPr>
          <w:p w14:paraId="1ED19F68" w14:textId="26FB8FC9" w:rsidR="008406C5" w:rsidRPr="00363721" w:rsidRDefault="008406C5" w:rsidP="005E2787">
            <w:pPr>
              <w:rPr>
                <w:sz w:val="18"/>
              </w:rPr>
            </w:pPr>
            <w:r w:rsidRPr="00363721">
              <w:rPr>
                <w:sz w:val="18"/>
              </w:rPr>
              <w:t xml:space="preserve">HSE </w:t>
            </w:r>
            <w:r w:rsidRPr="00363721">
              <w:rPr>
                <w:sz w:val="18"/>
              </w:rPr>
              <w:fldChar w:fldCharType="begin"/>
            </w:r>
            <w:r w:rsidR="00534EC0">
              <w:rPr>
                <w:sz w:val="18"/>
              </w:rPr>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w:t>
            </w:r>
            <w:r w:rsidRPr="00363721">
              <w:rPr>
                <w:sz w:val="18"/>
              </w:rPr>
              <w:fldChar w:fldCharType="end"/>
            </w:r>
          </w:p>
        </w:tc>
        <w:tc>
          <w:tcPr>
            <w:tcW w:w="3247" w:type="dxa"/>
          </w:tcPr>
          <w:p w14:paraId="6ADD10C0" w14:textId="175A74BF" w:rsidR="008406C5" w:rsidRPr="00363721" w:rsidRDefault="008406C5" w:rsidP="005E2787">
            <w:pPr>
              <w:rPr>
                <w:sz w:val="18"/>
              </w:rPr>
            </w:pPr>
            <w:r w:rsidRPr="00363721">
              <w:rPr>
                <w:sz w:val="18"/>
              </w:rPr>
              <w:t xml:space="preserve">Age, gender, HDL-C, physical activity </w:t>
            </w:r>
            <w:r w:rsidRPr="00363721">
              <w:rPr>
                <w:sz w:val="18"/>
              </w:rPr>
              <w:fldChar w:fldCharType="begin">
                <w:fldData xml:space="preserve">PEVuZE5vdGU+PENpdGU+PEF1dGhvcj5DcmFpZzwvQXV0aG9yPjxZZWFyPjIwMTI8L1llYXI+PFJl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</w:fldData>
              </w:fldChar>
            </w:r>
            <w:r w:rsidR="00534EC0">
              <w:rPr>
                <w:sz w:val="18"/>
              </w:rPr>
              <w:instrText xml:space="preserve"> ADDIN EN.CITE </w:instrText>
            </w:r>
            <w:r w:rsidR="00534EC0">
              <w:rPr>
                <w:sz w:val="18"/>
              </w:rPr>
              <w:fldChar w:fldCharType="begin">
                <w:fldData xml:space="preserve">PEVuZE5vdGU+PENpdGU+PEF1dGhvcj5DcmFpZzwvQXV0aG9yPjxZZWFyPjIwMTI8L1llYXI+PFJl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 xml:space="preserve">, </w:t>
            </w:r>
            <w:hyperlink w:anchor="_ENREF_21" w:tooltip="Kodama, 2007 #339" w:history="1">
              <w:r w:rsidR="005E2787">
                <w:rPr>
                  <w:noProof/>
                  <w:sz w:val="18"/>
                </w:rPr>
                <w:t>21</w:t>
              </w:r>
            </w:hyperlink>
            <w:r w:rsidR="00534EC0">
              <w:rPr>
                <w:noProof/>
                <w:sz w:val="18"/>
              </w:rPr>
              <w:t>]</w:t>
            </w:r>
            <w:r w:rsidRPr="00363721">
              <w:rPr>
                <w:sz w:val="18"/>
              </w:rPr>
              <w:fldChar w:fldCharType="end"/>
            </w:r>
          </w:p>
        </w:tc>
      </w:tr>
      <w:tr w:rsidR="008406C5" w:rsidRPr="00363721" w14:paraId="11C792B3" w14:textId="77777777" w:rsidTr="00E2336D">
        <w:tc>
          <w:tcPr>
            <w:tcW w:w="1606" w:type="dxa"/>
          </w:tcPr>
          <w:p w14:paraId="372EB849" w14:textId="77777777" w:rsidR="008406C5" w:rsidRPr="00363721" w:rsidRDefault="008406C5" w:rsidP="00E2336D">
            <w:pPr>
              <w:rPr>
                <w:sz w:val="18"/>
              </w:rPr>
            </w:pPr>
            <w:r w:rsidRPr="00363721">
              <w:rPr>
                <w:sz w:val="18"/>
              </w:rPr>
              <w:t>TCHDL</w:t>
            </w:r>
          </w:p>
        </w:tc>
        <w:tc>
          <w:tcPr>
            <w:tcW w:w="2222" w:type="dxa"/>
          </w:tcPr>
          <w:p w14:paraId="166094CD" w14:textId="77777777" w:rsidR="008406C5" w:rsidRPr="00363721" w:rsidRDefault="008406C5" w:rsidP="00E2336D">
            <w:pPr>
              <w:rPr>
                <w:sz w:val="18"/>
              </w:rPr>
            </w:pPr>
            <w:r>
              <w:rPr>
                <w:sz w:val="18"/>
              </w:rPr>
              <w:t xml:space="preserve">TC/HDL </w:t>
            </w:r>
            <w:r w:rsidRPr="00363721">
              <w:rPr>
                <w:sz w:val="18"/>
              </w:rPr>
              <w:t>ratio</w:t>
            </w:r>
          </w:p>
        </w:tc>
        <w:tc>
          <w:tcPr>
            <w:tcW w:w="1856" w:type="dxa"/>
          </w:tcPr>
          <w:p w14:paraId="12392C81" w14:textId="078405CB" w:rsidR="008406C5" w:rsidRPr="00363721" w:rsidRDefault="008406C5" w:rsidP="005E2787">
            <w:pPr>
              <w:rPr>
                <w:sz w:val="18"/>
              </w:rPr>
            </w:pPr>
            <w:r w:rsidRPr="00363721">
              <w:rPr>
                <w:sz w:val="18"/>
              </w:rPr>
              <w:t xml:space="preserve">HSE </w:t>
            </w:r>
            <w:r w:rsidRPr="00363721">
              <w:rPr>
                <w:sz w:val="18"/>
              </w:rPr>
              <w:fldChar w:fldCharType="begin"/>
            </w:r>
            <w:r w:rsidR="00534EC0">
              <w:rPr>
                <w:sz w:val="18"/>
              </w:rPr>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w:t>
            </w:r>
            <w:r w:rsidRPr="00363721">
              <w:rPr>
                <w:sz w:val="18"/>
              </w:rPr>
              <w:fldChar w:fldCharType="end"/>
            </w:r>
          </w:p>
        </w:tc>
        <w:tc>
          <w:tcPr>
            <w:tcW w:w="3247" w:type="dxa"/>
          </w:tcPr>
          <w:p w14:paraId="366D14E6" w14:textId="239D2EBD" w:rsidR="008406C5" w:rsidRPr="00363721" w:rsidRDefault="008406C5" w:rsidP="005E2787">
            <w:pPr>
              <w:rPr>
                <w:sz w:val="18"/>
              </w:rPr>
            </w:pPr>
            <w:r w:rsidRPr="00363721">
              <w:rPr>
                <w:sz w:val="18"/>
              </w:rPr>
              <w:t xml:space="preserve">TC, HDL,TCHDL, T2DM </w:t>
            </w:r>
            <w:r w:rsidRPr="00363721">
              <w:rPr>
                <w:sz w:val="18"/>
              </w:rPr>
              <w:fldChar w:fldCharType="begin">
                <w:fldData xml:space="preserve">PEVuZE5vdGU+PENpdGU+PEF1dGhvcj5DbGFya2U8L0F1dGhvcj48WWVhcj4yMDA0PC9ZZWFyPjxS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</w:fldData>
              </w:fldChar>
            </w:r>
            <w:r w:rsidR="00534EC0">
              <w:rPr>
                <w:sz w:val="18"/>
              </w:rPr>
              <w:instrText xml:space="preserve"> ADDIN EN.CITE </w:instrText>
            </w:r>
            <w:r w:rsidR="00534EC0">
              <w:rPr>
                <w:sz w:val="18"/>
              </w:rPr>
              <w:fldChar w:fldCharType="begin">
                <w:fldData xml:space="preserve">PEVuZE5vdGU+PENpdGU+PEF1dGhvcj5DbGFya2U8L0F1dGhvcj48WWVhcj4yMDA0PC9ZZWFyPjxS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17" w:tooltip="Clarke, 2004 #59" w:history="1">
              <w:r w:rsidR="005E2787">
                <w:rPr>
                  <w:noProof/>
                  <w:sz w:val="18"/>
                </w:rPr>
                <w:t>17</w:t>
              </w:r>
            </w:hyperlink>
            <w:r w:rsidR="00534EC0">
              <w:rPr>
                <w:noProof/>
                <w:sz w:val="18"/>
              </w:rPr>
              <w:t>]</w:t>
            </w:r>
            <w:r w:rsidRPr="00363721">
              <w:rPr>
                <w:sz w:val="18"/>
              </w:rPr>
              <w:fldChar w:fldCharType="end"/>
            </w:r>
          </w:p>
        </w:tc>
      </w:tr>
      <w:tr w:rsidR="008406C5" w:rsidRPr="00363721" w14:paraId="661C06E1" w14:textId="77777777" w:rsidTr="00E2336D">
        <w:tc>
          <w:tcPr>
            <w:tcW w:w="1606" w:type="dxa"/>
          </w:tcPr>
          <w:p w14:paraId="30539A05" w14:textId="77777777" w:rsidR="008406C5" w:rsidRPr="00363721" w:rsidRDefault="008406C5" w:rsidP="00E2336D">
            <w:pPr>
              <w:rPr>
                <w:sz w:val="18"/>
              </w:rPr>
            </w:pPr>
            <w:r w:rsidRPr="00363721">
              <w:rPr>
                <w:sz w:val="18"/>
              </w:rPr>
              <w:t>HbA1c</w:t>
            </w:r>
          </w:p>
        </w:tc>
        <w:tc>
          <w:tcPr>
            <w:tcW w:w="2222" w:type="dxa"/>
          </w:tcPr>
          <w:p w14:paraId="1248861D" w14:textId="77777777" w:rsidR="008406C5" w:rsidRPr="00363721" w:rsidRDefault="008406C5" w:rsidP="00E2336D">
            <w:pPr>
              <w:rPr>
                <w:sz w:val="18"/>
              </w:rPr>
            </w:pPr>
            <w:r w:rsidRPr="00363721">
              <w:rPr>
                <w:sz w:val="18"/>
              </w:rPr>
              <w:t>Glycated haemoglobin A1c</w:t>
            </w:r>
          </w:p>
        </w:tc>
        <w:tc>
          <w:tcPr>
            <w:tcW w:w="1856" w:type="dxa"/>
          </w:tcPr>
          <w:p w14:paraId="034DC747" w14:textId="6503DEF7" w:rsidR="008406C5" w:rsidRPr="00363721" w:rsidRDefault="008406C5" w:rsidP="005E2787">
            <w:pPr>
              <w:rPr>
                <w:sz w:val="18"/>
              </w:rPr>
            </w:pPr>
            <w:r w:rsidRPr="00363721">
              <w:rPr>
                <w:sz w:val="18"/>
              </w:rPr>
              <w:t xml:space="preserve">HSE </w:t>
            </w:r>
            <w:r w:rsidRPr="00363721">
              <w:rPr>
                <w:sz w:val="18"/>
              </w:rPr>
              <w:fldChar w:fldCharType="begin"/>
            </w:r>
            <w:r w:rsidR="00534EC0">
              <w:rPr>
                <w:sz w:val="18"/>
              </w:rPr>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w:t>
            </w:r>
            <w:r w:rsidRPr="00363721">
              <w:rPr>
                <w:sz w:val="18"/>
              </w:rPr>
              <w:fldChar w:fldCharType="end"/>
            </w:r>
          </w:p>
        </w:tc>
        <w:tc>
          <w:tcPr>
            <w:tcW w:w="3247" w:type="dxa"/>
          </w:tcPr>
          <w:p w14:paraId="59E29FDF" w14:textId="130AC21C" w:rsidR="008406C5" w:rsidRPr="00363721" w:rsidRDefault="008406C5" w:rsidP="005E2787">
            <w:pPr>
              <w:rPr>
                <w:sz w:val="18"/>
              </w:rPr>
            </w:pPr>
            <w:r w:rsidRPr="00363721">
              <w:rPr>
                <w:sz w:val="18"/>
              </w:rPr>
              <w:t xml:space="preserve">Gender, HbA1c, T2DM, physical activity </w:t>
            </w:r>
            <w:r w:rsidRPr="00363721">
              <w:rPr>
                <w:sz w:val="18"/>
              </w:rPr>
              <w:fldChar w:fldCharType="begin">
                <w:fldData xml:space="preserve">PEVuZE5vdGU+PENpdGU+PEF1dGhvcj5DbGFya2U8L0F1dGhvcj48WWVhcj4yMDA0PC9ZZWFyPjxS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</w:fldData>
              </w:fldChar>
            </w:r>
            <w:r w:rsidR="00534EC0">
              <w:rPr>
                <w:sz w:val="18"/>
              </w:rPr>
              <w:instrText xml:space="preserve"> ADDIN EN.CITE </w:instrText>
            </w:r>
            <w:r w:rsidR="00534EC0">
              <w:rPr>
                <w:sz w:val="18"/>
              </w:rPr>
              <w:fldChar w:fldCharType="begin">
                <w:fldData xml:space="preserve">PEVuZE5vdGU+PENpdGU+PEF1dGhvcj5DbGFya2U8L0F1dGhvcj48WWVhcj4yMDA0PC9ZZWFyPjxS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17" w:tooltip="Clarke, 2004 #59" w:history="1">
              <w:r w:rsidR="005E2787">
                <w:rPr>
                  <w:noProof/>
                  <w:sz w:val="18"/>
                </w:rPr>
                <w:t>17</w:t>
              </w:r>
            </w:hyperlink>
            <w:r w:rsidR="00534EC0">
              <w:rPr>
                <w:noProof/>
                <w:sz w:val="18"/>
              </w:rPr>
              <w:t xml:space="preserve">, </w:t>
            </w:r>
            <w:hyperlink w:anchor="_ENREF_22" w:tooltip="Umpierre, 2011 #302" w:history="1">
              <w:r w:rsidR="005E2787">
                <w:rPr>
                  <w:noProof/>
                  <w:sz w:val="18"/>
                </w:rPr>
                <w:t>22</w:t>
              </w:r>
            </w:hyperlink>
            <w:r w:rsidR="00534EC0">
              <w:rPr>
                <w:noProof/>
                <w:sz w:val="18"/>
              </w:rPr>
              <w:t>]</w:t>
            </w:r>
            <w:r w:rsidRPr="00363721">
              <w:rPr>
                <w:sz w:val="18"/>
              </w:rPr>
              <w:fldChar w:fldCharType="end"/>
            </w:r>
          </w:p>
        </w:tc>
      </w:tr>
      <w:tr w:rsidR="008406C5" w:rsidRPr="00363721" w14:paraId="70F03265" w14:textId="77777777" w:rsidTr="00E2336D">
        <w:tc>
          <w:tcPr>
            <w:tcW w:w="1606" w:type="dxa"/>
          </w:tcPr>
          <w:p w14:paraId="5C40C08D" w14:textId="77777777" w:rsidR="008406C5" w:rsidRPr="00363721" w:rsidRDefault="008406C5" w:rsidP="00E2336D">
            <w:pPr>
              <w:rPr>
                <w:sz w:val="18"/>
              </w:rPr>
            </w:pPr>
            <w:r w:rsidRPr="00363721">
              <w:rPr>
                <w:sz w:val="18"/>
              </w:rPr>
              <w:lastRenderedPageBreak/>
              <w:t>Smoking</w:t>
            </w:r>
          </w:p>
        </w:tc>
        <w:tc>
          <w:tcPr>
            <w:tcW w:w="2222" w:type="dxa"/>
          </w:tcPr>
          <w:p w14:paraId="3B27C0C2" w14:textId="77777777" w:rsidR="008406C5" w:rsidRPr="00363721" w:rsidRDefault="008406C5" w:rsidP="00E2336D">
            <w:pPr>
              <w:rPr>
                <w:sz w:val="18"/>
              </w:rPr>
            </w:pPr>
            <w:r w:rsidRPr="00363721">
              <w:rPr>
                <w:sz w:val="18"/>
              </w:rPr>
              <w:t>Smoking status</w:t>
            </w:r>
          </w:p>
        </w:tc>
        <w:tc>
          <w:tcPr>
            <w:tcW w:w="1856" w:type="dxa"/>
          </w:tcPr>
          <w:p w14:paraId="7F1A9CA7" w14:textId="1638523E" w:rsidR="008406C5" w:rsidRPr="00363721" w:rsidRDefault="008406C5" w:rsidP="005E2787">
            <w:pPr>
              <w:rPr>
                <w:sz w:val="18"/>
              </w:rPr>
            </w:pPr>
            <w:r w:rsidRPr="00363721">
              <w:rPr>
                <w:sz w:val="18"/>
              </w:rPr>
              <w:t xml:space="preserve">HSE </w:t>
            </w:r>
            <w:r w:rsidRPr="00363721">
              <w:rPr>
                <w:sz w:val="18"/>
              </w:rPr>
              <w:fldChar w:fldCharType="begin"/>
            </w:r>
            <w:r w:rsidR="00534EC0">
              <w:rPr>
                <w:sz w:val="18"/>
              </w:rPr>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w:t>
            </w:r>
            <w:r w:rsidRPr="00363721">
              <w:rPr>
                <w:sz w:val="18"/>
              </w:rPr>
              <w:fldChar w:fldCharType="end"/>
            </w:r>
          </w:p>
        </w:tc>
        <w:tc>
          <w:tcPr>
            <w:tcW w:w="3247" w:type="dxa"/>
          </w:tcPr>
          <w:p w14:paraId="3AF8AC21" w14:textId="5032F7D4" w:rsidR="008406C5" w:rsidRPr="00363721" w:rsidRDefault="008406C5" w:rsidP="005E2787">
            <w:pPr>
              <w:rPr>
                <w:sz w:val="18"/>
              </w:rPr>
            </w:pPr>
            <w:r w:rsidRPr="00363721">
              <w:rPr>
                <w:sz w:val="18"/>
              </w:rPr>
              <w:t xml:space="preserve">Age, gender, T2DM,Smoking, duration of T2DM </w:t>
            </w:r>
            <w:r w:rsidRPr="00363721">
              <w:rPr>
                <w:sz w:val="18"/>
              </w:rPr>
              <w:fldChar w:fldCharType="begin">
                <w:fldData xml:space="preserve">PEVuZE5vdGU+PENpdGU+PEF1dGhvcj5DbGFya2U8L0F1dGhvcj48WWVhcj4yMDA0PC9ZZWFyPjxS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</w:fldData>
              </w:fldChar>
            </w:r>
            <w:r w:rsidR="00534EC0">
              <w:rPr>
                <w:sz w:val="18"/>
              </w:rPr>
              <w:instrText xml:space="preserve"> ADDIN EN.CITE </w:instrText>
            </w:r>
            <w:r w:rsidR="00534EC0">
              <w:rPr>
                <w:sz w:val="18"/>
              </w:rPr>
              <w:fldChar w:fldCharType="begin">
                <w:fldData xml:space="preserve">PEVuZE5vdGU+PENpdGU+PEF1dGhvcj5DbGFya2U8L0F1dGhvcj48WWVhcj4yMDA0PC9ZZWFyPjxS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17" w:tooltip="Clarke, 2004 #59" w:history="1">
              <w:r w:rsidR="005E2787">
                <w:rPr>
                  <w:noProof/>
                  <w:sz w:val="18"/>
                </w:rPr>
                <w:t>17</w:t>
              </w:r>
            </w:hyperlink>
            <w:r w:rsidR="00534EC0">
              <w:rPr>
                <w:noProof/>
                <w:sz w:val="18"/>
              </w:rPr>
              <w:t>]</w:t>
            </w:r>
            <w:r w:rsidRPr="00363721">
              <w:rPr>
                <w:sz w:val="18"/>
              </w:rPr>
              <w:fldChar w:fldCharType="end"/>
            </w:r>
          </w:p>
        </w:tc>
      </w:tr>
      <w:tr w:rsidR="008406C5" w:rsidRPr="00363721" w14:paraId="246D24C6" w14:textId="77777777" w:rsidTr="00E2336D">
        <w:tc>
          <w:tcPr>
            <w:tcW w:w="1606" w:type="dxa"/>
          </w:tcPr>
          <w:p w14:paraId="49CA46AD" w14:textId="77777777" w:rsidR="008406C5" w:rsidRPr="00363721" w:rsidRDefault="008406C5" w:rsidP="00E2336D">
            <w:pPr>
              <w:rPr>
                <w:sz w:val="18"/>
              </w:rPr>
            </w:pPr>
            <w:r w:rsidRPr="00363721">
              <w:rPr>
                <w:sz w:val="18"/>
              </w:rPr>
              <w:t>Antihypertensive</w:t>
            </w:r>
          </w:p>
        </w:tc>
        <w:tc>
          <w:tcPr>
            <w:tcW w:w="2222" w:type="dxa"/>
          </w:tcPr>
          <w:p w14:paraId="70062998" w14:textId="77777777" w:rsidR="008406C5" w:rsidRPr="00363721" w:rsidRDefault="008406C5" w:rsidP="00E2336D">
            <w:pPr>
              <w:rPr>
                <w:sz w:val="18"/>
              </w:rPr>
            </w:pPr>
            <w:r w:rsidRPr="00363721">
              <w:rPr>
                <w:sz w:val="18"/>
              </w:rPr>
              <w:t>Antihypertensive drug treatment</w:t>
            </w:r>
          </w:p>
        </w:tc>
        <w:tc>
          <w:tcPr>
            <w:tcW w:w="1856" w:type="dxa"/>
          </w:tcPr>
          <w:p w14:paraId="3776A8C0" w14:textId="4E583D63" w:rsidR="008406C5" w:rsidRPr="00363721" w:rsidRDefault="008406C5" w:rsidP="005E2787">
            <w:pPr>
              <w:rPr>
                <w:sz w:val="18"/>
              </w:rPr>
            </w:pPr>
            <w:r w:rsidRPr="00363721">
              <w:rPr>
                <w:sz w:val="18"/>
              </w:rPr>
              <w:t xml:space="preserve">HSE </w:t>
            </w:r>
            <w:r w:rsidRPr="00363721">
              <w:rPr>
                <w:sz w:val="18"/>
              </w:rPr>
              <w:fldChar w:fldCharType="begin"/>
            </w:r>
            <w:r w:rsidR="00534EC0">
              <w:rPr>
                <w:sz w:val="18"/>
              </w:rPr>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w:t>
            </w:r>
            <w:r w:rsidRPr="00363721">
              <w:rPr>
                <w:sz w:val="18"/>
              </w:rPr>
              <w:fldChar w:fldCharType="end"/>
            </w:r>
          </w:p>
        </w:tc>
        <w:tc>
          <w:tcPr>
            <w:tcW w:w="3247" w:type="dxa"/>
          </w:tcPr>
          <w:p w14:paraId="5E34A364" w14:textId="77777777" w:rsidR="008406C5" w:rsidRPr="00363721" w:rsidRDefault="008406C5" w:rsidP="00E2336D">
            <w:pPr>
              <w:rPr>
                <w:sz w:val="18"/>
              </w:rPr>
            </w:pPr>
            <w:r w:rsidRPr="00363721">
              <w:rPr>
                <w:sz w:val="18"/>
              </w:rPr>
              <w:t>Age, gender, SBP</w:t>
            </w:r>
          </w:p>
        </w:tc>
      </w:tr>
      <w:tr w:rsidR="008406C5" w:rsidRPr="00363721" w14:paraId="200B0D58" w14:textId="77777777" w:rsidTr="00E2336D">
        <w:tc>
          <w:tcPr>
            <w:tcW w:w="1606" w:type="dxa"/>
          </w:tcPr>
          <w:p w14:paraId="0A28738F" w14:textId="77777777" w:rsidR="008406C5" w:rsidRPr="00363721" w:rsidRDefault="008406C5" w:rsidP="00E2336D">
            <w:pPr>
              <w:rPr>
                <w:sz w:val="18"/>
              </w:rPr>
            </w:pPr>
            <w:r w:rsidRPr="00363721">
              <w:rPr>
                <w:sz w:val="18"/>
              </w:rPr>
              <w:t>AF</w:t>
            </w:r>
          </w:p>
        </w:tc>
        <w:tc>
          <w:tcPr>
            <w:tcW w:w="2222" w:type="dxa"/>
          </w:tcPr>
          <w:p w14:paraId="4CE5EE32" w14:textId="77777777" w:rsidR="008406C5" w:rsidRPr="00363721" w:rsidRDefault="008406C5" w:rsidP="00E2336D">
            <w:pPr>
              <w:rPr>
                <w:sz w:val="18"/>
              </w:rPr>
            </w:pPr>
            <w:r w:rsidRPr="00363721">
              <w:rPr>
                <w:sz w:val="18"/>
              </w:rPr>
              <w:t xml:space="preserve">Atrial fibrillation </w:t>
            </w:r>
          </w:p>
        </w:tc>
        <w:tc>
          <w:tcPr>
            <w:tcW w:w="1856" w:type="dxa"/>
          </w:tcPr>
          <w:p w14:paraId="2BEFC550" w14:textId="4C9F8C12" w:rsidR="008406C5" w:rsidRPr="00363721" w:rsidRDefault="008406C5" w:rsidP="005E2787">
            <w:pPr>
              <w:rPr>
                <w:sz w:val="18"/>
              </w:rPr>
            </w:pPr>
            <w:r w:rsidRPr="00363721">
              <w:rPr>
                <w:sz w:val="18"/>
              </w:rPr>
              <w:t xml:space="preserve">Majeed et al </w:t>
            </w:r>
            <w:r w:rsidRPr="00363721">
              <w:rPr>
                <w:sz w:val="18"/>
              </w:rPr>
              <w:fldChar w:fldCharType="begin">
                <w:fldData xml:space="preserve">PEVuZE5vdGU+PENpdGU+PEF1dGhvcj5NYWplZWQ8L0F1dGhvcj48WWVhcj4yMDAxPC9ZZWFyPjxS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</w:fldData>
              </w:fldChar>
            </w:r>
            <w:r w:rsidR="00534EC0">
              <w:rPr>
                <w:sz w:val="18"/>
              </w:rPr>
              <w:instrText xml:space="preserve"> ADDIN EN.CITE </w:instrText>
            </w:r>
            <w:r w:rsidR="00534EC0">
              <w:rPr>
                <w:sz w:val="18"/>
              </w:rPr>
              <w:fldChar w:fldCharType="begin">
                <w:fldData xml:space="preserve">PEVuZE5vdGU+PENpdGU+PEF1dGhvcj5NYWplZWQ8L0F1dGhvcj48WWVhcj4yMDAxPC9ZZWFyPjxS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23" w:tooltip="Majeed, 2001 #8" w:history="1">
              <w:r w:rsidR="005E2787">
                <w:rPr>
                  <w:noProof/>
                  <w:sz w:val="18"/>
                </w:rPr>
                <w:t>23</w:t>
              </w:r>
            </w:hyperlink>
            <w:r w:rsidR="00534EC0">
              <w:rPr>
                <w:noProof/>
                <w:sz w:val="18"/>
              </w:rPr>
              <w:t>]</w:t>
            </w:r>
            <w:r w:rsidRPr="00363721">
              <w:rPr>
                <w:sz w:val="18"/>
              </w:rPr>
              <w:fldChar w:fldCharType="end"/>
            </w:r>
            <w:r w:rsidRPr="00363721">
              <w:rPr>
                <w:sz w:val="18"/>
              </w:rPr>
              <w:t xml:space="preserve"> &amp; NICE </w:t>
            </w:r>
            <w:r w:rsidRPr="00363721">
              <w:rPr>
                <w:sz w:val="18"/>
              </w:rPr>
              <w:fldChar w:fldCharType="begin"/>
            </w:r>
            <w:r w:rsidR="00534EC0">
              <w:rPr>
                <w:sz w:val="18"/>
              </w:rPr>
              <w:instrText xml:space="preserve"> ADDIN EN.CITE &lt;EndNote&gt;&lt;Cite&gt;&lt;Author&gt;National Institute for Health and Clinical Excellence&lt;/Author&gt;&lt;Year&gt;2006&lt;/Year&gt;&lt;RecNum&gt;11&lt;/RecNum&gt;&lt;DisplayText&gt;[24]&lt;/DisplayText&gt;&lt;record&gt;&lt;rec-number&gt;11&lt;/rec-number&gt;&lt;foreign-keys&gt;&lt;key app="EN" db-id="ft2f0ep5i2xptmee5va50wajwsw2w5swwxsz" timestamp="1351197632"&gt;11&lt;/key&gt;&lt;/foreign-keys&gt;&lt;ref-type name="Report"&gt;27&lt;/ref-type&gt;&lt;contributors&gt;&lt;authors&gt;&lt;author&gt;National Institute for Health and Clinical Excellence,&lt;/author&gt;&lt;/authors&gt;&lt;/contributors&gt;&lt;titles&gt;&lt;title&gt;NICE clinical guideline 36 - Atrial fibrillation: the management of atrial fibrillation&lt;/title&gt;&lt;/titles&gt;&lt;dates&gt;&lt;year&gt;2006&lt;/year&gt;&lt;/dates&gt;&lt;pub-location&gt;London&lt;/pub-location&gt;&lt;publisher&gt;National Institute for Health and Clinical Excellence&lt;/publisher&gt;&lt;urls&gt;&lt;related-urls&gt;&lt;url&gt;http://www.nice.org.uk/CG36&lt;/url&gt;&lt;/related-urls&gt;&lt;/urls&gt;&lt;/record&gt;&lt;/Cite&gt;&lt;/EndNote&gt;</w:instrText>
            </w:r>
            <w:r w:rsidRPr="00363721">
              <w:rPr>
                <w:sz w:val="18"/>
              </w:rPr>
              <w:fldChar w:fldCharType="separate"/>
            </w:r>
            <w:r w:rsidR="00534EC0">
              <w:rPr>
                <w:noProof/>
                <w:sz w:val="18"/>
              </w:rPr>
              <w:t>[</w:t>
            </w:r>
            <w:hyperlink w:anchor="_ENREF_24" w:tooltip="National Institute for Health and Clinical Excellence, 2006 #11" w:history="1">
              <w:r w:rsidR="005E2787">
                <w:rPr>
                  <w:noProof/>
                  <w:sz w:val="18"/>
                </w:rPr>
                <w:t>24</w:t>
              </w:r>
            </w:hyperlink>
            <w:r w:rsidR="00534EC0">
              <w:rPr>
                <w:noProof/>
                <w:sz w:val="18"/>
              </w:rPr>
              <w:t>]</w:t>
            </w:r>
            <w:r w:rsidRPr="00363721">
              <w:rPr>
                <w:sz w:val="18"/>
              </w:rPr>
              <w:fldChar w:fldCharType="end"/>
            </w:r>
          </w:p>
        </w:tc>
        <w:tc>
          <w:tcPr>
            <w:tcW w:w="3247" w:type="dxa"/>
          </w:tcPr>
          <w:p w14:paraId="28715D0A" w14:textId="3AF80315" w:rsidR="008406C5" w:rsidRPr="00363721" w:rsidRDefault="008406C5" w:rsidP="005E2787">
            <w:pPr>
              <w:rPr>
                <w:sz w:val="18"/>
              </w:rPr>
            </w:pPr>
            <w:r w:rsidRPr="00363721">
              <w:rPr>
                <w:sz w:val="18"/>
              </w:rPr>
              <w:t xml:space="preserve">Age, gender, BMI, SBP, Antihypertensive, HF </w:t>
            </w:r>
            <w:r w:rsidRPr="00363721">
              <w:rPr>
                <w:sz w:val="18"/>
              </w:rPr>
              <w:fldChar w:fldCharType="begin">
                <w:fldData xml:space="preserve">PEVuZE5vdGU+PENpdGU+PEF1dGhvcj5TY2huYWJlbDwvQXV0aG9yPjxZZWFyPjIwMDk8L1llYXI+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</w:fldData>
              </w:fldChar>
            </w:r>
            <w:r w:rsidR="00534EC0">
              <w:rPr>
                <w:sz w:val="18"/>
              </w:rPr>
              <w:instrText xml:space="preserve"> ADDIN EN.CITE </w:instrText>
            </w:r>
            <w:r w:rsidR="00534EC0">
              <w:rPr>
                <w:sz w:val="18"/>
              </w:rPr>
              <w:fldChar w:fldCharType="begin">
                <w:fldData xml:space="preserve">PEVuZE5vdGU+PENpdGU+PEF1dGhvcj5TY2huYWJlbDwvQXV0aG9yPjxZZWFyPjIwMDk8L1llYXI+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25" w:tooltip="Schnabel, 2009 #371" w:history="1">
              <w:r w:rsidR="005E2787">
                <w:rPr>
                  <w:noProof/>
                  <w:sz w:val="18"/>
                </w:rPr>
                <w:t>25</w:t>
              </w:r>
            </w:hyperlink>
            <w:r w:rsidR="00534EC0">
              <w:rPr>
                <w:noProof/>
                <w:sz w:val="18"/>
              </w:rPr>
              <w:t>]</w:t>
            </w:r>
            <w:r w:rsidRPr="00363721">
              <w:rPr>
                <w:sz w:val="18"/>
              </w:rPr>
              <w:fldChar w:fldCharType="end"/>
            </w:r>
          </w:p>
        </w:tc>
      </w:tr>
      <w:tr w:rsidR="008406C5" w:rsidRPr="00363721" w14:paraId="1B940769" w14:textId="77777777" w:rsidTr="00E2336D">
        <w:tc>
          <w:tcPr>
            <w:tcW w:w="1606" w:type="dxa"/>
          </w:tcPr>
          <w:p w14:paraId="630BB219" w14:textId="77777777" w:rsidR="008406C5" w:rsidRPr="00363721" w:rsidRDefault="008406C5" w:rsidP="00E2336D">
            <w:pPr>
              <w:rPr>
                <w:sz w:val="18"/>
              </w:rPr>
            </w:pPr>
            <w:r w:rsidRPr="00363721">
              <w:rPr>
                <w:sz w:val="18"/>
              </w:rPr>
              <w:t>IHD</w:t>
            </w:r>
          </w:p>
        </w:tc>
        <w:tc>
          <w:tcPr>
            <w:tcW w:w="2222" w:type="dxa"/>
          </w:tcPr>
          <w:p w14:paraId="52BC4DB6" w14:textId="77777777" w:rsidR="008406C5" w:rsidRPr="00363721" w:rsidRDefault="008406C5" w:rsidP="00E2336D">
            <w:pPr>
              <w:rPr>
                <w:sz w:val="18"/>
              </w:rPr>
            </w:pPr>
            <w:r w:rsidRPr="00363721">
              <w:rPr>
                <w:sz w:val="18"/>
              </w:rPr>
              <w:t>Ischemic heart disease</w:t>
            </w:r>
          </w:p>
        </w:tc>
        <w:tc>
          <w:tcPr>
            <w:tcW w:w="1856" w:type="dxa"/>
          </w:tcPr>
          <w:p w14:paraId="1CFE16C9" w14:textId="5C8456B2" w:rsidR="008406C5" w:rsidRPr="00363721" w:rsidRDefault="008406C5" w:rsidP="005E2787">
            <w:pPr>
              <w:rPr>
                <w:sz w:val="18"/>
              </w:rPr>
            </w:pPr>
            <w:r w:rsidRPr="00363721">
              <w:rPr>
                <w:sz w:val="18"/>
              </w:rPr>
              <w:t xml:space="preserve">HSE </w:t>
            </w:r>
            <w:r w:rsidRPr="00363721">
              <w:rPr>
                <w:sz w:val="18"/>
              </w:rPr>
              <w:fldChar w:fldCharType="begin"/>
            </w:r>
            <w:r w:rsidR="00534EC0">
              <w:rPr>
                <w:sz w:val="18"/>
              </w:rPr>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w:t>
            </w:r>
            <w:r w:rsidRPr="00363721">
              <w:rPr>
                <w:sz w:val="18"/>
              </w:rPr>
              <w:fldChar w:fldCharType="end"/>
            </w:r>
          </w:p>
        </w:tc>
        <w:tc>
          <w:tcPr>
            <w:tcW w:w="3247" w:type="dxa"/>
          </w:tcPr>
          <w:p w14:paraId="5ABCE46D" w14:textId="2655BF9F" w:rsidR="008406C5" w:rsidRPr="00363721" w:rsidRDefault="008406C5" w:rsidP="005E2787">
            <w:pPr>
              <w:rPr>
                <w:sz w:val="18"/>
              </w:rPr>
            </w:pPr>
            <w:r w:rsidRPr="00363721">
              <w:rPr>
                <w:sz w:val="18"/>
              </w:rPr>
              <w:t xml:space="preserve">Age, gender, HbA1c, TCHDL, SBP, T2DM, duration of T2DM </w:t>
            </w:r>
            <w:r w:rsidRPr="00363721">
              <w:rPr>
                <w:sz w:val="18"/>
              </w:rPr>
              <w:fldChar w:fldCharType="begin">
                <w:fldData xml:space="preserve">PEVuZE5vdGU+PENpdGU+PEF1dGhvcj5DbGFya2U8L0F1dGhvcj48WWVhcj4yMDA0PC9ZZWFyPjxS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</w:fldData>
              </w:fldChar>
            </w:r>
            <w:r w:rsidR="00534EC0">
              <w:rPr>
                <w:sz w:val="18"/>
              </w:rPr>
              <w:instrText xml:space="preserve"> ADDIN EN.CITE </w:instrText>
            </w:r>
            <w:r w:rsidR="00534EC0">
              <w:rPr>
                <w:sz w:val="18"/>
              </w:rPr>
              <w:fldChar w:fldCharType="begin">
                <w:fldData xml:space="preserve">PEVuZE5vdGU+PENpdGU+PEF1dGhvcj5DbGFya2U8L0F1dGhvcj48WWVhcj4yMDA0PC9ZZWFyPjxS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17" w:tooltip="Clarke, 2004 #59" w:history="1">
              <w:r w:rsidR="005E2787">
                <w:rPr>
                  <w:noProof/>
                  <w:sz w:val="18"/>
                </w:rPr>
                <w:t>17</w:t>
              </w:r>
            </w:hyperlink>
            <w:r w:rsidR="00534EC0">
              <w:rPr>
                <w:noProof/>
                <w:sz w:val="18"/>
              </w:rPr>
              <w:t>]</w:t>
            </w:r>
            <w:r w:rsidRPr="00363721">
              <w:rPr>
                <w:sz w:val="18"/>
              </w:rPr>
              <w:fldChar w:fldCharType="end"/>
            </w:r>
          </w:p>
        </w:tc>
      </w:tr>
      <w:tr w:rsidR="008406C5" w:rsidRPr="00363721" w14:paraId="5B353DBB" w14:textId="77777777" w:rsidTr="00E2336D">
        <w:tc>
          <w:tcPr>
            <w:tcW w:w="1606" w:type="dxa"/>
          </w:tcPr>
          <w:p w14:paraId="18ED0A82" w14:textId="77777777" w:rsidR="008406C5" w:rsidRPr="00363721" w:rsidRDefault="008406C5" w:rsidP="00E2336D">
            <w:pPr>
              <w:rPr>
                <w:sz w:val="18"/>
              </w:rPr>
            </w:pPr>
            <w:r w:rsidRPr="00363721">
              <w:rPr>
                <w:sz w:val="18"/>
              </w:rPr>
              <w:t>MI</w:t>
            </w:r>
          </w:p>
        </w:tc>
        <w:tc>
          <w:tcPr>
            <w:tcW w:w="2222" w:type="dxa"/>
          </w:tcPr>
          <w:p w14:paraId="58B8DC04" w14:textId="77777777" w:rsidR="008406C5" w:rsidRPr="00363721" w:rsidRDefault="008406C5" w:rsidP="00E2336D">
            <w:pPr>
              <w:rPr>
                <w:sz w:val="18"/>
              </w:rPr>
            </w:pPr>
            <w:r w:rsidRPr="00363721">
              <w:rPr>
                <w:sz w:val="18"/>
              </w:rPr>
              <w:t>Myocardial infarction</w:t>
            </w:r>
          </w:p>
        </w:tc>
        <w:tc>
          <w:tcPr>
            <w:tcW w:w="1856" w:type="dxa"/>
          </w:tcPr>
          <w:p w14:paraId="46DD6789" w14:textId="521CD85F" w:rsidR="008406C5" w:rsidRPr="00363721" w:rsidRDefault="008406C5" w:rsidP="005E2787">
            <w:pPr>
              <w:rPr>
                <w:sz w:val="18"/>
              </w:rPr>
            </w:pPr>
            <w:r w:rsidRPr="00363721">
              <w:rPr>
                <w:sz w:val="18"/>
              </w:rPr>
              <w:t xml:space="preserve">HSE </w:t>
            </w:r>
            <w:r w:rsidRPr="00363721">
              <w:rPr>
                <w:sz w:val="18"/>
              </w:rPr>
              <w:fldChar w:fldCharType="begin"/>
            </w:r>
            <w:r w:rsidR="00534EC0">
              <w:rPr>
                <w:sz w:val="18"/>
              </w:rPr>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w:t>
            </w:r>
            <w:r w:rsidRPr="00363721">
              <w:rPr>
                <w:sz w:val="18"/>
              </w:rPr>
              <w:fldChar w:fldCharType="end"/>
            </w:r>
          </w:p>
        </w:tc>
        <w:tc>
          <w:tcPr>
            <w:tcW w:w="3247" w:type="dxa"/>
          </w:tcPr>
          <w:p w14:paraId="36D9C3B1" w14:textId="7CBD3724" w:rsidR="008406C5" w:rsidRPr="00363721" w:rsidRDefault="008406C5" w:rsidP="005E2787">
            <w:pPr>
              <w:rPr>
                <w:sz w:val="18"/>
              </w:rPr>
            </w:pPr>
            <w:r w:rsidRPr="00363721">
              <w:rPr>
                <w:sz w:val="18"/>
              </w:rPr>
              <w:t xml:space="preserve">Age, gender, ethnicity, SBP, TCHDL, HbA1c, smoking, IHD, T2DM, duration of T2DM </w:t>
            </w:r>
            <w:r w:rsidRPr="00363721">
              <w:rPr>
                <w:sz w:val="18"/>
              </w:rPr>
              <w:fldChar w:fldCharType="begin">
                <w:fldData xml:space="preserve">PEVuZE5vdGU+PENpdGU+PEF1dGhvcj5BbmRlcnNvbjwvQXV0aG9yPjxZZWFyPjE5OTE8L1llYXI+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=
</w:fldData>
              </w:fldChar>
            </w:r>
            <w:r w:rsidR="00534EC0">
              <w:rPr>
                <w:sz w:val="18"/>
              </w:rPr>
              <w:instrText xml:space="preserve"> ADDIN EN.CITE </w:instrText>
            </w:r>
            <w:r w:rsidR="00534EC0">
              <w:rPr>
                <w:sz w:val="18"/>
              </w:rPr>
              <w:fldChar w:fldCharType="begin">
                <w:fldData xml:space="preserve">PEVuZE5vdGU+PENpdGU+PEF1dGhvcj5BbmRlcnNvbjwvQXV0aG9yPjxZZWFyPjE5OTE8L1llYXI+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=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17" w:tooltip="Clarke, 2004 #59" w:history="1">
              <w:r w:rsidR="005E2787">
                <w:rPr>
                  <w:noProof/>
                  <w:sz w:val="18"/>
                </w:rPr>
                <w:t>17</w:t>
              </w:r>
            </w:hyperlink>
            <w:r w:rsidR="00534EC0">
              <w:rPr>
                <w:noProof/>
                <w:sz w:val="18"/>
              </w:rPr>
              <w:t xml:space="preserve">, </w:t>
            </w:r>
            <w:hyperlink w:anchor="_ENREF_26" w:tooltip="Anderson, 1991 #94" w:history="1">
              <w:r w:rsidR="005E2787">
                <w:rPr>
                  <w:noProof/>
                  <w:sz w:val="18"/>
                </w:rPr>
                <w:t>26</w:t>
              </w:r>
            </w:hyperlink>
            <w:r w:rsidR="00534EC0">
              <w:rPr>
                <w:noProof/>
                <w:sz w:val="18"/>
              </w:rPr>
              <w:t>]</w:t>
            </w:r>
            <w:r w:rsidRPr="00363721">
              <w:rPr>
                <w:sz w:val="18"/>
              </w:rPr>
              <w:fldChar w:fldCharType="end"/>
            </w:r>
          </w:p>
        </w:tc>
      </w:tr>
      <w:tr w:rsidR="008406C5" w:rsidRPr="00363721" w14:paraId="63BD712C" w14:textId="77777777" w:rsidTr="00E2336D">
        <w:tc>
          <w:tcPr>
            <w:tcW w:w="1606" w:type="dxa"/>
          </w:tcPr>
          <w:p w14:paraId="248E265F" w14:textId="77777777" w:rsidR="008406C5" w:rsidRPr="00363721" w:rsidRDefault="008406C5" w:rsidP="00E2336D">
            <w:pPr>
              <w:rPr>
                <w:sz w:val="18"/>
              </w:rPr>
            </w:pPr>
            <w:r w:rsidRPr="00363721">
              <w:rPr>
                <w:sz w:val="18"/>
              </w:rPr>
              <w:t>Stroke</w:t>
            </w:r>
          </w:p>
        </w:tc>
        <w:tc>
          <w:tcPr>
            <w:tcW w:w="2222" w:type="dxa"/>
          </w:tcPr>
          <w:p w14:paraId="7C62D284" w14:textId="77777777" w:rsidR="008406C5" w:rsidRPr="00363721" w:rsidRDefault="008406C5" w:rsidP="00E2336D">
            <w:pPr>
              <w:rPr>
                <w:sz w:val="18"/>
              </w:rPr>
            </w:pPr>
            <w:r w:rsidRPr="00363721">
              <w:rPr>
                <w:sz w:val="18"/>
              </w:rPr>
              <w:t>Stroke</w:t>
            </w:r>
          </w:p>
        </w:tc>
        <w:tc>
          <w:tcPr>
            <w:tcW w:w="1856" w:type="dxa"/>
          </w:tcPr>
          <w:p w14:paraId="76330125" w14:textId="50FFA54E" w:rsidR="008406C5" w:rsidRPr="00363721" w:rsidRDefault="008406C5" w:rsidP="005E2787">
            <w:pPr>
              <w:rPr>
                <w:sz w:val="18"/>
              </w:rPr>
            </w:pPr>
            <w:r w:rsidRPr="00363721">
              <w:rPr>
                <w:sz w:val="18"/>
              </w:rPr>
              <w:t xml:space="preserve">HSE </w:t>
            </w:r>
            <w:r w:rsidRPr="00363721">
              <w:rPr>
                <w:sz w:val="18"/>
              </w:rPr>
              <w:fldChar w:fldCharType="begin"/>
            </w:r>
            <w:r w:rsidR="00534EC0">
              <w:rPr>
                <w:sz w:val="18"/>
              </w:rPr>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w:t>
            </w:r>
            <w:r w:rsidRPr="00363721">
              <w:rPr>
                <w:sz w:val="18"/>
              </w:rPr>
              <w:fldChar w:fldCharType="end"/>
            </w:r>
          </w:p>
        </w:tc>
        <w:tc>
          <w:tcPr>
            <w:tcW w:w="3247" w:type="dxa"/>
          </w:tcPr>
          <w:p w14:paraId="1DBFD790" w14:textId="6C9F44DB" w:rsidR="008406C5" w:rsidRPr="00363721" w:rsidRDefault="008406C5" w:rsidP="005E2787">
            <w:pPr>
              <w:rPr>
                <w:sz w:val="18"/>
              </w:rPr>
            </w:pPr>
            <w:r w:rsidRPr="00363721">
              <w:rPr>
                <w:sz w:val="18"/>
              </w:rPr>
              <w:t xml:space="preserve">Age, gender, SBP, Antihypertensive, T2DM, smoking, AF, HF, MI, TCHDL, HbA1c, duration of T2DM </w:t>
            </w:r>
            <w:r w:rsidRPr="00363721">
              <w:rPr>
                <w:sz w:val="18"/>
              </w:rPr>
              <w:fldChar w:fldCharType="begin">
                <w:fldData xml:space="preserve">PEVuZE5vdGU+PENpdGU+PEF1dGhvcj5EJmFwb3M7QWdvc3Rpbm88L0F1dGhvcj48WWVhcj4xOTk0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</w:fldData>
              </w:fldChar>
            </w:r>
            <w:r w:rsidR="00534EC0">
              <w:rPr>
                <w:sz w:val="18"/>
              </w:rPr>
              <w:instrText xml:space="preserve"> ADDIN EN.CITE </w:instrText>
            </w:r>
            <w:r w:rsidR="00534EC0">
              <w:rPr>
                <w:sz w:val="18"/>
              </w:rPr>
              <w:fldChar w:fldCharType="begin">
                <w:fldData xml:space="preserve">PEVuZE5vdGU+PENpdGU+PEF1dGhvcj5EJmFwb3M7QWdvc3Rpbm88L0F1dGhvcj48WWVhcj4xOTk0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17" w:tooltip="Clarke, 2004 #59" w:history="1">
              <w:r w:rsidR="005E2787">
                <w:rPr>
                  <w:noProof/>
                  <w:sz w:val="18"/>
                </w:rPr>
                <w:t>17</w:t>
              </w:r>
            </w:hyperlink>
            <w:r w:rsidR="00534EC0">
              <w:rPr>
                <w:noProof/>
                <w:sz w:val="18"/>
              </w:rPr>
              <w:t xml:space="preserve">, </w:t>
            </w:r>
            <w:hyperlink w:anchor="_ENREF_27" w:tooltip="D'Agostino, 1994 #237" w:history="1">
              <w:r w:rsidR="005E2787">
                <w:rPr>
                  <w:noProof/>
                  <w:sz w:val="18"/>
                </w:rPr>
                <w:t>27</w:t>
              </w:r>
            </w:hyperlink>
            <w:r w:rsidR="00534EC0">
              <w:rPr>
                <w:noProof/>
                <w:sz w:val="18"/>
              </w:rPr>
              <w:t>]</w:t>
            </w:r>
            <w:r w:rsidRPr="00363721">
              <w:rPr>
                <w:sz w:val="18"/>
              </w:rPr>
              <w:fldChar w:fldCharType="end"/>
            </w:r>
          </w:p>
        </w:tc>
      </w:tr>
      <w:tr w:rsidR="008406C5" w:rsidRPr="00363721" w14:paraId="728159F0" w14:textId="77777777" w:rsidTr="00E2336D">
        <w:tc>
          <w:tcPr>
            <w:tcW w:w="1606" w:type="dxa"/>
          </w:tcPr>
          <w:p w14:paraId="75AB9839" w14:textId="77777777" w:rsidR="008406C5" w:rsidRPr="00363721" w:rsidRDefault="008406C5" w:rsidP="00E2336D">
            <w:pPr>
              <w:rPr>
                <w:sz w:val="18"/>
              </w:rPr>
            </w:pPr>
            <w:r w:rsidRPr="00363721">
              <w:rPr>
                <w:sz w:val="18"/>
              </w:rPr>
              <w:t>HF</w:t>
            </w:r>
          </w:p>
        </w:tc>
        <w:tc>
          <w:tcPr>
            <w:tcW w:w="2222" w:type="dxa"/>
          </w:tcPr>
          <w:p w14:paraId="52FBAA7B" w14:textId="77777777" w:rsidR="008406C5" w:rsidRPr="00363721" w:rsidRDefault="008406C5" w:rsidP="00E2336D">
            <w:pPr>
              <w:rPr>
                <w:sz w:val="18"/>
              </w:rPr>
            </w:pPr>
            <w:r w:rsidRPr="00363721">
              <w:rPr>
                <w:sz w:val="18"/>
              </w:rPr>
              <w:t>Congestive heart failure</w:t>
            </w:r>
          </w:p>
        </w:tc>
        <w:tc>
          <w:tcPr>
            <w:tcW w:w="1856" w:type="dxa"/>
          </w:tcPr>
          <w:p w14:paraId="1BC8208E" w14:textId="5F32D771" w:rsidR="008406C5" w:rsidRPr="00363721" w:rsidRDefault="008406C5" w:rsidP="005E2787">
            <w:pPr>
              <w:rPr>
                <w:sz w:val="18"/>
              </w:rPr>
            </w:pPr>
            <w:r w:rsidRPr="00363721">
              <w:rPr>
                <w:sz w:val="18"/>
              </w:rPr>
              <w:t xml:space="preserve">HSE </w:t>
            </w:r>
            <w:r w:rsidRPr="00363721">
              <w:rPr>
                <w:sz w:val="18"/>
              </w:rPr>
              <w:fldChar w:fldCharType="begin"/>
            </w:r>
            <w:r w:rsidR="00534EC0">
              <w:rPr>
                <w:sz w:val="18"/>
              </w:rPr>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w:t>
            </w:r>
            <w:r w:rsidRPr="00363721">
              <w:rPr>
                <w:sz w:val="18"/>
              </w:rPr>
              <w:fldChar w:fldCharType="end"/>
            </w:r>
          </w:p>
        </w:tc>
        <w:tc>
          <w:tcPr>
            <w:tcW w:w="3247" w:type="dxa"/>
          </w:tcPr>
          <w:p w14:paraId="6795A254" w14:textId="3D67EACE" w:rsidR="008406C5" w:rsidRPr="00363721" w:rsidRDefault="008406C5" w:rsidP="005E2787">
            <w:pPr>
              <w:rPr>
                <w:sz w:val="18"/>
              </w:rPr>
            </w:pPr>
            <w:r w:rsidRPr="00363721">
              <w:rPr>
                <w:sz w:val="18"/>
              </w:rPr>
              <w:t xml:space="preserve">Age, gender, BMI, HbA1c, SBP, T2DM, duration of T2DM </w:t>
            </w:r>
            <w:r w:rsidRPr="00363721">
              <w:rPr>
                <w:sz w:val="18"/>
              </w:rPr>
              <w:fldChar w:fldCharType="begin">
                <w:fldData xml:space="preserve">PEVuZE5vdGU+PENpdGU+PEF1dGhvcj5LYW5uZWw8L0F1dGhvcj48WWVhcj4xOTk5PC9ZZWFyPjxS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==
</w:fldData>
              </w:fldChar>
            </w:r>
            <w:r w:rsidR="00534EC0">
              <w:rPr>
                <w:sz w:val="18"/>
              </w:rPr>
              <w:instrText xml:space="preserve"> ADDIN EN.CITE </w:instrText>
            </w:r>
            <w:r w:rsidR="00534EC0">
              <w:rPr>
                <w:sz w:val="18"/>
              </w:rPr>
              <w:fldChar w:fldCharType="begin">
                <w:fldData xml:space="preserve">PEVuZE5vdGU+PENpdGU+PEF1dGhvcj5LYW5uZWw8L0F1dGhvcj48WWVhcj4xOTk5PC9ZZWFyPjxS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==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17" w:tooltip="Clarke, 2004 #59" w:history="1">
              <w:r w:rsidR="005E2787">
                <w:rPr>
                  <w:noProof/>
                  <w:sz w:val="18"/>
                </w:rPr>
                <w:t>17</w:t>
              </w:r>
            </w:hyperlink>
            <w:r w:rsidR="00534EC0">
              <w:rPr>
                <w:noProof/>
                <w:sz w:val="18"/>
              </w:rPr>
              <w:t xml:space="preserve">, </w:t>
            </w:r>
            <w:hyperlink w:anchor="_ENREF_28" w:tooltip="Kannel, 1999 #238" w:history="1">
              <w:r w:rsidR="005E2787">
                <w:rPr>
                  <w:noProof/>
                  <w:sz w:val="18"/>
                </w:rPr>
                <w:t>28</w:t>
              </w:r>
            </w:hyperlink>
            <w:r w:rsidR="00534EC0">
              <w:rPr>
                <w:noProof/>
                <w:sz w:val="18"/>
              </w:rPr>
              <w:t>]</w:t>
            </w:r>
            <w:r w:rsidRPr="00363721">
              <w:rPr>
                <w:sz w:val="18"/>
              </w:rPr>
              <w:fldChar w:fldCharType="end"/>
            </w:r>
          </w:p>
        </w:tc>
      </w:tr>
      <w:tr w:rsidR="008406C5" w:rsidRPr="00363721" w14:paraId="50319C32" w14:textId="77777777" w:rsidTr="00E2336D">
        <w:tc>
          <w:tcPr>
            <w:tcW w:w="1606" w:type="dxa"/>
          </w:tcPr>
          <w:p w14:paraId="67643BD4" w14:textId="77777777" w:rsidR="008406C5" w:rsidRPr="00363721" w:rsidRDefault="008406C5" w:rsidP="00E2336D">
            <w:pPr>
              <w:rPr>
                <w:sz w:val="18"/>
              </w:rPr>
            </w:pPr>
            <w:r w:rsidRPr="00363721">
              <w:rPr>
                <w:sz w:val="18"/>
              </w:rPr>
              <w:t>T2DM</w:t>
            </w:r>
          </w:p>
        </w:tc>
        <w:tc>
          <w:tcPr>
            <w:tcW w:w="2222" w:type="dxa"/>
          </w:tcPr>
          <w:p w14:paraId="0B5826BC" w14:textId="77777777" w:rsidR="008406C5" w:rsidRPr="00363721" w:rsidRDefault="008406C5" w:rsidP="00E2336D">
            <w:pPr>
              <w:rPr>
                <w:sz w:val="18"/>
              </w:rPr>
            </w:pPr>
            <w:r w:rsidRPr="00363721">
              <w:rPr>
                <w:sz w:val="18"/>
              </w:rPr>
              <w:t>Type 2 diabetes</w:t>
            </w:r>
          </w:p>
        </w:tc>
        <w:tc>
          <w:tcPr>
            <w:tcW w:w="1856" w:type="dxa"/>
          </w:tcPr>
          <w:p w14:paraId="4FD2B14B" w14:textId="3EEDE914" w:rsidR="008406C5" w:rsidRPr="00363721" w:rsidRDefault="008406C5" w:rsidP="005E2787">
            <w:pPr>
              <w:rPr>
                <w:sz w:val="18"/>
              </w:rPr>
            </w:pPr>
            <w:r w:rsidRPr="00363721">
              <w:rPr>
                <w:sz w:val="18"/>
              </w:rPr>
              <w:t xml:space="preserve">HSE </w:t>
            </w:r>
            <w:r w:rsidRPr="00363721">
              <w:rPr>
                <w:sz w:val="18"/>
              </w:rPr>
              <w:fldChar w:fldCharType="begin"/>
            </w:r>
            <w:r w:rsidR="00534EC0">
              <w:rPr>
                <w:sz w:val="18"/>
              </w:rPr>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Pr="00363721">
              <w:rPr>
                <w:sz w:val="18"/>
              </w:rPr>
              <w:fldChar w:fldCharType="separate"/>
            </w:r>
            <w:r w:rsidR="00534EC0">
              <w:rPr>
                <w:noProof/>
                <w:sz w:val="18"/>
              </w:rPr>
              <w:t>[</w:t>
            </w:r>
            <w:hyperlink w:anchor="_ENREF_3" w:tooltip="Craig, 2012 #288" w:history="1">
              <w:r w:rsidR="005E2787">
                <w:rPr>
                  <w:noProof/>
                  <w:sz w:val="18"/>
                </w:rPr>
                <w:t>3</w:t>
              </w:r>
            </w:hyperlink>
            <w:r w:rsidR="00534EC0">
              <w:rPr>
                <w:noProof/>
                <w:sz w:val="18"/>
              </w:rPr>
              <w:t>]</w:t>
            </w:r>
            <w:r w:rsidRPr="00363721">
              <w:rPr>
                <w:sz w:val="18"/>
              </w:rPr>
              <w:fldChar w:fldCharType="end"/>
            </w:r>
          </w:p>
        </w:tc>
        <w:tc>
          <w:tcPr>
            <w:tcW w:w="3247" w:type="dxa"/>
          </w:tcPr>
          <w:p w14:paraId="60E87086" w14:textId="3B8E5AF3" w:rsidR="008406C5" w:rsidRPr="00363721" w:rsidRDefault="008406C5" w:rsidP="005E2787">
            <w:pPr>
              <w:rPr>
                <w:sz w:val="18"/>
              </w:rPr>
            </w:pPr>
            <w:r w:rsidRPr="00363721">
              <w:rPr>
                <w:sz w:val="18"/>
              </w:rPr>
              <w:t xml:space="preserve">BMI, age, gender, physical activity </w:t>
            </w:r>
            <w:r w:rsidRPr="00363721">
              <w:rPr>
                <w:sz w:val="18"/>
              </w:rPr>
              <w:fldChar w:fldCharType="begin">
                <w:fldData xml:space="preserve">PEVuZE5vdGU+PENpdGU+PEF1dGhvcj5XaWxzb248L0F1dGhvcj48WWVhcj4yMDA1PC9ZZWFyPjxS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=
</w:fldData>
              </w:fldChar>
            </w:r>
            <w:r w:rsidR="00534EC0">
              <w:rPr>
                <w:sz w:val="18"/>
              </w:rPr>
              <w:instrText xml:space="preserve"> ADDIN EN.CITE </w:instrText>
            </w:r>
            <w:r w:rsidR="00534EC0">
              <w:rPr>
                <w:sz w:val="18"/>
              </w:rPr>
              <w:fldChar w:fldCharType="begin">
                <w:fldData xml:space="preserve">PEVuZE5vdGU+PENpdGU+PEF1dGhvcj5XaWxzb248L0F1dGhvcj48WWVhcj4yMDA1PC9ZZWFyPjxS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=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13" w:tooltip="Jeon, 2007 #162" w:history="1">
              <w:r w:rsidR="005E2787">
                <w:rPr>
                  <w:noProof/>
                  <w:sz w:val="18"/>
                </w:rPr>
                <w:t>13</w:t>
              </w:r>
            </w:hyperlink>
            <w:r w:rsidR="00534EC0">
              <w:rPr>
                <w:noProof/>
                <w:sz w:val="18"/>
              </w:rPr>
              <w:t xml:space="preserve">, </w:t>
            </w:r>
            <w:hyperlink w:anchor="_ENREF_16" w:tooltip="Wilson, 2005 #68" w:history="1">
              <w:r w:rsidR="005E2787">
                <w:rPr>
                  <w:noProof/>
                  <w:sz w:val="18"/>
                </w:rPr>
                <w:t>16</w:t>
              </w:r>
            </w:hyperlink>
            <w:r w:rsidR="00534EC0">
              <w:rPr>
                <w:noProof/>
                <w:sz w:val="18"/>
              </w:rPr>
              <w:t xml:space="preserve">, </w:t>
            </w:r>
            <w:hyperlink w:anchor="_ENREF_29" w:tooltip="Colditz, 1995 #455" w:history="1">
              <w:r w:rsidR="005E2787">
                <w:rPr>
                  <w:noProof/>
                  <w:sz w:val="18"/>
                </w:rPr>
                <w:t>29</w:t>
              </w:r>
            </w:hyperlink>
            <w:r w:rsidR="00534EC0">
              <w:rPr>
                <w:noProof/>
                <w:sz w:val="18"/>
              </w:rPr>
              <w:t xml:space="preserve">, </w:t>
            </w:r>
            <w:hyperlink w:anchor="_ENREF_30" w:tooltip="Brailsford, 2004 #456" w:history="1">
              <w:r w:rsidR="005E2787">
                <w:rPr>
                  <w:noProof/>
                  <w:sz w:val="18"/>
                </w:rPr>
                <w:t>30</w:t>
              </w:r>
            </w:hyperlink>
            <w:r w:rsidR="00534EC0">
              <w:rPr>
                <w:noProof/>
                <w:sz w:val="18"/>
              </w:rPr>
              <w:t>]</w:t>
            </w:r>
            <w:r w:rsidRPr="00363721">
              <w:rPr>
                <w:sz w:val="18"/>
              </w:rPr>
              <w:fldChar w:fldCharType="end"/>
            </w:r>
          </w:p>
        </w:tc>
      </w:tr>
      <w:tr w:rsidR="008406C5" w:rsidRPr="00363721" w14:paraId="4ABC27E7" w14:textId="77777777" w:rsidTr="00E2336D">
        <w:tc>
          <w:tcPr>
            <w:tcW w:w="1606" w:type="dxa"/>
          </w:tcPr>
          <w:p w14:paraId="1A420A00" w14:textId="77777777" w:rsidR="008406C5" w:rsidRPr="00363721" w:rsidRDefault="008406C5" w:rsidP="00E2336D">
            <w:pPr>
              <w:rPr>
                <w:sz w:val="18"/>
              </w:rPr>
            </w:pPr>
            <w:r w:rsidRPr="00363721">
              <w:rPr>
                <w:sz w:val="18"/>
              </w:rPr>
              <w:t>Retinopathy</w:t>
            </w:r>
          </w:p>
        </w:tc>
        <w:tc>
          <w:tcPr>
            <w:tcW w:w="2222" w:type="dxa"/>
          </w:tcPr>
          <w:p w14:paraId="728661B0" w14:textId="77777777" w:rsidR="008406C5" w:rsidRPr="00363721" w:rsidRDefault="008406C5" w:rsidP="00E2336D">
            <w:pPr>
              <w:rPr>
                <w:sz w:val="18"/>
              </w:rPr>
            </w:pPr>
            <w:r w:rsidRPr="00363721">
              <w:rPr>
                <w:sz w:val="18"/>
              </w:rPr>
              <w:t>Diabetic retinopathy</w:t>
            </w:r>
          </w:p>
        </w:tc>
        <w:tc>
          <w:tcPr>
            <w:tcW w:w="1856" w:type="dxa"/>
          </w:tcPr>
          <w:p w14:paraId="285E85EA" w14:textId="6DD47099" w:rsidR="008406C5" w:rsidRPr="00363721" w:rsidRDefault="008406C5" w:rsidP="005E2787">
            <w:pPr>
              <w:rPr>
                <w:sz w:val="18"/>
              </w:rPr>
            </w:pPr>
            <w:r w:rsidRPr="00363721">
              <w:rPr>
                <w:sz w:val="18"/>
              </w:rPr>
              <w:t xml:space="preserve">WESDR </w:t>
            </w:r>
            <w:r w:rsidRPr="00363721">
              <w:rPr>
                <w:sz w:val="18"/>
              </w:rPr>
              <w:fldChar w:fldCharType="begin">
                <w:fldData xml:space="preserve">PEVuZE5vdGU+PENpdGU+PEF1dGhvcj5FYXN0bWFuPC9BdXRob3I+PFllYXI+MTk5NzwvWWVhcj48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</w:fldData>
              </w:fldChar>
            </w:r>
            <w:r w:rsidR="00534EC0">
              <w:rPr>
                <w:sz w:val="18"/>
              </w:rPr>
              <w:instrText xml:space="preserve"> ADDIN EN.CITE </w:instrText>
            </w:r>
            <w:r w:rsidR="00534EC0">
              <w:rPr>
                <w:sz w:val="18"/>
              </w:rPr>
              <w:fldChar w:fldCharType="begin">
                <w:fldData xml:space="preserve">PEVuZE5vdGU+PENpdGU+PEF1dGhvcj5FYXN0bWFuPC9BdXRob3I+PFllYXI+MTk5NzwvWWVhcj48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31" w:tooltip="Eastman, 1997 #33" w:history="1">
              <w:r w:rsidR="005E2787">
                <w:rPr>
                  <w:noProof/>
                  <w:sz w:val="18"/>
                </w:rPr>
                <w:t>31</w:t>
              </w:r>
            </w:hyperlink>
            <w:r w:rsidR="00534EC0">
              <w:rPr>
                <w:noProof/>
                <w:sz w:val="18"/>
              </w:rPr>
              <w:t>]</w:t>
            </w:r>
            <w:r w:rsidRPr="00363721">
              <w:rPr>
                <w:sz w:val="18"/>
              </w:rPr>
              <w:fldChar w:fldCharType="end"/>
            </w:r>
          </w:p>
        </w:tc>
        <w:tc>
          <w:tcPr>
            <w:tcW w:w="3247" w:type="dxa"/>
          </w:tcPr>
          <w:p w14:paraId="4D4427EA" w14:textId="44AD89AC" w:rsidR="008406C5" w:rsidRPr="00363721" w:rsidRDefault="008406C5" w:rsidP="005E2787">
            <w:pPr>
              <w:rPr>
                <w:sz w:val="18"/>
              </w:rPr>
            </w:pPr>
            <w:r w:rsidRPr="00363721">
              <w:rPr>
                <w:sz w:val="18"/>
              </w:rPr>
              <w:t xml:space="preserve">T2DM, duration of diabetes </w:t>
            </w:r>
            <w:r w:rsidRPr="00363721">
              <w:rPr>
                <w:sz w:val="18"/>
              </w:rPr>
              <w:fldChar w:fldCharType="begin">
                <w:fldData xml:space="preserve">PEVuZE5vdGU+PENpdGU+PEF1dGhvcj5FYXN0bWFuPC9BdXRob3I+PFllYXI+MTk5NzwvWWVhcj48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</w:fldData>
              </w:fldChar>
            </w:r>
            <w:r w:rsidR="00534EC0">
              <w:rPr>
                <w:sz w:val="18"/>
              </w:rPr>
              <w:instrText xml:space="preserve"> ADDIN EN.CITE </w:instrText>
            </w:r>
            <w:r w:rsidR="00534EC0">
              <w:rPr>
                <w:sz w:val="18"/>
              </w:rPr>
              <w:fldChar w:fldCharType="begin">
                <w:fldData xml:space="preserve">PEVuZE5vdGU+PENpdGU+PEF1dGhvcj5FYXN0bWFuPC9BdXRob3I+PFllYXI+MTk5NzwvWWVhcj48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31" w:tooltip="Eastman, 1997 #33" w:history="1">
              <w:r w:rsidR="005E2787">
                <w:rPr>
                  <w:noProof/>
                  <w:sz w:val="18"/>
                </w:rPr>
                <w:t>31</w:t>
              </w:r>
            </w:hyperlink>
            <w:r w:rsidR="00534EC0">
              <w:rPr>
                <w:noProof/>
                <w:sz w:val="18"/>
              </w:rPr>
              <w:t>]</w:t>
            </w:r>
            <w:r w:rsidRPr="00363721">
              <w:rPr>
                <w:sz w:val="18"/>
              </w:rPr>
              <w:fldChar w:fldCharType="end"/>
            </w:r>
          </w:p>
        </w:tc>
      </w:tr>
      <w:tr w:rsidR="008406C5" w:rsidRPr="00363721" w14:paraId="484A875A" w14:textId="77777777" w:rsidTr="00E2336D">
        <w:tc>
          <w:tcPr>
            <w:tcW w:w="1606" w:type="dxa"/>
          </w:tcPr>
          <w:p w14:paraId="2F53B856" w14:textId="77777777" w:rsidR="008406C5" w:rsidRPr="00363721" w:rsidRDefault="008406C5" w:rsidP="00E2336D">
            <w:pPr>
              <w:rPr>
                <w:sz w:val="18"/>
              </w:rPr>
            </w:pPr>
            <w:r w:rsidRPr="00363721">
              <w:rPr>
                <w:sz w:val="18"/>
              </w:rPr>
              <w:t>Neuropathy</w:t>
            </w:r>
          </w:p>
        </w:tc>
        <w:tc>
          <w:tcPr>
            <w:tcW w:w="2222" w:type="dxa"/>
          </w:tcPr>
          <w:p w14:paraId="39D398E7" w14:textId="77777777" w:rsidR="008406C5" w:rsidRPr="00363721" w:rsidRDefault="008406C5" w:rsidP="00E2336D">
            <w:pPr>
              <w:rPr>
                <w:sz w:val="18"/>
              </w:rPr>
            </w:pPr>
            <w:r w:rsidRPr="00363721">
              <w:rPr>
                <w:sz w:val="18"/>
              </w:rPr>
              <w:t>Diabetic neuropathy</w:t>
            </w:r>
          </w:p>
        </w:tc>
        <w:tc>
          <w:tcPr>
            <w:tcW w:w="1856" w:type="dxa"/>
          </w:tcPr>
          <w:p w14:paraId="059DB1B6" w14:textId="328DAA46" w:rsidR="008406C5" w:rsidRPr="00363721" w:rsidRDefault="008406C5" w:rsidP="005E2787">
            <w:pPr>
              <w:rPr>
                <w:sz w:val="18"/>
              </w:rPr>
            </w:pPr>
            <w:r w:rsidRPr="00363721">
              <w:rPr>
                <w:sz w:val="18"/>
              </w:rPr>
              <w:t xml:space="preserve">WESDR </w:t>
            </w:r>
            <w:r w:rsidRPr="00363721">
              <w:rPr>
                <w:sz w:val="18"/>
              </w:rPr>
              <w:fldChar w:fldCharType="begin">
                <w:fldData xml:space="preserve">PEVuZE5vdGU+PENpdGU+PEF1dGhvcj5FYXN0bWFuPC9BdXRob3I+PFllYXI+MTk5NzwvWWVhcj48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</w:fldData>
              </w:fldChar>
            </w:r>
            <w:r w:rsidR="00534EC0">
              <w:rPr>
                <w:sz w:val="18"/>
              </w:rPr>
              <w:instrText xml:space="preserve"> ADDIN EN.CITE </w:instrText>
            </w:r>
            <w:r w:rsidR="00534EC0">
              <w:rPr>
                <w:sz w:val="18"/>
              </w:rPr>
              <w:fldChar w:fldCharType="begin">
                <w:fldData xml:space="preserve">PEVuZE5vdGU+PENpdGU+PEF1dGhvcj5FYXN0bWFuPC9BdXRob3I+PFllYXI+MTk5NzwvWWVhcj48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31" w:tooltip="Eastman, 1997 #33" w:history="1">
              <w:r w:rsidR="005E2787">
                <w:rPr>
                  <w:noProof/>
                  <w:sz w:val="18"/>
                </w:rPr>
                <w:t>31</w:t>
              </w:r>
            </w:hyperlink>
            <w:r w:rsidR="00534EC0">
              <w:rPr>
                <w:noProof/>
                <w:sz w:val="18"/>
              </w:rPr>
              <w:t>]</w:t>
            </w:r>
            <w:r w:rsidRPr="00363721">
              <w:rPr>
                <w:sz w:val="18"/>
              </w:rPr>
              <w:fldChar w:fldCharType="end"/>
            </w:r>
          </w:p>
        </w:tc>
        <w:tc>
          <w:tcPr>
            <w:tcW w:w="3247" w:type="dxa"/>
          </w:tcPr>
          <w:p w14:paraId="0DB733CA" w14:textId="12F4C2D2" w:rsidR="008406C5" w:rsidRPr="00363721" w:rsidRDefault="008406C5" w:rsidP="005E2787">
            <w:pPr>
              <w:rPr>
                <w:sz w:val="18"/>
              </w:rPr>
            </w:pPr>
            <w:r w:rsidRPr="00363721">
              <w:rPr>
                <w:sz w:val="18"/>
              </w:rPr>
              <w:t xml:space="preserve">T2DM, duration of diabetes </w:t>
            </w:r>
            <w:r w:rsidRPr="00363721">
              <w:rPr>
                <w:sz w:val="18"/>
              </w:rPr>
              <w:fldChar w:fldCharType="begin">
                <w:fldData xml:space="preserve">PEVuZE5vdGU+PENpdGU+PEF1dGhvcj5FYXN0bWFuPC9BdXRob3I+PFllYXI+MTk5NzwvWWVhcj48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</w:fldData>
              </w:fldChar>
            </w:r>
            <w:r w:rsidR="00534EC0">
              <w:rPr>
                <w:sz w:val="18"/>
              </w:rPr>
              <w:instrText xml:space="preserve"> ADDIN EN.CITE </w:instrText>
            </w:r>
            <w:r w:rsidR="00534EC0">
              <w:rPr>
                <w:sz w:val="18"/>
              </w:rPr>
              <w:fldChar w:fldCharType="begin">
                <w:fldData xml:space="preserve">PEVuZE5vdGU+PENpdGU+PEF1dGhvcj5FYXN0bWFuPC9BdXRob3I+PFllYXI+MTk5NzwvWWVhcj48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31" w:tooltip="Eastman, 1997 #33" w:history="1">
              <w:r w:rsidR="005E2787">
                <w:rPr>
                  <w:noProof/>
                  <w:sz w:val="18"/>
                </w:rPr>
                <w:t>31</w:t>
              </w:r>
            </w:hyperlink>
            <w:r w:rsidR="00534EC0">
              <w:rPr>
                <w:noProof/>
                <w:sz w:val="18"/>
              </w:rPr>
              <w:t>]</w:t>
            </w:r>
            <w:r w:rsidRPr="00363721">
              <w:rPr>
                <w:sz w:val="18"/>
              </w:rPr>
              <w:fldChar w:fldCharType="end"/>
            </w:r>
          </w:p>
        </w:tc>
      </w:tr>
      <w:tr w:rsidR="008406C5" w:rsidRPr="00363721" w14:paraId="79FA7035" w14:textId="77777777" w:rsidTr="00E2336D">
        <w:tc>
          <w:tcPr>
            <w:tcW w:w="1606" w:type="dxa"/>
          </w:tcPr>
          <w:p w14:paraId="6E375FA9" w14:textId="77777777" w:rsidR="008406C5" w:rsidRPr="00363721" w:rsidRDefault="008406C5" w:rsidP="00E2336D">
            <w:pPr>
              <w:rPr>
                <w:sz w:val="18"/>
              </w:rPr>
            </w:pPr>
            <w:r w:rsidRPr="00363721">
              <w:rPr>
                <w:sz w:val="18"/>
              </w:rPr>
              <w:t>Nephropathy</w:t>
            </w:r>
          </w:p>
        </w:tc>
        <w:tc>
          <w:tcPr>
            <w:tcW w:w="2222" w:type="dxa"/>
          </w:tcPr>
          <w:p w14:paraId="5D5DB9AC" w14:textId="77777777" w:rsidR="008406C5" w:rsidRPr="00363721" w:rsidRDefault="008406C5" w:rsidP="00E2336D">
            <w:pPr>
              <w:rPr>
                <w:sz w:val="18"/>
              </w:rPr>
            </w:pPr>
            <w:r w:rsidRPr="00363721">
              <w:rPr>
                <w:sz w:val="18"/>
              </w:rPr>
              <w:t>Diabetic nephropathy</w:t>
            </w:r>
          </w:p>
        </w:tc>
        <w:tc>
          <w:tcPr>
            <w:tcW w:w="1856" w:type="dxa"/>
          </w:tcPr>
          <w:p w14:paraId="6FA8EF3F" w14:textId="77777777" w:rsidR="008406C5" w:rsidRPr="00363721" w:rsidRDefault="008406C5" w:rsidP="00E2336D">
            <w:pPr>
              <w:rPr>
                <w:sz w:val="18"/>
              </w:rPr>
            </w:pPr>
            <w:r w:rsidRPr="00363721">
              <w:rPr>
                <w:sz w:val="18"/>
              </w:rPr>
              <w:t>UKPDS</w:t>
            </w:r>
          </w:p>
        </w:tc>
        <w:tc>
          <w:tcPr>
            <w:tcW w:w="3247" w:type="dxa"/>
          </w:tcPr>
          <w:p w14:paraId="3EEF3614" w14:textId="0272369E" w:rsidR="008406C5" w:rsidRPr="00363721" w:rsidRDefault="008406C5" w:rsidP="005E2787">
            <w:pPr>
              <w:rPr>
                <w:sz w:val="18"/>
              </w:rPr>
            </w:pPr>
            <w:r w:rsidRPr="00363721">
              <w:rPr>
                <w:sz w:val="18"/>
              </w:rPr>
              <w:t xml:space="preserve">T2DM, duration of diabetes </w:t>
            </w:r>
            <w:r w:rsidRPr="00363721">
              <w:rPr>
                <w:sz w:val="18"/>
              </w:rPr>
              <w:fldChar w:fldCharType="begin">
                <w:fldData xml:space="preserve">PEVuZE5vdGU+PENpdGU+PEF1dGhvcj5BZGxlcjwvQXV0aG9yPjxZZWFyPjIwMDM8L1llYXI+PFJl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</w:fldData>
              </w:fldChar>
            </w:r>
            <w:r w:rsidR="00534EC0">
              <w:rPr>
                <w:sz w:val="18"/>
              </w:rPr>
              <w:instrText xml:space="preserve"> ADDIN EN.CITE </w:instrText>
            </w:r>
            <w:r w:rsidR="00534EC0">
              <w:rPr>
                <w:sz w:val="18"/>
              </w:rPr>
              <w:fldChar w:fldCharType="begin">
                <w:fldData xml:space="preserve">PEVuZE5vdGU+PENpdGU+PEF1dGhvcj5BZGxlcjwvQXV0aG9yPjxZZWFyPjIwMDM8L1llYXI+PFJl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32" w:tooltip="Adler, 2003 #13" w:history="1">
              <w:r w:rsidR="005E2787">
                <w:rPr>
                  <w:noProof/>
                  <w:sz w:val="18"/>
                </w:rPr>
                <w:t>32</w:t>
              </w:r>
            </w:hyperlink>
            <w:r w:rsidR="00534EC0">
              <w:rPr>
                <w:noProof/>
                <w:sz w:val="18"/>
              </w:rPr>
              <w:t>]</w:t>
            </w:r>
            <w:r w:rsidRPr="00363721">
              <w:rPr>
                <w:sz w:val="18"/>
              </w:rPr>
              <w:fldChar w:fldCharType="end"/>
            </w:r>
          </w:p>
        </w:tc>
      </w:tr>
      <w:tr w:rsidR="008406C5" w:rsidRPr="00363721" w14:paraId="0AE6A204" w14:textId="77777777" w:rsidTr="00E2336D">
        <w:tc>
          <w:tcPr>
            <w:tcW w:w="1606" w:type="dxa"/>
          </w:tcPr>
          <w:p w14:paraId="17AFA462" w14:textId="77777777" w:rsidR="008406C5" w:rsidRPr="00363721" w:rsidRDefault="008406C5" w:rsidP="00E2336D">
            <w:pPr>
              <w:rPr>
                <w:sz w:val="18"/>
              </w:rPr>
            </w:pPr>
            <w:r w:rsidRPr="00363721">
              <w:rPr>
                <w:sz w:val="18"/>
              </w:rPr>
              <w:t>Colorectal cancer</w:t>
            </w:r>
          </w:p>
        </w:tc>
        <w:tc>
          <w:tcPr>
            <w:tcW w:w="2222" w:type="dxa"/>
          </w:tcPr>
          <w:p w14:paraId="4841F248" w14:textId="77777777" w:rsidR="008406C5" w:rsidRPr="00363721" w:rsidRDefault="008406C5" w:rsidP="00E2336D">
            <w:pPr>
              <w:rPr>
                <w:sz w:val="18"/>
              </w:rPr>
            </w:pPr>
            <w:r w:rsidRPr="00363721">
              <w:rPr>
                <w:sz w:val="18"/>
              </w:rPr>
              <w:t>Colorectal cancer</w:t>
            </w:r>
          </w:p>
        </w:tc>
        <w:tc>
          <w:tcPr>
            <w:tcW w:w="1856" w:type="dxa"/>
          </w:tcPr>
          <w:p w14:paraId="24F89437" w14:textId="089548DC" w:rsidR="008406C5" w:rsidRPr="00363721" w:rsidRDefault="008406C5" w:rsidP="005E2787">
            <w:pPr>
              <w:rPr>
                <w:sz w:val="18"/>
              </w:rPr>
            </w:pPr>
            <w:r w:rsidRPr="00363721">
              <w:rPr>
                <w:sz w:val="18"/>
              </w:rPr>
              <w:t xml:space="preserve">CRUK </w:t>
            </w:r>
            <w:r w:rsidRPr="00363721">
              <w:rPr>
                <w:sz w:val="18"/>
              </w:rPr>
              <w:fldChar w:fldCharType="begin"/>
            </w:r>
            <w:r w:rsidR="00534EC0">
              <w:rPr>
                <w:sz w:val="18"/>
              </w:rPr>
              <w:instrText xml:space="preserve"> ADDIN EN.CITE &lt;EndNote&gt;&lt;Cite&gt;&lt;Author&gt;Cancer Research UK&lt;/Author&gt;&lt;Year&gt;2012&lt;/Year&gt;&lt;RecNum&gt;27&lt;/RecNum&gt;&lt;DisplayText&gt;[8]&lt;/DisplayText&gt;&lt;record&gt;&lt;rec-number&gt;27&lt;/rec-number&gt;&lt;foreign-keys&gt;&lt;key app="EN" db-id="ft2f0ep5i2xptmee5va50wajwsw2w5swwxsz" timestamp="1362585886"&gt;27&lt;/key&gt;&lt;/foreign-keys&gt;&lt;ref-type name="Web Page"&gt;12&lt;/ref-type&gt;&lt;contributors&gt;&lt;authors&gt;&lt;author&gt;Cancer Research UK,&lt;/author&gt;&lt;/authors&gt;&lt;/contributors&gt;&lt;titles&gt;&lt;title&gt;Cancer Research UK CancerStats&lt;/title&gt;&lt;/titles&gt;&lt;number&gt;8 January 2013&lt;/number&gt;&lt;dates&gt;&lt;year&gt;2012&lt;/year&gt;&lt;/dates&gt;&lt;urls&gt;&lt;related-urls&gt;&lt;url&gt;http://info.cancerresearchuk.org/cancerstats/types/kidney&lt;/url&gt;&lt;/related-urls&gt;&lt;/urls&gt;&lt;/record&gt;&lt;/Cite&gt;&lt;/EndNote&gt;</w:instrText>
            </w:r>
            <w:r w:rsidRPr="00363721">
              <w:rPr>
                <w:sz w:val="18"/>
              </w:rPr>
              <w:fldChar w:fldCharType="separate"/>
            </w:r>
            <w:r w:rsidR="00534EC0">
              <w:rPr>
                <w:noProof/>
                <w:sz w:val="18"/>
              </w:rPr>
              <w:t>[</w:t>
            </w:r>
            <w:hyperlink w:anchor="_ENREF_8" w:tooltip="Cancer Research UK, 2012 #27" w:history="1">
              <w:r w:rsidR="005E2787">
                <w:rPr>
                  <w:noProof/>
                  <w:sz w:val="18"/>
                </w:rPr>
                <w:t>8</w:t>
              </w:r>
            </w:hyperlink>
            <w:r w:rsidR="00534EC0">
              <w:rPr>
                <w:noProof/>
                <w:sz w:val="18"/>
              </w:rPr>
              <w:t>]</w:t>
            </w:r>
            <w:r w:rsidRPr="00363721">
              <w:rPr>
                <w:sz w:val="18"/>
              </w:rPr>
              <w:fldChar w:fldCharType="end"/>
            </w:r>
          </w:p>
        </w:tc>
        <w:tc>
          <w:tcPr>
            <w:tcW w:w="3247" w:type="dxa"/>
          </w:tcPr>
          <w:p w14:paraId="6F5AD692" w14:textId="437EEF41" w:rsidR="008406C5" w:rsidRPr="00363721" w:rsidRDefault="008406C5" w:rsidP="005E2787">
            <w:pPr>
              <w:rPr>
                <w:sz w:val="18"/>
              </w:rPr>
            </w:pPr>
            <w:r w:rsidRPr="00363721">
              <w:rPr>
                <w:sz w:val="18"/>
              </w:rPr>
              <w:t xml:space="preserve">Age, polyp size, physical activity </w:t>
            </w:r>
            <w:r w:rsidRPr="00363721">
              <w:rPr>
                <w:sz w:val="18"/>
              </w:rPr>
              <w:fldChar w:fldCharType="begin">
                <w:fldData xml:space="preserve">PEVuZE5vdGU+PENpdGU+PEF1dGhvcj5GcmF6aWVyPC9BdXRob3I+PFllYXI+MjAwMjwvWWVhcj48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</w:fldData>
              </w:fldChar>
            </w:r>
            <w:r w:rsidR="00534EC0">
              <w:rPr>
                <w:sz w:val="18"/>
              </w:rPr>
              <w:instrText xml:space="preserve"> ADDIN EN.CITE </w:instrText>
            </w:r>
            <w:r w:rsidR="00534EC0">
              <w:rPr>
                <w:sz w:val="18"/>
              </w:rPr>
              <w:fldChar w:fldCharType="begin">
                <w:fldData xml:space="preserve">PEVuZE5vdGU+PENpdGU+PEF1dGhvcj5GcmF6aWVyPC9BdXRob3I+PFllYXI+MjAwMjwvWWVhcj48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6" w:tooltip="Frazier, 2000 #14" w:history="1">
              <w:r w:rsidR="005E2787">
                <w:rPr>
                  <w:noProof/>
                  <w:sz w:val="18"/>
                </w:rPr>
                <w:t>6</w:t>
              </w:r>
            </w:hyperlink>
            <w:r w:rsidR="00534EC0">
              <w:rPr>
                <w:noProof/>
                <w:sz w:val="18"/>
              </w:rPr>
              <w:t xml:space="preserve">, </w:t>
            </w:r>
            <w:hyperlink w:anchor="_ENREF_33" w:tooltip="Frazier, 2002 #15" w:history="1">
              <w:r w:rsidR="005E2787">
                <w:rPr>
                  <w:noProof/>
                  <w:sz w:val="18"/>
                </w:rPr>
                <w:t>33</w:t>
              </w:r>
            </w:hyperlink>
            <w:r w:rsidR="00534EC0">
              <w:rPr>
                <w:noProof/>
                <w:sz w:val="18"/>
              </w:rPr>
              <w:t xml:space="preserve">, </w:t>
            </w:r>
            <w:hyperlink w:anchor="_ENREF_34" w:tooltip="Parkin, 2011 #170" w:history="1">
              <w:r w:rsidR="005E2787">
                <w:rPr>
                  <w:noProof/>
                  <w:sz w:val="18"/>
                </w:rPr>
                <w:t>34</w:t>
              </w:r>
            </w:hyperlink>
            <w:r w:rsidR="00534EC0">
              <w:rPr>
                <w:noProof/>
                <w:sz w:val="18"/>
              </w:rPr>
              <w:t>]</w:t>
            </w:r>
            <w:r w:rsidRPr="00363721">
              <w:rPr>
                <w:sz w:val="18"/>
              </w:rPr>
              <w:fldChar w:fldCharType="end"/>
            </w:r>
          </w:p>
        </w:tc>
      </w:tr>
      <w:tr w:rsidR="008406C5" w:rsidRPr="00363721" w14:paraId="42BA94F1" w14:textId="77777777" w:rsidTr="00E2336D">
        <w:tc>
          <w:tcPr>
            <w:tcW w:w="1606" w:type="dxa"/>
          </w:tcPr>
          <w:p w14:paraId="4CE23A69" w14:textId="77777777" w:rsidR="008406C5" w:rsidRPr="00363721" w:rsidRDefault="008406C5" w:rsidP="00E2336D">
            <w:pPr>
              <w:rPr>
                <w:sz w:val="18"/>
              </w:rPr>
            </w:pPr>
            <w:r w:rsidRPr="00363721">
              <w:rPr>
                <w:sz w:val="18"/>
              </w:rPr>
              <w:t>Breast cancer</w:t>
            </w:r>
          </w:p>
        </w:tc>
        <w:tc>
          <w:tcPr>
            <w:tcW w:w="2222" w:type="dxa"/>
          </w:tcPr>
          <w:p w14:paraId="1DE7A883" w14:textId="77777777" w:rsidR="008406C5" w:rsidRPr="00363721" w:rsidRDefault="008406C5" w:rsidP="00E2336D">
            <w:pPr>
              <w:rPr>
                <w:sz w:val="18"/>
              </w:rPr>
            </w:pPr>
            <w:r w:rsidRPr="00363721">
              <w:rPr>
                <w:sz w:val="18"/>
              </w:rPr>
              <w:t>Female breast cancer</w:t>
            </w:r>
          </w:p>
        </w:tc>
        <w:tc>
          <w:tcPr>
            <w:tcW w:w="1856" w:type="dxa"/>
          </w:tcPr>
          <w:p w14:paraId="5B385F50" w14:textId="32DCE1C9" w:rsidR="008406C5" w:rsidRPr="00363721" w:rsidRDefault="008406C5" w:rsidP="005E2787">
            <w:pPr>
              <w:rPr>
                <w:sz w:val="18"/>
              </w:rPr>
            </w:pPr>
            <w:r w:rsidRPr="00363721">
              <w:rPr>
                <w:sz w:val="18"/>
              </w:rPr>
              <w:t>Maddams</w:t>
            </w:r>
            <w:r>
              <w:rPr>
                <w:sz w:val="18"/>
              </w:rPr>
              <w:t xml:space="preserve"> (2009) </w:t>
            </w:r>
            <w:r w:rsidRPr="00363721">
              <w:rPr>
                <w:sz w:val="18"/>
              </w:rPr>
              <w:fldChar w:fldCharType="begin">
                <w:fldData xml:space="preserve">PEVuZE5vdGU+PENpdGU+PEF1dGhvcj5NYWRkYW1zPC9BdXRob3I+PFllYXI+MjAwOTwvWWVhcj48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==
</w:fldData>
              </w:fldChar>
            </w:r>
            <w:r w:rsidR="00534EC0">
              <w:rPr>
                <w:sz w:val="18"/>
              </w:rPr>
              <w:instrText xml:space="preserve"> ADDIN EN.CITE </w:instrText>
            </w:r>
            <w:r w:rsidR="00534EC0">
              <w:rPr>
                <w:sz w:val="18"/>
              </w:rPr>
              <w:fldChar w:fldCharType="begin">
                <w:fldData xml:space="preserve">PEVuZE5vdGU+PENpdGU+PEF1dGhvcj5NYWRkYW1zPC9BdXRob3I+PFllYXI+MjAwOTwvWWVhcj48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==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5" w:tooltip="Maddams, 2009 #18" w:history="1">
              <w:r w:rsidR="005E2787">
                <w:rPr>
                  <w:noProof/>
                  <w:sz w:val="18"/>
                </w:rPr>
                <w:t>5</w:t>
              </w:r>
            </w:hyperlink>
            <w:r w:rsidR="00534EC0">
              <w:rPr>
                <w:noProof/>
                <w:sz w:val="18"/>
              </w:rPr>
              <w:t>]</w:t>
            </w:r>
            <w:r w:rsidRPr="00363721">
              <w:rPr>
                <w:sz w:val="18"/>
              </w:rPr>
              <w:fldChar w:fldCharType="end"/>
            </w:r>
          </w:p>
        </w:tc>
        <w:tc>
          <w:tcPr>
            <w:tcW w:w="3247" w:type="dxa"/>
          </w:tcPr>
          <w:p w14:paraId="1CAD62F8" w14:textId="67E6B0D6" w:rsidR="008406C5" w:rsidRPr="00363721" w:rsidRDefault="008406C5" w:rsidP="005E2787">
            <w:pPr>
              <w:rPr>
                <w:sz w:val="18"/>
              </w:rPr>
            </w:pPr>
            <w:r w:rsidRPr="00363721">
              <w:rPr>
                <w:sz w:val="18"/>
              </w:rPr>
              <w:t xml:space="preserve">Age, gender, prognostic groups, physical activity </w:t>
            </w:r>
            <w:r w:rsidRPr="00363721">
              <w:rPr>
                <w:sz w:val="18"/>
              </w:rPr>
              <w:fldChar w:fldCharType="begin">
                <w:fldData xml:space="preserve">PEVuZE5vdGU+PENpdGU+PEF1dGhvcj5Kb2huc3RvbjwvQXV0aG9yPjxZZWFyPjIwMDE8L1llYXI+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==
</w:fldData>
              </w:fldChar>
            </w:r>
            <w:r w:rsidR="00534EC0">
              <w:rPr>
                <w:sz w:val="18"/>
              </w:rPr>
              <w:instrText xml:space="preserve"> ADDIN EN.CITE </w:instrText>
            </w:r>
            <w:r w:rsidR="00534EC0">
              <w:rPr>
                <w:sz w:val="18"/>
              </w:rPr>
              <w:fldChar w:fldCharType="begin">
                <w:fldData xml:space="preserve">PEVuZE5vdGU+PENpdGU+PEF1dGhvcj5Kb2huc3RvbjwvQXV0aG9yPjxZZWFyPjIwMDE8L1llYXI+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==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35" w:tooltip="Johnston, 2001 #17" w:history="1">
              <w:r w:rsidR="005E2787">
                <w:rPr>
                  <w:noProof/>
                  <w:sz w:val="18"/>
                </w:rPr>
                <w:t>35</w:t>
              </w:r>
            </w:hyperlink>
            <w:r w:rsidR="00534EC0">
              <w:rPr>
                <w:noProof/>
                <w:sz w:val="18"/>
              </w:rPr>
              <w:t xml:space="preserve">, </w:t>
            </w:r>
            <w:hyperlink w:anchor="_ENREF_36" w:tooltip="Wu, 2013 #167" w:history="1">
              <w:r w:rsidR="005E2787">
                <w:rPr>
                  <w:noProof/>
                  <w:sz w:val="18"/>
                </w:rPr>
                <w:t>36</w:t>
              </w:r>
            </w:hyperlink>
            <w:r w:rsidR="00534EC0">
              <w:rPr>
                <w:noProof/>
                <w:sz w:val="18"/>
              </w:rPr>
              <w:t>]</w:t>
            </w:r>
            <w:r w:rsidRPr="00363721">
              <w:rPr>
                <w:sz w:val="18"/>
              </w:rPr>
              <w:fldChar w:fldCharType="end"/>
            </w:r>
          </w:p>
        </w:tc>
      </w:tr>
      <w:tr w:rsidR="008406C5" w:rsidRPr="00363721" w14:paraId="479E527E" w14:textId="77777777" w:rsidTr="00E2336D">
        <w:tc>
          <w:tcPr>
            <w:tcW w:w="1606" w:type="dxa"/>
          </w:tcPr>
          <w:p w14:paraId="0AF0BB05" w14:textId="77777777" w:rsidR="008406C5" w:rsidRPr="00363721" w:rsidRDefault="008406C5" w:rsidP="00E2336D">
            <w:pPr>
              <w:rPr>
                <w:sz w:val="18"/>
              </w:rPr>
            </w:pPr>
            <w:r w:rsidRPr="00363721">
              <w:rPr>
                <w:sz w:val="18"/>
              </w:rPr>
              <w:t>Lung cancer</w:t>
            </w:r>
          </w:p>
        </w:tc>
        <w:tc>
          <w:tcPr>
            <w:tcW w:w="2222" w:type="dxa"/>
          </w:tcPr>
          <w:p w14:paraId="50435DA5" w14:textId="77777777" w:rsidR="008406C5" w:rsidRPr="00363721" w:rsidRDefault="008406C5" w:rsidP="00E2336D">
            <w:pPr>
              <w:rPr>
                <w:sz w:val="18"/>
              </w:rPr>
            </w:pPr>
            <w:r w:rsidRPr="00363721">
              <w:rPr>
                <w:sz w:val="18"/>
              </w:rPr>
              <w:t>Lung cancer</w:t>
            </w:r>
          </w:p>
        </w:tc>
        <w:tc>
          <w:tcPr>
            <w:tcW w:w="1856" w:type="dxa"/>
          </w:tcPr>
          <w:p w14:paraId="436C70F0" w14:textId="1CD2566E" w:rsidR="008406C5" w:rsidRPr="00363721" w:rsidRDefault="008406C5" w:rsidP="005E2787">
            <w:pPr>
              <w:rPr>
                <w:sz w:val="18"/>
              </w:rPr>
            </w:pPr>
            <w:r w:rsidRPr="00363721">
              <w:rPr>
                <w:sz w:val="18"/>
              </w:rPr>
              <w:t>CRUK</w:t>
            </w:r>
            <w:r>
              <w:rPr>
                <w:sz w:val="18"/>
              </w:rPr>
              <w:t xml:space="preserve"> </w:t>
            </w:r>
            <w:r w:rsidRPr="00363721">
              <w:rPr>
                <w:sz w:val="18"/>
              </w:rPr>
              <w:fldChar w:fldCharType="begin"/>
            </w:r>
            <w:r w:rsidR="00534EC0">
              <w:rPr>
                <w:sz w:val="18"/>
              </w:rPr>
              <w:instrText xml:space="preserve"> ADDIN EN.CITE &lt;EndNote&gt;&lt;Cite&gt;&lt;Author&gt;Cancer Research UK&lt;/Author&gt;&lt;Year&gt;2012&lt;/Year&gt;&lt;RecNum&gt;27&lt;/RecNum&gt;&lt;DisplayText&gt;[8]&lt;/DisplayText&gt;&lt;record&gt;&lt;rec-number&gt;27&lt;/rec-number&gt;&lt;foreign-keys&gt;&lt;key app="EN" db-id="ft2f0ep5i2xptmee5va50wajwsw2w5swwxsz" timestamp="1362585886"&gt;27&lt;/key&gt;&lt;/foreign-keys&gt;&lt;ref-type name="Web Page"&gt;12&lt;/ref-type&gt;&lt;contributors&gt;&lt;authors&gt;&lt;author&gt;Cancer Research UK,&lt;/author&gt;&lt;/authors&gt;&lt;/contributors&gt;&lt;titles&gt;&lt;title&gt;Cancer Research UK CancerStats&lt;/title&gt;&lt;/titles&gt;&lt;number&gt;8 January 2013&lt;/number&gt;&lt;dates&gt;&lt;year&gt;2012&lt;/year&gt;&lt;/dates&gt;&lt;urls&gt;&lt;related-urls&gt;&lt;url&gt;http://info.cancerresearchuk.org/cancerstats/types/kidney&lt;/url&gt;&lt;/related-urls&gt;&lt;/urls&gt;&lt;/record&gt;&lt;/Cite&gt;&lt;/EndNote&gt;</w:instrText>
            </w:r>
            <w:r w:rsidRPr="00363721">
              <w:rPr>
                <w:sz w:val="18"/>
              </w:rPr>
              <w:fldChar w:fldCharType="separate"/>
            </w:r>
            <w:r w:rsidR="00534EC0">
              <w:rPr>
                <w:noProof/>
                <w:sz w:val="18"/>
              </w:rPr>
              <w:t>[</w:t>
            </w:r>
            <w:hyperlink w:anchor="_ENREF_8" w:tooltip="Cancer Research UK, 2012 #27" w:history="1">
              <w:r w:rsidR="005E2787">
                <w:rPr>
                  <w:noProof/>
                  <w:sz w:val="18"/>
                </w:rPr>
                <w:t>8</w:t>
              </w:r>
            </w:hyperlink>
            <w:r w:rsidR="00534EC0">
              <w:rPr>
                <w:noProof/>
                <w:sz w:val="18"/>
              </w:rPr>
              <w:t>]</w:t>
            </w:r>
            <w:r w:rsidRPr="00363721">
              <w:rPr>
                <w:sz w:val="18"/>
              </w:rPr>
              <w:fldChar w:fldCharType="end"/>
            </w:r>
          </w:p>
        </w:tc>
        <w:tc>
          <w:tcPr>
            <w:tcW w:w="3247" w:type="dxa"/>
          </w:tcPr>
          <w:p w14:paraId="3235738A" w14:textId="394386A6" w:rsidR="008406C5" w:rsidRPr="00363721" w:rsidRDefault="008406C5" w:rsidP="005E2787">
            <w:pPr>
              <w:rPr>
                <w:sz w:val="18"/>
              </w:rPr>
            </w:pPr>
            <w:r w:rsidRPr="00363721">
              <w:rPr>
                <w:sz w:val="18"/>
              </w:rPr>
              <w:t xml:space="preserve">Age, gender, smoking, physical activity </w:t>
            </w:r>
            <w:r w:rsidRPr="00363721">
              <w:rPr>
                <w:sz w:val="18"/>
              </w:rPr>
              <w:fldChar w:fldCharType="begin">
                <w:fldData xml:space="preserve">PEVuZE5vdGU+PENpdGU+PEF1dGhvcj5Hb2RmcmV5PC9BdXRob3I+PFllYXI+QXByaWwgMjAxMTwv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</w:fldData>
              </w:fldChar>
            </w:r>
            <w:r w:rsidR="00534EC0">
              <w:rPr>
                <w:sz w:val="18"/>
              </w:rPr>
              <w:instrText xml:space="preserve"> ADDIN EN.CITE </w:instrText>
            </w:r>
            <w:r w:rsidR="00534EC0">
              <w:rPr>
                <w:sz w:val="18"/>
              </w:rPr>
              <w:fldChar w:fldCharType="begin">
                <w:fldData xml:space="preserve">PEVuZE5vdGU+PENpdGU+PEF1dGhvcj5Hb2RmcmV5PC9BdXRob3I+PFllYXI+QXByaWwgMjAxMTwv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7" w:tooltip="Cancer Research UK, 2009 #19" w:history="1">
              <w:r w:rsidR="005E2787">
                <w:rPr>
                  <w:noProof/>
                  <w:sz w:val="18"/>
                </w:rPr>
                <w:t>7</w:t>
              </w:r>
            </w:hyperlink>
            <w:r w:rsidR="00534EC0">
              <w:rPr>
                <w:noProof/>
                <w:sz w:val="18"/>
              </w:rPr>
              <w:t xml:space="preserve">, </w:t>
            </w:r>
            <w:hyperlink w:anchor="_ENREF_37" w:tooltip="Godfrey, April 2011 #21" w:history="1">
              <w:r w:rsidR="005E2787">
                <w:rPr>
                  <w:noProof/>
                  <w:sz w:val="18"/>
                </w:rPr>
                <w:t>37</w:t>
              </w:r>
            </w:hyperlink>
            <w:r w:rsidR="00534EC0">
              <w:rPr>
                <w:noProof/>
                <w:sz w:val="18"/>
              </w:rPr>
              <w:t xml:space="preserve">, </w:t>
            </w:r>
            <w:hyperlink w:anchor="_ENREF_38" w:tooltip="Tardon, 2005 #373" w:history="1">
              <w:r w:rsidR="005E2787">
                <w:rPr>
                  <w:noProof/>
                  <w:sz w:val="18"/>
                </w:rPr>
                <w:t>38</w:t>
              </w:r>
            </w:hyperlink>
            <w:r w:rsidR="00534EC0">
              <w:rPr>
                <w:noProof/>
                <w:sz w:val="18"/>
              </w:rPr>
              <w:t>]</w:t>
            </w:r>
            <w:r w:rsidRPr="00363721">
              <w:rPr>
                <w:sz w:val="18"/>
              </w:rPr>
              <w:fldChar w:fldCharType="end"/>
            </w:r>
          </w:p>
        </w:tc>
      </w:tr>
      <w:tr w:rsidR="008406C5" w:rsidRPr="00363721" w14:paraId="1DF11600" w14:textId="77777777" w:rsidTr="001C664A">
        <w:tc>
          <w:tcPr>
            <w:tcW w:w="1606" w:type="dxa"/>
            <w:tcBorders>
              <w:bottom w:val="single" w:sz="12" w:space="0" w:color="4F81BD" w:themeColor="accent1"/>
            </w:tcBorders>
          </w:tcPr>
          <w:p w14:paraId="1FCF920E" w14:textId="77777777" w:rsidR="008406C5" w:rsidRPr="00363721" w:rsidRDefault="008406C5" w:rsidP="00E2336D">
            <w:pPr>
              <w:rPr>
                <w:sz w:val="18"/>
              </w:rPr>
            </w:pPr>
            <w:r w:rsidRPr="00363721">
              <w:rPr>
                <w:sz w:val="18"/>
              </w:rPr>
              <w:lastRenderedPageBreak/>
              <w:t>Kidney cancer</w:t>
            </w:r>
          </w:p>
        </w:tc>
        <w:tc>
          <w:tcPr>
            <w:tcW w:w="2222" w:type="dxa"/>
            <w:tcBorders>
              <w:bottom w:val="single" w:sz="12" w:space="0" w:color="4F81BD" w:themeColor="accent1"/>
            </w:tcBorders>
          </w:tcPr>
          <w:p w14:paraId="7922D43C" w14:textId="77777777" w:rsidR="008406C5" w:rsidRPr="00363721" w:rsidRDefault="008406C5" w:rsidP="00E2336D">
            <w:pPr>
              <w:rPr>
                <w:sz w:val="18"/>
              </w:rPr>
            </w:pPr>
            <w:r w:rsidRPr="00363721">
              <w:rPr>
                <w:sz w:val="18"/>
              </w:rPr>
              <w:t>Kidney cancer</w:t>
            </w:r>
          </w:p>
        </w:tc>
        <w:tc>
          <w:tcPr>
            <w:tcW w:w="1856" w:type="dxa"/>
            <w:tcBorders>
              <w:bottom w:val="single" w:sz="12" w:space="0" w:color="4F81BD" w:themeColor="accent1"/>
            </w:tcBorders>
          </w:tcPr>
          <w:p w14:paraId="483507FE" w14:textId="32D5E56E" w:rsidR="008406C5" w:rsidRPr="00363721" w:rsidRDefault="008406C5" w:rsidP="005E2787">
            <w:pPr>
              <w:rPr>
                <w:sz w:val="18"/>
              </w:rPr>
            </w:pPr>
            <w:r w:rsidRPr="00363721">
              <w:rPr>
                <w:sz w:val="18"/>
              </w:rPr>
              <w:t>CRUK</w:t>
            </w:r>
            <w:r>
              <w:rPr>
                <w:sz w:val="18"/>
              </w:rPr>
              <w:t xml:space="preserve"> </w:t>
            </w:r>
            <w:r w:rsidRPr="00363721">
              <w:rPr>
                <w:sz w:val="18"/>
              </w:rPr>
              <w:fldChar w:fldCharType="begin"/>
            </w:r>
            <w:r w:rsidR="00534EC0">
              <w:rPr>
                <w:sz w:val="18"/>
              </w:rPr>
              <w:instrText xml:space="preserve"> ADDIN EN.CITE &lt;EndNote&gt;&lt;Cite&gt;&lt;Author&gt;Cancer Research UK&lt;/Author&gt;&lt;Year&gt;2012&lt;/Year&gt;&lt;RecNum&gt;27&lt;/RecNum&gt;&lt;DisplayText&gt;[8]&lt;/DisplayText&gt;&lt;record&gt;&lt;rec-number&gt;27&lt;/rec-number&gt;&lt;foreign-keys&gt;&lt;key app="EN" db-id="ft2f0ep5i2xptmee5va50wajwsw2w5swwxsz" timestamp="1362585886"&gt;27&lt;/key&gt;&lt;/foreign-keys&gt;&lt;ref-type name="Web Page"&gt;12&lt;/ref-type&gt;&lt;contributors&gt;&lt;authors&gt;&lt;author&gt;Cancer Research UK,&lt;/author&gt;&lt;/authors&gt;&lt;/contributors&gt;&lt;titles&gt;&lt;title&gt;Cancer Research UK CancerStats&lt;/title&gt;&lt;/titles&gt;&lt;number&gt;8 January 2013&lt;/number&gt;&lt;dates&gt;&lt;year&gt;2012&lt;/year&gt;&lt;/dates&gt;&lt;urls&gt;&lt;related-urls&gt;&lt;url&gt;http://info.cancerresearchuk.org/cancerstats/types/kidney&lt;/url&gt;&lt;/related-urls&gt;&lt;/urls&gt;&lt;/record&gt;&lt;/Cite&gt;&lt;/EndNote&gt;</w:instrText>
            </w:r>
            <w:r w:rsidRPr="00363721">
              <w:rPr>
                <w:sz w:val="18"/>
              </w:rPr>
              <w:fldChar w:fldCharType="separate"/>
            </w:r>
            <w:r w:rsidR="00534EC0">
              <w:rPr>
                <w:noProof/>
                <w:sz w:val="18"/>
              </w:rPr>
              <w:t>[</w:t>
            </w:r>
            <w:hyperlink w:anchor="_ENREF_8" w:tooltip="Cancer Research UK, 2012 #27" w:history="1">
              <w:r w:rsidR="005E2787">
                <w:rPr>
                  <w:noProof/>
                  <w:sz w:val="18"/>
                </w:rPr>
                <w:t>8</w:t>
              </w:r>
            </w:hyperlink>
            <w:r w:rsidR="00534EC0">
              <w:rPr>
                <w:noProof/>
                <w:sz w:val="18"/>
              </w:rPr>
              <w:t>]</w:t>
            </w:r>
            <w:r w:rsidRPr="00363721">
              <w:rPr>
                <w:sz w:val="18"/>
              </w:rPr>
              <w:fldChar w:fldCharType="end"/>
            </w:r>
          </w:p>
        </w:tc>
        <w:tc>
          <w:tcPr>
            <w:tcW w:w="3247" w:type="dxa"/>
            <w:tcBorders>
              <w:bottom w:val="single" w:sz="12" w:space="0" w:color="4F81BD" w:themeColor="accent1"/>
            </w:tcBorders>
          </w:tcPr>
          <w:p w14:paraId="35808167" w14:textId="10C67806" w:rsidR="008406C5" w:rsidRPr="00363721" w:rsidRDefault="008406C5" w:rsidP="005E2787">
            <w:pPr>
              <w:rPr>
                <w:sz w:val="18"/>
              </w:rPr>
            </w:pPr>
            <w:r w:rsidRPr="00363721">
              <w:rPr>
                <w:sz w:val="18"/>
              </w:rPr>
              <w:t xml:space="preserve">Age, gender, T2DM, physical activity </w:t>
            </w:r>
            <w:r w:rsidRPr="00363721">
              <w:rPr>
                <w:sz w:val="18"/>
              </w:rPr>
              <w:fldChar w:fldCharType="begin">
                <w:fldData xml:space="preserve">PEVuZE5vdGU+PENpdGU+PEF1dGhvcj5DYW5jZXIgUmVzZWFyY2ggVUs8L0F1dGhvcj48WWVhcj4y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</w:fldData>
              </w:fldChar>
            </w:r>
            <w:r w:rsidR="00534EC0">
              <w:rPr>
                <w:sz w:val="18"/>
              </w:rPr>
              <w:instrText xml:space="preserve"> ADDIN EN.CITE </w:instrText>
            </w:r>
            <w:r w:rsidR="00534EC0">
              <w:rPr>
                <w:sz w:val="18"/>
              </w:rPr>
              <w:fldChar w:fldCharType="begin">
                <w:fldData xml:space="preserve">PEVuZE5vdGU+PENpdGU+PEF1dGhvcj5DYW5jZXIgUmVzZWFyY2ggVUs8L0F1dGhvcj48WWVhcj4y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</w:fldData>
              </w:fldChar>
            </w:r>
            <w:r w:rsidR="00534EC0">
              <w:rPr>
                <w:sz w:val="18"/>
              </w:rPr>
              <w:instrText xml:space="preserve"> ADDIN EN.CITE.DATA </w:instrText>
            </w:r>
            <w:r w:rsidR="00534EC0">
              <w:rPr>
                <w:sz w:val="18"/>
              </w:rPr>
            </w:r>
            <w:r w:rsidR="00534EC0">
              <w:rPr>
                <w:sz w:val="18"/>
              </w:rPr>
              <w:fldChar w:fldCharType="end"/>
            </w:r>
            <w:r w:rsidRPr="00363721">
              <w:rPr>
                <w:sz w:val="18"/>
              </w:rPr>
            </w:r>
            <w:r w:rsidRPr="00363721">
              <w:rPr>
                <w:sz w:val="18"/>
              </w:rPr>
              <w:fldChar w:fldCharType="separate"/>
            </w:r>
            <w:r w:rsidR="00534EC0">
              <w:rPr>
                <w:noProof/>
                <w:sz w:val="18"/>
              </w:rPr>
              <w:t>[</w:t>
            </w:r>
            <w:hyperlink w:anchor="_ENREF_8" w:tooltip="Cancer Research UK, 2012 #27" w:history="1">
              <w:r w:rsidR="005E2787">
                <w:rPr>
                  <w:noProof/>
                  <w:sz w:val="18"/>
                </w:rPr>
                <w:t>8</w:t>
              </w:r>
            </w:hyperlink>
            <w:r w:rsidR="00534EC0">
              <w:rPr>
                <w:noProof/>
                <w:sz w:val="18"/>
              </w:rPr>
              <w:t xml:space="preserve">, </w:t>
            </w:r>
            <w:hyperlink w:anchor="_ENREF_13" w:tooltip="Jeon, 2007 #162" w:history="1">
              <w:r w:rsidR="005E2787">
                <w:rPr>
                  <w:noProof/>
                  <w:sz w:val="18"/>
                </w:rPr>
                <w:t>13</w:t>
              </w:r>
            </w:hyperlink>
            <w:r w:rsidR="00534EC0">
              <w:rPr>
                <w:noProof/>
                <w:sz w:val="18"/>
              </w:rPr>
              <w:t xml:space="preserve">, </w:t>
            </w:r>
            <w:hyperlink w:anchor="_ENREF_39" w:tooltip="Larsson, 2011 #175" w:history="1">
              <w:r w:rsidR="005E2787">
                <w:rPr>
                  <w:noProof/>
                  <w:sz w:val="18"/>
                </w:rPr>
                <w:t>39</w:t>
              </w:r>
            </w:hyperlink>
            <w:r w:rsidR="00534EC0">
              <w:rPr>
                <w:noProof/>
                <w:sz w:val="18"/>
              </w:rPr>
              <w:t>]</w:t>
            </w:r>
            <w:r w:rsidRPr="00363721">
              <w:rPr>
                <w:sz w:val="18"/>
              </w:rPr>
              <w:fldChar w:fldCharType="end"/>
            </w:r>
          </w:p>
        </w:tc>
      </w:tr>
      <w:tr w:rsidR="008406C5" w:rsidRPr="00363721" w14:paraId="3CF88E6C" w14:textId="77777777" w:rsidTr="001C664A">
        <w:tc>
          <w:tcPr>
            <w:tcW w:w="8931" w:type="dxa"/>
            <w:gridSpan w:val="4"/>
            <w:tcBorders>
              <w:top w:val="single" w:sz="12" w:space="0" w:color="4F81BD" w:themeColor="accent1"/>
              <w:bottom w:val="nil"/>
            </w:tcBorders>
          </w:tcPr>
          <w:p w14:paraId="44E5BFB6" w14:textId="77777777" w:rsidR="008406C5" w:rsidRPr="00363721" w:rsidRDefault="008406C5" w:rsidP="00E2336D">
            <w:pPr>
              <w:rPr>
                <w:sz w:val="18"/>
              </w:rPr>
            </w:pPr>
            <w:r w:rsidRPr="00363721">
              <w:rPr>
                <w:sz w:val="18"/>
              </w:rPr>
              <w:t>CRUK, Cancer Research UK; HbA1c, glycated haemoglobin A1c; HDL-C, high density lipoprotein cholesterol; HSE, Health Survey for England; IHD, ischaemic heart disease; MI, myocardial infarction; SBP, systolic blood pressure; T2DM, type 2 diabetes; TC, total cholesterol; UKPDS, the UK prospective diabetes study; WESDR, Wisconsin Epidemiologic Study of Diabetic Retinopathy.</w:t>
            </w:r>
          </w:p>
        </w:tc>
      </w:tr>
    </w:tbl>
    <w:p w14:paraId="5A0282D5" w14:textId="77777777" w:rsidR="008406C5" w:rsidRDefault="008406C5" w:rsidP="00C51AE3"/>
    <w:p w14:paraId="654FE34D" w14:textId="1DBF6905" w:rsidR="00386D8C" w:rsidRPr="00193505" w:rsidRDefault="00386D8C" w:rsidP="002B4FF3">
      <w:pPr>
        <w:pStyle w:val="Heading3"/>
      </w:pPr>
      <w:bookmarkStart w:id="7" w:name="_Toc477795921"/>
      <w:r>
        <w:t xml:space="preserve">1.3 </w:t>
      </w:r>
      <w:r w:rsidRPr="00193505">
        <w:t>Risk factor progression</w:t>
      </w:r>
      <w:bookmarkEnd w:id="7"/>
    </w:p>
    <w:p w14:paraId="22256D18" w14:textId="412AB7CE" w:rsidR="00D40830" w:rsidRPr="00193505" w:rsidRDefault="00386D8C" w:rsidP="00D40830">
      <w:r w:rsidRPr="00193505">
        <w:t xml:space="preserve">Each year, parameter values for each </w:t>
      </w:r>
      <w:r>
        <w:t>participant</w:t>
      </w:r>
      <w:r w:rsidRPr="00193505">
        <w:t xml:space="preserve"> were recalculated; for continuous variables, the values in year </w:t>
      </w:r>
      <m:oMath>
        <m:r>
          <w:rPr>
            <w:rFonts w:ascii="Cambria Math" w:hAnsi="Cambria Math"/>
          </w:rPr>
          <m:t>t</m:t>
        </m:r>
      </m:oMath>
      <w:r w:rsidRPr="00193505">
        <w:t xml:space="preserve"> were determined as a function of the values of other parameters in year </w:t>
      </w:r>
      <w:r>
        <w:t>(</w:t>
      </w:r>
      <m:oMath>
        <m:r>
          <w:rPr>
            <w:rFonts w:ascii="Cambria Math" w:hAnsi="Cambria Math"/>
          </w:rPr>
          <m:t>t-1</m:t>
        </m:r>
      </m:oMath>
      <w:r>
        <w:t>)</w:t>
      </w:r>
      <w:r w:rsidRPr="00193505">
        <w:t xml:space="preserve"> as detailed below. </w:t>
      </w:r>
      <w:r w:rsidR="00FA0914" w:rsidRPr="00193505">
        <w:t xml:space="preserve">For binary variables such as whether or not the patient has type 2 diabetes or has an MI, risk equations determined the probability of the event. Whether or not the event occurred was determined by drawing a random number from a uniform distribution on the interval [0, 1]. </w:t>
      </w:r>
      <w:r w:rsidR="00D40830" w:rsidRPr="00F73F0C">
        <w:t xml:space="preserve">The parameters are listed above in </w:t>
      </w:r>
      <w:r w:rsidR="00865B8C">
        <w:rPr>
          <w:highlight w:val="yellow"/>
        </w:rPr>
        <w:fldChar w:fldCharType="begin"/>
      </w:r>
      <w:r w:rsidR="00865B8C">
        <w:instrText xml:space="preserve"> REF _Ref477272871 \h </w:instrText>
      </w:r>
      <w:r w:rsidR="00865B8C">
        <w:rPr>
          <w:highlight w:val="yellow"/>
        </w:rPr>
      </w:r>
      <w:r w:rsidR="00865B8C">
        <w:rPr>
          <w:highlight w:val="yellow"/>
        </w:rPr>
        <w:fldChar w:fldCharType="separate"/>
      </w:r>
      <w:r w:rsidR="005E2787">
        <w:t xml:space="preserve">Table </w:t>
      </w:r>
      <w:r w:rsidR="005E2787">
        <w:rPr>
          <w:noProof/>
        </w:rPr>
        <w:t>1</w:t>
      </w:r>
      <w:r w:rsidR="005E2787">
        <w:t>.</w:t>
      </w:r>
      <w:r w:rsidR="005E2787">
        <w:rPr>
          <w:noProof/>
        </w:rPr>
        <w:t>1</w:t>
      </w:r>
      <w:r w:rsidR="00865B8C">
        <w:rPr>
          <w:highlight w:val="yellow"/>
        </w:rPr>
        <w:fldChar w:fldCharType="end"/>
      </w:r>
      <w:r w:rsidR="00D40830" w:rsidRPr="00F73F0C">
        <w:t xml:space="preserve">. The </w:t>
      </w:r>
      <w:r w:rsidR="009C3332">
        <w:t>betas</w:t>
      </w:r>
      <w:r w:rsidR="00D40830" w:rsidRPr="00F73F0C">
        <w:t xml:space="preserve"> associated with those parameters in the risk equations are referred to</w:t>
      </w:r>
      <w:r w:rsidR="00D40830">
        <w:t xml:space="preserve"> as coefficients.</w:t>
      </w:r>
    </w:p>
    <w:p w14:paraId="0A61BB1B" w14:textId="747066E3" w:rsidR="00492BAC" w:rsidRDefault="00492BAC" w:rsidP="00386D8C">
      <w:r>
        <w:t xml:space="preserve">The progression of risk factor values in diabetic patients were updated using UKPDS risk factor equations </w:t>
      </w:r>
      <w:r w:rsidR="00276080">
        <w:fldChar w:fldCharType="begin">
          <w:fldData xml:space="preserve">PEVuZE5vdGU+PENpdGU+PEF1dGhvcj5DbGFya2U8L0F1dGhvcj48WWVhcj4yMDA0PC9ZZWFyPjxS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</w:fldData>
        </w:fldChar>
      </w:r>
      <w:r w:rsidR="00276080">
        <w:instrText xml:space="preserve"> ADDIN EN.CITE </w:instrText>
      </w:r>
      <w:r w:rsidR="00276080">
        <w:fldChar w:fldCharType="begin">
          <w:fldData xml:space="preserve">PEVuZE5vdGU+PENpdGU+PEF1dGhvcj5DbGFya2U8L0F1dGhvcj48WWVhcj4yMDA0PC9ZZWFyPjxS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</w:fldData>
        </w:fldChar>
      </w:r>
      <w:r w:rsidR="00276080">
        <w:instrText xml:space="preserve"> ADDIN EN.CITE.DATA </w:instrText>
      </w:r>
      <w:r w:rsidR="00276080">
        <w:fldChar w:fldCharType="end"/>
      </w:r>
      <w:r w:rsidR="00276080">
        <w:fldChar w:fldCharType="separate"/>
      </w:r>
      <w:r w:rsidR="00276080">
        <w:rPr>
          <w:noProof/>
        </w:rPr>
        <w:t>[</w:t>
      </w:r>
      <w:hyperlink w:anchor="_ENREF_17" w:tooltip="Clarke, 2004 #59" w:history="1">
        <w:r w:rsidR="005E2787">
          <w:rPr>
            <w:noProof/>
          </w:rPr>
          <w:t>17</w:t>
        </w:r>
      </w:hyperlink>
      <w:r w:rsidR="00276080">
        <w:rPr>
          <w:noProof/>
        </w:rPr>
        <w:t>]</w:t>
      </w:r>
      <w:r w:rsidR="00276080">
        <w:fldChar w:fldCharType="end"/>
      </w:r>
      <w:r>
        <w:t xml:space="preserve">. </w:t>
      </w:r>
      <w:r w:rsidR="00C078FE">
        <w:t xml:space="preserve">The UKPDS risk factor progression equation </w:t>
      </w:r>
      <w:r w:rsidR="007C7FD6">
        <w:t xml:space="preserve">provide </w:t>
      </w:r>
      <w:r w:rsidR="00423F35">
        <w:t xml:space="preserve">functional form, parameters and beta coefficients for HbA1c, SBP, total:HDL cholesterol and smoking. </w:t>
      </w:r>
      <w:r w:rsidR="00276080">
        <w:t xml:space="preserve">Systolic blood pressure values for individuals without diagnosis of type 2 diabetes </w:t>
      </w:r>
      <w:r w:rsidR="009C3332">
        <w:t>was</w:t>
      </w:r>
      <w:r w:rsidR="00276080">
        <w:t xml:space="preserve"> updated using </w:t>
      </w:r>
      <w:r w:rsidR="007578A6">
        <w:t xml:space="preserve">a </w:t>
      </w:r>
      <w:r w:rsidR="00276080">
        <w:t>regression equation from the Baltimore Longitudinal Study of Ageing</w:t>
      </w:r>
      <w:r w:rsidR="009C3332">
        <w:t xml:space="preserve"> </w:t>
      </w:r>
      <w:r w:rsidR="00276080">
        <w:fldChar w:fldCharType="begin"/>
      </w:r>
      <w:r w:rsidR="00276080">
        <w:instrText xml:space="preserve"> ADDIN EN.CITE &lt;EndNote&gt;&lt;Cite&gt;&lt;Author&gt;Bos&lt;/Author&gt;&lt;Year&gt;1998&lt;/Year&gt;&lt;RecNum&gt;171&lt;/RecNum&gt;&lt;DisplayText&gt;[18]&lt;/DisplayText&gt;&lt;record&gt;&lt;rec-number&gt;171&lt;/rec-number&gt;&lt;foreign-keys&gt;&lt;key app="EN" db-id="ft2f0ep5i2xptmee5va50wajwsw2w5swwxsz" timestamp="1397209071"&gt;171&lt;/key&gt;&lt;/foreign-keys&gt;&lt;ref-type name="Journal Article"&gt;17&lt;/ref-type&gt;&lt;contributors&gt;&lt;authors&gt;&lt;author&gt;Bos, A. J.&lt;/author&gt;&lt;author&gt;Brant, L. J.&lt;/author&gt;&lt;author&gt;Morrell, C. H.&lt;/author&gt;&lt;author&gt;Fleg, J. L.&lt;/author&gt;&lt;/authors&gt;&lt;/contributors&gt;&lt;auth-address&gt;Gerontology Research Center, National Institute on Aging, NIH, Baltimore, Maryland 21224, USA.&lt;/auth-address&gt;&lt;titles&gt;&lt;title&gt;The relationship of obesity and the development of coronary heart disease to longitudinal changes in systolic blood pressure&lt;/title&gt;&lt;secondary-title&gt;Coll Antropol&lt;/secondary-title&gt;&lt;alt-title&gt;Collegium antropologicum&lt;/alt-title&gt;&lt;/titles&gt;&lt;periodical&gt;&lt;full-title&gt;Collegium Antropologicum&lt;/full-title&gt;&lt;abbr-1&gt;Coll. Antropol.&lt;/abbr-1&gt;&lt;abbr-2&gt;Coll Antropol&lt;/abbr-2&gt;&lt;/periodical&gt;&lt;alt-periodical&gt;&lt;full-title&gt;Collegium Antropologicum&lt;/full-title&gt;&lt;abbr-1&gt;Coll. Antropol.&lt;/abbr-1&gt;&lt;abbr-2&gt;Coll Antropol&lt;/abbr-2&gt;&lt;/alt-periodical&gt;&lt;pages&gt;333-44&lt;/pages&gt;&lt;volume&gt;22&lt;/volume&gt;&lt;number&gt;2&lt;/number&gt;&lt;edition&gt;1999/01/15&lt;/edition&gt;&lt;keywords&gt;&lt;keyword&gt;Adult&lt;/keyword&gt;&lt;keyword&gt;Aged&lt;/keyword&gt;&lt;keyword&gt;*Blood Pressure&lt;/keyword&gt;&lt;keyword&gt;Body Mass Index&lt;/keyword&gt;&lt;keyword&gt;Coronary Disease/*etiology&lt;/keyword&gt;&lt;keyword&gt;Humans&lt;/keyword&gt;&lt;keyword&gt;Longitudinal Studies&lt;/keyword&gt;&lt;keyword&gt;Male&lt;/keyword&gt;&lt;keyword&gt;Middle Aged&lt;/keyword&gt;&lt;keyword&gt;Obesity/*complications/physiopathology&lt;/keyword&gt;&lt;keyword&gt;Risk Factors&lt;/keyword&gt;&lt;/keywords&gt;&lt;dates&gt;&lt;year&gt;1998&lt;/year&gt;&lt;pub-dates&gt;&lt;date&gt;Dec&lt;/date&gt;&lt;/pub-dates&gt;&lt;/dates&gt;&lt;isbn&gt;0350-6134 (Print)&amp;#xD;0350-6134 (Linking)&lt;/isbn&gt;&lt;accession-num&gt;9887591&lt;/accession-num&gt;&lt;urls&gt;&lt;related-urls&gt;&lt;url&gt;http://www.ncbi.nlm.nih.gov/pubmed/9887591&lt;/url&gt;&lt;/related-urls&gt;&lt;/urls&gt;&lt;language&gt;eng&lt;/language&gt;&lt;/record&gt;&lt;/Cite&gt;&lt;/EndNote&gt;</w:instrText>
      </w:r>
      <w:r w:rsidR="00276080">
        <w:fldChar w:fldCharType="separate"/>
      </w:r>
      <w:r w:rsidR="00276080">
        <w:rPr>
          <w:noProof/>
        </w:rPr>
        <w:t>[</w:t>
      </w:r>
      <w:hyperlink w:anchor="_ENREF_18" w:tooltip="Bos, 1998 #171" w:history="1">
        <w:r w:rsidR="005E2787">
          <w:rPr>
            <w:noProof/>
          </w:rPr>
          <w:t>18</w:t>
        </w:r>
      </w:hyperlink>
      <w:r w:rsidR="00276080">
        <w:rPr>
          <w:noProof/>
        </w:rPr>
        <w:t>]</w:t>
      </w:r>
      <w:r w:rsidR="00276080">
        <w:fldChar w:fldCharType="end"/>
      </w:r>
      <w:r w:rsidR="00276080">
        <w:t xml:space="preserve">. The annual proportional change in the mean values of remaining risk factors is estimated using the </w:t>
      </w:r>
      <w:r w:rsidR="00C472F8">
        <w:t>HSE data from 2000 to 2011</w:t>
      </w:r>
      <w:r w:rsidR="000E37E4">
        <w:t xml:space="preserve"> </w:t>
      </w:r>
      <w:r w:rsidR="000E37E4">
        <w:fldChar w:fldCharType="begin"/>
      </w:r>
      <w:r w:rsidR="000E37E4">
        <w:instrText xml:space="preserve"> ADDIN EN.CITE &lt;EndNote&gt;&lt;Cite&gt;&lt;Author&gt;Craig&lt;/Author&gt;&lt;Year&gt;2012&lt;/Year&gt;&lt;RecNum&gt;288&lt;/RecNum&gt;&lt;DisplayText&gt;[3]&lt;/DisplayText&gt;&lt;record&gt;&lt;rec-number&gt;288&lt;/rec-number&gt;&lt;foreign-keys&gt;&lt;key app="EN" db-id="ft2f0ep5i2xptmee5va50wajwsw2w5swwxsz" timestamp="1434623562"&gt;288&lt;/key&gt;&lt;/foreign-keys&gt;&lt;ref-type name="Edited Book"&gt;28&lt;/ref-type&gt;&lt;contributors&gt;&lt;authors&gt;&lt;author&gt;Rachel Craig&lt;/author&gt;&lt;author&gt;Jennifer Mindell&lt;/author&gt;&lt;/authors&gt;&lt;/contributors&gt;&lt;titles&gt;&lt;title&gt;Health Survey for England 2011&lt;/title&gt;&lt;/titles&gt;&lt;dates&gt;&lt;year&gt;2012&lt;/year&gt;&lt;/dates&gt;&lt;pub-location&gt;Leeds&lt;/pub-location&gt;&lt;publisher&gt;The Health and Social Care Information Centre &lt;/publisher&gt;&lt;urls&gt;&lt;/urls&gt;&lt;/record&gt;&lt;/Cite&gt;&lt;/EndNote&gt;</w:instrText>
      </w:r>
      <w:r w:rsidR="000E37E4">
        <w:fldChar w:fldCharType="separate"/>
      </w:r>
      <w:r w:rsidR="000E37E4">
        <w:rPr>
          <w:noProof/>
        </w:rPr>
        <w:t>[</w:t>
      </w:r>
      <w:hyperlink w:anchor="_ENREF_3" w:tooltip="Craig, 2012 #288" w:history="1">
        <w:r w:rsidR="005E2787">
          <w:rPr>
            <w:noProof/>
          </w:rPr>
          <w:t>3</w:t>
        </w:r>
      </w:hyperlink>
      <w:r w:rsidR="000E37E4">
        <w:rPr>
          <w:noProof/>
        </w:rPr>
        <w:t>]</w:t>
      </w:r>
      <w:r w:rsidR="000E37E4">
        <w:fldChar w:fldCharType="end"/>
      </w:r>
      <w:r>
        <w:t xml:space="preserve">. </w:t>
      </w:r>
    </w:p>
    <w:p w14:paraId="120F7119" w14:textId="4A549C0D" w:rsidR="00C472F8" w:rsidRDefault="00C472F8" w:rsidP="007A04B8">
      <w:pPr>
        <w:pStyle w:val="Heading3"/>
      </w:pPr>
      <w:bookmarkStart w:id="8" w:name="_Toc477795922"/>
      <w:r>
        <w:t>1.4 Disease events</w:t>
      </w:r>
      <w:bookmarkEnd w:id="8"/>
    </w:p>
    <w:p w14:paraId="5B6F2959" w14:textId="319090CA" w:rsidR="00C51AE3" w:rsidRPr="0089338E" w:rsidRDefault="00C51AE3" w:rsidP="007A04B8">
      <w:pPr>
        <w:pStyle w:val="Heading4"/>
      </w:pPr>
      <w:r w:rsidRPr="0089338E">
        <w:t>Cardiovascular disease</w:t>
      </w:r>
    </w:p>
    <w:p w14:paraId="52921073" w14:textId="0529153E" w:rsidR="00C51AE3" w:rsidRPr="00193505" w:rsidRDefault="00C51AE3" w:rsidP="00C51AE3">
      <w:pPr>
        <w:rPr>
          <w:lang w:eastAsia="zh-TW"/>
        </w:rPr>
      </w:pPr>
      <w:r w:rsidRPr="00193505">
        <w:t xml:space="preserve">For patients without pre-existing type 2 diabetes, risk equations from the Framingham Heart Study were used to estimate the probability of developing ischaemic heart disease, myocardial infarction, stroke and </w:t>
      </w:r>
      <w:r w:rsidRPr="00193505">
        <w:lastRenderedPageBreak/>
        <w:t>heart failure</w:t>
      </w:r>
      <w:r>
        <w:t xml:space="preserve"> </w:t>
      </w:r>
      <w:r w:rsidRPr="00193505">
        <w:rPr>
          <w:lang w:eastAsia="zh-TW"/>
        </w:rPr>
        <w:fldChar w:fldCharType="begin">
          <w:fldData xml:space="preserve">PEVuZE5vdGU+PENpdGU+PEF1dGhvcj5EJmFwb3M7QWdvc3Rpbm88L0F1dGhvcj48WWVhcj4xOTk0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</w:fldData>
        </w:fldChar>
      </w:r>
      <w:r w:rsidR="00534EC0">
        <w:rPr>
          <w:lang w:eastAsia="zh-TW"/>
        </w:rPr>
        <w:instrText xml:space="preserve"> ADDIN EN.CITE </w:instrText>
      </w:r>
      <w:r w:rsidR="00534EC0">
        <w:rPr>
          <w:lang w:eastAsia="zh-TW"/>
        </w:rPr>
        <w:fldChar w:fldCharType="begin">
          <w:fldData xml:space="preserve">PEVuZE5vdGU+PENpdGU+PEF1dGhvcj5EJmFwb3M7QWdvc3Rpbm88L0F1dGhvcj48WWVhcj4xOTk0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</w:fldData>
        </w:fldChar>
      </w:r>
      <w:r w:rsidR="00534EC0">
        <w:rPr>
          <w:lang w:eastAsia="zh-TW"/>
        </w:rPr>
        <w:instrText xml:space="preserve"> ADDIN EN.CITE.DATA </w:instrText>
      </w:r>
      <w:r w:rsidR="00534EC0">
        <w:rPr>
          <w:lang w:eastAsia="zh-TW"/>
        </w:rPr>
      </w:r>
      <w:r w:rsidR="00534EC0">
        <w:rPr>
          <w:lang w:eastAsia="zh-TW"/>
        </w:rPr>
        <w:fldChar w:fldCharType="end"/>
      </w:r>
      <w:r w:rsidRPr="00193505">
        <w:rPr>
          <w:lang w:eastAsia="zh-TW"/>
        </w:rPr>
      </w:r>
      <w:r w:rsidRPr="00193505">
        <w:rPr>
          <w:lang w:eastAsia="zh-TW"/>
        </w:rPr>
        <w:fldChar w:fldCharType="separate"/>
      </w:r>
      <w:r w:rsidR="00534EC0">
        <w:rPr>
          <w:noProof/>
          <w:lang w:eastAsia="zh-TW"/>
        </w:rPr>
        <w:t>[</w:t>
      </w:r>
      <w:hyperlink w:anchor="_ENREF_26" w:tooltip="Anderson, 1991 #94" w:history="1">
        <w:r w:rsidR="005E2787">
          <w:rPr>
            <w:noProof/>
            <w:lang w:eastAsia="zh-TW"/>
          </w:rPr>
          <w:t>26-28</w:t>
        </w:r>
      </w:hyperlink>
      <w:r w:rsidR="00534EC0">
        <w:rPr>
          <w:noProof/>
          <w:lang w:eastAsia="zh-TW"/>
        </w:rPr>
        <w:t>]</w:t>
      </w:r>
      <w:r w:rsidRPr="00193505">
        <w:rPr>
          <w:lang w:eastAsia="zh-TW"/>
        </w:rPr>
        <w:fldChar w:fldCharType="end"/>
      </w:r>
      <w:r>
        <w:rPr>
          <w:lang w:eastAsia="zh-TW"/>
        </w:rPr>
        <w:t>.</w:t>
      </w:r>
      <w:r w:rsidRPr="00193505">
        <w:rPr>
          <w:lang w:eastAsia="zh-TW"/>
        </w:rPr>
        <w:t xml:space="preserve"> Cardiovascular risk in </w:t>
      </w:r>
      <w:r>
        <w:rPr>
          <w:lang w:eastAsia="zh-TW"/>
        </w:rPr>
        <w:t>individuals with type 2 diabetes</w:t>
      </w:r>
      <w:r w:rsidRPr="00193505">
        <w:rPr>
          <w:lang w:eastAsia="zh-TW"/>
        </w:rPr>
        <w:t xml:space="preserve"> was estimated using the UKPDS risk equations</w:t>
      </w:r>
      <w:r>
        <w:rPr>
          <w:lang w:eastAsia="zh-TW"/>
        </w:rPr>
        <w:t xml:space="preserve"> </w:t>
      </w:r>
      <w:r w:rsidRPr="00193505">
        <w:rPr>
          <w:lang w:eastAsia="zh-TW"/>
        </w:rPr>
        <w:fldChar w:fldCharType="begin">
          <w:fldData xml:space="preserve">PEVuZE5vdGU+PENpdGU+PEF1dGhvcj5DbGFya2U8L0F1dGhvcj48WWVhcj4yMDA0PC9ZZWFyPjxS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</w:fldData>
        </w:fldChar>
      </w:r>
      <w:r w:rsidR="00534EC0">
        <w:rPr>
          <w:lang w:eastAsia="zh-TW"/>
        </w:rPr>
        <w:instrText xml:space="preserve"> ADDIN EN.CITE </w:instrText>
      </w:r>
      <w:r w:rsidR="00534EC0">
        <w:rPr>
          <w:lang w:eastAsia="zh-TW"/>
        </w:rPr>
        <w:fldChar w:fldCharType="begin">
          <w:fldData xml:space="preserve">PEVuZE5vdGU+PENpdGU+PEF1dGhvcj5DbGFya2U8L0F1dGhvcj48WWVhcj4yMDA0PC9ZZWFyPjxS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</w:fldData>
        </w:fldChar>
      </w:r>
      <w:r w:rsidR="00534EC0">
        <w:rPr>
          <w:lang w:eastAsia="zh-TW"/>
        </w:rPr>
        <w:instrText xml:space="preserve"> ADDIN EN.CITE.DATA </w:instrText>
      </w:r>
      <w:r w:rsidR="00534EC0">
        <w:rPr>
          <w:lang w:eastAsia="zh-TW"/>
        </w:rPr>
      </w:r>
      <w:r w:rsidR="00534EC0">
        <w:rPr>
          <w:lang w:eastAsia="zh-TW"/>
        </w:rPr>
        <w:fldChar w:fldCharType="end"/>
      </w:r>
      <w:r w:rsidRPr="00193505">
        <w:rPr>
          <w:lang w:eastAsia="zh-TW"/>
        </w:rPr>
      </w:r>
      <w:r w:rsidRPr="00193505">
        <w:rPr>
          <w:lang w:eastAsia="zh-TW"/>
        </w:rPr>
        <w:fldChar w:fldCharType="separate"/>
      </w:r>
      <w:r w:rsidR="00534EC0">
        <w:rPr>
          <w:noProof/>
          <w:lang w:eastAsia="zh-TW"/>
        </w:rPr>
        <w:t>[</w:t>
      </w:r>
      <w:hyperlink w:anchor="_ENREF_17" w:tooltip="Clarke, 2004 #59" w:history="1">
        <w:r w:rsidR="005E2787">
          <w:rPr>
            <w:noProof/>
            <w:lang w:eastAsia="zh-TW"/>
          </w:rPr>
          <w:t>17</w:t>
        </w:r>
      </w:hyperlink>
      <w:r w:rsidR="00534EC0">
        <w:rPr>
          <w:noProof/>
          <w:lang w:eastAsia="zh-TW"/>
        </w:rPr>
        <w:t>]</w:t>
      </w:r>
      <w:r w:rsidRPr="00193505">
        <w:rPr>
          <w:lang w:eastAsia="zh-TW"/>
        </w:rPr>
        <w:fldChar w:fldCharType="end"/>
      </w:r>
      <w:r>
        <w:rPr>
          <w:lang w:eastAsia="zh-TW"/>
        </w:rPr>
        <w:t>.</w:t>
      </w:r>
    </w:p>
    <w:p w14:paraId="488DF2CE" w14:textId="77777777" w:rsidR="00C51AE3" w:rsidRPr="0089338E" w:rsidRDefault="00C51AE3" w:rsidP="007A04B8">
      <w:pPr>
        <w:pStyle w:val="Heading4"/>
      </w:pPr>
      <w:r w:rsidRPr="0089338E">
        <w:t>Type 2 diabetes and microvascular complications</w:t>
      </w:r>
    </w:p>
    <w:p w14:paraId="08A89950" w14:textId="576CDC2F" w:rsidR="00C51AE3" w:rsidRPr="00193505" w:rsidRDefault="00C51AE3" w:rsidP="00C51AE3">
      <w:pPr>
        <w:rPr>
          <w:lang w:eastAsia="zh-TW"/>
        </w:rPr>
      </w:pPr>
      <w:r w:rsidRPr="00193505">
        <w:rPr>
          <w:lang w:eastAsia="zh-TW"/>
        </w:rPr>
        <w:t xml:space="preserve">The probability of developing type 2 diabetes </w:t>
      </w:r>
      <w:r>
        <w:rPr>
          <w:lang w:eastAsia="zh-TW"/>
        </w:rPr>
        <w:t xml:space="preserve">is dependent on age, gender and BMI </w:t>
      </w:r>
      <w:r>
        <w:rPr>
          <w:lang w:eastAsia="zh-TW"/>
        </w:rPr>
        <w:fldChar w:fldCharType="begin">
          <w:fldData xml:space="preserve">PEVuZE5vdGU+PENpdGU+PEF1dGhvcj5Db2xkaXR6PC9BdXRob3I+PFllYXI+MTk5NTwvWWVhcj48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</w:fldData>
        </w:fldChar>
      </w:r>
      <w:r w:rsidR="00534EC0">
        <w:rPr>
          <w:lang w:eastAsia="zh-TW"/>
        </w:rPr>
        <w:instrText xml:space="preserve"> ADDIN EN.CITE </w:instrText>
      </w:r>
      <w:r w:rsidR="00534EC0">
        <w:rPr>
          <w:lang w:eastAsia="zh-TW"/>
        </w:rPr>
        <w:fldChar w:fldCharType="begin">
          <w:fldData xml:space="preserve">PEVuZE5vdGU+PENpdGU+PEF1dGhvcj5Db2xkaXR6PC9BdXRob3I+PFllYXI+MTk5NTwvWWVhcj48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</w:fldData>
        </w:fldChar>
      </w:r>
      <w:r w:rsidR="00534EC0">
        <w:rPr>
          <w:lang w:eastAsia="zh-TW"/>
        </w:rPr>
        <w:instrText xml:space="preserve"> ADDIN EN.CITE.DATA </w:instrText>
      </w:r>
      <w:r w:rsidR="00534EC0">
        <w:rPr>
          <w:lang w:eastAsia="zh-TW"/>
        </w:rPr>
      </w:r>
      <w:r w:rsidR="00534EC0">
        <w:rPr>
          <w:lang w:eastAsia="zh-TW"/>
        </w:rPr>
        <w:fldChar w:fldCharType="end"/>
      </w:r>
      <w:r>
        <w:rPr>
          <w:lang w:eastAsia="zh-TW"/>
        </w:rPr>
      </w:r>
      <w:r>
        <w:rPr>
          <w:lang w:eastAsia="zh-TW"/>
        </w:rPr>
        <w:fldChar w:fldCharType="separate"/>
      </w:r>
      <w:r w:rsidR="00534EC0">
        <w:rPr>
          <w:noProof/>
          <w:lang w:eastAsia="zh-TW"/>
        </w:rPr>
        <w:t>[</w:t>
      </w:r>
      <w:hyperlink w:anchor="_ENREF_16" w:tooltip="Wilson, 2005 #68" w:history="1">
        <w:r w:rsidR="005E2787">
          <w:rPr>
            <w:noProof/>
            <w:lang w:eastAsia="zh-TW"/>
          </w:rPr>
          <w:t>16</w:t>
        </w:r>
      </w:hyperlink>
      <w:r w:rsidR="00534EC0">
        <w:rPr>
          <w:noProof/>
          <w:lang w:eastAsia="zh-TW"/>
        </w:rPr>
        <w:t xml:space="preserve">, </w:t>
      </w:r>
      <w:hyperlink w:anchor="_ENREF_29" w:tooltip="Colditz, 1995 #455" w:history="1">
        <w:r w:rsidR="005E2787">
          <w:rPr>
            <w:noProof/>
            <w:lang w:eastAsia="zh-TW"/>
          </w:rPr>
          <w:t>29</w:t>
        </w:r>
      </w:hyperlink>
      <w:r w:rsidR="00534EC0">
        <w:rPr>
          <w:noProof/>
          <w:lang w:eastAsia="zh-TW"/>
        </w:rPr>
        <w:t xml:space="preserve">, </w:t>
      </w:r>
      <w:hyperlink w:anchor="_ENREF_30" w:tooltip="Brailsford, 2004 #456" w:history="1">
        <w:r w:rsidR="005E2787">
          <w:rPr>
            <w:noProof/>
            <w:lang w:eastAsia="zh-TW"/>
          </w:rPr>
          <w:t>30</w:t>
        </w:r>
      </w:hyperlink>
      <w:r w:rsidR="00534EC0">
        <w:rPr>
          <w:noProof/>
          <w:lang w:eastAsia="zh-TW"/>
        </w:rPr>
        <w:t>]</w:t>
      </w:r>
      <w:r>
        <w:rPr>
          <w:lang w:eastAsia="zh-TW"/>
        </w:rPr>
        <w:fldChar w:fldCharType="end"/>
      </w:r>
      <w:r>
        <w:rPr>
          <w:lang w:eastAsia="zh-TW"/>
        </w:rPr>
        <w:t xml:space="preserve">. </w:t>
      </w:r>
      <w:r w:rsidRPr="00193505">
        <w:rPr>
          <w:lang w:eastAsia="zh-TW"/>
        </w:rPr>
        <w:t>Microvascular complications comprised diabetic retinopathy, neuropathy and nephropathy. The natural history of retinopathy and neuropathy was modelled according to Eastman et al</w:t>
      </w:r>
      <w:r>
        <w:rPr>
          <w:lang w:eastAsia="zh-TW"/>
        </w:rPr>
        <w:t xml:space="preserve"> </w:t>
      </w:r>
      <w:r w:rsidRPr="00193505">
        <w:rPr>
          <w:lang w:eastAsia="zh-TW"/>
        </w:rPr>
        <w:fldChar w:fldCharType="begin">
          <w:fldData xml:space="preserve">PEVuZE5vdGU+PENpdGU+PEF1dGhvcj5FYXN0bWFuPC9BdXRob3I+PFllYXI+MTk5NzwvWWVhcj48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</w:fldData>
        </w:fldChar>
      </w:r>
      <w:r w:rsidR="00534EC0">
        <w:rPr>
          <w:lang w:eastAsia="zh-TW"/>
        </w:rPr>
        <w:instrText xml:space="preserve"> ADDIN EN.CITE </w:instrText>
      </w:r>
      <w:r w:rsidR="00534EC0">
        <w:rPr>
          <w:lang w:eastAsia="zh-TW"/>
        </w:rPr>
        <w:fldChar w:fldCharType="begin">
          <w:fldData xml:space="preserve">PEVuZE5vdGU+PENpdGU+PEF1dGhvcj5FYXN0bWFuPC9BdXRob3I+PFllYXI+MTk5NzwvWWVhcj48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</w:fldData>
        </w:fldChar>
      </w:r>
      <w:r w:rsidR="00534EC0">
        <w:rPr>
          <w:lang w:eastAsia="zh-TW"/>
        </w:rPr>
        <w:instrText xml:space="preserve"> ADDIN EN.CITE.DATA </w:instrText>
      </w:r>
      <w:r w:rsidR="00534EC0">
        <w:rPr>
          <w:lang w:eastAsia="zh-TW"/>
        </w:rPr>
      </w:r>
      <w:r w:rsidR="00534EC0">
        <w:rPr>
          <w:lang w:eastAsia="zh-TW"/>
        </w:rPr>
        <w:fldChar w:fldCharType="end"/>
      </w:r>
      <w:r w:rsidRPr="00193505">
        <w:rPr>
          <w:lang w:eastAsia="zh-TW"/>
        </w:rPr>
      </w:r>
      <w:r w:rsidRPr="00193505">
        <w:rPr>
          <w:lang w:eastAsia="zh-TW"/>
        </w:rPr>
        <w:fldChar w:fldCharType="separate"/>
      </w:r>
      <w:r w:rsidR="00534EC0">
        <w:rPr>
          <w:noProof/>
          <w:lang w:eastAsia="zh-TW"/>
        </w:rPr>
        <w:t>[</w:t>
      </w:r>
      <w:hyperlink w:anchor="_ENREF_31" w:tooltip="Eastman, 1997 #33" w:history="1">
        <w:r w:rsidR="005E2787">
          <w:rPr>
            <w:noProof/>
            <w:lang w:eastAsia="zh-TW"/>
          </w:rPr>
          <w:t>31</w:t>
        </w:r>
      </w:hyperlink>
      <w:r w:rsidR="00534EC0">
        <w:rPr>
          <w:noProof/>
          <w:lang w:eastAsia="zh-TW"/>
        </w:rPr>
        <w:t>]</w:t>
      </w:r>
      <w:r w:rsidRPr="00193505">
        <w:rPr>
          <w:lang w:eastAsia="zh-TW"/>
        </w:rPr>
        <w:fldChar w:fldCharType="end"/>
      </w:r>
      <w:r w:rsidRPr="00193505">
        <w:rPr>
          <w:lang w:eastAsia="zh-TW"/>
        </w:rPr>
        <w:t>, with transition probabilities for the stages of retinopathy (non-proliferative retinopathy, proliferative retinopathy, macular oedema and blindness) and neuropathy (symptomatic neuropathy, first lower-extremity amputation (LEA) and second LEA) depending on the duration of diabetes. The UKPDS data were used to model the progression of diabetic nephropathy</w:t>
      </w:r>
      <w:r>
        <w:rPr>
          <w:lang w:eastAsia="zh-TW"/>
        </w:rPr>
        <w:t xml:space="preserve"> </w:t>
      </w:r>
      <w:r w:rsidRPr="00193505">
        <w:rPr>
          <w:lang w:eastAsia="zh-TW"/>
        </w:rPr>
        <w:fldChar w:fldCharType="begin">
          <w:fldData xml:space="preserve">PEVuZE5vdGU+PENpdGU+PEF1dGhvcj5BZGxlcjwvQXV0aG9yPjxZZWFyPjIwMDM8L1llYXI+PFJl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</w:fldData>
        </w:fldChar>
      </w:r>
      <w:r w:rsidR="00534EC0">
        <w:rPr>
          <w:lang w:eastAsia="zh-TW"/>
        </w:rPr>
        <w:instrText xml:space="preserve"> ADDIN EN.CITE </w:instrText>
      </w:r>
      <w:r w:rsidR="00534EC0">
        <w:rPr>
          <w:lang w:eastAsia="zh-TW"/>
        </w:rPr>
        <w:fldChar w:fldCharType="begin">
          <w:fldData xml:space="preserve">PEVuZE5vdGU+PENpdGU+PEF1dGhvcj5BZGxlcjwvQXV0aG9yPjxZZWFyPjIwMDM8L1llYXI+PFJl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</w:fldData>
        </w:fldChar>
      </w:r>
      <w:r w:rsidR="00534EC0">
        <w:rPr>
          <w:lang w:eastAsia="zh-TW"/>
        </w:rPr>
        <w:instrText xml:space="preserve"> ADDIN EN.CITE.DATA </w:instrText>
      </w:r>
      <w:r w:rsidR="00534EC0">
        <w:rPr>
          <w:lang w:eastAsia="zh-TW"/>
        </w:rPr>
      </w:r>
      <w:r w:rsidR="00534EC0">
        <w:rPr>
          <w:lang w:eastAsia="zh-TW"/>
        </w:rPr>
        <w:fldChar w:fldCharType="end"/>
      </w:r>
      <w:r w:rsidRPr="00193505">
        <w:rPr>
          <w:lang w:eastAsia="zh-TW"/>
        </w:rPr>
      </w:r>
      <w:r w:rsidRPr="00193505">
        <w:rPr>
          <w:lang w:eastAsia="zh-TW"/>
        </w:rPr>
        <w:fldChar w:fldCharType="separate"/>
      </w:r>
      <w:r w:rsidR="00534EC0">
        <w:rPr>
          <w:noProof/>
          <w:lang w:eastAsia="zh-TW"/>
        </w:rPr>
        <w:t>[</w:t>
      </w:r>
      <w:hyperlink w:anchor="_ENREF_32" w:tooltip="Adler, 2003 #13" w:history="1">
        <w:r w:rsidR="005E2787">
          <w:rPr>
            <w:noProof/>
            <w:lang w:eastAsia="zh-TW"/>
          </w:rPr>
          <w:t>32</w:t>
        </w:r>
      </w:hyperlink>
      <w:r w:rsidR="00534EC0">
        <w:rPr>
          <w:noProof/>
          <w:lang w:eastAsia="zh-TW"/>
        </w:rPr>
        <w:t>]</w:t>
      </w:r>
      <w:r w:rsidRPr="00193505">
        <w:rPr>
          <w:lang w:eastAsia="zh-TW"/>
        </w:rPr>
        <w:fldChar w:fldCharType="end"/>
      </w:r>
      <w:r>
        <w:rPr>
          <w:lang w:eastAsia="zh-TW"/>
        </w:rPr>
        <w:t>.</w:t>
      </w:r>
      <w:r w:rsidRPr="00193505">
        <w:rPr>
          <w:lang w:eastAsia="zh-TW"/>
        </w:rPr>
        <w:t xml:space="preserve"> The health states modelled for diabetic nephropathy were microalbuminuria, macro-albuminuria, and elevated plasma creatinine or renal replacement therapy.</w:t>
      </w:r>
    </w:p>
    <w:p w14:paraId="470E48AF" w14:textId="77777777" w:rsidR="00C51AE3" w:rsidRPr="0089338E" w:rsidRDefault="00C51AE3" w:rsidP="007A04B8">
      <w:pPr>
        <w:pStyle w:val="Heading4"/>
      </w:pPr>
      <w:r w:rsidRPr="0089338E">
        <w:t>Cancers</w:t>
      </w:r>
    </w:p>
    <w:p w14:paraId="0A074B60" w14:textId="03EF53D5" w:rsidR="00C51AE3" w:rsidRPr="00193505" w:rsidRDefault="00C51AE3" w:rsidP="00C51AE3">
      <w:r w:rsidRPr="00193505">
        <w:t xml:space="preserve">We included four cancers known to be related to </w:t>
      </w:r>
      <w:r>
        <w:t>obesity and</w:t>
      </w:r>
      <w:r w:rsidR="009C3332">
        <w:t>/or</w:t>
      </w:r>
      <w:r>
        <w:t xml:space="preserve"> </w:t>
      </w:r>
      <w:r w:rsidRPr="00193505">
        <w:t>physical inactivity</w:t>
      </w:r>
      <w:r>
        <w:t xml:space="preserve"> </w:t>
      </w:r>
      <w:r w:rsidRPr="00193505">
        <w:fldChar w:fldCharType="begin"/>
      </w:r>
      <w:r w:rsidR="00A707C3">
        <w:instrText xml:space="preserve"> ADDIN EN.CITE &lt;EndNote&gt;&lt;Cite&gt;&lt;Author&gt;Clague&lt;/Author&gt;&lt;Year&gt;2012&lt;/Year&gt;&lt;RecNum&gt;317&lt;/RecNum&gt;&lt;DisplayText&gt;[40]&lt;/DisplayText&gt;&lt;record&gt;&lt;rec-number&gt;317&lt;/rec-number&gt;&lt;foreign-keys&gt;&lt;key app="EN" db-id="ft2f0ep5i2xptmee5va50wajwsw2w5swwxsz" timestamp="1436804092"&gt;317&lt;/key&gt;&lt;/foreign-keys&gt;&lt;ref-type name="Journal Article"&gt;17&lt;/ref-type&gt;&lt;contributors&gt;&lt;authors&gt;&lt;author&gt;Clague, J.&lt;/author&gt;&lt;author&gt;Bernstein, L.&lt;/author&gt;&lt;/authors&gt;&lt;/contributors&gt;&lt;auth-address&gt;Division of Cancer Etiology, Department of Population Sciences, Beckman Research Institute, City of Hope, 1500 East Duarte Road, Duarte, CA 91010, USA.&lt;/auth-address&gt;&lt;titles&gt;&lt;title&gt;Physical activity and cancer&lt;/title&gt;&lt;secondary-title&gt;Curr Oncol Rep&lt;/secondary-title&gt;&lt;alt-title&gt;Current oncology reports&lt;/alt-title&gt;&lt;/titles&gt;&lt;periodical&gt;&lt;full-title&gt;Current Oncology Reports&lt;/full-title&gt;&lt;abbr-1&gt;Curr. Oncol. Rep.&lt;/abbr-1&gt;&lt;abbr-2&gt;Curr Oncol Rep&lt;/abbr-2&gt;&lt;/periodical&gt;&lt;alt-periodical&gt;&lt;full-title&gt;Current Oncology Reports&lt;/full-title&gt;&lt;abbr-1&gt;Curr. Oncol. Rep.&lt;/abbr-1&gt;&lt;abbr-2&gt;Curr Oncol Rep&lt;/abbr-2&gt;&lt;/alt-periodical&gt;&lt;pages&gt;550-8&lt;/pages&gt;&lt;volume&gt;14&lt;/volume&gt;&lt;number&gt;6&lt;/number&gt;&lt;edition&gt;2012/09/05&lt;/edition&gt;&lt;keywords&gt;&lt;keyword&gt;Energy Metabolism/physiology&lt;/keyword&gt;&lt;keyword&gt;*Exercise Therapy&lt;/keyword&gt;&lt;keyword&gt;Humans&lt;/keyword&gt;&lt;keyword&gt;*Neoplasms/epidemiology/therapy&lt;/keyword&gt;&lt;keyword&gt;*Physical Fitness&lt;/keyword&gt;&lt;keyword&gt;Public Health&lt;/keyword&gt;&lt;keyword&gt;Risk Factors&lt;/keyword&gt;&lt;keyword&gt;Survival Analysis&lt;/keyword&gt;&lt;/keywords&gt;&lt;dates&gt;&lt;year&gt;2012&lt;/year&gt;&lt;pub-dates&gt;&lt;date&gt;Dec&lt;/date&gt;&lt;/pub-dates&gt;&lt;/dates&gt;&lt;isbn&gt;1534-6269 (Electronic)&amp;#xD;1523-3790 (Linking)&lt;/isbn&gt;&lt;accession-num&gt;22945451&lt;/accession-num&gt;&lt;urls&gt;&lt;related-urls&gt;&lt;url&gt;http://www.ncbi.nlm.nih.gov/pubmed/22945451&lt;/url&gt;&lt;/related-urls&gt;&lt;/urls&gt;&lt;custom2&gt;3490043&lt;/custom2&gt;&lt;electronic-resource-num&gt;10.1007/s11912-012-0265-5&lt;/electronic-resource-num&gt;&lt;language&gt;eng&lt;/language&gt;&lt;/record&gt;&lt;/Cite&gt;&lt;/EndNote&gt;</w:instrText>
      </w:r>
      <w:r w:rsidRPr="00193505">
        <w:fldChar w:fldCharType="separate"/>
      </w:r>
      <w:r w:rsidR="00A707C3">
        <w:rPr>
          <w:noProof/>
        </w:rPr>
        <w:t>[</w:t>
      </w:r>
      <w:hyperlink w:anchor="_ENREF_40" w:tooltip="Clague, 2012 #317" w:history="1">
        <w:r w:rsidR="005E2787">
          <w:rPr>
            <w:noProof/>
          </w:rPr>
          <w:t>40</w:t>
        </w:r>
      </w:hyperlink>
      <w:r w:rsidR="00A707C3">
        <w:rPr>
          <w:noProof/>
        </w:rPr>
        <w:t>]</w:t>
      </w:r>
      <w:r w:rsidRPr="00193505">
        <w:fldChar w:fldCharType="end"/>
      </w:r>
      <w:r>
        <w:t>,</w:t>
      </w:r>
      <w:r w:rsidRPr="00193505">
        <w:t xml:space="preserve"> namely breast</w:t>
      </w:r>
      <w:r>
        <w:t xml:space="preserve"> </w:t>
      </w:r>
      <w:r w:rsidRPr="00193505">
        <w:fldChar w:fldCharType="begin"/>
      </w:r>
      <w:r w:rsidR="00534EC0">
        <w:instrText xml:space="preserve"> ADDIN EN.CITE &lt;EndNote&gt;&lt;Cite&gt;&lt;Author&gt;Wu&lt;/Author&gt;&lt;Year&gt;2013&lt;/Year&gt;&lt;RecNum&gt;167&lt;/RecNum&gt;&lt;DisplayText&gt;[36]&lt;/DisplayText&gt;&lt;record&gt;&lt;rec-number&gt;167&lt;/rec-number&gt;&lt;foreign-keys&gt;&lt;key app="EN" db-id="ft2f0ep5i2xptmee5va50wajwsw2w5swwxsz" timestamp="1392819617"&gt;167&lt;/key&gt;&lt;/foreign-keys&gt;&lt;ref-type name="Journal Article"&gt;17&lt;/ref-type&gt;&lt;contributors&gt;&lt;authors&gt;&lt;author&gt;Wu, Y.&lt;/author&gt;&lt;author&gt;Zhang, D.&lt;/author&gt;&lt;author&gt;Kang, S.&lt;/author&gt;&lt;/authors&gt;&lt;/contributors&gt;&lt;auth-address&gt;Department of Epidemiology and Health Statistics, The Medical College of Qingdao University, Dongzhou Road No. 38, Qingdao, Shandong, People&amp;apos;s Republic of China.&lt;/auth-address&gt;&lt;titles&gt;&lt;title&gt;Physical activity and risk of breast cancer: a meta-analysis of prospective studies&lt;/title&gt;&lt;secondary-title&gt;Breast Cancer Res Treat&lt;/secondary-title&gt;&lt;alt-title&gt;Breast cancer research and treatment&lt;/alt-title&gt;&lt;/titles&gt;&lt;periodical&gt;&lt;full-title&gt;Breast Cancer Research and Treatment&lt;/full-title&gt;&lt;abbr-1&gt;Breast Cancer Res. Treat.&lt;/abbr-1&gt;&lt;abbr-2&gt;Breast Cancer Res Treat&lt;/abbr-2&gt;&lt;abbr-3&gt;Breast Cancer Research &amp;amp; Treatment&lt;/abbr-3&gt;&lt;/periodical&gt;&lt;alt-periodical&gt;&lt;full-title&gt;Breast Cancer Research and Treatment&lt;/full-title&gt;&lt;abbr-1&gt;Breast Cancer Res. Treat.&lt;/abbr-1&gt;&lt;abbr-2&gt;Breast Cancer Res Treat&lt;/abbr-2&gt;&lt;abbr-3&gt;Breast Cancer Research &amp;amp; Treatment&lt;/abbr-3&gt;&lt;/alt-periodical&gt;&lt;pages&gt;869-82&lt;/pages&gt;&lt;volume&gt;137&lt;/volume&gt;&lt;number&gt;3&lt;/number&gt;&lt;edition&gt;2013/01/01&lt;/edition&gt;&lt;keywords&gt;&lt;keyword&gt;Breast Neoplasms/*epidemiology&lt;/keyword&gt;&lt;keyword&gt;*Exercise&lt;/keyword&gt;&lt;keyword&gt;Female&lt;/keyword&gt;&lt;keyword&gt;Humans&lt;/keyword&gt;&lt;keyword&gt;Publication Bias&lt;/keyword&gt;&lt;keyword&gt;Risk&lt;/keyword&gt;&lt;/keywords&gt;&lt;dates&gt;&lt;year&gt;2013&lt;/year&gt;&lt;pub-dates&gt;&lt;date&gt;Feb&lt;/date&gt;&lt;/pub-dates&gt;&lt;/dates&gt;&lt;isbn&gt;1573-7217 (Electronic)&amp;#xD;0167-6806 (Linking)&lt;/isbn&gt;&lt;accession-num&gt;23274845&lt;/accession-num&gt;&lt;urls&gt;&lt;related-urls&gt;&lt;url&gt;http://www.ncbi.nlm.nih.gov/pubmed/23274845&lt;/url&gt;&lt;/related-urls&gt;&lt;/urls&gt;&lt;electronic-resource-num&gt;10.1007/s10549-012-2396-7&lt;/electronic-resource-num&gt;&lt;language&gt;eng&lt;/language&gt;&lt;/record&gt;&lt;/Cite&gt;&lt;/EndNote&gt;</w:instrText>
      </w:r>
      <w:r w:rsidRPr="00193505">
        <w:fldChar w:fldCharType="separate"/>
      </w:r>
      <w:r w:rsidR="00534EC0">
        <w:rPr>
          <w:noProof/>
        </w:rPr>
        <w:t>[</w:t>
      </w:r>
      <w:hyperlink w:anchor="_ENREF_36" w:tooltip="Wu, 2013 #167" w:history="1">
        <w:r w:rsidR="005E2787">
          <w:rPr>
            <w:noProof/>
          </w:rPr>
          <w:t>36</w:t>
        </w:r>
      </w:hyperlink>
      <w:r w:rsidR="00534EC0">
        <w:rPr>
          <w:noProof/>
        </w:rPr>
        <w:t>]</w:t>
      </w:r>
      <w:r w:rsidRPr="00193505">
        <w:fldChar w:fldCharType="end"/>
      </w:r>
      <w:r>
        <w:t>,</w:t>
      </w:r>
      <w:r w:rsidRPr="00193505">
        <w:t xml:space="preserve"> colorectal</w:t>
      </w:r>
      <w:r>
        <w:t xml:space="preserve"> </w:t>
      </w:r>
      <w:r w:rsidRPr="00193505">
        <w:fldChar w:fldCharType="begin"/>
      </w:r>
      <w:r w:rsidR="00534EC0">
        <w:instrText xml:space="preserve"> ADDIN EN.CITE &lt;EndNote&gt;&lt;Cite&gt;&lt;Author&gt;Parkin&lt;/Author&gt;&lt;Year&gt;2011&lt;/Year&gt;&lt;RecNum&gt;170&lt;/RecNum&gt;&lt;DisplayText&gt;[34]&lt;/DisplayText&gt;&lt;record&gt;&lt;rec-number&gt;170&lt;/rec-number&gt;&lt;foreign-keys&gt;&lt;key app="EN" db-id="ft2f0ep5i2xptmee5va50wajwsw2w5swwxsz" timestamp="1396605495"&gt;170&lt;/key&gt;&lt;/foreign-keys&gt;&lt;ref-type name="Journal Article"&gt;17&lt;/ref-type&gt;&lt;contributors&gt;&lt;authors&gt;&lt;author&gt;Parkin, D. M.&lt;/author&gt;&lt;/authors&gt;&lt;/contributors&gt;&lt;auth-address&gt;Centre for Cancer Prevention, Wolfson Institute of Preventive Medicine, Queen Mary University of London,Charterhouse Square, London, UK. d.m.parkin@qmul.ac.uk&lt;/auth-address&gt;&lt;titles&gt;&lt;title&gt;9. Cancers attributable to inadequate physical exercise in the UK in 2010&lt;/title&gt;&lt;secondary-title&gt;Br J Cancer&lt;/secondary-title&gt;&lt;alt-title&gt;British journal of cancer&lt;/alt-title&gt;&lt;/titles&gt;&lt;periodical&gt;&lt;full-title&gt;British Journal of Cancer&lt;/full-title&gt;&lt;abbr-1&gt;Br. J. Cancer&lt;/abbr-1&gt;&lt;abbr-2&gt;Br J Cancer&lt;/abbr-2&gt;&lt;/periodical&gt;&lt;alt-periodical&gt;&lt;full-title&gt;British Journal of Cancer&lt;/full-title&gt;&lt;abbr-1&gt;Br. J. Cancer&lt;/abbr-1&gt;&lt;abbr-2&gt;Br J Cancer&lt;/abbr-2&gt;&lt;/alt-periodical&gt;&lt;pages&gt;S38-41&lt;/pages&gt;&lt;volume&gt;105 Suppl 2&lt;/volume&gt;&lt;edition&gt;2011/12/14&lt;/edition&gt;&lt;keywords&gt;&lt;keyword&gt;Adult&lt;/keyword&gt;&lt;keyword&gt;Breast Neoplasms/epidemiology&lt;/keyword&gt;&lt;keyword&gt;Colonic Neoplasms/epidemiology&lt;/keyword&gt;&lt;keyword&gt;Endometrial Neoplasms/epidemiology&lt;/keyword&gt;&lt;keyword&gt;*Exercise&lt;/keyword&gt;&lt;keyword&gt;Female&lt;/keyword&gt;&lt;keyword&gt;Great Britain/epidemiology&lt;/keyword&gt;&lt;keyword&gt;Humans&lt;/keyword&gt;&lt;keyword&gt;Male&lt;/keyword&gt;&lt;keyword&gt;Middle Aged&lt;/keyword&gt;&lt;keyword&gt;Neoplasms/epidemiology/*etiology/prevention &amp;amp; control&lt;/keyword&gt;&lt;keyword&gt;Risk&lt;/keyword&gt;&lt;/keywords&gt;&lt;dates&gt;&lt;year&gt;2011&lt;/year&gt;&lt;pub-dates&gt;&lt;date&gt;Dec 6&lt;/date&gt;&lt;/pub-dates&gt;&lt;/dates&gt;&lt;isbn&gt;1532-1827 (Electronic)&amp;#xD;0007-0920 (Linking)&lt;/isbn&gt;&lt;accession-num&gt;22158319&lt;/accession-num&gt;&lt;urls&gt;&lt;related-urls&gt;&lt;url&gt;http://www.ncbi.nlm.nih.gov/pubmed/22158319&lt;/url&gt;&lt;/related-urls&gt;&lt;/urls&gt;&lt;custom2&gt;3252067&lt;/custom2&gt;&lt;electronic-resource-num&gt;10.1038/bjc.2011.482&lt;/electronic-resource-num&gt;&lt;language&gt;eng&lt;/language&gt;&lt;/record&gt;&lt;/Cite&gt;&lt;/EndNote&gt;</w:instrText>
      </w:r>
      <w:r w:rsidRPr="00193505">
        <w:fldChar w:fldCharType="separate"/>
      </w:r>
      <w:r w:rsidR="00534EC0">
        <w:rPr>
          <w:noProof/>
        </w:rPr>
        <w:t>[</w:t>
      </w:r>
      <w:hyperlink w:anchor="_ENREF_34" w:tooltip="Parkin, 2011 #170" w:history="1">
        <w:r w:rsidR="005E2787">
          <w:rPr>
            <w:noProof/>
          </w:rPr>
          <w:t>34</w:t>
        </w:r>
      </w:hyperlink>
      <w:r w:rsidR="00534EC0">
        <w:rPr>
          <w:noProof/>
        </w:rPr>
        <w:t>]</w:t>
      </w:r>
      <w:r w:rsidRPr="00193505">
        <w:fldChar w:fldCharType="end"/>
      </w:r>
      <w:r>
        <w:t>,</w:t>
      </w:r>
      <w:r w:rsidRPr="00193505">
        <w:t xml:space="preserve"> lung </w:t>
      </w:r>
      <w:r>
        <w:fldChar w:fldCharType="begin">
          <w:fldData xml:space="preserve">PEVuZE5vdGU+PENpdGU+PEF1dGhvcj5UYXJkb248L0F1dGhvcj48WWVhcj4yMDA1PC9ZZWFyPjxS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</w:fldData>
        </w:fldChar>
      </w:r>
      <w:r w:rsidR="00534EC0">
        <w:instrText xml:space="preserve"> ADDIN EN.CITE </w:instrText>
      </w:r>
      <w:r w:rsidR="00534EC0">
        <w:fldChar w:fldCharType="begin">
          <w:fldData xml:space="preserve">PEVuZE5vdGU+PENpdGU+PEF1dGhvcj5UYXJkb248L0F1dGhvcj48WWVhcj4yMDA1PC9ZZWFyPjxS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</w:fldData>
        </w:fldChar>
      </w:r>
      <w:r w:rsidR="00534EC0">
        <w:instrText xml:space="preserve"> ADDIN EN.CITE.DATA </w:instrText>
      </w:r>
      <w:r w:rsidR="00534EC0">
        <w:fldChar w:fldCharType="end"/>
      </w:r>
      <w:r>
        <w:fldChar w:fldCharType="separate"/>
      </w:r>
      <w:r w:rsidR="00534EC0">
        <w:rPr>
          <w:noProof/>
        </w:rPr>
        <w:t>[</w:t>
      </w:r>
      <w:hyperlink w:anchor="_ENREF_38" w:tooltip="Tardon, 2005 #373" w:history="1">
        <w:r w:rsidR="005E2787">
          <w:rPr>
            <w:noProof/>
          </w:rPr>
          <w:t>38</w:t>
        </w:r>
      </w:hyperlink>
      <w:r w:rsidR="00534EC0">
        <w:rPr>
          <w:noProof/>
        </w:rPr>
        <w:t>]</w:t>
      </w:r>
      <w:r>
        <w:fldChar w:fldCharType="end"/>
      </w:r>
      <w:r>
        <w:t xml:space="preserve"> </w:t>
      </w:r>
      <w:r w:rsidRPr="00193505">
        <w:t>and kidney</w:t>
      </w:r>
      <w:r>
        <w:t xml:space="preserve"> cancer </w:t>
      </w:r>
      <w:r w:rsidRPr="00193505">
        <w:fldChar w:fldCharType="begin"/>
      </w:r>
      <w:r w:rsidR="00A707C3">
        <w:instrText xml:space="preserve"> ADDIN EN.CITE &lt;EndNote&gt;&lt;Cite&gt;&lt;Author&gt;Behrens&lt;/Author&gt;&lt;Year&gt;2013&lt;/Year&gt;&lt;RecNum&gt;153&lt;/RecNum&gt;&lt;DisplayText&gt;[41]&lt;/DisplayText&gt;&lt;record&gt;&lt;rec-number&gt;153&lt;/rec-number&gt;&lt;foreign-keys&gt;&lt;key app="EN" db-id="ft2f0ep5i2xptmee5va50wajwsw2w5swwxsz" timestamp="1376053244"&gt;153&lt;/key&gt;&lt;/foreign-keys&gt;&lt;ref-type name="Journal Article"&gt;17&lt;/ref-type&gt;&lt;contributors&gt;&lt;authors&gt;&lt;author&gt;Behrens, G.&lt;/author&gt;&lt;author&gt;Leitzmann, M. F.&lt;/author&gt;&lt;/authors&gt;&lt;/contributors&gt;&lt;auth-address&gt;Department of Epidemiology and Preventive Medicine, Regensburg University Medical Center, Franz-Josef-Strauss-Allee 11, 93053 Regensburg, Germany.&lt;/auth-address&gt;&lt;titles&gt;&lt;title&gt;The association between physical activity and renal cancer: systematic review and meta-analysis&lt;/title&gt;&lt;secondary-title&gt;Br J Cancer&lt;/secondary-title&gt;&lt;alt-title&gt;British journal of cancer&lt;/alt-title&gt;&lt;/titles&gt;&lt;periodical&gt;&lt;full-title&gt;British Journal of Cancer&lt;/full-title&gt;&lt;abbr-1&gt;Br. J. Cancer&lt;/abbr-1&gt;&lt;abbr-2&gt;Br J Cancer&lt;/abbr-2&gt;&lt;/periodical&gt;&lt;alt-periodical&gt;&lt;full-title&gt;British Journal of Cancer&lt;/full-title&gt;&lt;abbr-1&gt;Br. J. Cancer&lt;/abbr-1&gt;&lt;abbr-2&gt;Br J Cancer&lt;/abbr-2&gt;&lt;/alt-periodical&gt;&lt;pages&gt;798-811&lt;/pages&gt;&lt;volume&gt;108&lt;/volume&gt;&lt;number&gt;4&lt;/number&gt;&lt;edition&gt;2013/02/16&lt;/edition&gt;&lt;keywords&gt;&lt;keyword&gt;Humans&lt;/keyword&gt;&lt;keyword&gt;Kidney Neoplasms/*epidemiology&lt;/keyword&gt;&lt;keyword&gt;*Motor Activity&lt;/keyword&gt;&lt;keyword&gt;Risk Factors&lt;/keyword&gt;&lt;keyword&gt;Risk Reduction Behavior&lt;/keyword&gt;&lt;/keywords&gt;&lt;dates&gt;&lt;year&gt;2013&lt;/year&gt;&lt;pub-dates&gt;&lt;date&gt;Mar 5&lt;/date&gt;&lt;/pub-dates&gt;&lt;/dates&gt;&lt;isbn&gt;1532-1827 (Electronic)&amp;#xD;0007-0920 (Linking)&lt;/isbn&gt;&lt;accession-num&gt;23412105&lt;/accession-num&gt;&lt;urls&gt;&lt;related-urls&gt;&lt;url&gt;http://www.ncbi.nlm.nih.gov/pubmed/23412105&lt;/url&gt;&lt;/related-urls&gt;&lt;/urls&gt;&lt;custom2&gt;3590672&lt;/custom2&gt;&lt;electronic-resource-num&gt;10.1038/bjc.2013.37&lt;/electronic-resource-num&gt;&lt;language&gt;eng&lt;/language&gt;&lt;/record&gt;&lt;/Cite&gt;&lt;/EndNote&gt;</w:instrText>
      </w:r>
      <w:r w:rsidRPr="00193505">
        <w:fldChar w:fldCharType="separate"/>
      </w:r>
      <w:r w:rsidR="00A707C3">
        <w:rPr>
          <w:noProof/>
        </w:rPr>
        <w:t>[</w:t>
      </w:r>
      <w:hyperlink w:anchor="_ENREF_41" w:tooltip="Behrens, 2013 #153" w:history="1">
        <w:r w:rsidR="005E2787">
          <w:rPr>
            <w:noProof/>
          </w:rPr>
          <w:t>41</w:t>
        </w:r>
      </w:hyperlink>
      <w:r w:rsidR="00A707C3">
        <w:rPr>
          <w:noProof/>
        </w:rPr>
        <w:t>]</w:t>
      </w:r>
      <w:r w:rsidRPr="00193505">
        <w:fldChar w:fldCharType="end"/>
      </w:r>
      <w:r>
        <w:t>.</w:t>
      </w:r>
      <w:r w:rsidRPr="00193505">
        <w:t xml:space="preserve"> Breast cancer was divided into the following prognostic stages: ductal carcinoma in situ, exc</w:t>
      </w:r>
      <w:r>
        <w:t xml:space="preserve">ellent, good, moderate and poor </w:t>
      </w:r>
      <w:r w:rsidRPr="00193505">
        <w:rPr>
          <w:bCs/>
        </w:rPr>
        <w:fldChar w:fldCharType="begin">
          <w:fldData xml:space="preserve">PEVuZE5vdGU+PENpdGU+PEF1dGhvcj5CbGFtZXk8L0F1dGhvcj48WWVhcj4yMDA3PC9ZZWFyPjxS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</w:fldData>
        </w:fldChar>
      </w:r>
      <w:r w:rsidR="00534EC0">
        <w:rPr>
          <w:bCs/>
        </w:rPr>
        <w:instrText xml:space="preserve"> ADDIN EN.CITE </w:instrText>
      </w:r>
      <w:r w:rsidR="00534EC0">
        <w:rPr>
          <w:bCs/>
        </w:rPr>
        <w:fldChar w:fldCharType="begin">
          <w:fldData xml:space="preserve">PEVuZE5vdGU+PENpdGU+PEF1dGhvcj5CbGFtZXk8L0F1dGhvcj48WWVhcj4yMDA3PC9ZZWFyPjxS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</w:fldData>
        </w:fldChar>
      </w:r>
      <w:r w:rsidR="00534EC0">
        <w:rPr>
          <w:bCs/>
        </w:rPr>
        <w:instrText xml:space="preserve"> ADDIN EN.CITE.DATA </w:instrText>
      </w:r>
      <w:r w:rsidR="00534EC0">
        <w:rPr>
          <w:bCs/>
        </w:rPr>
      </w:r>
      <w:r w:rsidR="00534EC0">
        <w:rPr>
          <w:bCs/>
        </w:rPr>
        <w:fldChar w:fldCharType="end"/>
      </w:r>
      <w:r w:rsidRPr="00193505">
        <w:rPr>
          <w:bCs/>
        </w:rPr>
      </w:r>
      <w:r w:rsidRPr="00193505">
        <w:rPr>
          <w:bCs/>
        </w:rPr>
        <w:fldChar w:fldCharType="separate"/>
      </w:r>
      <w:r w:rsidR="00534EC0">
        <w:rPr>
          <w:bCs/>
          <w:noProof/>
        </w:rPr>
        <w:t>[</w:t>
      </w:r>
      <w:hyperlink w:anchor="_ENREF_4" w:tooltip="Blamey, 2007 #16" w:history="1">
        <w:r w:rsidR="005E2787">
          <w:rPr>
            <w:bCs/>
            <w:noProof/>
          </w:rPr>
          <w:t>4</w:t>
        </w:r>
      </w:hyperlink>
      <w:r w:rsidR="00534EC0">
        <w:rPr>
          <w:bCs/>
          <w:noProof/>
        </w:rPr>
        <w:t>]</w:t>
      </w:r>
      <w:r w:rsidRPr="00193505">
        <w:rPr>
          <w:bCs/>
        </w:rPr>
        <w:fldChar w:fldCharType="end"/>
      </w:r>
      <w:r>
        <w:rPr>
          <w:bCs/>
        </w:rPr>
        <w:t>.</w:t>
      </w:r>
      <w:r w:rsidRPr="00193505">
        <w:rPr>
          <w:bCs/>
        </w:rPr>
        <w:t xml:space="preserve"> </w:t>
      </w:r>
      <w:r w:rsidRPr="00193505">
        <w:t>The annual transition probabilities by different prognostic groups</w:t>
      </w:r>
      <w:r>
        <w:t>,</w:t>
      </w:r>
      <w:r w:rsidRPr="00193505">
        <w:t xml:space="preserve"> recurrences and death w</w:t>
      </w:r>
      <w:r>
        <w:t>ere</w:t>
      </w:r>
      <w:r w:rsidRPr="00193505">
        <w:t xml:space="preserve"> taken from a prev</w:t>
      </w:r>
      <w:r>
        <w:t xml:space="preserve">ious modelling study </w:t>
      </w:r>
      <w:r w:rsidRPr="00193505">
        <w:fldChar w:fldCharType="begin"/>
      </w:r>
      <w:r w:rsidR="00534EC0">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193505">
        <w:fldChar w:fldCharType="separate"/>
      </w:r>
      <w:r w:rsidR="00534EC0">
        <w:rPr>
          <w:noProof/>
        </w:rPr>
        <w:t>[</w:t>
      </w:r>
      <w:hyperlink w:anchor="_ENREF_35" w:tooltip="Johnston, 2001 #17" w:history="1">
        <w:r w:rsidR="005E2787">
          <w:rPr>
            <w:noProof/>
          </w:rPr>
          <w:t>35</w:t>
        </w:r>
      </w:hyperlink>
      <w:r w:rsidR="00534EC0">
        <w:rPr>
          <w:noProof/>
        </w:rPr>
        <w:t>]</w:t>
      </w:r>
      <w:r w:rsidRPr="00193505">
        <w:fldChar w:fldCharType="end"/>
      </w:r>
      <w:r>
        <w:t>.</w:t>
      </w:r>
      <w:r w:rsidRPr="00193505">
        <w:t xml:space="preserve"> The colorectal cancer model simulates the evolution from normal epithelium to adenomatous polyp to malignancy. Individuals aged 50 years or above were placed into health states defined by the presence of polyp (low risk – less than 10mm or high risk – ≥10 mm) or cancer (localised, regional or distant).</w:t>
      </w:r>
    </w:p>
    <w:p w14:paraId="54E367A2" w14:textId="2B331A7D" w:rsidR="00C51AE3" w:rsidRPr="00193505" w:rsidRDefault="00C51AE3" w:rsidP="00C51AE3">
      <w:r w:rsidRPr="00193505">
        <w:t>Incidence rates of developing lung cancer in the general population were based on estimates from Cancer Research UK</w:t>
      </w:r>
      <w:r>
        <w:t xml:space="preserve"> </w:t>
      </w:r>
      <w:r w:rsidRPr="00193505">
        <w:fldChar w:fldCharType="begin"/>
      </w:r>
      <w:r w:rsidR="00534EC0">
        <w:instrText xml:space="preserve"> ADDIN EN.CITE &lt;EndNote&gt;&lt;Cite&gt;&lt;Author&gt;Cancer Research UK&lt;/Author&gt;&lt;Year&gt;2009&lt;/Year&gt;&lt;RecNum&gt;19&lt;/RecNum&gt;&lt;DisplayText&gt;[7]&lt;/DisplayText&gt;&lt;record&gt;&lt;rec-number&gt;19&lt;/rec-number&gt;&lt;foreign-keys&gt;&lt;key app="EN" db-id="ft2f0ep5i2xptmee5va50wajwsw2w5swwxsz" timestamp="1357135588"&gt;19&lt;/key&gt;&lt;/foreign-keys&gt;&lt;ref-type name="Web Page"&gt;12&lt;/ref-type&gt;&lt;contributors&gt;&lt;authors&gt;&lt;author&gt;Cancer Research UK,&lt;/author&gt;&lt;/authors&gt;&lt;/contributors&gt;&lt;titles&gt;&lt;title&gt;Average Number of New Cases Per Year and Age-Specific Incidence Rates, UK, 2007-2009&lt;/title&gt;&lt;/titles&gt;&lt;number&gt;Jan 2, 2013&lt;/number&gt;&lt;dates&gt;&lt;year&gt;2009&lt;/year&gt;&lt;/dates&gt;&lt;urls&gt;&lt;related-urls&gt;&lt;url&gt;http://www.cancerresearchuk.org/cancer-info/cancerstats/types/lung/incidence&lt;/url&gt;&lt;/related-urls&gt;&lt;/urls&gt;&lt;/record&gt;&lt;/Cite&gt;&lt;/EndNote&gt;</w:instrText>
      </w:r>
      <w:r w:rsidRPr="00193505">
        <w:fldChar w:fldCharType="separate"/>
      </w:r>
      <w:r w:rsidR="00534EC0">
        <w:rPr>
          <w:noProof/>
        </w:rPr>
        <w:t>[</w:t>
      </w:r>
      <w:hyperlink w:anchor="_ENREF_7" w:tooltip="Cancer Research UK, 2009 #19" w:history="1">
        <w:r w:rsidR="005E2787">
          <w:rPr>
            <w:noProof/>
          </w:rPr>
          <w:t>7</w:t>
        </w:r>
      </w:hyperlink>
      <w:r w:rsidR="00534EC0">
        <w:rPr>
          <w:noProof/>
        </w:rPr>
        <w:t>]</w:t>
      </w:r>
      <w:r w:rsidRPr="00193505">
        <w:fldChar w:fldCharType="end"/>
      </w:r>
      <w:r w:rsidRPr="00193505">
        <w:t xml:space="preserve"> and a meta-analysis of observational studies that evaluated the association between tobacco smoking and each type of cancer, including lung cancer</w:t>
      </w:r>
      <w:r>
        <w:t xml:space="preserve"> </w:t>
      </w:r>
      <w:r w:rsidRPr="00193505">
        <w:fldChar w:fldCharType="begin"/>
      </w:r>
      <w:r w:rsidR="00A707C3">
        <w:instrText xml:space="preserve"> ADDIN EN.CITE &lt;EndNote&gt;&lt;Cite&gt;&lt;Author&gt;Gandini&lt;/Author&gt;&lt;Year&gt;2008&lt;/Year&gt;&lt;RecNum&gt;22&lt;/RecNum&gt;&lt;DisplayText&gt;[42]&lt;/DisplayText&gt;&lt;record&gt;&lt;rec-number&gt;22&lt;/rec-number&gt;&lt;foreign-keys&gt;&lt;key app="EN" db-id="ft2f0ep5i2xptmee5va50wajwsw2w5swwxsz" timestamp="1357552734"&gt;22&lt;/key&gt;&lt;/foreign-keys&gt;&lt;ref-type name="Journal Article"&gt;17&lt;/ref-type&gt;&lt;contributors&gt;&lt;authors&gt;&lt;author&gt;Gandini, S.&lt;/author&gt;&lt;author&gt;Botteri, E.&lt;/author&gt;&lt;author&gt;Iodice, S.&lt;/author&gt;&lt;author&gt;Boniol, M.&lt;/author&gt;&lt;author&gt;Lowenfels, A. B.&lt;/author&gt;&lt;author&gt;Maisonneuve, P.&lt;/author&gt;&lt;author&gt;Boyle, P.&lt;/author&gt;&lt;/authors&gt;&lt;/contributors&gt;&lt;auth-address&gt;Division of Epidemiology and Biostatistics, European Institute of Oncology, Milan, Italy. sara.gandini@ieo.it&lt;/auth-address&gt;&lt;titles&gt;&lt;title&gt;Tobacco smoking and cancer: a meta-analysis&lt;/title&gt;&lt;secondary-title&gt;Int J Cancer&lt;/secondary-title&gt;&lt;alt-title&gt;International journal of cancer. Journal international du cancer&lt;/alt-title&gt;&lt;/titles&gt;&lt;periodical&gt;&lt;full-title&gt;International Journal of Cancer&lt;/full-title&gt;&lt;abbr-1&gt;Int. J. Cancer&lt;/abbr-1&gt;&lt;abbr-2&gt;Int J Cancer&lt;/abbr-2&gt;&lt;/periodical&gt;&lt;pages&gt;155-64&lt;/pages&gt;&lt;volume&gt;122&lt;/volume&gt;&lt;number&gt;1&lt;/number&gt;&lt;edition&gt;2007/09/26&lt;/edition&gt;&lt;keywords&gt;&lt;keyword&gt;Humans&lt;/keyword&gt;&lt;keyword&gt;Neoplasms/*etiology/mortality&lt;/keyword&gt;&lt;keyword&gt;Risk Factors&lt;/keyword&gt;&lt;keyword&gt;Smoking/*adverse effects&lt;/keyword&gt;&lt;keyword&gt;Survival Rate/trends&lt;/keyword&gt;&lt;keyword&gt;United States/epidemiology&lt;/keyword&gt;&lt;/keywords&gt;&lt;dates&gt;&lt;year&gt;2008&lt;/year&gt;&lt;pub-dates&gt;&lt;date&gt;Jan 1&lt;/date&gt;&lt;/pub-dates&gt;&lt;/dates&gt;&lt;isbn&gt;1097-0215 (Electronic)&amp;#xD;0020-7136 (Linking)&lt;/isbn&gt;&lt;accession-num&gt;17893872&lt;/accession-num&gt;&lt;work-type&gt;Meta-Analysis&amp;#xD;Research Support, Non-U.S. Gov&amp;apos;t&lt;/work-type&gt;&lt;urls&gt;&lt;related-urls&gt;&lt;url&gt;http://www.ncbi.nlm.nih.gov/pubmed/17893872&lt;/url&gt;&lt;/related-urls&gt;&lt;/urls&gt;&lt;electronic-resource-num&gt;10.1002/ijc.23033&lt;/electronic-resource-num&gt;&lt;language&gt;eng&lt;/language&gt;&lt;/record&gt;&lt;/Cite&gt;&lt;/EndNote&gt;</w:instrText>
      </w:r>
      <w:r w:rsidRPr="00193505">
        <w:fldChar w:fldCharType="separate"/>
      </w:r>
      <w:r w:rsidR="00A707C3">
        <w:rPr>
          <w:noProof/>
        </w:rPr>
        <w:t>[</w:t>
      </w:r>
      <w:hyperlink w:anchor="_ENREF_42" w:tooltip="Gandini, 2008 #22" w:history="1">
        <w:r w:rsidR="005E2787">
          <w:rPr>
            <w:noProof/>
          </w:rPr>
          <w:t>42</w:t>
        </w:r>
      </w:hyperlink>
      <w:r w:rsidR="00A707C3">
        <w:rPr>
          <w:noProof/>
        </w:rPr>
        <w:t>]</w:t>
      </w:r>
      <w:r w:rsidRPr="00193505">
        <w:fldChar w:fldCharType="end"/>
      </w:r>
      <w:r>
        <w:t>.</w:t>
      </w:r>
      <w:r w:rsidRPr="00193505">
        <w:t xml:space="preserve"> The age and sex specific incidence rates for kidney cancer were obtained from Cancer Research UK </w:t>
      </w:r>
      <w:r w:rsidRPr="00193505">
        <w:rPr>
          <w:bCs/>
        </w:rPr>
        <w:t>statistics</w:t>
      </w:r>
      <w:r w:rsidRPr="00193505">
        <w:t xml:space="preserve"> for 2010</w:t>
      </w:r>
      <w:r>
        <w:t xml:space="preserve"> </w:t>
      </w:r>
      <w:r w:rsidRPr="00193505">
        <w:fldChar w:fldCharType="begin"/>
      </w:r>
      <w:r w:rsidR="00534EC0">
        <w:instrText xml:space="preserve"> ADDIN EN.CITE &lt;EndNote&gt;&lt;Cite&gt;&lt;Author&gt;Cancer Research UK&lt;/Author&gt;&lt;Year&gt;2012&lt;/Year&gt;&lt;RecNum&gt;27&lt;/RecNum&gt;&lt;DisplayText&gt;[8]&lt;/DisplayText&gt;&lt;record&gt;&lt;rec-number&gt;27&lt;/rec-number&gt;&lt;foreign-keys&gt;&lt;key app="EN" db-id="ft2f0ep5i2xptmee5va50wajwsw2w5swwxsz" timestamp="1362585886"&gt;27&lt;/key&gt;&lt;/foreign-keys&gt;&lt;ref-type name="Web Page"&gt;12&lt;/ref-type&gt;&lt;contributors&gt;&lt;authors&gt;&lt;author&gt;Cancer Research UK,&lt;/author&gt;&lt;/authors&gt;&lt;/contributors&gt;&lt;titles&gt;&lt;title&gt;Cancer Research UK CancerStats&lt;/title&gt;&lt;/titles&gt;&lt;number&gt;8 January 2013&lt;/number&gt;&lt;dates&gt;&lt;year&gt;2012&lt;/year&gt;&lt;/dates&gt;&lt;urls&gt;&lt;related-urls&gt;&lt;url&gt;http://info.cancerresearchuk.org/cancerstats/types/kidney&lt;/url&gt;&lt;/related-urls&gt;&lt;/urls&gt;&lt;/record&gt;&lt;/Cite&gt;&lt;/EndNote&gt;</w:instrText>
      </w:r>
      <w:r w:rsidRPr="00193505">
        <w:fldChar w:fldCharType="separate"/>
      </w:r>
      <w:r w:rsidR="00534EC0">
        <w:rPr>
          <w:noProof/>
        </w:rPr>
        <w:t>[</w:t>
      </w:r>
      <w:hyperlink w:anchor="_ENREF_8" w:tooltip="Cancer Research UK, 2012 #27" w:history="1">
        <w:r w:rsidR="005E2787">
          <w:rPr>
            <w:noProof/>
          </w:rPr>
          <w:t>8</w:t>
        </w:r>
      </w:hyperlink>
      <w:r w:rsidR="00534EC0">
        <w:rPr>
          <w:noProof/>
        </w:rPr>
        <w:t>]</w:t>
      </w:r>
      <w:r w:rsidRPr="00193505">
        <w:fldChar w:fldCharType="end"/>
      </w:r>
      <w:r w:rsidRPr="00193505">
        <w:t xml:space="preserve"> and were adjusted for </w:t>
      </w:r>
      <w:r>
        <w:t xml:space="preserve">type 2 </w:t>
      </w:r>
      <w:r w:rsidRPr="00193505">
        <w:t>diabetes</w:t>
      </w:r>
      <w:r>
        <w:t xml:space="preserve"> </w:t>
      </w:r>
      <w:r w:rsidRPr="00193505">
        <w:fldChar w:fldCharType="begin">
          <w:fldData xml:space="preserve">PEVuZE5vdGU+PENpdGU+PEF1dGhvcj5MYXJzc29uPC9BdXRob3I+PFllYXI+MjAxMTwvWWVhcj48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==
</w:fldData>
        </w:fldChar>
      </w:r>
      <w:r w:rsidR="00534EC0">
        <w:instrText xml:space="preserve"> ADDIN EN.CITE </w:instrText>
      </w:r>
      <w:r w:rsidR="00534EC0">
        <w:fldChar w:fldCharType="begin">
          <w:fldData xml:space="preserve">PEVuZE5vdGU+PENpdGU+PEF1dGhvcj5MYXJzc29uPC9BdXRob3I+PFllYXI+MjAxMTwvWWVhcj48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==
</w:fldData>
        </w:fldChar>
      </w:r>
      <w:r w:rsidR="00534EC0">
        <w:instrText xml:space="preserve"> ADDIN EN.CITE.DATA </w:instrText>
      </w:r>
      <w:r w:rsidR="00534EC0">
        <w:fldChar w:fldCharType="end"/>
      </w:r>
      <w:r w:rsidRPr="00193505">
        <w:fldChar w:fldCharType="separate"/>
      </w:r>
      <w:r w:rsidR="00534EC0">
        <w:rPr>
          <w:noProof/>
        </w:rPr>
        <w:t>[</w:t>
      </w:r>
      <w:hyperlink w:anchor="_ENREF_39" w:tooltip="Larsson, 2011 #175" w:history="1">
        <w:r w:rsidR="005E2787">
          <w:rPr>
            <w:noProof/>
          </w:rPr>
          <w:t>39</w:t>
        </w:r>
      </w:hyperlink>
      <w:r w:rsidR="00534EC0">
        <w:rPr>
          <w:noProof/>
        </w:rPr>
        <w:t>]</w:t>
      </w:r>
      <w:r w:rsidRPr="00193505">
        <w:fldChar w:fldCharType="end"/>
      </w:r>
      <w:r w:rsidRPr="00193505">
        <w:t xml:space="preserve"> in order to estimate risk of kidney cancer. The effect of physical </w:t>
      </w:r>
      <w:r w:rsidRPr="00193505">
        <w:lastRenderedPageBreak/>
        <w:t xml:space="preserve">activity on cancers </w:t>
      </w:r>
      <w:r>
        <w:t xml:space="preserve">in the model </w:t>
      </w:r>
      <w:r w:rsidRPr="00193505">
        <w:t xml:space="preserve">was </w:t>
      </w:r>
      <w:r>
        <w:t xml:space="preserve">incorporated </w:t>
      </w:r>
      <w:r w:rsidRPr="00193505">
        <w:t>directly by adjusting risk estimates for developing cancers</w:t>
      </w:r>
      <w:r>
        <w:t xml:space="preserve"> </w:t>
      </w:r>
      <w:r w:rsidRPr="00193505">
        <w:fldChar w:fldCharType="begin">
          <w:fldData xml:space="preserve">PEVuZE5vdGU+PENpdGU+PEF1dGhvcj5XdTwvQXV0aG9yPjxZZWFyPjIwMTM8L1llYXI+PFJlY051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</w:fldData>
        </w:fldChar>
      </w:r>
      <w:r w:rsidR="00A707C3">
        <w:instrText xml:space="preserve"> ADDIN EN.CITE </w:instrText>
      </w:r>
      <w:r w:rsidR="00A707C3">
        <w:fldChar w:fldCharType="begin">
          <w:fldData xml:space="preserve">PEVuZE5vdGU+PENpdGU+PEF1dGhvcj5XdTwvQXV0aG9yPjxZZWFyPjIwMTM8L1llYXI+PFJlY051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</w:fldData>
        </w:fldChar>
      </w:r>
      <w:r w:rsidR="00A707C3">
        <w:instrText xml:space="preserve"> ADDIN EN.CITE.DATA </w:instrText>
      </w:r>
      <w:r w:rsidR="00A707C3">
        <w:fldChar w:fldCharType="end"/>
      </w:r>
      <w:r w:rsidRPr="00193505">
        <w:fldChar w:fldCharType="separate"/>
      </w:r>
      <w:r w:rsidR="00A707C3">
        <w:rPr>
          <w:noProof/>
        </w:rPr>
        <w:t>[</w:t>
      </w:r>
      <w:hyperlink w:anchor="_ENREF_34" w:tooltip="Parkin, 2011 #170" w:history="1">
        <w:r w:rsidR="005E2787">
          <w:rPr>
            <w:noProof/>
          </w:rPr>
          <w:t>34</w:t>
        </w:r>
      </w:hyperlink>
      <w:r w:rsidR="00A707C3">
        <w:rPr>
          <w:noProof/>
        </w:rPr>
        <w:t xml:space="preserve">, </w:t>
      </w:r>
      <w:hyperlink w:anchor="_ENREF_36" w:tooltip="Wu, 2013 #167" w:history="1">
        <w:r w:rsidR="005E2787">
          <w:rPr>
            <w:noProof/>
          </w:rPr>
          <w:t>36</w:t>
        </w:r>
      </w:hyperlink>
      <w:r w:rsidR="00A707C3">
        <w:rPr>
          <w:noProof/>
        </w:rPr>
        <w:t xml:space="preserve">, </w:t>
      </w:r>
      <w:hyperlink w:anchor="_ENREF_38" w:tooltip="Tardon, 2005 #373" w:history="1">
        <w:r w:rsidR="005E2787">
          <w:rPr>
            <w:noProof/>
          </w:rPr>
          <w:t>38</w:t>
        </w:r>
      </w:hyperlink>
      <w:r w:rsidR="00A707C3">
        <w:rPr>
          <w:noProof/>
        </w:rPr>
        <w:t xml:space="preserve">, </w:t>
      </w:r>
      <w:hyperlink w:anchor="_ENREF_41" w:tooltip="Behrens, 2013 #153" w:history="1">
        <w:r w:rsidR="005E2787">
          <w:rPr>
            <w:noProof/>
          </w:rPr>
          <w:t>41</w:t>
        </w:r>
      </w:hyperlink>
      <w:r w:rsidR="00A707C3">
        <w:rPr>
          <w:noProof/>
        </w:rPr>
        <w:t>]</w:t>
      </w:r>
      <w:r w:rsidRPr="00193505">
        <w:fldChar w:fldCharType="end"/>
      </w:r>
      <w:r>
        <w:t>.</w:t>
      </w:r>
    </w:p>
    <w:p w14:paraId="6FF181A0" w14:textId="3783E4BD" w:rsidR="003A5D2C" w:rsidRDefault="00C472F8" w:rsidP="002B4FF3">
      <w:pPr>
        <w:pStyle w:val="Heading3"/>
      </w:pPr>
      <w:bookmarkStart w:id="9" w:name="_Toc477795923"/>
      <w:r>
        <w:t>1.5</w:t>
      </w:r>
      <w:r w:rsidR="003A5D2C">
        <w:t xml:space="preserve"> Modelling health effects</w:t>
      </w:r>
      <w:bookmarkEnd w:id="9"/>
    </w:p>
    <w:p w14:paraId="538DA4AF" w14:textId="559210C8" w:rsidR="000542CC" w:rsidRDefault="003A5D2C" w:rsidP="003A5D2C">
      <w:r>
        <w:t xml:space="preserve">We estimated the health effects of increased physical activity on health outcomes i.e. changes in risk factors and disease burden. The estimates of health effects of physical activity including exposure-response associations were obtained from systematic </w:t>
      </w:r>
      <w:r w:rsidRPr="00F73F0C">
        <w:t>reviews and meta-analyses (</w:t>
      </w:r>
      <w:r w:rsidR="00865B8C">
        <w:rPr>
          <w:highlight w:val="yellow"/>
        </w:rPr>
        <w:fldChar w:fldCharType="begin"/>
      </w:r>
      <w:r w:rsidR="00865B8C">
        <w:instrText xml:space="preserve"> REF _Ref477272891 \h </w:instrText>
      </w:r>
      <w:r w:rsidR="00865B8C">
        <w:rPr>
          <w:highlight w:val="yellow"/>
        </w:rPr>
      </w:r>
      <w:r w:rsidR="00865B8C">
        <w:rPr>
          <w:highlight w:val="yellow"/>
        </w:rPr>
        <w:fldChar w:fldCharType="separate"/>
      </w:r>
      <w:r w:rsidR="005E2787">
        <w:t xml:space="preserve">Table </w:t>
      </w:r>
      <w:r w:rsidR="005E2787">
        <w:rPr>
          <w:noProof/>
        </w:rPr>
        <w:t>1</w:t>
      </w:r>
      <w:r w:rsidR="005E2787">
        <w:t>.</w:t>
      </w:r>
      <w:r w:rsidR="005E2787">
        <w:rPr>
          <w:noProof/>
        </w:rPr>
        <w:t>2</w:t>
      </w:r>
      <w:r w:rsidR="00865B8C">
        <w:rPr>
          <w:highlight w:val="yellow"/>
        </w:rPr>
        <w:fldChar w:fldCharType="end"/>
      </w:r>
      <w:r w:rsidRPr="00F73F0C">
        <w:t>). If the systematic reviews and meta-analyses provided an exposure-response</w:t>
      </w:r>
      <w:r>
        <w:t xml:space="preserve"> function, we used that. In the absence of exposure-response function, we used the method presented by Woodcock and colleagues </w:t>
      </w:r>
      <w:r>
        <w:fldChar w:fldCharType="begin">
          <w:fldData xml:space="preserve">PEVuZE5vdGU+PENpdGU+PEF1dGhvcj5Xb29kY29jazwvQXV0aG9yPjxZZWFyPjIwMDk8L1llYXI+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</w:fldData>
        </w:fldChar>
      </w:r>
      <w:r w:rsidR="00A707C3">
        <w:instrText xml:space="preserve"> ADDIN EN.CITE </w:instrText>
      </w:r>
      <w:r w:rsidR="00A707C3">
        <w:fldChar w:fldCharType="begin">
          <w:fldData xml:space="preserve">PEVuZE5vdGU+PENpdGU+PEF1dGhvcj5Xb29kY29jazwvQXV0aG9yPjxZZWFyPjIwMDk8L1llYXI+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</w:fldData>
        </w:fldChar>
      </w:r>
      <w:r w:rsidR="00A707C3">
        <w:instrText xml:space="preserve"> ADDIN EN.CITE.DATA </w:instrText>
      </w:r>
      <w:r w:rsidR="00A707C3">
        <w:fldChar w:fldCharType="end"/>
      </w:r>
      <w:r>
        <w:fldChar w:fldCharType="separate"/>
      </w:r>
      <w:r w:rsidR="00A707C3">
        <w:rPr>
          <w:noProof/>
        </w:rPr>
        <w:t>[</w:t>
      </w:r>
      <w:hyperlink w:anchor="_ENREF_43" w:tooltip="Woodcock, 2009 #457" w:history="1">
        <w:r w:rsidR="005E2787">
          <w:rPr>
            <w:noProof/>
          </w:rPr>
          <w:t>43</w:t>
        </w:r>
      </w:hyperlink>
      <w:r w:rsidR="00A707C3">
        <w:rPr>
          <w:noProof/>
        </w:rPr>
        <w:t>]</w:t>
      </w:r>
      <w:r>
        <w:fldChar w:fldCharType="end"/>
      </w:r>
      <w:r>
        <w:t xml:space="preserve"> to derive </w:t>
      </w:r>
      <w:r w:rsidR="007578A6">
        <w:t xml:space="preserve">the </w:t>
      </w:r>
      <w:r>
        <w:t xml:space="preserve">function. Given the curvilinear relationship in general, we used </w:t>
      </w:r>
      <w:r w:rsidR="007578A6">
        <w:t xml:space="preserve">the </w:t>
      </w:r>
      <w:r>
        <w:t>square root of the exposure that is a power 0.5 transformation of the exposure.</w:t>
      </w:r>
      <w:r w:rsidR="000542CC">
        <w:t xml:space="preserve"> </w:t>
      </w:r>
    </w:p>
    <w:p w14:paraId="2FB4E3B9" w14:textId="2CA923C6" w:rsidR="006A65C1" w:rsidRDefault="00CC1274" w:rsidP="003A5D2C">
      <w:r>
        <w:t xml:space="preserve">Hence, </w:t>
      </w:r>
      <w:r w:rsidR="00904090">
        <w:t>the reduction in health outcome</w:t>
      </w:r>
      <w:r>
        <w:t xml:space="preserve"> - </w:t>
      </w:r>
      <w:r w:rsidR="00904090">
        <w:t xml:space="preserve">as a </w:t>
      </w:r>
      <w:r>
        <w:t xml:space="preserve">result of the </w:t>
      </w:r>
      <w:r w:rsidR="00904090">
        <w:t xml:space="preserve">change in PA </w:t>
      </w:r>
      <w:r>
        <w:t xml:space="preserve">is equal to </w:t>
      </w:r>
      <w:r w:rsidR="00904090">
        <w:t xml:space="preserve"> </w:t>
      </w:r>
      <m:oMath>
        <m:r>
          <w:rPr>
            <w:rFonts w:ascii="Cambria Math" w:hAnsi="Cambria Math"/>
          </w:rPr>
          <m:t>1-</m:t>
        </m:r>
        <m:sSup>
          <m:sSupPr>
            <m:ctrlPr>
              <w:rPr>
                <w:rFonts w:ascii="Cambria Math" w:hAnsi="Cambria Math"/>
                <w:i/>
              </w:rPr>
            </m:ctrlPr>
          </m:sSupPr>
          <m:e>
            <m:r>
              <w:rPr>
                <w:rFonts w:ascii="Cambria Math" w:hAnsi="Cambria Math"/>
              </w:rPr>
              <m:t>RR</m:t>
            </m:r>
          </m:e>
          <m:sup>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sup>
        </m:sSup>
        <m:r>
          <w:rPr>
            <w:rFonts w:ascii="Cambria Math" w:hAnsi="Cambria Math"/>
          </w:rPr>
          <m:t>.</m:t>
        </m:r>
      </m:oMath>
      <w:r w:rsidR="00E20177">
        <w:t xml:space="preserve"> W</w:t>
      </w:r>
      <w:r w:rsidR="00904090">
        <w:t>here a = scenario MET-hours per week</w:t>
      </w:r>
      <w:r w:rsidR="006173D8">
        <w:t xml:space="preserve">, and </w:t>
      </w:r>
      <w:r w:rsidR="00904090">
        <w:t>b = reference MET-hours per week.</w:t>
      </w:r>
    </w:p>
    <w:p w14:paraId="6237FD70" w14:textId="1F0401A7" w:rsidR="003A5D2C" w:rsidRDefault="003A5D2C" w:rsidP="0064023C">
      <w:pPr>
        <w:pStyle w:val="Caption"/>
      </w:pPr>
      <w:bookmarkStart w:id="10" w:name="_Ref477272891"/>
      <w:bookmarkStart w:id="11" w:name="_Toc477275793"/>
      <w:bookmarkStart w:id="12" w:name="_Toc477804293"/>
      <w:r>
        <w:t xml:space="preserve">Table </w:t>
      </w:r>
      <w:r w:rsidR="0015250B">
        <w:fldChar w:fldCharType="begin"/>
      </w:r>
      <w:r w:rsidR="0015250B">
        <w:instrText xml:space="preserve"> STYLEREF 2 \s </w:instrText>
      </w:r>
      <w:r w:rsidR="0015250B">
        <w:fldChar w:fldCharType="separate"/>
      </w:r>
      <w:r w:rsidR="005E2787">
        <w:rPr>
          <w:noProof/>
        </w:rPr>
        <w:t>1</w:t>
      </w:r>
      <w:r w:rsidR="0015250B">
        <w:rPr>
          <w:noProof/>
        </w:rPr>
        <w:fldChar w:fldCharType="end"/>
      </w:r>
      <w:r w:rsidR="002960BB">
        <w:t>.</w:t>
      </w:r>
      <w:r w:rsidR="0015250B">
        <w:fldChar w:fldCharType="begin"/>
      </w:r>
      <w:r w:rsidR="0015250B">
        <w:instrText xml:space="preserve"> SEQ Table \* ARABIC \s 2 </w:instrText>
      </w:r>
      <w:r w:rsidR="0015250B">
        <w:fldChar w:fldCharType="separate"/>
      </w:r>
      <w:r w:rsidR="005E2787">
        <w:rPr>
          <w:noProof/>
        </w:rPr>
        <w:t>2</w:t>
      </w:r>
      <w:r w:rsidR="0015250B">
        <w:rPr>
          <w:noProof/>
        </w:rPr>
        <w:fldChar w:fldCharType="end"/>
      </w:r>
      <w:bookmarkEnd w:id="10"/>
      <w:r>
        <w:rPr>
          <w:noProof/>
        </w:rPr>
        <w:t xml:space="preserve"> –</w:t>
      </w:r>
      <w:r>
        <w:t xml:space="preserve"> Studies used to generate exposure-response functions by condition</w:t>
      </w:r>
      <w:bookmarkEnd w:id="11"/>
      <w:bookmarkEnd w:id="12"/>
    </w:p>
    <w:tbl>
      <w:tblPr>
        <w:tblStyle w:val="TableSimple1"/>
        <w:tblW w:w="10348" w:type="dxa"/>
        <w:tblLook w:val="04A0" w:firstRow="1" w:lastRow="0" w:firstColumn="1" w:lastColumn="0" w:noHBand="0" w:noVBand="1"/>
      </w:tblPr>
      <w:tblGrid>
        <w:gridCol w:w="1620"/>
        <w:gridCol w:w="1170"/>
        <w:gridCol w:w="1888"/>
        <w:gridCol w:w="2268"/>
        <w:gridCol w:w="1097"/>
        <w:gridCol w:w="2305"/>
      </w:tblGrid>
      <w:tr w:rsidR="005C6846" w:rsidRPr="00320939" w14:paraId="1A84A3E9" w14:textId="77777777" w:rsidTr="0039308C">
        <w:trPr>
          <w:cnfStyle w:val="100000000000" w:firstRow="1" w:lastRow="0" w:firstColumn="0" w:lastColumn="0" w:oddVBand="0" w:evenVBand="0" w:oddHBand="0" w:evenHBand="0" w:firstRowFirstColumn="0" w:firstRowLastColumn="0" w:lastRowFirstColumn="0" w:lastRowLastColumn="0"/>
          <w:trHeight w:val="300"/>
        </w:trPr>
        <w:tc>
          <w:tcPr>
            <w:tcW w:w="1620" w:type="dxa"/>
            <w:tcBorders>
              <w:top w:val="single" w:sz="12" w:space="0" w:color="4F81BD" w:themeColor="accent1"/>
            </w:tcBorders>
            <w:noWrap/>
          </w:tcPr>
          <w:p w14:paraId="1902AA06" w14:textId="77777777" w:rsidR="002B273D" w:rsidRPr="00320939" w:rsidRDefault="002B273D" w:rsidP="00A707C3">
            <w:pPr>
              <w:rPr>
                <w:sz w:val="18"/>
                <w:lang w:eastAsia="en-GB"/>
              </w:rPr>
            </w:pPr>
          </w:p>
        </w:tc>
        <w:tc>
          <w:tcPr>
            <w:tcW w:w="1170" w:type="dxa"/>
            <w:tcBorders>
              <w:top w:val="single" w:sz="12" w:space="0" w:color="4F81BD" w:themeColor="accent1"/>
            </w:tcBorders>
            <w:noWrap/>
          </w:tcPr>
          <w:p w14:paraId="16417715" w14:textId="77777777" w:rsidR="002B273D" w:rsidRPr="00D55F4D" w:rsidRDefault="002B273D" w:rsidP="00A707C3">
            <w:pPr>
              <w:rPr>
                <w:b/>
                <w:sz w:val="18"/>
                <w:lang w:eastAsia="en-GB"/>
              </w:rPr>
            </w:pPr>
            <w:r w:rsidRPr="00D55F4D">
              <w:rPr>
                <w:b/>
                <w:sz w:val="18"/>
                <w:lang w:eastAsia="en-GB"/>
              </w:rPr>
              <w:t>Study, year</w:t>
            </w:r>
          </w:p>
        </w:tc>
        <w:tc>
          <w:tcPr>
            <w:tcW w:w="1888" w:type="dxa"/>
            <w:tcBorders>
              <w:top w:val="single" w:sz="12" w:space="0" w:color="4F81BD" w:themeColor="accent1"/>
            </w:tcBorders>
            <w:noWrap/>
          </w:tcPr>
          <w:p w14:paraId="68821E5E" w14:textId="46F41127" w:rsidR="002B273D" w:rsidRPr="00D55F4D" w:rsidRDefault="002B273D" w:rsidP="00734BAE">
            <w:pPr>
              <w:rPr>
                <w:b/>
                <w:sz w:val="18"/>
                <w:lang w:eastAsia="en-GB"/>
              </w:rPr>
            </w:pPr>
            <w:r>
              <w:rPr>
                <w:b/>
                <w:sz w:val="18"/>
                <w:lang w:eastAsia="en-GB"/>
              </w:rPr>
              <w:t>Evidence (RCTs, cohort studies)</w:t>
            </w:r>
          </w:p>
        </w:tc>
        <w:tc>
          <w:tcPr>
            <w:tcW w:w="2268" w:type="dxa"/>
            <w:tcBorders>
              <w:top w:val="single" w:sz="12" w:space="0" w:color="4F81BD" w:themeColor="accent1"/>
            </w:tcBorders>
          </w:tcPr>
          <w:p w14:paraId="3387A498" w14:textId="7C527334" w:rsidR="002B273D" w:rsidRPr="00D55F4D" w:rsidRDefault="002B273D" w:rsidP="00A707C3">
            <w:pPr>
              <w:rPr>
                <w:b/>
                <w:sz w:val="18"/>
                <w:lang w:eastAsia="en-GB"/>
              </w:rPr>
            </w:pPr>
            <w:r>
              <w:rPr>
                <w:b/>
                <w:sz w:val="18"/>
                <w:lang w:eastAsia="en-GB"/>
              </w:rPr>
              <w:t>Population</w:t>
            </w:r>
          </w:p>
        </w:tc>
        <w:tc>
          <w:tcPr>
            <w:tcW w:w="1097" w:type="dxa"/>
            <w:tcBorders>
              <w:top w:val="single" w:sz="12" w:space="0" w:color="4F81BD" w:themeColor="accent1"/>
            </w:tcBorders>
          </w:tcPr>
          <w:p w14:paraId="7F0961BE" w14:textId="4ED31514" w:rsidR="002B273D" w:rsidRPr="00D55F4D" w:rsidRDefault="002B273D" w:rsidP="00A707C3">
            <w:pPr>
              <w:rPr>
                <w:b/>
                <w:sz w:val="18"/>
                <w:lang w:eastAsia="en-GB"/>
              </w:rPr>
            </w:pPr>
            <w:r>
              <w:rPr>
                <w:b/>
                <w:sz w:val="18"/>
                <w:lang w:eastAsia="en-GB"/>
              </w:rPr>
              <w:t>Outcome</w:t>
            </w:r>
          </w:p>
        </w:tc>
        <w:tc>
          <w:tcPr>
            <w:tcW w:w="2305" w:type="dxa"/>
            <w:tcBorders>
              <w:top w:val="single" w:sz="12" w:space="0" w:color="4F81BD" w:themeColor="accent1"/>
            </w:tcBorders>
          </w:tcPr>
          <w:p w14:paraId="62D3EFC3" w14:textId="55AD93BB" w:rsidR="002B273D" w:rsidRPr="00D55F4D" w:rsidRDefault="002B273D" w:rsidP="00A707C3">
            <w:pPr>
              <w:rPr>
                <w:b/>
                <w:sz w:val="18"/>
                <w:lang w:eastAsia="en-GB"/>
              </w:rPr>
            </w:pPr>
            <w:r w:rsidRPr="00D55F4D">
              <w:rPr>
                <w:b/>
                <w:sz w:val="18"/>
                <w:lang w:eastAsia="en-GB"/>
              </w:rPr>
              <w:t>Net change/RR (95% CI) and corresponding exposure</w:t>
            </w:r>
          </w:p>
        </w:tc>
      </w:tr>
      <w:tr w:rsidR="005C6846" w:rsidRPr="00320939" w14:paraId="5F01DDE5" w14:textId="77777777" w:rsidTr="0039308C">
        <w:trPr>
          <w:trHeight w:val="300"/>
        </w:trPr>
        <w:tc>
          <w:tcPr>
            <w:tcW w:w="1620" w:type="dxa"/>
            <w:noWrap/>
          </w:tcPr>
          <w:p w14:paraId="6D90D75E" w14:textId="77777777" w:rsidR="002B273D" w:rsidRPr="00320939" w:rsidRDefault="002B273D" w:rsidP="00A707C3">
            <w:pPr>
              <w:rPr>
                <w:sz w:val="18"/>
                <w:lang w:eastAsia="en-GB"/>
              </w:rPr>
            </w:pPr>
            <w:r>
              <w:rPr>
                <w:sz w:val="18"/>
                <w:lang w:eastAsia="en-GB"/>
              </w:rPr>
              <w:t>Systolic blood pressure (SBP)</w:t>
            </w:r>
          </w:p>
        </w:tc>
        <w:tc>
          <w:tcPr>
            <w:tcW w:w="1170" w:type="dxa"/>
            <w:noWrap/>
          </w:tcPr>
          <w:p w14:paraId="68A3140D" w14:textId="02C618C3" w:rsidR="002B273D" w:rsidRPr="00320939" w:rsidRDefault="002B273D" w:rsidP="005E2787">
            <w:pPr>
              <w:rPr>
                <w:sz w:val="18"/>
                <w:lang w:eastAsia="en-GB"/>
              </w:rPr>
            </w:pPr>
            <w:r>
              <w:rPr>
                <w:sz w:val="18"/>
                <w:lang w:eastAsia="en-GB"/>
              </w:rPr>
              <w:t xml:space="preserve">Whelton (2002) </w:t>
            </w:r>
            <w:r>
              <w:rPr>
                <w:sz w:val="18"/>
                <w:lang w:eastAsia="en-GB"/>
              </w:rPr>
              <w:fldChar w:fldCharType="begin"/>
            </w:r>
            <w:r>
              <w:rPr>
                <w:sz w:val="18"/>
                <w:lang w:eastAsia="en-GB"/>
              </w:rPr>
              <w:instrText xml:space="preserve"> ADDIN EN.CITE &lt;EndNote&gt;&lt;Cite&gt;&lt;Author&gt;Whelton&lt;/Author&gt;&lt;Year&gt;2002&lt;/Year&gt;&lt;RecNum&gt;337&lt;/RecNum&gt;&lt;DisplayText&gt;[19]&lt;/DisplayText&gt;&lt;record&gt;&lt;rec-number&gt;337&lt;/rec-number&gt;&lt;foreign-keys&gt;&lt;key app="EN" db-id="ft2f0ep5i2xptmee5va50wajwsw2w5swwxsz" timestamp="1440796998"&gt;337&lt;/key&gt;&lt;/foreign-keys&gt;&lt;ref-type name="Journal Article"&gt;17&lt;/ref-type&gt;&lt;contributors&gt;&lt;authors&gt;&lt;author&gt;Whelton, S. P.&lt;/author&gt;&lt;author&gt;Chin, A.&lt;/author&gt;&lt;author&gt;Xin, X.&lt;/author&gt;&lt;author&gt;He, J.&lt;/author&gt;&lt;/authors&gt;&lt;/contributors&gt;&lt;auth-address&gt;Tulane University, New Orleans, Louisiana 70112, USA.&lt;/auth-address&gt;&lt;titles&gt;&lt;title&gt;Effect of aerobic exercise on blood pressure: a meta-analysis of randomized, controlled trials&lt;/title&gt;&lt;secondary-title&gt;Ann Intern Med&lt;/secondary-title&gt;&lt;alt-title&gt;Annals of internal medicine&lt;/alt-title&gt;&lt;/titles&gt;&lt;periodical&gt;&lt;full-title&gt;Annals of Internal Medicine&lt;/full-title&gt;&lt;abbr-1&gt;Ann. Intern. Med.&lt;/abbr-1&gt;&lt;abbr-2&gt;Ann Intern Med&lt;/abbr-2&gt;&lt;/periodical&gt;&lt;alt-periodical&gt;&lt;full-title&gt;Annals of Internal Medicine&lt;/full-title&gt;&lt;abbr-1&gt;Ann. Intern. Med.&lt;/abbr-1&gt;&lt;abbr-2&gt;Ann Intern Med&lt;/abbr-2&gt;&lt;/alt-periodical&gt;&lt;pages&gt;493-503&lt;/pages&gt;&lt;volume&gt;136&lt;/volume&gt;&lt;number&gt;7&lt;/number&gt;&lt;edition&gt;2002/04/03&lt;/edition&gt;&lt;keywords&gt;&lt;keyword&gt;Adult&lt;/keyword&gt;&lt;keyword&gt;Aged&lt;/keyword&gt;&lt;keyword&gt;Blood Pressure/*physiology&lt;/keyword&gt;&lt;keyword&gt;Body Mass Index&lt;/keyword&gt;&lt;keyword&gt;Body Weight/physiology&lt;/keyword&gt;&lt;keyword&gt;Exercise/*physiology&lt;/keyword&gt;&lt;keyword&gt;Female&lt;/keyword&gt;&lt;keyword&gt;Humans&lt;/keyword&gt;&lt;keyword&gt;Hypertension/ethnology/physiopathology&lt;/keyword&gt;&lt;keyword&gt;Male&lt;/keyword&gt;&lt;keyword&gt;Middle Aged&lt;/keyword&gt;&lt;keyword&gt;Obesity/ethnology/physiopathology&lt;/keyword&gt;&lt;/keywords&gt;&lt;dates&gt;&lt;year&gt;2002&lt;/year&gt;&lt;pub-dates&gt;&lt;date&gt;Apr 2&lt;/date&gt;&lt;/pub-dates&gt;&lt;/dates&gt;&lt;isbn&gt;1539-3704 (Electronic)&amp;#xD;0003-4819 (Linking)&lt;/isbn&gt;&lt;accession-num&gt;11926784&lt;/accession-num&gt;&lt;urls&gt;&lt;related-urls&gt;&lt;url&gt;http://www.ncbi.nlm.nih.gov/pubmed/11926784&lt;/url&gt;&lt;/related-urls&gt;&lt;/urls&gt;&lt;language&gt;eng&lt;/language&gt;&lt;/record&gt;&lt;/Cite&gt;&lt;/EndNote&gt;</w:instrText>
            </w:r>
            <w:r>
              <w:rPr>
                <w:sz w:val="18"/>
                <w:lang w:eastAsia="en-GB"/>
              </w:rPr>
              <w:fldChar w:fldCharType="separate"/>
            </w:r>
            <w:r>
              <w:rPr>
                <w:noProof/>
                <w:sz w:val="18"/>
                <w:lang w:eastAsia="en-GB"/>
              </w:rPr>
              <w:t>[</w:t>
            </w:r>
            <w:hyperlink w:anchor="_ENREF_19" w:tooltip="Whelton, 2002 #337" w:history="1">
              <w:r w:rsidR="005E2787">
                <w:rPr>
                  <w:noProof/>
                  <w:sz w:val="18"/>
                  <w:lang w:eastAsia="en-GB"/>
                </w:rPr>
                <w:t>19</w:t>
              </w:r>
            </w:hyperlink>
            <w:r>
              <w:rPr>
                <w:noProof/>
                <w:sz w:val="18"/>
                <w:lang w:eastAsia="en-GB"/>
              </w:rPr>
              <w:t>]</w:t>
            </w:r>
            <w:r>
              <w:rPr>
                <w:sz w:val="18"/>
                <w:lang w:eastAsia="en-GB"/>
              </w:rPr>
              <w:fldChar w:fldCharType="end"/>
            </w:r>
          </w:p>
        </w:tc>
        <w:tc>
          <w:tcPr>
            <w:tcW w:w="1888" w:type="dxa"/>
            <w:noWrap/>
          </w:tcPr>
          <w:p w14:paraId="53452DEF" w14:textId="24D77F64" w:rsidR="002B273D" w:rsidRPr="00320939" w:rsidRDefault="002B273D" w:rsidP="00734BAE">
            <w:pPr>
              <w:rPr>
                <w:color w:val="000000"/>
                <w:sz w:val="18"/>
                <w:lang w:eastAsia="en-GB"/>
              </w:rPr>
            </w:pPr>
            <w:r>
              <w:rPr>
                <w:color w:val="000000"/>
                <w:sz w:val="18"/>
                <w:lang w:eastAsia="en-GB"/>
              </w:rPr>
              <w:t>53 RCTs (2</w:t>
            </w:r>
            <w:r w:rsidR="00E16300">
              <w:rPr>
                <w:color w:val="000000"/>
                <w:sz w:val="18"/>
                <w:lang w:eastAsia="en-GB"/>
              </w:rPr>
              <w:t>,</w:t>
            </w:r>
            <w:r>
              <w:rPr>
                <w:color w:val="000000"/>
                <w:sz w:val="18"/>
                <w:lang w:eastAsia="en-GB"/>
              </w:rPr>
              <w:t>419 participants)</w:t>
            </w:r>
          </w:p>
        </w:tc>
        <w:tc>
          <w:tcPr>
            <w:tcW w:w="2268" w:type="dxa"/>
          </w:tcPr>
          <w:p w14:paraId="3418ED8A" w14:textId="3EEC6852" w:rsidR="002B273D" w:rsidRDefault="002B273D" w:rsidP="00A707C3">
            <w:pPr>
              <w:rPr>
                <w:color w:val="000000"/>
                <w:sz w:val="18"/>
                <w:lang w:eastAsia="en-GB"/>
              </w:rPr>
            </w:pPr>
            <w:r>
              <w:rPr>
                <w:color w:val="000000"/>
                <w:sz w:val="18"/>
                <w:lang w:eastAsia="en-GB"/>
              </w:rPr>
              <w:t>Med/women, mean age range 21-79 years. Included both hypertensive and normotensive participants</w:t>
            </w:r>
          </w:p>
        </w:tc>
        <w:tc>
          <w:tcPr>
            <w:tcW w:w="1097" w:type="dxa"/>
          </w:tcPr>
          <w:p w14:paraId="2C1C3520" w14:textId="14068199" w:rsidR="002B273D" w:rsidRDefault="000E69AE" w:rsidP="00A707C3">
            <w:pPr>
              <w:rPr>
                <w:color w:val="000000"/>
                <w:sz w:val="18"/>
                <w:lang w:eastAsia="en-GB"/>
              </w:rPr>
            </w:pPr>
            <w:r>
              <w:rPr>
                <w:color w:val="000000"/>
                <w:sz w:val="18"/>
                <w:lang w:eastAsia="en-GB"/>
              </w:rPr>
              <w:t>Change in SBP</w:t>
            </w:r>
          </w:p>
        </w:tc>
        <w:tc>
          <w:tcPr>
            <w:tcW w:w="2305" w:type="dxa"/>
          </w:tcPr>
          <w:p w14:paraId="2000034A" w14:textId="25F7BD0C" w:rsidR="002B273D" w:rsidRPr="00320939" w:rsidRDefault="002B273D" w:rsidP="00A707C3">
            <w:pPr>
              <w:rPr>
                <w:color w:val="000000"/>
                <w:sz w:val="18"/>
                <w:lang w:eastAsia="en-GB"/>
              </w:rPr>
            </w:pPr>
            <w:r>
              <w:rPr>
                <w:color w:val="000000"/>
                <w:sz w:val="18"/>
                <w:lang w:eastAsia="en-GB"/>
              </w:rPr>
              <w:t>-3.84 mmHg (-4.97 to -2.72); 18 MET-hours per week</w:t>
            </w:r>
          </w:p>
        </w:tc>
      </w:tr>
      <w:tr w:rsidR="005C6846" w:rsidRPr="00320939" w14:paraId="736E0559" w14:textId="77777777" w:rsidTr="0039308C">
        <w:trPr>
          <w:trHeight w:val="300"/>
        </w:trPr>
        <w:tc>
          <w:tcPr>
            <w:tcW w:w="1620" w:type="dxa"/>
            <w:noWrap/>
          </w:tcPr>
          <w:p w14:paraId="65AA8CE8" w14:textId="77777777" w:rsidR="002B273D" w:rsidRDefault="002B273D" w:rsidP="00A707C3">
            <w:pPr>
              <w:rPr>
                <w:sz w:val="18"/>
                <w:lang w:eastAsia="en-GB"/>
              </w:rPr>
            </w:pPr>
            <w:r>
              <w:rPr>
                <w:sz w:val="18"/>
                <w:lang w:eastAsia="en-GB"/>
              </w:rPr>
              <w:t>HbA1c</w:t>
            </w:r>
          </w:p>
        </w:tc>
        <w:tc>
          <w:tcPr>
            <w:tcW w:w="1170" w:type="dxa"/>
            <w:noWrap/>
          </w:tcPr>
          <w:p w14:paraId="5AEC7DA4" w14:textId="4249D6F6" w:rsidR="002B273D" w:rsidRDefault="002B273D" w:rsidP="005E2787">
            <w:pPr>
              <w:rPr>
                <w:sz w:val="18"/>
                <w:lang w:eastAsia="en-GB"/>
              </w:rPr>
            </w:pPr>
            <w:r>
              <w:rPr>
                <w:sz w:val="18"/>
                <w:lang w:eastAsia="en-GB"/>
              </w:rPr>
              <w:t xml:space="preserve">Umpierre (2011) </w:t>
            </w:r>
            <w:r>
              <w:rPr>
                <w:sz w:val="18"/>
                <w:lang w:eastAsia="en-GB"/>
              </w:rPr>
              <w:fldChar w:fldCharType="begin">
                <w:fldData xml:space="preserve">PEVuZE5vdGU+PENpdGU+PEF1dGhvcj5VbXBpZXJyZTwvQXV0aG9yPjxZZWFyPjIwMTE8L1llYXI+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</w:fldData>
              </w:fldChar>
            </w:r>
            <w:r>
              <w:rPr>
                <w:sz w:val="18"/>
                <w:lang w:eastAsia="en-GB"/>
              </w:rPr>
              <w:instrText xml:space="preserve"> ADDIN EN.CITE </w:instrText>
            </w:r>
            <w:r>
              <w:rPr>
                <w:sz w:val="18"/>
                <w:lang w:eastAsia="en-GB"/>
              </w:rPr>
              <w:fldChar w:fldCharType="begin">
                <w:fldData xml:space="preserve">PEVuZE5vdGU+PENpdGU+PEF1dGhvcj5VbXBpZXJyZTwvQXV0aG9yPjxZZWFyPjIwMTE8L1llYXI+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</w:fldData>
              </w:fldChar>
            </w:r>
            <w:r>
              <w:rPr>
                <w:sz w:val="18"/>
                <w:lang w:eastAsia="en-GB"/>
              </w:rPr>
              <w:instrText xml:space="preserve"> ADDIN EN.CITE.DATA </w:instrText>
            </w:r>
            <w:r>
              <w:rPr>
                <w:sz w:val="18"/>
                <w:lang w:eastAsia="en-GB"/>
              </w:rPr>
            </w:r>
            <w:r>
              <w:rPr>
                <w:sz w:val="18"/>
                <w:lang w:eastAsia="en-GB"/>
              </w:rPr>
              <w:fldChar w:fldCharType="end"/>
            </w:r>
            <w:r>
              <w:rPr>
                <w:sz w:val="18"/>
                <w:lang w:eastAsia="en-GB"/>
              </w:rPr>
            </w:r>
            <w:r>
              <w:rPr>
                <w:sz w:val="18"/>
                <w:lang w:eastAsia="en-GB"/>
              </w:rPr>
              <w:fldChar w:fldCharType="separate"/>
            </w:r>
            <w:r>
              <w:rPr>
                <w:noProof/>
                <w:sz w:val="18"/>
                <w:lang w:eastAsia="en-GB"/>
              </w:rPr>
              <w:t>[</w:t>
            </w:r>
            <w:hyperlink w:anchor="_ENREF_22" w:tooltip="Umpierre, 2011 #302" w:history="1">
              <w:r w:rsidR="005E2787">
                <w:rPr>
                  <w:noProof/>
                  <w:sz w:val="18"/>
                  <w:lang w:eastAsia="en-GB"/>
                </w:rPr>
                <w:t>22</w:t>
              </w:r>
            </w:hyperlink>
            <w:r>
              <w:rPr>
                <w:noProof/>
                <w:sz w:val="18"/>
                <w:lang w:eastAsia="en-GB"/>
              </w:rPr>
              <w:t>]</w:t>
            </w:r>
            <w:r>
              <w:rPr>
                <w:sz w:val="18"/>
                <w:lang w:eastAsia="en-GB"/>
              </w:rPr>
              <w:fldChar w:fldCharType="end"/>
            </w:r>
          </w:p>
        </w:tc>
        <w:tc>
          <w:tcPr>
            <w:tcW w:w="1888" w:type="dxa"/>
            <w:noWrap/>
          </w:tcPr>
          <w:p w14:paraId="3D9CE2DB" w14:textId="785A9985" w:rsidR="002B273D" w:rsidRDefault="002B273D" w:rsidP="000E69AE">
            <w:pPr>
              <w:rPr>
                <w:color w:val="000000"/>
                <w:sz w:val="18"/>
                <w:lang w:eastAsia="en-GB"/>
              </w:rPr>
            </w:pPr>
            <w:r>
              <w:rPr>
                <w:color w:val="000000"/>
                <w:sz w:val="18"/>
                <w:lang w:eastAsia="en-GB"/>
              </w:rPr>
              <w:t>23 RCTs</w:t>
            </w:r>
            <w:r w:rsidR="000E69AE">
              <w:rPr>
                <w:color w:val="000000"/>
                <w:sz w:val="18"/>
                <w:lang w:eastAsia="en-GB"/>
              </w:rPr>
              <w:t xml:space="preserve"> (</w:t>
            </w:r>
            <w:r>
              <w:rPr>
                <w:color w:val="000000"/>
                <w:sz w:val="18"/>
                <w:lang w:eastAsia="en-GB"/>
              </w:rPr>
              <w:t>933 patients</w:t>
            </w:r>
            <w:r w:rsidR="000E69AE">
              <w:rPr>
                <w:color w:val="000000"/>
                <w:sz w:val="18"/>
                <w:lang w:eastAsia="en-GB"/>
              </w:rPr>
              <w:t>)</w:t>
            </w:r>
            <w:r>
              <w:rPr>
                <w:color w:val="000000"/>
                <w:sz w:val="18"/>
                <w:lang w:eastAsia="en-GB"/>
              </w:rPr>
              <w:t xml:space="preserve"> </w:t>
            </w:r>
          </w:p>
        </w:tc>
        <w:tc>
          <w:tcPr>
            <w:tcW w:w="2268" w:type="dxa"/>
          </w:tcPr>
          <w:p w14:paraId="109C51A7" w14:textId="51764FD2" w:rsidR="002B273D" w:rsidRDefault="000E69AE" w:rsidP="00A707C3">
            <w:pPr>
              <w:rPr>
                <w:color w:val="000000"/>
                <w:sz w:val="18"/>
                <w:lang w:eastAsia="en-GB"/>
              </w:rPr>
            </w:pPr>
            <w:r>
              <w:rPr>
                <w:color w:val="000000"/>
                <w:sz w:val="18"/>
                <w:lang w:eastAsia="en-GB"/>
              </w:rPr>
              <w:t xml:space="preserve">Men/women, type 2 </w:t>
            </w:r>
            <w:r w:rsidR="006F635F">
              <w:rPr>
                <w:color w:val="000000"/>
                <w:sz w:val="18"/>
                <w:lang w:eastAsia="en-GB"/>
              </w:rPr>
              <w:t>diabetes</w:t>
            </w:r>
            <w:r>
              <w:rPr>
                <w:color w:val="000000"/>
                <w:sz w:val="18"/>
                <w:lang w:eastAsia="en-GB"/>
              </w:rPr>
              <w:t xml:space="preserve"> patients with or </w:t>
            </w:r>
            <w:r w:rsidR="006F635F">
              <w:rPr>
                <w:color w:val="000000"/>
                <w:sz w:val="18"/>
                <w:lang w:eastAsia="en-GB"/>
              </w:rPr>
              <w:t>without</w:t>
            </w:r>
            <w:r>
              <w:rPr>
                <w:color w:val="000000"/>
                <w:sz w:val="18"/>
                <w:lang w:eastAsia="en-GB"/>
              </w:rPr>
              <w:t xml:space="preserve"> comorbidities, aged ≥18 years</w:t>
            </w:r>
          </w:p>
        </w:tc>
        <w:tc>
          <w:tcPr>
            <w:tcW w:w="1097" w:type="dxa"/>
          </w:tcPr>
          <w:p w14:paraId="0CDC70F8" w14:textId="333F4985" w:rsidR="002B273D" w:rsidRDefault="000E69AE" w:rsidP="00A707C3">
            <w:pPr>
              <w:rPr>
                <w:color w:val="000000"/>
                <w:sz w:val="18"/>
                <w:lang w:eastAsia="en-GB"/>
              </w:rPr>
            </w:pPr>
            <w:r>
              <w:rPr>
                <w:color w:val="000000"/>
                <w:sz w:val="18"/>
                <w:lang w:eastAsia="en-GB"/>
              </w:rPr>
              <w:t>Change in HbA1c</w:t>
            </w:r>
          </w:p>
        </w:tc>
        <w:tc>
          <w:tcPr>
            <w:tcW w:w="2305" w:type="dxa"/>
          </w:tcPr>
          <w:p w14:paraId="46B7C313" w14:textId="512ED634" w:rsidR="002B273D" w:rsidRDefault="002B273D" w:rsidP="00A707C3">
            <w:pPr>
              <w:rPr>
                <w:color w:val="000000"/>
                <w:sz w:val="18"/>
                <w:lang w:eastAsia="en-GB"/>
              </w:rPr>
            </w:pPr>
            <w:r>
              <w:rPr>
                <w:color w:val="000000"/>
                <w:sz w:val="18"/>
                <w:lang w:eastAsia="en-GB"/>
              </w:rPr>
              <w:t>-0.67% (-0.84 to -0.49); 6.4 MET-hours per week</w:t>
            </w:r>
          </w:p>
        </w:tc>
      </w:tr>
      <w:tr w:rsidR="005C6846" w:rsidRPr="00320939" w14:paraId="0402FD37" w14:textId="77777777" w:rsidTr="0039308C">
        <w:trPr>
          <w:trHeight w:val="300"/>
        </w:trPr>
        <w:tc>
          <w:tcPr>
            <w:tcW w:w="1620" w:type="dxa"/>
            <w:noWrap/>
          </w:tcPr>
          <w:p w14:paraId="5ED0104E" w14:textId="77777777" w:rsidR="002B273D" w:rsidRPr="00FE0CBF" w:rsidRDefault="002B273D" w:rsidP="00A707C3">
            <w:pPr>
              <w:rPr>
                <w:sz w:val="18"/>
                <w:lang w:eastAsia="en-GB"/>
              </w:rPr>
            </w:pPr>
            <w:r w:rsidRPr="00FE0CBF">
              <w:rPr>
                <w:sz w:val="18"/>
                <w:lang w:eastAsia="en-GB"/>
              </w:rPr>
              <w:lastRenderedPageBreak/>
              <w:t>Total cholesterol</w:t>
            </w:r>
          </w:p>
        </w:tc>
        <w:tc>
          <w:tcPr>
            <w:tcW w:w="1170" w:type="dxa"/>
            <w:noWrap/>
          </w:tcPr>
          <w:p w14:paraId="6F0E6C9B" w14:textId="2E469FEE" w:rsidR="002B273D" w:rsidRPr="00FE0CBF" w:rsidRDefault="002B273D" w:rsidP="005E2787">
            <w:pPr>
              <w:rPr>
                <w:sz w:val="18"/>
                <w:lang w:eastAsia="en-GB"/>
              </w:rPr>
            </w:pPr>
            <w:r w:rsidRPr="00FE0CBF">
              <w:rPr>
                <w:sz w:val="18"/>
                <w:lang w:eastAsia="en-GB"/>
              </w:rPr>
              <w:t>Kelle</w:t>
            </w:r>
            <w:r>
              <w:rPr>
                <w:sz w:val="18"/>
                <w:lang w:eastAsia="en-GB"/>
              </w:rPr>
              <w:t>y (2005</w:t>
            </w:r>
            <w:r w:rsidRPr="00FE0CBF">
              <w:rPr>
                <w:sz w:val="18"/>
                <w:lang w:eastAsia="en-GB"/>
              </w:rPr>
              <w:t xml:space="preserve">) </w:t>
            </w:r>
            <w:r w:rsidRPr="00FE0CBF">
              <w:rPr>
                <w:sz w:val="18"/>
                <w:lang w:eastAsia="en-GB"/>
              </w:rPr>
              <w:fldChar w:fldCharType="begin"/>
            </w:r>
            <w:r>
              <w:rPr>
                <w:sz w:val="18"/>
                <w:lang w:eastAsia="en-GB"/>
              </w:rPr>
              <w:instrText xml:space="preserve"> ADDIN EN.CITE &lt;EndNote&gt;&lt;Cite&gt;&lt;Author&gt;Kelley&lt;/Author&gt;&lt;Year&gt;2005&lt;/Year&gt;&lt;RecNum&gt;340&lt;/RecNum&gt;&lt;DisplayText&gt;[20]&lt;/DisplayText&gt;&lt;record&gt;&lt;rec-number&gt;340&lt;/rec-number&gt;&lt;foreign-keys&gt;&lt;key app="EN" db-id="ft2f0ep5i2xptmee5va50wajwsw2w5swwxsz" timestamp="1440800154"&gt;340&lt;/key&gt;&lt;/foreign-keys&gt;&lt;ref-type name="Journal Article"&gt;17&lt;/ref-type&gt;&lt;contributors&gt;&lt;authors&gt;&lt;author&gt;Kelley, G. A.&lt;/author&gt;&lt;author&gt;Kelley, K. S.&lt;/author&gt;&lt;author&gt;Tran, Z. V.&lt;/author&gt;&lt;/authors&gt;&lt;/contributors&gt;&lt;auth-address&gt;Department of Community Medicine, School of Medicine, West Virginia University, Morgantown, WV 26506, USA. gkelley@hsc.wvu.edu&lt;/auth-address&gt;&lt;titles&gt;&lt;title&gt;Exercise, lipids, and lipoproteins in older adults: a meta-analysis&lt;/title&gt;&lt;secondary-title&gt;Prev Cardiol&lt;/secondary-title&gt;&lt;alt-title&gt;Preventive cardiology&lt;/alt-title&gt;&lt;/titles&gt;&lt;periodical&gt;&lt;full-title&gt;Preventive Cardiology&lt;/full-title&gt;&lt;abbr-1&gt;Prev. Cardiol.&lt;/abbr-1&gt;&lt;abbr-2&gt;Prev Cardiol&lt;/abbr-2&gt;&lt;/periodical&gt;&lt;alt-periodical&gt;&lt;full-title&gt;Preventive Cardiology&lt;/full-title&gt;&lt;abbr-1&gt;Prev. Cardiol.&lt;/abbr-1&gt;&lt;abbr-2&gt;Prev Cardiol&lt;/abbr-2&gt;&lt;/alt-periodical&gt;&lt;pages&gt;206-14&lt;/pages&gt;&lt;volume&gt;8&lt;/volume&gt;&lt;number&gt;4&lt;/number&gt;&lt;edition&gt;2005/10/19&lt;/edition&gt;&lt;keywords&gt;&lt;keyword&gt;Cholesterol, HDL/blood&lt;/keyword&gt;&lt;keyword&gt;Cholesterol, LDL/blood&lt;/keyword&gt;&lt;keyword&gt;*Exercise&lt;/keyword&gt;&lt;keyword&gt;Female&lt;/keyword&gt;&lt;keyword&gt;Humans&lt;/keyword&gt;&lt;keyword&gt;Lipids/*blood&lt;/keyword&gt;&lt;keyword&gt;Lipoproteins/*blood&lt;/keyword&gt;&lt;keyword&gt;Male&lt;/keyword&gt;&lt;keyword&gt;Middle Aged&lt;/keyword&gt;&lt;/keywords&gt;&lt;dates&gt;&lt;year&gt;2005&lt;/year&gt;&lt;pub-dates&gt;&lt;date&gt;Fall&lt;/date&gt;&lt;/pub-dates&gt;&lt;/dates&gt;&lt;isbn&gt;1520-037X (Print)&amp;#xD;1520-037X (Linking)&lt;/isbn&gt;&lt;accession-num&gt;16230875&lt;/accession-num&gt;&lt;urls&gt;&lt;related-urls&gt;&lt;url&gt;http://www.ncbi.nlm.nih.gov/pubmed/16230875&lt;/url&gt;&lt;/related-urls&gt;&lt;/urls&gt;&lt;custom2&gt;2447857&lt;/custom2&gt;&lt;language&gt;eng&lt;/language&gt;&lt;/record&gt;&lt;/Cite&gt;&lt;/EndNote&gt;</w:instrText>
            </w:r>
            <w:r w:rsidRPr="00FE0CBF">
              <w:rPr>
                <w:sz w:val="18"/>
                <w:lang w:eastAsia="en-GB"/>
              </w:rPr>
              <w:fldChar w:fldCharType="separate"/>
            </w:r>
            <w:r>
              <w:rPr>
                <w:noProof/>
                <w:sz w:val="18"/>
                <w:lang w:eastAsia="en-GB"/>
              </w:rPr>
              <w:t>[</w:t>
            </w:r>
            <w:hyperlink w:anchor="_ENREF_20" w:tooltip="Kelley, 2005 #340" w:history="1">
              <w:r w:rsidR="005E2787">
                <w:rPr>
                  <w:noProof/>
                  <w:sz w:val="18"/>
                  <w:lang w:eastAsia="en-GB"/>
                </w:rPr>
                <w:t>20</w:t>
              </w:r>
            </w:hyperlink>
            <w:r>
              <w:rPr>
                <w:noProof/>
                <w:sz w:val="18"/>
                <w:lang w:eastAsia="en-GB"/>
              </w:rPr>
              <w:t>]</w:t>
            </w:r>
            <w:r w:rsidRPr="00FE0CBF">
              <w:rPr>
                <w:sz w:val="18"/>
                <w:lang w:eastAsia="en-GB"/>
              </w:rPr>
              <w:fldChar w:fldCharType="end"/>
            </w:r>
          </w:p>
        </w:tc>
        <w:tc>
          <w:tcPr>
            <w:tcW w:w="1888" w:type="dxa"/>
            <w:noWrap/>
          </w:tcPr>
          <w:p w14:paraId="17696235" w14:textId="53B9CEAE" w:rsidR="002B273D" w:rsidRPr="00FE0CBF" w:rsidRDefault="002B273D" w:rsidP="000E69AE">
            <w:pPr>
              <w:rPr>
                <w:color w:val="000000"/>
                <w:sz w:val="18"/>
                <w:lang w:eastAsia="en-GB"/>
              </w:rPr>
            </w:pPr>
            <w:r>
              <w:rPr>
                <w:color w:val="000000"/>
                <w:sz w:val="18"/>
                <w:lang w:eastAsia="en-GB"/>
              </w:rPr>
              <w:t>21</w:t>
            </w:r>
            <w:r w:rsidRPr="00FE0CBF">
              <w:rPr>
                <w:color w:val="000000"/>
                <w:sz w:val="18"/>
                <w:lang w:eastAsia="en-GB"/>
              </w:rPr>
              <w:t xml:space="preserve"> RCTs</w:t>
            </w:r>
            <w:r>
              <w:rPr>
                <w:color w:val="000000"/>
                <w:sz w:val="18"/>
                <w:lang w:eastAsia="en-GB"/>
              </w:rPr>
              <w:t xml:space="preserve">, </w:t>
            </w:r>
            <w:r w:rsidR="000E69AE">
              <w:rPr>
                <w:color w:val="000000"/>
                <w:sz w:val="18"/>
                <w:lang w:eastAsia="en-GB"/>
              </w:rPr>
              <w:t>(</w:t>
            </w:r>
            <w:r w:rsidRPr="00FE0CBF">
              <w:rPr>
                <w:color w:val="000000"/>
                <w:sz w:val="18"/>
                <w:lang w:eastAsia="en-GB"/>
              </w:rPr>
              <w:t>1</w:t>
            </w:r>
            <w:r w:rsidR="000E69AE">
              <w:rPr>
                <w:color w:val="000000"/>
                <w:sz w:val="18"/>
                <w:lang w:eastAsia="en-GB"/>
              </w:rPr>
              <w:t>,</w:t>
            </w:r>
            <w:r>
              <w:rPr>
                <w:color w:val="000000"/>
                <w:sz w:val="18"/>
                <w:lang w:eastAsia="en-GB"/>
              </w:rPr>
              <w:t>427 participants</w:t>
            </w:r>
            <w:r w:rsidR="000E69AE">
              <w:rPr>
                <w:color w:val="000000"/>
                <w:sz w:val="18"/>
                <w:lang w:eastAsia="en-GB"/>
              </w:rPr>
              <w:t>)</w:t>
            </w:r>
            <w:r>
              <w:rPr>
                <w:color w:val="000000"/>
                <w:sz w:val="18"/>
                <w:lang w:eastAsia="en-GB"/>
              </w:rPr>
              <w:t xml:space="preserve"> </w:t>
            </w:r>
          </w:p>
        </w:tc>
        <w:tc>
          <w:tcPr>
            <w:tcW w:w="2268" w:type="dxa"/>
          </w:tcPr>
          <w:p w14:paraId="72395021" w14:textId="5D8FBAEE" w:rsidR="002B273D" w:rsidRPr="00FE0CBF" w:rsidRDefault="00587A15" w:rsidP="00587A15">
            <w:pPr>
              <w:rPr>
                <w:color w:val="000000"/>
                <w:sz w:val="18"/>
                <w:lang w:eastAsia="en-GB"/>
              </w:rPr>
            </w:pPr>
            <w:r>
              <w:rPr>
                <w:color w:val="000000"/>
                <w:sz w:val="18"/>
                <w:lang w:eastAsia="en-GB"/>
              </w:rPr>
              <w:t>Men/women, sedentary but healthy, mean age ≥50 years</w:t>
            </w:r>
          </w:p>
        </w:tc>
        <w:tc>
          <w:tcPr>
            <w:tcW w:w="1097" w:type="dxa"/>
          </w:tcPr>
          <w:p w14:paraId="4C89B7EC" w14:textId="61DC7B8F" w:rsidR="002B273D" w:rsidRPr="00FE0CBF" w:rsidRDefault="00587A15" w:rsidP="00A707C3">
            <w:pPr>
              <w:rPr>
                <w:color w:val="000000"/>
                <w:sz w:val="18"/>
                <w:lang w:eastAsia="en-GB"/>
              </w:rPr>
            </w:pPr>
            <w:r>
              <w:rPr>
                <w:color w:val="000000"/>
                <w:sz w:val="18"/>
                <w:lang w:eastAsia="en-GB"/>
              </w:rPr>
              <w:t>Change in TC level</w:t>
            </w:r>
          </w:p>
        </w:tc>
        <w:tc>
          <w:tcPr>
            <w:tcW w:w="2305" w:type="dxa"/>
          </w:tcPr>
          <w:p w14:paraId="40E9544F" w14:textId="7FE69908" w:rsidR="002B273D" w:rsidRPr="00FE0CBF" w:rsidRDefault="002B273D" w:rsidP="00A707C3">
            <w:pPr>
              <w:rPr>
                <w:color w:val="000000"/>
                <w:sz w:val="18"/>
                <w:lang w:eastAsia="en-GB"/>
              </w:rPr>
            </w:pPr>
            <w:r w:rsidRPr="00FE0CBF">
              <w:rPr>
                <w:color w:val="000000"/>
                <w:sz w:val="18"/>
                <w:lang w:eastAsia="en-GB"/>
              </w:rPr>
              <w:t>-3.3 mg/dl (-6.5 to -0.02); 23 MET</w:t>
            </w:r>
            <w:r>
              <w:rPr>
                <w:color w:val="000000"/>
                <w:sz w:val="18"/>
                <w:lang w:eastAsia="en-GB"/>
              </w:rPr>
              <w:t>-hour</w:t>
            </w:r>
            <w:r w:rsidRPr="00FE0CBF">
              <w:rPr>
                <w:color w:val="000000"/>
                <w:sz w:val="18"/>
                <w:lang w:eastAsia="en-GB"/>
              </w:rPr>
              <w:t>s per week</w:t>
            </w:r>
          </w:p>
        </w:tc>
      </w:tr>
      <w:tr w:rsidR="005C6846" w:rsidRPr="00320939" w14:paraId="289F823D" w14:textId="77777777" w:rsidTr="0039308C">
        <w:trPr>
          <w:trHeight w:val="300"/>
        </w:trPr>
        <w:tc>
          <w:tcPr>
            <w:tcW w:w="1620" w:type="dxa"/>
            <w:noWrap/>
          </w:tcPr>
          <w:p w14:paraId="01B8C7A7" w14:textId="77777777" w:rsidR="002B273D" w:rsidRDefault="002B273D" w:rsidP="00A707C3">
            <w:pPr>
              <w:rPr>
                <w:sz w:val="18"/>
                <w:lang w:eastAsia="en-GB"/>
              </w:rPr>
            </w:pPr>
            <w:r>
              <w:rPr>
                <w:sz w:val="18"/>
                <w:lang w:eastAsia="en-GB"/>
              </w:rPr>
              <w:t>HDL-cholesterol</w:t>
            </w:r>
          </w:p>
        </w:tc>
        <w:tc>
          <w:tcPr>
            <w:tcW w:w="1170" w:type="dxa"/>
            <w:noWrap/>
          </w:tcPr>
          <w:p w14:paraId="28D00CA3" w14:textId="193414DC" w:rsidR="002B273D" w:rsidRDefault="002B273D" w:rsidP="005E2787">
            <w:pPr>
              <w:rPr>
                <w:sz w:val="18"/>
                <w:lang w:eastAsia="en-GB"/>
              </w:rPr>
            </w:pPr>
            <w:r>
              <w:rPr>
                <w:sz w:val="18"/>
                <w:lang w:eastAsia="en-GB"/>
              </w:rPr>
              <w:t xml:space="preserve">Kodama (2007) </w:t>
            </w:r>
            <w:r>
              <w:rPr>
                <w:sz w:val="18"/>
                <w:lang w:eastAsia="en-GB"/>
              </w:rPr>
              <w:fldChar w:fldCharType="begin">
                <w:fldData xml:space="preserve">PEVuZE5vdGU+PENpdGU+PEF1dGhvcj5Lb2RhbWE8L0F1dGhvcj48WWVhcj4yMDA3PC9ZZWFyPjxS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==
</w:fldData>
              </w:fldChar>
            </w:r>
            <w:r>
              <w:rPr>
                <w:sz w:val="18"/>
                <w:lang w:eastAsia="en-GB"/>
              </w:rPr>
              <w:instrText xml:space="preserve"> ADDIN EN.CITE </w:instrText>
            </w:r>
            <w:r>
              <w:rPr>
                <w:sz w:val="18"/>
                <w:lang w:eastAsia="en-GB"/>
              </w:rPr>
              <w:fldChar w:fldCharType="begin">
                <w:fldData xml:space="preserve">PEVuZE5vdGU+PENpdGU+PEF1dGhvcj5Lb2RhbWE8L0F1dGhvcj48WWVhcj4yMDA3PC9ZZWFyPjxS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==
</w:fldData>
              </w:fldChar>
            </w:r>
            <w:r>
              <w:rPr>
                <w:sz w:val="18"/>
                <w:lang w:eastAsia="en-GB"/>
              </w:rPr>
              <w:instrText xml:space="preserve"> ADDIN EN.CITE.DATA </w:instrText>
            </w:r>
            <w:r>
              <w:rPr>
                <w:sz w:val="18"/>
                <w:lang w:eastAsia="en-GB"/>
              </w:rPr>
            </w:r>
            <w:r>
              <w:rPr>
                <w:sz w:val="18"/>
                <w:lang w:eastAsia="en-GB"/>
              </w:rPr>
              <w:fldChar w:fldCharType="end"/>
            </w:r>
            <w:r>
              <w:rPr>
                <w:sz w:val="18"/>
                <w:lang w:eastAsia="en-GB"/>
              </w:rPr>
            </w:r>
            <w:r>
              <w:rPr>
                <w:sz w:val="18"/>
                <w:lang w:eastAsia="en-GB"/>
              </w:rPr>
              <w:fldChar w:fldCharType="separate"/>
            </w:r>
            <w:r>
              <w:rPr>
                <w:noProof/>
                <w:sz w:val="18"/>
                <w:lang w:eastAsia="en-GB"/>
              </w:rPr>
              <w:t>[</w:t>
            </w:r>
            <w:hyperlink w:anchor="_ENREF_21" w:tooltip="Kodama, 2007 #339" w:history="1">
              <w:r w:rsidR="005E2787">
                <w:rPr>
                  <w:noProof/>
                  <w:sz w:val="18"/>
                  <w:lang w:eastAsia="en-GB"/>
                </w:rPr>
                <w:t>21</w:t>
              </w:r>
            </w:hyperlink>
            <w:r>
              <w:rPr>
                <w:noProof/>
                <w:sz w:val="18"/>
                <w:lang w:eastAsia="en-GB"/>
              </w:rPr>
              <w:t>]</w:t>
            </w:r>
            <w:r>
              <w:rPr>
                <w:sz w:val="18"/>
                <w:lang w:eastAsia="en-GB"/>
              </w:rPr>
              <w:fldChar w:fldCharType="end"/>
            </w:r>
          </w:p>
        </w:tc>
        <w:tc>
          <w:tcPr>
            <w:tcW w:w="1888" w:type="dxa"/>
            <w:noWrap/>
          </w:tcPr>
          <w:p w14:paraId="5081A12F" w14:textId="1259C3AC" w:rsidR="002B273D" w:rsidRDefault="002B273D" w:rsidP="00191626">
            <w:pPr>
              <w:rPr>
                <w:color w:val="000000"/>
                <w:sz w:val="18"/>
                <w:lang w:eastAsia="en-GB"/>
              </w:rPr>
            </w:pPr>
            <w:r>
              <w:rPr>
                <w:color w:val="000000"/>
                <w:sz w:val="18"/>
                <w:lang w:eastAsia="en-GB"/>
              </w:rPr>
              <w:t>25 RCTs</w:t>
            </w:r>
            <w:r w:rsidR="00191626">
              <w:rPr>
                <w:color w:val="000000"/>
                <w:sz w:val="18"/>
                <w:lang w:eastAsia="en-GB"/>
              </w:rPr>
              <w:t xml:space="preserve"> (</w:t>
            </w:r>
            <w:r>
              <w:rPr>
                <w:color w:val="000000"/>
                <w:sz w:val="18"/>
                <w:lang w:eastAsia="en-GB"/>
              </w:rPr>
              <w:t>1</w:t>
            </w:r>
            <w:r w:rsidR="00191626">
              <w:rPr>
                <w:color w:val="000000"/>
                <w:sz w:val="18"/>
                <w:lang w:eastAsia="en-GB"/>
              </w:rPr>
              <w:t>,</w:t>
            </w:r>
            <w:r>
              <w:rPr>
                <w:color w:val="000000"/>
                <w:sz w:val="18"/>
                <w:lang w:eastAsia="en-GB"/>
              </w:rPr>
              <w:t xml:space="preserve">404 </w:t>
            </w:r>
            <w:r w:rsidR="00191626">
              <w:rPr>
                <w:color w:val="000000"/>
                <w:sz w:val="18"/>
                <w:lang w:eastAsia="en-GB"/>
              </w:rPr>
              <w:t xml:space="preserve">participants) </w:t>
            </w:r>
          </w:p>
        </w:tc>
        <w:tc>
          <w:tcPr>
            <w:tcW w:w="2268" w:type="dxa"/>
          </w:tcPr>
          <w:p w14:paraId="478F7AD3" w14:textId="1D48EF58" w:rsidR="002B273D" w:rsidRDefault="00280A3C" w:rsidP="00587A15">
            <w:pPr>
              <w:rPr>
                <w:color w:val="000000"/>
                <w:sz w:val="18"/>
                <w:lang w:eastAsia="en-GB"/>
              </w:rPr>
            </w:pPr>
            <w:r>
              <w:rPr>
                <w:color w:val="000000"/>
                <w:sz w:val="18"/>
                <w:lang w:eastAsia="en-GB"/>
              </w:rPr>
              <w:t>Men/Wome</w:t>
            </w:r>
            <w:r w:rsidR="00191626">
              <w:rPr>
                <w:color w:val="000000"/>
                <w:sz w:val="18"/>
                <w:lang w:eastAsia="en-GB"/>
              </w:rPr>
              <w:t>n</w:t>
            </w:r>
            <w:r>
              <w:rPr>
                <w:color w:val="000000"/>
                <w:sz w:val="18"/>
                <w:lang w:eastAsia="en-GB"/>
              </w:rPr>
              <w:t xml:space="preserve">, </w:t>
            </w:r>
            <w:r w:rsidR="00191626">
              <w:rPr>
                <w:color w:val="000000"/>
                <w:sz w:val="18"/>
                <w:lang w:eastAsia="en-GB"/>
              </w:rPr>
              <w:t>mean age</w:t>
            </w:r>
            <w:r w:rsidR="00587A15">
              <w:rPr>
                <w:color w:val="000000"/>
                <w:sz w:val="18"/>
                <w:lang w:eastAsia="en-GB"/>
              </w:rPr>
              <w:t xml:space="preserve"> range 23-75 years</w:t>
            </w:r>
          </w:p>
        </w:tc>
        <w:tc>
          <w:tcPr>
            <w:tcW w:w="1097" w:type="dxa"/>
          </w:tcPr>
          <w:p w14:paraId="743CDE58" w14:textId="7989EFEC" w:rsidR="002B273D" w:rsidRDefault="00587A15" w:rsidP="00A707C3">
            <w:pPr>
              <w:rPr>
                <w:color w:val="000000"/>
                <w:sz w:val="18"/>
                <w:lang w:eastAsia="en-GB"/>
              </w:rPr>
            </w:pPr>
            <w:r>
              <w:rPr>
                <w:color w:val="000000"/>
                <w:sz w:val="18"/>
                <w:lang w:eastAsia="en-GB"/>
              </w:rPr>
              <w:t>Change in HDL-C level</w:t>
            </w:r>
          </w:p>
        </w:tc>
        <w:tc>
          <w:tcPr>
            <w:tcW w:w="2305" w:type="dxa"/>
          </w:tcPr>
          <w:p w14:paraId="18115BFF" w14:textId="5A61C7DA" w:rsidR="002B273D" w:rsidRDefault="002B273D" w:rsidP="00A707C3">
            <w:pPr>
              <w:rPr>
                <w:color w:val="000000"/>
                <w:sz w:val="18"/>
                <w:lang w:eastAsia="en-GB"/>
              </w:rPr>
            </w:pPr>
            <w:r>
              <w:rPr>
                <w:color w:val="000000"/>
                <w:sz w:val="18"/>
                <w:lang w:eastAsia="en-GB"/>
              </w:rPr>
              <w:t>2.53 mg/dl (1.36 to 3.7); 15 MET-hours per week</w:t>
            </w:r>
          </w:p>
        </w:tc>
      </w:tr>
      <w:tr w:rsidR="005C6846" w:rsidRPr="00320939" w14:paraId="28126460" w14:textId="77777777" w:rsidTr="0039308C">
        <w:trPr>
          <w:trHeight w:val="300"/>
        </w:trPr>
        <w:tc>
          <w:tcPr>
            <w:tcW w:w="1620" w:type="dxa"/>
            <w:noWrap/>
          </w:tcPr>
          <w:p w14:paraId="0A54354E" w14:textId="77777777" w:rsidR="002B273D" w:rsidRDefault="002B273D" w:rsidP="00A707C3">
            <w:pPr>
              <w:rPr>
                <w:sz w:val="18"/>
                <w:lang w:eastAsia="en-GB"/>
              </w:rPr>
            </w:pPr>
            <w:r>
              <w:rPr>
                <w:sz w:val="18"/>
                <w:lang w:eastAsia="en-GB"/>
              </w:rPr>
              <w:t>Breast cancer</w:t>
            </w:r>
          </w:p>
        </w:tc>
        <w:tc>
          <w:tcPr>
            <w:tcW w:w="1170" w:type="dxa"/>
            <w:noWrap/>
          </w:tcPr>
          <w:p w14:paraId="5B8DAE54" w14:textId="4FEFE93F" w:rsidR="002B273D" w:rsidRDefault="002B273D" w:rsidP="005E2787">
            <w:pPr>
              <w:rPr>
                <w:sz w:val="18"/>
                <w:lang w:eastAsia="en-GB"/>
              </w:rPr>
            </w:pPr>
            <w:r>
              <w:rPr>
                <w:sz w:val="18"/>
                <w:lang w:eastAsia="en-GB"/>
              </w:rPr>
              <w:t xml:space="preserve">Wu (2013) </w:t>
            </w:r>
            <w:r>
              <w:rPr>
                <w:sz w:val="18"/>
                <w:lang w:eastAsia="en-GB"/>
              </w:rPr>
              <w:fldChar w:fldCharType="begin"/>
            </w:r>
            <w:r>
              <w:rPr>
                <w:sz w:val="18"/>
                <w:lang w:eastAsia="en-GB"/>
              </w:rPr>
              <w:instrText xml:space="preserve"> ADDIN EN.CITE &lt;EndNote&gt;&lt;Cite&gt;&lt;Author&gt;Wu&lt;/Author&gt;&lt;Year&gt;2013&lt;/Year&gt;&lt;RecNum&gt;167&lt;/RecNum&gt;&lt;DisplayText&gt;[36]&lt;/DisplayText&gt;&lt;record&gt;&lt;rec-number&gt;167&lt;/rec-number&gt;&lt;foreign-keys&gt;&lt;key app="EN" db-id="ft2f0ep5i2xptmee5va50wajwsw2w5swwxsz" timestamp="1392819617"&gt;167&lt;/key&gt;&lt;/foreign-keys&gt;&lt;ref-type name="Journal Article"&gt;17&lt;/ref-type&gt;&lt;contributors&gt;&lt;authors&gt;&lt;author&gt;Wu, Y.&lt;/author&gt;&lt;author&gt;Zhang, D.&lt;/author&gt;&lt;author&gt;Kang, S.&lt;/author&gt;&lt;/authors&gt;&lt;/contributors&gt;&lt;auth-address&gt;Department of Epidemiology and Health Statistics, The Medical College of Qingdao University, Dongzhou Road No. 38, Qingdao, Shandong, People&amp;apos;s Republic of China.&lt;/auth-address&gt;&lt;titles&gt;&lt;title&gt;Physical activity and risk of breast cancer: a meta-analysis of prospective studies&lt;/title&gt;&lt;secondary-title&gt;Breast Cancer Res Treat&lt;/secondary-title&gt;&lt;alt-title&gt;Breast cancer research and treatment&lt;/alt-title&gt;&lt;/titles&gt;&lt;periodical&gt;&lt;full-title&gt;Breast Cancer Research and Treatment&lt;/full-title&gt;&lt;abbr-1&gt;Breast Cancer Res. Treat.&lt;/abbr-1&gt;&lt;abbr-2&gt;Breast Cancer Res Treat&lt;/abbr-2&gt;&lt;abbr-3&gt;Breast Cancer Research &amp;amp; Treatment&lt;/abbr-3&gt;&lt;/periodical&gt;&lt;alt-periodical&gt;&lt;full-title&gt;Breast Cancer Research and Treatment&lt;/full-title&gt;&lt;abbr-1&gt;Breast Cancer Res. Treat.&lt;/abbr-1&gt;&lt;abbr-2&gt;Breast Cancer Res Treat&lt;/abbr-2&gt;&lt;abbr-3&gt;Breast Cancer Research &amp;amp; Treatment&lt;/abbr-3&gt;&lt;/alt-periodical&gt;&lt;pages&gt;869-82&lt;/pages&gt;&lt;volume&gt;137&lt;/volume&gt;&lt;number&gt;3&lt;/number&gt;&lt;edition&gt;2013/01/01&lt;/edition&gt;&lt;keywords&gt;&lt;keyword&gt;Breast Neoplasms/*epidemiology&lt;/keyword&gt;&lt;keyword&gt;*Exercise&lt;/keyword&gt;&lt;keyword&gt;Female&lt;/keyword&gt;&lt;keyword&gt;Humans&lt;/keyword&gt;&lt;keyword&gt;Publication Bias&lt;/keyword&gt;&lt;keyword&gt;Risk&lt;/keyword&gt;&lt;/keywords&gt;&lt;dates&gt;&lt;year&gt;2013&lt;/year&gt;&lt;pub-dates&gt;&lt;date&gt;Feb&lt;/date&gt;&lt;/pub-dates&gt;&lt;/dates&gt;&lt;isbn&gt;1573-7217 (Electronic)&amp;#xD;0167-6806 (Linking)&lt;/isbn&gt;&lt;accession-num&gt;23274845&lt;/accession-num&gt;&lt;urls&gt;&lt;related-urls&gt;&lt;url&gt;http://www.ncbi.nlm.nih.gov/pubmed/23274845&lt;/url&gt;&lt;/related-urls&gt;&lt;/urls&gt;&lt;electronic-resource-num&gt;10.1007/s10549-012-2396-7&lt;/electronic-resource-num&gt;&lt;language&gt;eng&lt;/language&gt;&lt;/record&gt;&lt;/Cite&gt;&lt;/EndNote&gt;</w:instrText>
            </w:r>
            <w:r>
              <w:rPr>
                <w:sz w:val="18"/>
                <w:lang w:eastAsia="en-GB"/>
              </w:rPr>
              <w:fldChar w:fldCharType="separate"/>
            </w:r>
            <w:r>
              <w:rPr>
                <w:noProof/>
                <w:sz w:val="18"/>
                <w:lang w:eastAsia="en-GB"/>
              </w:rPr>
              <w:t>[</w:t>
            </w:r>
            <w:hyperlink w:anchor="_ENREF_36" w:tooltip="Wu, 2013 #167" w:history="1">
              <w:r w:rsidR="005E2787">
                <w:rPr>
                  <w:noProof/>
                  <w:sz w:val="18"/>
                  <w:lang w:eastAsia="en-GB"/>
                </w:rPr>
                <w:t>36</w:t>
              </w:r>
            </w:hyperlink>
            <w:r>
              <w:rPr>
                <w:noProof/>
                <w:sz w:val="18"/>
                <w:lang w:eastAsia="en-GB"/>
              </w:rPr>
              <w:t>]</w:t>
            </w:r>
            <w:r>
              <w:rPr>
                <w:sz w:val="18"/>
                <w:lang w:eastAsia="en-GB"/>
              </w:rPr>
              <w:fldChar w:fldCharType="end"/>
            </w:r>
          </w:p>
        </w:tc>
        <w:tc>
          <w:tcPr>
            <w:tcW w:w="1888" w:type="dxa"/>
            <w:noWrap/>
          </w:tcPr>
          <w:p w14:paraId="6565A0CF" w14:textId="55D01B82" w:rsidR="002B273D" w:rsidRDefault="002B273D" w:rsidP="00D0505C">
            <w:pPr>
              <w:rPr>
                <w:color w:val="000000"/>
                <w:sz w:val="18"/>
                <w:lang w:eastAsia="en-GB"/>
              </w:rPr>
            </w:pPr>
            <w:r>
              <w:rPr>
                <w:color w:val="000000"/>
                <w:sz w:val="18"/>
                <w:lang w:eastAsia="en-GB"/>
              </w:rPr>
              <w:t>7 cohort studies (19,882 cases)</w:t>
            </w:r>
          </w:p>
        </w:tc>
        <w:tc>
          <w:tcPr>
            <w:tcW w:w="2268" w:type="dxa"/>
          </w:tcPr>
          <w:p w14:paraId="39B893F3" w14:textId="37857ABF" w:rsidR="002B273D" w:rsidRDefault="002B273D" w:rsidP="00A707C3">
            <w:pPr>
              <w:rPr>
                <w:color w:val="000000"/>
                <w:sz w:val="18"/>
                <w:lang w:eastAsia="en-GB"/>
              </w:rPr>
            </w:pPr>
            <w:r>
              <w:rPr>
                <w:color w:val="000000"/>
                <w:sz w:val="18"/>
                <w:lang w:eastAsia="en-GB"/>
              </w:rPr>
              <w:t>Women, aged ≥20 years</w:t>
            </w:r>
          </w:p>
        </w:tc>
        <w:tc>
          <w:tcPr>
            <w:tcW w:w="1097" w:type="dxa"/>
          </w:tcPr>
          <w:p w14:paraId="296A8A22" w14:textId="4140EB73" w:rsidR="002B273D" w:rsidRDefault="002B273D" w:rsidP="00A707C3">
            <w:pPr>
              <w:rPr>
                <w:color w:val="000000"/>
                <w:sz w:val="18"/>
                <w:lang w:eastAsia="en-GB"/>
              </w:rPr>
            </w:pPr>
            <w:r>
              <w:rPr>
                <w:color w:val="000000"/>
                <w:sz w:val="18"/>
                <w:lang w:eastAsia="en-GB"/>
              </w:rPr>
              <w:t>Incidence breast cancer</w:t>
            </w:r>
          </w:p>
        </w:tc>
        <w:tc>
          <w:tcPr>
            <w:tcW w:w="2305" w:type="dxa"/>
          </w:tcPr>
          <w:p w14:paraId="06D70C4E" w14:textId="5E2AC23D" w:rsidR="002B273D" w:rsidRDefault="002B273D" w:rsidP="00A707C3">
            <w:pPr>
              <w:rPr>
                <w:color w:val="000000"/>
                <w:sz w:val="18"/>
                <w:lang w:eastAsia="en-GB"/>
              </w:rPr>
            </w:pPr>
            <w:r>
              <w:rPr>
                <w:color w:val="000000"/>
                <w:sz w:val="18"/>
                <w:lang w:eastAsia="en-GB"/>
              </w:rPr>
              <w:t>0.97 (0.95 to 0.99); 10 MET-hours per week</w:t>
            </w:r>
          </w:p>
        </w:tc>
      </w:tr>
      <w:tr w:rsidR="005C6846" w:rsidRPr="00320939" w14:paraId="4E08C236" w14:textId="77777777" w:rsidTr="0039308C">
        <w:trPr>
          <w:trHeight w:val="300"/>
        </w:trPr>
        <w:tc>
          <w:tcPr>
            <w:tcW w:w="1620" w:type="dxa"/>
            <w:noWrap/>
          </w:tcPr>
          <w:p w14:paraId="64A17AAF" w14:textId="77777777" w:rsidR="002B273D" w:rsidRDefault="002B273D" w:rsidP="00A707C3">
            <w:pPr>
              <w:rPr>
                <w:sz w:val="18"/>
                <w:lang w:eastAsia="en-GB"/>
              </w:rPr>
            </w:pPr>
            <w:r>
              <w:rPr>
                <w:sz w:val="18"/>
                <w:lang w:eastAsia="en-GB"/>
              </w:rPr>
              <w:t>Colorectal cancer</w:t>
            </w:r>
          </w:p>
        </w:tc>
        <w:tc>
          <w:tcPr>
            <w:tcW w:w="1170" w:type="dxa"/>
            <w:noWrap/>
          </w:tcPr>
          <w:p w14:paraId="21EC8B2E" w14:textId="6997E18F" w:rsidR="002B273D" w:rsidRDefault="002B273D" w:rsidP="005E2787">
            <w:pPr>
              <w:rPr>
                <w:sz w:val="18"/>
                <w:lang w:eastAsia="en-GB"/>
              </w:rPr>
            </w:pPr>
            <w:r>
              <w:rPr>
                <w:sz w:val="18"/>
                <w:lang w:eastAsia="en-GB"/>
              </w:rPr>
              <w:t xml:space="preserve">Parkin (2011) </w:t>
            </w:r>
            <w:r>
              <w:rPr>
                <w:sz w:val="18"/>
                <w:lang w:eastAsia="en-GB"/>
              </w:rPr>
              <w:fldChar w:fldCharType="begin"/>
            </w:r>
            <w:r>
              <w:rPr>
                <w:sz w:val="18"/>
                <w:lang w:eastAsia="en-GB"/>
              </w:rPr>
              <w:instrText xml:space="preserve"> ADDIN EN.CITE &lt;EndNote&gt;&lt;Cite&gt;&lt;Author&gt;Parkin&lt;/Author&gt;&lt;Year&gt;2011&lt;/Year&gt;&lt;RecNum&gt;170&lt;/RecNum&gt;&lt;DisplayText&gt;[34]&lt;/DisplayText&gt;&lt;record&gt;&lt;rec-number&gt;170&lt;/rec-number&gt;&lt;foreign-keys&gt;&lt;key app="EN" db-id="ft2f0ep5i2xptmee5va50wajwsw2w5swwxsz" timestamp="1396605495"&gt;170&lt;/key&gt;&lt;/foreign-keys&gt;&lt;ref-type name="Journal Article"&gt;17&lt;/ref-type&gt;&lt;contributors&gt;&lt;authors&gt;&lt;author&gt;Parkin, D. M.&lt;/author&gt;&lt;/authors&gt;&lt;/contributors&gt;&lt;auth-address&gt;Centre for Cancer Prevention, Wolfson Institute of Preventive Medicine, Queen Mary University of London,Charterhouse Square, London, UK. d.m.parkin@qmul.ac.uk&lt;/auth-address&gt;&lt;titles&gt;&lt;title&gt;9. Cancers attributable to inadequate physical exercise in the UK in 2010&lt;/title&gt;&lt;secondary-title&gt;Br J Cancer&lt;/secondary-title&gt;&lt;alt-title&gt;British journal of cancer&lt;/alt-title&gt;&lt;/titles&gt;&lt;periodical&gt;&lt;full-title&gt;British Journal of Cancer&lt;/full-title&gt;&lt;abbr-1&gt;Br. J. Cancer&lt;/abbr-1&gt;&lt;abbr-2&gt;Br J Cancer&lt;/abbr-2&gt;&lt;/periodical&gt;&lt;alt-periodical&gt;&lt;full-title&gt;British Journal of Cancer&lt;/full-title&gt;&lt;abbr-1&gt;Br. J. Cancer&lt;/abbr-1&gt;&lt;abbr-2&gt;Br J Cancer&lt;/abbr-2&gt;&lt;/alt-periodical&gt;&lt;pages&gt;S38-41&lt;/pages&gt;&lt;volume&gt;105 Suppl 2&lt;/volume&gt;&lt;edition&gt;2011/12/14&lt;/edition&gt;&lt;keywords&gt;&lt;keyword&gt;Adult&lt;/keyword&gt;&lt;keyword&gt;Breast Neoplasms/epidemiology&lt;/keyword&gt;&lt;keyword&gt;Colonic Neoplasms/epidemiology&lt;/keyword&gt;&lt;keyword&gt;Endometrial Neoplasms/epidemiology&lt;/keyword&gt;&lt;keyword&gt;*Exercise&lt;/keyword&gt;&lt;keyword&gt;Female&lt;/keyword&gt;&lt;keyword&gt;Great Britain/epidemiology&lt;/keyword&gt;&lt;keyword&gt;Humans&lt;/keyword&gt;&lt;keyword&gt;Male&lt;/keyword&gt;&lt;keyword&gt;Middle Aged&lt;/keyword&gt;&lt;keyword&gt;Neoplasms/epidemiology/*etiology/prevention &amp;amp; control&lt;/keyword&gt;&lt;keyword&gt;Risk&lt;/keyword&gt;&lt;/keywords&gt;&lt;dates&gt;&lt;year&gt;2011&lt;/year&gt;&lt;pub-dates&gt;&lt;date&gt;Dec 6&lt;/date&gt;&lt;/pub-dates&gt;&lt;/dates&gt;&lt;isbn&gt;1532-1827 (Electronic)&amp;#xD;0007-0920 (Linking)&lt;/isbn&gt;&lt;accession-num&gt;22158319&lt;/accession-num&gt;&lt;urls&gt;&lt;related-urls&gt;&lt;url&gt;http://www.ncbi.nlm.nih.gov/pubmed/22158319&lt;/url&gt;&lt;/related-urls&gt;&lt;/urls&gt;&lt;custom2&gt;3252067&lt;/custom2&gt;&lt;electronic-resource-num&gt;10.1038/bjc.2011.482&lt;/electronic-resource-num&gt;&lt;language&gt;eng&lt;/language&gt;&lt;/record&gt;&lt;/Cite&gt;&lt;/EndNote&gt;</w:instrText>
            </w:r>
            <w:r>
              <w:rPr>
                <w:sz w:val="18"/>
                <w:lang w:eastAsia="en-GB"/>
              </w:rPr>
              <w:fldChar w:fldCharType="separate"/>
            </w:r>
            <w:r>
              <w:rPr>
                <w:noProof/>
                <w:sz w:val="18"/>
                <w:lang w:eastAsia="en-GB"/>
              </w:rPr>
              <w:t>[</w:t>
            </w:r>
            <w:hyperlink w:anchor="_ENREF_34" w:tooltip="Parkin, 2011 #170" w:history="1">
              <w:r w:rsidR="005E2787">
                <w:rPr>
                  <w:noProof/>
                  <w:sz w:val="18"/>
                  <w:lang w:eastAsia="en-GB"/>
                </w:rPr>
                <w:t>34</w:t>
              </w:r>
            </w:hyperlink>
            <w:r>
              <w:rPr>
                <w:noProof/>
                <w:sz w:val="18"/>
                <w:lang w:eastAsia="en-GB"/>
              </w:rPr>
              <w:t>]</w:t>
            </w:r>
            <w:r>
              <w:rPr>
                <w:sz w:val="18"/>
                <w:lang w:eastAsia="en-GB"/>
              </w:rPr>
              <w:fldChar w:fldCharType="end"/>
            </w:r>
          </w:p>
        </w:tc>
        <w:tc>
          <w:tcPr>
            <w:tcW w:w="1888" w:type="dxa"/>
            <w:noWrap/>
          </w:tcPr>
          <w:p w14:paraId="0AA42401" w14:textId="77777777" w:rsidR="002B273D" w:rsidRDefault="002B273D" w:rsidP="00A707C3">
            <w:pPr>
              <w:rPr>
                <w:color w:val="000000"/>
                <w:sz w:val="18"/>
                <w:lang w:eastAsia="en-GB"/>
              </w:rPr>
            </w:pPr>
            <w:r>
              <w:rPr>
                <w:color w:val="000000"/>
                <w:sz w:val="18"/>
                <w:lang w:eastAsia="en-GB"/>
              </w:rPr>
              <w:t>4 cohort studies (3,386 cases)</w:t>
            </w:r>
          </w:p>
        </w:tc>
        <w:tc>
          <w:tcPr>
            <w:tcW w:w="2268" w:type="dxa"/>
          </w:tcPr>
          <w:p w14:paraId="1075C495" w14:textId="3E3CF926" w:rsidR="002B273D" w:rsidRDefault="002B273D" w:rsidP="00A707C3">
            <w:pPr>
              <w:rPr>
                <w:color w:val="000000"/>
                <w:sz w:val="18"/>
                <w:lang w:eastAsia="en-GB"/>
              </w:rPr>
            </w:pPr>
            <w:r>
              <w:rPr>
                <w:color w:val="000000"/>
                <w:sz w:val="18"/>
                <w:lang w:eastAsia="en-GB"/>
              </w:rPr>
              <w:t>Men/women aged ≥ 30 years</w:t>
            </w:r>
          </w:p>
        </w:tc>
        <w:tc>
          <w:tcPr>
            <w:tcW w:w="1097" w:type="dxa"/>
          </w:tcPr>
          <w:p w14:paraId="3B94DE6A" w14:textId="59FB1E78" w:rsidR="002B273D" w:rsidRDefault="002B273D" w:rsidP="0039308C">
            <w:pPr>
              <w:rPr>
                <w:color w:val="000000"/>
                <w:sz w:val="18"/>
                <w:lang w:eastAsia="en-GB"/>
              </w:rPr>
            </w:pPr>
            <w:r>
              <w:rPr>
                <w:color w:val="000000"/>
                <w:sz w:val="18"/>
                <w:lang w:eastAsia="en-GB"/>
              </w:rPr>
              <w:t xml:space="preserve">Incidence </w:t>
            </w:r>
            <w:r w:rsidR="0039308C">
              <w:rPr>
                <w:color w:val="000000"/>
                <w:sz w:val="18"/>
                <w:lang w:eastAsia="en-GB"/>
              </w:rPr>
              <w:t>colon</w:t>
            </w:r>
            <w:r>
              <w:rPr>
                <w:color w:val="000000"/>
                <w:sz w:val="18"/>
                <w:lang w:eastAsia="en-GB"/>
              </w:rPr>
              <w:t xml:space="preserve"> cancer</w:t>
            </w:r>
          </w:p>
        </w:tc>
        <w:tc>
          <w:tcPr>
            <w:tcW w:w="2305" w:type="dxa"/>
          </w:tcPr>
          <w:p w14:paraId="5605E7FE" w14:textId="77420A5F" w:rsidR="002B273D" w:rsidRDefault="002B273D" w:rsidP="00A707C3">
            <w:pPr>
              <w:rPr>
                <w:color w:val="000000"/>
                <w:sz w:val="18"/>
                <w:lang w:eastAsia="en-GB"/>
              </w:rPr>
            </w:pPr>
            <w:r>
              <w:rPr>
                <w:color w:val="000000"/>
                <w:sz w:val="18"/>
                <w:lang w:eastAsia="en-GB"/>
              </w:rPr>
              <w:t>0.994; 1 MET-hour per week</w:t>
            </w:r>
          </w:p>
        </w:tc>
      </w:tr>
      <w:tr w:rsidR="005C6846" w:rsidRPr="00320939" w14:paraId="54E3BC68" w14:textId="77777777" w:rsidTr="0039308C">
        <w:trPr>
          <w:trHeight w:val="980"/>
        </w:trPr>
        <w:tc>
          <w:tcPr>
            <w:tcW w:w="1620" w:type="dxa"/>
            <w:noWrap/>
          </w:tcPr>
          <w:p w14:paraId="410F68FC" w14:textId="77777777" w:rsidR="002B273D" w:rsidRDefault="002B273D" w:rsidP="00A707C3">
            <w:pPr>
              <w:rPr>
                <w:sz w:val="18"/>
                <w:lang w:eastAsia="en-GB"/>
              </w:rPr>
            </w:pPr>
            <w:r>
              <w:rPr>
                <w:sz w:val="18"/>
                <w:lang w:eastAsia="en-GB"/>
              </w:rPr>
              <w:t>Lung cancer</w:t>
            </w:r>
          </w:p>
        </w:tc>
        <w:tc>
          <w:tcPr>
            <w:tcW w:w="1170" w:type="dxa"/>
            <w:noWrap/>
          </w:tcPr>
          <w:p w14:paraId="073B5D73" w14:textId="1229E49F" w:rsidR="002B273D" w:rsidRDefault="002B273D" w:rsidP="005E2787">
            <w:pPr>
              <w:rPr>
                <w:sz w:val="18"/>
                <w:lang w:eastAsia="en-GB"/>
              </w:rPr>
            </w:pPr>
            <w:r>
              <w:rPr>
                <w:sz w:val="18"/>
                <w:lang w:eastAsia="en-GB"/>
              </w:rPr>
              <w:t xml:space="preserve">Tardon (2005) </w:t>
            </w:r>
            <w:r>
              <w:rPr>
                <w:sz w:val="18"/>
                <w:lang w:eastAsia="en-GB"/>
              </w:rPr>
              <w:fldChar w:fldCharType="begin">
                <w:fldData xml:space="preserve">PEVuZE5vdGU+PENpdGU+PEF1dGhvcj5UYXJkb248L0F1dGhvcj48WWVhcj4yMDA1PC9ZZWFyPjxS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</w:fldData>
              </w:fldChar>
            </w:r>
            <w:r>
              <w:rPr>
                <w:sz w:val="18"/>
                <w:lang w:eastAsia="en-GB"/>
              </w:rPr>
              <w:instrText xml:space="preserve"> ADDIN EN.CITE </w:instrText>
            </w:r>
            <w:r>
              <w:rPr>
                <w:sz w:val="18"/>
                <w:lang w:eastAsia="en-GB"/>
              </w:rPr>
              <w:fldChar w:fldCharType="begin">
                <w:fldData xml:space="preserve">PEVuZE5vdGU+PENpdGU+PEF1dGhvcj5UYXJkb248L0F1dGhvcj48WWVhcj4yMDA1PC9ZZWFyPjxS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</w:fldData>
              </w:fldChar>
            </w:r>
            <w:r>
              <w:rPr>
                <w:sz w:val="18"/>
                <w:lang w:eastAsia="en-GB"/>
              </w:rPr>
              <w:instrText xml:space="preserve"> ADDIN EN.CITE.DATA </w:instrText>
            </w:r>
            <w:r>
              <w:rPr>
                <w:sz w:val="18"/>
                <w:lang w:eastAsia="en-GB"/>
              </w:rPr>
            </w:r>
            <w:r>
              <w:rPr>
                <w:sz w:val="18"/>
                <w:lang w:eastAsia="en-GB"/>
              </w:rPr>
              <w:fldChar w:fldCharType="end"/>
            </w:r>
            <w:r>
              <w:rPr>
                <w:sz w:val="18"/>
                <w:lang w:eastAsia="en-GB"/>
              </w:rPr>
            </w:r>
            <w:r>
              <w:rPr>
                <w:sz w:val="18"/>
                <w:lang w:eastAsia="en-GB"/>
              </w:rPr>
              <w:fldChar w:fldCharType="separate"/>
            </w:r>
            <w:r>
              <w:rPr>
                <w:noProof/>
                <w:sz w:val="18"/>
                <w:lang w:eastAsia="en-GB"/>
              </w:rPr>
              <w:t>[</w:t>
            </w:r>
            <w:hyperlink w:anchor="_ENREF_38" w:tooltip="Tardon, 2005 #373" w:history="1">
              <w:r w:rsidR="005E2787">
                <w:rPr>
                  <w:noProof/>
                  <w:sz w:val="18"/>
                  <w:lang w:eastAsia="en-GB"/>
                </w:rPr>
                <w:t>38</w:t>
              </w:r>
            </w:hyperlink>
            <w:r>
              <w:rPr>
                <w:noProof/>
                <w:sz w:val="18"/>
                <w:lang w:eastAsia="en-GB"/>
              </w:rPr>
              <w:t>]</w:t>
            </w:r>
            <w:r>
              <w:rPr>
                <w:sz w:val="18"/>
                <w:lang w:eastAsia="en-GB"/>
              </w:rPr>
              <w:fldChar w:fldCharType="end"/>
            </w:r>
          </w:p>
        </w:tc>
        <w:tc>
          <w:tcPr>
            <w:tcW w:w="1888" w:type="dxa"/>
            <w:noWrap/>
          </w:tcPr>
          <w:p w14:paraId="0B7CA659" w14:textId="77777777" w:rsidR="002B273D" w:rsidRDefault="002B273D" w:rsidP="00A707C3">
            <w:pPr>
              <w:rPr>
                <w:color w:val="000000"/>
                <w:sz w:val="18"/>
                <w:lang w:eastAsia="en-GB"/>
              </w:rPr>
            </w:pPr>
            <w:r>
              <w:rPr>
                <w:color w:val="000000"/>
                <w:sz w:val="18"/>
                <w:lang w:eastAsia="en-GB"/>
              </w:rPr>
              <w:t>11 prospective studies (5,685 cases)</w:t>
            </w:r>
          </w:p>
        </w:tc>
        <w:tc>
          <w:tcPr>
            <w:tcW w:w="2268" w:type="dxa"/>
          </w:tcPr>
          <w:p w14:paraId="4343844B" w14:textId="62262A30" w:rsidR="002B273D" w:rsidRDefault="002B273D" w:rsidP="00A707C3">
            <w:pPr>
              <w:rPr>
                <w:color w:val="000000"/>
                <w:sz w:val="18"/>
                <w:lang w:eastAsia="en-GB"/>
              </w:rPr>
            </w:pPr>
            <w:r>
              <w:rPr>
                <w:color w:val="000000"/>
                <w:sz w:val="18"/>
                <w:lang w:eastAsia="en-GB"/>
              </w:rPr>
              <w:t>Men/women, mean age ≥20 years</w:t>
            </w:r>
          </w:p>
        </w:tc>
        <w:tc>
          <w:tcPr>
            <w:tcW w:w="1097" w:type="dxa"/>
          </w:tcPr>
          <w:p w14:paraId="0A96BDDE" w14:textId="78FE7EDB" w:rsidR="002B273D" w:rsidRDefault="002B273D" w:rsidP="00A707C3">
            <w:pPr>
              <w:rPr>
                <w:color w:val="000000"/>
                <w:sz w:val="18"/>
                <w:lang w:eastAsia="en-GB"/>
              </w:rPr>
            </w:pPr>
            <w:r>
              <w:rPr>
                <w:color w:val="000000"/>
                <w:sz w:val="18"/>
                <w:lang w:eastAsia="en-GB"/>
              </w:rPr>
              <w:t>Incidence lung cancer</w:t>
            </w:r>
          </w:p>
        </w:tc>
        <w:tc>
          <w:tcPr>
            <w:tcW w:w="2305" w:type="dxa"/>
          </w:tcPr>
          <w:p w14:paraId="48066632" w14:textId="592564BE" w:rsidR="002B273D" w:rsidRDefault="002B273D" w:rsidP="00A707C3">
            <w:pPr>
              <w:rPr>
                <w:color w:val="000000"/>
                <w:sz w:val="18"/>
                <w:lang w:eastAsia="en-GB"/>
              </w:rPr>
            </w:pPr>
            <w:r>
              <w:rPr>
                <w:color w:val="000000"/>
                <w:sz w:val="18"/>
                <w:lang w:eastAsia="en-GB"/>
              </w:rPr>
              <w:t>0.87 (0.76 to 0.95); 14 MET-hours per week</w:t>
            </w:r>
          </w:p>
        </w:tc>
      </w:tr>
      <w:tr w:rsidR="005C6846" w:rsidRPr="00320939" w14:paraId="71C1FECA" w14:textId="77777777" w:rsidTr="0039308C">
        <w:trPr>
          <w:trHeight w:val="300"/>
        </w:trPr>
        <w:tc>
          <w:tcPr>
            <w:tcW w:w="1620" w:type="dxa"/>
            <w:tcBorders>
              <w:bottom w:val="single" w:sz="12" w:space="0" w:color="4F81BD" w:themeColor="accent1"/>
            </w:tcBorders>
            <w:noWrap/>
          </w:tcPr>
          <w:p w14:paraId="3FBFD193" w14:textId="77777777" w:rsidR="002B273D" w:rsidRDefault="002B273D" w:rsidP="00A707C3">
            <w:pPr>
              <w:rPr>
                <w:sz w:val="18"/>
                <w:lang w:eastAsia="en-GB"/>
              </w:rPr>
            </w:pPr>
            <w:r>
              <w:rPr>
                <w:sz w:val="18"/>
                <w:lang w:eastAsia="en-GB"/>
              </w:rPr>
              <w:t>Type 2 diabetes</w:t>
            </w:r>
          </w:p>
        </w:tc>
        <w:tc>
          <w:tcPr>
            <w:tcW w:w="1170" w:type="dxa"/>
            <w:tcBorders>
              <w:bottom w:val="single" w:sz="12" w:space="0" w:color="4F81BD" w:themeColor="accent1"/>
            </w:tcBorders>
            <w:noWrap/>
          </w:tcPr>
          <w:p w14:paraId="3CD7CE8B" w14:textId="1271B38C" w:rsidR="002B273D" w:rsidRDefault="002B273D" w:rsidP="005E2787">
            <w:pPr>
              <w:rPr>
                <w:sz w:val="18"/>
                <w:lang w:eastAsia="en-GB"/>
              </w:rPr>
            </w:pPr>
            <w:r>
              <w:rPr>
                <w:sz w:val="18"/>
                <w:lang w:eastAsia="en-GB"/>
              </w:rPr>
              <w:t xml:space="preserve">Jeon (2007) </w:t>
            </w:r>
            <w:r>
              <w:rPr>
                <w:sz w:val="18"/>
                <w:lang w:eastAsia="en-GB"/>
              </w:rPr>
              <w:fldChar w:fldCharType="begin"/>
            </w:r>
            <w:r>
              <w:rPr>
                <w:sz w:val="18"/>
                <w:lang w:eastAsia="en-GB"/>
              </w:rPr>
              <w:instrText xml:space="preserve"> ADDIN EN.CITE &lt;EndNote&gt;&lt;Cite&gt;&lt;Author&gt;Jeon&lt;/Author&gt;&lt;Year&gt;2007&lt;/Year&gt;&lt;RecNum&gt;162&lt;/RecNum&gt;&lt;DisplayText&gt;[13]&lt;/DisplayText&gt;&lt;record&gt;&lt;rec-number&gt;162&lt;/rec-number&gt;&lt;foreign-keys&gt;&lt;key app="EN" db-id="ft2f0ep5i2xptmee5va50wajwsw2w5swwxsz" timestamp="1391017598"&gt;162&lt;/key&gt;&lt;/foreign-keys&gt;&lt;ref-type name="Journal Article"&gt;17&lt;/ref-type&gt;&lt;contributors&gt;&lt;authors&gt;&lt;author&gt;Jeon, C. Y.&lt;/author&gt;&lt;author&gt;Lokken, R. P.&lt;/author&gt;&lt;author&gt;Hu, F. B.&lt;/author&gt;&lt;author&gt;van Dam, R. M.&lt;/author&gt;&lt;/authors&gt;&lt;/contributors&gt;&lt;auth-address&gt;Department of Epidemiology, Harvard School of Public Health, 665 Huntington Ave., Boston, MA 02115, USA.&lt;/auth-address&gt;&lt;titles&gt;&lt;title&gt;Physical activity of moderate intensity and risk of type 2 diabetes: a systematic review&lt;/title&gt;&lt;secondary-title&gt;Diabetes Care&lt;/secondary-title&gt;&lt;alt-title&gt;Diabetes care&lt;/alt-title&gt;&lt;/titles&gt;&lt;periodical&gt;&lt;full-title&gt;Diabetes Care&lt;/full-title&gt;&lt;abbr-1&gt;Diabetes Care&lt;/abbr-1&gt;&lt;abbr-2&gt;Diabetes Care&lt;/abbr-2&gt;&lt;/periodical&gt;&lt;alt-periodical&gt;&lt;full-title&gt;Diabetes Care&lt;/full-title&gt;&lt;abbr-1&gt;Diabetes Care&lt;/abbr-1&gt;&lt;abbr-2&gt;Diabetes Care&lt;/abbr-2&gt;&lt;/alt-periodical&gt;&lt;pages&gt;744-52&lt;/pages&gt;&lt;volume&gt;30&lt;/volume&gt;&lt;number&gt;3&lt;/number&gt;&lt;edition&gt;2007/03/01&lt;/edition&gt;&lt;keywords&gt;&lt;keyword&gt;Cohort Studies&lt;/keyword&gt;&lt;keyword&gt;Diabetes Mellitus, Type 2/*epidemiology/*prevention &amp;amp; control&lt;/keyword&gt;&lt;keyword&gt;*Exercise&lt;/keyword&gt;&lt;keyword&gt;Humans&lt;/keyword&gt;&lt;keyword&gt;Incidence&lt;/keyword&gt;&lt;keyword&gt;*Physical Fitness&lt;/keyword&gt;&lt;keyword&gt;Risk&lt;/keyword&gt;&lt;/keywords&gt;&lt;dates&gt;&lt;year&gt;2007&lt;/year&gt;&lt;pub-dates&gt;&lt;date&gt;Mar&lt;/date&gt;&lt;/pub-dates&gt;&lt;/dates&gt;&lt;isbn&gt;1935-5548 (Electronic)&amp;#xD;0149-5992 (Linking)&lt;/isbn&gt;&lt;accession-num&gt;17327354&lt;/accession-num&gt;&lt;urls&gt;&lt;related-urls&gt;&lt;url&gt;http://www.ncbi.nlm.nih.gov/pubmed/17327354&lt;/url&gt;&lt;/related-urls&gt;&lt;/urls&gt;&lt;electronic-resource-num&gt;10.2337/dc06-1842&lt;/electronic-resource-num&gt;&lt;language&gt;eng&lt;/language&gt;&lt;/record&gt;&lt;/Cite&gt;&lt;/EndNote&gt;</w:instrText>
            </w:r>
            <w:r>
              <w:rPr>
                <w:sz w:val="18"/>
                <w:lang w:eastAsia="en-GB"/>
              </w:rPr>
              <w:fldChar w:fldCharType="separate"/>
            </w:r>
            <w:r>
              <w:rPr>
                <w:noProof/>
                <w:sz w:val="18"/>
                <w:lang w:eastAsia="en-GB"/>
              </w:rPr>
              <w:t>[</w:t>
            </w:r>
            <w:hyperlink w:anchor="_ENREF_13" w:tooltip="Jeon, 2007 #162" w:history="1">
              <w:r w:rsidR="005E2787">
                <w:rPr>
                  <w:noProof/>
                  <w:sz w:val="18"/>
                  <w:lang w:eastAsia="en-GB"/>
                </w:rPr>
                <w:t>13</w:t>
              </w:r>
            </w:hyperlink>
            <w:r>
              <w:rPr>
                <w:noProof/>
                <w:sz w:val="18"/>
                <w:lang w:eastAsia="en-GB"/>
              </w:rPr>
              <w:t>]</w:t>
            </w:r>
            <w:r>
              <w:rPr>
                <w:sz w:val="18"/>
                <w:lang w:eastAsia="en-GB"/>
              </w:rPr>
              <w:fldChar w:fldCharType="end"/>
            </w:r>
          </w:p>
        </w:tc>
        <w:tc>
          <w:tcPr>
            <w:tcW w:w="1888" w:type="dxa"/>
            <w:tcBorders>
              <w:bottom w:val="single" w:sz="12" w:space="0" w:color="4F81BD" w:themeColor="accent1"/>
            </w:tcBorders>
            <w:noWrap/>
          </w:tcPr>
          <w:p w14:paraId="3E1B71AE" w14:textId="77777777" w:rsidR="002B273D" w:rsidRDefault="002B273D" w:rsidP="00A707C3">
            <w:pPr>
              <w:rPr>
                <w:color w:val="000000"/>
                <w:sz w:val="18"/>
                <w:lang w:eastAsia="en-GB"/>
              </w:rPr>
            </w:pPr>
            <w:r>
              <w:rPr>
                <w:color w:val="000000"/>
                <w:sz w:val="18"/>
                <w:lang w:eastAsia="en-GB"/>
              </w:rPr>
              <w:t>10 cohort studies (9,367 cases)</w:t>
            </w:r>
          </w:p>
        </w:tc>
        <w:tc>
          <w:tcPr>
            <w:tcW w:w="2268" w:type="dxa"/>
            <w:tcBorders>
              <w:bottom w:val="single" w:sz="12" w:space="0" w:color="4F81BD" w:themeColor="accent1"/>
            </w:tcBorders>
          </w:tcPr>
          <w:p w14:paraId="2918EF08" w14:textId="1A59C6D3" w:rsidR="002B273D" w:rsidRDefault="002B273D" w:rsidP="002B273D">
            <w:pPr>
              <w:rPr>
                <w:color w:val="000000"/>
                <w:sz w:val="18"/>
                <w:lang w:eastAsia="en-GB"/>
              </w:rPr>
            </w:pPr>
            <w:r>
              <w:rPr>
                <w:color w:val="000000"/>
                <w:sz w:val="18"/>
                <w:lang w:eastAsia="en-GB"/>
              </w:rPr>
              <w:t>Sedentary men/women aged ≥30 years</w:t>
            </w:r>
          </w:p>
        </w:tc>
        <w:tc>
          <w:tcPr>
            <w:tcW w:w="1097" w:type="dxa"/>
            <w:tcBorders>
              <w:bottom w:val="single" w:sz="12" w:space="0" w:color="4F81BD" w:themeColor="accent1"/>
            </w:tcBorders>
          </w:tcPr>
          <w:p w14:paraId="6DA2B5D3" w14:textId="680607C7" w:rsidR="002B273D" w:rsidRDefault="002B273D" w:rsidP="00A707C3">
            <w:pPr>
              <w:rPr>
                <w:color w:val="000000"/>
                <w:sz w:val="18"/>
                <w:lang w:eastAsia="en-GB"/>
              </w:rPr>
            </w:pPr>
            <w:r>
              <w:rPr>
                <w:color w:val="000000"/>
                <w:sz w:val="18"/>
                <w:lang w:eastAsia="en-GB"/>
              </w:rPr>
              <w:t>Incidence type 2 diabetes</w:t>
            </w:r>
          </w:p>
        </w:tc>
        <w:tc>
          <w:tcPr>
            <w:tcW w:w="2305" w:type="dxa"/>
            <w:tcBorders>
              <w:bottom w:val="single" w:sz="12" w:space="0" w:color="4F81BD" w:themeColor="accent1"/>
            </w:tcBorders>
          </w:tcPr>
          <w:p w14:paraId="3DE4E91E" w14:textId="53FEB641" w:rsidR="002B273D" w:rsidRDefault="002B273D" w:rsidP="00A707C3">
            <w:pPr>
              <w:rPr>
                <w:color w:val="000000"/>
                <w:sz w:val="18"/>
                <w:lang w:eastAsia="en-GB"/>
              </w:rPr>
            </w:pPr>
            <w:r>
              <w:rPr>
                <w:color w:val="000000"/>
                <w:sz w:val="18"/>
                <w:lang w:eastAsia="en-GB"/>
              </w:rPr>
              <w:t>0.83 (0.76 to 0.90); 11 MET-hours per week</w:t>
            </w:r>
          </w:p>
        </w:tc>
      </w:tr>
      <w:tr w:rsidR="00191626" w:rsidRPr="00320939" w14:paraId="5912B1E3" w14:textId="77777777" w:rsidTr="0039308C">
        <w:trPr>
          <w:trHeight w:val="300"/>
        </w:trPr>
        <w:tc>
          <w:tcPr>
            <w:tcW w:w="10348" w:type="dxa"/>
            <w:gridSpan w:val="6"/>
            <w:tcBorders>
              <w:bottom w:val="single" w:sz="4" w:space="0" w:color="4F81BD" w:themeColor="accent1"/>
            </w:tcBorders>
            <w:noWrap/>
          </w:tcPr>
          <w:p w14:paraId="11208F26" w14:textId="64742A0E" w:rsidR="00191626" w:rsidRDefault="00191626" w:rsidP="00734BAE">
            <w:pPr>
              <w:rPr>
                <w:color w:val="000000"/>
                <w:sz w:val="18"/>
                <w:lang w:eastAsia="en-GB"/>
              </w:rPr>
            </w:pPr>
            <w:r>
              <w:rPr>
                <w:color w:val="000000"/>
                <w:sz w:val="18"/>
                <w:lang w:eastAsia="en-GB"/>
              </w:rPr>
              <w:t>CI, Confidence Interval; RCTs, Randomised Controlled Trials; RR, Relative Risk; METs, Metabolic equivalent to task</w:t>
            </w:r>
          </w:p>
        </w:tc>
      </w:tr>
    </w:tbl>
    <w:p w14:paraId="298DADED" w14:textId="77777777" w:rsidR="003A5D2C" w:rsidRDefault="003A5D2C" w:rsidP="003A5D2C"/>
    <w:p w14:paraId="330B8FD0" w14:textId="164E2EE4" w:rsidR="00C51AE3" w:rsidRPr="0089338E" w:rsidRDefault="003A5D2C" w:rsidP="002B4FF3">
      <w:pPr>
        <w:pStyle w:val="Heading3"/>
      </w:pPr>
      <w:bookmarkStart w:id="13" w:name="_Toc477795924"/>
      <w:r>
        <w:t>1.</w:t>
      </w:r>
      <w:r w:rsidR="00C472F8">
        <w:t>6</w:t>
      </w:r>
      <w:r>
        <w:t xml:space="preserve"> </w:t>
      </w:r>
      <w:r w:rsidR="00C51AE3" w:rsidRPr="0089338E">
        <w:t>Mortality</w:t>
      </w:r>
      <w:bookmarkEnd w:id="13"/>
    </w:p>
    <w:p w14:paraId="5D98EFDC" w14:textId="7E81BAE3" w:rsidR="00C51AE3" w:rsidRDefault="00C51AE3" w:rsidP="00C51AE3">
      <w:r w:rsidRPr="00193505">
        <w:rPr>
          <w:lang w:eastAsia="zh-TW"/>
        </w:rPr>
        <w:t>Background mortality was extracted from life tables for the English population</w:t>
      </w:r>
      <w:r>
        <w:rPr>
          <w:lang w:eastAsia="zh-TW"/>
        </w:rPr>
        <w:t xml:space="preserve"> </w:t>
      </w:r>
      <w:r w:rsidRPr="00193505">
        <w:fldChar w:fldCharType="begin"/>
      </w:r>
      <w:r w:rsidR="00534EC0">
        <w:instrText xml:space="preserve"> ADDIN EN.CITE &lt;EndNote&gt;&lt;Cite&gt;&lt;Author&gt;Office of National Statistics&lt;/Author&gt;&lt;Year&gt;2011&lt;/Year&gt;&lt;RecNum&gt;247&lt;/RecNum&gt;&lt;DisplayText&gt;[44]&lt;/DisplayText&gt;&lt;record&gt;&lt;rec-number&gt;247&lt;/rec-number&gt;&lt;foreign-keys&gt;&lt;key app="EN" db-id="ft2f0ep5i2xptmee5va50wajwsw2w5swwxsz" timestamp="1426235904"&gt;247&lt;/key&gt;&lt;/foreign-keys&gt;&lt;ref-type name="Web Page"&gt;12&lt;/ref-type&gt;&lt;contributors&gt;&lt;authors&gt;&lt;author&gt;Office of National Statistics,&lt;/author&gt;&lt;/authors&gt;&lt;/contributors&gt;&lt;titles&gt;&lt;title&gt;UK Interim Life Tables, 1980-82 to 2009-2011&lt;/title&gt;&lt;/titles&gt;&lt;number&gt;17 April 2013&lt;/number&gt;&lt;dates&gt;&lt;year&gt;2011&lt;/year&gt;&lt;/dates&gt;&lt;pub-location&gt;London&lt;/pub-location&gt;&lt;urls&gt;&lt;related-urls&gt;&lt;url&gt;http://www.ons.gov.uk/ons/rel/lifetables/interim-life-tables/2009-2011/rft-england.xls&lt;/url&gt;&lt;/related-urls&gt;&lt;/urls&gt;&lt;/record&gt;&lt;/Cite&gt;&lt;/EndNote&gt;</w:instrText>
      </w:r>
      <w:r w:rsidRPr="00193505">
        <w:fldChar w:fldCharType="separate"/>
      </w:r>
      <w:r w:rsidR="00534EC0">
        <w:rPr>
          <w:noProof/>
        </w:rPr>
        <w:t>[</w:t>
      </w:r>
      <w:hyperlink w:anchor="_ENREF_44" w:tooltip="Office of National Statistics, 2011 #247" w:history="1">
        <w:r w:rsidR="005E2787">
          <w:rPr>
            <w:noProof/>
          </w:rPr>
          <w:t>44</w:t>
        </w:r>
      </w:hyperlink>
      <w:r w:rsidR="00534EC0">
        <w:rPr>
          <w:noProof/>
        </w:rPr>
        <w:t>]</w:t>
      </w:r>
      <w:r w:rsidRPr="00193505">
        <w:fldChar w:fldCharType="end"/>
      </w:r>
      <w:r w:rsidR="00E21407">
        <w:t xml:space="preserve">. </w:t>
      </w:r>
      <w:r w:rsidR="00FC59D0">
        <w:t xml:space="preserve">Death rates for the </w:t>
      </w:r>
      <w:r w:rsidR="00082741">
        <w:t xml:space="preserve">disease conditions included </w:t>
      </w:r>
      <w:r w:rsidR="00FC59D0">
        <w:t>in the model</w:t>
      </w:r>
      <w:r w:rsidR="0024485C">
        <w:t>,</w:t>
      </w:r>
      <w:r w:rsidR="00FC59D0">
        <w:t xml:space="preserve"> </w:t>
      </w:r>
      <w:r w:rsidRPr="00193505">
        <w:t xml:space="preserve">such as </w:t>
      </w:r>
      <w:r w:rsidRPr="00B357A3">
        <w:t>cardiovascular mortality (fatal MI and stroke) and cancer mortality</w:t>
      </w:r>
      <w:r w:rsidR="00AA490E">
        <w:t>,</w:t>
      </w:r>
      <w:r w:rsidR="00FC59D0">
        <w:t xml:space="preserve"> were excluded </w:t>
      </w:r>
      <w:r w:rsidR="00E120BA">
        <w:t xml:space="preserve">from the all-cause death rates </w:t>
      </w:r>
      <w:r w:rsidR="00FC59D0">
        <w:t>to estimate other cause mortality rates</w:t>
      </w:r>
      <w:r w:rsidRPr="00B357A3">
        <w:t>.</w:t>
      </w:r>
      <w:r w:rsidRPr="00193505">
        <w:t xml:space="preserve"> Annual transition probabilities for breast cancer recurrence to death were taken from Johnston (2001)</w:t>
      </w:r>
      <w:r>
        <w:t xml:space="preserve"> </w:t>
      </w:r>
      <w:r w:rsidRPr="00193505">
        <w:fldChar w:fldCharType="begin"/>
      </w:r>
      <w:r w:rsidR="00534EC0">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193505">
        <w:fldChar w:fldCharType="separate"/>
      </w:r>
      <w:r w:rsidR="00534EC0">
        <w:rPr>
          <w:noProof/>
        </w:rPr>
        <w:t>[</w:t>
      </w:r>
      <w:hyperlink w:anchor="_ENREF_35" w:tooltip="Johnston, 2001 #17" w:history="1">
        <w:r w:rsidR="005E2787">
          <w:rPr>
            <w:noProof/>
          </w:rPr>
          <w:t>35</w:t>
        </w:r>
      </w:hyperlink>
      <w:r w:rsidR="00534EC0">
        <w:rPr>
          <w:noProof/>
        </w:rPr>
        <w:t>]</w:t>
      </w:r>
      <w:r w:rsidRPr="00193505">
        <w:fldChar w:fldCharType="end"/>
      </w:r>
      <w:r>
        <w:t>.</w:t>
      </w:r>
      <w:r w:rsidRPr="00193505">
        <w:t xml:space="preserve"> The rates </w:t>
      </w:r>
      <w:r>
        <w:t>we</w:t>
      </w:r>
      <w:r w:rsidRPr="00193505">
        <w:t xml:space="preserve">re assumed to be the same across prognostic groups. Mortality estimates for colorectal cancer by </w:t>
      </w:r>
      <w:r w:rsidRPr="0089338E">
        <w:t xml:space="preserve">stages </w:t>
      </w:r>
      <w:r>
        <w:t>we</w:t>
      </w:r>
      <w:r w:rsidRPr="0089338E">
        <w:t xml:space="preserve">re based on </w:t>
      </w:r>
      <w:r>
        <w:t xml:space="preserve">Frazier et al </w:t>
      </w:r>
      <w:r w:rsidRPr="0089338E">
        <w:fldChar w:fldCharType="begin">
          <w:fldData xml:space="preserve">PEVuZE5vdGU+PENpdGU+PEF1dGhvcj5GcmF6aWVyPC9BdXRob3I+PFllYXI+MjAwMDwvWWVhcj48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</w:fldData>
        </w:fldChar>
      </w:r>
      <w:r w:rsidR="00534EC0">
        <w:instrText xml:space="preserve"> ADDIN EN.CITE </w:instrText>
      </w:r>
      <w:r w:rsidR="00534EC0">
        <w:fldChar w:fldCharType="begin">
          <w:fldData xml:space="preserve">PEVuZE5vdGU+PENpdGU+PEF1dGhvcj5GcmF6aWVyPC9BdXRob3I+PFllYXI+MjAwMDwvWWVhcj48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</w:fldData>
        </w:fldChar>
      </w:r>
      <w:r w:rsidR="00534EC0">
        <w:instrText xml:space="preserve"> ADDIN EN.CITE.DATA </w:instrText>
      </w:r>
      <w:r w:rsidR="00534EC0">
        <w:fldChar w:fldCharType="end"/>
      </w:r>
      <w:r w:rsidRPr="0089338E">
        <w:fldChar w:fldCharType="separate"/>
      </w:r>
      <w:r w:rsidR="00534EC0">
        <w:rPr>
          <w:noProof/>
        </w:rPr>
        <w:t>[</w:t>
      </w:r>
      <w:hyperlink w:anchor="_ENREF_6" w:tooltip="Frazier, 2000 #14" w:history="1">
        <w:r w:rsidR="005E2787">
          <w:rPr>
            <w:noProof/>
          </w:rPr>
          <w:t>6</w:t>
        </w:r>
      </w:hyperlink>
      <w:r w:rsidR="00534EC0">
        <w:rPr>
          <w:noProof/>
        </w:rPr>
        <w:t>]</w:t>
      </w:r>
      <w:r w:rsidRPr="0089338E">
        <w:fldChar w:fldCharType="end"/>
      </w:r>
      <w:r>
        <w:t>.</w:t>
      </w:r>
      <w:r w:rsidRPr="0089338E">
        <w:t xml:space="preserve"> Lung cancer mortality estimates were obtained from a </w:t>
      </w:r>
      <w:r w:rsidRPr="0089338E">
        <w:lastRenderedPageBreak/>
        <w:t>comparative study of lung cancer survival in six high income countries</w:t>
      </w:r>
      <w:r>
        <w:t xml:space="preserve"> and calculated as </w:t>
      </w:r>
      <w:r w:rsidRPr="0089338E">
        <w:t>1 minus the one-year net survival rate: 28.8% (</w:t>
      </w:r>
      <w:r w:rsidR="00481CA8">
        <w:t xml:space="preserve">95% CI: </w:t>
      </w:r>
      <w:r w:rsidRPr="0089338E">
        <w:t>28.3 – 29.4) in the UK</w:t>
      </w:r>
      <w:r>
        <w:t xml:space="preserve"> </w:t>
      </w:r>
      <w:r w:rsidRPr="0089338E">
        <w:fldChar w:fldCharType="begin">
          <w:fldData xml:space="preserve">PEVuZE5vdGU+PENpdGU+PEF1dGhvcj5XYWx0ZXJzPC9BdXRob3I+PFllYXI+MjAxMzwvWWVhcj48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</w:fldData>
        </w:fldChar>
      </w:r>
      <w:r w:rsidR="00534EC0">
        <w:instrText xml:space="preserve"> ADDIN EN.CITE </w:instrText>
      </w:r>
      <w:r w:rsidR="00534EC0">
        <w:fldChar w:fldCharType="begin">
          <w:fldData xml:space="preserve">PEVuZE5vdGU+PENpdGU+PEF1dGhvcj5XYWx0ZXJzPC9BdXRob3I+PFllYXI+MjAxMzwvWWVhcj48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</w:fldData>
        </w:fldChar>
      </w:r>
      <w:r w:rsidR="00534EC0">
        <w:instrText xml:space="preserve"> ADDIN EN.CITE.DATA </w:instrText>
      </w:r>
      <w:r w:rsidR="00534EC0">
        <w:fldChar w:fldCharType="end"/>
      </w:r>
      <w:r w:rsidRPr="0089338E">
        <w:fldChar w:fldCharType="separate"/>
      </w:r>
      <w:r w:rsidR="00534EC0">
        <w:rPr>
          <w:noProof/>
        </w:rPr>
        <w:t>[</w:t>
      </w:r>
      <w:hyperlink w:anchor="_ENREF_45" w:tooltip="Walters, 2013 #239" w:history="1">
        <w:r w:rsidR="005E2787">
          <w:rPr>
            <w:noProof/>
          </w:rPr>
          <w:t>45</w:t>
        </w:r>
      </w:hyperlink>
      <w:r w:rsidR="00534EC0">
        <w:rPr>
          <w:noProof/>
        </w:rPr>
        <w:t>]</w:t>
      </w:r>
      <w:r w:rsidRPr="0089338E">
        <w:fldChar w:fldCharType="end"/>
      </w:r>
      <w:r>
        <w:t xml:space="preserve">. </w:t>
      </w:r>
      <w:r w:rsidRPr="0089338E">
        <w:t>Survival rates for kidney cancer in the UK were used to estimate the mortality rates</w:t>
      </w:r>
      <w:r>
        <w:t xml:space="preserve"> </w:t>
      </w:r>
      <w:r w:rsidRPr="0089338E">
        <w:fldChar w:fldCharType="begin"/>
      </w:r>
      <w:r w:rsidR="00534EC0">
        <w:instrText xml:space="preserve"> ADDIN EN.CITE &lt;EndNote&gt;&lt;Cite&gt;&lt;Author&gt;Cancer Research UK&lt;/Author&gt;&lt;Year&gt;2012&lt;/Year&gt;&lt;RecNum&gt;27&lt;/RecNum&gt;&lt;DisplayText&gt;[8]&lt;/DisplayText&gt;&lt;record&gt;&lt;rec-number&gt;27&lt;/rec-number&gt;&lt;foreign-keys&gt;&lt;key app="EN" db-id="ft2f0ep5i2xptmee5va50wajwsw2w5swwxsz" timestamp="1362585886"&gt;27&lt;/key&gt;&lt;/foreign-keys&gt;&lt;ref-type name="Web Page"&gt;12&lt;/ref-type&gt;&lt;contributors&gt;&lt;authors&gt;&lt;author&gt;Cancer Research UK,&lt;/author&gt;&lt;/authors&gt;&lt;/contributors&gt;&lt;titles&gt;&lt;title&gt;Cancer Research UK CancerStats&lt;/title&gt;&lt;/titles&gt;&lt;number&gt;8 January 2013&lt;/number&gt;&lt;dates&gt;&lt;year&gt;2012&lt;/year&gt;&lt;/dates&gt;&lt;urls&gt;&lt;related-urls&gt;&lt;url&gt;http://info.cancerresearchuk.org/cancerstats/types/kidney&lt;/url&gt;&lt;/related-urls&gt;&lt;/urls&gt;&lt;/record&gt;&lt;/Cite&gt;&lt;/EndNote&gt;</w:instrText>
      </w:r>
      <w:r w:rsidRPr="0089338E">
        <w:fldChar w:fldCharType="separate"/>
      </w:r>
      <w:r w:rsidR="00534EC0">
        <w:rPr>
          <w:noProof/>
        </w:rPr>
        <w:t>[</w:t>
      </w:r>
      <w:hyperlink w:anchor="_ENREF_8" w:tooltip="Cancer Research UK, 2012 #27" w:history="1">
        <w:r w:rsidR="005E2787">
          <w:rPr>
            <w:noProof/>
          </w:rPr>
          <w:t>8</w:t>
        </w:r>
      </w:hyperlink>
      <w:r w:rsidR="00534EC0">
        <w:rPr>
          <w:noProof/>
        </w:rPr>
        <w:t>]</w:t>
      </w:r>
      <w:r w:rsidRPr="0089338E">
        <w:fldChar w:fldCharType="end"/>
      </w:r>
      <w:r>
        <w:t>.</w:t>
      </w:r>
      <w:bookmarkStart w:id="14" w:name="_Ref426642736"/>
      <w:r w:rsidR="00BF0477">
        <w:t xml:space="preserve"> To avoid double counting</w:t>
      </w:r>
      <w:r w:rsidR="00663CF2">
        <w:t xml:space="preserve">, we did not </w:t>
      </w:r>
      <w:r w:rsidR="00987636">
        <w:t xml:space="preserve">model </w:t>
      </w:r>
      <w:r w:rsidR="00663CF2">
        <w:t>deaths from type 2 diabetes as adults with diabetes are more likely to die from cardiovascular conditions.</w:t>
      </w:r>
    </w:p>
    <w:p w14:paraId="36876DAF" w14:textId="5701F1B2" w:rsidR="00E2336D" w:rsidRPr="00FA0298" w:rsidRDefault="00E2336D" w:rsidP="0064023C">
      <w:pPr>
        <w:pStyle w:val="Caption"/>
      </w:pPr>
      <w:bookmarkStart w:id="15" w:name="_Toc477275794"/>
      <w:bookmarkStart w:id="16" w:name="_Toc477804294"/>
      <w:r>
        <w:t xml:space="preserve">Table </w:t>
      </w:r>
      <w:r w:rsidR="0015250B">
        <w:fldChar w:fldCharType="begin"/>
      </w:r>
      <w:r w:rsidR="0015250B">
        <w:instrText xml:space="preserve"> STYLEREF 2 \s </w:instrText>
      </w:r>
      <w:r w:rsidR="0015250B">
        <w:fldChar w:fldCharType="separate"/>
      </w:r>
      <w:r w:rsidR="005E2787">
        <w:rPr>
          <w:noProof/>
        </w:rPr>
        <w:t>1</w:t>
      </w:r>
      <w:r w:rsidR="0015250B">
        <w:rPr>
          <w:noProof/>
        </w:rPr>
        <w:fldChar w:fldCharType="end"/>
      </w:r>
      <w:r w:rsidR="002960BB">
        <w:t>.</w:t>
      </w:r>
      <w:r w:rsidR="0015250B">
        <w:fldChar w:fldCharType="begin"/>
      </w:r>
      <w:r w:rsidR="0015250B">
        <w:instrText xml:space="preserve"> SEQ Table \* ARABIC \s 2 </w:instrText>
      </w:r>
      <w:r w:rsidR="0015250B">
        <w:fldChar w:fldCharType="separate"/>
      </w:r>
      <w:r w:rsidR="005E2787">
        <w:rPr>
          <w:noProof/>
        </w:rPr>
        <w:t>3</w:t>
      </w:r>
      <w:r w:rsidR="0015250B">
        <w:rPr>
          <w:noProof/>
        </w:rPr>
        <w:fldChar w:fldCharType="end"/>
      </w:r>
      <w:r w:rsidRPr="00FA0298">
        <w:t xml:space="preserve"> – Cause specific mortality rates used in the model</w:t>
      </w:r>
      <w:bookmarkEnd w:id="15"/>
      <w:bookmarkEnd w:id="16"/>
      <w:r w:rsidRPr="00FA0298">
        <w:t xml:space="preserve"> </w:t>
      </w:r>
    </w:p>
    <w:tbl>
      <w:tblPr>
        <w:tblStyle w:val="TableSimple1"/>
        <w:tblW w:w="8057" w:type="dxa"/>
        <w:tblLook w:val="04A0" w:firstRow="1" w:lastRow="0" w:firstColumn="1" w:lastColumn="0" w:noHBand="0" w:noVBand="1"/>
      </w:tblPr>
      <w:tblGrid>
        <w:gridCol w:w="2880"/>
        <w:gridCol w:w="2018"/>
        <w:gridCol w:w="3159"/>
      </w:tblGrid>
      <w:tr w:rsidR="00E2336D" w:rsidRPr="004C2967" w14:paraId="6F32493A" w14:textId="77777777" w:rsidTr="00E2336D">
        <w:trPr>
          <w:cnfStyle w:val="100000000000" w:firstRow="1" w:lastRow="0" w:firstColumn="0" w:lastColumn="0" w:oddVBand="0" w:evenVBand="0" w:oddHBand="0" w:evenHBand="0" w:firstRowFirstColumn="0" w:firstRowLastColumn="0" w:lastRowFirstColumn="0" w:lastRowLastColumn="0"/>
          <w:trHeight w:val="300"/>
        </w:trPr>
        <w:tc>
          <w:tcPr>
            <w:tcW w:w="2880" w:type="dxa"/>
            <w:noWrap/>
          </w:tcPr>
          <w:p w14:paraId="0487A06E" w14:textId="77777777" w:rsidR="00E2336D" w:rsidRPr="004C2967" w:rsidRDefault="00E2336D" w:rsidP="00E2336D">
            <w:pPr>
              <w:rPr>
                <w:rFonts w:cs="Arial"/>
                <w:b/>
                <w:sz w:val="18"/>
                <w:lang w:eastAsia="en-GB"/>
              </w:rPr>
            </w:pPr>
            <w:r w:rsidRPr="004C2967">
              <w:rPr>
                <w:rFonts w:cs="Arial"/>
                <w:b/>
                <w:sz w:val="18"/>
                <w:lang w:eastAsia="en-GB"/>
              </w:rPr>
              <w:t>Mortality rates</w:t>
            </w:r>
          </w:p>
        </w:tc>
        <w:tc>
          <w:tcPr>
            <w:tcW w:w="2018" w:type="dxa"/>
            <w:noWrap/>
          </w:tcPr>
          <w:p w14:paraId="622244DF" w14:textId="77777777" w:rsidR="00E2336D" w:rsidRPr="004C2967" w:rsidRDefault="00E2336D" w:rsidP="00E2336D">
            <w:pPr>
              <w:rPr>
                <w:rFonts w:cs="Arial"/>
                <w:b/>
                <w:sz w:val="18"/>
                <w:lang w:eastAsia="en-GB"/>
              </w:rPr>
            </w:pPr>
            <w:r w:rsidRPr="004C2967">
              <w:rPr>
                <w:rFonts w:cs="Arial"/>
                <w:b/>
                <w:sz w:val="18"/>
                <w:lang w:eastAsia="en-GB"/>
              </w:rPr>
              <w:t>Value</w:t>
            </w:r>
          </w:p>
        </w:tc>
        <w:tc>
          <w:tcPr>
            <w:tcW w:w="3159" w:type="dxa"/>
            <w:noWrap/>
          </w:tcPr>
          <w:p w14:paraId="57B8FF98" w14:textId="77777777" w:rsidR="00E2336D" w:rsidRPr="004C2967" w:rsidRDefault="00E2336D" w:rsidP="00E2336D">
            <w:pPr>
              <w:rPr>
                <w:rFonts w:cs="Arial"/>
                <w:b/>
                <w:sz w:val="18"/>
                <w:lang w:eastAsia="en-GB"/>
              </w:rPr>
            </w:pPr>
            <w:r w:rsidRPr="004C2967">
              <w:rPr>
                <w:rFonts w:cs="Arial"/>
                <w:b/>
                <w:sz w:val="18"/>
                <w:lang w:eastAsia="en-GB"/>
              </w:rPr>
              <w:t>Source</w:t>
            </w:r>
          </w:p>
        </w:tc>
      </w:tr>
      <w:tr w:rsidR="00E2336D" w:rsidRPr="004C2967" w14:paraId="4AC33E2A" w14:textId="77777777" w:rsidTr="00E2336D">
        <w:trPr>
          <w:trHeight w:val="300"/>
        </w:trPr>
        <w:tc>
          <w:tcPr>
            <w:tcW w:w="2880" w:type="dxa"/>
            <w:noWrap/>
          </w:tcPr>
          <w:p w14:paraId="77301C32" w14:textId="77777777" w:rsidR="00E2336D" w:rsidRPr="004C2967" w:rsidRDefault="00E2336D" w:rsidP="00E2336D">
            <w:pPr>
              <w:rPr>
                <w:rFonts w:cs="Arial"/>
                <w:sz w:val="18"/>
                <w:lang w:eastAsia="en-GB"/>
              </w:rPr>
            </w:pPr>
            <w:r w:rsidRPr="004C2967">
              <w:rPr>
                <w:rFonts w:cs="Arial"/>
                <w:sz w:val="18"/>
                <w:lang w:eastAsia="en-GB"/>
              </w:rPr>
              <w:t>All-cause mortality</w:t>
            </w:r>
          </w:p>
        </w:tc>
        <w:tc>
          <w:tcPr>
            <w:tcW w:w="2018" w:type="dxa"/>
            <w:noWrap/>
          </w:tcPr>
          <w:p w14:paraId="0BB69A2F" w14:textId="77777777" w:rsidR="00E2336D" w:rsidRPr="004C2967" w:rsidRDefault="00E2336D" w:rsidP="00E2336D">
            <w:pPr>
              <w:rPr>
                <w:rFonts w:cs="Arial"/>
                <w:sz w:val="18"/>
                <w:lang w:eastAsia="en-GB"/>
              </w:rPr>
            </w:pPr>
            <w:r w:rsidRPr="004C2967">
              <w:rPr>
                <w:rFonts w:cs="Arial"/>
                <w:sz w:val="18"/>
                <w:lang w:eastAsia="en-GB"/>
              </w:rPr>
              <w:t>By age and gender</w:t>
            </w:r>
          </w:p>
        </w:tc>
        <w:tc>
          <w:tcPr>
            <w:tcW w:w="3159" w:type="dxa"/>
            <w:noWrap/>
          </w:tcPr>
          <w:p w14:paraId="7745C5D4" w14:textId="206C6C05" w:rsidR="00E2336D" w:rsidRPr="004C2967" w:rsidRDefault="00E2336D" w:rsidP="005E2787">
            <w:pPr>
              <w:rPr>
                <w:rFonts w:cs="Arial"/>
                <w:color w:val="000000"/>
                <w:sz w:val="18"/>
                <w:lang w:eastAsia="en-GB"/>
              </w:rPr>
            </w:pPr>
            <w:r w:rsidRPr="004C2967">
              <w:rPr>
                <w:rFonts w:cs="Arial"/>
                <w:color w:val="000000"/>
                <w:sz w:val="18"/>
                <w:lang w:eastAsia="en-GB"/>
              </w:rPr>
              <w:t xml:space="preserve">ONS life table </w:t>
            </w:r>
            <w:r w:rsidRPr="004C2967">
              <w:rPr>
                <w:rFonts w:cs="Arial"/>
                <w:sz w:val="18"/>
              </w:rPr>
              <w:fldChar w:fldCharType="begin"/>
            </w:r>
            <w:r w:rsidR="00534EC0" w:rsidRPr="004C2967">
              <w:rPr>
                <w:rFonts w:cs="Arial"/>
                <w:sz w:val="18"/>
              </w:rPr>
              <w:instrText xml:space="preserve"> ADDIN EN.CITE &lt;EndNote&gt;&lt;Cite&gt;&lt;Author&gt;Office of National Statistics&lt;/Author&gt;&lt;Year&gt;2011&lt;/Year&gt;&lt;RecNum&gt;247&lt;/RecNum&gt;&lt;DisplayText&gt;[44]&lt;/DisplayText&gt;&lt;record&gt;&lt;rec-number&gt;247&lt;/rec-number&gt;&lt;foreign-keys&gt;&lt;key app="EN" db-id="ft2f0ep5i2xptmee5va50wajwsw2w5swwxsz" timestamp="1426235904"&gt;247&lt;/key&gt;&lt;/foreign-keys&gt;&lt;ref-type name="Web Page"&gt;12&lt;/ref-type&gt;&lt;contributors&gt;&lt;authors&gt;&lt;author&gt;Office of National Statistics,&lt;/author&gt;&lt;/authors&gt;&lt;/contributors&gt;&lt;titles&gt;&lt;title&gt;UK Interim Life Tables, 1980-82 to 2009-2011&lt;/title&gt;&lt;/titles&gt;&lt;number&gt;17 April 2013&lt;/number&gt;&lt;dates&gt;&lt;year&gt;2011&lt;/year&gt;&lt;/dates&gt;&lt;pub-location&gt;London&lt;/pub-location&gt;&lt;urls&gt;&lt;related-urls&gt;&lt;url&gt;http://www.ons.gov.uk/ons/rel/lifetables/interim-life-tables/2009-2011/rft-england.xls&lt;/url&gt;&lt;/related-urls&gt;&lt;/urls&gt;&lt;/record&gt;&lt;/Cite&gt;&lt;/EndNote&gt;</w:instrText>
            </w:r>
            <w:r w:rsidRPr="004C2967">
              <w:rPr>
                <w:rFonts w:cs="Arial"/>
                <w:sz w:val="18"/>
              </w:rPr>
              <w:fldChar w:fldCharType="separate"/>
            </w:r>
            <w:r w:rsidR="00534EC0" w:rsidRPr="004C2967">
              <w:rPr>
                <w:rFonts w:cs="Arial"/>
                <w:noProof/>
                <w:sz w:val="18"/>
              </w:rPr>
              <w:t>[</w:t>
            </w:r>
            <w:hyperlink w:anchor="_ENREF_44" w:tooltip="Office of National Statistics, 2011 #247" w:history="1">
              <w:r w:rsidR="005E2787" w:rsidRPr="004C2967">
                <w:rPr>
                  <w:rFonts w:cs="Arial"/>
                  <w:noProof/>
                  <w:sz w:val="18"/>
                </w:rPr>
                <w:t>44</w:t>
              </w:r>
            </w:hyperlink>
            <w:r w:rsidR="00534EC0" w:rsidRPr="004C2967">
              <w:rPr>
                <w:rFonts w:cs="Arial"/>
                <w:noProof/>
                <w:sz w:val="18"/>
              </w:rPr>
              <w:t>]</w:t>
            </w:r>
            <w:r w:rsidRPr="004C2967">
              <w:rPr>
                <w:rFonts w:cs="Arial"/>
                <w:sz w:val="18"/>
              </w:rPr>
              <w:fldChar w:fldCharType="end"/>
            </w:r>
          </w:p>
        </w:tc>
      </w:tr>
      <w:tr w:rsidR="00E2336D" w:rsidRPr="004C2967" w14:paraId="1B68CD61" w14:textId="77777777" w:rsidTr="00E2336D">
        <w:trPr>
          <w:trHeight w:val="300"/>
        </w:trPr>
        <w:tc>
          <w:tcPr>
            <w:tcW w:w="2880" w:type="dxa"/>
            <w:noWrap/>
          </w:tcPr>
          <w:p w14:paraId="3F34BDAE" w14:textId="77777777" w:rsidR="00E2336D" w:rsidRPr="004C2967" w:rsidRDefault="00E2336D" w:rsidP="00E2336D">
            <w:pPr>
              <w:rPr>
                <w:rFonts w:cs="Arial"/>
                <w:sz w:val="18"/>
                <w:lang w:eastAsia="en-GB"/>
              </w:rPr>
            </w:pPr>
            <w:r w:rsidRPr="004C2967">
              <w:rPr>
                <w:rFonts w:cs="Arial"/>
                <w:sz w:val="18"/>
                <w:lang w:eastAsia="en-GB"/>
              </w:rPr>
              <w:t>Fatal MI</w:t>
            </w:r>
          </w:p>
        </w:tc>
        <w:tc>
          <w:tcPr>
            <w:tcW w:w="2018" w:type="dxa"/>
            <w:noWrap/>
          </w:tcPr>
          <w:p w14:paraId="655D8FAE" w14:textId="77777777" w:rsidR="00E2336D" w:rsidRPr="004C2967" w:rsidRDefault="00E2336D" w:rsidP="00E2336D">
            <w:pPr>
              <w:rPr>
                <w:rFonts w:cs="Arial"/>
                <w:sz w:val="18"/>
                <w:lang w:eastAsia="en-GB"/>
              </w:rPr>
            </w:pPr>
            <w:r w:rsidRPr="004C2967">
              <w:rPr>
                <w:rFonts w:cs="Arial"/>
                <w:sz w:val="18"/>
                <w:lang w:eastAsia="en-GB"/>
              </w:rPr>
              <w:t>By age and gender</w:t>
            </w:r>
          </w:p>
        </w:tc>
        <w:tc>
          <w:tcPr>
            <w:tcW w:w="3159" w:type="dxa"/>
            <w:noWrap/>
          </w:tcPr>
          <w:p w14:paraId="515DED63" w14:textId="04DA42E6" w:rsidR="00E2336D" w:rsidRPr="004C2967" w:rsidRDefault="00E2336D" w:rsidP="005E2787">
            <w:pPr>
              <w:rPr>
                <w:rFonts w:cs="Arial"/>
                <w:sz w:val="18"/>
                <w:lang w:eastAsia="en-GB"/>
              </w:rPr>
            </w:pPr>
            <w:r w:rsidRPr="004C2967">
              <w:rPr>
                <w:rFonts w:cs="Arial"/>
                <w:sz w:val="18"/>
                <w:lang w:eastAsia="en-GB"/>
              </w:rPr>
              <w:t xml:space="preserve">Anderson et al </w:t>
            </w:r>
            <w:r w:rsidRPr="004C2967">
              <w:rPr>
                <w:rFonts w:cs="Arial"/>
                <w:sz w:val="18"/>
                <w:lang w:eastAsia="en-GB"/>
              </w:rPr>
              <w:fldChar w:fldCharType="begin"/>
            </w:r>
            <w:r w:rsidR="00534EC0" w:rsidRPr="004C2967">
              <w:rPr>
                <w:rFonts w:cs="Arial"/>
                <w:sz w:val="18"/>
                <w:lang w:eastAsia="en-GB"/>
              </w:rPr>
              <w:instrText xml:space="preserve"> ADDIN EN.CITE &lt;EndNote&gt;&lt;Cite&gt;&lt;Author&gt;Anderson&lt;/Author&gt;&lt;Year&gt;1991&lt;/Year&gt;&lt;RecNum&gt;94&lt;/RecNum&gt;&lt;DisplayText&gt;[26]&lt;/DisplayText&gt;&lt;record&gt;&lt;rec-number&gt;94&lt;/rec-number&gt;&lt;foreign-keys&gt;&lt;key app="EN" db-id="ft2f0ep5i2xptmee5va50wajwsw2w5swwxsz" timestamp="1363609120"&gt;94&lt;/key&gt;&lt;/foreign-keys&gt;&lt;ref-type name="Journal Article"&gt;17&lt;/ref-type&gt;&lt;contributors&gt;&lt;authors&gt;&lt;author&gt;Anderson, K. M.&lt;/author&gt;&lt;author&gt;Odell, P. M.&lt;/author&gt;&lt;author&gt;Wilson, P. W.&lt;/author&gt;&lt;author&gt;Kannel, W. B.&lt;/author&gt;&lt;/authors&gt;&lt;/contributors&gt;&lt;auth-address&gt;National Heart, Lung, and Blood Institute, Framingham, MA.&lt;/auth-address&gt;&lt;titles&gt;&lt;title&gt;Cardiovascular disease risk profiles&lt;/title&gt;&lt;secondary-title&gt;Am Heart J&lt;/secondary-title&gt;&lt;alt-title&gt;American heart journal&lt;/alt-title&gt;&lt;/titles&gt;&lt;periodical&gt;&lt;full-title&gt;American Heart Journal&lt;/full-title&gt;&lt;abbr-1&gt;Am. Heart J.&lt;/abbr-1&gt;&lt;abbr-2&gt;Am Heart J&lt;/abbr-2&gt;&lt;/periodical&gt;&lt;alt-periodical&gt;&lt;full-title&gt;American Heart Journal&lt;/full-title&gt;&lt;abbr-1&gt;Am. Heart J.&lt;/abbr-1&gt;&lt;abbr-2&gt;Am Heart J&lt;/abbr-2&gt;&lt;/alt-periodical&gt;&lt;pages&gt;293-8&lt;/pages&gt;&lt;volume&gt;121&lt;/volume&gt;&lt;number&gt;1 Pt 2&lt;/number&gt;&lt;edition&gt;1991/01/01&lt;/edition&gt;&lt;keywords&gt;&lt;keyword&gt;Adult&lt;/keyword&gt;&lt;keyword&gt;Aged&lt;/keyword&gt;&lt;keyword&gt;Cardiovascular Diseases/*epidemiology&lt;/keyword&gt;&lt;keyword&gt;Cohort Studies&lt;/keyword&gt;&lt;keyword&gt;Coronary Disease/*epidemiology&lt;/keyword&gt;&lt;keyword&gt;Female&lt;/keyword&gt;&lt;keyword&gt;Humans&lt;/keyword&gt;&lt;keyword&gt;Male&lt;/keyword&gt;&lt;keyword&gt;Massachusetts/epidemiology&lt;/keyword&gt;&lt;keyword&gt;Middle Aged&lt;/keyword&gt;&lt;keyword&gt;*Models, Statistical&lt;/keyword&gt;&lt;keyword&gt;Prospective Studies&lt;/keyword&gt;&lt;keyword&gt;Risk Factors&lt;/keyword&gt;&lt;/keywords&gt;&lt;dates&gt;&lt;year&gt;1991&lt;/year&gt;&lt;pub-dates&gt;&lt;date&gt;Jan&lt;/date&gt;&lt;/pub-dates&gt;&lt;/dates&gt;&lt;isbn&gt;0002-8703 (Print)&amp;#xD;0002-8703 (Linking)&lt;/isbn&gt;&lt;accession-num&gt;1985385&lt;/accession-num&gt;&lt;urls&gt;&lt;related-urls&gt;&lt;url&gt;http://www.ncbi.nlm.nih.gov/pubmed/1985385&lt;/url&gt;&lt;/related-urls&gt;&lt;/urls&gt;&lt;language&gt;eng&lt;/language&gt;&lt;/record&gt;&lt;/Cite&gt;&lt;/EndNote&gt;</w:instrText>
            </w:r>
            <w:r w:rsidRPr="004C2967">
              <w:rPr>
                <w:rFonts w:cs="Arial"/>
                <w:sz w:val="18"/>
                <w:lang w:eastAsia="en-GB"/>
              </w:rPr>
              <w:fldChar w:fldCharType="separate"/>
            </w:r>
            <w:r w:rsidR="00534EC0" w:rsidRPr="004C2967">
              <w:rPr>
                <w:rFonts w:cs="Arial"/>
                <w:noProof/>
                <w:sz w:val="18"/>
                <w:lang w:eastAsia="en-GB"/>
              </w:rPr>
              <w:t>[</w:t>
            </w:r>
            <w:hyperlink w:anchor="_ENREF_26" w:tooltip="Anderson, 1991 #94" w:history="1">
              <w:r w:rsidR="005E2787" w:rsidRPr="004C2967">
                <w:rPr>
                  <w:rFonts w:cs="Arial"/>
                  <w:noProof/>
                  <w:sz w:val="18"/>
                  <w:lang w:eastAsia="en-GB"/>
                </w:rPr>
                <w:t>26</w:t>
              </w:r>
            </w:hyperlink>
            <w:r w:rsidR="00534EC0" w:rsidRPr="004C2967">
              <w:rPr>
                <w:rFonts w:cs="Arial"/>
                <w:noProof/>
                <w:sz w:val="18"/>
                <w:lang w:eastAsia="en-GB"/>
              </w:rPr>
              <w:t>]</w:t>
            </w:r>
            <w:r w:rsidRPr="004C2967">
              <w:rPr>
                <w:rFonts w:cs="Arial"/>
                <w:sz w:val="18"/>
                <w:lang w:eastAsia="en-GB"/>
              </w:rPr>
              <w:fldChar w:fldCharType="end"/>
            </w:r>
            <w:r w:rsidRPr="004C2967">
              <w:rPr>
                <w:rFonts w:cs="Arial"/>
                <w:sz w:val="18"/>
                <w:lang w:eastAsia="en-GB"/>
              </w:rPr>
              <w:t xml:space="preserve">, </w:t>
            </w:r>
            <w:r w:rsidRPr="004C2967">
              <w:rPr>
                <w:rFonts w:cs="Arial"/>
                <w:sz w:val="18"/>
              </w:rPr>
              <w:t xml:space="preserve">ONS </w:t>
            </w:r>
            <w:r w:rsidRPr="004C2967">
              <w:rPr>
                <w:rFonts w:cs="Arial"/>
                <w:sz w:val="18"/>
              </w:rPr>
              <w:fldChar w:fldCharType="begin"/>
            </w:r>
            <w:r w:rsidR="00534EC0" w:rsidRPr="004C2967">
              <w:rPr>
                <w:rFonts w:cs="Arial"/>
                <w:sz w:val="18"/>
              </w:rPr>
              <w:instrText xml:space="preserve"> ADDIN EN.CITE &lt;EndNote&gt;&lt;Cite&gt;&lt;Author&gt;Office for National Statistics&lt;/Author&gt;&lt;Year&gt;2005&lt;/Year&gt;&lt;RecNum&gt;366&lt;/RecNum&gt;&lt;DisplayText&gt;[46]&lt;/DisplayText&gt;&lt;record&gt;&lt;rec-number&gt;366&lt;/rec-number&gt;&lt;foreign-keys&gt;&lt;key app="EN" db-id="ft2f0ep5i2xptmee5va50wajwsw2w5swwxsz" timestamp="1444317407"&gt;366&lt;/key&gt;&lt;/foreign-keys&gt;&lt;ref-type name="Report"&gt;27&lt;/ref-type&gt;&lt;contributors&gt;&lt;authors&gt;&lt;author&gt;Office for National Statistics,&lt;/author&gt;&lt;/authors&gt;&lt;/contributors&gt;&lt;titles&gt;&lt;title&gt;Mortality statistics by cause: review of the registrar general on deaths by cause, sex and age, in England &amp;amp; Wales, 2003&lt;/title&gt;&lt;secondary-title&gt;Series DH2 no.30&lt;/secondary-title&gt;&lt;/titles&gt;&lt;dates&gt;&lt;year&gt;2005&lt;/year&gt;&lt;/dates&gt;&lt;pub-location&gt;London&lt;/pub-location&gt;&lt;publisher&gt;Office for National Statistics&lt;/publisher&gt;&lt;urls&gt;&lt;/urls&gt;&lt;/record&gt;&lt;/Cite&gt;&lt;/EndNote&gt;</w:instrText>
            </w:r>
            <w:r w:rsidRPr="004C2967">
              <w:rPr>
                <w:rFonts w:cs="Arial"/>
                <w:sz w:val="18"/>
              </w:rPr>
              <w:fldChar w:fldCharType="separate"/>
            </w:r>
            <w:r w:rsidR="00534EC0" w:rsidRPr="004C2967">
              <w:rPr>
                <w:rFonts w:cs="Arial"/>
                <w:noProof/>
                <w:sz w:val="18"/>
              </w:rPr>
              <w:t>[</w:t>
            </w:r>
            <w:hyperlink w:anchor="_ENREF_46" w:tooltip="Office for National Statistics, 2005 #366" w:history="1">
              <w:r w:rsidR="005E2787" w:rsidRPr="004C2967">
                <w:rPr>
                  <w:rFonts w:cs="Arial"/>
                  <w:noProof/>
                  <w:sz w:val="18"/>
                </w:rPr>
                <w:t>46</w:t>
              </w:r>
            </w:hyperlink>
            <w:r w:rsidR="00534EC0" w:rsidRPr="004C2967">
              <w:rPr>
                <w:rFonts w:cs="Arial"/>
                <w:noProof/>
                <w:sz w:val="18"/>
              </w:rPr>
              <w:t>]</w:t>
            </w:r>
            <w:r w:rsidRPr="004C2967">
              <w:rPr>
                <w:rFonts w:cs="Arial"/>
                <w:sz w:val="18"/>
              </w:rPr>
              <w:fldChar w:fldCharType="end"/>
            </w:r>
          </w:p>
        </w:tc>
      </w:tr>
      <w:tr w:rsidR="00E2336D" w:rsidRPr="004C2967" w14:paraId="0EBE7264" w14:textId="77777777" w:rsidTr="00E2336D">
        <w:trPr>
          <w:trHeight w:val="300"/>
        </w:trPr>
        <w:tc>
          <w:tcPr>
            <w:tcW w:w="2880" w:type="dxa"/>
            <w:noWrap/>
          </w:tcPr>
          <w:p w14:paraId="1E9BB09F" w14:textId="77777777" w:rsidR="00E2336D" w:rsidRPr="004C2967" w:rsidRDefault="00E2336D" w:rsidP="00E2336D">
            <w:pPr>
              <w:rPr>
                <w:rFonts w:cs="Arial"/>
                <w:sz w:val="18"/>
                <w:lang w:eastAsia="en-GB"/>
              </w:rPr>
            </w:pPr>
            <w:r w:rsidRPr="004C2967">
              <w:rPr>
                <w:rFonts w:cs="Arial"/>
                <w:sz w:val="18"/>
                <w:lang w:eastAsia="en-GB"/>
              </w:rPr>
              <w:t>Fatal Stroke</w:t>
            </w:r>
          </w:p>
        </w:tc>
        <w:tc>
          <w:tcPr>
            <w:tcW w:w="2018" w:type="dxa"/>
            <w:noWrap/>
          </w:tcPr>
          <w:p w14:paraId="55D387F2" w14:textId="77777777" w:rsidR="00E2336D" w:rsidRPr="004C2967" w:rsidRDefault="00E2336D" w:rsidP="00E2336D">
            <w:pPr>
              <w:rPr>
                <w:rFonts w:cs="Arial"/>
                <w:sz w:val="18"/>
                <w:lang w:eastAsia="en-GB"/>
              </w:rPr>
            </w:pPr>
            <w:r w:rsidRPr="004C2967">
              <w:rPr>
                <w:rFonts w:cs="Arial"/>
                <w:sz w:val="18"/>
                <w:lang w:eastAsia="en-GB"/>
              </w:rPr>
              <w:t>By age and gender</w:t>
            </w:r>
          </w:p>
        </w:tc>
        <w:tc>
          <w:tcPr>
            <w:tcW w:w="3159" w:type="dxa"/>
            <w:noWrap/>
          </w:tcPr>
          <w:p w14:paraId="2F1333FE" w14:textId="223D364F" w:rsidR="00E2336D" w:rsidRPr="004C2967" w:rsidRDefault="00E2336D" w:rsidP="005E2787">
            <w:pPr>
              <w:rPr>
                <w:rFonts w:cs="Arial"/>
                <w:color w:val="000000"/>
                <w:sz w:val="18"/>
                <w:lang w:eastAsia="en-GB"/>
              </w:rPr>
            </w:pPr>
            <w:r w:rsidRPr="004C2967">
              <w:rPr>
                <w:rFonts w:cs="Arial"/>
                <w:color w:val="000000"/>
                <w:sz w:val="18"/>
                <w:lang w:eastAsia="en-GB"/>
              </w:rPr>
              <w:t xml:space="preserve">D’Agostino et al </w:t>
            </w:r>
            <w:r w:rsidRPr="004C2967">
              <w:rPr>
                <w:rFonts w:cs="Arial"/>
                <w:color w:val="000000"/>
                <w:sz w:val="18"/>
                <w:lang w:eastAsia="en-GB"/>
              </w:rPr>
              <w:fldChar w:fldCharType="begin"/>
            </w:r>
            <w:r w:rsidR="00534EC0" w:rsidRPr="004C2967">
              <w:rPr>
                <w:rFonts w:cs="Arial"/>
                <w:color w:val="000000"/>
                <w:sz w:val="18"/>
                <w:lang w:eastAsia="en-GB"/>
              </w:rPr>
              <w:instrText xml:space="preserve"> ADDIN EN.CITE &lt;EndNote&gt;&lt;Cite&gt;&lt;Author&gt;D&amp;apos;Agostino&lt;/Author&gt;&lt;Year&gt;1994&lt;/Year&gt;&lt;RecNum&gt;237&lt;/RecNum&gt;&lt;DisplayText&gt;[27]&lt;/DisplayText&gt;&lt;record&gt;&lt;rec-number&gt;237&lt;/rec-number&gt;&lt;foreign-keys&gt;&lt;key app="EN" db-id="ft2f0ep5i2xptmee5va50wajwsw2w5swwxsz" timestamp="1426075520"&gt;237&lt;/key&gt;&lt;/foreign-keys&gt;&lt;ref-type name="Journal Article"&gt;17&lt;/ref-type&gt;&lt;contributors&gt;&lt;authors&gt;&lt;author&gt;D&amp;apos;Agostino, R. B.&lt;/author&gt;&lt;author&gt;Wolf, P. A.&lt;/author&gt;&lt;author&gt;Belanger, A. J.&lt;/author&gt;&lt;author&gt;Kannel, W. B.&lt;/author&gt;&lt;/authors&gt;&lt;/contributors&gt;&lt;auth-address&gt;Department of Mathematics, Boston University, MA 02215.&lt;/auth-address&gt;&lt;titles&gt;&lt;title&gt;Stroke risk profile: adjustment for antihypertensive medication. The Framingham Study&lt;/title&gt;&lt;secondary-title&gt;Stroke&lt;/secondary-title&gt;&lt;alt-title&gt;Stroke; a journal of cerebral circulation&lt;/alt-title&gt;&lt;/titles&gt;&lt;periodical&gt;&lt;full-title&gt;Stroke&lt;/full-title&gt;&lt;abbr-1&gt;Stroke&lt;/abbr-1&gt;&lt;abbr-2&gt;Stroke&lt;/abbr-2&gt;&lt;/periodical&gt;&lt;pages&gt;40-3&lt;/pages&gt;&lt;volume&gt;25&lt;/volume&gt;&lt;number&gt;1&lt;/number&gt;&lt;edition&gt;1994/01/01&lt;/edition&gt;&lt;keywords&gt;&lt;keyword&gt;Aged&lt;/keyword&gt;&lt;keyword&gt;Aged, 80 and over&lt;/keyword&gt;&lt;keyword&gt;Antihypertensive Agents/*therapeutic use&lt;/keyword&gt;&lt;keyword&gt;Blood Pressure/drug effects&lt;/keyword&gt;&lt;keyword&gt;Cerebrovascular Disorders/*etiology&lt;/keyword&gt;&lt;keyword&gt;Cohort Studies&lt;/keyword&gt;&lt;keyword&gt;Female&lt;/keyword&gt;&lt;keyword&gt;Humans&lt;/keyword&gt;&lt;keyword&gt;Male&lt;/keyword&gt;&lt;keyword&gt;Middle Aged&lt;/keyword&gt;&lt;keyword&gt;Probability&lt;/keyword&gt;&lt;keyword&gt;Proportional Hazards Models&lt;/keyword&gt;&lt;keyword&gt;Risk Factors&lt;/keyword&gt;&lt;keyword&gt;Sex Factors&lt;/keyword&gt;&lt;/keywords&gt;&lt;dates&gt;&lt;year&gt;1994&lt;/year&gt;&lt;pub-dates&gt;&lt;date&gt;Jan&lt;/date&gt;&lt;/pub-dates&gt;&lt;/dates&gt;&lt;isbn&gt;0039-2499 (Print)&amp;#xD;0039-2499 (Linking)&lt;/isbn&gt;&lt;accession-num&gt;8266381&lt;/accession-num&gt;&lt;urls&gt;&lt;related-urls&gt;&lt;url&gt;http://www.ncbi.nlm.nih.gov/pubmed/8266381&lt;/url&gt;&lt;/related-urls&gt;&lt;/urls&gt;&lt;language&gt;eng&lt;/language&gt;&lt;/record&gt;&lt;/Cite&gt;&lt;/EndNote&gt;</w:instrText>
            </w:r>
            <w:r w:rsidRPr="004C2967">
              <w:rPr>
                <w:rFonts w:cs="Arial"/>
                <w:color w:val="000000"/>
                <w:sz w:val="18"/>
                <w:lang w:eastAsia="en-GB"/>
              </w:rPr>
              <w:fldChar w:fldCharType="separate"/>
            </w:r>
            <w:r w:rsidR="00534EC0" w:rsidRPr="004C2967">
              <w:rPr>
                <w:rFonts w:cs="Arial"/>
                <w:noProof/>
                <w:color w:val="000000"/>
                <w:sz w:val="18"/>
                <w:lang w:eastAsia="en-GB"/>
              </w:rPr>
              <w:t>[</w:t>
            </w:r>
            <w:hyperlink w:anchor="_ENREF_27" w:tooltip="D'Agostino, 1994 #237" w:history="1">
              <w:r w:rsidR="005E2787" w:rsidRPr="004C2967">
                <w:rPr>
                  <w:rFonts w:cs="Arial"/>
                  <w:noProof/>
                  <w:color w:val="000000"/>
                  <w:sz w:val="18"/>
                  <w:lang w:eastAsia="en-GB"/>
                </w:rPr>
                <w:t>27</w:t>
              </w:r>
            </w:hyperlink>
            <w:r w:rsidR="00534EC0" w:rsidRPr="004C2967">
              <w:rPr>
                <w:rFonts w:cs="Arial"/>
                <w:noProof/>
                <w:color w:val="000000"/>
                <w:sz w:val="18"/>
                <w:lang w:eastAsia="en-GB"/>
              </w:rPr>
              <w:t>]</w:t>
            </w:r>
            <w:r w:rsidRPr="004C2967">
              <w:rPr>
                <w:rFonts w:cs="Arial"/>
                <w:color w:val="000000"/>
                <w:sz w:val="18"/>
                <w:lang w:eastAsia="en-GB"/>
              </w:rPr>
              <w:fldChar w:fldCharType="end"/>
            </w:r>
            <w:r w:rsidRPr="004C2967">
              <w:rPr>
                <w:rFonts w:cs="Arial"/>
                <w:color w:val="000000"/>
                <w:sz w:val="18"/>
                <w:lang w:eastAsia="en-GB"/>
              </w:rPr>
              <w:t xml:space="preserve">, </w:t>
            </w:r>
            <w:r w:rsidRPr="004C2967">
              <w:rPr>
                <w:rFonts w:cs="Arial"/>
                <w:sz w:val="18"/>
              </w:rPr>
              <w:t xml:space="preserve">ONS </w:t>
            </w:r>
            <w:r w:rsidRPr="004C2967">
              <w:rPr>
                <w:rFonts w:cs="Arial"/>
                <w:sz w:val="18"/>
              </w:rPr>
              <w:fldChar w:fldCharType="begin"/>
            </w:r>
            <w:r w:rsidR="00534EC0" w:rsidRPr="004C2967">
              <w:rPr>
                <w:rFonts w:cs="Arial"/>
                <w:sz w:val="18"/>
              </w:rPr>
              <w:instrText xml:space="preserve"> ADDIN EN.CITE &lt;EndNote&gt;&lt;Cite&gt;&lt;Author&gt;Office for National Statistics&lt;/Author&gt;&lt;Year&gt;2005&lt;/Year&gt;&lt;RecNum&gt;366&lt;/RecNum&gt;&lt;DisplayText&gt;[46]&lt;/DisplayText&gt;&lt;record&gt;&lt;rec-number&gt;366&lt;/rec-number&gt;&lt;foreign-keys&gt;&lt;key app="EN" db-id="ft2f0ep5i2xptmee5va50wajwsw2w5swwxsz" timestamp="1444317407"&gt;366&lt;/key&gt;&lt;/foreign-keys&gt;&lt;ref-type name="Report"&gt;27&lt;/ref-type&gt;&lt;contributors&gt;&lt;authors&gt;&lt;author&gt;Office for National Statistics,&lt;/author&gt;&lt;/authors&gt;&lt;/contributors&gt;&lt;titles&gt;&lt;title&gt;Mortality statistics by cause: review of the registrar general on deaths by cause, sex and age, in England &amp;amp; Wales, 2003&lt;/title&gt;&lt;secondary-title&gt;Series DH2 no.30&lt;/secondary-title&gt;&lt;/titles&gt;&lt;dates&gt;&lt;year&gt;2005&lt;/year&gt;&lt;/dates&gt;&lt;pub-location&gt;London&lt;/pub-location&gt;&lt;publisher&gt;Office for National Statistics&lt;/publisher&gt;&lt;urls&gt;&lt;/urls&gt;&lt;/record&gt;&lt;/Cite&gt;&lt;/EndNote&gt;</w:instrText>
            </w:r>
            <w:r w:rsidRPr="004C2967">
              <w:rPr>
                <w:rFonts w:cs="Arial"/>
                <w:sz w:val="18"/>
              </w:rPr>
              <w:fldChar w:fldCharType="separate"/>
            </w:r>
            <w:r w:rsidR="00534EC0" w:rsidRPr="004C2967">
              <w:rPr>
                <w:rFonts w:cs="Arial"/>
                <w:noProof/>
                <w:sz w:val="18"/>
              </w:rPr>
              <w:t>[</w:t>
            </w:r>
            <w:hyperlink w:anchor="_ENREF_46" w:tooltip="Office for National Statistics, 2005 #366" w:history="1">
              <w:r w:rsidR="005E2787" w:rsidRPr="004C2967">
                <w:rPr>
                  <w:rFonts w:cs="Arial"/>
                  <w:noProof/>
                  <w:sz w:val="18"/>
                </w:rPr>
                <w:t>46</w:t>
              </w:r>
            </w:hyperlink>
            <w:r w:rsidR="00534EC0" w:rsidRPr="004C2967">
              <w:rPr>
                <w:rFonts w:cs="Arial"/>
                <w:noProof/>
                <w:sz w:val="18"/>
              </w:rPr>
              <w:t>]</w:t>
            </w:r>
            <w:r w:rsidRPr="004C2967">
              <w:rPr>
                <w:rFonts w:cs="Arial"/>
                <w:sz w:val="18"/>
              </w:rPr>
              <w:fldChar w:fldCharType="end"/>
            </w:r>
          </w:p>
        </w:tc>
      </w:tr>
      <w:tr w:rsidR="00E2336D" w:rsidRPr="004C2967" w14:paraId="373C6C9D" w14:textId="77777777" w:rsidTr="00E2336D">
        <w:trPr>
          <w:trHeight w:val="300"/>
        </w:trPr>
        <w:tc>
          <w:tcPr>
            <w:tcW w:w="4898" w:type="dxa"/>
            <w:gridSpan w:val="2"/>
            <w:noWrap/>
          </w:tcPr>
          <w:p w14:paraId="3B371502" w14:textId="77777777" w:rsidR="00E2336D" w:rsidRPr="004C2967" w:rsidRDefault="00E2336D" w:rsidP="00E2336D">
            <w:pPr>
              <w:rPr>
                <w:rFonts w:cs="Arial"/>
                <w:sz w:val="18"/>
                <w:lang w:eastAsia="en-GB"/>
              </w:rPr>
            </w:pPr>
            <w:r w:rsidRPr="004C2967">
              <w:rPr>
                <w:rFonts w:cs="Arial"/>
                <w:sz w:val="18"/>
                <w:lang w:eastAsia="en-GB"/>
              </w:rPr>
              <w:t>Colorectal cancer specific mortality rate</w:t>
            </w:r>
          </w:p>
        </w:tc>
        <w:tc>
          <w:tcPr>
            <w:tcW w:w="3159" w:type="dxa"/>
            <w:noWrap/>
          </w:tcPr>
          <w:p w14:paraId="4B2DCDC9" w14:textId="77777777" w:rsidR="00E2336D" w:rsidRPr="004C2967" w:rsidRDefault="00E2336D" w:rsidP="00E2336D">
            <w:pPr>
              <w:rPr>
                <w:rFonts w:cs="Arial"/>
                <w:sz w:val="18"/>
                <w:lang w:eastAsia="en-GB"/>
              </w:rPr>
            </w:pPr>
          </w:p>
        </w:tc>
      </w:tr>
      <w:tr w:rsidR="00E2336D" w:rsidRPr="004C2967" w14:paraId="0401E3A2" w14:textId="77777777" w:rsidTr="00E2336D">
        <w:trPr>
          <w:trHeight w:val="300"/>
        </w:trPr>
        <w:tc>
          <w:tcPr>
            <w:tcW w:w="2880" w:type="dxa"/>
            <w:noWrap/>
          </w:tcPr>
          <w:p w14:paraId="241F9FA6" w14:textId="77777777" w:rsidR="00E2336D" w:rsidRPr="004C2967" w:rsidRDefault="00E2336D" w:rsidP="00E2336D">
            <w:pPr>
              <w:ind w:firstLine="162"/>
              <w:rPr>
                <w:rFonts w:cs="Arial"/>
                <w:sz w:val="18"/>
                <w:lang w:eastAsia="en-GB"/>
              </w:rPr>
            </w:pPr>
            <w:r w:rsidRPr="004C2967">
              <w:rPr>
                <w:rFonts w:cs="Arial"/>
                <w:sz w:val="18"/>
                <w:lang w:eastAsia="en-GB"/>
              </w:rPr>
              <w:t>Localised cancer</w:t>
            </w:r>
          </w:p>
        </w:tc>
        <w:tc>
          <w:tcPr>
            <w:tcW w:w="2018" w:type="dxa"/>
            <w:noWrap/>
          </w:tcPr>
          <w:p w14:paraId="6C3C6A42" w14:textId="77777777" w:rsidR="00E2336D" w:rsidRPr="004C2967" w:rsidRDefault="00E2336D" w:rsidP="00E2336D">
            <w:pPr>
              <w:rPr>
                <w:rFonts w:cs="Arial"/>
                <w:sz w:val="18"/>
                <w:lang w:eastAsia="en-GB"/>
              </w:rPr>
            </w:pPr>
            <w:r w:rsidRPr="004C2967">
              <w:rPr>
                <w:rFonts w:cs="Arial"/>
                <w:sz w:val="18"/>
                <w:lang w:eastAsia="en-GB"/>
              </w:rPr>
              <w:t>0.002</w:t>
            </w:r>
          </w:p>
        </w:tc>
        <w:tc>
          <w:tcPr>
            <w:tcW w:w="3159" w:type="dxa"/>
            <w:noWrap/>
          </w:tcPr>
          <w:p w14:paraId="64C566B4" w14:textId="02EA4F30" w:rsidR="00E2336D" w:rsidRPr="004C2967" w:rsidRDefault="00E2336D" w:rsidP="005E2787">
            <w:pPr>
              <w:rPr>
                <w:rFonts w:cs="Arial"/>
                <w:color w:val="000000"/>
                <w:sz w:val="18"/>
                <w:lang w:eastAsia="en-GB"/>
              </w:rPr>
            </w:pPr>
            <w:r w:rsidRPr="004C2967">
              <w:rPr>
                <w:rFonts w:cs="Arial"/>
                <w:color w:val="000000"/>
                <w:sz w:val="18"/>
                <w:lang w:eastAsia="en-GB"/>
              </w:rPr>
              <w:t xml:space="preserve">Frazier et al </w:t>
            </w:r>
            <w:r w:rsidRPr="004C2967">
              <w:rPr>
                <w:rFonts w:cs="Arial"/>
                <w:sz w:val="18"/>
              </w:rPr>
              <w:fldChar w:fldCharType="begin">
                <w:fldData xml:space="preserve">PEVuZE5vdGU+PENpdGU+PEF1dGhvcj5GcmF6aWVyPC9BdXRob3I+PFllYXI+MjAwMDwvWWVhcj48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</w:fldData>
              </w:fldChar>
            </w:r>
            <w:r w:rsidR="00534EC0" w:rsidRPr="004C2967">
              <w:rPr>
                <w:rFonts w:cs="Arial"/>
                <w:sz w:val="18"/>
              </w:rPr>
              <w:instrText xml:space="preserve"> ADDIN EN.CITE </w:instrText>
            </w:r>
            <w:r w:rsidR="00534EC0" w:rsidRPr="004C2967">
              <w:rPr>
                <w:rFonts w:cs="Arial"/>
                <w:sz w:val="18"/>
              </w:rPr>
              <w:fldChar w:fldCharType="begin">
                <w:fldData xml:space="preserve">PEVuZE5vdGU+PENpdGU+PEF1dGhvcj5GcmF6aWVyPC9BdXRob3I+PFllYXI+MjAwMDwvWWVhcj48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</w:fldData>
              </w:fldChar>
            </w:r>
            <w:r w:rsidR="00534EC0" w:rsidRPr="004C2967">
              <w:rPr>
                <w:rFonts w:cs="Arial"/>
                <w:sz w:val="18"/>
              </w:rPr>
              <w:instrText xml:space="preserve"> ADDIN EN.CITE.DATA </w:instrText>
            </w:r>
            <w:r w:rsidR="00534EC0" w:rsidRPr="004C2967">
              <w:rPr>
                <w:rFonts w:cs="Arial"/>
                <w:sz w:val="18"/>
              </w:rPr>
            </w:r>
            <w:r w:rsidR="00534EC0" w:rsidRPr="004C2967">
              <w:rPr>
                <w:rFonts w:cs="Arial"/>
                <w:sz w:val="18"/>
              </w:rPr>
              <w:fldChar w:fldCharType="end"/>
            </w:r>
            <w:r w:rsidRPr="004C2967">
              <w:rPr>
                <w:rFonts w:cs="Arial"/>
                <w:sz w:val="18"/>
              </w:rPr>
            </w:r>
            <w:r w:rsidRPr="004C2967">
              <w:rPr>
                <w:rFonts w:cs="Arial"/>
                <w:sz w:val="18"/>
              </w:rPr>
              <w:fldChar w:fldCharType="separate"/>
            </w:r>
            <w:r w:rsidR="00534EC0" w:rsidRPr="004C2967">
              <w:rPr>
                <w:rFonts w:cs="Arial"/>
                <w:noProof/>
                <w:sz w:val="18"/>
              </w:rPr>
              <w:t>[</w:t>
            </w:r>
            <w:hyperlink w:anchor="_ENREF_6" w:tooltip="Frazier, 2000 #14" w:history="1">
              <w:r w:rsidR="005E2787" w:rsidRPr="004C2967">
                <w:rPr>
                  <w:rFonts w:cs="Arial"/>
                  <w:noProof/>
                  <w:sz w:val="18"/>
                </w:rPr>
                <w:t>6</w:t>
              </w:r>
            </w:hyperlink>
            <w:r w:rsidR="00534EC0" w:rsidRPr="004C2967">
              <w:rPr>
                <w:rFonts w:cs="Arial"/>
                <w:noProof/>
                <w:sz w:val="18"/>
              </w:rPr>
              <w:t>]</w:t>
            </w:r>
            <w:r w:rsidRPr="004C2967">
              <w:rPr>
                <w:rFonts w:cs="Arial"/>
                <w:sz w:val="18"/>
              </w:rPr>
              <w:fldChar w:fldCharType="end"/>
            </w:r>
          </w:p>
        </w:tc>
      </w:tr>
      <w:tr w:rsidR="00E2336D" w:rsidRPr="004C2967" w14:paraId="4876D8AC" w14:textId="77777777" w:rsidTr="00E2336D">
        <w:trPr>
          <w:trHeight w:val="300"/>
        </w:trPr>
        <w:tc>
          <w:tcPr>
            <w:tcW w:w="2880" w:type="dxa"/>
            <w:noWrap/>
          </w:tcPr>
          <w:p w14:paraId="578661F7" w14:textId="77777777" w:rsidR="00E2336D" w:rsidRPr="004C2967" w:rsidRDefault="00E2336D" w:rsidP="00E2336D">
            <w:pPr>
              <w:ind w:firstLine="162"/>
              <w:rPr>
                <w:rFonts w:cs="Arial"/>
                <w:sz w:val="18"/>
                <w:lang w:eastAsia="en-GB"/>
              </w:rPr>
            </w:pPr>
            <w:r w:rsidRPr="004C2967">
              <w:rPr>
                <w:rFonts w:cs="Arial"/>
                <w:sz w:val="18"/>
                <w:lang w:eastAsia="en-GB"/>
              </w:rPr>
              <w:t>Regional cancer</w:t>
            </w:r>
          </w:p>
        </w:tc>
        <w:tc>
          <w:tcPr>
            <w:tcW w:w="2018" w:type="dxa"/>
            <w:noWrap/>
          </w:tcPr>
          <w:p w14:paraId="59692FB3" w14:textId="77777777" w:rsidR="00E2336D" w:rsidRPr="004C2967" w:rsidRDefault="00E2336D" w:rsidP="00E2336D">
            <w:pPr>
              <w:rPr>
                <w:rFonts w:cs="Arial"/>
                <w:sz w:val="18"/>
                <w:lang w:eastAsia="en-GB"/>
              </w:rPr>
            </w:pPr>
            <w:r w:rsidRPr="004C2967">
              <w:rPr>
                <w:rFonts w:cs="Arial"/>
                <w:sz w:val="18"/>
                <w:lang w:eastAsia="en-GB"/>
              </w:rPr>
              <w:t>0.032</w:t>
            </w:r>
          </w:p>
        </w:tc>
        <w:tc>
          <w:tcPr>
            <w:tcW w:w="3159" w:type="dxa"/>
            <w:noWrap/>
          </w:tcPr>
          <w:p w14:paraId="3357C03E" w14:textId="024606D5" w:rsidR="00E2336D" w:rsidRPr="004C2967" w:rsidRDefault="00E2336D" w:rsidP="005E2787">
            <w:pPr>
              <w:rPr>
                <w:rFonts w:cs="Arial"/>
                <w:color w:val="000000"/>
                <w:sz w:val="18"/>
                <w:lang w:eastAsia="en-GB"/>
              </w:rPr>
            </w:pPr>
            <w:r w:rsidRPr="004C2967">
              <w:rPr>
                <w:rFonts w:cs="Arial"/>
                <w:color w:val="000000"/>
                <w:sz w:val="18"/>
                <w:lang w:eastAsia="en-GB"/>
              </w:rPr>
              <w:t xml:space="preserve">Frazier et al </w:t>
            </w:r>
            <w:r w:rsidRPr="004C2967">
              <w:rPr>
                <w:rFonts w:cs="Arial"/>
                <w:sz w:val="18"/>
              </w:rPr>
              <w:fldChar w:fldCharType="begin">
                <w:fldData xml:space="preserve">PEVuZE5vdGU+PENpdGU+PEF1dGhvcj5GcmF6aWVyPC9BdXRob3I+PFllYXI+MjAwMDwvWWVhcj48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</w:fldData>
              </w:fldChar>
            </w:r>
            <w:r w:rsidR="00534EC0" w:rsidRPr="004C2967">
              <w:rPr>
                <w:rFonts w:cs="Arial"/>
                <w:sz w:val="18"/>
              </w:rPr>
              <w:instrText xml:space="preserve"> ADDIN EN.CITE </w:instrText>
            </w:r>
            <w:r w:rsidR="00534EC0" w:rsidRPr="004C2967">
              <w:rPr>
                <w:rFonts w:cs="Arial"/>
                <w:sz w:val="18"/>
              </w:rPr>
              <w:fldChar w:fldCharType="begin">
                <w:fldData xml:space="preserve">PEVuZE5vdGU+PENpdGU+PEF1dGhvcj5GcmF6aWVyPC9BdXRob3I+PFllYXI+MjAwMDwvWWVhcj48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</w:fldData>
              </w:fldChar>
            </w:r>
            <w:r w:rsidR="00534EC0" w:rsidRPr="004C2967">
              <w:rPr>
                <w:rFonts w:cs="Arial"/>
                <w:sz w:val="18"/>
              </w:rPr>
              <w:instrText xml:space="preserve"> ADDIN EN.CITE.DATA </w:instrText>
            </w:r>
            <w:r w:rsidR="00534EC0" w:rsidRPr="004C2967">
              <w:rPr>
                <w:rFonts w:cs="Arial"/>
                <w:sz w:val="18"/>
              </w:rPr>
            </w:r>
            <w:r w:rsidR="00534EC0" w:rsidRPr="004C2967">
              <w:rPr>
                <w:rFonts w:cs="Arial"/>
                <w:sz w:val="18"/>
              </w:rPr>
              <w:fldChar w:fldCharType="end"/>
            </w:r>
            <w:r w:rsidRPr="004C2967">
              <w:rPr>
                <w:rFonts w:cs="Arial"/>
                <w:sz w:val="18"/>
              </w:rPr>
            </w:r>
            <w:r w:rsidRPr="004C2967">
              <w:rPr>
                <w:rFonts w:cs="Arial"/>
                <w:sz w:val="18"/>
              </w:rPr>
              <w:fldChar w:fldCharType="separate"/>
            </w:r>
            <w:r w:rsidR="00534EC0" w:rsidRPr="004C2967">
              <w:rPr>
                <w:rFonts w:cs="Arial"/>
                <w:noProof/>
                <w:sz w:val="18"/>
              </w:rPr>
              <w:t>[</w:t>
            </w:r>
            <w:hyperlink w:anchor="_ENREF_6" w:tooltip="Frazier, 2000 #14" w:history="1">
              <w:r w:rsidR="005E2787" w:rsidRPr="004C2967">
                <w:rPr>
                  <w:rFonts w:cs="Arial"/>
                  <w:noProof/>
                  <w:sz w:val="18"/>
                </w:rPr>
                <w:t>6</w:t>
              </w:r>
            </w:hyperlink>
            <w:r w:rsidR="00534EC0" w:rsidRPr="004C2967">
              <w:rPr>
                <w:rFonts w:cs="Arial"/>
                <w:noProof/>
                <w:sz w:val="18"/>
              </w:rPr>
              <w:t>]</w:t>
            </w:r>
            <w:r w:rsidRPr="004C2967">
              <w:rPr>
                <w:rFonts w:cs="Arial"/>
                <w:sz w:val="18"/>
              </w:rPr>
              <w:fldChar w:fldCharType="end"/>
            </w:r>
          </w:p>
        </w:tc>
      </w:tr>
      <w:tr w:rsidR="00E2336D" w:rsidRPr="004C2967" w14:paraId="0762EC11" w14:textId="77777777" w:rsidTr="00E2336D">
        <w:trPr>
          <w:trHeight w:val="300"/>
        </w:trPr>
        <w:tc>
          <w:tcPr>
            <w:tcW w:w="2880" w:type="dxa"/>
            <w:noWrap/>
          </w:tcPr>
          <w:p w14:paraId="126329A3" w14:textId="77777777" w:rsidR="00E2336D" w:rsidRPr="004C2967" w:rsidRDefault="00E2336D" w:rsidP="00E2336D">
            <w:pPr>
              <w:ind w:firstLine="162"/>
              <w:rPr>
                <w:rFonts w:cs="Arial"/>
                <w:sz w:val="18"/>
                <w:lang w:eastAsia="en-GB"/>
              </w:rPr>
            </w:pPr>
            <w:r w:rsidRPr="004C2967">
              <w:rPr>
                <w:rFonts w:cs="Arial"/>
                <w:sz w:val="18"/>
                <w:lang w:eastAsia="en-GB"/>
              </w:rPr>
              <w:t>Distal cancer</w:t>
            </w:r>
          </w:p>
        </w:tc>
        <w:tc>
          <w:tcPr>
            <w:tcW w:w="2018" w:type="dxa"/>
            <w:noWrap/>
          </w:tcPr>
          <w:p w14:paraId="0140FBF4" w14:textId="77777777" w:rsidR="00E2336D" w:rsidRPr="004C2967" w:rsidRDefault="00E2336D" w:rsidP="00E2336D">
            <w:pPr>
              <w:rPr>
                <w:rFonts w:cs="Arial"/>
                <w:sz w:val="18"/>
                <w:lang w:eastAsia="en-GB"/>
              </w:rPr>
            </w:pPr>
            <w:r w:rsidRPr="004C2967">
              <w:rPr>
                <w:rFonts w:cs="Arial"/>
                <w:sz w:val="18"/>
                <w:lang w:eastAsia="en-GB"/>
              </w:rPr>
              <w:t>0.566</w:t>
            </w:r>
          </w:p>
        </w:tc>
        <w:tc>
          <w:tcPr>
            <w:tcW w:w="3159" w:type="dxa"/>
            <w:noWrap/>
          </w:tcPr>
          <w:p w14:paraId="350E79C9" w14:textId="045A2CE0" w:rsidR="00E2336D" w:rsidRPr="004C2967" w:rsidRDefault="00E2336D" w:rsidP="005E2787">
            <w:pPr>
              <w:rPr>
                <w:rFonts w:cs="Arial"/>
                <w:color w:val="000000"/>
                <w:sz w:val="18"/>
                <w:lang w:eastAsia="en-GB"/>
              </w:rPr>
            </w:pPr>
            <w:r w:rsidRPr="004C2967">
              <w:rPr>
                <w:rFonts w:cs="Arial"/>
                <w:color w:val="000000"/>
                <w:sz w:val="18"/>
                <w:lang w:eastAsia="en-GB"/>
              </w:rPr>
              <w:t xml:space="preserve">Frazier et al </w:t>
            </w:r>
            <w:r w:rsidRPr="004C2967">
              <w:rPr>
                <w:rFonts w:cs="Arial"/>
                <w:sz w:val="18"/>
              </w:rPr>
              <w:fldChar w:fldCharType="begin">
                <w:fldData xml:space="preserve">PEVuZE5vdGU+PENpdGU+PEF1dGhvcj5GcmF6aWVyPC9BdXRob3I+PFllYXI+MjAwMDwvWWVhcj48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</w:fldData>
              </w:fldChar>
            </w:r>
            <w:r w:rsidR="00534EC0" w:rsidRPr="004C2967">
              <w:rPr>
                <w:rFonts w:cs="Arial"/>
                <w:sz w:val="18"/>
              </w:rPr>
              <w:instrText xml:space="preserve"> ADDIN EN.CITE </w:instrText>
            </w:r>
            <w:r w:rsidR="00534EC0" w:rsidRPr="004C2967">
              <w:rPr>
                <w:rFonts w:cs="Arial"/>
                <w:sz w:val="18"/>
              </w:rPr>
              <w:fldChar w:fldCharType="begin">
                <w:fldData xml:space="preserve">PEVuZE5vdGU+PENpdGU+PEF1dGhvcj5GcmF6aWVyPC9BdXRob3I+PFllYXI+MjAwMDwvWWVhcj48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</w:fldData>
              </w:fldChar>
            </w:r>
            <w:r w:rsidR="00534EC0" w:rsidRPr="004C2967">
              <w:rPr>
                <w:rFonts w:cs="Arial"/>
                <w:sz w:val="18"/>
              </w:rPr>
              <w:instrText xml:space="preserve"> ADDIN EN.CITE.DATA </w:instrText>
            </w:r>
            <w:r w:rsidR="00534EC0" w:rsidRPr="004C2967">
              <w:rPr>
                <w:rFonts w:cs="Arial"/>
                <w:sz w:val="18"/>
              </w:rPr>
            </w:r>
            <w:r w:rsidR="00534EC0" w:rsidRPr="004C2967">
              <w:rPr>
                <w:rFonts w:cs="Arial"/>
                <w:sz w:val="18"/>
              </w:rPr>
              <w:fldChar w:fldCharType="end"/>
            </w:r>
            <w:r w:rsidRPr="004C2967">
              <w:rPr>
                <w:rFonts w:cs="Arial"/>
                <w:sz w:val="18"/>
              </w:rPr>
            </w:r>
            <w:r w:rsidRPr="004C2967">
              <w:rPr>
                <w:rFonts w:cs="Arial"/>
                <w:sz w:val="18"/>
              </w:rPr>
              <w:fldChar w:fldCharType="separate"/>
            </w:r>
            <w:r w:rsidR="00534EC0" w:rsidRPr="004C2967">
              <w:rPr>
                <w:rFonts w:cs="Arial"/>
                <w:noProof/>
                <w:sz w:val="18"/>
              </w:rPr>
              <w:t>[</w:t>
            </w:r>
            <w:hyperlink w:anchor="_ENREF_6" w:tooltip="Frazier, 2000 #14" w:history="1">
              <w:r w:rsidR="005E2787" w:rsidRPr="004C2967">
                <w:rPr>
                  <w:rFonts w:cs="Arial"/>
                  <w:noProof/>
                  <w:sz w:val="18"/>
                </w:rPr>
                <w:t>6</w:t>
              </w:r>
            </w:hyperlink>
            <w:r w:rsidR="00534EC0" w:rsidRPr="004C2967">
              <w:rPr>
                <w:rFonts w:cs="Arial"/>
                <w:noProof/>
                <w:sz w:val="18"/>
              </w:rPr>
              <w:t>]</w:t>
            </w:r>
            <w:r w:rsidRPr="004C2967">
              <w:rPr>
                <w:rFonts w:cs="Arial"/>
                <w:sz w:val="18"/>
              </w:rPr>
              <w:fldChar w:fldCharType="end"/>
            </w:r>
          </w:p>
        </w:tc>
      </w:tr>
      <w:tr w:rsidR="00E2336D" w:rsidRPr="004C2967" w14:paraId="5A7E3961" w14:textId="77777777" w:rsidTr="00E2336D">
        <w:trPr>
          <w:trHeight w:val="300"/>
        </w:trPr>
        <w:tc>
          <w:tcPr>
            <w:tcW w:w="2880" w:type="dxa"/>
            <w:noWrap/>
          </w:tcPr>
          <w:p w14:paraId="7906F132" w14:textId="77777777" w:rsidR="00E2336D" w:rsidRPr="004C2967" w:rsidRDefault="00E2336D" w:rsidP="00E2336D">
            <w:pPr>
              <w:rPr>
                <w:rFonts w:cs="Arial"/>
                <w:sz w:val="18"/>
                <w:lang w:eastAsia="en-GB"/>
              </w:rPr>
            </w:pPr>
            <w:r w:rsidRPr="004C2967">
              <w:rPr>
                <w:rFonts w:cs="Arial"/>
                <w:sz w:val="18"/>
                <w:lang w:eastAsia="en-GB"/>
              </w:rPr>
              <w:t xml:space="preserve">Breast cancer specific rates </w:t>
            </w:r>
          </w:p>
        </w:tc>
        <w:tc>
          <w:tcPr>
            <w:tcW w:w="2018" w:type="dxa"/>
            <w:noWrap/>
          </w:tcPr>
          <w:p w14:paraId="1A600962" w14:textId="77777777" w:rsidR="00E2336D" w:rsidRPr="004C2967" w:rsidRDefault="00E2336D" w:rsidP="00E2336D">
            <w:pPr>
              <w:rPr>
                <w:rFonts w:cs="Arial"/>
                <w:sz w:val="18"/>
                <w:lang w:eastAsia="en-GB"/>
              </w:rPr>
            </w:pPr>
          </w:p>
        </w:tc>
        <w:tc>
          <w:tcPr>
            <w:tcW w:w="3159" w:type="dxa"/>
            <w:noWrap/>
          </w:tcPr>
          <w:p w14:paraId="7154BA5B" w14:textId="77777777" w:rsidR="00E2336D" w:rsidRPr="004C2967" w:rsidRDefault="00E2336D" w:rsidP="00E2336D">
            <w:pPr>
              <w:rPr>
                <w:rFonts w:cs="Arial"/>
                <w:sz w:val="18"/>
                <w:lang w:eastAsia="en-GB"/>
              </w:rPr>
            </w:pPr>
          </w:p>
        </w:tc>
      </w:tr>
      <w:tr w:rsidR="00E2336D" w:rsidRPr="004C2967" w14:paraId="4DD2A519" w14:textId="77777777" w:rsidTr="00E2336D">
        <w:trPr>
          <w:trHeight w:val="300"/>
        </w:trPr>
        <w:tc>
          <w:tcPr>
            <w:tcW w:w="2880" w:type="dxa"/>
            <w:noWrap/>
          </w:tcPr>
          <w:p w14:paraId="376C360D" w14:textId="77777777" w:rsidR="00E2336D" w:rsidRPr="004C2967" w:rsidRDefault="00E2336D" w:rsidP="00E2336D">
            <w:pPr>
              <w:ind w:firstLine="162"/>
              <w:rPr>
                <w:rFonts w:cs="Arial"/>
                <w:sz w:val="18"/>
                <w:lang w:eastAsia="en-GB"/>
              </w:rPr>
            </w:pPr>
            <w:r w:rsidRPr="004C2967">
              <w:rPr>
                <w:rFonts w:cs="Arial"/>
                <w:sz w:val="18"/>
                <w:lang w:eastAsia="en-GB"/>
              </w:rPr>
              <w:t>Local recurrence</w:t>
            </w:r>
          </w:p>
        </w:tc>
        <w:tc>
          <w:tcPr>
            <w:tcW w:w="2018" w:type="dxa"/>
            <w:noWrap/>
          </w:tcPr>
          <w:p w14:paraId="4D625535" w14:textId="77777777" w:rsidR="00E2336D" w:rsidRPr="004C2967" w:rsidRDefault="00E2336D" w:rsidP="00E2336D">
            <w:pPr>
              <w:rPr>
                <w:rFonts w:cs="Arial"/>
                <w:sz w:val="18"/>
                <w:lang w:eastAsia="en-GB"/>
              </w:rPr>
            </w:pPr>
            <w:r w:rsidRPr="004C2967">
              <w:rPr>
                <w:rFonts w:cs="Arial"/>
                <w:sz w:val="18"/>
                <w:lang w:eastAsia="en-GB"/>
              </w:rPr>
              <w:t>0.2152</w:t>
            </w:r>
          </w:p>
        </w:tc>
        <w:tc>
          <w:tcPr>
            <w:tcW w:w="3159" w:type="dxa"/>
            <w:noWrap/>
          </w:tcPr>
          <w:p w14:paraId="506BACD7" w14:textId="4113A066" w:rsidR="00E2336D" w:rsidRPr="004C2967" w:rsidRDefault="00E2336D" w:rsidP="005E2787">
            <w:pPr>
              <w:rPr>
                <w:rFonts w:cs="Arial"/>
                <w:color w:val="000000"/>
                <w:sz w:val="18"/>
                <w:lang w:eastAsia="en-GB"/>
              </w:rPr>
            </w:pPr>
            <w:r w:rsidRPr="004C2967">
              <w:rPr>
                <w:rFonts w:cs="Arial"/>
                <w:color w:val="000000"/>
                <w:sz w:val="18"/>
                <w:lang w:eastAsia="en-GB"/>
              </w:rPr>
              <w:t xml:space="preserve">Johnston </w:t>
            </w:r>
            <w:r w:rsidRPr="004C2967">
              <w:rPr>
                <w:rFonts w:cs="Arial"/>
                <w:sz w:val="18"/>
              </w:rPr>
              <w:fldChar w:fldCharType="begin"/>
            </w:r>
            <w:r w:rsidR="00534EC0" w:rsidRPr="004C2967">
              <w:rPr>
                <w:rFonts w:cs="Arial"/>
                <w:sz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4C2967">
              <w:rPr>
                <w:rFonts w:cs="Arial"/>
                <w:sz w:val="18"/>
              </w:rPr>
              <w:fldChar w:fldCharType="separate"/>
            </w:r>
            <w:r w:rsidR="00534EC0" w:rsidRPr="004C2967">
              <w:rPr>
                <w:rFonts w:cs="Arial"/>
                <w:noProof/>
                <w:sz w:val="18"/>
              </w:rPr>
              <w:t>[</w:t>
            </w:r>
            <w:hyperlink w:anchor="_ENREF_35" w:tooltip="Johnston, 2001 #17" w:history="1">
              <w:r w:rsidR="005E2787" w:rsidRPr="004C2967">
                <w:rPr>
                  <w:rFonts w:cs="Arial"/>
                  <w:noProof/>
                  <w:sz w:val="18"/>
                </w:rPr>
                <w:t>35</w:t>
              </w:r>
            </w:hyperlink>
            <w:r w:rsidR="00534EC0" w:rsidRPr="004C2967">
              <w:rPr>
                <w:rFonts w:cs="Arial"/>
                <w:noProof/>
                <w:sz w:val="18"/>
              </w:rPr>
              <w:t>]</w:t>
            </w:r>
            <w:r w:rsidRPr="004C2967">
              <w:rPr>
                <w:rFonts w:cs="Arial"/>
                <w:sz w:val="18"/>
              </w:rPr>
              <w:fldChar w:fldCharType="end"/>
            </w:r>
          </w:p>
        </w:tc>
      </w:tr>
      <w:tr w:rsidR="00E2336D" w:rsidRPr="004C2967" w14:paraId="47BA844A" w14:textId="77777777" w:rsidTr="00E2336D">
        <w:trPr>
          <w:trHeight w:val="300"/>
        </w:trPr>
        <w:tc>
          <w:tcPr>
            <w:tcW w:w="2880" w:type="dxa"/>
            <w:noWrap/>
          </w:tcPr>
          <w:p w14:paraId="251486A0" w14:textId="77777777" w:rsidR="00E2336D" w:rsidRPr="004C2967" w:rsidRDefault="00E2336D" w:rsidP="00E2336D">
            <w:pPr>
              <w:ind w:firstLine="162"/>
              <w:rPr>
                <w:rFonts w:cs="Arial"/>
                <w:sz w:val="18"/>
                <w:lang w:eastAsia="en-GB"/>
              </w:rPr>
            </w:pPr>
            <w:r w:rsidRPr="004C2967">
              <w:rPr>
                <w:rFonts w:cs="Arial"/>
                <w:sz w:val="18"/>
                <w:lang w:eastAsia="en-GB"/>
              </w:rPr>
              <w:t>Regional recurrence</w:t>
            </w:r>
          </w:p>
        </w:tc>
        <w:tc>
          <w:tcPr>
            <w:tcW w:w="2018" w:type="dxa"/>
            <w:noWrap/>
          </w:tcPr>
          <w:p w14:paraId="1F7D7A19" w14:textId="77777777" w:rsidR="00E2336D" w:rsidRPr="004C2967" w:rsidRDefault="00E2336D" w:rsidP="00E2336D">
            <w:pPr>
              <w:rPr>
                <w:rFonts w:cs="Arial"/>
                <w:sz w:val="18"/>
                <w:lang w:eastAsia="en-GB"/>
              </w:rPr>
            </w:pPr>
            <w:r w:rsidRPr="004C2967">
              <w:rPr>
                <w:rFonts w:cs="Arial"/>
                <w:sz w:val="18"/>
                <w:lang w:eastAsia="en-GB"/>
              </w:rPr>
              <w:t>0.2438</w:t>
            </w:r>
          </w:p>
        </w:tc>
        <w:tc>
          <w:tcPr>
            <w:tcW w:w="3159" w:type="dxa"/>
            <w:noWrap/>
          </w:tcPr>
          <w:p w14:paraId="2BC1DFFC" w14:textId="5B22402C" w:rsidR="00E2336D" w:rsidRPr="004C2967" w:rsidRDefault="00E2336D" w:rsidP="005E2787">
            <w:pPr>
              <w:rPr>
                <w:rFonts w:cs="Arial"/>
                <w:color w:val="000000"/>
                <w:sz w:val="18"/>
                <w:lang w:eastAsia="en-GB"/>
              </w:rPr>
            </w:pPr>
            <w:r w:rsidRPr="004C2967">
              <w:rPr>
                <w:rFonts w:cs="Arial"/>
                <w:color w:val="000000"/>
                <w:sz w:val="18"/>
                <w:lang w:eastAsia="en-GB"/>
              </w:rPr>
              <w:t xml:space="preserve">Johnston </w:t>
            </w:r>
            <w:r w:rsidRPr="004C2967">
              <w:rPr>
                <w:rFonts w:cs="Arial"/>
                <w:sz w:val="18"/>
              </w:rPr>
              <w:fldChar w:fldCharType="begin"/>
            </w:r>
            <w:r w:rsidR="00534EC0" w:rsidRPr="004C2967">
              <w:rPr>
                <w:rFonts w:cs="Arial"/>
                <w:sz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4C2967">
              <w:rPr>
                <w:rFonts w:cs="Arial"/>
                <w:sz w:val="18"/>
              </w:rPr>
              <w:fldChar w:fldCharType="separate"/>
            </w:r>
            <w:r w:rsidR="00534EC0" w:rsidRPr="004C2967">
              <w:rPr>
                <w:rFonts w:cs="Arial"/>
                <w:noProof/>
                <w:sz w:val="18"/>
              </w:rPr>
              <w:t>[</w:t>
            </w:r>
            <w:hyperlink w:anchor="_ENREF_35" w:tooltip="Johnston, 2001 #17" w:history="1">
              <w:r w:rsidR="005E2787" w:rsidRPr="004C2967">
                <w:rPr>
                  <w:rFonts w:cs="Arial"/>
                  <w:noProof/>
                  <w:sz w:val="18"/>
                </w:rPr>
                <w:t>35</w:t>
              </w:r>
            </w:hyperlink>
            <w:r w:rsidR="00534EC0" w:rsidRPr="004C2967">
              <w:rPr>
                <w:rFonts w:cs="Arial"/>
                <w:noProof/>
                <w:sz w:val="18"/>
              </w:rPr>
              <w:t>]</w:t>
            </w:r>
            <w:r w:rsidRPr="004C2967">
              <w:rPr>
                <w:rFonts w:cs="Arial"/>
                <w:sz w:val="18"/>
              </w:rPr>
              <w:fldChar w:fldCharType="end"/>
            </w:r>
          </w:p>
        </w:tc>
      </w:tr>
      <w:tr w:rsidR="00E2336D" w:rsidRPr="004C2967" w14:paraId="167D993A" w14:textId="77777777" w:rsidTr="00E2336D">
        <w:trPr>
          <w:trHeight w:val="300"/>
        </w:trPr>
        <w:tc>
          <w:tcPr>
            <w:tcW w:w="2880" w:type="dxa"/>
            <w:noWrap/>
          </w:tcPr>
          <w:p w14:paraId="5971D822" w14:textId="77777777" w:rsidR="00E2336D" w:rsidRPr="004C2967" w:rsidRDefault="00E2336D" w:rsidP="00E2336D">
            <w:pPr>
              <w:ind w:firstLine="162"/>
              <w:rPr>
                <w:rFonts w:cs="Arial"/>
                <w:sz w:val="18"/>
                <w:lang w:eastAsia="en-GB"/>
              </w:rPr>
            </w:pPr>
            <w:r w:rsidRPr="004C2967">
              <w:rPr>
                <w:rFonts w:cs="Arial"/>
                <w:sz w:val="18"/>
                <w:lang w:eastAsia="en-GB"/>
              </w:rPr>
              <w:t>Distal recurrence</w:t>
            </w:r>
          </w:p>
        </w:tc>
        <w:tc>
          <w:tcPr>
            <w:tcW w:w="2018" w:type="dxa"/>
            <w:noWrap/>
          </w:tcPr>
          <w:p w14:paraId="7F7D749A" w14:textId="77777777" w:rsidR="00E2336D" w:rsidRPr="004C2967" w:rsidRDefault="00E2336D" w:rsidP="00E2336D">
            <w:pPr>
              <w:rPr>
                <w:rFonts w:cs="Arial"/>
                <w:sz w:val="18"/>
                <w:lang w:eastAsia="en-GB"/>
              </w:rPr>
            </w:pPr>
            <w:r w:rsidRPr="004C2967">
              <w:rPr>
                <w:rFonts w:cs="Arial"/>
                <w:sz w:val="18"/>
                <w:lang w:eastAsia="en-GB"/>
              </w:rPr>
              <w:t>0.7450</w:t>
            </w:r>
          </w:p>
        </w:tc>
        <w:tc>
          <w:tcPr>
            <w:tcW w:w="3159" w:type="dxa"/>
            <w:noWrap/>
          </w:tcPr>
          <w:p w14:paraId="0AEF3980" w14:textId="038115A0" w:rsidR="00E2336D" w:rsidRPr="004C2967" w:rsidRDefault="00E2336D" w:rsidP="005E2787">
            <w:pPr>
              <w:rPr>
                <w:rFonts w:cs="Arial"/>
                <w:color w:val="000000"/>
                <w:sz w:val="18"/>
                <w:lang w:eastAsia="en-GB"/>
              </w:rPr>
            </w:pPr>
            <w:r w:rsidRPr="004C2967">
              <w:rPr>
                <w:rFonts w:cs="Arial"/>
                <w:color w:val="000000"/>
                <w:sz w:val="18"/>
                <w:lang w:eastAsia="en-GB"/>
              </w:rPr>
              <w:t xml:space="preserve">Johnston </w:t>
            </w:r>
            <w:r w:rsidRPr="004C2967">
              <w:rPr>
                <w:rFonts w:cs="Arial"/>
                <w:sz w:val="18"/>
              </w:rPr>
              <w:fldChar w:fldCharType="begin"/>
            </w:r>
            <w:r w:rsidR="00534EC0" w:rsidRPr="004C2967">
              <w:rPr>
                <w:rFonts w:cs="Arial"/>
                <w:sz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4C2967">
              <w:rPr>
                <w:rFonts w:cs="Arial"/>
                <w:sz w:val="18"/>
              </w:rPr>
              <w:fldChar w:fldCharType="separate"/>
            </w:r>
            <w:r w:rsidR="00534EC0" w:rsidRPr="004C2967">
              <w:rPr>
                <w:rFonts w:cs="Arial"/>
                <w:noProof/>
                <w:sz w:val="18"/>
              </w:rPr>
              <w:t>[</w:t>
            </w:r>
            <w:hyperlink w:anchor="_ENREF_35" w:tooltip="Johnston, 2001 #17" w:history="1">
              <w:r w:rsidR="005E2787" w:rsidRPr="004C2967">
                <w:rPr>
                  <w:rFonts w:cs="Arial"/>
                  <w:noProof/>
                  <w:sz w:val="18"/>
                </w:rPr>
                <w:t>35</w:t>
              </w:r>
            </w:hyperlink>
            <w:r w:rsidR="00534EC0" w:rsidRPr="004C2967">
              <w:rPr>
                <w:rFonts w:cs="Arial"/>
                <w:noProof/>
                <w:sz w:val="18"/>
              </w:rPr>
              <w:t>]</w:t>
            </w:r>
            <w:r w:rsidRPr="004C2967">
              <w:rPr>
                <w:rFonts w:cs="Arial"/>
                <w:sz w:val="18"/>
              </w:rPr>
              <w:fldChar w:fldCharType="end"/>
            </w:r>
          </w:p>
        </w:tc>
      </w:tr>
      <w:tr w:rsidR="00E2336D" w:rsidRPr="004C2967" w14:paraId="17B743BE" w14:textId="77777777" w:rsidTr="00E2336D">
        <w:trPr>
          <w:trHeight w:val="300"/>
        </w:trPr>
        <w:tc>
          <w:tcPr>
            <w:tcW w:w="2880" w:type="dxa"/>
            <w:noWrap/>
          </w:tcPr>
          <w:p w14:paraId="6B6C029C" w14:textId="77777777" w:rsidR="00E2336D" w:rsidRPr="004C2967" w:rsidRDefault="00E2336D" w:rsidP="00E2336D">
            <w:pPr>
              <w:rPr>
                <w:rFonts w:cs="Arial"/>
                <w:sz w:val="18"/>
                <w:lang w:eastAsia="en-GB"/>
              </w:rPr>
            </w:pPr>
            <w:r w:rsidRPr="004C2967">
              <w:rPr>
                <w:rFonts w:cs="Arial"/>
                <w:sz w:val="18"/>
                <w:lang w:eastAsia="en-GB"/>
              </w:rPr>
              <w:t>Lung cancer</w:t>
            </w:r>
          </w:p>
        </w:tc>
        <w:tc>
          <w:tcPr>
            <w:tcW w:w="2018" w:type="dxa"/>
            <w:noWrap/>
          </w:tcPr>
          <w:p w14:paraId="29AD11E2" w14:textId="77777777" w:rsidR="00E2336D" w:rsidRPr="004C2967" w:rsidRDefault="00E2336D" w:rsidP="00E2336D">
            <w:pPr>
              <w:rPr>
                <w:rFonts w:cs="Arial"/>
                <w:sz w:val="18"/>
                <w:lang w:eastAsia="en-GB"/>
              </w:rPr>
            </w:pPr>
            <w:r w:rsidRPr="004C2967">
              <w:rPr>
                <w:rFonts w:cs="Arial"/>
                <w:sz w:val="18"/>
                <w:lang w:eastAsia="en-GB"/>
              </w:rPr>
              <w:t>0.712</w:t>
            </w:r>
          </w:p>
        </w:tc>
        <w:tc>
          <w:tcPr>
            <w:tcW w:w="3159" w:type="dxa"/>
            <w:noWrap/>
          </w:tcPr>
          <w:p w14:paraId="6F93E4A3" w14:textId="1305C42D" w:rsidR="00E2336D" w:rsidRPr="004C2967" w:rsidRDefault="00E2336D" w:rsidP="005E2787">
            <w:pPr>
              <w:rPr>
                <w:rFonts w:cs="Arial"/>
                <w:color w:val="000000"/>
                <w:sz w:val="18"/>
                <w:lang w:eastAsia="en-GB"/>
              </w:rPr>
            </w:pPr>
            <w:r w:rsidRPr="004C2967">
              <w:rPr>
                <w:rFonts w:cs="Arial"/>
                <w:color w:val="000000"/>
                <w:sz w:val="18"/>
                <w:lang w:eastAsia="en-GB"/>
              </w:rPr>
              <w:t xml:space="preserve">Walters et al </w:t>
            </w:r>
            <w:r w:rsidRPr="004C2967">
              <w:rPr>
                <w:rFonts w:cs="Arial"/>
                <w:sz w:val="18"/>
              </w:rPr>
              <w:fldChar w:fldCharType="begin">
                <w:fldData xml:space="preserve">PEVuZE5vdGU+PENpdGU+PEF1dGhvcj5XYWx0ZXJzPC9BdXRob3I+PFllYXI+MjAxMzwvWWVhcj48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</w:fldData>
              </w:fldChar>
            </w:r>
            <w:r w:rsidR="00534EC0" w:rsidRPr="004C2967">
              <w:rPr>
                <w:rFonts w:cs="Arial"/>
                <w:sz w:val="18"/>
              </w:rPr>
              <w:instrText xml:space="preserve"> ADDIN EN.CITE </w:instrText>
            </w:r>
            <w:r w:rsidR="00534EC0" w:rsidRPr="004C2967">
              <w:rPr>
                <w:rFonts w:cs="Arial"/>
                <w:sz w:val="18"/>
              </w:rPr>
              <w:fldChar w:fldCharType="begin">
                <w:fldData xml:space="preserve">PEVuZE5vdGU+PENpdGU+PEF1dGhvcj5XYWx0ZXJzPC9BdXRob3I+PFllYXI+MjAxMzwvWWVhcj48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</w:fldData>
              </w:fldChar>
            </w:r>
            <w:r w:rsidR="00534EC0" w:rsidRPr="004C2967">
              <w:rPr>
                <w:rFonts w:cs="Arial"/>
                <w:sz w:val="18"/>
              </w:rPr>
              <w:instrText xml:space="preserve"> ADDIN EN.CITE.DATA </w:instrText>
            </w:r>
            <w:r w:rsidR="00534EC0" w:rsidRPr="004C2967">
              <w:rPr>
                <w:rFonts w:cs="Arial"/>
                <w:sz w:val="18"/>
              </w:rPr>
            </w:r>
            <w:r w:rsidR="00534EC0" w:rsidRPr="004C2967">
              <w:rPr>
                <w:rFonts w:cs="Arial"/>
                <w:sz w:val="18"/>
              </w:rPr>
              <w:fldChar w:fldCharType="end"/>
            </w:r>
            <w:r w:rsidRPr="004C2967">
              <w:rPr>
                <w:rFonts w:cs="Arial"/>
                <w:sz w:val="18"/>
              </w:rPr>
            </w:r>
            <w:r w:rsidRPr="004C2967">
              <w:rPr>
                <w:rFonts w:cs="Arial"/>
                <w:sz w:val="18"/>
              </w:rPr>
              <w:fldChar w:fldCharType="separate"/>
            </w:r>
            <w:r w:rsidR="00534EC0" w:rsidRPr="004C2967">
              <w:rPr>
                <w:rFonts w:cs="Arial"/>
                <w:noProof/>
                <w:sz w:val="18"/>
              </w:rPr>
              <w:t>[</w:t>
            </w:r>
            <w:hyperlink w:anchor="_ENREF_45" w:tooltip="Walters, 2013 #239" w:history="1">
              <w:r w:rsidR="005E2787" w:rsidRPr="004C2967">
                <w:rPr>
                  <w:rFonts w:cs="Arial"/>
                  <w:noProof/>
                  <w:sz w:val="18"/>
                </w:rPr>
                <w:t>45</w:t>
              </w:r>
            </w:hyperlink>
            <w:r w:rsidR="00534EC0" w:rsidRPr="004C2967">
              <w:rPr>
                <w:rFonts w:cs="Arial"/>
                <w:noProof/>
                <w:sz w:val="18"/>
              </w:rPr>
              <w:t>]</w:t>
            </w:r>
            <w:r w:rsidRPr="004C2967">
              <w:rPr>
                <w:rFonts w:cs="Arial"/>
                <w:sz w:val="18"/>
              </w:rPr>
              <w:fldChar w:fldCharType="end"/>
            </w:r>
          </w:p>
        </w:tc>
      </w:tr>
      <w:tr w:rsidR="00E2336D" w:rsidRPr="004C2967" w14:paraId="773B38A3" w14:textId="77777777" w:rsidTr="00E2336D">
        <w:trPr>
          <w:trHeight w:val="300"/>
        </w:trPr>
        <w:tc>
          <w:tcPr>
            <w:tcW w:w="2880" w:type="dxa"/>
            <w:noWrap/>
          </w:tcPr>
          <w:p w14:paraId="6CAE93AE" w14:textId="77777777" w:rsidR="00E2336D" w:rsidRPr="004C2967" w:rsidRDefault="00E2336D" w:rsidP="00E2336D">
            <w:pPr>
              <w:rPr>
                <w:rFonts w:cs="Arial"/>
                <w:sz w:val="18"/>
                <w:lang w:eastAsia="en-GB"/>
              </w:rPr>
            </w:pPr>
            <w:r w:rsidRPr="004C2967">
              <w:rPr>
                <w:rFonts w:cs="Arial"/>
                <w:sz w:val="18"/>
                <w:lang w:eastAsia="en-GB"/>
              </w:rPr>
              <w:t>Kidney cancer</w:t>
            </w:r>
          </w:p>
        </w:tc>
        <w:tc>
          <w:tcPr>
            <w:tcW w:w="2018" w:type="dxa"/>
            <w:noWrap/>
          </w:tcPr>
          <w:p w14:paraId="00647B3E" w14:textId="77777777" w:rsidR="00E2336D" w:rsidRPr="004C2967" w:rsidRDefault="00E2336D" w:rsidP="00E2336D">
            <w:pPr>
              <w:rPr>
                <w:rFonts w:cs="Arial"/>
                <w:sz w:val="18"/>
                <w:lang w:eastAsia="en-GB"/>
              </w:rPr>
            </w:pPr>
            <w:r w:rsidRPr="004C2967">
              <w:rPr>
                <w:rFonts w:cs="Arial"/>
                <w:sz w:val="18"/>
                <w:lang w:eastAsia="en-GB"/>
              </w:rPr>
              <w:t>0.2855</w:t>
            </w:r>
          </w:p>
        </w:tc>
        <w:tc>
          <w:tcPr>
            <w:tcW w:w="3159" w:type="dxa"/>
            <w:noWrap/>
          </w:tcPr>
          <w:p w14:paraId="29D8A4E9" w14:textId="71DFB988" w:rsidR="00E2336D" w:rsidRPr="004C2967" w:rsidRDefault="00E2336D" w:rsidP="005E2787">
            <w:pPr>
              <w:rPr>
                <w:rFonts w:cs="Arial"/>
                <w:color w:val="000000"/>
                <w:sz w:val="18"/>
                <w:lang w:eastAsia="en-GB"/>
              </w:rPr>
            </w:pPr>
            <w:r w:rsidRPr="004C2967">
              <w:rPr>
                <w:rFonts w:cs="Arial"/>
                <w:color w:val="000000"/>
                <w:sz w:val="18"/>
                <w:lang w:eastAsia="en-GB"/>
              </w:rPr>
              <w:t xml:space="preserve">CRUK </w:t>
            </w:r>
            <w:r w:rsidRPr="004C2967">
              <w:rPr>
                <w:rFonts w:cs="Arial"/>
                <w:sz w:val="18"/>
              </w:rPr>
              <w:fldChar w:fldCharType="begin"/>
            </w:r>
            <w:r w:rsidR="00534EC0" w:rsidRPr="004C2967">
              <w:rPr>
                <w:rFonts w:cs="Arial"/>
                <w:sz w:val="18"/>
              </w:rPr>
              <w:instrText xml:space="preserve"> ADDIN EN.CITE &lt;EndNote&gt;&lt;Cite&gt;&lt;Author&gt;Cancer Research UK&lt;/Author&gt;&lt;Year&gt;2012&lt;/Year&gt;&lt;RecNum&gt;27&lt;/RecNum&gt;&lt;DisplayText&gt;[8]&lt;/DisplayText&gt;&lt;record&gt;&lt;rec-number&gt;27&lt;/rec-number&gt;&lt;foreign-keys&gt;&lt;key app="EN" db-id="ft2f0ep5i2xptmee5va50wajwsw2w5swwxsz" timestamp="1362585886"&gt;27&lt;/key&gt;&lt;/foreign-keys&gt;&lt;ref-type name="Web Page"&gt;12&lt;/ref-type&gt;&lt;contributors&gt;&lt;authors&gt;&lt;author&gt;Cancer Research UK,&lt;/author&gt;&lt;/authors&gt;&lt;/contributors&gt;&lt;titles&gt;&lt;title&gt;Cancer Research UK CancerStats&lt;/title&gt;&lt;/titles&gt;&lt;number&gt;8 January 2013&lt;/number&gt;&lt;dates&gt;&lt;year&gt;2012&lt;/year&gt;&lt;/dates&gt;&lt;urls&gt;&lt;related-urls&gt;&lt;url&gt;http://info.cancerresearchuk.org/cancerstats/types/kidney&lt;/url&gt;&lt;/related-urls&gt;&lt;/urls&gt;&lt;/record&gt;&lt;/Cite&gt;&lt;/EndNote&gt;</w:instrText>
            </w:r>
            <w:r w:rsidRPr="004C2967">
              <w:rPr>
                <w:rFonts w:cs="Arial"/>
                <w:sz w:val="18"/>
              </w:rPr>
              <w:fldChar w:fldCharType="separate"/>
            </w:r>
            <w:r w:rsidR="00534EC0" w:rsidRPr="004C2967">
              <w:rPr>
                <w:rFonts w:cs="Arial"/>
                <w:noProof/>
                <w:sz w:val="18"/>
              </w:rPr>
              <w:t>[</w:t>
            </w:r>
            <w:hyperlink w:anchor="_ENREF_8" w:tooltip="Cancer Research UK, 2012 #27" w:history="1">
              <w:r w:rsidR="005E2787" w:rsidRPr="004C2967">
                <w:rPr>
                  <w:rFonts w:cs="Arial"/>
                  <w:noProof/>
                  <w:sz w:val="18"/>
                </w:rPr>
                <w:t>8</w:t>
              </w:r>
            </w:hyperlink>
            <w:r w:rsidR="00534EC0" w:rsidRPr="004C2967">
              <w:rPr>
                <w:rFonts w:cs="Arial"/>
                <w:noProof/>
                <w:sz w:val="18"/>
              </w:rPr>
              <w:t>]</w:t>
            </w:r>
            <w:r w:rsidRPr="004C2967">
              <w:rPr>
                <w:rFonts w:cs="Arial"/>
                <w:sz w:val="18"/>
              </w:rPr>
              <w:fldChar w:fldCharType="end"/>
            </w:r>
          </w:p>
        </w:tc>
      </w:tr>
    </w:tbl>
    <w:p w14:paraId="0193EA7E" w14:textId="77777777" w:rsidR="00E2336D" w:rsidRPr="00584BF0" w:rsidRDefault="00E2336D" w:rsidP="00C51AE3">
      <w:pPr>
        <w:rPr>
          <w:b/>
          <w:bCs/>
          <w:sz w:val="18"/>
        </w:rPr>
      </w:pPr>
    </w:p>
    <w:p w14:paraId="4F36A7D5" w14:textId="66C6069F" w:rsidR="00C51AE3" w:rsidRPr="00193505" w:rsidRDefault="003A5D2C" w:rsidP="002B4FF3">
      <w:pPr>
        <w:pStyle w:val="Heading3"/>
      </w:pPr>
      <w:bookmarkStart w:id="17" w:name="_Toc477795925"/>
      <w:bookmarkEnd w:id="14"/>
      <w:r>
        <w:t>1.</w:t>
      </w:r>
      <w:r w:rsidR="00C472F8">
        <w:t>7</w:t>
      </w:r>
      <w:r>
        <w:t xml:space="preserve"> </w:t>
      </w:r>
      <w:r w:rsidR="00C51AE3" w:rsidRPr="00193505">
        <w:t>Health state utilities</w:t>
      </w:r>
      <w:bookmarkEnd w:id="17"/>
    </w:p>
    <w:p w14:paraId="7ED17935" w14:textId="02081753" w:rsidR="00C51AE3" w:rsidRDefault="00C51AE3" w:rsidP="00C51AE3">
      <w:pPr>
        <w:rPr>
          <w:lang w:eastAsia="zh-TW"/>
        </w:rPr>
      </w:pPr>
      <w:r w:rsidRPr="007233F8">
        <w:rPr>
          <w:lang w:eastAsia="zh-TW"/>
        </w:rPr>
        <w:t xml:space="preserve">Utility </w:t>
      </w:r>
      <w:r w:rsidRPr="0085034C">
        <w:t xml:space="preserve">weights for health states </w:t>
      </w:r>
      <w:r w:rsidRPr="00B357A3">
        <w:t xml:space="preserve">included in the model were derived from published sources </w:t>
      </w:r>
      <w:r w:rsidRPr="00B357A3">
        <w:fldChar w:fldCharType="begin">
          <w:fldData xml:space="preserve">PEVuZE5vdGU+PENpdGU+PEF1dGhvcj5TdWxsaXZhbjwvQXV0aG9yPjxZZWFyPjIwMTE8L1llYXI+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</w:fldData>
        </w:fldChar>
      </w:r>
      <w:r w:rsidR="00534EC0">
        <w:instrText xml:space="preserve"> ADDIN EN.CITE </w:instrText>
      </w:r>
      <w:r w:rsidR="00534EC0">
        <w:fldChar w:fldCharType="begin">
          <w:fldData xml:space="preserve">PEVuZE5vdGU+PENpdGU+PEF1dGhvcj5TdWxsaXZhbjwvQXV0aG9yPjxZZWFyPjIwMTE8L1llYXI+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</w:fldData>
        </w:fldChar>
      </w:r>
      <w:r w:rsidR="00534EC0">
        <w:instrText xml:space="preserve"> ADDIN EN.CITE.DATA </w:instrText>
      </w:r>
      <w:r w:rsidR="00534EC0">
        <w:fldChar w:fldCharType="end"/>
      </w:r>
      <w:r w:rsidRPr="00B357A3">
        <w:fldChar w:fldCharType="separate"/>
      </w:r>
      <w:r w:rsidR="00534EC0">
        <w:rPr>
          <w:noProof/>
        </w:rPr>
        <w:t>[</w:t>
      </w:r>
      <w:hyperlink w:anchor="_ENREF_47" w:tooltip="Sullivan, 2011 #125" w:history="1">
        <w:r w:rsidR="005E2787">
          <w:rPr>
            <w:noProof/>
          </w:rPr>
          <w:t>47-52</w:t>
        </w:r>
      </w:hyperlink>
      <w:r w:rsidR="00534EC0">
        <w:rPr>
          <w:noProof/>
        </w:rPr>
        <w:t>]</w:t>
      </w:r>
      <w:r w:rsidRPr="00B357A3">
        <w:fldChar w:fldCharType="end"/>
      </w:r>
      <w:r w:rsidRPr="00B357A3">
        <w:rPr>
          <w:lang w:eastAsia="zh-TW"/>
        </w:rPr>
        <w:t xml:space="preserve"> and were</w:t>
      </w:r>
      <w:r w:rsidRPr="007233F8">
        <w:rPr>
          <w:lang w:eastAsia="zh-TW"/>
        </w:rPr>
        <w:t xml:space="preserve"> sampled from the beta distribution. If an individual has more than one comorbidity, the lowest utility value</w:t>
      </w:r>
      <w:r>
        <w:rPr>
          <w:lang w:eastAsia="zh-TW"/>
        </w:rPr>
        <w:t xml:space="preserve"> </w:t>
      </w:r>
      <w:r w:rsidRPr="007233F8">
        <w:rPr>
          <w:lang w:eastAsia="zh-TW"/>
        </w:rPr>
        <w:t>was used.</w:t>
      </w:r>
    </w:p>
    <w:p w14:paraId="50B35FFA" w14:textId="1B3C4C02" w:rsidR="00066DE4" w:rsidRDefault="00066DE4" w:rsidP="0064023C">
      <w:pPr>
        <w:pStyle w:val="Caption"/>
      </w:pPr>
      <w:bookmarkStart w:id="18" w:name="_Toc477275795"/>
      <w:bookmarkStart w:id="19" w:name="_Toc477804295"/>
      <w:r>
        <w:lastRenderedPageBreak/>
        <w:t xml:space="preserve">Table </w:t>
      </w:r>
      <w:r w:rsidR="0015250B">
        <w:fldChar w:fldCharType="begin"/>
      </w:r>
      <w:r w:rsidR="0015250B">
        <w:instrText xml:space="preserve"> STYLEREF 2 \s </w:instrText>
      </w:r>
      <w:r w:rsidR="0015250B">
        <w:fldChar w:fldCharType="separate"/>
      </w:r>
      <w:r w:rsidR="005E2787">
        <w:rPr>
          <w:noProof/>
        </w:rPr>
        <w:t>1</w:t>
      </w:r>
      <w:r w:rsidR="0015250B">
        <w:rPr>
          <w:noProof/>
        </w:rPr>
        <w:fldChar w:fldCharType="end"/>
      </w:r>
      <w:r w:rsidR="002960BB">
        <w:t>.</w:t>
      </w:r>
      <w:r w:rsidR="0015250B">
        <w:fldChar w:fldCharType="begin"/>
      </w:r>
      <w:r w:rsidR="0015250B">
        <w:instrText xml:space="preserve"> SEQ Table \* ARABIC \s 2 </w:instrText>
      </w:r>
      <w:r w:rsidR="0015250B">
        <w:fldChar w:fldCharType="separate"/>
      </w:r>
      <w:r w:rsidR="005E2787">
        <w:rPr>
          <w:noProof/>
        </w:rPr>
        <w:t>4</w:t>
      </w:r>
      <w:r w:rsidR="0015250B">
        <w:rPr>
          <w:noProof/>
        </w:rPr>
        <w:fldChar w:fldCharType="end"/>
      </w:r>
      <w:r w:rsidR="00EB355D">
        <w:t xml:space="preserve"> –</w:t>
      </w:r>
      <w:r>
        <w:t xml:space="preserve"> </w:t>
      </w:r>
      <w:r w:rsidRPr="00FA0298">
        <w:t>Health state utilities related to comorbid disease condition</w:t>
      </w:r>
      <w:bookmarkEnd w:id="18"/>
      <w:bookmarkEnd w:id="19"/>
    </w:p>
    <w:tbl>
      <w:tblPr>
        <w:tblStyle w:val="TableSimple1"/>
        <w:tblW w:w="8005" w:type="dxa"/>
        <w:tblLayout w:type="fixed"/>
        <w:tblLook w:val="04A0" w:firstRow="1" w:lastRow="0" w:firstColumn="1" w:lastColumn="0" w:noHBand="0" w:noVBand="1"/>
      </w:tblPr>
      <w:tblGrid>
        <w:gridCol w:w="3686"/>
        <w:gridCol w:w="1276"/>
        <w:gridCol w:w="810"/>
        <w:gridCol w:w="1316"/>
        <w:gridCol w:w="917"/>
      </w:tblGrid>
      <w:tr w:rsidR="00727E51" w:rsidRPr="00902455" w14:paraId="452A5141" w14:textId="77777777" w:rsidTr="004C2967">
        <w:trPr>
          <w:cnfStyle w:val="100000000000" w:firstRow="1" w:lastRow="0" w:firstColumn="0" w:lastColumn="0" w:oddVBand="0" w:evenVBand="0" w:oddHBand="0" w:evenHBand="0" w:firstRowFirstColumn="0" w:firstRowLastColumn="0" w:lastRowFirstColumn="0" w:lastRowLastColumn="0"/>
          <w:trHeight w:val="260"/>
          <w:tblHeader/>
        </w:trPr>
        <w:tc>
          <w:tcPr>
            <w:tcW w:w="3686" w:type="dxa"/>
          </w:tcPr>
          <w:p w14:paraId="346A5AB1" w14:textId="77777777" w:rsidR="00727E51" w:rsidRPr="00902455" w:rsidRDefault="00727E51" w:rsidP="00297E6E">
            <w:pPr>
              <w:tabs>
                <w:tab w:val="right" w:pos="3753"/>
              </w:tabs>
              <w:spacing w:before="60" w:after="60"/>
              <w:ind w:left="-144" w:right="-144" w:firstLine="216"/>
              <w:rPr>
                <w:rFonts w:cs="Arial"/>
                <w:b/>
                <w:bCs/>
                <w:sz w:val="18"/>
                <w:szCs w:val="18"/>
              </w:rPr>
            </w:pPr>
            <w:r w:rsidRPr="00902455">
              <w:rPr>
                <w:rFonts w:cs="Arial"/>
                <w:b/>
                <w:bCs/>
                <w:sz w:val="18"/>
                <w:szCs w:val="18"/>
              </w:rPr>
              <w:t>Data/parameter</w:t>
            </w:r>
          </w:p>
        </w:tc>
        <w:tc>
          <w:tcPr>
            <w:tcW w:w="1276" w:type="dxa"/>
          </w:tcPr>
          <w:p w14:paraId="6F261369" w14:textId="77777777" w:rsidR="00727E51" w:rsidRPr="00902455" w:rsidRDefault="00727E51" w:rsidP="00297E6E">
            <w:pPr>
              <w:spacing w:before="60" w:after="60"/>
              <w:ind w:left="-144" w:right="-144"/>
              <w:jc w:val="center"/>
              <w:rPr>
                <w:rFonts w:cs="Arial"/>
                <w:b/>
                <w:bCs/>
                <w:sz w:val="18"/>
                <w:szCs w:val="18"/>
              </w:rPr>
            </w:pPr>
            <w:r w:rsidRPr="00902455">
              <w:rPr>
                <w:rFonts w:cs="Arial"/>
                <w:b/>
                <w:bCs/>
                <w:sz w:val="18"/>
                <w:szCs w:val="18"/>
                <w:lang w:val="nl-NL"/>
              </w:rPr>
              <w:t>Value</w:t>
            </w:r>
          </w:p>
        </w:tc>
        <w:tc>
          <w:tcPr>
            <w:tcW w:w="810" w:type="dxa"/>
          </w:tcPr>
          <w:p w14:paraId="22C39E8E" w14:textId="77777777" w:rsidR="00727E51" w:rsidRPr="00902455" w:rsidRDefault="00727E51" w:rsidP="00297E6E">
            <w:pPr>
              <w:spacing w:before="60" w:after="60"/>
              <w:ind w:left="-144" w:right="-144"/>
              <w:jc w:val="center"/>
              <w:rPr>
                <w:rFonts w:cs="Arial"/>
                <w:b/>
                <w:bCs/>
                <w:sz w:val="18"/>
                <w:szCs w:val="18"/>
              </w:rPr>
            </w:pPr>
            <w:r w:rsidRPr="00902455">
              <w:rPr>
                <w:rFonts w:cs="Arial"/>
                <w:b/>
                <w:bCs/>
                <w:sz w:val="18"/>
                <w:szCs w:val="18"/>
              </w:rPr>
              <w:t>SE</w:t>
            </w:r>
          </w:p>
        </w:tc>
        <w:tc>
          <w:tcPr>
            <w:tcW w:w="1316" w:type="dxa"/>
          </w:tcPr>
          <w:p w14:paraId="45A6675B" w14:textId="77777777" w:rsidR="00727E51" w:rsidRPr="00902455" w:rsidRDefault="00727E51" w:rsidP="00297E6E">
            <w:pPr>
              <w:spacing w:before="60" w:after="60"/>
              <w:ind w:left="-144" w:right="-144"/>
              <w:jc w:val="center"/>
              <w:rPr>
                <w:rFonts w:cs="Arial"/>
                <w:b/>
                <w:bCs/>
                <w:sz w:val="18"/>
                <w:szCs w:val="18"/>
              </w:rPr>
            </w:pPr>
            <w:r w:rsidRPr="00902455">
              <w:rPr>
                <w:rFonts w:cs="Arial"/>
                <w:b/>
                <w:bCs/>
                <w:sz w:val="18"/>
                <w:szCs w:val="18"/>
              </w:rPr>
              <w:t>Distribution</w:t>
            </w:r>
          </w:p>
        </w:tc>
        <w:tc>
          <w:tcPr>
            <w:tcW w:w="917" w:type="dxa"/>
          </w:tcPr>
          <w:p w14:paraId="1BD7E9A0" w14:textId="77777777" w:rsidR="00727E51" w:rsidRPr="00902455" w:rsidRDefault="00727E51" w:rsidP="00297E6E">
            <w:pPr>
              <w:spacing w:before="60" w:after="60"/>
              <w:ind w:left="-144" w:right="-144"/>
              <w:jc w:val="center"/>
              <w:rPr>
                <w:rFonts w:cs="Arial"/>
                <w:b/>
                <w:bCs/>
                <w:sz w:val="18"/>
                <w:szCs w:val="18"/>
              </w:rPr>
            </w:pPr>
            <w:r w:rsidRPr="00902455">
              <w:rPr>
                <w:rFonts w:cs="Arial"/>
                <w:b/>
                <w:bCs/>
                <w:sz w:val="18"/>
                <w:szCs w:val="18"/>
              </w:rPr>
              <w:t>Source</w:t>
            </w:r>
          </w:p>
        </w:tc>
      </w:tr>
      <w:tr w:rsidR="00727E51" w:rsidRPr="00902455" w14:paraId="2B559EC1" w14:textId="77777777" w:rsidTr="004C2967">
        <w:trPr>
          <w:trHeight w:val="260"/>
        </w:trPr>
        <w:tc>
          <w:tcPr>
            <w:tcW w:w="3686" w:type="dxa"/>
          </w:tcPr>
          <w:p w14:paraId="45CC516C" w14:textId="77777777" w:rsidR="00727E51" w:rsidRPr="00902455" w:rsidRDefault="00727E51" w:rsidP="00297E6E">
            <w:pPr>
              <w:spacing w:before="60" w:after="60"/>
              <w:ind w:firstLine="176"/>
              <w:rPr>
                <w:rFonts w:cs="Arial"/>
                <w:b/>
                <w:bCs/>
                <w:sz w:val="18"/>
                <w:szCs w:val="18"/>
              </w:rPr>
            </w:pPr>
            <w:r w:rsidRPr="00902455">
              <w:rPr>
                <w:rFonts w:cs="Arial"/>
                <w:color w:val="000000"/>
                <w:sz w:val="18"/>
                <w:szCs w:val="18"/>
                <w:lang w:eastAsia="en-GB"/>
              </w:rPr>
              <w:t>Healthy</w:t>
            </w:r>
          </w:p>
        </w:tc>
        <w:tc>
          <w:tcPr>
            <w:tcW w:w="1276" w:type="dxa"/>
          </w:tcPr>
          <w:p w14:paraId="4A5C7EEA" w14:textId="77777777" w:rsidR="00727E51" w:rsidRPr="00902455" w:rsidRDefault="00727E51" w:rsidP="00297E6E">
            <w:pPr>
              <w:spacing w:before="60" w:after="60"/>
              <w:ind w:firstLine="129"/>
              <w:jc w:val="center"/>
              <w:rPr>
                <w:rFonts w:cs="Arial"/>
                <w:sz w:val="18"/>
                <w:szCs w:val="18"/>
              </w:rPr>
            </w:pPr>
            <w:r w:rsidRPr="00902455">
              <w:rPr>
                <w:rFonts w:cs="Arial"/>
                <w:bCs/>
                <w:color w:val="000000"/>
                <w:sz w:val="18"/>
                <w:szCs w:val="18"/>
                <w:lang w:eastAsia="en-GB"/>
              </w:rPr>
              <w:t>1.00</w:t>
            </w:r>
          </w:p>
        </w:tc>
        <w:tc>
          <w:tcPr>
            <w:tcW w:w="810" w:type="dxa"/>
          </w:tcPr>
          <w:p w14:paraId="597DB950" w14:textId="77777777" w:rsidR="00727E51" w:rsidRPr="00902455" w:rsidRDefault="00727E51" w:rsidP="00297E6E">
            <w:pPr>
              <w:spacing w:before="60" w:after="60"/>
              <w:jc w:val="center"/>
              <w:rPr>
                <w:rFonts w:cs="Arial"/>
                <w:sz w:val="18"/>
                <w:szCs w:val="18"/>
              </w:rPr>
            </w:pPr>
          </w:p>
        </w:tc>
        <w:tc>
          <w:tcPr>
            <w:tcW w:w="1316" w:type="dxa"/>
          </w:tcPr>
          <w:p w14:paraId="473B17E4" w14:textId="77777777" w:rsidR="00727E51" w:rsidRPr="00902455" w:rsidRDefault="00727E51" w:rsidP="00297E6E">
            <w:pPr>
              <w:spacing w:before="60" w:after="60"/>
              <w:jc w:val="center"/>
              <w:rPr>
                <w:rFonts w:cs="Arial"/>
                <w:sz w:val="18"/>
                <w:szCs w:val="18"/>
              </w:rPr>
            </w:pPr>
          </w:p>
        </w:tc>
        <w:tc>
          <w:tcPr>
            <w:tcW w:w="917" w:type="dxa"/>
          </w:tcPr>
          <w:p w14:paraId="411059E6" w14:textId="77777777" w:rsidR="00727E51" w:rsidRPr="00902455" w:rsidRDefault="00727E51" w:rsidP="00297E6E">
            <w:pPr>
              <w:spacing w:before="60" w:after="60"/>
              <w:rPr>
                <w:rFonts w:cs="Arial"/>
                <w:sz w:val="18"/>
                <w:szCs w:val="18"/>
              </w:rPr>
            </w:pPr>
          </w:p>
        </w:tc>
      </w:tr>
      <w:tr w:rsidR="00727E51" w:rsidRPr="00902455" w14:paraId="6296C85A" w14:textId="77777777" w:rsidTr="004C2967">
        <w:trPr>
          <w:trHeight w:val="260"/>
        </w:trPr>
        <w:tc>
          <w:tcPr>
            <w:tcW w:w="3686" w:type="dxa"/>
          </w:tcPr>
          <w:p w14:paraId="0EB80F8F"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Hypertension</w:t>
            </w:r>
          </w:p>
        </w:tc>
        <w:tc>
          <w:tcPr>
            <w:tcW w:w="1276" w:type="dxa"/>
          </w:tcPr>
          <w:p w14:paraId="46399254" w14:textId="77777777" w:rsidR="00727E51" w:rsidRPr="00902455" w:rsidRDefault="00727E51" w:rsidP="00297E6E">
            <w:pPr>
              <w:spacing w:before="60" w:after="60"/>
              <w:ind w:left="176"/>
              <w:jc w:val="center"/>
              <w:rPr>
                <w:rFonts w:cs="Arial"/>
                <w:sz w:val="18"/>
                <w:szCs w:val="18"/>
              </w:rPr>
            </w:pPr>
            <w:r w:rsidRPr="00902455">
              <w:rPr>
                <w:rFonts w:cs="Arial"/>
                <w:bCs/>
                <w:color w:val="000000"/>
                <w:sz w:val="18"/>
                <w:szCs w:val="18"/>
                <w:lang w:eastAsia="en-GB"/>
              </w:rPr>
              <w:t>0.72</w:t>
            </w:r>
          </w:p>
        </w:tc>
        <w:tc>
          <w:tcPr>
            <w:tcW w:w="810" w:type="dxa"/>
          </w:tcPr>
          <w:p w14:paraId="29AF6EE4" w14:textId="77777777" w:rsidR="00727E51" w:rsidRPr="00902455" w:rsidRDefault="00727E51" w:rsidP="00297E6E">
            <w:pPr>
              <w:spacing w:before="60" w:after="60"/>
              <w:jc w:val="center"/>
              <w:rPr>
                <w:rFonts w:cs="Arial"/>
                <w:sz w:val="18"/>
                <w:szCs w:val="18"/>
              </w:rPr>
            </w:pPr>
            <w:r w:rsidRPr="00902455">
              <w:rPr>
                <w:rFonts w:cs="Arial"/>
                <w:color w:val="000000"/>
                <w:sz w:val="18"/>
                <w:szCs w:val="18"/>
                <w:lang w:eastAsia="en-GB"/>
              </w:rPr>
              <w:t>0.0035</w:t>
            </w:r>
          </w:p>
        </w:tc>
        <w:tc>
          <w:tcPr>
            <w:tcW w:w="1316" w:type="dxa"/>
          </w:tcPr>
          <w:p w14:paraId="4A3DFA84" w14:textId="77777777" w:rsidR="00727E51" w:rsidRPr="00902455" w:rsidRDefault="00727E51" w:rsidP="00297E6E">
            <w:pPr>
              <w:spacing w:before="60" w:after="60"/>
              <w:jc w:val="center"/>
              <w:rPr>
                <w:rFonts w:cs="Arial"/>
                <w:sz w:val="18"/>
                <w:szCs w:val="18"/>
              </w:rPr>
            </w:pPr>
            <w:r w:rsidRPr="00902455">
              <w:rPr>
                <w:rFonts w:cs="Arial"/>
                <w:sz w:val="18"/>
                <w:szCs w:val="18"/>
              </w:rPr>
              <w:t>Beta</w:t>
            </w:r>
          </w:p>
        </w:tc>
        <w:tc>
          <w:tcPr>
            <w:tcW w:w="917" w:type="dxa"/>
          </w:tcPr>
          <w:p w14:paraId="46C0840D" w14:textId="53E6B6DC" w:rsidR="00727E51" w:rsidRPr="00902455" w:rsidRDefault="00727E51" w:rsidP="005E2787">
            <w:pPr>
              <w:spacing w:before="60" w:after="6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&lt;EndNote&gt;&lt;Cite&gt;&lt;Author&gt;Sullivan&lt;/Author&gt;&lt;Year&gt;2011&lt;/Year&gt;&lt;RecNum&gt;125&lt;/RecNum&gt;&lt;DisplayText&gt;[47]&lt;/DisplayText&gt;&lt;record&gt;&lt;rec-number&gt;125&lt;/rec-number&gt;&lt;foreign-keys&gt;&lt;key app="EN" db-id="ft2f0ep5i2xptmee5va50wajwsw2w5swwxsz" timestamp="1373895177"&gt;125&lt;/key&gt;&lt;/foreign-keys&gt;&lt;ref-type name="Journal Article"&gt;17&lt;/ref-type&gt;&lt;contributors&gt;&lt;authors&gt;&lt;author&gt;Sullivan, P. W.&lt;/author&gt;&lt;author&gt;Slejko, J. F.&lt;/author&gt;&lt;author&gt;Sculpher, M. J.&lt;/author&gt;&lt;author&gt;Ghushchyan, V.&lt;/author&gt;&lt;/authors&gt;&lt;/contributors&gt;&lt;auth-address&gt;Regis University, School of Pharmacy, 3333 Regis Blvd., Denver, CO 80221, USA. psulliva@regis.edu&lt;/auth-address&gt;&lt;titles&gt;&lt;title&gt;Catalogue of EQ-5D scores for the United Kingdom&lt;/title&gt;&lt;secondary-title&gt;Med Decis Making&lt;/secondary-title&gt;&lt;alt-title&gt;Medical decision making : an international journal of the Society for Medical Decision Making&lt;/alt-title&gt;&lt;/titles&gt;&lt;periodical&gt;&lt;full-title&gt;Medical Decision Making&lt;/full-title&gt;&lt;abbr-1&gt;Med. Decis. Making&lt;/abbr-1&gt;&lt;abbr-2&gt;Med Decis Making&lt;/abbr-2&gt;&lt;/periodical&gt;&lt;pages&gt;800-4&lt;/pages&gt;&lt;volume&gt;31&lt;/volume&gt;&lt;number&gt;6&lt;/number&gt;&lt;edition&gt;2011/03/23&lt;/edition&gt;&lt;keywords&gt;&lt;keyword&gt;Cost-Benefit Analysis&lt;/keyword&gt;&lt;keyword&gt;Great Britain&lt;/keyword&gt;&lt;keyword&gt;*Quality of Life&lt;/keyword&gt;&lt;keyword&gt;*Questionnaires&lt;/keyword&gt;&lt;/keywords&gt;&lt;dates&gt;&lt;year&gt;2011&lt;/year&gt;&lt;pub-dates&gt;&lt;date&gt;Nov-Dec&lt;/date&gt;&lt;/pub-dates&gt;&lt;/dates&gt;&lt;isbn&gt;1552-681X (Electronic)&amp;#xD;0272-989X (Linking)&lt;/isbn&gt;&lt;accession-num&gt;21422468&lt;/accession-num&gt;&lt;urls&gt;&lt;related-urls&gt;&lt;url&gt;http://www.ncbi.nlm.nih.gov/pubmed/21422468&lt;/url&gt;&lt;/related-urls&gt;&lt;/urls&gt;&lt;electronic-resource-num&gt;10.1177/0272989X11401031&lt;/electronic-resource-num&gt;&lt;language&gt;eng&lt;/language&gt;&lt;/record&gt;&lt;/Cite&gt;&lt;/EndNote&gt;</w:instrText>
            </w:r>
            <w:r w:rsidRPr="00902455">
              <w:rPr>
                <w:rFonts w:cs="Arial"/>
                <w:sz w:val="18"/>
                <w:szCs w:val="18"/>
              </w:rPr>
              <w:fldChar w:fldCharType="separate"/>
            </w:r>
            <w:r>
              <w:rPr>
                <w:rFonts w:cs="Arial"/>
                <w:noProof/>
                <w:sz w:val="18"/>
                <w:szCs w:val="18"/>
              </w:rPr>
              <w:t>[</w:t>
            </w:r>
            <w:hyperlink w:anchor="_ENREF_47" w:tooltip="Sullivan, 2011 #125" w:history="1">
              <w:r w:rsidR="005E2787">
                <w:rPr>
                  <w:rFonts w:cs="Arial"/>
                  <w:noProof/>
                  <w:sz w:val="18"/>
                  <w:szCs w:val="18"/>
                </w:rPr>
                <w:t>47</w:t>
              </w:r>
            </w:hyperlink>
            <w:r>
              <w:rPr>
                <w:rFonts w:cs="Arial"/>
                <w:noProof/>
                <w:sz w:val="18"/>
                <w:szCs w:val="18"/>
              </w:rPr>
              <w:t>]</w:t>
            </w:r>
            <w:r w:rsidRPr="00902455">
              <w:rPr>
                <w:rFonts w:cs="Arial"/>
                <w:sz w:val="18"/>
                <w:szCs w:val="18"/>
              </w:rPr>
              <w:fldChar w:fldCharType="end"/>
            </w:r>
          </w:p>
        </w:tc>
      </w:tr>
      <w:tr w:rsidR="00727E51" w:rsidRPr="00902455" w14:paraId="143EE660" w14:textId="77777777" w:rsidTr="004C2967">
        <w:trPr>
          <w:trHeight w:val="260"/>
        </w:trPr>
        <w:tc>
          <w:tcPr>
            <w:tcW w:w="3686" w:type="dxa"/>
          </w:tcPr>
          <w:p w14:paraId="4D911889"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IHD</w:t>
            </w:r>
          </w:p>
        </w:tc>
        <w:tc>
          <w:tcPr>
            <w:tcW w:w="1276" w:type="dxa"/>
          </w:tcPr>
          <w:p w14:paraId="52671291" w14:textId="77777777" w:rsidR="00727E51" w:rsidRPr="00902455" w:rsidRDefault="00727E51" w:rsidP="00297E6E">
            <w:pPr>
              <w:spacing w:before="60" w:after="60"/>
              <w:ind w:left="176"/>
              <w:jc w:val="center"/>
              <w:rPr>
                <w:rFonts w:cs="Arial"/>
                <w:sz w:val="18"/>
                <w:szCs w:val="18"/>
              </w:rPr>
            </w:pPr>
            <w:r w:rsidRPr="00902455">
              <w:rPr>
                <w:rFonts w:cs="Arial"/>
                <w:bCs/>
                <w:color w:val="000000"/>
                <w:sz w:val="18"/>
                <w:szCs w:val="18"/>
                <w:lang w:eastAsia="en-GB"/>
              </w:rPr>
              <w:t>0.65</w:t>
            </w:r>
          </w:p>
        </w:tc>
        <w:tc>
          <w:tcPr>
            <w:tcW w:w="810" w:type="dxa"/>
          </w:tcPr>
          <w:p w14:paraId="57401380" w14:textId="77777777" w:rsidR="00727E51" w:rsidRPr="00902455" w:rsidRDefault="00727E51" w:rsidP="00297E6E">
            <w:pPr>
              <w:spacing w:before="60" w:after="60"/>
              <w:jc w:val="center"/>
              <w:rPr>
                <w:rFonts w:cs="Arial"/>
                <w:sz w:val="18"/>
                <w:szCs w:val="18"/>
              </w:rPr>
            </w:pPr>
            <w:r w:rsidRPr="00902455">
              <w:rPr>
                <w:rFonts w:cs="Arial"/>
                <w:color w:val="000000"/>
                <w:sz w:val="18"/>
                <w:szCs w:val="18"/>
                <w:lang w:eastAsia="en-GB"/>
              </w:rPr>
              <w:t>0.0203</w:t>
            </w:r>
          </w:p>
        </w:tc>
        <w:tc>
          <w:tcPr>
            <w:tcW w:w="1316" w:type="dxa"/>
          </w:tcPr>
          <w:p w14:paraId="5038F2A3" w14:textId="77777777" w:rsidR="00727E51" w:rsidRPr="00902455" w:rsidRDefault="00727E51" w:rsidP="00297E6E">
            <w:pPr>
              <w:spacing w:before="60" w:after="60"/>
              <w:jc w:val="center"/>
              <w:rPr>
                <w:rFonts w:cs="Arial"/>
                <w:sz w:val="18"/>
                <w:szCs w:val="18"/>
              </w:rPr>
            </w:pPr>
            <w:r w:rsidRPr="00902455">
              <w:rPr>
                <w:rFonts w:cs="Arial"/>
                <w:sz w:val="18"/>
                <w:szCs w:val="18"/>
              </w:rPr>
              <w:t>Beta</w:t>
            </w:r>
          </w:p>
        </w:tc>
        <w:tc>
          <w:tcPr>
            <w:tcW w:w="917" w:type="dxa"/>
          </w:tcPr>
          <w:p w14:paraId="33C12897" w14:textId="061EAF5A" w:rsidR="00727E51" w:rsidRPr="00902455" w:rsidRDefault="00727E51" w:rsidP="005E2787">
            <w:pPr>
              <w:spacing w:before="60" w:after="6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&lt;EndNote&gt;&lt;Cite&gt;&lt;Author&gt;Sullivan&lt;/Author&gt;&lt;Year&gt;2011&lt;/Year&gt;&lt;RecNum&gt;125&lt;/RecNum&gt;&lt;DisplayText&gt;[47]&lt;/DisplayText&gt;&lt;record&gt;&lt;rec-number&gt;125&lt;/rec-number&gt;&lt;foreign-keys&gt;&lt;key app="EN" db-id="ft2f0ep5i2xptmee5va50wajwsw2w5swwxsz" timestamp="1373895177"&gt;125&lt;/key&gt;&lt;/foreign-keys&gt;&lt;ref-type name="Journal Article"&gt;17&lt;/ref-type&gt;&lt;contributors&gt;&lt;authors&gt;&lt;author&gt;Sullivan, P. W.&lt;/author&gt;&lt;author&gt;Slejko, J. F.&lt;/author&gt;&lt;author&gt;Sculpher, M. J.&lt;/author&gt;&lt;author&gt;Ghushchyan, V.&lt;/author&gt;&lt;/authors&gt;&lt;/contributors&gt;&lt;auth-address&gt;Regis University, School of Pharmacy, 3333 Regis Blvd., Denver, CO 80221, USA. psulliva@regis.edu&lt;/auth-address&gt;&lt;titles&gt;&lt;title&gt;Catalogue of EQ-5D scores for the United Kingdom&lt;/title&gt;&lt;secondary-title&gt;Med Decis Making&lt;/secondary-title&gt;&lt;alt-title&gt;Medical decision making : an international journal of the Society for Medical Decision Making&lt;/alt-title&gt;&lt;/titles&gt;&lt;periodical&gt;&lt;full-title&gt;Medical Decision Making&lt;/full-title&gt;&lt;abbr-1&gt;Med. Decis. Making&lt;/abbr-1&gt;&lt;abbr-2&gt;Med Decis Making&lt;/abbr-2&gt;&lt;/periodical&gt;&lt;pages&gt;800-4&lt;/pages&gt;&lt;volume&gt;31&lt;/volume&gt;&lt;number&gt;6&lt;/number&gt;&lt;edition&gt;2011/03/23&lt;/edition&gt;&lt;keywords&gt;&lt;keyword&gt;Cost-Benefit Analysis&lt;/keyword&gt;&lt;keyword&gt;Great Britain&lt;/keyword&gt;&lt;keyword&gt;*Quality of Life&lt;/keyword&gt;&lt;keyword&gt;*Questionnaires&lt;/keyword&gt;&lt;/keywords&gt;&lt;dates&gt;&lt;year&gt;2011&lt;/year&gt;&lt;pub-dates&gt;&lt;date&gt;Nov-Dec&lt;/date&gt;&lt;/pub-dates&gt;&lt;/dates&gt;&lt;isbn&gt;1552-681X (Electronic)&amp;#xD;0272-989X (Linking)&lt;/isbn&gt;&lt;accession-num&gt;21422468&lt;/accession-num&gt;&lt;urls&gt;&lt;related-urls&gt;&lt;url&gt;http://www.ncbi.nlm.nih.gov/pubmed/21422468&lt;/url&gt;&lt;/related-urls&gt;&lt;/urls&gt;&lt;electronic-resource-num&gt;10.1177/0272989X11401031&lt;/electronic-resource-num&gt;&lt;language&gt;eng&lt;/language&gt;&lt;/record&gt;&lt;/Cite&gt;&lt;/EndNote&gt;</w:instrText>
            </w:r>
            <w:r w:rsidRPr="00902455">
              <w:rPr>
                <w:rFonts w:cs="Arial"/>
                <w:sz w:val="18"/>
                <w:szCs w:val="18"/>
              </w:rPr>
              <w:fldChar w:fldCharType="separate"/>
            </w:r>
            <w:r>
              <w:rPr>
                <w:rFonts w:cs="Arial"/>
                <w:noProof/>
                <w:sz w:val="18"/>
                <w:szCs w:val="18"/>
              </w:rPr>
              <w:t>[</w:t>
            </w:r>
            <w:hyperlink w:anchor="_ENREF_47" w:tooltip="Sullivan, 2011 #125" w:history="1">
              <w:r w:rsidR="005E2787">
                <w:rPr>
                  <w:rFonts w:cs="Arial"/>
                  <w:noProof/>
                  <w:sz w:val="18"/>
                  <w:szCs w:val="18"/>
                </w:rPr>
                <w:t>47</w:t>
              </w:r>
            </w:hyperlink>
            <w:r>
              <w:rPr>
                <w:rFonts w:cs="Arial"/>
                <w:noProof/>
                <w:sz w:val="18"/>
                <w:szCs w:val="18"/>
              </w:rPr>
              <w:t>]</w:t>
            </w:r>
            <w:r w:rsidRPr="00902455">
              <w:rPr>
                <w:rFonts w:cs="Arial"/>
                <w:sz w:val="18"/>
                <w:szCs w:val="18"/>
              </w:rPr>
              <w:fldChar w:fldCharType="end"/>
            </w:r>
          </w:p>
        </w:tc>
      </w:tr>
      <w:tr w:rsidR="00727E51" w:rsidRPr="00902455" w14:paraId="5A01313E" w14:textId="77777777" w:rsidTr="004C2967">
        <w:trPr>
          <w:trHeight w:val="260"/>
        </w:trPr>
        <w:tc>
          <w:tcPr>
            <w:tcW w:w="3686" w:type="dxa"/>
          </w:tcPr>
          <w:p w14:paraId="4C18A938"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Acute MI</w:t>
            </w:r>
          </w:p>
        </w:tc>
        <w:tc>
          <w:tcPr>
            <w:tcW w:w="1276" w:type="dxa"/>
          </w:tcPr>
          <w:p w14:paraId="6920B9F5" w14:textId="77777777" w:rsidR="00727E51" w:rsidRPr="00902455" w:rsidRDefault="00727E51" w:rsidP="00297E6E">
            <w:pPr>
              <w:spacing w:before="60" w:after="60"/>
              <w:ind w:left="176"/>
              <w:jc w:val="center"/>
              <w:rPr>
                <w:rFonts w:cs="Arial"/>
                <w:sz w:val="18"/>
                <w:szCs w:val="18"/>
              </w:rPr>
            </w:pPr>
            <w:r w:rsidRPr="00902455">
              <w:rPr>
                <w:rFonts w:cs="Arial"/>
                <w:bCs/>
                <w:color w:val="000000"/>
                <w:sz w:val="18"/>
                <w:szCs w:val="18"/>
                <w:lang w:eastAsia="en-GB"/>
              </w:rPr>
              <w:t>0.60</w:t>
            </w:r>
          </w:p>
        </w:tc>
        <w:tc>
          <w:tcPr>
            <w:tcW w:w="810" w:type="dxa"/>
          </w:tcPr>
          <w:p w14:paraId="278AEC6F" w14:textId="77777777" w:rsidR="00727E51" w:rsidRPr="00902455" w:rsidRDefault="00727E51" w:rsidP="00297E6E">
            <w:pPr>
              <w:spacing w:before="60" w:after="60"/>
              <w:jc w:val="center"/>
              <w:rPr>
                <w:rFonts w:cs="Arial"/>
                <w:sz w:val="18"/>
                <w:szCs w:val="18"/>
              </w:rPr>
            </w:pPr>
            <w:r w:rsidRPr="00902455">
              <w:rPr>
                <w:rFonts w:cs="Arial"/>
                <w:color w:val="000000"/>
                <w:sz w:val="18"/>
                <w:szCs w:val="18"/>
                <w:lang w:eastAsia="en-GB"/>
              </w:rPr>
              <w:t>0.0220</w:t>
            </w:r>
          </w:p>
        </w:tc>
        <w:tc>
          <w:tcPr>
            <w:tcW w:w="1316" w:type="dxa"/>
          </w:tcPr>
          <w:p w14:paraId="179D1E8A" w14:textId="77777777" w:rsidR="00727E51" w:rsidRPr="00902455" w:rsidRDefault="00727E51" w:rsidP="00297E6E">
            <w:pPr>
              <w:spacing w:before="60" w:after="60"/>
              <w:jc w:val="center"/>
              <w:rPr>
                <w:rFonts w:cs="Arial"/>
                <w:sz w:val="18"/>
                <w:szCs w:val="18"/>
              </w:rPr>
            </w:pPr>
            <w:r w:rsidRPr="00902455">
              <w:rPr>
                <w:rFonts w:cs="Arial"/>
                <w:sz w:val="18"/>
                <w:szCs w:val="18"/>
              </w:rPr>
              <w:t>Beta</w:t>
            </w:r>
          </w:p>
        </w:tc>
        <w:tc>
          <w:tcPr>
            <w:tcW w:w="917" w:type="dxa"/>
          </w:tcPr>
          <w:p w14:paraId="01A9612A" w14:textId="1C21D24C" w:rsidR="00727E51" w:rsidRPr="00902455" w:rsidRDefault="00727E51" w:rsidP="005E2787">
            <w:pPr>
              <w:spacing w:before="60" w:after="6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&lt;EndNote&gt;&lt;Cite&gt;&lt;Author&gt;Sullivan&lt;/Author&gt;&lt;Year&gt;2011&lt;/Year&gt;&lt;RecNum&gt;125&lt;/RecNum&gt;&lt;DisplayText&gt;[47]&lt;/DisplayText&gt;&lt;record&gt;&lt;rec-number&gt;125&lt;/rec-number&gt;&lt;foreign-keys&gt;&lt;key app="EN" db-id="ft2f0ep5i2xptmee5va50wajwsw2w5swwxsz" timestamp="1373895177"&gt;125&lt;/key&gt;&lt;/foreign-keys&gt;&lt;ref-type name="Journal Article"&gt;17&lt;/ref-type&gt;&lt;contributors&gt;&lt;authors&gt;&lt;author&gt;Sullivan, P. W.&lt;/author&gt;&lt;author&gt;Slejko, J. F.&lt;/author&gt;&lt;author&gt;Sculpher, M. J.&lt;/author&gt;&lt;author&gt;Ghushchyan, V.&lt;/author&gt;&lt;/authors&gt;&lt;/contributors&gt;&lt;auth-address&gt;Regis University, School of Pharmacy, 3333 Regis Blvd., Denver, CO 80221, USA. psulliva@regis.edu&lt;/auth-address&gt;&lt;titles&gt;&lt;title&gt;Catalogue of EQ-5D scores for the United Kingdom&lt;/title&gt;&lt;secondary-title&gt;Med Decis Making&lt;/secondary-title&gt;&lt;alt-title&gt;Medical decision making : an international journal of the Society for Medical Decision Making&lt;/alt-title&gt;&lt;/titles&gt;&lt;periodical&gt;&lt;full-title&gt;Medical Decision Making&lt;/full-title&gt;&lt;abbr-1&gt;Med. Decis. Making&lt;/abbr-1&gt;&lt;abbr-2&gt;Med Decis Making&lt;/abbr-2&gt;&lt;/periodical&gt;&lt;pages&gt;800-4&lt;/pages&gt;&lt;volume&gt;31&lt;/volume&gt;&lt;number&gt;6&lt;/number&gt;&lt;edition&gt;2011/03/23&lt;/edition&gt;&lt;keywords&gt;&lt;keyword&gt;Cost-Benefit Analysis&lt;/keyword&gt;&lt;keyword&gt;Great Britain&lt;/keyword&gt;&lt;keyword&gt;*Quality of Life&lt;/keyword&gt;&lt;keyword&gt;*Questionnaires&lt;/keyword&gt;&lt;/keywords&gt;&lt;dates&gt;&lt;year&gt;2011&lt;/year&gt;&lt;pub-dates&gt;&lt;date&gt;Nov-Dec&lt;/date&gt;&lt;/pub-dates&gt;&lt;/dates&gt;&lt;isbn&gt;1552-681X (Electronic)&amp;#xD;0272-989X (Linking)&lt;/isbn&gt;&lt;accession-num&gt;21422468&lt;/accession-num&gt;&lt;urls&gt;&lt;related-urls&gt;&lt;url&gt;http://www.ncbi.nlm.nih.gov/pubmed/21422468&lt;/url&gt;&lt;/related-urls&gt;&lt;/urls&gt;&lt;electronic-resource-num&gt;10.1177/0272989X11401031&lt;/electronic-resource-num&gt;&lt;language&gt;eng&lt;/language&gt;&lt;/record&gt;&lt;/Cite&gt;&lt;/EndNote&gt;</w:instrText>
            </w:r>
            <w:r w:rsidRPr="00902455">
              <w:rPr>
                <w:rFonts w:cs="Arial"/>
                <w:sz w:val="18"/>
                <w:szCs w:val="18"/>
              </w:rPr>
              <w:fldChar w:fldCharType="separate"/>
            </w:r>
            <w:r>
              <w:rPr>
                <w:rFonts w:cs="Arial"/>
                <w:noProof/>
                <w:sz w:val="18"/>
                <w:szCs w:val="18"/>
              </w:rPr>
              <w:t>[</w:t>
            </w:r>
            <w:hyperlink w:anchor="_ENREF_47" w:tooltip="Sullivan, 2011 #125" w:history="1">
              <w:r w:rsidR="005E2787">
                <w:rPr>
                  <w:rFonts w:cs="Arial"/>
                  <w:noProof/>
                  <w:sz w:val="18"/>
                  <w:szCs w:val="18"/>
                </w:rPr>
                <w:t>47</w:t>
              </w:r>
            </w:hyperlink>
            <w:r>
              <w:rPr>
                <w:rFonts w:cs="Arial"/>
                <w:noProof/>
                <w:sz w:val="18"/>
                <w:szCs w:val="18"/>
              </w:rPr>
              <w:t>]</w:t>
            </w:r>
            <w:r w:rsidRPr="00902455">
              <w:rPr>
                <w:rFonts w:cs="Arial"/>
                <w:sz w:val="18"/>
                <w:szCs w:val="18"/>
              </w:rPr>
              <w:fldChar w:fldCharType="end"/>
            </w:r>
          </w:p>
        </w:tc>
      </w:tr>
      <w:tr w:rsidR="00727E51" w:rsidRPr="00902455" w14:paraId="7C86DFD7" w14:textId="77777777" w:rsidTr="004C2967">
        <w:trPr>
          <w:trHeight w:val="260"/>
        </w:trPr>
        <w:tc>
          <w:tcPr>
            <w:tcW w:w="3686" w:type="dxa"/>
          </w:tcPr>
          <w:p w14:paraId="7ACAFF12"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Stroke</w:t>
            </w:r>
          </w:p>
        </w:tc>
        <w:tc>
          <w:tcPr>
            <w:tcW w:w="1276" w:type="dxa"/>
          </w:tcPr>
          <w:p w14:paraId="58A86241" w14:textId="77777777" w:rsidR="00727E51" w:rsidRPr="00902455" w:rsidRDefault="00727E51" w:rsidP="00297E6E">
            <w:pPr>
              <w:spacing w:before="60" w:after="60"/>
              <w:ind w:left="176"/>
              <w:jc w:val="center"/>
              <w:rPr>
                <w:rFonts w:cs="Arial"/>
                <w:sz w:val="18"/>
                <w:szCs w:val="18"/>
              </w:rPr>
            </w:pPr>
            <w:r w:rsidRPr="00902455">
              <w:rPr>
                <w:rFonts w:cs="Arial"/>
                <w:bCs/>
                <w:color w:val="000000"/>
                <w:sz w:val="18"/>
                <w:szCs w:val="18"/>
                <w:lang w:eastAsia="en-GB"/>
              </w:rPr>
              <w:t>0.52</w:t>
            </w:r>
          </w:p>
        </w:tc>
        <w:tc>
          <w:tcPr>
            <w:tcW w:w="810" w:type="dxa"/>
          </w:tcPr>
          <w:p w14:paraId="4ECE363F" w14:textId="77777777" w:rsidR="00727E51" w:rsidRPr="00902455" w:rsidRDefault="00727E51" w:rsidP="00297E6E">
            <w:pPr>
              <w:spacing w:before="60" w:after="60"/>
              <w:jc w:val="center"/>
              <w:rPr>
                <w:rFonts w:cs="Arial"/>
                <w:sz w:val="18"/>
                <w:szCs w:val="18"/>
              </w:rPr>
            </w:pPr>
            <w:r w:rsidRPr="00902455">
              <w:rPr>
                <w:rFonts w:cs="Arial"/>
                <w:color w:val="000000"/>
                <w:sz w:val="18"/>
                <w:szCs w:val="18"/>
                <w:lang w:eastAsia="en-GB"/>
              </w:rPr>
              <w:t>0.0192</w:t>
            </w:r>
          </w:p>
        </w:tc>
        <w:tc>
          <w:tcPr>
            <w:tcW w:w="1316" w:type="dxa"/>
          </w:tcPr>
          <w:p w14:paraId="5803F889" w14:textId="77777777" w:rsidR="00727E51" w:rsidRPr="00902455" w:rsidRDefault="00727E51" w:rsidP="00297E6E">
            <w:pPr>
              <w:spacing w:before="60" w:after="60"/>
              <w:jc w:val="center"/>
              <w:rPr>
                <w:rFonts w:cs="Arial"/>
                <w:sz w:val="18"/>
                <w:szCs w:val="18"/>
              </w:rPr>
            </w:pPr>
            <w:r w:rsidRPr="00902455">
              <w:rPr>
                <w:rFonts w:cs="Arial"/>
                <w:sz w:val="18"/>
                <w:szCs w:val="18"/>
              </w:rPr>
              <w:t>Beta</w:t>
            </w:r>
          </w:p>
        </w:tc>
        <w:tc>
          <w:tcPr>
            <w:tcW w:w="917" w:type="dxa"/>
          </w:tcPr>
          <w:p w14:paraId="2B627DF5" w14:textId="5EE821F7" w:rsidR="00727E51" w:rsidRPr="00902455" w:rsidRDefault="00727E51" w:rsidP="005E2787">
            <w:pPr>
              <w:spacing w:before="60" w:after="6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&lt;EndNote&gt;&lt;Cite&gt;&lt;Author&gt;Sullivan&lt;/Author&gt;&lt;Year&gt;2011&lt;/Year&gt;&lt;RecNum&gt;125&lt;/RecNum&gt;&lt;DisplayText&gt;[47]&lt;/DisplayText&gt;&lt;record&gt;&lt;rec-number&gt;125&lt;/rec-number&gt;&lt;foreign-keys&gt;&lt;key app="EN" db-id="ft2f0ep5i2xptmee5va50wajwsw2w5swwxsz" timestamp="1373895177"&gt;125&lt;/key&gt;&lt;/foreign-keys&gt;&lt;ref-type name="Journal Article"&gt;17&lt;/ref-type&gt;&lt;contributors&gt;&lt;authors&gt;&lt;author&gt;Sullivan, P. W.&lt;/author&gt;&lt;author&gt;Slejko, J. F.&lt;/author&gt;&lt;author&gt;Sculpher, M. J.&lt;/author&gt;&lt;author&gt;Ghushchyan, V.&lt;/author&gt;&lt;/authors&gt;&lt;/contributors&gt;&lt;auth-address&gt;Regis University, School of Pharmacy, 3333 Regis Blvd., Denver, CO 80221, USA. psulliva@regis.edu&lt;/auth-address&gt;&lt;titles&gt;&lt;title&gt;Catalogue of EQ-5D scores for the United Kingdom&lt;/title&gt;&lt;secondary-title&gt;Med Decis Making&lt;/secondary-title&gt;&lt;alt-title&gt;Medical decision making : an international journal of the Society for Medical Decision Making&lt;/alt-title&gt;&lt;/titles&gt;&lt;periodical&gt;&lt;full-title&gt;Medical Decision Making&lt;/full-title&gt;&lt;abbr-1&gt;Med. Decis. Making&lt;/abbr-1&gt;&lt;abbr-2&gt;Med Decis Making&lt;/abbr-2&gt;&lt;/periodical&gt;&lt;pages&gt;800-4&lt;/pages&gt;&lt;volume&gt;31&lt;/volume&gt;&lt;number&gt;6&lt;/number&gt;&lt;edition&gt;2011/03/23&lt;/edition&gt;&lt;keywords&gt;&lt;keyword&gt;Cost-Benefit Analysis&lt;/keyword&gt;&lt;keyword&gt;Great Britain&lt;/keyword&gt;&lt;keyword&gt;*Quality of Life&lt;/keyword&gt;&lt;keyword&gt;*Questionnaires&lt;/keyword&gt;&lt;/keywords&gt;&lt;dates&gt;&lt;year&gt;2011&lt;/year&gt;&lt;pub-dates&gt;&lt;date&gt;Nov-Dec&lt;/date&gt;&lt;/pub-dates&gt;&lt;/dates&gt;&lt;isbn&gt;1552-681X (Electronic)&amp;#xD;0272-989X (Linking)&lt;/isbn&gt;&lt;accession-num&gt;21422468&lt;/accession-num&gt;&lt;urls&gt;&lt;related-urls&gt;&lt;url&gt;http://www.ncbi.nlm.nih.gov/pubmed/21422468&lt;/url&gt;&lt;/related-urls&gt;&lt;/urls&gt;&lt;electronic-resource-num&gt;10.1177/0272989X11401031&lt;/electronic-resource-num&gt;&lt;language&gt;eng&lt;/language&gt;&lt;/record&gt;&lt;/Cite&gt;&lt;/EndNote&gt;</w:instrText>
            </w:r>
            <w:r w:rsidRPr="00902455">
              <w:rPr>
                <w:rFonts w:cs="Arial"/>
                <w:sz w:val="18"/>
                <w:szCs w:val="18"/>
              </w:rPr>
              <w:fldChar w:fldCharType="separate"/>
            </w:r>
            <w:r>
              <w:rPr>
                <w:rFonts w:cs="Arial"/>
                <w:noProof/>
                <w:sz w:val="18"/>
                <w:szCs w:val="18"/>
              </w:rPr>
              <w:t>[</w:t>
            </w:r>
            <w:hyperlink w:anchor="_ENREF_47" w:tooltip="Sullivan, 2011 #125" w:history="1">
              <w:r w:rsidR="005E2787">
                <w:rPr>
                  <w:rFonts w:cs="Arial"/>
                  <w:noProof/>
                  <w:sz w:val="18"/>
                  <w:szCs w:val="18"/>
                </w:rPr>
                <w:t>47</w:t>
              </w:r>
            </w:hyperlink>
            <w:r>
              <w:rPr>
                <w:rFonts w:cs="Arial"/>
                <w:noProof/>
                <w:sz w:val="18"/>
                <w:szCs w:val="18"/>
              </w:rPr>
              <w:t>]</w:t>
            </w:r>
            <w:r w:rsidRPr="00902455">
              <w:rPr>
                <w:rFonts w:cs="Arial"/>
                <w:sz w:val="18"/>
                <w:szCs w:val="18"/>
              </w:rPr>
              <w:fldChar w:fldCharType="end"/>
            </w:r>
          </w:p>
        </w:tc>
      </w:tr>
      <w:tr w:rsidR="00727E51" w:rsidRPr="00902455" w14:paraId="1EB9501D" w14:textId="77777777" w:rsidTr="004C2967">
        <w:trPr>
          <w:trHeight w:val="260"/>
        </w:trPr>
        <w:tc>
          <w:tcPr>
            <w:tcW w:w="3686" w:type="dxa"/>
          </w:tcPr>
          <w:p w14:paraId="5D463204"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Congestive heart failure</w:t>
            </w:r>
          </w:p>
        </w:tc>
        <w:tc>
          <w:tcPr>
            <w:tcW w:w="1276" w:type="dxa"/>
          </w:tcPr>
          <w:p w14:paraId="68F9A77B" w14:textId="77777777" w:rsidR="00727E51" w:rsidRPr="00902455" w:rsidRDefault="00727E51" w:rsidP="00297E6E">
            <w:pPr>
              <w:spacing w:before="60" w:after="60"/>
              <w:ind w:left="176"/>
              <w:jc w:val="center"/>
              <w:rPr>
                <w:rFonts w:cs="Arial"/>
                <w:sz w:val="18"/>
                <w:szCs w:val="18"/>
              </w:rPr>
            </w:pPr>
            <w:r w:rsidRPr="00902455">
              <w:rPr>
                <w:rFonts w:cs="Arial"/>
                <w:bCs/>
                <w:color w:val="000000"/>
                <w:sz w:val="18"/>
                <w:szCs w:val="18"/>
                <w:lang w:eastAsia="en-GB"/>
              </w:rPr>
              <w:t>0.49</w:t>
            </w:r>
          </w:p>
        </w:tc>
        <w:tc>
          <w:tcPr>
            <w:tcW w:w="810" w:type="dxa"/>
          </w:tcPr>
          <w:p w14:paraId="4C9B0654" w14:textId="77777777" w:rsidR="00727E51" w:rsidRPr="00902455" w:rsidRDefault="00727E51" w:rsidP="00297E6E">
            <w:pPr>
              <w:spacing w:before="60" w:after="60"/>
              <w:jc w:val="center"/>
              <w:rPr>
                <w:rFonts w:cs="Arial"/>
                <w:sz w:val="18"/>
                <w:szCs w:val="18"/>
              </w:rPr>
            </w:pPr>
            <w:r w:rsidRPr="00902455">
              <w:rPr>
                <w:rFonts w:cs="Arial"/>
                <w:color w:val="000000"/>
                <w:sz w:val="18"/>
                <w:szCs w:val="18"/>
                <w:lang w:eastAsia="en-GB"/>
              </w:rPr>
              <w:t>0.0194</w:t>
            </w:r>
          </w:p>
        </w:tc>
        <w:tc>
          <w:tcPr>
            <w:tcW w:w="1316" w:type="dxa"/>
          </w:tcPr>
          <w:p w14:paraId="724EACE3" w14:textId="77777777" w:rsidR="00727E51" w:rsidRPr="00902455" w:rsidRDefault="00727E51" w:rsidP="00297E6E">
            <w:pPr>
              <w:spacing w:before="60" w:after="60"/>
              <w:jc w:val="center"/>
              <w:rPr>
                <w:rFonts w:cs="Arial"/>
                <w:sz w:val="18"/>
                <w:szCs w:val="18"/>
              </w:rPr>
            </w:pPr>
            <w:r w:rsidRPr="00902455">
              <w:rPr>
                <w:rFonts w:cs="Arial"/>
                <w:sz w:val="18"/>
                <w:szCs w:val="18"/>
              </w:rPr>
              <w:t>Beta</w:t>
            </w:r>
          </w:p>
        </w:tc>
        <w:tc>
          <w:tcPr>
            <w:tcW w:w="917" w:type="dxa"/>
          </w:tcPr>
          <w:p w14:paraId="4F4B81A4" w14:textId="3FEC9C19" w:rsidR="00727E51" w:rsidRPr="00902455" w:rsidRDefault="00727E51" w:rsidP="005E2787">
            <w:pPr>
              <w:spacing w:before="60" w:after="6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&lt;EndNote&gt;&lt;Cite&gt;&lt;Author&gt;Sullivan&lt;/Author&gt;&lt;Year&gt;2011&lt;/Year&gt;&lt;RecNum&gt;125&lt;/RecNum&gt;&lt;DisplayText&gt;[47]&lt;/DisplayText&gt;&lt;record&gt;&lt;rec-number&gt;125&lt;/rec-number&gt;&lt;foreign-keys&gt;&lt;key app="EN" db-id="ft2f0ep5i2xptmee5va50wajwsw2w5swwxsz" timestamp="1373895177"&gt;125&lt;/key&gt;&lt;/foreign-keys&gt;&lt;ref-type name="Journal Article"&gt;17&lt;/ref-type&gt;&lt;contributors&gt;&lt;authors&gt;&lt;author&gt;Sullivan, P. W.&lt;/author&gt;&lt;author&gt;Slejko, J. F.&lt;/author&gt;&lt;author&gt;Sculpher, M. J.&lt;/author&gt;&lt;author&gt;Ghushchyan, V.&lt;/author&gt;&lt;/authors&gt;&lt;/contributors&gt;&lt;auth-address&gt;Regis University, School of Pharmacy, 3333 Regis Blvd., Denver, CO 80221, USA. psulliva@regis.edu&lt;/auth-address&gt;&lt;titles&gt;&lt;title&gt;Catalogue of EQ-5D scores for the United Kingdom&lt;/title&gt;&lt;secondary-title&gt;Med Decis Making&lt;/secondary-title&gt;&lt;alt-title&gt;Medical decision making : an international journal of the Society for Medical Decision Making&lt;/alt-title&gt;&lt;/titles&gt;&lt;periodical&gt;&lt;full-title&gt;Medical Decision Making&lt;/full-title&gt;&lt;abbr-1&gt;Med. Decis. Making&lt;/abbr-1&gt;&lt;abbr-2&gt;Med Decis Making&lt;/abbr-2&gt;&lt;/periodical&gt;&lt;pages&gt;800-4&lt;/pages&gt;&lt;volume&gt;31&lt;/volume&gt;&lt;number&gt;6&lt;/number&gt;&lt;edition&gt;2011/03/23&lt;/edition&gt;&lt;keywords&gt;&lt;keyword&gt;Cost-Benefit Analysis&lt;/keyword&gt;&lt;keyword&gt;Great Britain&lt;/keyword&gt;&lt;keyword&gt;*Quality of Life&lt;/keyword&gt;&lt;keyword&gt;*Questionnaires&lt;/keyword&gt;&lt;/keywords&gt;&lt;dates&gt;&lt;year&gt;2011&lt;/year&gt;&lt;pub-dates&gt;&lt;date&gt;Nov-Dec&lt;/date&gt;&lt;/pub-dates&gt;&lt;/dates&gt;&lt;isbn&gt;1552-681X (Electronic)&amp;#xD;0272-989X (Linking)&lt;/isbn&gt;&lt;accession-num&gt;21422468&lt;/accession-num&gt;&lt;urls&gt;&lt;related-urls&gt;&lt;url&gt;http://www.ncbi.nlm.nih.gov/pubmed/21422468&lt;/url&gt;&lt;/related-urls&gt;&lt;/urls&gt;&lt;electronic-resource-num&gt;10.1177/0272989X11401031&lt;/electronic-resource-num&gt;&lt;language&gt;eng&lt;/language&gt;&lt;/record&gt;&lt;/Cite&gt;&lt;/EndNote&gt;</w:instrText>
            </w:r>
            <w:r w:rsidRPr="00902455">
              <w:rPr>
                <w:rFonts w:cs="Arial"/>
                <w:sz w:val="18"/>
                <w:szCs w:val="18"/>
              </w:rPr>
              <w:fldChar w:fldCharType="separate"/>
            </w:r>
            <w:r>
              <w:rPr>
                <w:rFonts w:cs="Arial"/>
                <w:noProof/>
                <w:sz w:val="18"/>
                <w:szCs w:val="18"/>
              </w:rPr>
              <w:t>[</w:t>
            </w:r>
            <w:hyperlink w:anchor="_ENREF_47" w:tooltip="Sullivan, 2011 #125" w:history="1">
              <w:r w:rsidR="005E2787">
                <w:rPr>
                  <w:rFonts w:cs="Arial"/>
                  <w:noProof/>
                  <w:sz w:val="18"/>
                  <w:szCs w:val="18"/>
                </w:rPr>
                <w:t>47</w:t>
              </w:r>
            </w:hyperlink>
            <w:r>
              <w:rPr>
                <w:rFonts w:cs="Arial"/>
                <w:noProof/>
                <w:sz w:val="18"/>
                <w:szCs w:val="18"/>
              </w:rPr>
              <w:t>]</w:t>
            </w:r>
            <w:r w:rsidRPr="00902455">
              <w:rPr>
                <w:rFonts w:cs="Arial"/>
                <w:sz w:val="18"/>
                <w:szCs w:val="18"/>
              </w:rPr>
              <w:fldChar w:fldCharType="end"/>
            </w:r>
          </w:p>
        </w:tc>
      </w:tr>
      <w:tr w:rsidR="00727E51" w:rsidRPr="00902455" w14:paraId="3022486F" w14:textId="77777777" w:rsidTr="004C2967">
        <w:trPr>
          <w:trHeight w:val="260"/>
        </w:trPr>
        <w:tc>
          <w:tcPr>
            <w:tcW w:w="3686" w:type="dxa"/>
          </w:tcPr>
          <w:p w14:paraId="464332B7"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Left ventricular hypertrophy</w:t>
            </w:r>
          </w:p>
        </w:tc>
        <w:tc>
          <w:tcPr>
            <w:tcW w:w="1276" w:type="dxa"/>
          </w:tcPr>
          <w:p w14:paraId="1AFD6994" w14:textId="77777777" w:rsidR="00727E51" w:rsidRPr="00902455" w:rsidRDefault="00727E51" w:rsidP="00297E6E">
            <w:pPr>
              <w:spacing w:before="60" w:after="60"/>
              <w:ind w:left="176"/>
              <w:jc w:val="center"/>
              <w:rPr>
                <w:rFonts w:cs="Arial"/>
                <w:sz w:val="18"/>
                <w:szCs w:val="18"/>
              </w:rPr>
            </w:pPr>
            <w:r w:rsidRPr="00902455">
              <w:rPr>
                <w:rFonts w:cs="Arial"/>
                <w:bCs/>
                <w:color w:val="000000"/>
                <w:sz w:val="18"/>
                <w:szCs w:val="18"/>
                <w:lang w:eastAsia="en-GB"/>
              </w:rPr>
              <w:t>0.62</w:t>
            </w:r>
          </w:p>
        </w:tc>
        <w:tc>
          <w:tcPr>
            <w:tcW w:w="810" w:type="dxa"/>
          </w:tcPr>
          <w:p w14:paraId="06C8171B" w14:textId="77777777" w:rsidR="00727E51" w:rsidRPr="00902455" w:rsidRDefault="00727E51" w:rsidP="00297E6E">
            <w:pPr>
              <w:spacing w:before="60" w:after="60"/>
              <w:jc w:val="center"/>
              <w:rPr>
                <w:rFonts w:cs="Arial"/>
                <w:sz w:val="18"/>
                <w:szCs w:val="18"/>
              </w:rPr>
            </w:pPr>
            <w:r w:rsidRPr="00902455">
              <w:rPr>
                <w:rFonts w:cs="Arial"/>
                <w:color w:val="000000"/>
                <w:sz w:val="18"/>
                <w:szCs w:val="18"/>
                <w:lang w:eastAsia="en-GB"/>
              </w:rPr>
              <w:t>0.0087</w:t>
            </w:r>
          </w:p>
        </w:tc>
        <w:tc>
          <w:tcPr>
            <w:tcW w:w="1316" w:type="dxa"/>
          </w:tcPr>
          <w:p w14:paraId="452B0D19" w14:textId="77777777" w:rsidR="00727E51" w:rsidRPr="00902455" w:rsidRDefault="00727E51" w:rsidP="00297E6E">
            <w:pPr>
              <w:spacing w:before="60" w:after="60"/>
              <w:jc w:val="center"/>
              <w:rPr>
                <w:rFonts w:cs="Arial"/>
                <w:sz w:val="18"/>
                <w:szCs w:val="18"/>
              </w:rPr>
            </w:pPr>
            <w:r w:rsidRPr="00902455">
              <w:rPr>
                <w:rFonts w:cs="Arial"/>
                <w:sz w:val="18"/>
                <w:szCs w:val="18"/>
              </w:rPr>
              <w:t>Beta</w:t>
            </w:r>
          </w:p>
        </w:tc>
        <w:tc>
          <w:tcPr>
            <w:tcW w:w="917" w:type="dxa"/>
          </w:tcPr>
          <w:p w14:paraId="1FA24AF4" w14:textId="2857ECE2" w:rsidR="00727E51" w:rsidRPr="00902455" w:rsidRDefault="00727E51" w:rsidP="005E2787">
            <w:pPr>
              <w:spacing w:before="60" w:after="6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&lt;EndNote&gt;&lt;Cite&gt;&lt;Author&gt;Sullivan&lt;/Author&gt;&lt;Year&gt;2011&lt;/Year&gt;&lt;RecNum&gt;125&lt;/RecNum&gt;&lt;DisplayText&gt;[47]&lt;/DisplayText&gt;&lt;record&gt;&lt;rec-number&gt;125&lt;/rec-number&gt;&lt;foreign-keys&gt;&lt;key app="EN" db-id="ft2f0ep5i2xptmee5va50wajwsw2w5swwxsz" timestamp="1373895177"&gt;125&lt;/key&gt;&lt;/foreign-keys&gt;&lt;ref-type name="Journal Article"&gt;17&lt;/ref-type&gt;&lt;contributors&gt;&lt;authors&gt;&lt;author&gt;Sullivan, P. W.&lt;/author&gt;&lt;author&gt;Slejko, J. F.&lt;/author&gt;&lt;author&gt;Sculpher, M. J.&lt;/author&gt;&lt;author&gt;Ghushchyan, V.&lt;/author&gt;&lt;/authors&gt;&lt;/contributors&gt;&lt;auth-address&gt;Regis University, School of Pharmacy, 3333 Regis Blvd., Denver, CO 80221, USA. psulliva@regis.edu&lt;/auth-address&gt;&lt;titles&gt;&lt;title&gt;Catalogue of EQ-5D scores for the United Kingdom&lt;/title&gt;&lt;secondary-title&gt;Med Decis Making&lt;/secondary-title&gt;&lt;alt-title&gt;Medical decision making : an international journal of the Society for Medical Decision Making&lt;/alt-title&gt;&lt;/titles&gt;&lt;periodical&gt;&lt;full-title&gt;Medical Decision Making&lt;/full-title&gt;&lt;abbr-1&gt;Med. Decis. Making&lt;/abbr-1&gt;&lt;abbr-2&gt;Med Decis Making&lt;/abbr-2&gt;&lt;/periodical&gt;&lt;pages&gt;800-4&lt;/pages&gt;&lt;volume&gt;31&lt;/volume&gt;&lt;number&gt;6&lt;/number&gt;&lt;edition&gt;2011/03/23&lt;/edition&gt;&lt;keywords&gt;&lt;keyword&gt;Cost-Benefit Analysis&lt;/keyword&gt;&lt;keyword&gt;Great Britain&lt;/keyword&gt;&lt;keyword&gt;*Quality of Life&lt;/keyword&gt;&lt;keyword&gt;*Questionnaires&lt;/keyword&gt;&lt;/keywords&gt;&lt;dates&gt;&lt;year&gt;2011&lt;/year&gt;&lt;pub-dates&gt;&lt;date&gt;Nov-Dec&lt;/date&gt;&lt;/pub-dates&gt;&lt;/dates&gt;&lt;isbn&gt;1552-681X (Electronic)&amp;#xD;0272-989X (Linking)&lt;/isbn&gt;&lt;accession-num&gt;21422468&lt;/accession-num&gt;&lt;urls&gt;&lt;related-urls&gt;&lt;url&gt;http://www.ncbi.nlm.nih.gov/pubmed/21422468&lt;/url&gt;&lt;/related-urls&gt;&lt;/urls&gt;&lt;electronic-resource-num&gt;10.1177/0272989X11401031&lt;/electronic-resource-num&gt;&lt;language&gt;eng&lt;/language&gt;&lt;/record&gt;&lt;/Cite&gt;&lt;/EndNote&gt;</w:instrText>
            </w:r>
            <w:r w:rsidRPr="00902455">
              <w:rPr>
                <w:rFonts w:cs="Arial"/>
                <w:sz w:val="18"/>
                <w:szCs w:val="18"/>
              </w:rPr>
              <w:fldChar w:fldCharType="separate"/>
            </w:r>
            <w:r>
              <w:rPr>
                <w:rFonts w:cs="Arial"/>
                <w:noProof/>
                <w:sz w:val="18"/>
                <w:szCs w:val="18"/>
              </w:rPr>
              <w:t>[</w:t>
            </w:r>
            <w:hyperlink w:anchor="_ENREF_47" w:tooltip="Sullivan, 2011 #125" w:history="1">
              <w:r w:rsidR="005E2787">
                <w:rPr>
                  <w:rFonts w:cs="Arial"/>
                  <w:noProof/>
                  <w:sz w:val="18"/>
                  <w:szCs w:val="18"/>
                </w:rPr>
                <w:t>47</w:t>
              </w:r>
            </w:hyperlink>
            <w:r>
              <w:rPr>
                <w:rFonts w:cs="Arial"/>
                <w:noProof/>
                <w:sz w:val="18"/>
                <w:szCs w:val="18"/>
              </w:rPr>
              <w:t>]</w:t>
            </w:r>
            <w:r w:rsidRPr="00902455">
              <w:rPr>
                <w:rFonts w:cs="Arial"/>
                <w:sz w:val="18"/>
                <w:szCs w:val="18"/>
              </w:rPr>
              <w:fldChar w:fldCharType="end"/>
            </w:r>
          </w:p>
        </w:tc>
      </w:tr>
      <w:tr w:rsidR="00727E51" w:rsidRPr="00902455" w14:paraId="06D6E7EC" w14:textId="77777777" w:rsidTr="004C2967">
        <w:trPr>
          <w:trHeight w:val="260"/>
        </w:trPr>
        <w:tc>
          <w:tcPr>
            <w:tcW w:w="3686" w:type="dxa"/>
          </w:tcPr>
          <w:p w14:paraId="2E41A357"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Atrial fibrillation</w:t>
            </w:r>
          </w:p>
        </w:tc>
        <w:tc>
          <w:tcPr>
            <w:tcW w:w="1276" w:type="dxa"/>
          </w:tcPr>
          <w:p w14:paraId="2724125B" w14:textId="77777777" w:rsidR="00727E51" w:rsidRPr="00902455" w:rsidRDefault="00727E51" w:rsidP="00297E6E">
            <w:pPr>
              <w:spacing w:before="60" w:after="60"/>
              <w:ind w:left="176"/>
              <w:jc w:val="center"/>
              <w:rPr>
                <w:rFonts w:cs="Arial"/>
                <w:sz w:val="18"/>
                <w:szCs w:val="18"/>
              </w:rPr>
            </w:pPr>
            <w:r w:rsidRPr="00902455">
              <w:rPr>
                <w:rFonts w:cs="Arial"/>
                <w:bCs/>
                <w:color w:val="000000"/>
                <w:sz w:val="18"/>
                <w:szCs w:val="18"/>
                <w:lang w:eastAsia="en-GB"/>
              </w:rPr>
              <w:t>0.69</w:t>
            </w:r>
          </w:p>
        </w:tc>
        <w:tc>
          <w:tcPr>
            <w:tcW w:w="810" w:type="dxa"/>
          </w:tcPr>
          <w:p w14:paraId="2DE0E70E" w14:textId="77777777" w:rsidR="00727E51" w:rsidRPr="00902455" w:rsidRDefault="00727E51" w:rsidP="00297E6E">
            <w:pPr>
              <w:spacing w:before="60" w:after="60"/>
              <w:jc w:val="center"/>
              <w:rPr>
                <w:rFonts w:cs="Arial"/>
                <w:sz w:val="18"/>
                <w:szCs w:val="18"/>
              </w:rPr>
            </w:pPr>
            <w:r w:rsidRPr="00902455">
              <w:rPr>
                <w:rFonts w:cs="Arial"/>
                <w:color w:val="000000"/>
                <w:sz w:val="18"/>
                <w:szCs w:val="18"/>
                <w:lang w:eastAsia="en-GB"/>
              </w:rPr>
              <w:t>0.0095</w:t>
            </w:r>
          </w:p>
        </w:tc>
        <w:tc>
          <w:tcPr>
            <w:tcW w:w="1316" w:type="dxa"/>
          </w:tcPr>
          <w:p w14:paraId="280CCE31" w14:textId="77777777" w:rsidR="00727E51" w:rsidRPr="00902455" w:rsidRDefault="00727E51" w:rsidP="00297E6E">
            <w:pPr>
              <w:spacing w:before="60" w:after="60"/>
              <w:jc w:val="center"/>
              <w:rPr>
                <w:rFonts w:cs="Arial"/>
                <w:sz w:val="18"/>
                <w:szCs w:val="18"/>
              </w:rPr>
            </w:pPr>
            <w:r w:rsidRPr="00902455">
              <w:rPr>
                <w:rFonts w:cs="Arial"/>
                <w:sz w:val="18"/>
                <w:szCs w:val="18"/>
              </w:rPr>
              <w:t>Beta</w:t>
            </w:r>
          </w:p>
        </w:tc>
        <w:tc>
          <w:tcPr>
            <w:tcW w:w="917" w:type="dxa"/>
          </w:tcPr>
          <w:p w14:paraId="0E4EF9EE" w14:textId="26FFBFC8" w:rsidR="00727E51" w:rsidRPr="00902455" w:rsidRDefault="00727E51" w:rsidP="005E2787">
            <w:pPr>
              <w:spacing w:before="60" w:after="6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&lt;EndNote&gt;&lt;Cite&gt;&lt;Author&gt;Sullivan&lt;/Author&gt;&lt;Year&gt;2011&lt;/Year&gt;&lt;RecNum&gt;125&lt;/RecNum&gt;&lt;DisplayText&gt;[47]&lt;/DisplayText&gt;&lt;record&gt;&lt;rec-number&gt;125&lt;/rec-number&gt;&lt;foreign-keys&gt;&lt;key app="EN" db-id="ft2f0ep5i2xptmee5va50wajwsw2w5swwxsz" timestamp="1373895177"&gt;125&lt;/key&gt;&lt;/foreign-keys&gt;&lt;ref-type name="Journal Article"&gt;17&lt;/ref-type&gt;&lt;contributors&gt;&lt;authors&gt;&lt;author&gt;Sullivan, P. W.&lt;/author&gt;&lt;author&gt;Slejko, J. F.&lt;/author&gt;&lt;author&gt;Sculpher, M. J.&lt;/author&gt;&lt;author&gt;Ghushchyan, V.&lt;/author&gt;&lt;/authors&gt;&lt;/contributors&gt;&lt;auth-address&gt;Regis University, School of Pharmacy, 3333 Regis Blvd., Denver, CO 80221, USA. psulliva@regis.edu&lt;/auth-address&gt;&lt;titles&gt;&lt;title&gt;Catalogue of EQ-5D scores for the United Kingdom&lt;/title&gt;&lt;secondary-title&gt;Med Decis Making&lt;/secondary-title&gt;&lt;alt-title&gt;Medical decision making : an international journal of the Society for Medical Decision Making&lt;/alt-title&gt;&lt;/titles&gt;&lt;periodical&gt;&lt;full-title&gt;Medical Decision Making&lt;/full-title&gt;&lt;abbr-1&gt;Med. Decis. Making&lt;/abbr-1&gt;&lt;abbr-2&gt;Med Decis Making&lt;/abbr-2&gt;&lt;/periodical&gt;&lt;pages&gt;800-4&lt;/pages&gt;&lt;volume&gt;31&lt;/volume&gt;&lt;number&gt;6&lt;/number&gt;&lt;edition&gt;2011/03/23&lt;/edition&gt;&lt;keywords&gt;&lt;keyword&gt;Cost-Benefit Analysis&lt;/keyword&gt;&lt;keyword&gt;Great Britain&lt;/keyword&gt;&lt;keyword&gt;*Quality of Life&lt;/keyword&gt;&lt;keyword&gt;*Questionnaires&lt;/keyword&gt;&lt;/keywords&gt;&lt;dates&gt;&lt;year&gt;2011&lt;/year&gt;&lt;pub-dates&gt;&lt;date&gt;Nov-Dec&lt;/date&gt;&lt;/pub-dates&gt;&lt;/dates&gt;&lt;isbn&gt;1552-681X (Electronic)&amp;#xD;0272-989X (Linking)&lt;/isbn&gt;&lt;accession-num&gt;21422468&lt;/accession-num&gt;&lt;urls&gt;&lt;related-urls&gt;&lt;url&gt;http://www.ncbi.nlm.nih.gov/pubmed/21422468&lt;/url&gt;&lt;/related-urls&gt;&lt;/urls&gt;&lt;electronic-resource-num&gt;10.1177/0272989X11401031&lt;/electronic-resource-num&gt;&lt;language&gt;eng&lt;/language&gt;&lt;/record&gt;&lt;/Cite&gt;&lt;/EndNote&gt;</w:instrText>
            </w:r>
            <w:r w:rsidRPr="00902455">
              <w:rPr>
                <w:rFonts w:cs="Arial"/>
                <w:sz w:val="18"/>
                <w:szCs w:val="18"/>
              </w:rPr>
              <w:fldChar w:fldCharType="separate"/>
            </w:r>
            <w:r>
              <w:rPr>
                <w:rFonts w:cs="Arial"/>
                <w:noProof/>
                <w:sz w:val="18"/>
                <w:szCs w:val="18"/>
              </w:rPr>
              <w:t>[</w:t>
            </w:r>
            <w:hyperlink w:anchor="_ENREF_47" w:tooltip="Sullivan, 2011 #125" w:history="1">
              <w:r w:rsidR="005E2787">
                <w:rPr>
                  <w:rFonts w:cs="Arial"/>
                  <w:noProof/>
                  <w:sz w:val="18"/>
                  <w:szCs w:val="18"/>
                </w:rPr>
                <w:t>47</w:t>
              </w:r>
            </w:hyperlink>
            <w:r>
              <w:rPr>
                <w:rFonts w:cs="Arial"/>
                <w:noProof/>
                <w:sz w:val="18"/>
                <w:szCs w:val="18"/>
              </w:rPr>
              <w:t>]</w:t>
            </w:r>
            <w:r w:rsidRPr="00902455">
              <w:rPr>
                <w:rFonts w:cs="Arial"/>
                <w:sz w:val="18"/>
                <w:szCs w:val="18"/>
              </w:rPr>
              <w:fldChar w:fldCharType="end"/>
            </w:r>
          </w:p>
        </w:tc>
      </w:tr>
      <w:tr w:rsidR="00727E51" w:rsidRPr="00902455" w14:paraId="49258706" w14:textId="77777777" w:rsidTr="004C2967">
        <w:trPr>
          <w:trHeight w:val="260"/>
        </w:trPr>
        <w:tc>
          <w:tcPr>
            <w:tcW w:w="3686" w:type="dxa"/>
          </w:tcPr>
          <w:p w14:paraId="7D8BEEA5"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Type 2 diabetes</w:t>
            </w:r>
          </w:p>
        </w:tc>
        <w:tc>
          <w:tcPr>
            <w:tcW w:w="1276" w:type="dxa"/>
          </w:tcPr>
          <w:p w14:paraId="7C4F2CB2" w14:textId="77777777" w:rsidR="00727E51" w:rsidRPr="00902455" w:rsidRDefault="00727E51" w:rsidP="00297E6E">
            <w:pPr>
              <w:spacing w:before="60" w:after="60"/>
              <w:ind w:left="176"/>
              <w:jc w:val="center"/>
              <w:rPr>
                <w:rFonts w:cs="Arial"/>
                <w:sz w:val="18"/>
                <w:szCs w:val="18"/>
              </w:rPr>
            </w:pPr>
            <w:r w:rsidRPr="00902455">
              <w:rPr>
                <w:rFonts w:cs="Arial"/>
                <w:bCs/>
                <w:color w:val="000000"/>
                <w:sz w:val="18"/>
                <w:szCs w:val="18"/>
                <w:lang w:eastAsia="en-GB"/>
              </w:rPr>
              <w:t>0.78</w:t>
            </w:r>
          </w:p>
        </w:tc>
        <w:tc>
          <w:tcPr>
            <w:tcW w:w="810" w:type="dxa"/>
          </w:tcPr>
          <w:p w14:paraId="04729324" w14:textId="77777777" w:rsidR="00727E51" w:rsidRPr="00902455" w:rsidRDefault="00727E51" w:rsidP="00297E6E">
            <w:pPr>
              <w:spacing w:before="60" w:after="60"/>
              <w:jc w:val="center"/>
              <w:rPr>
                <w:rFonts w:cs="Arial"/>
                <w:sz w:val="18"/>
                <w:szCs w:val="18"/>
              </w:rPr>
            </w:pPr>
            <w:r w:rsidRPr="00902455">
              <w:rPr>
                <w:rFonts w:cs="Arial"/>
                <w:color w:val="000000"/>
                <w:sz w:val="18"/>
                <w:szCs w:val="18"/>
                <w:lang w:eastAsia="en-GB"/>
              </w:rPr>
              <w:t>0.0530</w:t>
            </w:r>
          </w:p>
        </w:tc>
        <w:tc>
          <w:tcPr>
            <w:tcW w:w="1316" w:type="dxa"/>
          </w:tcPr>
          <w:p w14:paraId="3A8383E6" w14:textId="77777777" w:rsidR="00727E51" w:rsidRPr="00902455" w:rsidRDefault="00727E51" w:rsidP="00297E6E">
            <w:pPr>
              <w:spacing w:before="60" w:after="60"/>
              <w:jc w:val="center"/>
              <w:rPr>
                <w:rFonts w:cs="Arial"/>
                <w:sz w:val="18"/>
                <w:szCs w:val="18"/>
              </w:rPr>
            </w:pPr>
            <w:r w:rsidRPr="00902455">
              <w:rPr>
                <w:rFonts w:cs="Arial"/>
                <w:sz w:val="18"/>
                <w:szCs w:val="18"/>
              </w:rPr>
              <w:t>Beta</w:t>
            </w:r>
          </w:p>
        </w:tc>
        <w:tc>
          <w:tcPr>
            <w:tcW w:w="917" w:type="dxa"/>
          </w:tcPr>
          <w:p w14:paraId="6267F4C1" w14:textId="604775B6" w:rsidR="00727E51" w:rsidRPr="00902455" w:rsidRDefault="00727E51" w:rsidP="005E2787">
            <w:pPr>
              <w:spacing w:before="60" w:after="6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&lt;EndNote&gt;&lt;Cite&gt;&lt;Author&gt;Clarke&lt;/Author&gt;&lt;Year&gt;2002&lt;/Year&gt;&lt;RecNum&gt;117&lt;/RecNum&gt;&lt;DisplayText&gt;[48]&lt;/DisplayText&gt;&lt;record&gt;&lt;rec-number&gt;117&lt;/rec-number&gt;&lt;foreign-keys&gt;&lt;key app="EN" db-id="ft2f0ep5i2xptmee5va50wajwsw2w5swwxsz" timestamp="1373894667"&gt;117&lt;/key&gt;&lt;/foreign-keys&gt;&lt;ref-type name="Journal Article"&gt;17&lt;/ref-type&gt;&lt;contributors&gt;&lt;authors&gt;&lt;author&gt;Clarke, P.&lt;/author&gt;&lt;author&gt;Gray, A.&lt;/author&gt;&lt;author&gt;Holman, R.&lt;/author&gt;&lt;/authors&gt;&lt;/contributors&gt;&lt;auth-address&gt;philip.clarke@dphpc.ox.ac.uk&lt;/auth-address&gt;&lt;titles&gt;&lt;title&gt;Estimating utility values for health states of type 2 diabetic patients using the EQ-5D (UKPDS 62)&lt;/title&gt;&lt;secondary-title&gt;Med Decis Making&lt;/secondary-title&gt;&lt;alt-title&gt;Medical decision making : an international journal of the Society for Medical Decision Making&lt;/alt-title&gt;&lt;/titles&gt;&lt;periodical&gt;&lt;full-title&gt;Medical Decision Making&lt;/full-title&gt;&lt;abbr-1&gt;Med. Decis. Making&lt;/abbr-1&gt;&lt;abbr-2&gt;Med Decis Making&lt;/abbr-2&gt;&lt;/periodical&gt;&lt;pages&gt;340-9&lt;/pages&gt;&lt;volume&gt;22&lt;/volume&gt;&lt;number&gt;4&lt;/number&gt;&lt;edition&gt;2002/08/02&lt;/edition&gt;&lt;keywords&gt;&lt;keyword&gt;Adolescent&lt;/keyword&gt;&lt;keyword&gt;Child&lt;/keyword&gt;&lt;keyword&gt;Diabetes Mellitus, Type 2/*complications/psychology&lt;/keyword&gt;&lt;keyword&gt;Female&lt;/keyword&gt;&lt;keyword&gt;Great Britain&lt;/keyword&gt;&lt;keyword&gt;Humans&lt;/keyword&gt;&lt;keyword&gt;Male&lt;/keyword&gt;&lt;keyword&gt;Outcome Assessment (Health Care)&lt;/keyword&gt;&lt;keyword&gt;Pain Measurement&lt;/keyword&gt;&lt;keyword&gt;Prospective Studies&lt;/keyword&gt;&lt;keyword&gt;Quality of Life/*psychology&lt;/keyword&gt;&lt;keyword&gt;Questionnaires&lt;/keyword&gt;&lt;keyword&gt;Regression Analysis&lt;/keyword&gt;&lt;keyword&gt;*Sickness Impact Profile&lt;/keyword&gt;&lt;/keywords&gt;&lt;dates&gt;&lt;year&gt;2002&lt;/year&gt;&lt;pub-dates&gt;&lt;date&gt;Jul-Aug&lt;/date&gt;&lt;/pub-dates&gt;&lt;/dates&gt;&lt;isbn&gt;0272-989X (Print)&amp;#xD;0272-989X (Linking)&lt;/isbn&gt;&lt;accession-num&gt;12150599&lt;/accession-num&gt;&lt;urls&gt;&lt;related-urls&gt;&lt;url&gt;http://www.ncbi.nlm.nih.gov/pubmed/12150599&lt;/url&gt;&lt;/related-urls&gt;&lt;/urls&gt;&lt;language&gt;eng&lt;/language&gt;&lt;/record&gt;&lt;/Cite&gt;&lt;/EndNote&gt;</w:instrText>
            </w:r>
            <w:r w:rsidRPr="00902455">
              <w:rPr>
                <w:rFonts w:cs="Arial"/>
                <w:sz w:val="18"/>
                <w:szCs w:val="18"/>
              </w:rPr>
              <w:fldChar w:fldCharType="separate"/>
            </w:r>
            <w:r>
              <w:rPr>
                <w:rFonts w:cs="Arial"/>
                <w:noProof/>
                <w:sz w:val="18"/>
                <w:szCs w:val="18"/>
              </w:rPr>
              <w:t>[</w:t>
            </w:r>
            <w:hyperlink w:anchor="_ENREF_48" w:tooltip="Clarke, 2002 #117" w:history="1">
              <w:r w:rsidR="005E2787">
                <w:rPr>
                  <w:rFonts w:cs="Arial"/>
                  <w:noProof/>
                  <w:sz w:val="18"/>
                  <w:szCs w:val="18"/>
                </w:rPr>
                <w:t>48</w:t>
              </w:r>
            </w:hyperlink>
            <w:r>
              <w:rPr>
                <w:rFonts w:cs="Arial"/>
                <w:noProof/>
                <w:sz w:val="18"/>
                <w:szCs w:val="18"/>
              </w:rPr>
              <w:t>]</w:t>
            </w:r>
            <w:r w:rsidRPr="00902455">
              <w:rPr>
                <w:rFonts w:cs="Arial"/>
                <w:sz w:val="18"/>
                <w:szCs w:val="18"/>
              </w:rPr>
              <w:fldChar w:fldCharType="end"/>
            </w:r>
          </w:p>
        </w:tc>
      </w:tr>
      <w:tr w:rsidR="00727E51" w:rsidRPr="00902455" w14:paraId="3DC7DD01" w14:textId="77777777" w:rsidTr="004C2967">
        <w:trPr>
          <w:trHeight w:val="260"/>
        </w:trPr>
        <w:tc>
          <w:tcPr>
            <w:tcW w:w="3686" w:type="dxa"/>
          </w:tcPr>
          <w:p w14:paraId="3FB9D522" w14:textId="77777777" w:rsidR="00727E51" w:rsidRPr="00902455" w:rsidRDefault="00727E51" w:rsidP="00297E6E">
            <w:pPr>
              <w:spacing w:before="60" w:after="60"/>
              <w:ind w:left="176"/>
              <w:rPr>
                <w:rFonts w:cs="Arial"/>
                <w:color w:val="000000"/>
                <w:sz w:val="18"/>
                <w:szCs w:val="18"/>
                <w:lang w:eastAsia="en-GB"/>
              </w:rPr>
            </w:pPr>
            <w:r w:rsidRPr="00902455">
              <w:rPr>
                <w:rFonts w:cs="Arial"/>
                <w:color w:val="000000"/>
                <w:sz w:val="18"/>
                <w:szCs w:val="18"/>
                <w:lang w:eastAsia="en-GB"/>
              </w:rPr>
              <w:t>Background diabetic retinopathy</w:t>
            </w:r>
          </w:p>
        </w:tc>
        <w:tc>
          <w:tcPr>
            <w:tcW w:w="1276" w:type="dxa"/>
          </w:tcPr>
          <w:p w14:paraId="57325F07" w14:textId="77777777" w:rsidR="00727E51" w:rsidRPr="00902455" w:rsidRDefault="00727E51" w:rsidP="00297E6E">
            <w:pPr>
              <w:spacing w:before="60" w:after="60"/>
              <w:ind w:left="176"/>
              <w:jc w:val="center"/>
              <w:rPr>
                <w:rFonts w:cs="Arial"/>
                <w:color w:val="000000"/>
                <w:sz w:val="18"/>
                <w:szCs w:val="18"/>
                <w:lang w:eastAsia="en-GB"/>
              </w:rPr>
            </w:pPr>
            <w:r w:rsidRPr="00902455">
              <w:rPr>
                <w:rFonts w:cs="Arial"/>
                <w:color w:val="000000"/>
                <w:sz w:val="18"/>
                <w:szCs w:val="18"/>
                <w:lang w:eastAsia="en-GB"/>
              </w:rPr>
              <w:t>0.78</w:t>
            </w:r>
          </w:p>
        </w:tc>
        <w:tc>
          <w:tcPr>
            <w:tcW w:w="810" w:type="dxa"/>
          </w:tcPr>
          <w:p w14:paraId="42747C0A" w14:textId="77777777" w:rsidR="00727E51" w:rsidRPr="00902455" w:rsidRDefault="00727E51" w:rsidP="00297E6E">
            <w:pPr>
              <w:spacing w:before="60" w:after="60"/>
              <w:jc w:val="center"/>
              <w:rPr>
                <w:rFonts w:cs="Arial"/>
                <w:color w:val="000000"/>
                <w:sz w:val="18"/>
                <w:szCs w:val="18"/>
                <w:lang w:eastAsia="en-GB"/>
              </w:rPr>
            </w:pPr>
            <w:r w:rsidRPr="00902455">
              <w:rPr>
                <w:rFonts w:cs="Arial"/>
                <w:color w:val="000000"/>
                <w:sz w:val="18"/>
                <w:szCs w:val="18"/>
                <w:lang w:eastAsia="en-GB"/>
              </w:rPr>
              <w:t>0.0050</w:t>
            </w:r>
          </w:p>
        </w:tc>
        <w:tc>
          <w:tcPr>
            <w:tcW w:w="1316" w:type="dxa"/>
          </w:tcPr>
          <w:p w14:paraId="09C76613" w14:textId="77777777" w:rsidR="00727E51" w:rsidRPr="00902455" w:rsidRDefault="00727E51" w:rsidP="00297E6E">
            <w:pPr>
              <w:spacing w:before="60" w:after="60"/>
              <w:jc w:val="center"/>
              <w:rPr>
                <w:rFonts w:cs="Arial"/>
                <w:color w:val="000000"/>
                <w:sz w:val="18"/>
                <w:szCs w:val="18"/>
                <w:lang w:eastAsia="en-GB"/>
              </w:rPr>
            </w:pPr>
            <w:r w:rsidRPr="00902455">
              <w:rPr>
                <w:rFonts w:cs="Arial"/>
                <w:color w:val="000000"/>
                <w:sz w:val="18"/>
                <w:szCs w:val="18"/>
                <w:lang w:eastAsia="en-GB"/>
              </w:rPr>
              <w:t>Beta</w:t>
            </w:r>
          </w:p>
        </w:tc>
        <w:tc>
          <w:tcPr>
            <w:tcW w:w="917" w:type="dxa"/>
          </w:tcPr>
          <w:p w14:paraId="41A3A398" w14:textId="703B6E8D" w:rsidR="00727E51" w:rsidRPr="00902455" w:rsidRDefault="00727E51" w:rsidP="005E2787">
            <w:pPr>
              <w:spacing w:before="60" w:after="60"/>
              <w:rPr>
                <w:rFonts w:cs="Arial"/>
                <w:color w:val="000000"/>
                <w:sz w:val="18"/>
                <w:szCs w:val="18"/>
                <w:lang w:eastAsia="en-GB"/>
              </w:rPr>
            </w:pPr>
            <w:r w:rsidRPr="00902455">
              <w:rPr>
                <w:rFonts w:cs="Arial"/>
                <w:color w:val="000000"/>
                <w:sz w:val="18"/>
                <w:szCs w:val="18"/>
                <w:lang w:eastAsia="en-GB"/>
              </w:rPr>
              <w:fldChar w:fldCharType="begin">
                <w:fldData xml:space="preserve">PEVuZE5vdGU+PENpdGU+PEF1dGhvcj5aaGFuZzwvQXV0aG9yPjxZZWFyPjIwMTI8L1llYXI+PFJl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</w:fldData>
              </w:fldChar>
            </w:r>
            <w:r>
              <w:rPr>
                <w:rFonts w:cs="Arial"/>
                <w:color w:val="000000"/>
                <w:sz w:val="18"/>
                <w:szCs w:val="18"/>
                <w:lang w:eastAsia="en-GB"/>
              </w:rPr>
              <w:instrText xml:space="preserve"> ADDIN EN.CITE </w:instrText>
            </w:r>
            <w:r>
              <w:rPr>
                <w:rFonts w:cs="Arial"/>
                <w:color w:val="000000"/>
                <w:sz w:val="18"/>
                <w:szCs w:val="18"/>
                <w:lang w:eastAsia="en-GB"/>
              </w:rPr>
              <w:fldChar w:fldCharType="begin">
                <w:fldData xml:space="preserve">PEVuZE5vdGU+PENpdGU+PEF1dGhvcj5aaGFuZzwvQXV0aG9yPjxZZWFyPjIwMTI8L1llYXI+PFJl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</w:fldData>
              </w:fldChar>
            </w:r>
            <w:r>
              <w:rPr>
                <w:rFonts w:cs="Arial"/>
                <w:color w:val="000000"/>
                <w:sz w:val="18"/>
                <w:szCs w:val="18"/>
                <w:lang w:eastAsia="en-GB"/>
              </w:rPr>
              <w:instrText xml:space="preserve"> ADDIN EN.CITE.DATA </w:instrText>
            </w:r>
            <w:r>
              <w:rPr>
                <w:rFonts w:cs="Arial"/>
                <w:color w:val="000000"/>
                <w:sz w:val="18"/>
                <w:szCs w:val="18"/>
                <w:lang w:eastAsia="en-GB"/>
              </w:rPr>
            </w:r>
            <w:r>
              <w:rPr>
                <w:rFonts w:cs="Arial"/>
                <w:color w:val="000000"/>
                <w:sz w:val="18"/>
                <w:szCs w:val="18"/>
                <w:lang w:eastAsia="en-GB"/>
              </w:rPr>
              <w:fldChar w:fldCharType="end"/>
            </w:r>
            <w:r w:rsidRPr="00902455">
              <w:rPr>
                <w:rFonts w:cs="Arial"/>
                <w:color w:val="000000"/>
                <w:sz w:val="18"/>
                <w:szCs w:val="18"/>
                <w:lang w:eastAsia="en-GB"/>
              </w:rPr>
            </w:r>
            <w:r w:rsidRPr="00902455">
              <w:rPr>
                <w:rFonts w:cs="Arial"/>
                <w:color w:val="000000"/>
                <w:sz w:val="18"/>
                <w:szCs w:val="18"/>
                <w:lang w:eastAsia="en-GB"/>
              </w:rPr>
              <w:fldChar w:fldCharType="separate"/>
            </w:r>
            <w:r>
              <w:rPr>
                <w:rFonts w:cs="Arial"/>
                <w:noProof/>
                <w:color w:val="000000"/>
                <w:sz w:val="18"/>
                <w:szCs w:val="18"/>
                <w:lang w:eastAsia="en-GB"/>
              </w:rPr>
              <w:t>[</w:t>
            </w:r>
            <w:hyperlink w:anchor="_ENREF_49" w:tooltip="Zhang, 2012 #359" w:history="1">
              <w:r w:rsidR="005E2787">
                <w:rPr>
                  <w:rFonts w:cs="Arial"/>
                  <w:noProof/>
                  <w:color w:val="000000"/>
                  <w:sz w:val="18"/>
                  <w:szCs w:val="18"/>
                  <w:lang w:eastAsia="en-GB"/>
                </w:rPr>
                <w:t>49</w:t>
              </w:r>
            </w:hyperlink>
            <w:r>
              <w:rPr>
                <w:rFonts w:cs="Arial"/>
                <w:noProof/>
                <w:color w:val="000000"/>
                <w:sz w:val="18"/>
                <w:szCs w:val="18"/>
                <w:lang w:eastAsia="en-GB"/>
              </w:rPr>
              <w:t>]</w:t>
            </w:r>
            <w:r w:rsidRPr="00902455">
              <w:rPr>
                <w:rFonts w:cs="Arial"/>
                <w:color w:val="000000"/>
                <w:sz w:val="18"/>
                <w:szCs w:val="18"/>
                <w:lang w:eastAsia="en-GB"/>
              </w:rPr>
              <w:fldChar w:fldCharType="end"/>
            </w:r>
          </w:p>
        </w:tc>
      </w:tr>
      <w:tr w:rsidR="00727E51" w:rsidRPr="00902455" w14:paraId="0307DBE9" w14:textId="77777777" w:rsidTr="004C2967">
        <w:trPr>
          <w:trHeight w:val="260"/>
        </w:trPr>
        <w:tc>
          <w:tcPr>
            <w:tcW w:w="3686" w:type="dxa"/>
          </w:tcPr>
          <w:p w14:paraId="37764096" w14:textId="77777777" w:rsidR="00727E51" w:rsidRPr="00902455" w:rsidRDefault="00727E51" w:rsidP="00297E6E">
            <w:pPr>
              <w:spacing w:before="60" w:after="60"/>
              <w:ind w:left="176"/>
              <w:rPr>
                <w:rFonts w:cs="Arial"/>
                <w:color w:val="000000"/>
                <w:sz w:val="18"/>
                <w:szCs w:val="18"/>
                <w:lang w:eastAsia="en-GB"/>
              </w:rPr>
            </w:pPr>
            <w:r w:rsidRPr="00902455">
              <w:rPr>
                <w:rFonts w:cs="Arial"/>
                <w:color w:val="000000"/>
                <w:sz w:val="18"/>
                <w:szCs w:val="18"/>
                <w:lang w:eastAsia="en-GB"/>
              </w:rPr>
              <w:t>Proliferative retinopathy</w:t>
            </w:r>
          </w:p>
        </w:tc>
        <w:tc>
          <w:tcPr>
            <w:tcW w:w="1276" w:type="dxa"/>
          </w:tcPr>
          <w:p w14:paraId="4E98906F" w14:textId="77777777" w:rsidR="00727E51" w:rsidRPr="00902455" w:rsidRDefault="00727E51" w:rsidP="00297E6E">
            <w:pPr>
              <w:spacing w:before="60" w:after="60"/>
              <w:ind w:left="176"/>
              <w:jc w:val="center"/>
              <w:rPr>
                <w:rFonts w:cs="Arial"/>
                <w:color w:val="000000"/>
                <w:sz w:val="18"/>
                <w:szCs w:val="18"/>
                <w:lang w:eastAsia="en-GB"/>
              </w:rPr>
            </w:pPr>
            <w:r w:rsidRPr="00902455">
              <w:rPr>
                <w:rFonts w:cs="Arial"/>
                <w:color w:val="000000"/>
                <w:sz w:val="18"/>
                <w:szCs w:val="18"/>
                <w:lang w:eastAsia="en-GB"/>
              </w:rPr>
              <w:t>0.76</w:t>
            </w:r>
          </w:p>
        </w:tc>
        <w:tc>
          <w:tcPr>
            <w:tcW w:w="810" w:type="dxa"/>
          </w:tcPr>
          <w:p w14:paraId="4DE9D946" w14:textId="77777777" w:rsidR="00727E51" w:rsidRPr="00902455" w:rsidRDefault="00727E51" w:rsidP="00297E6E">
            <w:pPr>
              <w:spacing w:before="60" w:after="60"/>
              <w:jc w:val="center"/>
              <w:rPr>
                <w:rFonts w:cs="Arial"/>
                <w:color w:val="000000"/>
                <w:sz w:val="18"/>
                <w:szCs w:val="18"/>
                <w:lang w:eastAsia="en-GB"/>
              </w:rPr>
            </w:pPr>
            <w:r w:rsidRPr="00902455">
              <w:rPr>
                <w:rFonts w:cs="Arial"/>
                <w:color w:val="000000"/>
                <w:sz w:val="18"/>
                <w:szCs w:val="18"/>
                <w:lang w:eastAsia="en-GB"/>
              </w:rPr>
              <w:t>0.0080</w:t>
            </w:r>
          </w:p>
        </w:tc>
        <w:tc>
          <w:tcPr>
            <w:tcW w:w="1316" w:type="dxa"/>
          </w:tcPr>
          <w:p w14:paraId="1F41424D" w14:textId="77777777" w:rsidR="00727E51" w:rsidRPr="00902455" w:rsidRDefault="00727E51" w:rsidP="00297E6E">
            <w:pPr>
              <w:spacing w:before="60" w:after="60"/>
              <w:jc w:val="center"/>
              <w:rPr>
                <w:rFonts w:cs="Arial"/>
                <w:color w:val="000000"/>
                <w:sz w:val="18"/>
                <w:szCs w:val="18"/>
                <w:lang w:eastAsia="en-GB"/>
              </w:rPr>
            </w:pPr>
            <w:r w:rsidRPr="00902455">
              <w:rPr>
                <w:rFonts w:cs="Arial"/>
                <w:color w:val="000000"/>
                <w:sz w:val="18"/>
                <w:szCs w:val="18"/>
                <w:lang w:eastAsia="en-GB"/>
              </w:rPr>
              <w:t>Beta</w:t>
            </w:r>
          </w:p>
        </w:tc>
        <w:tc>
          <w:tcPr>
            <w:tcW w:w="917" w:type="dxa"/>
          </w:tcPr>
          <w:p w14:paraId="25993EB8" w14:textId="16898AFA" w:rsidR="00727E51" w:rsidRPr="00902455" w:rsidRDefault="00727E51" w:rsidP="005E2787">
            <w:pPr>
              <w:spacing w:before="60" w:after="60"/>
              <w:rPr>
                <w:rFonts w:cs="Arial"/>
                <w:color w:val="000000"/>
                <w:sz w:val="18"/>
                <w:szCs w:val="18"/>
                <w:lang w:eastAsia="en-GB"/>
              </w:rPr>
            </w:pPr>
            <w:r w:rsidRPr="00902455">
              <w:rPr>
                <w:rFonts w:cs="Arial"/>
                <w:color w:val="000000"/>
                <w:sz w:val="18"/>
                <w:szCs w:val="18"/>
                <w:lang w:eastAsia="en-GB"/>
              </w:rPr>
              <w:fldChar w:fldCharType="begin">
                <w:fldData xml:space="preserve">PEVuZE5vdGU+PENpdGU+PEF1dGhvcj5aaGFuZzwvQXV0aG9yPjxZZWFyPjIwMTI8L1llYXI+PFJl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</w:fldData>
              </w:fldChar>
            </w:r>
            <w:r>
              <w:rPr>
                <w:rFonts w:cs="Arial"/>
                <w:color w:val="000000"/>
                <w:sz w:val="18"/>
                <w:szCs w:val="18"/>
                <w:lang w:eastAsia="en-GB"/>
              </w:rPr>
              <w:instrText xml:space="preserve"> ADDIN EN.CITE </w:instrText>
            </w:r>
            <w:r>
              <w:rPr>
                <w:rFonts w:cs="Arial"/>
                <w:color w:val="000000"/>
                <w:sz w:val="18"/>
                <w:szCs w:val="18"/>
                <w:lang w:eastAsia="en-GB"/>
              </w:rPr>
              <w:fldChar w:fldCharType="begin">
                <w:fldData xml:space="preserve">PEVuZE5vdGU+PENpdGU+PEF1dGhvcj5aaGFuZzwvQXV0aG9yPjxZZWFyPjIwMTI8L1llYXI+PFJl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</w:fldData>
              </w:fldChar>
            </w:r>
            <w:r>
              <w:rPr>
                <w:rFonts w:cs="Arial"/>
                <w:color w:val="000000"/>
                <w:sz w:val="18"/>
                <w:szCs w:val="18"/>
                <w:lang w:eastAsia="en-GB"/>
              </w:rPr>
              <w:instrText xml:space="preserve"> ADDIN EN.CITE.DATA </w:instrText>
            </w:r>
            <w:r>
              <w:rPr>
                <w:rFonts w:cs="Arial"/>
                <w:color w:val="000000"/>
                <w:sz w:val="18"/>
                <w:szCs w:val="18"/>
                <w:lang w:eastAsia="en-GB"/>
              </w:rPr>
            </w:r>
            <w:r>
              <w:rPr>
                <w:rFonts w:cs="Arial"/>
                <w:color w:val="000000"/>
                <w:sz w:val="18"/>
                <w:szCs w:val="18"/>
                <w:lang w:eastAsia="en-GB"/>
              </w:rPr>
              <w:fldChar w:fldCharType="end"/>
            </w:r>
            <w:r w:rsidRPr="00902455">
              <w:rPr>
                <w:rFonts w:cs="Arial"/>
                <w:color w:val="000000"/>
                <w:sz w:val="18"/>
                <w:szCs w:val="18"/>
                <w:lang w:eastAsia="en-GB"/>
              </w:rPr>
            </w:r>
            <w:r w:rsidRPr="00902455">
              <w:rPr>
                <w:rFonts w:cs="Arial"/>
                <w:color w:val="000000"/>
                <w:sz w:val="18"/>
                <w:szCs w:val="18"/>
                <w:lang w:eastAsia="en-GB"/>
              </w:rPr>
              <w:fldChar w:fldCharType="separate"/>
            </w:r>
            <w:r>
              <w:rPr>
                <w:rFonts w:cs="Arial"/>
                <w:noProof/>
                <w:color w:val="000000"/>
                <w:sz w:val="18"/>
                <w:szCs w:val="18"/>
                <w:lang w:eastAsia="en-GB"/>
              </w:rPr>
              <w:t>[</w:t>
            </w:r>
            <w:hyperlink w:anchor="_ENREF_49" w:tooltip="Zhang, 2012 #359" w:history="1">
              <w:r w:rsidR="005E2787">
                <w:rPr>
                  <w:rFonts w:cs="Arial"/>
                  <w:noProof/>
                  <w:color w:val="000000"/>
                  <w:sz w:val="18"/>
                  <w:szCs w:val="18"/>
                  <w:lang w:eastAsia="en-GB"/>
                </w:rPr>
                <w:t>49</w:t>
              </w:r>
            </w:hyperlink>
            <w:r>
              <w:rPr>
                <w:rFonts w:cs="Arial"/>
                <w:noProof/>
                <w:color w:val="000000"/>
                <w:sz w:val="18"/>
                <w:szCs w:val="18"/>
                <w:lang w:eastAsia="en-GB"/>
              </w:rPr>
              <w:t>]</w:t>
            </w:r>
            <w:r w:rsidRPr="00902455">
              <w:rPr>
                <w:rFonts w:cs="Arial"/>
                <w:color w:val="000000"/>
                <w:sz w:val="18"/>
                <w:szCs w:val="18"/>
                <w:lang w:eastAsia="en-GB"/>
              </w:rPr>
              <w:fldChar w:fldCharType="end"/>
            </w:r>
          </w:p>
        </w:tc>
      </w:tr>
      <w:tr w:rsidR="00727E51" w:rsidRPr="00902455" w14:paraId="4192EAA1" w14:textId="77777777" w:rsidTr="004C2967">
        <w:trPr>
          <w:trHeight w:val="260"/>
        </w:trPr>
        <w:tc>
          <w:tcPr>
            <w:tcW w:w="3686" w:type="dxa"/>
          </w:tcPr>
          <w:p w14:paraId="5F8C1C8F" w14:textId="77777777" w:rsidR="00727E51" w:rsidRPr="00902455" w:rsidRDefault="00727E51" w:rsidP="00297E6E">
            <w:pPr>
              <w:spacing w:before="60" w:after="60"/>
              <w:ind w:left="176"/>
              <w:rPr>
                <w:rFonts w:cs="Arial"/>
                <w:color w:val="000000"/>
                <w:sz w:val="18"/>
                <w:szCs w:val="18"/>
                <w:lang w:eastAsia="en-GB"/>
              </w:rPr>
            </w:pPr>
            <w:r w:rsidRPr="00902455">
              <w:rPr>
                <w:rFonts w:cs="Arial"/>
                <w:color w:val="000000"/>
                <w:sz w:val="18"/>
                <w:szCs w:val="18"/>
                <w:lang w:eastAsia="en-GB"/>
              </w:rPr>
              <w:t>Blindness/vision loss</w:t>
            </w:r>
          </w:p>
        </w:tc>
        <w:tc>
          <w:tcPr>
            <w:tcW w:w="1276" w:type="dxa"/>
          </w:tcPr>
          <w:p w14:paraId="1D308C85" w14:textId="77777777" w:rsidR="00727E51" w:rsidRPr="00902455" w:rsidRDefault="00727E51" w:rsidP="00297E6E">
            <w:pPr>
              <w:spacing w:before="60" w:after="60"/>
              <w:ind w:left="176"/>
              <w:jc w:val="center"/>
              <w:rPr>
                <w:rFonts w:cs="Arial"/>
                <w:color w:val="000000"/>
                <w:sz w:val="18"/>
                <w:szCs w:val="18"/>
                <w:lang w:eastAsia="en-GB"/>
              </w:rPr>
            </w:pPr>
            <w:r w:rsidRPr="00902455">
              <w:rPr>
                <w:rFonts w:cs="Arial"/>
                <w:color w:val="000000"/>
                <w:sz w:val="18"/>
                <w:szCs w:val="18"/>
                <w:lang w:eastAsia="en-GB"/>
              </w:rPr>
              <w:t>0.71</w:t>
            </w:r>
          </w:p>
        </w:tc>
        <w:tc>
          <w:tcPr>
            <w:tcW w:w="810" w:type="dxa"/>
          </w:tcPr>
          <w:p w14:paraId="6A8B8A61" w14:textId="77777777" w:rsidR="00727E51" w:rsidRPr="00902455" w:rsidRDefault="00727E51" w:rsidP="00297E6E">
            <w:pPr>
              <w:spacing w:before="60" w:after="60"/>
              <w:jc w:val="center"/>
              <w:rPr>
                <w:rFonts w:cs="Arial"/>
                <w:color w:val="000000"/>
                <w:sz w:val="18"/>
                <w:szCs w:val="18"/>
                <w:lang w:eastAsia="en-GB"/>
              </w:rPr>
            </w:pPr>
            <w:r w:rsidRPr="00902455">
              <w:rPr>
                <w:rFonts w:cs="Arial"/>
                <w:color w:val="000000"/>
                <w:sz w:val="18"/>
                <w:szCs w:val="18"/>
                <w:lang w:eastAsia="en-GB"/>
              </w:rPr>
              <w:t>0.0180</w:t>
            </w:r>
          </w:p>
        </w:tc>
        <w:tc>
          <w:tcPr>
            <w:tcW w:w="1316" w:type="dxa"/>
          </w:tcPr>
          <w:p w14:paraId="064890B2" w14:textId="77777777" w:rsidR="00727E51" w:rsidRPr="00902455" w:rsidRDefault="00727E51" w:rsidP="00297E6E">
            <w:pPr>
              <w:spacing w:before="60" w:after="60"/>
              <w:jc w:val="center"/>
              <w:rPr>
                <w:rFonts w:cs="Arial"/>
                <w:color w:val="000000"/>
                <w:sz w:val="18"/>
                <w:szCs w:val="18"/>
                <w:lang w:eastAsia="en-GB"/>
              </w:rPr>
            </w:pPr>
            <w:r w:rsidRPr="00902455">
              <w:rPr>
                <w:rFonts w:cs="Arial"/>
                <w:color w:val="000000"/>
                <w:sz w:val="18"/>
                <w:szCs w:val="18"/>
                <w:lang w:eastAsia="en-GB"/>
              </w:rPr>
              <w:t>Beta</w:t>
            </w:r>
          </w:p>
        </w:tc>
        <w:tc>
          <w:tcPr>
            <w:tcW w:w="917" w:type="dxa"/>
          </w:tcPr>
          <w:p w14:paraId="28E3ADE5" w14:textId="5F2101CF" w:rsidR="00727E51" w:rsidRPr="00902455" w:rsidRDefault="00727E51" w:rsidP="005E2787">
            <w:pPr>
              <w:spacing w:before="60" w:after="60"/>
              <w:rPr>
                <w:rFonts w:cs="Arial"/>
                <w:color w:val="000000"/>
                <w:sz w:val="18"/>
                <w:szCs w:val="18"/>
                <w:lang w:eastAsia="en-GB"/>
              </w:rPr>
            </w:pPr>
            <w:r w:rsidRPr="00902455">
              <w:rPr>
                <w:rFonts w:cs="Arial"/>
                <w:color w:val="000000"/>
                <w:sz w:val="18"/>
                <w:szCs w:val="18"/>
                <w:lang w:eastAsia="en-GB"/>
              </w:rPr>
              <w:fldChar w:fldCharType="begin">
                <w:fldData xml:space="preserve">PEVuZE5vdGU+PENpdGU+PEF1dGhvcj5aaGFuZzwvQXV0aG9yPjxZZWFyPjIwMTI8L1llYXI+PFJl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</w:fldData>
              </w:fldChar>
            </w:r>
            <w:r>
              <w:rPr>
                <w:rFonts w:cs="Arial"/>
                <w:color w:val="000000"/>
                <w:sz w:val="18"/>
                <w:szCs w:val="18"/>
                <w:lang w:eastAsia="en-GB"/>
              </w:rPr>
              <w:instrText xml:space="preserve"> ADDIN EN.CITE </w:instrText>
            </w:r>
            <w:r>
              <w:rPr>
                <w:rFonts w:cs="Arial"/>
                <w:color w:val="000000"/>
                <w:sz w:val="18"/>
                <w:szCs w:val="18"/>
                <w:lang w:eastAsia="en-GB"/>
              </w:rPr>
              <w:fldChar w:fldCharType="begin">
                <w:fldData xml:space="preserve">PEVuZE5vdGU+PENpdGU+PEF1dGhvcj5aaGFuZzwvQXV0aG9yPjxZZWFyPjIwMTI8L1llYXI+PFJl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</w:fldData>
              </w:fldChar>
            </w:r>
            <w:r>
              <w:rPr>
                <w:rFonts w:cs="Arial"/>
                <w:color w:val="000000"/>
                <w:sz w:val="18"/>
                <w:szCs w:val="18"/>
                <w:lang w:eastAsia="en-GB"/>
              </w:rPr>
              <w:instrText xml:space="preserve"> ADDIN EN.CITE.DATA </w:instrText>
            </w:r>
            <w:r>
              <w:rPr>
                <w:rFonts w:cs="Arial"/>
                <w:color w:val="000000"/>
                <w:sz w:val="18"/>
                <w:szCs w:val="18"/>
                <w:lang w:eastAsia="en-GB"/>
              </w:rPr>
            </w:r>
            <w:r>
              <w:rPr>
                <w:rFonts w:cs="Arial"/>
                <w:color w:val="000000"/>
                <w:sz w:val="18"/>
                <w:szCs w:val="18"/>
                <w:lang w:eastAsia="en-GB"/>
              </w:rPr>
              <w:fldChar w:fldCharType="end"/>
            </w:r>
            <w:r w:rsidRPr="00902455">
              <w:rPr>
                <w:rFonts w:cs="Arial"/>
                <w:color w:val="000000"/>
                <w:sz w:val="18"/>
                <w:szCs w:val="18"/>
                <w:lang w:eastAsia="en-GB"/>
              </w:rPr>
            </w:r>
            <w:r w:rsidRPr="00902455">
              <w:rPr>
                <w:rFonts w:cs="Arial"/>
                <w:color w:val="000000"/>
                <w:sz w:val="18"/>
                <w:szCs w:val="18"/>
                <w:lang w:eastAsia="en-GB"/>
              </w:rPr>
              <w:fldChar w:fldCharType="separate"/>
            </w:r>
            <w:r>
              <w:rPr>
                <w:rFonts w:cs="Arial"/>
                <w:noProof/>
                <w:color w:val="000000"/>
                <w:sz w:val="18"/>
                <w:szCs w:val="18"/>
                <w:lang w:eastAsia="en-GB"/>
              </w:rPr>
              <w:t>[</w:t>
            </w:r>
            <w:hyperlink w:anchor="_ENREF_49" w:tooltip="Zhang, 2012 #359" w:history="1">
              <w:r w:rsidR="005E2787">
                <w:rPr>
                  <w:rFonts w:cs="Arial"/>
                  <w:noProof/>
                  <w:color w:val="000000"/>
                  <w:sz w:val="18"/>
                  <w:szCs w:val="18"/>
                  <w:lang w:eastAsia="en-GB"/>
                </w:rPr>
                <w:t>49</w:t>
              </w:r>
            </w:hyperlink>
            <w:r>
              <w:rPr>
                <w:rFonts w:cs="Arial"/>
                <w:noProof/>
                <w:color w:val="000000"/>
                <w:sz w:val="18"/>
                <w:szCs w:val="18"/>
                <w:lang w:eastAsia="en-GB"/>
              </w:rPr>
              <w:t>]</w:t>
            </w:r>
            <w:r w:rsidRPr="00902455">
              <w:rPr>
                <w:rFonts w:cs="Arial"/>
                <w:color w:val="000000"/>
                <w:sz w:val="18"/>
                <w:szCs w:val="18"/>
                <w:lang w:eastAsia="en-GB"/>
              </w:rPr>
              <w:fldChar w:fldCharType="end"/>
            </w:r>
          </w:p>
        </w:tc>
      </w:tr>
      <w:tr w:rsidR="00727E51" w:rsidRPr="00902455" w14:paraId="7068E28E" w14:textId="77777777" w:rsidTr="004C2967">
        <w:trPr>
          <w:trHeight w:val="260"/>
        </w:trPr>
        <w:tc>
          <w:tcPr>
            <w:tcW w:w="3686" w:type="dxa"/>
          </w:tcPr>
          <w:p w14:paraId="3C40046C" w14:textId="77777777" w:rsidR="00727E51" w:rsidRPr="00902455" w:rsidRDefault="00727E51" w:rsidP="00297E6E">
            <w:pPr>
              <w:spacing w:before="60" w:after="60"/>
              <w:ind w:left="176"/>
              <w:rPr>
                <w:rFonts w:cs="Arial"/>
                <w:color w:val="000000"/>
                <w:sz w:val="18"/>
                <w:szCs w:val="18"/>
                <w:lang w:eastAsia="en-GB"/>
              </w:rPr>
            </w:pPr>
            <w:r w:rsidRPr="00902455">
              <w:rPr>
                <w:rFonts w:cs="Arial"/>
                <w:color w:val="000000"/>
                <w:sz w:val="18"/>
                <w:szCs w:val="18"/>
                <w:lang w:eastAsia="en-GB"/>
              </w:rPr>
              <w:t>Foot ulcer</w:t>
            </w:r>
          </w:p>
        </w:tc>
        <w:tc>
          <w:tcPr>
            <w:tcW w:w="1276" w:type="dxa"/>
          </w:tcPr>
          <w:p w14:paraId="7EF66637" w14:textId="77777777" w:rsidR="00727E51" w:rsidRPr="00902455" w:rsidRDefault="00727E51" w:rsidP="00297E6E">
            <w:pPr>
              <w:spacing w:before="60" w:after="60"/>
              <w:ind w:left="176"/>
              <w:jc w:val="center"/>
              <w:rPr>
                <w:rFonts w:cs="Arial"/>
                <w:color w:val="000000"/>
                <w:sz w:val="18"/>
                <w:szCs w:val="18"/>
                <w:lang w:eastAsia="en-GB"/>
              </w:rPr>
            </w:pPr>
            <w:r w:rsidRPr="00902455">
              <w:rPr>
                <w:rFonts w:cs="Arial"/>
                <w:color w:val="000000"/>
                <w:sz w:val="18"/>
                <w:szCs w:val="18"/>
                <w:lang w:eastAsia="en-GB"/>
              </w:rPr>
              <w:t>0.60</w:t>
            </w:r>
          </w:p>
        </w:tc>
        <w:tc>
          <w:tcPr>
            <w:tcW w:w="810" w:type="dxa"/>
          </w:tcPr>
          <w:p w14:paraId="4DBC5B05" w14:textId="77777777" w:rsidR="00727E51" w:rsidRPr="00902455" w:rsidRDefault="00727E51" w:rsidP="00297E6E">
            <w:pPr>
              <w:spacing w:before="60" w:after="60"/>
              <w:jc w:val="center"/>
              <w:rPr>
                <w:rFonts w:cs="Arial"/>
                <w:color w:val="000000"/>
                <w:sz w:val="18"/>
                <w:szCs w:val="18"/>
                <w:lang w:eastAsia="en-GB"/>
              </w:rPr>
            </w:pPr>
            <w:r w:rsidRPr="00902455">
              <w:rPr>
                <w:rFonts w:cs="Arial"/>
                <w:color w:val="000000"/>
                <w:sz w:val="18"/>
                <w:szCs w:val="18"/>
                <w:lang w:eastAsia="en-GB"/>
              </w:rPr>
              <w:t>0.0090</w:t>
            </w:r>
          </w:p>
        </w:tc>
        <w:tc>
          <w:tcPr>
            <w:tcW w:w="1316" w:type="dxa"/>
          </w:tcPr>
          <w:p w14:paraId="4DFC9F37" w14:textId="77777777" w:rsidR="00727E51" w:rsidRPr="00902455" w:rsidRDefault="00727E51" w:rsidP="00297E6E">
            <w:pPr>
              <w:spacing w:before="60" w:after="60"/>
              <w:jc w:val="center"/>
              <w:rPr>
                <w:rFonts w:cs="Arial"/>
                <w:color w:val="000000"/>
                <w:sz w:val="18"/>
                <w:szCs w:val="18"/>
                <w:lang w:eastAsia="en-GB"/>
              </w:rPr>
            </w:pPr>
            <w:r w:rsidRPr="00902455">
              <w:rPr>
                <w:rFonts w:cs="Arial"/>
                <w:color w:val="000000"/>
                <w:sz w:val="18"/>
                <w:szCs w:val="18"/>
                <w:lang w:eastAsia="en-GB"/>
              </w:rPr>
              <w:t>Beta</w:t>
            </w:r>
          </w:p>
        </w:tc>
        <w:tc>
          <w:tcPr>
            <w:tcW w:w="917" w:type="dxa"/>
          </w:tcPr>
          <w:p w14:paraId="6F74D6FF" w14:textId="1953CD67" w:rsidR="00727E51" w:rsidRPr="00902455" w:rsidRDefault="00727E51" w:rsidP="005E2787">
            <w:pPr>
              <w:spacing w:before="60" w:after="60"/>
              <w:rPr>
                <w:rFonts w:cs="Arial"/>
                <w:color w:val="000000"/>
                <w:sz w:val="18"/>
                <w:szCs w:val="18"/>
                <w:lang w:eastAsia="en-GB"/>
              </w:rPr>
            </w:pPr>
            <w:r w:rsidRPr="00902455">
              <w:rPr>
                <w:rFonts w:cs="Arial"/>
                <w:color w:val="000000"/>
                <w:sz w:val="18"/>
                <w:szCs w:val="18"/>
                <w:lang w:eastAsia="en-GB"/>
              </w:rPr>
              <w:fldChar w:fldCharType="begin"/>
            </w:r>
            <w:r>
              <w:rPr>
                <w:rFonts w:cs="Arial"/>
                <w:color w:val="000000"/>
                <w:sz w:val="18"/>
                <w:szCs w:val="18"/>
                <w:lang w:eastAsia="en-GB"/>
              </w:rPr>
              <w:instrText xml:space="preserve"> ADDIN EN.CITE &lt;EndNote&gt;&lt;Cite&gt;&lt;Author&gt;Coffey&lt;/Author&gt;&lt;Year&gt;2002&lt;/Year&gt;&lt;RecNum&gt;121&lt;/RecNum&gt;&lt;DisplayText&gt;[50]&lt;/DisplayText&gt;&lt;record&gt;&lt;rec-number&gt;121&lt;/rec-number&gt;&lt;foreign-keys&gt;&lt;key app="EN" db-id="ft2f0ep5i2xptmee5va50wajwsw2w5swwxsz" timestamp="1373894855"&gt;121&lt;/key&gt;&lt;/foreign-keys&gt;&lt;ref-type name="Journal Article"&gt;17&lt;/ref-type&gt;&lt;contributors&gt;&lt;authors&gt;&lt;author&gt;Coffey, J. T.&lt;/author&gt;&lt;author&gt;Brandle, M.&lt;/author&gt;&lt;author&gt;Zhou, H.&lt;/author&gt;&lt;author&gt;Marriott, D.&lt;/author&gt;&lt;author&gt;Burke, R.&lt;/author&gt;&lt;author&gt;Tabaei, B. P.&lt;/author&gt;&lt;author&gt;Engelgau, M. M.&lt;/author&gt;&lt;author&gt;Kaplan, R. M.&lt;/author&gt;&lt;author&gt;Herman, W. H.&lt;/author&gt;&lt;/authors&gt;&lt;/contributors&gt;&lt;auth-address&gt;Department of Biostatistics, University of Michigan, Ann Arbor 48109, USA.&lt;/auth-address&gt;&lt;titles&gt;&lt;title&gt;Valuing health-related quality of life in diabetes&lt;/title&gt;&lt;secondary-title&gt;Diabetes Care&lt;/secondary-title&gt;&lt;alt-title&gt;Diabetes care&lt;/alt-title&gt;&lt;/titles&gt;&lt;periodical&gt;&lt;full-title&gt;Diabetes Care&lt;/full-title&gt;&lt;abbr-1&gt;Diabetes Care&lt;/abbr-1&gt;&lt;abbr-2&gt;Diabetes Care&lt;/abbr-2&gt;&lt;/periodical&gt;&lt;alt-periodical&gt;&lt;full-title&gt;Diabetes Care&lt;/full-title&gt;&lt;abbr-1&gt;Diabetes Care&lt;/abbr-1&gt;&lt;abbr-2&gt;Diabetes Care&lt;/abbr-2&gt;&lt;/alt-periodical&gt;&lt;pages&gt;2238-43&lt;/pages&gt;&lt;volume&gt;25&lt;/volume&gt;&lt;number&gt;12&lt;/number&gt;&lt;edition&gt;2002/11/28&lt;/edition&gt;&lt;keywords&gt;&lt;keyword&gt;Adult&lt;/keyword&gt;&lt;keyword&gt;Aged&lt;/keyword&gt;&lt;keyword&gt;Demography&lt;/keyword&gt;&lt;keyword&gt;Diabetes Mellitus, Type 1/*physiopathology/psychology/therapy&lt;/keyword&gt;&lt;keyword&gt;Diabetes Mellitus, Type 2/*physiopathology/psychology/therapy&lt;/keyword&gt;&lt;keyword&gt;Female&lt;/keyword&gt;&lt;keyword&gt;*Health Status&lt;/keyword&gt;&lt;keyword&gt;Humans&lt;/keyword&gt;&lt;keyword&gt;Male&lt;/keyword&gt;&lt;keyword&gt;Middle Aged&lt;/keyword&gt;&lt;keyword&gt;*Quality of Life&lt;/keyword&gt;&lt;keyword&gt;Questionnaires&lt;/keyword&gt;&lt;keyword&gt;Regression Analysis&lt;/keyword&gt;&lt;/keywords&gt;&lt;dates&gt;&lt;year&gt;2002&lt;/year&gt;&lt;pub-dates&gt;&lt;date&gt;Dec&lt;/date&gt;&lt;/pub-dates&gt;&lt;/dates&gt;&lt;isbn&gt;0149-5992 (Print)&amp;#xD;0149-5992 (Linking)&lt;/isbn&gt;&lt;accession-num&gt;12453967&lt;/accession-num&gt;&lt;urls&gt;&lt;related-urls&gt;&lt;url&gt;http://www.ncbi.nlm.nih.gov/pubmed/12453967&lt;/url&gt;&lt;/related-urls&gt;&lt;/urls&gt;&lt;language&gt;eng&lt;/language&gt;&lt;/record&gt;&lt;/Cite&gt;&lt;/EndNote&gt;</w:instrText>
            </w:r>
            <w:r w:rsidRPr="00902455">
              <w:rPr>
                <w:rFonts w:cs="Arial"/>
                <w:color w:val="000000"/>
                <w:sz w:val="18"/>
                <w:szCs w:val="18"/>
                <w:lang w:eastAsia="en-GB"/>
              </w:rPr>
              <w:fldChar w:fldCharType="separate"/>
            </w:r>
            <w:r>
              <w:rPr>
                <w:rFonts w:cs="Arial"/>
                <w:noProof/>
                <w:color w:val="000000"/>
                <w:sz w:val="18"/>
                <w:szCs w:val="18"/>
                <w:lang w:eastAsia="en-GB"/>
              </w:rPr>
              <w:t>[</w:t>
            </w:r>
            <w:hyperlink w:anchor="_ENREF_50" w:tooltip="Coffey, 2002 #121" w:history="1">
              <w:r w:rsidR="005E2787">
                <w:rPr>
                  <w:rFonts w:cs="Arial"/>
                  <w:noProof/>
                  <w:color w:val="000000"/>
                  <w:sz w:val="18"/>
                  <w:szCs w:val="18"/>
                  <w:lang w:eastAsia="en-GB"/>
                </w:rPr>
                <w:t>50</w:t>
              </w:r>
            </w:hyperlink>
            <w:r>
              <w:rPr>
                <w:rFonts w:cs="Arial"/>
                <w:noProof/>
                <w:color w:val="000000"/>
                <w:sz w:val="18"/>
                <w:szCs w:val="18"/>
                <w:lang w:eastAsia="en-GB"/>
              </w:rPr>
              <w:t>]</w:t>
            </w:r>
            <w:r w:rsidRPr="00902455">
              <w:rPr>
                <w:rFonts w:cs="Arial"/>
                <w:color w:val="000000"/>
                <w:sz w:val="18"/>
                <w:szCs w:val="18"/>
                <w:lang w:eastAsia="en-GB"/>
              </w:rPr>
              <w:fldChar w:fldCharType="end"/>
            </w:r>
          </w:p>
        </w:tc>
      </w:tr>
      <w:tr w:rsidR="00727E51" w:rsidRPr="00902455" w14:paraId="32659257" w14:textId="77777777" w:rsidTr="004C2967">
        <w:trPr>
          <w:trHeight w:val="260"/>
        </w:trPr>
        <w:tc>
          <w:tcPr>
            <w:tcW w:w="3686" w:type="dxa"/>
          </w:tcPr>
          <w:p w14:paraId="02C84D69" w14:textId="77777777" w:rsidR="00727E51" w:rsidRPr="00902455" w:rsidRDefault="00727E51" w:rsidP="00297E6E">
            <w:pPr>
              <w:spacing w:before="60" w:after="60"/>
              <w:ind w:left="176"/>
              <w:rPr>
                <w:rFonts w:cs="Arial"/>
                <w:sz w:val="18"/>
                <w:szCs w:val="18"/>
              </w:rPr>
            </w:pPr>
            <w:r w:rsidRPr="00902455">
              <w:rPr>
                <w:rFonts w:cs="Arial"/>
                <w:sz w:val="18"/>
                <w:szCs w:val="18"/>
              </w:rPr>
              <w:t>Amputation</w:t>
            </w:r>
          </w:p>
        </w:tc>
        <w:tc>
          <w:tcPr>
            <w:tcW w:w="1276" w:type="dxa"/>
          </w:tcPr>
          <w:p w14:paraId="594E774E" w14:textId="77777777" w:rsidR="00727E51" w:rsidRPr="00902455" w:rsidRDefault="00727E51" w:rsidP="00297E6E">
            <w:pPr>
              <w:spacing w:before="60" w:after="60"/>
              <w:ind w:left="176"/>
              <w:jc w:val="center"/>
              <w:rPr>
                <w:rFonts w:cs="Arial"/>
                <w:sz w:val="18"/>
                <w:szCs w:val="18"/>
              </w:rPr>
            </w:pPr>
            <w:r w:rsidRPr="00902455">
              <w:rPr>
                <w:rFonts w:cs="Arial"/>
                <w:sz w:val="18"/>
                <w:szCs w:val="18"/>
              </w:rPr>
              <w:t>0.56</w:t>
            </w:r>
          </w:p>
        </w:tc>
        <w:tc>
          <w:tcPr>
            <w:tcW w:w="810" w:type="dxa"/>
          </w:tcPr>
          <w:p w14:paraId="3243D417" w14:textId="77777777" w:rsidR="00727E51" w:rsidRPr="00902455" w:rsidRDefault="00727E51" w:rsidP="00297E6E">
            <w:pPr>
              <w:spacing w:before="60" w:after="60"/>
              <w:jc w:val="center"/>
              <w:rPr>
                <w:rFonts w:cs="Arial"/>
                <w:sz w:val="18"/>
                <w:szCs w:val="18"/>
              </w:rPr>
            </w:pPr>
            <w:r w:rsidRPr="00902455">
              <w:rPr>
                <w:rFonts w:cs="Arial"/>
                <w:sz w:val="18"/>
                <w:szCs w:val="18"/>
              </w:rPr>
              <w:t>0.0560</w:t>
            </w:r>
          </w:p>
        </w:tc>
        <w:tc>
          <w:tcPr>
            <w:tcW w:w="1316" w:type="dxa"/>
          </w:tcPr>
          <w:p w14:paraId="6F2C3E49" w14:textId="77777777" w:rsidR="00727E51" w:rsidRPr="00902455" w:rsidRDefault="00727E51" w:rsidP="00297E6E">
            <w:pPr>
              <w:spacing w:before="60" w:after="60"/>
              <w:jc w:val="center"/>
              <w:rPr>
                <w:rFonts w:cs="Arial"/>
                <w:sz w:val="18"/>
                <w:szCs w:val="18"/>
              </w:rPr>
            </w:pPr>
            <w:r w:rsidRPr="00902455">
              <w:rPr>
                <w:rFonts w:cs="Arial"/>
                <w:sz w:val="18"/>
                <w:szCs w:val="18"/>
              </w:rPr>
              <w:t>Beta</w:t>
            </w:r>
          </w:p>
        </w:tc>
        <w:tc>
          <w:tcPr>
            <w:tcW w:w="917" w:type="dxa"/>
          </w:tcPr>
          <w:p w14:paraId="0F5E5EC0" w14:textId="7077CAE1" w:rsidR="00727E51" w:rsidRPr="00902455" w:rsidRDefault="00727E51" w:rsidP="005E2787">
            <w:pPr>
              <w:spacing w:before="60" w:after="6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&lt;EndNote&gt;&lt;Cite&gt;&lt;Author&gt;Clarke&lt;/Author&gt;&lt;Year&gt;2002&lt;/Year&gt;&lt;RecNum&gt;117&lt;/RecNum&gt;&lt;DisplayText&gt;[48]&lt;/DisplayText&gt;&lt;record&gt;&lt;rec-number&gt;117&lt;/rec-number&gt;&lt;foreign-keys&gt;&lt;key app="EN" db-id="ft2f0ep5i2xptmee5va50wajwsw2w5swwxsz" timestamp="1373894667"&gt;117&lt;/key&gt;&lt;/foreign-keys&gt;&lt;ref-type name="Journal Article"&gt;17&lt;/ref-type&gt;&lt;contributors&gt;&lt;authors&gt;&lt;author&gt;Clarke, P.&lt;/author&gt;&lt;author&gt;Gray, A.&lt;/author&gt;&lt;author&gt;Holman, R.&lt;/author&gt;&lt;/authors&gt;&lt;/contributors&gt;&lt;auth-address&gt;philip.clarke@dphpc.ox.ac.uk&lt;/auth-address&gt;&lt;titles&gt;&lt;title&gt;Estimating utility values for health states of type 2 diabetic patients using the EQ-5D (UKPDS 62)&lt;/title&gt;&lt;secondary-title&gt;Med Decis Making&lt;/secondary-title&gt;&lt;alt-title&gt;Medical decision making : an international journal of the Society for Medical Decision Making&lt;/alt-title&gt;&lt;/titles&gt;&lt;periodical&gt;&lt;full-title&gt;Medical Decision Making&lt;/full-title&gt;&lt;abbr-1&gt;Med. Decis. Making&lt;/abbr-1&gt;&lt;abbr-2&gt;Med Decis Making&lt;/abbr-2&gt;&lt;/periodical&gt;&lt;pages&gt;340-9&lt;/pages&gt;&lt;volume&gt;22&lt;/volume&gt;&lt;number&gt;4&lt;/number&gt;&lt;edition&gt;2002/08/02&lt;/edition&gt;&lt;keywords&gt;&lt;keyword&gt;Adolescent&lt;/keyword&gt;&lt;keyword&gt;Child&lt;/keyword&gt;&lt;keyword&gt;Diabetes Mellitus, Type 2/*complications/psychology&lt;/keyword&gt;&lt;keyword&gt;Female&lt;/keyword&gt;&lt;keyword&gt;Great Britain&lt;/keyword&gt;&lt;keyword&gt;Humans&lt;/keyword&gt;&lt;keyword&gt;Male&lt;/keyword&gt;&lt;keyword&gt;Outcome Assessment (Health Care)&lt;/keyword&gt;&lt;keyword&gt;Pain Measurement&lt;/keyword&gt;&lt;keyword&gt;Prospective Studies&lt;/keyword&gt;&lt;keyword&gt;Quality of Life/*psychology&lt;/keyword&gt;&lt;keyword&gt;Questionnaires&lt;/keyword&gt;&lt;keyword&gt;Regression Analysis&lt;/keyword&gt;&lt;keyword&gt;*Sickness Impact Profile&lt;/keyword&gt;&lt;/keywords&gt;&lt;dates&gt;&lt;year&gt;2002&lt;/year&gt;&lt;pub-dates&gt;&lt;date&gt;Jul-Aug&lt;/date&gt;&lt;/pub-dates&gt;&lt;/dates&gt;&lt;isbn&gt;0272-989X (Print)&amp;#xD;0272-989X (Linking)&lt;/isbn&gt;&lt;accession-num&gt;12150599&lt;/accession-num&gt;&lt;urls&gt;&lt;related-urls&gt;&lt;url&gt;http://www.ncbi.nlm.nih.gov/pubmed/12150599&lt;/url&gt;&lt;/related-urls&gt;&lt;/urls&gt;&lt;language&gt;eng&lt;/language&gt;&lt;/record&gt;&lt;/Cite&gt;&lt;/EndNote&gt;</w:instrText>
            </w:r>
            <w:r w:rsidRPr="00902455">
              <w:rPr>
                <w:rFonts w:cs="Arial"/>
                <w:sz w:val="18"/>
                <w:szCs w:val="18"/>
              </w:rPr>
              <w:fldChar w:fldCharType="separate"/>
            </w:r>
            <w:r>
              <w:rPr>
                <w:rFonts w:cs="Arial"/>
                <w:noProof/>
                <w:sz w:val="18"/>
                <w:szCs w:val="18"/>
              </w:rPr>
              <w:t>[</w:t>
            </w:r>
            <w:hyperlink w:anchor="_ENREF_48" w:tooltip="Clarke, 2002 #117" w:history="1">
              <w:r w:rsidR="005E2787">
                <w:rPr>
                  <w:rFonts w:cs="Arial"/>
                  <w:noProof/>
                  <w:sz w:val="18"/>
                  <w:szCs w:val="18"/>
                </w:rPr>
                <w:t>48</w:t>
              </w:r>
            </w:hyperlink>
            <w:r>
              <w:rPr>
                <w:rFonts w:cs="Arial"/>
                <w:noProof/>
                <w:sz w:val="18"/>
                <w:szCs w:val="18"/>
              </w:rPr>
              <w:t>]</w:t>
            </w:r>
            <w:r w:rsidRPr="00902455">
              <w:rPr>
                <w:rFonts w:cs="Arial"/>
                <w:sz w:val="18"/>
                <w:szCs w:val="18"/>
              </w:rPr>
              <w:fldChar w:fldCharType="end"/>
            </w:r>
          </w:p>
        </w:tc>
      </w:tr>
      <w:tr w:rsidR="00727E51" w:rsidRPr="00902455" w14:paraId="6B9BEA8B" w14:textId="77777777" w:rsidTr="004C2967">
        <w:trPr>
          <w:trHeight w:val="260"/>
        </w:trPr>
        <w:tc>
          <w:tcPr>
            <w:tcW w:w="3686" w:type="dxa"/>
          </w:tcPr>
          <w:p w14:paraId="7DABDBFC" w14:textId="77777777" w:rsidR="00727E51" w:rsidRPr="00902455" w:rsidRDefault="00727E51" w:rsidP="00297E6E">
            <w:pPr>
              <w:spacing w:before="60" w:after="60"/>
              <w:ind w:left="176"/>
              <w:rPr>
                <w:rFonts w:cs="Arial"/>
                <w:sz w:val="18"/>
                <w:szCs w:val="18"/>
              </w:rPr>
            </w:pPr>
            <w:r w:rsidRPr="00902455">
              <w:rPr>
                <w:rFonts w:cs="Arial"/>
                <w:sz w:val="18"/>
                <w:szCs w:val="18"/>
              </w:rPr>
              <w:t>Micro/macro albuminuria</w:t>
            </w:r>
          </w:p>
        </w:tc>
        <w:tc>
          <w:tcPr>
            <w:tcW w:w="1276" w:type="dxa"/>
          </w:tcPr>
          <w:p w14:paraId="45233E38" w14:textId="77777777" w:rsidR="00727E51" w:rsidRPr="00902455" w:rsidRDefault="00727E51" w:rsidP="00297E6E">
            <w:pPr>
              <w:spacing w:before="60" w:after="60"/>
              <w:ind w:left="176"/>
              <w:jc w:val="center"/>
              <w:rPr>
                <w:rFonts w:cs="Arial"/>
                <w:sz w:val="18"/>
                <w:szCs w:val="18"/>
              </w:rPr>
            </w:pPr>
            <w:r w:rsidRPr="00902455">
              <w:rPr>
                <w:rFonts w:cs="Arial"/>
                <w:sz w:val="18"/>
                <w:szCs w:val="18"/>
              </w:rPr>
              <w:t>0.68</w:t>
            </w:r>
          </w:p>
        </w:tc>
        <w:tc>
          <w:tcPr>
            <w:tcW w:w="810" w:type="dxa"/>
          </w:tcPr>
          <w:p w14:paraId="7416C4EE" w14:textId="77777777" w:rsidR="00727E51" w:rsidRPr="00902455" w:rsidRDefault="00727E51" w:rsidP="00297E6E">
            <w:pPr>
              <w:spacing w:before="60" w:after="60"/>
              <w:jc w:val="center"/>
              <w:rPr>
                <w:rFonts w:cs="Arial"/>
                <w:sz w:val="18"/>
                <w:szCs w:val="18"/>
              </w:rPr>
            </w:pPr>
            <w:r w:rsidRPr="00902455">
              <w:rPr>
                <w:rFonts w:cs="Arial"/>
                <w:sz w:val="18"/>
                <w:szCs w:val="18"/>
              </w:rPr>
              <w:t>0.009</w:t>
            </w:r>
          </w:p>
        </w:tc>
        <w:tc>
          <w:tcPr>
            <w:tcW w:w="1316" w:type="dxa"/>
          </w:tcPr>
          <w:p w14:paraId="288DCF74" w14:textId="77777777" w:rsidR="00727E51" w:rsidRPr="00902455" w:rsidRDefault="00727E51" w:rsidP="00297E6E">
            <w:pPr>
              <w:spacing w:before="60" w:after="60"/>
              <w:jc w:val="center"/>
              <w:rPr>
                <w:rFonts w:cs="Arial"/>
                <w:sz w:val="18"/>
                <w:szCs w:val="18"/>
              </w:rPr>
            </w:pPr>
            <w:r w:rsidRPr="00902455">
              <w:rPr>
                <w:rFonts w:cs="Arial"/>
                <w:sz w:val="18"/>
                <w:szCs w:val="18"/>
              </w:rPr>
              <w:t>Beta</w:t>
            </w:r>
          </w:p>
        </w:tc>
        <w:tc>
          <w:tcPr>
            <w:tcW w:w="917" w:type="dxa"/>
          </w:tcPr>
          <w:p w14:paraId="635C6BAE" w14:textId="6EE4C456" w:rsidR="00727E51" w:rsidRPr="00902455" w:rsidRDefault="00727E51" w:rsidP="005E2787">
            <w:pPr>
              <w:spacing w:before="60" w:after="60"/>
              <w:rPr>
                <w:rFonts w:cs="Arial"/>
                <w:sz w:val="18"/>
                <w:szCs w:val="18"/>
              </w:rPr>
            </w:pPr>
            <w:r w:rsidRPr="00902455">
              <w:rPr>
                <w:rFonts w:cs="Arial"/>
                <w:color w:val="000000"/>
                <w:sz w:val="18"/>
                <w:szCs w:val="18"/>
                <w:lang w:eastAsia="en-GB"/>
              </w:rPr>
              <w:fldChar w:fldCharType="begin"/>
            </w:r>
            <w:r>
              <w:rPr>
                <w:rFonts w:cs="Arial"/>
                <w:color w:val="000000"/>
                <w:sz w:val="18"/>
                <w:szCs w:val="18"/>
                <w:lang w:eastAsia="en-GB"/>
              </w:rPr>
              <w:instrText xml:space="preserve"> ADDIN EN.CITE &lt;EndNote&gt;&lt;Cite&gt;&lt;Author&gt;Coffey&lt;/Author&gt;&lt;Year&gt;2002&lt;/Year&gt;&lt;RecNum&gt;121&lt;/RecNum&gt;&lt;DisplayText&gt;[50]&lt;/DisplayText&gt;&lt;record&gt;&lt;rec-number&gt;121&lt;/rec-number&gt;&lt;foreign-keys&gt;&lt;key app="EN" db-id="ft2f0ep5i2xptmee5va50wajwsw2w5swwxsz" timestamp="1373894855"&gt;121&lt;/key&gt;&lt;/foreign-keys&gt;&lt;ref-type name="Journal Article"&gt;17&lt;/ref-type&gt;&lt;contributors&gt;&lt;authors&gt;&lt;author&gt;Coffey, J. T.&lt;/author&gt;&lt;author&gt;Brandle, M.&lt;/author&gt;&lt;author&gt;Zhou, H.&lt;/author&gt;&lt;author&gt;Marriott, D.&lt;/author&gt;&lt;author&gt;Burke, R.&lt;/author&gt;&lt;author&gt;Tabaei, B. P.&lt;/author&gt;&lt;author&gt;Engelgau, M. M.&lt;/author&gt;&lt;author&gt;Kaplan, R. M.&lt;/author&gt;&lt;author&gt;Herman, W. H.&lt;/author&gt;&lt;/authors&gt;&lt;/contributors&gt;&lt;auth-address&gt;Department of Biostatistics, University of Michigan, Ann Arbor 48109, USA.&lt;/auth-address&gt;&lt;titles&gt;&lt;title&gt;Valuing health-related quality of life in diabetes&lt;/title&gt;&lt;secondary-title&gt;Diabetes Care&lt;/secondary-title&gt;&lt;alt-title&gt;Diabetes care&lt;/alt-title&gt;&lt;/titles&gt;&lt;periodical&gt;&lt;full-title&gt;Diabetes Care&lt;/full-title&gt;&lt;abbr-1&gt;Diabetes Care&lt;/abbr-1&gt;&lt;abbr-2&gt;Diabetes Care&lt;/abbr-2&gt;&lt;/periodical&gt;&lt;alt-periodical&gt;&lt;full-title&gt;Diabetes Care&lt;/full-title&gt;&lt;abbr-1&gt;Diabetes Care&lt;/abbr-1&gt;&lt;abbr-2&gt;Diabetes Care&lt;/abbr-2&gt;&lt;/alt-periodical&gt;&lt;pages&gt;2238-43&lt;/pages&gt;&lt;volume&gt;25&lt;/volume&gt;&lt;number&gt;12&lt;/number&gt;&lt;edition&gt;2002/11/28&lt;/edition&gt;&lt;keywords&gt;&lt;keyword&gt;Adult&lt;/keyword&gt;&lt;keyword&gt;Aged&lt;/keyword&gt;&lt;keyword&gt;Demography&lt;/keyword&gt;&lt;keyword&gt;Diabetes Mellitus, Type 1/*physiopathology/psychology/therapy&lt;/keyword&gt;&lt;keyword&gt;Diabetes Mellitus, Type 2/*physiopathology/psychology/therapy&lt;/keyword&gt;&lt;keyword&gt;Female&lt;/keyword&gt;&lt;keyword&gt;*Health Status&lt;/keyword&gt;&lt;keyword&gt;Humans&lt;/keyword&gt;&lt;keyword&gt;Male&lt;/keyword&gt;&lt;keyword&gt;Middle Aged&lt;/keyword&gt;&lt;keyword&gt;*Quality of Life&lt;/keyword&gt;&lt;keyword&gt;Questionnaires&lt;/keyword&gt;&lt;keyword&gt;Regression Analysis&lt;/keyword&gt;&lt;/keywords&gt;&lt;dates&gt;&lt;year&gt;2002&lt;/year&gt;&lt;pub-dates&gt;&lt;date&gt;Dec&lt;/date&gt;&lt;/pub-dates&gt;&lt;/dates&gt;&lt;isbn&gt;0149-5992 (Print)&amp;#xD;0149-5992 (Linking)&lt;/isbn&gt;&lt;accession-num&gt;12453967&lt;/accession-num&gt;&lt;urls&gt;&lt;related-urls&gt;&lt;url&gt;http://www.ncbi.nlm.nih.gov/pubmed/12453967&lt;/url&gt;&lt;/related-urls&gt;&lt;/urls&gt;&lt;language&gt;eng&lt;/language&gt;&lt;/record&gt;&lt;/Cite&gt;&lt;/EndNote&gt;</w:instrText>
            </w:r>
            <w:r w:rsidRPr="00902455">
              <w:rPr>
                <w:rFonts w:cs="Arial"/>
                <w:color w:val="000000"/>
                <w:sz w:val="18"/>
                <w:szCs w:val="18"/>
                <w:lang w:eastAsia="en-GB"/>
              </w:rPr>
              <w:fldChar w:fldCharType="separate"/>
            </w:r>
            <w:r>
              <w:rPr>
                <w:rFonts w:cs="Arial"/>
                <w:noProof/>
                <w:color w:val="000000"/>
                <w:sz w:val="18"/>
                <w:szCs w:val="18"/>
                <w:lang w:eastAsia="en-GB"/>
              </w:rPr>
              <w:t>[</w:t>
            </w:r>
            <w:hyperlink w:anchor="_ENREF_50" w:tooltip="Coffey, 2002 #121" w:history="1">
              <w:r w:rsidR="005E2787">
                <w:rPr>
                  <w:rFonts w:cs="Arial"/>
                  <w:noProof/>
                  <w:color w:val="000000"/>
                  <w:sz w:val="18"/>
                  <w:szCs w:val="18"/>
                  <w:lang w:eastAsia="en-GB"/>
                </w:rPr>
                <w:t>50</w:t>
              </w:r>
            </w:hyperlink>
            <w:r>
              <w:rPr>
                <w:rFonts w:cs="Arial"/>
                <w:noProof/>
                <w:color w:val="000000"/>
                <w:sz w:val="18"/>
                <w:szCs w:val="18"/>
                <w:lang w:eastAsia="en-GB"/>
              </w:rPr>
              <w:t>]</w:t>
            </w:r>
            <w:r w:rsidRPr="00902455">
              <w:rPr>
                <w:rFonts w:cs="Arial"/>
                <w:color w:val="000000"/>
                <w:sz w:val="18"/>
                <w:szCs w:val="18"/>
                <w:lang w:eastAsia="en-GB"/>
              </w:rPr>
              <w:fldChar w:fldCharType="end"/>
            </w:r>
          </w:p>
        </w:tc>
      </w:tr>
      <w:tr w:rsidR="00727E51" w:rsidRPr="00902455" w14:paraId="5733DBBF" w14:textId="77777777" w:rsidTr="004C2967">
        <w:trPr>
          <w:trHeight w:val="260"/>
        </w:trPr>
        <w:tc>
          <w:tcPr>
            <w:tcW w:w="3686" w:type="dxa"/>
          </w:tcPr>
          <w:p w14:paraId="5781CBC2" w14:textId="77777777" w:rsidR="00727E51" w:rsidRPr="00902455" w:rsidRDefault="00727E51" w:rsidP="00297E6E">
            <w:pPr>
              <w:spacing w:before="60" w:after="60"/>
              <w:ind w:left="176"/>
              <w:rPr>
                <w:rFonts w:cs="Arial"/>
                <w:sz w:val="18"/>
                <w:szCs w:val="18"/>
              </w:rPr>
            </w:pPr>
            <w:r w:rsidRPr="00902455">
              <w:rPr>
                <w:rFonts w:cs="Arial"/>
                <w:sz w:val="18"/>
                <w:szCs w:val="18"/>
              </w:rPr>
              <w:t>Renal failure</w:t>
            </w:r>
          </w:p>
        </w:tc>
        <w:tc>
          <w:tcPr>
            <w:tcW w:w="1276" w:type="dxa"/>
          </w:tcPr>
          <w:p w14:paraId="2972B5A8" w14:textId="77777777" w:rsidR="00727E51" w:rsidRPr="00902455" w:rsidRDefault="00727E51" w:rsidP="00297E6E">
            <w:pPr>
              <w:spacing w:before="60" w:after="60"/>
              <w:ind w:left="176"/>
              <w:jc w:val="center"/>
              <w:rPr>
                <w:rFonts w:cs="Arial"/>
                <w:sz w:val="18"/>
                <w:szCs w:val="18"/>
              </w:rPr>
            </w:pPr>
            <w:r w:rsidRPr="00902455">
              <w:rPr>
                <w:rFonts w:cs="Arial"/>
                <w:sz w:val="18"/>
                <w:szCs w:val="18"/>
              </w:rPr>
              <w:t>0.61</w:t>
            </w:r>
          </w:p>
        </w:tc>
        <w:tc>
          <w:tcPr>
            <w:tcW w:w="810" w:type="dxa"/>
          </w:tcPr>
          <w:p w14:paraId="30AFC240" w14:textId="77777777" w:rsidR="00727E51" w:rsidRPr="00902455" w:rsidRDefault="00727E51" w:rsidP="00297E6E">
            <w:pPr>
              <w:spacing w:before="60" w:after="60"/>
              <w:jc w:val="center"/>
              <w:rPr>
                <w:rFonts w:cs="Arial"/>
                <w:sz w:val="18"/>
                <w:szCs w:val="18"/>
              </w:rPr>
            </w:pPr>
            <w:r w:rsidRPr="00902455">
              <w:rPr>
                <w:rFonts w:cs="Arial"/>
                <w:sz w:val="18"/>
                <w:szCs w:val="18"/>
              </w:rPr>
              <w:t>0.0260</w:t>
            </w:r>
          </w:p>
        </w:tc>
        <w:tc>
          <w:tcPr>
            <w:tcW w:w="1316" w:type="dxa"/>
          </w:tcPr>
          <w:p w14:paraId="61BBF162" w14:textId="77777777" w:rsidR="00727E51" w:rsidRPr="00902455" w:rsidRDefault="00727E51" w:rsidP="00297E6E">
            <w:pPr>
              <w:spacing w:before="60" w:after="60"/>
              <w:jc w:val="center"/>
              <w:rPr>
                <w:rFonts w:cs="Arial"/>
                <w:sz w:val="18"/>
                <w:szCs w:val="18"/>
              </w:rPr>
            </w:pPr>
            <w:r w:rsidRPr="00902455">
              <w:rPr>
                <w:rFonts w:cs="Arial"/>
                <w:sz w:val="18"/>
                <w:szCs w:val="18"/>
              </w:rPr>
              <w:t>Beta</w:t>
            </w:r>
          </w:p>
        </w:tc>
        <w:tc>
          <w:tcPr>
            <w:tcW w:w="917" w:type="dxa"/>
          </w:tcPr>
          <w:p w14:paraId="0228182B" w14:textId="28154C32" w:rsidR="00727E51" w:rsidRPr="00902455" w:rsidRDefault="00727E51" w:rsidP="005E2787">
            <w:pPr>
              <w:spacing w:before="60" w:after="60"/>
              <w:rPr>
                <w:rFonts w:cs="Arial"/>
                <w:color w:val="000000"/>
                <w:sz w:val="18"/>
                <w:szCs w:val="18"/>
                <w:lang w:eastAsia="en-GB"/>
              </w:rPr>
            </w:pPr>
            <w:r w:rsidRPr="00902455">
              <w:rPr>
                <w:rFonts w:cs="Arial"/>
                <w:color w:val="000000"/>
                <w:sz w:val="18"/>
                <w:szCs w:val="18"/>
                <w:lang w:eastAsia="en-GB"/>
              </w:rPr>
              <w:fldChar w:fldCharType="begin"/>
            </w:r>
            <w:r>
              <w:rPr>
                <w:rFonts w:cs="Arial"/>
                <w:color w:val="000000"/>
                <w:sz w:val="18"/>
                <w:szCs w:val="18"/>
                <w:lang w:eastAsia="en-GB"/>
              </w:rPr>
              <w:instrText xml:space="preserve"> ADDIN EN.CITE &lt;EndNote&gt;&lt;Cite&gt;&lt;Author&gt;Coffey&lt;/Author&gt;&lt;Year&gt;2002&lt;/Year&gt;&lt;RecNum&gt;121&lt;/RecNum&gt;&lt;DisplayText&gt;[50]&lt;/DisplayText&gt;&lt;record&gt;&lt;rec-number&gt;121&lt;/rec-number&gt;&lt;foreign-keys&gt;&lt;key app="EN" db-id="ft2f0ep5i2xptmee5va50wajwsw2w5swwxsz" timestamp="1373894855"&gt;121&lt;/key&gt;&lt;/foreign-keys&gt;&lt;ref-type name="Journal Article"&gt;17&lt;/ref-type&gt;&lt;contributors&gt;&lt;authors&gt;&lt;author&gt;Coffey, J. T.&lt;/author&gt;&lt;author&gt;Brandle, M.&lt;/author&gt;&lt;author&gt;Zhou, H.&lt;/author&gt;&lt;author&gt;Marriott, D.&lt;/author&gt;&lt;author&gt;Burke, R.&lt;/author&gt;&lt;author&gt;Tabaei, B. P.&lt;/author&gt;&lt;author&gt;Engelgau, M. M.&lt;/author&gt;&lt;author&gt;Kaplan, R. M.&lt;/author&gt;&lt;author&gt;Herman, W. H.&lt;/author&gt;&lt;/authors&gt;&lt;/contributors&gt;&lt;auth-address&gt;Department of Biostatistics, University of Michigan, Ann Arbor 48109, USA.&lt;/auth-address&gt;&lt;titles&gt;&lt;title&gt;Valuing health-related quality of life in diabetes&lt;/title&gt;&lt;secondary-title&gt;Diabetes Care&lt;/secondary-title&gt;&lt;alt-title&gt;Diabetes care&lt;/alt-title&gt;&lt;/titles&gt;&lt;periodical&gt;&lt;full-title&gt;Diabetes Care&lt;/full-title&gt;&lt;abbr-1&gt;Diabetes Care&lt;/abbr-1&gt;&lt;abbr-2&gt;Diabetes Care&lt;/abbr-2&gt;&lt;/periodical&gt;&lt;alt-periodical&gt;&lt;full-title&gt;Diabetes Care&lt;/full-title&gt;&lt;abbr-1&gt;Diabetes Care&lt;/abbr-1&gt;&lt;abbr-2&gt;Diabetes Care&lt;/abbr-2&gt;&lt;/alt-periodical&gt;&lt;pages&gt;2238-43&lt;/pages&gt;&lt;volume&gt;25&lt;/volume&gt;&lt;number&gt;12&lt;/number&gt;&lt;edition&gt;2002/11/28&lt;/edition&gt;&lt;keywords&gt;&lt;keyword&gt;Adult&lt;/keyword&gt;&lt;keyword&gt;Aged&lt;/keyword&gt;&lt;keyword&gt;Demography&lt;/keyword&gt;&lt;keyword&gt;Diabetes Mellitus, Type 1/*physiopathology/psychology/therapy&lt;/keyword&gt;&lt;keyword&gt;Diabetes Mellitus, Type 2/*physiopathology/psychology/therapy&lt;/keyword&gt;&lt;keyword&gt;Female&lt;/keyword&gt;&lt;keyword&gt;*Health Status&lt;/keyword&gt;&lt;keyword&gt;Humans&lt;/keyword&gt;&lt;keyword&gt;Male&lt;/keyword&gt;&lt;keyword&gt;Middle Aged&lt;/keyword&gt;&lt;keyword&gt;*Quality of Life&lt;/keyword&gt;&lt;keyword&gt;Questionnaires&lt;/keyword&gt;&lt;keyword&gt;Regression Analysis&lt;/keyword&gt;&lt;/keywords&gt;&lt;dates&gt;&lt;year&gt;2002&lt;/year&gt;&lt;pub-dates&gt;&lt;date&gt;Dec&lt;/date&gt;&lt;/pub-dates&gt;&lt;/dates&gt;&lt;isbn&gt;0149-5992 (Print)&amp;#xD;0149-5992 (Linking)&lt;/isbn&gt;&lt;accession-num&gt;12453967&lt;/accession-num&gt;&lt;urls&gt;&lt;related-urls&gt;&lt;url&gt;http://www.ncbi.nlm.nih.gov/pubmed/12453967&lt;/url&gt;&lt;/related-urls&gt;&lt;/urls&gt;&lt;language&gt;eng&lt;/language&gt;&lt;/record&gt;&lt;/Cite&gt;&lt;/EndNote&gt;</w:instrText>
            </w:r>
            <w:r w:rsidRPr="00902455">
              <w:rPr>
                <w:rFonts w:cs="Arial"/>
                <w:color w:val="000000"/>
                <w:sz w:val="18"/>
                <w:szCs w:val="18"/>
                <w:lang w:eastAsia="en-GB"/>
              </w:rPr>
              <w:fldChar w:fldCharType="separate"/>
            </w:r>
            <w:r>
              <w:rPr>
                <w:rFonts w:cs="Arial"/>
                <w:noProof/>
                <w:color w:val="000000"/>
                <w:sz w:val="18"/>
                <w:szCs w:val="18"/>
                <w:lang w:eastAsia="en-GB"/>
              </w:rPr>
              <w:t>[</w:t>
            </w:r>
            <w:hyperlink w:anchor="_ENREF_50" w:tooltip="Coffey, 2002 #121" w:history="1">
              <w:r w:rsidR="005E2787">
                <w:rPr>
                  <w:rFonts w:cs="Arial"/>
                  <w:noProof/>
                  <w:color w:val="000000"/>
                  <w:sz w:val="18"/>
                  <w:szCs w:val="18"/>
                  <w:lang w:eastAsia="en-GB"/>
                </w:rPr>
                <w:t>50</w:t>
              </w:r>
            </w:hyperlink>
            <w:r>
              <w:rPr>
                <w:rFonts w:cs="Arial"/>
                <w:noProof/>
                <w:color w:val="000000"/>
                <w:sz w:val="18"/>
                <w:szCs w:val="18"/>
                <w:lang w:eastAsia="en-GB"/>
              </w:rPr>
              <w:t>]</w:t>
            </w:r>
            <w:r w:rsidRPr="00902455">
              <w:rPr>
                <w:rFonts w:cs="Arial"/>
                <w:color w:val="000000"/>
                <w:sz w:val="18"/>
                <w:szCs w:val="18"/>
                <w:lang w:eastAsia="en-GB"/>
              </w:rPr>
              <w:fldChar w:fldCharType="end"/>
            </w:r>
          </w:p>
        </w:tc>
      </w:tr>
      <w:tr w:rsidR="00727E51" w:rsidRPr="00902455" w14:paraId="6F8A53AB" w14:textId="77777777" w:rsidTr="004C2967">
        <w:trPr>
          <w:trHeight w:val="260"/>
        </w:trPr>
        <w:tc>
          <w:tcPr>
            <w:tcW w:w="3686" w:type="dxa"/>
          </w:tcPr>
          <w:p w14:paraId="7B821C15"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Lung cancer</w:t>
            </w:r>
          </w:p>
        </w:tc>
        <w:tc>
          <w:tcPr>
            <w:tcW w:w="1276" w:type="dxa"/>
          </w:tcPr>
          <w:p w14:paraId="497C3F79" w14:textId="77777777" w:rsidR="00727E51" w:rsidRPr="00902455" w:rsidRDefault="00727E51" w:rsidP="00297E6E">
            <w:pPr>
              <w:spacing w:before="60" w:after="60"/>
              <w:ind w:left="176"/>
              <w:jc w:val="center"/>
              <w:rPr>
                <w:rFonts w:cs="Arial"/>
                <w:sz w:val="18"/>
                <w:szCs w:val="18"/>
              </w:rPr>
            </w:pPr>
            <w:r w:rsidRPr="00902455">
              <w:rPr>
                <w:rFonts w:cs="Arial"/>
                <w:bCs/>
                <w:color w:val="000000"/>
                <w:sz w:val="18"/>
                <w:szCs w:val="18"/>
                <w:lang w:eastAsia="en-GB"/>
              </w:rPr>
              <w:t>0.56</w:t>
            </w:r>
          </w:p>
        </w:tc>
        <w:tc>
          <w:tcPr>
            <w:tcW w:w="810" w:type="dxa"/>
          </w:tcPr>
          <w:p w14:paraId="3E9BE9E3" w14:textId="77777777" w:rsidR="00727E51" w:rsidRPr="00902455" w:rsidRDefault="00727E51" w:rsidP="00297E6E">
            <w:pPr>
              <w:spacing w:before="60" w:after="60"/>
              <w:jc w:val="center"/>
              <w:rPr>
                <w:rFonts w:cs="Arial"/>
                <w:sz w:val="18"/>
                <w:szCs w:val="18"/>
              </w:rPr>
            </w:pPr>
            <w:r w:rsidRPr="00902455">
              <w:rPr>
                <w:rFonts w:cs="Arial"/>
                <w:color w:val="000000"/>
                <w:sz w:val="18"/>
                <w:szCs w:val="18"/>
                <w:lang w:eastAsia="en-GB"/>
              </w:rPr>
              <w:t>0.0433</w:t>
            </w:r>
          </w:p>
        </w:tc>
        <w:tc>
          <w:tcPr>
            <w:tcW w:w="1316" w:type="dxa"/>
          </w:tcPr>
          <w:p w14:paraId="7E6876A3" w14:textId="77777777" w:rsidR="00727E51" w:rsidRPr="00902455" w:rsidRDefault="00727E51" w:rsidP="00297E6E">
            <w:pPr>
              <w:spacing w:before="60" w:after="60"/>
              <w:jc w:val="center"/>
              <w:rPr>
                <w:rFonts w:cs="Arial"/>
                <w:sz w:val="18"/>
                <w:szCs w:val="18"/>
              </w:rPr>
            </w:pPr>
            <w:r w:rsidRPr="00902455">
              <w:rPr>
                <w:rFonts w:cs="Arial"/>
                <w:sz w:val="18"/>
                <w:szCs w:val="18"/>
                <w:lang w:eastAsia="zh-TW"/>
              </w:rPr>
              <w:t>Beta</w:t>
            </w:r>
          </w:p>
        </w:tc>
        <w:tc>
          <w:tcPr>
            <w:tcW w:w="917" w:type="dxa"/>
          </w:tcPr>
          <w:p w14:paraId="089C4EDE" w14:textId="4207547A" w:rsidR="00727E51" w:rsidRPr="00902455" w:rsidRDefault="00727E51" w:rsidP="005E2787">
            <w:pPr>
              <w:spacing w:before="60" w:after="60"/>
              <w:ind w:left="176" w:hanging="176"/>
              <w:jc w:val="both"/>
              <w:rPr>
                <w:rFonts w:cs="Arial"/>
                <w:sz w:val="18"/>
                <w:szCs w:val="18"/>
              </w:rPr>
            </w:pPr>
            <w:r w:rsidRPr="00902455">
              <w:rPr>
                <w:rFonts w:cs="Arial"/>
                <w:sz w:val="18"/>
                <w:szCs w:val="18"/>
                <w:lang w:eastAsia="zh-TW"/>
              </w:rPr>
              <w:fldChar w:fldCharType="begin"/>
            </w:r>
            <w:r>
              <w:rPr>
                <w:rFonts w:cs="Arial"/>
                <w:sz w:val="18"/>
                <w:szCs w:val="18"/>
                <w:lang w:eastAsia="zh-TW"/>
              </w:rPr>
              <w:instrText xml:space="preserve"> ADDIN EN.CITE &lt;EndNote&gt;&lt;Cite&gt;&lt;Author&gt;Sullivan&lt;/Author&gt;&lt;Year&gt;2011&lt;/Year&gt;&lt;RecNum&gt;125&lt;/RecNum&gt;&lt;DisplayText&gt;[47]&lt;/DisplayText&gt;&lt;record&gt;&lt;rec-number&gt;125&lt;/rec-number&gt;&lt;foreign-keys&gt;&lt;key app="EN" db-id="ft2f0ep5i2xptmee5va50wajwsw2w5swwxsz" timestamp="1373895177"&gt;125&lt;/key&gt;&lt;/foreign-keys&gt;&lt;ref-type name="Journal Article"&gt;17&lt;/ref-type&gt;&lt;contributors&gt;&lt;authors&gt;&lt;author&gt;Sullivan, P. W.&lt;/author&gt;&lt;author&gt;Slejko, J. F.&lt;/author&gt;&lt;author&gt;Sculpher, M. J.&lt;/author&gt;&lt;author&gt;Ghushchyan, V.&lt;/author&gt;&lt;/authors&gt;&lt;/contributors&gt;&lt;auth-address&gt;Regis University, School of Pharmacy, 3333 Regis Blvd., Denver, CO 80221, USA. psulliva@regis.edu&lt;/auth-address&gt;&lt;titles&gt;&lt;title&gt;Catalogue of EQ-5D scores for the United Kingdom&lt;/title&gt;&lt;secondary-title&gt;Med Decis Making&lt;/secondary-title&gt;&lt;alt-title&gt;Medical decision making : an international journal of the Society for Medical Decision Making&lt;/alt-title&gt;&lt;/titles&gt;&lt;periodical&gt;&lt;full-title&gt;Medical Decision Making&lt;/full-title&gt;&lt;abbr-1&gt;Med. Decis. Making&lt;/abbr-1&gt;&lt;abbr-2&gt;Med Decis Making&lt;/abbr-2&gt;&lt;/periodical&gt;&lt;pages&gt;800-4&lt;/pages&gt;&lt;volume&gt;31&lt;/volume&gt;&lt;number&gt;6&lt;/number&gt;&lt;edition&gt;2011/03/23&lt;/edition&gt;&lt;keywords&gt;&lt;keyword&gt;Cost-Benefit Analysis&lt;/keyword&gt;&lt;keyword&gt;Great Britain&lt;/keyword&gt;&lt;keyword&gt;*Quality of Life&lt;/keyword&gt;&lt;keyword&gt;*Questionnaires&lt;/keyword&gt;&lt;/keywords&gt;&lt;dates&gt;&lt;year&gt;2011&lt;/year&gt;&lt;pub-dates&gt;&lt;date&gt;Nov-Dec&lt;/date&gt;&lt;/pub-dates&gt;&lt;/dates&gt;&lt;isbn&gt;1552-681X (Electronic)&amp;#xD;0272-989X (Linking)&lt;/isbn&gt;&lt;accession-num&gt;21422468&lt;/accession-num&gt;&lt;urls&gt;&lt;related-urls&gt;&lt;url&gt;http://www.ncbi.nlm.nih.gov/pubmed/21422468&lt;/url&gt;&lt;/related-urls&gt;&lt;/urls&gt;&lt;electronic-resource-num&gt;10.1177/0272989X11401031&lt;/electronic-resource-num&gt;&lt;language&gt;eng&lt;/language&gt;&lt;/record&gt;&lt;/Cite&gt;&lt;/EndNote&gt;</w:instrText>
            </w:r>
            <w:r w:rsidRPr="00902455">
              <w:rPr>
                <w:rFonts w:cs="Arial"/>
                <w:sz w:val="18"/>
                <w:szCs w:val="18"/>
                <w:lang w:eastAsia="zh-TW"/>
              </w:rPr>
              <w:fldChar w:fldCharType="separate"/>
            </w:r>
            <w:r>
              <w:rPr>
                <w:rFonts w:cs="Arial"/>
                <w:noProof/>
                <w:sz w:val="18"/>
                <w:szCs w:val="18"/>
                <w:lang w:eastAsia="zh-TW"/>
              </w:rPr>
              <w:t>[</w:t>
            </w:r>
            <w:hyperlink w:anchor="_ENREF_47" w:tooltip="Sullivan, 2011 #125" w:history="1">
              <w:r w:rsidR="005E2787">
                <w:rPr>
                  <w:rFonts w:cs="Arial"/>
                  <w:noProof/>
                  <w:sz w:val="18"/>
                  <w:szCs w:val="18"/>
                  <w:lang w:eastAsia="zh-TW"/>
                </w:rPr>
                <w:t>47</w:t>
              </w:r>
            </w:hyperlink>
            <w:r>
              <w:rPr>
                <w:rFonts w:cs="Arial"/>
                <w:noProof/>
                <w:sz w:val="18"/>
                <w:szCs w:val="18"/>
                <w:lang w:eastAsia="zh-TW"/>
              </w:rPr>
              <w:t>]</w:t>
            </w:r>
            <w:r w:rsidRPr="00902455">
              <w:rPr>
                <w:rFonts w:cs="Arial"/>
                <w:sz w:val="18"/>
                <w:szCs w:val="18"/>
                <w:lang w:eastAsia="zh-TW"/>
              </w:rPr>
              <w:fldChar w:fldCharType="end"/>
            </w:r>
          </w:p>
        </w:tc>
      </w:tr>
      <w:tr w:rsidR="00727E51" w:rsidRPr="00902455" w14:paraId="1A6E34CE" w14:textId="77777777" w:rsidTr="004C2967">
        <w:trPr>
          <w:trHeight w:val="260"/>
        </w:trPr>
        <w:tc>
          <w:tcPr>
            <w:tcW w:w="3686" w:type="dxa"/>
          </w:tcPr>
          <w:p w14:paraId="28B8A9BA"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Breast cancer</w:t>
            </w:r>
          </w:p>
        </w:tc>
        <w:tc>
          <w:tcPr>
            <w:tcW w:w="1276" w:type="dxa"/>
          </w:tcPr>
          <w:p w14:paraId="4F541FE8" w14:textId="77777777" w:rsidR="00727E51" w:rsidRPr="00902455" w:rsidRDefault="00727E51" w:rsidP="00297E6E">
            <w:pPr>
              <w:spacing w:before="60" w:after="60"/>
              <w:ind w:left="176"/>
              <w:jc w:val="center"/>
              <w:rPr>
                <w:rFonts w:cs="Arial"/>
                <w:sz w:val="18"/>
                <w:szCs w:val="18"/>
              </w:rPr>
            </w:pPr>
            <w:r w:rsidRPr="00902455">
              <w:rPr>
                <w:rFonts w:cs="Arial"/>
                <w:bCs/>
                <w:color w:val="000000"/>
                <w:sz w:val="18"/>
                <w:szCs w:val="18"/>
                <w:lang w:eastAsia="en-GB"/>
              </w:rPr>
              <w:t>0.76</w:t>
            </w:r>
          </w:p>
        </w:tc>
        <w:tc>
          <w:tcPr>
            <w:tcW w:w="810" w:type="dxa"/>
          </w:tcPr>
          <w:p w14:paraId="6958F13A" w14:textId="77777777" w:rsidR="00727E51" w:rsidRPr="00902455" w:rsidRDefault="00727E51" w:rsidP="00297E6E">
            <w:pPr>
              <w:spacing w:before="60" w:after="60"/>
              <w:jc w:val="center"/>
              <w:rPr>
                <w:rFonts w:cs="Arial"/>
                <w:sz w:val="18"/>
                <w:szCs w:val="18"/>
              </w:rPr>
            </w:pPr>
            <w:r w:rsidRPr="00902455">
              <w:rPr>
                <w:rFonts w:cs="Arial"/>
                <w:color w:val="000000"/>
                <w:sz w:val="18"/>
                <w:szCs w:val="18"/>
                <w:lang w:eastAsia="en-GB"/>
              </w:rPr>
              <w:t>0.0133</w:t>
            </w:r>
          </w:p>
        </w:tc>
        <w:tc>
          <w:tcPr>
            <w:tcW w:w="1316" w:type="dxa"/>
          </w:tcPr>
          <w:p w14:paraId="142B3822" w14:textId="77777777" w:rsidR="00727E51" w:rsidRPr="00902455" w:rsidRDefault="00727E51" w:rsidP="00297E6E">
            <w:pPr>
              <w:spacing w:before="60" w:after="60"/>
              <w:jc w:val="center"/>
              <w:rPr>
                <w:rFonts w:cs="Arial"/>
                <w:sz w:val="18"/>
                <w:szCs w:val="18"/>
              </w:rPr>
            </w:pPr>
            <w:r w:rsidRPr="00902455">
              <w:rPr>
                <w:rFonts w:cs="Arial"/>
                <w:sz w:val="18"/>
                <w:szCs w:val="18"/>
                <w:lang w:eastAsia="zh-TW"/>
              </w:rPr>
              <w:t>Beta</w:t>
            </w:r>
          </w:p>
        </w:tc>
        <w:tc>
          <w:tcPr>
            <w:tcW w:w="917" w:type="dxa"/>
          </w:tcPr>
          <w:p w14:paraId="59151FB4" w14:textId="76A650A3" w:rsidR="00727E51" w:rsidRPr="00902455" w:rsidRDefault="00727E51" w:rsidP="005E2787">
            <w:pPr>
              <w:spacing w:before="60" w:after="60"/>
              <w:ind w:left="176" w:hanging="176"/>
              <w:jc w:val="both"/>
              <w:rPr>
                <w:rFonts w:cs="Arial"/>
                <w:sz w:val="18"/>
                <w:szCs w:val="18"/>
              </w:rPr>
            </w:pPr>
            <w:r w:rsidRPr="00902455">
              <w:rPr>
                <w:rFonts w:cs="Arial"/>
                <w:sz w:val="18"/>
                <w:szCs w:val="18"/>
                <w:lang w:eastAsia="zh-TW"/>
              </w:rPr>
              <w:fldChar w:fldCharType="begin"/>
            </w:r>
            <w:r>
              <w:rPr>
                <w:rFonts w:cs="Arial"/>
                <w:sz w:val="18"/>
                <w:szCs w:val="18"/>
                <w:lang w:eastAsia="zh-TW"/>
              </w:rPr>
              <w:instrText xml:space="preserve"> ADDIN EN.CITE &lt;EndNote&gt;&lt;Cite&gt;&lt;Author&gt;Sullivan&lt;/Author&gt;&lt;Year&gt;2011&lt;/Year&gt;&lt;RecNum&gt;125&lt;/RecNum&gt;&lt;DisplayText&gt;[47]&lt;/DisplayText&gt;&lt;record&gt;&lt;rec-number&gt;125&lt;/rec-number&gt;&lt;foreign-keys&gt;&lt;key app="EN" db-id="ft2f0ep5i2xptmee5va50wajwsw2w5swwxsz" timestamp="1373895177"&gt;125&lt;/key&gt;&lt;/foreign-keys&gt;&lt;ref-type name="Journal Article"&gt;17&lt;/ref-type&gt;&lt;contributors&gt;&lt;authors&gt;&lt;author&gt;Sullivan, P. W.&lt;/author&gt;&lt;author&gt;Slejko, J. F.&lt;/author&gt;&lt;author&gt;Sculpher, M. J.&lt;/author&gt;&lt;author&gt;Ghushchyan, V.&lt;/author&gt;&lt;/authors&gt;&lt;/contributors&gt;&lt;auth-address&gt;Regis University, School of Pharmacy, 3333 Regis Blvd., Denver, CO 80221, USA. psulliva@regis.edu&lt;/auth-address&gt;&lt;titles&gt;&lt;title&gt;Catalogue of EQ-5D scores for the United Kingdom&lt;/title&gt;&lt;secondary-title&gt;Med Decis Making&lt;/secondary-title&gt;&lt;alt-title&gt;Medical decision making : an international journal of the Society for Medical Decision Making&lt;/alt-title&gt;&lt;/titles&gt;&lt;periodical&gt;&lt;full-title&gt;Medical Decision Making&lt;/full-title&gt;&lt;abbr-1&gt;Med. Decis. Making&lt;/abbr-1&gt;&lt;abbr-2&gt;Med Decis Making&lt;/abbr-2&gt;&lt;/periodical&gt;&lt;pages&gt;800-4&lt;/pages&gt;&lt;volume&gt;31&lt;/volume&gt;&lt;number&gt;6&lt;/number&gt;&lt;edition&gt;2011/03/23&lt;/edition&gt;&lt;keywords&gt;&lt;keyword&gt;Cost-Benefit Analysis&lt;/keyword&gt;&lt;keyword&gt;Great Britain&lt;/keyword&gt;&lt;keyword&gt;*Quality of Life&lt;/keyword&gt;&lt;keyword&gt;*Questionnaires&lt;/keyword&gt;&lt;/keywords&gt;&lt;dates&gt;&lt;year&gt;2011&lt;/year&gt;&lt;pub-dates&gt;&lt;date&gt;Nov-Dec&lt;/date&gt;&lt;/pub-dates&gt;&lt;/dates&gt;&lt;isbn&gt;1552-681X (Electronic)&amp;#xD;0272-989X (Linking)&lt;/isbn&gt;&lt;accession-num&gt;21422468&lt;/accession-num&gt;&lt;urls&gt;&lt;related-urls&gt;&lt;url&gt;http://www.ncbi.nlm.nih.gov/pubmed/21422468&lt;/url&gt;&lt;/related-urls&gt;&lt;/urls&gt;&lt;electronic-resource-num&gt;10.1177/0272989X11401031&lt;/electronic-resource-num&gt;&lt;language&gt;eng&lt;/language&gt;&lt;/record&gt;&lt;/Cite&gt;&lt;/EndNote&gt;</w:instrText>
            </w:r>
            <w:r w:rsidRPr="00902455">
              <w:rPr>
                <w:rFonts w:cs="Arial"/>
                <w:sz w:val="18"/>
                <w:szCs w:val="18"/>
                <w:lang w:eastAsia="zh-TW"/>
              </w:rPr>
              <w:fldChar w:fldCharType="separate"/>
            </w:r>
            <w:r>
              <w:rPr>
                <w:rFonts w:cs="Arial"/>
                <w:noProof/>
                <w:sz w:val="18"/>
                <w:szCs w:val="18"/>
                <w:lang w:eastAsia="zh-TW"/>
              </w:rPr>
              <w:t>[</w:t>
            </w:r>
            <w:hyperlink w:anchor="_ENREF_47" w:tooltip="Sullivan, 2011 #125" w:history="1">
              <w:r w:rsidR="005E2787">
                <w:rPr>
                  <w:rFonts w:cs="Arial"/>
                  <w:noProof/>
                  <w:sz w:val="18"/>
                  <w:szCs w:val="18"/>
                  <w:lang w:eastAsia="zh-TW"/>
                </w:rPr>
                <w:t>47</w:t>
              </w:r>
            </w:hyperlink>
            <w:r>
              <w:rPr>
                <w:rFonts w:cs="Arial"/>
                <w:noProof/>
                <w:sz w:val="18"/>
                <w:szCs w:val="18"/>
                <w:lang w:eastAsia="zh-TW"/>
              </w:rPr>
              <w:t>]</w:t>
            </w:r>
            <w:r w:rsidRPr="00902455">
              <w:rPr>
                <w:rFonts w:cs="Arial"/>
                <w:sz w:val="18"/>
                <w:szCs w:val="18"/>
                <w:lang w:eastAsia="zh-TW"/>
              </w:rPr>
              <w:fldChar w:fldCharType="end"/>
            </w:r>
          </w:p>
        </w:tc>
      </w:tr>
      <w:tr w:rsidR="00727E51" w:rsidRPr="00902455" w14:paraId="6C5C632C" w14:textId="77777777" w:rsidTr="004C2967">
        <w:trPr>
          <w:trHeight w:val="260"/>
        </w:trPr>
        <w:tc>
          <w:tcPr>
            <w:tcW w:w="3686" w:type="dxa"/>
          </w:tcPr>
          <w:p w14:paraId="10EC7258"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Breast cancer local/regional recurrence</w:t>
            </w:r>
          </w:p>
        </w:tc>
        <w:tc>
          <w:tcPr>
            <w:tcW w:w="1276" w:type="dxa"/>
          </w:tcPr>
          <w:p w14:paraId="59EB5396" w14:textId="77777777" w:rsidR="00727E51" w:rsidRPr="00902455" w:rsidRDefault="00727E51" w:rsidP="00297E6E">
            <w:pPr>
              <w:spacing w:before="60" w:after="60"/>
              <w:ind w:left="176"/>
              <w:jc w:val="center"/>
              <w:rPr>
                <w:rFonts w:cs="Arial"/>
                <w:sz w:val="18"/>
                <w:szCs w:val="18"/>
              </w:rPr>
            </w:pPr>
            <w:r w:rsidRPr="00902455">
              <w:rPr>
                <w:rFonts w:cs="Arial"/>
                <w:sz w:val="18"/>
                <w:szCs w:val="18"/>
              </w:rPr>
              <w:t>0.78</w:t>
            </w:r>
          </w:p>
        </w:tc>
        <w:tc>
          <w:tcPr>
            <w:tcW w:w="810" w:type="dxa"/>
          </w:tcPr>
          <w:p w14:paraId="33F2957B" w14:textId="77777777" w:rsidR="00727E51" w:rsidRPr="00902455" w:rsidRDefault="00727E51" w:rsidP="00297E6E">
            <w:pPr>
              <w:spacing w:before="60" w:after="60"/>
              <w:jc w:val="center"/>
              <w:rPr>
                <w:rFonts w:cs="Arial"/>
                <w:sz w:val="18"/>
                <w:szCs w:val="18"/>
              </w:rPr>
            </w:pPr>
            <w:r w:rsidRPr="00902455">
              <w:rPr>
                <w:rFonts w:cs="Arial"/>
                <w:sz w:val="18"/>
                <w:szCs w:val="18"/>
              </w:rPr>
              <w:t>0.0373</w:t>
            </w:r>
          </w:p>
        </w:tc>
        <w:tc>
          <w:tcPr>
            <w:tcW w:w="1316" w:type="dxa"/>
          </w:tcPr>
          <w:p w14:paraId="7C5D706A" w14:textId="77777777" w:rsidR="00727E51" w:rsidRPr="00902455" w:rsidRDefault="00727E51" w:rsidP="00297E6E">
            <w:pPr>
              <w:spacing w:before="60" w:after="60"/>
              <w:jc w:val="center"/>
              <w:rPr>
                <w:rFonts w:cs="Arial"/>
                <w:sz w:val="18"/>
                <w:szCs w:val="18"/>
              </w:rPr>
            </w:pPr>
            <w:r w:rsidRPr="00902455">
              <w:rPr>
                <w:rFonts w:cs="Arial"/>
                <w:sz w:val="18"/>
                <w:szCs w:val="18"/>
                <w:lang w:eastAsia="zh-TW"/>
              </w:rPr>
              <w:t>Beta</w:t>
            </w:r>
          </w:p>
        </w:tc>
        <w:tc>
          <w:tcPr>
            <w:tcW w:w="917" w:type="dxa"/>
          </w:tcPr>
          <w:p w14:paraId="27AE7F75" w14:textId="64292DC0" w:rsidR="00727E51" w:rsidRPr="00902455" w:rsidRDefault="00727E51" w:rsidP="005E2787">
            <w:pPr>
              <w:spacing w:before="60" w:after="60"/>
              <w:ind w:left="176" w:hanging="176"/>
              <w:jc w:val="both"/>
              <w:rPr>
                <w:rFonts w:cs="Arial"/>
                <w:sz w:val="18"/>
                <w:szCs w:val="18"/>
              </w:rPr>
            </w:pPr>
            <w:r w:rsidRPr="00902455">
              <w:rPr>
                <w:rFonts w:cs="Arial"/>
                <w:sz w:val="18"/>
                <w:szCs w:val="18"/>
                <w:lang w:eastAsia="zh-TW"/>
              </w:rPr>
              <w:fldChar w:fldCharType="begin">
                <w:fldData xml:space="preserve">PEVuZE5vdGU+PENpdGU+PEF1dGhvcj5MaWRncmVuPC9BdXRob3I+PFllYXI+MjAwNzwvWWVhcj48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</w:fldData>
              </w:fldChar>
            </w:r>
            <w:r>
              <w:rPr>
                <w:rFonts w:cs="Arial"/>
                <w:sz w:val="18"/>
                <w:szCs w:val="18"/>
                <w:lang w:eastAsia="zh-TW"/>
              </w:rPr>
              <w:instrText xml:space="preserve"> ADDIN EN.CITE </w:instrText>
            </w:r>
            <w:r>
              <w:rPr>
                <w:rFonts w:cs="Arial"/>
                <w:sz w:val="18"/>
                <w:szCs w:val="18"/>
                <w:lang w:eastAsia="zh-TW"/>
              </w:rPr>
              <w:fldChar w:fldCharType="begin">
                <w:fldData xml:space="preserve">PEVuZE5vdGU+PENpdGU+PEF1dGhvcj5MaWRncmVuPC9BdXRob3I+PFllYXI+MjAwNzwvWWVhcj48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</w:fldData>
              </w:fldChar>
            </w:r>
            <w:r>
              <w:rPr>
                <w:rFonts w:cs="Arial"/>
                <w:sz w:val="18"/>
                <w:szCs w:val="18"/>
                <w:lang w:eastAsia="zh-TW"/>
              </w:rPr>
              <w:instrText xml:space="preserve"> ADDIN EN.CITE.DATA </w:instrText>
            </w:r>
            <w:r>
              <w:rPr>
                <w:rFonts w:cs="Arial"/>
                <w:sz w:val="18"/>
                <w:szCs w:val="18"/>
                <w:lang w:eastAsia="zh-TW"/>
              </w:rPr>
            </w:r>
            <w:r>
              <w:rPr>
                <w:rFonts w:cs="Arial"/>
                <w:sz w:val="18"/>
                <w:szCs w:val="18"/>
                <w:lang w:eastAsia="zh-TW"/>
              </w:rPr>
              <w:fldChar w:fldCharType="end"/>
            </w:r>
            <w:r w:rsidRPr="00902455">
              <w:rPr>
                <w:rFonts w:cs="Arial"/>
                <w:sz w:val="18"/>
                <w:szCs w:val="18"/>
                <w:lang w:eastAsia="zh-TW"/>
              </w:rPr>
            </w:r>
            <w:r w:rsidRPr="00902455">
              <w:rPr>
                <w:rFonts w:cs="Arial"/>
                <w:sz w:val="18"/>
                <w:szCs w:val="18"/>
                <w:lang w:eastAsia="zh-TW"/>
              </w:rPr>
              <w:fldChar w:fldCharType="separate"/>
            </w:r>
            <w:r>
              <w:rPr>
                <w:rFonts w:cs="Arial"/>
                <w:noProof/>
                <w:sz w:val="18"/>
                <w:szCs w:val="18"/>
                <w:lang w:eastAsia="zh-TW"/>
              </w:rPr>
              <w:t>[</w:t>
            </w:r>
            <w:hyperlink w:anchor="_ENREF_51" w:tooltip="Lidgren, 2007 #324" w:history="1">
              <w:r w:rsidR="005E2787">
                <w:rPr>
                  <w:rFonts w:cs="Arial"/>
                  <w:noProof/>
                  <w:sz w:val="18"/>
                  <w:szCs w:val="18"/>
                  <w:lang w:eastAsia="zh-TW"/>
                </w:rPr>
                <w:t>51</w:t>
              </w:r>
            </w:hyperlink>
            <w:r>
              <w:rPr>
                <w:rFonts w:cs="Arial"/>
                <w:noProof/>
                <w:sz w:val="18"/>
                <w:szCs w:val="18"/>
                <w:lang w:eastAsia="zh-TW"/>
              </w:rPr>
              <w:t>]</w:t>
            </w:r>
            <w:r w:rsidRPr="00902455">
              <w:rPr>
                <w:rFonts w:cs="Arial"/>
                <w:sz w:val="18"/>
                <w:szCs w:val="18"/>
                <w:lang w:eastAsia="zh-TW"/>
              </w:rPr>
              <w:fldChar w:fldCharType="end"/>
            </w:r>
          </w:p>
        </w:tc>
      </w:tr>
      <w:tr w:rsidR="00727E51" w:rsidRPr="00902455" w14:paraId="265EDD51" w14:textId="77777777" w:rsidTr="004C2967">
        <w:trPr>
          <w:trHeight w:val="260"/>
        </w:trPr>
        <w:tc>
          <w:tcPr>
            <w:tcW w:w="3686" w:type="dxa"/>
          </w:tcPr>
          <w:p w14:paraId="2F558D9D"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Breast cancer distal recurrence</w:t>
            </w:r>
          </w:p>
        </w:tc>
        <w:tc>
          <w:tcPr>
            <w:tcW w:w="1276" w:type="dxa"/>
          </w:tcPr>
          <w:p w14:paraId="002698FB" w14:textId="77777777" w:rsidR="00727E51" w:rsidRPr="00902455" w:rsidRDefault="00727E51" w:rsidP="00297E6E">
            <w:pPr>
              <w:spacing w:before="60" w:after="60"/>
              <w:ind w:left="176"/>
              <w:jc w:val="center"/>
              <w:rPr>
                <w:rFonts w:cs="Arial"/>
                <w:sz w:val="18"/>
                <w:szCs w:val="18"/>
              </w:rPr>
            </w:pPr>
            <w:r w:rsidRPr="00902455">
              <w:rPr>
                <w:rFonts w:cs="Arial"/>
                <w:sz w:val="18"/>
                <w:szCs w:val="18"/>
              </w:rPr>
              <w:t>0.69</w:t>
            </w:r>
          </w:p>
        </w:tc>
        <w:tc>
          <w:tcPr>
            <w:tcW w:w="810" w:type="dxa"/>
          </w:tcPr>
          <w:p w14:paraId="63C77999" w14:textId="77777777" w:rsidR="00727E51" w:rsidRPr="00902455" w:rsidRDefault="00727E51" w:rsidP="00297E6E">
            <w:pPr>
              <w:spacing w:before="60" w:after="60"/>
              <w:jc w:val="center"/>
              <w:rPr>
                <w:rFonts w:cs="Arial"/>
                <w:sz w:val="18"/>
                <w:szCs w:val="18"/>
              </w:rPr>
            </w:pPr>
            <w:r w:rsidRPr="00902455">
              <w:rPr>
                <w:rFonts w:cs="Arial"/>
                <w:sz w:val="18"/>
                <w:szCs w:val="18"/>
              </w:rPr>
              <w:t>0.0293</w:t>
            </w:r>
          </w:p>
        </w:tc>
        <w:tc>
          <w:tcPr>
            <w:tcW w:w="1316" w:type="dxa"/>
          </w:tcPr>
          <w:p w14:paraId="7690C70F" w14:textId="77777777" w:rsidR="00727E51" w:rsidRPr="00902455" w:rsidRDefault="00727E51" w:rsidP="00297E6E">
            <w:pPr>
              <w:spacing w:before="60" w:after="60"/>
              <w:jc w:val="center"/>
              <w:rPr>
                <w:rFonts w:cs="Arial"/>
                <w:sz w:val="18"/>
                <w:szCs w:val="18"/>
              </w:rPr>
            </w:pPr>
            <w:r w:rsidRPr="00902455">
              <w:rPr>
                <w:rFonts w:cs="Arial"/>
                <w:sz w:val="18"/>
                <w:szCs w:val="18"/>
                <w:lang w:eastAsia="zh-TW"/>
              </w:rPr>
              <w:t>Beta</w:t>
            </w:r>
          </w:p>
        </w:tc>
        <w:tc>
          <w:tcPr>
            <w:tcW w:w="917" w:type="dxa"/>
          </w:tcPr>
          <w:p w14:paraId="2B3188EE" w14:textId="37188749" w:rsidR="00727E51" w:rsidRPr="00902455" w:rsidRDefault="00727E51" w:rsidP="005E2787">
            <w:pPr>
              <w:spacing w:before="60" w:after="60"/>
              <w:ind w:left="176" w:hanging="176"/>
              <w:jc w:val="both"/>
              <w:rPr>
                <w:rFonts w:cs="Arial"/>
                <w:sz w:val="18"/>
                <w:szCs w:val="18"/>
              </w:rPr>
            </w:pPr>
            <w:r w:rsidRPr="00902455">
              <w:rPr>
                <w:rFonts w:cs="Arial"/>
                <w:sz w:val="18"/>
                <w:szCs w:val="18"/>
                <w:lang w:eastAsia="zh-TW"/>
              </w:rPr>
              <w:fldChar w:fldCharType="begin">
                <w:fldData xml:space="preserve">PEVuZE5vdGU+PENpdGU+PEF1dGhvcj5MaWRncmVuPC9BdXRob3I+PFllYXI+MjAwNzwvWWVhcj48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</w:fldData>
              </w:fldChar>
            </w:r>
            <w:r>
              <w:rPr>
                <w:rFonts w:cs="Arial"/>
                <w:sz w:val="18"/>
                <w:szCs w:val="18"/>
                <w:lang w:eastAsia="zh-TW"/>
              </w:rPr>
              <w:instrText xml:space="preserve"> ADDIN EN.CITE </w:instrText>
            </w:r>
            <w:r>
              <w:rPr>
                <w:rFonts w:cs="Arial"/>
                <w:sz w:val="18"/>
                <w:szCs w:val="18"/>
                <w:lang w:eastAsia="zh-TW"/>
              </w:rPr>
              <w:fldChar w:fldCharType="begin">
                <w:fldData xml:space="preserve">PEVuZE5vdGU+PENpdGU+PEF1dGhvcj5MaWRncmVuPC9BdXRob3I+PFllYXI+MjAwNzwvWWVhcj48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</w:fldData>
              </w:fldChar>
            </w:r>
            <w:r>
              <w:rPr>
                <w:rFonts w:cs="Arial"/>
                <w:sz w:val="18"/>
                <w:szCs w:val="18"/>
                <w:lang w:eastAsia="zh-TW"/>
              </w:rPr>
              <w:instrText xml:space="preserve"> ADDIN EN.CITE.DATA </w:instrText>
            </w:r>
            <w:r>
              <w:rPr>
                <w:rFonts w:cs="Arial"/>
                <w:sz w:val="18"/>
                <w:szCs w:val="18"/>
                <w:lang w:eastAsia="zh-TW"/>
              </w:rPr>
            </w:r>
            <w:r>
              <w:rPr>
                <w:rFonts w:cs="Arial"/>
                <w:sz w:val="18"/>
                <w:szCs w:val="18"/>
                <w:lang w:eastAsia="zh-TW"/>
              </w:rPr>
              <w:fldChar w:fldCharType="end"/>
            </w:r>
            <w:r w:rsidRPr="00902455">
              <w:rPr>
                <w:rFonts w:cs="Arial"/>
                <w:sz w:val="18"/>
                <w:szCs w:val="18"/>
                <w:lang w:eastAsia="zh-TW"/>
              </w:rPr>
            </w:r>
            <w:r w:rsidRPr="00902455">
              <w:rPr>
                <w:rFonts w:cs="Arial"/>
                <w:sz w:val="18"/>
                <w:szCs w:val="18"/>
                <w:lang w:eastAsia="zh-TW"/>
              </w:rPr>
              <w:fldChar w:fldCharType="separate"/>
            </w:r>
            <w:r>
              <w:rPr>
                <w:rFonts w:cs="Arial"/>
                <w:noProof/>
                <w:sz w:val="18"/>
                <w:szCs w:val="18"/>
                <w:lang w:eastAsia="zh-TW"/>
              </w:rPr>
              <w:t>[</w:t>
            </w:r>
            <w:hyperlink w:anchor="_ENREF_51" w:tooltip="Lidgren, 2007 #324" w:history="1">
              <w:r w:rsidR="005E2787">
                <w:rPr>
                  <w:rFonts w:cs="Arial"/>
                  <w:noProof/>
                  <w:sz w:val="18"/>
                  <w:szCs w:val="18"/>
                  <w:lang w:eastAsia="zh-TW"/>
                </w:rPr>
                <w:t>51</w:t>
              </w:r>
            </w:hyperlink>
            <w:r>
              <w:rPr>
                <w:rFonts w:cs="Arial"/>
                <w:noProof/>
                <w:sz w:val="18"/>
                <w:szCs w:val="18"/>
                <w:lang w:eastAsia="zh-TW"/>
              </w:rPr>
              <w:t>]</w:t>
            </w:r>
            <w:r w:rsidRPr="00902455">
              <w:rPr>
                <w:rFonts w:cs="Arial"/>
                <w:sz w:val="18"/>
                <w:szCs w:val="18"/>
                <w:lang w:eastAsia="zh-TW"/>
              </w:rPr>
              <w:fldChar w:fldCharType="end"/>
            </w:r>
          </w:p>
        </w:tc>
      </w:tr>
      <w:tr w:rsidR="00727E51" w:rsidRPr="00902455" w14:paraId="02E18CE1" w14:textId="77777777" w:rsidTr="004C2967">
        <w:trPr>
          <w:trHeight w:val="260"/>
        </w:trPr>
        <w:tc>
          <w:tcPr>
            <w:tcW w:w="3686" w:type="dxa"/>
          </w:tcPr>
          <w:p w14:paraId="205D3183"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Localised colorectal cancer</w:t>
            </w:r>
          </w:p>
        </w:tc>
        <w:tc>
          <w:tcPr>
            <w:tcW w:w="1276" w:type="dxa"/>
          </w:tcPr>
          <w:p w14:paraId="32413433" w14:textId="77777777" w:rsidR="00727E51" w:rsidRPr="00902455" w:rsidRDefault="00727E51" w:rsidP="00297E6E">
            <w:pPr>
              <w:spacing w:before="60" w:after="60"/>
              <w:ind w:left="176"/>
              <w:jc w:val="center"/>
              <w:rPr>
                <w:rFonts w:cs="Arial"/>
                <w:sz w:val="18"/>
                <w:szCs w:val="18"/>
              </w:rPr>
            </w:pPr>
            <w:r w:rsidRPr="00902455">
              <w:rPr>
                <w:rFonts w:cs="Arial"/>
                <w:bCs/>
                <w:color w:val="000000"/>
                <w:sz w:val="18"/>
                <w:szCs w:val="18"/>
                <w:lang w:eastAsia="en-GB"/>
              </w:rPr>
              <w:t>0.74</w:t>
            </w:r>
          </w:p>
        </w:tc>
        <w:tc>
          <w:tcPr>
            <w:tcW w:w="810" w:type="dxa"/>
          </w:tcPr>
          <w:p w14:paraId="0A7C588E" w14:textId="77777777" w:rsidR="00727E51" w:rsidRPr="00902455" w:rsidRDefault="00727E51" w:rsidP="00297E6E">
            <w:pPr>
              <w:spacing w:before="60" w:after="60"/>
              <w:jc w:val="center"/>
              <w:rPr>
                <w:rFonts w:cs="Arial"/>
                <w:sz w:val="18"/>
                <w:szCs w:val="18"/>
              </w:rPr>
            </w:pPr>
            <w:r w:rsidRPr="00902455">
              <w:rPr>
                <w:rFonts w:cs="Arial"/>
                <w:color w:val="000000"/>
                <w:sz w:val="18"/>
                <w:szCs w:val="18"/>
                <w:lang w:eastAsia="en-GB"/>
              </w:rPr>
              <w:t>0.0230</w:t>
            </w:r>
          </w:p>
        </w:tc>
        <w:tc>
          <w:tcPr>
            <w:tcW w:w="1316" w:type="dxa"/>
          </w:tcPr>
          <w:p w14:paraId="5F5DF2C3" w14:textId="77777777" w:rsidR="00727E51" w:rsidRPr="00902455" w:rsidRDefault="00727E51" w:rsidP="00297E6E">
            <w:pPr>
              <w:spacing w:before="60" w:after="60"/>
              <w:jc w:val="center"/>
              <w:rPr>
                <w:rFonts w:cs="Arial"/>
                <w:sz w:val="18"/>
                <w:szCs w:val="18"/>
              </w:rPr>
            </w:pPr>
            <w:r w:rsidRPr="00902455">
              <w:rPr>
                <w:rFonts w:cs="Arial"/>
                <w:sz w:val="18"/>
                <w:szCs w:val="18"/>
                <w:lang w:eastAsia="zh-TW"/>
              </w:rPr>
              <w:t>Beta</w:t>
            </w:r>
          </w:p>
        </w:tc>
        <w:tc>
          <w:tcPr>
            <w:tcW w:w="917" w:type="dxa"/>
          </w:tcPr>
          <w:p w14:paraId="3236FF01" w14:textId="52757F0A" w:rsidR="00727E51" w:rsidRPr="00902455" w:rsidRDefault="00727E51" w:rsidP="005E2787">
            <w:pPr>
              <w:spacing w:before="60" w:after="60"/>
              <w:ind w:left="176" w:hanging="176"/>
              <w:jc w:val="both"/>
              <w:rPr>
                <w:rFonts w:cs="Arial"/>
                <w:sz w:val="18"/>
                <w:szCs w:val="18"/>
              </w:rPr>
            </w:pPr>
            <w:r w:rsidRPr="00902455">
              <w:rPr>
                <w:rFonts w:cs="Arial"/>
                <w:sz w:val="18"/>
                <w:szCs w:val="18"/>
                <w:lang w:eastAsia="zh-TW"/>
              </w:rPr>
              <w:fldChar w:fldCharType="begin"/>
            </w:r>
            <w:r>
              <w:rPr>
                <w:rFonts w:cs="Arial"/>
                <w:sz w:val="18"/>
                <w:szCs w:val="18"/>
                <w:lang w:eastAsia="zh-TW"/>
              </w:rPr>
              <w:instrText xml:space="preserve"> ADDIN EN.CITE &lt;EndNote&gt;&lt;Cite&gt;&lt;Author&gt;Ness&lt;/Author&gt;&lt;Year&gt;1999&lt;/Year&gt;&lt;RecNum&gt;323&lt;/RecNum&gt;&lt;DisplayText&gt;[52]&lt;/DisplayText&gt;&lt;record&gt;&lt;rec-number&gt;323&lt;/rec-number&gt;&lt;foreign-keys&gt;&lt;key app="EN" db-id="ft2f0ep5i2xptmee5va50wajwsw2w5swwxsz" timestamp="1437665383"&gt;323&lt;/key&gt;&lt;/foreign-keys&gt;&lt;ref-type name="Journal Article"&gt;17&lt;/ref-type&gt;&lt;contributors&gt;&lt;authors&gt;&lt;author&gt;Ness, R. M.&lt;/author&gt;&lt;author&gt;Holmes, A. M.&lt;/author&gt;&lt;author&gt;Klein, R.&lt;/author&gt;&lt;author&gt;Dittus, R.&lt;/author&gt;&lt;/authors&gt;&lt;/contributors&gt;&lt;auth-address&gt;Department of Medicine, Indiana University School of Medicine, Indiana University, Indianapolis, USA.&lt;/auth-address&gt;&lt;titles&gt;&lt;title&gt;Utility valuations for outcome states of colorectal cancer&lt;/title&gt;&lt;secondary-title&gt;Am J Gastroenterol&lt;/secondary-title&gt;&lt;alt-title&gt;The American journal of gastroenterology&lt;/alt-title&gt;&lt;/titles&gt;&lt;periodical&gt;&lt;full-title&gt;American Journal of Gastroenterology&lt;/full-title&gt;&lt;abbr-1&gt;Am. J. Gastroenterol.&lt;/abbr-1&gt;&lt;abbr-2&gt;Am J Gastroenterol&lt;/abbr-2&gt;&lt;/periodical&gt;&lt;pages&gt;1650-7&lt;/pages&gt;&lt;volume&gt;94&lt;/volume&gt;&lt;number&gt;6&lt;/number&gt;&lt;edition&gt;1999/06/11&lt;/edition&gt;&lt;keywords&gt;&lt;keyword&gt;Adenoma/epidemiology/*pathology/surgery&lt;/keyword&gt;&lt;keyword&gt;Colonic Neoplasms/pathology/surgery&lt;/keyword&gt;&lt;keyword&gt;Colorectal Neoplasms/epidemiology/*pathology/surgery&lt;/keyword&gt;&lt;keyword&gt;*Decision Support Techniques&lt;/keyword&gt;&lt;keyword&gt;Enterostomy&lt;/keyword&gt;&lt;keyword&gt;Female&lt;/keyword&gt;&lt;keyword&gt;Forecasting&lt;/keyword&gt;&lt;keyword&gt;Humans&lt;/keyword&gt;&lt;keyword&gt;Male&lt;/keyword&gt;&lt;keyword&gt;Middle Aged&lt;/keyword&gt;&lt;keyword&gt;Morbidity&lt;/keyword&gt;&lt;keyword&gt;Neoplasm Staging&lt;/keyword&gt;&lt;keyword&gt;Rectal Neoplasms/pathology/surgery&lt;/keyword&gt;&lt;/keywords&gt;&lt;dates&gt;&lt;year&gt;1999&lt;/year&gt;&lt;pub-dates&gt;&lt;date&gt;Jun&lt;/date&gt;&lt;/pub-dates&gt;&lt;/dates&gt;&lt;isbn&gt;0002-9270 (Print)&amp;#xD;0002-9270 (Linking)&lt;/isbn&gt;&lt;accession-num&gt;10364039&lt;/accession-num&gt;&lt;urls&gt;&lt;related-urls&gt;&lt;url&gt;http://www.ncbi.nlm.nih.gov/pubmed/10364039&lt;/url&gt;&lt;/related-urls&gt;&lt;/urls&gt;&lt;electronic-resource-num&gt;10.1111/j.1572-0241.1999.01157.x&lt;/electronic-resource-num&gt;&lt;language&gt;eng&lt;/language&gt;&lt;/record&gt;&lt;/Cite&gt;&lt;/EndNote&gt;</w:instrText>
            </w:r>
            <w:r w:rsidRPr="00902455">
              <w:rPr>
                <w:rFonts w:cs="Arial"/>
                <w:sz w:val="18"/>
                <w:szCs w:val="18"/>
                <w:lang w:eastAsia="zh-TW"/>
              </w:rPr>
              <w:fldChar w:fldCharType="separate"/>
            </w:r>
            <w:r>
              <w:rPr>
                <w:rFonts w:cs="Arial"/>
                <w:noProof/>
                <w:sz w:val="18"/>
                <w:szCs w:val="18"/>
                <w:lang w:eastAsia="zh-TW"/>
              </w:rPr>
              <w:t>[</w:t>
            </w:r>
            <w:hyperlink w:anchor="_ENREF_52" w:tooltip="Ness, 1999 #323" w:history="1">
              <w:r w:rsidR="005E2787">
                <w:rPr>
                  <w:rFonts w:cs="Arial"/>
                  <w:noProof/>
                  <w:sz w:val="18"/>
                  <w:szCs w:val="18"/>
                  <w:lang w:eastAsia="zh-TW"/>
                </w:rPr>
                <w:t>52</w:t>
              </w:r>
            </w:hyperlink>
            <w:r>
              <w:rPr>
                <w:rFonts w:cs="Arial"/>
                <w:noProof/>
                <w:sz w:val="18"/>
                <w:szCs w:val="18"/>
                <w:lang w:eastAsia="zh-TW"/>
              </w:rPr>
              <w:t>]</w:t>
            </w:r>
            <w:r w:rsidRPr="00902455">
              <w:rPr>
                <w:rFonts w:cs="Arial"/>
                <w:sz w:val="18"/>
                <w:szCs w:val="18"/>
                <w:lang w:eastAsia="zh-TW"/>
              </w:rPr>
              <w:fldChar w:fldCharType="end"/>
            </w:r>
          </w:p>
        </w:tc>
      </w:tr>
      <w:tr w:rsidR="00727E51" w:rsidRPr="00902455" w14:paraId="30D6B89F" w14:textId="77777777" w:rsidTr="004C2967">
        <w:trPr>
          <w:trHeight w:val="260"/>
        </w:trPr>
        <w:tc>
          <w:tcPr>
            <w:tcW w:w="3686" w:type="dxa"/>
          </w:tcPr>
          <w:p w14:paraId="21E63A1B"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Regional colorectal cancer</w:t>
            </w:r>
          </w:p>
        </w:tc>
        <w:tc>
          <w:tcPr>
            <w:tcW w:w="1276" w:type="dxa"/>
          </w:tcPr>
          <w:p w14:paraId="184FD14A" w14:textId="77777777" w:rsidR="00727E51" w:rsidRPr="00902455" w:rsidRDefault="00727E51" w:rsidP="00297E6E">
            <w:pPr>
              <w:spacing w:before="60" w:after="60"/>
              <w:ind w:left="176"/>
              <w:jc w:val="center"/>
              <w:rPr>
                <w:rFonts w:cs="Arial"/>
                <w:sz w:val="18"/>
                <w:szCs w:val="18"/>
              </w:rPr>
            </w:pPr>
            <w:r w:rsidRPr="00902455">
              <w:rPr>
                <w:rFonts w:cs="Arial"/>
                <w:bCs/>
                <w:color w:val="000000"/>
                <w:sz w:val="18"/>
                <w:szCs w:val="18"/>
                <w:lang w:eastAsia="en-GB"/>
              </w:rPr>
              <w:t>0.67</w:t>
            </w:r>
          </w:p>
        </w:tc>
        <w:tc>
          <w:tcPr>
            <w:tcW w:w="810" w:type="dxa"/>
          </w:tcPr>
          <w:p w14:paraId="491CC632" w14:textId="77777777" w:rsidR="00727E51" w:rsidRPr="00902455" w:rsidRDefault="00727E51" w:rsidP="00297E6E">
            <w:pPr>
              <w:spacing w:before="60" w:after="60"/>
              <w:jc w:val="center"/>
              <w:rPr>
                <w:rFonts w:cs="Arial"/>
                <w:sz w:val="18"/>
                <w:szCs w:val="18"/>
              </w:rPr>
            </w:pPr>
            <w:r w:rsidRPr="00902455">
              <w:rPr>
                <w:rFonts w:cs="Arial"/>
                <w:color w:val="000000"/>
                <w:sz w:val="18"/>
                <w:szCs w:val="18"/>
                <w:lang w:eastAsia="en-GB"/>
              </w:rPr>
              <w:t>0.0255</w:t>
            </w:r>
          </w:p>
        </w:tc>
        <w:tc>
          <w:tcPr>
            <w:tcW w:w="1316" w:type="dxa"/>
          </w:tcPr>
          <w:p w14:paraId="6FEC3C7C" w14:textId="77777777" w:rsidR="00727E51" w:rsidRPr="00902455" w:rsidRDefault="00727E51" w:rsidP="00297E6E">
            <w:pPr>
              <w:spacing w:before="60" w:after="60"/>
              <w:jc w:val="center"/>
              <w:rPr>
                <w:rFonts w:cs="Arial"/>
                <w:sz w:val="18"/>
                <w:szCs w:val="18"/>
              </w:rPr>
            </w:pPr>
            <w:r w:rsidRPr="00902455">
              <w:rPr>
                <w:rFonts w:cs="Arial"/>
                <w:sz w:val="18"/>
                <w:szCs w:val="18"/>
                <w:lang w:eastAsia="zh-TW"/>
              </w:rPr>
              <w:t>Beta</w:t>
            </w:r>
          </w:p>
        </w:tc>
        <w:tc>
          <w:tcPr>
            <w:tcW w:w="917" w:type="dxa"/>
          </w:tcPr>
          <w:p w14:paraId="54D95675" w14:textId="6229257D" w:rsidR="00727E51" w:rsidRPr="00902455" w:rsidRDefault="00727E51" w:rsidP="005E2787">
            <w:pPr>
              <w:spacing w:before="60" w:after="60"/>
              <w:ind w:left="176" w:hanging="176"/>
              <w:jc w:val="both"/>
              <w:rPr>
                <w:rFonts w:cs="Arial"/>
                <w:sz w:val="18"/>
                <w:szCs w:val="18"/>
              </w:rPr>
            </w:pPr>
            <w:r w:rsidRPr="00902455">
              <w:rPr>
                <w:rFonts w:cs="Arial"/>
                <w:sz w:val="18"/>
                <w:szCs w:val="18"/>
                <w:lang w:eastAsia="zh-TW"/>
              </w:rPr>
              <w:fldChar w:fldCharType="begin"/>
            </w:r>
            <w:r>
              <w:rPr>
                <w:rFonts w:cs="Arial"/>
                <w:sz w:val="18"/>
                <w:szCs w:val="18"/>
                <w:lang w:eastAsia="zh-TW"/>
              </w:rPr>
              <w:instrText xml:space="preserve"> ADDIN EN.CITE &lt;EndNote&gt;&lt;Cite&gt;&lt;Author&gt;Ness&lt;/Author&gt;&lt;Year&gt;1999&lt;/Year&gt;&lt;RecNum&gt;323&lt;/RecNum&gt;&lt;DisplayText&gt;[52]&lt;/DisplayText&gt;&lt;record&gt;&lt;rec-number&gt;323&lt;/rec-number&gt;&lt;foreign-keys&gt;&lt;key app="EN" db-id="ft2f0ep5i2xptmee5va50wajwsw2w5swwxsz" timestamp="1437665383"&gt;323&lt;/key&gt;&lt;/foreign-keys&gt;&lt;ref-type name="Journal Article"&gt;17&lt;/ref-type&gt;&lt;contributors&gt;&lt;authors&gt;&lt;author&gt;Ness, R. M.&lt;/author&gt;&lt;author&gt;Holmes, A. M.&lt;/author&gt;&lt;author&gt;Klein, R.&lt;/author&gt;&lt;author&gt;Dittus, R.&lt;/author&gt;&lt;/authors&gt;&lt;/contributors&gt;&lt;auth-address&gt;Department of Medicine, Indiana University School of Medicine, Indiana University, Indianapolis, USA.&lt;/auth-address&gt;&lt;titles&gt;&lt;title&gt;Utility valuations for outcome states of colorectal cancer&lt;/title&gt;&lt;secondary-title&gt;Am J Gastroenterol&lt;/secondary-title&gt;&lt;alt-title&gt;The American journal of gastroenterology&lt;/alt-title&gt;&lt;/titles&gt;&lt;periodical&gt;&lt;full-title&gt;American Journal of Gastroenterology&lt;/full-title&gt;&lt;abbr-1&gt;Am. J. Gastroenterol.&lt;/abbr-1&gt;&lt;abbr-2&gt;Am J Gastroenterol&lt;/abbr-2&gt;&lt;/periodical&gt;&lt;pages&gt;1650-7&lt;/pages&gt;&lt;volume&gt;94&lt;/volume&gt;&lt;number&gt;6&lt;/number&gt;&lt;edition&gt;1999/06/11&lt;/edition&gt;&lt;keywords&gt;&lt;keyword&gt;Adenoma/epidemiology/*pathology/surgery&lt;/keyword&gt;&lt;keyword&gt;Colonic Neoplasms/pathology/surgery&lt;/keyword&gt;&lt;keyword&gt;Colorectal Neoplasms/epidemiology/*pathology/surgery&lt;/keyword&gt;&lt;keyword&gt;*Decision Support Techniques&lt;/keyword&gt;&lt;keyword&gt;Enterostomy&lt;/keyword&gt;&lt;keyword&gt;Female&lt;/keyword&gt;&lt;keyword&gt;Forecasting&lt;/keyword&gt;&lt;keyword&gt;Humans&lt;/keyword&gt;&lt;keyword&gt;Male&lt;/keyword&gt;&lt;keyword&gt;Middle Aged&lt;/keyword&gt;&lt;keyword&gt;Morbidity&lt;/keyword&gt;&lt;keyword&gt;Neoplasm Staging&lt;/keyword&gt;&lt;keyword&gt;Rectal Neoplasms/pathology/surgery&lt;/keyword&gt;&lt;/keywords&gt;&lt;dates&gt;&lt;year&gt;1999&lt;/year&gt;&lt;pub-dates&gt;&lt;date&gt;Jun&lt;/date&gt;&lt;/pub-dates&gt;&lt;/dates&gt;&lt;isbn&gt;0002-9270 (Print)&amp;#xD;0002-9270 (Linking)&lt;/isbn&gt;&lt;accession-num&gt;10364039&lt;/accession-num&gt;&lt;urls&gt;&lt;related-urls&gt;&lt;url&gt;http://www.ncbi.nlm.nih.gov/pubmed/10364039&lt;/url&gt;&lt;/related-urls&gt;&lt;/urls&gt;&lt;electronic-resource-num&gt;10.1111/j.1572-0241.1999.01157.x&lt;/electronic-resource-num&gt;&lt;language&gt;eng&lt;/language&gt;&lt;/record&gt;&lt;/Cite&gt;&lt;/EndNote&gt;</w:instrText>
            </w:r>
            <w:r w:rsidRPr="00902455">
              <w:rPr>
                <w:rFonts w:cs="Arial"/>
                <w:sz w:val="18"/>
                <w:szCs w:val="18"/>
                <w:lang w:eastAsia="zh-TW"/>
              </w:rPr>
              <w:fldChar w:fldCharType="separate"/>
            </w:r>
            <w:r>
              <w:rPr>
                <w:rFonts w:cs="Arial"/>
                <w:noProof/>
                <w:sz w:val="18"/>
                <w:szCs w:val="18"/>
                <w:lang w:eastAsia="zh-TW"/>
              </w:rPr>
              <w:t>[</w:t>
            </w:r>
            <w:hyperlink w:anchor="_ENREF_52" w:tooltip="Ness, 1999 #323" w:history="1">
              <w:r w:rsidR="005E2787">
                <w:rPr>
                  <w:rFonts w:cs="Arial"/>
                  <w:noProof/>
                  <w:sz w:val="18"/>
                  <w:szCs w:val="18"/>
                  <w:lang w:eastAsia="zh-TW"/>
                </w:rPr>
                <w:t>52</w:t>
              </w:r>
            </w:hyperlink>
            <w:r>
              <w:rPr>
                <w:rFonts w:cs="Arial"/>
                <w:noProof/>
                <w:sz w:val="18"/>
                <w:szCs w:val="18"/>
                <w:lang w:eastAsia="zh-TW"/>
              </w:rPr>
              <w:t>]</w:t>
            </w:r>
            <w:r w:rsidRPr="00902455">
              <w:rPr>
                <w:rFonts w:cs="Arial"/>
                <w:sz w:val="18"/>
                <w:szCs w:val="18"/>
                <w:lang w:eastAsia="zh-TW"/>
              </w:rPr>
              <w:fldChar w:fldCharType="end"/>
            </w:r>
          </w:p>
        </w:tc>
      </w:tr>
      <w:tr w:rsidR="00727E51" w:rsidRPr="00902455" w14:paraId="070E42C2" w14:textId="77777777" w:rsidTr="004C2967">
        <w:trPr>
          <w:trHeight w:val="260"/>
        </w:trPr>
        <w:tc>
          <w:tcPr>
            <w:tcW w:w="3686" w:type="dxa"/>
          </w:tcPr>
          <w:p w14:paraId="387577BD"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lastRenderedPageBreak/>
              <w:t>Distal colorectal cancer</w:t>
            </w:r>
          </w:p>
        </w:tc>
        <w:tc>
          <w:tcPr>
            <w:tcW w:w="1276" w:type="dxa"/>
          </w:tcPr>
          <w:p w14:paraId="0D7F6E8C" w14:textId="77777777" w:rsidR="00727E51" w:rsidRPr="00902455" w:rsidRDefault="00727E51" w:rsidP="00297E6E">
            <w:pPr>
              <w:spacing w:before="60" w:after="60"/>
              <w:ind w:left="176"/>
              <w:jc w:val="center"/>
              <w:rPr>
                <w:rFonts w:cs="Arial"/>
                <w:sz w:val="18"/>
                <w:szCs w:val="18"/>
              </w:rPr>
            </w:pPr>
            <w:r w:rsidRPr="00902455">
              <w:rPr>
                <w:rFonts w:cs="Arial"/>
                <w:bCs/>
                <w:color w:val="000000"/>
                <w:sz w:val="18"/>
                <w:szCs w:val="18"/>
                <w:lang w:eastAsia="en-GB"/>
              </w:rPr>
              <w:t>0.25</w:t>
            </w:r>
          </w:p>
        </w:tc>
        <w:tc>
          <w:tcPr>
            <w:tcW w:w="810" w:type="dxa"/>
          </w:tcPr>
          <w:p w14:paraId="6CC09F03" w14:textId="77777777" w:rsidR="00727E51" w:rsidRPr="00902455" w:rsidRDefault="00727E51" w:rsidP="00297E6E">
            <w:pPr>
              <w:spacing w:before="60" w:after="60"/>
              <w:jc w:val="center"/>
              <w:rPr>
                <w:rFonts w:cs="Arial"/>
                <w:sz w:val="18"/>
                <w:szCs w:val="18"/>
              </w:rPr>
            </w:pPr>
            <w:r w:rsidRPr="00902455">
              <w:rPr>
                <w:rFonts w:cs="Arial"/>
                <w:color w:val="000000"/>
                <w:sz w:val="18"/>
                <w:szCs w:val="18"/>
                <w:lang w:eastAsia="en-GB"/>
              </w:rPr>
              <w:t>0.0281</w:t>
            </w:r>
          </w:p>
        </w:tc>
        <w:tc>
          <w:tcPr>
            <w:tcW w:w="1316" w:type="dxa"/>
          </w:tcPr>
          <w:p w14:paraId="34A13219" w14:textId="77777777" w:rsidR="00727E51" w:rsidRPr="00902455" w:rsidRDefault="00727E51" w:rsidP="00297E6E">
            <w:pPr>
              <w:spacing w:before="60" w:after="60"/>
              <w:jc w:val="center"/>
              <w:rPr>
                <w:rFonts w:cs="Arial"/>
                <w:sz w:val="18"/>
                <w:szCs w:val="18"/>
              </w:rPr>
            </w:pPr>
            <w:r w:rsidRPr="00902455">
              <w:rPr>
                <w:rFonts w:cs="Arial"/>
                <w:sz w:val="18"/>
                <w:szCs w:val="18"/>
                <w:lang w:eastAsia="zh-TW"/>
              </w:rPr>
              <w:t>Beta</w:t>
            </w:r>
          </w:p>
        </w:tc>
        <w:tc>
          <w:tcPr>
            <w:tcW w:w="917" w:type="dxa"/>
          </w:tcPr>
          <w:p w14:paraId="270BB43D" w14:textId="04BAFD1B" w:rsidR="00727E51" w:rsidRPr="00902455" w:rsidRDefault="00727E51" w:rsidP="005E2787">
            <w:pPr>
              <w:spacing w:before="60" w:after="60"/>
              <w:ind w:left="176" w:hanging="176"/>
              <w:rPr>
                <w:rFonts w:cs="Arial"/>
                <w:sz w:val="18"/>
                <w:szCs w:val="18"/>
              </w:rPr>
            </w:pPr>
            <w:r w:rsidRPr="00902455">
              <w:rPr>
                <w:rFonts w:cs="Arial"/>
                <w:sz w:val="18"/>
                <w:szCs w:val="18"/>
                <w:lang w:eastAsia="zh-TW"/>
              </w:rPr>
              <w:fldChar w:fldCharType="begin"/>
            </w:r>
            <w:r>
              <w:rPr>
                <w:rFonts w:cs="Arial"/>
                <w:sz w:val="18"/>
                <w:szCs w:val="18"/>
                <w:lang w:eastAsia="zh-TW"/>
              </w:rPr>
              <w:instrText xml:space="preserve"> ADDIN EN.CITE &lt;EndNote&gt;&lt;Cite&gt;&lt;Author&gt;Ness&lt;/Author&gt;&lt;Year&gt;1999&lt;/Year&gt;&lt;RecNum&gt;323&lt;/RecNum&gt;&lt;DisplayText&gt;[52]&lt;/DisplayText&gt;&lt;record&gt;&lt;rec-number&gt;323&lt;/rec-number&gt;&lt;foreign-keys&gt;&lt;key app="EN" db-id="ft2f0ep5i2xptmee5va50wajwsw2w5swwxsz" timestamp="1437665383"&gt;323&lt;/key&gt;&lt;/foreign-keys&gt;&lt;ref-type name="Journal Article"&gt;17&lt;/ref-type&gt;&lt;contributors&gt;&lt;authors&gt;&lt;author&gt;Ness, R. M.&lt;/author&gt;&lt;author&gt;Holmes, A. M.&lt;/author&gt;&lt;author&gt;Klein, R.&lt;/author&gt;&lt;author&gt;Dittus, R.&lt;/author&gt;&lt;/authors&gt;&lt;/contributors&gt;&lt;auth-address&gt;Department of Medicine, Indiana University School of Medicine, Indiana University, Indianapolis, USA.&lt;/auth-address&gt;&lt;titles&gt;&lt;title&gt;Utility valuations for outcome states of colorectal cancer&lt;/title&gt;&lt;secondary-title&gt;Am J Gastroenterol&lt;/secondary-title&gt;&lt;alt-title&gt;The American journal of gastroenterology&lt;/alt-title&gt;&lt;/titles&gt;&lt;periodical&gt;&lt;full-title&gt;American Journal of Gastroenterology&lt;/full-title&gt;&lt;abbr-1&gt;Am. J. Gastroenterol.&lt;/abbr-1&gt;&lt;abbr-2&gt;Am J Gastroenterol&lt;/abbr-2&gt;&lt;/periodical&gt;&lt;pages&gt;1650-7&lt;/pages&gt;&lt;volume&gt;94&lt;/volume&gt;&lt;number&gt;6&lt;/number&gt;&lt;edition&gt;1999/06/11&lt;/edition&gt;&lt;keywords&gt;&lt;keyword&gt;Adenoma/epidemiology/*pathology/surgery&lt;/keyword&gt;&lt;keyword&gt;Colonic Neoplasms/pathology/surgery&lt;/keyword&gt;&lt;keyword&gt;Colorectal Neoplasms/epidemiology/*pathology/surgery&lt;/keyword&gt;&lt;keyword&gt;*Decision Support Techniques&lt;/keyword&gt;&lt;keyword&gt;Enterostomy&lt;/keyword&gt;&lt;keyword&gt;Female&lt;/keyword&gt;&lt;keyword&gt;Forecasting&lt;/keyword&gt;&lt;keyword&gt;Humans&lt;/keyword&gt;&lt;keyword&gt;Male&lt;/keyword&gt;&lt;keyword&gt;Middle Aged&lt;/keyword&gt;&lt;keyword&gt;Morbidity&lt;/keyword&gt;&lt;keyword&gt;Neoplasm Staging&lt;/keyword&gt;&lt;keyword&gt;Rectal Neoplasms/pathology/surgery&lt;/keyword&gt;&lt;/keywords&gt;&lt;dates&gt;&lt;year&gt;1999&lt;/year&gt;&lt;pub-dates&gt;&lt;date&gt;Jun&lt;/date&gt;&lt;/pub-dates&gt;&lt;/dates&gt;&lt;isbn&gt;0002-9270 (Print)&amp;#xD;0002-9270 (Linking)&lt;/isbn&gt;&lt;accession-num&gt;10364039&lt;/accession-num&gt;&lt;urls&gt;&lt;related-urls&gt;&lt;url&gt;http://www.ncbi.nlm.nih.gov/pubmed/10364039&lt;/url&gt;&lt;/related-urls&gt;&lt;/urls&gt;&lt;electronic-resource-num&gt;10.1111/j.1572-0241.1999.01157.x&lt;/electronic-resource-num&gt;&lt;language&gt;eng&lt;/language&gt;&lt;/record&gt;&lt;/Cite&gt;&lt;/EndNote&gt;</w:instrText>
            </w:r>
            <w:r w:rsidRPr="00902455">
              <w:rPr>
                <w:rFonts w:cs="Arial"/>
                <w:sz w:val="18"/>
                <w:szCs w:val="18"/>
                <w:lang w:eastAsia="zh-TW"/>
              </w:rPr>
              <w:fldChar w:fldCharType="separate"/>
            </w:r>
            <w:r>
              <w:rPr>
                <w:rFonts w:cs="Arial"/>
                <w:noProof/>
                <w:sz w:val="18"/>
                <w:szCs w:val="18"/>
                <w:lang w:eastAsia="zh-TW"/>
              </w:rPr>
              <w:t>[</w:t>
            </w:r>
            <w:hyperlink w:anchor="_ENREF_52" w:tooltip="Ness, 1999 #323" w:history="1">
              <w:r w:rsidR="005E2787">
                <w:rPr>
                  <w:rFonts w:cs="Arial"/>
                  <w:noProof/>
                  <w:sz w:val="18"/>
                  <w:szCs w:val="18"/>
                  <w:lang w:eastAsia="zh-TW"/>
                </w:rPr>
                <w:t>52</w:t>
              </w:r>
            </w:hyperlink>
            <w:r>
              <w:rPr>
                <w:rFonts w:cs="Arial"/>
                <w:noProof/>
                <w:sz w:val="18"/>
                <w:szCs w:val="18"/>
                <w:lang w:eastAsia="zh-TW"/>
              </w:rPr>
              <w:t>]</w:t>
            </w:r>
            <w:r w:rsidRPr="00902455">
              <w:rPr>
                <w:rFonts w:cs="Arial"/>
                <w:sz w:val="18"/>
                <w:szCs w:val="18"/>
                <w:lang w:eastAsia="zh-TW"/>
              </w:rPr>
              <w:fldChar w:fldCharType="end"/>
            </w:r>
          </w:p>
        </w:tc>
      </w:tr>
      <w:tr w:rsidR="00727E51" w:rsidRPr="00902455" w14:paraId="675403BA" w14:textId="77777777" w:rsidTr="004C2967">
        <w:trPr>
          <w:trHeight w:val="260"/>
        </w:trPr>
        <w:tc>
          <w:tcPr>
            <w:tcW w:w="3686" w:type="dxa"/>
          </w:tcPr>
          <w:p w14:paraId="4923C19A" w14:textId="77777777" w:rsidR="00727E51" w:rsidRPr="00902455" w:rsidRDefault="00727E51" w:rsidP="00297E6E">
            <w:pPr>
              <w:spacing w:before="60" w:after="60"/>
              <w:ind w:left="176"/>
              <w:rPr>
                <w:rFonts w:cs="Arial"/>
                <w:sz w:val="18"/>
                <w:szCs w:val="18"/>
              </w:rPr>
            </w:pPr>
            <w:r w:rsidRPr="00902455">
              <w:rPr>
                <w:rFonts w:cs="Arial"/>
                <w:color w:val="000000"/>
                <w:sz w:val="18"/>
                <w:szCs w:val="18"/>
                <w:lang w:eastAsia="en-GB"/>
              </w:rPr>
              <w:t>Kidney cancer</w:t>
            </w:r>
          </w:p>
        </w:tc>
        <w:tc>
          <w:tcPr>
            <w:tcW w:w="1276" w:type="dxa"/>
          </w:tcPr>
          <w:p w14:paraId="7BC70277" w14:textId="77777777" w:rsidR="00727E51" w:rsidRPr="00902455" w:rsidRDefault="00727E51" w:rsidP="00297E6E">
            <w:pPr>
              <w:spacing w:before="60" w:after="60"/>
              <w:ind w:left="176"/>
              <w:jc w:val="center"/>
              <w:rPr>
                <w:rFonts w:cs="Arial"/>
                <w:sz w:val="18"/>
                <w:szCs w:val="18"/>
              </w:rPr>
            </w:pPr>
            <w:r w:rsidRPr="00902455">
              <w:rPr>
                <w:rFonts w:cs="Arial"/>
                <w:bCs/>
                <w:color w:val="000000"/>
                <w:sz w:val="18"/>
                <w:szCs w:val="18"/>
                <w:lang w:eastAsia="en-GB"/>
              </w:rPr>
              <w:t>0.66</w:t>
            </w:r>
          </w:p>
        </w:tc>
        <w:tc>
          <w:tcPr>
            <w:tcW w:w="810" w:type="dxa"/>
          </w:tcPr>
          <w:p w14:paraId="1CB6810D" w14:textId="77777777" w:rsidR="00727E51" w:rsidRPr="00902455" w:rsidRDefault="00727E51" w:rsidP="00297E6E">
            <w:pPr>
              <w:spacing w:before="60" w:after="60"/>
              <w:jc w:val="center"/>
              <w:rPr>
                <w:rFonts w:cs="Arial"/>
                <w:sz w:val="18"/>
                <w:szCs w:val="18"/>
              </w:rPr>
            </w:pPr>
            <w:r w:rsidRPr="00902455">
              <w:rPr>
                <w:rFonts w:cs="Arial"/>
                <w:color w:val="000000"/>
                <w:sz w:val="18"/>
                <w:szCs w:val="18"/>
                <w:lang w:eastAsia="en-GB"/>
              </w:rPr>
              <w:t>0.0729</w:t>
            </w:r>
          </w:p>
        </w:tc>
        <w:tc>
          <w:tcPr>
            <w:tcW w:w="1316" w:type="dxa"/>
          </w:tcPr>
          <w:p w14:paraId="20817FE7" w14:textId="77777777" w:rsidR="00727E51" w:rsidRPr="00902455" w:rsidRDefault="00727E51" w:rsidP="00297E6E">
            <w:pPr>
              <w:spacing w:before="60" w:after="60"/>
              <w:jc w:val="center"/>
              <w:rPr>
                <w:rFonts w:cs="Arial"/>
                <w:sz w:val="18"/>
                <w:szCs w:val="18"/>
              </w:rPr>
            </w:pPr>
            <w:r w:rsidRPr="00902455">
              <w:rPr>
                <w:rFonts w:cs="Arial"/>
                <w:sz w:val="18"/>
                <w:szCs w:val="18"/>
                <w:lang w:eastAsia="zh-TW"/>
              </w:rPr>
              <w:t>Beta</w:t>
            </w:r>
          </w:p>
        </w:tc>
        <w:tc>
          <w:tcPr>
            <w:tcW w:w="917" w:type="dxa"/>
          </w:tcPr>
          <w:p w14:paraId="231492E4" w14:textId="304D1880" w:rsidR="00727E51" w:rsidRPr="00902455" w:rsidRDefault="00727E51" w:rsidP="005E2787">
            <w:pPr>
              <w:spacing w:before="60" w:after="60"/>
              <w:ind w:left="176" w:hanging="176"/>
              <w:jc w:val="both"/>
              <w:rPr>
                <w:rFonts w:cs="Arial"/>
                <w:sz w:val="18"/>
                <w:szCs w:val="18"/>
              </w:rPr>
            </w:pPr>
            <w:r w:rsidRPr="00902455">
              <w:rPr>
                <w:rFonts w:cs="Arial"/>
                <w:sz w:val="18"/>
                <w:szCs w:val="18"/>
                <w:lang w:eastAsia="zh-TW"/>
              </w:rPr>
              <w:fldChar w:fldCharType="begin"/>
            </w:r>
            <w:r>
              <w:rPr>
                <w:rFonts w:cs="Arial"/>
                <w:sz w:val="18"/>
                <w:szCs w:val="18"/>
                <w:lang w:eastAsia="zh-TW"/>
              </w:rPr>
              <w:instrText xml:space="preserve"> ADDIN EN.CITE &lt;EndNote&gt;&lt;Cite&gt;&lt;Author&gt;Sullivan&lt;/Author&gt;&lt;Year&gt;2011&lt;/Year&gt;&lt;RecNum&gt;125&lt;/RecNum&gt;&lt;DisplayText&gt;[47]&lt;/DisplayText&gt;&lt;record&gt;&lt;rec-number&gt;125&lt;/rec-number&gt;&lt;foreign-keys&gt;&lt;key app="EN" db-id="ft2f0ep5i2xptmee5va50wajwsw2w5swwxsz" timestamp="1373895177"&gt;125&lt;/key&gt;&lt;/foreign-keys&gt;&lt;ref-type name="Journal Article"&gt;17&lt;/ref-type&gt;&lt;contributors&gt;&lt;authors&gt;&lt;author&gt;Sullivan, P. W.&lt;/author&gt;&lt;author&gt;Slejko, J. F.&lt;/author&gt;&lt;author&gt;Sculpher, M. J.&lt;/author&gt;&lt;author&gt;Ghushchyan, V.&lt;/author&gt;&lt;/authors&gt;&lt;/contributors&gt;&lt;auth-address&gt;Regis University, School of Pharmacy, 3333 Regis Blvd., Denver, CO 80221, USA. psulliva@regis.edu&lt;/auth-address&gt;&lt;titles&gt;&lt;title&gt;Catalogue of EQ-5D scores for the United Kingdom&lt;/title&gt;&lt;secondary-title&gt;Med Decis Making&lt;/secondary-title&gt;&lt;alt-title&gt;Medical decision making : an international journal of the Society for Medical Decision Making&lt;/alt-title&gt;&lt;/titles&gt;&lt;periodical&gt;&lt;full-title&gt;Medical Decision Making&lt;/full-title&gt;&lt;abbr-1&gt;Med. Decis. Making&lt;/abbr-1&gt;&lt;abbr-2&gt;Med Decis Making&lt;/abbr-2&gt;&lt;/periodical&gt;&lt;pages&gt;800-4&lt;/pages&gt;&lt;volume&gt;31&lt;/volume&gt;&lt;number&gt;6&lt;/number&gt;&lt;edition&gt;2011/03/23&lt;/edition&gt;&lt;keywords&gt;&lt;keyword&gt;Cost-Benefit Analysis&lt;/keyword&gt;&lt;keyword&gt;Great Britain&lt;/keyword&gt;&lt;keyword&gt;*Quality of Life&lt;/keyword&gt;&lt;keyword&gt;*Questionnaires&lt;/keyword&gt;&lt;/keywords&gt;&lt;dates&gt;&lt;year&gt;2011&lt;/year&gt;&lt;pub-dates&gt;&lt;date&gt;Nov-Dec&lt;/date&gt;&lt;/pub-dates&gt;&lt;/dates&gt;&lt;isbn&gt;1552-681X (Electronic)&amp;#xD;0272-989X (Linking)&lt;/isbn&gt;&lt;accession-num&gt;21422468&lt;/accession-num&gt;&lt;urls&gt;&lt;related-urls&gt;&lt;url&gt;http://www.ncbi.nlm.nih.gov/pubmed/21422468&lt;/url&gt;&lt;/related-urls&gt;&lt;/urls&gt;&lt;electronic-resource-num&gt;10.1177/0272989X11401031&lt;/electronic-resource-num&gt;&lt;language&gt;eng&lt;/language&gt;&lt;/record&gt;&lt;/Cite&gt;&lt;/EndNote&gt;</w:instrText>
            </w:r>
            <w:r w:rsidRPr="00902455">
              <w:rPr>
                <w:rFonts w:cs="Arial"/>
                <w:sz w:val="18"/>
                <w:szCs w:val="18"/>
                <w:lang w:eastAsia="zh-TW"/>
              </w:rPr>
              <w:fldChar w:fldCharType="separate"/>
            </w:r>
            <w:r>
              <w:rPr>
                <w:rFonts w:cs="Arial"/>
                <w:noProof/>
                <w:sz w:val="18"/>
                <w:szCs w:val="18"/>
                <w:lang w:eastAsia="zh-TW"/>
              </w:rPr>
              <w:t>[</w:t>
            </w:r>
            <w:hyperlink w:anchor="_ENREF_47" w:tooltip="Sullivan, 2011 #125" w:history="1">
              <w:r w:rsidR="005E2787">
                <w:rPr>
                  <w:rFonts w:cs="Arial"/>
                  <w:noProof/>
                  <w:sz w:val="18"/>
                  <w:szCs w:val="18"/>
                  <w:lang w:eastAsia="zh-TW"/>
                </w:rPr>
                <w:t>47</w:t>
              </w:r>
            </w:hyperlink>
            <w:r>
              <w:rPr>
                <w:rFonts w:cs="Arial"/>
                <w:noProof/>
                <w:sz w:val="18"/>
                <w:szCs w:val="18"/>
                <w:lang w:eastAsia="zh-TW"/>
              </w:rPr>
              <w:t>]</w:t>
            </w:r>
            <w:r w:rsidRPr="00902455">
              <w:rPr>
                <w:rFonts w:cs="Arial"/>
                <w:sz w:val="18"/>
                <w:szCs w:val="18"/>
                <w:lang w:eastAsia="zh-TW"/>
              </w:rPr>
              <w:fldChar w:fldCharType="end"/>
            </w:r>
          </w:p>
        </w:tc>
      </w:tr>
    </w:tbl>
    <w:p w14:paraId="78BB6526" w14:textId="77777777" w:rsidR="00066DE4" w:rsidRPr="007233F8" w:rsidRDefault="00066DE4" w:rsidP="00C51AE3">
      <w:pPr>
        <w:rPr>
          <w:lang w:eastAsia="zh-TW"/>
        </w:rPr>
      </w:pPr>
    </w:p>
    <w:p w14:paraId="4523D67F" w14:textId="7FF88A65" w:rsidR="00C51AE3" w:rsidRPr="0089338E" w:rsidRDefault="003A5D2C" w:rsidP="002B4FF3">
      <w:pPr>
        <w:pStyle w:val="Heading3"/>
      </w:pPr>
      <w:bookmarkStart w:id="20" w:name="_Toc477795926"/>
      <w:r>
        <w:t>1.</w:t>
      </w:r>
      <w:r w:rsidR="00C472F8">
        <w:t>8</w:t>
      </w:r>
      <w:r>
        <w:t xml:space="preserve"> </w:t>
      </w:r>
      <w:r w:rsidR="00C51AE3" w:rsidRPr="0089338E">
        <w:t>Costs</w:t>
      </w:r>
      <w:bookmarkEnd w:id="20"/>
    </w:p>
    <w:p w14:paraId="0AE8A3E0" w14:textId="2A97DBB8" w:rsidR="00C51AE3" w:rsidRDefault="00C51AE3" w:rsidP="00C51AE3">
      <w:pPr>
        <w:rPr>
          <w:lang w:eastAsia="zh-TW"/>
        </w:rPr>
      </w:pPr>
      <w:r w:rsidRPr="002637CB">
        <w:rPr>
          <w:lang w:eastAsia="zh-TW"/>
        </w:rPr>
        <w:t xml:space="preserve">The costs associated with each health outcome simulated in the model were obtained from previously published </w:t>
      </w:r>
      <w:r w:rsidR="00AA490E" w:rsidRPr="00AA490E">
        <w:rPr>
          <w:lang w:eastAsia="zh-TW"/>
        </w:rPr>
        <w:t xml:space="preserve">studies </w:t>
      </w:r>
      <w:r w:rsidRPr="002637CB">
        <w:fldChar w:fldCharType="begin">
          <w:fldData xml:space="preserve">PEVuZE5vdGU+PENpdGU+PEF1dGhvcj5OYXRpb25hbCBDbGluaWNhbCBHdWlkZWxpbmUgQ2VudHJl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</w:fldData>
        </w:fldChar>
      </w:r>
      <w:r w:rsidR="00534EC0">
        <w:instrText xml:space="preserve"> ADDIN EN.CITE </w:instrText>
      </w:r>
      <w:r w:rsidR="00534EC0">
        <w:fldChar w:fldCharType="begin">
          <w:fldData xml:space="preserve">PEVuZE5vdGU+PENpdGU+PEF1dGhvcj5OYXRpb25hbCBDbGluaWNhbCBHdWlkZWxpbmUgQ2VudHJl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</w:fldData>
        </w:fldChar>
      </w:r>
      <w:r w:rsidR="00534EC0">
        <w:instrText xml:space="preserve"> ADDIN EN.CITE.DATA </w:instrText>
      </w:r>
      <w:r w:rsidR="00534EC0">
        <w:fldChar w:fldCharType="end"/>
      </w:r>
      <w:r w:rsidRPr="002637CB">
        <w:fldChar w:fldCharType="separate"/>
      </w:r>
      <w:r w:rsidR="00534EC0">
        <w:rPr>
          <w:noProof/>
        </w:rPr>
        <w:t>[</w:t>
      </w:r>
      <w:hyperlink w:anchor="_ENREF_16" w:tooltip="Wilson, 2005 #68" w:history="1">
        <w:r w:rsidR="005E2787">
          <w:rPr>
            <w:noProof/>
          </w:rPr>
          <w:t>16</w:t>
        </w:r>
      </w:hyperlink>
      <w:r w:rsidR="00534EC0">
        <w:rPr>
          <w:noProof/>
        </w:rPr>
        <w:t xml:space="preserve">, </w:t>
      </w:r>
      <w:hyperlink w:anchor="_ENREF_35" w:tooltip="Johnston, 2001 #17" w:history="1">
        <w:r w:rsidR="005E2787">
          <w:rPr>
            <w:noProof/>
          </w:rPr>
          <w:t>35</w:t>
        </w:r>
      </w:hyperlink>
      <w:r w:rsidR="00534EC0">
        <w:rPr>
          <w:noProof/>
        </w:rPr>
        <w:t xml:space="preserve">, </w:t>
      </w:r>
      <w:hyperlink w:anchor="_ENREF_37" w:tooltip="Godfrey, April 2011 #21" w:history="1">
        <w:r w:rsidR="005E2787">
          <w:rPr>
            <w:noProof/>
          </w:rPr>
          <w:t>37</w:t>
        </w:r>
      </w:hyperlink>
      <w:r w:rsidR="00534EC0">
        <w:rPr>
          <w:noProof/>
        </w:rPr>
        <w:t xml:space="preserve">, </w:t>
      </w:r>
      <w:hyperlink w:anchor="_ENREF_53" w:tooltip="National Clinical Guideline Centre, 2011 #156" w:history="1">
        <w:r w:rsidR="005E2787">
          <w:rPr>
            <w:noProof/>
          </w:rPr>
          <w:t>53-59</w:t>
        </w:r>
      </w:hyperlink>
      <w:r w:rsidR="00534EC0">
        <w:rPr>
          <w:noProof/>
        </w:rPr>
        <w:t>]</w:t>
      </w:r>
      <w:r w:rsidRPr="002637CB">
        <w:fldChar w:fldCharType="end"/>
      </w:r>
      <w:r w:rsidRPr="002637CB">
        <w:rPr>
          <w:lang w:eastAsia="zh-TW"/>
        </w:rPr>
        <w:t>. The overall cost for each individual in the model was estimated by multiplying the healthcare utilisation associated with the health state by the costs of each unit of healthcare.</w:t>
      </w:r>
    </w:p>
    <w:p w14:paraId="77718C9D" w14:textId="46D9ECCA" w:rsidR="00C86693" w:rsidRDefault="00C86693" w:rsidP="0064023C">
      <w:pPr>
        <w:pStyle w:val="Caption"/>
      </w:pPr>
      <w:bookmarkStart w:id="21" w:name="_Toc477275796"/>
      <w:bookmarkStart w:id="22" w:name="_Toc477804296"/>
      <w:r>
        <w:t xml:space="preserve">Table </w:t>
      </w:r>
      <w:r w:rsidR="0015250B">
        <w:fldChar w:fldCharType="begin"/>
      </w:r>
      <w:r w:rsidR="0015250B">
        <w:instrText xml:space="preserve"> STYLEREF 2 \s </w:instrText>
      </w:r>
      <w:r w:rsidR="0015250B">
        <w:fldChar w:fldCharType="separate"/>
      </w:r>
      <w:r w:rsidR="005E2787">
        <w:rPr>
          <w:noProof/>
        </w:rPr>
        <w:t>1</w:t>
      </w:r>
      <w:r w:rsidR="0015250B">
        <w:rPr>
          <w:noProof/>
        </w:rPr>
        <w:fldChar w:fldCharType="end"/>
      </w:r>
      <w:r w:rsidR="002960BB">
        <w:t>.</w:t>
      </w:r>
      <w:r w:rsidR="0015250B">
        <w:fldChar w:fldCharType="begin"/>
      </w:r>
      <w:r w:rsidR="0015250B">
        <w:instrText xml:space="preserve"> SEQ Table \* ARABIC \s 2 </w:instrText>
      </w:r>
      <w:r w:rsidR="0015250B">
        <w:fldChar w:fldCharType="separate"/>
      </w:r>
      <w:r w:rsidR="005E2787">
        <w:rPr>
          <w:noProof/>
        </w:rPr>
        <w:t>5</w:t>
      </w:r>
      <w:r w:rsidR="0015250B">
        <w:rPr>
          <w:noProof/>
        </w:rPr>
        <w:fldChar w:fldCharType="end"/>
      </w:r>
      <w:r w:rsidR="00DC41F3">
        <w:rPr>
          <w:noProof/>
        </w:rPr>
        <w:t xml:space="preserve"> – </w:t>
      </w:r>
      <w:r w:rsidRPr="00FA0298">
        <w:t>Costs related to comorbid conditions</w:t>
      </w:r>
      <w:bookmarkEnd w:id="21"/>
      <w:bookmarkEnd w:id="22"/>
    </w:p>
    <w:tbl>
      <w:tblPr>
        <w:tblStyle w:val="TableSimple1"/>
        <w:tblW w:w="8363" w:type="dxa"/>
        <w:tblLayout w:type="fixed"/>
        <w:tblLook w:val="04A0" w:firstRow="1" w:lastRow="0" w:firstColumn="1" w:lastColumn="0" w:noHBand="0" w:noVBand="1"/>
      </w:tblPr>
      <w:tblGrid>
        <w:gridCol w:w="3686"/>
        <w:gridCol w:w="814"/>
        <w:gridCol w:w="810"/>
        <w:gridCol w:w="810"/>
        <w:gridCol w:w="1326"/>
        <w:gridCol w:w="917"/>
      </w:tblGrid>
      <w:tr w:rsidR="00727E51" w:rsidRPr="00902455" w14:paraId="5E01CBEB" w14:textId="77777777" w:rsidTr="00727E51">
        <w:trPr>
          <w:cnfStyle w:val="100000000000" w:firstRow="1" w:lastRow="0" w:firstColumn="0" w:lastColumn="0" w:oddVBand="0" w:evenVBand="0" w:oddHBand="0" w:evenHBand="0" w:firstRowFirstColumn="0" w:firstRowLastColumn="0" w:lastRowFirstColumn="0" w:lastRowLastColumn="0"/>
          <w:trHeight w:val="260"/>
        </w:trPr>
        <w:tc>
          <w:tcPr>
            <w:tcW w:w="3686" w:type="dxa"/>
          </w:tcPr>
          <w:p w14:paraId="5F49298C" w14:textId="3F4B1CDC" w:rsidR="00727E51" w:rsidRPr="00902455" w:rsidRDefault="00727E51" w:rsidP="004C2967">
            <w:pPr>
              <w:spacing w:before="40" w:after="40"/>
              <w:ind w:firstLine="34"/>
              <w:rPr>
                <w:rFonts w:cs="Arial"/>
                <w:b/>
                <w:bCs/>
                <w:sz w:val="18"/>
                <w:szCs w:val="18"/>
              </w:rPr>
            </w:pPr>
            <w:r w:rsidRPr="00902455">
              <w:rPr>
                <w:rFonts w:cs="Arial"/>
                <w:b/>
                <w:bCs/>
                <w:sz w:val="18"/>
                <w:szCs w:val="18"/>
              </w:rPr>
              <w:t>Data/parameter</w:t>
            </w:r>
          </w:p>
        </w:tc>
        <w:tc>
          <w:tcPr>
            <w:tcW w:w="1624" w:type="dxa"/>
            <w:gridSpan w:val="2"/>
          </w:tcPr>
          <w:p w14:paraId="14CBD965" w14:textId="3F9EE9AE" w:rsidR="00727E51" w:rsidRPr="00902455" w:rsidRDefault="00727E51" w:rsidP="004C2967">
            <w:pPr>
              <w:spacing w:before="40" w:after="40"/>
              <w:rPr>
                <w:rFonts w:cs="Arial"/>
                <w:sz w:val="18"/>
                <w:szCs w:val="18"/>
              </w:rPr>
            </w:pPr>
            <w:r w:rsidRPr="00902455">
              <w:rPr>
                <w:rFonts w:cs="Arial"/>
                <w:b/>
                <w:bCs/>
                <w:sz w:val="18"/>
                <w:szCs w:val="18"/>
                <w:lang w:val="nl-NL"/>
              </w:rPr>
              <w:t>Value</w:t>
            </w:r>
          </w:p>
        </w:tc>
        <w:tc>
          <w:tcPr>
            <w:tcW w:w="810" w:type="dxa"/>
          </w:tcPr>
          <w:p w14:paraId="6B5FC2FE" w14:textId="4E77962C" w:rsidR="00727E51" w:rsidRPr="00902455" w:rsidRDefault="00727E51" w:rsidP="004C2967">
            <w:pPr>
              <w:spacing w:before="40" w:after="40"/>
              <w:rPr>
                <w:rFonts w:cs="Arial"/>
                <w:sz w:val="18"/>
                <w:szCs w:val="18"/>
              </w:rPr>
            </w:pPr>
            <w:r w:rsidRPr="00902455">
              <w:rPr>
                <w:rFonts w:cs="Arial"/>
                <w:b/>
                <w:bCs/>
                <w:sz w:val="18"/>
                <w:szCs w:val="18"/>
              </w:rPr>
              <w:t>SE</w:t>
            </w:r>
          </w:p>
        </w:tc>
        <w:tc>
          <w:tcPr>
            <w:tcW w:w="1326" w:type="dxa"/>
          </w:tcPr>
          <w:p w14:paraId="53C8792B" w14:textId="5CC8E748" w:rsidR="00727E51" w:rsidRPr="00902455" w:rsidRDefault="00727E51" w:rsidP="004C2967">
            <w:pPr>
              <w:spacing w:before="40" w:after="40"/>
              <w:rPr>
                <w:rFonts w:cs="Arial"/>
                <w:sz w:val="18"/>
                <w:szCs w:val="18"/>
              </w:rPr>
            </w:pPr>
            <w:r w:rsidRPr="00902455">
              <w:rPr>
                <w:rFonts w:cs="Arial"/>
                <w:b/>
                <w:bCs/>
                <w:sz w:val="18"/>
                <w:szCs w:val="18"/>
              </w:rPr>
              <w:t>Distribution</w:t>
            </w:r>
          </w:p>
        </w:tc>
        <w:tc>
          <w:tcPr>
            <w:tcW w:w="917" w:type="dxa"/>
          </w:tcPr>
          <w:p w14:paraId="4CDD39DE" w14:textId="225D9212" w:rsidR="00727E51" w:rsidRPr="00902455" w:rsidRDefault="00727E51" w:rsidP="004C2967">
            <w:pPr>
              <w:spacing w:before="40" w:after="40"/>
              <w:rPr>
                <w:rFonts w:cs="Arial"/>
                <w:sz w:val="18"/>
                <w:szCs w:val="18"/>
              </w:rPr>
            </w:pPr>
            <w:r w:rsidRPr="00902455">
              <w:rPr>
                <w:rFonts w:cs="Arial"/>
                <w:b/>
                <w:bCs/>
                <w:sz w:val="18"/>
                <w:szCs w:val="18"/>
              </w:rPr>
              <w:t>Source</w:t>
            </w:r>
          </w:p>
        </w:tc>
      </w:tr>
      <w:tr w:rsidR="00727E51" w:rsidRPr="00902455" w14:paraId="27FA2654" w14:textId="77777777" w:rsidTr="00727E51">
        <w:trPr>
          <w:trHeight w:val="260"/>
        </w:trPr>
        <w:tc>
          <w:tcPr>
            <w:tcW w:w="3686" w:type="dxa"/>
          </w:tcPr>
          <w:p w14:paraId="05F8E126" w14:textId="77777777" w:rsidR="00727E51" w:rsidRPr="00902455" w:rsidRDefault="00727E51" w:rsidP="004C2967">
            <w:pPr>
              <w:spacing w:before="40" w:after="40"/>
              <w:ind w:left="176"/>
              <w:rPr>
                <w:rFonts w:cs="Arial"/>
                <w:sz w:val="18"/>
                <w:szCs w:val="18"/>
              </w:rPr>
            </w:pPr>
            <w:r w:rsidRPr="00902455">
              <w:rPr>
                <w:rFonts w:cs="Arial"/>
                <w:sz w:val="18"/>
                <w:szCs w:val="18"/>
              </w:rPr>
              <w:t>Antihypertensive treatment</w:t>
            </w:r>
          </w:p>
        </w:tc>
        <w:tc>
          <w:tcPr>
            <w:tcW w:w="2434" w:type="dxa"/>
            <w:gridSpan w:val="3"/>
          </w:tcPr>
          <w:p w14:paraId="37E21C10" w14:textId="77777777" w:rsidR="00727E51" w:rsidRPr="00902455" w:rsidRDefault="00727E51" w:rsidP="004C2967">
            <w:pPr>
              <w:spacing w:before="40" w:after="40"/>
              <w:rPr>
                <w:rFonts w:cs="Arial"/>
                <w:sz w:val="18"/>
                <w:szCs w:val="18"/>
              </w:rPr>
            </w:pPr>
            <w:r w:rsidRPr="00902455">
              <w:rPr>
                <w:rFonts w:cs="Arial"/>
                <w:sz w:val="18"/>
                <w:szCs w:val="18"/>
              </w:rPr>
              <w:t xml:space="preserve"> Age and gender specific </w:t>
            </w:r>
          </w:p>
        </w:tc>
        <w:tc>
          <w:tcPr>
            <w:tcW w:w="1326" w:type="dxa"/>
          </w:tcPr>
          <w:p w14:paraId="785B608F"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64944A7A" w14:textId="0FB9E785"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&lt;EndNote&gt;&lt;Cite&gt;&lt;Author&gt;National Clinical Guideline Centre&lt;/Author&gt;&lt;Year&gt;2011&lt;/Year&gt;&lt;RecNum&gt;156&lt;/RecNum&gt;&lt;DisplayText&gt;[53]&lt;/DisplayText&gt;&lt;record&gt;&lt;rec-number&gt;156&lt;/rec-number&gt;&lt;foreign-keys&gt;&lt;key app="EN" db-id="ft2f0ep5i2xptmee5va50wajwsw2w5swwxsz" timestamp="1390227894"&gt;156&lt;/key&gt;&lt;/foreign-keys&gt;&lt;ref-type name="Book"&gt;6&lt;/ref-type&gt;&lt;contributors&gt;&lt;authors&gt;&lt;author&gt;National Clinical Guideline Centre,&lt;/author&gt;&lt;/authors&gt;&lt;/contributors&gt;&lt;titles&gt;&lt;title&gt;Hypertension: clinical management of primary hypertension in adults (update). (Clinical guideline 127)&lt;/title&gt;&lt;/titles&gt;&lt;dates&gt;&lt;year&gt;2011&lt;/year&gt;&lt;/dates&gt;&lt;publisher&gt;National Clinical Guideline Centre, the Royal College of Physicians&lt;/publisher&gt;&lt;urls&gt;&lt;related-urls&gt;&lt;url&gt;http://guidance.nice.org.uk/CG127&lt;/url&gt;&lt;/related-urls&gt;&lt;/urls&gt;&lt;/record&gt;&lt;/Cite&gt;&lt;/EndNote&gt;</w:instrText>
            </w:r>
            <w:r w:rsidRPr="00902455">
              <w:rPr>
                <w:rFonts w:cs="Arial"/>
                <w:sz w:val="18"/>
                <w:szCs w:val="18"/>
              </w:rPr>
              <w:fldChar w:fldCharType="separate"/>
            </w:r>
            <w:r>
              <w:rPr>
                <w:rFonts w:cs="Arial"/>
                <w:noProof/>
                <w:sz w:val="18"/>
                <w:szCs w:val="18"/>
              </w:rPr>
              <w:t>[</w:t>
            </w:r>
            <w:hyperlink w:anchor="_ENREF_53" w:tooltip="National Clinical Guideline Centre, 2011 #156" w:history="1">
              <w:r w:rsidR="005E2787">
                <w:rPr>
                  <w:rFonts w:cs="Arial"/>
                  <w:noProof/>
                  <w:sz w:val="18"/>
                  <w:szCs w:val="18"/>
                </w:rPr>
                <w:t>53</w:t>
              </w:r>
            </w:hyperlink>
            <w:r>
              <w:rPr>
                <w:rFonts w:cs="Arial"/>
                <w:noProof/>
                <w:sz w:val="18"/>
                <w:szCs w:val="18"/>
              </w:rPr>
              <w:t>]</w:t>
            </w:r>
            <w:r w:rsidRPr="00902455">
              <w:rPr>
                <w:rFonts w:cs="Arial"/>
                <w:sz w:val="18"/>
                <w:szCs w:val="18"/>
              </w:rPr>
              <w:fldChar w:fldCharType="end"/>
            </w:r>
          </w:p>
        </w:tc>
      </w:tr>
      <w:tr w:rsidR="00727E51" w:rsidRPr="00902455" w14:paraId="222730B5" w14:textId="77777777" w:rsidTr="004C2967">
        <w:trPr>
          <w:trHeight w:val="207"/>
        </w:trPr>
        <w:tc>
          <w:tcPr>
            <w:tcW w:w="3686" w:type="dxa"/>
          </w:tcPr>
          <w:p w14:paraId="429D2F98" w14:textId="77777777" w:rsidR="00727E51" w:rsidRPr="00902455" w:rsidRDefault="00727E51" w:rsidP="004C2967">
            <w:pPr>
              <w:spacing w:before="40" w:after="40"/>
              <w:ind w:left="176"/>
              <w:rPr>
                <w:rFonts w:cs="Arial"/>
                <w:sz w:val="18"/>
                <w:szCs w:val="18"/>
              </w:rPr>
            </w:pPr>
          </w:p>
        </w:tc>
        <w:tc>
          <w:tcPr>
            <w:tcW w:w="814" w:type="dxa"/>
          </w:tcPr>
          <w:p w14:paraId="2337B436" w14:textId="77777777" w:rsidR="00727E51" w:rsidRPr="00902455" w:rsidRDefault="00727E51" w:rsidP="004C2967">
            <w:pPr>
              <w:spacing w:before="40" w:after="40"/>
              <w:ind w:left="-144" w:right="-144"/>
              <w:jc w:val="center"/>
              <w:rPr>
                <w:rFonts w:cs="Arial"/>
                <w:sz w:val="18"/>
                <w:szCs w:val="18"/>
              </w:rPr>
            </w:pPr>
            <w:r w:rsidRPr="00902455">
              <w:rPr>
                <w:rFonts w:cs="Arial"/>
                <w:sz w:val="18"/>
                <w:szCs w:val="18"/>
              </w:rPr>
              <w:t>men</w:t>
            </w:r>
          </w:p>
        </w:tc>
        <w:tc>
          <w:tcPr>
            <w:tcW w:w="810" w:type="dxa"/>
          </w:tcPr>
          <w:p w14:paraId="2B0934DD" w14:textId="77777777" w:rsidR="00727E51" w:rsidRPr="00902455" w:rsidRDefault="00727E51" w:rsidP="004C2967">
            <w:pPr>
              <w:spacing w:before="40" w:after="40"/>
              <w:ind w:left="-144" w:right="-144"/>
              <w:jc w:val="center"/>
              <w:rPr>
                <w:rFonts w:cs="Arial"/>
                <w:sz w:val="18"/>
                <w:szCs w:val="18"/>
              </w:rPr>
            </w:pPr>
            <w:r w:rsidRPr="00902455">
              <w:rPr>
                <w:rFonts w:cs="Arial"/>
                <w:sz w:val="18"/>
                <w:szCs w:val="18"/>
              </w:rPr>
              <w:t>women</w:t>
            </w:r>
          </w:p>
        </w:tc>
        <w:tc>
          <w:tcPr>
            <w:tcW w:w="810" w:type="dxa"/>
          </w:tcPr>
          <w:p w14:paraId="1B3DD36F" w14:textId="77777777" w:rsidR="00727E51" w:rsidRPr="00902455" w:rsidRDefault="00727E51" w:rsidP="004C2967">
            <w:pPr>
              <w:spacing w:before="40" w:after="40"/>
              <w:rPr>
                <w:rFonts w:cs="Arial"/>
                <w:sz w:val="18"/>
                <w:szCs w:val="18"/>
              </w:rPr>
            </w:pPr>
          </w:p>
        </w:tc>
        <w:tc>
          <w:tcPr>
            <w:tcW w:w="1326" w:type="dxa"/>
          </w:tcPr>
          <w:p w14:paraId="2DE5184D" w14:textId="77777777" w:rsidR="00727E51" w:rsidRPr="00902455" w:rsidRDefault="00727E51" w:rsidP="004C2967">
            <w:pPr>
              <w:spacing w:before="40" w:after="40"/>
              <w:rPr>
                <w:rFonts w:cs="Arial"/>
                <w:sz w:val="18"/>
                <w:szCs w:val="18"/>
              </w:rPr>
            </w:pPr>
          </w:p>
        </w:tc>
        <w:tc>
          <w:tcPr>
            <w:tcW w:w="917" w:type="dxa"/>
          </w:tcPr>
          <w:p w14:paraId="48E206AF" w14:textId="77777777" w:rsidR="00727E51" w:rsidRPr="00902455" w:rsidRDefault="00727E51" w:rsidP="004C2967">
            <w:pPr>
              <w:spacing w:before="40" w:after="40"/>
              <w:rPr>
                <w:rFonts w:cs="Arial"/>
                <w:sz w:val="18"/>
                <w:szCs w:val="18"/>
              </w:rPr>
            </w:pPr>
          </w:p>
        </w:tc>
      </w:tr>
      <w:tr w:rsidR="00727E51" w:rsidRPr="00902455" w14:paraId="13FCEF74" w14:textId="77777777" w:rsidTr="00727E51">
        <w:trPr>
          <w:trHeight w:val="260"/>
        </w:trPr>
        <w:tc>
          <w:tcPr>
            <w:tcW w:w="3686" w:type="dxa"/>
          </w:tcPr>
          <w:p w14:paraId="54844E05" w14:textId="77777777" w:rsidR="00727E51" w:rsidRPr="00902455" w:rsidRDefault="00727E51" w:rsidP="004C2967">
            <w:pPr>
              <w:spacing w:before="40" w:after="40"/>
              <w:ind w:left="176" w:firstLine="425"/>
              <w:rPr>
                <w:rFonts w:cs="Arial"/>
                <w:sz w:val="18"/>
                <w:szCs w:val="18"/>
              </w:rPr>
            </w:pPr>
            <w:r w:rsidRPr="00902455">
              <w:rPr>
                <w:rFonts w:cs="Arial"/>
                <w:color w:val="000000"/>
                <w:sz w:val="18"/>
                <w:szCs w:val="18"/>
              </w:rPr>
              <w:t>35-54</w:t>
            </w:r>
          </w:p>
        </w:tc>
        <w:tc>
          <w:tcPr>
            <w:tcW w:w="814" w:type="dxa"/>
          </w:tcPr>
          <w:p w14:paraId="72B1ED7B" w14:textId="77777777" w:rsidR="00727E51" w:rsidRPr="00902455" w:rsidRDefault="00727E51" w:rsidP="004C2967">
            <w:pPr>
              <w:spacing w:before="40" w:after="40"/>
              <w:ind w:left="-144" w:right="-144"/>
              <w:jc w:val="center"/>
              <w:rPr>
                <w:rFonts w:cs="Arial"/>
                <w:sz w:val="18"/>
                <w:szCs w:val="18"/>
              </w:rPr>
            </w:pPr>
            <w:r w:rsidRPr="00902455">
              <w:rPr>
                <w:rFonts w:cs="Arial"/>
                <w:color w:val="000000"/>
                <w:sz w:val="18"/>
                <w:szCs w:val="18"/>
              </w:rPr>
              <w:t>£32.36</w:t>
            </w:r>
          </w:p>
        </w:tc>
        <w:tc>
          <w:tcPr>
            <w:tcW w:w="810" w:type="dxa"/>
          </w:tcPr>
          <w:p w14:paraId="2EF07574" w14:textId="77777777" w:rsidR="00727E51" w:rsidRPr="00902455" w:rsidRDefault="00727E51" w:rsidP="004C2967">
            <w:pPr>
              <w:spacing w:before="40" w:after="40"/>
              <w:ind w:left="-144" w:right="-144"/>
              <w:jc w:val="center"/>
              <w:rPr>
                <w:rFonts w:cs="Arial"/>
                <w:sz w:val="18"/>
                <w:szCs w:val="18"/>
              </w:rPr>
            </w:pPr>
            <w:r w:rsidRPr="00902455">
              <w:rPr>
                <w:rFonts w:cs="Arial"/>
                <w:color w:val="000000"/>
                <w:sz w:val="18"/>
                <w:szCs w:val="18"/>
              </w:rPr>
              <w:t>£30.08</w:t>
            </w:r>
          </w:p>
        </w:tc>
        <w:tc>
          <w:tcPr>
            <w:tcW w:w="810" w:type="dxa"/>
          </w:tcPr>
          <w:p w14:paraId="59D6C106" w14:textId="77777777" w:rsidR="00727E51" w:rsidRPr="00902455" w:rsidRDefault="00727E51" w:rsidP="004C2967">
            <w:pPr>
              <w:spacing w:before="40" w:after="40"/>
              <w:rPr>
                <w:rFonts w:cs="Arial"/>
                <w:sz w:val="18"/>
                <w:szCs w:val="18"/>
              </w:rPr>
            </w:pPr>
          </w:p>
        </w:tc>
        <w:tc>
          <w:tcPr>
            <w:tcW w:w="1326" w:type="dxa"/>
          </w:tcPr>
          <w:p w14:paraId="1EB7F3E0" w14:textId="77777777" w:rsidR="00727E51" w:rsidRPr="00902455" w:rsidRDefault="00727E51" w:rsidP="004C2967">
            <w:pPr>
              <w:spacing w:before="40" w:after="40"/>
              <w:rPr>
                <w:rFonts w:cs="Arial"/>
                <w:sz w:val="18"/>
                <w:szCs w:val="18"/>
              </w:rPr>
            </w:pPr>
          </w:p>
        </w:tc>
        <w:tc>
          <w:tcPr>
            <w:tcW w:w="917" w:type="dxa"/>
          </w:tcPr>
          <w:p w14:paraId="1213930C" w14:textId="77777777" w:rsidR="00727E51" w:rsidRPr="00902455" w:rsidRDefault="00727E51" w:rsidP="004C2967">
            <w:pPr>
              <w:spacing w:before="40" w:after="40"/>
              <w:rPr>
                <w:rFonts w:cs="Arial"/>
                <w:sz w:val="18"/>
                <w:szCs w:val="18"/>
              </w:rPr>
            </w:pPr>
          </w:p>
        </w:tc>
      </w:tr>
      <w:tr w:rsidR="00727E51" w:rsidRPr="00902455" w14:paraId="71F5EC1E" w14:textId="77777777" w:rsidTr="00727E51">
        <w:trPr>
          <w:trHeight w:val="260"/>
        </w:trPr>
        <w:tc>
          <w:tcPr>
            <w:tcW w:w="3686" w:type="dxa"/>
          </w:tcPr>
          <w:p w14:paraId="697B028A" w14:textId="77777777" w:rsidR="00727E51" w:rsidRPr="00902455" w:rsidRDefault="00727E51" w:rsidP="004C2967">
            <w:pPr>
              <w:spacing w:before="40" w:after="40"/>
              <w:ind w:left="176" w:firstLine="425"/>
              <w:rPr>
                <w:rFonts w:cs="Arial"/>
                <w:sz w:val="18"/>
                <w:szCs w:val="18"/>
              </w:rPr>
            </w:pPr>
            <w:r w:rsidRPr="00902455">
              <w:rPr>
                <w:rFonts w:cs="Arial"/>
                <w:color w:val="000000"/>
                <w:sz w:val="18"/>
                <w:szCs w:val="18"/>
              </w:rPr>
              <w:t>55-64</w:t>
            </w:r>
          </w:p>
        </w:tc>
        <w:tc>
          <w:tcPr>
            <w:tcW w:w="814" w:type="dxa"/>
          </w:tcPr>
          <w:p w14:paraId="2F1D5A53" w14:textId="77777777" w:rsidR="00727E51" w:rsidRPr="00902455" w:rsidRDefault="00727E51" w:rsidP="004C2967">
            <w:pPr>
              <w:spacing w:before="40" w:after="40"/>
              <w:ind w:left="-144" w:right="-144"/>
              <w:jc w:val="center"/>
              <w:rPr>
                <w:rFonts w:cs="Arial"/>
                <w:sz w:val="18"/>
                <w:szCs w:val="18"/>
              </w:rPr>
            </w:pPr>
            <w:r w:rsidRPr="00902455">
              <w:rPr>
                <w:rFonts w:cs="Arial"/>
                <w:color w:val="000000"/>
                <w:sz w:val="18"/>
                <w:szCs w:val="18"/>
              </w:rPr>
              <w:t>£29.63</w:t>
            </w:r>
          </w:p>
        </w:tc>
        <w:tc>
          <w:tcPr>
            <w:tcW w:w="810" w:type="dxa"/>
          </w:tcPr>
          <w:p w14:paraId="141EF51A" w14:textId="77777777" w:rsidR="00727E51" w:rsidRPr="00902455" w:rsidRDefault="00727E51" w:rsidP="004C2967">
            <w:pPr>
              <w:spacing w:before="40" w:after="40"/>
              <w:ind w:left="-144" w:right="-144"/>
              <w:jc w:val="center"/>
              <w:rPr>
                <w:rFonts w:cs="Arial"/>
                <w:sz w:val="18"/>
                <w:szCs w:val="18"/>
              </w:rPr>
            </w:pPr>
            <w:r w:rsidRPr="00902455">
              <w:rPr>
                <w:rFonts w:cs="Arial"/>
                <w:color w:val="000000"/>
                <w:sz w:val="18"/>
                <w:szCs w:val="18"/>
              </w:rPr>
              <w:t>£30.97</w:t>
            </w:r>
          </w:p>
        </w:tc>
        <w:tc>
          <w:tcPr>
            <w:tcW w:w="810" w:type="dxa"/>
          </w:tcPr>
          <w:p w14:paraId="02AD9CD9" w14:textId="77777777" w:rsidR="00727E51" w:rsidRPr="00902455" w:rsidRDefault="00727E51" w:rsidP="004C2967">
            <w:pPr>
              <w:spacing w:before="40" w:after="40"/>
              <w:rPr>
                <w:rFonts w:cs="Arial"/>
                <w:sz w:val="18"/>
                <w:szCs w:val="18"/>
              </w:rPr>
            </w:pPr>
          </w:p>
        </w:tc>
        <w:tc>
          <w:tcPr>
            <w:tcW w:w="1326" w:type="dxa"/>
          </w:tcPr>
          <w:p w14:paraId="5966DF5C" w14:textId="77777777" w:rsidR="00727E51" w:rsidRPr="00902455" w:rsidRDefault="00727E51" w:rsidP="004C2967">
            <w:pPr>
              <w:spacing w:before="40" w:after="40"/>
              <w:rPr>
                <w:rFonts w:cs="Arial"/>
                <w:sz w:val="18"/>
                <w:szCs w:val="18"/>
              </w:rPr>
            </w:pPr>
          </w:p>
        </w:tc>
        <w:tc>
          <w:tcPr>
            <w:tcW w:w="917" w:type="dxa"/>
          </w:tcPr>
          <w:p w14:paraId="5A93C4E8" w14:textId="77777777" w:rsidR="00727E51" w:rsidRPr="00902455" w:rsidRDefault="00727E51" w:rsidP="004C2967">
            <w:pPr>
              <w:spacing w:before="40" w:after="40"/>
              <w:rPr>
                <w:rFonts w:cs="Arial"/>
                <w:sz w:val="18"/>
                <w:szCs w:val="18"/>
              </w:rPr>
            </w:pPr>
          </w:p>
        </w:tc>
      </w:tr>
      <w:tr w:rsidR="00727E51" w:rsidRPr="00902455" w14:paraId="109BD06D" w14:textId="77777777" w:rsidTr="00727E51">
        <w:trPr>
          <w:trHeight w:val="260"/>
        </w:trPr>
        <w:tc>
          <w:tcPr>
            <w:tcW w:w="3686" w:type="dxa"/>
          </w:tcPr>
          <w:p w14:paraId="02703410" w14:textId="77777777" w:rsidR="00727E51" w:rsidRPr="00902455" w:rsidRDefault="00727E51" w:rsidP="004C2967">
            <w:pPr>
              <w:spacing w:before="40" w:after="40"/>
              <w:ind w:left="176" w:firstLine="425"/>
              <w:rPr>
                <w:rFonts w:cs="Arial"/>
                <w:sz w:val="18"/>
                <w:szCs w:val="18"/>
              </w:rPr>
            </w:pPr>
            <w:r w:rsidRPr="00902455">
              <w:rPr>
                <w:rFonts w:cs="Arial"/>
                <w:color w:val="000000"/>
                <w:sz w:val="18"/>
                <w:szCs w:val="18"/>
              </w:rPr>
              <w:t>65-74</w:t>
            </w:r>
          </w:p>
        </w:tc>
        <w:tc>
          <w:tcPr>
            <w:tcW w:w="814" w:type="dxa"/>
          </w:tcPr>
          <w:p w14:paraId="2589F25A" w14:textId="77777777" w:rsidR="00727E51" w:rsidRPr="00902455" w:rsidRDefault="00727E51" w:rsidP="004C2967">
            <w:pPr>
              <w:spacing w:before="40" w:after="40"/>
              <w:jc w:val="center"/>
              <w:rPr>
                <w:rFonts w:cs="Arial"/>
                <w:sz w:val="18"/>
                <w:szCs w:val="18"/>
              </w:rPr>
            </w:pPr>
            <w:r w:rsidRPr="00902455">
              <w:rPr>
                <w:rFonts w:cs="Arial"/>
                <w:color w:val="000000"/>
                <w:sz w:val="18"/>
                <w:szCs w:val="18"/>
              </w:rPr>
              <w:t>£32.70</w:t>
            </w:r>
          </w:p>
        </w:tc>
        <w:tc>
          <w:tcPr>
            <w:tcW w:w="810" w:type="dxa"/>
          </w:tcPr>
          <w:p w14:paraId="38232470" w14:textId="77777777" w:rsidR="00727E51" w:rsidRPr="00902455" w:rsidRDefault="00727E51" w:rsidP="004C2967">
            <w:pPr>
              <w:spacing w:before="40" w:after="40"/>
              <w:ind w:right="-18"/>
              <w:jc w:val="center"/>
              <w:rPr>
                <w:rFonts w:cs="Arial"/>
                <w:sz w:val="18"/>
                <w:szCs w:val="18"/>
              </w:rPr>
            </w:pPr>
            <w:r w:rsidRPr="00902455">
              <w:rPr>
                <w:rFonts w:cs="Arial"/>
                <w:color w:val="000000"/>
                <w:sz w:val="18"/>
                <w:szCs w:val="18"/>
              </w:rPr>
              <w:t>£32.14</w:t>
            </w:r>
          </w:p>
        </w:tc>
        <w:tc>
          <w:tcPr>
            <w:tcW w:w="810" w:type="dxa"/>
          </w:tcPr>
          <w:p w14:paraId="3739C0F1" w14:textId="77777777" w:rsidR="00727E51" w:rsidRPr="00902455" w:rsidRDefault="00727E51" w:rsidP="004C2967">
            <w:pPr>
              <w:spacing w:before="40" w:after="40"/>
              <w:rPr>
                <w:rFonts w:cs="Arial"/>
                <w:sz w:val="18"/>
                <w:szCs w:val="18"/>
              </w:rPr>
            </w:pPr>
          </w:p>
        </w:tc>
        <w:tc>
          <w:tcPr>
            <w:tcW w:w="1326" w:type="dxa"/>
          </w:tcPr>
          <w:p w14:paraId="3DABB8BD" w14:textId="77777777" w:rsidR="00727E51" w:rsidRPr="00902455" w:rsidRDefault="00727E51" w:rsidP="004C2967">
            <w:pPr>
              <w:spacing w:before="40" w:after="40"/>
              <w:rPr>
                <w:rFonts w:cs="Arial"/>
                <w:sz w:val="18"/>
                <w:szCs w:val="18"/>
              </w:rPr>
            </w:pPr>
          </w:p>
        </w:tc>
        <w:tc>
          <w:tcPr>
            <w:tcW w:w="917" w:type="dxa"/>
          </w:tcPr>
          <w:p w14:paraId="7FDB06AB" w14:textId="77777777" w:rsidR="00727E51" w:rsidRPr="00902455" w:rsidRDefault="00727E51" w:rsidP="004C2967">
            <w:pPr>
              <w:spacing w:before="40" w:after="40"/>
              <w:rPr>
                <w:rFonts w:cs="Arial"/>
                <w:sz w:val="18"/>
                <w:szCs w:val="18"/>
              </w:rPr>
            </w:pPr>
          </w:p>
        </w:tc>
      </w:tr>
      <w:tr w:rsidR="00727E51" w:rsidRPr="00902455" w14:paraId="70AF6137" w14:textId="77777777" w:rsidTr="00727E51">
        <w:trPr>
          <w:trHeight w:val="260"/>
        </w:trPr>
        <w:tc>
          <w:tcPr>
            <w:tcW w:w="3686" w:type="dxa"/>
          </w:tcPr>
          <w:p w14:paraId="44979447" w14:textId="77777777" w:rsidR="00727E51" w:rsidRPr="00902455" w:rsidRDefault="00727E51" w:rsidP="004C2967">
            <w:pPr>
              <w:spacing w:before="40" w:after="40"/>
              <w:ind w:left="176" w:firstLine="425"/>
              <w:rPr>
                <w:rFonts w:cs="Arial"/>
                <w:sz w:val="18"/>
                <w:szCs w:val="18"/>
              </w:rPr>
            </w:pPr>
            <w:r w:rsidRPr="00902455">
              <w:rPr>
                <w:rFonts w:cs="Arial"/>
                <w:color w:val="000000"/>
                <w:sz w:val="18"/>
                <w:szCs w:val="18"/>
              </w:rPr>
              <w:t>75+</w:t>
            </w:r>
          </w:p>
        </w:tc>
        <w:tc>
          <w:tcPr>
            <w:tcW w:w="814" w:type="dxa"/>
          </w:tcPr>
          <w:p w14:paraId="062047DB" w14:textId="77777777" w:rsidR="00727E51" w:rsidRPr="00902455" w:rsidRDefault="00727E51" w:rsidP="004C2967">
            <w:pPr>
              <w:spacing w:before="40" w:after="40"/>
              <w:jc w:val="right"/>
              <w:rPr>
                <w:rFonts w:cs="Arial"/>
                <w:sz w:val="18"/>
                <w:szCs w:val="18"/>
              </w:rPr>
            </w:pPr>
            <w:r w:rsidRPr="00902455">
              <w:rPr>
                <w:rFonts w:cs="Arial"/>
                <w:color w:val="000000"/>
                <w:sz w:val="18"/>
                <w:szCs w:val="18"/>
              </w:rPr>
              <w:t>£33.54</w:t>
            </w:r>
          </w:p>
        </w:tc>
        <w:tc>
          <w:tcPr>
            <w:tcW w:w="810" w:type="dxa"/>
          </w:tcPr>
          <w:p w14:paraId="1F714ACB" w14:textId="77777777" w:rsidR="00727E51" w:rsidRPr="00902455" w:rsidRDefault="00727E51" w:rsidP="004C2967">
            <w:pPr>
              <w:spacing w:before="40" w:after="40"/>
              <w:jc w:val="right"/>
              <w:rPr>
                <w:rFonts w:cs="Arial"/>
                <w:sz w:val="18"/>
                <w:szCs w:val="18"/>
              </w:rPr>
            </w:pPr>
            <w:r w:rsidRPr="00902455">
              <w:rPr>
                <w:rFonts w:cs="Arial"/>
                <w:color w:val="000000"/>
                <w:sz w:val="18"/>
                <w:szCs w:val="18"/>
              </w:rPr>
              <w:t>£34.65</w:t>
            </w:r>
          </w:p>
        </w:tc>
        <w:tc>
          <w:tcPr>
            <w:tcW w:w="810" w:type="dxa"/>
          </w:tcPr>
          <w:p w14:paraId="584F03FE" w14:textId="77777777" w:rsidR="00727E51" w:rsidRPr="00902455" w:rsidRDefault="00727E51" w:rsidP="004C2967">
            <w:pPr>
              <w:spacing w:before="40" w:after="40"/>
              <w:rPr>
                <w:rFonts w:cs="Arial"/>
                <w:sz w:val="18"/>
                <w:szCs w:val="18"/>
              </w:rPr>
            </w:pPr>
          </w:p>
        </w:tc>
        <w:tc>
          <w:tcPr>
            <w:tcW w:w="1326" w:type="dxa"/>
          </w:tcPr>
          <w:p w14:paraId="6A591497" w14:textId="77777777" w:rsidR="00727E51" w:rsidRPr="00902455" w:rsidRDefault="00727E51" w:rsidP="004C2967">
            <w:pPr>
              <w:spacing w:before="40" w:after="40"/>
              <w:rPr>
                <w:rFonts w:cs="Arial"/>
                <w:sz w:val="18"/>
                <w:szCs w:val="18"/>
              </w:rPr>
            </w:pPr>
          </w:p>
        </w:tc>
        <w:tc>
          <w:tcPr>
            <w:tcW w:w="917" w:type="dxa"/>
          </w:tcPr>
          <w:p w14:paraId="7677E594" w14:textId="77777777" w:rsidR="00727E51" w:rsidRPr="00902455" w:rsidRDefault="00727E51" w:rsidP="004C2967">
            <w:pPr>
              <w:spacing w:before="40" w:after="40"/>
              <w:rPr>
                <w:rFonts w:cs="Arial"/>
                <w:sz w:val="18"/>
                <w:szCs w:val="18"/>
              </w:rPr>
            </w:pPr>
          </w:p>
        </w:tc>
      </w:tr>
      <w:tr w:rsidR="00727E51" w:rsidRPr="00902455" w14:paraId="5C6A6D60" w14:textId="77777777" w:rsidTr="00727E51">
        <w:trPr>
          <w:trHeight w:val="260"/>
        </w:trPr>
        <w:tc>
          <w:tcPr>
            <w:tcW w:w="3686" w:type="dxa"/>
          </w:tcPr>
          <w:p w14:paraId="13315DF7" w14:textId="77777777" w:rsidR="00727E51" w:rsidRPr="00902455" w:rsidRDefault="00727E51" w:rsidP="004C2967">
            <w:pPr>
              <w:spacing w:before="40" w:after="40"/>
              <w:ind w:left="176"/>
              <w:rPr>
                <w:rFonts w:cs="Arial"/>
                <w:sz w:val="18"/>
                <w:szCs w:val="18"/>
              </w:rPr>
            </w:pPr>
            <w:r w:rsidRPr="00902455">
              <w:rPr>
                <w:rFonts w:cs="Arial"/>
                <w:sz w:val="18"/>
                <w:szCs w:val="18"/>
              </w:rPr>
              <w:t>Ischaemic heart disease (IHD)</w:t>
            </w:r>
          </w:p>
        </w:tc>
        <w:tc>
          <w:tcPr>
            <w:tcW w:w="1624" w:type="dxa"/>
            <w:gridSpan w:val="2"/>
          </w:tcPr>
          <w:p w14:paraId="67EE7E42"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£3,997.01 </w:t>
            </w:r>
          </w:p>
        </w:tc>
        <w:tc>
          <w:tcPr>
            <w:tcW w:w="810" w:type="dxa"/>
          </w:tcPr>
          <w:p w14:paraId="436E864A" w14:textId="77777777" w:rsidR="00727E51" w:rsidRPr="00902455" w:rsidRDefault="00727E51" w:rsidP="004C2967">
            <w:pPr>
              <w:spacing w:before="40" w:after="40"/>
              <w:rPr>
                <w:rFonts w:cs="Arial"/>
                <w:sz w:val="18"/>
                <w:szCs w:val="18"/>
              </w:rPr>
            </w:pPr>
          </w:p>
        </w:tc>
        <w:tc>
          <w:tcPr>
            <w:tcW w:w="1326" w:type="dxa"/>
          </w:tcPr>
          <w:p w14:paraId="02229655"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03EDFF5E" w14:textId="502A7D02"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PEVuZE5vdGU+PENpdGU+PEF1dGhvcj5BcmE8L0F1dGhvcj48WWVhcj4yMDA5PC9ZZWFyPjxSZWNO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</w:fldData>
              </w:fldChar>
            </w:r>
            <w:r>
              <w:rPr>
                <w:rFonts w:cs="Arial"/>
                <w:sz w:val="18"/>
                <w:szCs w:val="18"/>
              </w:rPr>
              <w:instrText xml:space="preserve"> ADDIN EN.CITE </w:instrText>
            </w:r>
            <w:r>
              <w:rPr>
                <w:rFonts w:cs="Arial"/>
                <w:sz w:val="18"/>
                <w:szCs w:val="18"/>
              </w:rPr>
              <w:fldChar w:fldCharType="begin">
                <w:fldData xml:space="preserve">PEVuZE5vdGU+PENpdGU+PEF1dGhvcj5BcmE8L0F1dGhvcj48WWVhcj4yMDA5PC9ZZWFyPjxSZWNO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4" w:tooltip="Ara, 2009 #353" w:history="1">
              <w:r w:rsidR="005E2787">
                <w:rPr>
                  <w:rFonts w:cs="Arial"/>
                  <w:noProof/>
                  <w:sz w:val="18"/>
                  <w:szCs w:val="18"/>
                </w:rPr>
                <w:t>54</w:t>
              </w:r>
            </w:hyperlink>
            <w:r>
              <w:rPr>
                <w:rFonts w:cs="Arial"/>
                <w:noProof/>
                <w:sz w:val="18"/>
                <w:szCs w:val="18"/>
              </w:rPr>
              <w:t>]</w:t>
            </w:r>
            <w:r w:rsidRPr="00902455">
              <w:rPr>
                <w:rFonts w:cs="Arial"/>
                <w:sz w:val="18"/>
                <w:szCs w:val="18"/>
              </w:rPr>
              <w:fldChar w:fldCharType="end"/>
            </w:r>
          </w:p>
        </w:tc>
      </w:tr>
      <w:tr w:rsidR="00727E51" w:rsidRPr="00902455" w14:paraId="646152DC" w14:textId="77777777" w:rsidTr="00727E51">
        <w:trPr>
          <w:trHeight w:val="260"/>
        </w:trPr>
        <w:tc>
          <w:tcPr>
            <w:tcW w:w="3686" w:type="dxa"/>
          </w:tcPr>
          <w:p w14:paraId="79F2DD7E" w14:textId="77777777" w:rsidR="00727E51" w:rsidRPr="00902455" w:rsidRDefault="00727E51" w:rsidP="004C2967">
            <w:pPr>
              <w:spacing w:before="40" w:after="40"/>
              <w:ind w:left="176"/>
              <w:rPr>
                <w:rFonts w:cs="Arial"/>
                <w:sz w:val="18"/>
                <w:szCs w:val="18"/>
              </w:rPr>
            </w:pPr>
            <w:r w:rsidRPr="00902455">
              <w:rPr>
                <w:rFonts w:cs="Arial"/>
                <w:sz w:val="18"/>
                <w:szCs w:val="18"/>
              </w:rPr>
              <w:t>IHD (history)</w:t>
            </w:r>
          </w:p>
        </w:tc>
        <w:tc>
          <w:tcPr>
            <w:tcW w:w="1624" w:type="dxa"/>
            <w:gridSpan w:val="2"/>
          </w:tcPr>
          <w:p w14:paraId="752835B0"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£203.68 </w:t>
            </w:r>
          </w:p>
        </w:tc>
        <w:tc>
          <w:tcPr>
            <w:tcW w:w="810" w:type="dxa"/>
          </w:tcPr>
          <w:p w14:paraId="22A09827" w14:textId="77777777" w:rsidR="00727E51" w:rsidRPr="00902455" w:rsidRDefault="00727E51" w:rsidP="004C2967">
            <w:pPr>
              <w:spacing w:before="40" w:after="40"/>
              <w:rPr>
                <w:rFonts w:cs="Arial"/>
                <w:sz w:val="18"/>
                <w:szCs w:val="18"/>
              </w:rPr>
            </w:pPr>
          </w:p>
        </w:tc>
        <w:tc>
          <w:tcPr>
            <w:tcW w:w="1326" w:type="dxa"/>
          </w:tcPr>
          <w:p w14:paraId="05F9C359"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59C7E321" w14:textId="0E23E336"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PEVuZE5vdGU+PENpdGU+PEF1dGhvcj5XYXJkPC9BdXRob3I+PFllYXI+MjAwNzwvWWVhcj48UmVj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</w:fldData>
              </w:fldChar>
            </w:r>
            <w:r>
              <w:rPr>
                <w:rFonts w:cs="Arial"/>
                <w:sz w:val="18"/>
                <w:szCs w:val="18"/>
              </w:rPr>
              <w:instrText xml:space="preserve"> ADDIN EN.CITE </w:instrText>
            </w:r>
            <w:r>
              <w:rPr>
                <w:rFonts w:cs="Arial"/>
                <w:sz w:val="18"/>
                <w:szCs w:val="18"/>
              </w:rPr>
              <w:fldChar w:fldCharType="begin">
                <w:fldData xml:space="preserve">PEVuZE5vdGU+PENpdGU+PEF1dGhvcj5XYXJkPC9BdXRob3I+PFllYXI+MjAwNzwvWWVhcj48UmVj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5" w:tooltip="Ward, 2007 #157" w:history="1">
              <w:r w:rsidR="005E2787">
                <w:rPr>
                  <w:rFonts w:cs="Arial"/>
                  <w:noProof/>
                  <w:sz w:val="18"/>
                  <w:szCs w:val="18"/>
                </w:rPr>
                <w:t>55</w:t>
              </w:r>
            </w:hyperlink>
            <w:r>
              <w:rPr>
                <w:rFonts w:cs="Arial"/>
                <w:noProof/>
                <w:sz w:val="18"/>
                <w:szCs w:val="18"/>
              </w:rPr>
              <w:t>]</w:t>
            </w:r>
            <w:r w:rsidRPr="00902455">
              <w:rPr>
                <w:rFonts w:cs="Arial"/>
                <w:sz w:val="18"/>
                <w:szCs w:val="18"/>
              </w:rPr>
              <w:fldChar w:fldCharType="end"/>
            </w:r>
          </w:p>
        </w:tc>
      </w:tr>
      <w:tr w:rsidR="00727E51" w:rsidRPr="00902455" w14:paraId="0B1B7002" w14:textId="77777777" w:rsidTr="00727E51">
        <w:trPr>
          <w:trHeight w:val="260"/>
        </w:trPr>
        <w:tc>
          <w:tcPr>
            <w:tcW w:w="3686" w:type="dxa"/>
          </w:tcPr>
          <w:p w14:paraId="04B4B504" w14:textId="77777777" w:rsidR="00727E51" w:rsidRPr="00902455" w:rsidRDefault="00727E51" w:rsidP="004C2967">
            <w:pPr>
              <w:spacing w:before="40" w:after="40"/>
              <w:ind w:left="176"/>
              <w:rPr>
                <w:rFonts w:cs="Arial"/>
                <w:sz w:val="18"/>
                <w:szCs w:val="18"/>
              </w:rPr>
            </w:pPr>
            <w:r w:rsidRPr="00902455">
              <w:rPr>
                <w:rFonts w:cs="Arial"/>
                <w:sz w:val="18"/>
                <w:szCs w:val="18"/>
              </w:rPr>
              <w:t>Myocardial infarction (first)</w:t>
            </w:r>
          </w:p>
        </w:tc>
        <w:tc>
          <w:tcPr>
            <w:tcW w:w="1624" w:type="dxa"/>
            <w:gridSpan w:val="2"/>
          </w:tcPr>
          <w:p w14:paraId="23910DEE"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£5,298.16 </w:t>
            </w:r>
          </w:p>
        </w:tc>
        <w:tc>
          <w:tcPr>
            <w:tcW w:w="810" w:type="dxa"/>
          </w:tcPr>
          <w:p w14:paraId="0ED03523" w14:textId="77777777" w:rsidR="00727E51" w:rsidRPr="00902455" w:rsidRDefault="00727E51" w:rsidP="004C2967">
            <w:pPr>
              <w:spacing w:before="40" w:after="40"/>
              <w:rPr>
                <w:rFonts w:cs="Arial"/>
                <w:sz w:val="18"/>
                <w:szCs w:val="18"/>
              </w:rPr>
            </w:pPr>
          </w:p>
        </w:tc>
        <w:tc>
          <w:tcPr>
            <w:tcW w:w="1326" w:type="dxa"/>
          </w:tcPr>
          <w:p w14:paraId="649332BD"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7E0E713F" w14:textId="587278E8"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PEVuZE5vdGU+PENpdGU+PEF1dGhvcj5XYXJkPC9BdXRob3I+PFllYXI+MjAwNzwvWWVhcj48UmVj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</w:fldData>
              </w:fldChar>
            </w:r>
            <w:r>
              <w:rPr>
                <w:rFonts w:cs="Arial"/>
                <w:sz w:val="18"/>
                <w:szCs w:val="18"/>
              </w:rPr>
              <w:instrText xml:space="preserve"> ADDIN EN.CITE </w:instrText>
            </w:r>
            <w:r>
              <w:rPr>
                <w:rFonts w:cs="Arial"/>
                <w:sz w:val="18"/>
                <w:szCs w:val="18"/>
              </w:rPr>
              <w:fldChar w:fldCharType="begin">
                <w:fldData xml:space="preserve">PEVuZE5vdGU+PENpdGU+PEF1dGhvcj5XYXJkPC9BdXRob3I+PFllYXI+MjAwNzwvWWVhcj48UmVj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5" w:tooltip="Ward, 2007 #157" w:history="1">
              <w:r w:rsidR="005E2787">
                <w:rPr>
                  <w:rFonts w:cs="Arial"/>
                  <w:noProof/>
                  <w:sz w:val="18"/>
                  <w:szCs w:val="18"/>
                </w:rPr>
                <w:t>55</w:t>
              </w:r>
            </w:hyperlink>
            <w:r>
              <w:rPr>
                <w:rFonts w:cs="Arial"/>
                <w:noProof/>
                <w:sz w:val="18"/>
                <w:szCs w:val="18"/>
              </w:rPr>
              <w:t>]</w:t>
            </w:r>
            <w:r w:rsidRPr="00902455">
              <w:rPr>
                <w:rFonts w:cs="Arial"/>
                <w:sz w:val="18"/>
                <w:szCs w:val="18"/>
              </w:rPr>
              <w:fldChar w:fldCharType="end"/>
            </w:r>
          </w:p>
        </w:tc>
      </w:tr>
      <w:tr w:rsidR="00727E51" w:rsidRPr="00902455" w14:paraId="53112E5C" w14:textId="77777777" w:rsidTr="00727E51">
        <w:trPr>
          <w:trHeight w:val="260"/>
        </w:trPr>
        <w:tc>
          <w:tcPr>
            <w:tcW w:w="3686" w:type="dxa"/>
          </w:tcPr>
          <w:p w14:paraId="36A4A26B" w14:textId="77777777" w:rsidR="00727E51" w:rsidRPr="00902455" w:rsidRDefault="00727E51" w:rsidP="004C2967">
            <w:pPr>
              <w:spacing w:before="40" w:after="40"/>
              <w:ind w:left="176"/>
              <w:rPr>
                <w:rFonts w:cs="Arial"/>
                <w:sz w:val="18"/>
                <w:szCs w:val="18"/>
              </w:rPr>
            </w:pPr>
            <w:r w:rsidRPr="00902455">
              <w:rPr>
                <w:rFonts w:cs="Arial"/>
                <w:sz w:val="18"/>
                <w:szCs w:val="18"/>
              </w:rPr>
              <w:t>MI (subsequent)</w:t>
            </w:r>
          </w:p>
        </w:tc>
        <w:tc>
          <w:tcPr>
            <w:tcW w:w="1624" w:type="dxa"/>
            <w:gridSpan w:val="2"/>
          </w:tcPr>
          <w:p w14:paraId="64F7A45B"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£203.68 </w:t>
            </w:r>
          </w:p>
        </w:tc>
        <w:tc>
          <w:tcPr>
            <w:tcW w:w="810" w:type="dxa"/>
          </w:tcPr>
          <w:p w14:paraId="0B692DD3" w14:textId="77777777" w:rsidR="00727E51" w:rsidRPr="00902455" w:rsidRDefault="00727E51" w:rsidP="004C2967">
            <w:pPr>
              <w:spacing w:before="40" w:after="40"/>
              <w:rPr>
                <w:rFonts w:cs="Arial"/>
                <w:sz w:val="18"/>
                <w:szCs w:val="18"/>
              </w:rPr>
            </w:pPr>
          </w:p>
        </w:tc>
        <w:tc>
          <w:tcPr>
            <w:tcW w:w="1326" w:type="dxa"/>
          </w:tcPr>
          <w:p w14:paraId="5D0FA74E"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3C924942" w14:textId="3F72E7AB"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PEVuZE5vdGU+PENpdGU+PEF1dGhvcj5XYXJkPC9BdXRob3I+PFllYXI+MjAwNzwvWWVhcj48UmVj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</w:fldData>
              </w:fldChar>
            </w:r>
            <w:r>
              <w:rPr>
                <w:rFonts w:cs="Arial"/>
                <w:sz w:val="18"/>
                <w:szCs w:val="18"/>
              </w:rPr>
              <w:instrText xml:space="preserve"> ADDIN EN.CITE </w:instrText>
            </w:r>
            <w:r>
              <w:rPr>
                <w:rFonts w:cs="Arial"/>
                <w:sz w:val="18"/>
                <w:szCs w:val="18"/>
              </w:rPr>
              <w:fldChar w:fldCharType="begin">
                <w:fldData xml:space="preserve">PEVuZE5vdGU+PENpdGU+PEF1dGhvcj5XYXJkPC9BdXRob3I+PFllYXI+MjAwNzwvWWVhcj48UmVj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5" w:tooltip="Ward, 2007 #157" w:history="1">
              <w:r w:rsidR="005E2787">
                <w:rPr>
                  <w:rFonts w:cs="Arial"/>
                  <w:noProof/>
                  <w:sz w:val="18"/>
                  <w:szCs w:val="18"/>
                </w:rPr>
                <w:t>55</w:t>
              </w:r>
            </w:hyperlink>
            <w:r>
              <w:rPr>
                <w:rFonts w:cs="Arial"/>
                <w:noProof/>
                <w:sz w:val="18"/>
                <w:szCs w:val="18"/>
              </w:rPr>
              <w:t>]</w:t>
            </w:r>
            <w:r w:rsidRPr="00902455">
              <w:rPr>
                <w:rFonts w:cs="Arial"/>
                <w:sz w:val="18"/>
                <w:szCs w:val="18"/>
              </w:rPr>
              <w:fldChar w:fldCharType="end"/>
            </w:r>
          </w:p>
        </w:tc>
      </w:tr>
      <w:tr w:rsidR="00727E51" w:rsidRPr="00902455" w14:paraId="5040747D" w14:textId="77777777" w:rsidTr="00727E51">
        <w:trPr>
          <w:trHeight w:val="260"/>
        </w:trPr>
        <w:tc>
          <w:tcPr>
            <w:tcW w:w="3686" w:type="dxa"/>
          </w:tcPr>
          <w:p w14:paraId="552C60E7" w14:textId="77777777" w:rsidR="00727E51" w:rsidRPr="00902455" w:rsidRDefault="00727E51" w:rsidP="004C2967">
            <w:pPr>
              <w:spacing w:before="40" w:after="40"/>
              <w:ind w:left="176"/>
              <w:rPr>
                <w:rFonts w:cs="Arial"/>
                <w:sz w:val="18"/>
                <w:szCs w:val="18"/>
              </w:rPr>
            </w:pPr>
            <w:r w:rsidRPr="00902455">
              <w:rPr>
                <w:rFonts w:cs="Arial"/>
                <w:sz w:val="18"/>
                <w:szCs w:val="18"/>
              </w:rPr>
              <w:t>MI (fatal)</w:t>
            </w:r>
          </w:p>
        </w:tc>
        <w:tc>
          <w:tcPr>
            <w:tcW w:w="1624" w:type="dxa"/>
            <w:gridSpan w:val="2"/>
          </w:tcPr>
          <w:p w14:paraId="228E63D3"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£1,891.16 </w:t>
            </w:r>
          </w:p>
        </w:tc>
        <w:tc>
          <w:tcPr>
            <w:tcW w:w="810" w:type="dxa"/>
          </w:tcPr>
          <w:p w14:paraId="4B984A54" w14:textId="77777777" w:rsidR="00727E51" w:rsidRPr="00902455" w:rsidRDefault="00727E51" w:rsidP="004C2967">
            <w:pPr>
              <w:spacing w:before="40" w:after="40"/>
              <w:rPr>
                <w:rFonts w:cs="Arial"/>
                <w:sz w:val="18"/>
                <w:szCs w:val="18"/>
              </w:rPr>
            </w:pPr>
          </w:p>
        </w:tc>
        <w:tc>
          <w:tcPr>
            <w:tcW w:w="1326" w:type="dxa"/>
          </w:tcPr>
          <w:p w14:paraId="2C684698"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3768F309" w14:textId="4D68B1B6" w:rsidR="00727E51" w:rsidRPr="00902455" w:rsidRDefault="00727E51" w:rsidP="005E2787">
            <w:pPr>
              <w:spacing w:before="40" w:after="40"/>
              <w:rPr>
                <w:rFonts w:cs="Arial"/>
                <w:noProof/>
                <w:sz w:val="18"/>
                <w:szCs w:val="18"/>
              </w:rPr>
            </w:pPr>
            <w:r w:rsidRPr="00902455">
              <w:rPr>
                <w:rFonts w:cs="Arial"/>
                <w:noProof/>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noProof/>
                <w:sz w:val="18"/>
                <w:szCs w:val="18"/>
              </w:rPr>
              <w:instrText xml:space="preserve"> ADDIN EN.CITE </w:instrText>
            </w:r>
            <w:r>
              <w:rPr>
                <w:rFonts w:cs="Arial"/>
                <w:noProof/>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noProof/>
                <w:sz w:val="18"/>
                <w:szCs w:val="18"/>
              </w:rPr>
              <w:instrText xml:space="preserve"> ADDIN EN.CITE.DATA </w:instrText>
            </w:r>
            <w:r>
              <w:rPr>
                <w:rFonts w:cs="Arial"/>
                <w:noProof/>
                <w:sz w:val="18"/>
                <w:szCs w:val="18"/>
              </w:rPr>
            </w:r>
            <w:r>
              <w:rPr>
                <w:rFonts w:cs="Arial"/>
                <w:noProof/>
                <w:sz w:val="18"/>
                <w:szCs w:val="18"/>
              </w:rPr>
              <w:fldChar w:fldCharType="end"/>
            </w:r>
            <w:r w:rsidRPr="00902455">
              <w:rPr>
                <w:rFonts w:cs="Arial"/>
                <w:noProof/>
                <w:sz w:val="18"/>
                <w:szCs w:val="18"/>
              </w:rPr>
            </w:r>
            <w:r w:rsidRPr="00902455">
              <w:rPr>
                <w:rFonts w:cs="Arial"/>
                <w:noProof/>
                <w:sz w:val="18"/>
                <w:szCs w:val="18"/>
              </w:rPr>
              <w:fldChar w:fldCharType="separate"/>
            </w:r>
            <w:r>
              <w:rPr>
                <w:rFonts w:cs="Arial"/>
                <w:noProof/>
                <w:sz w:val="18"/>
                <w:szCs w:val="18"/>
              </w:rPr>
              <w:t>[</w:t>
            </w:r>
            <w:hyperlink w:anchor="_ENREF_56" w:tooltip="Clarke, 2003 #133" w:history="1">
              <w:r w:rsidR="005E2787">
                <w:rPr>
                  <w:rFonts w:cs="Arial"/>
                  <w:noProof/>
                  <w:sz w:val="18"/>
                  <w:szCs w:val="18"/>
                </w:rPr>
                <w:t>56</w:t>
              </w:r>
            </w:hyperlink>
            <w:r>
              <w:rPr>
                <w:rFonts w:cs="Arial"/>
                <w:noProof/>
                <w:sz w:val="18"/>
                <w:szCs w:val="18"/>
              </w:rPr>
              <w:t>]</w:t>
            </w:r>
            <w:r w:rsidRPr="00902455">
              <w:rPr>
                <w:rFonts w:cs="Arial"/>
                <w:noProof/>
                <w:sz w:val="18"/>
                <w:szCs w:val="18"/>
              </w:rPr>
              <w:fldChar w:fldCharType="end"/>
            </w:r>
          </w:p>
        </w:tc>
      </w:tr>
      <w:tr w:rsidR="00727E51" w:rsidRPr="00902455" w14:paraId="16CD6966" w14:textId="77777777" w:rsidTr="00727E51">
        <w:trPr>
          <w:trHeight w:val="260"/>
        </w:trPr>
        <w:tc>
          <w:tcPr>
            <w:tcW w:w="3686" w:type="dxa"/>
          </w:tcPr>
          <w:p w14:paraId="53C1BF8B" w14:textId="77777777" w:rsidR="00727E51" w:rsidRPr="00902455" w:rsidRDefault="00727E51" w:rsidP="004C2967">
            <w:pPr>
              <w:spacing w:before="40" w:after="40"/>
              <w:ind w:left="176"/>
              <w:rPr>
                <w:rFonts w:cs="Arial"/>
                <w:sz w:val="18"/>
                <w:szCs w:val="18"/>
              </w:rPr>
            </w:pPr>
            <w:r w:rsidRPr="00902455">
              <w:rPr>
                <w:rFonts w:cs="Arial"/>
                <w:sz w:val="18"/>
                <w:szCs w:val="18"/>
              </w:rPr>
              <w:t>Stroke (first)</w:t>
            </w:r>
          </w:p>
        </w:tc>
        <w:tc>
          <w:tcPr>
            <w:tcW w:w="1624" w:type="dxa"/>
            <w:gridSpan w:val="2"/>
          </w:tcPr>
          <w:p w14:paraId="4ADE130F"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£9,583.85 </w:t>
            </w:r>
          </w:p>
        </w:tc>
        <w:tc>
          <w:tcPr>
            <w:tcW w:w="810" w:type="dxa"/>
          </w:tcPr>
          <w:p w14:paraId="448DFEF1" w14:textId="77777777" w:rsidR="00727E51" w:rsidRPr="00902455" w:rsidRDefault="00727E51" w:rsidP="004C2967">
            <w:pPr>
              <w:spacing w:before="40" w:after="40"/>
              <w:rPr>
                <w:rFonts w:cs="Arial"/>
                <w:sz w:val="18"/>
                <w:szCs w:val="18"/>
              </w:rPr>
            </w:pPr>
          </w:p>
        </w:tc>
        <w:tc>
          <w:tcPr>
            <w:tcW w:w="1326" w:type="dxa"/>
          </w:tcPr>
          <w:p w14:paraId="167A2AE3"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67CBF6F1" w14:textId="08CE683C" w:rsidR="00727E51" w:rsidRPr="00902455" w:rsidRDefault="00727E51" w:rsidP="005E2787">
            <w:pPr>
              <w:spacing w:before="40" w:after="40"/>
              <w:rPr>
                <w:rFonts w:cs="Arial"/>
                <w:noProof/>
                <w:sz w:val="18"/>
                <w:szCs w:val="18"/>
              </w:rPr>
            </w:pPr>
            <w:r w:rsidRPr="00902455">
              <w:rPr>
                <w:rFonts w:cs="Arial"/>
                <w:sz w:val="18"/>
                <w:szCs w:val="18"/>
              </w:rPr>
              <w:fldChar w:fldCharType="begin">
                <w:fldData xml:space="preserve">PEVuZE5vdGU+PENpdGU+PEF1dGhvcj5XYXJkPC9BdXRob3I+PFllYXI+MjAwNzwvWWVhcj48UmVj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</w:fldData>
              </w:fldChar>
            </w:r>
            <w:r>
              <w:rPr>
                <w:rFonts w:cs="Arial"/>
                <w:sz w:val="18"/>
                <w:szCs w:val="18"/>
              </w:rPr>
              <w:instrText xml:space="preserve"> ADDIN EN.CITE </w:instrText>
            </w:r>
            <w:r>
              <w:rPr>
                <w:rFonts w:cs="Arial"/>
                <w:sz w:val="18"/>
                <w:szCs w:val="18"/>
              </w:rPr>
              <w:fldChar w:fldCharType="begin">
                <w:fldData xml:space="preserve">PEVuZE5vdGU+PENpdGU+PEF1dGhvcj5XYXJkPC9BdXRob3I+PFllYXI+MjAwNzwvWWVhcj48UmVj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5" w:tooltip="Ward, 2007 #157" w:history="1">
              <w:r w:rsidR="005E2787">
                <w:rPr>
                  <w:rFonts w:cs="Arial"/>
                  <w:noProof/>
                  <w:sz w:val="18"/>
                  <w:szCs w:val="18"/>
                </w:rPr>
                <w:t>55</w:t>
              </w:r>
            </w:hyperlink>
            <w:r>
              <w:rPr>
                <w:rFonts w:cs="Arial"/>
                <w:noProof/>
                <w:sz w:val="18"/>
                <w:szCs w:val="18"/>
              </w:rPr>
              <w:t>]</w:t>
            </w:r>
            <w:r w:rsidRPr="00902455">
              <w:rPr>
                <w:rFonts w:cs="Arial"/>
                <w:sz w:val="18"/>
                <w:szCs w:val="18"/>
              </w:rPr>
              <w:fldChar w:fldCharType="end"/>
            </w:r>
          </w:p>
        </w:tc>
      </w:tr>
      <w:tr w:rsidR="00727E51" w:rsidRPr="00902455" w14:paraId="2A4C808D" w14:textId="77777777" w:rsidTr="00727E51">
        <w:trPr>
          <w:trHeight w:val="260"/>
        </w:trPr>
        <w:tc>
          <w:tcPr>
            <w:tcW w:w="3686" w:type="dxa"/>
          </w:tcPr>
          <w:p w14:paraId="61512C78" w14:textId="77777777" w:rsidR="00727E51" w:rsidRPr="00902455" w:rsidRDefault="00727E51" w:rsidP="004C2967">
            <w:pPr>
              <w:spacing w:before="40" w:after="40"/>
              <w:ind w:left="176"/>
              <w:rPr>
                <w:rFonts w:cs="Arial"/>
                <w:sz w:val="18"/>
                <w:szCs w:val="18"/>
              </w:rPr>
            </w:pPr>
            <w:r w:rsidRPr="00902455">
              <w:rPr>
                <w:rFonts w:cs="Arial"/>
                <w:sz w:val="18"/>
                <w:szCs w:val="18"/>
              </w:rPr>
              <w:t>Stroke (subsequent)</w:t>
            </w:r>
          </w:p>
        </w:tc>
        <w:tc>
          <w:tcPr>
            <w:tcW w:w="1624" w:type="dxa"/>
            <w:gridSpan w:val="2"/>
          </w:tcPr>
          <w:p w14:paraId="0223DD33"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£2,576.42 </w:t>
            </w:r>
          </w:p>
        </w:tc>
        <w:tc>
          <w:tcPr>
            <w:tcW w:w="810" w:type="dxa"/>
          </w:tcPr>
          <w:p w14:paraId="34E9ACB1" w14:textId="77777777" w:rsidR="00727E51" w:rsidRPr="00902455" w:rsidRDefault="00727E51" w:rsidP="004C2967">
            <w:pPr>
              <w:spacing w:before="40" w:after="40"/>
              <w:rPr>
                <w:rFonts w:cs="Arial"/>
                <w:sz w:val="18"/>
                <w:szCs w:val="18"/>
              </w:rPr>
            </w:pPr>
          </w:p>
        </w:tc>
        <w:tc>
          <w:tcPr>
            <w:tcW w:w="1326" w:type="dxa"/>
          </w:tcPr>
          <w:p w14:paraId="0392E0DE"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34C9519B" w14:textId="21677690" w:rsidR="00727E51" w:rsidRPr="00902455" w:rsidRDefault="00727E51" w:rsidP="005E2787">
            <w:pPr>
              <w:spacing w:before="40" w:after="40"/>
              <w:rPr>
                <w:rFonts w:cs="Arial"/>
                <w:noProof/>
                <w:sz w:val="18"/>
                <w:szCs w:val="18"/>
              </w:rPr>
            </w:pPr>
            <w:r w:rsidRPr="00902455">
              <w:rPr>
                <w:rFonts w:cs="Arial"/>
                <w:sz w:val="18"/>
                <w:szCs w:val="18"/>
              </w:rPr>
              <w:fldChar w:fldCharType="begin">
                <w:fldData xml:space="preserve">PEVuZE5vdGU+PENpdGU+PEF1dGhvcj5XYXJkPC9BdXRob3I+PFllYXI+MjAwNzwvWWVhcj48UmVj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</w:fldData>
              </w:fldChar>
            </w:r>
            <w:r>
              <w:rPr>
                <w:rFonts w:cs="Arial"/>
                <w:sz w:val="18"/>
                <w:szCs w:val="18"/>
              </w:rPr>
              <w:instrText xml:space="preserve"> ADDIN EN.CITE </w:instrText>
            </w:r>
            <w:r>
              <w:rPr>
                <w:rFonts w:cs="Arial"/>
                <w:sz w:val="18"/>
                <w:szCs w:val="18"/>
              </w:rPr>
              <w:fldChar w:fldCharType="begin">
                <w:fldData xml:space="preserve">PEVuZE5vdGU+PENpdGU+PEF1dGhvcj5XYXJkPC9BdXRob3I+PFllYXI+MjAwNzwvWWVhcj48UmVj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5" w:tooltip="Ward, 2007 #157" w:history="1">
              <w:r w:rsidR="005E2787">
                <w:rPr>
                  <w:rFonts w:cs="Arial"/>
                  <w:noProof/>
                  <w:sz w:val="18"/>
                  <w:szCs w:val="18"/>
                </w:rPr>
                <w:t>55</w:t>
              </w:r>
            </w:hyperlink>
            <w:r>
              <w:rPr>
                <w:rFonts w:cs="Arial"/>
                <w:noProof/>
                <w:sz w:val="18"/>
                <w:szCs w:val="18"/>
              </w:rPr>
              <w:t>]</w:t>
            </w:r>
            <w:r w:rsidRPr="00902455">
              <w:rPr>
                <w:rFonts w:cs="Arial"/>
                <w:sz w:val="18"/>
                <w:szCs w:val="18"/>
              </w:rPr>
              <w:fldChar w:fldCharType="end"/>
            </w:r>
          </w:p>
        </w:tc>
      </w:tr>
      <w:tr w:rsidR="00727E51" w:rsidRPr="00902455" w14:paraId="7E5283B8" w14:textId="77777777" w:rsidTr="00727E51">
        <w:trPr>
          <w:trHeight w:val="260"/>
        </w:trPr>
        <w:tc>
          <w:tcPr>
            <w:tcW w:w="3686" w:type="dxa"/>
          </w:tcPr>
          <w:p w14:paraId="53EC6183" w14:textId="77777777" w:rsidR="00727E51" w:rsidRPr="00902455" w:rsidRDefault="00727E51" w:rsidP="004C2967">
            <w:pPr>
              <w:spacing w:before="40" w:after="40"/>
              <w:ind w:left="176"/>
              <w:rPr>
                <w:rFonts w:cs="Arial"/>
                <w:sz w:val="18"/>
                <w:szCs w:val="18"/>
              </w:rPr>
            </w:pPr>
            <w:r w:rsidRPr="00902455">
              <w:rPr>
                <w:rFonts w:cs="Arial"/>
                <w:sz w:val="18"/>
                <w:szCs w:val="18"/>
              </w:rPr>
              <w:t>Stroke (fatal)</w:t>
            </w:r>
          </w:p>
        </w:tc>
        <w:tc>
          <w:tcPr>
            <w:tcW w:w="1624" w:type="dxa"/>
            <w:gridSpan w:val="2"/>
          </w:tcPr>
          <w:p w14:paraId="2E65B296"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£8,386.76 </w:t>
            </w:r>
          </w:p>
        </w:tc>
        <w:tc>
          <w:tcPr>
            <w:tcW w:w="810" w:type="dxa"/>
          </w:tcPr>
          <w:p w14:paraId="0E80EFB9" w14:textId="77777777" w:rsidR="00727E51" w:rsidRPr="00902455" w:rsidRDefault="00727E51" w:rsidP="004C2967">
            <w:pPr>
              <w:spacing w:before="40" w:after="40"/>
              <w:rPr>
                <w:rFonts w:cs="Arial"/>
                <w:sz w:val="18"/>
                <w:szCs w:val="18"/>
              </w:rPr>
            </w:pPr>
          </w:p>
        </w:tc>
        <w:tc>
          <w:tcPr>
            <w:tcW w:w="1326" w:type="dxa"/>
          </w:tcPr>
          <w:p w14:paraId="03794DC6"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5FA955EE" w14:textId="3E8B5A56" w:rsidR="00727E51" w:rsidRPr="00902455" w:rsidRDefault="00727E51" w:rsidP="005E2787">
            <w:pPr>
              <w:spacing w:before="40" w:after="40"/>
              <w:rPr>
                <w:rFonts w:cs="Arial"/>
                <w:noProof/>
                <w:sz w:val="18"/>
                <w:szCs w:val="18"/>
              </w:rPr>
            </w:pPr>
            <w:r w:rsidRPr="00902455">
              <w:rPr>
                <w:rFonts w:cs="Arial"/>
                <w:sz w:val="18"/>
                <w:szCs w:val="18"/>
              </w:rPr>
              <w:fldChar w:fldCharType="begin">
                <w:fldData xml:space="preserve">PEVuZE5vdGU+PENpdGU+PEF1dGhvcj5XYXJkPC9BdXRob3I+PFllYXI+MjAwNzwvWWVhcj48UmVj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</w:fldData>
              </w:fldChar>
            </w:r>
            <w:r>
              <w:rPr>
                <w:rFonts w:cs="Arial"/>
                <w:sz w:val="18"/>
                <w:szCs w:val="18"/>
              </w:rPr>
              <w:instrText xml:space="preserve"> ADDIN EN.CITE </w:instrText>
            </w:r>
            <w:r>
              <w:rPr>
                <w:rFonts w:cs="Arial"/>
                <w:sz w:val="18"/>
                <w:szCs w:val="18"/>
              </w:rPr>
              <w:fldChar w:fldCharType="begin">
                <w:fldData xml:space="preserve">PEVuZE5vdGU+PENpdGU+PEF1dGhvcj5XYXJkPC9BdXRob3I+PFllYXI+MjAwNzwvWWVhcj48UmVj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5" w:tooltip="Ward, 2007 #157" w:history="1">
              <w:r w:rsidR="005E2787">
                <w:rPr>
                  <w:rFonts w:cs="Arial"/>
                  <w:noProof/>
                  <w:sz w:val="18"/>
                  <w:szCs w:val="18"/>
                </w:rPr>
                <w:t>55</w:t>
              </w:r>
            </w:hyperlink>
            <w:r>
              <w:rPr>
                <w:rFonts w:cs="Arial"/>
                <w:noProof/>
                <w:sz w:val="18"/>
                <w:szCs w:val="18"/>
              </w:rPr>
              <w:t>]</w:t>
            </w:r>
            <w:r w:rsidRPr="00902455">
              <w:rPr>
                <w:rFonts w:cs="Arial"/>
                <w:sz w:val="18"/>
                <w:szCs w:val="18"/>
              </w:rPr>
              <w:fldChar w:fldCharType="end"/>
            </w:r>
          </w:p>
        </w:tc>
      </w:tr>
      <w:tr w:rsidR="00727E51" w:rsidRPr="00902455" w14:paraId="2417528E" w14:textId="77777777" w:rsidTr="00727E51">
        <w:trPr>
          <w:trHeight w:val="260"/>
        </w:trPr>
        <w:tc>
          <w:tcPr>
            <w:tcW w:w="3686" w:type="dxa"/>
          </w:tcPr>
          <w:p w14:paraId="3E941823" w14:textId="77777777" w:rsidR="00727E51" w:rsidRPr="00902455" w:rsidRDefault="00727E51" w:rsidP="004C2967">
            <w:pPr>
              <w:spacing w:before="40" w:after="40"/>
              <w:ind w:left="176"/>
              <w:rPr>
                <w:rFonts w:cs="Arial"/>
                <w:sz w:val="18"/>
                <w:szCs w:val="18"/>
              </w:rPr>
            </w:pPr>
            <w:r w:rsidRPr="00902455">
              <w:rPr>
                <w:rFonts w:cs="Arial"/>
                <w:sz w:val="18"/>
                <w:szCs w:val="18"/>
              </w:rPr>
              <w:lastRenderedPageBreak/>
              <w:t>Congestive heart failure (CHF)</w:t>
            </w:r>
          </w:p>
        </w:tc>
        <w:tc>
          <w:tcPr>
            <w:tcW w:w="1624" w:type="dxa"/>
            <w:gridSpan w:val="2"/>
          </w:tcPr>
          <w:p w14:paraId="526EDEF0"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£3,406.60 </w:t>
            </w:r>
          </w:p>
        </w:tc>
        <w:tc>
          <w:tcPr>
            <w:tcW w:w="810" w:type="dxa"/>
          </w:tcPr>
          <w:p w14:paraId="026B906E" w14:textId="77777777" w:rsidR="00727E51" w:rsidRPr="00902455" w:rsidRDefault="00727E51" w:rsidP="004C2967">
            <w:pPr>
              <w:spacing w:before="40" w:after="40"/>
              <w:rPr>
                <w:rFonts w:cs="Arial"/>
                <w:sz w:val="18"/>
                <w:szCs w:val="18"/>
              </w:rPr>
            </w:pPr>
          </w:p>
        </w:tc>
        <w:tc>
          <w:tcPr>
            <w:tcW w:w="1326" w:type="dxa"/>
          </w:tcPr>
          <w:p w14:paraId="73908D5F"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0B8C6550" w14:textId="24FCFAFE"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 </w:instrText>
            </w:r>
            <w:r>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6" w:tooltip="Clarke, 2003 #133" w:history="1">
              <w:r w:rsidR="005E2787">
                <w:rPr>
                  <w:rFonts w:cs="Arial"/>
                  <w:noProof/>
                  <w:sz w:val="18"/>
                  <w:szCs w:val="18"/>
                </w:rPr>
                <w:t>56</w:t>
              </w:r>
            </w:hyperlink>
            <w:r>
              <w:rPr>
                <w:rFonts w:cs="Arial"/>
                <w:noProof/>
                <w:sz w:val="18"/>
                <w:szCs w:val="18"/>
              </w:rPr>
              <w:t>]</w:t>
            </w:r>
            <w:r w:rsidRPr="00902455">
              <w:rPr>
                <w:rFonts w:cs="Arial"/>
                <w:sz w:val="18"/>
                <w:szCs w:val="18"/>
              </w:rPr>
              <w:fldChar w:fldCharType="end"/>
            </w:r>
          </w:p>
        </w:tc>
      </w:tr>
      <w:tr w:rsidR="00727E51" w:rsidRPr="00902455" w14:paraId="2DD78FD5" w14:textId="77777777" w:rsidTr="00727E51">
        <w:trPr>
          <w:trHeight w:val="260"/>
        </w:trPr>
        <w:tc>
          <w:tcPr>
            <w:tcW w:w="3686" w:type="dxa"/>
          </w:tcPr>
          <w:p w14:paraId="2DC6D6AC" w14:textId="77777777" w:rsidR="00727E51" w:rsidRPr="00902455" w:rsidRDefault="00727E51" w:rsidP="004C2967">
            <w:pPr>
              <w:spacing w:before="40" w:after="40"/>
              <w:ind w:left="176"/>
              <w:rPr>
                <w:rFonts w:cs="Arial"/>
                <w:sz w:val="18"/>
                <w:szCs w:val="18"/>
              </w:rPr>
            </w:pPr>
            <w:r w:rsidRPr="00902455">
              <w:rPr>
                <w:rFonts w:cs="Arial"/>
                <w:sz w:val="18"/>
                <w:szCs w:val="18"/>
              </w:rPr>
              <w:t>CHF (history)</w:t>
            </w:r>
          </w:p>
        </w:tc>
        <w:tc>
          <w:tcPr>
            <w:tcW w:w="1624" w:type="dxa"/>
            <w:gridSpan w:val="2"/>
          </w:tcPr>
          <w:p w14:paraId="40264A18"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£776.68 </w:t>
            </w:r>
          </w:p>
        </w:tc>
        <w:tc>
          <w:tcPr>
            <w:tcW w:w="810" w:type="dxa"/>
          </w:tcPr>
          <w:p w14:paraId="17F54ABF" w14:textId="77777777" w:rsidR="00727E51" w:rsidRPr="00902455" w:rsidRDefault="00727E51" w:rsidP="004C2967">
            <w:pPr>
              <w:spacing w:before="40" w:after="40"/>
              <w:rPr>
                <w:rFonts w:cs="Arial"/>
                <w:sz w:val="18"/>
                <w:szCs w:val="18"/>
              </w:rPr>
            </w:pPr>
          </w:p>
        </w:tc>
        <w:tc>
          <w:tcPr>
            <w:tcW w:w="1326" w:type="dxa"/>
          </w:tcPr>
          <w:p w14:paraId="38413490"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388A547A" w14:textId="3B173A6F"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 </w:instrText>
            </w:r>
            <w:r>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6" w:tooltip="Clarke, 2003 #133" w:history="1">
              <w:r w:rsidR="005E2787">
                <w:rPr>
                  <w:rFonts w:cs="Arial"/>
                  <w:noProof/>
                  <w:sz w:val="18"/>
                  <w:szCs w:val="18"/>
                </w:rPr>
                <w:t>56</w:t>
              </w:r>
            </w:hyperlink>
            <w:r>
              <w:rPr>
                <w:rFonts w:cs="Arial"/>
                <w:noProof/>
                <w:sz w:val="18"/>
                <w:szCs w:val="18"/>
              </w:rPr>
              <w:t>]</w:t>
            </w:r>
            <w:r w:rsidRPr="00902455">
              <w:rPr>
                <w:rFonts w:cs="Arial"/>
                <w:sz w:val="18"/>
                <w:szCs w:val="18"/>
              </w:rPr>
              <w:fldChar w:fldCharType="end"/>
            </w:r>
          </w:p>
        </w:tc>
      </w:tr>
      <w:tr w:rsidR="00727E51" w:rsidRPr="00902455" w14:paraId="7295B800" w14:textId="77777777" w:rsidTr="00727E51">
        <w:trPr>
          <w:trHeight w:val="260"/>
        </w:trPr>
        <w:tc>
          <w:tcPr>
            <w:tcW w:w="3686" w:type="dxa"/>
          </w:tcPr>
          <w:p w14:paraId="41B5AB1B" w14:textId="77777777" w:rsidR="00727E51" w:rsidRPr="00902455" w:rsidRDefault="00727E51" w:rsidP="004C2967">
            <w:pPr>
              <w:spacing w:before="40" w:after="40"/>
              <w:ind w:left="176"/>
              <w:rPr>
                <w:rFonts w:cs="Arial"/>
                <w:sz w:val="18"/>
                <w:szCs w:val="18"/>
              </w:rPr>
            </w:pPr>
            <w:r w:rsidRPr="00902455">
              <w:rPr>
                <w:rFonts w:cs="Arial"/>
                <w:sz w:val="18"/>
                <w:szCs w:val="18"/>
              </w:rPr>
              <w:t>Left ventricular hypertrophy</w:t>
            </w:r>
          </w:p>
        </w:tc>
        <w:tc>
          <w:tcPr>
            <w:tcW w:w="1624" w:type="dxa"/>
            <w:gridSpan w:val="2"/>
          </w:tcPr>
          <w:p w14:paraId="717204A5" w14:textId="77777777" w:rsidR="00727E51" w:rsidRPr="00902455" w:rsidRDefault="00727E51" w:rsidP="004C2967">
            <w:pPr>
              <w:spacing w:before="40" w:after="40"/>
              <w:jc w:val="right"/>
              <w:rPr>
                <w:rFonts w:cs="Arial"/>
                <w:sz w:val="18"/>
                <w:szCs w:val="18"/>
              </w:rPr>
            </w:pPr>
            <w:r w:rsidRPr="00902455">
              <w:rPr>
                <w:rFonts w:cs="Arial"/>
                <w:sz w:val="18"/>
                <w:szCs w:val="18"/>
              </w:rPr>
              <w:t>£1,069.89</w:t>
            </w:r>
          </w:p>
        </w:tc>
        <w:tc>
          <w:tcPr>
            <w:tcW w:w="810" w:type="dxa"/>
          </w:tcPr>
          <w:p w14:paraId="3E2925FA" w14:textId="77777777" w:rsidR="00727E51" w:rsidRPr="00902455" w:rsidRDefault="00727E51" w:rsidP="004C2967">
            <w:pPr>
              <w:spacing w:before="40" w:after="40"/>
              <w:rPr>
                <w:rFonts w:cs="Arial"/>
                <w:sz w:val="18"/>
                <w:szCs w:val="18"/>
              </w:rPr>
            </w:pPr>
          </w:p>
        </w:tc>
        <w:tc>
          <w:tcPr>
            <w:tcW w:w="1326" w:type="dxa"/>
          </w:tcPr>
          <w:p w14:paraId="4BA2C15C"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3DE0C296" w14:textId="780A54BA"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&lt;EndNote&gt;&lt;Cite&gt;&lt;Author&gt;Wilson&lt;/Author&gt;&lt;Year&gt;2005&lt;/Year&gt;&lt;RecNum&gt;68&lt;/RecNum&gt;&lt;DisplayText&gt;[16]&lt;/DisplayText&gt;&lt;record&gt;&lt;rec-number&gt;68&lt;/rec-number&gt;&lt;foreign-keys&gt;&lt;key app="EN" db-id="ft2f0ep5i2xptmee5va50wajwsw2w5swwxsz" timestamp="1363609107"&gt;68&lt;/key&gt;&lt;/foreign-keys&gt;&lt;ref-type name="Report"&gt;27&lt;/ref-type&gt;&lt;contributors&gt;&lt;authors&gt;&lt;author&gt;Wilson, Ed&lt;/author&gt;&lt;author&gt;Fordham, Ric&lt;/author&gt;&lt;/authors&gt;&lt;/contributors&gt;&lt;titles&gt;&lt;title&gt;A model to estimate health impacts and costs of obesity in Norfolk over the next 10 years - Final Report&lt;/title&gt;&lt;/titles&gt;&lt;dates&gt;&lt;year&gt;2005&lt;/year&gt;&lt;/dates&gt;&lt;pub-location&gt;Norwich&lt;/pub-location&gt;&lt;publisher&gt;NHS Health Economics Support Programme, Health Economics Group, University of East Anglia&lt;/publisher&gt;&lt;urls&gt;&lt;/urls&gt;&lt;/record&gt;&lt;/Cite&gt;&lt;/EndNote&gt;</w:instrText>
            </w:r>
            <w:r w:rsidRPr="00902455">
              <w:rPr>
                <w:rFonts w:cs="Arial"/>
                <w:sz w:val="18"/>
                <w:szCs w:val="18"/>
              </w:rPr>
              <w:fldChar w:fldCharType="separate"/>
            </w:r>
            <w:r>
              <w:rPr>
                <w:rFonts w:cs="Arial"/>
                <w:noProof/>
                <w:sz w:val="18"/>
                <w:szCs w:val="18"/>
              </w:rPr>
              <w:t>[</w:t>
            </w:r>
            <w:hyperlink w:anchor="_ENREF_16" w:tooltip="Wilson, 2005 #68" w:history="1">
              <w:r w:rsidR="005E2787">
                <w:rPr>
                  <w:rFonts w:cs="Arial"/>
                  <w:noProof/>
                  <w:sz w:val="18"/>
                  <w:szCs w:val="18"/>
                </w:rPr>
                <w:t>16</w:t>
              </w:r>
            </w:hyperlink>
            <w:r>
              <w:rPr>
                <w:rFonts w:cs="Arial"/>
                <w:noProof/>
                <w:sz w:val="18"/>
                <w:szCs w:val="18"/>
              </w:rPr>
              <w:t>]</w:t>
            </w:r>
            <w:r w:rsidRPr="00902455">
              <w:rPr>
                <w:rFonts w:cs="Arial"/>
                <w:sz w:val="18"/>
                <w:szCs w:val="18"/>
              </w:rPr>
              <w:fldChar w:fldCharType="end"/>
            </w:r>
          </w:p>
        </w:tc>
      </w:tr>
      <w:tr w:rsidR="00727E51" w:rsidRPr="00902455" w14:paraId="3F66E0B9" w14:textId="77777777" w:rsidTr="00727E51">
        <w:trPr>
          <w:trHeight w:val="260"/>
        </w:trPr>
        <w:tc>
          <w:tcPr>
            <w:tcW w:w="3686" w:type="dxa"/>
          </w:tcPr>
          <w:p w14:paraId="74C0CB16" w14:textId="77777777" w:rsidR="00727E51" w:rsidRPr="00902455" w:rsidRDefault="00727E51" w:rsidP="004C2967">
            <w:pPr>
              <w:spacing w:before="40" w:after="40"/>
              <w:ind w:left="176"/>
              <w:rPr>
                <w:rFonts w:cs="Arial"/>
                <w:sz w:val="18"/>
                <w:szCs w:val="18"/>
              </w:rPr>
            </w:pPr>
            <w:r w:rsidRPr="00902455">
              <w:rPr>
                <w:rFonts w:cs="Arial"/>
                <w:sz w:val="18"/>
                <w:szCs w:val="18"/>
              </w:rPr>
              <w:t>Atrial fibrillation</w:t>
            </w:r>
          </w:p>
        </w:tc>
        <w:tc>
          <w:tcPr>
            <w:tcW w:w="1624" w:type="dxa"/>
            <w:gridSpan w:val="2"/>
          </w:tcPr>
          <w:p w14:paraId="233C0B32" w14:textId="77777777" w:rsidR="00727E51" w:rsidRPr="00902455" w:rsidRDefault="00727E51" w:rsidP="004C2967">
            <w:pPr>
              <w:spacing w:before="40" w:after="40"/>
              <w:jc w:val="right"/>
              <w:rPr>
                <w:rFonts w:cs="Arial"/>
                <w:sz w:val="18"/>
                <w:szCs w:val="18"/>
              </w:rPr>
            </w:pPr>
            <w:r w:rsidRPr="00902455">
              <w:rPr>
                <w:rFonts w:cs="Arial"/>
                <w:sz w:val="18"/>
                <w:szCs w:val="18"/>
              </w:rPr>
              <w:t>£453.08</w:t>
            </w:r>
          </w:p>
        </w:tc>
        <w:tc>
          <w:tcPr>
            <w:tcW w:w="810" w:type="dxa"/>
          </w:tcPr>
          <w:p w14:paraId="51864EE9" w14:textId="77777777" w:rsidR="00727E51" w:rsidRPr="00902455" w:rsidRDefault="00727E51" w:rsidP="004C2967">
            <w:pPr>
              <w:spacing w:before="40" w:after="40"/>
              <w:rPr>
                <w:rFonts w:cs="Arial"/>
                <w:sz w:val="18"/>
                <w:szCs w:val="18"/>
              </w:rPr>
            </w:pPr>
          </w:p>
        </w:tc>
        <w:tc>
          <w:tcPr>
            <w:tcW w:w="1326" w:type="dxa"/>
          </w:tcPr>
          <w:p w14:paraId="288E2101"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6F94ED77" w14:textId="48FC03F7"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&lt;EndNote&gt;&lt;Cite&gt;&lt;Author&gt;National Institute for Health and Clinical Excellence&lt;/Author&gt;&lt;Year&gt;2006&lt;/Year&gt;&lt;RecNum&gt;11&lt;/RecNum&gt;&lt;DisplayText&gt;[24]&lt;/DisplayText&gt;&lt;record&gt;&lt;rec-number&gt;11&lt;/rec-number&gt;&lt;foreign-keys&gt;&lt;key app="EN" db-id="ft2f0ep5i2xptmee5va50wajwsw2w5swwxsz" timestamp="1351197632"&gt;11&lt;/key&gt;&lt;/foreign-keys&gt;&lt;ref-type name="Report"&gt;27&lt;/ref-type&gt;&lt;contributors&gt;&lt;authors&gt;&lt;author&gt;National Institute for Health and Clinical Excellence,&lt;/author&gt;&lt;/authors&gt;&lt;/contributors&gt;&lt;titles&gt;&lt;title&gt;NICE clinical guideline 36 - Atrial fibrillation: the management of atrial fibrillation&lt;/title&gt;&lt;/titles&gt;&lt;dates&gt;&lt;year&gt;2006&lt;/year&gt;&lt;/dates&gt;&lt;pub-location&gt;London&lt;/pub-location&gt;&lt;publisher&gt;National Institute for Health and Clinical Excellence&lt;/publisher&gt;&lt;urls&gt;&lt;related-urls&gt;&lt;url&gt;http://www.nice.org.uk/CG36&lt;/url&gt;&lt;/related-urls&gt;&lt;/urls&gt;&lt;/record&gt;&lt;/Cite&gt;&lt;/EndNote&gt;</w:instrText>
            </w:r>
            <w:r w:rsidRPr="00902455">
              <w:rPr>
                <w:rFonts w:cs="Arial"/>
                <w:sz w:val="18"/>
                <w:szCs w:val="18"/>
              </w:rPr>
              <w:fldChar w:fldCharType="separate"/>
            </w:r>
            <w:r>
              <w:rPr>
                <w:rFonts w:cs="Arial"/>
                <w:noProof/>
                <w:sz w:val="18"/>
                <w:szCs w:val="18"/>
              </w:rPr>
              <w:t>[</w:t>
            </w:r>
            <w:hyperlink w:anchor="_ENREF_24" w:tooltip="National Institute for Health and Clinical Excellence, 2006 #11" w:history="1">
              <w:r w:rsidR="005E2787">
                <w:rPr>
                  <w:rFonts w:cs="Arial"/>
                  <w:noProof/>
                  <w:sz w:val="18"/>
                  <w:szCs w:val="18"/>
                </w:rPr>
                <w:t>24</w:t>
              </w:r>
            </w:hyperlink>
            <w:r>
              <w:rPr>
                <w:rFonts w:cs="Arial"/>
                <w:noProof/>
                <w:sz w:val="18"/>
                <w:szCs w:val="18"/>
              </w:rPr>
              <w:t>]</w:t>
            </w:r>
            <w:r w:rsidRPr="00902455">
              <w:rPr>
                <w:rFonts w:cs="Arial"/>
                <w:sz w:val="18"/>
                <w:szCs w:val="18"/>
              </w:rPr>
              <w:fldChar w:fldCharType="end"/>
            </w:r>
          </w:p>
        </w:tc>
      </w:tr>
      <w:tr w:rsidR="00727E51" w:rsidRPr="00902455" w14:paraId="567024E5" w14:textId="77777777" w:rsidTr="00727E51">
        <w:trPr>
          <w:trHeight w:val="260"/>
        </w:trPr>
        <w:tc>
          <w:tcPr>
            <w:tcW w:w="3686" w:type="dxa"/>
          </w:tcPr>
          <w:p w14:paraId="68C7E1A9" w14:textId="77777777" w:rsidR="00727E51" w:rsidRPr="00902455" w:rsidRDefault="00727E51" w:rsidP="004C2967">
            <w:pPr>
              <w:spacing w:before="40" w:after="40"/>
              <w:ind w:left="176"/>
              <w:rPr>
                <w:rFonts w:cs="Arial"/>
                <w:sz w:val="18"/>
                <w:szCs w:val="18"/>
              </w:rPr>
            </w:pPr>
            <w:r w:rsidRPr="00902455">
              <w:rPr>
                <w:rFonts w:cs="Arial"/>
                <w:sz w:val="18"/>
                <w:szCs w:val="18"/>
              </w:rPr>
              <w:t>Type 2 diabetes</w:t>
            </w:r>
          </w:p>
        </w:tc>
        <w:tc>
          <w:tcPr>
            <w:tcW w:w="1624" w:type="dxa"/>
            <w:gridSpan w:val="2"/>
          </w:tcPr>
          <w:p w14:paraId="57290309" w14:textId="77777777" w:rsidR="00727E51" w:rsidRPr="00902455" w:rsidRDefault="00727E51" w:rsidP="004C2967">
            <w:pPr>
              <w:spacing w:before="40" w:after="40"/>
              <w:jc w:val="right"/>
              <w:rPr>
                <w:rFonts w:cs="Arial"/>
                <w:sz w:val="18"/>
                <w:szCs w:val="18"/>
              </w:rPr>
            </w:pPr>
            <w:r w:rsidRPr="00902455">
              <w:rPr>
                <w:rFonts w:cs="Arial"/>
                <w:sz w:val="18"/>
                <w:szCs w:val="18"/>
              </w:rPr>
              <w:t>£750.04</w:t>
            </w:r>
          </w:p>
        </w:tc>
        <w:tc>
          <w:tcPr>
            <w:tcW w:w="810" w:type="dxa"/>
          </w:tcPr>
          <w:p w14:paraId="5B6646A9" w14:textId="77777777" w:rsidR="00727E51" w:rsidRPr="00902455" w:rsidRDefault="00727E51" w:rsidP="004C2967">
            <w:pPr>
              <w:spacing w:before="40" w:after="40"/>
              <w:rPr>
                <w:rFonts w:cs="Arial"/>
                <w:sz w:val="18"/>
                <w:szCs w:val="18"/>
              </w:rPr>
            </w:pPr>
          </w:p>
        </w:tc>
        <w:tc>
          <w:tcPr>
            <w:tcW w:w="1326" w:type="dxa"/>
          </w:tcPr>
          <w:p w14:paraId="7DB1ABCA"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241861E4" w14:textId="2F371843"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&lt;EndNote&gt;&lt;Cite&gt;&lt;Author&gt;Ara&lt;/Author&gt;&lt;Year&gt;2005&lt;/Year&gt;&lt;RecNum&gt;352&lt;/RecNum&gt;&lt;DisplayText&gt;[60]&lt;/DisplayText&gt;&lt;record&gt;&lt;rec-number&gt;352&lt;/rec-number&gt;&lt;foreign-keys&gt;&lt;key app="EN" db-id="ft2f0ep5i2xptmee5va50wajwsw2w5swwxsz" timestamp="1441036902"&gt;352&lt;/key&gt;&lt;/foreign-keys&gt;&lt;ref-type name="Report"&gt;27&lt;/ref-type&gt;&lt;contributors&gt;&lt;authors&gt;&lt;author&gt;Ara, R&lt;/author&gt;&lt;author&gt;Brennan, A&lt;/author&gt;&lt;/authors&gt;&lt;/contributors&gt;&lt;titles&gt;&lt;title&gt;Economic evaluation of sibutramine for the treatment of obesity in adults without other co-morbidities in the UK. Company submission to NICE (available in section 6 of NICE Guideline 43)&lt;/title&gt;&lt;/titles&gt;&lt;dates&gt;&lt;year&gt;2005&lt;/year&gt;&lt;/dates&gt;&lt;urls&gt;&lt;related-urls&gt;&lt;url&gt;http://guidance.nice.org.uk/CG43&lt;/url&gt;&lt;/related-urls&gt;&lt;/urls&gt;&lt;/record&gt;&lt;/Cite&gt;&lt;/EndNote&gt;</w:instrText>
            </w:r>
            <w:r w:rsidRPr="00902455">
              <w:rPr>
                <w:rFonts w:cs="Arial"/>
                <w:sz w:val="18"/>
                <w:szCs w:val="18"/>
              </w:rPr>
              <w:fldChar w:fldCharType="separate"/>
            </w:r>
            <w:r>
              <w:rPr>
                <w:rFonts w:cs="Arial"/>
                <w:noProof/>
                <w:sz w:val="18"/>
                <w:szCs w:val="18"/>
              </w:rPr>
              <w:t>[</w:t>
            </w:r>
            <w:hyperlink w:anchor="_ENREF_60" w:tooltip="Ara, 2005 #352" w:history="1">
              <w:r w:rsidR="005E2787">
                <w:rPr>
                  <w:rFonts w:cs="Arial"/>
                  <w:noProof/>
                  <w:sz w:val="18"/>
                  <w:szCs w:val="18"/>
                </w:rPr>
                <w:t>60</w:t>
              </w:r>
            </w:hyperlink>
            <w:r>
              <w:rPr>
                <w:rFonts w:cs="Arial"/>
                <w:noProof/>
                <w:sz w:val="18"/>
                <w:szCs w:val="18"/>
              </w:rPr>
              <w:t>]</w:t>
            </w:r>
            <w:r w:rsidRPr="00902455">
              <w:rPr>
                <w:rFonts w:cs="Arial"/>
                <w:sz w:val="18"/>
                <w:szCs w:val="18"/>
              </w:rPr>
              <w:fldChar w:fldCharType="end"/>
            </w:r>
          </w:p>
        </w:tc>
      </w:tr>
      <w:tr w:rsidR="00727E51" w:rsidRPr="00902455" w14:paraId="1705EDC0" w14:textId="77777777" w:rsidTr="00727E51">
        <w:trPr>
          <w:trHeight w:val="260"/>
        </w:trPr>
        <w:tc>
          <w:tcPr>
            <w:tcW w:w="3686" w:type="dxa"/>
          </w:tcPr>
          <w:p w14:paraId="27444075" w14:textId="77777777" w:rsidR="00727E51" w:rsidRPr="00902455" w:rsidRDefault="00727E51" w:rsidP="004C2967">
            <w:pPr>
              <w:spacing w:before="40" w:after="40"/>
              <w:ind w:left="176"/>
              <w:rPr>
                <w:rFonts w:cs="Arial"/>
                <w:sz w:val="18"/>
                <w:szCs w:val="18"/>
              </w:rPr>
            </w:pPr>
            <w:r w:rsidRPr="00902455">
              <w:rPr>
                <w:rFonts w:cs="Arial"/>
                <w:sz w:val="18"/>
                <w:szCs w:val="18"/>
              </w:rPr>
              <w:t>Diabetic eye examination</w:t>
            </w:r>
          </w:p>
        </w:tc>
        <w:tc>
          <w:tcPr>
            <w:tcW w:w="1624" w:type="dxa"/>
            <w:gridSpan w:val="2"/>
          </w:tcPr>
          <w:p w14:paraId="00698520" w14:textId="77777777" w:rsidR="00727E51" w:rsidRPr="00902455" w:rsidRDefault="00727E51" w:rsidP="004C2967">
            <w:pPr>
              <w:spacing w:before="40" w:after="40"/>
              <w:jc w:val="right"/>
              <w:rPr>
                <w:rFonts w:cs="Arial"/>
                <w:sz w:val="18"/>
                <w:szCs w:val="18"/>
              </w:rPr>
            </w:pPr>
            <w:r w:rsidRPr="00902455">
              <w:rPr>
                <w:rFonts w:cs="Arial"/>
                <w:sz w:val="18"/>
                <w:szCs w:val="18"/>
              </w:rPr>
              <w:t>£24.98</w:t>
            </w:r>
          </w:p>
        </w:tc>
        <w:tc>
          <w:tcPr>
            <w:tcW w:w="810" w:type="dxa"/>
          </w:tcPr>
          <w:p w14:paraId="6B24CE13" w14:textId="77777777" w:rsidR="00727E51" w:rsidRPr="00902455" w:rsidRDefault="00727E51" w:rsidP="004C2967">
            <w:pPr>
              <w:spacing w:before="40" w:after="40"/>
              <w:rPr>
                <w:rFonts w:cs="Arial"/>
                <w:sz w:val="18"/>
                <w:szCs w:val="18"/>
              </w:rPr>
            </w:pPr>
          </w:p>
        </w:tc>
        <w:tc>
          <w:tcPr>
            <w:tcW w:w="1326" w:type="dxa"/>
          </w:tcPr>
          <w:p w14:paraId="7E02AA9B"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475806B3" w14:textId="56BE0BDD"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&lt;EndNote&gt;&lt;Cite&gt;&lt;Author&gt;Curtis&lt;/Author&gt;&lt;Year&gt;2011&lt;/Year&gt;&lt;RecNum&gt;113&lt;/RecNum&gt;&lt;DisplayText&gt;[61, 62]&lt;/DisplayText&gt;&lt;record&gt;&lt;rec-number&gt;113&lt;/rec-number&gt;&lt;foreign-keys&gt;&lt;key app="EN" db-id="ft2f0ep5i2xptmee5va50wajwsw2w5swwxsz" timestamp="1373884685"&gt;113&lt;/key&gt;&lt;/foreign-keys&gt;&lt;ref-type name="Edited Book"&gt;28&lt;/ref-type&gt;&lt;contributors&gt;&lt;authors&gt;&lt;author&gt;Curtis, LA&lt;/author&gt;&lt;/authors&gt;&lt;/contributors&gt;&lt;titles&gt;&lt;title&gt;Unit Costs of Health and Social Care 2011&lt;/title&gt;&lt;/titles&gt;&lt;dates&gt;&lt;year&gt;2011&lt;/year&gt;&lt;/dates&gt;&lt;pub-location&gt;Canterbury&lt;/pub-location&gt;&lt;publisher&gt;Personal Social Services Research Unit, University of Kent&lt;/publisher&gt;&lt;isbn&gt;978-1-902671-74-1&lt;/isbn&gt;&lt;urls&gt;&lt;/urls&gt;&lt;/record&gt;&lt;/Cite&gt;&lt;Cite&gt;&lt;Author&gt;Committee&lt;/Author&gt;&lt;Year&gt;2012&lt;/Year&gt;&lt;RecNum&gt;328&lt;/RecNum&gt;&lt;record&gt;&lt;rec-number&gt;328&lt;/rec-number&gt;&lt;foreign-keys&gt;&lt;key app="EN" db-id="ft2f0ep5i2xptmee5va50wajwsw2w5swwxsz" timestamp="1438954866"&gt;328&lt;/key&gt;&lt;/foreign-keys&gt;&lt;ref-type name="Book"&gt;6&lt;/ref-type&gt;&lt;contributors&gt;&lt;authors&gt;&lt;author&gt;Joint Formulary Committee,&lt;/author&gt;&lt;/authors&gt;&lt;/contributors&gt;&lt;titles&gt;&lt;title&gt;British National Formulary (BNF) 64&lt;/title&gt;&lt;/titles&gt;&lt;volume&gt;64&lt;/volume&gt;&lt;dates&gt;&lt;year&gt;2012&lt;/year&gt;&lt;/dates&gt;&lt;publisher&gt;Pharmaceutical Press&lt;/publisher&gt;&lt;isbn&gt;0857110659&lt;/isbn&gt;&lt;urls&gt;&lt;/urls&gt;&lt;/record&gt;&lt;/Cite&gt;&lt;/EndNote&gt;</w:instrText>
            </w:r>
            <w:r w:rsidRPr="00902455">
              <w:rPr>
                <w:rFonts w:cs="Arial"/>
                <w:sz w:val="18"/>
                <w:szCs w:val="18"/>
              </w:rPr>
              <w:fldChar w:fldCharType="separate"/>
            </w:r>
            <w:r>
              <w:rPr>
                <w:rFonts w:cs="Arial"/>
                <w:noProof/>
                <w:sz w:val="18"/>
                <w:szCs w:val="18"/>
              </w:rPr>
              <w:t>[</w:t>
            </w:r>
            <w:hyperlink w:anchor="_ENREF_61" w:tooltip="Curtis, 2011 #113" w:history="1">
              <w:r w:rsidR="005E2787">
                <w:rPr>
                  <w:rFonts w:cs="Arial"/>
                  <w:noProof/>
                  <w:sz w:val="18"/>
                  <w:szCs w:val="18"/>
                </w:rPr>
                <w:t>61</w:t>
              </w:r>
            </w:hyperlink>
            <w:r>
              <w:rPr>
                <w:rFonts w:cs="Arial"/>
                <w:noProof/>
                <w:sz w:val="18"/>
                <w:szCs w:val="18"/>
              </w:rPr>
              <w:t xml:space="preserve">, </w:t>
            </w:r>
            <w:hyperlink w:anchor="_ENREF_62" w:tooltip="Joint Formulary Committee, 2012 #328" w:history="1">
              <w:r w:rsidR="005E2787">
                <w:rPr>
                  <w:rFonts w:cs="Arial"/>
                  <w:noProof/>
                  <w:sz w:val="18"/>
                  <w:szCs w:val="18"/>
                </w:rPr>
                <w:t>62</w:t>
              </w:r>
            </w:hyperlink>
            <w:r>
              <w:rPr>
                <w:rFonts w:cs="Arial"/>
                <w:noProof/>
                <w:sz w:val="18"/>
                <w:szCs w:val="18"/>
              </w:rPr>
              <w:t>]</w:t>
            </w:r>
            <w:r w:rsidRPr="00902455">
              <w:rPr>
                <w:rFonts w:cs="Arial"/>
                <w:sz w:val="18"/>
                <w:szCs w:val="18"/>
              </w:rPr>
              <w:fldChar w:fldCharType="end"/>
            </w:r>
          </w:p>
        </w:tc>
      </w:tr>
      <w:tr w:rsidR="00727E51" w:rsidRPr="00902455" w14:paraId="72FCEED8" w14:textId="77777777" w:rsidTr="00727E51">
        <w:trPr>
          <w:trHeight w:val="260"/>
        </w:trPr>
        <w:tc>
          <w:tcPr>
            <w:tcW w:w="3686" w:type="dxa"/>
          </w:tcPr>
          <w:p w14:paraId="597EA7BB" w14:textId="77777777" w:rsidR="00727E51" w:rsidRPr="00902455" w:rsidRDefault="00727E51" w:rsidP="004C2967">
            <w:pPr>
              <w:spacing w:before="40" w:after="40"/>
              <w:ind w:left="176"/>
              <w:rPr>
                <w:rFonts w:cs="Arial"/>
                <w:sz w:val="18"/>
                <w:szCs w:val="18"/>
              </w:rPr>
            </w:pPr>
            <w:r w:rsidRPr="00902455">
              <w:rPr>
                <w:rFonts w:cs="Arial"/>
                <w:sz w:val="18"/>
                <w:szCs w:val="18"/>
              </w:rPr>
              <w:t>Photoaugulation</w:t>
            </w:r>
          </w:p>
        </w:tc>
        <w:tc>
          <w:tcPr>
            <w:tcW w:w="1624" w:type="dxa"/>
            <w:gridSpan w:val="2"/>
          </w:tcPr>
          <w:p w14:paraId="6AF587A0" w14:textId="77777777" w:rsidR="00727E51" w:rsidRPr="00902455" w:rsidRDefault="00727E51" w:rsidP="004C2967">
            <w:pPr>
              <w:spacing w:before="40" w:after="40"/>
              <w:jc w:val="right"/>
              <w:rPr>
                <w:rFonts w:cs="Arial"/>
                <w:sz w:val="18"/>
                <w:szCs w:val="18"/>
              </w:rPr>
            </w:pPr>
            <w:r w:rsidRPr="00902455">
              <w:rPr>
                <w:rFonts w:cs="Arial"/>
                <w:sz w:val="18"/>
                <w:szCs w:val="18"/>
              </w:rPr>
              <w:t>£192.00</w:t>
            </w:r>
          </w:p>
        </w:tc>
        <w:tc>
          <w:tcPr>
            <w:tcW w:w="810" w:type="dxa"/>
          </w:tcPr>
          <w:p w14:paraId="6860E508" w14:textId="77777777" w:rsidR="00727E51" w:rsidRPr="00902455" w:rsidRDefault="00727E51" w:rsidP="004C2967">
            <w:pPr>
              <w:spacing w:before="40" w:after="40"/>
              <w:rPr>
                <w:rFonts w:cs="Arial"/>
                <w:sz w:val="18"/>
                <w:szCs w:val="18"/>
              </w:rPr>
            </w:pPr>
          </w:p>
        </w:tc>
        <w:tc>
          <w:tcPr>
            <w:tcW w:w="1326" w:type="dxa"/>
          </w:tcPr>
          <w:p w14:paraId="683F50ED"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601078F3" w14:textId="7597560B"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&lt;EndNote&gt;&lt;Cite&gt;&lt;Author&gt;Department of Health&lt;/Author&gt;&lt;Year&gt;2012&lt;/Year&gt;&lt;RecNum&gt;3&lt;/RecNum&gt;&lt;DisplayText&gt;[63]&lt;/DisplayText&gt;&lt;record&gt;&lt;rec-number&gt;3&lt;/rec-number&gt;&lt;foreign-keys&gt;&lt;key app="EN" db-id="ft2f0ep5i2xptmee5va50wajwsw2w5swwxsz" timestamp="1350909963"&gt;3&lt;/key&gt;&lt;/foreign-keys&gt;&lt;ref-type name="Web Page"&gt;12&lt;/ref-type&gt;&lt;contributors&gt;&lt;authors&gt;&lt;author&gt;Department of Health,,&lt;/author&gt;&lt;/authors&gt;&lt;/contributors&gt;&lt;titles&gt;&lt;title&gt;Reference costs guidance for 2011-12&lt;/title&gt;&lt;/titles&gt;&lt;number&gt;22 October 2012&lt;/number&gt;&lt;dates&gt;&lt;year&gt;2012&lt;/year&gt;&lt;/dates&gt;&lt;urls&gt;&lt;related-urls&gt;&lt;url&gt;http://www.dh.gov.uk/prod_consum_dh/groups/dh_digitalassets/@dh/@en/documents/digitalasset/dh_133719.pdf (accessed 22 October 2012)&lt;/url&gt;&lt;/related-urls&gt;&lt;/urls&gt;&lt;/record&gt;&lt;/Cite&gt;&lt;/EndNote&gt;</w:instrText>
            </w:r>
            <w:r w:rsidRPr="00902455">
              <w:rPr>
                <w:rFonts w:cs="Arial"/>
                <w:sz w:val="18"/>
                <w:szCs w:val="18"/>
              </w:rPr>
              <w:fldChar w:fldCharType="separate"/>
            </w:r>
            <w:r>
              <w:rPr>
                <w:rFonts w:cs="Arial"/>
                <w:noProof/>
                <w:sz w:val="18"/>
                <w:szCs w:val="18"/>
              </w:rPr>
              <w:t>[</w:t>
            </w:r>
            <w:hyperlink w:anchor="_ENREF_63" w:tooltip="Department of Health, 2012 #3" w:history="1">
              <w:r w:rsidR="005E2787">
                <w:rPr>
                  <w:rFonts w:cs="Arial"/>
                  <w:noProof/>
                  <w:sz w:val="18"/>
                  <w:szCs w:val="18"/>
                </w:rPr>
                <w:t>63</w:t>
              </w:r>
            </w:hyperlink>
            <w:r>
              <w:rPr>
                <w:rFonts w:cs="Arial"/>
                <w:noProof/>
                <w:sz w:val="18"/>
                <w:szCs w:val="18"/>
              </w:rPr>
              <w:t>]</w:t>
            </w:r>
            <w:r w:rsidRPr="00902455">
              <w:rPr>
                <w:rFonts w:cs="Arial"/>
                <w:sz w:val="18"/>
                <w:szCs w:val="18"/>
              </w:rPr>
              <w:fldChar w:fldCharType="end"/>
            </w:r>
            <w:r w:rsidRPr="00902455">
              <w:rPr>
                <w:rFonts w:cs="Arial"/>
                <w:sz w:val="18"/>
                <w:szCs w:val="18"/>
              </w:rPr>
              <w:t xml:space="preserve"> </w:t>
            </w:r>
          </w:p>
        </w:tc>
      </w:tr>
      <w:tr w:rsidR="00727E51" w:rsidRPr="00902455" w14:paraId="5282DDFE" w14:textId="77777777" w:rsidTr="00727E51">
        <w:trPr>
          <w:trHeight w:val="260"/>
        </w:trPr>
        <w:tc>
          <w:tcPr>
            <w:tcW w:w="3686" w:type="dxa"/>
          </w:tcPr>
          <w:p w14:paraId="6C63DC3D" w14:textId="77777777" w:rsidR="00727E51" w:rsidRPr="00902455" w:rsidRDefault="00727E51" w:rsidP="004C2967">
            <w:pPr>
              <w:spacing w:before="40" w:after="40"/>
              <w:ind w:left="176"/>
              <w:rPr>
                <w:rFonts w:cs="Arial"/>
                <w:sz w:val="18"/>
                <w:szCs w:val="18"/>
              </w:rPr>
            </w:pPr>
            <w:r w:rsidRPr="00902455">
              <w:rPr>
                <w:rFonts w:cs="Arial"/>
                <w:sz w:val="18"/>
                <w:szCs w:val="18"/>
              </w:rPr>
              <w:t>Blindness</w:t>
            </w:r>
          </w:p>
        </w:tc>
        <w:tc>
          <w:tcPr>
            <w:tcW w:w="1624" w:type="dxa"/>
            <w:gridSpan w:val="2"/>
          </w:tcPr>
          <w:p w14:paraId="4E04EF18"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£1,337.49 </w:t>
            </w:r>
          </w:p>
        </w:tc>
        <w:tc>
          <w:tcPr>
            <w:tcW w:w="810" w:type="dxa"/>
          </w:tcPr>
          <w:p w14:paraId="2E554AF4" w14:textId="77777777" w:rsidR="00727E51" w:rsidRPr="00902455" w:rsidRDefault="00727E51" w:rsidP="004C2967">
            <w:pPr>
              <w:spacing w:before="40" w:after="40"/>
              <w:rPr>
                <w:rFonts w:cs="Arial"/>
                <w:sz w:val="18"/>
                <w:szCs w:val="18"/>
              </w:rPr>
            </w:pPr>
          </w:p>
        </w:tc>
        <w:tc>
          <w:tcPr>
            <w:tcW w:w="1326" w:type="dxa"/>
          </w:tcPr>
          <w:p w14:paraId="19294750"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5FA18547" w14:textId="4F5FFEF1"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 </w:instrText>
            </w:r>
            <w:r>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6" w:tooltip="Clarke, 2003 #133" w:history="1">
              <w:r w:rsidR="005E2787">
                <w:rPr>
                  <w:rFonts w:cs="Arial"/>
                  <w:noProof/>
                  <w:sz w:val="18"/>
                  <w:szCs w:val="18"/>
                </w:rPr>
                <w:t>56</w:t>
              </w:r>
            </w:hyperlink>
            <w:r>
              <w:rPr>
                <w:rFonts w:cs="Arial"/>
                <w:noProof/>
                <w:sz w:val="18"/>
                <w:szCs w:val="18"/>
              </w:rPr>
              <w:t>]</w:t>
            </w:r>
            <w:r w:rsidRPr="00902455">
              <w:rPr>
                <w:rFonts w:cs="Arial"/>
                <w:sz w:val="18"/>
                <w:szCs w:val="18"/>
              </w:rPr>
              <w:fldChar w:fldCharType="end"/>
            </w:r>
          </w:p>
        </w:tc>
      </w:tr>
      <w:tr w:rsidR="00727E51" w:rsidRPr="00902455" w14:paraId="6C59FF00" w14:textId="77777777" w:rsidTr="00727E51">
        <w:trPr>
          <w:trHeight w:val="260"/>
        </w:trPr>
        <w:tc>
          <w:tcPr>
            <w:tcW w:w="3686" w:type="dxa"/>
          </w:tcPr>
          <w:p w14:paraId="018B3404" w14:textId="77777777" w:rsidR="00727E51" w:rsidRPr="00902455" w:rsidRDefault="00727E51" w:rsidP="004C2967">
            <w:pPr>
              <w:spacing w:before="40" w:after="40"/>
              <w:ind w:left="176"/>
              <w:rPr>
                <w:rFonts w:cs="Arial"/>
                <w:sz w:val="18"/>
                <w:szCs w:val="18"/>
              </w:rPr>
            </w:pPr>
            <w:r w:rsidRPr="00902455">
              <w:rPr>
                <w:rFonts w:cs="Arial"/>
                <w:sz w:val="18"/>
                <w:szCs w:val="18"/>
              </w:rPr>
              <w:t>Blindness (history)</w:t>
            </w:r>
          </w:p>
        </w:tc>
        <w:tc>
          <w:tcPr>
            <w:tcW w:w="1624" w:type="dxa"/>
            <w:gridSpan w:val="2"/>
          </w:tcPr>
          <w:p w14:paraId="54572FA7"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£431.00 </w:t>
            </w:r>
          </w:p>
        </w:tc>
        <w:tc>
          <w:tcPr>
            <w:tcW w:w="810" w:type="dxa"/>
          </w:tcPr>
          <w:p w14:paraId="2FCC0E55" w14:textId="77777777" w:rsidR="00727E51" w:rsidRPr="00902455" w:rsidRDefault="00727E51" w:rsidP="004C2967">
            <w:pPr>
              <w:spacing w:before="40" w:after="40"/>
              <w:rPr>
                <w:rFonts w:cs="Arial"/>
                <w:sz w:val="18"/>
                <w:szCs w:val="18"/>
              </w:rPr>
            </w:pPr>
          </w:p>
        </w:tc>
        <w:tc>
          <w:tcPr>
            <w:tcW w:w="1326" w:type="dxa"/>
          </w:tcPr>
          <w:p w14:paraId="424EB110"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5FEB9903" w14:textId="3E9A6D19"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 </w:instrText>
            </w:r>
            <w:r>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6" w:tooltip="Clarke, 2003 #133" w:history="1">
              <w:r w:rsidR="005E2787">
                <w:rPr>
                  <w:rFonts w:cs="Arial"/>
                  <w:noProof/>
                  <w:sz w:val="18"/>
                  <w:szCs w:val="18"/>
                </w:rPr>
                <w:t>56</w:t>
              </w:r>
            </w:hyperlink>
            <w:r>
              <w:rPr>
                <w:rFonts w:cs="Arial"/>
                <w:noProof/>
                <w:sz w:val="18"/>
                <w:szCs w:val="18"/>
              </w:rPr>
              <w:t>]</w:t>
            </w:r>
            <w:r w:rsidRPr="00902455">
              <w:rPr>
                <w:rFonts w:cs="Arial"/>
                <w:sz w:val="18"/>
                <w:szCs w:val="18"/>
              </w:rPr>
              <w:fldChar w:fldCharType="end"/>
            </w:r>
          </w:p>
        </w:tc>
      </w:tr>
      <w:tr w:rsidR="00727E51" w:rsidRPr="00902455" w14:paraId="69866327" w14:textId="77777777" w:rsidTr="00727E51">
        <w:trPr>
          <w:trHeight w:val="260"/>
        </w:trPr>
        <w:tc>
          <w:tcPr>
            <w:tcW w:w="3686" w:type="dxa"/>
          </w:tcPr>
          <w:p w14:paraId="539886F4" w14:textId="77777777" w:rsidR="00727E51" w:rsidRPr="00902455" w:rsidRDefault="00727E51" w:rsidP="004C2967">
            <w:pPr>
              <w:spacing w:before="40" w:after="40"/>
              <w:ind w:left="176"/>
              <w:rPr>
                <w:rFonts w:cs="Arial"/>
                <w:sz w:val="18"/>
                <w:szCs w:val="18"/>
              </w:rPr>
            </w:pPr>
            <w:r w:rsidRPr="00902455">
              <w:rPr>
                <w:rFonts w:cs="Arial"/>
                <w:sz w:val="18"/>
                <w:szCs w:val="18"/>
              </w:rPr>
              <w:t>Cataract extraction</w:t>
            </w:r>
          </w:p>
        </w:tc>
        <w:tc>
          <w:tcPr>
            <w:tcW w:w="1624" w:type="dxa"/>
            <w:gridSpan w:val="2"/>
          </w:tcPr>
          <w:p w14:paraId="1D7E2478"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£1,911.54 </w:t>
            </w:r>
          </w:p>
        </w:tc>
        <w:tc>
          <w:tcPr>
            <w:tcW w:w="810" w:type="dxa"/>
          </w:tcPr>
          <w:p w14:paraId="0B49E3AB" w14:textId="77777777" w:rsidR="00727E51" w:rsidRPr="00902455" w:rsidRDefault="00727E51" w:rsidP="004C2967">
            <w:pPr>
              <w:spacing w:before="40" w:after="40"/>
              <w:rPr>
                <w:rFonts w:cs="Arial"/>
                <w:sz w:val="18"/>
                <w:szCs w:val="18"/>
              </w:rPr>
            </w:pPr>
          </w:p>
        </w:tc>
        <w:tc>
          <w:tcPr>
            <w:tcW w:w="1326" w:type="dxa"/>
          </w:tcPr>
          <w:p w14:paraId="2CAFC2F5"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6DD6EE71" w14:textId="568F5B6C"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 </w:instrText>
            </w:r>
            <w:r>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6" w:tooltip="Clarke, 2003 #133" w:history="1">
              <w:r w:rsidR="005E2787">
                <w:rPr>
                  <w:rFonts w:cs="Arial"/>
                  <w:noProof/>
                  <w:sz w:val="18"/>
                  <w:szCs w:val="18"/>
                </w:rPr>
                <w:t>56</w:t>
              </w:r>
            </w:hyperlink>
            <w:r>
              <w:rPr>
                <w:rFonts w:cs="Arial"/>
                <w:noProof/>
                <w:sz w:val="18"/>
                <w:szCs w:val="18"/>
              </w:rPr>
              <w:t>]</w:t>
            </w:r>
            <w:r w:rsidRPr="00902455">
              <w:rPr>
                <w:rFonts w:cs="Arial"/>
                <w:sz w:val="18"/>
                <w:szCs w:val="18"/>
              </w:rPr>
              <w:fldChar w:fldCharType="end"/>
            </w:r>
          </w:p>
        </w:tc>
      </w:tr>
      <w:tr w:rsidR="00727E51" w:rsidRPr="00902455" w14:paraId="651DFA2C" w14:textId="77777777" w:rsidTr="00727E51">
        <w:trPr>
          <w:trHeight w:val="260"/>
        </w:trPr>
        <w:tc>
          <w:tcPr>
            <w:tcW w:w="3686" w:type="dxa"/>
          </w:tcPr>
          <w:p w14:paraId="6396C3FB" w14:textId="77777777" w:rsidR="00727E51" w:rsidRPr="00902455" w:rsidRDefault="00727E51" w:rsidP="004C2967">
            <w:pPr>
              <w:spacing w:before="40" w:after="40"/>
              <w:ind w:left="176"/>
              <w:rPr>
                <w:rFonts w:cs="Arial"/>
                <w:sz w:val="18"/>
                <w:szCs w:val="18"/>
              </w:rPr>
            </w:pPr>
            <w:r w:rsidRPr="00902455">
              <w:rPr>
                <w:rFonts w:cs="Arial"/>
                <w:sz w:val="18"/>
                <w:szCs w:val="18"/>
              </w:rPr>
              <w:t>Cataract extraction (history)</w:t>
            </w:r>
          </w:p>
        </w:tc>
        <w:tc>
          <w:tcPr>
            <w:tcW w:w="1624" w:type="dxa"/>
            <w:gridSpan w:val="2"/>
          </w:tcPr>
          <w:p w14:paraId="29E954D8"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£129.24 </w:t>
            </w:r>
          </w:p>
        </w:tc>
        <w:tc>
          <w:tcPr>
            <w:tcW w:w="810" w:type="dxa"/>
          </w:tcPr>
          <w:p w14:paraId="7768A214" w14:textId="77777777" w:rsidR="00727E51" w:rsidRPr="00902455" w:rsidRDefault="00727E51" w:rsidP="004C2967">
            <w:pPr>
              <w:spacing w:before="40" w:after="40"/>
              <w:rPr>
                <w:rFonts w:cs="Arial"/>
                <w:sz w:val="18"/>
                <w:szCs w:val="18"/>
              </w:rPr>
            </w:pPr>
          </w:p>
        </w:tc>
        <w:tc>
          <w:tcPr>
            <w:tcW w:w="1326" w:type="dxa"/>
          </w:tcPr>
          <w:p w14:paraId="041EE1A4"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2FC2F42C" w14:textId="2FBC8379"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 </w:instrText>
            </w:r>
            <w:r>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6" w:tooltip="Clarke, 2003 #133" w:history="1">
              <w:r w:rsidR="005E2787">
                <w:rPr>
                  <w:rFonts w:cs="Arial"/>
                  <w:noProof/>
                  <w:sz w:val="18"/>
                  <w:szCs w:val="18"/>
                </w:rPr>
                <w:t>56</w:t>
              </w:r>
            </w:hyperlink>
            <w:r>
              <w:rPr>
                <w:rFonts w:cs="Arial"/>
                <w:noProof/>
                <w:sz w:val="18"/>
                <w:szCs w:val="18"/>
              </w:rPr>
              <w:t>]</w:t>
            </w:r>
            <w:r w:rsidRPr="00902455">
              <w:rPr>
                <w:rFonts w:cs="Arial"/>
                <w:sz w:val="18"/>
                <w:szCs w:val="18"/>
              </w:rPr>
              <w:fldChar w:fldCharType="end"/>
            </w:r>
          </w:p>
        </w:tc>
      </w:tr>
      <w:tr w:rsidR="00727E51" w:rsidRPr="00902455" w14:paraId="0F3A609A" w14:textId="77777777" w:rsidTr="00727E51">
        <w:trPr>
          <w:trHeight w:val="260"/>
        </w:trPr>
        <w:tc>
          <w:tcPr>
            <w:tcW w:w="3686" w:type="dxa"/>
          </w:tcPr>
          <w:p w14:paraId="4A13610C" w14:textId="77777777" w:rsidR="00727E51" w:rsidRPr="00902455" w:rsidRDefault="00727E51" w:rsidP="004C2967">
            <w:pPr>
              <w:spacing w:before="40" w:after="40"/>
              <w:ind w:left="176"/>
              <w:rPr>
                <w:rFonts w:cs="Arial"/>
                <w:sz w:val="18"/>
                <w:szCs w:val="18"/>
              </w:rPr>
            </w:pPr>
            <w:r w:rsidRPr="00902455">
              <w:rPr>
                <w:rFonts w:cs="Arial"/>
                <w:sz w:val="18"/>
                <w:szCs w:val="18"/>
              </w:rPr>
              <w:t>Micro- albuminuria</w:t>
            </w:r>
          </w:p>
        </w:tc>
        <w:tc>
          <w:tcPr>
            <w:tcW w:w="1624" w:type="dxa"/>
            <w:gridSpan w:val="2"/>
          </w:tcPr>
          <w:p w14:paraId="647ED4E3"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£139.35 </w:t>
            </w:r>
          </w:p>
        </w:tc>
        <w:tc>
          <w:tcPr>
            <w:tcW w:w="810" w:type="dxa"/>
          </w:tcPr>
          <w:p w14:paraId="70B9E5E6" w14:textId="77777777" w:rsidR="00727E51" w:rsidRPr="00902455" w:rsidRDefault="00727E51" w:rsidP="004C2967">
            <w:pPr>
              <w:spacing w:before="40" w:after="40"/>
              <w:rPr>
                <w:rFonts w:cs="Arial"/>
                <w:sz w:val="18"/>
                <w:szCs w:val="18"/>
              </w:rPr>
            </w:pPr>
          </w:p>
        </w:tc>
        <w:tc>
          <w:tcPr>
            <w:tcW w:w="1326" w:type="dxa"/>
          </w:tcPr>
          <w:p w14:paraId="26B595CD"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1F40AD05" w14:textId="5EE52FDB"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PEVuZE5vdGU+PENpdGU+PEF1dGhvcj5Hb3Jkb2lzPC9BdXRob3I+PFllYXI+MjAwNDwvWWVhcj48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</w:fldData>
              </w:fldChar>
            </w:r>
            <w:r>
              <w:rPr>
                <w:rFonts w:cs="Arial"/>
                <w:sz w:val="18"/>
                <w:szCs w:val="18"/>
              </w:rPr>
              <w:instrText xml:space="preserve"> ADDIN EN.CITE </w:instrText>
            </w:r>
            <w:r>
              <w:rPr>
                <w:rFonts w:cs="Arial"/>
                <w:sz w:val="18"/>
                <w:szCs w:val="18"/>
              </w:rPr>
              <w:fldChar w:fldCharType="begin">
                <w:fldData xml:space="preserve">PEVuZE5vdGU+PENpdGU+PEF1dGhvcj5Hb3Jkb2lzPC9BdXRob3I+PFllYXI+MjAwNDwvWWVhcj48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7" w:tooltip="Gordois, 2004 #131" w:history="1">
              <w:r w:rsidR="005E2787">
                <w:rPr>
                  <w:rFonts w:cs="Arial"/>
                  <w:noProof/>
                  <w:sz w:val="18"/>
                  <w:szCs w:val="18"/>
                </w:rPr>
                <w:t>57</w:t>
              </w:r>
            </w:hyperlink>
            <w:r>
              <w:rPr>
                <w:rFonts w:cs="Arial"/>
                <w:noProof/>
                <w:sz w:val="18"/>
                <w:szCs w:val="18"/>
              </w:rPr>
              <w:t>]</w:t>
            </w:r>
            <w:r w:rsidRPr="00902455">
              <w:rPr>
                <w:rFonts w:cs="Arial"/>
                <w:sz w:val="18"/>
                <w:szCs w:val="18"/>
              </w:rPr>
              <w:fldChar w:fldCharType="end"/>
            </w:r>
          </w:p>
        </w:tc>
      </w:tr>
      <w:tr w:rsidR="00727E51" w:rsidRPr="00902455" w14:paraId="26B63F52" w14:textId="77777777" w:rsidTr="00727E51">
        <w:trPr>
          <w:trHeight w:val="260"/>
        </w:trPr>
        <w:tc>
          <w:tcPr>
            <w:tcW w:w="3686" w:type="dxa"/>
          </w:tcPr>
          <w:p w14:paraId="4D98A7DF" w14:textId="77777777" w:rsidR="00727E51" w:rsidRPr="00902455" w:rsidRDefault="00727E51" w:rsidP="004C2967">
            <w:pPr>
              <w:spacing w:before="40" w:after="40"/>
              <w:ind w:left="176"/>
              <w:rPr>
                <w:rFonts w:cs="Arial"/>
                <w:sz w:val="18"/>
                <w:szCs w:val="18"/>
              </w:rPr>
            </w:pPr>
            <w:r w:rsidRPr="00902455">
              <w:rPr>
                <w:rFonts w:cs="Arial"/>
                <w:sz w:val="18"/>
                <w:szCs w:val="18"/>
              </w:rPr>
              <w:t>Overt nephropathy (proteinuria)</w:t>
            </w:r>
          </w:p>
        </w:tc>
        <w:tc>
          <w:tcPr>
            <w:tcW w:w="1624" w:type="dxa"/>
            <w:gridSpan w:val="2"/>
          </w:tcPr>
          <w:p w14:paraId="746CEB21"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£8,152.27 </w:t>
            </w:r>
          </w:p>
        </w:tc>
        <w:tc>
          <w:tcPr>
            <w:tcW w:w="810" w:type="dxa"/>
          </w:tcPr>
          <w:p w14:paraId="11853805" w14:textId="77777777" w:rsidR="00727E51" w:rsidRPr="00902455" w:rsidRDefault="00727E51" w:rsidP="004C2967">
            <w:pPr>
              <w:spacing w:before="40" w:after="40"/>
              <w:rPr>
                <w:rFonts w:cs="Arial"/>
                <w:sz w:val="18"/>
                <w:szCs w:val="18"/>
              </w:rPr>
            </w:pPr>
          </w:p>
        </w:tc>
        <w:tc>
          <w:tcPr>
            <w:tcW w:w="1326" w:type="dxa"/>
          </w:tcPr>
          <w:p w14:paraId="3EC2C200"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50995DF4" w14:textId="2930D62B"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PEVuZE5vdGU+PENpdGU+PEF1dGhvcj5Hb3Jkb2lzPC9BdXRob3I+PFllYXI+MjAwNDwvWWVhcj48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</w:fldData>
              </w:fldChar>
            </w:r>
            <w:r>
              <w:rPr>
                <w:rFonts w:cs="Arial"/>
                <w:sz w:val="18"/>
                <w:szCs w:val="18"/>
              </w:rPr>
              <w:instrText xml:space="preserve"> ADDIN EN.CITE </w:instrText>
            </w:r>
            <w:r>
              <w:rPr>
                <w:rFonts w:cs="Arial"/>
                <w:sz w:val="18"/>
                <w:szCs w:val="18"/>
              </w:rPr>
              <w:fldChar w:fldCharType="begin">
                <w:fldData xml:space="preserve">PEVuZE5vdGU+PENpdGU+PEF1dGhvcj5Hb3Jkb2lzPC9BdXRob3I+PFllYXI+MjAwNDwvWWVhcj48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7" w:tooltip="Gordois, 2004 #131" w:history="1">
              <w:r w:rsidR="005E2787">
                <w:rPr>
                  <w:rFonts w:cs="Arial"/>
                  <w:noProof/>
                  <w:sz w:val="18"/>
                  <w:szCs w:val="18"/>
                </w:rPr>
                <w:t>57</w:t>
              </w:r>
            </w:hyperlink>
            <w:r>
              <w:rPr>
                <w:rFonts w:cs="Arial"/>
                <w:noProof/>
                <w:sz w:val="18"/>
                <w:szCs w:val="18"/>
              </w:rPr>
              <w:t>]</w:t>
            </w:r>
            <w:r w:rsidRPr="00902455">
              <w:rPr>
                <w:rFonts w:cs="Arial"/>
                <w:sz w:val="18"/>
                <w:szCs w:val="18"/>
              </w:rPr>
              <w:fldChar w:fldCharType="end"/>
            </w:r>
          </w:p>
        </w:tc>
      </w:tr>
      <w:tr w:rsidR="00727E51" w:rsidRPr="00902455" w14:paraId="372797AA" w14:textId="77777777" w:rsidTr="00727E51">
        <w:trPr>
          <w:trHeight w:val="260"/>
        </w:trPr>
        <w:tc>
          <w:tcPr>
            <w:tcW w:w="3686" w:type="dxa"/>
          </w:tcPr>
          <w:p w14:paraId="38A7F2EC" w14:textId="77777777" w:rsidR="00727E51" w:rsidRPr="00902455" w:rsidRDefault="00727E51" w:rsidP="004C2967">
            <w:pPr>
              <w:spacing w:before="40" w:after="40"/>
              <w:ind w:left="176"/>
              <w:rPr>
                <w:rFonts w:cs="Arial"/>
                <w:sz w:val="18"/>
                <w:szCs w:val="18"/>
              </w:rPr>
            </w:pPr>
            <w:r w:rsidRPr="00902455">
              <w:rPr>
                <w:rFonts w:cs="Arial"/>
                <w:sz w:val="18"/>
                <w:szCs w:val="18"/>
              </w:rPr>
              <w:t>End Stage Renal Disease (ESRD)</w:t>
            </w:r>
          </w:p>
        </w:tc>
        <w:tc>
          <w:tcPr>
            <w:tcW w:w="1624" w:type="dxa"/>
            <w:gridSpan w:val="2"/>
          </w:tcPr>
          <w:p w14:paraId="1E1F222D"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£37,416.81 </w:t>
            </w:r>
          </w:p>
        </w:tc>
        <w:tc>
          <w:tcPr>
            <w:tcW w:w="810" w:type="dxa"/>
          </w:tcPr>
          <w:p w14:paraId="2B6ED50B" w14:textId="77777777" w:rsidR="00727E51" w:rsidRPr="00902455" w:rsidRDefault="00727E51" w:rsidP="004C2967">
            <w:pPr>
              <w:spacing w:before="40" w:after="40"/>
              <w:rPr>
                <w:rFonts w:cs="Arial"/>
                <w:sz w:val="18"/>
                <w:szCs w:val="18"/>
              </w:rPr>
            </w:pPr>
          </w:p>
        </w:tc>
        <w:tc>
          <w:tcPr>
            <w:tcW w:w="1326" w:type="dxa"/>
          </w:tcPr>
          <w:p w14:paraId="55EFBF6B"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698F3D17" w14:textId="1C2AFE3D"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PEVuZE5vdGU+PENpdGU+PEF1dGhvcj5Hb3Jkb2lzPC9BdXRob3I+PFllYXI+MjAwNDwvWWVhcj48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</w:fldData>
              </w:fldChar>
            </w:r>
            <w:r>
              <w:rPr>
                <w:rFonts w:cs="Arial"/>
                <w:sz w:val="18"/>
                <w:szCs w:val="18"/>
              </w:rPr>
              <w:instrText xml:space="preserve"> ADDIN EN.CITE </w:instrText>
            </w:r>
            <w:r>
              <w:rPr>
                <w:rFonts w:cs="Arial"/>
                <w:sz w:val="18"/>
                <w:szCs w:val="18"/>
              </w:rPr>
              <w:fldChar w:fldCharType="begin">
                <w:fldData xml:space="preserve">PEVuZE5vdGU+PENpdGU+PEF1dGhvcj5Hb3Jkb2lzPC9BdXRob3I+PFllYXI+MjAwNDwvWWVhcj48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7" w:tooltip="Gordois, 2004 #131" w:history="1">
              <w:r w:rsidR="005E2787">
                <w:rPr>
                  <w:rFonts w:cs="Arial"/>
                  <w:noProof/>
                  <w:sz w:val="18"/>
                  <w:szCs w:val="18"/>
                </w:rPr>
                <w:t>57</w:t>
              </w:r>
            </w:hyperlink>
            <w:r>
              <w:rPr>
                <w:rFonts w:cs="Arial"/>
                <w:noProof/>
                <w:sz w:val="18"/>
                <w:szCs w:val="18"/>
              </w:rPr>
              <w:t>]</w:t>
            </w:r>
            <w:r w:rsidRPr="00902455">
              <w:rPr>
                <w:rFonts w:cs="Arial"/>
                <w:sz w:val="18"/>
                <w:szCs w:val="18"/>
              </w:rPr>
              <w:fldChar w:fldCharType="end"/>
            </w:r>
          </w:p>
        </w:tc>
      </w:tr>
      <w:tr w:rsidR="00727E51" w:rsidRPr="00902455" w14:paraId="0229612F" w14:textId="77777777" w:rsidTr="00727E51">
        <w:trPr>
          <w:trHeight w:val="260"/>
        </w:trPr>
        <w:tc>
          <w:tcPr>
            <w:tcW w:w="3686" w:type="dxa"/>
          </w:tcPr>
          <w:p w14:paraId="04F2155A" w14:textId="77777777" w:rsidR="00727E51" w:rsidRPr="00902455" w:rsidRDefault="00727E51" w:rsidP="004C2967">
            <w:pPr>
              <w:spacing w:before="40" w:after="40"/>
              <w:ind w:left="176"/>
              <w:rPr>
                <w:rFonts w:cs="Arial"/>
                <w:sz w:val="18"/>
                <w:szCs w:val="18"/>
              </w:rPr>
            </w:pPr>
            <w:r w:rsidRPr="00902455">
              <w:rPr>
                <w:rFonts w:cs="Arial"/>
                <w:sz w:val="18"/>
                <w:szCs w:val="18"/>
              </w:rPr>
              <w:t>Amputation</w:t>
            </w:r>
          </w:p>
        </w:tc>
        <w:tc>
          <w:tcPr>
            <w:tcW w:w="1624" w:type="dxa"/>
            <w:gridSpan w:val="2"/>
          </w:tcPr>
          <w:p w14:paraId="5629C0D6"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£12,974.53 </w:t>
            </w:r>
          </w:p>
        </w:tc>
        <w:tc>
          <w:tcPr>
            <w:tcW w:w="810" w:type="dxa"/>
          </w:tcPr>
          <w:p w14:paraId="1AD7B2DA" w14:textId="77777777" w:rsidR="00727E51" w:rsidRPr="00902455" w:rsidRDefault="00727E51" w:rsidP="004C2967">
            <w:pPr>
              <w:spacing w:before="40" w:after="40"/>
              <w:rPr>
                <w:rFonts w:cs="Arial"/>
                <w:sz w:val="18"/>
                <w:szCs w:val="18"/>
              </w:rPr>
            </w:pPr>
          </w:p>
        </w:tc>
        <w:tc>
          <w:tcPr>
            <w:tcW w:w="1326" w:type="dxa"/>
          </w:tcPr>
          <w:p w14:paraId="5FF51841"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58B06541" w14:textId="24DBC968"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 </w:instrText>
            </w:r>
            <w:r>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6" w:tooltip="Clarke, 2003 #133" w:history="1">
              <w:r w:rsidR="005E2787">
                <w:rPr>
                  <w:rFonts w:cs="Arial"/>
                  <w:noProof/>
                  <w:sz w:val="18"/>
                  <w:szCs w:val="18"/>
                </w:rPr>
                <w:t>56</w:t>
              </w:r>
            </w:hyperlink>
            <w:r>
              <w:rPr>
                <w:rFonts w:cs="Arial"/>
                <w:noProof/>
                <w:sz w:val="18"/>
                <w:szCs w:val="18"/>
              </w:rPr>
              <w:t>]</w:t>
            </w:r>
            <w:r w:rsidRPr="00902455">
              <w:rPr>
                <w:rFonts w:cs="Arial"/>
                <w:sz w:val="18"/>
                <w:szCs w:val="18"/>
              </w:rPr>
              <w:fldChar w:fldCharType="end"/>
            </w:r>
          </w:p>
        </w:tc>
      </w:tr>
      <w:tr w:rsidR="00727E51" w:rsidRPr="00902455" w14:paraId="12C3B4F4" w14:textId="77777777" w:rsidTr="00727E51">
        <w:trPr>
          <w:trHeight w:val="260"/>
        </w:trPr>
        <w:tc>
          <w:tcPr>
            <w:tcW w:w="3686" w:type="dxa"/>
          </w:tcPr>
          <w:p w14:paraId="0881F123" w14:textId="77777777" w:rsidR="00727E51" w:rsidRPr="00902455" w:rsidRDefault="00727E51" w:rsidP="004C2967">
            <w:pPr>
              <w:spacing w:before="40" w:after="40"/>
              <w:ind w:left="176"/>
              <w:rPr>
                <w:rFonts w:cs="Arial"/>
                <w:sz w:val="18"/>
                <w:szCs w:val="18"/>
              </w:rPr>
            </w:pPr>
            <w:r w:rsidRPr="00902455">
              <w:rPr>
                <w:rFonts w:cs="Arial"/>
                <w:sz w:val="18"/>
                <w:szCs w:val="18"/>
              </w:rPr>
              <w:t>Amputation (history)</w:t>
            </w:r>
          </w:p>
        </w:tc>
        <w:tc>
          <w:tcPr>
            <w:tcW w:w="1624" w:type="dxa"/>
            <w:gridSpan w:val="2"/>
          </w:tcPr>
          <w:p w14:paraId="7C0C93DF"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£460.14 </w:t>
            </w:r>
          </w:p>
        </w:tc>
        <w:tc>
          <w:tcPr>
            <w:tcW w:w="810" w:type="dxa"/>
          </w:tcPr>
          <w:p w14:paraId="0991BFC7" w14:textId="77777777" w:rsidR="00727E51" w:rsidRPr="00902455" w:rsidRDefault="00727E51" w:rsidP="004C2967">
            <w:pPr>
              <w:spacing w:before="40" w:after="40"/>
              <w:rPr>
                <w:rFonts w:cs="Arial"/>
                <w:sz w:val="18"/>
                <w:szCs w:val="18"/>
              </w:rPr>
            </w:pPr>
          </w:p>
        </w:tc>
        <w:tc>
          <w:tcPr>
            <w:tcW w:w="1326" w:type="dxa"/>
          </w:tcPr>
          <w:p w14:paraId="3776DD88"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661D72A3" w14:textId="182BC840"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 </w:instrText>
            </w:r>
            <w:r>
              <w:rPr>
                <w:rFonts w:cs="Arial"/>
                <w:sz w:val="18"/>
                <w:szCs w:val="18"/>
              </w:rPr>
              <w:fldChar w:fldCharType="begin">
                <w:fldData xml:space="preserve">PEVuZE5vdGU+PENpdGU+PEF1dGhvcj5DbGFya2U8L0F1dGhvcj48WWVhcj4yMDAzPC9ZZWFyPjxS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6" w:tooltip="Clarke, 2003 #133" w:history="1">
              <w:r w:rsidR="005E2787">
                <w:rPr>
                  <w:rFonts w:cs="Arial"/>
                  <w:noProof/>
                  <w:sz w:val="18"/>
                  <w:szCs w:val="18"/>
                </w:rPr>
                <w:t>56</w:t>
              </w:r>
            </w:hyperlink>
            <w:r>
              <w:rPr>
                <w:rFonts w:cs="Arial"/>
                <w:noProof/>
                <w:sz w:val="18"/>
                <w:szCs w:val="18"/>
              </w:rPr>
              <w:t>]</w:t>
            </w:r>
            <w:r w:rsidRPr="00902455">
              <w:rPr>
                <w:rFonts w:cs="Arial"/>
                <w:sz w:val="18"/>
                <w:szCs w:val="18"/>
              </w:rPr>
              <w:fldChar w:fldCharType="end"/>
            </w:r>
          </w:p>
        </w:tc>
      </w:tr>
      <w:tr w:rsidR="00727E51" w:rsidRPr="00902455" w14:paraId="28940AED" w14:textId="77777777" w:rsidTr="00727E51">
        <w:trPr>
          <w:trHeight w:val="260"/>
        </w:trPr>
        <w:tc>
          <w:tcPr>
            <w:tcW w:w="3686" w:type="dxa"/>
          </w:tcPr>
          <w:p w14:paraId="7901B108" w14:textId="77777777" w:rsidR="00727E51" w:rsidRPr="00902455" w:rsidRDefault="00727E51" w:rsidP="004C2967">
            <w:pPr>
              <w:spacing w:before="40" w:after="40"/>
              <w:ind w:left="176"/>
              <w:rPr>
                <w:rFonts w:cs="Arial"/>
                <w:sz w:val="18"/>
                <w:szCs w:val="18"/>
              </w:rPr>
            </w:pPr>
            <w:r w:rsidRPr="00902455">
              <w:rPr>
                <w:rFonts w:cs="Arial"/>
                <w:sz w:val="18"/>
                <w:szCs w:val="18"/>
              </w:rPr>
              <w:t>Lung cancer initial treatment</w:t>
            </w:r>
          </w:p>
        </w:tc>
        <w:tc>
          <w:tcPr>
            <w:tcW w:w="1624" w:type="dxa"/>
            <w:gridSpan w:val="2"/>
          </w:tcPr>
          <w:p w14:paraId="50F1692E"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£13,291.08 </w:t>
            </w:r>
          </w:p>
        </w:tc>
        <w:tc>
          <w:tcPr>
            <w:tcW w:w="810" w:type="dxa"/>
          </w:tcPr>
          <w:p w14:paraId="585CEB7E" w14:textId="77777777" w:rsidR="00727E51" w:rsidRPr="00902455" w:rsidRDefault="00727E51" w:rsidP="004C2967">
            <w:pPr>
              <w:spacing w:before="40" w:after="40"/>
              <w:rPr>
                <w:rFonts w:cs="Arial"/>
                <w:sz w:val="18"/>
                <w:szCs w:val="18"/>
              </w:rPr>
            </w:pPr>
          </w:p>
        </w:tc>
        <w:tc>
          <w:tcPr>
            <w:tcW w:w="1326" w:type="dxa"/>
          </w:tcPr>
          <w:p w14:paraId="7FC31C2F"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7B1D27FD" w14:textId="753D2015"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&lt;EndNote&gt;&lt;Cite&gt;&lt;Author&gt;Godfrey&lt;/Author&gt;&lt;Year&gt;April 2011&lt;/Year&gt;&lt;RecNum&gt;21&lt;/RecNum&gt;&lt;DisplayText&gt;[37]&lt;/DisplayText&gt;&lt;record&gt;&lt;rec-number&gt;21&lt;/rec-number&gt;&lt;foreign-keys&gt;&lt;key app="EN" db-id="ft2f0ep5i2xptmee5va50wajwsw2w5swwxsz" timestamp="1357552174"&gt;21&lt;/key&gt;&lt;/foreign-keys&gt;&lt;ref-type name="Report"&gt;27&lt;/ref-type&gt;&lt;contributors&gt;&lt;authors&gt;&lt;author&gt;Christine Godfrey&lt;/author&gt;&lt;author&gt;Shehzad Ali&lt;/author&gt;&lt;author&gt;Steve Parrott&lt;/author&gt;&lt;author&gt;Kate Pickett&lt;/author&gt;&lt;/authors&gt;&lt;/contributors&gt;&lt;titles&gt;&lt;title&gt;Economic model of adult smoking related costs and consequences for England&lt;/title&gt;&lt;/titles&gt;&lt;dates&gt;&lt;year&gt;April 2011&lt;/year&gt;&lt;/dates&gt;&lt;pub-location&gt;York&lt;/pub-location&gt;&lt;publisher&gt;Department of Health Sciences, University of York&lt;/publisher&gt;&lt;urls&gt;&lt;/urls&gt;&lt;/record&gt;&lt;/Cite&gt;&lt;/EndNote&gt;</w:instrText>
            </w:r>
            <w:r w:rsidRPr="00902455">
              <w:rPr>
                <w:rFonts w:cs="Arial"/>
                <w:sz w:val="18"/>
                <w:szCs w:val="18"/>
              </w:rPr>
              <w:fldChar w:fldCharType="separate"/>
            </w:r>
            <w:r>
              <w:rPr>
                <w:rFonts w:cs="Arial"/>
                <w:noProof/>
                <w:sz w:val="18"/>
                <w:szCs w:val="18"/>
              </w:rPr>
              <w:t>[</w:t>
            </w:r>
            <w:hyperlink w:anchor="_ENREF_37" w:tooltip="Godfrey, April 2011 #21" w:history="1">
              <w:r w:rsidR="005E2787">
                <w:rPr>
                  <w:rFonts w:cs="Arial"/>
                  <w:noProof/>
                  <w:sz w:val="18"/>
                  <w:szCs w:val="18"/>
                </w:rPr>
                <w:t>37</w:t>
              </w:r>
            </w:hyperlink>
            <w:r>
              <w:rPr>
                <w:rFonts w:cs="Arial"/>
                <w:noProof/>
                <w:sz w:val="18"/>
                <w:szCs w:val="18"/>
              </w:rPr>
              <w:t>]</w:t>
            </w:r>
            <w:r w:rsidRPr="00902455">
              <w:rPr>
                <w:rFonts w:cs="Arial"/>
                <w:sz w:val="18"/>
                <w:szCs w:val="18"/>
              </w:rPr>
              <w:fldChar w:fldCharType="end"/>
            </w:r>
          </w:p>
        </w:tc>
      </w:tr>
      <w:tr w:rsidR="00727E51" w:rsidRPr="00902455" w14:paraId="6CE1D5FA" w14:textId="77777777" w:rsidTr="00727E51">
        <w:trPr>
          <w:trHeight w:val="260"/>
        </w:trPr>
        <w:tc>
          <w:tcPr>
            <w:tcW w:w="3686" w:type="dxa"/>
          </w:tcPr>
          <w:p w14:paraId="5273DCDF" w14:textId="77777777" w:rsidR="00727E51" w:rsidRPr="00902455" w:rsidRDefault="00727E51" w:rsidP="004C2967">
            <w:pPr>
              <w:spacing w:before="40" w:after="40"/>
              <w:ind w:left="176"/>
              <w:rPr>
                <w:rFonts w:cs="Arial"/>
                <w:sz w:val="18"/>
                <w:szCs w:val="18"/>
              </w:rPr>
            </w:pPr>
            <w:r w:rsidRPr="00902455">
              <w:rPr>
                <w:rFonts w:cs="Arial"/>
                <w:sz w:val="18"/>
                <w:szCs w:val="18"/>
              </w:rPr>
              <w:t>Lung cancer (annual)</w:t>
            </w:r>
          </w:p>
        </w:tc>
        <w:tc>
          <w:tcPr>
            <w:tcW w:w="1624" w:type="dxa"/>
            <w:gridSpan w:val="2"/>
          </w:tcPr>
          <w:p w14:paraId="41ED2862" w14:textId="77777777" w:rsidR="00727E51" w:rsidRPr="00902455" w:rsidRDefault="00727E51" w:rsidP="004C2967">
            <w:pPr>
              <w:spacing w:before="40" w:after="40"/>
              <w:jc w:val="right"/>
              <w:rPr>
                <w:rFonts w:cs="Arial"/>
                <w:sz w:val="18"/>
                <w:szCs w:val="18"/>
              </w:rPr>
            </w:pPr>
            <w:r w:rsidRPr="00902455">
              <w:rPr>
                <w:rFonts w:cs="Arial"/>
                <w:sz w:val="18"/>
                <w:szCs w:val="18"/>
              </w:rPr>
              <w:t>£5,780.16</w:t>
            </w:r>
          </w:p>
        </w:tc>
        <w:tc>
          <w:tcPr>
            <w:tcW w:w="810" w:type="dxa"/>
          </w:tcPr>
          <w:p w14:paraId="42331B7B" w14:textId="77777777" w:rsidR="00727E51" w:rsidRPr="00902455" w:rsidRDefault="00727E51" w:rsidP="004C2967">
            <w:pPr>
              <w:spacing w:before="40" w:after="40"/>
              <w:rPr>
                <w:rFonts w:cs="Arial"/>
                <w:sz w:val="18"/>
                <w:szCs w:val="18"/>
              </w:rPr>
            </w:pPr>
          </w:p>
        </w:tc>
        <w:tc>
          <w:tcPr>
            <w:tcW w:w="1326" w:type="dxa"/>
          </w:tcPr>
          <w:p w14:paraId="3DB21C65"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74F818F1" w14:textId="03E1E149"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&lt;EndNote&gt;&lt;Cite&gt;&lt;Author&gt;Godfrey&lt;/Author&gt;&lt;Year&gt;April 2011&lt;/Year&gt;&lt;RecNum&gt;21&lt;/RecNum&gt;&lt;DisplayText&gt;[37]&lt;/DisplayText&gt;&lt;record&gt;&lt;rec-number&gt;21&lt;/rec-number&gt;&lt;foreign-keys&gt;&lt;key app="EN" db-id="ft2f0ep5i2xptmee5va50wajwsw2w5swwxsz" timestamp="1357552174"&gt;21&lt;/key&gt;&lt;/foreign-keys&gt;&lt;ref-type name="Report"&gt;27&lt;/ref-type&gt;&lt;contributors&gt;&lt;authors&gt;&lt;author&gt;Christine Godfrey&lt;/author&gt;&lt;author&gt;Shehzad Ali&lt;/author&gt;&lt;author&gt;Steve Parrott&lt;/author&gt;&lt;author&gt;Kate Pickett&lt;/author&gt;&lt;/authors&gt;&lt;/contributors&gt;&lt;titles&gt;&lt;title&gt;Economic model of adult smoking related costs and consequences for England&lt;/title&gt;&lt;/titles&gt;&lt;dates&gt;&lt;year&gt;April 2011&lt;/year&gt;&lt;/dates&gt;&lt;pub-location&gt;York&lt;/pub-location&gt;&lt;publisher&gt;Department of Health Sciences, University of York&lt;/publisher&gt;&lt;urls&gt;&lt;/urls&gt;&lt;/record&gt;&lt;/Cite&gt;&lt;/EndNote&gt;</w:instrText>
            </w:r>
            <w:r w:rsidRPr="00902455">
              <w:rPr>
                <w:rFonts w:cs="Arial"/>
                <w:sz w:val="18"/>
                <w:szCs w:val="18"/>
              </w:rPr>
              <w:fldChar w:fldCharType="separate"/>
            </w:r>
            <w:r>
              <w:rPr>
                <w:rFonts w:cs="Arial"/>
                <w:noProof/>
                <w:sz w:val="18"/>
                <w:szCs w:val="18"/>
              </w:rPr>
              <w:t>[</w:t>
            </w:r>
            <w:hyperlink w:anchor="_ENREF_37" w:tooltip="Godfrey, April 2011 #21" w:history="1">
              <w:r w:rsidR="005E2787">
                <w:rPr>
                  <w:rFonts w:cs="Arial"/>
                  <w:noProof/>
                  <w:sz w:val="18"/>
                  <w:szCs w:val="18"/>
                </w:rPr>
                <w:t>37</w:t>
              </w:r>
            </w:hyperlink>
            <w:r>
              <w:rPr>
                <w:rFonts w:cs="Arial"/>
                <w:noProof/>
                <w:sz w:val="18"/>
                <w:szCs w:val="18"/>
              </w:rPr>
              <w:t>]</w:t>
            </w:r>
            <w:r w:rsidRPr="00902455">
              <w:rPr>
                <w:rFonts w:cs="Arial"/>
                <w:sz w:val="18"/>
                <w:szCs w:val="18"/>
              </w:rPr>
              <w:fldChar w:fldCharType="end"/>
            </w:r>
          </w:p>
        </w:tc>
      </w:tr>
      <w:tr w:rsidR="00727E51" w:rsidRPr="00902455" w14:paraId="2D7E55BD" w14:textId="77777777" w:rsidTr="00727E51">
        <w:trPr>
          <w:trHeight w:val="260"/>
        </w:trPr>
        <w:tc>
          <w:tcPr>
            <w:tcW w:w="3686" w:type="dxa"/>
          </w:tcPr>
          <w:p w14:paraId="2EDABE8C" w14:textId="77777777" w:rsidR="00727E51" w:rsidRPr="00902455" w:rsidRDefault="00727E51" w:rsidP="004C2967">
            <w:pPr>
              <w:spacing w:before="40" w:after="40"/>
              <w:ind w:left="176"/>
              <w:rPr>
                <w:rFonts w:cs="Arial"/>
                <w:sz w:val="18"/>
                <w:szCs w:val="18"/>
              </w:rPr>
            </w:pPr>
            <w:r w:rsidRPr="00902455">
              <w:rPr>
                <w:rFonts w:cs="Arial"/>
                <w:sz w:val="18"/>
                <w:szCs w:val="18"/>
              </w:rPr>
              <w:t>Colorectal cancer – localised</w:t>
            </w:r>
          </w:p>
        </w:tc>
        <w:tc>
          <w:tcPr>
            <w:tcW w:w="1624" w:type="dxa"/>
            <w:gridSpan w:val="2"/>
          </w:tcPr>
          <w:p w14:paraId="18CCDBE6"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£12,352.43 </w:t>
            </w:r>
          </w:p>
        </w:tc>
        <w:tc>
          <w:tcPr>
            <w:tcW w:w="810" w:type="dxa"/>
          </w:tcPr>
          <w:p w14:paraId="061CD4A2" w14:textId="77777777" w:rsidR="00727E51" w:rsidRPr="00902455" w:rsidRDefault="00727E51" w:rsidP="004C2967">
            <w:pPr>
              <w:spacing w:before="40" w:after="40"/>
              <w:rPr>
                <w:rFonts w:cs="Arial"/>
                <w:sz w:val="18"/>
                <w:szCs w:val="18"/>
              </w:rPr>
            </w:pPr>
          </w:p>
        </w:tc>
        <w:tc>
          <w:tcPr>
            <w:tcW w:w="1326" w:type="dxa"/>
          </w:tcPr>
          <w:p w14:paraId="1B1608AC"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37575C57" w14:textId="7C6963F9"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PEVuZE5vdGU+PENpdGU+PEF1dGhvcj5UYXBwZW5kZW48L0F1dGhvcj48WWVhcj4yMDA3PC9ZZWFy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=
</w:fldData>
              </w:fldChar>
            </w:r>
            <w:r>
              <w:rPr>
                <w:rFonts w:cs="Arial"/>
                <w:sz w:val="18"/>
                <w:szCs w:val="18"/>
              </w:rPr>
              <w:instrText xml:space="preserve"> ADDIN EN.CITE </w:instrText>
            </w:r>
            <w:r>
              <w:rPr>
                <w:rFonts w:cs="Arial"/>
                <w:sz w:val="18"/>
                <w:szCs w:val="18"/>
              </w:rPr>
              <w:fldChar w:fldCharType="begin">
                <w:fldData xml:space="preserve">PEVuZE5vdGU+PENpdGU+PEF1dGhvcj5UYXBwZW5kZW48L0F1dGhvcj48WWVhcj4yMDA3PC9ZZWFy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=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9" w:tooltip="Tappenden, 2007 #158" w:history="1">
              <w:r w:rsidR="005E2787">
                <w:rPr>
                  <w:rFonts w:cs="Arial"/>
                  <w:noProof/>
                  <w:sz w:val="18"/>
                  <w:szCs w:val="18"/>
                </w:rPr>
                <w:t>59</w:t>
              </w:r>
            </w:hyperlink>
            <w:r>
              <w:rPr>
                <w:rFonts w:cs="Arial"/>
                <w:noProof/>
                <w:sz w:val="18"/>
                <w:szCs w:val="18"/>
              </w:rPr>
              <w:t>]</w:t>
            </w:r>
            <w:r w:rsidRPr="00902455">
              <w:rPr>
                <w:rFonts w:cs="Arial"/>
                <w:sz w:val="18"/>
                <w:szCs w:val="18"/>
              </w:rPr>
              <w:fldChar w:fldCharType="end"/>
            </w:r>
          </w:p>
        </w:tc>
      </w:tr>
      <w:tr w:rsidR="00727E51" w:rsidRPr="00902455" w14:paraId="3EBE775A" w14:textId="77777777" w:rsidTr="00727E51">
        <w:trPr>
          <w:trHeight w:val="260"/>
        </w:trPr>
        <w:tc>
          <w:tcPr>
            <w:tcW w:w="3686" w:type="dxa"/>
          </w:tcPr>
          <w:p w14:paraId="62AC0F39" w14:textId="77777777" w:rsidR="00727E51" w:rsidRPr="00902455" w:rsidRDefault="00727E51" w:rsidP="004C2967">
            <w:pPr>
              <w:spacing w:before="40" w:after="40"/>
              <w:ind w:left="176"/>
              <w:rPr>
                <w:rFonts w:cs="Arial"/>
                <w:sz w:val="18"/>
                <w:szCs w:val="18"/>
              </w:rPr>
            </w:pPr>
            <w:r w:rsidRPr="00902455">
              <w:rPr>
                <w:rFonts w:cs="Arial"/>
                <w:sz w:val="18"/>
                <w:szCs w:val="18"/>
              </w:rPr>
              <w:t>Colorectal cancer – regional</w:t>
            </w:r>
          </w:p>
        </w:tc>
        <w:tc>
          <w:tcPr>
            <w:tcW w:w="1624" w:type="dxa"/>
            <w:gridSpan w:val="2"/>
          </w:tcPr>
          <w:p w14:paraId="7DD0D632"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£22,723.11 </w:t>
            </w:r>
          </w:p>
        </w:tc>
        <w:tc>
          <w:tcPr>
            <w:tcW w:w="810" w:type="dxa"/>
          </w:tcPr>
          <w:p w14:paraId="4FB629DC" w14:textId="77777777" w:rsidR="00727E51" w:rsidRPr="00902455" w:rsidRDefault="00727E51" w:rsidP="004C2967">
            <w:pPr>
              <w:spacing w:before="40" w:after="40"/>
              <w:rPr>
                <w:rFonts w:cs="Arial"/>
                <w:sz w:val="18"/>
                <w:szCs w:val="18"/>
              </w:rPr>
            </w:pPr>
          </w:p>
        </w:tc>
        <w:tc>
          <w:tcPr>
            <w:tcW w:w="1326" w:type="dxa"/>
          </w:tcPr>
          <w:p w14:paraId="1A70B3C4"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70AD2DAF" w14:textId="1FAFF752"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PEVuZE5vdGU+PENpdGU+PEF1dGhvcj5UYXBwZW5kZW48L0F1dGhvcj48WWVhcj4yMDA3PC9ZZWFy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=
</w:fldData>
              </w:fldChar>
            </w:r>
            <w:r>
              <w:rPr>
                <w:rFonts w:cs="Arial"/>
                <w:sz w:val="18"/>
                <w:szCs w:val="18"/>
              </w:rPr>
              <w:instrText xml:space="preserve"> ADDIN EN.CITE </w:instrText>
            </w:r>
            <w:r>
              <w:rPr>
                <w:rFonts w:cs="Arial"/>
                <w:sz w:val="18"/>
                <w:szCs w:val="18"/>
              </w:rPr>
              <w:fldChar w:fldCharType="begin">
                <w:fldData xml:space="preserve">PEVuZE5vdGU+PENpdGU+PEF1dGhvcj5UYXBwZW5kZW48L0F1dGhvcj48WWVhcj4yMDA3PC9ZZWFy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=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9" w:tooltip="Tappenden, 2007 #158" w:history="1">
              <w:r w:rsidR="005E2787">
                <w:rPr>
                  <w:rFonts w:cs="Arial"/>
                  <w:noProof/>
                  <w:sz w:val="18"/>
                  <w:szCs w:val="18"/>
                </w:rPr>
                <w:t>59</w:t>
              </w:r>
            </w:hyperlink>
            <w:r>
              <w:rPr>
                <w:rFonts w:cs="Arial"/>
                <w:noProof/>
                <w:sz w:val="18"/>
                <w:szCs w:val="18"/>
              </w:rPr>
              <w:t>]</w:t>
            </w:r>
            <w:r w:rsidRPr="00902455">
              <w:rPr>
                <w:rFonts w:cs="Arial"/>
                <w:sz w:val="18"/>
                <w:szCs w:val="18"/>
              </w:rPr>
              <w:fldChar w:fldCharType="end"/>
            </w:r>
          </w:p>
        </w:tc>
      </w:tr>
      <w:tr w:rsidR="00727E51" w:rsidRPr="00902455" w14:paraId="49D557DF" w14:textId="77777777" w:rsidTr="00727E51">
        <w:trPr>
          <w:trHeight w:val="260"/>
        </w:trPr>
        <w:tc>
          <w:tcPr>
            <w:tcW w:w="3686" w:type="dxa"/>
          </w:tcPr>
          <w:p w14:paraId="2BF59D60" w14:textId="77777777" w:rsidR="00727E51" w:rsidRPr="00902455" w:rsidRDefault="00727E51" w:rsidP="004C2967">
            <w:pPr>
              <w:spacing w:before="40" w:after="40"/>
              <w:ind w:left="176"/>
              <w:rPr>
                <w:rFonts w:cs="Arial"/>
                <w:sz w:val="18"/>
                <w:szCs w:val="18"/>
              </w:rPr>
            </w:pPr>
            <w:r w:rsidRPr="00902455">
              <w:rPr>
                <w:rFonts w:cs="Arial"/>
                <w:sz w:val="18"/>
                <w:szCs w:val="18"/>
              </w:rPr>
              <w:t xml:space="preserve">Colorectal cancer – metastatic </w:t>
            </w:r>
          </w:p>
        </w:tc>
        <w:tc>
          <w:tcPr>
            <w:tcW w:w="1624" w:type="dxa"/>
            <w:gridSpan w:val="2"/>
          </w:tcPr>
          <w:p w14:paraId="08A33203" w14:textId="77777777" w:rsidR="00727E51" w:rsidRPr="00902455" w:rsidRDefault="00727E51" w:rsidP="004C2967">
            <w:pPr>
              <w:spacing w:before="40" w:after="40"/>
              <w:jc w:val="right"/>
              <w:rPr>
                <w:rFonts w:cs="Arial"/>
                <w:sz w:val="18"/>
                <w:szCs w:val="18"/>
              </w:rPr>
            </w:pPr>
            <w:r w:rsidRPr="00902455">
              <w:rPr>
                <w:rFonts w:cs="Arial"/>
                <w:sz w:val="18"/>
                <w:szCs w:val="18"/>
              </w:rPr>
              <w:t xml:space="preserve"> £14,229.00 </w:t>
            </w:r>
          </w:p>
        </w:tc>
        <w:tc>
          <w:tcPr>
            <w:tcW w:w="810" w:type="dxa"/>
          </w:tcPr>
          <w:p w14:paraId="77C25129" w14:textId="77777777" w:rsidR="00727E51" w:rsidRPr="00902455" w:rsidRDefault="00727E51" w:rsidP="004C2967">
            <w:pPr>
              <w:spacing w:before="40" w:after="40"/>
              <w:rPr>
                <w:rFonts w:cs="Arial"/>
                <w:sz w:val="18"/>
                <w:szCs w:val="18"/>
              </w:rPr>
            </w:pPr>
          </w:p>
        </w:tc>
        <w:tc>
          <w:tcPr>
            <w:tcW w:w="1326" w:type="dxa"/>
          </w:tcPr>
          <w:p w14:paraId="74B09B4F"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36432AFF" w14:textId="25C3E0D9"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PEVuZE5vdGU+PENpdGU+PEF1dGhvcj5UYXBwZW5kZW48L0F1dGhvcj48WWVhcj4yMDA3PC9ZZWFy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=
</w:fldData>
              </w:fldChar>
            </w:r>
            <w:r>
              <w:rPr>
                <w:rFonts w:cs="Arial"/>
                <w:sz w:val="18"/>
                <w:szCs w:val="18"/>
              </w:rPr>
              <w:instrText xml:space="preserve"> ADDIN EN.CITE </w:instrText>
            </w:r>
            <w:r>
              <w:rPr>
                <w:rFonts w:cs="Arial"/>
                <w:sz w:val="18"/>
                <w:szCs w:val="18"/>
              </w:rPr>
              <w:fldChar w:fldCharType="begin">
                <w:fldData xml:space="preserve">PEVuZE5vdGU+PENpdGU+PEF1dGhvcj5UYXBwZW5kZW48L0F1dGhvcj48WWVhcj4yMDA3PC9ZZWFy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=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9" w:tooltip="Tappenden, 2007 #158" w:history="1">
              <w:r w:rsidR="005E2787">
                <w:rPr>
                  <w:rFonts w:cs="Arial"/>
                  <w:noProof/>
                  <w:sz w:val="18"/>
                  <w:szCs w:val="18"/>
                </w:rPr>
                <w:t>59</w:t>
              </w:r>
            </w:hyperlink>
            <w:r>
              <w:rPr>
                <w:rFonts w:cs="Arial"/>
                <w:noProof/>
                <w:sz w:val="18"/>
                <w:szCs w:val="18"/>
              </w:rPr>
              <w:t>]</w:t>
            </w:r>
            <w:r w:rsidRPr="00902455">
              <w:rPr>
                <w:rFonts w:cs="Arial"/>
                <w:sz w:val="18"/>
                <w:szCs w:val="18"/>
              </w:rPr>
              <w:fldChar w:fldCharType="end"/>
            </w:r>
          </w:p>
        </w:tc>
      </w:tr>
      <w:tr w:rsidR="00727E51" w:rsidRPr="00902455" w14:paraId="63E34147" w14:textId="77777777" w:rsidTr="00727E51">
        <w:trPr>
          <w:trHeight w:val="260"/>
        </w:trPr>
        <w:tc>
          <w:tcPr>
            <w:tcW w:w="3686" w:type="dxa"/>
          </w:tcPr>
          <w:p w14:paraId="1898DAAF" w14:textId="77777777" w:rsidR="00727E51" w:rsidRPr="00902455" w:rsidRDefault="00727E51" w:rsidP="004C2967">
            <w:pPr>
              <w:spacing w:before="40" w:after="40"/>
              <w:ind w:left="176"/>
              <w:rPr>
                <w:rFonts w:cs="Arial"/>
                <w:sz w:val="18"/>
                <w:szCs w:val="18"/>
              </w:rPr>
            </w:pPr>
            <w:r w:rsidRPr="00902455">
              <w:rPr>
                <w:rFonts w:cs="Arial"/>
                <w:sz w:val="18"/>
                <w:szCs w:val="18"/>
              </w:rPr>
              <w:t>Kidney cancer</w:t>
            </w:r>
          </w:p>
        </w:tc>
        <w:tc>
          <w:tcPr>
            <w:tcW w:w="1624" w:type="dxa"/>
            <w:gridSpan w:val="2"/>
          </w:tcPr>
          <w:p w14:paraId="3B0A28CB" w14:textId="77777777" w:rsidR="00727E51" w:rsidRPr="00902455" w:rsidRDefault="00727E51" w:rsidP="004C2967">
            <w:pPr>
              <w:spacing w:before="40" w:after="40"/>
              <w:jc w:val="right"/>
              <w:rPr>
                <w:rFonts w:cs="Arial"/>
                <w:sz w:val="18"/>
                <w:szCs w:val="18"/>
              </w:rPr>
            </w:pPr>
            <w:r w:rsidRPr="00902455">
              <w:rPr>
                <w:rFonts w:cs="Arial"/>
                <w:sz w:val="18"/>
                <w:szCs w:val="18"/>
              </w:rPr>
              <w:t>£16,605.22</w:t>
            </w:r>
          </w:p>
        </w:tc>
        <w:tc>
          <w:tcPr>
            <w:tcW w:w="810" w:type="dxa"/>
          </w:tcPr>
          <w:p w14:paraId="0FCBB696" w14:textId="77777777" w:rsidR="00727E51" w:rsidRPr="00902455" w:rsidRDefault="00727E51" w:rsidP="004C2967">
            <w:pPr>
              <w:spacing w:before="40" w:after="40"/>
              <w:rPr>
                <w:rFonts w:cs="Arial"/>
                <w:sz w:val="18"/>
                <w:szCs w:val="18"/>
              </w:rPr>
            </w:pPr>
          </w:p>
        </w:tc>
        <w:tc>
          <w:tcPr>
            <w:tcW w:w="1326" w:type="dxa"/>
          </w:tcPr>
          <w:p w14:paraId="15284CDF"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4619B937" w14:textId="644A435B" w:rsidR="00727E51" w:rsidRPr="00902455" w:rsidRDefault="00727E51" w:rsidP="005E2787">
            <w:pPr>
              <w:spacing w:before="40" w:after="40"/>
              <w:rPr>
                <w:rFonts w:cs="Arial"/>
                <w:sz w:val="18"/>
                <w:szCs w:val="18"/>
              </w:rPr>
            </w:pPr>
            <w:r w:rsidRPr="00902455">
              <w:rPr>
                <w:rFonts w:cs="Arial"/>
                <w:sz w:val="18"/>
                <w:szCs w:val="18"/>
              </w:rPr>
              <w:fldChar w:fldCharType="begin">
                <w:fldData xml:space="preserve">PEVuZE5vdGU+PENpdGU+PEF1dGhvcj5UaG9tcHNvbiBDb29uPC9BdXRob3I+PFllYXI+MjAxMDwv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</w:fldData>
              </w:fldChar>
            </w:r>
            <w:r>
              <w:rPr>
                <w:rFonts w:cs="Arial"/>
                <w:sz w:val="18"/>
                <w:szCs w:val="18"/>
              </w:rPr>
              <w:instrText xml:space="preserve"> ADDIN EN.CITE </w:instrText>
            </w:r>
            <w:r>
              <w:rPr>
                <w:rFonts w:cs="Arial"/>
                <w:sz w:val="18"/>
                <w:szCs w:val="18"/>
              </w:rPr>
              <w:fldChar w:fldCharType="begin">
                <w:fldData xml:space="preserve">PEVuZE5vdGU+PENpdGU+PEF1dGhvcj5UaG9tcHNvbiBDb29uPC9BdXRob3I+PFllYXI+MjAxMDwv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02455">
              <w:rPr>
                <w:rFonts w:cs="Arial"/>
                <w:sz w:val="18"/>
                <w:szCs w:val="18"/>
              </w:rPr>
            </w:r>
            <w:r w:rsidRPr="00902455">
              <w:rPr>
                <w:rFonts w:cs="Arial"/>
                <w:sz w:val="18"/>
                <w:szCs w:val="18"/>
              </w:rPr>
              <w:fldChar w:fldCharType="separate"/>
            </w:r>
            <w:r>
              <w:rPr>
                <w:rFonts w:cs="Arial"/>
                <w:noProof/>
                <w:sz w:val="18"/>
                <w:szCs w:val="18"/>
              </w:rPr>
              <w:t>[</w:t>
            </w:r>
            <w:hyperlink w:anchor="_ENREF_58" w:tooltip="Thompson Coon, 2010 #32" w:history="1">
              <w:r w:rsidR="005E2787">
                <w:rPr>
                  <w:rFonts w:cs="Arial"/>
                  <w:noProof/>
                  <w:sz w:val="18"/>
                  <w:szCs w:val="18"/>
                </w:rPr>
                <w:t>58</w:t>
              </w:r>
            </w:hyperlink>
            <w:r>
              <w:rPr>
                <w:rFonts w:cs="Arial"/>
                <w:noProof/>
                <w:sz w:val="18"/>
                <w:szCs w:val="18"/>
              </w:rPr>
              <w:t xml:space="preserve">, </w:t>
            </w:r>
            <w:hyperlink w:anchor="_ENREF_63" w:tooltip="Department of Health, 2012 #3" w:history="1">
              <w:r w:rsidR="005E2787">
                <w:rPr>
                  <w:rFonts w:cs="Arial"/>
                  <w:noProof/>
                  <w:sz w:val="18"/>
                  <w:szCs w:val="18"/>
                </w:rPr>
                <w:t>63</w:t>
              </w:r>
            </w:hyperlink>
            <w:r>
              <w:rPr>
                <w:rFonts w:cs="Arial"/>
                <w:noProof/>
                <w:sz w:val="18"/>
                <w:szCs w:val="18"/>
              </w:rPr>
              <w:t>]</w:t>
            </w:r>
            <w:r w:rsidRPr="00902455">
              <w:rPr>
                <w:rFonts w:cs="Arial"/>
                <w:sz w:val="18"/>
                <w:szCs w:val="18"/>
              </w:rPr>
              <w:fldChar w:fldCharType="end"/>
            </w:r>
          </w:p>
        </w:tc>
      </w:tr>
      <w:tr w:rsidR="00727E51" w:rsidRPr="00902455" w14:paraId="520E90F7" w14:textId="77777777" w:rsidTr="00727E51">
        <w:trPr>
          <w:trHeight w:val="260"/>
        </w:trPr>
        <w:tc>
          <w:tcPr>
            <w:tcW w:w="3686" w:type="dxa"/>
          </w:tcPr>
          <w:p w14:paraId="204C39E1" w14:textId="77777777" w:rsidR="00727E51" w:rsidRPr="00902455" w:rsidRDefault="00727E51" w:rsidP="004C2967">
            <w:pPr>
              <w:spacing w:before="40" w:after="40"/>
              <w:ind w:left="176"/>
              <w:rPr>
                <w:rFonts w:cs="Arial"/>
                <w:sz w:val="18"/>
                <w:szCs w:val="18"/>
              </w:rPr>
            </w:pPr>
            <w:r w:rsidRPr="00902455">
              <w:rPr>
                <w:rFonts w:cs="Arial"/>
                <w:sz w:val="18"/>
                <w:szCs w:val="18"/>
              </w:rPr>
              <w:t>Breast cancer</w:t>
            </w:r>
            <w:r>
              <w:rPr>
                <w:rFonts w:cs="Arial"/>
                <w:sz w:val="18"/>
                <w:szCs w:val="18"/>
              </w:rPr>
              <w:t xml:space="preserve"> – </w:t>
            </w:r>
            <w:r w:rsidRPr="00902455">
              <w:rPr>
                <w:rFonts w:cs="Arial"/>
                <w:sz w:val="18"/>
                <w:szCs w:val="18"/>
              </w:rPr>
              <w:t>DCIS</w:t>
            </w:r>
          </w:p>
        </w:tc>
        <w:tc>
          <w:tcPr>
            <w:tcW w:w="1624" w:type="dxa"/>
            <w:gridSpan w:val="2"/>
          </w:tcPr>
          <w:p w14:paraId="27553499" w14:textId="77777777" w:rsidR="00727E51" w:rsidRPr="00902455" w:rsidRDefault="00727E51" w:rsidP="004C2967">
            <w:pPr>
              <w:spacing w:before="40" w:after="40"/>
              <w:jc w:val="right"/>
              <w:rPr>
                <w:rFonts w:cs="Arial"/>
                <w:sz w:val="18"/>
                <w:szCs w:val="18"/>
              </w:rPr>
            </w:pPr>
            <w:r w:rsidRPr="00902455">
              <w:rPr>
                <w:rFonts w:cs="Arial"/>
                <w:sz w:val="18"/>
                <w:szCs w:val="18"/>
              </w:rPr>
              <w:t>£4,139.76</w:t>
            </w:r>
          </w:p>
        </w:tc>
        <w:tc>
          <w:tcPr>
            <w:tcW w:w="810" w:type="dxa"/>
          </w:tcPr>
          <w:p w14:paraId="0ACF8C7B" w14:textId="77777777" w:rsidR="00727E51" w:rsidRPr="00902455" w:rsidRDefault="00727E51" w:rsidP="004C2967">
            <w:pPr>
              <w:spacing w:before="40" w:after="40"/>
              <w:rPr>
                <w:rFonts w:cs="Arial"/>
                <w:sz w:val="18"/>
                <w:szCs w:val="18"/>
              </w:rPr>
            </w:pPr>
          </w:p>
        </w:tc>
        <w:tc>
          <w:tcPr>
            <w:tcW w:w="1326" w:type="dxa"/>
          </w:tcPr>
          <w:p w14:paraId="574CF551"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3E6C0BD4" w14:textId="6A74754F"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902455">
              <w:rPr>
                <w:rFonts w:cs="Arial"/>
                <w:sz w:val="18"/>
                <w:szCs w:val="18"/>
              </w:rPr>
              <w:fldChar w:fldCharType="separate"/>
            </w:r>
            <w:r>
              <w:rPr>
                <w:rFonts w:cs="Arial"/>
                <w:noProof/>
                <w:sz w:val="18"/>
                <w:szCs w:val="18"/>
              </w:rPr>
              <w:t>[</w:t>
            </w:r>
            <w:hyperlink w:anchor="_ENREF_35" w:tooltip="Johnston, 2001 #17" w:history="1">
              <w:r w:rsidR="005E2787">
                <w:rPr>
                  <w:rFonts w:cs="Arial"/>
                  <w:noProof/>
                  <w:sz w:val="18"/>
                  <w:szCs w:val="18"/>
                </w:rPr>
                <w:t>35</w:t>
              </w:r>
            </w:hyperlink>
            <w:r>
              <w:rPr>
                <w:rFonts w:cs="Arial"/>
                <w:noProof/>
                <w:sz w:val="18"/>
                <w:szCs w:val="18"/>
              </w:rPr>
              <w:t>]</w:t>
            </w:r>
            <w:r w:rsidRPr="00902455">
              <w:rPr>
                <w:rFonts w:cs="Arial"/>
                <w:sz w:val="18"/>
                <w:szCs w:val="18"/>
              </w:rPr>
              <w:fldChar w:fldCharType="end"/>
            </w:r>
          </w:p>
        </w:tc>
      </w:tr>
      <w:tr w:rsidR="00727E51" w:rsidRPr="00902455" w14:paraId="64584810" w14:textId="77777777" w:rsidTr="00727E51">
        <w:trPr>
          <w:trHeight w:val="260"/>
        </w:trPr>
        <w:tc>
          <w:tcPr>
            <w:tcW w:w="3686" w:type="dxa"/>
          </w:tcPr>
          <w:p w14:paraId="13DC427A" w14:textId="77777777" w:rsidR="00727E51" w:rsidRPr="00902455" w:rsidRDefault="00727E51" w:rsidP="004C2967">
            <w:pPr>
              <w:spacing w:before="40" w:after="40"/>
              <w:ind w:left="176"/>
              <w:rPr>
                <w:rFonts w:cs="Arial"/>
                <w:sz w:val="18"/>
                <w:szCs w:val="18"/>
              </w:rPr>
            </w:pPr>
            <w:r w:rsidRPr="00902455">
              <w:rPr>
                <w:rFonts w:cs="Arial"/>
                <w:sz w:val="18"/>
                <w:szCs w:val="18"/>
              </w:rPr>
              <w:t>Breast cancer</w:t>
            </w:r>
            <w:r>
              <w:rPr>
                <w:rFonts w:cs="Arial"/>
                <w:sz w:val="18"/>
                <w:szCs w:val="18"/>
              </w:rPr>
              <w:t xml:space="preserve"> – </w:t>
            </w:r>
            <w:r w:rsidRPr="00902455">
              <w:rPr>
                <w:rFonts w:cs="Arial"/>
                <w:sz w:val="18"/>
                <w:szCs w:val="18"/>
              </w:rPr>
              <w:t>Excellent</w:t>
            </w:r>
          </w:p>
        </w:tc>
        <w:tc>
          <w:tcPr>
            <w:tcW w:w="1624" w:type="dxa"/>
            <w:gridSpan w:val="2"/>
          </w:tcPr>
          <w:p w14:paraId="03EF07A2" w14:textId="77777777" w:rsidR="00727E51" w:rsidRPr="00902455" w:rsidRDefault="00727E51" w:rsidP="004C2967">
            <w:pPr>
              <w:spacing w:before="40" w:after="40"/>
              <w:jc w:val="right"/>
              <w:rPr>
                <w:rFonts w:cs="Arial"/>
                <w:sz w:val="18"/>
                <w:szCs w:val="18"/>
              </w:rPr>
            </w:pPr>
            <w:r w:rsidRPr="00902455">
              <w:rPr>
                <w:rFonts w:cs="Arial"/>
                <w:sz w:val="18"/>
                <w:szCs w:val="18"/>
              </w:rPr>
              <w:t>£4,141.30</w:t>
            </w:r>
          </w:p>
        </w:tc>
        <w:tc>
          <w:tcPr>
            <w:tcW w:w="810" w:type="dxa"/>
          </w:tcPr>
          <w:p w14:paraId="04048601" w14:textId="77777777" w:rsidR="00727E51" w:rsidRPr="00902455" w:rsidRDefault="00727E51" w:rsidP="004C2967">
            <w:pPr>
              <w:spacing w:before="40" w:after="40"/>
              <w:rPr>
                <w:rFonts w:cs="Arial"/>
                <w:sz w:val="18"/>
                <w:szCs w:val="18"/>
              </w:rPr>
            </w:pPr>
          </w:p>
        </w:tc>
        <w:tc>
          <w:tcPr>
            <w:tcW w:w="1326" w:type="dxa"/>
          </w:tcPr>
          <w:p w14:paraId="3C959806"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51F5F8D8" w14:textId="14FDDFD9"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902455">
              <w:rPr>
                <w:rFonts w:cs="Arial"/>
                <w:sz w:val="18"/>
                <w:szCs w:val="18"/>
              </w:rPr>
              <w:fldChar w:fldCharType="separate"/>
            </w:r>
            <w:r>
              <w:rPr>
                <w:rFonts w:cs="Arial"/>
                <w:noProof/>
                <w:sz w:val="18"/>
                <w:szCs w:val="18"/>
              </w:rPr>
              <w:t>[</w:t>
            </w:r>
            <w:hyperlink w:anchor="_ENREF_35" w:tooltip="Johnston, 2001 #17" w:history="1">
              <w:r w:rsidR="005E2787">
                <w:rPr>
                  <w:rFonts w:cs="Arial"/>
                  <w:noProof/>
                  <w:sz w:val="18"/>
                  <w:szCs w:val="18"/>
                </w:rPr>
                <w:t>35</w:t>
              </w:r>
            </w:hyperlink>
            <w:r>
              <w:rPr>
                <w:rFonts w:cs="Arial"/>
                <w:noProof/>
                <w:sz w:val="18"/>
                <w:szCs w:val="18"/>
              </w:rPr>
              <w:t>]</w:t>
            </w:r>
            <w:r w:rsidRPr="00902455">
              <w:rPr>
                <w:rFonts w:cs="Arial"/>
                <w:sz w:val="18"/>
                <w:szCs w:val="18"/>
              </w:rPr>
              <w:fldChar w:fldCharType="end"/>
            </w:r>
          </w:p>
        </w:tc>
      </w:tr>
      <w:tr w:rsidR="00727E51" w:rsidRPr="00902455" w14:paraId="03D37EF9" w14:textId="77777777" w:rsidTr="00727E51">
        <w:trPr>
          <w:trHeight w:val="260"/>
        </w:trPr>
        <w:tc>
          <w:tcPr>
            <w:tcW w:w="3686" w:type="dxa"/>
          </w:tcPr>
          <w:p w14:paraId="29D18699" w14:textId="77777777" w:rsidR="00727E51" w:rsidRPr="00902455" w:rsidRDefault="00727E51" w:rsidP="004C2967">
            <w:pPr>
              <w:spacing w:before="40" w:after="40"/>
              <w:ind w:left="176"/>
              <w:rPr>
                <w:rFonts w:cs="Arial"/>
                <w:sz w:val="18"/>
                <w:szCs w:val="18"/>
              </w:rPr>
            </w:pPr>
            <w:r w:rsidRPr="00902455">
              <w:rPr>
                <w:rFonts w:cs="Arial"/>
                <w:sz w:val="18"/>
                <w:szCs w:val="18"/>
              </w:rPr>
              <w:t>Breast cancer</w:t>
            </w:r>
            <w:r>
              <w:rPr>
                <w:rFonts w:cs="Arial"/>
                <w:sz w:val="18"/>
                <w:szCs w:val="18"/>
              </w:rPr>
              <w:t xml:space="preserve"> – </w:t>
            </w:r>
            <w:r w:rsidRPr="00902455">
              <w:rPr>
                <w:rFonts w:cs="Arial"/>
                <w:sz w:val="18"/>
                <w:szCs w:val="18"/>
              </w:rPr>
              <w:t>Good</w:t>
            </w:r>
          </w:p>
        </w:tc>
        <w:tc>
          <w:tcPr>
            <w:tcW w:w="1624" w:type="dxa"/>
            <w:gridSpan w:val="2"/>
          </w:tcPr>
          <w:p w14:paraId="66256DED" w14:textId="77777777" w:rsidR="00727E51" w:rsidRPr="00902455" w:rsidRDefault="00727E51" w:rsidP="004C2967">
            <w:pPr>
              <w:spacing w:before="40" w:after="40"/>
              <w:jc w:val="right"/>
              <w:rPr>
                <w:rFonts w:cs="Arial"/>
                <w:sz w:val="18"/>
                <w:szCs w:val="18"/>
              </w:rPr>
            </w:pPr>
            <w:r w:rsidRPr="00902455">
              <w:rPr>
                <w:rFonts w:cs="Arial"/>
                <w:sz w:val="18"/>
                <w:szCs w:val="18"/>
              </w:rPr>
              <w:t>£4,501.74</w:t>
            </w:r>
          </w:p>
        </w:tc>
        <w:tc>
          <w:tcPr>
            <w:tcW w:w="810" w:type="dxa"/>
          </w:tcPr>
          <w:p w14:paraId="44F70ED7" w14:textId="77777777" w:rsidR="00727E51" w:rsidRPr="00902455" w:rsidRDefault="00727E51" w:rsidP="004C2967">
            <w:pPr>
              <w:spacing w:before="40" w:after="40"/>
              <w:rPr>
                <w:rFonts w:cs="Arial"/>
                <w:sz w:val="18"/>
                <w:szCs w:val="18"/>
              </w:rPr>
            </w:pPr>
          </w:p>
        </w:tc>
        <w:tc>
          <w:tcPr>
            <w:tcW w:w="1326" w:type="dxa"/>
          </w:tcPr>
          <w:p w14:paraId="55011D9A"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26D9926F" w14:textId="11DC9D30"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902455">
              <w:rPr>
                <w:rFonts w:cs="Arial"/>
                <w:sz w:val="18"/>
                <w:szCs w:val="18"/>
              </w:rPr>
              <w:fldChar w:fldCharType="separate"/>
            </w:r>
            <w:r>
              <w:rPr>
                <w:rFonts w:cs="Arial"/>
                <w:noProof/>
                <w:sz w:val="18"/>
                <w:szCs w:val="18"/>
              </w:rPr>
              <w:t>[</w:t>
            </w:r>
            <w:hyperlink w:anchor="_ENREF_35" w:tooltip="Johnston, 2001 #17" w:history="1">
              <w:r w:rsidR="005E2787">
                <w:rPr>
                  <w:rFonts w:cs="Arial"/>
                  <w:noProof/>
                  <w:sz w:val="18"/>
                  <w:szCs w:val="18"/>
                </w:rPr>
                <w:t>35</w:t>
              </w:r>
            </w:hyperlink>
            <w:r>
              <w:rPr>
                <w:rFonts w:cs="Arial"/>
                <w:noProof/>
                <w:sz w:val="18"/>
                <w:szCs w:val="18"/>
              </w:rPr>
              <w:t>]</w:t>
            </w:r>
            <w:r w:rsidRPr="00902455">
              <w:rPr>
                <w:rFonts w:cs="Arial"/>
                <w:sz w:val="18"/>
                <w:szCs w:val="18"/>
              </w:rPr>
              <w:fldChar w:fldCharType="end"/>
            </w:r>
          </w:p>
        </w:tc>
      </w:tr>
      <w:tr w:rsidR="00727E51" w:rsidRPr="00902455" w14:paraId="6C8A1363" w14:textId="77777777" w:rsidTr="00727E51">
        <w:trPr>
          <w:trHeight w:val="260"/>
        </w:trPr>
        <w:tc>
          <w:tcPr>
            <w:tcW w:w="3686" w:type="dxa"/>
          </w:tcPr>
          <w:p w14:paraId="63BAD758" w14:textId="77777777" w:rsidR="00727E51" w:rsidRPr="00902455" w:rsidRDefault="00727E51" w:rsidP="004C2967">
            <w:pPr>
              <w:spacing w:before="40" w:after="40"/>
              <w:ind w:left="176"/>
              <w:rPr>
                <w:rFonts w:cs="Arial"/>
                <w:sz w:val="18"/>
                <w:szCs w:val="18"/>
              </w:rPr>
            </w:pPr>
            <w:r w:rsidRPr="00902455">
              <w:rPr>
                <w:rFonts w:cs="Arial"/>
                <w:sz w:val="18"/>
                <w:szCs w:val="18"/>
              </w:rPr>
              <w:t>Breast cancer</w:t>
            </w:r>
            <w:r>
              <w:rPr>
                <w:rFonts w:cs="Arial"/>
                <w:sz w:val="18"/>
                <w:szCs w:val="18"/>
              </w:rPr>
              <w:t xml:space="preserve"> – </w:t>
            </w:r>
            <w:r w:rsidRPr="00902455">
              <w:rPr>
                <w:rFonts w:cs="Arial"/>
                <w:sz w:val="18"/>
                <w:szCs w:val="18"/>
              </w:rPr>
              <w:t>Moderate</w:t>
            </w:r>
          </w:p>
        </w:tc>
        <w:tc>
          <w:tcPr>
            <w:tcW w:w="1624" w:type="dxa"/>
            <w:gridSpan w:val="2"/>
          </w:tcPr>
          <w:p w14:paraId="11E4305A" w14:textId="77777777" w:rsidR="00727E51" w:rsidRPr="00902455" w:rsidRDefault="00727E51" w:rsidP="004C2967">
            <w:pPr>
              <w:spacing w:before="40" w:after="40"/>
              <w:jc w:val="right"/>
              <w:rPr>
                <w:rFonts w:cs="Arial"/>
                <w:sz w:val="18"/>
                <w:szCs w:val="18"/>
              </w:rPr>
            </w:pPr>
            <w:r w:rsidRPr="00902455">
              <w:rPr>
                <w:rFonts w:cs="Arial"/>
                <w:sz w:val="18"/>
                <w:szCs w:val="18"/>
              </w:rPr>
              <w:t>£4,840.72</w:t>
            </w:r>
          </w:p>
        </w:tc>
        <w:tc>
          <w:tcPr>
            <w:tcW w:w="810" w:type="dxa"/>
          </w:tcPr>
          <w:p w14:paraId="7A1F96F4" w14:textId="77777777" w:rsidR="00727E51" w:rsidRPr="00902455" w:rsidRDefault="00727E51" w:rsidP="004C2967">
            <w:pPr>
              <w:spacing w:before="40" w:after="40"/>
              <w:rPr>
                <w:rFonts w:cs="Arial"/>
                <w:sz w:val="18"/>
                <w:szCs w:val="18"/>
              </w:rPr>
            </w:pPr>
          </w:p>
        </w:tc>
        <w:tc>
          <w:tcPr>
            <w:tcW w:w="1326" w:type="dxa"/>
          </w:tcPr>
          <w:p w14:paraId="28EEF991"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72E8EAF1" w14:textId="295F233B"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902455">
              <w:rPr>
                <w:rFonts w:cs="Arial"/>
                <w:sz w:val="18"/>
                <w:szCs w:val="18"/>
              </w:rPr>
              <w:fldChar w:fldCharType="separate"/>
            </w:r>
            <w:r>
              <w:rPr>
                <w:rFonts w:cs="Arial"/>
                <w:noProof/>
                <w:sz w:val="18"/>
                <w:szCs w:val="18"/>
              </w:rPr>
              <w:t>[</w:t>
            </w:r>
            <w:hyperlink w:anchor="_ENREF_35" w:tooltip="Johnston, 2001 #17" w:history="1">
              <w:r w:rsidR="005E2787">
                <w:rPr>
                  <w:rFonts w:cs="Arial"/>
                  <w:noProof/>
                  <w:sz w:val="18"/>
                  <w:szCs w:val="18"/>
                </w:rPr>
                <w:t>35</w:t>
              </w:r>
            </w:hyperlink>
            <w:r>
              <w:rPr>
                <w:rFonts w:cs="Arial"/>
                <w:noProof/>
                <w:sz w:val="18"/>
                <w:szCs w:val="18"/>
              </w:rPr>
              <w:t>]</w:t>
            </w:r>
            <w:r w:rsidRPr="00902455">
              <w:rPr>
                <w:rFonts w:cs="Arial"/>
                <w:sz w:val="18"/>
                <w:szCs w:val="18"/>
              </w:rPr>
              <w:fldChar w:fldCharType="end"/>
            </w:r>
          </w:p>
        </w:tc>
      </w:tr>
      <w:tr w:rsidR="00727E51" w:rsidRPr="00902455" w14:paraId="0D6F75CB" w14:textId="77777777" w:rsidTr="00727E51">
        <w:trPr>
          <w:trHeight w:val="260"/>
        </w:trPr>
        <w:tc>
          <w:tcPr>
            <w:tcW w:w="3686" w:type="dxa"/>
          </w:tcPr>
          <w:p w14:paraId="0816B647" w14:textId="77777777" w:rsidR="00727E51" w:rsidRPr="00902455" w:rsidRDefault="00727E51" w:rsidP="004C2967">
            <w:pPr>
              <w:spacing w:before="40" w:after="40"/>
              <w:ind w:left="176"/>
              <w:rPr>
                <w:rFonts w:cs="Arial"/>
                <w:sz w:val="18"/>
                <w:szCs w:val="18"/>
              </w:rPr>
            </w:pPr>
            <w:r w:rsidRPr="00902455">
              <w:rPr>
                <w:rFonts w:cs="Arial"/>
                <w:sz w:val="18"/>
                <w:szCs w:val="18"/>
              </w:rPr>
              <w:lastRenderedPageBreak/>
              <w:t>Breast cancer</w:t>
            </w:r>
            <w:r>
              <w:rPr>
                <w:rFonts w:cs="Arial"/>
                <w:sz w:val="18"/>
                <w:szCs w:val="18"/>
              </w:rPr>
              <w:t xml:space="preserve"> – </w:t>
            </w:r>
            <w:r w:rsidRPr="00902455">
              <w:rPr>
                <w:rFonts w:cs="Arial"/>
                <w:sz w:val="18"/>
                <w:szCs w:val="18"/>
              </w:rPr>
              <w:t>Poor</w:t>
            </w:r>
          </w:p>
        </w:tc>
        <w:tc>
          <w:tcPr>
            <w:tcW w:w="1624" w:type="dxa"/>
            <w:gridSpan w:val="2"/>
          </w:tcPr>
          <w:p w14:paraId="6A5B7843" w14:textId="77777777" w:rsidR="00727E51" w:rsidRPr="00902455" w:rsidRDefault="00727E51" w:rsidP="004C2967">
            <w:pPr>
              <w:spacing w:before="40" w:after="40"/>
              <w:jc w:val="right"/>
              <w:rPr>
                <w:rFonts w:cs="Arial"/>
                <w:sz w:val="18"/>
                <w:szCs w:val="18"/>
              </w:rPr>
            </w:pPr>
            <w:r w:rsidRPr="00902455">
              <w:rPr>
                <w:rFonts w:cs="Arial"/>
                <w:sz w:val="18"/>
                <w:szCs w:val="18"/>
              </w:rPr>
              <w:t>£5,003.30</w:t>
            </w:r>
          </w:p>
        </w:tc>
        <w:tc>
          <w:tcPr>
            <w:tcW w:w="810" w:type="dxa"/>
          </w:tcPr>
          <w:p w14:paraId="5221A490" w14:textId="77777777" w:rsidR="00727E51" w:rsidRPr="00902455" w:rsidRDefault="00727E51" w:rsidP="004C2967">
            <w:pPr>
              <w:spacing w:before="40" w:after="40"/>
              <w:rPr>
                <w:rFonts w:cs="Arial"/>
                <w:sz w:val="18"/>
                <w:szCs w:val="18"/>
              </w:rPr>
            </w:pPr>
          </w:p>
        </w:tc>
        <w:tc>
          <w:tcPr>
            <w:tcW w:w="1326" w:type="dxa"/>
          </w:tcPr>
          <w:p w14:paraId="6FB31CAC"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455FF60F" w14:textId="4518517D"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902455">
              <w:rPr>
                <w:rFonts w:cs="Arial"/>
                <w:sz w:val="18"/>
                <w:szCs w:val="18"/>
              </w:rPr>
              <w:fldChar w:fldCharType="separate"/>
            </w:r>
            <w:r>
              <w:rPr>
                <w:rFonts w:cs="Arial"/>
                <w:noProof/>
                <w:sz w:val="18"/>
                <w:szCs w:val="18"/>
              </w:rPr>
              <w:t>[</w:t>
            </w:r>
            <w:hyperlink w:anchor="_ENREF_35" w:tooltip="Johnston, 2001 #17" w:history="1">
              <w:r w:rsidR="005E2787">
                <w:rPr>
                  <w:rFonts w:cs="Arial"/>
                  <w:noProof/>
                  <w:sz w:val="18"/>
                  <w:szCs w:val="18"/>
                </w:rPr>
                <w:t>35</w:t>
              </w:r>
            </w:hyperlink>
            <w:r>
              <w:rPr>
                <w:rFonts w:cs="Arial"/>
                <w:noProof/>
                <w:sz w:val="18"/>
                <w:szCs w:val="18"/>
              </w:rPr>
              <w:t>]</w:t>
            </w:r>
            <w:r w:rsidRPr="00902455">
              <w:rPr>
                <w:rFonts w:cs="Arial"/>
                <w:sz w:val="18"/>
                <w:szCs w:val="18"/>
              </w:rPr>
              <w:fldChar w:fldCharType="end"/>
            </w:r>
          </w:p>
        </w:tc>
      </w:tr>
      <w:tr w:rsidR="00727E51" w:rsidRPr="00902455" w14:paraId="63E743C1" w14:textId="77777777" w:rsidTr="00727E51">
        <w:trPr>
          <w:trHeight w:val="260"/>
        </w:trPr>
        <w:tc>
          <w:tcPr>
            <w:tcW w:w="3686" w:type="dxa"/>
          </w:tcPr>
          <w:p w14:paraId="0806A625" w14:textId="77777777" w:rsidR="00727E51" w:rsidRPr="00902455" w:rsidRDefault="00727E51" w:rsidP="004C2967">
            <w:pPr>
              <w:spacing w:before="40" w:after="40"/>
              <w:ind w:left="176"/>
              <w:rPr>
                <w:rFonts w:cs="Arial"/>
                <w:sz w:val="18"/>
                <w:szCs w:val="18"/>
              </w:rPr>
            </w:pPr>
            <w:r w:rsidRPr="00902455">
              <w:rPr>
                <w:rFonts w:cs="Arial"/>
                <w:sz w:val="18"/>
                <w:szCs w:val="18"/>
              </w:rPr>
              <w:t>Follow-up after primary treatment</w:t>
            </w:r>
          </w:p>
        </w:tc>
        <w:tc>
          <w:tcPr>
            <w:tcW w:w="1624" w:type="dxa"/>
            <w:gridSpan w:val="2"/>
          </w:tcPr>
          <w:p w14:paraId="0220922B" w14:textId="77777777" w:rsidR="00727E51" w:rsidRPr="00902455" w:rsidRDefault="00727E51" w:rsidP="004C2967">
            <w:pPr>
              <w:spacing w:before="40" w:after="40"/>
              <w:jc w:val="right"/>
              <w:rPr>
                <w:rFonts w:cs="Arial"/>
                <w:sz w:val="18"/>
                <w:szCs w:val="18"/>
              </w:rPr>
            </w:pPr>
            <w:r w:rsidRPr="00902455">
              <w:rPr>
                <w:rFonts w:cs="Arial"/>
                <w:sz w:val="18"/>
                <w:szCs w:val="18"/>
              </w:rPr>
              <w:t>£108.90</w:t>
            </w:r>
          </w:p>
        </w:tc>
        <w:tc>
          <w:tcPr>
            <w:tcW w:w="810" w:type="dxa"/>
          </w:tcPr>
          <w:p w14:paraId="36941BFE" w14:textId="77777777" w:rsidR="00727E51" w:rsidRPr="00902455" w:rsidRDefault="00727E51" w:rsidP="004C2967">
            <w:pPr>
              <w:spacing w:before="40" w:after="40"/>
              <w:rPr>
                <w:rFonts w:cs="Arial"/>
                <w:sz w:val="18"/>
                <w:szCs w:val="18"/>
              </w:rPr>
            </w:pPr>
          </w:p>
        </w:tc>
        <w:tc>
          <w:tcPr>
            <w:tcW w:w="1326" w:type="dxa"/>
          </w:tcPr>
          <w:p w14:paraId="6B02A4BB"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5F769963" w14:textId="389F840C"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902455">
              <w:rPr>
                <w:rFonts w:cs="Arial"/>
                <w:sz w:val="18"/>
                <w:szCs w:val="18"/>
              </w:rPr>
              <w:fldChar w:fldCharType="separate"/>
            </w:r>
            <w:r>
              <w:rPr>
                <w:rFonts w:cs="Arial"/>
                <w:noProof/>
                <w:sz w:val="18"/>
                <w:szCs w:val="18"/>
              </w:rPr>
              <w:t>[</w:t>
            </w:r>
            <w:hyperlink w:anchor="_ENREF_35" w:tooltip="Johnston, 2001 #17" w:history="1">
              <w:r w:rsidR="005E2787">
                <w:rPr>
                  <w:rFonts w:cs="Arial"/>
                  <w:noProof/>
                  <w:sz w:val="18"/>
                  <w:szCs w:val="18"/>
                </w:rPr>
                <w:t>35</w:t>
              </w:r>
            </w:hyperlink>
            <w:r>
              <w:rPr>
                <w:rFonts w:cs="Arial"/>
                <w:noProof/>
                <w:sz w:val="18"/>
                <w:szCs w:val="18"/>
              </w:rPr>
              <w:t>]</w:t>
            </w:r>
            <w:r w:rsidRPr="00902455">
              <w:rPr>
                <w:rFonts w:cs="Arial"/>
                <w:sz w:val="18"/>
                <w:szCs w:val="18"/>
              </w:rPr>
              <w:fldChar w:fldCharType="end"/>
            </w:r>
          </w:p>
        </w:tc>
      </w:tr>
      <w:tr w:rsidR="00727E51" w:rsidRPr="00902455" w14:paraId="01339E34" w14:textId="77777777" w:rsidTr="00727E51">
        <w:trPr>
          <w:trHeight w:val="260"/>
        </w:trPr>
        <w:tc>
          <w:tcPr>
            <w:tcW w:w="3686" w:type="dxa"/>
          </w:tcPr>
          <w:p w14:paraId="3A1F2652" w14:textId="77777777" w:rsidR="00727E51" w:rsidRPr="00902455" w:rsidRDefault="00727E51" w:rsidP="004C2967">
            <w:pPr>
              <w:spacing w:before="40" w:after="40"/>
              <w:ind w:left="176"/>
              <w:rPr>
                <w:rFonts w:cs="Arial"/>
                <w:sz w:val="18"/>
                <w:szCs w:val="18"/>
              </w:rPr>
            </w:pPr>
            <w:r w:rsidRPr="00902455">
              <w:rPr>
                <w:rFonts w:cs="Arial"/>
                <w:sz w:val="18"/>
                <w:szCs w:val="18"/>
              </w:rPr>
              <w:t>Breast cancer –</w:t>
            </w:r>
            <w:r>
              <w:rPr>
                <w:rFonts w:cs="Arial"/>
                <w:sz w:val="18"/>
                <w:szCs w:val="18"/>
              </w:rPr>
              <w:t xml:space="preserve"> l</w:t>
            </w:r>
            <w:r w:rsidRPr="00902455">
              <w:rPr>
                <w:rFonts w:cs="Arial"/>
                <w:sz w:val="18"/>
                <w:szCs w:val="18"/>
              </w:rPr>
              <w:t>ocal recurrence</w:t>
            </w:r>
          </w:p>
        </w:tc>
        <w:tc>
          <w:tcPr>
            <w:tcW w:w="1624" w:type="dxa"/>
            <w:gridSpan w:val="2"/>
          </w:tcPr>
          <w:p w14:paraId="580DDE25" w14:textId="77777777" w:rsidR="00727E51" w:rsidRPr="00902455" w:rsidRDefault="00727E51" w:rsidP="004C2967">
            <w:pPr>
              <w:spacing w:before="40" w:after="40"/>
              <w:jc w:val="right"/>
              <w:rPr>
                <w:rFonts w:cs="Arial"/>
                <w:sz w:val="18"/>
                <w:szCs w:val="18"/>
              </w:rPr>
            </w:pPr>
            <w:r w:rsidRPr="00902455">
              <w:rPr>
                <w:rFonts w:cs="Arial"/>
                <w:sz w:val="18"/>
                <w:szCs w:val="18"/>
              </w:rPr>
              <w:t>£3,837.60</w:t>
            </w:r>
          </w:p>
        </w:tc>
        <w:tc>
          <w:tcPr>
            <w:tcW w:w="810" w:type="dxa"/>
          </w:tcPr>
          <w:p w14:paraId="271020C9" w14:textId="77777777" w:rsidR="00727E51" w:rsidRPr="00902455" w:rsidRDefault="00727E51" w:rsidP="004C2967">
            <w:pPr>
              <w:spacing w:before="40" w:after="40"/>
              <w:rPr>
                <w:rFonts w:cs="Arial"/>
                <w:sz w:val="18"/>
                <w:szCs w:val="18"/>
              </w:rPr>
            </w:pPr>
          </w:p>
        </w:tc>
        <w:tc>
          <w:tcPr>
            <w:tcW w:w="1326" w:type="dxa"/>
          </w:tcPr>
          <w:p w14:paraId="30C695B6"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4D6A4706" w14:textId="68D3A881"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902455">
              <w:rPr>
                <w:rFonts w:cs="Arial"/>
                <w:sz w:val="18"/>
                <w:szCs w:val="18"/>
              </w:rPr>
              <w:fldChar w:fldCharType="separate"/>
            </w:r>
            <w:r>
              <w:rPr>
                <w:rFonts w:cs="Arial"/>
                <w:noProof/>
                <w:sz w:val="18"/>
                <w:szCs w:val="18"/>
              </w:rPr>
              <w:t>[</w:t>
            </w:r>
            <w:hyperlink w:anchor="_ENREF_35" w:tooltip="Johnston, 2001 #17" w:history="1">
              <w:r w:rsidR="005E2787">
                <w:rPr>
                  <w:rFonts w:cs="Arial"/>
                  <w:noProof/>
                  <w:sz w:val="18"/>
                  <w:szCs w:val="18"/>
                </w:rPr>
                <w:t>35</w:t>
              </w:r>
            </w:hyperlink>
            <w:r>
              <w:rPr>
                <w:rFonts w:cs="Arial"/>
                <w:noProof/>
                <w:sz w:val="18"/>
                <w:szCs w:val="18"/>
              </w:rPr>
              <w:t>]</w:t>
            </w:r>
            <w:r w:rsidRPr="00902455">
              <w:rPr>
                <w:rFonts w:cs="Arial"/>
                <w:sz w:val="18"/>
                <w:szCs w:val="18"/>
              </w:rPr>
              <w:fldChar w:fldCharType="end"/>
            </w:r>
          </w:p>
        </w:tc>
      </w:tr>
      <w:tr w:rsidR="00727E51" w:rsidRPr="00902455" w14:paraId="668E1F58" w14:textId="77777777" w:rsidTr="00727E51">
        <w:trPr>
          <w:trHeight w:val="260"/>
        </w:trPr>
        <w:tc>
          <w:tcPr>
            <w:tcW w:w="3686" w:type="dxa"/>
          </w:tcPr>
          <w:p w14:paraId="3448EF62" w14:textId="77777777" w:rsidR="00727E51" w:rsidRPr="00902455" w:rsidRDefault="00727E51" w:rsidP="004C2967">
            <w:pPr>
              <w:spacing w:before="40" w:after="40"/>
              <w:ind w:left="176"/>
              <w:rPr>
                <w:rFonts w:cs="Arial"/>
                <w:sz w:val="18"/>
                <w:szCs w:val="18"/>
              </w:rPr>
            </w:pPr>
            <w:r w:rsidRPr="00902455">
              <w:rPr>
                <w:rFonts w:cs="Arial"/>
                <w:sz w:val="18"/>
                <w:szCs w:val="18"/>
              </w:rPr>
              <w:t>Breast cancer –</w:t>
            </w:r>
            <w:r>
              <w:rPr>
                <w:rFonts w:cs="Arial"/>
                <w:sz w:val="18"/>
                <w:szCs w:val="18"/>
              </w:rPr>
              <w:t xml:space="preserve"> </w:t>
            </w:r>
            <w:r w:rsidRPr="00902455">
              <w:rPr>
                <w:rFonts w:cs="Arial"/>
                <w:sz w:val="18"/>
                <w:szCs w:val="18"/>
              </w:rPr>
              <w:t>regional</w:t>
            </w:r>
            <w:r>
              <w:rPr>
                <w:rFonts w:cs="Arial"/>
                <w:sz w:val="18"/>
                <w:szCs w:val="18"/>
              </w:rPr>
              <w:t xml:space="preserve"> recurrence</w:t>
            </w:r>
          </w:p>
        </w:tc>
        <w:tc>
          <w:tcPr>
            <w:tcW w:w="1624" w:type="dxa"/>
            <w:gridSpan w:val="2"/>
          </w:tcPr>
          <w:p w14:paraId="6D1448CF" w14:textId="77777777" w:rsidR="00727E51" w:rsidRPr="00902455" w:rsidRDefault="00727E51" w:rsidP="004C2967">
            <w:pPr>
              <w:spacing w:before="40" w:after="40"/>
              <w:jc w:val="right"/>
              <w:rPr>
                <w:rFonts w:cs="Arial"/>
                <w:sz w:val="18"/>
                <w:szCs w:val="18"/>
              </w:rPr>
            </w:pPr>
            <w:r w:rsidRPr="00902455">
              <w:rPr>
                <w:rFonts w:cs="Arial"/>
                <w:sz w:val="18"/>
                <w:szCs w:val="18"/>
              </w:rPr>
              <w:t>£5,103.00</w:t>
            </w:r>
          </w:p>
        </w:tc>
        <w:tc>
          <w:tcPr>
            <w:tcW w:w="810" w:type="dxa"/>
          </w:tcPr>
          <w:p w14:paraId="3E3A1A1C" w14:textId="77777777" w:rsidR="00727E51" w:rsidRPr="00902455" w:rsidRDefault="00727E51" w:rsidP="004C2967">
            <w:pPr>
              <w:spacing w:before="40" w:after="40"/>
              <w:rPr>
                <w:rFonts w:cs="Arial"/>
                <w:sz w:val="18"/>
                <w:szCs w:val="18"/>
              </w:rPr>
            </w:pPr>
          </w:p>
        </w:tc>
        <w:tc>
          <w:tcPr>
            <w:tcW w:w="1326" w:type="dxa"/>
          </w:tcPr>
          <w:p w14:paraId="56086B6D"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1C0E2AD6" w14:textId="44CE98EC"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902455">
              <w:rPr>
                <w:rFonts w:cs="Arial"/>
                <w:sz w:val="18"/>
                <w:szCs w:val="18"/>
              </w:rPr>
              <w:fldChar w:fldCharType="separate"/>
            </w:r>
            <w:r>
              <w:rPr>
                <w:rFonts w:cs="Arial"/>
                <w:noProof/>
                <w:sz w:val="18"/>
                <w:szCs w:val="18"/>
              </w:rPr>
              <w:t>[</w:t>
            </w:r>
            <w:hyperlink w:anchor="_ENREF_35" w:tooltip="Johnston, 2001 #17" w:history="1">
              <w:r w:rsidR="005E2787">
                <w:rPr>
                  <w:rFonts w:cs="Arial"/>
                  <w:noProof/>
                  <w:sz w:val="18"/>
                  <w:szCs w:val="18"/>
                </w:rPr>
                <w:t>35</w:t>
              </w:r>
            </w:hyperlink>
            <w:r>
              <w:rPr>
                <w:rFonts w:cs="Arial"/>
                <w:noProof/>
                <w:sz w:val="18"/>
                <w:szCs w:val="18"/>
              </w:rPr>
              <w:t>]</w:t>
            </w:r>
            <w:r w:rsidRPr="00902455">
              <w:rPr>
                <w:rFonts w:cs="Arial"/>
                <w:sz w:val="18"/>
                <w:szCs w:val="18"/>
              </w:rPr>
              <w:fldChar w:fldCharType="end"/>
            </w:r>
          </w:p>
        </w:tc>
      </w:tr>
      <w:tr w:rsidR="00727E51" w:rsidRPr="00902455" w14:paraId="490D3EA7" w14:textId="77777777" w:rsidTr="00727E51">
        <w:trPr>
          <w:trHeight w:val="260"/>
        </w:trPr>
        <w:tc>
          <w:tcPr>
            <w:tcW w:w="3686" w:type="dxa"/>
          </w:tcPr>
          <w:p w14:paraId="7555575F" w14:textId="77777777" w:rsidR="00727E51" w:rsidRPr="00902455" w:rsidRDefault="00727E51" w:rsidP="004C2967">
            <w:pPr>
              <w:spacing w:before="40" w:after="40"/>
              <w:ind w:left="176"/>
              <w:rPr>
                <w:rFonts w:cs="Arial"/>
                <w:sz w:val="18"/>
                <w:szCs w:val="18"/>
              </w:rPr>
            </w:pPr>
            <w:r w:rsidRPr="00902455">
              <w:rPr>
                <w:rFonts w:cs="Arial"/>
                <w:sz w:val="18"/>
                <w:szCs w:val="18"/>
              </w:rPr>
              <w:t>Breast cancer –</w:t>
            </w:r>
            <w:r>
              <w:rPr>
                <w:rFonts w:cs="Arial"/>
                <w:sz w:val="18"/>
                <w:szCs w:val="18"/>
              </w:rPr>
              <w:t xml:space="preserve"> d</w:t>
            </w:r>
            <w:r w:rsidRPr="00902455">
              <w:rPr>
                <w:rFonts w:cs="Arial"/>
                <w:sz w:val="18"/>
                <w:szCs w:val="18"/>
              </w:rPr>
              <w:t>istal</w:t>
            </w:r>
            <w:r>
              <w:rPr>
                <w:rFonts w:cs="Arial"/>
                <w:sz w:val="18"/>
                <w:szCs w:val="18"/>
              </w:rPr>
              <w:t xml:space="preserve"> recurrence</w:t>
            </w:r>
          </w:p>
        </w:tc>
        <w:tc>
          <w:tcPr>
            <w:tcW w:w="1624" w:type="dxa"/>
            <w:gridSpan w:val="2"/>
          </w:tcPr>
          <w:p w14:paraId="6605C0A2" w14:textId="77777777" w:rsidR="00727E51" w:rsidRPr="00902455" w:rsidRDefault="00727E51" w:rsidP="004C2967">
            <w:pPr>
              <w:spacing w:before="40" w:after="40"/>
              <w:jc w:val="right"/>
              <w:rPr>
                <w:rFonts w:cs="Arial"/>
                <w:sz w:val="18"/>
                <w:szCs w:val="18"/>
              </w:rPr>
            </w:pPr>
            <w:r w:rsidRPr="00902455">
              <w:rPr>
                <w:rFonts w:cs="Arial"/>
                <w:sz w:val="18"/>
                <w:szCs w:val="18"/>
              </w:rPr>
              <w:t>£8,050.99</w:t>
            </w:r>
          </w:p>
        </w:tc>
        <w:tc>
          <w:tcPr>
            <w:tcW w:w="810" w:type="dxa"/>
          </w:tcPr>
          <w:p w14:paraId="05BC0110" w14:textId="77777777" w:rsidR="00727E51" w:rsidRPr="00902455" w:rsidRDefault="00727E51" w:rsidP="004C2967">
            <w:pPr>
              <w:spacing w:before="40" w:after="40"/>
              <w:rPr>
                <w:rFonts w:cs="Arial"/>
                <w:sz w:val="18"/>
                <w:szCs w:val="18"/>
              </w:rPr>
            </w:pPr>
          </w:p>
        </w:tc>
        <w:tc>
          <w:tcPr>
            <w:tcW w:w="1326" w:type="dxa"/>
          </w:tcPr>
          <w:p w14:paraId="1881801B"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3B1C559D" w14:textId="2F63451B"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902455">
              <w:rPr>
                <w:rFonts w:cs="Arial"/>
                <w:sz w:val="18"/>
                <w:szCs w:val="18"/>
              </w:rPr>
              <w:fldChar w:fldCharType="separate"/>
            </w:r>
            <w:r>
              <w:rPr>
                <w:rFonts w:cs="Arial"/>
                <w:noProof/>
                <w:sz w:val="18"/>
                <w:szCs w:val="18"/>
              </w:rPr>
              <w:t>[</w:t>
            </w:r>
            <w:hyperlink w:anchor="_ENREF_35" w:tooltip="Johnston, 2001 #17" w:history="1">
              <w:r w:rsidR="005E2787">
                <w:rPr>
                  <w:rFonts w:cs="Arial"/>
                  <w:noProof/>
                  <w:sz w:val="18"/>
                  <w:szCs w:val="18"/>
                </w:rPr>
                <w:t>35</w:t>
              </w:r>
            </w:hyperlink>
            <w:r>
              <w:rPr>
                <w:rFonts w:cs="Arial"/>
                <w:noProof/>
                <w:sz w:val="18"/>
                <w:szCs w:val="18"/>
              </w:rPr>
              <w:t>]</w:t>
            </w:r>
            <w:r w:rsidRPr="00902455">
              <w:rPr>
                <w:rFonts w:cs="Arial"/>
                <w:sz w:val="18"/>
                <w:szCs w:val="18"/>
              </w:rPr>
              <w:fldChar w:fldCharType="end"/>
            </w:r>
          </w:p>
        </w:tc>
      </w:tr>
      <w:tr w:rsidR="00727E51" w:rsidRPr="00902455" w14:paraId="0ECE9A5F" w14:textId="77777777" w:rsidTr="00727E51">
        <w:trPr>
          <w:trHeight w:val="260"/>
        </w:trPr>
        <w:tc>
          <w:tcPr>
            <w:tcW w:w="3686" w:type="dxa"/>
          </w:tcPr>
          <w:p w14:paraId="1C29659C" w14:textId="77777777" w:rsidR="00727E51" w:rsidRPr="00902455" w:rsidRDefault="00727E51" w:rsidP="004C2967">
            <w:pPr>
              <w:spacing w:before="40" w:after="40"/>
              <w:ind w:left="176"/>
              <w:rPr>
                <w:rFonts w:cs="Arial"/>
                <w:sz w:val="18"/>
                <w:szCs w:val="18"/>
              </w:rPr>
            </w:pPr>
            <w:r>
              <w:rPr>
                <w:rFonts w:cs="Arial"/>
                <w:sz w:val="18"/>
                <w:szCs w:val="18"/>
              </w:rPr>
              <w:t>Follow-up–l</w:t>
            </w:r>
            <w:r w:rsidRPr="00902455">
              <w:rPr>
                <w:rFonts w:cs="Arial"/>
                <w:sz w:val="18"/>
                <w:szCs w:val="18"/>
              </w:rPr>
              <w:t>ocal and regional</w:t>
            </w:r>
            <w:r>
              <w:rPr>
                <w:rFonts w:cs="Arial"/>
                <w:sz w:val="18"/>
                <w:szCs w:val="18"/>
              </w:rPr>
              <w:t xml:space="preserve"> recurrence</w:t>
            </w:r>
          </w:p>
        </w:tc>
        <w:tc>
          <w:tcPr>
            <w:tcW w:w="1624" w:type="dxa"/>
            <w:gridSpan w:val="2"/>
          </w:tcPr>
          <w:p w14:paraId="7B2BDC72" w14:textId="77777777" w:rsidR="00727E51" w:rsidRPr="00902455" w:rsidRDefault="00727E51" w:rsidP="004C2967">
            <w:pPr>
              <w:spacing w:before="40" w:after="40"/>
              <w:jc w:val="right"/>
              <w:rPr>
                <w:rFonts w:cs="Arial"/>
                <w:sz w:val="18"/>
                <w:szCs w:val="18"/>
              </w:rPr>
            </w:pPr>
            <w:r w:rsidRPr="00902455">
              <w:rPr>
                <w:rFonts w:cs="Arial"/>
                <w:sz w:val="18"/>
                <w:szCs w:val="18"/>
              </w:rPr>
              <w:t>£250.01</w:t>
            </w:r>
          </w:p>
        </w:tc>
        <w:tc>
          <w:tcPr>
            <w:tcW w:w="810" w:type="dxa"/>
          </w:tcPr>
          <w:p w14:paraId="5CB50C41" w14:textId="77777777" w:rsidR="00727E51" w:rsidRPr="00902455" w:rsidRDefault="00727E51" w:rsidP="004C2967">
            <w:pPr>
              <w:spacing w:before="40" w:after="40"/>
              <w:rPr>
                <w:rFonts w:cs="Arial"/>
                <w:sz w:val="18"/>
                <w:szCs w:val="18"/>
              </w:rPr>
            </w:pPr>
          </w:p>
        </w:tc>
        <w:tc>
          <w:tcPr>
            <w:tcW w:w="1326" w:type="dxa"/>
          </w:tcPr>
          <w:p w14:paraId="28A409C8"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38181446" w14:textId="2943A6DB"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902455">
              <w:rPr>
                <w:rFonts w:cs="Arial"/>
                <w:sz w:val="18"/>
                <w:szCs w:val="18"/>
              </w:rPr>
              <w:fldChar w:fldCharType="separate"/>
            </w:r>
            <w:r>
              <w:rPr>
                <w:rFonts w:cs="Arial"/>
                <w:noProof/>
                <w:sz w:val="18"/>
                <w:szCs w:val="18"/>
              </w:rPr>
              <w:t>[</w:t>
            </w:r>
            <w:hyperlink w:anchor="_ENREF_35" w:tooltip="Johnston, 2001 #17" w:history="1">
              <w:r w:rsidR="005E2787">
                <w:rPr>
                  <w:rFonts w:cs="Arial"/>
                  <w:noProof/>
                  <w:sz w:val="18"/>
                  <w:szCs w:val="18"/>
                </w:rPr>
                <w:t>35</w:t>
              </w:r>
            </w:hyperlink>
            <w:r>
              <w:rPr>
                <w:rFonts w:cs="Arial"/>
                <w:noProof/>
                <w:sz w:val="18"/>
                <w:szCs w:val="18"/>
              </w:rPr>
              <w:t>]</w:t>
            </w:r>
            <w:r w:rsidRPr="00902455">
              <w:rPr>
                <w:rFonts w:cs="Arial"/>
                <w:sz w:val="18"/>
                <w:szCs w:val="18"/>
              </w:rPr>
              <w:fldChar w:fldCharType="end"/>
            </w:r>
          </w:p>
        </w:tc>
      </w:tr>
      <w:tr w:rsidR="00727E51" w:rsidRPr="00902455" w14:paraId="5E084021" w14:textId="77777777" w:rsidTr="00727E51">
        <w:trPr>
          <w:trHeight w:val="260"/>
        </w:trPr>
        <w:tc>
          <w:tcPr>
            <w:tcW w:w="3686" w:type="dxa"/>
          </w:tcPr>
          <w:p w14:paraId="2704F94B" w14:textId="77777777" w:rsidR="00727E51" w:rsidRPr="00902455" w:rsidRDefault="00727E51" w:rsidP="004C2967">
            <w:pPr>
              <w:spacing w:before="40" w:after="40"/>
              <w:ind w:left="176"/>
              <w:rPr>
                <w:rFonts w:cs="Arial"/>
                <w:sz w:val="18"/>
                <w:szCs w:val="18"/>
              </w:rPr>
            </w:pPr>
            <w:r w:rsidRPr="00902455">
              <w:rPr>
                <w:rFonts w:cs="Arial"/>
                <w:sz w:val="18"/>
                <w:szCs w:val="18"/>
              </w:rPr>
              <w:t xml:space="preserve">Follow-up after </w:t>
            </w:r>
            <w:r>
              <w:rPr>
                <w:rFonts w:cs="Arial"/>
                <w:sz w:val="18"/>
                <w:szCs w:val="18"/>
              </w:rPr>
              <w:t>d</w:t>
            </w:r>
            <w:r w:rsidRPr="00902455">
              <w:rPr>
                <w:rFonts w:cs="Arial"/>
                <w:sz w:val="18"/>
                <w:szCs w:val="18"/>
              </w:rPr>
              <w:t>istal</w:t>
            </w:r>
            <w:r>
              <w:rPr>
                <w:rFonts w:cs="Arial"/>
                <w:sz w:val="18"/>
                <w:szCs w:val="18"/>
              </w:rPr>
              <w:t xml:space="preserve"> recurrence</w:t>
            </w:r>
          </w:p>
        </w:tc>
        <w:tc>
          <w:tcPr>
            <w:tcW w:w="1624" w:type="dxa"/>
            <w:gridSpan w:val="2"/>
          </w:tcPr>
          <w:p w14:paraId="04DC705E" w14:textId="77777777" w:rsidR="00727E51" w:rsidRPr="00902455" w:rsidRDefault="00727E51" w:rsidP="004C2967">
            <w:pPr>
              <w:spacing w:before="40" w:after="40"/>
              <w:jc w:val="right"/>
              <w:rPr>
                <w:rFonts w:cs="Arial"/>
                <w:sz w:val="18"/>
                <w:szCs w:val="18"/>
              </w:rPr>
            </w:pPr>
            <w:r w:rsidRPr="00902455">
              <w:rPr>
                <w:rFonts w:cs="Arial"/>
                <w:sz w:val="18"/>
                <w:szCs w:val="18"/>
              </w:rPr>
              <w:t>£6,650.62</w:t>
            </w:r>
          </w:p>
        </w:tc>
        <w:tc>
          <w:tcPr>
            <w:tcW w:w="810" w:type="dxa"/>
          </w:tcPr>
          <w:p w14:paraId="17CF6984" w14:textId="77777777" w:rsidR="00727E51" w:rsidRPr="00902455" w:rsidRDefault="00727E51" w:rsidP="004C2967">
            <w:pPr>
              <w:spacing w:before="40" w:after="40"/>
              <w:rPr>
                <w:rFonts w:cs="Arial"/>
                <w:sz w:val="18"/>
                <w:szCs w:val="18"/>
              </w:rPr>
            </w:pPr>
          </w:p>
        </w:tc>
        <w:tc>
          <w:tcPr>
            <w:tcW w:w="1326" w:type="dxa"/>
          </w:tcPr>
          <w:p w14:paraId="0B0FBC9B"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75C33D01" w14:textId="4A38B1C0"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902455">
              <w:rPr>
                <w:rFonts w:cs="Arial"/>
                <w:sz w:val="18"/>
                <w:szCs w:val="18"/>
              </w:rPr>
              <w:fldChar w:fldCharType="separate"/>
            </w:r>
            <w:r>
              <w:rPr>
                <w:rFonts w:cs="Arial"/>
                <w:noProof/>
                <w:sz w:val="18"/>
                <w:szCs w:val="18"/>
              </w:rPr>
              <w:t>[</w:t>
            </w:r>
            <w:hyperlink w:anchor="_ENREF_35" w:tooltip="Johnston, 2001 #17" w:history="1">
              <w:r w:rsidR="005E2787">
                <w:rPr>
                  <w:rFonts w:cs="Arial"/>
                  <w:noProof/>
                  <w:sz w:val="18"/>
                  <w:szCs w:val="18"/>
                </w:rPr>
                <w:t>35</w:t>
              </w:r>
            </w:hyperlink>
            <w:r>
              <w:rPr>
                <w:rFonts w:cs="Arial"/>
                <w:noProof/>
                <w:sz w:val="18"/>
                <w:szCs w:val="18"/>
              </w:rPr>
              <w:t>]</w:t>
            </w:r>
            <w:r w:rsidRPr="00902455">
              <w:rPr>
                <w:rFonts w:cs="Arial"/>
                <w:sz w:val="18"/>
                <w:szCs w:val="18"/>
              </w:rPr>
              <w:fldChar w:fldCharType="end"/>
            </w:r>
          </w:p>
        </w:tc>
      </w:tr>
      <w:tr w:rsidR="00727E51" w:rsidRPr="00902455" w14:paraId="3B51407F" w14:textId="77777777" w:rsidTr="00727E51">
        <w:trPr>
          <w:trHeight w:val="260"/>
        </w:trPr>
        <w:tc>
          <w:tcPr>
            <w:tcW w:w="3686" w:type="dxa"/>
          </w:tcPr>
          <w:p w14:paraId="7D911A0F" w14:textId="77777777" w:rsidR="00727E51" w:rsidRPr="00902455" w:rsidRDefault="00727E51" w:rsidP="004C2967">
            <w:pPr>
              <w:spacing w:before="40" w:after="40"/>
              <w:ind w:left="176"/>
              <w:rPr>
                <w:rFonts w:cs="Arial"/>
                <w:sz w:val="18"/>
                <w:szCs w:val="18"/>
              </w:rPr>
            </w:pPr>
            <w:r w:rsidRPr="00902455">
              <w:rPr>
                <w:rFonts w:cs="Arial"/>
                <w:sz w:val="18"/>
                <w:szCs w:val="18"/>
              </w:rPr>
              <w:t>Palliative care</w:t>
            </w:r>
          </w:p>
        </w:tc>
        <w:tc>
          <w:tcPr>
            <w:tcW w:w="1624" w:type="dxa"/>
            <w:gridSpan w:val="2"/>
          </w:tcPr>
          <w:p w14:paraId="42A1BD1E" w14:textId="77777777" w:rsidR="00727E51" w:rsidRPr="00902455" w:rsidRDefault="00727E51" w:rsidP="004C2967">
            <w:pPr>
              <w:spacing w:before="40" w:after="40"/>
              <w:jc w:val="right"/>
              <w:rPr>
                <w:rFonts w:cs="Arial"/>
                <w:sz w:val="18"/>
                <w:szCs w:val="18"/>
              </w:rPr>
            </w:pPr>
            <w:r w:rsidRPr="00902455">
              <w:rPr>
                <w:rFonts w:cs="Arial"/>
                <w:sz w:val="18"/>
                <w:szCs w:val="18"/>
              </w:rPr>
              <w:t>£4,217.99</w:t>
            </w:r>
          </w:p>
        </w:tc>
        <w:tc>
          <w:tcPr>
            <w:tcW w:w="810" w:type="dxa"/>
          </w:tcPr>
          <w:p w14:paraId="51E0F18D" w14:textId="77777777" w:rsidR="00727E51" w:rsidRPr="00902455" w:rsidRDefault="00727E51" w:rsidP="004C2967">
            <w:pPr>
              <w:spacing w:before="40" w:after="40"/>
              <w:rPr>
                <w:rFonts w:cs="Arial"/>
                <w:sz w:val="18"/>
                <w:szCs w:val="18"/>
              </w:rPr>
            </w:pPr>
          </w:p>
        </w:tc>
        <w:tc>
          <w:tcPr>
            <w:tcW w:w="1326" w:type="dxa"/>
          </w:tcPr>
          <w:p w14:paraId="3D9F9D44" w14:textId="77777777" w:rsidR="00727E51" w:rsidRPr="00902455" w:rsidRDefault="00727E51" w:rsidP="004C2967">
            <w:pPr>
              <w:spacing w:before="40" w:after="40"/>
              <w:rPr>
                <w:rFonts w:cs="Arial"/>
                <w:sz w:val="18"/>
                <w:szCs w:val="18"/>
              </w:rPr>
            </w:pPr>
            <w:r w:rsidRPr="00902455">
              <w:rPr>
                <w:rFonts w:cs="Arial"/>
                <w:sz w:val="18"/>
                <w:szCs w:val="18"/>
              </w:rPr>
              <w:t>Gamma</w:t>
            </w:r>
          </w:p>
        </w:tc>
        <w:tc>
          <w:tcPr>
            <w:tcW w:w="917" w:type="dxa"/>
          </w:tcPr>
          <w:p w14:paraId="2F611AE3" w14:textId="3AB58D6C" w:rsidR="00727E51" w:rsidRPr="00902455" w:rsidRDefault="00727E51" w:rsidP="005E2787">
            <w:pPr>
              <w:spacing w:before="40" w:after="40"/>
              <w:rPr>
                <w:rFonts w:cs="Arial"/>
                <w:sz w:val="18"/>
                <w:szCs w:val="18"/>
              </w:rPr>
            </w:pPr>
            <w:r w:rsidRPr="00902455">
              <w:rPr>
                <w:rFonts w:cs="Arial"/>
                <w:sz w:val="18"/>
                <w:szCs w:val="18"/>
              </w:rPr>
              <w:fldChar w:fldCharType="begin"/>
            </w:r>
            <w:r>
              <w:rPr>
                <w:rFonts w:cs="Arial"/>
                <w:sz w:val="18"/>
                <w:szCs w:val="18"/>
              </w:rPr>
              <w:instrText xml:space="preserve"> ADDIN EN.CITE &lt;EndNote&gt;&lt;Cite&gt;&lt;Author&gt;Johnston&lt;/Author&gt;&lt;Year&gt;2001&lt;/Year&gt;&lt;RecNum&gt;17&lt;/RecNum&gt;&lt;DisplayText&gt;[35]&lt;/DisplayText&gt;&lt;record&gt;&lt;rec-number&gt;17&lt;/rec-number&gt;&lt;foreign-keys&gt;&lt;key app="EN" db-id="ft2f0ep5i2xptmee5va50wajwsw2w5swwxsz" timestamp="1355322342"&gt;17&lt;/key&gt;&lt;/foreign-keys&gt;&lt;ref-type name="Journal Article"&gt;17&lt;/ref-type&gt;&lt;contributors&gt;&lt;authors&gt;&lt;author&gt;Johnston, K.&lt;/author&gt;&lt;/authors&gt;&lt;/contributors&gt;&lt;auth-address&gt;Health Economics Research Centre, University of Oxford, Institute of Health Sciences, Headington, OX3 7LF, Oxford, UK. kathy.johnston@ihs.ox.ac.uk&lt;/auth-address&gt;&lt;titles&gt;&lt;title&gt;Modelling the future costs of breast screening&lt;/title&gt;&lt;secondary-title&gt;Eur J Cancer&lt;/secondary-title&gt;&lt;alt-title&gt;European journal of cancer&lt;/alt-title&gt;&lt;/titles&gt;&lt;periodical&gt;&lt;full-title&gt;European Journal of Cancer&lt;/full-title&gt;&lt;abbr-1&gt;Eur. J. Cancer&lt;/abbr-1&gt;&lt;abbr-2&gt;Eur J Cancer&lt;/abbr-2&gt;&lt;/periodical&gt;&lt;alt-periodical&gt;&lt;full-title&gt;European Journal of Cancer&lt;/full-title&gt;&lt;abbr-1&gt;Eur. J. Cancer&lt;/abbr-1&gt;&lt;abbr-2&gt;Eur J Cancer&lt;/abbr-2&gt;&lt;/alt-periodical&gt;&lt;pages&gt;1752-8&lt;/pages&gt;&lt;volume&gt;37&lt;/volume&gt;&lt;number&gt;14&lt;/number&gt;&lt;edition&gt;2001/09/11&lt;/edition&gt;&lt;keywords&gt;&lt;keyword&gt;Aged&lt;/keyword&gt;&lt;keyword&gt;Aged, 80 and over&lt;/keyword&gt;&lt;keyword&gt;Breast Neoplasms/diagnosis/*economics/therapy&lt;/keyword&gt;&lt;keyword&gt;Cost of Illness&lt;/keyword&gt;&lt;keyword&gt;England&lt;/keyword&gt;&lt;keyword&gt;Female&lt;/keyword&gt;&lt;keyword&gt;Health Care Costs/*trends&lt;/keyword&gt;&lt;keyword&gt;Humans&lt;/keyword&gt;&lt;keyword&gt;Markov Chains&lt;/keyword&gt;&lt;keyword&gt;Mass Screening/*economics&lt;/keyword&gt;&lt;keyword&gt;Middle Aged&lt;/keyword&gt;&lt;keyword&gt;Prognosis&lt;/keyword&gt;&lt;keyword&gt;Recurrence&lt;/keyword&gt;&lt;keyword&gt;Severity of Illness Index&lt;/keyword&gt;&lt;/keywords&gt;&lt;dates&gt;&lt;year&gt;2001&lt;/year&gt;&lt;pub-dates&gt;&lt;date&gt;Sep&lt;/date&gt;&lt;/pub-dates&gt;&lt;/dates&gt;&lt;isbn&gt;0959-8049 (Print)&amp;#xD;0959-8049 (Linking)&lt;/isbn&gt;&lt;accession-num&gt;11549428&lt;/accession-num&gt;&lt;work-type&gt;Research Support, Non-U.S. Gov&amp;apos;t&lt;/work-type&gt;&lt;urls&gt;&lt;related-urls&gt;&lt;url&gt;http://www.ncbi.nlm.nih.gov/pubmed/11549428&lt;/url&gt;&lt;/related-urls&gt;&lt;/urls&gt;&lt;language&gt;eng&lt;/language&gt;&lt;/record&gt;&lt;/Cite&gt;&lt;/EndNote&gt;</w:instrText>
            </w:r>
            <w:r w:rsidRPr="00902455">
              <w:rPr>
                <w:rFonts w:cs="Arial"/>
                <w:sz w:val="18"/>
                <w:szCs w:val="18"/>
              </w:rPr>
              <w:fldChar w:fldCharType="separate"/>
            </w:r>
            <w:r>
              <w:rPr>
                <w:rFonts w:cs="Arial"/>
                <w:noProof/>
                <w:sz w:val="18"/>
                <w:szCs w:val="18"/>
              </w:rPr>
              <w:t>[</w:t>
            </w:r>
            <w:hyperlink w:anchor="_ENREF_35" w:tooltip="Johnston, 2001 #17" w:history="1">
              <w:r w:rsidR="005E2787">
                <w:rPr>
                  <w:rFonts w:cs="Arial"/>
                  <w:noProof/>
                  <w:sz w:val="18"/>
                  <w:szCs w:val="18"/>
                </w:rPr>
                <w:t>35</w:t>
              </w:r>
            </w:hyperlink>
            <w:r>
              <w:rPr>
                <w:rFonts w:cs="Arial"/>
                <w:noProof/>
                <w:sz w:val="18"/>
                <w:szCs w:val="18"/>
              </w:rPr>
              <w:t>]</w:t>
            </w:r>
            <w:r w:rsidRPr="00902455">
              <w:rPr>
                <w:rFonts w:cs="Arial"/>
                <w:sz w:val="18"/>
                <w:szCs w:val="18"/>
              </w:rPr>
              <w:fldChar w:fldCharType="end"/>
            </w:r>
          </w:p>
        </w:tc>
      </w:tr>
    </w:tbl>
    <w:p w14:paraId="0DCF54F6" w14:textId="77777777" w:rsidR="00C86693" w:rsidRPr="00193505" w:rsidRDefault="00C86693" w:rsidP="00C51AE3">
      <w:pPr>
        <w:rPr>
          <w:lang w:eastAsia="zh-TW"/>
        </w:rPr>
      </w:pPr>
    </w:p>
    <w:p w14:paraId="19E384C5" w14:textId="48589DBA" w:rsidR="00C51AE3" w:rsidRPr="00193505" w:rsidRDefault="00C472F8" w:rsidP="002B4FF3">
      <w:pPr>
        <w:pStyle w:val="Heading3"/>
        <w:rPr>
          <w:lang w:eastAsia="zh-TW"/>
        </w:rPr>
      </w:pPr>
      <w:bookmarkStart w:id="23" w:name="_Toc477795927"/>
      <w:r>
        <w:t>1.9</w:t>
      </w:r>
      <w:r w:rsidR="00B1762E">
        <w:t xml:space="preserve"> </w:t>
      </w:r>
      <w:r w:rsidR="00C51AE3" w:rsidRPr="00193505">
        <w:t>Model</w:t>
      </w:r>
      <w:r w:rsidR="00C51AE3" w:rsidRPr="00193505">
        <w:rPr>
          <w:lang w:eastAsia="zh-TW"/>
        </w:rPr>
        <w:t xml:space="preserve"> </w:t>
      </w:r>
      <w:r w:rsidR="00C51AE3" w:rsidRPr="00193505">
        <w:t>calibration</w:t>
      </w:r>
      <w:bookmarkEnd w:id="23"/>
    </w:p>
    <w:p w14:paraId="7F9AA3C6" w14:textId="6AC6E98B" w:rsidR="00196C0A" w:rsidRDefault="00865B8C" w:rsidP="00E563A0">
      <w:r w:rsidRPr="00193505">
        <w:t>An essential – and often under-appreciated</w:t>
      </w:r>
      <w:r>
        <w:t xml:space="preserve"> </w:t>
      </w:r>
      <w:r w:rsidRPr="00193505">
        <w:t>– part of model development is to check that the predictions of the model are consistent with other data sources describing the model outputs, i.e. the process of calibration</w:t>
      </w:r>
      <w:r>
        <w:t xml:space="preserve"> </w:t>
      </w:r>
      <w:r w:rsidRPr="00193505">
        <w:fldChar w:fldCharType="begin">
          <w:fldData xml:space="preserve">PEVuZE5vdGU+PENpdGU+PEF1dGhvcj5WYW5uaTwvQXV0aG9yPjxZZWFyPjIwMTE8L1llYXI+PFJl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</w:fldData>
        </w:fldChar>
      </w:r>
      <w:r w:rsidR="00A707C3">
        <w:instrText xml:space="preserve"> ADDIN EN.CITE </w:instrText>
      </w:r>
      <w:r w:rsidR="00A707C3">
        <w:fldChar w:fldCharType="begin">
          <w:fldData xml:space="preserve">PEVuZE5vdGU+PENpdGU+PEF1dGhvcj5WYW5uaTwvQXV0aG9yPjxZZWFyPjIwMTE8L1llYXI+PFJl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</w:fldData>
        </w:fldChar>
      </w:r>
      <w:r w:rsidR="00A707C3">
        <w:instrText xml:space="preserve"> ADDIN EN.CITE.DATA </w:instrText>
      </w:r>
      <w:r w:rsidR="00A707C3">
        <w:fldChar w:fldCharType="end"/>
      </w:r>
      <w:r w:rsidRPr="00193505">
        <w:fldChar w:fldCharType="separate"/>
      </w:r>
      <w:r w:rsidR="00A707C3">
        <w:rPr>
          <w:noProof/>
        </w:rPr>
        <w:t>[</w:t>
      </w:r>
      <w:hyperlink w:anchor="_ENREF_64" w:tooltip="Vanni, 2011 #244" w:history="1">
        <w:r w:rsidR="005E2787">
          <w:rPr>
            <w:noProof/>
          </w:rPr>
          <w:t>64</w:t>
        </w:r>
      </w:hyperlink>
      <w:r w:rsidR="00A707C3">
        <w:rPr>
          <w:noProof/>
        </w:rPr>
        <w:t xml:space="preserve">, </w:t>
      </w:r>
      <w:hyperlink w:anchor="_ENREF_65" w:tooltip="Weinstein, 2006 #361" w:history="1">
        <w:r w:rsidR="005E2787">
          <w:rPr>
            <w:noProof/>
          </w:rPr>
          <w:t>65</w:t>
        </w:r>
      </w:hyperlink>
      <w:r w:rsidR="00A707C3">
        <w:rPr>
          <w:noProof/>
        </w:rPr>
        <w:t>]</w:t>
      </w:r>
      <w:r w:rsidRPr="00193505">
        <w:fldChar w:fldCharType="end"/>
      </w:r>
      <w:r>
        <w:t>.</w:t>
      </w:r>
      <w:r w:rsidRPr="00193505">
        <w:t xml:space="preserve"> The accuracy of the model predictions depends on the structural assumptions of the model and the quality of key input parameters</w:t>
      </w:r>
      <w:r>
        <w:t xml:space="preserve"> </w:t>
      </w:r>
      <w:r w:rsidRPr="00193505">
        <w:fldChar w:fldCharType="begin">
          <w:fldData xml:space="preserve">PEVuZE5vdGU+PENpdGU+PEF1dGhvcj5FZGR5PC9BdXRob3I+PFllYXI+MjAxMjwvWWVhcj48UmVj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</w:fldData>
        </w:fldChar>
      </w:r>
      <w:r w:rsidR="00A707C3">
        <w:instrText xml:space="preserve"> ADDIN EN.CITE </w:instrText>
      </w:r>
      <w:r w:rsidR="00A707C3">
        <w:fldChar w:fldCharType="begin">
          <w:fldData xml:space="preserve">PEVuZE5vdGU+PENpdGU+PEF1dGhvcj5FZGR5PC9BdXRob3I+PFllYXI+MjAxMjwvWWVhcj48UmVj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</w:fldData>
        </w:fldChar>
      </w:r>
      <w:r w:rsidR="00A707C3">
        <w:instrText xml:space="preserve"> ADDIN EN.CITE.DATA </w:instrText>
      </w:r>
      <w:r w:rsidR="00A707C3">
        <w:fldChar w:fldCharType="end"/>
      </w:r>
      <w:r w:rsidRPr="00193505">
        <w:fldChar w:fldCharType="separate"/>
      </w:r>
      <w:r w:rsidR="00A707C3">
        <w:rPr>
          <w:noProof/>
        </w:rPr>
        <w:t>[</w:t>
      </w:r>
      <w:hyperlink w:anchor="_ENREF_66" w:tooltip="Eddy, 2012 #179" w:history="1">
        <w:r w:rsidR="005E2787">
          <w:rPr>
            <w:noProof/>
          </w:rPr>
          <w:t>66</w:t>
        </w:r>
      </w:hyperlink>
      <w:r w:rsidR="00A707C3">
        <w:rPr>
          <w:noProof/>
        </w:rPr>
        <w:t>]</w:t>
      </w:r>
      <w:r w:rsidRPr="00193505">
        <w:fldChar w:fldCharType="end"/>
      </w:r>
      <w:r>
        <w:t>.</w:t>
      </w:r>
      <w:r w:rsidRPr="00193505">
        <w:t xml:space="preserve"> </w:t>
      </w:r>
      <w:r w:rsidR="00076F06">
        <w:t>The effect of increased physical activity in the model on disease event</w:t>
      </w:r>
      <w:r w:rsidR="00AA490E">
        <w:t>s</w:t>
      </w:r>
      <w:r w:rsidR="00076F06">
        <w:t xml:space="preserve"> </w:t>
      </w:r>
      <w:r w:rsidR="00B020FB">
        <w:t>is</w:t>
      </w:r>
      <w:r w:rsidR="00076F06">
        <w:t xml:space="preserve"> mediated </w:t>
      </w:r>
      <w:r w:rsidR="00AA490E">
        <w:t xml:space="preserve">via </w:t>
      </w:r>
      <w:r w:rsidR="00076F06">
        <w:t>the risk factors</w:t>
      </w:r>
      <w:r w:rsidR="00B020FB">
        <w:t xml:space="preserve">, and </w:t>
      </w:r>
      <w:r w:rsidR="00076F06">
        <w:t xml:space="preserve">there </w:t>
      </w:r>
      <w:r w:rsidR="00196C0A">
        <w:t>exist</w:t>
      </w:r>
      <w:r w:rsidR="00AA490E">
        <w:t>s</w:t>
      </w:r>
      <w:r w:rsidR="00076F06">
        <w:t xml:space="preserve"> direct evidence </w:t>
      </w:r>
      <w:r w:rsidR="00AA490E" w:rsidRPr="00AA490E">
        <w:t>on the link</w:t>
      </w:r>
      <w:r w:rsidR="00AA490E" w:rsidRPr="00AA490E" w:rsidDel="00AA490E">
        <w:t xml:space="preserve"> </w:t>
      </w:r>
      <w:r w:rsidR="00196C0A">
        <w:t>between increased physical activity and risk of disease event. In addition, the risk equations used to predict cardiovascular outcomes</w:t>
      </w:r>
      <w:r w:rsidR="00B020FB">
        <w:t xml:space="preserve"> in non-diabetic patients were</w:t>
      </w:r>
      <w:r w:rsidR="00196C0A">
        <w:t xml:space="preserve"> </w:t>
      </w:r>
      <w:r w:rsidR="00B020FB">
        <w:t>from the Framingham Heart study</w:t>
      </w:r>
      <w:r w:rsidR="00196C0A">
        <w:t>. Thus, we calibrated the model using these targets</w:t>
      </w:r>
      <w:r w:rsidR="0024485C">
        <w:t>,</w:t>
      </w:r>
      <w:r w:rsidR="00B020FB">
        <w:t xml:space="preserve"> i.e.</w:t>
      </w:r>
      <w:r w:rsidR="00196C0A">
        <w:t xml:space="preserve"> using</w:t>
      </w:r>
      <w:r w:rsidR="00B020FB">
        <w:t xml:space="preserve"> the</w:t>
      </w:r>
      <w:r w:rsidR="00196C0A">
        <w:t xml:space="preserve"> direct link between physical activity and risk of disease </w:t>
      </w:r>
      <w:r w:rsidR="00B020FB">
        <w:t xml:space="preserve">event </w:t>
      </w:r>
      <w:r w:rsidR="004C2967">
        <w:t xml:space="preserve">(relative risks) </w:t>
      </w:r>
      <w:r w:rsidR="00196C0A">
        <w:t>and incidence/prevalence of diseases in the UK</w:t>
      </w:r>
      <w:r w:rsidR="00B020FB">
        <w:t xml:space="preserve">. The objective of the calibration exercise </w:t>
      </w:r>
      <w:r w:rsidR="00AA490E">
        <w:t xml:space="preserve">was </w:t>
      </w:r>
      <w:r w:rsidR="00B020FB">
        <w:t>to modify model input coefficients such that simulated values of parameters match</w:t>
      </w:r>
      <w:r w:rsidR="00AA490E">
        <w:t>ed</w:t>
      </w:r>
      <w:r w:rsidR="00B020FB">
        <w:t xml:space="preserve"> the observed parameters as closely as possible</w:t>
      </w:r>
      <w:r w:rsidR="00196C0A">
        <w:t>.</w:t>
      </w:r>
    </w:p>
    <w:p w14:paraId="67F26DE4" w14:textId="77777777" w:rsidR="003E4B15" w:rsidRDefault="003E4B15" w:rsidP="00B020FB">
      <w:pPr>
        <w:pStyle w:val="Heading4"/>
      </w:pPr>
      <w:r>
        <w:t>Calibration endpoints</w:t>
      </w:r>
    </w:p>
    <w:p w14:paraId="5A6EB857" w14:textId="0A0F1865" w:rsidR="003E4B15" w:rsidRDefault="003E4B15" w:rsidP="003E4B15">
      <w:r w:rsidRPr="00193505">
        <w:t xml:space="preserve">Seven </w:t>
      </w:r>
      <w:r w:rsidRPr="00F73F0C">
        <w:t xml:space="preserve">endpoints were selected as calibration targets due to their likely influence on the cost-effectiveness of interventions </w:t>
      </w:r>
      <w:r w:rsidR="00AA490E" w:rsidRPr="00AA490E">
        <w:t xml:space="preserve">and on the basis of </w:t>
      </w:r>
      <w:r w:rsidRPr="00F73F0C">
        <w:t xml:space="preserve">availability of </w:t>
      </w:r>
      <w:r w:rsidR="00AA490E">
        <w:t>evidence</w:t>
      </w:r>
      <w:r w:rsidRPr="00F73F0C">
        <w:t xml:space="preserve"> on the direct effect of physical activity on disease events (</w:t>
      </w:r>
      <w:r w:rsidR="00EF3236">
        <w:rPr>
          <w:highlight w:val="yellow"/>
        </w:rPr>
        <w:fldChar w:fldCharType="begin"/>
      </w:r>
      <w:r w:rsidR="00EF3236">
        <w:instrText xml:space="preserve"> REF _Ref477271928 \h </w:instrText>
      </w:r>
      <w:r w:rsidR="00EF3236">
        <w:rPr>
          <w:highlight w:val="yellow"/>
        </w:rPr>
      </w:r>
      <w:r w:rsidR="00EF3236">
        <w:rPr>
          <w:highlight w:val="yellow"/>
        </w:rPr>
        <w:fldChar w:fldCharType="separate"/>
      </w:r>
      <w:r w:rsidR="005E2787">
        <w:t xml:space="preserve">Table </w:t>
      </w:r>
      <w:r w:rsidR="005E2787">
        <w:rPr>
          <w:noProof/>
        </w:rPr>
        <w:t>1</w:t>
      </w:r>
      <w:r w:rsidR="005E2787">
        <w:t>.</w:t>
      </w:r>
      <w:r w:rsidR="005E2787">
        <w:rPr>
          <w:noProof/>
        </w:rPr>
        <w:t>6</w:t>
      </w:r>
      <w:r w:rsidR="00EF3236">
        <w:rPr>
          <w:highlight w:val="yellow"/>
        </w:rPr>
        <w:fldChar w:fldCharType="end"/>
      </w:r>
      <w:r w:rsidRPr="00F73F0C">
        <w:t>). The endpoints relate to relative risks (of all-cause mortality, stroke and CHD) with various levels of physical</w:t>
      </w:r>
      <w:r w:rsidRPr="00193505">
        <w:t xml:space="preserve"> activity, disease incidence (MI and stroke) and prevalence (of </w:t>
      </w:r>
      <w:r w:rsidRPr="00193505">
        <w:lastRenderedPageBreak/>
        <w:t xml:space="preserve">CHD and </w:t>
      </w:r>
      <w:r>
        <w:t xml:space="preserve">type 2 </w:t>
      </w:r>
      <w:r w:rsidRPr="00193505">
        <w:t xml:space="preserve">diabetes). The evidence for these endpoints was derived from </w:t>
      </w:r>
      <w:r>
        <w:t xml:space="preserve">national statistics and </w:t>
      </w:r>
      <w:r w:rsidRPr="00193505">
        <w:t>meta-analyses of observational studies</w:t>
      </w:r>
      <w:r>
        <w:t xml:space="preserve"> </w:t>
      </w:r>
      <w:r w:rsidRPr="00193505">
        <w:fldChar w:fldCharType="begin">
          <w:fldData xml:space="preserve">PEVuZE5vdGU+PENpdGU+PEF1dGhvcj5TYXR0ZWxtYWlyPC9BdXRob3I+PFllYXI+MjAxMTwvWWVh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</w:fldData>
        </w:fldChar>
      </w:r>
      <w:r w:rsidR="005C6846">
        <w:instrText xml:space="preserve"> ADDIN EN.CITE </w:instrText>
      </w:r>
      <w:r w:rsidR="005C6846">
        <w:fldChar w:fldCharType="begin">
          <w:fldData xml:space="preserve">PEVuZE5vdGU+PENpdGU+PEF1dGhvcj5TYXR0ZWxtYWlyPC9BdXRob3I+PFllYXI+MjAxMTwvWWVh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</w:fldData>
        </w:fldChar>
      </w:r>
      <w:r w:rsidR="005C6846">
        <w:instrText xml:space="preserve"> ADDIN EN.CITE.DATA </w:instrText>
      </w:r>
      <w:r w:rsidR="005C6846">
        <w:fldChar w:fldCharType="end"/>
      </w:r>
      <w:r w:rsidRPr="00193505">
        <w:fldChar w:fldCharType="separate"/>
      </w:r>
      <w:r w:rsidR="000E37E4">
        <w:rPr>
          <w:noProof/>
        </w:rPr>
        <w:t>[</w:t>
      </w:r>
      <w:hyperlink w:anchor="_ENREF_67" w:tooltip="Sattelmair, 2011 #160" w:history="1">
        <w:r w:rsidR="005E2787">
          <w:rPr>
            <w:noProof/>
          </w:rPr>
          <w:t>67-71</w:t>
        </w:r>
      </w:hyperlink>
      <w:r w:rsidR="000E37E4">
        <w:rPr>
          <w:noProof/>
        </w:rPr>
        <w:t>]</w:t>
      </w:r>
      <w:r w:rsidRPr="00193505">
        <w:fldChar w:fldCharType="end"/>
      </w:r>
      <w:r w:rsidRPr="00193505">
        <w:t>.</w:t>
      </w:r>
    </w:p>
    <w:p w14:paraId="6322F121" w14:textId="51E3BE96" w:rsidR="003E4B15" w:rsidRDefault="003E4B15" w:rsidP="007A04B8">
      <w:pPr>
        <w:pStyle w:val="Heading4"/>
      </w:pPr>
      <w:r>
        <w:t>Assessing the goodness-of-fit of calibration results</w:t>
      </w:r>
    </w:p>
    <w:p w14:paraId="0A222C23" w14:textId="5E3B550A" w:rsidR="003E4B15" w:rsidRPr="00193505" w:rsidRDefault="003E4B15" w:rsidP="003E4B15">
      <w:r w:rsidRPr="00193505">
        <w:t>As the model has multiple endpoints, we combined the measure of goodness-of-fit across all calibration targets using the absolute</w:t>
      </w:r>
      <w:r w:rsidR="00970F61">
        <w:t xml:space="preserve"> weighted mean deviation (</w:t>
      </w:r>
      <w:r w:rsidRPr="00193505">
        <w:t>WMD</w:t>
      </w:r>
      <w:r w:rsidR="00970F61">
        <w:t>)</w:t>
      </w:r>
      <w:r w:rsidRPr="00193505">
        <w:t xml:space="preserve">. The WMD is calculated as the weighted sum across all </w:t>
      </w:r>
      <w:r>
        <w:t xml:space="preserve">the </w:t>
      </w:r>
      <w:r w:rsidRPr="00193505">
        <w:t>seven endpoints of the proportional difference between predicted and observed values of a given parameter (Equation 1).</w:t>
      </w:r>
    </w:p>
    <w:tbl>
      <w:tblPr>
        <w:tblW w:w="9252" w:type="dxa"/>
        <w:tblLook w:val="04A0" w:firstRow="1" w:lastRow="0" w:firstColumn="1" w:lastColumn="0" w:noHBand="0" w:noVBand="1"/>
      </w:tblPr>
      <w:tblGrid>
        <w:gridCol w:w="7371"/>
        <w:gridCol w:w="1881"/>
      </w:tblGrid>
      <w:tr w:rsidR="003E4B15" w:rsidRPr="00193505" w14:paraId="6A0EF755" w14:textId="77777777" w:rsidTr="00A707C3">
        <w:trPr>
          <w:trHeight w:val="851"/>
        </w:trPr>
        <w:tc>
          <w:tcPr>
            <w:tcW w:w="7371" w:type="dxa"/>
          </w:tcPr>
          <w:p w14:paraId="5C03F71B" w14:textId="77777777" w:rsidR="003E4B15" w:rsidRPr="0094533F" w:rsidRDefault="003E4B15" w:rsidP="00A707C3">
            <m:oMathPara>
              <m:oMath>
                <m:r>
                  <w:rPr>
                    <w:rFonts w:ascii="Cambria Math" w:hAnsi="Cambria Math"/>
                  </w:rPr>
                  <m:t>Weighted</m:t>
                </m:r>
                <m:r>
                  <m:rPr>
                    <m:sty m:val="p"/>
                  </m:rPr>
                  <w:rPr>
                    <w:rFonts w:ascii="Cambria Math" w:hAnsi="Cambria Math"/>
                  </w:rPr>
                  <m:t xml:space="preserve"> </m:t>
                </m:r>
                <m:r>
                  <w:rPr>
                    <w:rFonts w:ascii="Cambria Math" w:hAnsi="Cambria Math"/>
                  </w:rPr>
                  <m:t>Mean</m:t>
                </m:r>
                <m:r>
                  <m:rPr>
                    <m:sty m:val="p"/>
                  </m:rPr>
                  <w:rPr>
                    <w:rFonts w:ascii="Cambria Math" w:hAnsi="Cambria Math"/>
                  </w:rPr>
                  <m:t xml:space="preserve"> </m:t>
                </m:r>
                <m:r>
                  <w:rPr>
                    <w:rFonts w:ascii="Cambria Math" w:hAnsi="Cambria Math"/>
                  </w:rPr>
                  <m:t>Percentage</m:t>
                </m:r>
                <m:r>
                  <m:rPr>
                    <m:sty m:val="p"/>
                  </m:rPr>
                  <w:rPr>
                    <w:rFonts w:ascii="Cambria Math" w:hAnsi="Cambria Math"/>
                  </w:rPr>
                  <m:t xml:space="preserve"> </m:t>
                </m:r>
                <m:r>
                  <w:rPr>
                    <w:rFonts w:ascii="Cambria Math" w:hAnsi="Cambria Math"/>
                  </w:rPr>
                  <m:t>Deviation</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w</m:t>
                        </m:r>
                      </m:e>
                      <m:sub>
                        <m:r>
                          <w:rPr>
                            <w:rFonts w:ascii="Cambria Math" w:hAnsi="Cambria Math"/>
                          </w:rPr>
                          <m:t>i</m:t>
                        </m:r>
                      </m:sub>
                    </m:sSub>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pred</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obs</m:t>
                                </m:r>
                              </m:e>
                              <m:sub>
                                <m:r>
                                  <w:rPr>
                                    <w:rFonts w:ascii="Cambria Math" w:hAnsi="Cambria Math"/>
                                  </w:rPr>
                                  <m:t>i</m:t>
                                </m:r>
                              </m:sub>
                            </m:sSub>
                          </m:e>
                        </m:d>
                      </m:num>
                      <m:den>
                        <m:sSub>
                          <m:sSubPr>
                            <m:ctrlPr>
                              <w:rPr>
                                <w:rFonts w:ascii="Cambria Math" w:hAnsi="Cambria Math"/>
                              </w:rPr>
                            </m:ctrlPr>
                          </m:sSubPr>
                          <m:e>
                            <m:r>
                              <w:rPr>
                                <w:rFonts w:ascii="Cambria Math" w:hAnsi="Cambria Math"/>
                              </w:rPr>
                              <m:t>obs</m:t>
                            </m:r>
                          </m:e>
                          <m:sub>
                            <m:r>
                              <w:rPr>
                                <w:rFonts w:ascii="Cambria Math" w:hAnsi="Cambria Math"/>
                              </w:rPr>
                              <m:t>i</m:t>
                            </m:r>
                          </m:sub>
                        </m:sSub>
                      </m:den>
                    </m:f>
                  </m:e>
                </m:nary>
              </m:oMath>
            </m:oMathPara>
          </w:p>
        </w:tc>
        <w:tc>
          <w:tcPr>
            <w:tcW w:w="1881" w:type="dxa"/>
          </w:tcPr>
          <w:p w14:paraId="1F2BB016" w14:textId="77777777" w:rsidR="003E4B15" w:rsidRPr="00193505" w:rsidRDefault="003E4B15" w:rsidP="00A707C3">
            <w:r w:rsidRPr="00193505">
              <w:t>(1)</w:t>
            </w:r>
          </w:p>
        </w:tc>
      </w:tr>
    </w:tbl>
    <w:p w14:paraId="5B3372AF" w14:textId="77777777" w:rsidR="003E4B15" w:rsidRPr="00193505" w:rsidRDefault="003E4B15" w:rsidP="003E4B15">
      <w:r w:rsidRPr="00193505">
        <w:t xml:space="preserve">Where </w:t>
      </w:r>
      <m:oMath>
        <m:r>
          <w:rPr>
            <w:rFonts w:ascii="Cambria Math" w:hAnsi="Cambria Math"/>
          </w:rPr>
          <m:t>n</m:t>
        </m:r>
      </m:oMath>
      <w:r w:rsidRPr="00193505">
        <w:t xml:space="preserve"> = number of endpoints, </w:t>
      </w:r>
      <m:oMath>
        <m:sSub>
          <m:sSubPr>
            <m:ctrlPr>
              <w:rPr>
                <w:rFonts w:ascii="Cambria Math" w:hAnsi="Cambria Math"/>
                <w:i/>
              </w:rPr>
            </m:ctrlPr>
          </m:sSubPr>
          <m:e>
            <m:r>
              <w:rPr>
                <w:rFonts w:ascii="Cambria Math" w:hAnsi="Cambria Math"/>
              </w:rPr>
              <m:t>pred</m:t>
            </m:r>
          </m:e>
          <m:sub>
            <m:r>
              <w:rPr>
                <w:rFonts w:ascii="Cambria Math" w:hAnsi="Cambria Math"/>
              </w:rPr>
              <m:t>i</m:t>
            </m:r>
          </m:sub>
        </m:sSub>
      </m:oMath>
      <w:r w:rsidRPr="00193505">
        <w:t xml:space="preserve"> = model-based estimates of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193505">
        <w:t xml:space="preserve"> end point, </w:t>
      </w:r>
      <m:oMath>
        <m:sSub>
          <m:sSubPr>
            <m:ctrlPr>
              <w:rPr>
                <w:rFonts w:ascii="Cambria Math" w:hAnsi="Cambria Math"/>
                <w:i/>
              </w:rPr>
            </m:ctrlPr>
          </m:sSubPr>
          <m:e>
            <m:r>
              <w:rPr>
                <w:rFonts w:ascii="Cambria Math" w:hAnsi="Cambria Math"/>
              </w:rPr>
              <m:t>obs</m:t>
            </m:r>
          </m:e>
          <m:sub>
            <m:r>
              <w:rPr>
                <w:rFonts w:ascii="Cambria Math" w:hAnsi="Cambria Math"/>
              </w:rPr>
              <m:t>i</m:t>
            </m:r>
          </m:sub>
        </m:sSub>
      </m:oMath>
      <w:r w:rsidRPr="00193505">
        <w:t xml:space="preserve"> = data-based target value of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193505">
        <w:t xml:space="preserve"> end point, and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Pr="00193505">
        <w:t xml:space="preserve">= weight of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193505">
        <w:t xml:space="preserve"> endpoint</w:t>
      </w:r>
    </w:p>
    <w:p w14:paraId="5FC3989C" w14:textId="4B1F357B" w:rsidR="003E4B15" w:rsidRDefault="00970F61" w:rsidP="003E4B15">
      <w:r>
        <w:t>Weights</w:t>
      </w:r>
      <w:r w:rsidR="003E4B15">
        <w:t xml:space="preserve"> </w:t>
      </w:r>
      <w:r w:rsidR="003E4B15" w:rsidRPr="00193505">
        <w:t>were assigned to each endpoint based on the relative importance of the estimates</w:t>
      </w:r>
      <w:r w:rsidR="003E4B15">
        <w:t xml:space="preserve"> </w:t>
      </w:r>
      <w:r w:rsidR="003E4B15" w:rsidRPr="00193505">
        <w:t>in the cost-</w:t>
      </w:r>
      <w:r w:rsidR="003E4B15" w:rsidRPr="00F73F0C">
        <w:t>effectiveness analysis (</w:t>
      </w:r>
      <w:r w:rsidR="00EF3236">
        <w:rPr>
          <w:highlight w:val="yellow"/>
        </w:rPr>
        <w:fldChar w:fldCharType="begin"/>
      </w:r>
      <w:r w:rsidR="00EF3236">
        <w:instrText xml:space="preserve"> REF _Ref477271928 \h </w:instrText>
      </w:r>
      <w:r w:rsidR="00EF3236">
        <w:rPr>
          <w:highlight w:val="yellow"/>
        </w:rPr>
      </w:r>
      <w:r w:rsidR="00EF3236">
        <w:rPr>
          <w:highlight w:val="yellow"/>
        </w:rPr>
        <w:fldChar w:fldCharType="separate"/>
      </w:r>
      <w:r w:rsidR="005E2787">
        <w:t xml:space="preserve">Table </w:t>
      </w:r>
      <w:r w:rsidR="005E2787">
        <w:rPr>
          <w:noProof/>
        </w:rPr>
        <w:t>1</w:t>
      </w:r>
      <w:r w:rsidR="005E2787">
        <w:t>.</w:t>
      </w:r>
      <w:r w:rsidR="005E2787">
        <w:rPr>
          <w:noProof/>
        </w:rPr>
        <w:t>6</w:t>
      </w:r>
      <w:r w:rsidR="00EF3236">
        <w:rPr>
          <w:highlight w:val="yellow"/>
        </w:rPr>
        <w:fldChar w:fldCharType="end"/>
      </w:r>
      <w:r w:rsidR="003E4B15" w:rsidRPr="00F73F0C">
        <w:t>). In order of importance, from most important to least important, these were: relative risk (RR) of all</w:t>
      </w:r>
      <w:r w:rsidR="003E4B15" w:rsidRPr="00193505">
        <w:t xml:space="preserve">-cause mortality, RR of stroke, RR of CHD, disease incidence (stroke and MI) and prevalence (CHD and diabetes). </w:t>
      </w:r>
      <w:r w:rsidR="003E4B15">
        <w:t>T</w:t>
      </w:r>
      <w:r w:rsidR="003E4B15" w:rsidRPr="00193505">
        <w:t xml:space="preserve">he weights were </w:t>
      </w:r>
      <w:r w:rsidR="003E4B15">
        <w:t>t</w:t>
      </w:r>
      <w:r w:rsidR="003E4B15" w:rsidRPr="00193505">
        <w:t xml:space="preserve">hen </w:t>
      </w:r>
      <w:r w:rsidR="003E4B15">
        <w:t xml:space="preserve">assigned using </w:t>
      </w:r>
      <w:r w:rsidR="003E4B15" w:rsidRPr="00970F61">
        <w:t>Equation</w:t>
      </w:r>
      <w:r w:rsidR="004C2967">
        <w:t xml:space="preserve"> 2</w:t>
      </w:r>
      <w:r w:rsidR="003E4B15" w:rsidRPr="00970F61">
        <w:t xml:space="preserve"> </w:t>
      </w:r>
      <w:r w:rsidR="004C2967">
        <w:fldChar w:fldCharType="begin"/>
      </w:r>
      <w:r w:rsidR="005E2787">
        <w:instrText xml:space="preserve"> ADDIN EN.CITE &lt;EndNote&gt;&lt;Cite&gt;&lt;Author&gt;Roberts&lt;/Author&gt;&lt;Year&gt;2002&lt;/Year&gt;&lt;RecNum&gt;465&lt;/RecNum&gt;&lt;DisplayText&gt;[72]&lt;/DisplayText&gt;&lt;record&gt;&lt;rec-number&gt;465&lt;/rec-number&gt;&lt;foreign-keys&gt;&lt;key app="EN" db-id="ft2f0ep5i2xptmee5va50wajwsw2w5swwxsz" timestamp="1488395293"&gt;465&lt;/key&gt;&lt;/foreign-keys&gt;&lt;ref-type name="Journal Article"&gt;17&lt;/ref-type&gt;&lt;contributors&gt;&lt;authors&gt;&lt;author&gt;Roberts, Ron&lt;/author&gt;&lt;author&gt;Goodwin, Paul&lt;/author&gt;&lt;/authors&gt;&lt;/contributors&gt;&lt;titles&gt;&lt;title&gt;Weight approximations in multi-attribute decision models&lt;/title&gt;&lt;secondary-title&gt;Journal of Multi-Criteria Decision Analysis&lt;/secondary-title&gt;&lt;/titles&gt;&lt;periodical&gt;&lt;full-title&gt;Journal of Multi-Criteria Decision Analysis&lt;/full-title&gt;&lt;abbr-1&gt;J Multi-Crit Decis Anal&lt;/abbr-1&gt;&lt;/periodical&gt;&lt;pages&gt;291-303&lt;/pages&gt;&lt;volume&gt;11&lt;/volume&gt;&lt;number&gt;6&lt;/number&gt;&lt;keywords&gt;&lt;keyword&gt;Multiple criteria decision making&lt;/keyword&gt;&lt;keyword&gt;Decision making&lt;/keyword&gt;&lt;keyword&gt;Rating&lt;/keyword&gt;&lt;keyword&gt;Ordinal measurement&lt;/keyword&gt;&lt;keyword&gt;Ranking&lt;/keyword&gt;&lt;keyword&gt;multi-criteria decision making&lt;/keyword&gt;&lt;keyword&gt;rank order centroid weights&lt;/keyword&gt;&lt;keyword&gt;weight elicitation&lt;/keyword&gt;&lt;/keywords&gt;&lt;dates&gt;&lt;year&gt;2002&lt;/year&gt;&lt;/dates&gt;&lt;publisher&gt;John Wiley &amp;amp; Sons, Inc.&lt;/publisher&gt;&lt;isbn&gt;10579214&lt;/isbn&gt;&lt;accession-num&gt;17073156&lt;/accession-num&gt;&lt;work-type&gt;Article&lt;/work-type&gt;&lt;urls&gt;&lt;related-urls&gt;&lt;url&gt;http://search.ebscohost.com/login.aspx?direct=true&amp;amp;db=bth&amp;amp;AN=17073156&amp;amp;site=ehost-live&lt;/url&gt;&lt;/related-urls&gt;&lt;/urls&gt;&lt;electronic-resource-num&gt;10.1002/mcda.320&lt;/electronic-resource-num&gt;&lt;remote-database-name&gt;bth&lt;/remote-database-name&gt;&lt;remote-database-provider&gt;EBSCOhost&lt;/remote-database-provider&gt;&lt;/record&gt;&lt;/Cite&gt;&lt;/EndNote&gt;</w:instrText>
      </w:r>
      <w:r w:rsidR="004C2967">
        <w:fldChar w:fldCharType="separate"/>
      </w:r>
      <w:r w:rsidR="000E37E4">
        <w:rPr>
          <w:noProof/>
        </w:rPr>
        <w:t>[</w:t>
      </w:r>
      <w:hyperlink w:anchor="_ENREF_72" w:tooltip="Roberts, 2002 #465" w:history="1">
        <w:r w:rsidR="005E2787">
          <w:rPr>
            <w:noProof/>
          </w:rPr>
          <w:t>72</w:t>
        </w:r>
      </w:hyperlink>
      <w:r w:rsidR="000E37E4">
        <w:rPr>
          <w:noProof/>
        </w:rPr>
        <w:t>]</w:t>
      </w:r>
      <w:r w:rsidR="004C2967">
        <w:fldChar w:fldCharType="end"/>
      </w:r>
      <w:r w:rsidR="003E4B15" w:rsidRPr="00970F61">
        <w:t>.</w:t>
      </w:r>
    </w:p>
    <w:tbl>
      <w:tblPr>
        <w:tblW w:w="9252" w:type="dxa"/>
        <w:tblLook w:val="04A0" w:firstRow="1" w:lastRow="0" w:firstColumn="1" w:lastColumn="0" w:noHBand="0" w:noVBand="1"/>
      </w:tblPr>
      <w:tblGrid>
        <w:gridCol w:w="7371"/>
        <w:gridCol w:w="1881"/>
      </w:tblGrid>
      <w:tr w:rsidR="003E4B15" w:rsidRPr="00193505" w14:paraId="728D3846" w14:textId="77777777" w:rsidTr="00A707C3">
        <w:trPr>
          <w:trHeight w:val="851"/>
        </w:trPr>
        <w:tc>
          <w:tcPr>
            <w:tcW w:w="7371" w:type="dxa"/>
          </w:tcPr>
          <w:p w14:paraId="6DC28E3B" w14:textId="77777777" w:rsidR="003E4B15" w:rsidRPr="004C2967" w:rsidRDefault="0015250B" w:rsidP="00A707C3">
            <w:pPr>
              <w:rPr>
                <w:rFonts w:cs="Arial"/>
              </w:rPr>
            </w:pPr>
            <m:oMathPara>
              <m:oMath>
                <m:sSub>
                  <m:sSubPr>
                    <m:ctrlPr>
                      <w:rPr>
                        <w:rFonts w:ascii="Cambria Math" w:hAnsi="Cambria Math" w:cs="Arial"/>
                        <w:i/>
                      </w:rPr>
                    </m:ctrlPr>
                  </m:sSubPr>
                  <m:e>
                    <m:r>
                      <w:rPr>
                        <w:rFonts w:ascii="Cambria Math" w:hAnsi="Cambria Math" w:cs="Arial"/>
                      </w:rPr>
                      <m:t>w</m:t>
                    </m:r>
                  </m:e>
                  <m:sub>
                    <m:r>
                      <w:rPr>
                        <w:rFonts w:ascii="Cambria Math" w:hAnsi="Cambria Math" w:cs="Arial"/>
                      </w:rPr>
                      <m:t>i</m:t>
                    </m:r>
                  </m:sub>
                </m:sSub>
                <m:r>
                  <m:rPr>
                    <m:sty m:val="p"/>
                  </m:rPr>
                  <w:rPr>
                    <w:rFonts w:ascii="Cambria Math" w:hAnsi="Cambria Math" w:cs="Arial"/>
                  </w:rPr>
                  <m:t>=</m:t>
                </m:r>
                <m:f>
                  <m:fPr>
                    <m:ctrlPr>
                      <w:rPr>
                        <w:rFonts w:ascii="Cambria Math" w:hAnsi="Cambria Math" w:cs="Arial"/>
                      </w:rPr>
                    </m:ctrlPr>
                  </m:fPr>
                  <m:num>
                    <m:f>
                      <m:fPr>
                        <m:type m:val="skw"/>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den>
                    </m:f>
                  </m:num>
                  <m:den>
                    <m:nary>
                      <m:naryPr>
                        <m:chr m:val="∑"/>
                        <m:limLoc m:val="undOvr"/>
                        <m:ctrlPr>
                          <w:rPr>
                            <w:rFonts w:ascii="Cambria Math" w:hAnsi="Cambria Math" w:cs="Arial"/>
                          </w:rPr>
                        </m:ctrlPr>
                      </m:naryPr>
                      <m:sub>
                        <m:r>
                          <w:rPr>
                            <w:rFonts w:ascii="Cambria Math" w:hAnsi="Cambria Math" w:cs="Arial"/>
                          </w:rPr>
                          <m:t>j=1</m:t>
                        </m:r>
                      </m:sub>
                      <m:sup>
                        <m:r>
                          <w:rPr>
                            <w:rFonts w:ascii="Cambria Math" w:hAnsi="Cambria Math" w:cs="Arial"/>
                          </w:rPr>
                          <m:t>k</m:t>
                        </m:r>
                      </m:sup>
                      <m:e>
                        <m:d>
                          <m:dPr>
                            <m:ctrlPr>
                              <w:rPr>
                                <w:rFonts w:ascii="Cambria Math" w:hAnsi="Cambria Math" w:cs="Arial"/>
                                <w:i/>
                              </w:rPr>
                            </m:ctrlPr>
                          </m:dPr>
                          <m:e>
                            <m:f>
                              <m:fPr>
                                <m:type m:val="skw"/>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r</m:t>
                                    </m:r>
                                  </m:e>
                                  <m:sub>
                                    <m:r>
                                      <w:rPr>
                                        <w:rFonts w:ascii="Cambria Math" w:hAnsi="Cambria Math" w:cs="Arial"/>
                                      </w:rPr>
                                      <m:t>j</m:t>
                                    </m:r>
                                  </m:sub>
                                </m:sSub>
                              </m:den>
                            </m:f>
                          </m:e>
                        </m:d>
                      </m:e>
                    </m:nary>
                  </m:den>
                </m:f>
              </m:oMath>
            </m:oMathPara>
          </w:p>
        </w:tc>
        <w:tc>
          <w:tcPr>
            <w:tcW w:w="1881" w:type="dxa"/>
          </w:tcPr>
          <w:p w14:paraId="5BD76D69" w14:textId="77777777" w:rsidR="003E4B15" w:rsidRPr="004C2967" w:rsidRDefault="003E4B15" w:rsidP="00A707C3">
            <w:pPr>
              <w:rPr>
                <w:rFonts w:cs="Arial"/>
              </w:rPr>
            </w:pPr>
            <w:r w:rsidRPr="004C2967">
              <w:rPr>
                <w:rFonts w:cs="Arial"/>
              </w:rPr>
              <w:t>(2)</w:t>
            </w:r>
          </w:p>
        </w:tc>
      </w:tr>
    </w:tbl>
    <w:p w14:paraId="2EB4BB2F" w14:textId="0004E41E" w:rsidR="003E4B15" w:rsidRDefault="003E4B15" w:rsidP="003E4B15">
      <w:r>
        <w:t xml:space="preserve">Where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4C2967">
        <w:t xml:space="preserve"> </w:t>
      </w:r>
      <w:r>
        <w:t xml:space="preserve">is the rank of the </w:t>
      </w:r>
      <m:oMath>
        <m:r>
          <w:rPr>
            <w:rFonts w:ascii="Cambria Math" w:hAnsi="Cambria Math"/>
          </w:rPr>
          <m:t>i</m:t>
        </m:r>
      </m:oMath>
      <w:r w:rsidRPr="00E46BD6">
        <w:rPr>
          <w:vertAlign w:val="superscript"/>
        </w:rPr>
        <w:t>th</w:t>
      </w:r>
      <w:r>
        <w:t xml:space="preserve"> end point, </w:t>
      </w:r>
      <m:oMath>
        <m:r>
          <w:rPr>
            <w:rFonts w:ascii="Cambria Math" w:hAnsi="Cambria Math"/>
          </w:rPr>
          <m:t>k</m:t>
        </m:r>
      </m:oMath>
      <w:r>
        <w:t xml:space="preserve"> is the total number of end points.</w:t>
      </w:r>
    </w:p>
    <w:p w14:paraId="7BC3C424" w14:textId="646A43AB" w:rsidR="00E563A0" w:rsidRPr="00E563A0" w:rsidRDefault="00E563A0" w:rsidP="007A04B8">
      <w:pPr>
        <w:pStyle w:val="Heading4"/>
      </w:pPr>
      <w:r w:rsidRPr="00E563A0">
        <w:t>Parameter search algorithm</w:t>
      </w:r>
    </w:p>
    <w:p w14:paraId="713E6A53" w14:textId="1EE7B567" w:rsidR="008406C5" w:rsidRDefault="00385C43" w:rsidP="008406C5">
      <w:r>
        <w:t>We used the directed random search method</w:t>
      </w:r>
      <w:r w:rsidR="008406C5">
        <w:t xml:space="preserve"> </w:t>
      </w:r>
      <w:r w:rsidR="003E4B15" w:rsidRPr="00193505">
        <w:fldChar w:fldCharType="begin">
          <w:fldData xml:space="preserve">PEVuZE5vdGU+PENpdGU+PEF1dGhvcj5LaW08L0F1dGhvcj48WWVhcj4yMDA3PC9ZZWFyPjxSZWNO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</w:fldData>
        </w:fldChar>
      </w:r>
      <w:r w:rsidR="000E37E4">
        <w:instrText xml:space="preserve"> ADDIN EN.CITE </w:instrText>
      </w:r>
      <w:r w:rsidR="000E37E4">
        <w:fldChar w:fldCharType="begin">
          <w:fldData xml:space="preserve">PEVuZE5vdGU+PENpdGU+PEF1dGhvcj5LaW08L0F1dGhvcj48WWVhcj4yMDA3PC9ZZWFyPjxSZWNO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</w:fldData>
        </w:fldChar>
      </w:r>
      <w:r w:rsidR="000E37E4">
        <w:instrText xml:space="preserve"> ADDIN EN.CITE.DATA </w:instrText>
      </w:r>
      <w:r w:rsidR="000E37E4">
        <w:fldChar w:fldCharType="end"/>
      </w:r>
      <w:r w:rsidR="003E4B15" w:rsidRPr="00193505">
        <w:fldChar w:fldCharType="separate"/>
      </w:r>
      <w:r w:rsidR="000E37E4">
        <w:rPr>
          <w:noProof/>
        </w:rPr>
        <w:t>[</w:t>
      </w:r>
      <w:hyperlink w:anchor="_ENREF_73" w:tooltip="Kim, 2007 #242" w:history="1">
        <w:r w:rsidR="005E2787">
          <w:rPr>
            <w:noProof/>
          </w:rPr>
          <w:t>73</w:t>
        </w:r>
      </w:hyperlink>
      <w:r w:rsidR="000E37E4">
        <w:rPr>
          <w:noProof/>
        </w:rPr>
        <w:t>]</w:t>
      </w:r>
      <w:r w:rsidR="003E4B15" w:rsidRPr="00193505">
        <w:fldChar w:fldCharType="end"/>
      </w:r>
      <w:r w:rsidR="003E4B15">
        <w:t xml:space="preserve"> </w:t>
      </w:r>
      <w:r w:rsidR="008406C5">
        <w:t xml:space="preserve">to calibrate the model. </w:t>
      </w:r>
      <w:r w:rsidR="008406C5" w:rsidRPr="00193505">
        <w:t xml:space="preserve">This was done in two stages. First, 100,000 sets of all </w:t>
      </w:r>
      <w:r w:rsidR="00792FB8">
        <w:t>param</w:t>
      </w:r>
      <w:r w:rsidR="00586F01">
        <w:t>e</w:t>
      </w:r>
      <w:r w:rsidR="00792FB8">
        <w:t>ter</w:t>
      </w:r>
      <w:r w:rsidR="008406C5" w:rsidRPr="00193505">
        <w:t xml:space="preserve"> coefficients were generated by sampling randomly from the mean +/- two standard errors with a uniform distribution. Second, the set yielding the lowest </w:t>
      </w:r>
      <w:r w:rsidR="008406C5">
        <w:t xml:space="preserve">weighted mean </w:t>
      </w:r>
      <w:r w:rsidR="008406C5">
        <w:lastRenderedPageBreak/>
        <w:t>deviation (</w:t>
      </w:r>
      <w:r w:rsidR="008406C5" w:rsidRPr="00193505">
        <w:t>WMD</w:t>
      </w:r>
      <w:r w:rsidR="008406C5">
        <w:t>)</w:t>
      </w:r>
      <w:r w:rsidR="008406C5" w:rsidRPr="00193505">
        <w:t xml:space="preserve"> was used as the starting point for a further 100,000 sets of sampled coefficients +/- one standard error. The set yielding the lowest WMD was chosen as the optimal set.</w:t>
      </w:r>
    </w:p>
    <w:p w14:paraId="05C739EC" w14:textId="27EED8DC" w:rsidR="009C158F" w:rsidRPr="0089338E" w:rsidRDefault="009C158F" w:rsidP="0064023C">
      <w:pPr>
        <w:pStyle w:val="Caption"/>
      </w:pPr>
      <w:bookmarkStart w:id="24" w:name="_Ref477271928"/>
      <w:bookmarkStart w:id="25" w:name="_Toc477275797"/>
      <w:bookmarkStart w:id="26" w:name="_Toc477804297"/>
      <w:r>
        <w:t xml:space="preserve">Table </w:t>
      </w:r>
      <w:r w:rsidR="0015250B">
        <w:fldChar w:fldCharType="begin"/>
      </w:r>
      <w:r w:rsidR="0015250B">
        <w:instrText xml:space="preserve"> STYLEREF 2 \s </w:instrText>
      </w:r>
      <w:r w:rsidR="0015250B">
        <w:fldChar w:fldCharType="separate"/>
      </w:r>
      <w:r w:rsidR="005E2787">
        <w:rPr>
          <w:noProof/>
        </w:rPr>
        <w:t>1</w:t>
      </w:r>
      <w:r w:rsidR="0015250B">
        <w:rPr>
          <w:noProof/>
        </w:rPr>
        <w:fldChar w:fldCharType="end"/>
      </w:r>
      <w:r w:rsidR="002960BB">
        <w:t>.</w:t>
      </w:r>
      <w:r w:rsidR="0015250B">
        <w:fldChar w:fldCharType="begin"/>
      </w:r>
      <w:r w:rsidR="0015250B">
        <w:instrText xml:space="preserve"> SEQ Table \* ARABIC \s 2 </w:instrText>
      </w:r>
      <w:r w:rsidR="0015250B">
        <w:fldChar w:fldCharType="separate"/>
      </w:r>
      <w:r w:rsidR="005E2787">
        <w:rPr>
          <w:noProof/>
        </w:rPr>
        <w:t>6</w:t>
      </w:r>
      <w:r w:rsidR="0015250B">
        <w:rPr>
          <w:noProof/>
        </w:rPr>
        <w:fldChar w:fldCharType="end"/>
      </w:r>
      <w:bookmarkEnd w:id="24"/>
      <w:r w:rsidR="00C762B8">
        <w:rPr>
          <w:noProof/>
        </w:rPr>
        <w:t xml:space="preserve"> – </w:t>
      </w:r>
      <w:r w:rsidRPr="0089338E">
        <w:t xml:space="preserve">Model calibration </w:t>
      </w:r>
      <w:r>
        <w:t>results by endpoints</w:t>
      </w:r>
      <w:bookmarkEnd w:id="25"/>
      <w:bookmarkEnd w:id="26"/>
    </w:p>
    <w:tbl>
      <w:tblPr>
        <w:tblStyle w:val="TableSimple1"/>
        <w:tblW w:w="9279" w:type="dxa"/>
        <w:tblLook w:val="04A0" w:firstRow="1" w:lastRow="0" w:firstColumn="1" w:lastColumn="0" w:noHBand="0" w:noVBand="1"/>
      </w:tblPr>
      <w:tblGrid>
        <w:gridCol w:w="4678"/>
        <w:gridCol w:w="1418"/>
        <w:gridCol w:w="1061"/>
        <w:gridCol w:w="1061"/>
        <w:gridCol w:w="1061"/>
      </w:tblGrid>
      <w:tr w:rsidR="009C158F" w:rsidRPr="004C2967" w14:paraId="02509C8D" w14:textId="77777777" w:rsidTr="004C2967">
        <w:trPr>
          <w:cnfStyle w:val="100000000000" w:firstRow="1" w:lastRow="0" w:firstColumn="0" w:lastColumn="0" w:oddVBand="0" w:evenVBand="0" w:oddHBand="0" w:evenHBand="0" w:firstRowFirstColumn="0" w:firstRowLastColumn="0" w:lastRowFirstColumn="0" w:lastRowLastColumn="0"/>
          <w:trHeight w:val="692"/>
        </w:trPr>
        <w:tc>
          <w:tcPr>
            <w:tcW w:w="4678" w:type="dxa"/>
            <w:noWrap/>
            <w:vAlign w:val="center"/>
            <w:hideMark/>
          </w:tcPr>
          <w:p w14:paraId="4705CF47" w14:textId="77777777" w:rsidR="009C158F" w:rsidRPr="004C2967" w:rsidRDefault="009C158F" w:rsidP="00A707C3">
            <w:pPr>
              <w:rPr>
                <w:b/>
                <w:sz w:val="18"/>
              </w:rPr>
            </w:pPr>
            <w:r w:rsidRPr="004C2967">
              <w:rPr>
                <w:b/>
                <w:sz w:val="18"/>
              </w:rPr>
              <w:t>Calibration endpoints</w:t>
            </w:r>
          </w:p>
        </w:tc>
        <w:tc>
          <w:tcPr>
            <w:tcW w:w="1418" w:type="dxa"/>
            <w:noWrap/>
            <w:vAlign w:val="center"/>
            <w:hideMark/>
          </w:tcPr>
          <w:p w14:paraId="44EDA7A4" w14:textId="77777777" w:rsidR="009C158F" w:rsidRPr="004C2967" w:rsidRDefault="009C158F" w:rsidP="00A707C3">
            <w:pPr>
              <w:jc w:val="center"/>
              <w:rPr>
                <w:b/>
                <w:sz w:val="18"/>
              </w:rPr>
            </w:pPr>
            <w:r w:rsidRPr="004C2967">
              <w:rPr>
                <w:b/>
                <w:sz w:val="18"/>
              </w:rPr>
              <w:t>Values (Observed)</w:t>
            </w:r>
          </w:p>
        </w:tc>
        <w:tc>
          <w:tcPr>
            <w:tcW w:w="1061" w:type="dxa"/>
          </w:tcPr>
          <w:p w14:paraId="6C45180A" w14:textId="77777777" w:rsidR="009C158F" w:rsidRPr="004C2967" w:rsidRDefault="009C158F" w:rsidP="00A707C3">
            <w:pPr>
              <w:jc w:val="center"/>
              <w:rPr>
                <w:b/>
                <w:sz w:val="18"/>
              </w:rPr>
            </w:pPr>
            <w:r w:rsidRPr="004C2967">
              <w:rPr>
                <w:b/>
                <w:sz w:val="18"/>
              </w:rPr>
              <w:t>Model Predicted</w:t>
            </w:r>
          </w:p>
        </w:tc>
        <w:tc>
          <w:tcPr>
            <w:tcW w:w="1061" w:type="dxa"/>
          </w:tcPr>
          <w:p w14:paraId="31B83331" w14:textId="77777777" w:rsidR="009C158F" w:rsidRPr="004C2967" w:rsidRDefault="009C158F" w:rsidP="00A707C3">
            <w:pPr>
              <w:jc w:val="center"/>
              <w:rPr>
                <w:b/>
                <w:sz w:val="18"/>
              </w:rPr>
            </w:pPr>
            <w:r w:rsidRPr="004C2967">
              <w:rPr>
                <w:b/>
                <w:sz w:val="18"/>
              </w:rPr>
              <w:t>Mean-deviation</w:t>
            </w:r>
          </w:p>
        </w:tc>
        <w:tc>
          <w:tcPr>
            <w:tcW w:w="1061" w:type="dxa"/>
          </w:tcPr>
          <w:p w14:paraId="0290A683" w14:textId="77777777" w:rsidR="009C158F" w:rsidRPr="004C2967" w:rsidRDefault="009C158F" w:rsidP="00A707C3">
            <w:pPr>
              <w:jc w:val="center"/>
              <w:rPr>
                <w:b/>
                <w:sz w:val="18"/>
              </w:rPr>
            </w:pPr>
            <w:r w:rsidRPr="004C2967">
              <w:rPr>
                <w:b/>
                <w:sz w:val="18"/>
              </w:rPr>
              <w:t>Weighted deviation</w:t>
            </w:r>
          </w:p>
        </w:tc>
      </w:tr>
      <w:tr w:rsidR="009C158F" w:rsidRPr="004C2967" w14:paraId="63D54132" w14:textId="77777777" w:rsidTr="004C2967">
        <w:trPr>
          <w:trHeight w:val="311"/>
        </w:trPr>
        <w:tc>
          <w:tcPr>
            <w:tcW w:w="4678" w:type="dxa"/>
            <w:noWrap/>
            <w:hideMark/>
          </w:tcPr>
          <w:p w14:paraId="69928019" w14:textId="3AF4A1C1" w:rsidR="009C158F" w:rsidRPr="004C2967" w:rsidRDefault="009C158F" w:rsidP="005E2787">
            <w:pPr>
              <w:rPr>
                <w:sz w:val="18"/>
                <w:lang w:val="it-IT"/>
              </w:rPr>
            </w:pPr>
            <w:r w:rsidRPr="004C2967">
              <w:rPr>
                <w:sz w:val="18"/>
              </w:rPr>
              <w:t xml:space="preserve">MI incidence per year per 100,000 </w:t>
            </w:r>
            <w:r w:rsidRPr="004C2967">
              <w:rPr>
                <w:sz w:val="18"/>
              </w:rPr>
              <w:fldChar w:fldCharType="begin"/>
            </w:r>
            <w:r w:rsidR="000E37E4">
              <w:rPr>
                <w:sz w:val="18"/>
              </w:rPr>
              <w:instrText xml:space="preserve"> ADDIN EN.CITE &lt;EndNote&gt;&lt;Cite&gt;&lt;Author&gt;Scarborough&lt;/Author&gt;&lt;Year&gt;2010&lt;/Year&gt;&lt;RecNum&gt;172&lt;/RecNum&gt;&lt;DisplayText&gt;[71]&lt;/DisplayText&gt;&lt;record&gt;&lt;rec-number&gt;172&lt;/rec-number&gt;&lt;foreign-keys&gt;&lt;key app="EN" db-id="ft2f0ep5i2xptmee5va50wajwsw2w5swwxsz" timestamp="1397637751"&gt;172&lt;/key&gt;&lt;/foreign-keys&gt;&lt;ref-type name="Report"&gt;27&lt;/ref-type&gt;&lt;contributors&gt;&lt;authors&gt;&lt;author&gt;Scarborough, P&lt;/author&gt;&lt;author&gt;Bhatnagar, P&lt;/author&gt;&lt;author&gt;Wickramasinghe, K&lt;/author&gt;&lt;author&gt;Smolina, K&lt;/author&gt;&lt;author&gt;Mitchell, C&lt;/author&gt;&lt;author&gt;Rayner, M&lt;/author&gt;&lt;/authors&gt;&lt;/contributors&gt;&lt;titles&gt;&lt;title&gt;Coronary heart disease statistics 2010 edition&lt;/title&gt;&lt;secondary-title&gt;London: British Heart Foundation&lt;/secondary-title&gt;&lt;/titles&gt;&lt;periodical&gt;&lt;full-title&gt;London: British Heart Foundation&lt;/full-title&gt;&lt;/periodical&gt;&lt;dates&gt;&lt;year&gt;2010&lt;/year&gt;&lt;/dates&gt;&lt;urls&gt;&lt;/urls&gt;&lt;/record&gt;&lt;/Cite&gt;&lt;/EndNote&gt;</w:instrText>
            </w:r>
            <w:r w:rsidRPr="004C2967">
              <w:rPr>
                <w:sz w:val="18"/>
              </w:rPr>
              <w:fldChar w:fldCharType="separate"/>
            </w:r>
            <w:r w:rsidR="000E37E4">
              <w:rPr>
                <w:noProof/>
                <w:sz w:val="18"/>
              </w:rPr>
              <w:t>[</w:t>
            </w:r>
            <w:hyperlink w:anchor="_ENREF_71" w:tooltip="Scarborough, 2010 #172" w:history="1">
              <w:r w:rsidR="005E2787">
                <w:rPr>
                  <w:noProof/>
                  <w:sz w:val="18"/>
                </w:rPr>
                <w:t>71</w:t>
              </w:r>
            </w:hyperlink>
            <w:r w:rsidR="000E37E4">
              <w:rPr>
                <w:noProof/>
                <w:sz w:val="18"/>
              </w:rPr>
              <w:t>]</w:t>
            </w:r>
            <w:r w:rsidRPr="004C2967">
              <w:rPr>
                <w:sz w:val="18"/>
              </w:rPr>
              <w:fldChar w:fldCharType="end"/>
            </w:r>
          </w:p>
        </w:tc>
        <w:tc>
          <w:tcPr>
            <w:tcW w:w="1418" w:type="dxa"/>
            <w:noWrap/>
            <w:hideMark/>
          </w:tcPr>
          <w:p w14:paraId="34493CBC" w14:textId="77777777" w:rsidR="009C158F" w:rsidRPr="004C2967" w:rsidRDefault="009C158F" w:rsidP="00A707C3">
            <w:pPr>
              <w:jc w:val="center"/>
              <w:rPr>
                <w:sz w:val="18"/>
              </w:rPr>
            </w:pPr>
            <w:r w:rsidRPr="004C2967">
              <w:rPr>
                <w:sz w:val="18"/>
              </w:rPr>
              <w:t>13.58</w:t>
            </w:r>
          </w:p>
        </w:tc>
        <w:tc>
          <w:tcPr>
            <w:tcW w:w="1061" w:type="dxa"/>
          </w:tcPr>
          <w:p w14:paraId="78ABBB94" w14:textId="77777777" w:rsidR="009C158F" w:rsidRPr="004C2967" w:rsidRDefault="009C158F" w:rsidP="00A707C3">
            <w:pPr>
              <w:rPr>
                <w:sz w:val="18"/>
              </w:rPr>
            </w:pPr>
            <w:r w:rsidRPr="004C2967">
              <w:rPr>
                <w:sz w:val="18"/>
              </w:rPr>
              <w:t>16.67</w:t>
            </w:r>
          </w:p>
        </w:tc>
        <w:tc>
          <w:tcPr>
            <w:tcW w:w="1061" w:type="dxa"/>
          </w:tcPr>
          <w:p w14:paraId="6F482150" w14:textId="77777777" w:rsidR="009C158F" w:rsidRPr="004C2967" w:rsidRDefault="009C158F" w:rsidP="00A707C3">
            <w:pPr>
              <w:rPr>
                <w:sz w:val="18"/>
              </w:rPr>
            </w:pPr>
            <w:r w:rsidRPr="004C2967">
              <w:rPr>
                <w:sz w:val="18"/>
              </w:rPr>
              <w:t>0.23</w:t>
            </w:r>
          </w:p>
        </w:tc>
        <w:tc>
          <w:tcPr>
            <w:tcW w:w="1061" w:type="dxa"/>
          </w:tcPr>
          <w:p w14:paraId="3D32E057" w14:textId="77777777" w:rsidR="009C158F" w:rsidRPr="004C2967" w:rsidRDefault="009C158F" w:rsidP="00A707C3">
            <w:pPr>
              <w:rPr>
                <w:sz w:val="18"/>
              </w:rPr>
            </w:pPr>
            <w:r w:rsidRPr="004C2967">
              <w:rPr>
                <w:sz w:val="18"/>
              </w:rPr>
              <w:t>0.021</w:t>
            </w:r>
          </w:p>
        </w:tc>
      </w:tr>
      <w:tr w:rsidR="009C158F" w:rsidRPr="004C2967" w14:paraId="284199B1" w14:textId="77777777" w:rsidTr="004C2967">
        <w:trPr>
          <w:trHeight w:val="311"/>
        </w:trPr>
        <w:tc>
          <w:tcPr>
            <w:tcW w:w="4678" w:type="dxa"/>
            <w:noWrap/>
            <w:hideMark/>
          </w:tcPr>
          <w:p w14:paraId="073301F8" w14:textId="65E1188E" w:rsidR="009C158F" w:rsidRPr="004C2967" w:rsidRDefault="009C158F" w:rsidP="005E2787">
            <w:pPr>
              <w:rPr>
                <w:sz w:val="18"/>
              </w:rPr>
            </w:pPr>
            <w:r w:rsidRPr="004C2967">
              <w:rPr>
                <w:sz w:val="18"/>
              </w:rPr>
              <w:t xml:space="preserve">Prevalence of CHD </w:t>
            </w:r>
            <w:r w:rsidRPr="004C2967">
              <w:rPr>
                <w:sz w:val="18"/>
              </w:rPr>
              <w:fldChar w:fldCharType="begin"/>
            </w:r>
            <w:r w:rsidR="000E37E4">
              <w:rPr>
                <w:sz w:val="18"/>
              </w:rPr>
              <w:instrText xml:space="preserve"> ADDIN EN.CITE &lt;EndNote&gt;&lt;Cite&gt;&lt;Author&gt;Scarborough&lt;/Author&gt;&lt;Year&gt;2010&lt;/Year&gt;&lt;RecNum&gt;172&lt;/RecNum&gt;&lt;DisplayText&gt;[71]&lt;/DisplayText&gt;&lt;record&gt;&lt;rec-number&gt;172&lt;/rec-number&gt;&lt;foreign-keys&gt;&lt;key app="EN" db-id="ft2f0ep5i2xptmee5va50wajwsw2w5swwxsz" timestamp="1397637751"&gt;172&lt;/key&gt;&lt;/foreign-keys&gt;&lt;ref-type name="Report"&gt;27&lt;/ref-type&gt;&lt;contributors&gt;&lt;authors&gt;&lt;author&gt;Scarborough, P&lt;/author&gt;&lt;author&gt;Bhatnagar, P&lt;/author&gt;&lt;author&gt;Wickramasinghe, K&lt;/author&gt;&lt;author&gt;Smolina, K&lt;/author&gt;&lt;author&gt;Mitchell, C&lt;/author&gt;&lt;author&gt;Rayner, M&lt;/author&gt;&lt;/authors&gt;&lt;/contributors&gt;&lt;titles&gt;&lt;title&gt;Coronary heart disease statistics 2010 edition&lt;/title&gt;&lt;secondary-title&gt;London: British Heart Foundation&lt;/secondary-title&gt;&lt;/titles&gt;&lt;periodical&gt;&lt;full-title&gt;London: British Heart Foundation&lt;/full-title&gt;&lt;/periodical&gt;&lt;dates&gt;&lt;year&gt;2010&lt;/year&gt;&lt;/dates&gt;&lt;urls&gt;&lt;/urls&gt;&lt;/record&gt;&lt;/Cite&gt;&lt;/EndNote&gt;</w:instrText>
            </w:r>
            <w:r w:rsidRPr="004C2967">
              <w:rPr>
                <w:sz w:val="18"/>
              </w:rPr>
              <w:fldChar w:fldCharType="separate"/>
            </w:r>
            <w:r w:rsidR="000E37E4">
              <w:rPr>
                <w:noProof/>
                <w:sz w:val="18"/>
              </w:rPr>
              <w:t>[</w:t>
            </w:r>
            <w:hyperlink w:anchor="_ENREF_71" w:tooltip="Scarborough, 2010 #172" w:history="1">
              <w:r w:rsidR="005E2787">
                <w:rPr>
                  <w:noProof/>
                  <w:sz w:val="18"/>
                </w:rPr>
                <w:t>71</w:t>
              </w:r>
            </w:hyperlink>
            <w:r w:rsidR="000E37E4">
              <w:rPr>
                <w:noProof/>
                <w:sz w:val="18"/>
              </w:rPr>
              <w:t>]</w:t>
            </w:r>
            <w:r w:rsidRPr="004C2967">
              <w:rPr>
                <w:sz w:val="18"/>
              </w:rPr>
              <w:fldChar w:fldCharType="end"/>
            </w:r>
          </w:p>
        </w:tc>
        <w:tc>
          <w:tcPr>
            <w:tcW w:w="1418" w:type="dxa"/>
            <w:noWrap/>
            <w:hideMark/>
          </w:tcPr>
          <w:p w14:paraId="4ADF42A9" w14:textId="77777777" w:rsidR="009C158F" w:rsidRPr="004C2967" w:rsidRDefault="009C158F" w:rsidP="00A707C3">
            <w:pPr>
              <w:jc w:val="center"/>
              <w:rPr>
                <w:sz w:val="18"/>
              </w:rPr>
            </w:pPr>
            <w:r w:rsidRPr="004C2967">
              <w:rPr>
                <w:sz w:val="18"/>
              </w:rPr>
              <w:t>5.3 %</w:t>
            </w:r>
          </w:p>
        </w:tc>
        <w:tc>
          <w:tcPr>
            <w:tcW w:w="1061" w:type="dxa"/>
          </w:tcPr>
          <w:p w14:paraId="720D36BE" w14:textId="77777777" w:rsidR="009C158F" w:rsidRPr="004C2967" w:rsidRDefault="009C158F" w:rsidP="00A707C3">
            <w:pPr>
              <w:rPr>
                <w:sz w:val="18"/>
              </w:rPr>
            </w:pPr>
            <w:r w:rsidRPr="004C2967">
              <w:rPr>
                <w:sz w:val="18"/>
              </w:rPr>
              <w:t>6.4%</w:t>
            </w:r>
          </w:p>
        </w:tc>
        <w:tc>
          <w:tcPr>
            <w:tcW w:w="1061" w:type="dxa"/>
          </w:tcPr>
          <w:p w14:paraId="7FF9FFB2" w14:textId="77777777" w:rsidR="009C158F" w:rsidRPr="004C2967" w:rsidRDefault="009C158F" w:rsidP="00A707C3">
            <w:pPr>
              <w:rPr>
                <w:sz w:val="18"/>
              </w:rPr>
            </w:pPr>
            <w:r w:rsidRPr="004C2967">
              <w:rPr>
                <w:sz w:val="18"/>
              </w:rPr>
              <w:t>0.20</w:t>
            </w:r>
          </w:p>
        </w:tc>
        <w:tc>
          <w:tcPr>
            <w:tcW w:w="1061" w:type="dxa"/>
          </w:tcPr>
          <w:p w14:paraId="34D3466D" w14:textId="77777777" w:rsidR="009C158F" w:rsidRPr="004C2967" w:rsidRDefault="009C158F" w:rsidP="00A707C3">
            <w:pPr>
              <w:rPr>
                <w:sz w:val="18"/>
              </w:rPr>
            </w:pPr>
            <w:r w:rsidRPr="004C2967">
              <w:rPr>
                <w:sz w:val="18"/>
              </w:rPr>
              <w:t>0.015</w:t>
            </w:r>
          </w:p>
        </w:tc>
      </w:tr>
      <w:tr w:rsidR="009C158F" w:rsidRPr="004C2967" w14:paraId="5CDB9AB4" w14:textId="77777777" w:rsidTr="004C2967">
        <w:trPr>
          <w:trHeight w:val="311"/>
        </w:trPr>
        <w:tc>
          <w:tcPr>
            <w:tcW w:w="4678" w:type="dxa"/>
            <w:noWrap/>
            <w:hideMark/>
          </w:tcPr>
          <w:p w14:paraId="77B1E9D3" w14:textId="298F9360" w:rsidR="009C158F" w:rsidRPr="004C2967" w:rsidRDefault="009C158F" w:rsidP="005E2787">
            <w:pPr>
              <w:rPr>
                <w:sz w:val="18"/>
              </w:rPr>
            </w:pPr>
            <w:r w:rsidRPr="004C2967">
              <w:rPr>
                <w:sz w:val="18"/>
              </w:rPr>
              <w:t xml:space="preserve">Stroke incidence per year per 100,000 </w:t>
            </w:r>
            <w:r w:rsidRPr="004C2967">
              <w:rPr>
                <w:sz w:val="18"/>
              </w:rPr>
              <w:fldChar w:fldCharType="begin"/>
            </w:r>
            <w:r w:rsidR="000E37E4">
              <w:rPr>
                <w:sz w:val="18"/>
              </w:rPr>
              <w:instrText xml:space="preserve"> ADDIN EN.CITE &lt;EndNote&gt;&lt;Cite&gt;&lt;Author&gt;Scarborough&lt;/Author&gt;&lt;Year&gt;2010&lt;/Year&gt;&lt;RecNum&gt;172&lt;/RecNum&gt;&lt;DisplayText&gt;[71]&lt;/DisplayText&gt;&lt;record&gt;&lt;rec-number&gt;172&lt;/rec-number&gt;&lt;foreign-keys&gt;&lt;key app="EN" db-id="ft2f0ep5i2xptmee5va50wajwsw2w5swwxsz" timestamp="1397637751"&gt;172&lt;/key&gt;&lt;/foreign-keys&gt;&lt;ref-type name="Report"&gt;27&lt;/ref-type&gt;&lt;contributors&gt;&lt;authors&gt;&lt;author&gt;Scarborough, P&lt;/author&gt;&lt;author&gt;Bhatnagar, P&lt;/author&gt;&lt;author&gt;Wickramasinghe, K&lt;/author&gt;&lt;author&gt;Smolina, K&lt;/author&gt;&lt;author&gt;Mitchell, C&lt;/author&gt;&lt;author&gt;Rayner, M&lt;/author&gt;&lt;/authors&gt;&lt;/contributors&gt;&lt;titles&gt;&lt;title&gt;Coronary heart disease statistics 2010 edition&lt;/title&gt;&lt;secondary-title&gt;London: British Heart Foundation&lt;/secondary-title&gt;&lt;/titles&gt;&lt;periodical&gt;&lt;full-title&gt;London: British Heart Foundation&lt;/full-title&gt;&lt;/periodical&gt;&lt;dates&gt;&lt;year&gt;2010&lt;/year&gt;&lt;/dates&gt;&lt;urls&gt;&lt;/urls&gt;&lt;/record&gt;&lt;/Cite&gt;&lt;/EndNote&gt;</w:instrText>
            </w:r>
            <w:r w:rsidRPr="004C2967">
              <w:rPr>
                <w:sz w:val="18"/>
              </w:rPr>
              <w:fldChar w:fldCharType="separate"/>
            </w:r>
            <w:r w:rsidR="000E37E4">
              <w:rPr>
                <w:noProof/>
                <w:sz w:val="18"/>
              </w:rPr>
              <w:t>[</w:t>
            </w:r>
            <w:hyperlink w:anchor="_ENREF_71" w:tooltip="Scarborough, 2010 #172" w:history="1">
              <w:r w:rsidR="005E2787">
                <w:rPr>
                  <w:noProof/>
                  <w:sz w:val="18"/>
                </w:rPr>
                <w:t>71</w:t>
              </w:r>
            </w:hyperlink>
            <w:r w:rsidR="000E37E4">
              <w:rPr>
                <w:noProof/>
                <w:sz w:val="18"/>
              </w:rPr>
              <w:t>]</w:t>
            </w:r>
            <w:r w:rsidRPr="004C2967">
              <w:rPr>
                <w:sz w:val="18"/>
              </w:rPr>
              <w:fldChar w:fldCharType="end"/>
            </w:r>
          </w:p>
        </w:tc>
        <w:tc>
          <w:tcPr>
            <w:tcW w:w="1418" w:type="dxa"/>
            <w:noWrap/>
            <w:hideMark/>
          </w:tcPr>
          <w:p w14:paraId="7F642B46" w14:textId="77777777" w:rsidR="009C158F" w:rsidRPr="004C2967" w:rsidRDefault="009C158F" w:rsidP="00A707C3">
            <w:pPr>
              <w:jc w:val="center"/>
              <w:rPr>
                <w:sz w:val="18"/>
              </w:rPr>
            </w:pPr>
            <w:r w:rsidRPr="004C2967">
              <w:rPr>
                <w:sz w:val="18"/>
              </w:rPr>
              <w:t>14.89</w:t>
            </w:r>
          </w:p>
        </w:tc>
        <w:tc>
          <w:tcPr>
            <w:tcW w:w="1061" w:type="dxa"/>
          </w:tcPr>
          <w:p w14:paraId="40DD24B9" w14:textId="77777777" w:rsidR="009C158F" w:rsidRPr="004C2967" w:rsidRDefault="009C158F" w:rsidP="00A707C3">
            <w:pPr>
              <w:rPr>
                <w:sz w:val="18"/>
              </w:rPr>
            </w:pPr>
            <w:r w:rsidRPr="004C2967">
              <w:rPr>
                <w:sz w:val="18"/>
              </w:rPr>
              <w:t>13.22</w:t>
            </w:r>
          </w:p>
        </w:tc>
        <w:tc>
          <w:tcPr>
            <w:tcW w:w="1061" w:type="dxa"/>
          </w:tcPr>
          <w:p w14:paraId="7ED6B6A1" w14:textId="77777777" w:rsidR="009C158F" w:rsidRPr="004C2967" w:rsidRDefault="009C158F" w:rsidP="00A707C3">
            <w:pPr>
              <w:rPr>
                <w:sz w:val="18"/>
              </w:rPr>
            </w:pPr>
            <w:r w:rsidRPr="004C2967">
              <w:rPr>
                <w:sz w:val="18"/>
              </w:rPr>
              <w:t>0.11</w:t>
            </w:r>
          </w:p>
        </w:tc>
        <w:tc>
          <w:tcPr>
            <w:tcW w:w="1061" w:type="dxa"/>
          </w:tcPr>
          <w:p w14:paraId="0E292E23" w14:textId="77777777" w:rsidR="009C158F" w:rsidRPr="004C2967" w:rsidRDefault="009C158F" w:rsidP="00A707C3">
            <w:pPr>
              <w:rPr>
                <w:sz w:val="18"/>
              </w:rPr>
            </w:pPr>
            <w:r w:rsidRPr="004C2967">
              <w:rPr>
                <w:sz w:val="18"/>
              </w:rPr>
              <w:t>0.010</w:t>
            </w:r>
          </w:p>
        </w:tc>
      </w:tr>
      <w:tr w:rsidR="009C158F" w:rsidRPr="004C2967" w14:paraId="1C18796F" w14:textId="77777777" w:rsidTr="004C2967">
        <w:trPr>
          <w:trHeight w:val="311"/>
        </w:trPr>
        <w:tc>
          <w:tcPr>
            <w:tcW w:w="4678" w:type="dxa"/>
            <w:noWrap/>
            <w:hideMark/>
          </w:tcPr>
          <w:p w14:paraId="6FCAC8C0" w14:textId="1DB9FB15" w:rsidR="009C158F" w:rsidRPr="004C2967" w:rsidRDefault="009C158F" w:rsidP="005E2787">
            <w:pPr>
              <w:rPr>
                <w:sz w:val="18"/>
              </w:rPr>
            </w:pPr>
            <w:r w:rsidRPr="004C2967">
              <w:rPr>
                <w:sz w:val="18"/>
              </w:rPr>
              <w:t xml:space="preserve">Prevalence of Diabetes </w:t>
            </w:r>
            <w:r w:rsidRPr="004C2967">
              <w:rPr>
                <w:sz w:val="18"/>
              </w:rPr>
              <w:fldChar w:fldCharType="begin"/>
            </w:r>
            <w:r w:rsidR="005C6846">
              <w:rPr>
                <w:sz w:val="18"/>
              </w:rPr>
              <w:instrText xml:space="preserve"> ADDIN EN.CITE &lt;EndNote&gt;&lt;Cite&gt;&lt;Author&gt;The Information Centre for Health and Social Care&lt;/Author&gt;&lt;Year&gt;2011&lt;/Year&gt;&lt;RecNum&gt;173&lt;/RecNum&gt;&lt;DisplayText&gt;[70]&lt;/DisplayText&gt;&lt;record&gt;&lt;rec-number&gt;173&lt;/rec-number&gt;&lt;foreign-keys&gt;&lt;key app="EN" db-id="ft2f0ep5i2xptmee5va50wajwsw2w5swwxsz" timestamp="1398249656"&gt;173&lt;/key&gt;&lt;/foreign-keys&gt;&lt;ref-type name="Report"&gt;27&lt;/ref-type&gt;&lt;contributors&gt;&lt;authors&gt;&lt;author&gt;The Information Centre for Health and Social Care,&lt;/author&gt;&lt;/authors&gt;&lt;/contributors&gt;&lt;titles&gt;&lt;title&gt;Quality and Outcomes Framework&lt;/title&gt;&lt;/titles&gt;&lt;number&gt;3 March 2014&lt;/number&gt;&lt;dates&gt;&lt;year&gt;2011&lt;/year&gt;&lt;/dates&gt;&lt;urls&gt;&lt;related-urls&gt;&lt;url&gt;&lt;style face="underline" font="default" size="100%"&gt;https://www.diabetes.org.uk/Documents/Reports/Diabetes-in-the-UK-2012.pdf&lt;/style&gt;&lt;/url&gt;&lt;/related-urls&gt;&lt;/urls&gt;&lt;/record&gt;&lt;/Cite&gt;&lt;/EndNote&gt;</w:instrText>
            </w:r>
            <w:r w:rsidRPr="004C2967">
              <w:rPr>
                <w:sz w:val="18"/>
              </w:rPr>
              <w:fldChar w:fldCharType="separate"/>
            </w:r>
            <w:r w:rsidR="000E37E4">
              <w:rPr>
                <w:noProof/>
                <w:sz w:val="18"/>
              </w:rPr>
              <w:t>[</w:t>
            </w:r>
            <w:hyperlink w:anchor="_ENREF_70" w:tooltip="The Information Centre for Health and Social Care, 2011 #173" w:history="1">
              <w:r w:rsidR="005E2787">
                <w:rPr>
                  <w:noProof/>
                  <w:sz w:val="18"/>
                </w:rPr>
                <w:t>70</w:t>
              </w:r>
            </w:hyperlink>
            <w:r w:rsidR="000E37E4">
              <w:rPr>
                <w:noProof/>
                <w:sz w:val="18"/>
              </w:rPr>
              <w:t>]</w:t>
            </w:r>
            <w:r w:rsidRPr="004C2967">
              <w:rPr>
                <w:sz w:val="18"/>
              </w:rPr>
              <w:fldChar w:fldCharType="end"/>
            </w:r>
          </w:p>
        </w:tc>
        <w:tc>
          <w:tcPr>
            <w:tcW w:w="1418" w:type="dxa"/>
            <w:noWrap/>
            <w:hideMark/>
          </w:tcPr>
          <w:p w14:paraId="51845407" w14:textId="77777777" w:rsidR="009C158F" w:rsidRPr="004C2967" w:rsidRDefault="009C158F" w:rsidP="00A707C3">
            <w:pPr>
              <w:jc w:val="center"/>
              <w:rPr>
                <w:sz w:val="18"/>
              </w:rPr>
            </w:pPr>
            <w:r w:rsidRPr="004C2967">
              <w:rPr>
                <w:sz w:val="18"/>
              </w:rPr>
              <w:t>5.5 %</w:t>
            </w:r>
          </w:p>
        </w:tc>
        <w:tc>
          <w:tcPr>
            <w:tcW w:w="1061" w:type="dxa"/>
          </w:tcPr>
          <w:p w14:paraId="5C986822" w14:textId="77777777" w:rsidR="009C158F" w:rsidRPr="004C2967" w:rsidRDefault="009C158F" w:rsidP="00A707C3">
            <w:pPr>
              <w:rPr>
                <w:sz w:val="18"/>
              </w:rPr>
            </w:pPr>
            <w:r w:rsidRPr="004C2967">
              <w:rPr>
                <w:sz w:val="18"/>
              </w:rPr>
              <w:t>6.1%</w:t>
            </w:r>
          </w:p>
        </w:tc>
        <w:tc>
          <w:tcPr>
            <w:tcW w:w="1061" w:type="dxa"/>
          </w:tcPr>
          <w:p w14:paraId="5DDFC727" w14:textId="77777777" w:rsidR="009C158F" w:rsidRPr="004C2967" w:rsidRDefault="009C158F" w:rsidP="00A707C3">
            <w:pPr>
              <w:rPr>
                <w:sz w:val="18"/>
              </w:rPr>
            </w:pPr>
            <w:r w:rsidRPr="004C2967">
              <w:rPr>
                <w:sz w:val="18"/>
              </w:rPr>
              <w:t>0.12</w:t>
            </w:r>
          </w:p>
        </w:tc>
        <w:tc>
          <w:tcPr>
            <w:tcW w:w="1061" w:type="dxa"/>
          </w:tcPr>
          <w:p w14:paraId="6CE80519" w14:textId="77777777" w:rsidR="009C158F" w:rsidRPr="004C2967" w:rsidRDefault="009C158F" w:rsidP="00A707C3">
            <w:pPr>
              <w:rPr>
                <w:sz w:val="18"/>
              </w:rPr>
            </w:pPr>
            <w:r w:rsidRPr="004C2967">
              <w:rPr>
                <w:sz w:val="18"/>
              </w:rPr>
              <w:t>0.008</w:t>
            </w:r>
          </w:p>
        </w:tc>
      </w:tr>
      <w:tr w:rsidR="009C158F" w:rsidRPr="004C2967" w14:paraId="750DA67B" w14:textId="77777777" w:rsidTr="004C2967">
        <w:trPr>
          <w:trHeight w:val="311"/>
        </w:trPr>
        <w:tc>
          <w:tcPr>
            <w:tcW w:w="4678" w:type="dxa"/>
            <w:noWrap/>
            <w:hideMark/>
          </w:tcPr>
          <w:p w14:paraId="71F759C8" w14:textId="2F91EA0D" w:rsidR="009C158F" w:rsidRPr="004C2967" w:rsidRDefault="009C158F" w:rsidP="005E2787">
            <w:pPr>
              <w:rPr>
                <w:sz w:val="18"/>
              </w:rPr>
            </w:pPr>
            <w:r w:rsidRPr="004C2967">
              <w:rPr>
                <w:sz w:val="18"/>
              </w:rPr>
              <w:t xml:space="preserve">Relative risk of CHD (0 vs 11.3 METs) </w:t>
            </w:r>
            <w:r w:rsidRPr="004C2967">
              <w:rPr>
                <w:sz w:val="18"/>
              </w:rPr>
              <w:fldChar w:fldCharType="begin"/>
            </w:r>
            <w:r w:rsidR="000E37E4">
              <w:rPr>
                <w:sz w:val="18"/>
              </w:rPr>
              <w:instrText xml:space="preserve"> ADDIN EN.CITE &lt;EndNote&gt;&lt;Cite&gt;&lt;Author&gt;Sattelmair&lt;/Author&gt;&lt;Year&gt;2011&lt;/Year&gt;&lt;RecNum&gt;160&lt;/RecNum&gt;&lt;DisplayText&gt;[67]&lt;/DisplayText&gt;&lt;record&gt;&lt;rec-number&gt;160&lt;/rec-number&gt;&lt;foreign-keys&gt;&lt;key app="EN" db-id="ft2f0ep5i2xptmee5va50wajwsw2w5swwxsz" timestamp="1390994247"&gt;160&lt;/key&gt;&lt;/foreign-keys&gt;&lt;ref-type name="Journal Article"&gt;17&lt;/ref-type&gt;&lt;contributors&gt;&lt;authors&gt;&lt;author&gt;Sattelmair, J.&lt;/author&gt;&lt;author&gt;Pertman, J.&lt;/author&gt;&lt;author&gt;Ding, E. L.&lt;/author&gt;&lt;author&gt;Kohl, H. W., 3rd&lt;/author&gt;&lt;author&gt;Haskell, W.&lt;/author&gt;&lt;author&gt;Lee, I. M.&lt;/author&gt;&lt;/authors&gt;&lt;/contributors&gt;&lt;auth-address&gt;Department of Epidemiology, Harvard School of Public Health, Boston, MA, USA. sattelmair@post.harvard.edu&lt;/auth-address&gt;&lt;titles&gt;&lt;title&gt;Dose response between physical activity and risk of coronary heart disease: a meta-analysis&lt;/title&gt;&lt;secondary-title&gt;Circulation&lt;/secondary-title&gt;&lt;alt-title&gt;Circulation&lt;/alt-title&gt;&lt;/titles&gt;&lt;periodical&gt;&lt;full-title&gt;Circulation&lt;/full-title&gt;&lt;abbr-1&gt;Circulation&lt;/abbr-1&gt;&lt;abbr-2&gt;Circulation&lt;/abbr-2&gt;&lt;/periodical&gt;&lt;alt-periodical&gt;&lt;full-title&gt;Circulation&lt;/full-title&gt;&lt;abbr-1&gt;Circulation&lt;/abbr-1&gt;&lt;abbr-2&gt;Circulation&lt;/abbr-2&gt;&lt;/alt-periodical&gt;&lt;pages&gt;789-95&lt;/pages&gt;&lt;volume&gt;124&lt;/volume&gt;&lt;number&gt;7&lt;/number&gt;&lt;edition&gt;2011/08/04&lt;/edition&gt;&lt;keywords&gt;&lt;keyword&gt;*Coronary Disease/epidemiology/physiopathology/prevention &amp;amp; control&lt;/keyword&gt;&lt;keyword&gt;Guidelines as Topic&lt;/keyword&gt;&lt;keyword&gt;Humans&lt;/keyword&gt;&lt;keyword&gt;Motor Activity/*physiology&lt;/keyword&gt;&lt;keyword&gt;Physical Fitness/*physiology&lt;/keyword&gt;&lt;keyword&gt;Public Health/*standards&lt;/keyword&gt;&lt;keyword&gt;Risk Factors&lt;/keyword&gt;&lt;keyword&gt;Risk Reduction Behavior&lt;/keyword&gt;&lt;/keywords&gt;&lt;dates&gt;&lt;year&gt;2011&lt;/year&gt;&lt;pub-dates&gt;&lt;date&gt;Aug 16&lt;/date&gt;&lt;/pub-dates&gt;&lt;/dates&gt;&lt;isbn&gt;1524-4539 (Electronic)&amp;#xD;0009-7322 (Linking)&lt;/isbn&gt;&lt;accession-num&gt;21810663&lt;/accession-num&gt;&lt;urls&gt;&lt;related-urls&gt;&lt;url&gt;http://www.ncbi.nlm.nih.gov/pubmed/21810663&lt;/url&gt;&lt;/related-urls&gt;&lt;/urls&gt;&lt;custom2&gt;3158733&lt;/custom2&gt;&lt;electronic-resource-num&gt;10.1161/CIRCULATIONAHA.110.010710&lt;/electronic-resource-num&gt;&lt;language&gt;eng&lt;/language&gt;&lt;/record&gt;&lt;/Cite&gt;&lt;/EndNote&gt;</w:instrText>
            </w:r>
            <w:r w:rsidRPr="004C2967">
              <w:rPr>
                <w:sz w:val="18"/>
              </w:rPr>
              <w:fldChar w:fldCharType="separate"/>
            </w:r>
            <w:r w:rsidR="000E37E4">
              <w:rPr>
                <w:noProof/>
                <w:sz w:val="18"/>
              </w:rPr>
              <w:t>[</w:t>
            </w:r>
            <w:hyperlink w:anchor="_ENREF_67" w:tooltip="Sattelmair, 2011 #160" w:history="1">
              <w:r w:rsidR="005E2787">
                <w:rPr>
                  <w:noProof/>
                  <w:sz w:val="18"/>
                </w:rPr>
                <w:t>67</w:t>
              </w:r>
            </w:hyperlink>
            <w:r w:rsidR="000E37E4">
              <w:rPr>
                <w:noProof/>
                <w:sz w:val="18"/>
              </w:rPr>
              <w:t>]</w:t>
            </w:r>
            <w:r w:rsidRPr="004C2967">
              <w:rPr>
                <w:sz w:val="18"/>
              </w:rPr>
              <w:fldChar w:fldCharType="end"/>
            </w:r>
          </w:p>
        </w:tc>
        <w:tc>
          <w:tcPr>
            <w:tcW w:w="1418" w:type="dxa"/>
            <w:noWrap/>
            <w:hideMark/>
          </w:tcPr>
          <w:p w14:paraId="393C5248" w14:textId="77777777" w:rsidR="009C158F" w:rsidRPr="004C2967" w:rsidRDefault="009C158F" w:rsidP="00A707C3">
            <w:pPr>
              <w:jc w:val="center"/>
              <w:rPr>
                <w:sz w:val="18"/>
              </w:rPr>
            </w:pPr>
            <w:r w:rsidRPr="004C2967">
              <w:rPr>
                <w:sz w:val="18"/>
              </w:rPr>
              <w:t>0.86</w:t>
            </w:r>
          </w:p>
        </w:tc>
        <w:tc>
          <w:tcPr>
            <w:tcW w:w="1061" w:type="dxa"/>
          </w:tcPr>
          <w:p w14:paraId="5A2D5B1D" w14:textId="77777777" w:rsidR="009C158F" w:rsidRPr="004C2967" w:rsidRDefault="009C158F" w:rsidP="00A707C3">
            <w:pPr>
              <w:rPr>
                <w:sz w:val="18"/>
              </w:rPr>
            </w:pPr>
            <w:r w:rsidRPr="004C2967">
              <w:rPr>
                <w:sz w:val="18"/>
              </w:rPr>
              <w:t>0.85</w:t>
            </w:r>
          </w:p>
        </w:tc>
        <w:tc>
          <w:tcPr>
            <w:tcW w:w="1061" w:type="dxa"/>
          </w:tcPr>
          <w:p w14:paraId="190D41E7" w14:textId="77777777" w:rsidR="009C158F" w:rsidRPr="004C2967" w:rsidRDefault="009C158F" w:rsidP="00A707C3">
            <w:pPr>
              <w:rPr>
                <w:sz w:val="18"/>
              </w:rPr>
            </w:pPr>
            <w:r w:rsidRPr="004C2967">
              <w:rPr>
                <w:sz w:val="18"/>
              </w:rPr>
              <w:t>0.01</w:t>
            </w:r>
          </w:p>
        </w:tc>
        <w:tc>
          <w:tcPr>
            <w:tcW w:w="1061" w:type="dxa"/>
          </w:tcPr>
          <w:p w14:paraId="2CA5F0A5" w14:textId="77777777" w:rsidR="009C158F" w:rsidRPr="004C2967" w:rsidRDefault="009C158F" w:rsidP="00A707C3">
            <w:pPr>
              <w:rPr>
                <w:sz w:val="18"/>
              </w:rPr>
            </w:pPr>
            <w:r w:rsidRPr="004C2967">
              <w:rPr>
                <w:sz w:val="18"/>
              </w:rPr>
              <w:t>0.001</w:t>
            </w:r>
          </w:p>
        </w:tc>
      </w:tr>
      <w:tr w:rsidR="009C158F" w:rsidRPr="004C2967" w14:paraId="46A1D589" w14:textId="77777777" w:rsidTr="004C2967">
        <w:trPr>
          <w:trHeight w:val="311"/>
        </w:trPr>
        <w:tc>
          <w:tcPr>
            <w:tcW w:w="4678" w:type="dxa"/>
            <w:noWrap/>
            <w:hideMark/>
          </w:tcPr>
          <w:p w14:paraId="27B8B3E5" w14:textId="6BACD8F0" w:rsidR="009C158F" w:rsidRPr="004C2967" w:rsidRDefault="009C158F" w:rsidP="005E2787">
            <w:pPr>
              <w:rPr>
                <w:sz w:val="18"/>
              </w:rPr>
            </w:pPr>
            <w:r w:rsidRPr="004C2967">
              <w:rPr>
                <w:sz w:val="18"/>
              </w:rPr>
              <w:t xml:space="preserve">Relative risk of stroke (0 vs 11.5 METs) </w:t>
            </w:r>
            <w:r w:rsidRPr="004C2967">
              <w:rPr>
                <w:sz w:val="18"/>
              </w:rPr>
              <w:fldChar w:fldCharType="begin">
                <w:fldData xml:space="preserve">PEVuZE5vdGU+PENpdGU+PEF1dGhvcj5EaWVwPC9BdXRob3I+PFllYXI+MjAxMDwvWWVhcj48UmVj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</w:fldData>
              </w:fldChar>
            </w:r>
            <w:r w:rsidR="000E37E4">
              <w:rPr>
                <w:sz w:val="18"/>
              </w:rPr>
              <w:instrText xml:space="preserve"> ADDIN EN.CITE </w:instrText>
            </w:r>
            <w:r w:rsidR="000E37E4">
              <w:rPr>
                <w:sz w:val="18"/>
              </w:rPr>
              <w:fldChar w:fldCharType="begin">
                <w:fldData xml:space="preserve">PEVuZE5vdGU+PENpdGU+PEF1dGhvcj5EaWVwPC9BdXRob3I+PFllYXI+MjAxMDwvWWVhcj48UmVj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</w:fldData>
              </w:fldChar>
            </w:r>
            <w:r w:rsidR="000E37E4">
              <w:rPr>
                <w:sz w:val="18"/>
              </w:rPr>
              <w:instrText xml:space="preserve"> ADDIN EN.CITE.DATA </w:instrText>
            </w:r>
            <w:r w:rsidR="000E37E4">
              <w:rPr>
                <w:sz w:val="18"/>
              </w:rPr>
            </w:r>
            <w:r w:rsidR="000E37E4">
              <w:rPr>
                <w:sz w:val="18"/>
              </w:rPr>
              <w:fldChar w:fldCharType="end"/>
            </w:r>
            <w:r w:rsidRPr="004C2967">
              <w:rPr>
                <w:sz w:val="18"/>
              </w:rPr>
            </w:r>
            <w:r w:rsidRPr="004C2967">
              <w:rPr>
                <w:sz w:val="18"/>
              </w:rPr>
              <w:fldChar w:fldCharType="separate"/>
            </w:r>
            <w:r w:rsidR="000E37E4">
              <w:rPr>
                <w:noProof/>
                <w:sz w:val="18"/>
              </w:rPr>
              <w:t>[</w:t>
            </w:r>
            <w:hyperlink w:anchor="_ENREF_69" w:tooltip="Diep, 2010 #164" w:history="1">
              <w:r w:rsidR="005E2787">
                <w:rPr>
                  <w:noProof/>
                  <w:sz w:val="18"/>
                </w:rPr>
                <w:t>69</w:t>
              </w:r>
            </w:hyperlink>
            <w:r w:rsidR="000E37E4">
              <w:rPr>
                <w:noProof/>
                <w:sz w:val="18"/>
              </w:rPr>
              <w:t>]</w:t>
            </w:r>
            <w:r w:rsidRPr="004C2967">
              <w:rPr>
                <w:sz w:val="18"/>
              </w:rPr>
              <w:fldChar w:fldCharType="end"/>
            </w:r>
          </w:p>
        </w:tc>
        <w:tc>
          <w:tcPr>
            <w:tcW w:w="1418" w:type="dxa"/>
            <w:noWrap/>
            <w:hideMark/>
          </w:tcPr>
          <w:p w14:paraId="73DA31BA" w14:textId="77777777" w:rsidR="009C158F" w:rsidRPr="004C2967" w:rsidRDefault="009C158F" w:rsidP="00A707C3">
            <w:pPr>
              <w:jc w:val="center"/>
              <w:rPr>
                <w:sz w:val="18"/>
              </w:rPr>
            </w:pPr>
            <w:r w:rsidRPr="004C2967">
              <w:rPr>
                <w:sz w:val="18"/>
              </w:rPr>
              <w:t>0.89</w:t>
            </w:r>
          </w:p>
        </w:tc>
        <w:tc>
          <w:tcPr>
            <w:tcW w:w="1061" w:type="dxa"/>
          </w:tcPr>
          <w:p w14:paraId="14B2AF19" w14:textId="77777777" w:rsidR="009C158F" w:rsidRPr="004C2967" w:rsidRDefault="009C158F" w:rsidP="00A707C3">
            <w:pPr>
              <w:rPr>
                <w:sz w:val="18"/>
              </w:rPr>
            </w:pPr>
            <w:r w:rsidRPr="004C2967">
              <w:rPr>
                <w:sz w:val="18"/>
              </w:rPr>
              <w:t>0.91</w:t>
            </w:r>
          </w:p>
        </w:tc>
        <w:tc>
          <w:tcPr>
            <w:tcW w:w="1061" w:type="dxa"/>
          </w:tcPr>
          <w:p w14:paraId="25F415BF" w14:textId="77777777" w:rsidR="009C158F" w:rsidRPr="004C2967" w:rsidRDefault="009C158F" w:rsidP="00A707C3">
            <w:pPr>
              <w:rPr>
                <w:sz w:val="18"/>
              </w:rPr>
            </w:pPr>
            <w:r w:rsidRPr="004C2967">
              <w:rPr>
                <w:sz w:val="18"/>
              </w:rPr>
              <w:t>0.02</w:t>
            </w:r>
          </w:p>
        </w:tc>
        <w:tc>
          <w:tcPr>
            <w:tcW w:w="1061" w:type="dxa"/>
          </w:tcPr>
          <w:p w14:paraId="1FF2F4B0" w14:textId="77777777" w:rsidR="009C158F" w:rsidRPr="004C2967" w:rsidRDefault="009C158F" w:rsidP="00A707C3">
            <w:pPr>
              <w:rPr>
                <w:sz w:val="18"/>
              </w:rPr>
            </w:pPr>
            <w:r w:rsidRPr="004C2967">
              <w:rPr>
                <w:sz w:val="18"/>
              </w:rPr>
              <w:t>0.004</w:t>
            </w:r>
          </w:p>
        </w:tc>
      </w:tr>
      <w:tr w:rsidR="009C158F" w:rsidRPr="004C2967" w14:paraId="7F4BCFAF" w14:textId="77777777" w:rsidTr="004C2967">
        <w:trPr>
          <w:trHeight w:val="326"/>
        </w:trPr>
        <w:tc>
          <w:tcPr>
            <w:tcW w:w="4678" w:type="dxa"/>
            <w:noWrap/>
            <w:hideMark/>
          </w:tcPr>
          <w:p w14:paraId="4989BB31" w14:textId="6EB58049" w:rsidR="009C158F" w:rsidRPr="004C2967" w:rsidRDefault="009C158F" w:rsidP="005E2787">
            <w:pPr>
              <w:rPr>
                <w:sz w:val="18"/>
              </w:rPr>
            </w:pPr>
            <w:r w:rsidRPr="004C2967">
              <w:rPr>
                <w:sz w:val="18"/>
              </w:rPr>
              <w:t xml:space="preserve">Relative risk of all-cause mortality (0 vs 11 METs) </w:t>
            </w:r>
            <w:r w:rsidRPr="004C2967">
              <w:rPr>
                <w:sz w:val="18"/>
              </w:rPr>
              <w:fldChar w:fldCharType="begin"/>
            </w:r>
            <w:r w:rsidR="000E37E4">
              <w:rPr>
                <w:sz w:val="18"/>
              </w:rPr>
              <w:instrText xml:space="preserve"> ADDIN EN.CITE &lt;EndNote&gt;&lt;Cite&gt;&lt;Author&gt;Woodcock&lt;/Author&gt;&lt;Year&gt;2011&lt;/Year&gt;&lt;RecNum&gt;46&lt;/RecNum&gt;&lt;DisplayText&gt;[68]&lt;/DisplayText&gt;&lt;record&gt;&lt;rec-number&gt;46&lt;/rec-number&gt;&lt;foreign-keys&gt;&lt;key app="EN" db-id="ft2f0ep5i2xptmee5va50wajwsw2w5swwxsz" timestamp="1363266691"&gt;46&lt;/key&gt;&lt;/foreign-keys&gt;&lt;ref-type name="Journal Article"&gt;17&lt;/ref-type&gt;&lt;contributors&gt;&lt;authors&gt;&lt;author&gt;Woodcock, J.&lt;/author&gt;&lt;author&gt;Franco, O. H.&lt;/author&gt;&lt;author&gt;Orsini, N.&lt;/author&gt;&lt;author&gt;Roberts, I.&lt;/author&gt;&lt;/authors&gt;&lt;/contributors&gt;&lt;auth-address&gt;London School of Hygiene and Tropical Medicine, London, UK. james.woodcock@lshtm.ac.uk&lt;/auth-address&gt;&lt;titles&gt;&lt;title&gt;Non-vigorous physical activity and all-cause mortality: systematic review and meta-analysis of cohort studies&lt;/title&gt;&lt;secondary-title&gt;Int J Epidemiol&lt;/secondary-title&gt;&lt;alt-title&gt;International journal of epidemiology&lt;/alt-title&gt;&lt;/titles&gt;&lt;periodical&gt;&lt;full-title&gt;International Journal of Epidemiology&lt;/full-title&gt;&lt;abbr-1&gt;Int. J. Epidemiol.&lt;/abbr-1&gt;&lt;abbr-2&gt;Int J Epidemiol&lt;/abbr-2&gt;&lt;/periodical&gt;&lt;alt-periodical&gt;&lt;full-title&gt;International Journal of Epidemiology&lt;/full-title&gt;&lt;abbr-1&gt;Int. J. Epidemiol.&lt;/abbr-1&gt;&lt;abbr-2&gt;Int J Epidemiol&lt;/abbr-2&gt;&lt;/alt-periodical&gt;&lt;pages&gt;121-38&lt;/pages&gt;&lt;volume&gt;40&lt;/volume&gt;&lt;number&gt;1&lt;/number&gt;&lt;edition&gt;2010/07/16&lt;/edition&gt;&lt;keywords&gt;&lt;keyword&gt;Adult&lt;/keyword&gt;&lt;keyword&gt;Cause of Death&lt;/keyword&gt;&lt;keyword&gt;Cohort Studies&lt;/keyword&gt;&lt;keyword&gt;Confounding Factors (Epidemiology)&lt;/keyword&gt;&lt;keyword&gt;Female&lt;/keyword&gt;&lt;keyword&gt;Humans&lt;/keyword&gt;&lt;keyword&gt;Male&lt;/keyword&gt;&lt;keyword&gt;*Mortality&lt;/keyword&gt;&lt;keyword&gt;Motor Activity/*physiology&lt;/keyword&gt;&lt;keyword&gt;Regression Analysis&lt;/keyword&gt;&lt;keyword&gt;Risk&lt;/keyword&gt;&lt;/keywords&gt;&lt;dates&gt;&lt;year&gt;2011&lt;/year&gt;&lt;pub-dates&gt;&lt;date&gt;Feb&lt;/date&gt;&lt;/pub-dates&gt;&lt;/dates&gt;&lt;isbn&gt;1464-3685 (Electronic)&amp;#xD;0300-5771 (Linking)&lt;/isbn&gt;&lt;accession-num&gt;20630992&lt;/accession-num&gt;&lt;work-type&gt;Meta-Analysis&amp;#xD;Review&lt;/work-type&gt;&lt;urls&gt;&lt;related-urls&gt;&lt;url&gt;http://www.ncbi.nlm.nih.gov/pubmed/20630992&lt;/url&gt;&lt;/related-urls&gt;&lt;/urls&gt;&lt;electronic-resource-num&gt;10.1093/ije/dyq104&lt;/electronic-resource-num&gt;&lt;language&gt;eng&lt;/language&gt;&lt;/record&gt;&lt;/Cite&gt;&lt;/EndNote&gt;</w:instrText>
            </w:r>
            <w:r w:rsidRPr="004C2967">
              <w:rPr>
                <w:sz w:val="18"/>
              </w:rPr>
              <w:fldChar w:fldCharType="separate"/>
            </w:r>
            <w:r w:rsidR="000E37E4">
              <w:rPr>
                <w:noProof/>
                <w:sz w:val="18"/>
              </w:rPr>
              <w:t>[</w:t>
            </w:r>
            <w:hyperlink w:anchor="_ENREF_68" w:tooltip="Woodcock, 2011 #46" w:history="1">
              <w:r w:rsidR="005E2787">
                <w:rPr>
                  <w:noProof/>
                  <w:sz w:val="18"/>
                </w:rPr>
                <w:t>68</w:t>
              </w:r>
            </w:hyperlink>
            <w:r w:rsidR="000E37E4">
              <w:rPr>
                <w:noProof/>
                <w:sz w:val="18"/>
              </w:rPr>
              <w:t>]</w:t>
            </w:r>
            <w:r w:rsidRPr="004C2967">
              <w:rPr>
                <w:sz w:val="18"/>
              </w:rPr>
              <w:fldChar w:fldCharType="end"/>
            </w:r>
          </w:p>
        </w:tc>
        <w:tc>
          <w:tcPr>
            <w:tcW w:w="1418" w:type="dxa"/>
            <w:noWrap/>
            <w:hideMark/>
          </w:tcPr>
          <w:p w14:paraId="43DF1926" w14:textId="77777777" w:rsidR="009C158F" w:rsidRPr="004C2967" w:rsidRDefault="009C158F" w:rsidP="00A707C3">
            <w:pPr>
              <w:jc w:val="center"/>
              <w:rPr>
                <w:sz w:val="18"/>
              </w:rPr>
            </w:pPr>
            <w:r w:rsidRPr="004C2967">
              <w:rPr>
                <w:sz w:val="18"/>
              </w:rPr>
              <w:t>0.81</w:t>
            </w:r>
          </w:p>
        </w:tc>
        <w:tc>
          <w:tcPr>
            <w:tcW w:w="1061" w:type="dxa"/>
          </w:tcPr>
          <w:p w14:paraId="60D4922E" w14:textId="77777777" w:rsidR="009C158F" w:rsidRPr="004C2967" w:rsidRDefault="009C158F" w:rsidP="00A707C3">
            <w:pPr>
              <w:rPr>
                <w:sz w:val="18"/>
              </w:rPr>
            </w:pPr>
            <w:r w:rsidRPr="004C2967">
              <w:rPr>
                <w:sz w:val="18"/>
              </w:rPr>
              <w:t>0.94</w:t>
            </w:r>
          </w:p>
        </w:tc>
        <w:tc>
          <w:tcPr>
            <w:tcW w:w="1061" w:type="dxa"/>
          </w:tcPr>
          <w:p w14:paraId="55F8E492" w14:textId="77777777" w:rsidR="009C158F" w:rsidRPr="004C2967" w:rsidRDefault="009C158F" w:rsidP="00A707C3">
            <w:pPr>
              <w:rPr>
                <w:sz w:val="18"/>
              </w:rPr>
            </w:pPr>
            <w:r w:rsidRPr="004C2967">
              <w:rPr>
                <w:sz w:val="18"/>
              </w:rPr>
              <w:t>0.17</w:t>
            </w:r>
          </w:p>
        </w:tc>
        <w:tc>
          <w:tcPr>
            <w:tcW w:w="1061" w:type="dxa"/>
          </w:tcPr>
          <w:p w14:paraId="4865AA87" w14:textId="77777777" w:rsidR="009C158F" w:rsidRPr="004C2967" w:rsidRDefault="009C158F" w:rsidP="00A707C3">
            <w:pPr>
              <w:rPr>
                <w:sz w:val="18"/>
              </w:rPr>
            </w:pPr>
            <w:r w:rsidRPr="004C2967">
              <w:rPr>
                <w:sz w:val="18"/>
              </w:rPr>
              <w:t>0.060</w:t>
            </w:r>
          </w:p>
        </w:tc>
      </w:tr>
      <w:tr w:rsidR="009C158F" w:rsidRPr="004C2967" w14:paraId="59B6443A" w14:textId="77777777" w:rsidTr="004C2967">
        <w:trPr>
          <w:trHeight w:val="326"/>
        </w:trPr>
        <w:tc>
          <w:tcPr>
            <w:tcW w:w="4678" w:type="dxa"/>
            <w:noWrap/>
          </w:tcPr>
          <w:p w14:paraId="1A6B7A31" w14:textId="77777777" w:rsidR="009C158F" w:rsidRPr="004C2967" w:rsidRDefault="009C158F" w:rsidP="00A707C3">
            <w:pPr>
              <w:rPr>
                <w:sz w:val="18"/>
              </w:rPr>
            </w:pPr>
            <w:r w:rsidRPr="004C2967">
              <w:rPr>
                <w:sz w:val="18"/>
              </w:rPr>
              <w:t>Weighted average</w:t>
            </w:r>
          </w:p>
        </w:tc>
        <w:tc>
          <w:tcPr>
            <w:tcW w:w="1418" w:type="dxa"/>
            <w:noWrap/>
          </w:tcPr>
          <w:p w14:paraId="283B68F8" w14:textId="77777777" w:rsidR="009C158F" w:rsidRPr="004C2967" w:rsidRDefault="009C158F" w:rsidP="00A707C3">
            <w:pPr>
              <w:jc w:val="center"/>
              <w:rPr>
                <w:sz w:val="18"/>
              </w:rPr>
            </w:pPr>
          </w:p>
        </w:tc>
        <w:tc>
          <w:tcPr>
            <w:tcW w:w="1061" w:type="dxa"/>
          </w:tcPr>
          <w:p w14:paraId="0A36AA4B" w14:textId="77777777" w:rsidR="009C158F" w:rsidRPr="004C2967" w:rsidRDefault="009C158F" w:rsidP="00A707C3">
            <w:pPr>
              <w:rPr>
                <w:sz w:val="18"/>
              </w:rPr>
            </w:pPr>
          </w:p>
        </w:tc>
        <w:tc>
          <w:tcPr>
            <w:tcW w:w="1061" w:type="dxa"/>
          </w:tcPr>
          <w:p w14:paraId="6E2FBB90" w14:textId="77777777" w:rsidR="009C158F" w:rsidRPr="004C2967" w:rsidRDefault="009C158F" w:rsidP="00A707C3">
            <w:pPr>
              <w:rPr>
                <w:sz w:val="18"/>
              </w:rPr>
            </w:pPr>
          </w:p>
        </w:tc>
        <w:tc>
          <w:tcPr>
            <w:tcW w:w="1061" w:type="dxa"/>
          </w:tcPr>
          <w:p w14:paraId="383B659F" w14:textId="77777777" w:rsidR="009C158F" w:rsidRPr="004C2967" w:rsidRDefault="009C158F" w:rsidP="00A707C3">
            <w:pPr>
              <w:rPr>
                <w:sz w:val="18"/>
              </w:rPr>
            </w:pPr>
            <w:r w:rsidRPr="004C2967">
              <w:rPr>
                <w:sz w:val="18"/>
              </w:rPr>
              <w:t>0.12</w:t>
            </w:r>
          </w:p>
        </w:tc>
      </w:tr>
    </w:tbl>
    <w:p w14:paraId="4FEB3260" w14:textId="77777777" w:rsidR="009C158F" w:rsidRDefault="009C158F" w:rsidP="008406C5"/>
    <w:p w14:paraId="2CAC9A6E" w14:textId="1A1EF0BE" w:rsidR="003E4B15" w:rsidRDefault="003E4B15" w:rsidP="007A04B8">
      <w:pPr>
        <w:pStyle w:val="Heading4"/>
      </w:pPr>
      <w:r>
        <w:t>Calibration results</w:t>
      </w:r>
    </w:p>
    <w:p w14:paraId="5226CD8E" w14:textId="510260FB" w:rsidR="00EF3236" w:rsidRDefault="00C55923" w:rsidP="00C55923">
      <w:r w:rsidRPr="00193505">
        <w:t>Prior to calibration, the WMD was 4</w:t>
      </w:r>
      <w:r w:rsidR="009C158F">
        <w:t>3</w:t>
      </w:r>
      <w:r w:rsidRPr="00193505">
        <w:t xml:space="preserve">%. </w:t>
      </w:r>
      <w:r w:rsidRPr="00491546">
        <w:t>The best-fitting parameter set from the random search method had a WMD of 12% (</w:t>
      </w:r>
      <w:r w:rsidR="009F2C39">
        <w:fldChar w:fldCharType="begin"/>
      </w:r>
      <w:r w:rsidR="009F2C39">
        <w:instrText xml:space="preserve"> REF _Ref477271928 \h </w:instrText>
      </w:r>
      <w:r w:rsidR="009F2C39">
        <w:fldChar w:fldCharType="separate"/>
      </w:r>
      <w:r w:rsidR="005E2787">
        <w:t xml:space="preserve">Table </w:t>
      </w:r>
      <w:r w:rsidR="005E2787">
        <w:rPr>
          <w:noProof/>
        </w:rPr>
        <w:t>1</w:t>
      </w:r>
      <w:r w:rsidR="005E2787">
        <w:t>.</w:t>
      </w:r>
      <w:r w:rsidR="005E2787">
        <w:rPr>
          <w:noProof/>
        </w:rPr>
        <w:t>6</w:t>
      </w:r>
      <w:r w:rsidR="009F2C39">
        <w:fldChar w:fldCharType="end"/>
      </w:r>
      <w:r w:rsidRPr="00491546">
        <w:t>).</w:t>
      </w:r>
      <w:r w:rsidR="00970F61">
        <w:t xml:space="preserve"> </w:t>
      </w:r>
      <w:r w:rsidR="00970F61">
        <w:fldChar w:fldCharType="begin"/>
      </w:r>
      <w:r w:rsidR="00970F61">
        <w:instrText xml:space="preserve"> REF _Ref477272225 \h </w:instrText>
      </w:r>
      <w:r w:rsidR="00970F61">
        <w:fldChar w:fldCharType="separate"/>
      </w:r>
      <w:r w:rsidR="005E2787">
        <w:t xml:space="preserve">Figure </w:t>
      </w:r>
      <w:r w:rsidR="005E2787">
        <w:rPr>
          <w:noProof/>
        </w:rPr>
        <w:t>1</w:t>
      </w:r>
      <w:r w:rsidR="005E2787">
        <w:t>.</w:t>
      </w:r>
      <w:r w:rsidR="005E2787">
        <w:rPr>
          <w:noProof/>
        </w:rPr>
        <w:t>1</w:t>
      </w:r>
      <w:r w:rsidR="00970F61">
        <w:fldChar w:fldCharType="end"/>
      </w:r>
      <w:r w:rsidR="00EF3236">
        <w:t xml:space="preserve"> shows the percentage deviation from the aggregated </w:t>
      </w:r>
      <w:r w:rsidR="00EF3236" w:rsidRPr="00193505">
        <w:t xml:space="preserve">target for each calibration endpoint. Model predicted endpoints from the random search calibration deviated from the target endpoints by -11% to 23%. </w:t>
      </w:r>
    </w:p>
    <w:p w14:paraId="16B3164F" w14:textId="77777777" w:rsidR="009C158F" w:rsidRDefault="009C158F" w:rsidP="007A04B8">
      <w:pPr>
        <w:keepNext/>
      </w:pPr>
      <w:r>
        <w:rPr>
          <w:noProof/>
          <w:lang w:eastAsia="en-GB"/>
        </w:rPr>
        <w:lastRenderedPageBreak/>
        <w:drawing>
          <wp:inline distT="0" distB="0" distL="0" distR="0" wp14:anchorId="51F726D1" wp14:editId="4A094FE1">
            <wp:extent cx="5750724" cy="337230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765508" cy="3380976"/>
                    </a:xfrm>
                    <a:prstGeom prst="rect">
                      <a:avLst/>
                    </a:prstGeom>
                    <a:noFill/>
                    <a:ln>
                      <a:noFill/>
                    </a:ln>
                    <a:extLst>
                      <a:ext uri="{53640926-AAD7-44D8-BBD7-CCE9431645EC}">
                        <a14:shadowObscured xmlns:a14="http://schemas.microsoft.com/office/drawing/2010/main"/>
                      </a:ext>
                    </a:extLst>
                  </pic:spPr>
                </pic:pic>
              </a:graphicData>
            </a:graphic>
          </wp:inline>
        </w:drawing>
      </w:r>
    </w:p>
    <w:p w14:paraId="0E8A704C" w14:textId="7BFEB717" w:rsidR="00792FB8" w:rsidRPr="00C51AE3" w:rsidRDefault="00970F61" w:rsidP="0064023C">
      <w:pPr>
        <w:pStyle w:val="Caption"/>
      </w:pPr>
      <w:bookmarkStart w:id="27" w:name="_Ref477272225"/>
      <w:bookmarkStart w:id="28" w:name="_Toc477275765"/>
      <w:bookmarkStart w:id="29" w:name="_Toc477804306"/>
      <w:r>
        <w:t xml:space="preserve">Figure </w:t>
      </w:r>
      <w:r w:rsidR="001A6035">
        <w:fldChar w:fldCharType="begin"/>
      </w:r>
      <w:r w:rsidR="001A6035">
        <w:instrText xml:space="preserve"> STYLEREF 2 \s </w:instrText>
      </w:r>
      <w:r w:rsidR="001A6035">
        <w:fldChar w:fldCharType="separate"/>
      </w:r>
      <w:r w:rsidR="005E2787">
        <w:rPr>
          <w:noProof/>
        </w:rPr>
        <w:t>1</w:t>
      </w:r>
      <w:r w:rsidR="001A6035">
        <w:fldChar w:fldCharType="end"/>
      </w:r>
      <w:r w:rsidR="001A6035">
        <w:t>.</w:t>
      </w:r>
      <w:r w:rsidR="001A6035">
        <w:fldChar w:fldCharType="begin"/>
      </w:r>
      <w:r w:rsidR="001A6035">
        <w:instrText xml:space="preserve"> SEQ Figure \* ARABIC \s 2 </w:instrText>
      </w:r>
      <w:r w:rsidR="001A6035">
        <w:fldChar w:fldCharType="separate"/>
      </w:r>
      <w:r w:rsidR="005E2787">
        <w:rPr>
          <w:noProof/>
        </w:rPr>
        <w:t>1</w:t>
      </w:r>
      <w:r w:rsidR="001A6035">
        <w:fldChar w:fldCharType="end"/>
      </w:r>
      <w:bookmarkEnd w:id="27"/>
      <w:r w:rsidR="002B4FF3">
        <w:t xml:space="preserve"> – </w:t>
      </w:r>
      <w:r w:rsidR="009C158F">
        <w:t>Comparison of aggregated endpoints by calibration method</w:t>
      </w:r>
      <w:bookmarkEnd w:id="28"/>
      <w:bookmarkEnd w:id="29"/>
    </w:p>
    <w:p w14:paraId="3B1C514B" w14:textId="77777777" w:rsidR="00EF3236" w:rsidRDefault="00EF3236">
      <w:pPr>
        <w:spacing w:before="0" w:line="276" w:lineRule="auto"/>
        <w:rPr>
          <w:rFonts w:eastAsiaTheme="majorEastAsia" w:cs="Arial"/>
          <w:b/>
          <w:bCs/>
          <w:szCs w:val="26"/>
        </w:rPr>
      </w:pPr>
      <w:r>
        <w:br w:type="page"/>
      </w:r>
    </w:p>
    <w:p w14:paraId="45C7C615" w14:textId="5D0A4273" w:rsidR="007A037D" w:rsidRPr="007A1EF0" w:rsidRDefault="007A037D" w:rsidP="00435C91">
      <w:pPr>
        <w:pStyle w:val="Heading2"/>
      </w:pPr>
      <w:bookmarkStart w:id="30" w:name="_Toc477795928"/>
      <w:r w:rsidRPr="007A1EF0">
        <w:lastRenderedPageBreak/>
        <w:t>Brief physical activity interventions</w:t>
      </w:r>
      <w:bookmarkEnd w:id="30"/>
    </w:p>
    <w:p w14:paraId="1C06EEE5" w14:textId="52F0B551" w:rsidR="007A037D" w:rsidRPr="007A1EF0" w:rsidRDefault="007A037D" w:rsidP="002B4FF3">
      <w:pPr>
        <w:pStyle w:val="Heading3"/>
      </w:pPr>
      <w:bookmarkStart w:id="31" w:name="_Toc477795929"/>
      <w:r w:rsidRPr="007A1EF0">
        <w:t>Brief physical activity interventions</w:t>
      </w:r>
      <w:bookmarkEnd w:id="31"/>
    </w:p>
    <w:p w14:paraId="510783CF" w14:textId="2CAB3D36" w:rsidR="007A037D" w:rsidRPr="007A1EF0" w:rsidRDefault="007A037D" w:rsidP="0072519C">
      <w:pPr>
        <w:rPr>
          <w:rFonts w:eastAsiaTheme="minorEastAsia" w:cs="Arial"/>
          <w:szCs w:val="22"/>
        </w:rPr>
      </w:pPr>
      <w:r w:rsidRPr="007A1EF0">
        <w:rPr>
          <w:rFonts w:cs="Arial"/>
        </w:rPr>
        <w:t>We identified four recent high quality reviews of brief interventions</w:t>
      </w:r>
      <w:r w:rsidR="008B2C01">
        <w:rPr>
          <w:rFonts w:cs="Arial"/>
        </w:rPr>
        <w:t xml:space="preserve"> (BIs)</w:t>
      </w:r>
      <w:r w:rsidRPr="007A1EF0">
        <w:rPr>
          <w:rFonts w:cs="Arial"/>
        </w:rPr>
        <w:t xml:space="preserve"> in physical activity promotion</w:t>
      </w:r>
      <w:r w:rsidR="00020094">
        <w:rPr>
          <w:rFonts w:cs="Arial"/>
        </w:rPr>
        <w:t>, focusing on</w:t>
      </w:r>
      <w:r w:rsidRPr="007A1EF0">
        <w:rPr>
          <w:rFonts w:cs="Arial"/>
        </w:rPr>
        <w:t xml:space="preserve"> advice or counselling in primary care </w:t>
      </w:r>
      <w:r w:rsidRPr="007A1EF0">
        <w:rPr>
          <w:rFonts w:eastAsiaTheme="minorEastAsia" w:cs="Arial"/>
          <w:szCs w:val="22"/>
        </w:rPr>
        <w:fldChar w:fldCharType="begin"/>
      </w:r>
      <w:r w:rsidR="000E37E4">
        <w:rPr>
          <w:rFonts w:eastAsiaTheme="minorEastAsia" w:cs="Arial"/>
          <w:szCs w:val="22"/>
        </w:rPr>
        <w:instrText xml:space="preserve"> ADDIN EN.CITE &lt;EndNote&gt;&lt;Cite&gt;&lt;Author&gt;Orrow&lt;/Author&gt;&lt;Year&gt;2012&lt;/Year&gt;&lt;RecNum&gt;106&lt;/RecNum&gt;&lt;DisplayText&gt;[74]&lt;/DisplayText&gt;&lt;record&gt;&lt;rec-number&gt;106&lt;/rec-number&gt;&lt;foreign-keys&gt;&lt;key app="EN" db-id="ft2f0ep5i2xptmee5va50wajwsw2w5swwxsz" timestamp="1369823323"&gt;106&lt;/key&gt;&lt;/foreign-keys&gt;&lt;ref-type name="Journal Article"&gt;17&lt;/ref-type&gt;&lt;contributors&gt;&lt;authors&gt;&lt;author&gt;Orrow, G.&lt;/author&gt;&lt;author&gt;Kinmonth, A. L.&lt;/author&gt;&lt;author&gt;Sanderson, S.&lt;/author&gt;&lt;author&gt;Sutton, S.&lt;/author&gt;&lt;/authors&gt;&lt;/contributors&gt;&lt;auth-address&gt;General Practice and Primary Care Research Unit, Department of Public Health and Primary Care, Institute of Public Health, University of Cambridge, Cambridge CB2 0SR, UK. ghlo2@medschl.cam.ac.uk&lt;/auth-address&gt;&lt;titles&gt;&lt;title&gt;Effectiveness of physical activity promotion based in primary care: systematic review and meta-analysis of randomised controlled trials&lt;/title&gt;&lt;secondary-title&gt;BMJ&lt;/secondary-title&gt;&lt;alt-title&gt;Bmj&lt;/alt-title&gt;&lt;/titles&gt;&lt;periodical&gt;&lt;full-title&gt;BMJ (Clinical Research Ed.)&lt;/full-title&gt;&lt;abbr-1&gt;BMJ&lt;/abbr-1&gt;&lt;abbr-2&gt;BMJ&lt;/abbr-2&gt;&lt;/periodical&gt;&lt;alt-periodical&gt;&lt;full-title&gt;BMJ (Clinical Research Ed.)&lt;/full-title&gt;&lt;abbr-1&gt;BMJ&lt;/abbr-1&gt;&lt;abbr-2&gt;BMJ&lt;/abbr-2&gt;&lt;/alt-periodical&gt;&lt;pages&gt;e1389&lt;/pages&gt;&lt;volume&gt;344&lt;/volume&gt;&lt;edition&gt;2012/03/28&lt;/edition&gt;&lt;keywords&gt;&lt;keyword&gt;Counseling/*methods&lt;/keyword&gt;&lt;keyword&gt;Exercise Therapy/*methods&lt;/keyword&gt;&lt;keyword&gt;*Health Promotion&lt;/keyword&gt;&lt;keyword&gt;Humans&lt;/keyword&gt;&lt;keyword&gt;*Motor Activity&lt;/keyword&gt;&lt;keyword&gt;Primary Health Care/*methods&lt;/keyword&gt;&lt;keyword&gt;Randomized Controlled Trials as Topic&lt;/keyword&gt;&lt;/keywords&gt;&lt;dates&gt;&lt;year&gt;2012&lt;/year&gt;&lt;/dates&gt;&lt;isbn&gt;1756-1833 (Electronic)&amp;#xD;0959-535X (Linking)&lt;/isbn&gt;&lt;accession-num&gt;22451477&lt;/accession-num&gt;&lt;work-type&gt;Meta-Analysis&amp;#xD;Research Support, Non-U.S. Gov&amp;apos;t&amp;#xD;Review&lt;/work-type&gt;&lt;urls&gt;&lt;related-urls&gt;&lt;url&gt;http://www.ncbi.nlm.nih.gov/pubmed/22451477&lt;/url&gt;&lt;/related-urls&gt;&lt;/urls&gt;&lt;custom2&gt;3312793&lt;/custom2&gt;&lt;electronic-resource-num&gt;10.1136/bmj.e1389&lt;/electronic-resource-num&gt;&lt;language&gt;eng&lt;/language&gt;&lt;/record&gt;&lt;/Cite&gt;&lt;/EndNote&gt;</w:instrText>
      </w:r>
      <w:r w:rsidRPr="007A1EF0">
        <w:rPr>
          <w:rFonts w:eastAsiaTheme="minorEastAsia" w:cs="Arial"/>
          <w:szCs w:val="22"/>
        </w:rPr>
        <w:fldChar w:fldCharType="separate"/>
      </w:r>
      <w:r w:rsidR="000E37E4">
        <w:rPr>
          <w:rFonts w:eastAsiaTheme="minorEastAsia" w:cs="Arial"/>
          <w:noProof/>
          <w:szCs w:val="22"/>
        </w:rPr>
        <w:t>[</w:t>
      </w:r>
      <w:hyperlink w:anchor="_ENREF_74" w:tooltip="Orrow, 2012 #106" w:history="1">
        <w:r w:rsidR="005E2787">
          <w:rPr>
            <w:rFonts w:eastAsiaTheme="minorEastAsia" w:cs="Arial"/>
            <w:noProof/>
            <w:szCs w:val="22"/>
          </w:rPr>
          <w:t>74</w:t>
        </w:r>
      </w:hyperlink>
      <w:r w:rsidR="000E37E4">
        <w:rPr>
          <w:rFonts w:eastAsiaTheme="minorEastAsia" w:cs="Arial"/>
          <w:noProof/>
          <w:szCs w:val="22"/>
        </w:rPr>
        <w:t>]</w:t>
      </w:r>
      <w:r w:rsidRPr="007A1EF0">
        <w:rPr>
          <w:rFonts w:eastAsiaTheme="minorEastAsia" w:cs="Arial"/>
          <w:szCs w:val="22"/>
        </w:rPr>
        <w:fldChar w:fldCharType="end"/>
      </w:r>
      <w:r w:rsidRPr="007A1EF0">
        <w:rPr>
          <w:rFonts w:cs="Arial"/>
        </w:rPr>
        <w:t xml:space="preserve">, use of pedometers </w:t>
      </w:r>
      <w:r w:rsidRPr="007A1EF0">
        <w:rPr>
          <w:rFonts w:eastAsiaTheme="minorEastAsia" w:cs="Arial"/>
          <w:szCs w:val="22"/>
        </w:rPr>
        <w:fldChar w:fldCharType="begin">
          <w:fldData xml:space="preserve">PEVuZE5vdGU+PENpdGU+PEF1dGhvcj5CcmF2YXRhPC9BdXRob3I+PFllYXI+MjAwNzwvWWVhcj48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</w:fldData>
        </w:fldChar>
      </w:r>
      <w:r w:rsidR="000E37E4">
        <w:rPr>
          <w:rFonts w:eastAsiaTheme="minorEastAsia" w:cs="Arial"/>
          <w:szCs w:val="22"/>
        </w:rPr>
        <w:instrText xml:space="preserve"> ADDIN EN.CITE </w:instrText>
      </w:r>
      <w:r w:rsidR="000E37E4">
        <w:rPr>
          <w:rFonts w:eastAsiaTheme="minorEastAsia" w:cs="Arial"/>
          <w:szCs w:val="22"/>
        </w:rPr>
        <w:fldChar w:fldCharType="begin">
          <w:fldData xml:space="preserve">PEVuZE5vdGU+PENpdGU+PEF1dGhvcj5CcmF2YXRhPC9BdXRob3I+PFllYXI+MjAwNzwvWWVhcj48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</w:fldData>
        </w:fldChar>
      </w:r>
      <w:r w:rsidR="000E37E4">
        <w:rPr>
          <w:rFonts w:eastAsiaTheme="minorEastAsia" w:cs="Arial"/>
          <w:szCs w:val="22"/>
        </w:rPr>
        <w:instrText xml:space="preserve"> ADDIN EN.CITE.DATA </w:instrText>
      </w:r>
      <w:r w:rsidR="000E37E4">
        <w:rPr>
          <w:rFonts w:eastAsiaTheme="minorEastAsia" w:cs="Arial"/>
          <w:szCs w:val="22"/>
        </w:rPr>
      </w:r>
      <w:r w:rsidR="000E37E4">
        <w:rPr>
          <w:rFonts w:eastAsiaTheme="minorEastAsia" w:cs="Arial"/>
          <w:szCs w:val="22"/>
        </w:rPr>
        <w:fldChar w:fldCharType="end"/>
      </w:r>
      <w:r w:rsidRPr="007A1EF0">
        <w:rPr>
          <w:rFonts w:eastAsiaTheme="minorEastAsia" w:cs="Arial"/>
          <w:szCs w:val="22"/>
        </w:rPr>
      </w:r>
      <w:r w:rsidRPr="007A1EF0">
        <w:rPr>
          <w:rFonts w:eastAsiaTheme="minorEastAsia" w:cs="Arial"/>
          <w:szCs w:val="22"/>
        </w:rPr>
        <w:fldChar w:fldCharType="separate"/>
      </w:r>
      <w:r w:rsidR="000E37E4">
        <w:rPr>
          <w:rFonts w:eastAsiaTheme="minorEastAsia" w:cs="Arial"/>
          <w:noProof/>
          <w:szCs w:val="22"/>
        </w:rPr>
        <w:t>[</w:t>
      </w:r>
      <w:hyperlink w:anchor="_ENREF_75" w:tooltip="Bravata, 2007 #109" w:history="1">
        <w:r w:rsidR="005E2787">
          <w:rPr>
            <w:rFonts w:eastAsiaTheme="minorEastAsia" w:cs="Arial"/>
            <w:noProof/>
            <w:szCs w:val="22"/>
          </w:rPr>
          <w:t>75</w:t>
        </w:r>
      </w:hyperlink>
      <w:r w:rsidR="000E37E4">
        <w:rPr>
          <w:rFonts w:eastAsiaTheme="minorEastAsia" w:cs="Arial"/>
          <w:noProof/>
          <w:szCs w:val="22"/>
        </w:rPr>
        <w:t xml:space="preserve">, </w:t>
      </w:r>
      <w:hyperlink w:anchor="_ENREF_76" w:tooltip="Kang, 2009 #451" w:history="1">
        <w:r w:rsidR="005E2787">
          <w:rPr>
            <w:rFonts w:eastAsiaTheme="minorEastAsia" w:cs="Arial"/>
            <w:noProof/>
            <w:szCs w:val="22"/>
          </w:rPr>
          <w:t>76</w:t>
        </w:r>
      </w:hyperlink>
      <w:r w:rsidR="000E37E4">
        <w:rPr>
          <w:rFonts w:eastAsiaTheme="minorEastAsia" w:cs="Arial"/>
          <w:noProof/>
          <w:szCs w:val="22"/>
        </w:rPr>
        <w:t>]</w:t>
      </w:r>
      <w:r w:rsidRPr="007A1EF0">
        <w:rPr>
          <w:rFonts w:eastAsiaTheme="minorEastAsia" w:cs="Arial"/>
          <w:szCs w:val="22"/>
        </w:rPr>
        <w:fldChar w:fldCharType="end"/>
      </w:r>
      <w:r w:rsidRPr="007A1EF0">
        <w:rPr>
          <w:rFonts w:eastAsiaTheme="minorEastAsia" w:cs="Arial"/>
          <w:szCs w:val="22"/>
        </w:rPr>
        <w:t xml:space="preserve"> </w:t>
      </w:r>
      <w:r w:rsidRPr="007A1EF0">
        <w:rPr>
          <w:rFonts w:cs="Arial"/>
        </w:rPr>
        <w:t xml:space="preserve">and action planning </w:t>
      </w:r>
      <w:r w:rsidRPr="007A1EF0">
        <w:rPr>
          <w:rFonts w:eastAsiaTheme="minorEastAsia" w:cs="Arial"/>
          <w:szCs w:val="22"/>
        </w:rPr>
        <w:fldChar w:fldCharType="begin"/>
      </w:r>
      <w:r w:rsidR="000E37E4">
        <w:rPr>
          <w:rFonts w:eastAsiaTheme="minorEastAsia" w:cs="Arial"/>
          <w:szCs w:val="22"/>
        </w:rPr>
        <w:instrText xml:space="preserve"> ADDIN EN.CITE &lt;EndNote&gt;&lt;Cite&gt;&lt;Author&gt;Bélanger-Gravel&lt;/Author&gt;&lt;Year&gt;2013&lt;/Year&gt;&lt;RecNum&gt;110&lt;/RecNum&gt;&lt;DisplayText&gt;[77]&lt;/DisplayText&gt;&lt;record&gt;&lt;rec-number&gt;110&lt;/rec-number&gt;&lt;foreign-keys&gt;&lt;key app="EN" db-id="ft2f0ep5i2xptmee5va50wajwsw2w5swwxsz" timestamp="1370258221"&gt;110&lt;/key&gt;&lt;/foreign-keys&gt;&lt;ref-type name="Journal Article"&gt;17&lt;/ref-type&gt;&lt;contributors&gt;&lt;authors&gt;&lt;author&gt;Belanger-Gravel, A.&lt;/author&gt;&lt;author&gt;Godin, G.&lt;/author&gt;&lt;author&gt;Amireault, S.&lt;/author&gt;&lt;/authors&gt;&lt;/contributors&gt;&lt;auth-address&gt;Belanger-Gravel, A&amp;#xD;Univ Laval, Quebec City, PQ G1V A06, Canada&amp;#xD;Univ Laval, Quebec City, PQ G1V A06, Canada&amp;#xD;Univ Laval, Quebec City, PQ G1V A06, Canada&amp;#xD;Univ Laval, Fac Nursing, Quebec City, PQ G1V A06, Canada&lt;/auth-address&gt;&lt;titles&gt;&lt;title&gt;A meta-analytic review of the effect of implementation intentions on physical activity&lt;/title&gt;&lt;secondary-title&gt;Health Psychology Review&lt;/secondary-title&gt;&lt;alt-title&gt;Health Psychol Rev&lt;/alt-title&gt;&lt;/titles&gt;&lt;periodical&gt;&lt;full-title&gt;Health Psychology Review&lt;/full-title&gt;&lt;/periodical&gt;&lt;pages&gt;23-54&lt;/pages&gt;&lt;volume&gt;7&lt;/volume&gt;&lt;number&gt;1&lt;/number&gt;&lt;keywords&gt;&lt;keyword&gt;physical activity&lt;/keyword&gt;&lt;keyword&gt;implementation intentions&lt;/keyword&gt;&lt;keyword&gt;systematic review&lt;/keyword&gt;&lt;keyword&gt;meta-analysis&lt;/keyword&gt;&lt;keyword&gt;randomized controlled-trial&lt;/keyword&gt;&lt;keyword&gt;american-heart-association&lt;/keyword&gt;&lt;keyword&gt;planned behavior&lt;/keyword&gt;&lt;keyword&gt;self-regulation&lt;/keyword&gt;&lt;keyword&gt;cardiac rehabilitation&lt;/keyword&gt;&lt;keyword&gt;exercise behavior&lt;/keyword&gt;&lt;keyword&gt;interventions&lt;/keyword&gt;&lt;keyword&gt;adults&lt;/keyword&gt;&lt;keyword&gt;efficacy&lt;/keyword&gt;&lt;keyword&gt;health&lt;/keyword&gt;&lt;/keywords&gt;&lt;dates&gt;&lt;year&gt;2013&lt;/year&gt;&lt;pub-dates&gt;&lt;date&gt;Mar 1&lt;/date&gt;&lt;/pub-dates&gt;&lt;/dates&gt;&lt;publisher&gt;Routledge&lt;/publisher&gt;&lt;isbn&gt;1743-7199&lt;/isbn&gt;&lt;accession-num&gt;WOS:000316082000002&lt;/accession-num&gt;&lt;urls&gt;&lt;related-urls&gt;&lt;url&gt;&amp;lt;Go to ISI&amp;gt;://WOS:000316082000002&lt;/url&gt;&lt;/related-urls&gt;&lt;/urls&gt;&lt;electronic-resource-num&gt;10.1080/17437199.2011.560095&lt;/electronic-resource-num&gt;&lt;language&gt;English&lt;/language&gt;&lt;access-date&gt;2013/06/03&lt;/access-date&gt;&lt;/record&gt;&lt;/Cite&gt;&lt;/EndNote&gt;</w:instrText>
      </w:r>
      <w:r w:rsidRPr="007A1EF0">
        <w:rPr>
          <w:rFonts w:eastAsiaTheme="minorEastAsia" w:cs="Arial"/>
          <w:szCs w:val="22"/>
        </w:rPr>
        <w:fldChar w:fldCharType="separate"/>
      </w:r>
      <w:r w:rsidR="000E37E4">
        <w:rPr>
          <w:rFonts w:eastAsiaTheme="minorEastAsia" w:cs="Arial"/>
          <w:noProof/>
          <w:szCs w:val="22"/>
        </w:rPr>
        <w:t>[</w:t>
      </w:r>
      <w:hyperlink w:anchor="_ENREF_77" w:tooltip="Belanger-Gravel, 2013 #110" w:history="1">
        <w:r w:rsidR="005E2787">
          <w:rPr>
            <w:rFonts w:eastAsiaTheme="minorEastAsia" w:cs="Arial"/>
            <w:noProof/>
            <w:szCs w:val="22"/>
          </w:rPr>
          <w:t>77</w:t>
        </w:r>
      </w:hyperlink>
      <w:r w:rsidR="000E37E4">
        <w:rPr>
          <w:rFonts w:eastAsiaTheme="minorEastAsia" w:cs="Arial"/>
          <w:noProof/>
          <w:szCs w:val="22"/>
        </w:rPr>
        <w:t>]</w:t>
      </w:r>
      <w:r w:rsidRPr="007A1EF0">
        <w:rPr>
          <w:rFonts w:eastAsiaTheme="minorEastAsia" w:cs="Arial"/>
          <w:szCs w:val="22"/>
        </w:rPr>
        <w:fldChar w:fldCharType="end"/>
      </w:r>
      <w:r w:rsidRPr="007A1EF0">
        <w:rPr>
          <w:rFonts w:eastAsiaTheme="minorEastAsia" w:cs="Arial"/>
          <w:szCs w:val="22"/>
        </w:rPr>
        <w:t>. These meta-analyses summarised intervention effects (</w:t>
      </w:r>
      <w:r w:rsidR="00020094">
        <w:rPr>
          <w:rFonts w:eastAsiaTheme="minorEastAsia" w:cs="Arial"/>
          <w:szCs w:val="22"/>
        </w:rPr>
        <w:t xml:space="preserve">as </w:t>
      </w:r>
      <w:r w:rsidRPr="007A1EF0">
        <w:rPr>
          <w:rFonts w:eastAsiaTheme="minorEastAsia" w:cs="Arial"/>
          <w:szCs w:val="22"/>
        </w:rPr>
        <w:t xml:space="preserve">continuous outcomes) in either mean difference or standardised mean difference (SMD). Kang and colleague </w:t>
      </w:r>
      <w:r w:rsidRPr="007A1EF0">
        <w:rPr>
          <w:rFonts w:eastAsiaTheme="minorEastAsia" w:cs="Arial"/>
          <w:szCs w:val="22"/>
        </w:rPr>
        <w:fldChar w:fldCharType="begin"/>
      </w:r>
      <w:r w:rsidR="000E37E4">
        <w:rPr>
          <w:rFonts w:eastAsiaTheme="minorEastAsia" w:cs="Arial"/>
          <w:szCs w:val="22"/>
        </w:rPr>
        <w:instrText xml:space="preserve"> ADDIN EN.CITE &lt;EndNote&gt;&lt;Cite&gt;&lt;Author&gt;Kang&lt;/Author&gt;&lt;Year&gt;2009&lt;/Year&gt;&lt;RecNum&gt;451&lt;/RecNum&gt;&lt;DisplayText&gt;[76]&lt;/DisplayText&gt;&lt;record&gt;&lt;rec-number&gt;451&lt;/rec-number&gt;&lt;foreign-keys&gt;&lt;key app="EN" db-id="ft2f0ep5i2xptmee5va50wajwsw2w5swwxsz" timestamp="1470132222"&gt;451&lt;/key&gt;&lt;/foreign-keys&gt;&lt;ref-type name="Journal Article"&gt;17&lt;/ref-type&gt;&lt;contributors&gt;&lt;authors&gt;&lt;author&gt;Kang, M.&lt;/author&gt;&lt;author&gt;Marshall, S. J.&lt;/author&gt;&lt;author&gt;Barreira, T. V.&lt;/author&gt;&lt;author&gt;Lee, J. O.&lt;/author&gt;&lt;/authors&gt;&lt;/contributors&gt;&lt;auth-address&gt;Department of Health and Human Performance, Middle Tennessee State University, Murfreesboro, TN 37132, USA. mkang@mtsu.edu&lt;/auth-address&gt;&lt;titles&gt;&lt;title&gt;Effect of pedometer-based physical activity interventions: a meta-analysis&lt;/title&gt;&lt;secondary-title&gt;Res Q Exerc Sport&lt;/secondary-title&gt;&lt;/titles&gt;&lt;periodical&gt;&lt;full-title&gt;Research Quarterly for Exercise and Sport&lt;/full-title&gt;&lt;abbr-1&gt;Res. Q. Exerc. Sport&lt;/abbr-1&gt;&lt;abbr-2&gt;Res Q Exerc Sport&lt;/abbr-2&gt;&lt;abbr-3&gt;Research Quarterly for Exercise &amp;amp; Sport&lt;/abbr-3&gt;&lt;/periodical&gt;&lt;pages&gt;648-55&lt;/pages&gt;&lt;volume&gt;80&lt;/volume&gt;&lt;number&gt;3&lt;/number&gt;&lt;keywords&gt;&lt;keyword&gt;Adolescent&lt;/keyword&gt;&lt;keyword&gt;Adult&lt;/keyword&gt;&lt;keyword&gt;Age Factors&lt;/keyword&gt;&lt;keyword&gt;Confidence Intervals&lt;/keyword&gt;&lt;keyword&gt;Databases, Factual&lt;/keyword&gt;&lt;keyword&gt;Humans&lt;/keyword&gt;&lt;keyword&gt;Male&lt;/keyword&gt;&lt;keyword&gt;Middle Aged&lt;/keyword&gt;&lt;keyword&gt;Monitoring, Ambulatory/*instrumentation&lt;/keyword&gt;&lt;keyword&gt;*Motor Activity&lt;/keyword&gt;&lt;keyword&gt;Sex Factors&lt;/keyword&gt;&lt;keyword&gt;Walking/*physiology/*psychology&lt;/keyword&gt;&lt;keyword&gt;Young Adult&lt;/keyword&gt;&lt;/keywords&gt;&lt;dates&gt;&lt;year&gt;2009&lt;/year&gt;&lt;pub-dates&gt;&lt;date&gt;Sep&lt;/date&gt;&lt;/pub-dates&gt;&lt;/dates&gt;&lt;isbn&gt;0270-1367 (Print)&amp;#xD;0270-1367 (Linking)&lt;/isbn&gt;&lt;accession-num&gt;19791652&lt;/accession-num&gt;&lt;urls&gt;&lt;related-urls&gt;&lt;url&gt;http://www.ncbi.nlm.nih.gov/pubmed/19791652&lt;/url&gt;&lt;/related-urls&gt;&lt;/urls&gt;&lt;electronic-resource-num&gt;10.1080/02701367.2009.10599604&lt;/electronic-resource-num&gt;&lt;/record&gt;&lt;/Cite&gt;&lt;/EndNote&gt;</w:instrText>
      </w:r>
      <w:r w:rsidRPr="007A1EF0">
        <w:rPr>
          <w:rFonts w:eastAsiaTheme="minorEastAsia" w:cs="Arial"/>
          <w:szCs w:val="22"/>
        </w:rPr>
        <w:fldChar w:fldCharType="separate"/>
      </w:r>
      <w:r w:rsidR="000E37E4">
        <w:rPr>
          <w:rFonts w:eastAsiaTheme="minorEastAsia" w:cs="Arial"/>
          <w:noProof/>
          <w:szCs w:val="22"/>
        </w:rPr>
        <w:t>[</w:t>
      </w:r>
      <w:hyperlink w:anchor="_ENREF_76" w:tooltip="Kang, 2009 #451" w:history="1">
        <w:r w:rsidR="005E2787">
          <w:rPr>
            <w:rFonts w:eastAsiaTheme="minorEastAsia" w:cs="Arial"/>
            <w:noProof/>
            <w:szCs w:val="22"/>
          </w:rPr>
          <w:t>76</w:t>
        </w:r>
      </w:hyperlink>
      <w:r w:rsidR="000E37E4">
        <w:rPr>
          <w:rFonts w:eastAsiaTheme="minorEastAsia" w:cs="Arial"/>
          <w:noProof/>
          <w:szCs w:val="22"/>
        </w:rPr>
        <w:t>]</w:t>
      </w:r>
      <w:r w:rsidRPr="007A1EF0">
        <w:rPr>
          <w:rFonts w:eastAsiaTheme="minorEastAsia" w:cs="Arial"/>
          <w:szCs w:val="22"/>
        </w:rPr>
        <w:fldChar w:fldCharType="end"/>
      </w:r>
      <w:r w:rsidRPr="007A1EF0">
        <w:rPr>
          <w:rFonts w:eastAsiaTheme="minorEastAsia" w:cs="Arial"/>
          <w:szCs w:val="22"/>
        </w:rPr>
        <w:t xml:space="preserve"> included more studies (k=32) in their meta-analysis of pedometer-based physical activity interventions than Bravata and colleagues (k=26) </w:t>
      </w:r>
      <w:r w:rsidRPr="007A1EF0">
        <w:rPr>
          <w:rFonts w:eastAsiaTheme="minorEastAsia" w:cs="Arial"/>
          <w:szCs w:val="22"/>
        </w:rPr>
        <w:fldChar w:fldCharType="begin">
          <w:fldData xml:space="preserve">PEVuZE5vdGU+PENpdGU+PEF1dGhvcj5CcmF2YXRhPC9BdXRob3I+PFllYXI+MjAwNzwvWWVhcj48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</w:fldData>
        </w:fldChar>
      </w:r>
      <w:r w:rsidR="000E37E4">
        <w:rPr>
          <w:rFonts w:eastAsiaTheme="minorEastAsia" w:cs="Arial"/>
          <w:szCs w:val="22"/>
        </w:rPr>
        <w:instrText xml:space="preserve"> ADDIN EN.CITE </w:instrText>
      </w:r>
      <w:r w:rsidR="000E37E4">
        <w:rPr>
          <w:rFonts w:eastAsiaTheme="minorEastAsia" w:cs="Arial"/>
          <w:szCs w:val="22"/>
        </w:rPr>
        <w:fldChar w:fldCharType="begin">
          <w:fldData xml:space="preserve">PEVuZE5vdGU+PENpdGU+PEF1dGhvcj5CcmF2YXRhPC9BdXRob3I+PFllYXI+MjAwNzwvWWVhcj48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</w:fldData>
        </w:fldChar>
      </w:r>
      <w:r w:rsidR="000E37E4">
        <w:rPr>
          <w:rFonts w:eastAsiaTheme="minorEastAsia" w:cs="Arial"/>
          <w:szCs w:val="22"/>
        </w:rPr>
        <w:instrText xml:space="preserve"> ADDIN EN.CITE.DATA </w:instrText>
      </w:r>
      <w:r w:rsidR="000E37E4">
        <w:rPr>
          <w:rFonts w:eastAsiaTheme="minorEastAsia" w:cs="Arial"/>
          <w:szCs w:val="22"/>
        </w:rPr>
      </w:r>
      <w:r w:rsidR="000E37E4">
        <w:rPr>
          <w:rFonts w:eastAsiaTheme="minorEastAsia" w:cs="Arial"/>
          <w:szCs w:val="22"/>
        </w:rPr>
        <w:fldChar w:fldCharType="end"/>
      </w:r>
      <w:r w:rsidRPr="007A1EF0">
        <w:rPr>
          <w:rFonts w:eastAsiaTheme="minorEastAsia" w:cs="Arial"/>
          <w:szCs w:val="22"/>
        </w:rPr>
      </w:r>
      <w:r w:rsidRPr="007A1EF0">
        <w:rPr>
          <w:rFonts w:eastAsiaTheme="minorEastAsia" w:cs="Arial"/>
          <w:szCs w:val="22"/>
        </w:rPr>
        <w:fldChar w:fldCharType="separate"/>
      </w:r>
      <w:r w:rsidR="000E37E4">
        <w:rPr>
          <w:rFonts w:eastAsiaTheme="minorEastAsia" w:cs="Arial"/>
          <w:noProof/>
          <w:szCs w:val="22"/>
        </w:rPr>
        <w:t>[</w:t>
      </w:r>
      <w:hyperlink w:anchor="_ENREF_75" w:tooltip="Bravata, 2007 #109" w:history="1">
        <w:r w:rsidR="005E2787">
          <w:rPr>
            <w:rFonts w:eastAsiaTheme="minorEastAsia" w:cs="Arial"/>
            <w:noProof/>
            <w:szCs w:val="22"/>
          </w:rPr>
          <w:t>75</w:t>
        </w:r>
      </w:hyperlink>
      <w:r w:rsidR="000E37E4">
        <w:rPr>
          <w:rFonts w:eastAsiaTheme="minorEastAsia" w:cs="Arial"/>
          <w:noProof/>
          <w:szCs w:val="22"/>
        </w:rPr>
        <w:t>]</w:t>
      </w:r>
      <w:r w:rsidRPr="007A1EF0">
        <w:rPr>
          <w:rFonts w:eastAsiaTheme="minorEastAsia" w:cs="Arial"/>
          <w:szCs w:val="22"/>
        </w:rPr>
        <w:fldChar w:fldCharType="end"/>
      </w:r>
      <w:r w:rsidRPr="007A1EF0">
        <w:rPr>
          <w:rFonts w:eastAsiaTheme="minorEastAsia" w:cs="Arial"/>
          <w:szCs w:val="22"/>
        </w:rPr>
        <w:t xml:space="preserve"> and reported a pooled intervention effect size (SMD) of 0.68, 95% CI: 0.55, 0.81. The pooled effect size was for all 32 studies and included all study designs. Bravata and colleagues </w:t>
      </w:r>
      <w:r w:rsidRPr="007A1EF0">
        <w:rPr>
          <w:rFonts w:eastAsiaTheme="minorEastAsia" w:cs="Arial"/>
          <w:szCs w:val="22"/>
        </w:rPr>
        <w:fldChar w:fldCharType="begin">
          <w:fldData xml:space="preserve">PEVuZE5vdGU+PENpdGU+PEF1dGhvcj5CcmF2YXRhPC9BdXRob3I+PFllYXI+MjAwNzwvWWVhcj48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</w:fldData>
        </w:fldChar>
      </w:r>
      <w:r w:rsidR="000E37E4">
        <w:rPr>
          <w:rFonts w:eastAsiaTheme="minorEastAsia" w:cs="Arial"/>
          <w:szCs w:val="22"/>
        </w:rPr>
        <w:instrText xml:space="preserve"> ADDIN EN.CITE </w:instrText>
      </w:r>
      <w:r w:rsidR="000E37E4">
        <w:rPr>
          <w:rFonts w:eastAsiaTheme="minorEastAsia" w:cs="Arial"/>
          <w:szCs w:val="22"/>
        </w:rPr>
        <w:fldChar w:fldCharType="begin">
          <w:fldData xml:space="preserve">PEVuZE5vdGU+PENpdGU+PEF1dGhvcj5CcmF2YXRhPC9BdXRob3I+PFllYXI+MjAwNzwvWWVhcj48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</w:fldData>
        </w:fldChar>
      </w:r>
      <w:r w:rsidR="000E37E4">
        <w:rPr>
          <w:rFonts w:eastAsiaTheme="minorEastAsia" w:cs="Arial"/>
          <w:szCs w:val="22"/>
        </w:rPr>
        <w:instrText xml:space="preserve"> ADDIN EN.CITE.DATA </w:instrText>
      </w:r>
      <w:r w:rsidR="000E37E4">
        <w:rPr>
          <w:rFonts w:eastAsiaTheme="minorEastAsia" w:cs="Arial"/>
          <w:szCs w:val="22"/>
        </w:rPr>
      </w:r>
      <w:r w:rsidR="000E37E4">
        <w:rPr>
          <w:rFonts w:eastAsiaTheme="minorEastAsia" w:cs="Arial"/>
          <w:szCs w:val="22"/>
        </w:rPr>
        <w:fldChar w:fldCharType="end"/>
      </w:r>
      <w:r w:rsidRPr="007A1EF0">
        <w:rPr>
          <w:rFonts w:eastAsiaTheme="minorEastAsia" w:cs="Arial"/>
          <w:szCs w:val="22"/>
        </w:rPr>
      </w:r>
      <w:r w:rsidRPr="007A1EF0">
        <w:rPr>
          <w:rFonts w:eastAsiaTheme="minorEastAsia" w:cs="Arial"/>
          <w:szCs w:val="22"/>
        </w:rPr>
        <w:fldChar w:fldCharType="separate"/>
      </w:r>
      <w:r w:rsidR="000E37E4">
        <w:rPr>
          <w:rFonts w:eastAsiaTheme="minorEastAsia" w:cs="Arial"/>
          <w:noProof/>
          <w:szCs w:val="22"/>
        </w:rPr>
        <w:t>[</w:t>
      </w:r>
      <w:hyperlink w:anchor="_ENREF_75" w:tooltip="Bravata, 2007 #109" w:history="1">
        <w:r w:rsidR="005E2787">
          <w:rPr>
            <w:rFonts w:eastAsiaTheme="minorEastAsia" w:cs="Arial"/>
            <w:noProof/>
            <w:szCs w:val="22"/>
          </w:rPr>
          <w:t>75</w:t>
        </w:r>
      </w:hyperlink>
      <w:r w:rsidR="000E37E4">
        <w:rPr>
          <w:rFonts w:eastAsiaTheme="minorEastAsia" w:cs="Arial"/>
          <w:noProof/>
          <w:szCs w:val="22"/>
        </w:rPr>
        <w:t>]</w:t>
      </w:r>
      <w:r w:rsidRPr="007A1EF0">
        <w:rPr>
          <w:rFonts w:eastAsiaTheme="minorEastAsia" w:cs="Arial"/>
          <w:szCs w:val="22"/>
        </w:rPr>
        <w:fldChar w:fldCharType="end"/>
      </w:r>
      <w:r w:rsidRPr="007A1EF0">
        <w:rPr>
          <w:rFonts w:eastAsiaTheme="minorEastAsia" w:cs="Arial"/>
          <w:szCs w:val="22"/>
        </w:rPr>
        <w:t xml:space="preserve"> estimated intervention effects for RCTs (k=8) and observational studies (k=18) separately and the effect size was measured in terms of increases in steps per day which facilitates clinical interpretation. </w:t>
      </w:r>
      <w:r w:rsidR="00020094" w:rsidRPr="00020094">
        <w:rPr>
          <w:rFonts w:eastAsiaTheme="minorEastAsia" w:cs="Arial"/>
          <w:szCs w:val="22"/>
        </w:rPr>
        <w:t>Hence</w:t>
      </w:r>
      <w:r w:rsidR="00020094">
        <w:rPr>
          <w:rFonts w:eastAsiaTheme="minorEastAsia" w:cs="Arial"/>
          <w:szCs w:val="22"/>
        </w:rPr>
        <w:t>,</w:t>
      </w:r>
      <w:r w:rsidR="00020094" w:rsidRPr="00020094">
        <w:rPr>
          <w:rFonts w:eastAsiaTheme="minorEastAsia" w:cs="Arial"/>
          <w:szCs w:val="22"/>
        </w:rPr>
        <w:t xml:space="preserve"> </w:t>
      </w:r>
      <w:r w:rsidRPr="007A1EF0">
        <w:rPr>
          <w:rFonts w:eastAsiaTheme="minorEastAsia" w:cs="Arial"/>
          <w:szCs w:val="22"/>
        </w:rPr>
        <w:t xml:space="preserve">we selected the Bravata review. </w:t>
      </w:r>
    </w:p>
    <w:p w14:paraId="28587404" w14:textId="0EC6978A" w:rsidR="007A037D" w:rsidRDefault="007A037D" w:rsidP="0072519C">
      <w:pPr>
        <w:rPr>
          <w:rFonts w:eastAsiaTheme="minorEastAsia" w:cs="Arial"/>
          <w:szCs w:val="22"/>
        </w:rPr>
      </w:pPr>
      <w:r w:rsidRPr="007A1EF0">
        <w:rPr>
          <w:rFonts w:eastAsiaTheme="minorEastAsia" w:cs="Arial"/>
          <w:szCs w:val="22"/>
        </w:rPr>
        <w:t xml:space="preserve">To compare the cost-effectiveness of these BIs, intervention effectiveness was standardised in metabolic equivalents (METs) from observed changes in intensity, duration and/or frequency of activity. A previously reported formula </w:t>
      </w:r>
      <w:r w:rsidRPr="007A1EF0">
        <w:rPr>
          <w:rFonts w:eastAsiaTheme="minorEastAsia" w:cs="Arial"/>
          <w:szCs w:val="22"/>
        </w:rPr>
        <w:fldChar w:fldCharType="begin"/>
      </w:r>
      <w:r w:rsidR="000E37E4">
        <w:rPr>
          <w:rFonts w:eastAsiaTheme="minorEastAsia" w:cs="Arial"/>
          <w:szCs w:val="22"/>
        </w:rPr>
        <w:instrText xml:space="preserve"> ADDIN EN.CITE &lt;EndNote&gt;&lt;Cite&gt;&lt;Author&gt;Wu&lt;/Author&gt;&lt;Year&gt;2011&lt;/Year&gt;&lt;RecNum&gt;26&lt;/RecNum&gt;&lt;DisplayText&gt;[78]&lt;/DisplayText&gt;&lt;record&gt;&lt;rec-number&gt;26&lt;/rec-number&gt;&lt;foreign-keys&gt;&lt;key app="EN" db-id="ft2f0ep5i2xptmee5va50wajwsw2w5swwxsz" timestamp="1362580009"&gt;26&lt;/key&gt;&lt;/foreign-keys&gt;&lt;ref-type name="Journal Article"&gt;17&lt;/ref-type&gt;&lt;contributors&gt;&lt;authors&gt;&lt;author&gt;Wu, S.&lt;/author&gt;&lt;author&gt;Cohen, D.&lt;/author&gt;&lt;author&gt;Shi, Y.&lt;/author&gt;&lt;author&gt;Pearson, M.&lt;/author&gt;&lt;author&gt;Sturm, R.&lt;/author&gt;&lt;/authors&gt;&lt;/contributors&gt;&lt;auth-address&gt;RAND Corporation, Santa Monica, CA, USA.&lt;/auth-address&gt;&lt;titles&gt;&lt;title&gt;Economic analysis of physical activity interventions&lt;/title&gt;&lt;secondary-title&gt;Am J Prev Med&lt;/secondary-title&gt;&lt;alt-title&gt;American journal of preventive medicine&lt;/alt-title&gt;&lt;/titles&gt;&lt;periodical&gt;&lt;full-title&gt;American Journal of Preventive Medicine&lt;/full-title&gt;&lt;abbr-1&gt;Am. J. Prev. Med.&lt;/abbr-1&gt;&lt;abbr-2&gt;Am J Prev Med&lt;/abbr-2&gt;&lt;/periodical&gt;&lt;alt-periodical&gt;&lt;full-title&gt;American Journal of Preventive Medicine&lt;/full-title&gt;&lt;abbr-1&gt;Am. J. Prev. Med.&lt;/abbr-1&gt;&lt;abbr-2&gt;Am J Prev Med&lt;/abbr-2&gt;&lt;/alt-periodical&gt;&lt;pages&gt;149-58&lt;/pages&gt;&lt;volume&gt;40&lt;/volume&gt;&lt;number&gt;2&lt;/number&gt;&lt;edition&gt;2011/01/18&lt;/edition&gt;&lt;keywords&gt;&lt;keyword&gt;Cost-Benefit Analysis&lt;/keyword&gt;&lt;keyword&gt;*Exercise&lt;/keyword&gt;&lt;keyword&gt;Female&lt;/keyword&gt;&lt;keyword&gt;Health Promotion/*economics/*methods&lt;/keyword&gt;&lt;keyword&gt;Humans&lt;/keyword&gt;&lt;keyword&gt;Male&lt;/keyword&gt;&lt;/keywords&gt;&lt;dates&gt;&lt;year&gt;2011&lt;/year&gt;&lt;pub-dates&gt;&lt;date&gt;Feb&lt;/date&gt;&lt;/pub-dates&gt;&lt;/dates&gt;&lt;isbn&gt;1873-2607 (Electronic)&amp;#xD;0749-3797 (Linking)&lt;/isbn&gt;&lt;accession-num&gt;21238863&lt;/accession-num&gt;&lt;work-type&gt;Research Support, N.I.H., Extramural&amp;#xD;Review&lt;/work-type&gt;&lt;urls&gt;&lt;related-urls&gt;&lt;url&gt;http://www.ncbi.nlm.nih.gov/pubmed/21238863&lt;/url&gt;&lt;/related-urls&gt;&lt;/urls&gt;&lt;custom2&gt;3085087&lt;/custom2&gt;&lt;electronic-resource-num&gt;10.1016/j.amepre.2010.10.029&lt;/electronic-resource-num&gt;&lt;language&gt;eng&lt;/language&gt;&lt;/record&gt;&lt;/Cite&gt;&lt;/EndNote&gt;</w:instrText>
      </w:r>
      <w:r w:rsidRPr="007A1EF0">
        <w:rPr>
          <w:rFonts w:eastAsiaTheme="minorEastAsia" w:cs="Arial"/>
          <w:szCs w:val="22"/>
        </w:rPr>
        <w:fldChar w:fldCharType="separate"/>
      </w:r>
      <w:r w:rsidR="000E37E4">
        <w:rPr>
          <w:rFonts w:eastAsiaTheme="minorEastAsia" w:cs="Arial"/>
          <w:noProof/>
          <w:szCs w:val="22"/>
        </w:rPr>
        <w:t>[</w:t>
      </w:r>
      <w:hyperlink w:anchor="_ENREF_78" w:tooltip="Wu, 2011 #26" w:history="1">
        <w:r w:rsidR="005E2787">
          <w:rPr>
            <w:rFonts w:eastAsiaTheme="minorEastAsia" w:cs="Arial"/>
            <w:noProof/>
            <w:szCs w:val="22"/>
          </w:rPr>
          <w:t>78</w:t>
        </w:r>
      </w:hyperlink>
      <w:r w:rsidR="000E37E4">
        <w:rPr>
          <w:rFonts w:eastAsiaTheme="minorEastAsia" w:cs="Arial"/>
          <w:noProof/>
          <w:szCs w:val="22"/>
        </w:rPr>
        <w:t>]</w:t>
      </w:r>
      <w:r w:rsidRPr="007A1EF0">
        <w:rPr>
          <w:rFonts w:eastAsiaTheme="minorEastAsia" w:cs="Arial"/>
          <w:szCs w:val="22"/>
        </w:rPr>
        <w:fldChar w:fldCharType="end"/>
      </w:r>
      <w:r w:rsidRPr="007A1EF0">
        <w:rPr>
          <w:rFonts w:eastAsiaTheme="minorEastAsia" w:cs="Arial"/>
          <w:szCs w:val="22"/>
        </w:rPr>
        <w:t xml:space="preserve"> was used to translate various physical activity outcomes into MET-hours. In addition, the compendium of physical activity </w:t>
      </w:r>
      <w:r w:rsidRPr="007A1EF0">
        <w:rPr>
          <w:rFonts w:eastAsiaTheme="minorEastAsia" w:cs="Arial"/>
          <w:szCs w:val="22"/>
        </w:rPr>
        <w:fldChar w:fldCharType="begin">
          <w:fldData xml:space="preserve">PEVuZE5vdGU+PENpdGU+PEF1dGhvcj5BaW5zd29ydGg8L0F1dGhvcj48WWVhcj4yMDExPC9ZZWFy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</w:fldData>
        </w:fldChar>
      </w:r>
      <w:r w:rsidR="000E37E4">
        <w:rPr>
          <w:rFonts w:eastAsiaTheme="minorEastAsia" w:cs="Arial"/>
          <w:szCs w:val="22"/>
        </w:rPr>
        <w:instrText xml:space="preserve"> ADDIN EN.CITE </w:instrText>
      </w:r>
      <w:r w:rsidR="000E37E4">
        <w:rPr>
          <w:rFonts w:eastAsiaTheme="minorEastAsia" w:cs="Arial"/>
          <w:szCs w:val="22"/>
        </w:rPr>
        <w:fldChar w:fldCharType="begin">
          <w:fldData xml:space="preserve">PEVuZE5vdGU+PENpdGU+PEF1dGhvcj5BaW5zd29ydGg8L0F1dGhvcj48WWVhcj4yMDExPC9ZZWFy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</w:fldData>
        </w:fldChar>
      </w:r>
      <w:r w:rsidR="000E37E4">
        <w:rPr>
          <w:rFonts w:eastAsiaTheme="minorEastAsia" w:cs="Arial"/>
          <w:szCs w:val="22"/>
        </w:rPr>
        <w:instrText xml:space="preserve"> ADDIN EN.CITE.DATA </w:instrText>
      </w:r>
      <w:r w:rsidR="000E37E4">
        <w:rPr>
          <w:rFonts w:eastAsiaTheme="minorEastAsia" w:cs="Arial"/>
          <w:szCs w:val="22"/>
        </w:rPr>
      </w:r>
      <w:r w:rsidR="000E37E4">
        <w:rPr>
          <w:rFonts w:eastAsiaTheme="minorEastAsia" w:cs="Arial"/>
          <w:szCs w:val="22"/>
        </w:rPr>
        <w:fldChar w:fldCharType="end"/>
      </w:r>
      <w:r w:rsidRPr="007A1EF0">
        <w:rPr>
          <w:rFonts w:eastAsiaTheme="minorEastAsia" w:cs="Arial"/>
          <w:szCs w:val="22"/>
        </w:rPr>
      </w:r>
      <w:r w:rsidRPr="007A1EF0">
        <w:rPr>
          <w:rFonts w:eastAsiaTheme="minorEastAsia" w:cs="Arial"/>
          <w:szCs w:val="22"/>
        </w:rPr>
        <w:fldChar w:fldCharType="separate"/>
      </w:r>
      <w:r w:rsidR="000E37E4">
        <w:rPr>
          <w:rFonts w:eastAsiaTheme="minorEastAsia" w:cs="Arial"/>
          <w:noProof/>
          <w:szCs w:val="22"/>
        </w:rPr>
        <w:t>[</w:t>
      </w:r>
      <w:hyperlink w:anchor="_ENREF_79" w:tooltip="Ainsworth, 2011 #24" w:history="1">
        <w:r w:rsidR="005E2787">
          <w:rPr>
            <w:rFonts w:eastAsiaTheme="minorEastAsia" w:cs="Arial"/>
            <w:noProof/>
            <w:szCs w:val="22"/>
          </w:rPr>
          <w:t>79</w:t>
        </w:r>
      </w:hyperlink>
      <w:r w:rsidR="000E37E4">
        <w:rPr>
          <w:rFonts w:eastAsiaTheme="minorEastAsia" w:cs="Arial"/>
          <w:noProof/>
          <w:szCs w:val="22"/>
        </w:rPr>
        <w:t>]</w:t>
      </w:r>
      <w:r w:rsidRPr="007A1EF0">
        <w:rPr>
          <w:rFonts w:eastAsiaTheme="minorEastAsia" w:cs="Arial"/>
          <w:szCs w:val="22"/>
        </w:rPr>
        <w:fldChar w:fldCharType="end"/>
      </w:r>
      <w:r w:rsidRPr="007A1EF0">
        <w:rPr>
          <w:rFonts w:eastAsiaTheme="minorEastAsia" w:cs="Arial"/>
          <w:szCs w:val="22"/>
        </w:rPr>
        <w:t xml:space="preserve"> was followed to code different types and intensity of physical activities into METs. Moderate intensity physical activity was assigned 3.0 METs, moderate-to-vigorous physical activity 4.5 METs and vigorous physical activity 6.0 METs. Once the physical activity outcomes of individual studies included in these meta-analyses were translated into MET-hours, the meta-analysis was updated using the translated values (MET-hours). As in the original meta-analyses, a random-effects model was used to estimate the pooled effect (expressed as a difference in means).</w:t>
      </w:r>
    </w:p>
    <w:p w14:paraId="646792CB" w14:textId="5E2CB90B" w:rsidR="007A037D" w:rsidRPr="007A1EF0" w:rsidRDefault="00E42150" w:rsidP="00B020FB">
      <w:pPr>
        <w:pStyle w:val="Heading4"/>
      </w:pPr>
      <w:r>
        <w:t xml:space="preserve">2.1 </w:t>
      </w:r>
      <w:r w:rsidR="007A037D" w:rsidRPr="007A1EF0">
        <w:t>Pedometer intervention</w:t>
      </w:r>
    </w:p>
    <w:p w14:paraId="747771AD" w14:textId="77777777" w:rsidR="007A037D" w:rsidRPr="007A04B8" w:rsidRDefault="007A037D" w:rsidP="0072519C">
      <w:pPr>
        <w:rPr>
          <w:rFonts w:cs="Arial"/>
          <w:b/>
          <w:i/>
        </w:rPr>
      </w:pPr>
      <w:r w:rsidRPr="007A04B8">
        <w:rPr>
          <w:rFonts w:cs="Arial"/>
          <w:b/>
          <w:i/>
        </w:rPr>
        <w:t>Intervention effect</w:t>
      </w:r>
    </w:p>
    <w:p w14:paraId="2550E453" w14:textId="38F6D63B" w:rsidR="007A037D" w:rsidRDefault="007A037D" w:rsidP="0072519C">
      <w:r w:rsidRPr="007A1EF0">
        <w:t xml:space="preserve">The effect of pedometer BIs was calculated in MET-hours per </w:t>
      </w:r>
      <w:r w:rsidR="00DB3C5D">
        <w:t>day</w:t>
      </w:r>
      <w:r w:rsidRPr="007A1EF0">
        <w:t xml:space="preserve"> from the change in daily steps counted by the pedometer. A meta-analysis of eight RCTs found that pedometer users significantly increased their physical activity by a mean of 2,491 steps per day more than control participants (95% CI: 1,098 – 3,885 </w:t>
      </w:r>
      <w:r w:rsidRPr="007A1EF0">
        <w:lastRenderedPageBreak/>
        <w:t xml:space="preserve">steps per day) </w:t>
      </w:r>
      <w:r w:rsidRPr="007A1EF0">
        <w:fldChar w:fldCharType="begin">
          <w:fldData xml:space="preserve">PEVuZE5vdGU+PENpdGU+PEF1dGhvcj5CcmF2YXRhPC9BdXRob3I+PFllYXI+MjAwNzwvWWVhcj48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</w:fldData>
        </w:fldChar>
      </w:r>
      <w:r w:rsidR="000E37E4">
        <w:instrText xml:space="preserve"> ADDIN EN.CITE </w:instrText>
      </w:r>
      <w:r w:rsidR="000E37E4">
        <w:fldChar w:fldCharType="begin">
          <w:fldData xml:space="preserve">PEVuZE5vdGU+PENpdGU+PEF1dGhvcj5CcmF2YXRhPC9BdXRob3I+PFllYXI+MjAwNzwvWWVhcj48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</w:fldData>
        </w:fldChar>
      </w:r>
      <w:r w:rsidR="000E37E4">
        <w:instrText xml:space="preserve"> ADDIN EN.CITE.DATA </w:instrText>
      </w:r>
      <w:r w:rsidR="000E37E4">
        <w:fldChar w:fldCharType="end"/>
      </w:r>
      <w:r w:rsidRPr="007A1EF0">
        <w:fldChar w:fldCharType="separate"/>
      </w:r>
      <w:r w:rsidR="000E37E4">
        <w:rPr>
          <w:noProof/>
        </w:rPr>
        <w:t>[</w:t>
      </w:r>
      <w:hyperlink w:anchor="_ENREF_75" w:tooltip="Bravata, 2007 #109" w:history="1">
        <w:r w:rsidR="005E2787">
          <w:rPr>
            <w:noProof/>
          </w:rPr>
          <w:t>75</w:t>
        </w:r>
      </w:hyperlink>
      <w:r w:rsidR="000E37E4">
        <w:rPr>
          <w:noProof/>
        </w:rPr>
        <w:t>]</w:t>
      </w:r>
      <w:r w:rsidRPr="007A1EF0">
        <w:fldChar w:fldCharType="end"/>
      </w:r>
      <w:r w:rsidRPr="007A1EF0">
        <w:t>. The effect size is then converted into MET-hours per day using a formula</w:t>
      </w:r>
      <w:r w:rsidR="000716EC">
        <w:t xml:space="preserve"> presented</w:t>
      </w:r>
      <w:r w:rsidRPr="007A1EF0">
        <w:t xml:space="preserve"> by Wu and colleagues </w:t>
      </w:r>
      <w:r w:rsidRPr="007A1EF0">
        <w:fldChar w:fldCharType="begin"/>
      </w:r>
      <w:r w:rsidR="000E37E4">
        <w:instrText xml:space="preserve"> ADDIN EN.CITE &lt;EndNote&gt;&lt;Cite&gt;&lt;Author&gt;Wu&lt;/Author&gt;&lt;Year&gt;2011&lt;/Year&gt;&lt;RecNum&gt;26&lt;/RecNum&gt;&lt;DisplayText&gt;[78]&lt;/DisplayText&gt;&lt;record&gt;&lt;rec-number&gt;26&lt;/rec-number&gt;&lt;foreign-keys&gt;&lt;key app="EN" db-id="ft2f0ep5i2xptmee5va50wajwsw2w5swwxsz" timestamp="1362580009"&gt;26&lt;/key&gt;&lt;/foreign-keys&gt;&lt;ref-type name="Journal Article"&gt;17&lt;/ref-type&gt;&lt;contributors&gt;&lt;authors&gt;&lt;author&gt;Wu, S.&lt;/author&gt;&lt;author&gt;Cohen, D.&lt;/author&gt;&lt;author&gt;Shi, Y.&lt;/author&gt;&lt;author&gt;Pearson, M.&lt;/author&gt;&lt;author&gt;Sturm, R.&lt;/author&gt;&lt;/authors&gt;&lt;/contributors&gt;&lt;auth-address&gt;RAND Corporation, Santa Monica, CA, USA.&lt;/auth-address&gt;&lt;titles&gt;&lt;title&gt;Economic analysis of physical activity interventions&lt;/title&gt;&lt;secondary-title&gt;Am J Prev Med&lt;/secondary-title&gt;&lt;alt-title&gt;American journal of preventive medicine&lt;/alt-title&gt;&lt;/titles&gt;&lt;periodical&gt;&lt;full-title&gt;American Journal of Preventive Medicine&lt;/full-title&gt;&lt;abbr-1&gt;Am. J. Prev. Med.&lt;/abbr-1&gt;&lt;abbr-2&gt;Am J Prev Med&lt;/abbr-2&gt;&lt;/periodical&gt;&lt;alt-periodical&gt;&lt;full-title&gt;American Journal of Preventive Medicine&lt;/full-title&gt;&lt;abbr-1&gt;Am. J. Prev. Med.&lt;/abbr-1&gt;&lt;abbr-2&gt;Am J Prev Med&lt;/abbr-2&gt;&lt;/alt-periodical&gt;&lt;pages&gt;149-58&lt;/pages&gt;&lt;volume&gt;40&lt;/volume&gt;&lt;number&gt;2&lt;/number&gt;&lt;edition&gt;2011/01/18&lt;/edition&gt;&lt;keywords&gt;&lt;keyword&gt;Cost-Benefit Analysis&lt;/keyword&gt;&lt;keyword&gt;*Exercise&lt;/keyword&gt;&lt;keyword&gt;Female&lt;/keyword&gt;&lt;keyword&gt;Health Promotion/*economics/*methods&lt;/keyword&gt;&lt;keyword&gt;Humans&lt;/keyword&gt;&lt;keyword&gt;Male&lt;/keyword&gt;&lt;/keywords&gt;&lt;dates&gt;&lt;year&gt;2011&lt;/year&gt;&lt;pub-dates&gt;&lt;date&gt;Feb&lt;/date&gt;&lt;/pub-dates&gt;&lt;/dates&gt;&lt;isbn&gt;1873-2607 (Electronic)&amp;#xD;0749-3797 (Linking)&lt;/isbn&gt;&lt;accession-num&gt;21238863&lt;/accession-num&gt;&lt;work-type&gt;Research Support, N.I.H., Extramural&amp;#xD;Review&lt;/work-type&gt;&lt;urls&gt;&lt;related-urls&gt;&lt;url&gt;http://www.ncbi.nlm.nih.gov/pubmed/21238863&lt;/url&gt;&lt;/related-urls&gt;&lt;/urls&gt;&lt;custom2&gt;3085087&lt;/custom2&gt;&lt;electronic-resource-num&gt;10.1016/j.amepre.2010.10.029&lt;/electronic-resource-num&gt;&lt;language&gt;eng&lt;/language&gt;&lt;/record&gt;&lt;/Cite&gt;&lt;/EndNote&gt;</w:instrText>
      </w:r>
      <w:r w:rsidRPr="007A1EF0">
        <w:fldChar w:fldCharType="separate"/>
      </w:r>
      <w:r w:rsidR="000E37E4">
        <w:rPr>
          <w:noProof/>
        </w:rPr>
        <w:t>[</w:t>
      </w:r>
      <w:hyperlink w:anchor="_ENREF_78" w:tooltip="Wu, 2011 #26" w:history="1">
        <w:r w:rsidR="005E2787">
          <w:rPr>
            <w:noProof/>
          </w:rPr>
          <w:t>78</w:t>
        </w:r>
      </w:hyperlink>
      <w:r w:rsidR="000E37E4">
        <w:rPr>
          <w:noProof/>
        </w:rPr>
        <w:t>]</w:t>
      </w:r>
      <w:r w:rsidRPr="007A1EF0">
        <w:fldChar w:fldCharType="end"/>
      </w:r>
      <w:r w:rsidRPr="007A1EF0">
        <w:t xml:space="preserve"> which gives the effect size of 1.06 (95% CI: 0.47 to 1.65) in MET-hour</w:t>
      </w:r>
      <w:r w:rsidR="0024485C">
        <w:t>s</w:t>
      </w:r>
      <w:r w:rsidRPr="007A1EF0">
        <w:t xml:space="preserve"> per day.</w:t>
      </w:r>
    </w:p>
    <w:p w14:paraId="68EF537C" w14:textId="77777777" w:rsidR="001A6035" w:rsidRDefault="001A6035" w:rsidP="00413AC8">
      <w:pPr>
        <w:keepNext/>
      </w:pPr>
      <w:r w:rsidRPr="001A6035">
        <w:rPr>
          <w:noProof/>
          <w:lang w:eastAsia="en-GB"/>
        </w:rPr>
        <w:drawing>
          <wp:inline distT="0" distB="0" distL="0" distR="0" wp14:anchorId="6A1B39A3" wp14:editId="44DEFC7C">
            <wp:extent cx="5943600" cy="15373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37335"/>
                    </a:xfrm>
                    <a:prstGeom prst="rect">
                      <a:avLst/>
                    </a:prstGeom>
                  </pic:spPr>
                </pic:pic>
              </a:graphicData>
            </a:graphic>
          </wp:inline>
        </w:drawing>
      </w:r>
    </w:p>
    <w:p w14:paraId="161B99CB" w14:textId="3F34F955" w:rsidR="001A6035" w:rsidRPr="007A1EF0" w:rsidRDefault="001A6035" w:rsidP="0064023C">
      <w:pPr>
        <w:pStyle w:val="Caption"/>
      </w:pPr>
      <w:bookmarkStart w:id="32" w:name="_Toc477804307"/>
      <w:r>
        <w:t xml:space="preserve">Figure </w:t>
      </w:r>
      <w:r>
        <w:fldChar w:fldCharType="begin"/>
      </w:r>
      <w:r>
        <w:instrText xml:space="preserve"> STYLEREF 2 \s </w:instrText>
      </w:r>
      <w:r>
        <w:fldChar w:fldCharType="separate"/>
      </w:r>
      <w:r w:rsidR="005E2787">
        <w:rPr>
          <w:noProof/>
        </w:rPr>
        <w:t>2</w:t>
      </w:r>
      <w:r>
        <w:fldChar w:fldCharType="end"/>
      </w:r>
      <w:r>
        <w:t>.</w:t>
      </w:r>
      <w:r>
        <w:fldChar w:fldCharType="begin"/>
      </w:r>
      <w:r>
        <w:instrText xml:space="preserve"> SEQ Figure \* ARABIC \s 2 </w:instrText>
      </w:r>
      <w:r>
        <w:fldChar w:fldCharType="separate"/>
      </w:r>
      <w:r w:rsidR="005E2787">
        <w:rPr>
          <w:noProof/>
        </w:rPr>
        <w:t>1</w:t>
      </w:r>
      <w:r>
        <w:fldChar w:fldCharType="end"/>
      </w:r>
      <w:r>
        <w:t xml:space="preserve"> – </w:t>
      </w:r>
      <w:r w:rsidRPr="001A6035">
        <w:t>Individual study and pooled effects of physical activity promotion on</w:t>
      </w:r>
      <w:r w:rsidR="001F59B8">
        <w:t xml:space="preserve"> pedometer interventions vs control </w:t>
      </w:r>
      <w:r w:rsidR="00DF280A">
        <w:t>group</w:t>
      </w:r>
      <w:r w:rsidR="001F59B8">
        <w:t xml:space="preserve"> (</w:t>
      </w:r>
      <w:r w:rsidR="00020094">
        <w:t>measured as changes in steps per day)</w:t>
      </w:r>
      <w:r w:rsidRPr="001A6035">
        <w:t>.</w:t>
      </w:r>
      <w:bookmarkEnd w:id="32"/>
    </w:p>
    <w:p w14:paraId="2B53FBFA" w14:textId="77777777" w:rsidR="007A037D" w:rsidRPr="00DC4983" w:rsidRDefault="007A037D" w:rsidP="0072519C">
      <w:pPr>
        <w:rPr>
          <w:rFonts w:cs="Arial"/>
          <w:b/>
          <w:i/>
        </w:rPr>
      </w:pPr>
      <w:r w:rsidRPr="00DC4983">
        <w:rPr>
          <w:rFonts w:cs="Arial"/>
          <w:b/>
          <w:i/>
        </w:rPr>
        <w:t>Intervention costs</w:t>
      </w:r>
    </w:p>
    <w:p w14:paraId="4FF665A9" w14:textId="2603E100" w:rsidR="007A037D" w:rsidRPr="007A1EF0" w:rsidRDefault="007A037D" w:rsidP="0072519C">
      <w:r w:rsidRPr="007A1EF0">
        <w:t xml:space="preserve">The costs of a pedometer intervention include direct intervention costs and costs of intervention delivery. Resource use data were extracted based on the intervention description, and each RCT was costed for the quantities of resources used and </w:t>
      </w:r>
      <w:r w:rsidR="00020094">
        <w:t xml:space="preserve">the </w:t>
      </w:r>
      <w:r w:rsidRPr="007A1EF0">
        <w:t>unit cost</w:t>
      </w:r>
      <w:r w:rsidR="00020094">
        <w:t>s</w:t>
      </w:r>
      <w:r w:rsidRPr="007A1EF0">
        <w:t xml:space="preserve"> of each resource component. Unit costs for nurse and physiotherapist were taken from PSSRU unit costs </w:t>
      </w:r>
      <w:r w:rsidRPr="007A1EF0">
        <w:fldChar w:fldCharType="begin"/>
      </w:r>
      <w:r w:rsidR="00534EC0">
        <w:instrText xml:space="preserve"> ADDIN EN.CITE &lt;EndNote&gt;&lt;Cite&gt;&lt;Author&gt;Curtis&lt;/Author&gt;&lt;Year&gt;2011&lt;/Year&gt;&lt;RecNum&gt;113&lt;/RecNum&gt;&lt;DisplayText&gt;[61]&lt;/DisplayText&gt;&lt;record&gt;&lt;rec-number&gt;113&lt;/rec-number&gt;&lt;foreign-keys&gt;&lt;key app="EN" db-id="ft2f0ep5i2xptmee5va50wajwsw2w5swwxsz" timestamp="1373884685"&gt;113&lt;/key&gt;&lt;/foreign-keys&gt;&lt;ref-type name="Edited Book"&gt;28&lt;/ref-type&gt;&lt;contributors&gt;&lt;authors&gt;&lt;author&gt;Curtis, LA&lt;/author&gt;&lt;/authors&gt;&lt;/contributors&gt;&lt;titles&gt;&lt;title&gt;Unit Costs of Health and Social Care 2011&lt;/title&gt;&lt;/titles&gt;&lt;dates&gt;&lt;year&gt;2011&lt;/year&gt;&lt;/dates&gt;&lt;pub-location&gt;Canterbury&lt;/pub-location&gt;&lt;publisher&gt;Personal Social Services Research Unit, University of Kent&lt;/publisher&gt;&lt;isbn&gt;978-1-902671-74-1&lt;/isbn&gt;&lt;urls&gt;&lt;/urls&gt;&lt;/record&gt;&lt;/Cite&gt;&lt;/EndNote&gt;</w:instrText>
      </w:r>
      <w:r w:rsidRPr="007A1EF0">
        <w:fldChar w:fldCharType="separate"/>
      </w:r>
      <w:r w:rsidR="00534EC0">
        <w:rPr>
          <w:noProof/>
        </w:rPr>
        <w:t>[</w:t>
      </w:r>
      <w:hyperlink w:anchor="_ENREF_61" w:tooltip="Curtis, 2011 #113" w:history="1">
        <w:r w:rsidR="005E2787">
          <w:rPr>
            <w:noProof/>
          </w:rPr>
          <w:t>61</w:t>
        </w:r>
      </w:hyperlink>
      <w:r w:rsidR="00534EC0">
        <w:rPr>
          <w:noProof/>
        </w:rPr>
        <w:t>]</w:t>
      </w:r>
      <w:r w:rsidRPr="007A1EF0">
        <w:fldChar w:fldCharType="end"/>
      </w:r>
      <w:r w:rsidRPr="007A1EF0">
        <w:t xml:space="preserve">. The cost of a pedometer was </w:t>
      </w:r>
      <w:r w:rsidR="00020094">
        <w:t xml:space="preserve">borrowed </w:t>
      </w:r>
      <w:r w:rsidRPr="007A1EF0">
        <w:t xml:space="preserve">from a community based pedometer study (Walking for Wellbeing in the West) </w:t>
      </w:r>
      <w:r w:rsidRPr="007A1EF0">
        <w:fldChar w:fldCharType="begin">
          <w:fldData xml:space="preserve">PEVuZE5vdGU+PENpdGU+PEF1dGhvcj5TaGF3PC9BdXRob3I+PFllYXI+MjAxMTwvWWVhcj48UmVj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</w:fldData>
        </w:fldChar>
      </w:r>
      <w:r w:rsidR="000E37E4">
        <w:instrText xml:space="preserve"> ADDIN EN.CITE </w:instrText>
      </w:r>
      <w:r w:rsidR="000E37E4">
        <w:fldChar w:fldCharType="begin">
          <w:fldData xml:space="preserve">PEVuZE5vdGU+PENpdGU+PEF1dGhvcj5TaGF3PC9BdXRob3I+PFllYXI+MjAxMTwvWWVhcj48UmVj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</w:fldData>
        </w:fldChar>
      </w:r>
      <w:r w:rsidR="000E37E4">
        <w:instrText xml:space="preserve"> ADDIN EN.CITE.DATA </w:instrText>
      </w:r>
      <w:r w:rsidR="000E37E4">
        <w:fldChar w:fldCharType="end"/>
      </w:r>
      <w:r w:rsidRPr="007A1EF0">
        <w:fldChar w:fldCharType="separate"/>
      </w:r>
      <w:r w:rsidR="000E37E4">
        <w:rPr>
          <w:noProof/>
        </w:rPr>
        <w:t>[</w:t>
      </w:r>
      <w:hyperlink w:anchor="_ENREF_80" w:tooltip="Shaw, 2011 #114" w:history="1">
        <w:r w:rsidR="005E2787">
          <w:rPr>
            <w:noProof/>
          </w:rPr>
          <w:t>80</w:t>
        </w:r>
      </w:hyperlink>
      <w:r w:rsidR="000E37E4">
        <w:rPr>
          <w:noProof/>
        </w:rPr>
        <w:t>]</w:t>
      </w:r>
      <w:r w:rsidRPr="007A1EF0">
        <w:fldChar w:fldCharType="end"/>
      </w:r>
      <w:r w:rsidRPr="007A1EF0">
        <w:t xml:space="preserve">. Costs of production and delivery of exercise diary (A4 size black and white paper) and information booklet (A4 size colour paper) were estimated from the unit cost of printing and binding on A4 size paper (The UEA print service; </w:t>
      </w:r>
      <w:hyperlink r:id="rId10" w:history="1">
        <w:r w:rsidRPr="007A1EF0">
          <w:rPr>
            <w:rStyle w:val="Hyperlink"/>
            <w:rFonts w:cs="Arial"/>
          </w:rPr>
          <w:t>www.uea.ac.uk/print-services</w:t>
        </w:r>
      </w:hyperlink>
      <w:r w:rsidRPr="007A1EF0">
        <w:t>). The cost per participant was then evaluated as a weighted average of intervention costs for each RCT in the meta-analysis.</w:t>
      </w:r>
    </w:p>
    <w:p w14:paraId="3AA6D4F1" w14:textId="61BE74C2" w:rsidR="007A037D" w:rsidRPr="007A1EF0" w:rsidRDefault="00111B49" w:rsidP="0064023C">
      <w:pPr>
        <w:pStyle w:val="Caption"/>
      </w:pPr>
      <w:bookmarkStart w:id="33" w:name="_Toc461096731"/>
      <w:bookmarkStart w:id="34" w:name="_Toc477275798"/>
      <w:bookmarkStart w:id="35" w:name="_Toc477804298"/>
      <w:r>
        <w:t xml:space="preserve">Table </w:t>
      </w:r>
      <w:r w:rsidR="0015250B">
        <w:fldChar w:fldCharType="begin"/>
      </w:r>
      <w:r w:rsidR="0015250B">
        <w:instrText xml:space="preserve"> STYLEREF 2 \s </w:instrText>
      </w:r>
      <w:r w:rsidR="0015250B">
        <w:fldChar w:fldCharType="separate"/>
      </w:r>
      <w:r w:rsidR="005E2787">
        <w:rPr>
          <w:noProof/>
        </w:rPr>
        <w:t>2</w:t>
      </w:r>
      <w:r w:rsidR="0015250B">
        <w:rPr>
          <w:noProof/>
        </w:rPr>
        <w:fldChar w:fldCharType="end"/>
      </w:r>
      <w:r w:rsidR="002960BB">
        <w:t>.</w:t>
      </w:r>
      <w:r w:rsidR="0015250B">
        <w:fldChar w:fldCharType="begin"/>
      </w:r>
      <w:r w:rsidR="0015250B">
        <w:instrText xml:space="preserve"> SEQ Table \* ARABIC \s 2 </w:instrText>
      </w:r>
      <w:r w:rsidR="0015250B">
        <w:fldChar w:fldCharType="separate"/>
      </w:r>
      <w:r w:rsidR="005E2787">
        <w:rPr>
          <w:noProof/>
        </w:rPr>
        <w:t>1</w:t>
      </w:r>
      <w:r w:rsidR="0015250B">
        <w:rPr>
          <w:noProof/>
        </w:rPr>
        <w:fldChar w:fldCharType="end"/>
      </w:r>
      <w:r w:rsidR="007A037D" w:rsidRPr="007A1EF0">
        <w:rPr>
          <w:noProof/>
        </w:rPr>
        <w:t xml:space="preserve"> –</w:t>
      </w:r>
      <w:r w:rsidR="007A037D" w:rsidRPr="007A1EF0">
        <w:t xml:space="preserve"> Unit costs of health care utilisation</w:t>
      </w:r>
      <w:bookmarkEnd w:id="33"/>
      <w:bookmarkEnd w:id="34"/>
      <w:bookmarkEnd w:id="35"/>
      <w:r w:rsidR="007A037D" w:rsidRPr="007A1EF0">
        <w:t xml:space="preserve"> </w:t>
      </w:r>
    </w:p>
    <w:tbl>
      <w:tblPr>
        <w:tblStyle w:val="TableSimple1"/>
        <w:tblW w:w="9167" w:type="dxa"/>
        <w:tblLayout w:type="fixed"/>
        <w:tblLook w:val="04A0" w:firstRow="1" w:lastRow="0" w:firstColumn="1" w:lastColumn="0" w:noHBand="0" w:noVBand="1"/>
      </w:tblPr>
      <w:tblGrid>
        <w:gridCol w:w="3150"/>
        <w:gridCol w:w="1890"/>
        <w:gridCol w:w="1350"/>
        <w:gridCol w:w="2777"/>
      </w:tblGrid>
      <w:tr w:rsidR="007A037D" w:rsidRPr="007A1EF0" w14:paraId="6C4B5A27" w14:textId="77777777" w:rsidTr="008449FA">
        <w:trPr>
          <w:cnfStyle w:val="100000000000" w:firstRow="1" w:lastRow="0" w:firstColumn="0" w:lastColumn="0" w:oddVBand="0" w:evenVBand="0" w:oddHBand="0" w:evenHBand="0" w:firstRowFirstColumn="0" w:firstRowLastColumn="0" w:lastRowFirstColumn="0" w:lastRowLastColumn="0"/>
          <w:trHeight w:val="260"/>
        </w:trPr>
        <w:tc>
          <w:tcPr>
            <w:tcW w:w="3150" w:type="dxa"/>
          </w:tcPr>
          <w:p w14:paraId="2D440582" w14:textId="6C122D56" w:rsidR="007A037D" w:rsidRPr="007A1EF0" w:rsidRDefault="006D013B" w:rsidP="006D013B">
            <w:pPr>
              <w:tabs>
                <w:tab w:val="right" w:pos="3753"/>
              </w:tabs>
              <w:spacing w:before="0" w:after="120"/>
              <w:rPr>
                <w:rFonts w:cs="Arial"/>
                <w:b/>
                <w:bCs/>
                <w:sz w:val="18"/>
                <w:szCs w:val="18"/>
              </w:rPr>
            </w:pPr>
            <w:r>
              <w:rPr>
                <w:rFonts w:cs="Arial"/>
                <w:b/>
                <w:bCs/>
                <w:sz w:val="18"/>
                <w:szCs w:val="18"/>
              </w:rPr>
              <w:t xml:space="preserve">Cost </w:t>
            </w:r>
            <w:r w:rsidR="00230662">
              <w:rPr>
                <w:rFonts w:cs="Arial"/>
                <w:b/>
                <w:bCs/>
                <w:sz w:val="18"/>
                <w:szCs w:val="18"/>
              </w:rPr>
              <w:t>item</w:t>
            </w:r>
          </w:p>
        </w:tc>
        <w:tc>
          <w:tcPr>
            <w:tcW w:w="1890" w:type="dxa"/>
          </w:tcPr>
          <w:p w14:paraId="25940B8B" w14:textId="10623C4C" w:rsidR="007A037D" w:rsidRPr="007A1EF0" w:rsidRDefault="00B25B39" w:rsidP="00B25B39">
            <w:pPr>
              <w:spacing w:before="0" w:after="120"/>
              <w:jc w:val="center"/>
              <w:rPr>
                <w:rFonts w:cs="Arial"/>
                <w:b/>
                <w:bCs/>
                <w:sz w:val="18"/>
                <w:szCs w:val="18"/>
              </w:rPr>
            </w:pPr>
            <w:r>
              <w:rPr>
                <w:rFonts w:cs="Arial"/>
                <w:b/>
                <w:bCs/>
                <w:sz w:val="18"/>
                <w:szCs w:val="18"/>
                <w:lang w:val="nl-NL"/>
              </w:rPr>
              <w:t>Unit cost</w:t>
            </w:r>
          </w:p>
        </w:tc>
        <w:tc>
          <w:tcPr>
            <w:tcW w:w="1350" w:type="dxa"/>
          </w:tcPr>
          <w:p w14:paraId="3B8B99A1" w14:textId="77777777" w:rsidR="007A037D" w:rsidRPr="007A1EF0" w:rsidRDefault="007A037D" w:rsidP="0072519C">
            <w:pPr>
              <w:spacing w:before="0" w:after="120"/>
              <w:jc w:val="center"/>
              <w:rPr>
                <w:rFonts w:cs="Arial"/>
                <w:b/>
                <w:bCs/>
                <w:sz w:val="18"/>
                <w:szCs w:val="18"/>
              </w:rPr>
            </w:pPr>
            <w:r w:rsidRPr="007A1EF0">
              <w:rPr>
                <w:rFonts w:cs="Arial"/>
                <w:b/>
                <w:bCs/>
                <w:sz w:val="18"/>
                <w:szCs w:val="18"/>
              </w:rPr>
              <w:t>Distribution</w:t>
            </w:r>
          </w:p>
        </w:tc>
        <w:tc>
          <w:tcPr>
            <w:tcW w:w="2777" w:type="dxa"/>
          </w:tcPr>
          <w:p w14:paraId="75918FEC" w14:textId="77777777" w:rsidR="007A037D" w:rsidRPr="007A1EF0" w:rsidRDefault="007A037D" w:rsidP="0072519C">
            <w:pPr>
              <w:spacing w:before="0" w:after="120"/>
              <w:jc w:val="center"/>
              <w:rPr>
                <w:rFonts w:cs="Arial"/>
                <w:b/>
                <w:bCs/>
                <w:sz w:val="18"/>
                <w:szCs w:val="18"/>
              </w:rPr>
            </w:pPr>
            <w:r w:rsidRPr="007A1EF0">
              <w:rPr>
                <w:rFonts w:cs="Arial"/>
                <w:b/>
                <w:bCs/>
                <w:sz w:val="18"/>
                <w:szCs w:val="18"/>
              </w:rPr>
              <w:t>Source</w:t>
            </w:r>
          </w:p>
        </w:tc>
      </w:tr>
      <w:tr w:rsidR="007A037D" w:rsidRPr="007A1EF0" w14:paraId="3B5647A0" w14:textId="77777777" w:rsidTr="008449FA">
        <w:trPr>
          <w:trHeight w:val="260"/>
        </w:trPr>
        <w:tc>
          <w:tcPr>
            <w:tcW w:w="3150" w:type="dxa"/>
          </w:tcPr>
          <w:p w14:paraId="21CE691B" w14:textId="77777777" w:rsidR="007A037D" w:rsidRPr="007A1EF0" w:rsidRDefault="007A037D" w:rsidP="0072519C">
            <w:pPr>
              <w:spacing w:before="0" w:after="120"/>
              <w:rPr>
                <w:rFonts w:cs="Arial"/>
                <w:b/>
                <w:bCs/>
                <w:sz w:val="18"/>
                <w:szCs w:val="18"/>
              </w:rPr>
            </w:pPr>
            <w:r w:rsidRPr="007A1EF0">
              <w:rPr>
                <w:rFonts w:cs="Arial"/>
                <w:sz w:val="18"/>
                <w:szCs w:val="18"/>
              </w:rPr>
              <w:t>Primary care consultation</w:t>
            </w:r>
          </w:p>
        </w:tc>
        <w:tc>
          <w:tcPr>
            <w:tcW w:w="1890" w:type="dxa"/>
          </w:tcPr>
          <w:p w14:paraId="06A2E9AF" w14:textId="77777777" w:rsidR="007A037D" w:rsidRPr="007A1EF0" w:rsidRDefault="007A037D" w:rsidP="0072519C">
            <w:pPr>
              <w:spacing w:before="0" w:after="120"/>
              <w:rPr>
                <w:rFonts w:cs="Arial"/>
                <w:sz w:val="18"/>
                <w:szCs w:val="18"/>
              </w:rPr>
            </w:pPr>
            <w:r w:rsidRPr="007A1EF0">
              <w:rPr>
                <w:rFonts w:cs="Arial"/>
                <w:sz w:val="18"/>
                <w:szCs w:val="18"/>
              </w:rPr>
              <w:t>£36 per consultation</w:t>
            </w:r>
          </w:p>
        </w:tc>
        <w:tc>
          <w:tcPr>
            <w:tcW w:w="1350" w:type="dxa"/>
          </w:tcPr>
          <w:p w14:paraId="32EB8CE2" w14:textId="77777777" w:rsidR="007A037D" w:rsidRPr="007A1EF0" w:rsidRDefault="007A037D" w:rsidP="0072519C">
            <w:pPr>
              <w:spacing w:before="0" w:after="120"/>
              <w:rPr>
                <w:rFonts w:cs="Arial"/>
                <w:sz w:val="18"/>
                <w:szCs w:val="18"/>
              </w:rPr>
            </w:pPr>
            <w:r w:rsidRPr="007A1EF0">
              <w:rPr>
                <w:rFonts w:cs="Arial"/>
                <w:sz w:val="18"/>
                <w:szCs w:val="18"/>
              </w:rPr>
              <w:t>Fixed</w:t>
            </w:r>
          </w:p>
        </w:tc>
        <w:tc>
          <w:tcPr>
            <w:tcW w:w="2777" w:type="dxa"/>
          </w:tcPr>
          <w:p w14:paraId="11887752" w14:textId="4714E1A3" w:rsidR="007A037D" w:rsidRPr="007A1EF0" w:rsidRDefault="007A037D" w:rsidP="005E2787">
            <w:pPr>
              <w:spacing w:before="0" w:after="120"/>
              <w:rPr>
                <w:rFonts w:cs="Arial"/>
                <w:sz w:val="18"/>
                <w:szCs w:val="18"/>
              </w:rPr>
            </w:pPr>
            <w:r w:rsidRPr="007A1EF0">
              <w:rPr>
                <w:rFonts w:cs="Arial"/>
                <w:sz w:val="18"/>
                <w:szCs w:val="18"/>
              </w:rPr>
              <w:t>PSSRU 2011</w:t>
            </w:r>
            <w:r w:rsidRPr="007A1EF0">
              <w:rPr>
                <w:rFonts w:cs="Arial"/>
                <w:sz w:val="18"/>
                <w:szCs w:val="18"/>
              </w:rPr>
              <w:fldChar w:fldCharType="begin"/>
            </w:r>
            <w:r w:rsidR="00534EC0">
              <w:rPr>
                <w:rFonts w:cs="Arial"/>
                <w:sz w:val="18"/>
                <w:szCs w:val="18"/>
              </w:rPr>
              <w:instrText xml:space="preserve"> ADDIN EN.CITE &lt;EndNote&gt;&lt;Cite&gt;&lt;Author&gt;Curtis&lt;/Author&gt;&lt;Year&gt;2011&lt;/Year&gt;&lt;RecNum&gt;113&lt;/RecNum&gt;&lt;DisplayText&gt;[61]&lt;/DisplayText&gt;&lt;record&gt;&lt;rec-number&gt;113&lt;/rec-number&gt;&lt;foreign-keys&gt;&lt;key app="EN" db-id="ft2f0ep5i2xptmee5va50wajwsw2w5swwxsz" timestamp="1373884685"&gt;113&lt;/key&gt;&lt;/foreign-keys&gt;&lt;ref-type name="Edited Book"&gt;28&lt;/ref-type&gt;&lt;contributors&gt;&lt;authors&gt;&lt;author&gt;Curtis, LA&lt;/author&gt;&lt;/authors&gt;&lt;/contributors&gt;&lt;titles&gt;&lt;title&gt;Unit Costs of Health and Social Care 2011&lt;/title&gt;&lt;/titles&gt;&lt;dates&gt;&lt;year&gt;2011&lt;/year&gt;&lt;/dates&gt;&lt;pub-location&gt;Canterbury&lt;/pub-location&gt;&lt;publisher&gt;Personal Social Services Research Unit, University of Kent&lt;/publisher&gt;&lt;isbn&gt;978-1-902671-74-1&lt;/isbn&gt;&lt;urls&gt;&lt;/urls&gt;&lt;/record&gt;&lt;/Cite&gt;&lt;/EndNote&gt;</w:instrText>
            </w:r>
            <w:r w:rsidRPr="007A1EF0">
              <w:rPr>
                <w:rFonts w:cs="Arial"/>
                <w:sz w:val="18"/>
                <w:szCs w:val="18"/>
              </w:rPr>
              <w:fldChar w:fldCharType="separate"/>
            </w:r>
            <w:r w:rsidR="00534EC0">
              <w:rPr>
                <w:rFonts w:cs="Arial"/>
                <w:noProof/>
                <w:sz w:val="18"/>
                <w:szCs w:val="18"/>
              </w:rPr>
              <w:t>[</w:t>
            </w:r>
            <w:hyperlink w:anchor="_ENREF_61" w:tooltip="Curtis, 2011 #113" w:history="1">
              <w:r w:rsidR="005E2787">
                <w:rPr>
                  <w:rFonts w:cs="Arial"/>
                  <w:noProof/>
                  <w:sz w:val="18"/>
                  <w:szCs w:val="18"/>
                </w:rPr>
                <w:t>61</w:t>
              </w:r>
            </w:hyperlink>
            <w:r w:rsidR="00534EC0">
              <w:rPr>
                <w:rFonts w:cs="Arial"/>
                <w:noProof/>
                <w:sz w:val="18"/>
                <w:szCs w:val="18"/>
              </w:rPr>
              <w:t>]</w:t>
            </w:r>
            <w:r w:rsidRPr="007A1EF0">
              <w:rPr>
                <w:rFonts w:cs="Arial"/>
                <w:sz w:val="18"/>
                <w:szCs w:val="18"/>
              </w:rPr>
              <w:fldChar w:fldCharType="end"/>
            </w:r>
          </w:p>
        </w:tc>
      </w:tr>
      <w:tr w:rsidR="007A037D" w:rsidRPr="007A1EF0" w14:paraId="7628638E" w14:textId="77777777" w:rsidTr="008449FA">
        <w:trPr>
          <w:trHeight w:val="260"/>
        </w:trPr>
        <w:tc>
          <w:tcPr>
            <w:tcW w:w="3150" w:type="dxa"/>
          </w:tcPr>
          <w:p w14:paraId="78069FDC" w14:textId="77777777" w:rsidR="007A037D" w:rsidRPr="007A1EF0" w:rsidRDefault="007A037D" w:rsidP="0072519C">
            <w:pPr>
              <w:spacing w:before="0" w:after="120"/>
              <w:rPr>
                <w:rFonts w:cs="Arial"/>
                <w:b/>
                <w:bCs/>
                <w:sz w:val="18"/>
                <w:szCs w:val="18"/>
              </w:rPr>
            </w:pPr>
            <w:r w:rsidRPr="007A1EF0">
              <w:rPr>
                <w:rFonts w:cs="Arial"/>
                <w:sz w:val="18"/>
                <w:szCs w:val="18"/>
              </w:rPr>
              <w:t>Physiotherapist</w:t>
            </w:r>
          </w:p>
        </w:tc>
        <w:tc>
          <w:tcPr>
            <w:tcW w:w="1890" w:type="dxa"/>
          </w:tcPr>
          <w:p w14:paraId="312FB9DA" w14:textId="77777777" w:rsidR="007A037D" w:rsidRPr="007A1EF0" w:rsidRDefault="007A037D" w:rsidP="0072519C">
            <w:pPr>
              <w:spacing w:before="0" w:after="120"/>
              <w:rPr>
                <w:rFonts w:cs="Arial"/>
                <w:sz w:val="18"/>
                <w:szCs w:val="18"/>
              </w:rPr>
            </w:pPr>
            <w:r w:rsidRPr="007A1EF0">
              <w:rPr>
                <w:rFonts w:cs="Arial"/>
                <w:sz w:val="18"/>
                <w:szCs w:val="18"/>
              </w:rPr>
              <w:t>£34 per hour</w:t>
            </w:r>
          </w:p>
        </w:tc>
        <w:tc>
          <w:tcPr>
            <w:tcW w:w="1350" w:type="dxa"/>
          </w:tcPr>
          <w:p w14:paraId="0EF9AEA6" w14:textId="77777777" w:rsidR="007A037D" w:rsidRPr="007A1EF0" w:rsidRDefault="007A037D" w:rsidP="0072519C">
            <w:pPr>
              <w:spacing w:before="0" w:after="120"/>
              <w:rPr>
                <w:rFonts w:cs="Arial"/>
                <w:sz w:val="18"/>
              </w:rPr>
            </w:pPr>
            <w:r w:rsidRPr="007A1EF0">
              <w:rPr>
                <w:rFonts w:cs="Arial"/>
                <w:sz w:val="18"/>
                <w:szCs w:val="18"/>
              </w:rPr>
              <w:t>Fixed</w:t>
            </w:r>
          </w:p>
        </w:tc>
        <w:tc>
          <w:tcPr>
            <w:tcW w:w="2777" w:type="dxa"/>
          </w:tcPr>
          <w:p w14:paraId="1BADD09A" w14:textId="4047E5C7" w:rsidR="007A037D" w:rsidRPr="007A1EF0" w:rsidRDefault="007A037D" w:rsidP="005E2787">
            <w:pPr>
              <w:spacing w:before="0" w:after="120"/>
              <w:rPr>
                <w:rFonts w:cs="Arial"/>
                <w:sz w:val="18"/>
                <w:szCs w:val="18"/>
              </w:rPr>
            </w:pPr>
            <w:r w:rsidRPr="007A1EF0">
              <w:rPr>
                <w:rFonts w:cs="Arial"/>
                <w:sz w:val="18"/>
                <w:szCs w:val="18"/>
              </w:rPr>
              <w:t>PSSRU 2011</w:t>
            </w:r>
            <w:r w:rsidRPr="007A1EF0">
              <w:rPr>
                <w:rFonts w:cs="Arial"/>
                <w:sz w:val="18"/>
                <w:szCs w:val="18"/>
              </w:rPr>
              <w:fldChar w:fldCharType="begin"/>
            </w:r>
            <w:r w:rsidR="00534EC0">
              <w:rPr>
                <w:rFonts w:cs="Arial"/>
                <w:sz w:val="18"/>
                <w:szCs w:val="18"/>
              </w:rPr>
              <w:instrText xml:space="preserve"> ADDIN EN.CITE &lt;EndNote&gt;&lt;Cite&gt;&lt;Author&gt;Curtis&lt;/Author&gt;&lt;Year&gt;2011&lt;/Year&gt;&lt;RecNum&gt;113&lt;/RecNum&gt;&lt;DisplayText&gt;[61]&lt;/DisplayText&gt;&lt;record&gt;&lt;rec-number&gt;113&lt;/rec-number&gt;&lt;foreign-keys&gt;&lt;key app="EN" db-id="ft2f0ep5i2xptmee5va50wajwsw2w5swwxsz" timestamp="1373884685"&gt;113&lt;/key&gt;&lt;/foreign-keys&gt;&lt;ref-type name="Edited Book"&gt;28&lt;/ref-type&gt;&lt;contributors&gt;&lt;authors&gt;&lt;author&gt;Curtis, LA&lt;/author&gt;&lt;/authors&gt;&lt;/contributors&gt;&lt;titles&gt;&lt;title&gt;Unit Costs of Health and Social Care 2011&lt;/title&gt;&lt;/titles&gt;&lt;dates&gt;&lt;year&gt;2011&lt;/year&gt;&lt;/dates&gt;&lt;pub-location&gt;Canterbury&lt;/pub-location&gt;&lt;publisher&gt;Personal Social Services Research Unit, University of Kent&lt;/publisher&gt;&lt;isbn&gt;978-1-902671-74-1&lt;/isbn&gt;&lt;urls&gt;&lt;/urls&gt;&lt;/record&gt;&lt;/Cite&gt;&lt;/EndNote&gt;</w:instrText>
            </w:r>
            <w:r w:rsidRPr="007A1EF0">
              <w:rPr>
                <w:rFonts w:cs="Arial"/>
                <w:sz w:val="18"/>
                <w:szCs w:val="18"/>
              </w:rPr>
              <w:fldChar w:fldCharType="separate"/>
            </w:r>
            <w:r w:rsidR="00534EC0">
              <w:rPr>
                <w:rFonts w:cs="Arial"/>
                <w:noProof/>
                <w:sz w:val="18"/>
                <w:szCs w:val="18"/>
              </w:rPr>
              <w:t>[</w:t>
            </w:r>
            <w:hyperlink w:anchor="_ENREF_61" w:tooltip="Curtis, 2011 #113" w:history="1">
              <w:r w:rsidR="005E2787">
                <w:rPr>
                  <w:rFonts w:cs="Arial"/>
                  <w:noProof/>
                  <w:sz w:val="18"/>
                  <w:szCs w:val="18"/>
                </w:rPr>
                <w:t>61</w:t>
              </w:r>
            </w:hyperlink>
            <w:r w:rsidR="00534EC0">
              <w:rPr>
                <w:rFonts w:cs="Arial"/>
                <w:noProof/>
                <w:sz w:val="18"/>
                <w:szCs w:val="18"/>
              </w:rPr>
              <w:t>]</w:t>
            </w:r>
            <w:r w:rsidRPr="007A1EF0">
              <w:rPr>
                <w:rFonts w:cs="Arial"/>
                <w:sz w:val="18"/>
                <w:szCs w:val="18"/>
              </w:rPr>
              <w:fldChar w:fldCharType="end"/>
            </w:r>
          </w:p>
        </w:tc>
      </w:tr>
      <w:tr w:rsidR="007A037D" w:rsidRPr="007A1EF0" w14:paraId="0906A1D7" w14:textId="77777777" w:rsidTr="008449FA">
        <w:trPr>
          <w:trHeight w:val="260"/>
        </w:trPr>
        <w:tc>
          <w:tcPr>
            <w:tcW w:w="3150" w:type="dxa"/>
          </w:tcPr>
          <w:p w14:paraId="068046F6" w14:textId="77777777" w:rsidR="007A037D" w:rsidRPr="007A1EF0" w:rsidRDefault="007A037D" w:rsidP="0072519C">
            <w:pPr>
              <w:spacing w:before="0" w:after="120"/>
              <w:rPr>
                <w:rFonts w:cs="Arial"/>
                <w:b/>
                <w:bCs/>
                <w:sz w:val="18"/>
                <w:szCs w:val="18"/>
              </w:rPr>
            </w:pPr>
            <w:r w:rsidRPr="007A1EF0">
              <w:rPr>
                <w:rFonts w:cs="Arial"/>
                <w:sz w:val="18"/>
                <w:szCs w:val="18"/>
              </w:rPr>
              <w:lastRenderedPageBreak/>
              <w:t>Exercise physiotherapist</w:t>
            </w:r>
          </w:p>
        </w:tc>
        <w:tc>
          <w:tcPr>
            <w:tcW w:w="1890" w:type="dxa"/>
          </w:tcPr>
          <w:p w14:paraId="022EEEF6" w14:textId="77777777" w:rsidR="007A037D" w:rsidRPr="007A1EF0" w:rsidRDefault="007A037D" w:rsidP="0072519C">
            <w:pPr>
              <w:spacing w:before="0" w:after="120"/>
              <w:rPr>
                <w:rFonts w:cs="Arial"/>
                <w:sz w:val="18"/>
                <w:szCs w:val="18"/>
              </w:rPr>
            </w:pPr>
            <w:r w:rsidRPr="007A1EF0">
              <w:rPr>
                <w:rFonts w:cs="Arial"/>
                <w:sz w:val="18"/>
                <w:szCs w:val="18"/>
              </w:rPr>
              <w:t>£34 per hour</w:t>
            </w:r>
          </w:p>
        </w:tc>
        <w:tc>
          <w:tcPr>
            <w:tcW w:w="1350" w:type="dxa"/>
          </w:tcPr>
          <w:p w14:paraId="5D92118E" w14:textId="77777777" w:rsidR="007A037D" w:rsidRPr="007A1EF0" w:rsidRDefault="007A037D" w:rsidP="0072519C">
            <w:pPr>
              <w:spacing w:before="0" w:after="120"/>
              <w:rPr>
                <w:rFonts w:cs="Arial"/>
                <w:sz w:val="18"/>
              </w:rPr>
            </w:pPr>
            <w:r w:rsidRPr="007A1EF0">
              <w:rPr>
                <w:rFonts w:cs="Arial"/>
                <w:sz w:val="18"/>
                <w:szCs w:val="18"/>
              </w:rPr>
              <w:t>Fixed</w:t>
            </w:r>
          </w:p>
        </w:tc>
        <w:tc>
          <w:tcPr>
            <w:tcW w:w="2777" w:type="dxa"/>
          </w:tcPr>
          <w:p w14:paraId="47B86BA6" w14:textId="77777777" w:rsidR="007A037D" w:rsidRPr="007A1EF0" w:rsidRDefault="007A037D" w:rsidP="0072519C">
            <w:pPr>
              <w:spacing w:before="0" w:after="120"/>
              <w:rPr>
                <w:rFonts w:cs="Arial"/>
                <w:sz w:val="18"/>
                <w:szCs w:val="18"/>
              </w:rPr>
            </w:pPr>
            <w:r w:rsidRPr="007A1EF0">
              <w:rPr>
                <w:rFonts w:cs="Arial"/>
                <w:sz w:val="18"/>
                <w:szCs w:val="18"/>
              </w:rPr>
              <w:t>Same as physiotherapist</w:t>
            </w:r>
          </w:p>
        </w:tc>
      </w:tr>
      <w:tr w:rsidR="007A037D" w:rsidRPr="007A1EF0" w14:paraId="5B6B3968" w14:textId="77777777" w:rsidTr="008449FA">
        <w:trPr>
          <w:trHeight w:val="260"/>
        </w:trPr>
        <w:tc>
          <w:tcPr>
            <w:tcW w:w="3150" w:type="dxa"/>
          </w:tcPr>
          <w:p w14:paraId="5E7B631C" w14:textId="77777777" w:rsidR="007A037D" w:rsidRPr="007A1EF0" w:rsidRDefault="007A037D" w:rsidP="0072519C">
            <w:pPr>
              <w:spacing w:before="0" w:after="120"/>
              <w:rPr>
                <w:rFonts w:cs="Arial"/>
                <w:b/>
                <w:bCs/>
                <w:sz w:val="18"/>
                <w:szCs w:val="18"/>
              </w:rPr>
            </w:pPr>
            <w:r w:rsidRPr="007A1EF0">
              <w:rPr>
                <w:rFonts w:cs="Arial"/>
                <w:sz w:val="18"/>
                <w:szCs w:val="18"/>
              </w:rPr>
              <w:t>Practice nurse (face-to-face)</w:t>
            </w:r>
          </w:p>
        </w:tc>
        <w:tc>
          <w:tcPr>
            <w:tcW w:w="1890" w:type="dxa"/>
          </w:tcPr>
          <w:p w14:paraId="3E96173E" w14:textId="77777777" w:rsidR="007A037D" w:rsidRPr="007A1EF0" w:rsidRDefault="007A037D" w:rsidP="0072519C">
            <w:pPr>
              <w:spacing w:before="0" w:after="120"/>
              <w:rPr>
                <w:rFonts w:cs="Arial"/>
                <w:sz w:val="18"/>
                <w:szCs w:val="18"/>
              </w:rPr>
            </w:pPr>
            <w:r w:rsidRPr="007A1EF0">
              <w:rPr>
                <w:rFonts w:cs="Arial"/>
                <w:sz w:val="18"/>
                <w:szCs w:val="18"/>
              </w:rPr>
              <w:t>£51 per hour</w:t>
            </w:r>
          </w:p>
        </w:tc>
        <w:tc>
          <w:tcPr>
            <w:tcW w:w="1350" w:type="dxa"/>
          </w:tcPr>
          <w:p w14:paraId="1F0678D9" w14:textId="77777777" w:rsidR="007A037D" w:rsidRPr="007A1EF0" w:rsidRDefault="007A037D" w:rsidP="0072519C">
            <w:pPr>
              <w:spacing w:before="0" w:after="120"/>
              <w:rPr>
                <w:rFonts w:cs="Arial"/>
                <w:sz w:val="18"/>
              </w:rPr>
            </w:pPr>
            <w:r w:rsidRPr="007A1EF0">
              <w:rPr>
                <w:rFonts w:cs="Arial"/>
                <w:sz w:val="18"/>
                <w:szCs w:val="18"/>
              </w:rPr>
              <w:t>Fixed</w:t>
            </w:r>
          </w:p>
        </w:tc>
        <w:tc>
          <w:tcPr>
            <w:tcW w:w="2777" w:type="dxa"/>
          </w:tcPr>
          <w:p w14:paraId="5656CFB5" w14:textId="79C846EF" w:rsidR="007A037D" w:rsidRPr="007A1EF0" w:rsidRDefault="007A037D" w:rsidP="005E2787">
            <w:pPr>
              <w:spacing w:before="0" w:after="120"/>
              <w:rPr>
                <w:rFonts w:cs="Arial"/>
                <w:sz w:val="18"/>
                <w:szCs w:val="18"/>
              </w:rPr>
            </w:pPr>
            <w:r w:rsidRPr="007A1EF0">
              <w:rPr>
                <w:rFonts w:cs="Arial"/>
                <w:sz w:val="18"/>
                <w:szCs w:val="18"/>
              </w:rPr>
              <w:t>PSSRU 2011</w:t>
            </w:r>
            <w:r w:rsidRPr="007A1EF0">
              <w:rPr>
                <w:rFonts w:cs="Arial"/>
                <w:sz w:val="18"/>
                <w:szCs w:val="18"/>
              </w:rPr>
              <w:fldChar w:fldCharType="begin"/>
            </w:r>
            <w:r w:rsidR="00534EC0">
              <w:rPr>
                <w:rFonts w:cs="Arial"/>
                <w:sz w:val="18"/>
                <w:szCs w:val="18"/>
              </w:rPr>
              <w:instrText xml:space="preserve"> ADDIN EN.CITE &lt;EndNote&gt;&lt;Cite&gt;&lt;Author&gt;Curtis&lt;/Author&gt;&lt;Year&gt;2011&lt;/Year&gt;&lt;RecNum&gt;113&lt;/RecNum&gt;&lt;DisplayText&gt;[61]&lt;/DisplayText&gt;&lt;record&gt;&lt;rec-number&gt;113&lt;/rec-number&gt;&lt;foreign-keys&gt;&lt;key app="EN" db-id="ft2f0ep5i2xptmee5va50wajwsw2w5swwxsz" timestamp="1373884685"&gt;113&lt;/key&gt;&lt;/foreign-keys&gt;&lt;ref-type name="Edited Book"&gt;28&lt;/ref-type&gt;&lt;contributors&gt;&lt;authors&gt;&lt;author&gt;Curtis, LA&lt;/author&gt;&lt;/authors&gt;&lt;/contributors&gt;&lt;titles&gt;&lt;title&gt;Unit Costs of Health and Social Care 2011&lt;/title&gt;&lt;/titles&gt;&lt;dates&gt;&lt;year&gt;2011&lt;/year&gt;&lt;/dates&gt;&lt;pub-location&gt;Canterbury&lt;/pub-location&gt;&lt;publisher&gt;Personal Social Services Research Unit, University of Kent&lt;/publisher&gt;&lt;isbn&gt;978-1-902671-74-1&lt;/isbn&gt;&lt;urls&gt;&lt;/urls&gt;&lt;/record&gt;&lt;/Cite&gt;&lt;/EndNote&gt;</w:instrText>
            </w:r>
            <w:r w:rsidRPr="007A1EF0">
              <w:rPr>
                <w:rFonts w:cs="Arial"/>
                <w:sz w:val="18"/>
                <w:szCs w:val="18"/>
              </w:rPr>
              <w:fldChar w:fldCharType="separate"/>
            </w:r>
            <w:r w:rsidR="00534EC0">
              <w:rPr>
                <w:rFonts w:cs="Arial"/>
                <w:noProof/>
                <w:sz w:val="18"/>
                <w:szCs w:val="18"/>
              </w:rPr>
              <w:t>[</w:t>
            </w:r>
            <w:hyperlink w:anchor="_ENREF_61" w:tooltip="Curtis, 2011 #113" w:history="1">
              <w:r w:rsidR="005E2787">
                <w:rPr>
                  <w:rFonts w:cs="Arial"/>
                  <w:noProof/>
                  <w:sz w:val="18"/>
                  <w:szCs w:val="18"/>
                </w:rPr>
                <w:t>61</w:t>
              </w:r>
            </w:hyperlink>
            <w:r w:rsidR="00534EC0">
              <w:rPr>
                <w:rFonts w:cs="Arial"/>
                <w:noProof/>
                <w:sz w:val="18"/>
                <w:szCs w:val="18"/>
              </w:rPr>
              <w:t>]</w:t>
            </w:r>
            <w:r w:rsidRPr="007A1EF0">
              <w:rPr>
                <w:rFonts w:cs="Arial"/>
                <w:sz w:val="18"/>
                <w:szCs w:val="18"/>
              </w:rPr>
              <w:fldChar w:fldCharType="end"/>
            </w:r>
          </w:p>
        </w:tc>
      </w:tr>
      <w:tr w:rsidR="007A037D" w:rsidRPr="007A1EF0" w14:paraId="77F28EDF" w14:textId="77777777" w:rsidTr="008449FA">
        <w:trPr>
          <w:trHeight w:val="260"/>
        </w:trPr>
        <w:tc>
          <w:tcPr>
            <w:tcW w:w="3150" w:type="dxa"/>
          </w:tcPr>
          <w:p w14:paraId="3B861EC7" w14:textId="77777777" w:rsidR="007A037D" w:rsidRPr="007A1EF0" w:rsidRDefault="007A037D" w:rsidP="0072519C">
            <w:pPr>
              <w:spacing w:before="0" w:after="120"/>
              <w:rPr>
                <w:rFonts w:cs="Arial"/>
                <w:sz w:val="18"/>
                <w:szCs w:val="18"/>
              </w:rPr>
            </w:pPr>
            <w:r w:rsidRPr="007A1EF0">
              <w:rPr>
                <w:rFonts w:cs="Arial"/>
                <w:sz w:val="18"/>
                <w:szCs w:val="18"/>
              </w:rPr>
              <w:t>Nurse</w:t>
            </w:r>
          </w:p>
        </w:tc>
        <w:tc>
          <w:tcPr>
            <w:tcW w:w="1890" w:type="dxa"/>
          </w:tcPr>
          <w:p w14:paraId="23578386" w14:textId="77777777" w:rsidR="007A037D" w:rsidRPr="007A1EF0" w:rsidRDefault="007A037D" w:rsidP="0072519C">
            <w:pPr>
              <w:spacing w:before="0" w:after="120"/>
              <w:rPr>
                <w:rFonts w:cs="Arial"/>
                <w:sz w:val="18"/>
                <w:szCs w:val="18"/>
              </w:rPr>
            </w:pPr>
            <w:r w:rsidRPr="007A1EF0">
              <w:rPr>
                <w:rFonts w:cs="Arial"/>
                <w:sz w:val="18"/>
                <w:szCs w:val="18"/>
              </w:rPr>
              <w:t>£39 per hour</w:t>
            </w:r>
          </w:p>
        </w:tc>
        <w:tc>
          <w:tcPr>
            <w:tcW w:w="1350" w:type="dxa"/>
          </w:tcPr>
          <w:p w14:paraId="6F5D6D3D" w14:textId="77777777" w:rsidR="007A037D" w:rsidRPr="007A1EF0" w:rsidRDefault="007A037D" w:rsidP="0072519C">
            <w:pPr>
              <w:spacing w:before="0" w:after="120"/>
              <w:rPr>
                <w:rFonts w:cs="Arial"/>
                <w:sz w:val="18"/>
                <w:szCs w:val="18"/>
              </w:rPr>
            </w:pPr>
            <w:r w:rsidRPr="007A1EF0">
              <w:rPr>
                <w:rFonts w:cs="Arial"/>
                <w:sz w:val="18"/>
                <w:szCs w:val="18"/>
              </w:rPr>
              <w:t>Fixed</w:t>
            </w:r>
          </w:p>
        </w:tc>
        <w:tc>
          <w:tcPr>
            <w:tcW w:w="2777" w:type="dxa"/>
          </w:tcPr>
          <w:p w14:paraId="6E34BAE3" w14:textId="7A16B5BB" w:rsidR="007A037D" w:rsidRPr="007A1EF0" w:rsidRDefault="007A037D" w:rsidP="005E2787">
            <w:pPr>
              <w:spacing w:before="0" w:after="120"/>
              <w:rPr>
                <w:rFonts w:cs="Arial"/>
                <w:sz w:val="18"/>
                <w:szCs w:val="18"/>
              </w:rPr>
            </w:pPr>
            <w:r w:rsidRPr="007A1EF0">
              <w:rPr>
                <w:rFonts w:cs="Arial"/>
                <w:sz w:val="18"/>
                <w:szCs w:val="18"/>
              </w:rPr>
              <w:t>PSSRU 2011</w:t>
            </w:r>
            <w:r w:rsidRPr="007A1EF0">
              <w:rPr>
                <w:rFonts w:cs="Arial"/>
                <w:sz w:val="18"/>
                <w:szCs w:val="18"/>
              </w:rPr>
              <w:fldChar w:fldCharType="begin"/>
            </w:r>
            <w:r w:rsidR="00534EC0">
              <w:rPr>
                <w:rFonts w:cs="Arial"/>
                <w:sz w:val="18"/>
                <w:szCs w:val="18"/>
              </w:rPr>
              <w:instrText xml:space="preserve"> ADDIN EN.CITE &lt;EndNote&gt;&lt;Cite&gt;&lt;Author&gt;Curtis&lt;/Author&gt;&lt;Year&gt;2011&lt;/Year&gt;&lt;RecNum&gt;113&lt;/RecNum&gt;&lt;DisplayText&gt;[61]&lt;/DisplayText&gt;&lt;record&gt;&lt;rec-number&gt;113&lt;/rec-number&gt;&lt;foreign-keys&gt;&lt;key app="EN" db-id="ft2f0ep5i2xptmee5va50wajwsw2w5swwxsz" timestamp="1373884685"&gt;113&lt;/key&gt;&lt;/foreign-keys&gt;&lt;ref-type name="Edited Book"&gt;28&lt;/ref-type&gt;&lt;contributors&gt;&lt;authors&gt;&lt;author&gt;Curtis, LA&lt;/author&gt;&lt;/authors&gt;&lt;/contributors&gt;&lt;titles&gt;&lt;title&gt;Unit Costs of Health and Social Care 2011&lt;/title&gt;&lt;/titles&gt;&lt;dates&gt;&lt;year&gt;2011&lt;/year&gt;&lt;/dates&gt;&lt;pub-location&gt;Canterbury&lt;/pub-location&gt;&lt;publisher&gt;Personal Social Services Research Unit, University of Kent&lt;/publisher&gt;&lt;isbn&gt;978-1-902671-74-1&lt;/isbn&gt;&lt;urls&gt;&lt;/urls&gt;&lt;/record&gt;&lt;/Cite&gt;&lt;/EndNote&gt;</w:instrText>
            </w:r>
            <w:r w:rsidRPr="007A1EF0">
              <w:rPr>
                <w:rFonts w:cs="Arial"/>
                <w:sz w:val="18"/>
                <w:szCs w:val="18"/>
              </w:rPr>
              <w:fldChar w:fldCharType="separate"/>
            </w:r>
            <w:r w:rsidR="00534EC0">
              <w:rPr>
                <w:rFonts w:cs="Arial"/>
                <w:noProof/>
                <w:sz w:val="18"/>
                <w:szCs w:val="18"/>
              </w:rPr>
              <w:t>[</w:t>
            </w:r>
            <w:hyperlink w:anchor="_ENREF_61" w:tooltip="Curtis, 2011 #113" w:history="1">
              <w:r w:rsidR="005E2787">
                <w:rPr>
                  <w:rFonts w:cs="Arial"/>
                  <w:noProof/>
                  <w:sz w:val="18"/>
                  <w:szCs w:val="18"/>
                </w:rPr>
                <w:t>61</w:t>
              </w:r>
            </w:hyperlink>
            <w:r w:rsidR="00534EC0">
              <w:rPr>
                <w:rFonts w:cs="Arial"/>
                <w:noProof/>
                <w:sz w:val="18"/>
                <w:szCs w:val="18"/>
              </w:rPr>
              <w:t>]</w:t>
            </w:r>
            <w:r w:rsidRPr="007A1EF0">
              <w:rPr>
                <w:rFonts w:cs="Arial"/>
                <w:sz w:val="18"/>
                <w:szCs w:val="18"/>
              </w:rPr>
              <w:fldChar w:fldCharType="end"/>
            </w:r>
          </w:p>
        </w:tc>
      </w:tr>
      <w:tr w:rsidR="007A037D" w:rsidRPr="007A1EF0" w14:paraId="0332FEB2" w14:textId="77777777" w:rsidTr="008449FA">
        <w:trPr>
          <w:trHeight w:val="260"/>
        </w:trPr>
        <w:tc>
          <w:tcPr>
            <w:tcW w:w="3150" w:type="dxa"/>
          </w:tcPr>
          <w:p w14:paraId="2F5FFD52" w14:textId="77777777" w:rsidR="007A037D" w:rsidRPr="007A1EF0" w:rsidRDefault="007A037D" w:rsidP="0072519C">
            <w:pPr>
              <w:spacing w:before="0" w:after="120"/>
              <w:rPr>
                <w:rFonts w:cs="Arial"/>
                <w:b/>
                <w:bCs/>
                <w:sz w:val="18"/>
                <w:szCs w:val="18"/>
              </w:rPr>
            </w:pPr>
            <w:r w:rsidRPr="007A1EF0">
              <w:rPr>
                <w:rFonts w:cs="Arial"/>
                <w:sz w:val="18"/>
                <w:szCs w:val="18"/>
              </w:rPr>
              <w:t>Pedometer</w:t>
            </w:r>
          </w:p>
        </w:tc>
        <w:tc>
          <w:tcPr>
            <w:tcW w:w="1890" w:type="dxa"/>
          </w:tcPr>
          <w:p w14:paraId="1085F375" w14:textId="77777777" w:rsidR="007A037D" w:rsidRPr="007A1EF0" w:rsidRDefault="007A037D" w:rsidP="0072519C">
            <w:pPr>
              <w:spacing w:before="0" w:after="120"/>
              <w:rPr>
                <w:rFonts w:cs="Arial"/>
                <w:sz w:val="18"/>
                <w:szCs w:val="18"/>
              </w:rPr>
            </w:pPr>
            <w:r w:rsidRPr="007A1EF0">
              <w:rPr>
                <w:rFonts w:cs="Arial"/>
                <w:sz w:val="18"/>
                <w:szCs w:val="18"/>
              </w:rPr>
              <w:t>£14 per unit</w:t>
            </w:r>
          </w:p>
        </w:tc>
        <w:tc>
          <w:tcPr>
            <w:tcW w:w="1350" w:type="dxa"/>
          </w:tcPr>
          <w:p w14:paraId="7DD9799C" w14:textId="77777777" w:rsidR="007A037D" w:rsidRPr="007A1EF0" w:rsidRDefault="007A037D" w:rsidP="0072519C">
            <w:pPr>
              <w:spacing w:before="0" w:after="120"/>
              <w:rPr>
                <w:rFonts w:cs="Arial"/>
                <w:sz w:val="18"/>
              </w:rPr>
            </w:pPr>
            <w:r w:rsidRPr="007A1EF0">
              <w:rPr>
                <w:rFonts w:cs="Arial"/>
                <w:sz w:val="18"/>
                <w:szCs w:val="18"/>
              </w:rPr>
              <w:t>Fixed</w:t>
            </w:r>
          </w:p>
        </w:tc>
        <w:tc>
          <w:tcPr>
            <w:tcW w:w="2777" w:type="dxa"/>
          </w:tcPr>
          <w:p w14:paraId="1B1B5906" w14:textId="3485AA57" w:rsidR="007A037D" w:rsidRPr="007A1EF0" w:rsidRDefault="007A037D" w:rsidP="005E2787">
            <w:pPr>
              <w:spacing w:before="0" w:after="120"/>
              <w:rPr>
                <w:rFonts w:cs="Arial"/>
                <w:sz w:val="18"/>
                <w:szCs w:val="18"/>
              </w:rPr>
            </w:pPr>
            <w:r w:rsidRPr="007A1EF0">
              <w:rPr>
                <w:rFonts w:cs="Arial"/>
                <w:sz w:val="18"/>
                <w:szCs w:val="18"/>
              </w:rPr>
              <w:t xml:space="preserve">Shaw et al. </w:t>
            </w:r>
            <w:r w:rsidRPr="007A1EF0">
              <w:rPr>
                <w:rFonts w:cs="Arial"/>
                <w:sz w:val="18"/>
                <w:szCs w:val="18"/>
              </w:rPr>
              <w:fldChar w:fldCharType="begin">
                <w:fldData xml:space="preserve">PEVuZE5vdGU+PENpdGU+PEF1dGhvcj5TaGF3PC9BdXRob3I+PFllYXI+MjAxMTwvWWVhcj48UmVj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</w:fldData>
              </w:fldChar>
            </w:r>
            <w:r w:rsidR="000E37E4">
              <w:rPr>
                <w:rFonts w:cs="Arial"/>
                <w:sz w:val="18"/>
                <w:szCs w:val="18"/>
              </w:rPr>
              <w:instrText xml:space="preserve"> ADDIN EN.CITE </w:instrText>
            </w:r>
            <w:r w:rsidR="000E37E4">
              <w:rPr>
                <w:rFonts w:cs="Arial"/>
                <w:sz w:val="18"/>
                <w:szCs w:val="18"/>
              </w:rPr>
              <w:fldChar w:fldCharType="begin">
                <w:fldData xml:space="preserve">PEVuZE5vdGU+PENpdGU+PEF1dGhvcj5TaGF3PC9BdXRob3I+PFllYXI+MjAxMTwvWWVhcj48UmVj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</w:fldData>
              </w:fldChar>
            </w:r>
            <w:r w:rsidR="000E37E4">
              <w:rPr>
                <w:rFonts w:cs="Arial"/>
                <w:sz w:val="18"/>
                <w:szCs w:val="18"/>
              </w:rPr>
              <w:instrText xml:space="preserve"> ADDIN EN.CITE.DATA </w:instrText>
            </w:r>
            <w:r w:rsidR="000E37E4">
              <w:rPr>
                <w:rFonts w:cs="Arial"/>
                <w:sz w:val="18"/>
                <w:szCs w:val="18"/>
              </w:rPr>
            </w:r>
            <w:r w:rsidR="000E37E4">
              <w:rPr>
                <w:rFonts w:cs="Arial"/>
                <w:sz w:val="18"/>
                <w:szCs w:val="18"/>
              </w:rPr>
              <w:fldChar w:fldCharType="end"/>
            </w:r>
            <w:r w:rsidRPr="007A1EF0">
              <w:rPr>
                <w:rFonts w:cs="Arial"/>
                <w:sz w:val="18"/>
                <w:szCs w:val="18"/>
              </w:rPr>
            </w:r>
            <w:r w:rsidRPr="007A1EF0">
              <w:rPr>
                <w:rFonts w:cs="Arial"/>
                <w:sz w:val="18"/>
                <w:szCs w:val="18"/>
              </w:rPr>
              <w:fldChar w:fldCharType="separate"/>
            </w:r>
            <w:r w:rsidR="000E37E4">
              <w:rPr>
                <w:rFonts w:cs="Arial"/>
                <w:noProof/>
                <w:sz w:val="18"/>
                <w:szCs w:val="18"/>
              </w:rPr>
              <w:t>[</w:t>
            </w:r>
            <w:hyperlink w:anchor="_ENREF_80" w:tooltip="Shaw, 2011 #114" w:history="1">
              <w:r w:rsidR="005E2787">
                <w:rPr>
                  <w:rFonts w:cs="Arial"/>
                  <w:noProof/>
                  <w:sz w:val="18"/>
                  <w:szCs w:val="18"/>
                </w:rPr>
                <w:t>80</w:t>
              </w:r>
            </w:hyperlink>
            <w:r w:rsidR="000E37E4">
              <w:rPr>
                <w:rFonts w:cs="Arial"/>
                <w:noProof/>
                <w:sz w:val="18"/>
                <w:szCs w:val="18"/>
              </w:rPr>
              <w:t>]</w:t>
            </w:r>
            <w:r w:rsidRPr="007A1EF0">
              <w:rPr>
                <w:rFonts w:cs="Arial"/>
                <w:sz w:val="18"/>
                <w:szCs w:val="18"/>
              </w:rPr>
              <w:fldChar w:fldCharType="end"/>
            </w:r>
          </w:p>
        </w:tc>
      </w:tr>
      <w:tr w:rsidR="007A037D" w:rsidRPr="007A1EF0" w14:paraId="5CE610D1" w14:textId="77777777" w:rsidTr="008449FA">
        <w:trPr>
          <w:trHeight w:val="260"/>
        </w:trPr>
        <w:tc>
          <w:tcPr>
            <w:tcW w:w="3150" w:type="dxa"/>
          </w:tcPr>
          <w:p w14:paraId="56619907" w14:textId="77777777" w:rsidR="007A037D" w:rsidRPr="007A1EF0" w:rsidRDefault="007A037D" w:rsidP="0072519C">
            <w:pPr>
              <w:spacing w:before="0" w:after="120"/>
              <w:rPr>
                <w:rFonts w:cs="Arial"/>
                <w:b/>
                <w:bCs/>
                <w:sz w:val="18"/>
                <w:szCs w:val="18"/>
              </w:rPr>
            </w:pPr>
            <w:r w:rsidRPr="007A1EF0">
              <w:rPr>
                <w:rFonts w:cs="Arial"/>
                <w:sz w:val="18"/>
                <w:szCs w:val="18"/>
              </w:rPr>
              <w:t>Physical activity diary</w:t>
            </w:r>
          </w:p>
        </w:tc>
        <w:tc>
          <w:tcPr>
            <w:tcW w:w="1890" w:type="dxa"/>
          </w:tcPr>
          <w:p w14:paraId="79387B62" w14:textId="77777777" w:rsidR="007A037D" w:rsidRPr="007A1EF0" w:rsidRDefault="007A037D" w:rsidP="0072519C">
            <w:pPr>
              <w:spacing w:before="0" w:after="120"/>
              <w:rPr>
                <w:rFonts w:cs="Arial"/>
                <w:sz w:val="18"/>
                <w:szCs w:val="18"/>
              </w:rPr>
            </w:pPr>
            <w:r w:rsidRPr="007A1EF0">
              <w:rPr>
                <w:rFonts w:cs="Arial"/>
                <w:sz w:val="18"/>
                <w:szCs w:val="18"/>
              </w:rPr>
              <w:t>£0.96 per unit</w:t>
            </w:r>
          </w:p>
        </w:tc>
        <w:tc>
          <w:tcPr>
            <w:tcW w:w="1350" w:type="dxa"/>
          </w:tcPr>
          <w:p w14:paraId="06E24748" w14:textId="77777777" w:rsidR="007A037D" w:rsidRPr="007A1EF0" w:rsidRDefault="007A037D" w:rsidP="0072519C">
            <w:pPr>
              <w:spacing w:before="0" w:after="120"/>
              <w:rPr>
                <w:rFonts w:cs="Arial"/>
                <w:sz w:val="18"/>
                <w:szCs w:val="18"/>
              </w:rPr>
            </w:pPr>
            <w:r w:rsidRPr="007A1EF0">
              <w:rPr>
                <w:rFonts w:cs="Arial"/>
                <w:sz w:val="18"/>
                <w:szCs w:val="18"/>
              </w:rPr>
              <w:t>Fixed</w:t>
            </w:r>
          </w:p>
        </w:tc>
        <w:tc>
          <w:tcPr>
            <w:tcW w:w="2777" w:type="dxa"/>
          </w:tcPr>
          <w:p w14:paraId="31D53F31" w14:textId="77777777" w:rsidR="007A037D" w:rsidRPr="007A1EF0" w:rsidRDefault="007A037D" w:rsidP="0072519C">
            <w:pPr>
              <w:spacing w:before="0" w:after="120"/>
              <w:rPr>
                <w:rFonts w:cs="Arial"/>
                <w:sz w:val="18"/>
                <w:szCs w:val="18"/>
              </w:rPr>
            </w:pPr>
            <w:r w:rsidRPr="007A1EF0">
              <w:rPr>
                <w:rFonts w:cs="Arial"/>
                <w:sz w:val="18"/>
                <w:szCs w:val="18"/>
              </w:rPr>
              <w:t>UEA print service</w:t>
            </w:r>
          </w:p>
        </w:tc>
      </w:tr>
      <w:tr w:rsidR="007A037D" w:rsidRPr="007A1EF0" w14:paraId="1655F8E5" w14:textId="77777777" w:rsidTr="008449FA">
        <w:trPr>
          <w:trHeight w:val="260"/>
        </w:trPr>
        <w:tc>
          <w:tcPr>
            <w:tcW w:w="3150" w:type="dxa"/>
          </w:tcPr>
          <w:p w14:paraId="01200FDA" w14:textId="77777777" w:rsidR="007A037D" w:rsidRPr="007A1EF0" w:rsidRDefault="007A037D" w:rsidP="0072519C">
            <w:pPr>
              <w:spacing w:before="0" w:after="120"/>
              <w:rPr>
                <w:rFonts w:cs="Arial"/>
                <w:b/>
                <w:bCs/>
                <w:sz w:val="18"/>
                <w:szCs w:val="18"/>
              </w:rPr>
            </w:pPr>
            <w:r w:rsidRPr="007A1EF0">
              <w:rPr>
                <w:rFonts w:cs="Arial"/>
                <w:sz w:val="18"/>
                <w:szCs w:val="18"/>
              </w:rPr>
              <w:t>Physical activity information pack</w:t>
            </w:r>
          </w:p>
        </w:tc>
        <w:tc>
          <w:tcPr>
            <w:tcW w:w="1890" w:type="dxa"/>
          </w:tcPr>
          <w:p w14:paraId="460CBD37" w14:textId="77777777" w:rsidR="007A037D" w:rsidRPr="007A1EF0" w:rsidRDefault="007A037D" w:rsidP="0072519C">
            <w:pPr>
              <w:spacing w:before="0" w:after="120"/>
              <w:rPr>
                <w:rFonts w:cs="Arial"/>
                <w:sz w:val="18"/>
                <w:szCs w:val="18"/>
              </w:rPr>
            </w:pPr>
            <w:r w:rsidRPr="007A1EF0">
              <w:rPr>
                <w:rFonts w:cs="Arial"/>
                <w:sz w:val="18"/>
                <w:szCs w:val="18"/>
              </w:rPr>
              <w:t>£1.21 per unit</w:t>
            </w:r>
          </w:p>
        </w:tc>
        <w:tc>
          <w:tcPr>
            <w:tcW w:w="1350" w:type="dxa"/>
          </w:tcPr>
          <w:p w14:paraId="71C3C876" w14:textId="77777777" w:rsidR="007A037D" w:rsidRPr="007A1EF0" w:rsidRDefault="007A037D" w:rsidP="0072519C">
            <w:pPr>
              <w:spacing w:before="0" w:after="120"/>
              <w:rPr>
                <w:rFonts w:cs="Arial"/>
                <w:sz w:val="18"/>
                <w:szCs w:val="18"/>
              </w:rPr>
            </w:pPr>
            <w:r w:rsidRPr="007A1EF0">
              <w:rPr>
                <w:rFonts w:cs="Arial"/>
                <w:sz w:val="18"/>
                <w:szCs w:val="18"/>
              </w:rPr>
              <w:t>Fixed</w:t>
            </w:r>
          </w:p>
        </w:tc>
        <w:tc>
          <w:tcPr>
            <w:tcW w:w="2777" w:type="dxa"/>
          </w:tcPr>
          <w:p w14:paraId="7EEE483B" w14:textId="77777777" w:rsidR="007A037D" w:rsidRPr="007A1EF0" w:rsidRDefault="007A037D" w:rsidP="0072519C">
            <w:pPr>
              <w:spacing w:before="0" w:after="120"/>
              <w:rPr>
                <w:rFonts w:cs="Arial"/>
                <w:sz w:val="18"/>
                <w:szCs w:val="18"/>
              </w:rPr>
            </w:pPr>
            <w:r w:rsidRPr="007A1EF0">
              <w:rPr>
                <w:rFonts w:cs="Arial"/>
                <w:sz w:val="18"/>
                <w:szCs w:val="18"/>
              </w:rPr>
              <w:t>UEA Print service</w:t>
            </w:r>
          </w:p>
        </w:tc>
      </w:tr>
      <w:tr w:rsidR="007A037D" w:rsidRPr="007A1EF0" w14:paraId="692CBBB2" w14:textId="77777777" w:rsidTr="008449FA">
        <w:trPr>
          <w:trHeight w:val="260"/>
        </w:trPr>
        <w:tc>
          <w:tcPr>
            <w:tcW w:w="3150" w:type="dxa"/>
          </w:tcPr>
          <w:p w14:paraId="7B3A2D99" w14:textId="77777777" w:rsidR="007A037D" w:rsidRPr="007A1EF0" w:rsidRDefault="007A037D" w:rsidP="0072519C">
            <w:pPr>
              <w:spacing w:before="0" w:after="120"/>
              <w:rPr>
                <w:rFonts w:cs="Arial"/>
                <w:sz w:val="18"/>
                <w:szCs w:val="18"/>
              </w:rPr>
            </w:pPr>
            <w:r w:rsidRPr="007A1EF0">
              <w:rPr>
                <w:rFonts w:cs="Arial"/>
                <w:sz w:val="18"/>
                <w:szCs w:val="18"/>
              </w:rPr>
              <w:t>Trained facilitator*</w:t>
            </w:r>
          </w:p>
        </w:tc>
        <w:tc>
          <w:tcPr>
            <w:tcW w:w="1890" w:type="dxa"/>
          </w:tcPr>
          <w:p w14:paraId="01F44092" w14:textId="77777777" w:rsidR="007A037D" w:rsidRPr="007A1EF0" w:rsidRDefault="007A037D" w:rsidP="0072519C">
            <w:pPr>
              <w:spacing w:before="0" w:after="120"/>
              <w:rPr>
                <w:rFonts w:cs="Arial"/>
                <w:sz w:val="18"/>
                <w:szCs w:val="18"/>
              </w:rPr>
            </w:pPr>
            <w:r w:rsidRPr="007A1EF0">
              <w:rPr>
                <w:rFonts w:cs="Arial"/>
                <w:sz w:val="18"/>
                <w:szCs w:val="18"/>
              </w:rPr>
              <w:t>£10.89 per hour</w:t>
            </w:r>
          </w:p>
        </w:tc>
        <w:tc>
          <w:tcPr>
            <w:tcW w:w="1350" w:type="dxa"/>
          </w:tcPr>
          <w:p w14:paraId="125DC96E" w14:textId="77777777" w:rsidR="007A037D" w:rsidRPr="007A1EF0" w:rsidRDefault="007A037D" w:rsidP="0072519C">
            <w:pPr>
              <w:spacing w:before="0" w:after="120"/>
              <w:rPr>
                <w:rFonts w:cs="Arial"/>
                <w:sz w:val="18"/>
                <w:szCs w:val="18"/>
              </w:rPr>
            </w:pPr>
            <w:r w:rsidRPr="007A1EF0">
              <w:rPr>
                <w:rFonts w:cs="Arial"/>
                <w:sz w:val="18"/>
                <w:szCs w:val="18"/>
              </w:rPr>
              <w:t>Fixed</w:t>
            </w:r>
          </w:p>
        </w:tc>
        <w:tc>
          <w:tcPr>
            <w:tcW w:w="2777" w:type="dxa"/>
          </w:tcPr>
          <w:p w14:paraId="330530C5" w14:textId="77777777" w:rsidR="007A037D" w:rsidRPr="007A1EF0" w:rsidRDefault="007A037D" w:rsidP="0072519C">
            <w:pPr>
              <w:spacing w:before="0" w:after="120"/>
              <w:rPr>
                <w:rFonts w:cs="Arial"/>
                <w:sz w:val="18"/>
                <w:szCs w:val="18"/>
              </w:rPr>
            </w:pPr>
            <w:r w:rsidRPr="007A1EF0">
              <w:rPr>
                <w:rFonts w:cs="Arial"/>
                <w:sz w:val="18"/>
                <w:szCs w:val="18"/>
              </w:rPr>
              <w:t>NHS Staff Earnings 2011(http://goo.gl/WDpmv)</w:t>
            </w:r>
          </w:p>
        </w:tc>
      </w:tr>
      <w:tr w:rsidR="007A037D" w:rsidRPr="007A1EF0" w14:paraId="00594F8C" w14:textId="77777777" w:rsidTr="008449FA">
        <w:trPr>
          <w:trHeight w:val="260"/>
        </w:trPr>
        <w:tc>
          <w:tcPr>
            <w:tcW w:w="3150" w:type="dxa"/>
          </w:tcPr>
          <w:p w14:paraId="74299C77" w14:textId="77777777" w:rsidR="007A037D" w:rsidRPr="007A1EF0" w:rsidRDefault="007A037D" w:rsidP="0072519C">
            <w:pPr>
              <w:spacing w:before="0" w:after="120"/>
              <w:rPr>
                <w:rFonts w:cs="Arial"/>
                <w:sz w:val="18"/>
                <w:szCs w:val="18"/>
              </w:rPr>
            </w:pPr>
            <w:r w:rsidRPr="007A1EF0">
              <w:rPr>
                <w:rFonts w:cs="Arial"/>
                <w:sz w:val="18"/>
                <w:szCs w:val="18"/>
              </w:rPr>
              <w:t>Telephone call</w:t>
            </w:r>
          </w:p>
        </w:tc>
        <w:tc>
          <w:tcPr>
            <w:tcW w:w="1890" w:type="dxa"/>
          </w:tcPr>
          <w:p w14:paraId="7B646448" w14:textId="77777777" w:rsidR="007A037D" w:rsidRPr="007A1EF0" w:rsidRDefault="007A037D" w:rsidP="0072519C">
            <w:pPr>
              <w:spacing w:before="0" w:after="120"/>
              <w:rPr>
                <w:rFonts w:cs="Arial"/>
                <w:sz w:val="18"/>
                <w:szCs w:val="18"/>
              </w:rPr>
            </w:pPr>
            <w:r w:rsidRPr="007A1EF0">
              <w:rPr>
                <w:rFonts w:cs="Arial"/>
                <w:sz w:val="18"/>
                <w:szCs w:val="18"/>
              </w:rPr>
              <w:t>£0.13 per min</w:t>
            </w:r>
          </w:p>
        </w:tc>
        <w:tc>
          <w:tcPr>
            <w:tcW w:w="1350" w:type="dxa"/>
          </w:tcPr>
          <w:p w14:paraId="55682374" w14:textId="77777777" w:rsidR="007A037D" w:rsidRPr="007A1EF0" w:rsidRDefault="007A037D" w:rsidP="0072519C">
            <w:pPr>
              <w:spacing w:before="0" w:after="120"/>
              <w:rPr>
                <w:rFonts w:cs="Arial"/>
                <w:sz w:val="18"/>
                <w:szCs w:val="18"/>
              </w:rPr>
            </w:pPr>
            <w:r w:rsidRPr="007A1EF0">
              <w:rPr>
                <w:rFonts w:cs="Arial"/>
                <w:sz w:val="18"/>
                <w:szCs w:val="18"/>
              </w:rPr>
              <w:t>Fixed</w:t>
            </w:r>
          </w:p>
        </w:tc>
        <w:tc>
          <w:tcPr>
            <w:tcW w:w="2777" w:type="dxa"/>
          </w:tcPr>
          <w:p w14:paraId="1724F861" w14:textId="77777777" w:rsidR="007A037D" w:rsidRPr="007A1EF0" w:rsidRDefault="007A037D" w:rsidP="0072519C">
            <w:pPr>
              <w:spacing w:before="0" w:after="120"/>
              <w:rPr>
                <w:rFonts w:cs="Arial"/>
                <w:sz w:val="18"/>
                <w:szCs w:val="18"/>
              </w:rPr>
            </w:pPr>
            <w:r w:rsidRPr="007A1EF0">
              <w:rPr>
                <w:rFonts w:cs="Arial"/>
                <w:sz w:val="18"/>
                <w:szCs w:val="18"/>
              </w:rPr>
              <w:t>BT Tariff Guide (</w:t>
            </w:r>
            <w:hyperlink r:id="rId11" w:history="1">
              <w:r w:rsidRPr="007A1EF0">
                <w:rPr>
                  <w:rStyle w:val="Hyperlink"/>
                  <w:rFonts w:cs="Arial"/>
                  <w:sz w:val="18"/>
                  <w:szCs w:val="18"/>
                </w:rPr>
                <w:t>http://goo.gl/QjVvG</w:t>
              </w:r>
            </w:hyperlink>
            <w:r w:rsidRPr="007A1EF0">
              <w:rPr>
                <w:rFonts w:cs="Arial"/>
                <w:sz w:val="18"/>
                <w:szCs w:val="18"/>
              </w:rPr>
              <w:t>)</w:t>
            </w:r>
          </w:p>
        </w:tc>
      </w:tr>
      <w:tr w:rsidR="007A037D" w:rsidRPr="007A1EF0" w14:paraId="06E728E4" w14:textId="77777777" w:rsidTr="008449FA">
        <w:trPr>
          <w:trHeight w:val="260"/>
        </w:trPr>
        <w:tc>
          <w:tcPr>
            <w:tcW w:w="3150" w:type="dxa"/>
          </w:tcPr>
          <w:p w14:paraId="7D4D6B13" w14:textId="77777777" w:rsidR="007A037D" w:rsidRPr="007A1EF0" w:rsidRDefault="007A037D" w:rsidP="0072519C">
            <w:pPr>
              <w:spacing w:before="0" w:after="120"/>
              <w:rPr>
                <w:rFonts w:cs="Arial"/>
                <w:sz w:val="18"/>
                <w:szCs w:val="18"/>
              </w:rPr>
            </w:pPr>
            <w:r w:rsidRPr="007A1EF0">
              <w:rPr>
                <w:rFonts w:cs="Arial"/>
                <w:sz w:val="18"/>
                <w:szCs w:val="18"/>
              </w:rPr>
              <w:t>Text messaging</w:t>
            </w:r>
          </w:p>
        </w:tc>
        <w:tc>
          <w:tcPr>
            <w:tcW w:w="1890" w:type="dxa"/>
          </w:tcPr>
          <w:p w14:paraId="1E11A11B" w14:textId="77777777" w:rsidR="007A037D" w:rsidRPr="007A1EF0" w:rsidRDefault="007A037D" w:rsidP="0072519C">
            <w:pPr>
              <w:spacing w:before="0" w:after="120"/>
              <w:rPr>
                <w:rFonts w:cs="Arial"/>
                <w:sz w:val="18"/>
                <w:szCs w:val="18"/>
              </w:rPr>
            </w:pPr>
            <w:r w:rsidRPr="007A1EF0">
              <w:rPr>
                <w:rFonts w:cs="Arial"/>
                <w:sz w:val="18"/>
                <w:szCs w:val="18"/>
              </w:rPr>
              <w:t>£0.11 per SMS text</w:t>
            </w:r>
          </w:p>
        </w:tc>
        <w:tc>
          <w:tcPr>
            <w:tcW w:w="1350" w:type="dxa"/>
          </w:tcPr>
          <w:p w14:paraId="255E4B92" w14:textId="77777777" w:rsidR="007A037D" w:rsidRPr="007A1EF0" w:rsidRDefault="007A037D" w:rsidP="0072519C">
            <w:pPr>
              <w:spacing w:before="0" w:after="120"/>
              <w:rPr>
                <w:rFonts w:cs="Arial"/>
                <w:sz w:val="18"/>
                <w:szCs w:val="18"/>
              </w:rPr>
            </w:pPr>
            <w:r w:rsidRPr="007A1EF0">
              <w:rPr>
                <w:rFonts w:cs="Arial"/>
                <w:sz w:val="18"/>
                <w:szCs w:val="18"/>
              </w:rPr>
              <w:t>Fixed</w:t>
            </w:r>
          </w:p>
        </w:tc>
        <w:tc>
          <w:tcPr>
            <w:tcW w:w="2777" w:type="dxa"/>
          </w:tcPr>
          <w:p w14:paraId="2D85F3CF" w14:textId="77777777" w:rsidR="007A037D" w:rsidRPr="007A1EF0" w:rsidRDefault="007A037D" w:rsidP="0072519C">
            <w:pPr>
              <w:spacing w:before="0" w:after="120"/>
              <w:rPr>
                <w:rFonts w:cs="Arial"/>
                <w:sz w:val="18"/>
                <w:szCs w:val="18"/>
              </w:rPr>
            </w:pPr>
            <w:r w:rsidRPr="007A1EF0">
              <w:rPr>
                <w:rFonts w:cs="Arial"/>
                <w:sz w:val="18"/>
                <w:szCs w:val="18"/>
              </w:rPr>
              <w:t>BT Tariff Guide (</w:t>
            </w:r>
            <w:hyperlink r:id="rId12" w:history="1">
              <w:r w:rsidRPr="007A1EF0">
                <w:rPr>
                  <w:rStyle w:val="Hyperlink"/>
                  <w:rFonts w:cs="Arial"/>
                  <w:sz w:val="18"/>
                  <w:szCs w:val="18"/>
                </w:rPr>
                <w:t>http://goo.gl/QjVvG</w:t>
              </w:r>
            </w:hyperlink>
            <w:r w:rsidRPr="007A1EF0">
              <w:rPr>
                <w:rFonts w:cs="Arial"/>
                <w:sz w:val="18"/>
                <w:szCs w:val="18"/>
              </w:rPr>
              <w:t>)</w:t>
            </w:r>
          </w:p>
        </w:tc>
      </w:tr>
      <w:tr w:rsidR="007A037D" w:rsidRPr="007A1EF0" w14:paraId="1389DC9A" w14:textId="77777777" w:rsidTr="008449FA">
        <w:trPr>
          <w:trHeight w:val="260"/>
        </w:trPr>
        <w:tc>
          <w:tcPr>
            <w:tcW w:w="3150" w:type="dxa"/>
          </w:tcPr>
          <w:p w14:paraId="6D185A63" w14:textId="77777777" w:rsidR="007A037D" w:rsidRPr="007A1EF0" w:rsidRDefault="007A037D" w:rsidP="0072519C">
            <w:pPr>
              <w:spacing w:before="0" w:after="120"/>
              <w:rPr>
                <w:rFonts w:cs="Arial"/>
                <w:sz w:val="18"/>
                <w:szCs w:val="18"/>
              </w:rPr>
            </w:pPr>
            <w:r w:rsidRPr="007A1EF0">
              <w:rPr>
                <w:rFonts w:cs="Arial"/>
                <w:sz w:val="18"/>
                <w:szCs w:val="18"/>
              </w:rPr>
              <w:t>Postal cost</w:t>
            </w:r>
          </w:p>
        </w:tc>
        <w:tc>
          <w:tcPr>
            <w:tcW w:w="1890" w:type="dxa"/>
          </w:tcPr>
          <w:p w14:paraId="5A508492" w14:textId="77777777" w:rsidR="007A037D" w:rsidRPr="007A1EF0" w:rsidRDefault="007A037D" w:rsidP="0072519C">
            <w:pPr>
              <w:spacing w:before="0" w:after="120"/>
              <w:rPr>
                <w:rFonts w:cs="Arial"/>
                <w:sz w:val="18"/>
                <w:szCs w:val="18"/>
              </w:rPr>
            </w:pPr>
            <w:r w:rsidRPr="007A1EF0">
              <w:rPr>
                <w:rFonts w:cs="Arial"/>
                <w:sz w:val="18"/>
                <w:szCs w:val="18"/>
              </w:rPr>
              <w:t>£0.75 per letter</w:t>
            </w:r>
          </w:p>
        </w:tc>
        <w:tc>
          <w:tcPr>
            <w:tcW w:w="1350" w:type="dxa"/>
          </w:tcPr>
          <w:p w14:paraId="5DFAB193" w14:textId="77777777" w:rsidR="007A037D" w:rsidRPr="007A1EF0" w:rsidRDefault="007A037D" w:rsidP="0072519C">
            <w:pPr>
              <w:spacing w:before="0" w:after="120"/>
              <w:rPr>
                <w:rFonts w:cs="Arial"/>
                <w:sz w:val="18"/>
                <w:szCs w:val="18"/>
              </w:rPr>
            </w:pPr>
            <w:r w:rsidRPr="007A1EF0">
              <w:rPr>
                <w:rFonts w:cs="Arial"/>
                <w:sz w:val="18"/>
                <w:szCs w:val="18"/>
              </w:rPr>
              <w:t>Fixed</w:t>
            </w:r>
          </w:p>
        </w:tc>
        <w:tc>
          <w:tcPr>
            <w:tcW w:w="2777" w:type="dxa"/>
          </w:tcPr>
          <w:p w14:paraId="757B3AC0" w14:textId="77777777" w:rsidR="007A037D" w:rsidRPr="007A1EF0" w:rsidRDefault="007A037D" w:rsidP="0072519C">
            <w:pPr>
              <w:spacing w:before="0" w:after="120"/>
              <w:rPr>
                <w:rFonts w:cs="Arial"/>
                <w:sz w:val="18"/>
                <w:szCs w:val="18"/>
              </w:rPr>
            </w:pPr>
            <w:r w:rsidRPr="007A1EF0">
              <w:rPr>
                <w:rFonts w:cs="Arial"/>
                <w:sz w:val="18"/>
                <w:szCs w:val="18"/>
              </w:rPr>
              <w:t>The Royal Mail Price Finder</w:t>
            </w:r>
          </w:p>
        </w:tc>
      </w:tr>
    </w:tbl>
    <w:p w14:paraId="2AE0B55F" w14:textId="315D4698" w:rsidR="007A037D" w:rsidRPr="007A1EF0" w:rsidRDefault="007A037D" w:rsidP="0072519C">
      <w:pPr>
        <w:rPr>
          <w:rFonts w:cs="Arial"/>
        </w:rPr>
      </w:pPr>
      <w:r w:rsidRPr="007A1EF0">
        <w:rPr>
          <w:rFonts w:cs="Arial"/>
        </w:rPr>
        <w:t xml:space="preserve">* </w:t>
      </w:r>
      <w:r w:rsidR="00542808" w:rsidRPr="007A1EF0">
        <w:rPr>
          <w:rFonts w:cs="Arial"/>
        </w:rPr>
        <w:t>Median</w:t>
      </w:r>
      <w:r w:rsidRPr="007A1EF0">
        <w:rPr>
          <w:rFonts w:cs="Arial"/>
        </w:rPr>
        <w:t xml:space="preserve"> FTE total earnings for broad non-medical occupational groups</w:t>
      </w:r>
    </w:p>
    <w:p w14:paraId="099AC48C" w14:textId="0AA45A0B" w:rsidR="007A037D" w:rsidRPr="007A1EF0" w:rsidRDefault="00E42150" w:rsidP="00B020FB">
      <w:pPr>
        <w:pStyle w:val="Heading4"/>
      </w:pPr>
      <w:r>
        <w:t xml:space="preserve">2.2 </w:t>
      </w:r>
      <w:r w:rsidR="007A037D" w:rsidRPr="007A1EF0">
        <w:t>Advice or counselling in primary care</w:t>
      </w:r>
    </w:p>
    <w:p w14:paraId="1172E9D5" w14:textId="77777777" w:rsidR="007A037D" w:rsidRPr="007A04B8" w:rsidRDefault="007A037D" w:rsidP="0072519C">
      <w:pPr>
        <w:rPr>
          <w:rFonts w:cs="Arial"/>
          <w:b/>
          <w:i/>
        </w:rPr>
      </w:pPr>
      <w:r w:rsidRPr="007A04B8">
        <w:rPr>
          <w:rFonts w:cs="Arial"/>
          <w:b/>
          <w:i/>
        </w:rPr>
        <w:t>Intervention effect</w:t>
      </w:r>
    </w:p>
    <w:p w14:paraId="008141FC" w14:textId="7424273B" w:rsidR="007A037D" w:rsidRPr="007A1EF0" w:rsidRDefault="007A037D" w:rsidP="0072519C">
      <w:pPr>
        <w:jc w:val="both"/>
        <w:rPr>
          <w:rFonts w:cs="Arial"/>
        </w:rPr>
      </w:pPr>
      <w:r w:rsidRPr="007A1EF0">
        <w:rPr>
          <w:rFonts w:eastAsiaTheme="minorEastAsia" w:cs="Arial"/>
          <w:szCs w:val="22"/>
        </w:rPr>
        <w:t xml:space="preserve">A meta-analysis of nine RCTs </w:t>
      </w:r>
      <w:r w:rsidRPr="007A1EF0">
        <w:rPr>
          <w:rFonts w:eastAsiaTheme="minorEastAsia" w:cs="Arial"/>
          <w:szCs w:val="22"/>
        </w:rPr>
        <w:fldChar w:fldCharType="begin"/>
      </w:r>
      <w:r w:rsidR="000E37E4">
        <w:rPr>
          <w:rFonts w:eastAsiaTheme="minorEastAsia" w:cs="Arial"/>
          <w:szCs w:val="22"/>
        </w:rPr>
        <w:instrText xml:space="preserve"> ADDIN EN.CITE &lt;EndNote&gt;&lt;Cite&gt;&lt;Author&gt;Orrow&lt;/Author&gt;&lt;Year&gt;2012&lt;/Year&gt;&lt;RecNum&gt;106&lt;/RecNum&gt;&lt;DisplayText&gt;[74]&lt;/DisplayText&gt;&lt;record&gt;&lt;rec-number&gt;106&lt;/rec-number&gt;&lt;foreign-keys&gt;&lt;key app="EN" db-id="ft2f0ep5i2xptmee5va50wajwsw2w5swwxsz" timestamp="1369823323"&gt;106&lt;/key&gt;&lt;/foreign-keys&gt;&lt;ref-type name="Journal Article"&gt;17&lt;/ref-type&gt;&lt;contributors&gt;&lt;authors&gt;&lt;author&gt;Orrow, G.&lt;/author&gt;&lt;author&gt;Kinmonth, A. L.&lt;/author&gt;&lt;author&gt;Sanderson, S.&lt;/author&gt;&lt;author&gt;Sutton, S.&lt;/author&gt;&lt;/authors&gt;&lt;/contributors&gt;&lt;auth-address&gt;General Practice and Primary Care Research Unit, Department of Public Health and Primary Care, Institute of Public Health, University of Cambridge, Cambridge CB2 0SR, UK. ghlo2@medschl.cam.ac.uk&lt;/auth-address&gt;&lt;titles&gt;&lt;title&gt;Effectiveness of physical activity promotion based in primary care: systematic review and meta-analysis of randomised controlled trials&lt;/title&gt;&lt;secondary-title&gt;BMJ&lt;/secondary-title&gt;&lt;alt-title&gt;Bmj&lt;/alt-title&gt;&lt;/titles&gt;&lt;periodical&gt;&lt;full-title&gt;BMJ (Clinical Research Ed.)&lt;/full-title&gt;&lt;abbr-1&gt;BMJ&lt;/abbr-1&gt;&lt;abbr-2&gt;BMJ&lt;/abbr-2&gt;&lt;/periodical&gt;&lt;alt-periodical&gt;&lt;full-title&gt;BMJ (Clinical Research Ed.)&lt;/full-title&gt;&lt;abbr-1&gt;BMJ&lt;/abbr-1&gt;&lt;abbr-2&gt;BMJ&lt;/abbr-2&gt;&lt;/alt-periodical&gt;&lt;pages&gt;e1389&lt;/pages&gt;&lt;volume&gt;344&lt;/volume&gt;&lt;edition&gt;2012/03/28&lt;/edition&gt;&lt;keywords&gt;&lt;keyword&gt;Counseling/*methods&lt;/keyword&gt;&lt;keyword&gt;Exercise Therapy/*methods&lt;/keyword&gt;&lt;keyword&gt;*Health Promotion&lt;/keyword&gt;&lt;keyword&gt;Humans&lt;/keyword&gt;&lt;keyword&gt;*Motor Activity&lt;/keyword&gt;&lt;keyword&gt;Primary Health Care/*methods&lt;/keyword&gt;&lt;keyword&gt;Randomized Controlled Trials as Topic&lt;/keyword&gt;&lt;/keywords&gt;&lt;dates&gt;&lt;year&gt;2012&lt;/year&gt;&lt;/dates&gt;&lt;isbn&gt;1756-1833 (Electronic)&amp;#xD;0959-535X (Linking)&lt;/isbn&gt;&lt;accession-num&gt;22451477&lt;/accession-num&gt;&lt;work-type&gt;Meta-Analysis&amp;#xD;Research Support, Non-U.S. Gov&amp;apos;t&amp;#xD;Review&lt;/work-type&gt;&lt;urls&gt;&lt;related-urls&gt;&lt;url&gt;http://www.ncbi.nlm.nih.gov/pubmed/22451477&lt;/url&gt;&lt;/related-urls&gt;&lt;/urls&gt;&lt;custom2&gt;3312793&lt;/custom2&gt;&lt;electronic-resource-num&gt;10.1136/bmj.e1389&lt;/electronic-resource-num&gt;&lt;language&gt;eng&lt;/language&gt;&lt;/record&gt;&lt;/Cite&gt;&lt;/EndNote&gt;</w:instrText>
      </w:r>
      <w:r w:rsidRPr="007A1EF0">
        <w:rPr>
          <w:rFonts w:eastAsiaTheme="minorEastAsia" w:cs="Arial"/>
          <w:szCs w:val="22"/>
        </w:rPr>
        <w:fldChar w:fldCharType="separate"/>
      </w:r>
      <w:r w:rsidR="000E37E4">
        <w:rPr>
          <w:rFonts w:eastAsiaTheme="minorEastAsia" w:cs="Arial"/>
          <w:noProof/>
          <w:szCs w:val="22"/>
        </w:rPr>
        <w:t>[</w:t>
      </w:r>
      <w:hyperlink w:anchor="_ENREF_74" w:tooltip="Orrow, 2012 #106" w:history="1">
        <w:r w:rsidR="005E2787">
          <w:rPr>
            <w:rFonts w:eastAsiaTheme="minorEastAsia" w:cs="Arial"/>
            <w:noProof/>
            <w:szCs w:val="22"/>
          </w:rPr>
          <w:t>74</w:t>
        </w:r>
      </w:hyperlink>
      <w:r w:rsidR="000E37E4">
        <w:rPr>
          <w:rFonts w:eastAsiaTheme="minorEastAsia" w:cs="Arial"/>
          <w:noProof/>
          <w:szCs w:val="22"/>
        </w:rPr>
        <w:t>]</w:t>
      </w:r>
      <w:r w:rsidRPr="007A1EF0">
        <w:rPr>
          <w:rFonts w:eastAsiaTheme="minorEastAsia" w:cs="Arial"/>
          <w:szCs w:val="22"/>
        </w:rPr>
        <w:fldChar w:fldCharType="end"/>
      </w:r>
      <w:r w:rsidRPr="007A1EF0">
        <w:rPr>
          <w:rFonts w:eastAsiaTheme="minorEastAsia" w:cs="Arial"/>
          <w:szCs w:val="22"/>
        </w:rPr>
        <w:t xml:space="preserve"> of physical activity promotion in sedentary adults recruited in primary care, with minimum follow-up at 12 months, found a small effects for continuous data (SMD</w:t>
      </w:r>
      <w:r w:rsidRPr="007A1EF0">
        <w:rPr>
          <w:rFonts w:cs="Arial"/>
        </w:rPr>
        <w:t xml:space="preserve"> of 0.25; 95% CI: 0.11 to 0.38). The pooled effect in terms of MET</w:t>
      </w:r>
      <w:r w:rsidR="00DB3C5D">
        <w:rPr>
          <w:rFonts w:cs="Arial"/>
        </w:rPr>
        <w:t>-</w:t>
      </w:r>
      <w:r w:rsidRPr="007A1EF0">
        <w:rPr>
          <w:rFonts w:cs="Arial"/>
        </w:rPr>
        <w:t>hours per day gained was 0.</w:t>
      </w:r>
      <w:r w:rsidR="00347176">
        <w:rPr>
          <w:rFonts w:cs="Arial"/>
        </w:rPr>
        <w:t>33</w:t>
      </w:r>
      <w:r w:rsidRPr="007A1EF0">
        <w:rPr>
          <w:rFonts w:cs="Arial"/>
        </w:rPr>
        <w:t>; 95% CI: 0.1</w:t>
      </w:r>
      <w:r w:rsidR="00347176">
        <w:rPr>
          <w:rFonts w:cs="Arial"/>
        </w:rPr>
        <w:t>6</w:t>
      </w:r>
      <w:r w:rsidRPr="007A1EF0">
        <w:rPr>
          <w:rFonts w:cs="Arial"/>
        </w:rPr>
        <w:t xml:space="preserve"> – 0.</w:t>
      </w:r>
      <w:r w:rsidR="00347176">
        <w:rPr>
          <w:rFonts w:cs="Arial"/>
        </w:rPr>
        <w:t>49</w:t>
      </w:r>
      <w:r w:rsidRPr="007A1EF0">
        <w:rPr>
          <w:rFonts w:cs="Arial"/>
        </w:rPr>
        <w:t xml:space="preserve"> (</w:t>
      </w:r>
      <w:r w:rsidR="00111B49">
        <w:rPr>
          <w:rFonts w:cs="Arial"/>
        </w:rPr>
        <w:fldChar w:fldCharType="begin"/>
      </w:r>
      <w:r w:rsidR="00111B49">
        <w:rPr>
          <w:rFonts w:cs="Arial"/>
        </w:rPr>
        <w:instrText xml:space="preserve"> REF _Ref477254068 \h </w:instrText>
      </w:r>
      <w:r w:rsidR="00111B49">
        <w:rPr>
          <w:rFonts w:cs="Arial"/>
        </w:rPr>
      </w:r>
      <w:r w:rsidR="00111B49">
        <w:rPr>
          <w:rFonts w:cs="Arial"/>
        </w:rPr>
        <w:fldChar w:fldCharType="separate"/>
      </w:r>
      <w:r w:rsidR="005E2787">
        <w:t xml:space="preserve">Figure </w:t>
      </w:r>
      <w:r w:rsidR="005E2787">
        <w:rPr>
          <w:noProof/>
        </w:rPr>
        <w:t>2</w:t>
      </w:r>
      <w:r w:rsidR="005E2787">
        <w:t>.</w:t>
      </w:r>
      <w:r w:rsidR="005E2787">
        <w:rPr>
          <w:noProof/>
        </w:rPr>
        <w:t>2</w:t>
      </w:r>
      <w:r w:rsidR="00111B49">
        <w:rPr>
          <w:rFonts w:cs="Arial"/>
        </w:rPr>
        <w:fldChar w:fldCharType="end"/>
      </w:r>
      <w:r w:rsidRPr="007A1EF0">
        <w:rPr>
          <w:rFonts w:cs="Arial"/>
        </w:rPr>
        <w:t xml:space="preserve">). </w:t>
      </w:r>
    </w:p>
    <w:p w14:paraId="79CD1D76" w14:textId="77777777" w:rsidR="007A037D" w:rsidRPr="007A1EF0" w:rsidRDefault="007A037D" w:rsidP="0072519C">
      <w:pPr>
        <w:keepNext/>
        <w:rPr>
          <w:rFonts w:cs="Arial"/>
        </w:rPr>
      </w:pPr>
      <w:r w:rsidRPr="007A1EF0">
        <w:rPr>
          <w:rFonts w:cs="Arial"/>
          <w:noProof/>
          <w:lang w:eastAsia="en-GB"/>
        </w:rPr>
        <w:lastRenderedPageBreak/>
        <w:drawing>
          <wp:inline distT="0" distB="0" distL="0" distR="0" wp14:anchorId="66BFFD30" wp14:editId="6E6109A1">
            <wp:extent cx="5943600" cy="185782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857829"/>
                    </a:xfrm>
                    <a:prstGeom prst="rect">
                      <a:avLst/>
                    </a:prstGeom>
                    <a:noFill/>
                  </pic:spPr>
                </pic:pic>
              </a:graphicData>
            </a:graphic>
          </wp:inline>
        </w:drawing>
      </w:r>
    </w:p>
    <w:p w14:paraId="4CF02B8F" w14:textId="3392D421" w:rsidR="007A037D" w:rsidRPr="007A1EF0" w:rsidRDefault="00111B49" w:rsidP="0064023C">
      <w:pPr>
        <w:pStyle w:val="Caption"/>
      </w:pPr>
      <w:bookmarkStart w:id="36" w:name="_Ref477254068"/>
      <w:bookmarkStart w:id="37" w:name="_Ref477275718"/>
      <w:bookmarkStart w:id="38" w:name="_Toc477275766"/>
      <w:bookmarkStart w:id="39" w:name="_Toc477804308"/>
      <w:r>
        <w:t xml:space="preserve">Figure </w:t>
      </w:r>
      <w:r w:rsidR="001A6035">
        <w:fldChar w:fldCharType="begin"/>
      </w:r>
      <w:r w:rsidR="001A6035">
        <w:instrText xml:space="preserve"> STYLEREF 2 \s </w:instrText>
      </w:r>
      <w:r w:rsidR="001A6035">
        <w:fldChar w:fldCharType="separate"/>
      </w:r>
      <w:r w:rsidR="005E2787">
        <w:rPr>
          <w:noProof/>
        </w:rPr>
        <w:t>2</w:t>
      </w:r>
      <w:r w:rsidR="001A6035">
        <w:fldChar w:fldCharType="end"/>
      </w:r>
      <w:r w:rsidR="001A6035">
        <w:t>.</w:t>
      </w:r>
      <w:r w:rsidR="001A6035">
        <w:fldChar w:fldCharType="begin"/>
      </w:r>
      <w:r w:rsidR="001A6035">
        <w:instrText xml:space="preserve"> SEQ Figure \* ARABIC \s 2 </w:instrText>
      </w:r>
      <w:r w:rsidR="001A6035">
        <w:fldChar w:fldCharType="separate"/>
      </w:r>
      <w:r w:rsidR="005E2787">
        <w:rPr>
          <w:noProof/>
        </w:rPr>
        <w:t>2</w:t>
      </w:r>
      <w:r w:rsidR="001A6035">
        <w:fldChar w:fldCharType="end"/>
      </w:r>
      <w:bookmarkEnd w:id="36"/>
      <w:r w:rsidR="00A65484">
        <w:t xml:space="preserve"> </w:t>
      </w:r>
      <w:r w:rsidR="007A037D" w:rsidRPr="007A1EF0">
        <w:t>– Individual study and pooled effects of physical activity promotion on self-reported physical activity at 12 months (MET</w:t>
      </w:r>
      <w:r w:rsidR="00DB3C5D">
        <w:t>-</w:t>
      </w:r>
      <w:r w:rsidR="007A037D" w:rsidRPr="007A1EF0">
        <w:t>hours per day).</w:t>
      </w:r>
      <w:bookmarkEnd w:id="37"/>
      <w:bookmarkEnd w:id="38"/>
      <w:bookmarkEnd w:id="39"/>
    </w:p>
    <w:p w14:paraId="34C3DD59" w14:textId="77777777" w:rsidR="007A037D" w:rsidRPr="007A04B8" w:rsidRDefault="007A037D" w:rsidP="0072519C">
      <w:pPr>
        <w:rPr>
          <w:rFonts w:cs="Arial"/>
          <w:b/>
          <w:i/>
        </w:rPr>
      </w:pPr>
      <w:r w:rsidRPr="007A04B8">
        <w:rPr>
          <w:rFonts w:cs="Arial"/>
          <w:b/>
          <w:i/>
        </w:rPr>
        <w:t>Intervention cost</w:t>
      </w:r>
    </w:p>
    <w:p w14:paraId="590F7559" w14:textId="6A485AE2" w:rsidR="007A037D" w:rsidRPr="007A1EF0" w:rsidRDefault="007A037D" w:rsidP="0072519C">
      <w:pPr>
        <w:jc w:val="both"/>
        <w:rPr>
          <w:rFonts w:cs="Arial"/>
        </w:rPr>
      </w:pPr>
      <w:r w:rsidRPr="007A1EF0">
        <w:rPr>
          <w:rFonts w:cs="Arial"/>
        </w:rPr>
        <w:t xml:space="preserve">The costs associated with advice or counselling intervention include cost of advice or counselling sessions given face-to-face or by phone (or both) and written materials. A counselling session with primary care clinician was assumed as a standard primary care consultation with a general practitioner lasting around 12 minutes. Unit costs for primary care consultation, general practitioner, physiotherapist and practice nurse were taken from </w:t>
      </w:r>
      <w:r w:rsidR="00953DC9">
        <w:rPr>
          <w:rFonts w:cs="Arial"/>
        </w:rPr>
        <w:t xml:space="preserve">the </w:t>
      </w:r>
      <w:r w:rsidRPr="007A1EF0">
        <w:rPr>
          <w:rFonts w:cs="Arial"/>
        </w:rPr>
        <w:t xml:space="preserve">PSSRU unit costs </w:t>
      </w:r>
      <w:r w:rsidRPr="007A1EF0">
        <w:rPr>
          <w:rFonts w:cs="Arial"/>
        </w:rPr>
        <w:fldChar w:fldCharType="begin"/>
      </w:r>
      <w:r w:rsidR="00534EC0">
        <w:rPr>
          <w:rFonts w:cs="Arial"/>
        </w:rPr>
        <w:instrText xml:space="preserve"> ADDIN EN.CITE &lt;EndNote&gt;&lt;Cite&gt;&lt;Author&gt;Curtis&lt;/Author&gt;&lt;Year&gt;2011&lt;/Year&gt;&lt;RecNum&gt;113&lt;/RecNum&gt;&lt;DisplayText&gt;[61]&lt;/DisplayText&gt;&lt;record&gt;&lt;rec-number&gt;113&lt;/rec-number&gt;&lt;foreign-keys&gt;&lt;key app="EN" db-id="ft2f0ep5i2xptmee5va50wajwsw2w5swwxsz" timestamp="1373884685"&gt;113&lt;/key&gt;&lt;/foreign-keys&gt;&lt;ref-type name="Edited Book"&gt;28&lt;/ref-type&gt;&lt;contributors&gt;&lt;authors&gt;&lt;author&gt;Curtis, LA&lt;/author&gt;&lt;/authors&gt;&lt;/contributors&gt;&lt;titles&gt;&lt;title&gt;Unit Costs of Health and Social Care 2011&lt;/title&gt;&lt;/titles&gt;&lt;dates&gt;&lt;year&gt;2011&lt;/year&gt;&lt;/dates&gt;&lt;pub-location&gt;Canterbury&lt;/pub-location&gt;&lt;publisher&gt;Personal Social Services Research Unit, University of Kent&lt;/publisher&gt;&lt;isbn&gt;978-1-902671-74-1&lt;/isbn&gt;&lt;urls&gt;&lt;/urls&gt;&lt;/record&gt;&lt;/Cite&gt;&lt;/EndNote&gt;</w:instrText>
      </w:r>
      <w:r w:rsidRPr="007A1EF0">
        <w:rPr>
          <w:rFonts w:cs="Arial"/>
        </w:rPr>
        <w:fldChar w:fldCharType="separate"/>
      </w:r>
      <w:r w:rsidR="00534EC0">
        <w:rPr>
          <w:rFonts w:cs="Arial"/>
          <w:noProof/>
        </w:rPr>
        <w:t>[</w:t>
      </w:r>
      <w:hyperlink w:anchor="_ENREF_61" w:tooltip="Curtis, 2011 #113" w:history="1">
        <w:r w:rsidR="005E2787">
          <w:rPr>
            <w:rFonts w:cs="Arial"/>
            <w:noProof/>
          </w:rPr>
          <w:t>61</w:t>
        </w:r>
      </w:hyperlink>
      <w:r w:rsidR="00534EC0">
        <w:rPr>
          <w:rFonts w:cs="Arial"/>
          <w:noProof/>
        </w:rPr>
        <w:t>]</w:t>
      </w:r>
      <w:r w:rsidRPr="007A1EF0">
        <w:rPr>
          <w:rFonts w:cs="Arial"/>
        </w:rPr>
        <w:fldChar w:fldCharType="end"/>
      </w:r>
      <w:r w:rsidRPr="007A1EF0">
        <w:rPr>
          <w:rFonts w:cs="Arial"/>
        </w:rPr>
        <w:t xml:space="preserve">. Costs of production and delivery of a written material (information booklet) were estimated from the unit cost of printing (front page colour, four pages black and white print) and binding on A4 size paper. </w:t>
      </w:r>
    </w:p>
    <w:p w14:paraId="4115C541" w14:textId="02938E77" w:rsidR="007A037D" w:rsidRPr="007A1EF0" w:rsidRDefault="00E42150" w:rsidP="00B020FB">
      <w:pPr>
        <w:pStyle w:val="Heading4"/>
      </w:pPr>
      <w:r>
        <w:t xml:space="preserve">2.3 </w:t>
      </w:r>
      <w:r w:rsidR="007A037D" w:rsidRPr="007A1EF0">
        <w:t>Action planning</w:t>
      </w:r>
    </w:p>
    <w:p w14:paraId="7B3D13FE" w14:textId="77777777" w:rsidR="007A037D" w:rsidRPr="007A04B8" w:rsidRDefault="007A037D" w:rsidP="0072519C">
      <w:pPr>
        <w:rPr>
          <w:rFonts w:cs="Arial"/>
          <w:i/>
        </w:rPr>
      </w:pPr>
      <w:r w:rsidRPr="007A04B8">
        <w:rPr>
          <w:rFonts w:cs="Arial"/>
          <w:b/>
          <w:i/>
        </w:rPr>
        <w:t>Intervention effect</w:t>
      </w:r>
    </w:p>
    <w:p w14:paraId="7134FF1E" w14:textId="531823FD" w:rsidR="007A037D" w:rsidRPr="007A1EF0" w:rsidRDefault="007A037D" w:rsidP="0072519C">
      <w:pPr>
        <w:jc w:val="both"/>
        <w:rPr>
          <w:rFonts w:cs="Arial"/>
          <w:bCs/>
          <w:iCs/>
        </w:rPr>
      </w:pPr>
      <w:r w:rsidRPr="007A1EF0">
        <w:rPr>
          <w:rFonts w:cs="Arial"/>
          <w:bCs/>
          <w:iCs/>
        </w:rPr>
        <w:t xml:space="preserve">A meta-analysis of 19 RCTs of implementation intention interventions on physical activity at follow-up found a pooled effect (standardised mean difference) of 0.24 (95% CI: 0.13 to 0.35) </w:t>
      </w:r>
      <w:r w:rsidRPr="007A1EF0">
        <w:rPr>
          <w:rFonts w:cs="Arial"/>
          <w:bCs/>
          <w:iCs/>
        </w:rPr>
        <w:fldChar w:fldCharType="begin"/>
      </w:r>
      <w:r w:rsidR="000E37E4">
        <w:rPr>
          <w:rFonts w:cs="Arial"/>
          <w:bCs/>
          <w:iCs/>
        </w:rPr>
        <w:instrText xml:space="preserve"> ADDIN EN.CITE &lt;EndNote&gt;&lt;Cite&gt;&lt;Author&gt;Belanger-Gravel&lt;/Author&gt;&lt;Year&gt;2013&lt;/Year&gt;&lt;RecNum&gt;110&lt;/RecNum&gt;&lt;DisplayText&gt;[77]&lt;/DisplayText&gt;&lt;record&gt;&lt;rec-number&gt;110&lt;/rec-number&gt;&lt;foreign-keys&gt;&lt;key app="EN" db-id="ft2f0ep5i2xptmee5va50wajwsw2w5swwxsz" timestamp="1370258221"&gt;110&lt;/key&gt;&lt;/foreign-keys&gt;&lt;ref-type name="Journal Article"&gt;17&lt;/ref-type&gt;&lt;contributors&gt;&lt;authors&gt;&lt;author&gt;Belanger-Gravel, A.&lt;/author&gt;&lt;author&gt;Godin, G.&lt;/author&gt;&lt;author&gt;Amireault, S.&lt;/author&gt;&lt;/authors&gt;&lt;/contributors&gt;&lt;auth-address&gt;Belanger-Gravel, A&amp;#xD;Univ Laval, Quebec City, PQ G1V A06, Canada&amp;#xD;Univ Laval, Quebec City, PQ G1V A06, Canada&amp;#xD;Univ Laval, Quebec City, PQ G1V A06, Canada&amp;#xD;Univ Laval, Fac Nursing, Quebec City, PQ G1V A06, Canada&lt;/auth-address&gt;&lt;titles&gt;&lt;title&gt;A meta-analytic review of the effect of implementation intentions on physical activity&lt;/title&gt;&lt;secondary-title&gt;Health Psychology Review&lt;/secondary-title&gt;&lt;alt-title&gt;Health Psychol Rev&lt;/alt-title&gt;&lt;/titles&gt;&lt;periodical&gt;&lt;full-title&gt;Health Psychology Review&lt;/full-title&gt;&lt;/periodical&gt;&lt;pages&gt;23-54&lt;/pages&gt;&lt;volume&gt;7&lt;/volume&gt;&lt;number&gt;1&lt;/number&gt;&lt;keywords&gt;&lt;keyword&gt;physical activity&lt;/keyword&gt;&lt;keyword&gt;implementation intentions&lt;/keyword&gt;&lt;keyword&gt;systematic review&lt;/keyword&gt;&lt;keyword&gt;meta-analysis&lt;/keyword&gt;&lt;keyword&gt;randomized controlled-trial&lt;/keyword&gt;&lt;keyword&gt;american-heart-association&lt;/keyword&gt;&lt;keyword&gt;planned behavior&lt;/keyword&gt;&lt;keyword&gt;self-regulation&lt;/keyword&gt;&lt;keyword&gt;cardiac rehabilitation&lt;/keyword&gt;&lt;keyword&gt;exercise behavior&lt;/keyword&gt;&lt;keyword&gt;interventions&lt;/keyword&gt;&lt;keyword&gt;adults&lt;/keyword&gt;&lt;keyword&gt;efficacy&lt;/keyword&gt;&lt;keyword&gt;health&lt;/keyword&gt;&lt;/keywords&gt;&lt;dates&gt;&lt;year&gt;2013&lt;/year&gt;&lt;pub-dates&gt;&lt;date&gt;Mar 1&lt;/date&gt;&lt;/pub-dates&gt;&lt;/dates&gt;&lt;publisher&gt;Routledge&lt;/publisher&gt;&lt;isbn&gt;1743-7199&lt;/isbn&gt;&lt;accession-num&gt;WOS:000316082000002&lt;/accession-num&gt;&lt;urls&gt;&lt;related-urls&gt;&lt;url&gt;&amp;lt;Go to ISI&amp;gt;://WOS:000316082000002&lt;/url&gt;&lt;/related-urls&gt;&lt;/urls&gt;&lt;electronic-resource-num&gt;10.1080/17437199.2011.560095&lt;/electronic-resource-num&gt;&lt;language&gt;English&lt;/language&gt;&lt;access-date&gt;2013/06/03&lt;/access-date&gt;&lt;/record&gt;&lt;/Cite&gt;&lt;/EndNote&gt;</w:instrText>
      </w:r>
      <w:r w:rsidRPr="007A1EF0">
        <w:rPr>
          <w:rFonts w:cs="Arial"/>
          <w:bCs/>
          <w:iCs/>
        </w:rPr>
        <w:fldChar w:fldCharType="separate"/>
      </w:r>
      <w:r w:rsidR="000E37E4">
        <w:rPr>
          <w:rFonts w:cs="Arial"/>
          <w:bCs/>
          <w:iCs/>
          <w:noProof/>
        </w:rPr>
        <w:t>[</w:t>
      </w:r>
      <w:hyperlink w:anchor="_ENREF_77" w:tooltip="Belanger-Gravel, 2013 #110" w:history="1">
        <w:r w:rsidR="005E2787">
          <w:rPr>
            <w:rFonts w:cs="Arial"/>
            <w:bCs/>
            <w:iCs/>
            <w:noProof/>
          </w:rPr>
          <w:t>77</w:t>
        </w:r>
      </w:hyperlink>
      <w:r w:rsidR="000E37E4">
        <w:rPr>
          <w:rFonts w:cs="Arial"/>
          <w:bCs/>
          <w:iCs/>
          <w:noProof/>
        </w:rPr>
        <w:t>]</w:t>
      </w:r>
      <w:r w:rsidRPr="007A1EF0">
        <w:rPr>
          <w:rFonts w:cs="Arial"/>
          <w:bCs/>
          <w:iCs/>
        </w:rPr>
        <w:fldChar w:fldCharType="end"/>
      </w:r>
      <w:r w:rsidRPr="007A1EF0">
        <w:rPr>
          <w:rFonts w:cs="Arial"/>
          <w:bCs/>
          <w:iCs/>
        </w:rPr>
        <w:t xml:space="preserve">. The pooled effect in MET-hours gained was estimated from 14/19 RCTs included in the original meta-analysis. Five RCTs were excluded because (i) they reported the physical activity outcome in terms of a scale such as the relative autonomy index or a score expressing frequency which was not possible to translate into MET-hours; or (ii) they did not report </w:t>
      </w:r>
      <w:r w:rsidRPr="007A1EF0">
        <w:rPr>
          <w:rFonts w:eastAsiaTheme="minorEastAsia" w:cs="Arial"/>
          <w:szCs w:val="22"/>
        </w:rPr>
        <w:t>changes in intensity, duration and/or frequency of activity</w:t>
      </w:r>
      <w:r w:rsidRPr="007A1EF0">
        <w:rPr>
          <w:rFonts w:cs="Arial"/>
          <w:bCs/>
          <w:iCs/>
        </w:rPr>
        <w:t xml:space="preserve"> required for MET-hour </w:t>
      </w:r>
      <w:r w:rsidRPr="007A1EF0">
        <w:rPr>
          <w:rFonts w:cs="Arial"/>
          <w:bCs/>
          <w:iCs/>
        </w:rPr>
        <w:lastRenderedPageBreak/>
        <w:t>translation. The overall pooled effect of action planning (k = 14) on physical activity (MET-hours) was 0.05; 95% CI: 0.02 to 0.08 (</w:t>
      </w:r>
      <w:r w:rsidR="00111B49">
        <w:rPr>
          <w:rFonts w:cs="Arial"/>
          <w:bCs/>
          <w:iCs/>
        </w:rPr>
        <w:fldChar w:fldCharType="begin"/>
      </w:r>
      <w:r w:rsidR="00111B49">
        <w:rPr>
          <w:rFonts w:cs="Arial"/>
          <w:bCs/>
          <w:iCs/>
        </w:rPr>
        <w:instrText xml:space="preserve"> REF _Ref477273445 \h </w:instrText>
      </w:r>
      <w:r w:rsidR="00111B49">
        <w:rPr>
          <w:rFonts w:cs="Arial"/>
          <w:bCs/>
          <w:iCs/>
        </w:rPr>
      </w:r>
      <w:r w:rsidR="00111B49">
        <w:rPr>
          <w:rFonts w:cs="Arial"/>
          <w:bCs/>
          <w:iCs/>
        </w:rPr>
        <w:fldChar w:fldCharType="separate"/>
      </w:r>
      <w:r w:rsidR="005E2787">
        <w:t xml:space="preserve">Figure </w:t>
      </w:r>
      <w:r w:rsidR="005E2787">
        <w:rPr>
          <w:noProof/>
        </w:rPr>
        <w:t>2</w:t>
      </w:r>
      <w:r w:rsidR="005E2787">
        <w:t>.</w:t>
      </w:r>
      <w:r w:rsidR="005E2787">
        <w:rPr>
          <w:noProof/>
        </w:rPr>
        <w:t>3</w:t>
      </w:r>
      <w:r w:rsidR="00111B49">
        <w:rPr>
          <w:rFonts w:cs="Arial"/>
          <w:bCs/>
          <w:iCs/>
        </w:rPr>
        <w:fldChar w:fldCharType="end"/>
      </w:r>
      <w:r w:rsidRPr="007A1EF0">
        <w:rPr>
          <w:rFonts w:cs="Arial"/>
          <w:bCs/>
          <w:iCs/>
        </w:rPr>
        <w:t>).</w:t>
      </w:r>
    </w:p>
    <w:p w14:paraId="192C07E1" w14:textId="77777777" w:rsidR="007A037D" w:rsidRPr="007A1EF0" w:rsidRDefault="007A037D" w:rsidP="0072519C">
      <w:pPr>
        <w:keepNext/>
        <w:rPr>
          <w:rFonts w:cs="Arial"/>
        </w:rPr>
      </w:pPr>
      <w:r w:rsidRPr="007A1EF0">
        <w:rPr>
          <w:rFonts w:cs="Arial"/>
          <w:noProof/>
          <w:lang w:eastAsia="en-GB"/>
        </w:rPr>
        <w:drawing>
          <wp:inline distT="0" distB="0" distL="0" distR="0" wp14:anchorId="1BBB549C" wp14:editId="7CA9A688">
            <wp:extent cx="5943600" cy="289524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95243"/>
                    </a:xfrm>
                    <a:prstGeom prst="rect">
                      <a:avLst/>
                    </a:prstGeom>
                    <a:noFill/>
                  </pic:spPr>
                </pic:pic>
              </a:graphicData>
            </a:graphic>
          </wp:inline>
        </w:drawing>
      </w:r>
    </w:p>
    <w:p w14:paraId="4936FE75" w14:textId="45358181" w:rsidR="007A037D" w:rsidRDefault="00111B49" w:rsidP="0064023C">
      <w:pPr>
        <w:pStyle w:val="Caption"/>
      </w:pPr>
      <w:bookmarkStart w:id="40" w:name="_Ref477273445"/>
      <w:bookmarkStart w:id="41" w:name="_Ref461113135"/>
      <w:bookmarkStart w:id="42" w:name="_Ref477275721"/>
      <w:bookmarkStart w:id="43" w:name="_Toc477275767"/>
      <w:bookmarkStart w:id="44" w:name="_Toc477804309"/>
      <w:r>
        <w:t xml:space="preserve">Figure </w:t>
      </w:r>
      <w:r w:rsidR="001A6035">
        <w:fldChar w:fldCharType="begin"/>
      </w:r>
      <w:r w:rsidR="001A6035">
        <w:instrText xml:space="preserve"> STYLEREF 2 \s </w:instrText>
      </w:r>
      <w:r w:rsidR="001A6035">
        <w:fldChar w:fldCharType="separate"/>
      </w:r>
      <w:r w:rsidR="005E2787">
        <w:rPr>
          <w:noProof/>
        </w:rPr>
        <w:t>2</w:t>
      </w:r>
      <w:r w:rsidR="001A6035">
        <w:fldChar w:fldCharType="end"/>
      </w:r>
      <w:r w:rsidR="001A6035">
        <w:t>.</w:t>
      </w:r>
      <w:r w:rsidR="001A6035">
        <w:fldChar w:fldCharType="begin"/>
      </w:r>
      <w:r w:rsidR="001A6035">
        <w:instrText xml:space="preserve"> SEQ Figure \* ARABIC \s 2 </w:instrText>
      </w:r>
      <w:r w:rsidR="001A6035">
        <w:fldChar w:fldCharType="separate"/>
      </w:r>
      <w:r w:rsidR="005E2787">
        <w:rPr>
          <w:noProof/>
        </w:rPr>
        <w:t>3</w:t>
      </w:r>
      <w:r w:rsidR="001A6035">
        <w:fldChar w:fldCharType="end"/>
      </w:r>
      <w:bookmarkEnd w:id="40"/>
      <w:r w:rsidR="002B4FF3">
        <w:t xml:space="preserve"> </w:t>
      </w:r>
      <w:bookmarkEnd w:id="41"/>
      <w:r w:rsidR="00A94572">
        <w:t xml:space="preserve">– </w:t>
      </w:r>
      <w:r w:rsidR="007A037D" w:rsidRPr="007A1EF0">
        <w:t>Effect of action planning on physical activity (MET</w:t>
      </w:r>
      <w:r w:rsidR="00DB3C5D">
        <w:t>-</w:t>
      </w:r>
      <w:r w:rsidR="007A037D" w:rsidRPr="007A1EF0">
        <w:t>hours/day) at follow-up (k=14)</w:t>
      </w:r>
      <w:bookmarkEnd w:id="42"/>
      <w:bookmarkEnd w:id="43"/>
      <w:bookmarkEnd w:id="44"/>
    </w:p>
    <w:p w14:paraId="273D1569" w14:textId="77777777" w:rsidR="009F0DF6" w:rsidRPr="009F0DF6" w:rsidRDefault="009F0DF6" w:rsidP="0072519C"/>
    <w:p w14:paraId="5DCC9F6D" w14:textId="77777777" w:rsidR="007A037D" w:rsidRPr="007A04B8" w:rsidRDefault="007A037D" w:rsidP="0072519C">
      <w:pPr>
        <w:rPr>
          <w:rFonts w:cs="Arial"/>
          <w:b/>
          <w:i/>
        </w:rPr>
      </w:pPr>
      <w:r w:rsidRPr="007A04B8">
        <w:rPr>
          <w:rFonts w:cs="Arial"/>
          <w:b/>
          <w:i/>
        </w:rPr>
        <w:t>Intervention cost</w:t>
      </w:r>
    </w:p>
    <w:p w14:paraId="678624E6" w14:textId="19DC093B" w:rsidR="002F058D" w:rsidRDefault="007A037D" w:rsidP="0072519C">
      <w:r w:rsidRPr="007A1EF0">
        <w:t xml:space="preserve">Costs associated with an action planning intervention included the cost of printing and developing materials (e.g. logbook, calendar, health education leaflet, pamphlet), adoption of intervention material (e.g. visual education material) tailored to local context, designing and operating the web-portal for SMS texting service, staff (nurse, health worker or fitness instructor’s time) for induction/training of participants; and other costs such as fitness club membership </w:t>
      </w:r>
      <w:r w:rsidRPr="007A1EF0">
        <w:fldChar w:fldCharType="begin"/>
      </w:r>
      <w:r w:rsidR="000E37E4">
        <w:instrText xml:space="preserve"> ADDIN EN.CITE &lt;EndNote&gt;&lt;Cite&gt;&lt;Author&gt;Belanger-Gravel&lt;/Author&gt;&lt;Year&gt;2013&lt;/Year&gt;&lt;RecNum&gt;110&lt;/RecNum&gt;&lt;DisplayText&gt;[77]&lt;/DisplayText&gt;&lt;record&gt;&lt;rec-number&gt;110&lt;/rec-number&gt;&lt;foreign-keys&gt;&lt;key app="EN" db-id="ft2f0ep5i2xptmee5va50wajwsw2w5swwxsz" timestamp="1370258221"&gt;110&lt;/key&gt;&lt;/foreign-keys&gt;&lt;ref-type name="Journal Article"&gt;17&lt;/ref-type&gt;&lt;contributors&gt;&lt;authors&gt;&lt;author&gt;Belanger-Gravel, A.&lt;/author&gt;&lt;author&gt;Godin, G.&lt;/author&gt;&lt;author&gt;Amireault, S.&lt;/author&gt;&lt;/authors&gt;&lt;/contributors&gt;&lt;auth-address&gt;Belanger-Gravel, A&amp;#xD;Univ Laval, Quebec City, PQ G1V A06, Canada&amp;#xD;Univ Laval, Quebec City, PQ G1V A06, Canada&amp;#xD;Univ Laval, Quebec City, PQ G1V A06, Canada&amp;#xD;Univ Laval, Fac Nursing, Quebec City, PQ G1V A06, Canada&lt;/auth-address&gt;&lt;titles&gt;&lt;title&gt;A meta-analytic review of the effect of implementation intentions on physical activity&lt;/title&gt;&lt;secondary-title&gt;Health Psychology Review&lt;/secondary-title&gt;&lt;alt-title&gt;Health Psychol Rev&lt;/alt-title&gt;&lt;/titles&gt;&lt;periodical&gt;&lt;full-title&gt;Health Psychology Review&lt;/full-title&gt;&lt;/periodical&gt;&lt;pages&gt;23-54&lt;/pages&gt;&lt;volume&gt;7&lt;/volume&gt;&lt;number&gt;1&lt;/number&gt;&lt;keywords&gt;&lt;keyword&gt;physical activity&lt;/keyword&gt;&lt;keyword&gt;implementation intentions&lt;/keyword&gt;&lt;keyword&gt;systematic review&lt;/keyword&gt;&lt;keyword&gt;meta-analysis&lt;/keyword&gt;&lt;keyword&gt;randomized controlled-trial&lt;/keyword&gt;&lt;keyword&gt;american-heart-association&lt;/keyword&gt;&lt;keyword&gt;planned behavior&lt;/keyword&gt;&lt;keyword&gt;self-regulation&lt;/keyword&gt;&lt;keyword&gt;cardiac rehabilitation&lt;/keyword&gt;&lt;keyword&gt;exercise behavior&lt;/keyword&gt;&lt;keyword&gt;interventions&lt;/keyword&gt;&lt;keyword&gt;adults&lt;/keyword&gt;&lt;keyword&gt;efficacy&lt;/keyword&gt;&lt;keyword&gt;health&lt;/keyword&gt;&lt;/keywords&gt;&lt;dates&gt;&lt;year&gt;2013&lt;/year&gt;&lt;pub-dates&gt;&lt;date&gt;Mar 1&lt;/date&gt;&lt;/pub-dates&gt;&lt;/dates&gt;&lt;publisher&gt;Routledge&lt;/publisher&gt;&lt;isbn&gt;1743-7199&lt;/isbn&gt;&lt;accession-num&gt;WOS:000316082000002&lt;/accession-num&gt;&lt;urls&gt;&lt;related-urls&gt;&lt;url&gt;&amp;lt;Go to ISI&amp;gt;://WOS:000316082000002&lt;/url&gt;&lt;/related-urls&gt;&lt;/urls&gt;&lt;electronic-resource-num&gt;10.1080/17437199.2011.560095&lt;/electronic-resource-num&gt;&lt;language&gt;English&lt;/language&gt;&lt;access-date&gt;2013/06/03&lt;/access-date&gt;&lt;/record&gt;&lt;/Cite&gt;&lt;/EndNote&gt;</w:instrText>
      </w:r>
      <w:r w:rsidRPr="007A1EF0">
        <w:fldChar w:fldCharType="separate"/>
      </w:r>
      <w:r w:rsidR="000E37E4">
        <w:rPr>
          <w:noProof/>
        </w:rPr>
        <w:t>[</w:t>
      </w:r>
      <w:hyperlink w:anchor="_ENREF_77" w:tooltip="Belanger-Gravel, 2013 #110" w:history="1">
        <w:r w:rsidR="005E2787">
          <w:rPr>
            <w:noProof/>
          </w:rPr>
          <w:t>77</w:t>
        </w:r>
      </w:hyperlink>
      <w:r w:rsidR="000E37E4">
        <w:rPr>
          <w:noProof/>
        </w:rPr>
        <w:t>]</w:t>
      </w:r>
      <w:r w:rsidRPr="007A1EF0">
        <w:fldChar w:fldCharType="end"/>
      </w:r>
      <w:r w:rsidRPr="007A1EF0">
        <w:t>. In a typical action planning BI, the questionnaire prompted participants to formulate an action plan. Unit costs of administering the questionnaire (nurse admin time) was taken from the NHS staff earnings Jul-Sept 2010 (</w:t>
      </w:r>
      <w:hyperlink r:id="rId15" w:history="1">
        <w:r w:rsidRPr="007A1EF0">
          <w:rPr>
            <w:rStyle w:val="Hyperlink"/>
            <w:rFonts w:cs="Arial"/>
            <w:bCs/>
            <w:iCs/>
          </w:rPr>
          <w:t>http://goo.gl/WDpmv</w:t>
        </w:r>
      </w:hyperlink>
      <w:r w:rsidRPr="007A1EF0">
        <w:t xml:space="preserve">), and health and social care costs were derived from the PSSRU unit costs for nurse, health worker, physician or other health professional time </w:t>
      </w:r>
      <w:r w:rsidRPr="007A1EF0">
        <w:fldChar w:fldCharType="begin"/>
      </w:r>
      <w:r w:rsidR="00534EC0">
        <w:instrText xml:space="preserve"> ADDIN EN.CITE &lt;EndNote&gt;&lt;Cite&gt;&lt;Author&gt;Curtis&lt;/Author&gt;&lt;Year&gt;2011&lt;/Year&gt;&lt;RecNum&gt;113&lt;/RecNum&gt;&lt;DisplayText&gt;[61]&lt;/DisplayText&gt;&lt;record&gt;&lt;rec-number&gt;113&lt;/rec-number&gt;&lt;foreign-keys&gt;&lt;key app="EN" db-id="ft2f0ep5i2xptmee5va50wajwsw2w5swwxsz" timestamp="1373884685"&gt;113&lt;/key&gt;&lt;/foreign-keys&gt;&lt;ref-type name="Edited Book"&gt;28&lt;/ref-type&gt;&lt;contributors&gt;&lt;authors&gt;&lt;author&gt;Curtis, LA&lt;/author&gt;&lt;/authors&gt;&lt;/contributors&gt;&lt;titles&gt;&lt;title&gt;Unit Costs of Health and Social Care 2011&lt;/title&gt;&lt;/titles&gt;&lt;dates&gt;&lt;year&gt;2011&lt;/year&gt;&lt;/dates&gt;&lt;pub-location&gt;Canterbury&lt;/pub-location&gt;&lt;publisher&gt;Personal Social Services Research Unit, University of Kent&lt;/publisher&gt;&lt;isbn&gt;978-1-902671-74-1&lt;/isbn&gt;&lt;urls&gt;&lt;/urls&gt;&lt;/record&gt;&lt;/Cite&gt;&lt;/EndNote&gt;</w:instrText>
      </w:r>
      <w:r w:rsidRPr="007A1EF0">
        <w:fldChar w:fldCharType="separate"/>
      </w:r>
      <w:r w:rsidR="00534EC0">
        <w:rPr>
          <w:noProof/>
        </w:rPr>
        <w:t>[</w:t>
      </w:r>
      <w:hyperlink w:anchor="_ENREF_61" w:tooltip="Curtis, 2011 #113" w:history="1">
        <w:r w:rsidR="005E2787">
          <w:rPr>
            <w:noProof/>
          </w:rPr>
          <w:t>61</w:t>
        </w:r>
      </w:hyperlink>
      <w:r w:rsidR="00534EC0">
        <w:rPr>
          <w:noProof/>
        </w:rPr>
        <w:t>]</w:t>
      </w:r>
      <w:r w:rsidRPr="007A1EF0">
        <w:fldChar w:fldCharType="end"/>
      </w:r>
      <w:r w:rsidRPr="007A1EF0">
        <w:t xml:space="preserve">. Costs of production and delivery of the physical activity questionnaire and toolkit were estimated from the unit cost of printing and binding on A4 size paper (The UEA print service; </w:t>
      </w:r>
      <w:hyperlink r:id="rId16" w:history="1">
        <w:r w:rsidRPr="007A1EF0">
          <w:rPr>
            <w:rStyle w:val="Hyperlink"/>
            <w:rFonts w:cs="Arial"/>
          </w:rPr>
          <w:t>www.uea.ac.uk/print-services</w:t>
        </w:r>
      </w:hyperlink>
      <w:r w:rsidRPr="007A1EF0">
        <w:t xml:space="preserve">) and standard UK post rates (The Royal Mail Price Finder, </w:t>
      </w:r>
      <w:hyperlink r:id="rId17" w:history="1">
        <w:r w:rsidRPr="007A1EF0">
          <w:rPr>
            <w:rStyle w:val="Hyperlink"/>
            <w:rFonts w:cs="Arial"/>
          </w:rPr>
          <w:t>http://www.royalmail.com/price-finder</w:t>
        </w:r>
      </w:hyperlink>
      <w:r w:rsidRPr="007A1EF0">
        <w:t xml:space="preserve">). Costs of phone calls and text messages were taken from standard BT prices (BT Tariff Guide, </w:t>
      </w:r>
      <w:hyperlink r:id="rId18" w:history="1">
        <w:r w:rsidRPr="007A1EF0">
          <w:rPr>
            <w:rStyle w:val="Hyperlink"/>
            <w:rFonts w:cs="Arial"/>
          </w:rPr>
          <w:t>http://goo.gl/QjVvG</w:t>
        </w:r>
      </w:hyperlink>
      <w:r w:rsidRPr="007A1EF0">
        <w:t xml:space="preserve">). The cost of fitness club membership was estimated at £33 per month (Sportspark, </w:t>
      </w:r>
      <w:hyperlink r:id="rId19" w:history="1">
        <w:r w:rsidRPr="007A1EF0">
          <w:rPr>
            <w:rStyle w:val="Hyperlink"/>
            <w:rFonts w:cs="Arial"/>
          </w:rPr>
          <w:t>http://www.sportspark.co.uk</w:t>
        </w:r>
      </w:hyperlink>
      <w:r w:rsidRPr="007A1EF0">
        <w:t>).</w:t>
      </w:r>
    </w:p>
    <w:p w14:paraId="37FEA1B2" w14:textId="77777777" w:rsidR="00C20D34" w:rsidRDefault="00C20D34" w:rsidP="0072519C">
      <w:pPr>
        <w:jc w:val="both"/>
        <w:rPr>
          <w:rFonts w:cs="Arial"/>
        </w:rPr>
      </w:pPr>
    </w:p>
    <w:p w14:paraId="648A6B62" w14:textId="77777777" w:rsidR="00C20D34" w:rsidRDefault="00C20D34" w:rsidP="0072519C">
      <w:pPr>
        <w:jc w:val="both"/>
        <w:rPr>
          <w:rFonts w:cs="Arial"/>
        </w:rPr>
        <w:sectPr w:rsidR="00C20D34" w:rsidSect="0054196C">
          <w:footerReference w:type="default" r:id="rId20"/>
          <w:pgSz w:w="12240" w:h="15840" w:code="1"/>
          <w:pgMar w:top="1440" w:right="1440" w:bottom="1440" w:left="1440" w:header="706" w:footer="706" w:gutter="0"/>
          <w:cols w:space="708"/>
          <w:docGrid w:linePitch="360"/>
        </w:sectPr>
      </w:pPr>
    </w:p>
    <w:p w14:paraId="700AA7C6" w14:textId="7184DA0E" w:rsidR="007A1EF0" w:rsidRPr="007A1EF0" w:rsidRDefault="00111B49" w:rsidP="0064023C">
      <w:pPr>
        <w:pStyle w:val="Caption"/>
      </w:pPr>
      <w:bookmarkStart w:id="45" w:name="_Toc461096732"/>
      <w:bookmarkStart w:id="46" w:name="_Toc477275799"/>
      <w:bookmarkStart w:id="47" w:name="_Toc477804299"/>
      <w:r>
        <w:lastRenderedPageBreak/>
        <w:t xml:space="preserve">Table </w:t>
      </w:r>
      <w:r w:rsidR="0015250B">
        <w:fldChar w:fldCharType="begin"/>
      </w:r>
      <w:r w:rsidR="0015250B">
        <w:instrText xml:space="preserve"> STYLEREF 2 \s </w:instrText>
      </w:r>
      <w:r w:rsidR="0015250B">
        <w:fldChar w:fldCharType="separate"/>
      </w:r>
      <w:r w:rsidR="005E2787">
        <w:rPr>
          <w:noProof/>
        </w:rPr>
        <w:t>2</w:t>
      </w:r>
      <w:r w:rsidR="0015250B">
        <w:rPr>
          <w:noProof/>
        </w:rPr>
        <w:fldChar w:fldCharType="end"/>
      </w:r>
      <w:r w:rsidR="002960BB">
        <w:t>.</w:t>
      </w:r>
      <w:r w:rsidR="0015250B">
        <w:fldChar w:fldCharType="begin"/>
      </w:r>
      <w:r w:rsidR="0015250B">
        <w:instrText xml:space="preserve"> SEQ Table \* ARABIC \s 2 </w:instrText>
      </w:r>
      <w:r w:rsidR="0015250B">
        <w:fldChar w:fldCharType="separate"/>
      </w:r>
      <w:r w:rsidR="005E2787">
        <w:rPr>
          <w:noProof/>
        </w:rPr>
        <w:t>2</w:t>
      </w:r>
      <w:r w:rsidR="0015250B">
        <w:rPr>
          <w:noProof/>
        </w:rPr>
        <w:fldChar w:fldCharType="end"/>
      </w:r>
      <w:r w:rsidR="007A1EF0" w:rsidRPr="007A1EF0">
        <w:rPr>
          <w:noProof/>
        </w:rPr>
        <w:t xml:space="preserve"> –</w:t>
      </w:r>
      <w:r w:rsidR="007A1EF0" w:rsidRPr="007A1EF0">
        <w:t xml:space="preserve"> Estimates of resource use and cost per participant of a pedometer intervention (k= 8 RCTs)</w:t>
      </w:r>
      <w:bookmarkEnd w:id="45"/>
      <w:bookmarkEnd w:id="46"/>
      <w:bookmarkEnd w:id="47"/>
      <w:r w:rsidR="007A1EF0" w:rsidRPr="007A1EF0">
        <w:t xml:space="preserve"> </w:t>
      </w:r>
    </w:p>
    <w:tbl>
      <w:tblPr>
        <w:tblW w:w="13050" w:type="dxa"/>
        <w:tblLayout w:type="fixed"/>
        <w:tblLook w:val="04A0" w:firstRow="1" w:lastRow="0" w:firstColumn="1" w:lastColumn="0" w:noHBand="0" w:noVBand="1"/>
      </w:tblPr>
      <w:tblGrid>
        <w:gridCol w:w="1080"/>
        <w:gridCol w:w="1260"/>
        <w:gridCol w:w="990"/>
        <w:gridCol w:w="1440"/>
        <w:gridCol w:w="990"/>
        <w:gridCol w:w="1170"/>
        <w:gridCol w:w="540"/>
        <w:gridCol w:w="1080"/>
        <w:gridCol w:w="990"/>
        <w:gridCol w:w="982"/>
        <w:gridCol w:w="892"/>
        <w:gridCol w:w="736"/>
        <w:gridCol w:w="900"/>
      </w:tblGrid>
      <w:tr w:rsidR="007A1EF0" w:rsidRPr="007A1EF0" w14:paraId="66C6AF2A" w14:textId="77777777" w:rsidTr="008449FA">
        <w:trPr>
          <w:trHeight w:val="255"/>
        </w:trPr>
        <w:tc>
          <w:tcPr>
            <w:tcW w:w="1080" w:type="dxa"/>
            <w:vMerge w:val="restart"/>
            <w:tcBorders>
              <w:top w:val="single" w:sz="4" w:space="0" w:color="auto"/>
              <w:left w:val="nil"/>
              <w:bottom w:val="single" w:sz="4" w:space="0" w:color="auto"/>
              <w:right w:val="nil"/>
            </w:tcBorders>
            <w:shd w:val="clear" w:color="auto" w:fill="auto"/>
            <w:noWrap/>
            <w:vAlign w:val="center"/>
            <w:hideMark/>
          </w:tcPr>
          <w:p w14:paraId="63D34EAA" w14:textId="77777777" w:rsidR="007A1EF0" w:rsidRPr="007A1EF0" w:rsidRDefault="007A1EF0" w:rsidP="000772B7">
            <w:pPr>
              <w:spacing w:before="0" w:after="0" w:line="420" w:lineRule="auto"/>
              <w:rPr>
                <w:rFonts w:eastAsia="Times New Roman" w:cs="Arial"/>
                <w:b/>
                <w:bCs/>
                <w:color w:val="000000"/>
                <w:sz w:val="18"/>
                <w:lang w:eastAsia="en-GB"/>
              </w:rPr>
            </w:pPr>
            <w:r w:rsidRPr="007A1EF0">
              <w:rPr>
                <w:rFonts w:eastAsia="Times New Roman" w:cs="Arial"/>
                <w:b/>
                <w:bCs/>
                <w:color w:val="000000"/>
                <w:sz w:val="18"/>
                <w:lang w:eastAsia="en-GB"/>
              </w:rPr>
              <w:t>Study, year</w:t>
            </w:r>
          </w:p>
        </w:tc>
        <w:tc>
          <w:tcPr>
            <w:tcW w:w="1260" w:type="dxa"/>
            <w:vMerge w:val="restart"/>
            <w:tcBorders>
              <w:top w:val="single" w:sz="4" w:space="0" w:color="auto"/>
              <w:left w:val="nil"/>
              <w:bottom w:val="single" w:sz="4" w:space="0" w:color="000000"/>
              <w:right w:val="nil"/>
            </w:tcBorders>
            <w:shd w:val="clear" w:color="000000" w:fill="FFFFFF"/>
            <w:vAlign w:val="center"/>
            <w:hideMark/>
          </w:tcPr>
          <w:p w14:paraId="3C7DB3CA" w14:textId="77777777" w:rsidR="007A1EF0" w:rsidRPr="007A1EF0" w:rsidRDefault="007A1EF0" w:rsidP="000772B7">
            <w:pPr>
              <w:spacing w:before="0" w:after="0" w:line="420" w:lineRule="auto"/>
              <w:jc w:val="center"/>
              <w:rPr>
                <w:rFonts w:eastAsia="Times New Roman" w:cs="Arial"/>
                <w:b/>
                <w:color w:val="000000"/>
                <w:sz w:val="18"/>
                <w:lang w:eastAsia="en-GB"/>
              </w:rPr>
            </w:pPr>
            <w:r w:rsidRPr="007A1EF0">
              <w:rPr>
                <w:rFonts w:eastAsia="Times New Roman" w:cs="Arial"/>
                <w:b/>
                <w:color w:val="000000"/>
                <w:sz w:val="18"/>
                <w:lang w:eastAsia="en-GB"/>
              </w:rPr>
              <w:t>Intervention participants</w:t>
            </w:r>
          </w:p>
        </w:tc>
        <w:tc>
          <w:tcPr>
            <w:tcW w:w="5130" w:type="dxa"/>
            <w:gridSpan w:val="5"/>
            <w:tcBorders>
              <w:top w:val="single" w:sz="4" w:space="0" w:color="auto"/>
              <w:left w:val="nil"/>
              <w:bottom w:val="single" w:sz="4" w:space="0" w:color="auto"/>
              <w:right w:val="nil"/>
            </w:tcBorders>
            <w:shd w:val="clear" w:color="auto" w:fill="auto"/>
            <w:noWrap/>
            <w:vAlign w:val="center"/>
            <w:hideMark/>
          </w:tcPr>
          <w:p w14:paraId="3D6712AB" w14:textId="77777777" w:rsidR="007A1EF0" w:rsidRPr="007A1EF0" w:rsidRDefault="007A1EF0" w:rsidP="000772B7">
            <w:pPr>
              <w:spacing w:before="0" w:after="0" w:line="420" w:lineRule="auto"/>
              <w:jc w:val="center"/>
              <w:rPr>
                <w:rFonts w:eastAsia="Times New Roman" w:cs="Arial"/>
                <w:b/>
                <w:bCs/>
                <w:color w:val="000000"/>
                <w:sz w:val="18"/>
                <w:lang w:eastAsia="en-GB"/>
              </w:rPr>
            </w:pPr>
            <w:r w:rsidRPr="007A1EF0">
              <w:rPr>
                <w:rFonts w:eastAsia="Times New Roman" w:cs="Arial"/>
                <w:b/>
                <w:bCs/>
                <w:color w:val="000000"/>
                <w:sz w:val="18"/>
                <w:lang w:eastAsia="en-GB"/>
              </w:rPr>
              <w:t>Resource use</w:t>
            </w:r>
          </w:p>
        </w:tc>
        <w:tc>
          <w:tcPr>
            <w:tcW w:w="5580" w:type="dxa"/>
            <w:gridSpan w:val="6"/>
            <w:tcBorders>
              <w:top w:val="single" w:sz="4" w:space="0" w:color="auto"/>
              <w:left w:val="nil"/>
              <w:bottom w:val="single" w:sz="4" w:space="0" w:color="auto"/>
              <w:right w:val="nil"/>
            </w:tcBorders>
            <w:shd w:val="clear" w:color="000000" w:fill="FFFFFF"/>
            <w:noWrap/>
            <w:vAlign w:val="center"/>
            <w:hideMark/>
          </w:tcPr>
          <w:p w14:paraId="3643EC22" w14:textId="77777777" w:rsidR="007A1EF0" w:rsidRPr="007A1EF0" w:rsidRDefault="007A1EF0" w:rsidP="000772B7">
            <w:pPr>
              <w:spacing w:before="0" w:after="0" w:line="420" w:lineRule="auto"/>
              <w:jc w:val="center"/>
              <w:rPr>
                <w:rFonts w:eastAsia="Times New Roman" w:cs="Arial"/>
                <w:b/>
                <w:bCs/>
                <w:color w:val="000000"/>
                <w:sz w:val="18"/>
                <w:lang w:eastAsia="en-GB"/>
              </w:rPr>
            </w:pPr>
            <w:r w:rsidRPr="007A1EF0">
              <w:rPr>
                <w:rFonts w:eastAsia="Times New Roman" w:cs="Arial"/>
                <w:b/>
                <w:bCs/>
                <w:color w:val="000000"/>
                <w:sz w:val="18"/>
                <w:lang w:eastAsia="en-GB"/>
              </w:rPr>
              <w:t>Costs</w:t>
            </w:r>
          </w:p>
        </w:tc>
      </w:tr>
      <w:tr w:rsidR="007A1EF0" w:rsidRPr="007A1EF0" w14:paraId="5BBC35F6" w14:textId="77777777" w:rsidTr="000772B7">
        <w:trPr>
          <w:trHeight w:val="764"/>
        </w:trPr>
        <w:tc>
          <w:tcPr>
            <w:tcW w:w="1080" w:type="dxa"/>
            <w:vMerge/>
            <w:tcBorders>
              <w:top w:val="single" w:sz="4" w:space="0" w:color="auto"/>
              <w:left w:val="nil"/>
              <w:bottom w:val="single" w:sz="4" w:space="0" w:color="auto"/>
              <w:right w:val="nil"/>
            </w:tcBorders>
            <w:vAlign w:val="center"/>
            <w:hideMark/>
          </w:tcPr>
          <w:p w14:paraId="6F3ABDCA" w14:textId="77777777" w:rsidR="007A1EF0" w:rsidRPr="007A1EF0" w:rsidRDefault="007A1EF0" w:rsidP="000772B7">
            <w:pPr>
              <w:spacing w:before="0" w:after="0" w:line="420" w:lineRule="auto"/>
              <w:rPr>
                <w:rFonts w:eastAsia="Times New Roman" w:cs="Arial"/>
                <w:b/>
                <w:bCs/>
                <w:color w:val="000000"/>
                <w:sz w:val="18"/>
                <w:lang w:eastAsia="en-GB"/>
              </w:rPr>
            </w:pPr>
          </w:p>
        </w:tc>
        <w:tc>
          <w:tcPr>
            <w:tcW w:w="1260" w:type="dxa"/>
            <w:vMerge/>
            <w:tcBorders>
              <w:top w:val="single" w:sz="4" w:space="0" w:color="auto"/>
              <w:left w:val="nil"/>
              <w:bottom w:val="single" w:sz="4" w:space="0" w:color="000000"/>
              <w:right w:val="nil"/>
            </w:tcBorders>
            <w:vAlign w:val="center"/>
            <w:hideMark/>
          </w:tcPr>
          <w:p w14:paraId="3B8FDEED" w14:textId="77777777" w:rsidR="007A1EF0" w:rsidRPr="007A1EF0" w:rsidRDefault="007A1EF0" w:rsidP="000772B7">
            <w:pPr>
              <w:spacing w:before="0" w:after="0" w:line="420" w:lineRule="auto"/>
              <w:rPr>
                <w:rFonts w:eastAsia="Times New Roman" w:cs="Arial"/>
                <w:color w:val="000000"/>
                <w:sz w:val="18"/>
                <w:lang w:eastAsia="en-GB"/>
              </w:rPr>
            </w:pPr>
          </w:p>
        </w:tc>
        <w:tc>
          <w:tcPr>
            <w:tcW w:w="990" w:type="dxa"/>
            <w:tcBorders>
              <w:top w:val="nil"/>
              <w:left w:val="nil"/>
              <w:bottom w:val="nil"/>
              <w:right w:val="nil"/>
            </w:tcBorders>
            <w:shd w:val="clear" w:color="auto" w:fill="auto"/>
            <w:vAlign w:val="center"/>
            <w:hideMark/>
          </w:tcPr>
          <w:p w14:paraId="1967FD58" w14:textId="77777777" w:rsidR="007A1EF0" w:rsidRPr="007A1EF0" w:rsidRDefault="007A1EF0" w:rsidP="000772B7">
            <w:pPr>
              <w:spacing w:before="0" w:after="0" w:line="420" w:lineRule="auto"/>
              <w:ind w:left="-144" w:right="-144"/>
              <w:jc w:val="center"/>
              <w:rPr>
                <w:rFonts w:eastAsia="Times New Roman" w:cs="Arial"/>
                <w:color w:val="000000"/>
                <w:sz w:val="18"/>
                <w:lang w:eastAsia="en-GB"/>
              </w:rPr>
            </w:pPr>
            <w:r w:rsidRPr="007A1EF0">
              <w:rPr>
                <w:rFonts w:eastAsia="Times New Roman" w:cs="Arial"/>
                <w:color w:val="000000"/>
                <w:sz w:val="18"/>
                <w:lang w:eastAsia="en-GB"/>
              </w:rPr>
              <w:t>Pedometers</w:t>
            </w:r>
          </w:p>
        </w:tc>
        <w:tc>
          <w:tcPr>
            <w:tcW w:w="1440" w:type="dxa"/>
            <w:tcBorders>
              <w:top w:val="nil"/>
              <w:left w:val="nil"/>
              <w:bottom w:val="nil"/>
              <w:right w:val="nil"/>
            </w:tcBorders>
            <w:shd w:val="clear" w:color="auto" w:fill="auto"/>
            <w:vAlign w:val="center"/>
            <w:hideMark/>
          </w:tcPr>
          <w:p w14:paraId="456EEB3D" w14:textId="77777777" w:rsidR="007A1EF0" w:rsidRPr="007A1EF0" w:rsidRDefault="007A1EF0" w:rsidP="000772B7">
            <w:pPr>
              <w:spacing w:before="0" w:after="0" w:line="420" w:lineRule="auto"/>
              <w:ind w:left="-144" w:right="-144"/>
              <w:jc w:val="center"/>
              <w:rPr>
                <w:rFonts w:eastAsia="Times New Roman" w:cs="Arial"/>
                <w:color w:val="000000"/>
                <w:sz w:val="18"/>
                <w:lang w:eastAsia="en-GB"/>
              </w:rPr>
            </w:pPr>
            <w:r w:rsidRPr="007A1EF0">
              <w:rPr>
                <w:rFonts w:eastAsia="Times New Roman" w:cs="Arial"/>
                <w:color w:val="000000"/>
                <w:sz w:val="18"/>
                <w:lang w:eastAsia="en-GB"/>
              </w:rPr>
              <w:t>Physical activity counselling</w:t>
            </w:r>
          </w:p>
        </w:tc>
        <w:tc>
          <w:tcPr>
            <w:tcW w:w="990" w:type="dxa"/>
            <w:tcBorders>
              <w:top w:val="nil"/>
              <w:left w:val="nil"/>
              <w:bottom w:val="nil"/>
              <w:right w:val="nil"/>
            </w:tcBorders>
            <w:shd w:val="clear" w:color="auto" w:fill="auto"/>
            <w:vAlign w:val="center"/>
            <w:hideMark/>
          </w:tcPr>
          <w:p w14:paraId="4B436DEF" w14:textId="77777777" w:rsidR="007A1EF0" w:rsidRPr="007A1EF0" w:rsidRDefault="007A1EF0" w:rsidP="000772B7">
            <w:pPr>
              <w:spacing w:before="0" w:after="0" w:line="420" w:lineRule="auto"/>
              <w:ind w:left="-144" w:right="-144"/>
              <w:jc w:val="center"/>
              <w:rPr>
                <w:rFonts w:eastAsia="Times New Roman" w:cs="Arial"/>
                <w:color w:val="000000"/>
                <w:sz w:val="18"/>
                <w:lang w:eastAsia="en-GB"/>
              </w:rPr>
            </w:pPr>
            <w:r w:rsidRPr="007A1EF0">
              <w:rPr>
                <w:rFonts w:eastAsia="Times New Roman" w:cs="Arial"/>
                <w:color w:val="000000"/>
                <w:sz w:val="18"/>
                <w:lang w:eastAsia="en-GB"/>
              </w:rPr>
              <w:t>Information pack</w:t>
            </w:r>
          </w:p>
        </w:tc>
        <w:tc>
          <w:tcPr>
            <w:tcW w:w="1170" w:type="dxa"/>
            <w:tcBorders>
              <w:top w:val="nil"/>
              <w:left w:val="nil"/>
              <w:bottom w:val="nil"/>
              <w:right w:val="nil"/>
            </w:tcBorders>
            <w:shd w:val="clear" w:color="auto" w:fill="auto"/>
            <w:vAlign w:val="center"/>
            <w:hideMark/>
          </w:tcPr>
          <w:p w14:paraId="74DD3D71" w14:textId="77777777" w:rsidR="007A1EF0" w:rsidRPr="007A1EF0" w:rsidRDefault="007A1EF0" w:rsidP="000772B7">
            <w:pPr>
              <w:spacing w:before="0" w:after="0" w:line="420" w:lineRule="auto"/>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Telephone </w:t>
            </w:r>
          </w:p>
          <w:p w14:paraId="668B0D29" w14:textId="77777777" w:rsidR="007A1EF0" w:rsidRPr="007A1EF0" w:rsidRDefault="007A1EF0" w:rsidP="000772B7">
            <w:pPr>
              <w:spacing w:before="0" w:after="0" w:line="420" w:lineRule="auto"/>
              <w:ind w:left="-144" w:right="-144"/>
              <w:jc w:val="center"/>
              <w:rPr>
                <w:rFonts w:eastAsia="Times New Roman" w:cs="Arial"/>
                <w:color w:val="000000"/>
                <w:sz w:val="18"/>
                <w:lang w:eastAsia="en-GB"/>
              </w:rPr>
            </w:pPr>
            <w:r w:rsidRPr="007A1EF0">
              <w:rPr>
                <w:rFonts w:eastAsia="Times New Roman" w:cs="Arial"/>
                <w:color w:val="000000"/>
                <w:sz w:val="18"/>
                <w:lang w:eastAsia="en-GB"/>
              </w:rPr>
              <w:t>calls</w:t>
            </w:r>
          </w:p>
        </w:tc>
        <w:tc>
          <w:tcPr>
            <w:tcW w:w="540" w:type="dxa"/>
            <w:tcBorders>
              <w:top w:val="nil"/>
              <w:left w:val="nil"/>
              <w:bottom w:val="nil"/>
              <w:right w:val="nil"/>
            </w:tcBorders>
            <w:shd w:val="clear" w:color="auto" w:fill="auto"/>
            <w:vAlign w:val="center"/>
            <w:hideMark/>
          </w:tcPr>
          <w:p w14:paraId="7F84DA7F" w14:textId="77777777" w:rsidR="007A1EF0" w:rsidRPr="007A1EF0" w:rsidRDefault="007A1EF0" w:rsidP="000772B7">
            <w:pPr>
              <w:spacing w:before="0" w:after="0" w:line="420" w:lineRule="auto"/>
              <w:ind w:left="-144" w:right="-144"/>
              <w:jc w:val="center"/>
              <w:rPr>
                <w:rFonts w:eastAsia="Times New Roman" w:cs="Arial"/>
                <w:color w:val="000000"/>
                <w:sz w:val="18"/>
                <w:lang w:eastAsia="en-GB"/>
              </w:rPr>
            </w:pPr>
            <w:r w:rsidRPr="007A1EF0">
              <w:rPr>
                <w:rFonts w:eastAsia="Times New Roman" w:cs="Arial"/>
                <w:color w:val="000000"/>
                <w:sz w:val="18"/>
                <w:lang w:eastAsia="en-GB"/>
              </w:rPr>
              <w:t>Diary</w:t>
            </w:r>
          </w:p>
        </w:tc>
        <w:tc>
          <w:tcPr>
            <w:tcW w:w="1080" w:type="dxa"/>
            <w:tcBorders>
              <w:top w:val="nil"/>
              <w:left w:val="nil"/>
              <w:bottom w:val="nil"/>
              <w:right w:val="nil"/>
            </w:tcBorders>
            <w:shd w:val="clear" w:color="000000" w:fill="FFFFFF"/>
            <w:vAlign w:val="center"/>
            <w:hideMark/>
          </w:tcPr>
          <w:p w14:paraId="26BF3CF7" w14:textId="77777777" w:rsidR="007A1EF0" w:rsidRPr="007A1EF0" w:rsidRDefault="007A1EF0" w:rsidP="000772B7">
            <w:pPr>
              <w:spacing w:before="0" w:after="0" w:line="420" w:lineRule="auto"/>
              <w:ind w:left="-144" w:right="-144"/>
              <w:jc w:val="center"/>
              <w:rPr>
                <w:rFonts w:eastAsia="Times New Roman" w:cs="Arial"/>
                <w:color w:val="000000"/>
                <w:sz w:val="18"/>
                <w:lang w:eastAsia="en-GB"/>
              </w:rPr>
            </w:pPr>
            <w:r w:rsidRPr="007A1EF0">
              <w:rPr>
                <w:rFonts w:eastAsia="Times New Roman" w:cs="Arial"/>
                <w:color w:val="000000"/>
                <w:sz w:val="18"/>
                <w:lang w:eastAsia="en-GB"/>
              </w:rPr>
              <w:t>Pedometers</w:t>
            </w:r>
          </w:p>
        </w:tc>
        <w:tc>
          <w:tcPr>
            <w:tcW w:w="990" w:type="dxa"/>
            <w:tcBorders>
              <w:top w:val="nil"/>
              <w:left w:val="nil"/>
              <w:bottom w:val="nil"/>
              <w:right w:val="nil"/>
            </w:tcBorders>
            <w:shd w:val="clear" w:color="000000" w:fill="FFFFFF"/>
            <w:vAlign w:val="center"/>
            <w:hideMark/>
          </w:tcPr>
          <w:p w14:paraId="119288E7" w14:textId="77777777" w:rsidR="007A1EF0" w:rsidRPr="007A1EF0" w:rsidRDefault="007A1EF0" w:rsidP="000772B7">
            <w:pPr>
              <w:spacing w:before="0" w:after="0" w:line="420" w:lineRule="auto"/>
              <w:ind w:left="-144" w:right="-144"/>
              <w:jc w:val="center"/>
              <w:rPr>
                <w:rFonts w:eastAsia="Times New Roman" w:cs="Arial"/>
                <w:color w:val="000000"/>
                <w:sz w:val="18"/>
                <w:lang w:eastAsia="en-GB"/>
              </w:rPr>
            </w:pPr>
            <w:r w:rsidRPr="007A1EF0">
              <w:rPr>
                <w:rFonts w:eastAsia="Times New Roman" w:cs="Arial"/>
                <w:color w:val="000000"/>
                <w:sz w:val="18"/>
                <w:lang w:eastAsia="en-GB"/>
              </w:rPr>
              <w:t>Counselling</w:t>
            </w:r>
          </w:p>
        </w:tc>
        <w:tc>
          <w:tcPr>
            <w:tcW w:w="982" w:type="dxa"/>
            <w:tcBorders>
              <w:top w:val="nil"/>
              <w:left w:val="nil"/>
              <w:bottom w:val="nil"/>
              <w:right w:val="nil"/>
            </w:tcBorders>
            <w:shd w:val="clear" w:color="000000" w:fill="FFFFFF"/>
            <w:vAlign w:val="center"/>
            <w:hideMark/>
          </w:tcPr>
          <w:p w14:paraId="3D9AD019" w14:textId="77777777" w:rsidR="007A1EF0" w:rsidRPr="007A1EF0" w:rsidRDefault="007A1EF0" w:rsidP="000772B7">
            <w:pPr>
              <w:spacing w:before="0" w:after="0" w:line="420" w:lineRule="auto"/>
              <w:ind w:left="-144" w:right="-144"/>
              <w:jc w:val="center"/>
              <w:rPr>
                <w:rFonts w:eastAsia="Times New Roman" w:cs="Arial"/>
                <w:color w:val="000000"/>
                <w:sz w:val="18"/>
                <w:lang w:eastAsia="en-GB"/>
              </w:rPr>
            </w:pPr>
            <w:r w:rsidRPr="007A1EF0">
              <w:rPr>
                <w:rFonts w:eastAsia="Times New Roman" w:cs="Arial"/>
                <w:color w:val="000000"/>
                <w:sz w:val="18"/>
                <w:lang w:eastAsia="en-GB"/>
              </w:rPr>
              <w:t>Information pack</w:t>
            </w:r>
          </w:p>
        </w:tc>
        <w:tc>
          <w:tcPr>
            <w:tcW w:w="892" w:type="dxa"/>
            <w:tcBorders>
              <w:top w:val="nil"/>
              <w:left w:val="nil"/>
              <w:bottom w:val="nil"/>
              <w:right w:val="nil"/>
            </w:tcBorders>
            <w:shd w:val="clear" w:color="000000" w:fill="FFFFFF"/>
            <w:vAlign w:val="center"/>
            <w:hideMark/>
          </w:tcPr>
          <w:p w14:paraId="772E222D" w14:textId="77777777" w:rsidR="007A1EF0" w:rsidRPr="007A1EF0" w:rsidRDefault="007A1EF0" w:rsidP="000772B7">
            <w:pPr>
              <w:spacing w:before="0" w:after="0" w:line="420" w:lineRule="auto"/>
              <w:ind w:left="-144" w:right="-144"/>
              <w:jc w:val="center"/>
              <w:rPr>
                <w:rFonts w:eastAsia="Times New Roman" w:cs="Arial"/>
                <w:color w:val="000000"/>
                <w:sz w:val="18"/>
                <w:lang w:eastAsia="en-GB"/>
              </w:rPr>
            </w:pPr>
            <w:r w:rsidRPr="007A1EF0">
              <w:rPr>
                <w:rFonts w:eastAsia="Times New Roman" w:cs="Arial"/>
                <w:color w:val="000000"/>
                <w:sz w:val="18"/>
                <w:lang w:eastAsia="en-GB"/>
              </w:rPr>
              <w:t>Telephone calls</w:t>
            </w:r>
          </w:p>
        </w:tc>
        <w:tc>
          <w:tcPr>
            <w:tcW w:w="736" w:type="dxa"/>
            <w:tcBorders>
              <w:top w:val="nil"/>
              <w:left w:val="nil"/>
              <w:bottom w:val="nil"/>
              <w:right w:val="nil"/>
            </w:tcBorders>
            <w:shd w:val="clear" w:color="000000" w:fill="FFFFFF"/>
            <w:vAlign w:val="center"/>
            <w:hideMark/>
          </w:tcPr>
          <w:p w14:paraId="3FE2030C" w14:textId="77777777" w:rsidR="007A1EF0" w:rsidRPr="007A1EF0" w:rsidRDefault="007A1EF0" w:rsidP="000772B7">
            <w:pPr>
              <w:spacing w:before="0" w:after="0" w:line="420" w:lineRule="auto"/>
              <w:ind w:left="-144" w:right="-144"/>
              <w:jc w:val="center"/>
              <w:rPr>
                <w:rFonts w:eastAsia="Times New Roman" w:cs="Arial"/>
                <w:color w:val="000000"/>
                <w:sz w:val="18"/>
                <w:lang w:eastAsia="en-GB"/>
              </w:rPr>
            </w:pPr>
            <w:r w:rsidRPr="007A1EF0">
              <w:rPr>
                <w:rFonts w:eastAsia="Times New Roman" w:cs="Arial"/>
                <w:color w:val="000000"/>
                <w:sz w:val="18"/>
                <w:lang w:eastAsia="en-GB"/>
              </w:rPr>
              <w:t>Diary</w:t>
            </w:r>
          </w:p>
        </w:tc>
        <w:tc>
          <w:tcPr>
            <w:tcW w:w="900" w:type="dxa"/>
            <w:tcBorders>
              <w:top w:val="nil"/>
              <w:left w:val="nil"/>
              <w:bottom w:val="nil"/>
              <w:right w:val="nil"/>
            </w:tcBorders>
            <w:shd w:val="clear" w:color="000000" w:fill="FFFFFF"/>
            <w:vAlign w:val="center"/>
            <w:hideMark/>
          </w:tcPr>
          <w:p w14:paraId="5C9BB002" w14:textId="77777777" w:rsidR="007A1EF0" w:rsidRPr="007A1EF0" w:rsidRDefault="007A1EF0" w:rsidP="000772B7">
            <w:pPr>
              <w:spacing w:before="0" w:after="0" w:line="420" w:lineRule="auto"/>
              <w:ind w:left="-144" w:right="-144"/>
              <w:jc w:val="center"/>
              <w:rPr>
                <w:rFonts w:eastAsia="Times New Roman" w:cs="Arial"/>
                <w:color w:val="000000"/>
                <w:sz w:val="18"/>
                <w:lang w:eastAsia="en-GB"/>
              </w:rPr>
            </w:pPr>
            <w:r w:rsidRPr="007A1EF0">
              <w:rPr>
                <w:rFonts w:eastAsia="Times New Roman" w:cs="Arial"/>
                <w:color w:val="000000"/>
                <w:sz w:val="18"/>
                <w:lang w:eastAsia="en-GB"/>
              </w:rPr>
              <w:t>Total</w:t>
            </w:r>
          </w:p>
        </w:tc>
      </w:tr>
      <w:tr w:rsidR="007A1EF0" w:rsidRPr="007A1EF0" w14:paraId="04262FC1" w14:textId="77777777" w:rsidTr="008449FA">
        <w:trPr>
          <w:trHeight w:val="600"/>
        </w:trPr>
        <w:tc>
          <w:tcPr>
            <w:tcW w:w="1080" w:type="dxa"/>
            <w:tcBorders>
              <w:top w:val="single" w:sz="4" w:space="0" w:color="auto"/>
              <w:left w:val="nil"/>
              <w:bottom w:val="nil"/>
              <w:right w:val="nil"/>
            </w:tcBorders>
            <w:shd w:val="clear" w:color="auto" w:fill="auto"/>
            <w:vAlign w:val="center"/>
            <w:hideMark/>
          </w:tcPr>
          <w:p w14:paraId="5E6EF429" w14:textId="77777777" w:rsidR="007A1EF0" w:rsidRPr="007A1EF0" w:rsidRDefault="007A1EF0" w:rsidP="000772B7">
            <w:pPr>
              <w:spacing w:before="0" w:after="0" w:line="420" w:lineRule="auto"/>
              <w:rPr>
                <w:rFonts w:eastAsia="Times New Roman" w:cs="Arial"/>
                <w:color w:val="000000"/>
                <w:sz w:val="18"/>
                <w:lang w:eastAsia="en-GB"/>
              </w:rPr>
            </w:pPr>
            <w:r w:rsidRPr="007A1EF0">
              <w:rPr>
                <w:rFonts w:eastAsia="Times New Roman" w:cs="Arial"/>
                <w:color w:val="000000"/>
                <w:sz w:val="18"/>
                <w:lang w:eastAsia="en-GB"/>
              </w:rPr>
              <w:t>Araiza 2006</w:t>
            </w:r>
          </w:p>
        </w:tc>
        <w:tc>
          <w:tcPr>
            <w:tcW w:w="1260" w:type="dxa"/>
            <w:tcBorders>
              <w:top w:val="nil"/>
              <w:left w:val="nil"/>
              <w:bottom w:val="nil"/>
              <w:right w:val="nil"/>
            </w:tcBorders>
            <w:shd w:val="clear" w:color="auto" w:fill="auto"/>
            <w:vAlign w:val="center"/>
            <w:hideMark/>
          </w:tcPr>
          <w:p w14:paraId="6199A1E8"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15</w:t>
            </w:r>
          </w:p>
        </w:tc>
        <w:tc>
          <w:tcPr>
            <w:tcW w:w="990" w:type="dxa"/>
            <w:tcBorders>
              <w:top w:val="single" w:sz="4" w:space="0" w:color="auto"/>
              <w:left w:val="nil"/>
              <w:bottom w:val="nil"/>
              <w:right w:val="nil"/>
            </w:tcBorders>
            <w:shd w:val="clear" w:color="auto" w:fill="auto"/>
            <w:vAlign w:val="center"/>
            <w:hideMark/>
          </w:tcPr>
          <w:p w14:paraId="5DE53964"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440" w:type="dxa"/>
            <w:tcBorders>
              <w:top w:val="single" w:sz="4" w:space="0" w:color="auto"/>
              <w:left w:val="nil"/>
              <w:bottom w:val="nil"/>
              <w:right w:val="nil"/>
            </w:tcBorders>
            <w:shd w:val="clear" w:color="auto" w:fill="auto"/>
            <w:vAlign w:val="center"/>
            <w:hideMark/>
          </w:tcPr>
          <w:p w14:paraId="3DD791B0"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990" w:type="dxa"/>
            <w:tcBorders>
              <w:top w:val="single" w:sz="4" w:space="0" w:color="auto"/>
              <w:left w:val="nil"/>
              <w:bottom w:val="nil"/>
              <w:right w:val="nil"/>
            </w:tcBorders>
            <w:shd w:val="clear" w:color="auto" w:fill="auto"/>
            <w:vAlign w:val="center"/>
            <w:hideMark/>
          </w:tcPr>
          <w:p w14:paraId="11FCD70B"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1170" w:type="dxa"/>
            <w:tcBorders>
              <w:top w:val="single" w:sz="4" w:space="0" w:color="auto"/>
              <w:left w:val="nil"/>
              <w:bottom w:val="nil"/>
              <w:right w:val="nil"/>
            </w:tcBorders>
            <w:shd w:val="clear" w:color="auto" w:fill="auto"/>
            <w:vAlign w:val="center"/>
            <w:hideMark/>
          </w:tcPr>
          <w:p w14:paraId="2BD28D20"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540" w:type="dxa"/>
            <w:tcBorders>
              <w:top w:val="single" w:sz="4" w:space="0" w:color="auto"/>
              <w:left w:val="nil"/>
              <w:bottom w:val="nil"/>
              <w:right w:val="nil"/>
            </w:tcBorders>
            <w:shd w:val="clear" w:color="auto" w:fill="auto"/>
            <w:vAlign w:val="center"/>
            <w:hideMark/>
          </w:tcPr>
          <w:p w14:paraId="477CCD15"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080" w:type="dxa"/>
            <w:tcBorders>
              <w:top w:val="single" w:sz="4" w:space="0" w:color="auto"/>
              <w:left w:val="nil"/>
              <w:bottom w:val="nil"/>
              <w:right w:val="nil"/>
            </w:tcBorders>
            <w:shd w:val="clear" w:color="auto" w:fill="auto"/>
            <w:noWrap/>
            <w:vAlign w:val="center"/>
            <w:hideMark/>
          </w:tcPr>
          <w:p w14:paraId="19D46AE9"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£ 14.00 </w:t>
            </w:r>
          </w:p>
        </w:tc>
        <w:tc>
          <w:tcPr>
            <w:tcW w:w="990" w:type="dxa"/>
            <w:tcBorders>
              <w:top w:val="single" w:sz="4" w:space="0" w:color="auto"/>
              <w:left w:val="nil"/>
              <w:bottom w:val="nil"/>
              <w:right w:val="nil"/>
            </w:tcBorders>
            <w:shd w:val="clear" w:color="auto" w:fill="auto"/>
            <w:noWrap/>
            <w:vAlign w:val="center"/>
            <w:hideMark/>
          </w:tcPr>
          <w:p w14:paraId="05161CAD"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982" w:type="dxa"/>
            <w:tcBorders>
              <w:top w:val="single" w:sz="4" w:space="0" w:color="auto"/>
              <w:left w:val="nil"/>
              <w:bottom w:val="nil"/>
              <w:right w:val="nil"/>
            </w:tcBorders>
            <w:shd w:val="clear" w:color="auto" w:fill="auto"/>
            <w:noWrap/>
            <w:vAlign w:val="center"/>
            <w:hideMark/>
          </w:tcPr>
          <w:p w14:paraId="3C56DCE2"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892" w:type="dxa"/>
            <w:tcBorders>
              <w:top w:val="single" w:sz="4" w:space="0" w:color="auto"/>
              <w:left w:val="nil"/>
              <w:bottom w:val="nil"/>
              <w:right w:val="nil"/>
            </w:tcBorders>
            <w:shd w:val="clear" w:color="auto" w:fill="auto"/>
            <w:noWrap/>
            <w:vAlign w:val="center"/>
            <w:hideMark/>
          </w:tcPr>
          <w:p w14:paraId="6B64A13E"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736" w:type="dxa"/>
            <w:tcBorders>
              <w:top w:val="single" w:sz="4" w:space="0" w:color="auto"/>
              <w:left w:val="nil"/>
              <w:bottom w:val="nil"/>
              <w:right w:val="nil"/>
            </w:tcBorders>
            <w:shd w:val="clear" w:color="auto" w:fill="auto"/>
            <w:noWrap/>
            <w:vAlign w:val="center"/>
            <w:hideMark/>
          </w:tcPr>
          <w:p w14:paraId="0E8AAAE2"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£0.96 </w:t>
            </w:r>
          </w:p>
        </w:tc>
        <w:tc>
          <w:tcPr>
            <w:tcW w:w="900" w:type="dxa"/>
            <w:tcBorders>
              <w:top w:val="single" w:sz="4" w:space="0" w:color="auto"/>
              <w:left w:val="nil"/>
              <w:bottom w:val="nil"/>
              <w:right w:val="nil"/>
            </w:tcBorders>
            <w:shd w:val="clear" w:color="auto" w:fill="auto"/>
            <w:noWrap/>
            <w:vAlign w:val="center"/>
            <w:hideMark/>
          </w:tcPr>
          <w:p w14:paraId="78CA4E2E"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£14.96 </w:t>
            </w:r>
          </w:p>
        </w:tc>
      </w:tr>
      <w:tr w:rsidR="007A1EF0" w:rsidRPr="007A1EF0" w14:paraId="1DDA6074" w14:textId="77777777" w:rsidTr="008449FA">
        <w:trPr>
          <w:trHeight w:val="600"/>
        </w:trPr>
        <w:tc>
          <w:tcPr>
            <w:tcW w:w="1080" w:type="dxa"/>
            <w:tcBorders>
              <w:top w:val="nil"/>
              <w:left w:val="nil"/>
              <w:bottom w:val="nil"/>
              <w:right w:val="nil"/>
            </w:tcBorders>
            <w:shd w:val="clear" w:color="auto" w:fill="auto"/>
            <w:vAlign w:val="center"/>
            <w:hideMark/>
          </w:tcPr>
          <w:p w14:paraId="4802A819" w14:textId="77777777" w:rsidR="007A1EF0" w:rsidRPr="007A1EF0" w:rsidRDefault="007A1EF0" w:rsidP="000772B7">
            <w:pPr>
              <w:spacing w:before="0" w:after="0" w:line="420" w:lineRule="auto"/>
              <w:rPr>
                <w:rFonts w:eastAsia="Times New Roman" w:cs="Arial"/>
                <w:color w:val="000000"/>
                <w:sz w:val="18"/>
                <w:lang w:eastAsia="en-GB"/>
              </w:rPr>
            </w:pPr>
            <w:r w:rsidRPr="007A1EF0">
              <w:rPr>
                <w:rFonts w:eastAsia="Times New Roman" w:cs="Arial"/>
                <w:color w:val="000000"/>
                <w:sz w:val="18"/>
                <w:lang w:eastAsia="en-GB"/>
              </w:rPr>
              <w:t>Butler and Dwyer 2004</w:t>
            </w:r>
          </w:p>
        </w:tc>
        <w:tc>
          <w:tcPr>
            <w:tcW w:w="1260" w:type="dxa"/>
            <w:tcBorders>
              <w:top w:val="nil"/>
              <w:left w:val="nil"/>
              <w:bottom w:val="nil"/>
              <w:right w:val="nil"/>
            </w:tcBorders>
            <w:shd w:val="clear" w:color="auto" w:fill="auto"/>
            <w:vAlign w:val="center"/>
            <w:hideMark/>
          </w:tcPr>
          <w:p w14:paraId="28F7AEA2"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17</w:t>
            </w:r>
          </w:p>
        </w:tc>
        <w:tc>
          <w:tcPr>
            <w:tcW w:w="990" w:type="dxa"/>
            <w:tcBorders>
              <w:top w:val="nil"/>
              <w:left w:val="nil"/>
              <w:bottom w:val="nil"/>
              <w:right w:val="nil"/>
            </w:tcBorders>
            <w:shd w:val="clear" w:color="auto" w:fill="auto"/>
            <w:vAlign w:val="center"/>
            <w:hideMark/>
          </w:tcPr>
          <w:p w14:paraId="40F357BD"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440" w:type="dxa"/>
            <w:tcBorders>
              <w:top w:val="nil"/>
              <w:left w:val="nil"/>
              <w:bottom w:val="nil"/>
              <w:right w:val="nil"/>
            </w:tcBorders>
            <w:shd w:val="clear" w:color="auto" w:fill="auto"/>
            <w:vAlign w:val="center"/>
            <w:hideMark/>
          </w:tcPr>
          <w:p w14:paraId="5279D429"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990" w:type="dxa"/>
            <w:tcBorders>
              <w:top w:val="nil"/>
              <w:left w:val="nil"/>
              <w:bottom w:val="nil"/>
              <w:right w:val="nil"/>
            </w:tcBorders>
            <w:shd w:val="clear" w:color="auto" w:fill="auto"/>
            <w:vAlign w:val="center"/>
            <w:hideMark/>
          </w:tcPr>
          <w:p w14:paraId="26CD1551"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1170" w:type="dxa"/>
            <w:tcBorders>
              <w:top w:val="nil"/>
              <w:left w:val="nil"/>
              <w:bottom w:val="nil"/>
              <w:right w:val="nil"/>
            </w:tcBorders>
            <w:shd w:val="clear" w:color="auto" w:fill="auto"/>
            <w:vAlign w:val="center"/>
            <w:hideMark/>
          </w:tcPr>
          <w:p w14:paraId="24B797E6"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540" w:type="dxa"/>
            <w:tcBorders>
              <w:top w:val="nil"/>
              <w:left w:val="nil"/>
              <w:bottom w:val="nil"/>
              <w:right w:val="nil"/>
            </w:tcBorders>
            <w:shd w:val="clear" w:color="auto" w:fill="auto"/>
            <w:vAlign w:val="center"/>
            <w:hideMark/>
          </w:tcPr>
          <w:p w14:paraId="324B135E"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1080" w:type="dxa"/>
            <w:tcBorders>
              <w:top w:val="nil"/>
              <w:left w:val="nil"/>
              <w:bottom w:val="nil"/>
              <w:right w:val="nil"/>
            </w:tcBorders>
            <w:shd w:val="clear" w:color="auto" w:fill="auto"/>
            <w:noWrap/>
            <w:vAlign w:val="center"/>
            <w:hideMark/>
          </w:tcPr>
          <w:p w14:paraId="0532DB90"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£ 14.00 </w:t>
            </w:r>
          </w:p>
        </w:tc>
        <w:tc>
          <w:tcPr>
            <w:tcW w:w="990" w:type="dxa"/>
            <w:tcBorders>
              <w:top w:val="nil"/>
              <w:left w:val="nil"/>
              <w:bottom w:val="nil"/>
              <w:right w:val="nil"/>
            </w:tcBorders>
            <w:shd w:val="clear" w:color="auto" w:fill="auto"/>
            <w:noWrap/>
            <w:vAlign w:val="center"/>
          </w:tcPr>
          <w:p w14:paraId="0B1DD1B2"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982" w:type="dxa"/>
            <w:tcBorders>
              <w:top w:val="nil"/>
              <w:left w:val="nil"/>
              <w:bottom w:val="nil"/>
              <w:right w:val="nil"/>
            </w:tcBorders>
            <w:shd w:val="clear" w:color="auto" w:fill="auto"/>
            <w:noWrap/>
            <w:vAlign w:val="center"/>
          </w:tcPr>
          <w:p w14:paraId="12025DDA"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892" w:type="dxa"/>
            <w:tcBorders>
              <w:top w:val="nil"/>
              <w:left w:val="nil"/>
              <w:bottom w:val="nil"/>
              <w:right w:val="nil"/>
            </w:tcBorders>
            <w:shd w:val="clear" w:color="auto" w:fill="auto"/>
            <w:noWrap/>
            <w:vAlign w:val="center"/>
          </w:tcPr>
          <w:p w14:paraId="7FD732E8"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736" w:type="dxa"/>
            <w:tcBorders>
              <w:top w:val="nil"/>
              <w:left w:val="nil"/>
              <w:bottom w:val="nil"/>
              <w:right w:val="nil"/>
            </w:tcBorders>
            <w:shd w:val="clear" w:color="auto" w:fill="auto"/>
            <w:noWrap/>
            <w:vAlign w:val="center"/>
          </w:tcPr>
          <w:p w14:paraId="7DC8EFC1"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900" w:type="dxa"/>
            <w:tcBorders>
              <w:top w:val="nil"/>
              <w:left w:val="nil"/>
              <w:bottom w:val="nil"/>
              <w:right w:val="nil"/>
            </w:tcBorders>
            <w:shd w:val="clear" w:color="auto" w:fill="auto"/>
            <w:noWrap/>
            <w:vAlign w:val="center"/>
            <w:hideMark/>
          </w:tcPr>
          <w:p w14:paraId="20A2BA86"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£14.00 </w:t>
            </w:r>
          </w:p>
        </w:tc>
      </w:tr>
      <w:tr w:rsidR="007A1EF0" w:rsidRPr="007A1EF0" w14:paraId="4575A8F7" w14:textId="77777777" w:rsidTr="008449FA">
        <w:trPr>
          <w:trHeight w:val="600"/>
        </w:trPr>
        <w:tc>
          <w:tcPr>
            <w:tcW w:w="1080" w:type="dxa"/>
            <w:tcBorders>
              <w:top w:val="nil"/>
              <w:left w:val="nil"/>
              <w:bottom w:val="nil"/>
              <w:right w:val="nil"/>
            </w:tcBorders>
            <w:shd w:val="clear" w:color="auto" w:fill="auto"/>
            <w:vAlign w:val="center"/>
            <w:hideMark/>
          </w:tcPr>
          <w:p w14:paraId="5DB2F757" w14:textId="77777777" w:rsidR="007A1EF0" w:rsidRPr="007A1EF0" w:rsidRDefault="007A1EF0" w:rsidP="000772B7">
            <w:pPr>
              <w:spacing w:before="0" w:after="0" w:line="420" w:lineRule="auto"/>
              <w:rPr>
                <w:rFonts w:eastAsia="Times New Roman" w:cs="Arial"/>
                <w:color w:val="000000"/>
                <w:sz w:val="18"/>
                <w:lang w:eastAsia="en-GB"/>
              </w:rPr>
            </w:pPr>
            <w:r w:rsidRPr="007A1EF0">
              <w:rPr>
                <w:rFonts w:eastAsia="Times New Roman" w:cs="Arial"/>
                <w:color w:val="000000"/>
                <w:sz w:val="18"/>
                <w:lang w:eastAsia="en-GB"/>
              </w:rPr>
              <w:t>de Blok 2006</w:t>
            </w:r>
          </w:p>
        </w:tc>
        <w:tc>
          <w:tcPr>
            <w:tcW w:w="1260" w:type="dxa"/>
            <w:tcBorders>
              <w:top w:val="nil"/>
              <w:left w:val="nil"/>
              <w:bottom w:val="nil"/>
              <w:right w:val="nil"/>
            </w:tcBorders>
            <w:shd w:val="clear" w:color="auto" w:fill="auto"/>
            <w:vAlign w:val="center"/>
            <w:hideMark/>
          </w:tcPr>
          <w:p w14:paraId="35C79D19"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8</w:t>
            </w:r>
          </w:p>
        </w:tc>
        <w:tc>
          <w:tcPr>
            <w:tcW w:w="990" w:type="dxa"/>
            <w:tcBorders>
              <w:top w:val="nil"/>
              <w:left w:val="nil"/>
              <w:bottom w:val="nil"/>
              <w:right w:val="nil"/>
            </w:tcBorders>
            <w:shd w:val="clear" w:color="auto" w:fill="auto"/>
            <w:vAlign w:val="center"/>
            <w:hideMark/>
          </w:tcPr>
          <w:p w14:paraId="45E28F6A"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440" w:type="dxa"/>
            <w:tcBorders>
              <w:top w:val="nil"/>
              <w:left w:val="nil"/>
              <w:bottom w:val="nil"/>
              <w:right w:val="nil"/>
            </w:tcBorders>
            <w:shd w:val="clear" w:color="auto" w:fill="auto"/>
            <w:vAlign w:val="center"/>
            <w:hideMark/>
          </w:tcPr>
          <w:p w14:paraId="1FA4AC5A"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4x30 mins physiotherapist</w:t>
            </w:r>
          </w:p>
        </w:tc>
        <w:tc>
          <w:tcPr>
            <w:tcW w:w="990" w:type="dxa"/>
            <w:tcBorders>
              <w:top w:val="nil"/>
              <w:left w:val="nil"/>
              <w:bottom w:val="nil"/>
              <w:right w:val="nil"/>
            </w:tcBorders>
            <w:shd w:val="clear" w:color="auto" w:fill="auto"/>
            <w:vAlign w:val="center"/>
            <w:hideMark/>
          </w:tcPr>
          <w:p w14:paraId="0B74C02E"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1170" w:type="dxa"/>
            <w:tcBorders>
              <w:top w:val="nil"/>
              <w:left w:val="nil"/>
              <w:bottom w:val="nil"/>
              <w:right w:val="nil"/>
            </w:tcBorders>
            <w:shd w:val="clear" w:color="auto" w:fill="auto"/>
            <w:vAlign w:val="center"/>
            <w:hideMark/>
          </w:tcPr>
          <w:p w14:paraId="18FD6321"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540" w:type="dxa"/>
            <w:tcBorders>
              <w:top w:val="nil"/>
              <w:left w:val="nil"/>
              <w:bottom w:val="nil"/>
              <w:right w:val="nil"/>
            </w:tcBorders>
            <w:shd w:val="clear" w:color="auto" w:fill="auto"/>
            <w:vAlign w:val="center"/>
            <w:hideMark/>
          </w:tcPr>
          <w:p w14:paraId="4BD0A83A"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080" w:type="dxa"/>
            <w:tcBorders>
              <w:top w:val="nil"/>
              <w:left w:val="nil"/>
              <w:bottom w:val="nil"/>
              <w:right w:val="nil"/>
            </w:tcBorders>
            <w:shd w:val="clear" w:color="auto" w:fill="auto"/>
            <w:noWrap/>
            <w:vAlign w:val="center"/>
            <w:hideMark/>
          </w:tcPr>
          <w:p w14:paraId="1ED29E9A"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£ 14.00 </w:t>
            </w:r>
          </w:p>
        </w:tc>
        <w:tc>
          <w:tcPr>
            <w:tcW w:w="990" w:type="dxa"/>
            <w:tcBorders>
              <w:top w:val="nil"/>
              <w:left w:val="nil"/>
              <w:bottom w:val="nil"/>
              <w:right w:val="nil"/>
            </w:tcBorders>
            <w:shd w:val="clear" w:color="auto" w:fill="auto"/>
            <w:noWrap/>
            <w:vAlign w:val="center"/>
            <w:hideMark/>
          </w:tcPr>
          <w:p w14:paraId="111B3225"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£ 68.00 </w:t>
            </w:r>
          </w:p>
        </w:tc>
        <w:tc>
          <w:tcPr>
            <w:tcW w:w="982" w:type="dxa"/>
            <w:tcBorders>
              <w:top w:val="nil"/>
              <w:left w:val="nil"/>
              <w:bottom w:val="nil"/>
              <w:right w:val="nil"/>
            </w:tcBorders>
            <w:shd w:val="clear" w:color="auto" w:fill="auto"/>
            <w:noWrap/>
            <w:vAlign w:val="center"/>
            <w:hideMark/>
          </w:tcPr>
          <w:p w14:paraId="5B5F71C2"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892" w:type="dxa"/>
            <w:tcBorders>
              <w:top w:val="nil"/>
              <w:left w:val="nil"/>
              <w:bottom w:val="nil"/>
              <w:right w:val="nil"/>
            </w:tcBorders>
            <w:shd w:val="clear" w:color="auto" w:fill="auto"/>
            <w:noWrap/>
            <w:vAlign w:val="center"/>
            <w:hideMark/>
          </w:tcPr>
          <w:p w14:paraId="779C01C8"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736" w:type="dxa"/>
            <w:tcBorders>
              <w:top w:val="nil"/>
              <w:left w:val="nil"/>
              <w:bottom w:val="nil"/>
              <w:right w:val="nil"/>
            </w:tcBorders>
            <w:shd w:val="clear" w:color="auto" w:fill="auto"/>
            <w:noWrap/>
            <w:vAlign w:val="center"/>
            <w:hideMark/>
          </w:tcPr>
          <w:p w14:paraId="36FD3B7C"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£0.96 </w:t>
            </w:r>
          </w:p>
        </w:tc>
        <w:tc>
          <w:tcPr>
            <w:tcW w:w="900" w:type="dxa"/>
            <w:tcBorders>
              <w:top w:val="nil"/>
              <w:left w:val="nil"/>
              <w:bottom w:val="nil"/>
              <w:right w:val="nil"/>
            </w:tcBorders>
            <w:shd w:val="clear" w:color="auto" w:fill="auto"/>
            <w:noWrap/>
            <w:vAlign w:val="center"/>
            <w:hideMark/>
          </w:tcPr>
          <w:p w14:paraId="2BDFD831"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£82.96 </w:t>
            </w:r>
          </w:p>
        </w:tc>
      </w:tr>
      <w:tr w:rsidR="007A1EF0" w:rsidRPr="007A1EF0" w14:paraId="33A91D74" w14:textId="77777777" w:rsidTr="008449FA">
        <w:trPr>
          <w:trHeight w:val="600"/>
        </w:trPr>
        <w:tc>
          <w:tcPr>
            <w:tcW w:w="1080" w:type="dxa"/>
            <w:tcBorders>
              <w:top w:val="nil"/>
              <w:left w:val="nil"/>
              <w:bottom w:val="nil"/>
              <w:right w:val="nil"/>
            </w:tcBorders>
            <w:shd w:val="clear" w:color="auto" w:fill="auto"/>
            <w:vAlign w:val="center"/>
            <w:hideMark/>
          </w:tcPr>
          <w:p w14:paraId="4DDFEB6A" w14:textId="77777777" w:rsidR="007A1EF0" w:rsidRPr="007A1EF0" w:rsidRDefault="007A1EF0" w:rsidP="000772B7">
            <w:pPr>
              <w:spacing w:before="0" w:after="0" w:line="420" w:lineRule="auto"/>
              <w:rPr>
                <w:rFonts w:eastAsia="Times New Roman" w:cs="Arial"/>
                <w:color w:val="000000"/>
                <w:sz w:val="18"/>
                <w:lang w:eastAsia="en-GB"/>
              </w:rPr>
            </w:pPr>
            <w:r w:rsidRPr="007A1EF0">
              <w:rPr>
                <w:rFonts w:eastAsia="Times New Roman" w:cs="Arial"/>
                <w:color w:val="000000"/>
                <w:sz w:val="18"/>
                <w:lang w:eastAsia="en-GB"/>
              </w:rPr>
              <w:t>Hultquist 2005</w:t>
            </w:r>
          </w:p>
        </w:tc>
        <w:tc>
          <w:tcPr>
            <w:tcW w:w="1260" w:type="dxa"/>
            <w:tcBorders>
              <w:top w:val="nil"/>
              <w:left w:val="nil"/>
              <w:bottom w:val="nil"/>
              <w:right w:val="nil"/>
            </w:tcBorders>
            <w:shd w:val="clear" w:color="auto" w:fill="auto"/>
            <w:vAlign w:val="center"/>
            <w:hideMark/>
          </w:tcPr>
          <w:p w14:paraId="225719A0"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31</w:t>
            </w:r>
          </w:p>
        </w:tc>
        <w:tc>
          <w:tcPr>
            <w:tcW w:w="990" w:type="dxa"/>
            <w:tcBorders>
              <w:top w:val="nil"/>
              <w:left w:val="nil"/>
              <w:bottom w:val="nil"/>
              <w:right w:val="nil"/>
            </w:tcBorders>
            <w:shd w:val="clear" w:color="auto" w:fill="auto"/>
            <w:vAlign w:val="center"/>
            <w:hideMark/>
          </w:tcPr>
          <w:p w14:paraId="027ED9FC"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440" w:type="dxa"/>
            <w:tcBorders>
              <w:top w:val="nil"/>
              <w:left w:val="nil"/>
              <w:bottom w:val="nil"/>
              <w:right w:val="nil"/>
            </w:tcBorders>
            <w:shd w:val="clear" w:color="auto" w:fill="auto"/>
            <w:vAlign w:val="center"/>
            <w:hideMark/>
          </w:tcPr>
          <w:p w14:paraId="577D3744"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990" w:type="dxa"/>
            <w:tcBorders>
              <w:top w:val="nil"/>
              <w:left w:val="nil"/>
              <w:bottom w:val="nil"/>
              <w:right w:val="nil"/>
            </w:tcBorders>
            <w:shd w:val="clear" w:color="auto" w:fill="auto"/>
            <w:vAlign w:val="center"/>
            <w:hideMark/>
          </w:tcPr>
          <w:p w14:paraId="79BE17AD"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1170" w:type="dxa"/>
            <w:tcBorders>
              <w:top w:val="nil"/>
              <w:left w:val="nil"/>
              <w:bottom w:val="nil"/>
              <w:right w:val="nil"/>
            </w:tcBorders>
            <w:shd w:val="clear" w:color="auto" w:fill="auto"/>
            <w:vAlign w:val="center"/>
            <w:hideMark/>
          </w:tcPr>
          <w:p w14:paraId="0C9F2EE1"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540" w:type="dxa"/>
            <w:tcBorders>
              <w:top w:val="nil"/>
              <w:left w:val="nil"/>
              <w:bottom w:val="nil"/>
              <w:right w:val="nil"/>
            </w:tcBorders>
            <w:shd w:val="clear" w:color="auto" w:fill="auto"/>
            <w:vAlign w:val="center"/>
            <w:hideMark/>
          </w:tcPr>
          <w:p w14:paraId="51D617EC"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080" w:type="dxa"/>
            <w:tcBorders>
              <w:top w:val="nil"/>
              <w:left w:val="nil"/>
              <w:bottom w:val="nil"/>
              <w:right w:val="nil"/>
            </w:tcBorders>
            <w:shd w:val="clear" w:color="auto" w:fill="auto"/>
            <w:noWrap/>
            <w:vAlign w:val="center"/>
            <w:hideMark/>
          </w:tcPr>
          <w:p w14:paraId="1D609CB1"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£ 14.00 </w:t>
            </w:r>
          </w:p>
        </w:tc>
        <w:tc>
          <w:tcPr>
            <w:tcW w:w="990" w:type="dxa"/>
            <w:tcBorders>
              <w:top w:val="nil"/>
              <w:left w:val="nil"/>
              <w:bottom w:val="nil"/>
              <w:right w:val="nil"/>
            </w:tcBorders>
            <w:shd w:val="clear" w:color="auto" w:fill="auto"/>
            <w:noWrap/>
            <w:vAlign w:val="center"/>
            <w:hideMark/>
          </w:tcPr>
          <w:p w14:paraId="1E67F19E"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982" w:type="dxa"/>
            <w:tcBorders>
              <w:top w:val="nil"/>
              <w:left w:val="nil"/>
              <w:bottom w:val="nil"/>
              <w:right w:val="nil"/>
            </w:tcBorders>
            <w:shd w:val="clear" w:color="auto" w:fill="auto"/>
            <w:noWrap/>
            <w:vAlign w:val="center"/>
            <w:hideMark/>
          </w:tcPr>
          <w:p w14:paraId="14AD0089"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892" w:type="dxa"/>
            <w:tcBorders>
              <w:top w:val="nil"/>
              <w:left w:val="nil"/>
              <w:bottom w:val="nil"/>
              <w:right w:val="nil"/>
            </w:tcBorders>
            <w:shd w:val="clear" w:color="auto" w:fill="auto"/>
            <w:noWrap/>
            <w:vAlign w:val="center"/>
            <w:hideMark/>
          </w:tcPr>
          <w:p w14:paraId="4BFA3BD8"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736" w:type="dxa"/>
            <w:tcBorders>
              <w:top w:val="nil"/>
              <w:left w:val="nil"/>
              <w:bottom w:val="nil"/>
              <w:right w:val="nil"/>
            </w:tcBorders>
            <w:shd w:val="clear" w:color="auto" w:fill="auto"/>
            <w:noWrap/>
            <w:vAlign w:val="center"/>
            <w:hideMark/>
          </w:tcPr>
          <w:p w14:paraId="59D6B086"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£0.96 </w:t>
            </w:r>
          </w:p>
        </w:tc>
        <w:tc>
          <w:tcPr>
            <w:tcW w:w="900" w:type="dxa"/>
            <w:tcBorders>
              <w:top w:val="nil"/>
              <w:left w:val="nil"/>
              <w:bottom w:val="nil"/>
              <w:right w:val="nil"/>
            </w:tcBorders>
            <w:shd w:val="clear" w:color="auto" w:fill="auto"/>
            <w:noWrap/>
            <w:vAlign w:val="center"/>
            <w:hideMark/>
          </w:tcPr>
          <w:p w14:paraId="1C3EE377"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£14.96 </w:t>
            </w:r>
          </w:p>
        </w:tc>
      </w:tr>
      <w:tr w:rsidR="007A1EF0" w:rsidRPr="007A1EF0" w14:paraId="452A35AC" w14:textId="77777777" w:rsidTr="008449FA">
        <w:trPr>
          <w:trHeight w:val="600"/>
        </w:trPr>
        <w:tc>
          <w:tcPr>
            <w:tcW w:w="1080" w:type="dxa"/>
            <w:tcBorders>
              <w:top w:val="nil"/>
              <w:left w:val="nil"/>
              <w:bottom w:val="nil"/>
              <w:right w:val="nil"/>
            </w:tcBorders>
            <w:shd w:val="clear" w:color="auto" w:fill="auto"/>
            <w:vAlign w:val="center"/>
            <w:hideMark/>
          </w:tcPr>
          <w:p w14:paraId="79DBC115" w14:textId="77777777" w:rsidR="007A1EF0" w:rsidRPr="007A1EF0" w:rsidRDefault="007A1EF0" w:rsidP="000772B7">
            <w:pPr>
              <w:spacing w:before="0" w:after="0" w:line="420" w:lineRule="auto"/>
              <w:rPr>
                <w:rFonts w:eastAsia="Times New Roman" w:cs="Arial"/>
                <w:color w:val="000000"/>
                <w:sz w:val="18"/>
                <w:lang w:eastAsia="en-GB"/>
              </w:rPr>
            </w:pPr>
            <w:r w:rsidRPr="007A1EF0">
              <w:rPr>
                <w:rFonts w:eastAsia="Times New Roman" w:cs="Arial"/>
                <w:color w:val="000000"/>
                <w:sz w:val="18"/>
                <w:lang w:eastAsia="en-GB"/>
              </w:rPr>
              <w:t>Izawa 2005</w:t>
            </w:r>
          </w:p>
        </w:tc>
        <w:tc>
          <w:tcPr>
            <w:tcW w:w="1260" w:type="dxa"/>
            <w:tcBorders>
              <w:top w:val="nil"/>
              <w:left w:val="nil"/>
              <w:bottom w:val="nil"/>
              <w:right w:val="nil"/>
            </w:tcBorders>
            <w:shd w:val="clear" w:color="auto" w:fill="auto"/>
            <w:vAlign w:val="center"/>
            <w:hideMark/>
          </w:tcPr>
          <w:p w14:paraId="7E8B2994"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24</w:t>
            </w:r>
          </w:p>
        </w:tc>
        <w:tc>
          <w:tcPr>
            <w:tcW w:w="990" w:type="dxa"/>
            <w:tcBorders>
              <w:top w:val="nil"/>
              <w:left w:val="nil"/>
              <w:bottom w:val="nil"/>
              <w:right w:val="nil"/>
            </w:tcBorders>
            <w:shd w:val="clear" w:color="auto" w:fill="auto"/>
            <w:vAlign w:val="center"/>
            <w:hideMark/>
          </w:tcPr>
          <w:p w14:paraId="3BC702C9"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440" w:type="dxa"/>
            <w:tcBorders>
              <w:top w:val="nil"/>
              <w:left w:val="nil"/>
              <w:bottom w:val="nil"/>
              <w:right w:val="nil"/>
            </w:tcBorders>
            <w:shd w:val="clear" w:color="auto" w:fill="auto"/>
            <w:vAlign w:val="center"/>
            <w:hideMark/>
          </w:tcPr>
          <w:p w14:paraId="5CC2A1C6"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990" w:type="dxa"/>
            <w:tcBorders>
              <w:top w:val="nil"/>
              <w:left w:val="nil"/>
              <w:bottom w:val="nil"/>
              <w:right w:val="nil"/>
            </w:tcBorders>
            <w:shd w:val="clear" w:color="auto" w:fill="auto"/>
            <w:vAlign w:val="center"/>
            <w:hideMark/>
          </w:tcPr>
          <w:p w14:paraId="31C51115"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1170" w:type="dxa"/>
            <w:tcBorders>
              <w:top w:val="nil"/>
              <w:left w:val="nil"/>
              <w:bottom w:val="nil"/>
              <w:right w:val="nil"/>
            </w:tcBorders>
            <w:shd w:val="clear" w:color="auto" w:fill="auto"/>
            <w:vAlign w:val="center"/>
            <w:hideMark/>
          </w:tcPr>
          <w:p w14:paraId="702D1889"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540" w:type="dxa"/>
            <w:tcBorders>
              <w:top w:val="nil"/>
              <w:left w:val="nil"/>
              <w:bottom w:val="nil"/>
              <w:right w:val="nil"/>
            </w:tcBorders>
            <w:shd w:val="clear" w:color="auto" w:fill="auto"/>
            <w:vAlign w:val="center"/>
            <w:hideMark/>
          </w:tcPr>
          <w:p w14:paraId="0D132BAB"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080" w:type="dxa"/>
            <w:tcBorders>
              <w:top w:val="nil"/>
              <w:left w:val="nil"/>
              <w:bottom w:val="nil"/>
              <w:right w:val="nil"/>
            </w:tcBorders>
            <w:shd w:val="clear" w:color="auto" w:fill="auto"/>
            <w:noWrap/>
            <w:vAlign w:val="center"/>
            <w:hideMark/>
          </w:tcPr>
          <w:p w14:paraId="337F082D"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£ 14.00 </w:t>
            </w:r>
          </w:p>
        </w:tc>
        <w:tc>
          <w:tcPr>
            <w:tcW w:w="990" w:type="dxa"/>
            <w:tcBorders>
              <w:top w:val="nil"/>
              <w:left w:val="nil"/>
              <w:bottom w:val="nil"/>
              <w:right w:val="nil"/>
            </w:tcBorders>
            <w:shd w:val="clear" w:color="auto" w:fill="auto"/>
            <w:noWrap/>
            <w:vAlign w:val="center"/>
            <w:hideMark/>
          </w:tcPr>
          <w:p w14:paraId="2B698402"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982" w:type="dxa"/>
            <w:tcBorders>
              <w:top w:val="nil"/>
              <w:left w:val="nil"/>
              <w:bottom w:val="nil"/>
              <w:right w:val="nil"/>
            </w:tcBorders>
            <w:shd w:val="clear" w:color="auto" w:fill="auto"/>
            <w:noWrap/>
            <w:vAlign w:val="center"/>
            <w:hideMark/>
          </w:tcPr>
          <w:p w14:paraId="09FA1C84"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892" w:type="dxa"/>
            <w:tcBorders>
              <w:top w:val="nil"/>
              <w:left w:val="nil"/>
              <w:bottom w:val="nil"/>
              <w:right w:val="nil"/>
            </w:tcBorders>
            <w:shd w:val="clear" w:color="auto" w:fill="auto"/>
            <w:noWrap/>
            <w:vAlign w:val="center"/>
            <w:hideMark/>
          </w:tcPr>
          <w:p w14:paraId="5B24BAFC"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736" w:type="dxa"/>
            <w:tcBorders>
              <w:top w:val="nil"/>
              <w:left w:val="nil"/>
              <w:bottom w:val="nil"/>
              <w:right w:val="nil"/>
            </w:tcBorders>
            <w:shd w:val="clear" w:color="auto" w:fill="auto"/>
            <w:noWrap/>
            <w:vAlign w:val="center"/>
            <w:hideMark/>
          </w:tcPr>
          <w:p w14:paraId="2B2636E1"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£0.96 </w:t>
            </w:r>
          </w:p>
        </w:tc>
        <w:tc>
          <w:tcPr>
            <w:tcW w:w="900" w:type="dxa"/>
            <w:tcBorders>
              <w:top w:val="nil"/>
              <w:left w:val="nil"/>
              <w:bottom w:val="nil"/>
              <w:right w:val="nil"/>
            </w:tcBorders>
            <w:shd w:val="clear" w:color="auto" w:fill="auto"/>
            <w:noWrap/>
            <w:vAlign w:val="center"/>
            <w:hideMark/>
          </w:tcPr>
          <w:p w14:paraId="74142DB4"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£14.96 </w:t>
            </w:r>
          </w:p>
        </w:tc>
      </w:tr>
      <w:tr w:rsidR="007A1EF0" w:rsidRPr="007A1EF0" w14:paraId="7A0125BB" w14:textId="77777777" w:rsidTr="008449FA">
        <w:trPr>
          <w:trHeight w:val="600"/>
        </w:trPr>
        <w:tc>
          <w:tcPr>
            <w:tcW w:w="1080" w:type="dxa"/>
            <w:tcBorders>
              <w:top w:val="nil"/>
              <w:left w:val="nil"/>
              <w:bottom w:val="nil"/>
              <w:right w:val="nil"/>
            </w:tcBorders>
            <w:shd w:val="clear" w:color="auto" w:fill="auto"/>
            <w:vAlign w:val="center"/>
            <w:hideMark/>
          </w:tcPr>
          <w:p w14:paraId="7F59D4E2" w14:textId="77777777" w:rsidR="007A1EF0" w:rsidRPr="007A1EF0" w:rsidRDefault="007A1EF0" w:rsidP="000772B7">
            <w:pPr>
              <w:spacing w:before="0" w:after="0" w:line="420" w:lineRule="auto"/>
              <w:rPr>
                <w:rFonts w:eastAsia="Times New Roman" w:cs="Arial"/>
                <w:color w:val="000000"/>
                <w:sz w:val="18"/>
                <w:lang w:eastAsia="en-GB"/>
              </w:rPr>
            </w:pPr>
            <w:r w:rsidRPr="007A1EF0">
              <w:rPr>
                <w:rFonts w:eastAsia="Times New Roman" w:cs="Arial"/>
                <w:color w:val="000000"/>
                <w:sz w:val="18"/>
                <w:lang w:eastAsia="en-GB"/>
              </w:rPr>
              <w:t>Moreau 2001</w:t>
            </w:r>
          </w:p>
        </w:tc>
        <w:tc>
          <w:tcPr>
            <w:tcW w:w="1260" w:type="dxa"/>
            <w:tcBorders>
              <w:top w:val="nil"/>
              <w:left w:val="nil"/>
              <w:bottom w:val="nil"/>
              <w:right w:val="nil"/>
            </w:tcBorders>
            <w:shd w:val="clear" w:color="auto" w:fill="auto"/>
            <w:vAlign w:val="center"/>
            <w:hideMark/>
          </w:tcPr>
          <w:p w14:paraId="3448D44B"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15</w:t>
            </w:r>
          </w:p>
        </w:tc>
        <w:tc>
          <w:tcPr>
            <w:tcW w:w="990" w:type="dxa"/>
            <w:tcBorders>
              <w:top w:val="nil"/>
              <w:left w:val="nil"/>
              <w:bottom w:val="nil"/>
              <w:right w:val="nil"/>
            </w:tcBorders>
            <w:shd w:val="clear" w:color="auto" w:fill="auto"/>
            <w:vAlign w:val="center"/>
            <w:hideMark/>
          </w:tcPr>
          <w:p w14:paraId="69051431"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440" w:type="dxa"/>
            <w:tcBorders>
              <w:top w:val="nil"/>
              <w:left w:val="nil"/>
              <w:bottom w:val="nil"/>
              <w:right w:val="nil"/>
            </w:tcBorders>
            <w:shd w:val="clear" w:color="auto" w:fill="auto"/>
            <w:vAlign w:val="center"/>
            <w:hideMark/>
          </w:tcPr>
          <w:p w14:paraId="02E47891"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990" w:type="dxa"/>
            <w:tcBorders>
              <w:top w:val="nil"/>
              <w:left w:val="nil"/>
              <w:bottom w:val="nil"/>
              <w:right w:val="nil"/>
            </w:tcBorders>
            <w:shd w:val="clear" w:color="auto" w:fill="auto"/>
            <w:vAlign w:val="center"/>
            <w:hideMark/>
          </w:tcPr>
          <w:p w14:paraId="11F20136"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1170" w:type="dxa"/>
            <w:tcBorders>
              <w:top w:val="nil"/>
              <w:left w:val="nil"/>
              <w:bottom w:val="nil"/>
              <w:right w:val="nil"/>
            </w:tcBorders>
            <w:shd w:val="clear" w:color="auto" w:fill="auto"/>
            <w:vAlign w:val="center"/>
            <w:hideMark/>
          </w:tcPr>
          <w:p w14:paraId="0C252062"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540" w:type="dxa"/>
            <w:tcBorders>
              <w:top w:val="nil"/>
              <w:left w:val="nil"/>
              <w:bottom w:val="nil"/>
              <w:right w:val="nil"/>
            </w:tcBorders>
            <w:shd w:val="clear" w:color="auto" w:fill="auto"/>
            <w:vAlign w:val="center"/>
            <w:hideMark/>
          </w:tcPr>
          <w:p w14:paraId="0757F6B8"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080" w:type="dxa"/>
            <w:tcBorders>
              <w:top w:val="nil"/>
              <w:left w:val="nil"/>
              <w:bottom w:val="nil"/>
              <w:right w:val="nil"/>
            </w:tcBorders>
            <w:shd w:val="clear" w:color="auto" w:fill="auto"/>
            <w:noWrap/>
            <w:vAlign w:val="center"/>
            <w:hideMark/>
          </w:tcPr>
          <w:p w14:paraId="54A09D46"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£ 14.00 </w:t>
            </w:r>
          </w:p>
        </w:tc>
        <w:tc>
          <w:tcPr>
            <w:tcW w:w="990" w:type="dxa"/>
            <w:tcBorders>
              <w:top w:val="nil"/>
              <w:left w:val="nil"/>
              <w:bottom w:val="nil"/>
              <w:right w:val="nil"/>
            </w:tcBorders>
            <w:shd w:val="clear" w:color="auto" w:fill="auto"/>
            <w:noWrap/>
            <w:vAlign w:val="center"/>
            <w:hideMark/>
          </w:tcPr>
          <w:p w14:paraId="30BE7B9E"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982" w:type="dxa"/>
            <w:tcBorders>
              <w:top w:val="nil"/>
              <w:left w:val="nil"/>
              <w:bottom w:val="nil"/>
              <w:right w:val="nil"/>
            </w:tcBorders>
            <w:shd w:val="clear" w:color="auto" w:fill="auto"/>
            <w:noWrap/>
            <w:vAlign w:val="center"/>
            <w:hideMark/>
          </w:tcPr>
          <w:p w14:paraId="1699398A"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892" w:type="dxa"/>
            <w:tcBorders>
              <w:top w:val="nil"/>
              <w:left w:val="nil"/>
              <w:bottom w:val="nil"/>
              <w:right w:val="nil"/>
            </w:tcBorders>
            <w:shd w:val="clear" w:color="auto" w:fill="auto"/>
            <w:noWrap/>
            <w:vAlign w:val="center"/>
            <w:hideMark/>
          </w:tcPr>
          <w:p w14:paraId="0F410E25"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736" w:type="dxa"/>
            <w:tcBorders>
              <w:top w:val="nil"/>
              <w:left w:val="nil"/>
              <w:bottom w:val="nil"/>
              <w:right w:val="nil"/>
            </w:tcBorders>
            <w:shd w:val="clear" w:color="auto" w:fill="auto"/>
            <w:noWrap/>
            <w:vAlign w:val="center"/>
            <w:hideMark/>
          </w:tcPr>
          <w:p w14:paraId="4DC85EF5"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£0.96 </w:t>
            </w:r>
          </w:p>
        </w:tc>
        <w:tc>
          <w:tcPr>
            <w:tcW w:w="900" w:type="dxa"/>
            <w:tcBorders>
              <w:top w:val="nil"/>
              <w:left w:val="nil"/>
              <w:bottom w:val="nil"/>
              <w:right w:val="nil"/>
            </w:tcBorders>
            <w:shd w:val="clear" w:color="auto" w:fill="auto"/>
            <w:noWrap/>
            <w:vAlign w:val="center"/>
            <w:hideMark/>
          </w:tcPr>
          <w:p w14:paraId="1AEFBBB7"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£14.96</w:t>
            </w:r>
          </w:p>
        </w:tc>
      </w:tr>
      <w:tr w:rsidR="007A1EF0" w:rsidRPr="007A1EF0" w14:paraId="310ADCE2" w14:textId="77777777" w:rsidTr="008449FA">
        <w:trPr>
          <w:trHeight w:val="765"/>
        </w:trPr>
        <w:tc>
          <w:tcPr>
            <w:tcW w:w="1080" w:type="dxa"/>
            <w:tcBorders>
              <w:top w:val="nil"/>
              <w:left w:val="nil"/>
              <w:bottom w:val="nil"/>
              <w:right w:val="nil"/>
            </w:tcBorders>
            <w:shd w:val="clear" w:color="auto" w:fill="auto"/>
            <w:vAlign w:val="center"/>
            <w:hideMark/>
          </w:tcPr>
          <w:p w14:paraId="1911775D" w14:textId="77777777" w:rsidR="007A1EF0" w:rsidRPr="007A1EF0" w:rsidRDefault="007A1EF0" w:rsidP="000772B7">
            <w:pPr>
              <w:spacing w:before="0" w:after="0" w:line="420" w:lineRule="auto"/>
              <w:rPr>
                <w:rFonts w:eastAsia="Times New Roman" w:cs="Arial"/>
                <w:color w:val="000000"/>
                <w:sz w:val="18"/>
                <w:lang w:eastAsia="en-GB"/>
              </w:rPr>
            </w:pPr>
            <w:r w:rsidRPr="007A1EF0">
              <w:rPr>
                <w:rFonts w:eastAsia="Times New Roman" w:cs="Arial"/>
                <w:color w:val="000000"/>
                <w:sz w:val="18"/>
                <w:lang w:eastAsia="en-GB"/>
              </w:rPr>
              <w:t>Ransdell 2004 and Ornes 2005</w:t>
            </w:r>
          </w:p>
        </w:tc>
        <w:tc>
          <w:tcPr>
            <w:tcW w:w="1260" w:type="dxa"/>
            <w:tcBorders>
              <w:top w:val="nil"/>
              <w:left w:val="nil"/>
              <w:bottom w:val="nil"/>
              <w:right w:val="nil"/>
            </w:tcBorders>
            <w:shd w:val="clear" w:color="auto" w:fill="auto"/>
            <w:vAlign w:val="center"/>
            <w:hideMark/>
          </w:tcPr>
          <w:p w14:paraId="4E1CEB26"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28</w:t>
            </w:r>
          </w:p>
        </w:tc>
        <w:tc>
          <w:tcPr>
            <w:tcW w:w="990" w:type="dxa"/>
            <w:tcBorders>
              <w:top w:val="nil"/>
              <w:left w:val="nil"/>
              <w:bottom w:val="nil"/>
              <w:right w:val="nil"/>
            </w:tcBorders>
            <w:shd w:val="clear" w:color="auto" w:fill="auto"/>
            <w:vAlign w:val="center"/>
            <w:hideMark/>
          </w:tcPr>
          <w:p w14:paraId="4675EBC4"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440" w:type="dxa"/>
            <w:tcBorders>
              <w:top w:val="nil"/>
              <w:left w:val="nil"/>
              <w:bottom w:val="nil"/>
              <w:right w:val="nil"/>
            </w:tcBorders>
            <w:shd w:val="clear" w:color="auto" w:fill="auto"/>
            <w:vAlign w:val="center"/>
            <w:hideMark/>
          </w:tcPr>
          <w:p w14:paraId="34E2ABAD"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2x120 mins exercise physiologist</w:t>
            </w:r>
          </w:p>
        </w:tc>
        <w:tc>
          <w:tcPr>
            <w:tcW w:w="990" w:type="dxa"/>
            <w:tcBorders>
              <w:top w:val="nil"/>
              <w:left w:val="nil"/>
              <w:bottom w:val="nil"/>
              <w:right w:val="nil"/>
            </w:tcBorders>
            <w:shd w:val="clear" w:color="auto" w:fill="auto"/>
            <w:vAlign w:val="center"/>
            <w:hideMark/>
          </w:tcPr>
          <w:p w14:paraId="76E0CDC8"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170" w:type="dxa"/>
            <w:tcBorders>
              <w:top w:val="nil"/>
              <w:left w:val="nil"/>
              <w:bottom w:val="nil"/>
              <w:right w:val="nil"/>
            </w:tcBorders>
            <w:shd w:val="clear" w:color="auto" w:fill="auto"/>
            <w:vAlign w:val="center"/>
            <w:hideMark/>
          </w:tcPr>
          <w:p w14:paraId="29436BDE"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6x3 mins exercise physiologist</w:t>
            </w:r>
          </w:p>
        </w:tc>
        <w:tc>
          <w:tcPr>
            <w:tcW w:w="540" w:type="dxa"/>
            <w:tcBorders>
              <w:top w:val="nil"/>
              <w:left w:val="nil"/>
              <w:bottom w:val="nil"/>
              <w:right w:val="nil"/>
            </w:tcBorders>
            <w:shd w:val="clear" w:color="auto" w:fill="auto"/>
            <w:vAlign w:val="center"/>
            <w:hideMark/>
          </w:tcPr>
          <w:p w14:paraId="1A8DE104"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1080" w:type="dxa"/>
            <w:tcBorders>
              <w:top w:val="nil"/>
              <w:left w:val="nil"/>
              <w:bottom w:val="nil"/>
              <w:right w:val="nil"/>
            </w:tcBorders>
            <w:shd w:val="clear" w:color="auto" w:fill="auto"/>
            <w:noWrap/>
            <w:vAlign w:val="center"/>
            <w:hideMark/>
          </w:tcPr>
          <w:p w14:paraId="4FFE273A"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£ 14.00 </w:t>
            </w:r>
          </w:p>
        </w:tc>
        <w:tc>
          <w:tcPr>
            <w:tcW w:w="990" w:type="dxa"/>
            <w:tcBorders>
              <w:top w:val="nil"/>
              <w:left w:val="nil"/>
              <w:bottom w:val="nil"/>
              <w:right w:val="nil"/>
            </w:tcBorders>
            <w:shd w:val="clear" w:color="auto" w:fill="auto"/>
            <w:noWrap/>
            <w:vAlign w:val="center"/>
            <w:hideMark/>
          </w:tcPr>
          <w:p w14:paraId="6433AE91"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£ 136.00 </w:t>
            </w:r>
          </w:p>
        </w:tc>
        <w:tc>
          <w:tcPr>
            <w:tcW w:w="982" w:type="dxa"/>
            <w:tcBorders>
              <w:top w:val="nil"/>
              <w:left w:val="nil"/>
              <w:bottom w:val="nil"/>
              <w:right w:val="nil"/>
            </w:tcBorders>
            <w:shd w:val="clear" w:color="auto" w:fill="auto"/>
            <w:noWrap/>
            <w:vAlign w:val="center"/>
            <w:hideMark/>
          </w:tcPr>
          <w:p w14:paraId="2DBCC9FE"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£ 1.21 </w:t>
            </w:r>
          </w:p>
        </w:tc>
        <w:tc>
          <w:tcPr>
            <w:tcW w:w="892" w:type="dxa"/>
            <w:tcBorders>
              <w:top w:val="nil"/>
              <w:left w:val="nil"/>
              <w:bottom w:val="nil"/>
              <w:right w:val="nil"/>
            </w:tcBorders>
            <w:shd w:val="clear" w:color="auto" w:fill="auto"/>
            <w:noWrap/>
            <w:vAlign w:val="center"/>
            <w:hideMark/>
          </w:tcPr>
          <w:p w14:paraId="3E9DDC88"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 £ 32.34 </w:t>
            </w:r>
          </w:p>
        </w:tc>
        <w:tc>
          <w:tcPr>
            <w:tcW w:w="736" w:type="dxa"/>
            <w:tcBorders>
              <w:top w:val="nil"/>
              <w:left w:val="nil"/>
              <w:bottom w:val="nil"/>
              <w:right w:val="nil"/>
            </w:tcBorders>
            <w:shd w:val="clear" w:color="auto" w:fill="auto"/>
            <w:noWrap/>
            <w:vAlign w:val="center"/>
            <w:hideMark/>
          </w:tcPr>
          <w:p w14:paraId="49221D48"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900" w:type="dxa"/>
            <w:tcBorders>
              <w:top w:val="nil"/>
              <w:left w:val="nil"/>
              <w:bottom w:val="nil"/>
              <w:right w:val="nil"/>
            </w:tcBorders>
            <w:shd w:val="clear" w:color="auto" w:fill="auto"/>
            <w:noWrap/>
            <w:vAlign w:val="center"/>
            <w:hideMark/>
          </w:tcPr>
          <w:p w14:paraId="3CCA1EC2"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£183.55</w:t>
            </w:r>
          </w:p>
        </w:tc>
      </w:tr>
      <w:tr w:rsidR="007A1EF0" w:rsidRPr="007A1EF0" w14:paraId="1FB136AA" w14:textId="77777777" w:rsidTr="008449FA">
        <w:trPr>
          <w:trHeight w:val="510"/>
        </w:trPr>
        <w:tc>
          <w:tcPr>
            <w:tcW w:w="1080" w:type="dxa"/>
            <w:tcBorders>
              <w:top w:val="nil"/>
              <w:left w:val="nil"/>
              <w:bottom w:val="single" w:sz="4" w:space="0" w:color="auto"/>
              <w:right w:val="nil"/>
            </w:tcBorders>
            <w:shd w:val="clear" w:color="auto" w:fill="auto"/>
            <w:vAlign w:val="center"/>
            <w:hideMark/>
          </w:tcPr>
          <w:p w14:paraId="08C88CDE" w14:textId="77777777" w:rsidR="007A1EF0" w:rsidRPr="007A1EF0" w:rsidRDefault="007A1EF0" w:rsidP="000772B7">
            <w:pPr>
              <w:spacing w:before="0" w:after="0" w:line="420" w:lineRule="auto"/>
              <w:rPr>
                <w:rFonts w:eastAsia="Times New Roman" w:cs="Arial"/>
                <w:color w:val="000000"/>
                <w:sz w:val="18"/>
                <w:lang w:eastAsia="en-GB"/>
              </w:rPr>
            </w:pPr>
            <w:r w:rsidRPr="007A1EF0">
              <w:rPr>
                <w:rFonts w:eastAsia="Times New Roman" w:cs="Arial"/>
                <w:color w:val="000000"/>
                <w:sz w:val="18"/>
                <w:lang w:eastAsia="en-GB"/>
              </w:rPr>
              <w:t>Talbot 2003</w:t>
            </w:r>
          </w:p>
        </w:tc>
        <w:tc>
          <w:tcPr>
            <w:tcW w:w="1260" w:type="dxa"/>
            <w:tcBorders>
              <w:top w:val="nil"/>
              <w:left w:val="nil"/>
              <w:bottom w:val="single" w:sz="4" w:space="0" w:color="auto"/>
              <w:right w:val="nil"/>
            </w:tcBorders>
            <w:shd w:val="clear" w:color="auto" w:fill="auto"/>
            <w:vAlign w:val="center"/>
            <w:hideMark/>
          </w:tcPr>
          <w:p w14:paraId="10D0CE0F"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17</w:t>
            </w:r>
          </w:p>
        </w:tc>
        <w:tc>
          <w:tcPr>
            <w:tcW w:w="990" w:type="dxa"/>
            <w:tcBorders>
              <w:top w:val="nil"/>
              <w:left w:val="nil"/>
              <w:bottom w:val="single" w:sz="4" w:space="0" w:color="auto"/>
              <w:right w:val="nil"/>
            </w:tcBorders>
            <w:shd w:val="clear" w:color="auto" w:fill="auto"/>
            <w:vAlign w:val="center"/>
            <w:hideMark/>
          </w:tcPr>
          <w:p w14:paraId="357DCBC6"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440" w:type="dxa"/>
            <w:tcBorders>
              <w:top w:val="nil"/>
              <w:left w:val="nil"/>
              <w:bottom w:val="single" w:sz="4" w:space="0" w:color="auto"/>
              <w:right w:val="nil"/>
            </w:tcBorders>
            <w:shd w:val="clear" w:color="auto" w:fill="auto"/>
            <w:vAlign w:val="center"/>
            <w:hideMark/>
          </w:tcPr>
          <w:p w14:paraId="35FF38DB"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12x5 mins practice nurse</w:t>
            </w:r>
          </w:p>
        </w:tc>
        <w:tc>
          <w:tcPr>
            <w:tcW w:w="990" w:type="dxa"/>
            <w:tcBorders>
              <w:top w:val="nil"/>
              <w:left w:val="nil"/>
              <w:bottom w:val="single" w:sz="4" w:space="0" w:color="auto"/>
              <w:right w:val="nil"/>
            </w:tcBorders>
            <w:shd w:val="clear" w:color="auto" w:fill="auto"/>
            <w:vAlign w:val="center"/>
            <w:hideMark/>
          </w:tcPr>
          <w:p w14:paraId="1B34FFCE"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1</w:t>
            </w:r>
          </w:p>
        </w:tc>
        <w:tc>
          <w:tcPr>
            <w:tcW w:w="1170" w:type="dxa"/>
            <w:tcBorders>
              <w:top w:val="nil"/>
              <w:left w:val="nil"/>
              <w:bottom w:val="single" w:sz="4" w:space="0" w:color="auto"/>
              <w:right w:val="nil"/>
            </w:tcBorders>
            <w:shd w:val="clear" w:color="auto" w:fill="auto"/>
            <w:vAlign w:val="center"/>
            <w:hideMark/>
          </w:tcPr>
          <w:p w14:paraId="5B4637EF"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540" w:type="dxa"/>
            <w:tcBorders>
              <w:top w:val="nil"/>
              <w:left w:val="nil"/>
              <w:bottom w:val="single" w:sz="4" w:space="0" w:color="auto"/>
              <w:right w:val="nil"/>
            </w:tcBorders>
            <w:shd w:val="clear" w:color="auto" w:fill="auto"/>
            <w:vAlign w:val="center"/>
            <w:hideMark/>
          </w:tcPr>
          <w:p w14:paraId="2FDCAB36"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1080" w:type="dxa"/>
            <w:tcBorders>
              <w:top w:val="nil"/>
              <w:left w:val="nil"/>
              <w:bottom w:val="single" w:sz="4" w:space="0" w:color="auto"/>
              <w:right w:val="nil"/>
            </w:tcBorders>
            <w:shd w:val="clear" w:color="auto" w:fill="auto"/>
            <w:noWrap/>
            <w:vAlign w:val="center"/>
            <w:hideMark/>
          </w:tcPr>
          <w:p w14:paraId="3FA0F2DC"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£ 14.00 </w:t>
            </w:r>
          </w:p>
        </w:tc>
        <w:tc>
          <w:tcPr>
            <w:tcW w:w="990" w:type="dxa"/>
            <w:tcBorders>
              <w:top w:val="nil"/>
              <w:left w:val="nil"/>
              <w:bottom w:val="single" w:sz="4" w:space="0" w:color="auto"/>
              <w:right w:val="nil"/>
            </w:tcBorders>
            <w:shd w:val="clear" w:color="auto" w:fill="auto"/>
            <w:noWrap/>
            <w:vAlign w:val="center"/>
            <w:hideMark/>
          </w:tcPr>
          <w:p w14:paraId="1C91BD43"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£ 50.00 </w:t>
            </w:r>
          </w:p>
        </w:tc>
        <w:tc>
          <w:tcPr>
            <w:tcW w:w="982" w:type="dxa"/>
            <w:tcBorders>
              <w:top w:val="nil"/>
              <w:left w:val="nil"/>
              <w:bottom w:val="single" w:sz="4" w:space="0" w:color="auto"/>
              <w:right w:val="nil"/>
            </w:tcBorders>
            <w:shd w:val="clear" w:color="auto" w:fill="auto"/>
            <w:noWrap/>
            <w:vAlign w:val="center"/>
            <w:hideMark/>
          </w:tcPr>
          <w:p w14:paraId="1E1676ED"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£ 1.21 </w:t>
            </w:r>
          </w:p>
        </w:tc>
        <w:tc>
          <w:tcPr>
            <w:tcW w:w="892" w:type="dxa"/>
            <w:tcBorders>
              <w:top w:val="nil"/>
              <w:left w:val="nil"/>
              <w:bottom w:val="single" w:sz="4" w:space="0" w:color="auto"/>
              <w:right w:val="nil"/>
            </w:tcBorders>
            <w:shd w:val="clear" w:color="auto" w:fill="auto"/>
            <w:noWrap/>
            <w:vAlign w:val="center"/>
            <w:hideMark/>
          </w:tcPr>
          <w:p w14:paraId="5EDD35CA"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736" w:type="dxa"/>
            <w:tcBorders>
              <w:top w:val="nil"/>
              <w:left w:val="nil"/>
              <w:bottom w:val="single" w:sz="4" w:space="0" w:color="auto"/>
              <w:right w:val="nil"/>
            </w:tcBorders>
            <w:shd w:val="clear" w:color="auto" w:fill="auto"/>
            <w:noWrap/>
            <w:vAlign w:val="center"/>
            <w:hideMark/>
          </w:tcPr>
          <w:p w14:paraId="67658276"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w:t>
            </w:r>
          </w:p>
        </w:tc>
        <w:tc>
          <w:tcPr>
            <w:tcW w:w="900" w:type="dxa"/>
            <w:tcBorders>
              <w:top w:val="nil"/>
              <w:left w:val="nil"/>
              <w:bottom w:val="single" w:sz="4" w:space="0" w:color="auto"/>
              <w:right w:val="nil"/>
            </w:tcBorders>
            <w:shd w:val="clear" w:color="auto" w:fill="auto"/>
            <w:noWrap/>
            <w:vAlign w:val="center"/>
            <w:hideMark/>
          </w:tcPr>
          <w:p w14:paraId="3C4AE147" w14:textId="77777777" w:rsidR="007A1EF0" w:rsidRPr="007A1EF0" w:rsidRDefault="007A1EF0" w:rsidP="000772B7">
            <w:pPr>
              <w:spacing w:before="0" w:after="0" w:line="420" w:lineRule="auto"/>
              <w:jc w:val="center"/>
              <w:rPr>
                <w:rFonts w:eastAsia="Times New Roman" w:cs="Arial"/>
                <w:color w:val="000000"/>
                <w:sz w:val="18"/>
                <w:lang w:eastAsia="en-GB"/>
              </w:rPr>
            </w:pPr>
            <w:r w:rsidRPr="007A1EF0">
              <w:rPr>
                <w:rFonts w:eastAsia="Times New Roman" w:cs="Arial"/>
                <w:color w:val="000000"/>
                <w:sz w:val="18"/>
                <w:lang w:eastAsia="en-GB"/>
              </w:rPr>
              <w:t xml:space="preserve">£65.21 </w:t>
            </w:r>
          </w:p>
        </w:tc>
      </w:tr>
      <w:tr w:rsidR="007A1EF0" w:rsidRPr="007A1EF0" w14:paraId="3E8D1CF3" w14:textId="77777777" w:rsidTr="008449FA">
        <w:trPr>
          <w:trHeight w:val="510"/>
        </w:trPr>
        <w:tc>
          <w:tcPr>
            <w:tcW w:w="1080" w:type="dxa"/>
            <w:tcBorders>
              <w:top w:val="nil"/>
              <w:left w:val="nil"/>
              <w:bottom w:val="single" w:sz="4" w:space="0" w:color="auto"/>
              <w:right w:val="nil"/>
            </w:tcBorders>
            <w:shd w:val="clear" w:color="auto" w:fill="auto"/>
            <w:vAlign w:val="center"/>
          </w:tcPr>
          <w:p w14:paraId="6C8AD160" w14:textId="77777777" w:rsidR="007A1EF0" w:rsidRPr="007A2427" w:rsidRDefault="007A1EF0" w:rsidP="000772B7">
            <w:pPr>
              <w:spacing w:before="0" w:after="0" w:line="420" w:lineRule="auto"/>
              <w:rPr>
                <w:rFonts w:eastAsia="Times New Roman" w:cs="Arial"/>
                <w:color w:val="000000"/>
                <w:sz w:val="18"/>
                <w:lang w:eastAsia="en-GB"/>
              </w:rPr>
            </w:pPr>
            <w:r w:rsidRPr="007A2427">
              <w:rPr>
                <w:rFonts w:eastAsia="Times New Roman" w:cs="Arial"/>
                <w:color w:val="000000"/>
                <w:sz w:val="18"/>
                <w:lang w:eastAsia="en-GB"/>
              </w:rPr>
              <w:t>Total</w:t>
            </w:r>
          </w:p>
        </w:tc>
        <w:tc>
          <w:tcPr>
            <w:tcW w:w="1260" w:type="dxa"/>
            <w:tcBorders>
              <w:top w:val="nil"/>
              <w:left w:val="nil"/>
              <w:bottom w:val="single" w:sz="4" w:space="0" w:color="auto"/>
              <w:right w:val="nil"/>
            </w:tcBorders>
            <w:shd w:val="clear" w:color="auto" w:fill="auto"/>
            <w:vAlign w:val="center"/>
          </w:tcPr>
          <w:p w14:paraId="248F43DE" w14:textId="77777777" w:rsidR="007A1EF0" w:rsidRPr="007A2427" w:rsidRDefault="007A1EF0" w:rsidP="000772B7">
            <w:pPr>
              <w:spacing w:before="0" w:after="0" w:line="420" w:lineRule="auto"/>
              <w:jc w:val="center"/>
              <w:rPr>
                <w:rFonts w:eastAsia="Times New Roman" w:cs="Arial"/>
                <w:color w:val="000000"/>
                <w:sz w:val="18"/>
                <w:lang w:eastAsia="en-GB"/>
              </w:rPr>
            </w:pPr>
            <w:r w:rsidRPr="007A2427">
              <w:rPr>
                <w:rFonts w:eastAsia="Times New Roman" w:cs="Arial"/>
                <w:color w:val="000000"/>
                <w:sz w:val="18"/>
                <w:lang w:eastAsia="en-GB"/>
              </w:rPr>
              <w:fldChar w:fldCharType="begin"/>
            </w:r>
            <w:r w:rsidRPr="007A2427">
              <w:rPr>
                <w:rFonts w:eastAsia="Times New Roman" w:cs="Arial"/>
                <w:color w:val="000000"/>
                <w:sz w:val="18"/>
                <w:lang w:eastAsia="en-GB"/>
              </w:rPr>
              <w:instrText xml:space="preserve"> =SUM(ABOVE) </w:instrText>
            </w:r>
            <w:r w:rsidRPr="007A2427">
              <w:rPr>
                <w:rFonts w:eastAsia="Times New Roman" w:cs="Arial"/>
                <w:color w:val="000000"/>
                <w:sz w:val="18"/>
                <w:lang w:eastAsia="en-GB"/>
              </w:rPr>
              <w:fldChar w:fldCharType="separate"/>
            </w:r>
            <w:r w:rsidRPr="007A2427">
              <w:rPr>
                <w:rFonts w:eastAsia="Times New Roman" w:cs="Arial"/>
                <w:noProof/>
                <w:color w:val="000000"/>
                <w:sz w:val="18"/>
                <w:lang w:eastAsia="en-GB"/>
              </w:rPr>
              <w:t>155</w:t>
            </w:r>
            <w:r w:rsidRPr="007A2427">
              <w:rPr>
                <w:rFonts w:eastAsia="Times New Roman" w:cs="Arial"/>
                <w:color w:val="000000"/>
                <w:sz w:val="18"/>
                <w:lang w:eastAsia="en-GB"/>
              </w:rPr>
              <w:fldChar w:fldCharType="end"/>
            </w:r>
          </w:p>
        </w:tc>
        <w:tc>
          <w:tcPr>
            <w:tcW w:w="990" w:type="dxa"/>
            <w:tcBorders>
              <w:top w:val="nil"/>
              <w:left w:val="nil"/>
              <w:bottom w:val="single" w:sz="4" w:space="0" w:color="auto"/>
              <w:right w:val="nil"/>
            </w:tcBorders>
            <w:shd w:val="clear" w:color="auto" w:fill="auto"/>
            <w:vAlign w:val="center"/>
          </w:tcPr>
          <w:p w14:paraId="272B5605" w14:textId="77777777" w:rsidR="007A1EF0" w:rsidRPr="007A2427" w:rsidRDefault="007A1EF0" w:rsidP="000772B7">
            <w:pPr>
              <w:spacing w:before="0" w:after="0" w:line="420" w:lineRule="auto"/>
              <w:jc w:val="center"/>
              <w:rPr>
                <w:rFonts w:eastAsia="Times New Roman" w:cs="Arial"/>
                <w:color w:val="000000"/>
                <w:sz w:val="18"/>
                <w:lang w:eastAsia="en-GB"/>
              </w:rPr>
            </w:pPr>
          </w:p>
        </w:tc>
        <w:tc>
          <w:tcPr>
            <w:tcW w:w="1440" w:type="dxa"/>
            <w:tcBorders>
              <w:top w:val="nil"/>
              <w:left w:val="nil"/>
              <w:bottom w:val="single" w:sz="4" w:space="0" w:color="auto"/>
              <w:right w:val="nil"/>
            </w:tcBorders>
            <w:shd w:val="clear" w:color="auto" w:fill="auto"/>
            <w:vAlign w:val="center"/>
          </w:tcPr>
          <w:p w14:paraId="448FC466" w14:textId="77777777" w:rsidR="007A1EF0" w:rsidRPr="007A2427" w:rsidRDefault="007A1EF0" w:rsidP="000772B7">
            <w:pPr>
              <w:spacing w:before="0" w:after="0" w:line="420" w:lineRule="auto"/>
              <w:jc w:val="center"/>
              <w:rPr>
                <w:rFonts w:eastAsia="Times New Roman" w:cs="Arial"/>
                <w:color w:val="000000"/>
                <w:sz w:val="18"/>
                <w:lang w:eastAsia="en-GB"/>
              </w:rPr>
            </w:pPr>
          </w:p>
        </w:tc>
        <w:tc>
          <w:tcPr>
            <w:tcW w:w="990" w:type="dxa"/>
            <w:tcBorders>
              <w:top w:val="nil"/>
              <w:left w:val="nil"/>
              <w:bottom w:val="single" w:sz="4" w:space="0" w:color="auto"/>
              <w:right w:val="nil"/>
            </w:tcBorders>
            <w:shd w:val="clear" w:color="auto" w:fill="auto"/>
            <w:vAlign w:val="center"/>
          </w:tcPr>
          <w:p w14:paraId="5A6E5AF0" w14:textId="77777777" w:rsidR="007A1EF0" w:rsidRPr="007A2427" w:rsidRDefault="007A1EF0" w:rsidP="000772B7">
            <w:pPr>
              <w:spacing w:before="0" w:after="0" w:line="420" w:lineRule="auto"/>
              <w:jc w:val="center"/>
              <w:rPr>
                <w:rFonts w:eastAsia="Times New Roman" w:cs="Arial"/>
                <w:color w:val="000000"/>
                <w:sz w:val="18"/>
                <w:lang w:eastAsia="en-GB"/>
              </w:rPr>
            </w:pPr>
          </w:p>
        </w:tc>
        <w:tc>
          <w:tcPr>
            <w:tcW w:w="1170" w:type="dxa"/>
            <w:tcBorders>
              <w:top w:val="nil"/>
              <w:left w:val="nil"/>
              <w:bottom w:val="single" w:sz="4" w:space="0" w:color="auto"/>
              <w:right w:val="nil"/>
            </w:tcBorders>
            <w:shd w:val="clear" w:color="auto" w:fill="auto"/>
            <w:vAlign w:val="center"/>
          </w:tcPr>
          <w:p w14:paraId="56A399E1" w14:textId="77777777" w:rsidR="007A1EF0" w:rsidRPr="007A2427" w:rsidRDefault="007A1EF0" w:rsidP="000772B7">
            <w:pPr>
              <w:spacing w:before="0" w:after="0" w:line="420" w:lineRule="auto"/>
              <w:jc w:val="center"/>
              <w:rPr>
                <w:rFonts w:eastAsia="Times New Roman" w:cs="Arial"/>
                <w:color w:val="000000"/>
                <w:sz w:val="18"/>
                <w:lang w:eastAsia="en-GB"/>
              </w:rPr>
            </w:pPr>
          </w:p>
        </w:tc>
        <w:tc>
          <w:tcPr>
            <w:tcW w:w="540" w:type="dxa"/>
            <w:tcBorders>
              <w:top w:val="nil"/>
              <w:left w:val="nil"/>
              <w:bottom w:val="single" w:sz="4" w:space="0" w:color="auto"/>
              <w:right w:val="nil"/>
            </w:tcBorders>
            <w:shd w:val="clear" w:color="auto" w:fill="auto"/>
            <w:vAlign w:val="center"/>
          </w:tcPr>
          <w:p w14:paraId="5D532DC5" w14:textId="77777777" w:rsidR="007A1EF0" w:rsidRPr="007A2427" w:rsidRDefault="007A1EF0" w:rsidP="000772B7">
            <w:pPr>
              <w:spacing w:before="0" w:after="0" w:line="420" w:lineRule="auto"/>
              <w:jc w:val="center"/>
              <w:rPr>
                <w:rFonts w:eastAsia="Times New Roman" w:cs="Arial"/>
                <w:color w:val="000000"/>
                <w:sz w:val="18"/>
                <w:lang w:eastAsia="en-GB"/>
              </w:rPr>
            </w:pPr>
          </w:p>
        </w:tc>
        <w:tc>
          <w:tcPr>
            <w:tcW w:w="1080" w:type="dxa"/>
            <w:tcBorders>
              <w:top w:val="nil"/>
              <w:left w:val="nil"/>
              <w:bottom w:val="single" w:sz="4" w:space="0" w:color="auto"/>
              <w:right w:val="nil"/>
            </w:tcBorders>
            <w:shd w:val="clear" w:color="auto" w:fill="auto"/>
            <w:noWrap/>
            <w:vAlign w:val="center"/>
          </w:tcPr>
          <w:p w14:paraId="5B0FC105" w14:textId="77777777" w:rsidR="007A1EF0" w:rsidRPr="007A2427" w:rsidRDefault="007A1EF0" w:rsidP="000772B7">
            <w:pPr>
              <w:spacing w:before="0" w:after="0" w:line="420" w:lineRule="auto"/>
              <w:jc w:val="center"/>
              <w:rPr>
                <w:rFonts w:eastAsia="Times New Roman" w:cs="Arial"/>
                <w:color w:val="000000"/>
                <w:sz w:val="18"/>
                <w:lang w:eastAsia="en-GB"/>
              </w:rPr>
            </w:pPr>
          </w:p>
        </w:tc>
        <w:tc>
          <w:tcPr>
            <w:tcW w:w="3600" w:type="dxa"/>
            <w:gridSpan w:val="4"/>
            <w:tcBorders>
              <w:top w:val="nil"/>
              <w:left w:val="nil"/>
              <w:bottom w:val="single" w:sz="4" w:space="0" w:color="auto"/>
              <w:right w:val="nil"/>
            </w:tcBorders>
            <w:shd w:val="clear" w:color="auto" w:fill="auto"/>
            <w:noWrap/>
            <w:vAlign w:val="center"/>
          </w:tcPr>
          <w:p w14:paraId="066CD096" w14:textId="77777777" w:rsidR="007A1EF0" w:rsidRPr="007A2427" w:rsidRDefault="007A1EF0" w:rsidP="000772B7">
            <w:pPr>
              <w:spacing w:before="0" w:after="0" w:line="420" w:lineRule="auto"/>
              <w:jc w:val="center"/>
              <w:rPr>
                <w:rFonts w:eastAsia="Times New Roman" w:cs="Arial"/>
                <w:color w:val="000000"/>
                <w:sz w:val="18"/>
                <w:lang w:eastAsia="en-GB"/>
              </w:rPr>
            </w:pPr>
            <w:r w:rsidRPr="007A2427">
              <w:rPr>
                <w:rFonts w:eastAsia="Times New Roman" w:cs="Arial"/>
                <w:color w:val="000000"/>
                <w:sz w:val="18"/>
                <w:lang w:eastAsia="en-GB"/>
              </w:rPr>
              <w:t>Weighted average cost per participant</w:t>
            </w:r>
          </w:p>
        </w:tc>
        <w:tc>
          <w:tcPr>
            <w:tcW w:w="900" w:type="dxa"/>
            <w:tcBorders>
              <w:top w:val="nil"/>
              <w:left w:val="nil"/>
              <w:bottom w:val="single" w:sz="4" w:space="0" w:color="auto"/>
              <w:right w:val="nil"/>
            </w:tcBorders>
            <w:shd w:val="clear" w:color="auto" w:fill="auto"/>
            <w:noWrap/>
            <w:vAlign w:val="center"/>
          </w:tcPr>
          <w:p w14:paraId="178AAFF6" w14:textId="77777777" w:rsidR="007A1EF0" w:rsidRPr="007A2427" w:rsidRDefault="007A1EF0" w:rsidP="000772B7">
            <w:pPr>
              <w:spacing w:before="0" w:after="0" w:line="420" w:lineRule="auto"/>
              <w:jc w:val="center"/>
              <w:rPr>
                <w:rFonts w:eastAsia="Times New Roman" w:cs="Arial"/>
                <w:color w:val="000000"/>
                <w:sz w:val="18"/>
                <w:lang w:eastAsia="en-GB"/>
              </w:rPr>
            </w:pPr>
            <w:r w:rsidRPr="007A2427">
              <w:rPr>
                <w:rFonts w:eastAsia="Times New Roman" w:cs="Arial"/>
                <w:color w:val="000000"/>
                <w:sz w:val="18"/>
                <w:lang w:eastAsia="en-GB"/>
              </w:rPr>
              <w:t>£54.33</w:t>
            </w:r>
          </w:p>
        </w:tc>
      </w:tr>
    </w:tbl>
    <w:p w14:paraId="1288DC8E" w14:textId="77777777" w:rsidR="00C20D34" w:rsidRDefault="00C20D34" w:rsidP="0072519C">
      <w:pPr>
        <w:spacing w:before="0"/>
        <w:rPr>
          <w:rFonts w:cs="Arial"/>
          <w:bCs/>
          <w:color w:val="4F81BD" w:themeColor="accent1"/>
          <w:sz w:val="18"/>
          <w:szCs w:val="18"/>
        </w:rPr>
      </w:pPr>
      <w:r>
        <w:br w:type="page"/>
      </w:r>
    </w:p>
    <w:p w14:paraId="4E8ADC2A" w14:textId="17852DA0" w:rsidR="007A1EF0" w:rsidRPr="007A1EF0" w:rsidRDefault="00111B49" w:rsidP="0064023C">
      <w:pPr>
        <w:pStyle w:val="Caption"/>
      </w:pPr>
      <w:bookmarkStart w:id="48" w:name="_Toc461096733"/>
      <w:bookmarkStart w:id="49" w:name="_Toc477275800"/>
      <w:bookmarkStart w:id="50" w:name="_Toc477804300"/>
      <w:r>
        <w:lastRenderedPageBreak/>
        <w:t xml:space="preserve">Table </w:t>
      </w:r>
      <w:r w:rsidR="0015250B">
        <w:fldChar w:fldCharType="begin"/>
      </w:r>
      <w:r w:rsidR="0015250B">
        <w:instrText xml:space="preserve"> STYLEREF 2 \s </w:instrText>
      </w:r>
      <w:r w:rsidR="0015250B">
        <w:fldChar w:fldCharType="separate"/>
      </w:r>
      <w:r w:rsidR="005E2787">
        <w:rPr>
          <w:noProof/>
        </w:rPr>
        <w:t>2</w:t>
      </w:r>
      <w:r w:rsidR="0015250B">
        <w:rPr>
          <w:noProof/>
        </w:rPr>
        <w:fldChar w:fldCharType="end"/>
      </w:r>
      <w:r w:rsidR="002960BB">
        <w:t>.</w:t>
      </w:r>
      <w:r w:rsidR="0015250B">
        <w:fldChar w:fldCharType="begin"/>
      </w:r>
      <w:r w:rsidR="0015250B">
        <w:instrText xml:space="preserve"> SEQ Table \* ARABIC \s 2 </w:instrText>
      </w:r>
      <w:r w:rsidR="0015250B">
        <w:fldChar w:fldCharType="separate"/>
      </w:r>
      <w:r w:rsidR="005E2787">
        <w:rPr>
          <w:noProof/>
        </w:rPr>
        <w:t>3</w:t>
      </w:r>
      <w:r w:rsidR="0015250B">
        <w:rPr>
          <w:noProof/>
        </w:rPr>
        <w:fldChar w:fldCharType="end"/>
      </w:r>
      <w:r w:rsidR="007A1EF0" w:rsidRPr="007A1EF0">
        <w:rPr>
          <w:noProof/>
        </w:rPr>
        <w:t xml:space="preserve"> –</w:t>
      </w:r>
      <w:r w:rsidR="007A1EF0" w:rsidRPr="007A1EF0">
        <w:t xml:space="preserve"> Estimates of resource use and cost per participant of an advice or counselling intervention (k=9 RCTs)</w:t>
      </w:r>
      <w:bookmarkEnd w:id="48"/>
      <w:bookmarkEnd w:id="49"/>
      <w:bookmarkEnd w:id="50"/>
    </w:p>
    <w:tbl>
      <w:tblPr>
        <w:tblW w:w="13633" w:type="dxa"/>
        <w:tblLayout w:type="fixed"/>
        <w:tblCellMar>
          <w:left w:w="115" w:type="dxa"/>
          <w:right w:w="115" w:type="dxa"/>
        </w:tblCellMar>
        <w:tblLook w:val="04A0" w:firstRow="1" w:lastRow="0" w:firstColumn="1" w:lastColumn="0" w:noHBand="0" w:noVBand="1"/>
      </w:tblPr>
      <w:tblGrid>
        <w:gridCol w:w="1080"/>
        <w:gridCol w:w="1327"/>
        <w:gridCol w:w="2723"/>
        <w:gridCol w:w="2610"/>
        <w:gridCol w:w="683"/>
        <w:gridCol w:w="847"/>
        <w:gridCol w:w="1080"/>
        <w:gridCol w:w="810"/>
        <w:gridCol w:w="810"/>
        <w:gridCol w:w="720"/>
        <w:gridCol w:w="943"/>
      </w:tblGrid>
      <w:tr w:rsidR="007A1EF0" w:rsidRPr="007A1EF0" w14:paraId="37C1F9DE" w14:textId="77777777" w:rsidTr="000772B7">
        <w:trPr>
          <w:trHeight w:val="285"/>
          <w:tblHeader/>
        </w:trPr>
        <w:tc>
          <w:tcPr>
            <w:tcW w:w="1080" w:type="dxa"/>
            <w:vMerge w:val="restart"/>
            <w:tcBorders>
              <w:top w:val="single" w:sz="4" w:space="0" w:color="auto"/>
              <w:left w:val="nil"/>
              <w:bottom w:val="single" w:sz="4" w:space="0" w:color="000000"/>
              <w:right w:val="nil"/>
            </w:tcBorders>
            <w:shd w:val="clear" w:color="auto" w:fill="auto"/>
            <w:noWrap/>
            <w:vAlign w:val="center"/>
            <w:hideMark/>
          </w:tcPr>
          <w:p w14:paraId="402D1418" w14:textId="77777777" w:rsidR="007A1EF0" w:rsidRPr="007A1EF0" w:rsidRDefault="007A1EF0" w:rsidP="0072519C">
            <w:pPr>
              <w:spacing w:before="0" w:after="0"/>
              <w:jc w:val="center"/>
              <w:rPr>
                <w:rFonts w:eastAsia="Times New Roman" w:cs="Arial"/>
                <w:b/>
                <w:bCs/>
                <w:color w:val="000000"/>
                <w:sz w:val="18"/>
                <w:lang w:eastAsia="en-GB"/>
              </w:rPr>
            </w:pPr>
            <w:r w:rsidRPr="007A1EF0">
              <w:rPr>
                <w:rFonts w:eastAsia="Times New Roman" w:cs="Arial"/>
                <w:b/>
                <w:bCs/>
                <w:color w:val="000000"/>
                <w:sz w:val="18"/>
                <w:lang w:eastAsia="en-GB"/>
              </w:rPr>
              <w:t>Study, year</w:t>
            </w:r>
          </w:p>
        </w:tc>
        <w:tc>
          <w:tcPr>
            <w:tcW w:w="1327" w:type="dxa"/>
            <w:vMerge w:val="restart"/>
            <w:tcBorders>
              <w:top w:val="single" w:sz="4" w:space="0" w:color="auto"/>
              <w:left w:val="nil"/>
              <w:bottom w:val="single" w:sz="4" w:space="0" w:color="000000"/>
              <w:right w:val="nil"/>
            </w:tcBorders>
            <w:shd w:val="clear" w:color="auto" w:fill="auto"/>
            <w:vAlign w:val="center"/>
            <w:hideMark/>
          </w:tcPr>
          <w:p w14:paraId="1C68B895" w14:textId="77777777" w:rsidR="007A1EF0" w:rsidRPr="007A1EF0" w:rsidRDefault="007A1EF0" w:rsidP="0072519C">
            <w:pPr>
              <w:spacing w:before="0" w:after="0"/>
              <w:jc w:val="center"/>
              <w:rPr>
                <w:rFonts w:eastAsia="Times New Roman" w:cs="Arial"/>
                <w:b/>
                <w:bCs/>
                <w:color w:val="000000"/>
                <w:sz w:val="18"/>
                <w:lang w:eastAsia="en-GB"/>
              </w:rPr>
            </w:pPr>
            <w:r w:rsidRPr="007A1EF0">
              <w:rPr>
                <w:rFonts w:eastAsia="Times New Roman" w:cs="Arial"/>
                <w:b/>
                <w:bCs/>
                <w:color w:val="000000"/>
                <w:sz w:val="18"/>
                <w:lang w:eastAsia="en-GB"/>
              </w:rPr>
              <w:t>Intervention participants</w:t>
            </w:r>
          </w:p>
        </w:tc>
        <w:tc>
          <w:tcPr>
            <w:tcW w:w="6863" w:type="dxa"/>
            <w:gridSpan w:val="4"/>
            <w:tcBorders>
              <w:top w:val="single" w:sz="4" w:space="0" w:color="auto"/>
              <w:left w:val="nil"/>
              <w:bottom w:val="single" w:sz="4" w:space="0" w:color="auto"/>
              <w:right w:val="nil"/>
            </w:tcBorders>
            <w:shd w:val="clear" w:color="auto" w:fill="auto"/>
            <w:noWrap/>
            <w:vAlign w:val="center"/>
            <w:hideMark/>
          </w:tcPr>
          <w:p w14:paraId="787DFA20" w14:textId="77777777" w:rsidR="007A1EF0" w:rsidRPr="007A1EF0" w:rsidRDefault="007A1EF0" w:rsidP="0072519C">
            <w:pPr>
              <w:spacing w:before="0" w:after="0"/>
              <w:jc w:val="center"/>
              <w:rPr>
                <w:rFonts w:eastAsia="Times New Roman" w:cs="Arial"/>
                <w:b/>
                <w:bCs/>
                <w:color w:val="000000"/>
                <w:sz w:val="18"/>
                <w:lang w:eastAsia="en-GB"/>
              </w:rPr>
            </w:pPr>
            <w:r w:rsidRPr="007A1EF0">
              <w:rPr>
                <w:rFonts w:eastAsia="Times New Roman" w:cs="Arial"/>
                <w:b/>
                <w:bCs/>
                <w:color w:val="000000"/>
                <w:sz w:val="18"/>
                <w:lang w:eastAsia="en-GB"/>
              </w:rPr>
              <w:t>Resource use</w:t>
            </w:r>
          </w:p>
        </w:tc>
        <w:tc>
          <w:tcPr>
            <w:tcW w:w="4363" w:type="dxa"/>
            <w:gridSpan w:val="5"/>
            <w:tcBorders>
              <w:top w:val="single" w:sz="4" w:space="0" w:color="auto"/>
              <w:left w:val="nil"/>
              <w:bottom w:val="single" w:sz="4" w:space="0" w:color="auto"/>
              <w:right w:val="nil"/>
            </w:tcBorders>
            <w:shd w:val="clear" w:color="000000" w:fill="FFFFFF"/>
            <w:noWrap/>
            <w:vAlign w:val="center"/>
            <w:hideMark/>
          </w:tcPr>
          <w:p w14:paraId="13F1A134" w14:textId="77777777" w:rsidR="007A1EF0" w:rsidRPr="007A1EF0" w:rsidRDefault="007A1EF0" w:rsidP="0072519C">
            <w:pPr>
              <w:spacing w:before="0" w:after="0"/>
              <w:jc w:val="center"/>
              <w:rPr>
                <w:rFonts w:eastAsia="Times New Roman" w:cs="Arial"/>
                <w:b/>
                <w:bCs/>
                <w:color w:val="000000"/>
                <w:sz w:val="18"/>
                <w:lang w:eastAsia="en-GB"/>
              </w:rPr>
            </w:pPr>
            <w:r w:rsidRPr="007A1EF0">
              <w:rPr>
                <w:rFonts w:eastAsia="Times New Roman" w:cs="Arial"/>
                <w:b/>
                <w:bCs/>
                <w:color w:val="000000"/>
                <w:sz w:val="18"/>
                <w:lang w:eastAsia="en-GB"/>
              </w:rPr>
              <w:t>Costs</w:t>
            </w:r>
          </w:p>
        </w:tc>
      </w:tr>
      <w:tr w:rsidR="007A1EF0" w:rsidRPr="007A1EF0" w14:paraId="086C9697" w14:textId="77777777" w:rsidTr="000772B7">
        <w:trPr>
          <w:trHeight w:val="510"/>
          <w:tblHeader/>
        </w:trPr>
        <w:tc>
          <w:tcPr>
            <w:tcW w:w="1080" w:type="dxa"/>
            <w:vMerge/>
            <w:tcBorders>
              <w:top w:val="single" w:sz="4" w:space="0" w:color="auto"/>
              <w:left w:val="nil"/>
              <w:bottom w:val="single" w:sz="4" w:space="0" w:color="000000"/>
              <w:right w:val="nil"/>
            </w:tcBorders>
            <w:vAlign w:val="center"/>
            <w:hideMark/>
          </w:tcPr>
          <w:p w14:paraId="279B9969" w14:textId="77777777" w:rsidR="007A1EF0" w:rsidRPr="007A1EF0" w:rsidRDefault="007A1EF0" w:rsidP="0072519C">
            <w:pPr>
              <w:spacing w:before="0" w:after="0"/>
              <w:rPr>
                <w:rFonts w:eastAsia="Times New Roman" w:cs="Arial"/>
                <w:b/>
                <w:bCs/>
                <w:color w:val="000000"/>
                <w:sz w:val="18"/>
                <w:lang w:eastAsia="en-GB"/>
              </w:rPr>
            </w:pPr>
          </w:p>
        </w:tc>
        <w:tc>
          <w:tcPr>
            <w:tcW w:w="1327" w:type="dxa"/>
            <w:vMerge/>
            <w:tcBorders>
              <w:top w:val="single" w:sz="4" w:space="0" w:color="auto"/>
              <w:left w:val="nil"/>
              <w:bottom w:val="single" w:sz="4" w:space="0" w:color="000000"/>
              <w:right w:val="nil"/>
            </w:tcBorders>
            <w:vAlign w:val="center"/>
            <w:hideMark/>
          </w:tcPr>
          <w:p w14:paraId="175909DE" w14:textId="77777777" w:rsidR="007A1EF0" w:rsidRPr="007A1EF0" w:rsidRDefault="007A1EF0" w:rsidP="0072519C">
            <w:pPr>
              <w:spacing w:before="0" w:after="0"/>
              <w:rPr>
                <w:rFonts w:eastAsia="Times New Roman" w:cs="Arial"/>
                <w:b/>
                <w:bCs/>
                <w:color w:val="000000"/>
                <w:sz w:val="18"/>
                <w:lang w:eastAsia="en-GB"/>
              </w:rPr>
            </w:pPr>
          </w:p>
        </w:tc>
        <w:tc>
          <w:tcPr>
            <w:tcW w:w="2723" w:type="dxa"/>
            <w:tcBorders>
              <w:top w:val="nil"/>
              <w:left w:val="nil"/>
              <w:bottom w:val="single" w:sz="4" w:space="0" w:color="auto"/>
              <w:right w:val="nil"/>
            </w:tcBorders>
            <w:shd w:val="clear" w:color="auto" w:fill="auto"/>
            <w:noWrap/>
            <w:vAlign w:val="center"/>
            <w:hideMark/>
          </w:tcPr>
          <w:p w14:paraId="4DDC5061"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Counselling</w:t>
            </w:r>
          </w:p>
        </w:tc>
        <w:tc>
          <w:tcPr>
            <w:tcW w:w="2610" w:type="dxa"/>
            <w:tcBorders>
              <w:top w:val="nil"/>
              <w:left w:val="nil"/>
              <w:bottom w:val="single" w:sz="4" w:space="0" w:color="auto"/>
              <w:right w:val="nil"/>
            </w:tcBorders>
            <w:shd w:val="clear" w:color="auto" w:fill="auto"/>
            <w:noWrap/>
            <w:vAlign w:val="center"/>
            <w:hideMark/>
          </w:tcPr>
          <w:p w14:paraId="18048510"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Telephone calls</w:t>
            </w:r>
          </w:p>
        </w:tc>
        <w:tc>
          <w:tcPr>
            <w:tcW w:w="683" w:type="dxa"/>
            <w:tcBorders>
              <w:top w:val="nil"/>
              <w:left w:val="nil"/>
              <w:bottom w:val="single" w:sz="4" w:space="0" w:color="auto"/>
              <w:right w:val="nil"/>
            </w:tcBorders>
            <w:shd w:val="clear" w:color="auto" w:fill="auto"/>
            <w:vAlign w:val="center"/>
            <w:hideMark/>
          </w:tcPr>
          <w:p w14:paraId="007178E7"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Postal contact</w:t>
            </w:r>
          </w:p>
        </w:tc>
        <w:tc>
          <w:tcPr>
            <w:tcW w:w="847" w:type="dxa"/>
            <w:tcBorders>
              <w:top w:val="nil"/>
              <w:left w:val="nil"/>
              <w:bottom w:val="single" w:sz="4" w:space="0" w:color="auto"/>
              <w:right w:val="nil"/>
            </w:tcBorders>
            <w:shd w:val="clear" w:color="auto" w:fill="auto"/>
            <w:vAlign w:val="center"/>
            <w:hideMark/>
          </w:tcPr>
          <w:p w14:paraId="1C37F157"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Written material</w:t>
            </w:r>
          </w:p>
        </w:tc>
        <w:tc>
          <w:tcPr>
            <w:tcW w:w="1080" w:type="dxa"/>
            <w:tcBorders>
              <w:top w:val="nil"/>
              <w:left w:val="nil"/>
              <w:bottom w:val="single" w:sz="4" w:space="0" w:color="auto"/>
              <w:right w:val="nil"/>
            </w:tcBorders>
            <w:shd w:val="clear" w:color="000000" w:fill="FFFFFF"/>
            <w:noWrap/>
            <w:vAlign w:val="center"/>
            <w:hideMark/>
          </w:tcPr>
          <w:p w14:paraId="29324BA8"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Counselling</w:t>
            </w:r>
          </w:p>
        </w:tc>
        <w:tc>
          <w:tcPr>
            <w:tcW w:w="810" w:type="dxa"/>
            <w:tcBorders>
              <w:top w:val="nil"/>
              <w:left w:val="nil"/>
              <w:bottom w:val="single" w:sz="4" w:space="0" w:color="auto"/>
              <w:right w:val="nil"/>
            </w:tcBorders>
            <w:shd w:val="clear" w:color="000000" w:fill="FFFFFF"/>
            <w:vAlign w:val="center"/>
            <w:hideMark/>
          </w:tcPr>
          <w:p w14:paraId="098D4217"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written material</w:t>
            </w:r>
          </w:p>
        </w:tc>
        <w:tc>
          <w:tcPr>
            <w:tcW w:w="810" w:type="dxa"/>
            <w:tcBorders>
              <w:top w:val="nil"/>
              <w:left w:val="nil"/>
              <w:bottom w:val="single" w:sz="4" w:space="0" w:color="auto"/>
              <w:right w:val="nil"/>
            </w:tcBorders>
            <w:shd w:val="clear" w:color="000000" w:fill="FFFFFF"/>
            <w:vAlign w:val="center"/>
            <w:hideMark/>
          </w:tcPr>
          <w:p w14:paraId="0B2D2438"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Telephone calls</w:t>
            </w:r>
          </w:p>
        </w:tc>
        <w:tc>
          <w:tcPr>
            <w:tcW w:w="720" w:type="dxa"/>
            <w:tcBorders>
              <w:top w:val="nil"/>
              <w:left w:val="nil"/>
              <w:bottom w:val="single" w:sz="4" w:space="0" w:color="auto"/>
              <w:right w:val="nil"/>
            </w:tcBorders>
            <w:shd w:val="clear" w:color="000000" w:fill="FFFFFF"/>
            <w:vAlign w:val="center"/>
            <w:hideMark/>
          </w:tcPr>
          <w:p w14:paraId="5DD3287C"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Postal contact</w:t>
            </w:r>
          </w:p>
        </w:tc>
        <w:tc>
          <w:tcPr>
            <w:tcW w:w="943" w:type="dxa"/>
            <w:tcBorders>
              <w:top w:val="single" w:sz="4" w:space="0" w:color="auto"/>
              <w:left w:val="nil"/>
              <w:bottom w:val="single" w:sz="4" w:space="0" w:color="auto"/>
              <w:right w:val="nil"/>
            </w:tcBorders>
            <w:shd w:val="clear" w:color="000000" w:fill="FFFFFF"/>
            <w:noWrap/>
            <w:vAlign w:val="center"/>
            <w:hideMark/>
          </w:tcPr>
          <w:p w14:paraId="08C4FEB8" w14:textId="77777777" w:rsidR="007A1EF0" w:rsidRPr="007A1EF0" w:rsidRDefault="007A1EF0" w:rsidP="0072519C">
            <w:pPr>
              <w:spacing w:before="0" w:after="0"/>
              <w:ind w:left="-144" w:right="-144"/>
              <w:jc w:val="center"/>
              <w:rPr>
                <w:rFonts w:eastAsia="Times New Roman" w:cs="Arial"/>
                <w:bCs/>
                <w:color w:val="000000"/>
                <w:sz w:val="18"/>
                <w:lang w:eastAsia="en-GB"/>
              </w:rPr>
            </w:pPr>
            <w:r w:rsidRPr="007A1EF0">
              <w:rPr>
                <w:rFonts w:eastAsia="Times New Roman" w:cs="Arial"/>
                <w:bCs/>
                <w:color w:val="000000"/>
                <w:sz w:val="18"/>
                <w:lang w:eastAsia="en-GB"/>
              </w:rPr>
              <w:t>Total</w:t>
            </w:r>
          </w:p>
        </w:tc>
      </w:tr>
      <w:tr w:rsidR="007A1EF0" w:rsidRPr="007A1EF0" w14:paraId="5F59C97C" w14:textId="77777777" w:rsidTr="00042C15">
        <w:trPr>
          <w:trHeight w:val="510"/>
        </w:trPr>
        <w:tc>
          <w:tcPr>
            <w:tcW w:w="1080" w:type="dxa"/>
            <w:vMerge w:val="restart"/>
            <w:tcBorders>
              <w:top w:val="nil"/>
              <w:left w:val="nil"/>
              <w:bottom w:val="dashed" w:sz="4" w:space="0" w:color="A6A6A6"/>
              <w:right w:val="nil"/>
            </w:tcBorders>
            <w:shd w:val="clear" w:color="auto" w:fill="auto"/>
            <w:vAlign w:val="center"/>
            <w:hideMark/>
          </w:tcPr>
          <w:p w14:paraId="48D9C5BE"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Chambers 2000</w:t>
            </w:r>
          </w:p>
        </w:tc>
        <w:tc>
          <w:tcPr>
            <w:tcW w:w="1327" w:type="dxa"/>
            <w:tcBorders>
              <w:top w:val="nil"/>
              <w:left w:val="nil"/>
              <w:bottom w:val="dashed" w:sz="4" w:space="0" w:color="A6A6A6"/>
              <w:right w:val="nil"/>
            </w:tcBorders>
            <w:shd w:val="clear" w:color="auto" w:fill="auto"/>
            <w:noWrap/>
            <w:vAlign w:val="center"/>
            <w:hideMark/>
          </w:tcPr>
          <w:p w14:paraId="6583EE47"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77</w:t>
            </w:r>
          </w:p>
        </w:tc>
        <w:tc>
          <w:tcPr>
            <w:tcW w:w="2723" w:type="dxa"/>
            <w:tcBorders>
              <w:top w:val="nil"/>
              <w:left w:val="nil"/>
              <w:bottom w:val="dashed" w:sz="4" w:space="0" w:color="A6A6A6"/>
              <w:right w:val="nil"/>
            </w:tcBorders>
            <w:shd w:val="clear" w:color="auto" w:fill="auto"/>
            <w:vAlign w:val="center"/>
            <w:hideMark/>
          </w:tcPr>
          <w:p w14:paraId="1158F4FC"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1x key messages reinforced in GP letter</w:t>
            </w:r>
          </w:p>
        </w:tc>
        <w:tc>
          <w:tcPr>
            <w:tcW w:w="2610" w:type="dxa"/>
            <w:tcBorders>
              <w:top w:val="nil"/>
              <w:left w:val="nil"/>
              <w:bottom w:val="dashed" w:sz="4" w:space="0" w:color="A6A6A6"/>
              <w:right w:val="nil"/>
            </w:tcBorders>
            <w:shd w:val="clear" w:color="auto" w:fill="auto"/>
            <w:vAlign w:val="center"/>
            <w:hideMark/>
          </w:tcPr>
          <w:p w14:paraId="1CBB1D33"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 </w:t>
            </w:r>
          </w:p>
        </w:tc>
        <w:tc>
          <w:tcPr>
            <w:tcW w:w="683" w:type="dxa"/>
            <w:tcBorders>
              <w:top w:val="nil"/>
              <w:left w:val="nil"/>
              <w:bottom w:val="dashed" w:sz="4" w:space="0" w:color="A6A6A6"/>
              <w:right w:val="nil"/>
            </w:tcBorders>
            <w:shd w:val="clear" w:color="auto" w:fill="auto"/>
            <w:vAlign w:val="center"/>
            <w:hideMark/>
          </w:tcPr>
          <w:p w14:paraId="515BE31A"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 </w:t>
            </w:r>
          </w:p>
        </w:tc>
        <w:tc>
          <w:tcPr>
            <w:tcW w:w="847" w:type="dxa"/>
            <w:tcBorders>
              <w:top w:val="nil"/>
              <w:left w:val="nil"/>
              <w:bottom w:val="dashed" w:sz="4" w:space="0" w:color="A6A6A6"/>
              <w:right w:val="nil"/>
            </w:tcBorders>
            <w:shd w:val="clear" w:color="auto" w:fill="auto"/>
            <w:vAlign w:val="center"/>
            <w:hideMark/>
          </w:tcPr>
          <w:p w14:paraId="4D24316A"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1</w:t>
            </w:r>
          </w:p>
        </w:tc>
        <w:tc>
          <w:tcPr>
            <w:tcW w:w="1080" w:type="dxa"/>
            <w:tcBorders>
              <w:top w:val="nil"/>
              <w:left w:val="nil"/>
              <w:bottom w:val="dashed" w:sz="4" w:space="0" w:color="A6A6A6"/>
              <w:right w:val="nil"/>
            </w:tcBorders>
            <w:shd w:val="clear" w:color="auto" w:fill="auto"/>
            <w:noWrap/>
            <w:vAlign w:val="center"/>
            <w:hideMark/>
          </w:tcPr>
          <w:p w14:paraId="0088889A"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£ 16.13 </w:t>
            </w:r>
          </w:p>
        </w:tc>
        <w:tc>
          <w:tcPr>
            <w:tcW w:w="810" w:type="dxa"/>
            <w:tcBorders>
              <w:top w:val="nil"/>
              <w:left w:val="nil"/>
              <w:bottom w:val="dashed" w:sz="4" w:space="0" w:color="A6A6A6"/>
              <w:right w:val="nil"/>
            </w:tcBorders>
            <w:shd w:val="clear" w:color="auto" w:fill="auto"/>
            <w:noWrap/>
            <w:vAlign w:val="center"/>
            <w:hideMark/>
          </w:tcPr>
          <w:p w14:paraId="10ED2E4D"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£ 1.21 </w:t>
            </w:r>
          </w:p>
        </w:tc>
        <w:tc>
          <w:tcPr>
            <w:tcW w:w="810" w:type="dxa"/>
            <w:tcBorders>
              <w:top w:val="nil"/>
              <w:left w:val="nil"/>
              <w:bottom w:val="dashed" w:sz="4" w:space="0" w:color="A6A6A6"/>
              <w:right w:val="nil"/>
            </w:tcBorders>
            <w:shd w:val="clear" w:color="auto" w:fill="auto"/>
            <w:noWrap/>
            <w:vAlign w:val="center"/>
            <w:hideMark/>
          </w:tcPr>
          <w:p w14:paraId="7615F5D8"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720" w:type="dxa"/>
            <w:tcBorders>
              <w:top w:val="nil"/>
              <w:left w:val="nil"/>
              <w:bottom w:val="dashed" w:sz="4" w:space="0" w:color="A6A6A6"/>
              <w:right w:val="nil"/>
            </w:tcBorders>
            <w:shd w:val="clear" w:color="auto" w:fill="auto"/>
            <w:noWrap/>
            <w:vAlign w:val="center"/>
            <w:hideMark/>
          </w:tcPr>
          <w:p w14:paraId="43855BD0"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943" w:type="dxa"/>
            <w:tcBorders>
              <w:top w:val="nil"/>
              <w:left w:val="nil"/>
              <w:bottom w:val="dashed" w:sz="4" w:space="0" w:color="A6A6A6"/>
              <w:right w:val="nil"/>
            </w:tcBorders>
            <w:shd w:val="clear" w:color="auto" w:fill="auto"/>
            <w:noWrap/>
            <w:vAlign w:val="center"/>
            <w:hideMark/>
          </w:tcPr>
          <w:p w14:paraId="6E2011DA"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£ 17.34 </w:t>
            </w:r>
          </w:p>
        </w:tc>
      </w:tr>
      <w:tr w:rsidR="007A1EF0" w:rsidRPr="007A1EF0" w14:paraId="5F629A79" w14:textId="77777777" w:rsidTr="00042C15">
        <w:trPr>
          <w:trHeight w:val="510"/>
        </w:trPr>
        <w:tc>
          <w:tcPr>
            <w:tcW w:w="1080" w:type="dxa"/>
            <w:vMerge/>
            <w:tcBorders>
              <w:top w:val="nil"/>
              <w:left w:val="nil"/>
              <w:bottom w:val="dashed" w:sz="4" w:space="0" w:color="A6A6A6"/>
              <w:right w:val="nil"/>
            </w:tcBorders>
            <w:vAlign w:val="center"/>
            <w:hideMark/>
          </w:tcPr>
          <w:p w14:paraId="12938C77" w14:textId="77777777" w:rsidR="007A1EF0" w:rsidRPr="007A1EF0" w:rsidRDefault="007A1EF0" w:rsidP="0072519C">
            <w:pPr>
              <w:spacing w:before="0" w:after="0"/>
              <w:rPr>
                <w:rFonts w:eastAsia="Times New Roman" w:cs="Arial"/>
                <w:color w:val="000000"/>
                <w:sz w:val="18"/>
                <w:lang w:eastAsia="en-GB"/>
              </w:rPr>
            </w:pPr>
          </w:p>
        </w:tc>
        <w:tc>
          <w:tcPr>
            <w:tcW w:w="1327" w:type="dxa"/>
            <w:tcBorders>
              <w:top w:val="nil"/>
              <w:left w:val="nil"/>
              <w:bottom w:val="dashed" w:sz="4" w:space="0" w:color="A6A6A6"/>
              <w:right w:val="nil"/>
            </w:tcBorders>
            <w:shd w:val="clear" w:color="auto" w:fill="auto"/>
            <w:noWrap/>
            <w:vAlign w:val="center"/>
            <w:hideMark/>
          </w:tcPr>
          <w:p w14:paraId="418072B8"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76</w:t>
            </w:r>
          </w:p>
        </w:tc>
        <w:tc>
          <w:tcPr>
            <w:tcW w:w="2723" w:type="dxa"/>
            <w:tcBorders>
              <w:top w:val="nil"/>
              <w:left w:val="nil"/>
              <w:bottom w:val="dashed" w:sz="4" w:space="0" w:color="A6A6A6"/>
              <w:right w:val="nil"/>
            </w:tcBorders>
            <w:shd w:val="clear" w:color="auto" w:fill="auto"/>
            <w:vAlign w:val="center"/>
            <w:hideMark/>
          </w:tcPr>
          <w:p w14:paraId="77BDCD3D"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1x individualised advice on exercise</w:t>
            </w:r>
          </w:p>
        </w:tc>
        <w:tc>
          <w:tcPr>
            <w:tcW w:w="2610" w:type="dxa"/>
            <w:tcBorders>
              <w:top w:val="nil"/>
              <w:left w:val="nil"/>
              <w:bottom w:val="dashed" w:sz="4" w:space="0" w:color="A6A6A6"/>
              <w:right w:val="nil"/>
            </w:tcBorders>
            <w:shd w:val="clear" w:color="auto" w:fill="auto"/>
            <w:vAlign w:val="center"/>
            <w:hideMark/>
          </w:tcPr>
          <w:p w14:paraId="4777998A"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 </w:t>
            </w:r>
          </w:p>
        </w:tc>
        <w:tc>
          <w:tcPr>
            <w:tcW w:w="683" w:type="dxa"/>
            <w:tcBorders>
              <w:top w:val="nil"/>
              <w:left w:val="nil"/>
              <w:bottom w:val="dashed" w:sz="4" w:space="0" w:color="A6A6A6"/>
              <w:right w:val="nil"/>
            </w:tcBorders>
            <w:shd w:val="clear" w:color="auto" w:fill="auto"/>
            <w:vAlign w:val="center"/>
            <w:hideMark/>
          </w:tcPr>
          <w:p w14:paraId="524A310D"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 </w:t>
            </w:r>
          </w:p>
        </w:tc>
        <w:tc>
          <w:tcPr>
            <w:tcW w:w="847" w:type="dxa"/>
            <w:tcBorders>
              <w:top w:val="nil"/>
              <w:left w:val="nil"/>
              <w:bottom w:val="dashed" w:sz="4" w:space="0" w:color="A6A6A6"/>
              <w:right w:val="nil"/>
            </w:tcBorders>
            <w:shd w:val="clear" w:color="auto" w:fill="auto"/>
            <w:vAlign w:val="center"/>
            <w:hideMark/>
          </w:tcPr>
          <w:p w14:paraId="0348AB79"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1</w:t>
            </w:r>
          </w:p>
        </w:tc>
        <w:tc>
          <w:tcPr>
            <w:tcW w:w="1080" w:type="dxa"/>
            <w:tcBorders>
              <w:top w:val="nil"/>
              <w:left w:val="nil"/>
              <w:bottom w:val="dashed" w:sz="4" w:space="0" w:color="A6A6A6"/>
              <w:right w:val="nil"/>
            </w:tcBorders>
            <w:shd w:val="clear" w:color="auto" w:fill="auto"/>
            <w:noWrap/>
            <w:vAlign w:val="center"/>
            <w:hideMark/>
          </w:tcPr>
          <w:p w14:paraId="15E6FC14"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£ 25.50 </w:t>
            </w:r>
          </w:p>
        </w:tc>
        <w:tc>
          <w:tcPr>
            <w:tcW w:w="810" w:type="dxa"/>
            <w:tcBorders>
              <w:top w:val="nil"/>
              <w:left w:val="nil"/>
              <w:bottom w:val="dashed" w:sz="4" w:space="0" w:color="A6A6A6"/>
              <w:right w:val="nil"/>
            </w:tcBorders>
            <w:shd w:val="clear" w:color="auto" w:fill="auto"/>
            <w:noWrap/>
            <w:vAlign w:val="center"/>
            <w:hideMark/>
          </w:tcPr>
          <w:p w14:paraId="59614ACE"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£ 1.21 </w:t>
            </w:r>
          </w:p>
        </w:tc>
        <w:tc>
          <w:tcPr>
            <w:tcW w:w="810" w:type="dxa"/>
            <w:tcBorders>
              <w:top w:val="nil"/>
              <w:left w:val="nil"/>
              <w:bottom w:val="dashed" w:sz="4" w:space="0" w:color="A6A6A6"/>
              <w:right w:val="nil"/>
            </w:tcBorders>
            <w:shd w:val="clear" w:color="auto" w:fill="auto"/>
            <w:noWrap/>
            <w:vAlign w:val="center"/>
            <w:hideMark/>
          </w:tcPr>
          <w:p w14:paraId="047FB2E1"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720" w:type="dxa"/>
            <w:tcBorders>
              <w:top w:val="nil"/>
              <w:left w:val="nil"/>
              <w:bottom w:val="dashed" w:sz="4" w:space="0" w:color="A6A6A6"/>
              <w:right w:val="nil"/>
            </w:tcBorders>
            <w:shd w:val="clear" w:color="auto" w:fill="auto"/>
            <w:noWrap/>
            <w:vAlign w:val="center"/>
            <w:hideMark/>
          </w:tcPr>
          <w:p w14:paraId="31FE26C0"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943" w:type="dxa"/>
            <w:tcBorders>
              <w:top w:val="nil"/>
              <w:left w:val="nil"/>
              <w:bottom w:val="dashed" w:sz="4" w:space="0" w:color="A6A6A6"/>
              <w:right w:val="nil"/>
            </w:tcBorders>
            <w:shd w:val="clear" w:color="auto" w:fill="auto"/>
            <w:noWrap/>
            <w:vAlign w:val="center"/>
            <w:hideMark/>
          </w:tcPr>
          <w:p w14:paraId="7E215263"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£ 26.71 </w:t>
            </w:r>
          </w:p>
        </w:tc>
      </w:tr>
      <w:tr w:rsidR="007A1EF0" w:rsidRPr="007A1EF0" w14:paraId="30CE0B60" w14:textId="77777777" w:rsidTr="00042C15">
        <w:trPr>
          <w:trHeight w:val="765"/>
        </w:trPr>
        <w:tc>
          <w:tcPr>
            <w:tcW w:w="1080" w:type="dxa"/>
            <w:vMerge/>
            <w:tcBorders>
              <w:top w:val="nil"/>
              <w:left w:val="nil"/>
              <w:bottom w:val="dashed" w:sz="4" w:space="0" w:color="A6A6A6"/>
              <w:right w:val="nil"/>
            </w:tcBorders>
            <w:vAlign w:val="center"/>
            <w:hideMark/>
          </w:tcPr>
          <w:p w14:paraId="64CCED32" w14:textId="77777777" w:rsidR="007A1EF0" w:rsidRPr="007A1EF0" w:rsidRDefault="007A1EF0" w:rsidP="0072519C">
            <w:pPr>
              <w:spacing w:before="0" w:after="0"/>
              <w:rPr>
                <w:rFonts w:eastAsia="Times New Roman" w:cs="Arial"/>
                <w:color w:val="000000"/>
                <w:sz w:val="18"/>
                <w:lang w:eastAsia="en-GB"/>
              </w:rPr>
            </w:pPr>
          </w:p>
        </w:tc>
        <w:tc>
          <w:tcPr>
            <w:tcW w:w="1327" w:type="dxa"/>
            <w:tcBorders>
              <w:top w:val="nil"/>
              <w:left w:val="nil"/>
              <w:bottom w:val="dashed" w:sz="4" w:space="0" w:color="A6A6A6"/>
              <w:right w:val="nil"/>
            </w:tcBorders>
            <w:shd w:val="clear" w:color="auto" w:fill="auto"/>
            <w:noWrap/>
            <w:vAlign w:val="center"/>
            <w:hideMark/>
          </w:tcPr>
          <w:p w14:paraId="24B47DD1"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78</w:t>
            </w:r>
          </w:p>
        </w:tc>
        <w:tc>
          <w:tcPr>
            <w:tcW w:w="2723" w:type="dxa"/>
            <w:tcBorders>
              <w:top w:val="nil"/>
              <w:left w:val="nil"/>
              <w:bottom w:val="dashed" w:sz="4" w:space="0" w:color="A6A6A6"/>
              <w:right w:val="nil"/>
            </w:tcBorders>
            <w:shd w:val="clear" w:color="auto" w:fill="auto"/>
            <w:vAlign w:val="center"/>
            <w:hideMark/>
          </w:tcPr>
          <w:p w14:paraId="3B4B8EEC"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1x exercise assessment, 4x small-group exercise sessions physiotherapist</w:t>
            </w:r>
          </w:p>
        </w:tc>
        <w:tc>
          <w:tcPr>
            <w:tcW w:w="2610" w:type="dxa"/>
            <w:tcBorders>
              <w:top w:val="nil"/>
              <w:left w:val="nil"/>
              <w:bottom w:val="dashed" w:sz="4" w:space="0" w:color="A6A6A6"/>
              <w:right w:val="nil"/>
            </w:tcBorders>
            <w:shd w:val="clear" w:color="auto" w:fill="auto"/>
            <w:vAlign w:val="center"/>
            <w:hideMark/>
          </w:tcPr>
          <w:p w14:paraId="5CB6BEF6"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 </w:t>
            </w:r>
          </w:p>
        </w:tc>
        <w:tc>
          <w:tcPr>
            <w:tcW w:w="683" w:type="dxa"/>
            <w:tcBorders>
              <w:top w:val="nil"/>
              <w:left w:val="nil"/>
              <w:bottom w:val="dashed" w:sz="4" w:space="0" w:color="A6A6A6"/>
              <w:right w:val="nil"/>
            </w:tcBorders>
            <w:shd w:val="clear" w:color="auto" w:fill="auto"/>
            <w:vAlign w:val="center"/>
            <w:hideMark/>
          </w:tcPr>
          <w:p w14:paraId="69C8CB4A"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 </w:t>
            </w:r>
          </w:p>
        </w:tc>
        <w:tc>
          <w:tcPr>
            <w:tcW w:w="847" w:type="dxa"/>
            <w:tcBorders>
              <w:top w:val="nil"/>
              <w:left w:val="nil"/>
              <w:bottom w:val="dashed" w:sz="4" w:space="0" w:color="A6A6A6"/>
              <w:right w:val="nil"/>
            </w:tcBorders>
            <w:shd w:val="clear" w:color="auto" w:fill="auto"/>
            <w:vAlign w:val="center"/>
            <w:hideMark/>
          </w:tcPr>
          <w:p w14:paraId="572BD39D"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1</w:t>
            </w:r>
          </w:p>
        </w:tc>
        <w:tc>
          <w:tcPr>
            <w:tcW w:w="1080" w:type="dxa"/>
            <w:tcBorders>
              <w:top w:val="nil"/>
              <w:left w:val="nil"/>
              <w:bottom w:val="dashed" w:sz="4" w:space="0" w:color="A6A6A6"/>
              <w:right w:val="nil"/>
            </w:tcBorders>
            <w:shd w:val="clear" w:color="auto" w:fill="auto"/>
            <w:noWrap/>
            <w:vAlign w:val="center"/>
            <w:hideMark/>
          </w:tcPr>
          <w:p w14:paraId="4761FFEF"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£ 39.10 </w:t>
            </w:r>
          </w:p>
        </w:tc>
        <w:tc>
          <w:tcPr>
            <w:tcW w:w="810" w:type="dxa"/>
            <w:tcBorders>
              <w:top w:val="nil"/>
              <w:left w:val="nil"/>
              <w:bottom w:val="dashed" w:sz="4" w:space="0" w:color="A6A6A6"/>
              <w:right w:val="nil"/>
            </w:tcBorders>
            <w:shd w:val="clear" w:color="auto" w:fill="auto"/>
            <w:noWrap/>
            <w:vAlign w:val="center"/>
            <w:hideMark/>
          </w:tcPr>
          <w:p w14:paraId="15A43BC2"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£ 1.21 </w:t>
            </w:r>
          </w:p>
        </w:tc>
        <w:tc>
          <w:tcPr>
            <w:tcW w:w="810" w:type="dxa"/>
            <w:tcBorders>
              <w:top w:val="nil"/>
              <w:left w:val="nil"/>
              <w:bottom w:val="dashed" w:sz="4" w:space="0" w:color="A6A6A6"/>
              <w:right w:val="nil"/>
            </w:tcBorders>
            <w:shd w:val="clear" w:color="auto" w:fill="auto"/>
            <w:noWrap/>
            <w:vAlign w:val="center"/>
            <w:hideMark/>
          </w:tcPr>
          <w:p w14:paraId="58954356"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720" w:type="dxa"/>
            <w:tcBorders>
              <w:top w:val="nil"/>
              <w:left w:val="nil"/>
              <w:bottom w:val="dashed" w:sz="4" w:space="0" w:color="A6A6A6"/>
              <w:right w:val="nil"/>
            </w:tcBorders>
            <w:shd w:val="clear" w:color="auto" w:fill="auto"/>
            <w:noWrap/>
            <w:vAlign w:val="center"/>
            <w:hideMark/>
          </w:tcPr>
          <w:p w14:paraId="71452D7B"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943" w:type="dxa"/>
            <w:tcBorders>
              <w:top w:val="nil"/>
              <w:left w:val="nil"/>
              <w:bottom w:val="dashed" w:sz="4" w:space="0" w:color="A6A6A6"/>
              <w:right w:val="nil"/>
            </w:tcBorders>
            <w:shd w:val="clear" w:color="auto" w:fill="auto"/>
            <w:noWrap/>
            <w:vAlign w:val="center"/>
            <w:hideMark/>
          </w:tcPr>
          <w:p w14:paraId="05EEAF77"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£ 40.31 </w:t>
            </w:r>
          </w:p>
        </w:tc>
      </w:tr>
      <w:tr w:rsidR="007A1EF0" w:rsidRPr="007A1EF0" w14:paraId="59F4D39C" w14:textId="77777777" w:rsidTr="00042C15">
        <w:trPr>
          <w:trHeight w:val="656"/>
        </w:trPr>
        <w:tc>
          <w:tcPr>
            <w:tcW w:w="1080" w:type="dxa"/>
            <w:tcBorders>
              <w:top w:val="nil"/>
              <w:left w:val="nil"/>
              <w:bottom w:val="dashed" w:sz="4" w:space="0" w:color="A6A6A6"/>
              <w:right w:val="nil"/>
            </w:tcBorders>
            <w:shd w:val="clear" w:color="auto" w:fill="auto"/>
            <w:vAlign w:val="center"/>
            <w:hideMark/>
          </w:tcPr>
          <w:p w14:paraId="6B971C9E"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Halbert 2000</w:t>
            </w:r>
          </w:p>
        </w:tc>
        <w:tc>
          <w:tcPr>
            <w:tcW w:w="1327" w:type="dxa"/>
            <w:tcBorders>
              <w:top w:val="nil"/>
              <w:left w:val="nil"/>
              <w:bottom w:val="dashed" w:sz="4" w:space="0" w:color="A6A6A6"/>
              <w:right w:val="nil"/>
            </w:tcBorders>
            <w:shd w:val="clear" w:color="auto" w:fill="auto"/>
            <w:noWrap/>
            <w:vAlign w:val="center"/>
            <w:hideMark/>
          </w:tcPr>
          <w:p w14:paraId="1F31C2D3"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149</w:t>
            </w:r>
          </w:p>
        </w:tc>
        <w:tc>
          <w:tcPr>
            <w:tcW w:w="2723" w:type="dxa"/>
            <w:tcBorders>
              <w:top w:val="nil"/>
              <w:left w:val="nil"/>
              <w:bottom w:val="dashed" w:sz="4" w:space="0" w:color="A6A6A6"/>
              <w:right w:val="nil"/>
            </w:tcBorders>
            <w:shd w:val="clear" w:color="auto" w:fill="auto"/>
            <w:vAlign w:val="center"/>
            <w:hideMark/>
          </w:tcPr>
          <w:p w14:paraId="530BE202"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3x exercise advice sessions exercise specialist</w:t>
            </w:r>
          </w:p>
        </w:tc>
        <w:tc>
          <w:tcPr>
            <w:tcW w:w="2610" w:type="dxa"/>
            <w:tcBorders>
              <w:top w:val="nil"/>
              <w:left w:val="nil"/>
              <w:bottom w:val="dashed" w:sz="4" w:space="0" w:color="A6A6A6"/>
              <w:right w:val="nil"/>
            </w:tcBorders>
            <w:shd w:val="clear" w:color="auto" w:fill="auto"/>
            <w:vAlign w:val="center"/>
            <w:hideMark/>
          </w:tcPr>
          <w:p w14:paraId="09EA39E7"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 </w:t>
            </w:r>
          </w:p>
        </w:tc>
        <w:tc>
          <w:tcPr>
            <w:tcW w:w="683" w:type="dxa"/>
            <w:tcBorders>
              <w:top w:val="nil"/>
              <w:left w:val="nil"/>
              <w:bottom w:val="dashed" w:sz="4" w:space="0" w:color="A6A6A6"/>
              <w:right w:val="nil"/>
            </w:tcBorders>
            <w:shd w:val="clear" w:color="auto" w:fill="auto"/>
            <w:vAlign w:val="center"/>
            <w:hideMark/>
          </w:tcPr>
          <w:p w14:paraId="79BBF7DB"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 </w:t>
            </w:r>
          </w:p>
        </w:tc>
        <w:tc>
          <w:tcPr>
            <w:tcW w:w="847" w:type="dxa"/>
            <w:tcBorders>
              <w:top w:val="nil"/>
              <w:left w:val="nil"/>
              <w:bottom w:val="dashed" w:sz="4" w:space="0" w:color="A6A6A6"/>
              <w:right w:val="nil"/>
            </w:tcBorders>
            <w:shd w:val="clear" w:color="auto" w:fill="auto"/>
            <w:vAlign w:val="center"/>
            <w:hideMark/>
          </w:tcPr>
          <w:p w14:paraId="3B207B74"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 </w:t>
            </w:r>
          </w:p>
        </w:tc>
        <w:tc>
          <w:tcPr>
            <w:tcW w:w="1080" w:type="dxa"/>
            <w:tcBorders>
              <w:top w:val="nil"/>
              <w:left w:val="nil"/>
              <w:bottom w:val="dashed" w:sz="4" w:space="0" w:color="A6A6A6"/>
              <w:right w:val="nil"/>
            </w:tcBorders>
            <w:shd w:val="clear" w:color="auto" w:fill="auto"/>
            <w:noWrap/>
            <w:vAlign w:val="center"/>
            <w:hideMark/>
          </w:tcPr>
          <w:p w14:paraId="682CE462"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£ 25.50 </w:t>
            </w:r>
          </w:p>
        </w:tc>
        <w:tc>
          <w:tcPr>
            <w:tcW w:w="810" w:type="dxa"/>
            <w:tcBorders>
              <w:top w:val="nil"/>
              <w:left w:val="nil"/>
              <w:bottom w:val="dashed" w:sz="4" w:space="0" w:color="A6A6A6"/>
              <w:right w:val="nil"/>
            </w:tcBorders>
            <w:shd w:val="clear" w:color="auto" w:fill="auto"/>
            <w:noWrap/>
            <w:vAlign w:val="center"/>
            <w:hideMark/>
          </w:tcPr>
          <w:p w14:paraId="1D427C3D"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810" w:type="dxa"/>
            <w:tcBorders>
              <w:top w:val="nil"/>
              <w:left w:val="nil"/>
              <w:bottom w:val="dashed" w:sz="4" w:space="0" w:color="A6A6A6"/>
              <w:right w:val="nil"/>
            </w:tcBorders>
            <w:shd w:val="clear" w:color="auto" w:fill="auto"/>
            <w:noWrap/>
            <w:vAlign w:val="center"/>
            <w:hideMark/>
          </w:tcPr>
          <w:p w14:paraId="1AA4F493"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720" w:type="dxa"/>
            <w:tcBorders>
              <w:top w:val="nil"/>
              <w:left w:val="nil"/>
              <w:bottom w:val="dashed" w:sz="4" w:space="0" w:color="A6A6A6"/>
              <w:right w:val="nil"/>
            </w:tcBorders>
            <w:shd w:val="clear" w:color="auto" w:fill="auto"/>
            <w:noWrap/>
            <w:vAlign w:val="center"/>
            <w:hideMark/>
          </w:tcPr>
          <w:p w14:paraId="454758A9"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943" w:type="dxa"/>
            <w:tcBorders>
              <w:top w:val="nil"/>
              <w:left w:val="nil"/>
              <w:bottom w:val="dashed" w:sz="4" w:space="0" w:color="A6A6A6"/>
              <w:right w:val="nil"/>
            </w:tcBorders>
            <w:shd w:val="clear" w:color="auto" w:fill="auto"/>
            <w:noWrap/>
            <w:vAlign w:val="center"/>
            <w:hideMark/>
          </w:tcPr>
          <w:p w14:paraId="5D211A25"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£ 25.50 </w:t>
            </w:r>
          </w:p>
        </w:tc>
      </w:tr>
      <w:tr w:rsidR="007A1EF0" w:rsidRPr="007A1EF0" w14:paraId="462771C6" w14:textId="77777777" w:rsidTr="00042C15">
        <w:trPr>
          <w:trHeight w:val="332"/>
        </w:trPr>
        <w:tc>
          <w:tcPr>
            <w:tcW w:w="1080" w:type="dxa"/>
            <w:tcBorders>
              <w:top w:val="nil"/>
              <w:left w:val="nil"/>
              <w:bottom w:val="dashed" w:sz="4" w:space="0" w:color="A6A6A6"/>
              <w:right w:val="nil"/>
            </w:tcBorders>
            <w:shd w:val="clear" w:color="auto" w:fill="auto"/>
            <w:vAlign w:val="center"/>
            <w:hideMark/>
          </w:tcPr>
          <w:p w14:paraId="2066DD2B" w14:textId="77777777" w:rsidR="007A1EF0" w:rsidRPr="007A1EF0" w:rsidRDefault="007A1EF0" w:rsidP="0072519C">
            <w:pPr>
              <w:spacing w:before="0" w:after="0"/>
              <w:rPr>
                <w:rFonts w:eastAsia="Times New Roman" w:cs="Arial"/>
                <w:sz w:val="18"/>
                <w:lang w:eastAsia="en-GB"/>
              </w:rPr>
            </w:pPr>
            <w:r w:rsidRPr="007A1EF0">
              <w:rPr>
                <w:rFonts w:eastAsia="Times New Roman" w:cs="Arial"/>
                <w:sz w:val="18"/>
                <w:lang w:eastAsia="en-GB"/>
              </w:rPr>
              <w:t>Lamb 2002</w:t>
            </w:r>
          </w:p>
        </w:tc>
        <w:tc>
          <w:tcPr>
            <w:tcW w:w="1327" w:type="dxa"/>
            <w:tcBorders>
              <w:top w:val="nil"/>
              <w:left w:val="nil"/>
              <w:bottom w:val="dashed" w:sz="4" w:space="0" w:color="A6A6A6"/>
              <w:right w:val="nil"/>
            </w:tcBorders>
            <w:shd w:val="clear" w:color="auto" w:fill="auto"/>
            <w:noWrap/>
            <w:vAlign w:val="center"/>
            <w:hideMark/>
          </w:tcPr>
          <w:p w14:paraId="253F77C4" w14:textId="77777777" w:rsidR="007A1EF0" w:rsidRPr="007A1EF0" w:rsidRDefault="007A1EF0" w:rsidP="0072519C">
            <w:pPr>
              <w:spacing w:before="0" w:after="0"/>
              <w:jc w:val="center"/>
              <w:rPr>
                <w:rFonts w:eastAsia="Times New Roman" w:cs="Arial"/>
                <w:sz w:val="18"/>
                <w:lang w:eastAsia="en-GB"/>
              </w:rPr>
            </w:pPr>
            <w:r w:rsidRPr="007A1EF0">
              <w:rPr>
                <w:rFonts w:eastAsia="Times New Roman" w:cs="Arial"/>
                <w:sz w:val="18"/>
                <w:lang w:eastAsia="en-GB"/>
              </w:rPr>
              <w:t>131</w:t>
            </w:r>
          </w:p>
        </w:tc>
        <w:tc>
          <w:tcPr>
            <w:tcW w:w="2723" w:type="dxa"/>
            <w:tcBorders>
              <w:top w:val="nil"/>
              <w:left w:val="nil"/>
              <w:bottom w:val="dashed" w:sz="4" w:space="0" w:color="A6A6A6"/>
              <w:right w:val="nil"/>
            </w:tcBorders>
            <w:shd w:val="clear" w:color="auto" w:fill="auto"/>
            <w:vAlign w:val="center"/>
            <w:hideMark/>
          </w:tcPr>
          <w:p w14:paraId="0EE25613" w14:textId="77777777" w:rsidR="007A1EF0" w:rsidRPr="007A1EF0" w:rsidRDefault="007A1EF0" w:rsidP="0072519C">
            <w:pPr>
              <w:spacing w:before="0" w:after="0"/>
              <w:rPr>
                <w:rFonts w:eastAsia="Times New Roman" w:cs="Arial"/>
                <w:sz w:val="18"/>
                <w:lang w:eastAsia="en-GB"/>
              </w:rPr>
            </w:pPr>
            <w:r w:rsidRPr="007A1EF0">
              <w:rPr>
                <w:rFonts w:eastAsia="Times New Roman" w:cs="Arial"/>
                <w:sz w:val="18"/>
                <w:lang w:eastAsia="en-GB"/>
              </w:rPr>
              <w:t>1x group advice session</w:t>
            </w:r>
          </w:p>
        </w:tc>
        <w:tc>
          <w:tcPr>
            <w:tcW w:w="2610" w:type="dxa"/>
            <w:tcBorders>
              <w:top w:val="nil"/>
              <w:left w:val="nil"/>
              <w:bottom w:val="dashed" w:sz="4" w:space="0" w:color="A6A6A6"/>
              <w:right w:val="nil"/>
            </w:tcBorders>
            <w:shd w:val="clear" w:color="auto" w:fill="auto"/>
            <w:vAlign w:val="center"/>
            <w:hideMark/>
          </w:tcPr>
          <w:p w14:paraId="1C0CCF67" w14:textId="41EDDD3B" w:rsidR="007A1EF0" w:rsidRPr="007A1EF0" w:rsidRDefault="00AC1715" w:rsidP="0072519C">
            <w:pPr>
              <w:spacing w:before="0" w:after="0"/>
              <w:rPr>
                <w:rFonts w:eastAsia="Times New Roman" w:cs="Arial"/>
                <w:sz w:val="18"/>
                <w:lang w:eastAsia="en-GB"/>
              </w:rPr>
            </w:pPr>
            <w:r>
              <w:rPr>
                <w:rFonts w:eastAsia="Times New Roman" w:cs="Arial"/>
                <w:sz w:val="18"/>
                <w:lang w:eastAsia="en-GB"/>
              </w:rPr>
              <w:t>3x telephone calls</w:t>
            </w:r>
            <w:r w:rsidR="007A1EF0" w:rsidRPr="007A1EF0">
              <w:rPr>
                <w:rFonts w:eastAsia="Times New Roman" w:cs="Arial"/>
                <w:sz w:val="18"/>
                <w:lang w:eastAsia="en-GB"/>
              </w:rPr>
              <w:t xml:space="preserve"> physiotherapist</w:t>
            </w:r>
          </w:p>
        </w:tc>
        <w:tc>
          <w:tcPr>
            <w:tcW w:w="683" w:type="dxa"/>
            <w:tcBorders>
              <w:top w:val="nil"/>
              <w:left w:val="nil"/>
              <w:bottom w:val="dashed" w:sz="4" w:space="0" w:color="A6A6A6"/>
              <w:right w:val="nil"/>
            </w:tcBorders>
            <w:shd w:val="clear" w:color="auto" w:fill="auto"/>
            <w:vAlign w:val="center"/>
            <w:hideMark/>
          </w:tcPr>
          <w:p w14:paraId="327D543F" w14:textId="77777777" w:rsidR="007A1EF0" w:rsidRPr="007A1EF0" w:rsidRDefault="007A1EF0" w:rsidP="0072519C">
            <w:pPr>
              <w:spacing w:before="0" w:after="0"/>
              <w:jc w:val="center"/>
              <w:rPr>
                <w:rFonts w:eastAsia="Times New Roman" w:cs="Arial"/>
                <w:sz w:val="18"/>
                <w:lang w:eastAsia="en-GB"/>
              </w:rPr>
            </w:pPr>
            <w:r w:rsidRPr="007A1EF0">
              <w:rPr>
                <w:rFonts w:eastAsia="Times New Roman" w:cs="Arial"/>
                <w:sz w:val="18"/>
                <w:lang w:eastAsia="en-GB"/>
              </w:rPr>
              <w:t> </w:t>
            </w:r>
          </w:p>
        </w:tc>
        <w:tc>
          <w:tcPr>
            <w:tcW w:w="847" w:type="dxa"/>
            <w:tcBorders>
              <w:top w:val="nil"/>
              <w:left w:val="nil"/>
              <w:bottom w:val="dashed" w:sz="4" w:space="0" w:color="A6A6A6"/>
              <w:right w:val="nil"/>
            </w:tcBorders>
            <w:shd w:val="clear" w:color="auto" w:fill="auto"/>
            <w:vAlign w:val="center"/>
            <w:hideMark/>
          </w:tcPr>
          <w:p w14:paraId="0D15C6B6" w14:textId="77777777" w:rsidR="007A1EF0" w:rsidRPr="007A1EF0" w:rsidRDefault="007A1EF0" w:rsidP="0072519C">
            <w:pPr>
              <w:spacing w:before="0" w:after="0"/>
              <w:jc w:val="center"/>
              <w:rPr>
                <w:rFonts w:eastAsia="Times New Roman" w:cs="Arial"/>
                <w:sz w:val="18"/>
                <w:lang w:eastAsia="en-GB"/>
              </w:rPr>
            </w:pPr>
            <w:r w:rsidRPr="007A1EF0">
              <w:rPr>
                <w:rFonts w:eastAsia="Times New Roman" w:cs="Arial"/>
                <w:sz w:val="18"/>
                <w:lang w:eastAsia="en-GB"/>
              </w:rPr>
              <w:t>1</w:t>
            </w:r>
          </w:p>
        </w:tc>
        <w:tc>
          <w:tcPr>
            <w:tcW w:w="1080" w:type="dxa"/>
            <w:tcBorders>
              <w:top w:val="nil"/>
              <w:left w:val="nil"/>
              <w:bottom w:val="dashed" w:sz="4" w:space="0" w:color="A6A6A6"/>
              <w:right w:val="nil"/>
            </w:tcBorders>
            <w:shd w:val="clear" w:color="auto" w:fill="auto"/>
            <w:noWrap/>
            <w:vAlign w:val="center"/>
            <w:hideMark/>
          </w:tcPr>
          <w:p w14:paraId="1774F515" w14:textId="77777777" w:rsidR="007A1EF0" w:rsidRPr="007A1EF0" w:rsidRDefault="007A1EF0" w:rsidP="0072519C">
            <w:pPr>
              <w:spacing w:before="0" w:after="0"/>
              <w:ind w:left="-144" w:right="-144"/>
              <w:jc w:val="center"/>
              <w:rPr>
                <w:rFonts w:eastAsia="Times New Roman" w:cs="Arial"/>
                <w:sz w:val="18"/>
                <w:lang w:eastAsia="en-GB"/>
              </w:rPr>
            </w:pPr>
            <w:r w:rsidRPr="007A1EF0">
              <w:rPr>
                <w:rFonts w:eastAsia="Times New Roman" w:cs="Arial"/>
                <w:sz w:val="18"/>
                <w:lang w:eastAsia="en-GB"/>
              </w:rPr>
              <w:t xml:space="preserve"> £ 2.83 </w:t>
            </w:r>
          </w:p>
        </w:tc>
        <w:tc>
          <w:tcPr>
            <w:tcW w:w="810" w:type="dxa"/>
            <w:tcBorders>
              <w:top w:val="nil"/>
              <w:left w:val="nil"/>
              <w:bottom w:val="dashed" w:sz="4" w:space="0" w:color="A6A6A6"/>
              <w:right w:val="nil"/>
            </w:tcBorders>
            <w:shd w:val="clear" w:color="auto" w:fill="auto"/>
            <w:noWrap/>
            <w:vAlign w:val="center"/>
            <w:hideMark/>
          </w:tcPr>
          <w:p w14:paraId="7CEAEC9C" w14:textId="77777777" w:rsidR="007A1EF0" w:rsidRPr="007A1EF0" w:rsidRDefault="007A1EF0" w:rsidP="0072519C">
            <w:pPr>
              <w:spacing w:before="0" w:after="0"/>
              <w:ind w:left="-144" w:right="-144"/>
              <w:jc w:val="center"/>
              <w:rPr>
                <w:rFonts w:eastAsia="Times New Roman" w:cs="Arial"/>
                <w:sz w:val="18"/>
                <w:lang w:eastAsia="en-GB"/>
              </w:rPr>
            </w:pPr>
            <w:r w:rsidRPr="007A1EF0">
              <w:rPr>
                <w:rFonts w:eastAsia="Times New Roman" w:cs="Arial"/>
                <w:sz w:val="18"/>
                <w:lang w:eastAsia="en-GB"/>
              </w:rPr>
              <w:t xml:space="preserve"> £ 1.21 </w:t>
            </w:r>
          </w:p>
        </w:tc>
        <w:tc>
          <w:tcPr>
            <w:tcW w:w="810" w:type="dxa"/>
            <w:tcBorders>
              <w:top w:val="nil"/>
              <w:left w:val="nil"/>
              <w:bottom w:val="dashed" w:sz="4" w:space="0" w:color="A6A6A6"/>
              <w:right w:val="nil"/>
            </w:tcBorders>
            <w:shd w:val="clear" w:color="auto" w:fill="auto"/>
            <w:noWrap/>
            <w:vAlign w:val="center"/>
            <w:hideMark/>
          </w:tcPr>
          <w:p w14:paraId="5B840F89" w14:textId="77777777" w:rsidR="007A1EF0" w:rsidRPr="007A1EF0" w:rsidRDefault="007A1EF0" w:rsidP="0072519C">
            <w:pPr>
              <w:spacing w:before="0" w:after="0"/>
              <w:ind w:left="-144" w:right="-144"/>
              <w:jc w:val="center"/>
              <w:rPr>
                <w:rFonts w:eastAsia="Times New Roman" w:cs="Arial"/>
                <w:sz w:val="18"/>
                <w:lang w:eastAsia="en-GB"/>
              </w:rPr>
            </w:pPr>
            <w:r w:rsidRPr="007A1EF0">
              <w:rPr>
                <w:rFonts w:eastAsia="Times New Roman" w:cs="Arial"/>
                <w:sz w:val="18"/>
                <w:lang w:eastAsia="en-GB"/>
              </w:rPr>
              <w:t xml:space="preserve"> £ 20.90 </w:t>
            </w:r>
          </w:p>
        </w:tc>
        <w:tc>
          <w:tcPr>
            <w:tcW w:w="720" w:type="dxa"/>
            <w:tcBorders>
              <w:top w:val="nil"/>
              <w:left w:val="nil"/>
              <w:bottom w:val="dashed" w:sz="4" w:space="0" w:color="A6A6A6"/>
              <w:right w:val="nil"/>
            </w:tcBorders>
            <w:shd w:val="clear" w:color="auto" w:fill="auto"/>
            <w:noWrap/>
            <w:vAlign w:val="center"/>
            <w:hideMark/>
          </w:tcPr>
          <w:p w14:paraId="7454E624" w14:textId="77777777" w:rsidR="007A1EF0" w:rsidRPr="007A1EF0" w:rsidRDefault="007A1EF0" w:rsidP="0072519C">
            <w:pPr>
              <w:spacing w:before="0" w:after="0"/>
              <w:ind w:left="-144" w:right="-144"/>
              <w:jc w:val="center"/>
              <w:rPr>
                <w:rFonts w:eastAsia="Times New Roman" w:cs="Arial"/>
                <w:sz w:val="18"/>
                <w:lang w:eastAsia="en-GB"/>
              </w:rPr>
            </w:pPr>
            <w:r w:rsidRPr="007A1EF0">
              <w:rPr>
                <w:rFonts w:eastAsia="Times New Roman" w:cs="Arial"/>
                <w:sz w:val="18"/>
                <w:lang w:eastAsia="en-GB"/>
              </w:rPr>
              <w:t>-</w:t>
            </w:r>
          </w:p>
        </w:tc>
        <w:tc>
          <w:tcPr>
            <w:tcW w:w="943" w:type="dxa"/>
            <w:tcBorders>
              <w:top w:val="nil"/>
              <w:left w:val="nil"/>
              <w:bottom w:val="dashed" w:sz="4" w:space="0" w:color="A6A6A6"/>
              <w:right w:val="nil"/>
            </w:tcBorders>
            <w:shd w:val="clear" w:color="auto" w:fill="auto"/>
            <w:noWrap/>
            <w:vAlign w:val="center"/>
            <w:hideMark/>
          </w:tcPr>
          <w:p w14:paraId="780DD814" w14:textId="77777777" w:rsidR="007A1EF0" w:rsidRPr="007A1EF0" w:rsidRDefault="007A1EF0" w:rsidP="0072519C">
            <w:pPr>
              <w:spacing w:before="0" w:after="0"/>
              <w:ind w:left="-144" w:right="-144"/>
              <w:jc w:val="center"/>
              <w:rPr>
                <w:rFonts w:eastAsia="Times New Roman" w:cs="Arial"/>
                <w:sz w:val="18"/>
                <w:lang w:eastAsia="en-GB"/>
              </w:rPr>
            </w:pPr>
            <w:r w:rsidRPr="007A1EF0">
              <w:rPr>
                <w:rFonts w:eastAsia="Times New Roman" w:cs="Arial"/>
                <w:sz w:val="18"/>
                <w:lang w:eastAsia="en-GB"/>
              </w:rPr>
              <w:t xml:space="preserve"> £ 24.94 </w:t>
            </w:r>
          </w:p>
        </w:tc>
      </w:tr>
      <w:tr w:rsidR="007A1EF0" w:rsidRPr="007A1EF0" w14:paraId="437A07A4" w14:textId="77777777" w:rsidTr="00042C15">
        <w:trPr>
          <w:trHeight w:val="791"/>
        </w:trPr>
        <w:tc>
          <w:tcPr>
            <w:tcW w:w="1080" w:type="dxa"/>
            <w:tcBorders>
              <w:top w:val="nil"/>
              <w:left w:val="nil"/>
              <w:bottom w:val="dashed" w:sz="4" w:space="0" w:color="A6A6A6"/>
              <w:right w:val="nil"/>
            </w:tcBorders>
            <w:shd w:val="clear" w:color="auto" w:fill="auto"/>
            <w:vAlign w:val="center"/>
            <w:hideMark/>
          </w:tcPr>
          <w:p w14:paraId="7244922B"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Elley 2003</w:t>
            </w:r>
          </w:p>
        </w:tc>
        <w:tc>
          <w:tcPr>
            <w:tcW w:w="1327" w:type="dxa"/>
            <w:tcBorders>
              <w:top w:val="nil"/>
              <w:left w:val="nil"/>
              <w:bottom w:val="dashed" w:sz="4" w:space="0" w:color="A6A6A6"/>
              <w:right w:val="nil"/>
            </w:tcBorders>
            <w:shd w:val="clear" w:color="auto" w:fill="auto"/>
            <w:noWrap/>
            <w:vAlign w:val="center"/>
            <w:hideMark/>
          </w:tcPr>
          <w:p w14:paraId="4BA86246"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226</w:t>
            </w:r>
          </w:p>
        </w:tc>
        <w:tc>
          <w:tcPr>
            <w:tcW w:w="2723" w:type="dxa"/>
            <w:tcBorders>
              <w:top w:val="nil"/>
              <w:left w:val="nil"/>
              <w:bottom w:val="dashed" w:sz="4" w:space="0" w:color="A6A6A6"/>
              <w:right w:val="nil"/>
            </w:tcBorders>
            <w:shd w:val="clear" w:color="auto" w:fill="auto"/>
            <w:vAlign w:val="center"/>
            <w:hideMark/>
          </w:tcPr>
          <w:p w14:paraId="15CEEB94"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1x 7 mins GP</w:t>
            </w:r>
          </w:p>
        </w:tc>
        <w:tc>
          <w:tcPr>
            <w:tcW w:w="2610" w:type="dxa"/>
            <w:tcBorders>
              <w:top w:val="nil"/>
              <w:left w:val="nil"/>
              <w:bottom w:val="dashed" w:sz="4" w:space="0" w:color="A6A6A6"/>
              <w:right w:val="nil"/>
            </w:tcBorders>
            <w:shd w:val="clear" w:color="auto" w:fill="auto"/>
            <w:vAlign w:val="center"/>
            <w:hideMark/>
          </w:tcPr>
          <w:p w14:paraId="3E303F91"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3x 5 min calls by exercise specialist; 3x5 min calls by nurse</w:t>
            </w:r>
          </w:p>
        </w:tc>
        <w:tc>
          <w:tcPr>
            <w:tcW w:w="683" w:type="dxa"/>
            <w:tcBorders>
              <w:top w:val="nil"/>
              <w:left w:val="nil"/>
              <w:bottom w:val="dashed" w:sz="4" w:space="0" w:color="A6A6A6"/>
              <w:right w:val="nil"/>
            </w:tcBorders>
            <w:shd w:val="clear" w:color="auto" w:fill="auto"/>
            <w:vAlign w:val="center"/>
            <w:hideMark/>
          </w:tcPr>
          <w:p w14:paraId="5C037D5C"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 </w:t>
            </w:r>
          </w:p>
        </w:tc>
        <w:tc>
          <w:tcPr>
            <w:tcW w:w="847" w:type="dxa"/>
            <w:tcBorders>
              <w:top w:val="nil"/>
              <w:left w:val="nil"/>
              <w:bottom w:val="dashed" w:sz="4" w:space="0" w:color="A6A6A6"/>
              <w:right w:val="nil"/>
            </w:tcBorders>
            <w:shd w:val="clear" w:color="auto" w:fill="auto"/>
            <w:vAlign w:val="center"/>
            <w:hideMark/>
          </w:tcPr>
          <w:p w14:paraId="0CED0A8A"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1</w:t>
            </w:r>
          </w:p>
        </w:tc>
        <w:tc>
          <w:tcPr>
            <w:tcW w:w="1080" w:type="dxa"/>
            <w:tcBorders>
              <w:top w:val="nil"/>
              <w:left w:val="nil"/>
              <w:bottom w:val="dashed" w:sz="4" w:space="0" w:color="A6A6A6"/>
              <w:right w:val="nil"/>
            </w:tcBorders>
            <w:shd w:val="clear" w:color="auto" w:fill="auto"/>
            <w:noWrap/>
            <w:vAlign w:val="center"/>
            <w:hideMark/>
          </w:tcPr>
          <w:p w14:paraId="7CBA1AFC"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£ 21.54 </w:t>
            </w:r>
          </w:p>
        </w:tc>
        <w:tc>
          <w:tcPr>
            <w:tcW w:w="810" w:type="dxa"/>
            <w:tcBorders>
              <w:top w:val="nil"/>
              <w:left w:val="nil"/>
              <w:bottom w:val="dashed" w:sz="4" w:space="0" w:color="A6A6A6"/>
              <w:right w:val="nil"/>
            </w:tcBorders>
            <w:shd w:val="clear" w:color="auto" w:fill="auto"/>
            <w:noWrap/>
            <w:vAlign w:val="center"/>
            <w:hideMark/>
          </w:tcPr>
          <w:p w14:paraId="0AAA20FF"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£ 1.21 </w:t>
            </w:r>
          </w:p>
        </w:tc>
        <w:tc>
          <w:tcPr>
            <w:tcW w:w="810" w:type="dxa"/>
            <w:tcBorders>
              <w:top w:val="nil"/>
              <w:left w:val="nil"/>
              <w:bottom w:val="dashed" w:sz="4" w:space="0" w:color="A6A6A6"/>
              <w:right w:val="nil"/>
            </w:tcBorders>
            <w:shd w:val="clear" w:color="auto" w:fill="auto"/>
            <w:noWrap/>
            <w:vAlign w:val="center"/>
            <w:hideMark/>
          </w:tcPr>
          <w:p w14:paraId="3BC09C65"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£ 22.15 </w:t>
            </w:r>
          </w:p>
        </w:tc>
        <w:tc>
          <w:tcPr>
            <w:tcW w:w="720" w:type="dxa"/>
            <w:tcBorders>
              <w:top w:val="nil"/>
              <w:left w:val="nil"/>
              <w:bottom w:val="dashed" w:sz="4" w:space="0" w:color="A6A6A6"/>
              <w:right w:val="nil"/>
            </w:tcBorders>
            <w:shd w:val="clear" w:color="auto" w:fill="auto"/>
            <w:noWrap/>
            <w:vAlign w:val="center"/>
            <w:hideMark/>
          </w:tcPr>
          <w:p w14:paraId="673CACA6"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943" w:type="dxa"/>
            <w:tcBorders>
              <w:top w:val="nil"/>
              <w:left w:val="nil"/>
              <w:bottom w:val="dashed" w:sz="4" w:space="0" w:color="A6A6A6"/>
              <w:right w:val="nil"/>
            </w:tcBorders>
            <w:shd w:val="clear" w:color="auto" w:fill="auto"/>
            <w:noWrap/>
            <w:vAlign w:val="center"/>
            <w:hideMark/>
          </w:tcPr>
          <w:p w14:paraId="1DB853F8"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£ 44.90 </w:t>
            </w:r>
          </w:p>
        </w:tc>
      </w:tr>
      <w:tr w:rsidR="007A1EF0" w:rsidRPr="007A1EF0" w14:paraId="780263A5" w14:textId="77777777" w:rsidTr="00042C15">
        <w:trPr>
          <w:trHeight w:val="765"/>
        </w:trPr>
        <w:tc>
          <w:tcPr>
            <w:tcW w:w="1080" w:type="dxa"/>
            <w:tcBorders>
              <w:top w:val="nil"/>
              <w:left w:val="nil"/>
              <w:bottom w:val="dashed" w:sz="4" w:space="0" w:color="A6A6A6"/>
              <w:right w:val="nil"/>
            </w:tcBorders>
            <w:shd w:val="clear" w:color="auto" w:fill="auto"/>
            <w:vAlign w:val="center"/>
            <w:hideMark/>
          </w:tcPr>
          <w:p w14:paraId="3B840169"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Van Sluijs 2005</w:t>
            </w:r>
          </w:p>
        </w:tc>
        <w:tc>
          <w:tcPr>
            <w:tcW w:w="1327" w:type="dxa"/>
            <w:tcBorders>
              <w:top w:val="nil"/>
              <w:left w:val="nil"/>
              <w:bottom w:val="dashed" w:sz="4" w:space="0" w:color="A6A6A6"/>
              <w:right w:val="nil"/>
            </w:tcBorders>
            <w:shd w:val="clear" w:color="auto" w:fill="auto"/>
            <w:noWrap/>
            <w:vAlign w:val="center"/>
            <w:hideMark/>
          </w:tcPr>
          <w:p w14:paraId="5236E306"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97</w:t>
            </w:r>
          </w:p>
        </w:tc>
        <w:tc>
          <w:tcPr>
            <w:tcW w:w="2723" w:type="dxa"/>
            <w:tcBorders>
              <w:top w:val="nil"/>
              <w:left w:val="nil"/>
              <w:bottom w:val="dashed" w:sz="4" w:space="0" w:color="A6A6A6"/>
              <w:right w:val="nil"/>
            </w:tcBorders>
            <w:shd w:val="clear" w:color="auto" w:fill="auto"/>
            <w:vAlign w:val="center"/>
            <w:hideMark/>
          </w:tcPr>
          <w:p w14:paraId="1EB03AC4"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2x counselling session with primary care clinician</w:t>
            </w:r>
          </w:p>
        </w:tc>
        <w:tc>
          <w:tcPr>
            <w:tcW w:w="2610" w:type="dxa"/>
            <w:tcBorders>
              <w:top w:val="nil"/>
              <w:left w:val="nil"/>
              <w:bottom w:val="dashed" w:sz="4" w:space="0" w:color="A6A6A6"/>
              <w:right w:val="nil"/>
            </w:tcBorders>
            <w:shd w:val="clear" w:color="auto" w:fill="auto"/>
            <w:vAlign w:val="center"/>
            <w:hideMark/>
          </w:tcPr>
          <w:p w14:paraId="69CB4605"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 xml:space="preserve">2 telephone support call (practice nurse) x 5 mins </w:t>
            </w:r>
          </w:p>
        </w:tc>
        <w:tc>
          <w:tcPr>
            <w:tcW w:w="683" w:type="dxa"/>
            <w:tcBorders>
              <w:top w:val="nil"/>
              <w:left w:val="nil"/>
              <w:bottom w:val="dashed" w:sz="4" w:space="0" w:color="A6A6A6"/>
              <w:right w:val="nil"/>
            </w:tcBorders>
            <w:shd w:val="clear" w:color="auto" w:fill="auto"/>
            <w:vAlign w:val="center"/>
            <w:hideMark/>
          </w:tcPr>
          <w:p w14:paraId="364A1F55"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 </w:t>
            </w:r>
          </w:p>
        </w:tc>
        <w:tc>
          <w:tcPr>
            <w:tcW w:w="847" w:type="dxa"/>
            <w:tcBorders>
              <w:top w:val="nil"/>
              <w:left w:val="nil"/>
              <w:bottom w:val="dashed" w:sz="4" w:space="0" w:color="A6A6A6"/>
              <w:right w:val="nil"/>
            </w:tcBorders>
            <w:shd w:val="clear" w:color="auto" w:fill="auto"/>
            <w:vAlign w:val="center"/>
            <w:hideMark/>
          </w:tcPr>
          <w:p w14:paraId="54A0E0D6"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1</w:t>
            </w:r>
          </w:p>
        </w:tc>
        <w:tc>
          <w:tcPr>
            <w:tcW w:w="1080" w:type="dxa"/>
            <w:tcBorders>
              <w:top w:val="nil"/>
              <w:left w:val="nil"/>
              <w:bottom w:val="dashed" w:sz="4" w:space="0" w:color="A6A6A6"/>
              <w:right w:val="nil"/>
            </w:tcBorders>
            <w:shd w:val="clear" w:color="auto" w:fill="auto"/>
            <w:noWrap/>
            <w:vAlign w:val="center"/>
            <w:hideMark/>
          </w:tcPr>
          <w:p w14:paraId="3ADE4D3B"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£ 72.00 </w:t>
            </w:r>
          </w:p>
        </w:tc>
        <w:tc>
          <w:tcPr>
            <w:tcW w:w="810" w:type="dxa"/>
            <w:tcBorders>
              <w:top w:val="nil"/>
              <w:left w:val="nil"/>
              <w:bottom w:val="dashed" w:sz="4" w:space="0" w:color="A6A6A6"/>
              <w:right w:val="nil"/>
            </w:tcBorders>
            <w:shd w:val="clear" w:color="auto" w:fill="auto"/>
            <w:noWrap/>
            <w:vAlign w:val="center"/>
            <w:hideMark/>
          </w:tcPr>
          <w:p w14:paraId="7D45A1F4"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£ 1.21 </w:t>
            </w:r>
          </w:p>
        </w:tc>
        <w:tc>
          <w:tcPr>
            <w:tcW w:w="810" w:type="dxa"/>
            <w:tcBorders>
              <w:top w:val="nil"/>
              <w:left w:val="nil"/>
              <w:bottom w:val="dashed" w:sz="4" w:space="0" w:color="A6A6A6"/>
              <w:right w:val="nil"/>
            </w:tcBorders>
            <w:shd w:val="clear" w:color="auto" w:fill="auto"/>
            <w:noWrap/>
            <w:vAlign w:val="center"/>
            <w:hideMark/>
          </w:tcPr>
          <w:p w14:paraId="7362FF74"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£ 7.80 </w:t>
            </w:r>
          </w:p>
        </w:tc>
        <w:tc>
          <w:tcPr>
            <w:tcW w:w="720" w:type="dxa"/>
            <w:tcBorders>
              <w:top w:val="nil"/>
              <w:left w:val="nil"/>
              <w:bottom w:val="dashed" w:sz="4" w:space="0" w:color="A6A6A6"/>
              <w:right w:val="nil"/>
            </w:tcBorders>
            <w:shd w:val="clear" w:color="auto" w:fill="auto"/>
            <w:noWrap/>
            <w:vAlign w:val="center"/>
            <w:hideMark/>
          </w:tcPr>
          <w:p w14:paraId="37EF020C"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943" w:type="dxa"/>
            <w:tcBorders>
              <w:top w:val="nil"/>
              <w:left w:val="nil"/>
              <w:bottom w:val="dashed" w:sz="4" w:space="0" w:color="A6A6A6"/>
              <w:right w:val="nil"/>
            </w:tcBorders>
            <w:shd w:val="clear" w:color="auto" w:fill="auto"/>
            <w:noWrap/>
            <w:vAlign w:val="center"/>
            <w:hideMark/>
          </w:tcPr>
          <w:p w14:paraId="672E5867"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£ 81.01 </w:t>
            </w:r>
          </w:p>
        </w:tc>
      </w:tr>
      <w:tr w:rsidR="007A1EF0" w:rsidRPr="007A1EF0" w14:paraId="140311ED" w14:textId="77777777" w:rsidTr="00042C15">
        <w:trPr>
          <w:trHeight w:val="413"/>
        </w:trPr>
        <w:tc>
          <w:tcPr>
            <w:tcW w:w="1080" w:type="dxa"/>
            <w:tcBorders>
              <w:top w:val="nil"/>
              <w:left w:val="nil"/>
              <w:bottom w:val="dashed" w:sz="4" w:space="0" w:color="A6A6A6"/>
              <w:right w:val="nil"/>
            </w:tcBorders>
            <w:shd w:val="clear" w:color="auto" w:fill="auto"/>
            <w:vAlign w:val="center"/>
            <w:hideMark/>
          </w:tcPr>
          <w:p w14:paraId="0EB5B74B"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Kolt 2007</w:t>
            </w:r>
          </w:p>
        </w:tc>
        <w:tc>
          <w:tcPr>
            <w:tcW w:w="1327" w:type="dxa"/>
            <w:tcBorders>
              <w:top w:val="nil"/>
              <w:left w:val="nil"/>
              <w:bottom w:val="dashed" w:sz="4" w:space="0" w:color="A6A6A6"/>
              <w:right w:val="nil"/>
            </w:tcBorders>
            <w:shd w:val="clear" w:color="auto" w:fill="auto"/>
            <w:noWrap/>
            <w:vAlign w:val="center"/>
            <w:hideMark/>
          </w:tcPr>
          <w:p w14:paraId="6C455F95"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83</w:t>
            </w:r>
          </w:p>
        </w:tc>
        <w:tc>
          <w:tcPr>
            <w:tcW w:w="2723" w:type="dxa"/>
            <w:tcBorders>
              <w:top w:val="nil"/>
              <w:left w:val="nil"/>
              <w:bottom w:val="dashed" w:sz="4" w:space="0" w:color="A6A6A6"/>
              <w:right w:val="nil"/>
            </w:tcBorders>
            <w:shd w:val="clear" w:color="auto" w:fill="auto"/>
            <w:vAlign w:val="center"/>
            <w:hideMark/>
          </w:tcPr>
          <w:p w14:paraId="3C70BED5"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 </w:t>
            </w:r>
          </w:p>
        </w:tc>
        <w:tc>
          <w:tcPr>
            <w:tcW w:w="2610" w:type="dxa"/>
            <w:tcBorders>
              <w:top w:val="nil"/>
              <w:left w:val="nil"/>
              <w:bottom w:val="dashed" w:sz="4" w:space="0" w:color="A6A6A6"/>
              <w:right w:val="nil"/>
            </w:tcBorders>
            <w:shd w:val="clear" w:color="auto" w:fill="auto"/>
            <w:vAlign w:val="center"/>
            <w:hideMark/>
          </w:tcPr>
          <w:p w14:paraId="4C55B3D7" w14:textId="0B8245B2"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8x13 min (avg) phone call from exercise counsellor</w:t>
            </w:r>
          </w:p>
        </w:tc>
        <w:tc>
          <w:tcPr>
            <w:tcW w:w="683" w:type="dxa"/>
            <w:tcBorders>
              <w:top w:val="nil"/>
              <w:left w:val="nil"/>
              <w:bottom w:val="dashed" w:sz="4" w:space="0" w:color="A6A6A6"/>
              <w:right w:val="nil"/>
            </w:tcBorders>
            <w:shd w:val="clear" w:color="auto" w:fill="auto"/>
            <w:vAlign w:val="center"/>
            <w:hideMark/>
          </w:tcPr>
          <w:p w14:paraId="0EE11D5E"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 </w:t>
            </w:r>
          </w:p>
        </w:tc>
        <w:tc>
          <w:tcPr>
            <w:tcW w:w="847" w:type="dxa"/>
            <w:tcBorders>
              <w:top w:val="nil"/>
              <w:left w:val="nil"/>
              <w:bottom w:val="dashed" w:sz="4" w:space="0" w:color="A6A6A6"/>
              <w:right w:val="nil"/>
            </w:tcBorders>
            <w:shd w:val="clear" w:color="auto" w:fill="auto"/>
            <w:vAlign w:val="center"/>
            <w:hideMark/>
          </w:tcPr>
          <w:p w14:paraId="6D3065F4"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1</w:t>
            </w:r>
          </w:p>
        </w:tc>
        <w:tc>
          <w:tcPr>
            <w:tcW w:w="1080" w:type="dxa"/>
            <w:tcBorders>
              <w:top w:val="nil"/>
              <w:left w:val="nil"/>
              <w:bottom w:val="dashed" w:sz="4" w:space="0" w:color="A6A6A6"/>
              <w:right w:val="nil"/>
            </w:tcBorders>
            <w:shd w:val="clear" w:color="auto" w:fill="auto"/>
            <w:noWrap/>
            <w:vAlign w:val="center"/>
            <w:hideMark/>
          </w:tcPr>
          <w:p w14:paraId="74C4346E"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810" w:type="dxa"/>
            <w:tcBorders>
              <w:top w:val="nil"/>
              <w:left w:val="nil"/>
              <w:bottom w:val="dashed" w:sz="4" w:space="0" w:color="A6A6A6"/>
              <w:right w:val="nil"/>
            </w:tcBorders>
            <w:shd w:val="clear" w:color="auto" w:fill="auto"/>
            <w:noWrap/>
            <w:vAlign w:val="center"/>
            <w:hideMark/>
          </w:tcPr>
          <w:p w14:paraId="261C444B"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£ 1.21 </w:t>
            </w:r>
          </w:p>
        </w:tc>
        <w:tc>
          <w:tcPr>
            <w:tcW w:w="810" w:type="dxa"/>
            <w:tcBorders>
              <w:top w:val="nil"/>
              <w:left w:val="nil"/>
              <w:bottom w:val="dashed" w:sz="4" w:space="0" w:color="A6A6A6"/>
              <w:right w:val="nil"/>
            </w:tcBorders>
            <w:shd w:val="clear" w:color="auto" w:fill="auto"/>
            <w:noWrap/>
            <w:vAlign w:val="center"/>
            <w:hideMark/>
          </w:tcPr>
          <w:p w14:paraId="2574AD1E"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£ 72.45 </w:t>
            </w:r>
          </w:p>
        </w:tc>
        <w:tc>
          <w:tcPr>
            <w:tcW w:w="720" w:type="dxa"/>
            <w:tcBorders>
              <w:top w:val="nil"/>
              <w:left w:val="nil"/>
              <w:bottom w:val="dashed" w:sz="4" w:space="0" w:color="A6A6A6"/>
              <w:right w:val="nil"/>
            </w:tcBorders>
            <w:shd w:val="clear" w:color="auto" w:fill="auto"/>
            <w:noWrap/>
            <w:vAlign w:val="center"/>
            <w:hideMark/>
          </w:tcPr>
          <w:p w14:paraId="08221066"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943" w:type="dxa"/>
            <w:tcBorders>
              <w:top w:val="nil"/>
              <w:left w:val="nil"/>
              <w:bottom w:val="dashed" w:sz="4" w:space="0" w:color="A6A6A6"/>
              <w:right w:val="nil"/>
            </w:tcBorders>
            <w:shd w:val="clear" w:color="auto" w:fill="auto"/>
            <w:noWrap/>
            <w:vAlign w:val="center"/>
            <w:hideMark/>
          </w:tcPr>
          <w:p w14:paraId="1DDBCAE2"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£ 73.66 </w:t>
            </w:r>
          </w:p>
        </w:tc>
      </w:tr>
      <w:tr w:rsidR="007A1EF0" w:rsidRPr="007A1EF0" w14:paraId="083642B5" w14:textId="77777777" w:rsidTr="00042C15">
        <w:trPr>
          <w:trHeight w:val="62"/>
        </w:trPr>
        <w:tc>
          <w:tcPr>
            <w:tcW w:w="1080" w:type="dxa"/>
            <w:vMerge w:val="restart"/>
            <w:tcBorders>
              <w:top w:val="nil"/>
              <w:left w:val="nil"/>
              <w:bottom w:val="dashed" w:sz="4" w:space="0" w:color="A6A6A6"/>
              <w:right w:val="nil"/>
            </w:tcBorders>
            <w:shd w:val="clear" w:color="auto" w:fill="auto"/>
            <w:vAlign w:val="center"/>
            <w:hideMark/>
          </w:tcPr>
          <w:p w14:paraId="54D3720F"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lastRenderedPageBreak/>
              <w:t>Kinmonth 2008</w:t>
            </w:r>
          </w:p>
        </w:tc>
        <w:tc>
          <w:tcPr>
            <w:tcW w:w="1327" w:type="dxa"/>
            <w:tcBorders>
              <w:top w:val="nil"/>
              <w:left w:val="nil"/>
              <w:bottom w:val="dashed" w:sz="4" w:space="0" w:color="A6A6A6"/>
              <w:right w:val="nil"/>
            </w:tcBorders>
            <w:shd w:val="clear" w:color="auto" w:fill="auto"/>
            <w:noWrap/>
            <w:vAlign w:val="center"/>
            <w:hideMark/>
          </w:tcPr>
          <w:p w14:paraId="4ECB95CC"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105</w:t>
            </w:r>
          </w:p>
        </w:tc>
        <w:tc>
          <w:tcPr>
            <w:tcW w:w="2723" w:type="dxa"/>
            <w:tcBorders>
              <w:top w:val="nil"/>
              <w:left w:val="nil"/>
              <w:bottom w:val="dashed" w:sz="4" w:space="0" w:color="A6A6A6"/>
              <w:right w:val="nil"/>
            </w:tcBorders>
            <w:shd w:val="clear" w:color="auto" w:fill="auto"/>
            <w:vAlign w:val="center"/>
            <w:hideMark/>
          </w:tcPr>
          <w:p w14:paraId="733E7F9C"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4x sessions</w:t>
            </w:r>
          </w:p>
        </w:tc>
        <w:tc>
          <w:tcPr>
            <w:tcW w:w="2610" w:type="dxa"/>
            <w:tcBorders>
              <w:top w:val="nil"/>
              <w:left w:val="nil"/>
              <w:bottom w:val="dashed" w:sz="4" w:space="0" w:color="A6A6A6"/>
              <w:right w:val="nil"/>
            </w:tcBorders>
            <w:shd w:val="clear" w:color="auto" w:fill="auto"/>
            <w:vAlign w:val="center"/>
            <w:hideMark/>
          </w:tcPr>
          <w:p w14:paraId="3FB26EF8"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9 telephone support calls</w:t>
            </w:r>
          </w:p>
        </w:tc>
        <w:tc>
          <w:tcPr>
            <w:tcW w:w="683" w:type="dxa"/>
            <w:tcBorders>
              <w:top w:val="nil"/>
              <w:left w:val="nil"/>
              <w:bottom w:val="dashed" w:sz="4" w:space="0" w:color="A6A6A6"/>
              <w:right w:val="nil"/>
            </w:tcBorders>
            <w:shd w:val="clear" w:color="auto" w:fill="auto"/>
            <w:vAlign w:val="center"/>
            <w:hideMark/>
          </w:tcPr>
          <w:p w14:paraId="3B57FE21"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 </w:t>
            </w:r>
          </w:p>
        </w:tc>
        <w:tc>
          <w:tcPr>
            <w:tcW w:w="847" w:type="dxa"/>
            <w:tcBorders>
              <w:top w:val="nil"/>
              <w:left w:val="nil"/>
              <w:bottom w:val="dashed" w:sz="4" w:space="0" w:color="A6A6A6"/>
              <w:right w:val="nil"/>
            </w:tcBorders>
            <w:shd w:val="clear" w:color="auto" w:fill="auto"/>
            <w:vAlign w:val="center"/>
            <w:hideMark/>
          </w:tcPr>
          <w:p w14:paraId="39BD1041"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 </w:t>
            </w:r>
          </w:p>
        </w:tc>
        <w:tc>
          <w:tcPr>
            <w:tcW w:w="1080" w:type="dxa"/>
            <w:tcBorders>
              <w:top w:val="nil"/>
              <w:left w:val="nil"/>
              <w:bottom w:val="dashed" w:sz="4" w:space="0" w:color="A6A6A6"/>
              <w:right w:val="nil"/>
            </w:tcBorders>
            <w:shd w:val="clear" w:color="auto" w:fill="auto"/>
            <w:noWrap/>
            <w:vAlign w:val="center"/>
            <w:hideMark/>
          </w:tcPr>
          <w:p w14:paraId="25256668"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£ 41.92 </w:t>
            </w:r>
          </w:p>
        </w:tc>
        <w:tc>
          <w:tcPr>
            <w:tcW w:w="810" w:type="dxa"/>
            <w:tcBorders>
              <w:top w:val="nil"/>
              <w:left w:val="nil"/>
              <w:bottom w:val="dashed" w:sz="4" w:space="0" w:color="A6A6A6"/>
              <w:right w:val="nil"/>
            </w:tcBorders>
            <w:shd w:val="clear" w:color="auto" w:fill="auto"/>
            <w:noWrap/>
            <w:vAlign w:val="center"/>
            <w:hideMark/>
          </w:tcPr>
          <w:p w14:paraId="26D660A0"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810" w:type="dxa"/>
            <w:tcBorders>
              <w:top w:val="nil"/>
              <w:left w:val="nil"/>
              <w:bottom w:val="dashed" w:sz="4" w:space="0" w:color="A6A6A6"/>
              <w:right w:val="nil"/>
            </w:tcBorders>
            <w:shd w:val="clear" w:color="auto" w:fill="auto"/>
            <w:noWrap/>
            <w:vAlign w:val="center"/>
            <w:hideMark/>
          </w:tcPr>
          <w:p w14:paraId="0945A07D"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£ 73.12 </w:t>
            </w:r>
          </w:p>
        </w:tc>
        <w:tc>
          <w:tcPr>
            <w:tcW w:w="720" w:type="dxa"/>
            <w:tcBorders>
              <w:top w:val="nil"/>
              <w:left w:val="nil"/>
              <w:bottom w:val="dashed" w:sz="4" w:space="0" w:color="A6A6A6"/>
              <w:right w:val="nil"/>
            </w:tcBorders>
            <w:shd w:val="clear" w:color="auto" w:fill="auto"/>
            <w:noWrap/>
            <w:vAlign w:val="center"/>
            <w:hideMark/>
          </w:tcPr>
          <w:p w14:paraId="4F2A7E07"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943" w:type="dxa"/>
            <w:tcBorders>
              <w:top w:val="nil"/>
              <w:left w:val="nil"/>
              <w:bottom w:val="dashed" w:sz="4" w:space="0" w:color="A6A6A6"/>
              <w:right w:val="nil"/>
            </w:tcBorders>
            <w:shd w:val="clear" w:color="auto" w:fill="auto"/>
            <w:noWrap/>
            <w:vAlign w:val="center"/>
            <w:hideMark/>
          </w:tcPr>
          <w:p w14:paraId="2C31A93D"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£ 115.04 </w:t>
            </w:r>
          </w:p>
        </w:tc>
      </w:tr>
      <w:tr w:rsidR="007A1EF0" w:rsidRPr="007A1EF0" w14:paraId="5A658F74" w14:textId="77777777" w:rsidTr="00042C15">
        <w:trPr>
          <w:trHeight w:val="188"/>
        </w:trPr>
        <w:tc>
          <w:tcPr>
            <w:tcW w:w="1080" w:type="dxa"/>
            <w:vMerge/>
            <w:tcBorders>
              <w:top w:val="nil"/>
              <w:left w:val="nil"/>
              <w:bottom w:val="dashed" w:sz="4" w:space="0" w:color="A6A6A6"/>
              <w:right w:val="nil"/>
            </w:tcBorders>
            <w:vAlign w:val="center"/>
            <w:hideMark/>
          </w:tcPr>
          <w:p w14:paraId="24A9E06A" w14:textId="77777777" w:rsidR="007A1EF0" w:rsidRPr="007A1EF0" w:rsidRDefault="007A1EF0" w:rsidP="0072519C">
            <w:pPr>
              <w:spacing w:before="0" w:after="0"/>
              <w:rPr>
                <w:rFonts w:eastAsia="Times New Roman" w:cs="Arial"/>
                <w:color w:val="000000"/>
                <w:sz w:val="18"/>
                <w:lang w:eastAsia="en-GB"/>
              </w:rPr>
            </w:pPr>
          </w:p>
        </w:tc>
        <w:tc>
          <w:tcPr>
            <w:tcW w:w="1327" w:type="dxa"/>
            <w:tcBorders>
              <w:top w:val="nil"/>
              <w:left w:val="nil"/>
              <w:bottom w:val="dashed" w:sz="4" w:space="0" w:color="A6A6A6"/>
              <w:right w:val="nil"/>
            </w:tcBorders>
            <w:shd w:val="clear" w:color="auto" w:fill="auto"/>
            <w:noWrap/>
            <w:vAlign w:val="center"/>
            <w:hideMark/>
          </w:tcPr>
          <w:p w14:paraId="24130100"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109</w:t>
            </w:r>
          </w:p>
        </w:tc>
        <w:tc>
          <w:tcPr>
            <w:tcW w:w="2723" w:type="dxa"/>
            <w:tcBorders>
              <w:top w:val="nil"/>
              <w:left w:val="nil"/>
              <w:bottom w:val="dashed" w:sz="4" w:space="0" w:color="A6A6A6"/>
              <w:right w:val="nil"/>
            </w:tcBorders>
            <w:shd w:val="clear" w:color="auto" w:fill="auto"/>
            <w:vAlign w:val="center"/>
            <w:hideMark/>
          </w:tcPr>
          <w:p w14:paraId="081A2336"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1 session</w:t>
            </w:r>
          </w:p>
        </w:tc>
        <w:tc>
          <w:tcPr>
            <w:tcW w:w="2610" w:type="dxa"/>
            <w:tcBorders>
              <w:top w:val="nil"/>
              <w:left w:val="nil"/>
              <w:bottom w:val="dashed" w:sz="4" w:space="0" w:color="A6A6A6"/>
              <w:right w:val="nil"/>
            </w:tcBorders>
            <w:shd w:val="clear" w:color="auto" w:fill="auto"/>
            <w:vAlign w:val="center"/>
            <w:hideMark/>
          </w:tcPr>
          <w:p w14:paraId="6DC589A9"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6 telephone support calls</w:t>
            </w:r>
          </w:p>
        </w:tc>
        <w:tc>
          <w:tcPr>
            <w:tcW w:w="683" w:type="dxa"/>
            <w:tcBorders>
              <w:top w:val="nil"/>
              <w:left w:val="nil"/>
              <w:bottom w:val="dashed" w:sz="4" w:space="0" w:color="A6A6A6"/>
              <w:right w:val="nil"/>
            </w:tcBorders>
            <w:shd w:val="clear" w:color="auto" w:fill="auto"/>
            <w:vAlign w:val="center"/>
            <w:hideMark/>
          </w:tcPr>
          <w:p w14:paraId="4E3EF754"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7</w:t>
            </w:r>
          </w:p>
        </w:tc>
        <w:tc>
          <w:tcPr>
            <w:tcW w:w="847" w:type="dxa"/>
            <w:tcBorders>
              <w:top w:val="nil"/>
              <w:left w:val="nil"/>
              <w:bottom w:val="dashed" w:sz="4" w:space="0" w:color="A6A6A6"/>
              <w:right w:val="nil"/>
            </w:tcBorders>
            <w:shd w:val="clear" w:color="auto" w:fill="auto"/>
            <w:vAlign w:val="center"/>
            <w:hideMark/>
          </w:tcPr>
          <w:p w14:paraId="60A330BF"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1</w:t>
            </w:r>
          </w:p>
        </w:tc>
        <w:tc>
          <w:tcPr>
            <w:tcW w:w="1080" w:type="dxa"/>
            <w:tcBorders>
              <w:top w:val="nil"/>
              <w:left w:val="nil"/>
              <w:bottom w:val="dashed" w:sz="4" w:space="0" w:color="A6A6A6"/>
              <w:right w:val="nil"/>
            </w:tcBorders>
            <w:shd w:val="clear" w:color="auto" w:fill="auto"/>
            <w:noWrap/>
            <w:vAlign w:val="center"/>
            <w:hideMark/>
          </w:tcPr>
          <w:p w14:paraId="6F920A6B"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810" w:type="dxa"/>
            <w:tcBorders>
              <w:top w:val="nil"/>
              <w:left w:val="nil"/>
              <w:bottom w:val="dashed" w:sz="4" w:space="0" w:color="A6A6A6"/>
              <w:right w:val="nil"/>
            </w:tcBorders>
            <w:shd w:val="clear" w:color="auto" w:fill="auto"/>
            <w:noWrap/>
            <w:vAlign w:val="center"/>
            <w:hideMark/>
          </w:tcPr>
          <w:p w14:paraId="50A68E73"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£ 1.21 </w:t>
            </w:r>
          </w:p>
        </w:tc>
        <w:tc>
          <w:tcPr>
            <w:tcW w:w="810" w:type="dxa"/>
            <w:tcBorders>
              <w:top w:val="nil"/>
              <w:left w:val="nil"/>
              <w:bottom w:val="dashed" w:sz="4" w:space="0" w:color="A6A6A6"/>
              <w:right w:val="nil"/>
            </w:tcBorders>
            <w:shd w:val="clear" w:color="auto" w:fill="auto"/>
            <w:noWrap/>
            <w:vAlign w:val="center"/>
            <w:hideMark/>
          </w:tcPr>
          <w:p w14:paraId="20B3BB0E"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£ 63.98 </w:t>
            </w:r>
          </w:p>
        </w:tc>
        <w:tc>
          <w:tcPr>
            <w:tcW w:w="720" w:type="dxa"/>
            <w:tcBorders>
              <w:top w:val="nil"/>
              <w:left w:val="nil"/>
              <w:bottom w:val="dashed" w:sz="4" w:space="0" w:color="A6A6A6"/>
              <w:right w:val="nil"/>
            </w:tcBorders>
            <w:shd w:val="clear" w:color="auto" w:fill="auto"/>
            <w:noWrap/>
            <w:vAlign w:val="center"/>
            <w:hideMark/>
          </w:tcPr>
          <w:p w14:paraId="2A1BC36E"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£.75 </w:t>
            </w:r>
          </w:p>
        </w:tc>
        <w:tc>
          <w:tcPr>
            <w:tcW w:w="943" w:type="dxa"/>
            <w:tcBorders>
              <w:top w:val="nil"/>
              <w:left w:val="nil"/>
              <w:bottom w:val="dashed" w:sz="4" w:space="0" w:color="A6A6A6"/>
              <w:right w:val="nil"/>
            </w:tcBorders>
            <w:shd w:val="clear" w:color="auto" w:fill="auto"/>
            <w:noWrap/>
            <w:vAlign w:val="center"/>
            <w:hideMark/>
          </w:tcPr>
          <w:p w14:paraId="06252769"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£ 73.94 </w:t>
            </w:r>
          </w:p>
        </w:tc>
      </w:tr>
      <w:tr w:rsidR="007A1EF0" w:rsidRPr="007A1EF0" w14:paraId="3DDCCA4B" w14:textId="77777777" w:rsidTr="00042C15">
        <w:trPr>
          <w:trHeight w:val="510"/>
        </w:trPr>
        <w:tc>
          <w:tcPr>
            <w:tcW w:w="1080" w:type="dxa"/>
            <w:tcBorders>
              <w:top w:val="nil"/>
              <w:left w:val="nil"/>
              <w:bottom w:val="dashed" w:sz="4" w:space="0" w:color="A6A6A6"/>
              <w:right w:val="nil"/>
            </w:tcBorders>
            <w:shd w:val="clear" w:color="auto" w:fill="auto"/>
            <w:vAlign w:val="center"/>
            <w:hideMark/>
          </w:tcPr>
          <w:p w14:paraId="053D4AB5"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Lawton 2008</w:t>
            </w:r>
          </w:p>
        </w:tc>
        <w:tc>
          <w:tcPr>
            <w:tcW w:w="1327" w:type="dxa"/>
            <w:tcBorders>
              <w:top w:val="nil"/>
              <w:left w:val="nil"/>
              <w:bottom w:val="dashed" w:sz="4" w:space="0" w:color="A6A6A6"/>
              <w:right w:val="nil"/>
            </w:tcBorders>
            <w:shd w:val="clear" w:color="auto" w:fill="auto"/>
            <w:noWrap/>
            <w:vAlign w:val="center"/>
            <w:hideMark/>
          </w:tcPr>
          <w:p w14:paraId="1B67B502"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544</w:t>
            </w:r>
          </w:p>
        </w:tc>
        <w:tc>
          <w:tcPr>
            <w:tcW w:w="2723" w:type="dxa"/>
            <w:tcBorders>
              <w:top w:val="nil"/>
              <w:left w:val="nil"/>
              <w:bottom w:val="dashed" w:sz="4" w:space="0" w:color="A6A6A6"/>
              <w:right w:val="nil"/>
            </w:tcBorders>
            <w:shd w:val="clear" w:color="auto" w:fill="auto"/>
            <w:vAlign w:val="center"/>
            <w:hideMark/>
          </w:tcPr>
          <w:p w14:paraId="7497CA7E"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2x 10 min practice nurse</w:t>
            </w:r>
          </w:p>
        </w:tc>
        <w:tc>
          <w:tcPr>
            <w:tcW w:w="2610" w:type="dxa"/>
            <w:tcBorders>
              <w:top w:val="nil"/>
              <w:left w:val="nil"/>
              <w:bottom w:val="dashed" w:sz="4" w:space="0" w:color="A6A6A6"/>
              <w:right w:val="nil"/>
            </w:tcBorders>
            <w:shd w:val="clear" w:color="auto" w:fill="auto"/>
            <w:vAlign w:val="center"/>
            <w:hideMark/>
          </w:tcPr>
          <w:p w14:paraId="7E402986"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5x 15 min practice nurse</w:t>
            </w:r>
          </w:p>
        </w:tc>
        <w:tc>
          <w:tcPr>
            <w:tcW w:w="683" w:type="dxa"/>
            <w:tcBorders>
              <w:top w:val="nil"/>
              <w:left w:val="nil"/>
              <w:bottom w:val="dashed" w:sz="4" w:space="0" w:color="A6A6A6"/>
              <w:right w:val="nil"/>
            </w:tcBorders>
            <w:shd w:val="clear" w:color="auto" w:fill="auto"/>
            <w:vAlign w:val="center"/>
            <w:hideMark/>
          </w:tcPr>
          <w:p w14:paraId="7E85ED4A"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 </w:t>
            </w:r>
          </w:p>
        </w:tc>
        <w:tc>
          <w:tcPr>
            <w:tcW w:w="847" w:type="dxa"/>
            <w:tcBorders>
              <w:top w:val="nil"/>
              <w:left w:val="nil"/>
              <w:bottom w:val="dashed" w:sz="4" w:space="0" w:color="A6A6A6"/>
              <w:right w:val="nil"/>
            </w:tcBorders>
            <w:shd w:val="clear" w:color="auto" w:fill="auto"/>
            <w:vAlign w:val="center"/>
            <w:hideMark/>
          </w:tcPr>
          <w:p w14:paraId="72ED3A93"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1</w:t>
            </w:r>
          </w:p>
        </w:tc>
        <w:tc>
          <w:tcPr>
            <w:tcW w:w="1080" w:type="dxa"/>
            <w:tcBorders>
              <w:top w:val="nil"/>
              <w:left w:val="nil"/>
              <w:bottom w:val="dashed" w:sz="4" w:space="0" w:color="A6A6A6"/>
              <w:right w:val="nil"/>
            </w:tcBorders>
            <w:shd w:val="clear" w:color="auto" w:fill="auto"/>
            <w:noWrap/>
            <w:vAlign w:val="center"/>
            <w:hideMark/>
          </w:tcPr>
          <w:p w14:paraId="11ECFBA3"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£ 17.00 </w:t>
            </w:r>
          </w:p>
        </w:tc>
        <w:tc>
          <w:tcPr>
            <w:tcW w:w="810" w:type="dxa"/>
            <w:tcBorders>
              <w:top w:val="nil"/>
              <w:left w:val="nil"/>
              <w:bottom w:val="dashed" w:sz="4" w:space="0" w:color="A6A6A6"/>
              <w:right w:val="nil"/>
            </w:tcBorders>
            <w:shd w:val="clear" w:color="auto" w:fill="auto"/>
            <w:noWrap/>
            <w:vAlign w:val="center"/>
            <w:hideMark/>
          </w:tcPr>
          <w:p w14:paraId="4B7E54C9"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£ 1.21 </w:t>
            </w:r>
          </w:p>
        </w:tc>
        <w:tc>
          <w:tcPr>
            <w:tcW w:w="810" w:type="dxa"/>
            <w:tcBorders>
              <w:top w:val="nil"/>
              <w:left w:val="nil"/>
              <w:bottom w:val="dashed" w:sz="4" w:space="0" w:color="A6A6A6"/>
              <w:right w:val="nil"/>
            </w:tcBorders>
            <w:shd w:val="clear" w:color="auto" w:fill="auto"/>
            <w:noWrap/>
            <w:vAlign w:val="center"/>
            <w:hideMark/>
          </w:tcPr>
          <w:p w14:paraId="4887822E"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£ 58.50 </w:t>
            </w:r>
          </w:p>
        </w:tc>
        <w:tc>
          <w:tcPr>
            <w:tcW w:w="720" w:type="dxa"/>
            <w:tcBorders>
              <w:top w:val="nil"/>
              <w:left w:val="nil"/>
              <w:bottom w:val="dashed" w:sz="4" w:space="0" w:color="A6A6A6"/>
              <w:right w:val="nil"/>
            </w:tcBorders>
            <w:shd w:val="clear" w:color="auto" w:fill="auto"/>
            <w:noWrap/>
            <w:vAlign w:val="center"/>
            <w:hideMark/>
          </w:tcPr>
          <w:p w14:paraId="1199EC6A"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943" w:type="dxa"/>
            <w:tcBorders>
              <w:top w:val="nil"/>
              <w:left w:val="nil"/>
              <w:bottom w:val="dashed" w:sz="4" w:space="0" w:color="A6A6A6"/>
              <w:right w:val="nil"/>
            </w:tcBorders>
            <w:shd w:val="clear" w:color="auto" w:fill="auto"/>
            <w:noWrap/>
            <w:vAlign w:val="center"/>
            <w:hideMark/>
          </w:tcPr>
          <w:p w14:paraId="590F5FD8"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£ 76.71 </w:t>
            </w:r>
          </w:p>
        </w:tc>
      </w:tr>
      <w:tr w:rsidR="007A1EF0" w:rsidRPr="007A1EF0" w14:paraId="482D6374" w14:textId="77777777" w:rsidTr="00042C15">
        <w:trPr>
          <w:trHeight w:val="440"/>
        </w:trPr>
        <w:tc>
          <w:tcPr>
            <w:tcW w:w="1080" w:type="dxa"/>
            <w:tcBorders>
              <w:top w:val="nil"/>
              <w:left w:val="nil"/>
              <w:bottom w:val="single" w:sz="4" w:space="0" w:color="auto"/>
              <w:right w:val="nil"/>
            </w:tcBorders>
            <w:shd w:val="clear" w:color="auto" w:fill="auto"/>
            <w:vAlign w:val="center"/>
            <w:hideMark/>
          </w:tcPr>
          <w:p w14:paraId="5A497D81"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Morey 2009</w:t>
            </w:r>
          </w:p>
        </w:tc>
        <w:tc>
          <w:tcPr>
            <w:tcW w:w="1327" w:type="dxa"/>
            <w:tcBorders>
              <w:top w:val="nil"/>
              <w:left w:val="nil"/>
              <w:bottom w:val="single" w:sz="4" w:space="0" w:color="auto"/>
              <w:right w:val="nil"/>
            </w:tcBorders>
            <w:shd w:val="clear" w:color="auto" w:fill="auto"/>
            <w:noWrap/>
            <w:vAlign w:val="center"/>
            <w:hideMark/>
          </w:tcPr>
          <w:p w14:paraId="5060AB08"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178</w:t>
            </w:r>
          </w:p>
        </w:tc>
        <w:tc>
          <w:tcPr>
            <w:tcW w:w="2723" w:type="dxa"/>
            <w:tcBorders>
              <w:top w:val="nil"/>
              <w:left w:val="nil"/>
              <w:bottom w:val="single" w:sz="4" w:space="0" w:color="auto"/>
              <w:right w:val="nil"/>
            </w:tcBorders>
            <w:shd w:val="clear" w:color="auto" w:fill="auto"/>
            <w:vAlign w:val="center"/>
            <w:hideMark/>
          </w:tcPr>
          <w:p w14:paraId="278E44B3"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1x session health counsellor</w:t>
            </w:r>
          </w:p>
        </w:tc>
        <w:tc>
          <w:tcPr>
            <w:tcW w:w="2610" w:type="dxa"/>
            <w:tcBorders>
              <w:top w:val="nil"/>
              <w:left w:val="nil"/>
              <w:bottom w:val="single" w:sz="4" w:space="0" w:color="auto"/>
              <w:right w:val="nil"/>
            </w:tcBorders>
            <w:shd w:val="clear" w:color="auto" w:fill="auto"/>
            <w:vAlign w:val="center"/>
            <w:hideMark/>
          </w:tcPr>
          <w:p w14:paraId="17EE44FF" w14:textId="77777777" w:rsidR="007A1EF0" w:rsidRPr="007A1EF0" w:rsidRDefault="007A1EF0" w:rsidP="0072519C">
            <w:pPr>
              <w:spacing w:before="0" w:after="0"/>
              <w:rPr>
                <w:rFonts w:eastAsia="Times New Roman" w:cs="Arial"/>
                <w:color w:val="000000"/>
                <w:sz w:val="18"/>
                <w:lang w:eastAsia="en-GB"/>
              </w:rPr>
            </w:pPr>
            <w:r w:rsidRPr="007A1EF0">
              <w:rPr>
                <w:rFonts w:eastAsia="Times New Roman" w:cs="Arial"/>
                <w:color w:val="000000"/>
                <w:sz w:val="18"/>
                <w:lang w:eastAsia="en-GB"/>
              </w:rPr>
              <w:t>12x 18 min phone call</w:t>
            </w:r>
          </w:p>
        </w:tc>
        <w:tc>
          <w:tcPr>
            <w:tcW w:w="683" w:type="dxa"/>
            <w:tcBorders>
              <w:top w:val="nil"/>
              <w:left w:val="nil"/>
              <w:bottom w:val="single" w:sz="4" w:space="0" w:color="auto"/>
              <w:right w:val="nil"/>
            </w:tcBorders>
            <w:shd w:val="clear" w:color="auto" w:fill="auto"/>
            <w:vAlign w:val="center"/>
            <w:hideMark/>
          </w:tcPr>
          <w:p w14:paraId="2AD9A66E"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 </w:t>
            </w:r>
          </w:p>
        </w:tc>
        <w:tc>
          <w:tcPr>
            <w:tcW w:w="847" w:type="dxa"/>
            <w:tcBorders>
              <w:top w:val="nil"/>
              <w:left w:val="nil"/>
              <w:bottom w:val="single" w:sz="4" w:space="0" w:color="auto"/>
              <w:right w:val="nil"/>
            </w:tcBorders>
            <w:shd w:val="clear" w:color="auto" w:fill="auto"/>
            <w:vAlign w:val="center"/>
            <w:hideMark/>
          </w:tcPr>
          <w:p w14:paraId="7AD2A1D9" w14:textId="77777777" w:rsidR="007A1EF0" w:rsidRPr="007A1EF0" w:rsidRDefault="007A1EF0" w:rsidP="0072519C">
            <w:pPr>
              <w:spacing w:before="0" w:after="0"/>
              <w:jc w:val="center"/>
              <w:rPr>
                <w:rFonts w:eastAsia="Times New Roman" w:cs="Arial"/>
                <w:color w:val="000000"/>
                <w:sz w:val="18"/>
                <w:lang w:eastAsia="en-GB"/>
              </w:rPr>
            </w:pPr>
            <w:r w:rsidRPr="007A1EF0">
              <w:rPr>
                <w:rFonts w:eastAsia="Times New Roman" w:cs="Arial"/>
                <w:color w:val="000000"/>
                <w:sz w:val="18"/>
                <w:lang w:eastAsia="en-GB"/>
              </w:rPr>
              <w:t>1</w:t>
            </w:r>
          </w:p>
        </w:tc>
        <w:tc>
          <w:tcPr>
            <w:tcW w:w="1080" w:type="dxa"/>
            <w:tcBorders>
              <w:top w:val="nil"/>
              <w:left w:val="nil"/>
              <w:bottom w:val="single" w:sz="4" w:space="0" w:color="auto"/>
              <w:right w:val="nil"/>
            </w:tcBorders>
            <w:shd w:val="clear" w:color="auto" w:fill="auto"/>
            <w:noWrap/>
            <w:vAlign w:val="center"/>
            <w:hideMark/>
          </w:tcPr>
          <w:p w14:paraId="7D980481"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£ 12.75 </w:t>
            </w:r>
          </w:p>
        </w:tc>
        <w:tc>
          <w:tcPr>
            <w:tcW w:w="810" w:type="dxa"/>
            <w:tcBorders>
              <w:top w:val="nil"/>
              <w:left w:val="nil"/>
              <w:bottom w:val="single" w:sz="4" w:space="0" w:color="auto"/>
              <w:right w:val="nil"/>
            </w:tcBorders>
            <w:shd w:val="clear" w:color="auto" w:fill="auto"/>
            <w:noWrap/>
            <w:vAlign w:val="center"/>
            <w:hideMark/>
          </w:tcPr>
          <w:p w14:paraId="4BF1C0AC"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£ 1.21 </w:t>
            </w:r>
          </w:p>
        </w:tc>
        <w:tc>
          <w:tcPr>
            <w:tcW w:w="810" w:type="dxa"/>
            <w:tcBorders>
              <w:top w:val="nil"/>
              <w:left w:val="nil"/>
              <w:bottom w:val="single" w:sz="4" w:space="0" w:color="auto"/>
              <w:right w:val="nil"/>
            </w:tcBorders>
            <w:shd w:val="clear" w:color="auto" w:fill="auto"/>
            <w:noWrap/>
            <w:vAlign w:val="center"/>
            <w:hideMark/>
          </w:tcPr>
          <w:p w14:paraId="14797169" w14:textId="1ADD65CE" w:rsidR="007A1EF0" w:rsidRPr="007A1EF0" w:rsidRDefault="00042C15" w:rsidP="0072519C">
            <w:pPr>
              <w:spacing w:before="0" w:after="0"/>
              <w:ind w:left="-144" w:right="-144"/>
              <w:jc w:val="center"/>
              <w:rPr>
                <w:rFonts w:eastAsia="Times New Roman" w:cs="Arial"/>
                <w:color w:val="000000"/>
                <w:sz w:val="18"/>
                <w:lang w:eastAsia="en-GB"/>
              </w:rPr>
            </w:pPr>
            <w:r>
              <w:rPr>
                <w:rFonts w:eastAsia="Times New Roman" w:cs="Arial"/>
                <w:color w:val="000000"/>
                <w:sz w:val="18"/>
                <w:lang w:eastAsia="en-GB"/>
              </w:rPr>
              <w:t xml:space="preserve"> £</w:t>
            </w:r>
            <w:r w:rsidR="007A1EF0" w:rsidRPr="007A1EF0">
              <w:rPr>
                <w:rFonts w:eastAsia="Times New Roman" w:cs="Arial"/>
                <w:color w:val="000000"/>
                <w:sz w:val="18"/>
                <w:lang w:eastAsia="en-GB"/>
              </w:rPr>
              <w:t>168.48</w:t>
            </w:r>
          </w:p>
        </w:tc>
        <w:tc>
          <w:tcPr>
            <w:tcW w:w="720" w:type="dxa"/>
            <w:tcBorders>
              <w:top w:val="nil"/>
              <w:left w:val="nil"/>
              <w:bottom w:val="single" w:sz="4" w:space="0" w:color="auto"/>
              <w:right w:val="nil"/>
            </w:tcBorders>
            <w:shd w:val="clear" w:color="auto" w:fill="auto"/>
            <w:noWrap/>
            <w:vAlign w:val="center"/>
            <w:hideMark/>
          </w:tcPr>
          <w:p w14:paraId="12008457"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w:t>
            </w:r>
          </w:p>
        </w:tc>
        <w:tc>
          <w:tcPr>
            <w:tcW w:w="943" w:type="dxa"/>
            <w:tcBorders>
              <w:top w:val="nil"/>
              <w:left w:val="nil"/>
              <w:bottom w:val="single" w:sz="4" w:space="0" w:color="auto"/>
              <w:right w:val="nil"/>
            </w:tcBorders>
            <w:shd w:val="clear" w:color="auto" w:fill="auto"/>
            <w:noWrap/>
            <w:vAlign w:val="center"/>
            <w:hideMark/>
          </w:tcPr>
          <w:p w14:paraId="38E1C41D" w14:textId="77777777" w:rsidR="007A1EF0" w:rsidRPr="007A1EF0" w:rsidRDefault="007A1EF0" w:rsidP="0072519C">
            <w:pPr>
              <w:spacing w:before="0" w:after="0"/>
              <w:ind w:left="-144" w:right="-144"/>
              <w:jc w:val="center"/>
              <w:rPr>
                <w:rFonts w:eastAsia="Times New Roman" w:cs="Arial"/>
                <w:color w:val="000000"/>
                <w:sz w:val="18"/>
                <w:lang w:eastAsia="en-GB"/>
              </w:rPr>
            </w:pPr>
            <w:r w:rsidRPr="007A1EF0">
              <w:rPr>
                <w:rFonts w:eastAsia="Times New Roman" w:cs="Arial"/>
                <w:color w:val="000000"/>
                <w:sz w:val="18"/>
                <w:lang w:eastAsia="en-GB"/>
              </w:rPr>
              <w:t xml:space="preserve">£ 182.44 </w:t>
            </w:r>
          </w:p>
        </w:tc>
      </w:tr>
      <w:tr w:rsidR="00042C15" w:rsidRPr="007A1EF0" w14:paraId="2F65B7C1" w14:textId="77777777" w:rsidTr="00042C15">
        <w:trPr>
          <w:trHeight w:val="285"/>
        </w:trPr>
        <w:tc>
          <w:tcPr>
            <w:tcW w:w="1080" w:type="dxa"/>
            <w:tcBorders>
              <w:top w:val="nil"/>
              <w:left w:val="nil"/>
              <w:bottom w:val="nil"/>
              <w:right w:val="nil"/>
            </w:tcBorders>
            <w:shd w:val="clear" w:color="auto" w:fill="auto"/>
            <w:noWrap/>
            <w:vAlign w:val="center"/>
            <w:hideMark/>
          </w:tcPr>
          <w:p w14:paraId="104D2798" w14:textId="77777777" w:rsidR="00042C15" w:rsidRPr="007A2427" w:rsidRDefault="00042C15" w:rsidP="0072519C">
            <w:pPr>
              <w:spacing w:before="0" w:after="0"/>
              <w:jc w:val="center"/>
              <w:rPr>
                <w:rFonts w:eastAsia="Times New Roman" w:cs="Arial"/>
                <w:color w:val="000000"/>
                <w:sz w:val="18"/>
                <w:lang w:eastAsia="en-GB"/>
              </w:rPr>
            </w:pPr>
            <w:r w:rsidRPr="007A2427">
              <w:rPr>
                <w:rFonts w:eastAsia="Times New Roman" w:cs="Arial"/>
                <w:color w:val="000000"/>
                <w:sz w:val="18"/>
                <w:lang w:eastAsia="en-GB"/>
              </w:rPr>
              <w:t>Total</w:t>
            </w:r>
          </w:p>
        </w:tc>
        <w:tc>
          <w:tcPr>
            <w:tcW w:w="1327" w:type="dxa"/>
            <w:tcBorders>
              <w:top w:val="nil"/>
              <w:left w:val="nil"/>
              <w:bottom w:val="nil"/>
              <w:right w:val="nil"/>
            </w:tcBorders>
            <w:shd w:val="clear" w:color="auto" w:fill="auto"/>
            <w:noWrap/>
            <w:vAlign w:val="center"/>
            <w:hideMark/>
          </w:tcPr>
          <w:p w14:paraId="7AF4AC82" w14:textId="77777777" w:rsidR="00042C15" w:rsidRPr="007A2427" w:rsidRDefault="00042C15" w:rsidP="0072519C">
            <w:pPr>
              <w:spacing w:before="0" w:after="0"/>
              <w:jc w:val="center"/>
              <w:rPr>
                <w:rFonts w:eastAsia="Times New Roman" w:cs="Arial"/>
                <w:bCs/>
                <w:color w:val="000000"/>
                <w:sz w:val="18"/>
                <w:lang w:eastAsia="en-GB"/>
              </w:rPr>
            </w:pPr>
            <w:r w:rsidRPr="007A2427">
              <w:rPr>
                <w:rFonts w:eastAsia="Times New Roman" w:cs="Arial"/>
                <w:bCs/>
                <w:color w:val="000000"/>
                <w:sz w:val="18"/>
                <w:lang w:eastAsia="en-GB"/>
              </w:rPr>
              <w:t>1,853</w:t>
            </w:r>
          </w:p>
        </w:tc>
        <w:tc>
          <w:tcPr>
            <w:tcW w:w="2723" w:type="dxa"/>
            <w:tcBorders>
              <w:top w:val="nil"/>
              <w:left w:val="nil"/>
              <w:bottom w:val="nil"/>
              <w:right w:val="nil"/>
            </w:tcBorders>
            <w:shd w:val="clear" w:color="auto" w:fill="auto"/>
            <w:noWrap/>
            <w:vAlign w:val="center"/>
            <w:hideMark/>
          </w:tcPr>
          <w:p w14:paraId="178B0392" w14:textId="77777777" w:rsidR="00042C15" w:rsidRPr="007A2427" w:rsidRDefault="00042C15" w:rsidP="0072519C">
            <w:pPr>
              <w:spacing w:before="0" w:after="0"/>
              <w:jc w:val="center"/>
              <w:rPr>
                <w:rFonts w:eastAsia="Times New Roman" w:cs="Arial"/>
                <w:bCs/>
                <w:color w:val="000000"/>
                <w:sz w:val="18"/>
                <w:lang w:eastAsia="en-GB"/>
              </w:rPr>
            </w:pPr>
          </w:p>
        </w:tc>
        <w:tc>
          <w:tcPr>
            <w:tcW w:w="2610" w:type="dxa"/>
            <w:tcBorders>
              <w:top w:val="nil"/>
              <w:left w:val="nil"/>
              <w:bottom w:val="nil"/>
              <w:right w:val="nil"/>
            </w:tcBorders>
            <w:shd w:val="clear" w:color="auto" w:fill="auto"/>
            <w:noWrap/>
            <w:vAlign w:val="center"/>
            <w:hideMark/>
          </w:tcPr>
          <w:p w14:paraId="4B14B3C2" w14:textId="77777777" w:rsidR="00042C15" w:rsidRPr="007A2427" w:rsidRDefault="00042C15" w:rsidP="0072519C">
            <w:pPr>
              <w:spacing w:before="0" w:after="0"/>
              <w:rPr>
                <w:rFonts w:eastAsia="Times New Roman" w:cs="Arial"/>
                <w:sz w:val="18"/>
                <w:lang w:eastAsia="en-GB"/>
              </w:rPr>
            </w:pPr>
          </w:p>
        </w:tc>
        <w:tc>
          <w:tcPr>
            <w:tcW w:w="4950" w:type="dxa"/>
            <w:gridSpan w:val="6"/>
            <w:tcBorders>
              <w:top w:val="nil"/>
              <w:left w:val="nil"/>
              <w:bottom w:val="nil"/>
              <w:right w:val="nil"/>
            </w:tcBorders>
            <w:shd w:val="clear" w:color="auto" w:fill="auto"/>
            <w:noWrap/>
            <w:vAlign w:val="center"/>
            <w:hideMark/>
          </w:tcPr>
          <w:p w14:paraId="6C2A2B8E" w14:textId="77777777" w:rsidR="00042C15" w:rsidRPr="007A2427" w:rsidRDefault="00042C15" w:rsidP="0072519C">
            <w:pPr>
              <w:spacing w:before="0" w:after="0"/>
              <w:jc w:val="right"/>
              <w:rPr>
                <w:rFonts w:eastAsia="Times New Roman" w:cs="Arial"/>
                <w:bCs/>
                <w:color w:val="000000"/>
                <w:sz w:val="18"/>
                <w:lang w:eastAsia="en-GB"/>
              </w:rPr>
            </w:pPr>
            <w:r w:rsidRPr="007A2427">
              <w:rPr>
                <w:rFonts w:eastAsia="Times New Roman" w:cs="Arial"/>
                <w:bCs/>
                <w:color w:val="000000"/>
                <w:sz w:val="18"/>
                <w:lang w:eastAsia="en-GB"/>
              </w:rPr>
              <w:t>Weighted average cost per participant</w:t>
            </w:r>
          </w:p>
        </w:tc>
        <w:tc>
          <w:tcPr>
            <w:tcW w:w="943" w:type="dxa"/>
            <w:tcBorders>
              <w:top w:val="nil"/>
              <w:left w:val="nil"/>
              <w:bottom w:val="nil"/>
              <w:right w:val="nil"/>
            </w:tcBorders>
            <w:shd w:val="clear" w:color="auto" w:fill="auto"/>
            <w:noWrap/>
            <w:vAlign w:val="center"/>
            <w:hideMark/>
          </w:tcPr>
          <w:p w14:paraId="28D5DC00" w14:textId="77777777" w:rsidR="00042C15" w:rsidRPr="007A2427" w:rsidRDefault="00042C15" w:rsidP="0072519C">
            <w:pPr>
              <w:spacing w:before="0" w:after="0"/>
              <w:jc w:val="center"/>
              <w:rPr>
                <w:rFonts w:eastAsia="Times New Roman" w:cs="Arial"/>
                <w:bCs/>
                <w:color w:val="000000"/>
                <w:sz w:val="18"/>
                <w:lang w:eastAsia="en-GB"/>
              </w:rPr>
            </w:pPr>
            <w:r w:rsidRPr="007A2427">
              <w:rPr>
                <w:rFonts w:eastAsia="Times New Roman" w:cs="Arial"/>
                <w:bCs/>
                <w:color w:val="000000"/>
                <w:sz w:val="18"/>
                <w:lang w:eastAsia="en-GB"/>
              </w:rPr>
              <w:t xml:space="preserve"> £ 71.26 </w:t>
            </w:r>
          </w:p>
        </w:tc>
      </w:tr>
    </w:tbl>
    <w:p w14:paraId="06D720E6" w14:textId="77777777" w:rsidR="000772B7" w:rsidRDefault="000772B7" w:rsidP="000772B7"/>
    <w:p w14:paraId="6C473317" w14:textId="49FB3F62" w:rsidR="007A1EF0" w:rsidRPr="007A1EF0" w:rsidRDefault="00111B49" w:rsidP="0064023C">
      <w:pPr>
        <w:pStyle w:val="Caption"/>
      </w:pPr>
      <w:bookmarkStart w:id="51" w:name="_Toc461096734"/>
      <w:bookmarkStart w:id="52" w:name="_Toc477275801"/>
      <w:bookmarkStart w:id="53" w:name="_Toc477804301"/>
      <w:r>
        <w:t xml:space="preserve">Table </w:t>
      </w:r>
      <w:r w:rsidR="0015250B">
        <w:fldChar w:fldCharType="begin"/>
      </w:r>
      <w:r w:rsidR="0015250B">
        <w:instrText xml:space="preserve"> STYLEREF 2 \s </w:instrText>
      </w:r>
      <w:r w:rsidR="0015250B">
        <w:fldChar w:fldCharType="separate"/>
      </w:r>
      <w:r w:rsidR="005E2787">
        <w:rPr>
          <w:noProof/>
        </w:rPr>
        <w:t>2</w:t>
      </w:r>
      <w:r w:rsidR="0015250B">
        <w:rPr>
          <w:noProof/>
        </w:rPr>
        <w:fldChar w:fldCharType="end"/>
      </w:r>
      <w:r w:rsidR="002960BB">
        <w:t>.</w:t>
      </w:r>
      <w:r w:rsidR="0015250B">
        <w:fldChar w:fldCharType="begin"/>
      </w:r>
      <w:r w:rsidR="0015250B">
        <w:instrText xml:space="preserve"> SEQ Table \* ARABIC \s 2 </w:instrText>
      </w:r>
      <w:r w:rsidR="0015250B">
        <w:fldChar w:fldCharType="separate"/>
      </w:r>
      <w:r w:rsidR="005E2787">
        <w:rPr>
          <w:noProof/>
        </w:rPr>
        <w:t>4</w:t>
      </w:r>
      <w:r w:rsidR="0015250B">
        <w:rPr>
          <w:noProof/>
        </w:rPr>
        <w:fldChar w:fldCharType="end"/>
      </w:r>
      <w:r w:rsidR="007A1EF0" w:rsidRPr="007A1EF0">
        <w:t xml:space="preserve"> – Estimates of resource use and cost per participant of an action planning intervention (k=14 RCTs)</w:t>
      </w:r>
      <w:bookmarkEnd w:id="51"/>
      <w:bookmarkEnd w:id="52"/>
      <w:bookmarkEnd w:id="53"/>
    </w:p>
    <w:tbl>
      <w:tblPr>
        <w:tblW w:w="13680" w:type="dxa"/>
        <w:tblLayout w:type="fixed"/>
        <w:tblLook w:val="04A0" w:firstRow="1" w:lastRow="0" w:firstColumn="1" w:lastColumn="0" w:noHBand="0" w:noVBand="1"/>
      </w:tblPr>
      <w:tblGrid>
        <w:gridCol w:w="1710"/>
        <w:gridCol w:w="1260"/>
        <w:gridCol w:w="1260"/>
        <w:gridCol w:w="2880"/>
        <w:gridCol w:w="900"/>
        <w:gridCol w:w="1080"/>
        <w:gridCol w:w="1170"/>
        <w:gridCol w:w="1260"/>
        <w:gridCol w:w="1260"/>
        <w:gridCol w:w="900"/>
      </w:tblGrid>
      <w:tr w:rsidR="007A1EF0" w:rsidRPr="00292BE9" w14:paraId="3DB99593" w14:textId="77777777" w:rsidTr="007A2427">
        <w:trPr>
          <w:trHeight w:val="300"/>
          <w:tblHeader/>
        </w:trPr>
        <w:tc>
          <w:tcPr>
            <w:tcW w:w="1710" w:type="dxa"/>
            <w:vMerge w:val="restart"/>
            <w:tcBorders>
              <w:top w:val="single" w:sz="4" w:space="0" w:color="auto"/>
              <w:left w:val="nil"/>
              <w:bottom w:val="single" w:sz="4" w:space="0" w:color="auto"/>
              <w:right w:val="nil"/>
            </w:tcBorders>
            <w:shd w:val="clear" w:color="auto" w:fill="auto"/>
            <w:noWrap/>
            <w:vAlign w:val="center"/>
            <w:hideMark/>
          </w:tcPr>
          <w:p w14:paraId="027FDA3E" w14:textId="77777777" w:rsidR="007A1EF0" w:rsidRPr="00292BE9" w:rsidRDefault="007A1EF0" w:rsidP="0072519C">
            <w:pPr>
              <w:spacing w:before="0"/>
              <w:rPr>
                <w:rFonts w:eastAsia="Times New Roman" w:cs="Arial"/>
                <w:b/>
                <w:bCs/>
                <w:color w:val="000000"/>
                <w:sz w:val="18"/>
                <w:szCs w:val="18"/>
                <w:lang w:eastAsia="en-GB"/>
              </w:rPr>
            </w:pPr>
            <w:r w:rsidRPr="00292BE9">
              <w:rPr>
                <w:rFonts w:eastAsia="Times New Roman" w:cs="Arial"/>
                <w:b/>
                <w:bCs/>
                <w:color w:val="000000"/>
                <w:sz w:val="18"/>
                <w:szCs w:val="18"/>
                <w:lang w:eastAsia="en-GB"/>
              </w:rPr>
              <w:t>Study, year</w:t>
            </w:r>
          </w:p>
        </w:tc>
        <w:tc>
          <w:tcPr>
            <w:tcW w:w="1260" w:type="dxa"/>
            <w:vMerge w:val="restart"/>
            <w:tcBorders>
              <w:top w:val="single" w:sz="4" w:space="0" w:color="auto"/>
              <w:left w:val="nil"/>
              <w:bottom w:val="single" w:sz="4" w:space="0" w:color="auto"/>
              <w:right w:val="nil"/>
            </w:tcBorders>
            <w:shd w:val="clear" w:color="000000" w:fill="FFFFFF"/>
            <w:vAlign w:val="center"/>
            <w:hideMark/>
          </w:tcPr>
          <w:p w14:paraId="7DE42AC0" w14:textId="77777777" w:rsidR="007A1EF0" w:rsidRPr="00292BE9" w:rsidRDefault="007A1EF0" w:rsidP="0072519C">
            <w:pPr>
              <w:spacing w:before="0" w:after="0"/>
              <w:jc w:val="center"/>
              <w:rPr>
                <w:rFonts w:eastAsia="Times New Roman" w:cs="Arial"/>
                <w:b/>
                <w:color w:val="000000"/>
                <w:sz w:val="18"/>
                <w:szCs w:val="18"/>
                <w:lang w:eastAsia="en-GB"/>
              </w:rPr>
            </w:pPr>
            <w:r w:rsidRPr="00292BE9">
              <w:rPr>
                <w:rFonts w:eastAsia="Times New Roman" w:cs="Arial"/>
                <w:b/>
                <w:color w:val="000000"/>
                <w:sz w:val="18"/>
                <w:szCs w:val="18"/>
                <w:lang w:eastAsia="en-GB"/>
              </w:rPr>
              <w:t>Intervention participants</w:t>
            </w:r>
          </w:p>
        </w:tc>
        <w:tc>
          <w:tcPr>
            <w:tcW w:w="6120" w:type="dxa"/>
            <w:gridSpan w:val="4"/>
            <w:tcBorders>
              <w:top w:val="single" w:sz="4" w:space="0" w:color="auto"/>
              <w:left w:val="nil"/>
              <w:bottom w:val="single" w:sz="4" w:space="0" w:color="auto"/>
              <w:right w:val="nil"/>
            </w:tcBorders>
            <w:shd w:val="clear" w:color="auto" w:fill="auto"/>
            <w:noWrap/>
            <w:vAlign w:val="center"/>
            <w:hideMark/>
          </w:tcPr>
          <w:p w14:paraId="35490ABA" w14:textId="77777777" w:rsidR="007A1EF0" w:rsidRPr="00292BE9" w:rsidRDefault="007A1EF0" w:rsidP="0072519C">
            <w:pPr>
              <w:spacing w:before="0" w:after="0"/>
              <w:jc w:val="center"/>
              <w:rPr>
                <w:rFonts w:eastAsia="Times New Roman" w:cs="Arial"/>
                <w:b/>
                <w:bCs/>
                <w:color w:val="000000"/>
                <w:sz w:val="18"/>
                <w:szCs w:val="18"/>
                <w:lang w:eastAsia="en-GB"/>
              </w:rPr>
            </w:pPr>
            <w:r w:rsidRPr="00292BE9">
              <w:rPr>
                <w:rFonts w:eastAsia="Times New Roman" w:cs="Arial"/>
                <w:b/>
                <w:bCs/>
                <w:color w:val="000000"/>
                <w:sz w:val="18"/>
                <w:szCs w:val="18"/>
                <w:lang w:eastAsia="en-GB"/>
              </w:rPr>
              <w:t>Resource use</w:t>
            </w:r>
          </w:p>
        </w:tc>
        <w:tc>
          <w:tcPr>
            <w:tcW w:w="4590" w:type="dxa"/>
            <w:gridSpan w:val="4"/>
            <w:tcBorders>
              <w:top w:val="single" w:sz="4" w:space="0" w:color="auto"/>
              <w:left w:val="nil"/>
              <w:bottom w:val="single" w:sz="4" w:space="0" w:color="auto"/>
              <w:right w:val="nil"/>
            </w:tcBorders>
            <w:shd w:val="clear" w:color="000000" w:fill="FFFFFF"/>
            <w:noWrap/>
            <w:vAlign w:val="center"/>
            <w:hideMark/>
          </w:tcPr>
          <w:p w14:paraId="4E2D5F9B" w14:textId="77777777" w:rsidR="007A1EF0" w:rsidRPr="00292BE9" w:rsidRDefault="007A1EF0" w:rsidP="0072519C">
            <w:pPr>
              <w:spacing w:before="0" w:after="0"/>
              <w:jc w:val="center"/>
              <w:rPr>
                <w:rFonts w:eastAsia="Times New Roman" w:cs="Arial"/>
                <w:b/>
                <w:bCs/>
                <w:color w:val="000000"/>
                <w:sz w:val="18"/>
                <w:szCs w:val="18"/>
                <w:lang w:eastAsia="en-GB"/>
              </w:rPr>
            </w:pPr>
            <w:r w:rsidRPr="00292BE9">
              <w:rPr>
                <w:rFonts w:eastAsia="Times New Roman" w:cs="Arial"/>
                <w:b/>
                <w:bCs/>
                <w:color w:val="000000"/>
                <w:sz w:val="18"/>
                <w:szCs w:val="18"/>
                <w:lang w:eastAsia="en-GB"/>
              </w:rPr>
              <w:t>Costs</w:t>
            </w:r>
          </w:p>
        </w:tc>
      </w:tr>
      <w:tr w:rsidR="007A1EF0" w:rsidRPr="00292BE9" w14:paraId="78A257C2" w14:textId="77777777" w:rsidTr="007A2427">
        <w:trPr>
          <w:trHeight w:val="611"/>
          <w:tblHeader/>
        </w:trPr>
        <w:tc>
          <w:tcPr>
            <w:tcW w:w="1710" w:type="dxa"/>
            <w:vMerge/>
            <w:tcBorders>
              <w:top w:val="single" w:sz="4" w:space="0" w:color="auto"/>
              <w:left w:val="nil"/>
              <w:bottom w:val="single" w:sz="4" w:space="0" w:color="auto"/>
              <w:right w:val="nil"/>
            </w:tcBorders>
            <w:vAlign w:val="center"/>
            <w:hideMark/>
          </w:tcPr>
          <w:p w14:paraId="13AC0132" w14:textId="77777777" w:rsidR="007A1EF0" w:rsidRPr="00292BE9" w:rsidRDefault="007A1EF0" w:rsidP="0072519C">
            <w:pPr>
              <w:spacing w:before="0" w:after="0"/>
              <w:rPr>
                <w:rFonts w:eastAsia="Times New Roman" w:cs="Arial"/>
                <w:b/>
                <w:bCs/>
                <w:color w:val="000000"/>
                <w:sz w:val="18"/>
                <w:szCs w:val="18"/>
                <w:lang w:eastAsia="en-GB"/>
              </w:rPr>
            </w:pPr>
          </w:p>
        </w:tc>
        <w:tc>
          <w:tcPr>
            <w:tcW w:w="1260" w:type="dxa"/>
            <w:vMerge/>
            <w:tcBorders>
              <w:top w:val="single" w:sz="4" w:space="0" w:color="auto"/>
              <w:left w:val="nil"/>
              <w:bottom w:val="single" w:sz="4" w:space="0" w:color="auto"/>
              <w:right w:val="nil"/>
            </w:tcBorders>
            <w:vAlign w:val="center"/>
            <w:hideMark/>
          </w:tcPr>
          <w:p w14:paraId="48B69801" w14:textId="77777777" w:rsidR="007A1EF0" w:rsidRPr="00292BE9" w:rsidRDefault="007A1EF0" w:rsidP="0072519C">
            <w:pPr>
              <w:spacing w:before="0" w:after="0"/>
              <w:rPr>
                <w:rFonts w:eastAsia="Times New Roman" w:cs="Arial"/>
                <w:color w:val="000000"/>
                <w:sz w:val="18"/>
                <w:szCs w:val="18"/>
                <w:lang w:eastAsia="en-GB"/>
              </w:rPr>
            </w:pPr>
          </w:p>
        </w:tc>
        <w:tc>
          <w:tcPr>
            <w:tcW w:w="1260" w:type="dxa"/>
            <w:tcBorders>
              <w:top w:val="single" w:sz="4" w:space="0" w:color="auto"/>
              <w:left w:val="nil"/>
              <w:bottom w:val="single" w:sz="4" w:space="0" w:color="auto"/>
              <w:right w:val="nil"/>
            </w:tcBorders>
            <w:shd w:val="clear" w:color="auto" w:fill="auto"/>
            <w:vAlign w:val="center"/>
            <w:hideMark/>
          </w:tcPr>
          <w:p w14:paraId="1FF24B16" w14:textId="77777777" w:rsidR="007A1EF0" w:rsidRPr="00292BE9" w:rsidRDefault="007A1EF0" w:rsidP="0072519C">
            <w:pPr>
              <w:spacing w:before="0" w:after="0"/>
              <w:ind w:left="-144" w:right="-144"/>
              <w:jc w:val="center"/>
              <w:rPr>
                <w:rFonts w:eastAsia="Times New Roman" w:cs="Arial"/>
                <w:color w:val="000000"/>
                <w:sz w:val="18"/>
                <w:szCs w:val="18"/>
                <w:lang w:eastAsia="en-GB"/>
              </w:rPr>
            </w:pPr>
            <w:r w:rsidRPr="00292BE9">
              <w:rPr>
                <w:rFonts w:eastAsia="Times New Roman" w:cs="Arial"/>
                <w:color w:val="000000"/>
                <w:sz w:val="18"/>
                <w:szCs w:val="18"/>
                <w:lang w:eastAsia="en-GB"/>
              </w:rPr>
              <w:t>Material development / instrument</w:t>
            </w:r>
          </w:p>
        </w:tc>
        <w:tc>
          <w:tcPr>
            <w:tcW w:w="2880" w:type="dxa"/>
            <w:tcBorders>
              <w:top w:val="single" w:sz="4" w:space="0" w:color="auto"/>
              <w:left w:val="nil"/>
              <w:bottom w:val="single" w:sz="4" w:space="0" w:color="auto"/>
              <w:right w:val="nil"/>
            </w:tcBorders>
            <w:shd w:val="clear" w:color="auto" w:fill="auto"/>
            <w:vAlign w:val="center"/>
            <w:hideMark/>
          </w:tcPr>
          <w:p w14:paraId="2D3753F9" w14:textId="77777777" w:rsidR="007A1EF0" w:rsidRPr="00292BE9" w:rsidRDefault="007A1EF0" w:rsidP="0072519C">
            <w:pPr>
              <w:spacing w:before="0" w:after="0"/>
              <w:ind w:left="-144" w:right="-144"/>
              <w:jc w:val="center"/>
              <w:rPr>
                <w:rFonts w:eastAsia="Times New Roman" w:cs="Arial"/>
                <w:color w:val="000000"/>
                <w:sz w:val="18"/>
                <w:szCs w:val="18"/>
                <w:lang w:eastAsia="en-GB"/>
              </w:rPr>
            </w:pPr>
            <w:r w:rsidRPr="00292BE9">
              <w:rPr>
                <w:rFonts w:eastAsia="Times New Roman" w:cs="Arial"/>
                <w:color w:val="000000"/>
                <w:sz w:val="18"/>
                <w:szCs w:val="18"/>
                <w:lang w:eastAsia="en-GB"/>
              </w:rPr>
              <w:t>Implementation intention</w:t>
            </w:r>
          </w:p>
        </w:tc>
        <w:tc>
          <w:tcPr>
            <w:tcW w:w="900" w:type="dxa"/>
            <w:tcBorders>
              <w:top w:val="single" w:sz="4" w:space="0" w:color="auto"/>
              <w:left w:val="nil"/>
              <w:bottom w:val="single" w:sz="4" w:space="0" w:color="auto"/>
              <w:right w:val="nil"/>
            </w:tcBorders>
            <w:shd w:val="clear" w:color="auto" w:fill="auto"/>
            <w:vAlign w:val="center"/>
            <w:hideMark/>
          </w:tcPr>
          <w:p w14:paraId="3E9D4E26" w14:textId="4B6399EC" w:rsidR="007A1EF0" w:rsidRPr="00292BE9" w:rsidRDefault="001A3FA1" w:rsidP="0072519C">
            <w:pPr>
              <w:spacing w:before="0" w:after="0"/>
              <w:ind w:left="-144" w:right="-144"/>
              <w:jc w:val="center"/>
              <w:rPr>
                <w:rFonts w:eastAsia="Times New Roman" w:cs="Arial"/>
                <w:color w:val="000000"/>
                <w:sz w:val="18"/>
                <w:szCs w:val="18"/>
                <w:lang w:eastAsia="en-GB"/>
              </w:rPr>
            </w:pPr>
            <w:r w:rsidRPr="00292BE9">
              <w:rPr>
                <w:rFonts w:eastAsia="Times New Roman" w:cs="Arial"/>
                <w:color w:val="000000"/>
                <w:sz w:val="18"/>
                <w:szCs w:val="18"/>
                <w:lang w:eastAsia="en-GB"/>
              </w:rPr>
              <w:t>Diary, log</w:t>
            </w:r>
            <w:r w:rsidR="00292BE9" w:rsidRPr="00292BE9">
              <w:rPr>
                <w:rFonts w:eastAsia="Times New Roman" w:cs="Arial"/>
                <w:color w:val="000000"/>
                <w:sz w:val="18"/>
                <w:szCs w:val="18"/>
                <w:lang w:eastAsia="en-GB"/>
              </w:rPr>
              <w:t xml:space="preserve"> </w:t>
            </w:r>
            <w:r w:rsidR="007A1EF0" w:rsidRPr="00292BE9">
              <w:rPr>
                <w:rFonts w:eastAsia="Times New Roman" w:cs="Arial"/>
                <w:color w:val="000000"/>
                <w:sz w:val="18"/>
                <w:szCs w:val="18"/>
                <w:lang w:eastAsia="en-GB"/>
              </w:rPr>
              <w:t>book etc.</w:t>
            </w:r>
          </w:p>
        </w:tc>
        <w:tc>
          <w:tcPr>
            <w:tcW w:w="1080" w:type="dxa"/>
            <w:tcBorders>
              <w:top w:val="single" w:sz="4" w:space="0" w:color="auto"/>
              <w:left w:val="nil"/>
              <w:bottom w:val="single" w:sz="4" w:space="0" w:color="auto"/>
              <w:right w:val="nil"/>
            </w:tcBorders>
            <w:shd w:val="clear" w:color="000000" w:fill="FFFFFF"/>
            <w:vAlign w:val="center"/>
            <w:hideMark/>
          </w:tcPr>
          <w:p w14:paraId="33CBE7B7" w14:textId="77777777" w:rsidR="007A1EF0" w:rsidRPr="00292BE9" w:rsidRDefault="007A1EF0" w:rsidP="0072519C">
            <w:pPr>
              <w:spacing w:before="0" w:after="0"/>
              <w:ind w:left="-144" w:right="-144"/>
              <w:jc w:val="center"/>
              <w:rPr>
                <w:rFonts w:eastAsia="Times New Roman" w:cs="Arial"/>
                <w:color w:val="000000"/>
                <w:sz w:val="18"/>
                <w:szCs w:val="18"/>
                <w:lang w:eastAsia="en-GB"/>
              </w:rPr>
            </w:pPr>
            <w:r w:rsidRPr="00292BE9">
              <w:rPr>
                <w:rFonts w:eastAsia="Times New Roman" w:cs="Arial"/>
                <w:color w:val="000000"/>
                <w:sz w:val="18"/>
                <w:szCs w:val="18"/>
                <w:lang w:eastAsia="en-GB"/>
              </w:rPr>
              <w:t>Fitness membership</w:t>
            </w:r>
          </w:p>
        </w:tc>
        <w:tc>
          <w:tcPr>
            <w:tcW w:w="1170" w:type="dxa"/>
            <w:tcBorders>
              <w:top w:val="single" w:sz="4" w:space="0" w:color="auto"/>
              <w:left w:val="nil"/>
              <w:bottom w:val="single" w:sz="4" w:space="0" w:color="auto"/>
              <w:right w:val="nil"/>
            </w:tcBorders>
            <w:shd w:val="clear" w:color="auto" w:fill="auto"/>
            <w:vAlign w:val="center"/>
            <w:hideMark/>
          </w:tcPr>
          <w:p w14:paraId="30851E24" w14:textId="77777777" w:rsidR="007A1EF0" w:rsidRPr="00292BE9" w:rsidRDefault="007A1EF0" w:rsidP="0072519C">
            <w:pPr>
              <w:spacing w:before="0" w:after="0"/>
              <w:ind w:left="-144" w:right="-144"/>
              <w:jc w:val="center"/>
              <w:rPr>
                <w:rFonts w:eastAsia="Times New Roman" w:cs="Arial"/>
                <w:color w:val="000000"/>
                <w:sz w:val="18"/>
                <w:szCs w:val="18"/>
                <w:lang w:eastAsia="en-GB"/>
              </w:rPr>
            </w:pPr>
            <w:r w:rsidRPr="00292BE9">
              <w:rPr>
                <w:rFonts w:eastAsia="Times New Roman" w:cs="Arial"/>
                <w:color w:val="000000"/>
                <w:sz w:val="18"/>
                <w:szCs w:val="18"/>
                <w:lang w:eastAsia="en-GB"/>
              </w:rPr>
              <w:t>Material development / instrument</w:t>
            </w:r>
          </w:p>
        </w:tc>
        <w:tc>
          <w:tcPr>
            <w:tcW w:w="1260" w:type="dxa"/>
            <w:tcBorders>
              <w:top w:val="single" w:sz="4" w:space="0" w:color="auto"/>
              <w:left w:val="nil"/>
              <w:bottom w:val="single" w:sz="4" w:space="0" w:color="auto"/>
              <w:right w:val="nil"/>
            </w:tcBorders>
            <w:shd w:val="clear" w:color="auto" w:fill="auto"/>
            <w:vAlign w:val="center"/>
          </w:tcPr>
          <w:p w14:paraId="7DE20991" w14:textId="77777777" w:rsidR="007A1EF0" w:rsidRPr="00292BE9" w:rsidRDefault="007A1EF0" w:rsidP="0072519C">
            <w:pPr>
              <w:spacing w:before="0" w:after="0"/>
              <w:ind w:left="-144" w:right="-144"/>
              <w:jc w:val="center"/>
              <w:rPr>
                <w:rFonts w:eastAsia="Times New Roman" w:cs="Arial"/>
                <w:color w:val="000000"/>
                <w:sz w:val="18"/>
                <w:szCs w:val="18"/>
                <w:lang w:eastAsia="en-GB"/>
              </w:rPr>
            </w:pPr>
            <w:r w:rsidRPr="00292BE9">
              <w:rPr>
                <w:rFonts w:eastAsia="Times New Roman" w:cs="Arial"/>
                <w:color w:val="000000"/>
                <w:sz w:val="18"/>
                <w:szCs w:val="18"/>
                <w:lang w:eastAsia="en-GB"/>
              </w:rPr>
              <w:t>Implementation intention</w:t>
            </w:r>
          </w:p>
        </w:tc>
        <w:tc>
          <w:tcPr>
            <w:tcW w:w="1260" w:type="dxa"/>
            <w:tcBorders>
              <w:top w:val="single" w:sz="4" w:space="0" w:color="auto"/>
              <w:left w:val="nil"/>
              <w:bottom w:val="single" w:sz="4" w:space="0" w:color="auto"/>
              <w:right w:val="nil"/>
            </w:tcBorders>
            <w:vAlign w:val="center"/>
          </w:tcPr>
          <w:p w14:paraId="6395EC3F" w14:textId="77777777" w:rsidR="007A1EF0" w:rsidRPr="00292BE9" w:rsidRDefault="007A1EF0" w:rsidP="0072519C">
            <w:pPr>
              <w:spacing w:before="0" w:after="0"/>
              <w:ind w:left="-144" w:right="-144"/>
              <w:jc w:val="center"/>
              <w:rPr>
                <w:rFonts w:eastAsia="Times New Roman" w:cs="Arial"/>
                <w:color w:val="000000"/>
                <w:sz w:val="18"/>
                <w:szCs w:val="18"/>
                <w:lang w:eastAsia="en-GB"/>
              </w:rPr>
            </w:pPr>
            <w:r w:rsidRPr="00292BE9">
              <w:rPr>
                <w:rFonts w:eastAsia="Times New Roman" w:cs="Arial"/>
                <w:color w:val="000000"/>
                <w:sz w:val="18"/>
                <w:szCs w:val="18"/>
                <w:lang w:eastAsia="en-GB"/>
              </w:rPr>
              <w:t>Diary, logbook, brochures etc.</w:t>
            </w:r>
          </w:p>
        </w:tc>
        <w:tc>
          <w:tcPr>
            <w:tcW w:w="900" w:type="dxa"/>
            <w:tcBorders>
              <w:top w:val="single" w:sz="4" w:space="0" w:color="auto"/>
              <w:left w:val="nil"/>
              <w:bottom w:val="single" w:sz="4" w:space="0" w:color="auto"/>
              <w:right w:val="nil"/>
            </w:tcBorders>
            <w:vAlign w:val="center"/>
          </w:tcPr>
          <w:p w14:paraId="09950E5F" w14:textId="77777777" w:rsidR="007A1EF0" w:rsidRPr="00292BE9" w:rsidRDefault="007A1EF0" w:rsidP="0072519C">
            <w:pPr>
              <w:spacing w:before="0" w:after="0"/>
              <w:ind w:left="-144" w:right="-144"/>
              <w:jc w:val="center"/>
              <w:rPr>
                <w:rFonts w:eastAsia="Times New Roman" w:cs="Arial"/>
                <w:color w:val="000000"/>
                <w:sz w:val="18"/>
                <w:szCs w:val="18"/>
                <w:lang w:eastAsia="en-GB"/>
              </w:rPr>
            </w:pPr>
            <w:r w:rsidRPr="00292BE9">
              <w:rPr>
                <w:rFonts w:eastAsia="Times New Roman" w:cs="Arial"/>
                <w:color w:val="000000"/>
                <w:sz w:val="18"/>
                <w:szCs w:val="18"/>
                <w:lang w:eastAsia="en-GB"/>
              </w:rPr>
              <w:t>Total</w:t>
            </w:r>
          </w:p>
          <w:p w14:paraId="3655120D" w14:textId="77777777" w:rsidR="007A1EF0" w:rsidRPr="00292BE9" w:rsidRDefault="007A1EF0" w:rsidP="0072519C">
            <w:pPr>
              <w:spacing w:before="0" w:after="0"/>
              <w:ind w:left="-144" w:right="-144"/>
              <w:jc w:val="center"/>
              <w:rPr>
                <w:rFonts w:eastAsia="Times New Roman" w:cs="Arial"/>
                <w:color w:val="000000"/>
                <w:sz w:val="18"/>
                <w:szCs w:val="18"/>
                <w:lang w:eastAsia="en-GB"/>
              </w:rPr>
            </w:pPr>
          </w:p>
        </w:tc>
      </w:tr>
      <w:tr w:rsidR="007A1EF0" w:rsidRPr="00292BE9" w14:paraId="69EC1E14" w14:textId="77777777" w:rsidTr="00F75DE1">
        <w:trPr>
          <w:trHeight w:val="404"/>
        </w:trPr>
        <w:tc>
          <w:tcPr>
            <w:tcW w:w="1710" w:type="dxa"/>
            <w:tcBorders>
              <w:top w:val="single" w:sz="4" w:space="0" w:color="auto"/>
              <w:left w:val="nil"/>
              <w:bottom w:val="nil"/>
              <w:right w:val="nil"/>
            </w:tcBorders>
            <w:shd w:val="clear" w:color="auto" w:fill="auto"/>
            <w:noWrap/>
            <w:vAlign w:val="center"/>
            <w:hideMark/>
          </w:tcPr>
          <w:p w14:paraId="070DA1EB" w14:textId="79C13945"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Bycura 2009</w:t>
            </w:r>
          </w:p>
        </w:tc>
        <w:tc>
          <w:tcPr>
            <w:tcW w:w="1260" w:type="dxa"/>
            <w:tcBorders>
              <w:top w:val="single" w:sz="4" w:space="0" w:color="auto"/>
              <w:left w:val="nil"/>
              <w:bottom w:val="nil"/>
              <w:right w:val="nil"/>
            </w:tcBorders>
            <w:shd w:val="clear" w:color="auto" w:fill="auto"/>
            <w:noWrap/>
            <w:vAlign w:val="center"/>
            <w:hideMark/>
          </w:tcPr>
          <w:p w14:paraId="31097257"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40</w:t>
            </w:r>
          </w:p>
        </w:tc>
        <w:tc>
          <w:tcPr>
            <w:tcW w:w="1260" w:type="dxa"/>
            <w:tcBorders>
              <w:top w:val="single" w:sz="4" w:space="0" w:color="auto"/>
              <w:left w:val="nil"/>
              <w:bottom w:val="nil"/>
              <w:right w:val="nil"/>
            </w:tcBorders>
            <w:shd w:val="clear" w:color="auto" w:fill="auto"/>
            <w:noWrap/>
            <w:vAlign w:val="center"/>
            <w:hideMark/>
          </w:tcPr>
          <w:p w14:paraId="52742F66"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2880" w:type="dxa"/>
            <w:tcBorders>
              <w:top w:val="single" w:sz="4" w:space="0" w:color="auto"/>
              <w:left w:val="nil"/>
              <w:bottom w:val="nil"/>
              <w:right w:val="nil"/>
            </w:tcBorders>
            <w:shd w:val="clear" w:color="auto" w:fill="auto"/>
            <w:noWrap/>
            <w:vAlign w:val="center"/>
            <w:hideMark/>
          </w:tcPr>
          <w:p w14:paraId="4E4B33F2"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10 min health worker, 6 min nurse</w:t>
            </w:r>
          </w:p>
        </w:tc>
        <w:tc>
          <w:tcPr>
            <w:tcW w:w="900" w:type="dxa"/>
            <w:tcBorders>
              <w:top w:val="single" w:sz="4" w:space="0" w:color="auto"/>
              <w:left w:val="nil"/>
              <w:bottom w:val="nil"/>
              <w:right w:val="nil"/>
            </w:tcBorders>
            <w:shd w:val="clear" w:color="auto" w:fill="auto"/>
            <w:noWrap/>
            <w:vAlign w:val="center"/>
            <w:hideMark/>
          </w:tcPr>
          <w:p w14:paraId="3614A73A"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080" w:type="dxa"/>
            <w:tcBorders>
              <w:top w:val="single" w:sz="4" w:space="0" w:color="auto"/>
              <w:left w:val="nil"/>
              <w:bottom w:val="nil"/>
              <w:right w:val="nil"/>
            </w:tcBorders>
            <w:shd w:val="clear" w:color="auto" w:fill="auto"/>
            <w:noWrap/>
            <w:hideMark/>
          </w:tcPr>
          <w:p w14:paraId="51602D84"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1170" w:type="dxa"/>
            <w:tcBorders>
              <w:top w:val="single" w:sz="4" w:space="0" w:color="auto"/>
              <w:left w:val="nil"/>
              <w:bottom w:val="nil"/>
              <w:right w:val="nil"/>
            </w:tcBorders>
            <w:shd w:val="clear" w:color="auto" w:fill="auto"/>
            <w:noWrap/>
            <w:hideMark/>
          </w:tcPr>
          <w:p w14:paraId="71BF0BCC" w14:textId="77777777" w:rsidR="007A1EF0" w:rsidRPr="00292BE9" w:rsidRDefault="007A1EF0" w:rsidP="0072519C">
            <w:pPr>
              <w:spacing w:before="0" w:after="0"/>
              <w:jc w:val="center"/>
              <w:rPr>
                <w:rFonts w:eastAsia="Times New Roman" w:cs="Arial"/>
                <w:sz w:val="18"/>
                <w:szCs w:val="18"/>
                <w:lang w:eastAsia="en-GB"/>
              </w:rPr>
            </w:pPr>
            <w:r w:rsidRPr="00292BE9">
              <w:rPr>
                <w:rFonts w:eastAsia="Times New Roman" w:cs="Arial"/>
                <w:color w:val="000000"/>
                <w:sz w:val="18"/>
                <w:szCs w:val="18"/>
                <w:lang w:eastAsia="en-GB"/>
              </w:rPr>
              <w:t>–</w:t>
            </w:r>
          </w:p>
        </w:tc>
        <w:tc>
          <w:tcPr>
            <w:tcW w:w="1260" w:type="dxa"/>
            <w:tcBorders>
              <w:top w:val="single" w:sz="4" w:space="0" w:color="auto"/>
              <w:left w:val="nil"/>
              <w:bottom w:val="nil"/>
              <w:right w:val="nil"/>
            </w:tcBorders>
            <w:shd w:val="clear" w:color="auto" w:fill="auto"/>
            <w:noWrap/>
            <w:vAlign w:val="center"/>
          </w:tcPr>
          <w:p w14:paraId="49349210" w14:textId="1F15CD65"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£ 6.88</w:t>
            </w:r>
          </w:p>
        </w:tc>
        <w:tc>
          <w:tcPr>
            <w:tcW w:w="1260" w:type="dxa"/>
            <w:tcBorders>
              <w:top w:val="single" w:sz="4" w:space="0" w:color="auto"/>
              <w:left w:val="nil"/>
              <w:bottom w:val="nil"/>
              <w:right w:val="nil"/>
            </w:tcBorders>
            <w:vAlign w:val="center"/>
          </w:tcPr>
          <w:p w14:paraId="00D43A85" w14:textId="2DECF4F7"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£ 0.18</w:t>
            </w:r>
          </w:p>
        </w:tc>
        <w:tc>
          <w:tcPr>
            <w:tcW w:w="900" w:type="dxa"/>
            <w:tcBorders>
              <w:top w:val="single" w:sz="4" w:space="0" w:color="auto"/>
              <w:left w:val="nil"/>
              <w:bottom w:val="nil"/>
              <w:right w:val="nil"/>
            </w:tcBorders>
            <w:vAlign w:val="center"/>
          </w:tcPr>
          <w:p w14:paraId="68D5B776"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£ 7.06</w:t>
            </w:r>
          </w:p>
        </w:tc>
      </w:tr>
      <w:tr w:rsidR="007A1EF0" w:rsidRPr="00292BE9" w14:paraId="2019CA55" w14:textId="77777777" w:rsidTr="00292BE9">
        <w:trPr>
          <w:trHeight w:val="225"/>
        </w:trPr>
        <w:tc>
          <w:tcPr>
            <w:tcW w:w="1710" w:type="dxa"/>
            <w:tcBorders>
              <w:top w:val="nil"/>
              <w:left w:val="nil"/>
              <w:bottom w:val="nil"/>
              <w:right w:val="nil"/>
            </w:tcBorders>
            <w:shd w:val="clear" w:color="auto" w:fill="auto"/>
            <w:noWrap/>
            <w:vAlign w:val="center"/>
            <w:hideMark/>
          </w:tcPr>
          <w:p w14:paraId="224AE65F"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de Vet 2009</w:t>
            </w:r>
          </w:p>
        </w:tc>
        <w:tc>
          <w:tcPr>
            <w:tcW w:w="1260" w:type="dxa"/>
            <w:tcBorders>
              <w:top w:val="nil"/>
              <w:left w:val="nil"/>
              <w:bottom w:val="nil"/>
              <w:right w:val="nil"/>
            </w:tcBorders>
            <w:shd w:val="clear" w:color="auto" w:fill="auto"/>
            <w:noWrap/>
            <w:vAlign w:val="center"/>
            <w:hideMark/>
          </w:tcPr>
          <w:p w14:paraId="2E747CB7"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138</w:t>
            </w:r>
          </w:p>
        </w:tc>
        <w:tc>
          <w:tcPr>
            <w:tcW w:w="1260" w:type="dxa"/>
            <w:tcBorders>
              <w:top w:val="nil"/>
              <w:left w:val="nil"/>
              <w:bottom w:val="nil"/>
              <w:right w:val="nil"/>
            </w:tcBorders>
            <w:shd w:val="clear" w:color="auto" w:fill="auto"/>
            <w:noWrap/>
            <w:hideMark/>
          </w:tcPr>
          <w:p w14:paraId="45E146C8"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2880" w:type="dxa"/>
            <w:tcBorders>
              <w:top w:val="nil"/>
              <w:left w:val="nil"/>
              <w:bottom w:val="nil"/>
              <w:right w:val="nil"/>
            </w:tcBorders>
            <w:shd w:val="clear" w:color="auto" w:fill="auto"/>
            <w:noWrap/>
            <w:vAlign w:val="center"/>
            <w:hideMark/>
          </w:tcPr>
          <w:p w14:paraId="6E653960"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5 min nurse</w:t>
            </w:r>
          </w:p>
        </w:tc>
        <w:tc>
          <w:tcPr>
            <w:tcW w:w="900" w:type="dxa"/>
            <w:tcBorders>
              <w:top w:val="nil"/>
              <w:left w:val="nil"/>
              <w:bottom w:val="nil"/>
              <w:right w:val="nil"/>
            </w:tcBorders>
            <w:shd w:val="clear" w:color="auto" w:fill="auto"/>
            <w:noWrap/>
            <w:vAlign w:val="center"/>
            <w:hideMark/>
          </w:tcPr>
          <w:p w14:paraId="3C570618"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080" w:type="dxa"/>
            <w:tcBorders>
              <w:top w:val="nil"/>
              <w:left w:val="nil"/>
              <w:bottom w:val="nil"/>
              <w:right w:val="nil"/>
            </w:tcBorders>
            <w:shd w:val="clear" w:color="auto" w:fill="auto"/>
            <w:noWrap/>
            <w:hideMark/>
          </w:tcPr>
          <w:p w14:paraId="7191A80C"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1170" w:type="dxa"/>
            <w:tcBorders>
              <w:top w:val="nil"/>
              <w:left w:val="nil"/>
              <w:bottom w:val="nil"/>
              <w:right w:val="nil"/>
            </w:tcBorders>
            <w:shd w:val="clear" w:color="auto" w:fill="auto"/>
            <w:noWrap/>
            <w:hideMark/>
          </w:tcPr>
          <w:p w14:paraId="7BE8D2AF" w14:textId="77777777" w:rsidR="007A1EF0" w:rsidRPr="00292BE9" w:rsidRDefault="007A1EF0" w:rsidP="0072519C">
            <w:pPr>
              <w:spacing w:before="0" w:after="0"/>
              <w:jc w:val="center"/>
              <w:rPr>
                <w:rFonts w:eastAsia="Times New Roman" w:cs="Arial"/>
                <w:sz w:val="18"/>
                <w:szCs w:val="18"/>
                <w:lang w:eastAsia="en-GB"/>
              </w:rPr>
            </w:pPr>
            <w:r w:rsidRPr="00292BE9">
              <w:rPr>
                <w:rFonts w:eastAsia="Times New Roman" w:cs="Arial"/>
                <w:color w:val="000000"/>
                <w:sz w:val="18"/>
                <w:szCs w:val="18"/>
                <w:lang w:eastAsia="en-GB"/>
              </w:rPr>
              <w:t>–</w:t>
            </w:r>
          </w:p>
        </w:tc>
        <w:tc>
          <w:tcPr>
            <w:tcW w:w="1260" w:type="dxa"/>
            <w:tcBorders>
              <w:top w:val="nil"/>
              <w:left w:val="nil"/>
              <w:bottom w:val="nil"/>
              <w:right w:val="nil"/>
            </w:tcBorders>
            <w:shd w:val="clear" w:color="auto" w:fill="auto"/>
            <w:noWrap/>
            <w:vAlign w:val="center"/>
          </w:tcPr>
          <w:p w14:paraId="2DE78D5E" w14:textId="25157638"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w:t>
            </w:r>
            <w:r w:rsidR="00292BE9">
              <w:rPr>
                <w:rFonts w:cs="Arial"/>
                <w:color w:val="000000"/>
                <w:sz w:val="18"/>
                <w:szCs w:val="18"/>
              </w:rPr>
              <w:t xml:space="preserve"> 0</w:t>
            </w:r>
            <w:r w:rsidRPr="00292BE9">
              <w:rPr>
                <w:rFonts w:cs="Arial"/>
                <w:color w:val="000000"/>
                <w:sz w:val="18"/>
                <w:szCs w:val="18"/>
              </w:rPr>
              <w:t>.87</w:t>
            </w:r>
          </w:p>
        </w:tc>
        <w:tc>
          <w:tcPr>
            <w:tcW w:w="1260" w:type="dxa"/>
            <w:tcBorders>
              <w:top w:val="nil"/>
              <w:left w:val="nil"/>
              <w:bottom w:val="nil"/>
              <w:right w:val="nil"/>
            </w:tcBorders>
            <w:vAlign w:val="center"/>
          </w:tcPr>
          <w:p w14:paraId="27272A7D" w14:textId="53FD0D1D"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£ 2.32</w:t>
            </w:r>
          </w:p>
        </w:tc>
        <w:tc>
          <w:tcPr>
            <w:tcW w:w="900" w:type="dxa"/>
            <w:tcBorders>
              <w:top w:val="nil"/>
              <w:left w:val="nil"/>
              <w:bottom w:val="nil"/>
              <w:right w:val="nil"/>
            </w:tcBorders>
            <w:vAlign w:val="center"/>
          </w:tcPr>
          <w:p w14:paraId="2495C0FF"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£ 3.19</w:t>
            </w:r>
          </w:p>
        </w:tc>
      </w:tr>
      <w:tr w:rsidR="007A1EF0" w:rsidRPr="00292BE9" w14:paraId="4282D6F8" w14:textId="77777777" w:rsidTr="00292BE9">
        <w:trPr>
          <w:trHeight w:val="504"/>
        </w:trPr>
        <w:tc>
          <w:tcPr>
            <w:tcW w:w="1710" w:type="dxa"/>
            <w:tcBorders>
              <w:top w:val="nil"/>
              <w:left w:val="nil"/>
              <w:bottom w:val="nil"/>
              <w:right w:val="nil"/>
            </w:tcBorders>
            <w:shd w:val="clear" w:color="auto" w:fill="auto"/>
            <w:noWrap/>
            <w:vAlign w:val="center"/>
            <w:hideMark/>
          </w:tcPr>
          <w:p w14:paraId="1873F49A"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Luszczynska 2006</w:t>
            </w:r>
          </w:p>
        </w:tc>
        <w:tc>
          <w:tcPr>
            <w:tcW w:w="1260" w:type="dxa"/>
            <w:tcBorders>
              <w:top w:val="nil"/>
              <w:left w:val="nil"/>
              <w:bottom w:val="nil"/>
              <w:right w:val="nil"/>
            </w:tcBorders>
            <w:shd w:val="clear" w:color="auto" w:fill="auto"/>
            <w:noWrap/>
            <w:vAlign w:val="center"/>
            <w:hideMark/>
          </w:tcPr>
          <w:p w14:paraId="337B63A1"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104</w:t>
            </w:r>
          </w:p>
        </w:tc>
        <w:tc>
          <w:tcPr>
            <w:tcW w:w="1260" w:type="dxa"/>
            <w:tcBorders>
              <w:top w:val="nil"/>
              <w:left w:val="nil"/>
              <w:bottom w:val="nil"/>
              <w:right w:val="nil"/>
            </w:tcBorders>
            <w:shd w:val="clear" w:color="auto" w:fill="auto"/>
            <w:noWrap/>
            <w:hideMark/>
          </w:tcPr>
          <w:p w14:paraId="1FA9ED5C"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2880" w:type="dxa"/>
            <w:tcBorders>
              <w:top w:val="nil"/>
              <w:left w:val="nil"/>
              <w:bottom w:val="nil"/>
              <w:right w:val="nil"/>
            </w:tcBorders>
            <w:shd w:val="clear" w:color="auto" w:fill="auto"/>
            <w:noWrap/>
            <w:vAlign w:val="center"/>
            <w:hideMark/>
          </w:tcPr>
          <w:p w14:paraId="55039C0A" w14:textId="77777777" w:rsidR="007A1EF0" w:rsidRPr="00292BE9" w:rsidRDefault="007A1EF0" w:rsidP="0072519C">
            <w:pPr>
              <w:spacing w:before="0" w:after="0"/>
              <w:rPr>
                <w:rFonts w:eastAsia="Times New Roman" w:cs="Arial"/>
                <w:sz w:val="18"/>
                <w:szCs w:val="18"/>
                <w:lang w:eastAsia="en-GB"/>
              </w:rPr>
            </w:pPr>
            <w:r w:rsidRPr="00292BE9">
              <w:rPr>
                <w:rFonts w:eastAsia="Times New Roman" w:cs="Arial"/>
                <w:color w:val="000000"/>
                <w:sz w:val="18"/>
                <w:szCs w:val="18"/>
                <w:lang w:eastAsia="en-GB"/>
              </w:rPr>
              <w:t>15 min interviewer + 15 mins psychologist</w:t>
            </w:r>
          </w:p>
        </w:tc>
        <w:tc>
          <w:tcPr>
            <w:tcW w:w="900" w:type="dxa"/>
            <w:tcBorders>
              <w:top w:val="nil"/>
              <w:left w:val="nil"/>
              <w:bottom w:val="nil"/>
              <w:right w:val="nil"/>
            </w:tcBorders>
            <w:shd w:val="clear" w:color="auto" w:fill="auto"/>
            <w:noWrap/>
            <w:vAlign w:val="center"/>
            <w:hideMark/>
          </w:tcPr>
          <w:p w14:paraId="06861FA0"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080" w:type="dxa"/>
            <w:tcBorders>
              <w:top w:val="nil"/>
              <w:left w:val="nil"/>
              <w:bottom w:val="nil"/>
              <w:right w:val="nil"/>
            </w:tcBorders>
            <w:shd w:val="clear" w:color="auto" w:fill="auto"/>
            <w:noWrap/>
            <w:hideMark/>
          </w:tcPr>
          <w:p w14:paraId="6277F77E"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1170" w:type="dxa"/>
            <w:tcBorders>
              <w:top w:val="nil"/>
              <w:left w:val="nil"/>
              <w:bottom w:val="nil"/>
              <w:right w:val="nil"/>
            </w:tcBorders>
            <w:shd w:val="clear" w:color="auto" w:fill="auto"/>
            <w:noWrap/>
            <w:hideMark/>
          </w:tcPr>
          <w:p w14:paraId="2F5E89B8" w14:textId="77777777" w:rsidR="007A1EF0" w:rsidRPr="00292BE9" w:rsidRDefault="007A1EF0" w:rsidP="0072519C">
            <w:pPr>
              <w:spacing w:before="0" w:after="0"/>
              <w:jc w:val="center"/>
              <w:rPr>
                <w:rFonts w:eastAsia="Times New Roman" w:cs="Arial"/>
                <w:sz w:val="18"/>
                <w:szCs w:val="18"/>
                <w:lang w:eastAsia="en-GB"/>
              </w:rPr>
            </w:pPr>
            <w:r w:rsidRPr="00292BE9">
              <w:rPr>
                <w:rFonts w:eastAsia="Times New Roman" w:cs="Arial"/>
                <w:color w:val="000000"/>
                <w:sz w:val="18"/>
                <w:szCs w:val="18"/>
                <w:lang w:eastAsia="en-GB"/>
              </w:rPr>
              <w:t>–</w:t>
            </w:r>
          </w:p>
        </w:tc>
        <w:tc>
          <w:tcPr>
            <w:tcW w:w="1260" w:type="dxa"/>
            <w:tcBorders>
              <w:top w:val="nil"/>
              <w:left w:val="nil"/>
              <w:bottom w:val="nil"/>
              <w:right w:val="nil"/>
            </w:tcBorders>
            <w:shd w:val="clear" w:color="auto" w:fill="auto"/>
            <w:noWrap/>
            <w:vAlign w:val="center"/>
          </w:tcPr>
          <w:p w14:paraId="58D635BA" w14:textId="13D563DA"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w:t>
            </w:r>
            <w:r w:rsidR="00292BE9">
              <w:rPr>
                <w:rFonts w:cs="Arial"/>
                <w:color w:val="000000"/>
                <w:sz w:val="18"/>
                <w:szCs w:val="18"/>
              </w:rPr>
              <w:t xml:space="preserve"> </w:t>
            </w:r>
            <w:r w:rsidRPr="00292BE9">
              <w:rPr>
                <w:rFonts w:cs="Arial"/>
                <w:color w:val="000000"/>
                <w:sz w:val="18"/>
                <w:szCs w:val="18"/>
              </w:rPr>
              <w:t>22.45</w:t>
            </w:r>
          </w:p>
        </w:tc>
        <w:tc>
          <w:tcPr>
            <w:tcW w:w="1260" w:type="dxa"/>
            <w:tcBorders>
              <w:top w:val="nil"/>
              <w:left w:val="nil"/>
              <w:bottom w:val="nil"/>
              <w:right w:val="nil"/>
            </w:tcBorders>
            <w:vAlign w:val="center"/>
          </w:tcPr>
          <w:p w14:paraId="2CD81144" w14:textId="2A7E8D3C"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£ 0.26</w:t>
            </w:r>
          </w:p>
        </w:tc>
        <w:tc>
          <w:tcPr>
            <w:tcW w:w="900" w:type="dxa"/>
            <w:tcBorders>
              <w:top w:val="nil"/>
              <w:left w:val="nil"/>
              <w:bottom w:val="nil"/>
              <w:right w:val="nil"/>
            </w:tcBorders>
            <w:vAlign w:val="center"/>
          </w:tcPr>
          <w:p w14:paraId="781B185E"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£ 22.70</w:t>
            </w:r>
          </w:p>
        </w:tc>
      </w:tr>
      <w:tr w:rsidR="007A1EF0" w:rsidRPr="00292BE9" w14:paraId="37FD5AA8" w14:textId="77777777" w:rsidTr="00292BE9">
        <w:trPr>
          <w:trHeight w:val="270"/>
        </w:trPr>
        <w:tc>
          <w:tcPr>
            <w:tcW w:w="1710" w:type="dxa"/>
            <w:tcBorders>
              <w:top w:val="nil"/>
              <w:left w:val="nil"/>
              <w:bottom w:val="nil"/>
              <w:right w:val="nil"/>
            </w:tcBorders>
            <w:shd w:val="clear" w:color="auto" w:fill="auto"/>
            <w:noWrap/>
            <w:vAlign w:val="center"/>
          </w:tcPr>
          <w:p w14:paraId="307DB5A5"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lastRenderedPageBreak/>
              <w:t>Milne 2002</w:t>
            </w:r>
          </w:p>
        </w:tc>
        <w:tc>
          <w:tcPr>
            <w:tcW w:w="1260" w:type="dxa"/>
            <w:tcBorders>
              <w:top w:val="nil"/>
              <w:left w:val="nil"/>
              <w:bottom w:val="nil"/>
              <w:right w:val="nil"/>
            </w:tcBorders>
            <w:shd w:val="clear" w:color="auto" w:fill="auto"/>
            <w:noWrap/>
            <w:vAlign w:val="center"/>
          </w:tcPr>
          <w:p w14:paraId="61AE54B4"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93</w:t>
            </w:r>
          </w:p>
        </w:tc>
        <w:tc>
          <w:tcPr>
            <w:tcW w:w="1260" w:type="dxa"/>
            <w:tcBorders>
              <w:top w:val="nil"/>
              <w:left w:val="nil"/>
              <w:bottom w:val="nil"/>
              <w:right w:val="nil"/>
            </w:tcBorders>
            <w:shd w:val="clear" w:color="auto" w:fill="auto"/>
            <w:noWrap/>
            <w:vAlign w:val="center"/>
          </w:tcPr>
          <w:p w14:paraId="77F46E74"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2880" w:type="dxa"/>
            <w:tcBorders>
              <w:top w:val="nil"/>
              <w:left w:val="nil"/>
              <w:bottom w:val="nil"/>
              <w:right w:val="nil"/>
            </w:tcBorders>
            <w:shd w:val="clear" w:color="auto" w:fill="auto"/>
            <w:noWrap/>
            <w:vAlign w:val="center"/>
          </w:tcPr>
          <w:p w14:paraId="773E5C03"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10+5 min nurse admin</w:t>
            </w:r>
          </w:p>
        </w:tc>
        <w:tc>
          <w:tcPr>
            <w:tcW w:w="900" w:type="dxa"/>
            <w:tcBorders>
              <w:top w:val="nil"/>
              <w:left w:val="nil"/>
              <w:bottom w:val="nil"/>
              <w:right w:val="nil"/>
            </w:tcBorders>
            <w:shd w:val="clear" w:color="auto" w:fill="auto"/>
            <w:noWrap/>
            <w:vAlign w:val="center"/>
          </w:tcPr>
          <w:p w14:paraId="2E5CD34E"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080" w:type="dxa"/>
            <w:tcBorders>
              <w:top w:val="nil"/>
              <w:left w:val="nil"/>
              <w:bottom w:val="nil"/>
              <w:right w:val="nil"/>
            </w:tcBorders>
            <w:shd w:val="clear" w:color="auto" w:fill="auto"/>
            <w:noWrap/>
          </w:tcPr>
          <w:p w14:paraId="3A2326B0"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1170" w:type="dxa"/>
            <w:tcBorders>
              <w:top w:val="nil"/>
              <w:left w:val="nil"/>
              <w:bottom w:val="nil"/>
              <w:right w:val="nil"/>
            </w:tcBorders>
            <w:shd w:val="clear" w:color="auto" w:fill="auto"/>
            <w:noWrap/>
            <w:vAlign w:val="center"/>
          </w:tcPr>
          <w:p w14:paraId="718FEF1F" w14:textId="77777777" w:rsidR="007A1EF0" w:rsidRPr="00292BE9" w:rsidRDefault="007A1EF0" w:rsidP="0072519C">
            <w:pPr>
              <w:spacing w:before="0" w:after="0"/>
              <w:jc w:val="center"/>
              <w:rPr>
                <w:rFonts w:eastAsia="Times New Roman" w:cs="Arial"/>
                <w:sz w:val="18"/>
                <w:szCs w:val="18"/>
                <w:lang w:eastAsia="en-GB"/>
              </w:rPr>
            </w:pPr>
            <w:r w:rsidRPr="00292BE9">
              <w:rPr>
                <w:rFonts w:eastAsia="Times New Roman" w:cs="Arial"/>
                <w:color w:val="000000"/>
                <w:sz w:val="18"/>
                <w:szCs w:val="18"/>
                <w:lang w:eastAsia="en-GB"/>
              </w:rPr>
              <w:t>£ 1.34</w:t>
            </w:r>
          </w:p>
        </w:tc>
        <w:tc>
          <w:tcPr>
            <w:tcW w:w="1260" w:type="dxa"/>
            <w:tcBorders>
              <w:top w:val="nil"/>
              <w:left w:val="nil"/>
              <w:bottom w:val="nil"/>
              <w:right w:val="nil"/>
            </w:tcBorders>
            <w:shd w:val="clear" w:color="auto" w:fill="auto"/>
            <w:noWrap/>
            <w:vAlign w:val="center"/>
          </w:tcPr>
          <w:p w14:paraId="39D57984" w14:textId="30AD53DB"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w:t>
            </w:r>
            <w:r w:rsidR="00292BE9">
              <w:rPr>
                <w:rFonts w:cs="Arial"/>
                <w:color w:val="000000"/>
                <w:sz w:val="18"/>
                <w:szCs w:val="18"/>
              </w:rPr>
              <w:t xml:space="preserve"> </w:t>
            </w:r>
            <w:r w:rsidRPr="00292BE9">
              <w:rPr>
                <w:rFonts w:cs="Arial"/>
                <w:color w:val="000000"/>
                <w:sz w:val="18"/>
                <w:szCs w:val="18"/>
              </w:rPr>
              <w:t>2.62</w:t>
            </w:r>
          </w:p>
        </w:tc>
        <w:tc>
          <w:tcPr>
            <w:tcW w:w="1260" w:type="dxa"/>
            <w:tcBorders>
              <w:top w:val="nil"/>
              <w:left w:val="nil"/>
              <w:bottom w:val="nil"/>
              <w:right w:val="nil"/>
            </w:tcBorders>
            <w:vAlign w:val="center"/>
          </w:tcPr>
          <w:p w14:paraId="4DA37D2B" w14:textId="5E9C3A89"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£ 0.34</w:t>
            </w:r>
          </w:p>
        </w:tc>
        <w:tc>
          <w:tcPr>
            <w:tcW w:w="900" w:type="dxa"/>
            <w:tcBorders>
              <w:top w:val="nil"/>
              <w:left w:val="nil"/>
              <w:bottom w:val="nil"/>
              <w:right w:val="nil"/>
            </w:tcBorders>
            <w:vAlign w:val="center"/>
          </w:tcPr>
          <w:p w14:paraId="1405A7A6"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£ 4.30</w:t>
            </w:r>
          </w:p>
        </w:tc>
      </w:tr>
      <w:tr w:rsidR="007A1EF0" w:rsidRPr="00292BE9" w14:paraId="57D86848" w14:textId="77777777" w:rsidTr="00292BE9">
        <w:trPr>
          <w:trHeight w:val="504"/>
        </w:trPr>
        <w:tc>
          <w:tcPr>
            <w:tcW w:w="1710" w:type="dxa"/>
            <w:tcBorders>
              <w:top w:val="nil"/>
              <w:left w:val="nil"/>
              <w:bottom w:val="nil"/>
              <w:right w:val="nil"/>
            </w:tcBorders>
            <w:shd w:val="clear" w:color="auto" w:fill="auto"/>
            <w:noWrap/>
            <w:vAlign w:val="center"/>
            <w:hideMark/>
          </w:tcPr>
          <w:p w14:paraId="0D8BA039"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Murray 2009</w:t>
            </w:r>
          </w:p>
        </w:tc>
        <w:tc>
          <w:tcPr>
            <w:tcW w:w="1260" w:type="dxa"/>
            <w:tcBorders>
              <w:top w:val="nil"/>
              <w:left w:val="nil"/>
              <w:bottom w:val="nil"/>
              <w:right w:val="nil"/>
            </w:tcBorders>
            <w:shd w:val="clear" w:color="auto" w:fill="auto"/>
            <w:noWrap/>
            <w:vAlign w:val="center"/>
            <w:hideMark/>
          </w:tcPr>
          <w:p w14:paraId="408E5F3B"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29</w:t>
            </w:r>
          </w:p>
        </w:tc>
        <w:tc>
          <w:tcPr>
            <w:tcW w:w="1260" w:type="dxa"/>
            <w:tcBorders>
              <w:top w:val="nil"/>
              <w:left w:val="nil"/>
              <w:bottom w:val="nil"/>
              <w:right w:val="nil"/>
            </w:tcBorders>
            <w:shd w:val="clear" w:color="auto" w:fill="auto"/>
            <w:noWrap/>
            <w:hideMark/>
          </w:tcPr>
          <w:p w14:paraId="30E840F0"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2880" w:type="dxa"/>
            <w:tcBorders>
              <w:top w:val="nil"/>
              <w:left w:val="nil"/>
              <w:bottom w:val="nil"/>
              <w:right w:val="nil"/>
            </w:tcBorders>
            <w:shd w:val="clear" w:color="auto" w:fill="auto"/>
            <w:noWrap/>
            <w:vAlign w:val="center"/>
            <w:hideMark/>
          </w:tcPr>
          <w:p w14:paraId="590FFD3F" w14:textId="01AA1F61"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15 min nurse, 30x6 min fitness supervisor, 9 w</w:t>
            </w:r>
            <w:r w:rsidR="00292BE9" w:rsidRPr="00292BE9">
              <w:rPr>
                <w:rFonts w:eastAsia="Times New Roman" w:cs="Arial"/>
                <w:color w:val="000000"/>
                <w:sz w:val="18"/>
                <w:szCs w:val="18"/>
                <w:lang w:eastAsia="en-GB"/>
              </w:rPr>
              <w:t>k</w:t>
            </w:r>
            <w:r w:rsidRPr="00292BE9">
              <w:rPr>
                <w:rFonts w:eastAsia="Times New Roman" w:cs="Arial"/>
                <w:color w:val="000000"/>
                <w:sz w:val="18"/>
                <w:szCs w:val="18"/>
                <w:lang w:eastAsia="en-GB"/>
              </w:rPr>
              <w:t xml:space="preserve"> gym membership</w:t>
            </w:r>
          </w:p>
        </w:tc>
        <w:tc>
          <w:tcPr>
            <w:tcW w:w="900" w:type="dxa"/>
            <w:tcBorders>
              <w:top w:val="nil"/>
              <w:left w:val="nil"/>
              <w:bottom w:val="nil"/>
              <w:right w:val="nil"/>
            </w:tcBorders>
            <w:shd w:val="clear" w:color="auto" w:fill="auto"/>
            <w:noWrap/>
            <w:vAlign w:val="center"/>
            <w:hideMark/>
          </w:tcPr>
          <w:p w14:paraId="55732D5B"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080" w:type="dxa"/>
            <w:tcBorders>
              <w:top w:val="nil"/>
              <w:left w:val="nil"/>
              <w:bottom w:val="nil"/>
              <w:right w:val="nil"/>
            </w:tcBorders>
            <w:shd w:val="clear" w:color="auto" w:fill="auto"/>
            <w:noWrap/>
            <w:vAlign w:val="center"/>
            <w:hideMark/>
          </w:tcPr>
          <w:p w14:paraId="3E9FE33C"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170" w:type="dxa"/>
            <w:tcBorders>
              <w:top w:val="nil"/>
              <w:left w:val="nil"/>
              <w:bottom w:val="nil"/>
              <w:right w:val="nil"/>
            </w:tcBorders>
            <w:shd w:val="clear" w:color="auto" w:fill="auto"/>
            <w:noWrap/>
            <w:hideMark/>
          </w:tcPr>
          <w:p w14:paraId="16DD5336"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1260" w:type="dxa"/>
            <w:tcBorders>
              <w:top w:val="nil"/>
              <w:left w:val="nil"/>
              <w:bottom w:val="nil"/>
              <w:right w:val="nil"/>
            </w:tcBorders>
            <w:shd w:val="clear" w:color="auto" w:fill="auto"/>
            <w:noWrap/>
            <w:vAlign w:val="center"/>
          </w:tcPr>
          <w:p w14:paraId="43CDECFF" w14:textId="77777777"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£ 127.00</w:t>
            </w:r>
          </w:p>
        </w:tc>
        <w:tc>
          <w:tcPr>
            <w:tcW w:w="1260" w:type="dxa"/>
            <w:tcBorders>
              <w:top w:val="nil"/>
              <w:left w:val="nil"/>
              <w:bottom w:val="nil"/>
              <w:right w:val="nil"/>
            </w:tcBorders>
            <w:vAlign w:val="center"/>
          </w:tcPr>
          <w:p w14:paraId="4E09DD2F" w14:textId="1406A95E"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£ 0.32</w:t>
            </w:r>
          </w:p>
        </w:tc>
        <w:tc>
          <w:tcPr>
            <w:tcW w:w="900" w:type="dxa"/>
            <w:tcBorders>
              <w:top w:val="nil"/>
              <w:left w:val="nil"/>
              <w:bottom w:val="nil"/>
              <w:right w:val="nil"/>
            </w:tcBorders>
            <w:vAlign w:val="center"/>
          </w:tcPr>
          <w:p w14:paraId="6B773926" w14:textId="5D83A18A" w:rsidR="007A1EF0" w:rsidRPr="00292BE9" w:rsidRDefault="00292BE9"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r w:rsidR="007A1EF0" w:rsidRPr="00292BE9">
              <w:rPr>
                <w:rFonts w:eastAsia="Times New Roman" w:cs="Arial"/>
                <w:color w:val="000000"/>
                <w:sz w:val="18"/>
                <w:szCs w:val="18"/>
                <w:lang w:eastAsia="en-GB"/>
              </w:rPr>
              <w:t>127.32</w:t>
            </w:r>
          </w:p>
        </w:tc>
      </w:tr>
      <w:tr w:rsidR="007A1EF0" w:rsidRPr="00292BE9" w14:paraId="20187D50" w14:textId="77777777" w:rsidTr="00292BE9">
        <w:trPr>
          <w:trHeight w:val="504"/>
        </w:trPr>
        <w:tc>
          <w:tcPr>
            <w:tcW w:w="1710" w:type="dxa"/>
            <w:tcBorders>
              <w:top w:val="nil"/>
              <w:left w:val="nil"/>
              <w:bottom w:val="nil"/>
              <w:right w:val="nil"/>
            </w:tcBorders>
            <w:shd w:val="clear" w:color="auto" w:fill="auto"/>
            <w:noWrap/>
            <w:vAlign w:val="center"/>
            <w:hideMark/>
          </w:tcPr>
          <w:p w14:paraId="24256734"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Prestwich 2003 (a1)</w:t>
            </w:r>
          </w:p>
        </w:tc>
        <w:tc>
          <w:tcPr>
            <w:tcW w:w="1260" w:type="dxa"/>
            <w:tcBorders>
              <w:top w:val="nil"/>
              <w:left w:val="nil"/>
              <w:bottom w:val="nil"/>
              <w:right w:val="nil"/>
            </w:tcBorders>
            <w:shd w:val="clear" w:color="auto" w:fill="auto"/>
            <w:noWrap/>
            <w:vAlign w:val="center"/>
            <w:hideMark/>
          </w:tcPr>
          <w:p w14:paraId="49F4EF96"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18</w:t>
            </w:r>
          </w:p>
        </w:tc>
        <w:tc>
          <w:tcPr>
            <w:tcW w:w="1260" w:type="dxa"/>
            <w:tcBorders>
              <w:top w:val="nil"/>
              <w:left w:val="nil"/>
              <w:bottom w:val="nil"/>
              <w:right w:val="nil"/>
            </w:tcBorders>
            <w:shd w:val="clear" w:color="auto" w:fill="auto"/>
            <w:noWrap/>
            <w:hideMark/>
          </w:tcPr>
          <w:p w14:paraId="54982216"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2880" w:type="dxa"/>
            <w:tcBorders>
              <w:top w:val="nil"/>
              <w:left w:val="nil"/>
              <w:bottom w:val="nil"/>
              <w:right w:val="nil"/>
            </w:tcBorders>
            <w:shd w:val="clear" w:color="auto" w:fill="auto"/>
            <w:noWrap/>
            <w:vAlign w:val="center"/>
            <w:hideMark/>
          </w:tcPr>
          <w:p w14:paraId="6B60829A"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15 min nurse, 5 min fitness advisor</w:t>
            </w:r>
          </w:p>
        </w:tc>
        <w:tc>
          <w:tcPr>
            <w:tcW w:w="900" w:type="dxa"/>
            <w:tcBorders>
              <w:top w:val="nil"/>
              <w:left w:val="nil"/>
              <w:bottom w:val="nil"/>
              <w:right w:val="nil"/>
            </w:tcBorders>
            <w:shd w:val="clear" w:color="auto" w:fill="auto"/>
            <w:noWrap/>
            <w:vAlign w:val="center"/>
            <w:hideMark/>
          </w:tcPr>
          <w:p w14:paraId="707F3B43"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080" w:type="dxa"/>
            <w:tcBorders>
              <w:top w:val="nil"/>
              <w:left w:val="nil"/>
              <w:bottom w:val="nil"/>
              <w:right w:val="nil"/>
            </w:tcBorders>
            <w:shd w:val="clear" w:color="auto" w:fill="auto"/>
            <w:noWrap/>
            <w:hideMark/>
          </w:tcPr>
          <w:p w14:paraId="5C117A24"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1170" w:type="dxa"/>
            <w:tcBorders>
              <w:top w:val="nil"/>
              <w:left w:val="nil"/>
              <w:bottom w:val="nil"/>
              <w:right w:val="nil"/>
            </w:tcBorders>
            <w:shd w:val="clear" w:color="auto" w:fill="auto"/>
            <w:noWrap/>
            <w:hideMark/>
          </w:tcPr>
          <w:p w14:paraId="25879A36" w14:textId="77777777" w:rsidR="007A1EF0" w:rsidRPr="00292BE9" w:rsidRDefault="007A1EF0" w:rsidP="0072519C">
            <w:pPr>
              <w:spacing w:before="0" w:after="0"/>
              <w:jc w:val="center"/>
              <w:rPr>
                <w:rFonts w:eastAsia="Times New Roman" w:cs="Arial"/>
                <w:sz w:val="18"/>
                <w:szCs w:val="18"/>
                <w:lang w:eastAsia="en-GB"/>
              </w:rPr>
            </w:pPr>
            <w:r w:rsidRPr="00292BE9">
              <w:rPr>
                <w:rFonts w:eastAsia="Times New Roman" w:cs="Arial"/>
                <w:color w:val="000000"/>
                <w:sz w:val="18"/>
                <w:szCs w:val="18"/>
                <w:lang w:eastAsia="en-GB"/>
              </w:rPr>
              <w:t>–</w:t>
            </w:r>
          </w:p>
        </w:tc>
        <w:tc>
          <w:tcPr>
            <w:tcW w:w="1260" w:type="dxa"/>
            <w:tcBorders>
              <w:top w:val="nil"/>
              <w:left w:val="nil"/>
              <w:bottom w:val="nil"/>
              <w:right w:val="nil"/>
            </w:tcBorders>
            <w:shd w:val="clear" w:color="auto" w:fill="auto"/>
            <w:noWrap/>
            <w:vAlign w:val="center"/>
          </w:tcPr>
          <w:p w14:paraId="5E33C901" w14:textId="363F5C24"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£ 3.87</w:t>
            </w:r>
          </w:p>
        </w:tc>
        <w:tc>
          <w:tcPr>
            <w:tcW w:w="1260" w:type="dxa"/>
            <w:tcBorders>
              <w:top w:val="nil"/>
              <w:left w:val="nil"/>
              <w:bottom w:val="nil"/>
              <w:right w:val="nil"/>
            </w:tcBorders>
            <w:vAlign w:val="center"/>
          </w:tcPr>
          <w:p w14:paraId="03B31ED5" w14:textId="15E8836D"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£ 2.08</w:t>
            </w:r>
          </w:p>
        </w:tc>
        <w:tc>
          <w:tcPr>
            <w:tcW w:w="900" w:type="dxa"/>
            <w:tcBorders>
              <w:top w:val="nil"/>
              <w:left w:val="nil"/>
              <w:bottom w:val="nil"/>
              <w:right w:val="nil"/>
            </w:tcBorders>
            <w:vAlign w:val="center"/>
          </w:tcPr>
          <w:p w14:paraId="09B28156"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£ 5.95</w:t>
            </w:r>
          </w:p>
        </w:tc>
      </w:tr>
      <w:tr w:rsidR="007A1EF0" w:rsidRPr="00292BE9" w14:paraId="211D1D4C" w14:textId="77777777" w:rsidTr="00292BE9">
        <w:trPr>
          <w:trHeight w:val="504"/>
        </w:trPr>
        <w:tc>
          <w:tcPr>
            <w:tcW w:w="1710" w:type="dxa"/>
            <w:tcBorders>
              <w:top w:val="nil"/>
              <w:left w:val="nil"/>
              <w:bottom w:val="nil"/>
              <w:right w:val="nil"/>
            </w:tcBorders>
            <w:shd w:val="clear" w:color="auto" w:fill="auto"/>
            <w:noWrap/>
            <w:vAlign w:val="center"/>
            <w:hideMark/>
          </w:tcPr>
          <w:p w14:paraId="668C1AF6"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Prestwich 2003 (a2)</w:t>
            </w:r>
          </w:p>
        </w:tc>
        <w:tc>
          <w:tcPr>
            <w:tcW w:w="1260" w:type="dxa"/>
            <w:tcBorders>
              <w:top w:val="nil"/>
              <w:left w:val="nil"/>
              <w:bottom w:val="nil"/>
              <w:right w:val="nil"/>
            </w:tcBorders>
            <w:shd w:val="clear" w:color="auto" w:fill="auto"/>
            <w:noWrap/>
            <w:vAlign w:val="center"/>
            <w:hideMark/>
          </w:tcPr>
          <w:p w14:paraId="27F33259"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19</w:t>
            </w:r>
          </w:p>
        </w:tc>
        <w:tc>
          <w:tcPr>
            <w:tcW w:w="1260" w:type="dxa"/>
            <w:tcBorders>
              <w:top w:val="nil"/>
              <w:left w:val="nil"/>
              <w:bottom w:val="nil"/>
              <w:right w:val="nil"/>
            </w:tcBorders>
            <w:shd w:val="clear" w:color="auto" w:fill="auto"/>
            <w:noWrap/>
            <w:hideMark/>
          </w:tcPr>
          <w:p w14:paraId="37DF5826"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2880" w:type="dxa"/>
            <w:tcBorders>
              <w:top w:val="nil"/>
              <w:left w:val="nil"/>
              <w:bottom w:val="nil"/>
              <w:right w:val="nil"/>
            </w:tcBorders>
            <w:shd w:val="clear" w:color="auto" w:fill="auto"/>
            <w:noWrap/>
            <w:vAlign w:val="center"/>
            <w:hideMark/>
          </w:tcPr>
          <w:p w14:paraId="0E457F27"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20 min nurse, 5 min fitness advisor</w:t>
            </w:r>
          </w:p>
        </w:tc>
        <w:tc>
          <w:tcPr>
            <w:tcW w:w="900" w:type="dxa"/>
            <w:tcBorders>
              <w:top w:val="nil"/>
              <w:left w:val="nil"/>
              <w:bottom w:val="nil"/>
              <w:right w:val="nil"/>
            </w:tcBorders>
            <w:shd w:val="clear" w:color="auto" w:fill="auto"/>
            <w:noWrap/>
            <w:vAlign w:val="center"/>
            <w:hideMark/>
          </w:tcPr>
          <w:p w14:paraId="1B2BAA60"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080" w:type="dxa"/>
            <w:tcBorders>
              <w:top w:val="nil"/>
              <w:left w:val="nil"/>
              <w:bottom w:val="nil"/>
              <w:right w:val="nil"/>
            </w:tcBorders>
            <w:shd w:val="clear" w:color="auto" w:fill="auto"/>
            <w:noWrap/>
            <w:hideMark/>
          </w:tcPr>
          <w:p w14:paraId="7533E8FB"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1170" w:type="dxa"/>
            <w:tcBorders>
              <w:top w:val="nil"/>
              <w:left w:val="nil"/>
              <w:bottom w:val="nil"/>
              <w:right w:val="nil"/>
            </w:tcBorders>
            <w:shd w:val="clear" w:color="auto" w:fill="auto"/>
            <w:noWrap/>
            <w:hideMark/>
          </w:tcPr>
          <w:p w14:paraId="637DE9A8" w14:textId="77777777" w:rsidR="007A1EF0" w:rsidRPr="00292BE9" w:rsidRDefault="007A1EF0" w:rsidP="0072519C">
            <w:pPr>
              <w:spacing w:before="0" w:after="0"/>
              <w:jc w:val="center"/>
              <w:rPr>
                <w:rFonts w:eastAsia="Times New Roman" w:cs="Arial"/>
                <w:sz w:val="18"/>
                <w:szCs w:val="18"/>
                <w:lang w:eastAsia="en-GB"/>
              </w:rPr>
            </w:pPr>
            <w:r w:rsidRPr="00292BE9">
              <w:rPr>
                <w:rFonts w:eastAsia="Times New Roman" w:cs="Arial"/>
                <w:color w:val="000000"/>
                <w:sz w:val="18"/>
                <w:szCs w:val="18"/>
                <w:lang w:eastAsia="en-GB"/>
              </w:rPr>
              <w:t>–</w:t>
            </w:r>
          </w:p>
        </w:tc>
        <w:tc>
          <w:tcPr>
            <w:tcW w:w="1260" w:type="dxa"/>
            <w:tcBorders>
              <w:top w:val="nil"/>
              <w:left w:val="nil"/>
              <w:bottom w:val="nil"/>
              <w:right w:val="nil"/>
            </w:tcBorders>
            <w:shd w:val="clear" w:color="auto" w:fill="auto"/>
            <w:noWrap/>
            <w:vAlign w:val="center"/>
          </w:tcPr>
          <w:p w14:paraId="7079B143" w14:textId="6E5AC9F7"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£ 6.07</w:t>
            </w:r>
          </w:p>
        </w:tc>
        <w:tc>
          <w:tcPr>
            <w:tcW w:w="1260" w:type="dxa"/>
            <w:tcBorders>
              <w:top w:val="nil"/>
              <w:left w:val="nil"/>
              <w:bottom w:val="nil"/>
              <w:right w:val="nil"/>
            </w:tcBorders>
            <w:vAlign w:val="center"/>
          </w:tcPr>
          <w:p w14:paraId="07925260" w14:textId="11C0361C"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£ 2.16</w:t>
            </w:r>
          </w:p>
        </w:tc>
        <w:tc>
          <w:tcPr>
            <w:tcW w:w="900" w:type="dxa"/>
            <w:tcBorders>
              <w:top w:val="nil"/>
              <w:left w:val="nil"/>
              <w:bottom w:val="nil"/>
              <w:right w:val="nil"/>
            </w:tcBorders>
            <w:vAlign w:val="center"/>
          </w:tcPr>
          <w:p w14:paraId="136EEA3F"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£ 8.3</w:t>
            </w:r>
          </w:p>
        </w:tc>
      </w:tr>
      <w:tr w:rsidR="007A1EF0" w:rsidRPr="00292BE9" w14:paraId="3E7B094F" w14:textId="77777777" w:rsidTr="00292BE9">
        <w:trPr>
          <w:trHeight w:val="414"/>
        </w:trPr>
        <w:tc>
          <w:tcPr>
            <w:tcW w:w="1710" w:type="dxa"/>
            <w:tcBorders>
              <w:top w:val="nil"/>
              <w:left w:val="nil"/>
              <w:bottom w:val="nil"/>
              <w:right w:val="nil"/>
            </w:tcBorders>
            <w:shd w:val="clear" w:color="auto" w:fill="auto"/>
            <w:noWrap/>
            <w:vAlign w:val="center"/>
            <w:hideMark/>
          </w:tcPr>
          <w:p w14:paraId="74F9BF1A"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Prestwich 2009 (b1)</w:t>
            </w:r>
          </w:p>
        </w:tc>
        <w:tc>
          <w:tcPr>
            <w:tcW w:w="1260" w:type="dxa"/>
            <w:tcBorders>
              <w:top w:val="nil"/>
              <w:left w:val="nil"/>
              <w:bottom w:val="nil"/>
              <w:right w:val="nil"/>
            </w:tcBorders>
            <w:shd w:val="clear" w:color="auto" w:fill="auto"/>
            <w:noWrap/>
            <w:vAlign w:val="center"/>
            <w:hideMark/>
          </w:tcPr>
          <w:p w14:paraId="2C254820"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29</w:t>
            </w:r>
          </w:p>
        </w:tc>
        <w:tc>
          <w:tcPr>
            <w:tcW w:w="1260" w:type="dxa"/>
            <w:tcBorders>
              <w:top w:val="nil"/>
              <w:left w:val="nil"/>
              <w:bottom w:val="nil"/>
              <w:right w:val="nil"/>
            </w:tcBorders>
            <w:shd w:val="clear" w:color="auto" w:fill="auto"/>
            <w:noWrap/>
            <w:hideMark/>
          </w:tcPr>
          <w:p w14:paraId="2D4CBAE2"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2880" w:type="dxa"/>
            <w:tcBorders>
              <w:top w:val="nil"/>
              <w:left w:val="nil"/>
              <w:bottom w:val="nil"/>
              <w:right w:val="nil"/>
            </w:tcBorders>
            <w:shd w:val="clear" w:color="auto" w:fill="auto"/>
            <w:noWrap/>
            <w:vAlign w:val="center"/>
            <w:hideMark/>
          </w:tcPr>
          <w:p w14:paraId="73AA3FF9"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15 min health worker</w:t>
            </w:r>
          </w:p>
        </w:tc>
        <w:tc>
          <w:tcPr>
            <w:tcW w:w="900" w:type="dxa"/>
            <w:tcBorders>
              <w:top w:val="nil"/>
              <w:left w:val="nil"/>
              <w:bottom w:val="nil"/>
              <w:right w:val="nil"/>
            </w:tcBorders>
            <w:shd w:val="clear" w:color="auto" w:fill="auto"/>
            <w:noWrap/>
            <w:vAlign w:val="center"/>
            <w:hideMark/>
          </w:tcPr>
          <w:p w14:paraId="6565256C"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080" w:type="dxa"/>
            <w:tcBorders>
              <w:top w:val="nil"/>
              <w:left w:val="nil"/>
              <w:bottom w:val="nil"/>
              <w:right w:val="nil"/>
            </w:tcBorders>
            <w:shd w:val="clear" w:color="auto" w:fill="auto"/>
            <w:noWrap/>
            <w:hideMark/>
          </w:tcPr>
          <w:p w14:paraId="745984B6"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1170" w:type="dxa"/>
            <w:tcBorders>
              <w:top w:val="nil"/>
              <w:left w:val="nil"/>
              <w:bottom w:val="nil"/>
              <w:right w:val="nil"/>
            </w:tcBorders>
            <w:shd w:val="clear" w:color="auto" w:fill="auto"/>
            <w:noWrap/>
            <w:hideMark/>
          </w:tcPr>
          <w:p w14:paraId="29452A36" w14:textId="77777777" w:rsidR="007A1EF0" w:rsidRPr="00292BE9" w:rsidRDefault="007A1EF0" w:rsidP="0072519C">
            <w:pPr>
              <w:spacing w:before="0" w:after="0"/>
              <w:jc w:val="center"/>
              <w:rPr>
                <w:rFonts w:eastAsia="Times New Roman" w:cs="Arial"/>
                <w:sz w:val="18"/>
                <w:szCs w:val="18"/>
                <w:lang w:eastAsia="en-GB"/>
              </w:rPr>
            </w:pPr>
            <w:r w:rsidRPr="00292BE9">
              <w:rPr>
                <w:rFonts w:eastAsia="Times New Roman" w:cs="Arial"/>
                <w:color w:val="000000"/>
                <w:sz w:val="18"/>
                <w:szCs w:val="18"/>
                <w:lang w:eastAsia="en-GB"/>
              </w:rPr>
              <w:t>–</w:t>
            </w:r>
          </w:p>
        </w:tc>
        <w:tc>
          <w:tcPr>
            <w:tcW w:w="1260" w:type="dxa"/>
            <w:tcBorders>
              <w:top w:val="nil"/>
              <w:left w:val="nil"/>
              <w:bottom w:val="nil"/>
              <w:right w:val="nil"/>
            </w:tcBorders>
            <w:shd w:val="clear" w:color="auto" w:fill="auto"/>
            <w:noWrap/>
            <w:vAlign w:val="center"/>
          </w:tcPr>
          <w:p w14:paraId="5D712944" w14:textId="0A8075C0"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w:t>
            </w:r>
            <w:r w:rsidR="00292BE9">
              <w:rPr>
                <w:rFonts w:cs="Arial"/>
                <w:color w:val="000000"/>
                <w:sz w:val="18"/>
                <w:szCs w:val="18"/>
              </w:rPr>
              <w:t xml:space="preserve"> </w:t>
            </w:r>
            <w:r w:rsidRPr="00292BE9">
              <w:rPr>
                <w:rFonts w:cs="Arial"/>
                <w:color w:val="000000"/>
                <w:sz w:val="18"/>
                <w:szCs w:val="18"/>
              </w:rPr>
              <w:t>7.75</w:t>
            </w:r>
          </w:p>
        </w:tc>
        <w:tc>
          <w:tcPr>
            <w:tcW w:w="1260" w:type="dxa"/>
            <w:tcBorders>
              <w:top w:val="nil"/>
              <w:left w:val="nil"/>
              <w:bottom w:val="nil"/>
              <w:right w:val="nil"/>
            </w:tcBorders>
            <w:vAlign w:val="center"/>
          </w:tcPr>
          <w:p w14:paraId="5948F2C3" w14:textId="236FC408"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£ 0.40</w:t>
            </w:r>
          </w:p>
        </w:tc>
        <w:tc>
          <w:tcPr>
            <w:tcW w:w="900" w:type="dxa"/>
            <w:tcBorders>
              <w:top w:val="nil"/>
              <w:left w:val="nil"/>
              <w:bottom w:val="nil"/>
              <w:right w:val="nil"/>
            </w:tcBorders>
            <w:vAlign w:val="center"/>
          </w:tcPr>
          <w:p w14:paraId="5E96139B"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£ 8.15</w:t>
            </w:r>
          </w:p>
        </w:tc>
      </w:tr>
      <w:tr w:rsidR="007A1EF0" w:rsidRPr="00292BE9" w14:paraId="4DEAA705" w14:textId="77777777" w:rsidTr="00292BE9">
        <w:trPr>
          <w:trHeight w:val="243"/>
        </w:trPr>
        <w:tc>
          <w:tcPr>
            <w:tcW w:w="1710" w:type="dxa"/>
            <w:tcBorders>
              <w:top w:val="nil"/>
              <w:left w:val="nil"/>
              <w:bottom w:val="nil"/>
              <w:right w:val="nil"/>
            </w:tcBorders>
            <w:shd w:val="clear" w:color="auto" w:fill="auto"/>
            <w:noWrap/>
            <w:vAlign w:val="center"/>
          </w:tcPr>
          <w:p w14:paraId="1120FA0A"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Scholz 2006 (a)</w:t>
            </w:r>
          </w:p>
        </w:tc>
        <w:tc>
          <w:tcPr>
            <w:tcW w:w="1260" w:type="dxa"/>
            <w:tcBorders>
              <w:top w:val="nil"/>
              <w:left w:val="nil"/>
              <w:bottom w:val="nil"/>
              <w:right w:val="nil"/>
            </w:tcBorders>
            <w:shd w:val="clear" w:color="auto" w:fill="auto"/>
            <w:noWrap/>
            <w:vAlign w:val="center"/>
          </w:tcPr>
          <w:p w14:paraId="3924F90C"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103</w:t>
            </w:r>
          </w:p>
        </w:tc>
        <w:tc>
          <w:tcPr>
            <w:tcW w:w="1260" w:type="dxa"/>
            <w:tcBorders>
              <w:top w:val="nil"/>
              <w:left w:val="nil"/>
              <w:bottom w:val="nil"/>
              <w:right w:val="nil"/>
            </w:tcBorders>
            <w:shd w:val="clear" w:color="auto" w:fill="auto"/>
            <w:noWrap/>
          </w:tcPr>
          <w:p w14:paraId="5A7309AA"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2880" w:type="dxa"/>
            <w:tcBorders>
              <w:top w:val="nil"/>
              <w:left w:val="nil"/>
              <w:bottom w:val="nil"/>
              <w:right w:val="nil"/>
            </w:tcBorders>
            <w:shd w:val="clear" w:color="auto" w:fill="auto"/>
            <w:noWrap/>
            <w:vAlign w:val="center"/>
          </w:tcPr>
          <w:p w14:paraId="0A46A377"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15x2 min nurse, 9 min GP</w:t>
            </w:r>
          </w:p>
        </w:tc>
        <w:tc>
          <w:tcPr>
            <w:tcW w:w="900" w:type="dxa"/>
            <w:tcBorders>
              <w:top w:val="nil"/>
              <w:left w:val="nil"/>
              <w:bottom w:val="nil"/>
              <w:right w:val="nil"/>
            </w:tcBorders>
            <w:shd w:val="clear" w:color="auto" w:fill="auto"/>
            <w:noWrap/>
            <w:vAlign w:val="center"/>
          </w:tcPr>
          <w:p w14:paraId="52F9C480"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080" w:type="dxa"/>
            <w:tcBorders>
              <w:top w:val="nil"/>
              <w:left w:val="nil"/>
              <w:bottom w:val="nil"/>
              <w:right w:val="nil"/>
            </w:tcBorders>
            <w:shd w:val="clear" w:color="auto" w:fill="auto"/>
            <w:noWrap/>
          </w:tcPr>
          <w:p w14:paraId="52F44C26"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1170" w:type="dxa"/>
            <w:tcBorders>
              <w:top w:val="nil"/>
              <w:left w:val="nil"/>
              <w:bottom w:val="nil"/>
              <w:right w:val="nil"/>
            </w:tcBorders>
            <w:shd w:val="clear" w:color="auto" w:fill="auto"/>
            <w:noWrap/>
          </w:tcPr>
          <w:p w14:paraId="011A2BFE" w14:textId="77777777" w:rsidR="007A1EF0" w:rsidRPr="00292BE9" w:rsidRDefault="007A1EF0" w:rsidP="0072519C">
            <w:pPr>
              <w:spacing w:before="0" w:after="0"/>
              <w:jc w:val="center"/>
              <w:rPr>
                <w:rFonts w:eastAsia="Times New Roman" w:cs="Arial"/>
                <w:sz w:val="18"/>
                <w:szCs w:val="18"/>
                <w:lang w:eastAsia="en-GB"/>
              </w:rPr>
            </w:pPr>
            <w:r w:rsidRPr="00292BE9">
              <w:rPr>
                <w:rFonts w:eastAsia="Times New Roman" w:cs="Arial"/>
                <w:color w:val="000000"/>
                <w:sz w:val="18"/>
                <w:szCs w:val="18"/>
                <w:lang w:eastAsia="en-GB"/>
              </w:rPr>
              <w:t>–</w:t>
            </w:r>
          </w:p>
        </w:tc>
        <w:tc>
          <w:tcPr>
            <w:tcW w:w="1260" w:type="dxa"/>
            <w:tcBorders>
              <w:top w:val="nil"/>
              <w:left w:val="nil"/>
              <w:bottom w:val="nil"/>
              <w:right w:val="nil"/>
            </w:tcBorders>
            <w:shd w:val="clear" w:color="auto" w:fill="auto"/>
            <w:noWrap/>
            <w:vAlign w:val="center"/>
          </w:tcPr>
          <w:p w14:paraId="64166F1C" w14:textId="77777777"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£ 129.62</w:t>
            </w:r>
          </w:p>
        </w:tc>
        <w:tc>
          <w:tcPr>
            <w:tcW w:w="1260" w:type="dxa"/>
            <w:tcBorders>
              <w:top w:val="nil"/>
              <w:left w:val="nil"/>
              <w:bottom w:val="nil"/>
              <w:right w:val="nil"/>
            </w:tcBorders>
            <w:vAlign w:val="center"/>
          </w:tcPr>
          <w:p w14:paraId="4BB17C15" w14:textId="1A7F5F17"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£ 11.32</w:t>
            </w:r>
          </w:p>
        </w:tc>
        <w:tc>
          <w:tcPr>
            <w:tcW w:w="900" w:type="dxa"/>
            <w:tcBorders>
              <w:top w:val="nil"/>
              <w:left w:val="nil"/>
              <w:bottom w:val="nil"/>
              <w:right w:val="nil"/>
            </w:tcBorders>
            <w:vAlign w:val="center"/>
          </w:tcPr>
          <w:p w14:paraId="72F2210B" w14:textId="0DD16ECC"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£140.94</w:t>
            </w:r>
          </w:p>
        </w:tc>
      </w:tr>
      <w:tr w:rsidR="007A1EF0" w:rsidRPr="00292BE9" w14:paraId="675E54E9" w14:textId="77777777" w:rsidTr="00292BE9">
        <w:trPr>
          <w:trHeight w:val="288"/>
        </w:trPr>
        <w:tc>
          <w:tcPr>
            <w:tcW w:w="1710" w:type="dxa"/>
            <w:tcBorders>
              <w:top w:val="nil"/>
              <w:left w:val="nil"/>
              <w:bottom w:val="nil"/>
              <w:right w:val="nil"/>
            </w:tcBorders>
            <w:shd w:val="clear" w:color="auto" w:fill="auto"/>
            <w:noWrap/>
            <w:vAlign w:val="center"/>
            <w:hideMark/>
          </w:tcPr>
          <w:p w14:paraId="3E1646C1"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Scholz 2007 (b)</w:t>
            </w:r>
          </w:p>
        </w:tc>
        <w:tc>
          <w:tcPr>
            <w:tcW w:w="1260" w:type="dxa"/>
            <w:tcBorders>
              <w:top w:val="nil"/>
              <w:left w:val="nil"/>
              <w:bottom w:val="nil"/>
              <w:right w:val="nil"/>
            </w:tcBorders>
            <w:shd w:val="clear" w:color="auto" w:fill="auto"/>
            <w:noWrap/>
            <w:vAlign w:val="center"/>
            <w:hideMark/>
          </w:tcPr>
          <w:p w14:paraId="77A52F14"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71</w:t>
            </w:r>
          </w:p>
        </w:tc>
        <w:tc>
          <w:tcPr>
            <w:tcW w:w="1260" w:type="dxa"/>
            <w:tcBorders>
              <w:top w:val="nil"/>
              <w:left w:val="nil"/>
              <w:bottom w:val="nil"/>
              <w:right w:val="nil"/>
            </w:tcBorders>
            <w:shd w:val="clear" w:color="auto" w:fill="auto"/>
            <w:noWrap/>
            <w:hideMark/>
          </w:tcPr>
          <w:p w14:paraId="170C11B9"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2880" w:type="dxa"/>
            <w:tcBorders>
              <w:top w:val="nil"/>
              <w:left w:val="nil"/>
              <w:bottom w:val="nil"/>
              <w:right w:val="nil"/>
            </w:tcBorders>
            <w:shd w:val="clear" w:color="auto" w:fill="auto"/>
            <w:noWrap/>
            <w:vAlign w:val="center"/>
            <w:hideMark/>
          </w:tcPr>
          <w:p w14:paraId="451098A2"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 xml:space="preserve">15 min nurse, 20 min interviewer </w:t>
            </w:r>
          </w:p>
        </w:tc>
        <w:tc>
          <w:tcPr>
            <w:tcW w:w="900" w:type="dxa"/>
            <w:tcBorders>
              <w:top w:val="nil"/>
              <w:left w:val="nil"/>
              <w:bottom w:val="nil"/>
              <w:right w:val="nil"/>
            </w:tcBorders>
            <w:shd w:val="clear" w:color="auto" w:fill="auto"/>
            <w:noWrap/>
            <w:vAlign w:val="center"/>
            <w:hideMark/>
          </w:tcPr>
          <w:p w14:paraId="28BC620F"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080" w:type="dxa"/>
            <w:tcBorders>
              <w:top w:val="nil"/>
              <w:left w:val="nil"/>
              <w:bottom w:val="nil"/>
              <w:right w:val="nil"/>
            </w:tcBorders>
            <w:shd w:val="clear" w:color="auto" w:fill="auto"/>
            <w:noWrap/>
            <w:hideMark/>
          </w:tcPr>
          <w:p w14:paraId="5E0A9FCE"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1170" w:type="dxa"/>
            <w:tcBorders>
              <w:top w:val="nil"/>
              <w:left w:val="nil"/>
              <w:bottom w:val="nil"/>
              <w:right w:val="nil"/>
            </w:tcBorders>
            <w:shd w:val="clear" w:color="auto" w:fill="auto"/>
            <w:noWrap/>
            <w:hideMark/>
          </w:tcPr>
          <w:p w14:paraId="58A1912E" w14:textId="77777777" w:rsidR="007A1EF0" w:rsidRPr="00292BE9" w:rsidRDefault="007A1EF0" w:rsidP="0072519C">
            <w:pPr>
              <w:spacing w:before="0" w:after="0"/>
              <w:jc w:val="center"/>
              <w:rPr>
                <w:rFonts w:eastAsia="Times New Roman" w:cs="Arial"/>
                <w:sz w:val="18"/>
                <w:szCs w:val="18"/>
                <w:lang w:eastAsia="en-GB"/>
              </w:rPr>
            </w:pPr>
            <w:r w:rsidRPr="00292BE9">
              <w:rPr>
                <w:rFonts w:eastAsia="Times New Roman" w:cs="Arial"/>
                <w:color w:val="000000"/>
                <w:sz w:val="18"/>
                <w:szCs w:val="18"/>
                <w:lang w:eastAsia="en-GB"/>
              </w:rPr>
              <w:t>–</w:t>
            </w:r>
          </w:p>
        </w:tc>
        <w:tc>
          <w:tcPr>
            <w:tcW w:w="1260" w:type="dxa"/>
            <w:tcBorders>
              <w:top w:val="nil"/>
              <w:left w:val="nil"/>
              <w:bottom w:val="nil"/>
              <w:right w:val="nil"/>
            </w:tcBorders>
            <w:shd w:val="clear" w:color="auto" w:fill="auto"/>
            <w:noWrap/>
            <w:vAlign w:val="center"/>
          </w:tcPr>
          <w:p w14:paraId="494B6867" w14:textId="0344DEA2"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w:t>
            </w:r>
            <w:r w:rsidR="00292BE9">
              <w:rPr>
                <w:rFonts w:cs="Arial"/>
                <w:color w:val="000000"/>
                <w:sz w:val="18"/>
                <w:szCs w:val="18"/>
              </w:rPr>
              <w:t xml:space="preserve"> </w:t>
            </w:r>
            <w:r w:rsidRPr="00292BE9">
              <w:rPr>
                <w:rFonts w:cs="Arial"/>
                <w:color w:val="000000"/>
                <w:sz w:val="18"/>
                <w:szCs w:val="18"/>
              </w:rPr>
              <w:t>10.68</w:t>
            </w:r>
          </w:p>
        </w:tc>
        <w:tc>
          <w:tcPr>
            <w:tcW w:w="1260" w:type="dxa"/>
            <w:tcBorders>
              <w:top w:val="nil"/>
              <w:left w:val="nil"/>
              <w:bottom w:val="nil"/>
              <w:right w:val="nil"/>
            </w:tcBorders>
            <w:vAlign w:val="center"/>
          </w:tcPr>
          <w:p w14:paraId="6CF11753" w14:textId="345420E9"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£ 1.05</w:t>
            </w:r>
          </w:p>
        </w:tc>
        <w:tc>
          <w:tcPr>
            <w:tcW w:w="900" w:type="dxa"/>
            <w:tcBorders>
              <w:top w:val="nil"/>
              <w:left w:val="nil"/>
              <w:bottom w:val="nil"/>
              <w:right w:val="nil"/>
            </w:tcBorders>
            <w:vAlign w:val="center"/>
          </w:tcPr>
          <w:p w14:paraId="7818B82B"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£ 11.73</w:t>
            </w:r>
          </w:p>
        </w:tc>
      </w:tr>
      <w:tr w:rsidR="007A1EF0" w:rsidRPr="00292BE9" w14:paraId="59AE7AD8" w14:textId="77777777" w:rsidTr="00292BE9">
        <w:trPr>
          <w:trHeight w:val="243"/>
        </w:trPr>
        <w:tc>
          <w:tcPr>
            <w:tcW w:w="1710" w:type="dxa"/>
            <w:tcBorders>
              <w:top w:val="nil"/>
              <w:left w:val="nil"/>
              <w:bottom w:val="nil"/>
              <w:right w:val="nil"/>
            </w:tcBorders>
            <w:shd w:val="clear" w:color="auto" w:fill="auto"/>
            <w:noWrap/>
            <w:vAlign w:val="center"/>
            <w:hideMark/>
          </w:tcPr>
          <w:p w14:paraId="28EC6243"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Sniehotta 2005 (a)</w:t>
            </w:r>
          </w:p>
        </w:tc>
        <w:tc>
          <w:tcPr>
            <w:tcW w:w="1260" w:type="dxa"/>
            <w:tcBorders>
              <w:top w:val="nil"/>
              <w:left w:val="nil"/>
              <w:bottom w:val="nil"/>
              <w:right w:val="nil"/>
            </w:tcBorders>
            <w:shd w:val="clear" w:color="auto" w:fill="auto"/>
            <w:noWrap/>
            <w:vAlign w:val="center"/>
            <w:hideMark/>
          </w:tcPr>
          <w:p w14:paraId="0F82623C"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56</w:t>
            </w:r>
          </w:p>
        </w:tc>
        <w:tc>
          <w:tcPr>
            <w:tcW w:w="1260" w:type="dxa"/>
            <w:tcBorders>
              <w:top w:val="nil"/>
              <w:left w:val="nil"/>
              <w:bottom w:val="nil"/>
              <w:right w:val="nil"/>
            </w:tcBorders>
            <w:shd w:val="clear" w:color="auto" w:fill="auto"/>
            <w:noWrap/>
            <w:hideMark/>
          </w:tcPr>
          <w:p w14:paraId="17FF4CA0"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2880" w:type="dxa"/>
            <w:tcBorders>
              <w:top w:val="nil"/>
              <w:left w:val="nil"/>
              <w:bottom w:val="nil"/>
              <w:right w:val="nil"/>
            </w:tcBorders>
            <w:shd w:val="clear" w:color="auto" w:fill="auto"/>
            <w:noWrap/>
            <w:vAlign w:val="center"/>
            <w:hideMark/>
          </w:tcPr>
          <w:p w14:paraId="382B4BC6"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 xml:space="preserve">25 min nurse, 15 min interviewer </w:t>
            </w:r>
          </w:p>
        </w:tc>
        <w:tc>
          <w:tcPr>
            <w:tcW w:w="900" w:type="dxa"/>
            <w:tcBorders>
              <w:top w:val="nil"/>
              <w:left w:val="nil"/>
              <w:bottom w:val="nil"/>
              <w:right w:val="nil"/>
            </w:tcBorders>
            <w:shd w:val="clear" w:color="auto" w:fill="auto"/>
            <w:noWrap/>
            <w:vAlign w:val="center"/>
            <w:hideMark/>
          </w:tcPr>
          <w:p w14:paraId="7006C6DD"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080" w:type="dxa"/>
            <w:tcBorders>
              <w:top w:val="nil"/>
              <w:left w:val="nil"/>
              <w:bottom w:val="nil"/>
              <w:right w:val="nil"/>
            </w:tcBorders>
            <w:shd w:val="clear" w:color="auto" w:fill="auto"/>
            <w:noWrap/>
            <w:hideMark/>
          </w:tcPr>
          <w:p w14:paraId="4F08079E"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1170" w:type="dxa"/>
            <w:tcBorders>
              <w:top w:val="nil"/>
              <w:left w:val="nil"/>
              <w:bottom w:val="nil"/>
              <w:right w:val="nil"/>
            </w:tcBorders>
            <w:shd w:val="clear" w:color="auto" w:fill="auto"/>
            <w:noWrap/>
            <w:hideMark/>
          </w:tcPr>
          <w:p w14:paraId="021911A4" w14:textId="77777777" w:rsidR="007A1EF0" w:rsidRPr="00292BE9" w:rsidRDefault="007A1EF0" w:rsidP="0072519C">
            <w:pPr>
              <w:spacing w:before="0" w:after="0"/>
              <w:jc w:val="center"/>
              <w:rPr>
                <w:rFonts w:eastAsia="Times New Roman" w:cs="Arial"/>
                <w:sz w:val="18"/>
                <w:szCs w:val="18"/>
                <w:lang w:eastAsia="en-GB"/>
              </w:rPr>
            </w:pPr>
            <w:r w:rsidRPr="00292BE9">
              <w:rPr>
                <w:rFonts w:eastAsia="Times New Roman" w:cs="Arial"/>
                <w:color w:val="000000"/>
                <w:sz w:val="18"/>
                <w:szCs w:val="18"/>
                <w:lang w:eastAsia="en-GB"/>
              </w:rPr>
              <w:t>–</w:t>
            </w:r>
          </w:p>
        </w:tc>
        <w:tc>
          <w:tcPr>
            <w:tcW w:w="1260" w:type="dxa"/>
            <w:tcBorders>
              <w:top w:val="nil"/>
              <w:left w:val="nil"/>
              <w:bottom w:val="nil"/>
              <w:right w:val="nil"/>
            </w:tcBorders>
            <w:shd w:val="clear" w:color="auto" w:fill="auto"/>
            <w:noWrap/>
            <w:vAlign w:val="center"/>
          </w:tcPr>
          <w:p w14:paraId="16C680DF" w14:textId="7D6EE147"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w:t>
            </w:r>
            <w:r w:rsidR="00292BE9">
              <w:rPr>
                <w:rFonts w:cs="Arial"/>
                <w:color w:val="000000"/>
                <w:sz w:val="18"/>
                <w:szCs w:val="18"/>
              </w:rPr>
              <w:t xml:space="preserve"> </w:t>
            </w:r>
            <w:r w:rsidRPr="00292BE9">
              <w:rPr>
                <w:rFonts w:cs="Arial"/>
                <w:color w:val="000000"/>
                <w:sz w:val="18"/>
                <w:szCs w:val="18"/>
              </w:rPr>
              <w:t>15.11</w:t>
            </w:r>
          </w:p>
        </w:tc>
        <w:tc>
          <w:tcPr>
            <w:tcW w:w="1260" w:type="dxa"/>
            <w:tcBorders>
              <w:top w:val="nil"/>
              <w:left w:val="nil"/>
              <w:bottom w:val="nil"/>
              <w:right w:val="nil"/>
            </w:tcBorders>
            <w:vAlign w:val="center"/>
          </w:tcPr>
          <w:p w14:paraId="584A98A5" w14:textId="1B7360C5"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w:t>
            </w:r>
            <w:r w:rsidR="00292BE9">
              <w:rPr>
                <w:rFonts w:cs="Arial"/>
                <w:color w:val="000000"/>
                <w:sz w:val="18"/>
                <w:szCs w:val="18"/>
              </w:rPr>
              <w:t xml:space="preserve"> </w:t>
            </w:r>
            <w:r w:rsidRPr="00292BE9">
              <w:rPr>
                <w:rFonts w:cs="Arial"/>
                <w:color w:val="000000"/>
                <w:sz w:val="18"/>
                <w:szCs w:val="18"/>
              </w:rPr>
              <w:t>11.26</w:t>
            </w:r>
          </w:p>
        </w:tc>
        <w:tc>
          <w:tcPr>
            <w:tcW w:w="900" w:type="dxa"/>
            <w:tcBorders>
              <w:top w:val="nil"/>
              <w:left w:val="nil"/>
              <w:bottom w:val="nil"/>
              <w:right w:val="nil"/>
            </w:tcBorders>
            <w:vAlign w:val="center"/>
          </w:tcPr>
          <w:p w14:paraId="40CED42C"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£ 26.37</w:t>
            </w:r>
          </w:p>
        </w:tc>
      </w:tr>
      <w:tr w:rsidR="007A1EF0" w:rsidRPr="00292BE9" w14:paraId="18DBC8C5" w14:textId="77777777" w:rsidTr="00292BE9">
        <w:trPr>
          <w:trHeight w:val="297"/>
        </w:trPr>
        <w:tc>
          <w:tcPr>
            <w:tcW w:w="1710" w:type="dxa"/>
            <w:tcBorders>
              <w:top w:val="nil"/>
              <w:left w:val="nil"/>
              <w:bottom w:val="nil"/>
              <w:right w:val="nil"/>
            </w:tcBorders>
            <w:shd w:val="clear" w:color="auto" w:fill="auto"/>
            <w:noWrap/>
            <w:vAlign w:val="center"/>
            <w:hideMark/>
          </w:tcPr>
          <w:p w14:paraId="15AB88AA"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Sniehotta 2006 (b)</w:t>
            </w:r>
          </w:p>
        </w:tc>
        <w:tc>
          <w:tcPr>
            <w:tcW w:w="1260" w:type="dxa"/>
            <w:tcBorders>
              <w:top w:val="nil"/>
              <w:left w:val="nil"/>
              <w:bottom w:val="nil"/>
              <w:right w:val="nil"/>
            </w:tcBorders>
            <w:shd w:val="clear" w:color="auto" w:fill="auto"/>
            <w:noWrap/>
            <w:vAlign w:val="center"/>
            <w:hideMark/>
          </w:tcPr>
          <w:p w14:paraId="70A68D37"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68</w:t>
            </w:r>
          </w:p>
        </w:tc>
        <w:tc>
          <w:tcPr>
            <w:tcW w:w="1260" w:type="dxa"/>
            <w:tcBorders>
              <w:top w:val="nil"/>
              <w:left w:val="nil"/>
              <w:bottom w:val="nil"/>
              <w:right w:val="nil"/>
            </w:tcBorders>
            <w:shd w:val="clear" w:color="auto" w:fill="auto"/>
            <w:noWrap/>
            <w:hideMark/>
          </w:tcPr>
          <w:p w14:paraId="40845E4F"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2880" w:type="dxa"/>
            <w:tcBorders>
              <w:top w:val="nil"/>
              <w:left w:val="nil"/>
              <w:bottom w:val="nil"/>
              <w:right w:val="nil"/>
            </w:tcBorders>
            <w:shd w:val="clear" w:color="auto" w:fill="auto"/>
            <w:noWrap/>
            <w:vAlign w:val="center"/>
            <w:hideMark/>
          </w:tcPr>
          <w:p w14:paraId="3122C2C2"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25 min nurse +15 min interviewer</w:t>
            </w:r>
          </w:p>
        </w:tc>
        <w:tc>
          <w:tcPr>
            <w:tcW w:w="900" w:type="dxa"/>
            <w:tcBorders>
              <w:top w:val="nil"/>
              <w:left w:val="nil"/>
              <w:bottom w:val="nil"/>
              <w:right w:val="nil"/>
            </w:tcBorders>
            <w:shd w:val="clear" w:color="auto" w:fill="auto"/>
            <w:noWrap/>
            <w:vAlign w:val="center"/>
            <w:hideMark/>
          </w:tcPr>
          <w:p w14:paraId="1D965FF3"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080" w:type="dxa"/>
            <w:tcBorders>
              <w:top w:val="nil"/>
              <w:left w:val="nil"/>
              <w:bottom w:val="nil"/>
              <w:right w:val="nil"/>
            </w:tcBorders>
            <w:shd w:val="clear" w:color="auto" w:fill="auto"/>
            <w:noWrap/>
            <w:hideMark/>
          </w:tcPr>
          <w:p w14:paraId="2CEBAE18"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1170" w:type="dxa"/>
            <w:tcBorders>
              <w:top w:val="nil"/>
              <w:left w:val="nil"/>
              <w:bottom w:val="nil"/>
              <w:right w:val="nil"/>
            </w:tcBorders>
            <w:shd w:val="clear" w:color="auto" w:fill="auto"/>
            <w:noWrap/>
            <w:hideMark/>
          </w:tcPr>
          <w:p w14:paraId="688286C3" w14:textId="77777777" w:rsidR="007A1EF0" w:rsidRPr="00292BE9" w:rsidRDefault="007A1EF0" w:rsidP="0072519C">
            <w:pPr>
              <w:spacing w:before="0" w:after="0"/>
              <w:jc w:val="center"/>
              <w:rPr>
                <w:rFonts w:eastAsia="Times New Roman" w:cs="Arial"/>
                <w:sz w:val="18"/>
                <w:szCs w:val="18"/>
                <w:lang w:eastAsia="en-GB"/>
              </w:rPr>
            </w:pPr>
            <w:r w:rsidRPr="00292BE9">
              <w:rPr>
                <w:rFonts w:eastAsia="Times New Roman" w:cs="Arial"/>
                <w:color w:val="000000"/>
                <w:sz w:val="18"/>
                <w:szCs w:val="18"/>
                <w:lang w:eastAsia="en-GB"/>
              </w:rPr>
              <w:t>–</w:t>
            </w:r>
          </w:p>
        </w:tc>
        <w:tc>
          <w:tcPr>
            <w:tcW w:w="1260" w:type="dxa"/>
            <w:tcBorders>
              <w:top w:val="nil"/>
              <w:left w:val="nil"/>
              <w:bottom w:val="nil"/>
              <w:right w:val="nil"/>
            </w:tcBorders>
            <w:shd w:val="clear" w:color="auto" w:fill="auto"/>
            <w:noWrap/>
            <w:vAlign w:val="center"/>
          </w:tcPr>
          <w:p w14:paraId="7278E1F2" w14:textId="28DC5257"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w:t>
            </w:r>
            <w:r w:rsidR="00292BE9">
              <w:rPr>
                <w:rFonts w:cs="Arial"/>
                <w:color w:val="000000"/>
                <w:sz w:val="18"/>
                <w:szCs w:val="18"/>
              </w:rPr>
              <w:t xml:space="preserve"> </w:t>
            </w:r>
            <w:r w:rsidRPr="00292BE9">
              <w:rPr>
                <w:rFonts w:cs="Arial"/>
                <w:color w:val="000000"/>
                <w:sz w:val="18"/>
                <w:szCs w:val="18"/>
              </w:rPr>
              <w:t>15.11</w:t>
            </w:r>
          </w:p>
        </w:tc>
        <w:tc>
          <w:tcPr>
            <w:tcW w:w="1260" w:type="dxa"/>
            <w:tcBorders>
              <w:top w:val="nil"/>
              <w:left w:val="nil"/>
              <w:bottom w:val="nil"/>
              <w:right w:val="nil"/>
            </w:tcBorders>
            <w:vAlign w:val="center"/>
          </w:tcPr>
          <w:p w14:paraId="2280EB77" w14:textId="59AC02D9"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w:t>
            </w:r>
            <w:r w:rsidR="00292BE9">
              <w:rPr>
                <w:rFonts w:cs="Arial"/>
                <w:color w:val="000000"/>
                <w:sz w:val="18"/>
                <w:szCs w:val="18"/>
              </w:rPr>
              <w:t xml:space="preserve"> </w:t>
            </w:r>
            <w:r w:rsidRPr="00292BE9">
              <w:rPr>
                <w:rFonts w:cs="Arial"/>
                <w:color w:val="000000"/>
                <w:sz w:val="18"/>
                <w:szCs w:val="18"/>
              </w:rPr>
              <w:t>15.06</w:t>
            </w:r>
          </w:p>
        </w:tc>
        <w:tc>
          <w:tcPr>
            <w:tcW w:w="900" w:type="dxa"/>
            <w:tcBorders>
              <w:top w:val="nil"/>
              <w:left w:val="nil"/>
              <w:bottom w:val="nil"/>
              <w:right w:val="nil"/>
            </w:tcBorders>
            <w:vAlign w:val="center"/>
          </w:tcPr>
          <w:p w14:paraId="46D5F318"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£ 30.17</w:t>
            </w:r>
          </w:p>
        </w:tc>
      </w:tr>
      <w:tr w:rsidR="007A1EF0" w:rsidRPr="00292BE9" w14:paraId="15EFD055" w14:textId="77777777" w:rsidTr="00292BE9">
        <w:trPr>
          <w:trHeight w:val="252"/>
        </w:trPr>
        <w:tc>
          <w:tcPr>
            <w:tcW w:w="1710" w:type="dxa"/>
            <w:tcBorders>
              <w:top w:val="nil"/>
              <w:left w:val="nil"/>
              <w:bottom w:val="nil"/>
              <w:right w:val="nil"/>
            </w:tcBorders>
            <w:shd w:val="clear" w:color="auto" w:fill="auto"/>
            <w:noWrap/>
            <w:vAlign w:val="center"/>
            <w:hideMark/>
          </w:tcPr>
          <w:p w14:paraId="42B1FA5E"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Thoolen 2009</w:t>
            </w:r>
          </w:p>
        </w:tc>
        <w:tc>
          <w:tcPr>
            <w:tcW w:w="1260" w:type="dxa"/>
            <w:tcBorders>
              <w:top w:val="nil"/>
              <w:left w:val="nil"/>
              <w:bottom w:val="nil"/>
              <w:right w:val="nil"/>
            </w:tcBorders>
            <w:shd w:val="clear" w:color="auto" w:fill="auto"/>
            <w:noWrap/>
            <w:vAlign w:val="center"/>
            <w:hideMark/>
          </w:tcPr>
          <w:p w14:paraId="40DEC8F5"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78</w:t>
            </w:r>
          </w:p>
        </w:tc>
        <w:tc>
          <w:tcPr>
            <w:tcW w:w="1260" w:type="dxa"/>
            <w:tcBorders>
              <w:top w:val="nil"/>
              <w:left w:val="nil"/>
              <w:bottom w:val="nil"/>
              <w:right w:val="nil"/>
            </w:tcBorders>
            <w:shd w:val="clear" w:color="auto" w:fill="auto"/>
            <w:noWrap/>
            <w:vAlign w:val="center"/>
            <w:hideMark/>
          </w:tcPr>
          <w:p w14:paraId="3DD02C8E"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2880" w:type="dxa"/>
            <w:tcBorders>
              <w:top w:val="nil"/>
              <w:left w:val="nil"/>
              <w:bottom w:val="nil"/>
              <w:right w:val="nil"/>
            </w:tcBorders>
            <w:shd w:val="clear" w:color="auto" w:fill="auto"/>
            <w:noWrap/>
            <w:vAlign w:val="center"/>
            <w:hideMark/>
          </w:tcPr>
          <w:p w14:paraId="764A1D59"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2+5 min nurse</w:t>
            </w:r>
          </w:p>
        </w:tc>
        <w:tc>
          <w:tcPr>
            <w:tcW w:w="900" w:type="dxa"/>
            <w:tcBorders>
              <w:top w:val="nil"/>
              <w:left w:val="nil"/>
              <w:bottom w:val="nil"/>
              <w:right w:val="nil"/>
            </w:tcBorders>
            <w:shd w:val="clear" w:color="auto" w:fill="auto"/>
            <w:noWrap/>
            <w:vAlign w:val="center"/>
            <w:hideMark/>
          </w:tcPr>
          <w:p w14:paraId="1454D067"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080" w:type="dxa"/>
            <w:tcBorders>
              <w:top w:val="nil"/>
              <w:left w:val="nil"/>
              <w:bottom w:val="nil"/>
              <w:right w:val="nil"/>
            </w:tcBorders>
            <w:shd w:val="clear" w:color="auto" w:fill="auto"/>
            <w:noWrap/>
            <w:hideMark/>
          </w:tcPr>
          <w:p w14:paraId="14CBB6A5"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1170" w:type="dxa"/>
            <w:tcBorders>
              <w:top w:val="nil"/>
              <w:left w:val="nil"/>
              <w:bottom w:val="nil"/>
              <w:right w:val="nil"/>
            </w:tcBorders>
            <w:shd w:val="clear" w:color="auto" w:fill="auto"/>
            <w:noWrap/>
            <w:vAlign w:val="center"/>
            <w:hideMark/>
          </w:tcPr>
          <w:p w14:paraId="662A8665"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£ 1.60</w:t>
            </w:r>
          </w:p>
        </w:tc>
        <w:tc>
          <w:tcPr>
            <w:tcW w:w="1260" w:type="dxa"/>
            <w:tcBorders>
              <w:top w:val="nil"/>
              <w:left w:val="nil"/>
              <w:bottom w:val="nil"/>
              <w:right w:val="nil"/>
            </w:tcBorders>
            <w:shd w:val="clear" w:color="auto" w:fill="auto"/>
            <w:noWrap/>
            <w:vAlign w:val="center"/>
          </w:tcPr>
          <w:p w14:paraId="0872C236" w14:textId="356D6F38"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w:t>
            </w:r>
            <w:r w:rsidR="00292BE9">
              <w:rPr>
                <w:rFonts w:cs="Arial"/>
                <w:color w:val="000000"/>
                <w:sz w:val="18"/>
                <w:szCs w:val="18"/>
              </w:rPr>
              <w:t xml:space="preserve"> </w:t>
            </w:r>
            <w:r w:rsidRPr="00292BE9">
              <w:rPr>
                <w:rFonts w:cs="Arial"/>
                <w:color w:val="000000"/>
                <w:sz w:val="18"/>
                <w:szCs w:val="18"/>
              </w:rPr>
              <w:t>23.18</w:t>
            </w:r>
          </w:p>
        </w:tc>
        <w:tc>
          <w:tcPr>
            <w:tcW w:w="1260" w:type="dxa"/>
            <w:tcBorders>
              <w:top w:val="nil"/>
              <w:left w:val="nil"/>
              <w:bottom w:val="nil"/>
              <w:right w:val="nil"/>
            </w:tcBorders>
            <w:vAlign w:val="center"/>
          </w:tcPr>
          <w:p w14:paraId="35914C36" w14:textId="7345C64E"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w:t>
            </w:r>
            <w:r w:rsidR="00292BE9">
              <w:rPr>
                <w:rFonts w:cs="Arial"/>
                <w:color w:val="000000"/>
                <w:sz w:val="18"/>
                <w:szCs w:val="18"/>
              </w:rPr>
              <w:t xml:space="preserve"> </w:t>
            </w:r>
            <w:r w:rsidRPr="00292BE9">
              <w:rPr>
                <w:rFonts w:cs="Arial"/>
                <w:color w:val="000000"/>
                <w:sz w:val="18"/>
                <w:szCs w:val="18"/>
              </w:rPr>
              <w:t>1.06</w:t>
            </w:r>
          </w:p>
        </w:tc>
        <w:tc>
          <w:tcPr>
            <w:tcW w:w="900" w:type="dxa"/>
            <w:tcBorders>
              <w:top w:val="nil"/>
              <w:left w:val="nil"/>
              <w:bottom w:val="nil"/>
              <w:right w:val="nil"/>
            </w:tcBorders>
            <w:vAlign w:val="center"/>
          </w:tcPr>
          <w:p w14:paraId="22258F1B"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£ 25.84</w:t>
            </w:r>
          </w:p>
        </w:tc>
      </w:tr>
      <w:tr w:rsidR="007A1EF0" w:rsidRPr="00292BE9" w14:paraId="7E0BF2FF" w14:textId="77777777" w:rsidTr="00292BE9">
        <w:trPr>
          <w:trHeight w:val="504"/>
        </w:trPr>
        <w:tc>
          <w:tcPr>
            <w:tcW w:w="1710" w:type="dxa"/>
            <w:tcBorders>
              <w:top w:val="nil"/>
              <w:left w:val="nil"/>
              <w:bottom w:val="single" w:sz="4" w:space="0" w:color="auto"/>
              <w:right w:val="nil"/>
            </w:tcBorders>
            <w:shd w:val="clear" w:color="auto" w:fill="auto"/>
            <w:noWrap/>
            <w:vAlign w:val="center"/>
            <w:hideMark/>
          </w:tcPr>
          <w:p w14:paraId="2C181855"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Waters 2006</w:t>
            </w:r>
          </w:p>
        </w:tc>
        <w:tc>
          <w:tcPr>
            <w:tcW w:w="1260" w:type="dxa"/>
            <w:tcBorders>
              <w:top w:val="nil"/>
              <w:left w:val="nil"/>
              <w:bottom w:val="single" w:sz="4" w:space="0" w:color="auto"/>
              <w:right w:val="nil"/>
            </w:tcBorders>
            <w:shd w:val="clear" w:color="auto" w:fill="auto"/>
            <w:noWrap/>
            <w:vAlign w:val="center"/>
            <w:hideMark/>
          </w:tcPr>
          <w:p w14:paraId="336A4B59"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54</w:t>
            </w:r>
          </w:p>
        </w:tc>
        <w:tc>
          <w:tcPr>
            <w:tcW w:w="1260" w:type="dxa"/>
            <w:tcBorders>
              <w:top w:val="nil"/>
              <w:left w:val="nil"/>
              <w:bottom w:val="single" w:sz="4" w:space="0" w:color="auto"/>
              <w:right w:val="nil"/>
            </w:tcBorders>
            <w:shd w:val="clear" w:color="auto" w:fill="auto"/>
            <w:noWrap/>
            <w:vAlign w:val="center"/>
            <w:hideMark/>
          </w:tcPr>
          <w:p w14:paraId="0FD96057"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 digital timer</w:t>
            </w:r>
          </w:p>
        </w:tc>
        <w:tc>
          <w:tcPr>
            <w:tcW w:w="2880" w:type="dxa"/>
            <w:tcBorders>
              <w:top w:val="nil"/>
              <w:left w:val="nil"/>
              <w:bottom w:val="single" w:sz="4" w:space="0" w:color="auto"/>
              <w:right w:val="nil"/>
            </w:tcBorders>
            <w:shd w:val="clear" w:color="auto" w:fill="auto"/>
            <w:noWrap/>
            <w:vAlign w:val="center"/>
            <w:hideMark/>
          </w:tcPr>
          <w:p w14:paraId="21519644" w14:textId="77777777" w:rsidR="007A1EF0" w:rsidRPr="00292BE9" w:rsidRDefault="007A1EF0" w:rsidP="0072519C">
            <w:pPr>
              <w:spacing w:before="0" w:after="0"/>
              <w:rPr>
                <w:rFonts w:eastAsia="Times New Roman" w:cs="Arial"/>
                <w:color w:val="000000"/>
                <w:sz w:val="18"/>
                <w:szCs w:val="18"/>
                <w:lang w:eastAsia="en-GB"/>
              </w:rPr>
            </w:pPr>
            <w:r w:rsidRPr="00292BE9">
              <w:rPr>
                <w:rFonts w:eastAsia="Times New Roman" w:cs="Arial"/>
                <w:color w:val="000000"/>
                <w:sz w:val="18"/>
                <w:szCs w:val="18"/>
                <w:lang w:eastAsia="en-GB"/>
              </w:rPr>
              <w:t>10 min nurse</w:t>
            </w:r>
          </w:p>
        </w:tc>
        <w:tc>
          <w:tcPr>
            <w:tcW w:w="900" w:type="dxa"/>
            <w:tcBorders>
              <w:top w:val="nil"/>
              <w:left w:val="nil"/>
              <w:bottom w:val="single" w:sz="4" w:space="0" w:color="auto"/>
              <w:right w:val="nil"/>
            </w:tcBorders>
            <w:shd w:val="clear" w:color="auto" w:fill="auto"/>
            <w:noWrap/>
            <w:vAlign w:val="center"/>
            <w:hideMark/>
          </w:tcPr>
          <w:p w14:paraId="51FE6C12"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1</w:t>
            </w:r>
          </w:p>
        </w:tc>
        <w:tc>
          <w:tcPr>
            <w:tcW w:w="1080" w:type="dxa"/>
            <w:tcBorders>
              <w:top w:val="nil"/>
              <w:left w:val="nil"/>
              <w:bottom w:val="single" w:sz="4" w:space="0" w:color="auto"/>
              <w:right w:val="nil"/>
            </w:tcBorders>
            <w:shd w:val="clear" w:color="auto" w:fill="auto"/>
            <w:noWrap/>
            <w:hideMark/>
          </w:tcPr>
          <w:p w14:paraId="2884BF50"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w:t>
            </w:r>
          </w:p>
        </w:tc>
        <w:tc>
          <w:tcPr>
            <w:tcW w:w="1170" w:type="dxa"/>
            <w:tcBorders>
              <w:top w:val="nil"/>
              <w:left w:val="nil"/>
              <w:bottom w:val="single" w:sz="4" w:space="0" w:color="auto"/>
              <w:right w:val="nil"/>
            </w:tcBorders>
            <w:shd w:val="clear" w:color="auto" w:fill="auto"/>
            <w:noWrap/>
            <w:vAlign w:val="center"/>
            <w:hideMark/>
          </w:tcPr>
          <w:p w14:paraId="07AC3290" w14:textId="77777777" w:rsidR="007A1EF0" w:rsidRPr="00292BE9" w:rsidRDefault="007A1EF0" w:rsidP="0072519C">
            <w:pPr>
              <w:spacing w:before="0" w:after="0"/>
              <w:jc w:val="center"/>
              <w:rPr>
                <w:rFonts w:eastAsia="Times New Roman" w:cs="Arial"/>
                <w:sz w:val="18"/>
                <w:szCs w:val="18"/>
                <w:lang w:eastAsia="en-GB"/>
              </w:rPr>
            </w:pPr>
            <w:r w:rsidRPr="00292BE9">
              <w:rPr>
                <w:rFonts w:eastAsia="Times New Roman" w:cs="Arial"/>
                <w:color w:val="000000"/>
                <w:sz w:val="18"/>
                <w:szCs w:val="18"/>
                <w:lang w:eastAsia="en-GB"/>
              </w:rPr>
              <w:t>£ 20</w:t>
            </w:r>
          </w:p>
        </w:tc>
        <w:tc>
          <w:tcPr>
            <w:tcW w:w="1260" w:type="dxa"/>
            <w:tcBorders>
              <w:top w:val="nil"/>
              <w:left w:val="nil"/>
              <w:bottom w:val="single" w:sz="4" w:space="0" w:color="auto"/>
              <w:right w:val="nil"/>
            </w:tcBorders>
            <w:shd w:val="clear" w:color="auto" w:fill="auto"/>
            <w:noWrap/>
            <w:vAlign w:val="center"/>
          </w:tcPr>
          <w:p w14:paraId="741C7143" w14:textId="4250802D"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£ 1.75</w:t>
            </w:r>
          </w:p>
        </w:tc>
        <w:tc>
          <w:tcPr>
            <w:tcW w:w="1260" w:type="dxa"/>
            <w:tcBorders>
              <w:top w:val="nil"/>
              <w:left w:val="nil"/>
              <w:bottom w:val="single" w:sz="4" w:space="0" w:color="auto"/>
              <w:right w:val="nil"/>
            </w:tcBorders>
            <w:vAlign w:val="center"/>
          </w:tcPr>
          <w:p w14:paraId="023204F7" w14:textId="56E75898" w:rsidR="007A1EF0" w:rsidRPr="00292BE9" w:rsidRDefault="007A1EF0" w:rsidP="0072519C">
            <w:pPr>
              <w:spacing w:before="0" w:after="0"/>
              <w:jc w:val="right"/>
              <w:rPr>
                <w:rFonts w:eastAsia="Times New Roman" w:cs="Arial"/>
                <w:color w:val="000000"/>
                <w:sz w:val="18"/>
                <w:szCs w:val="18"/>
                <w:lang w:eastAsia="en-GB"/>
              </w:rPr>
            </w:pPr>
            <w:r w:rsidRPr="00292BE9">
              <w:rPr>
                <w:rFonts w:cs="Arial"/>
                <w:color w:val="000000"/>
                <w:sz w:val="18"/>
                <w:szCs w:val="18"/>
              </w:rPr>
              <w:t>£</w:t>
            </w:r>
            <w:r w:rsidR="00292BE9">
              <w:rPr>
                <w:rFonts w:cs="Arial"/>
                <w:color w:val="000000"/>
                <w:sz w:val="18"/>
                <w:szCs w:val="18"/>
              </w:rPr>
              <w:t xml:space="preserve"> </w:t>
            </w:r>
            <w:r w:rsidRPr="00292BE9">
              <w:rPr>
                <w:rFonts w:cs="Arial"/>
                <w:color w:val="000000"/>
                <w:sz w:val="18"/>
                <w:szCs w:val="18"/>
              </w:rPr>
              <w:t>2.69</w:t>
            </w:r>
          </w:p>
        </w:tc>
        <w:tc>
          <w:tcPr>
            <w:tcW w:w="900" w:type="dxa"/>
            <w:tcBorders>
              <w:top w:val="nil"/>
              <w:left w:val="nil"/>
              <w:bottom w:val="single" w:sz="4" w:space="0" w:color="auto"/>
              <w:right w:val="nil"/>
            </w:tcBorders>
            <w:vAlign w:val="center"/>
          </w:tcPr>
          <w:p w14:paraId="53F52151" w14:textId="77777777" w:rsidR="007A1EF0" w:rsidRPr="00292BE9" w:rsidRDefault="007A1EF0" w:rsidP="0072519C">
            <w:pPr>
              <w:spacing w:before="0" w:after="0"/>
              <w:jc w:val="center"/>
              <w:rPr>
                <w:rFonts w:eastAsia="Times New Roman" w:cs="Arial"/>
                <w:color w:val="000000"/>
                <w:sz w:val="18"/>
                <w:szCs w:val="18"/>
                <w:lang w:eastAsia="en-GB"/>
              </w:rPr>
            </w:pPr>
            <w:r w:rsidRPr="00292BE9">
              <w:rPr>
                <w:rFonts w:eastAsia="Times New Roman" w:cs="Arial"/>
                <w:color w:val="000000"/>
                <w:sz w:val="18"/>
                <w:szCs w:val="18"/>
                <w:lang w:eastAsia="en-GB"/>
              </w:rPr>
              <w:t>£ 24.43</w:t>
            </w:r>
          </w:p>
        </w:tc>
      </w:tr>
      <w:tr w:rsidR="007A1EF0" w:rsidRPr="00292BE9" w14:paraId="18B13B45" w14:textId="77777777" w:rsidTr="00292BE9">
        <w:trPr>
          <w:trHeight w:val="504"/>
        </w:trPr>
        <w:tc>
          <w:tcPr>
            <w:tcW w:w="1710" w:type="dxa"/>
            <w:tcBorders>
              <w:top w:val="nil"/>
              <w:left w:val="nil"/>
              <w:bottom w:val="single" w:sz="4" w:space="0" w:color="auto"/>
              <w:right w:val="nil"/>
            </w:tcBorders>
            <w:shd w:val="clear" w:color="auto" w:fill="auto"/>
            <w:noWrap/>
            <w:vAlign w:val="center"/>
          </w:tcPr>
          <w:p w14:paraId="2B7617ED" w14:textId="77777777" w:rsidR="007A1EF0" w:rsidRPr="007A2427" w:rsidRDefault="007A1EF0" w:rsidP="0072519C">
            <w:pPr>
              <w:spacing w:before="0" w:after="0"/>
              <w:rPr>
                <w:rFonts w:eastAsia="Times New Roman" w:cs="Arial"/>
                <w:color w:val="000000"/>
                <w:sz w:val="18"/>
                <w:szCs w:val="18"/>
                <w:lang w:eastAsia="en-GB"/>
              </w:rPr>
            </w:pPr>
            <w:r w:rsidRPr="007A2427">
              <w:rPr>
                <w:rFonts w:eastAsia="Times New Roman" w:cs="Arial"/>
                <w:color w:val="000000"/>
                <w:sz w:val="18"/>
                <w:szCs w:val="18"/>
                <w:lang w:eastAsia="en-GB"/>
              </w:rPr>
              <w:t>Total</w:t>
            </w:r>
          </w:p>
        </w:tc>
        <w:tc>
          <w:tcPr>
            <w:tcW w:w="1260" w:type="dxa"/>
            <w:tcBorders>
              <w:top w:val="nil"/>
              <w:left w:val="nil"/>
              <w:bottom w:val="single" w:sz="4" w:space="0" w:color="auto"/>
              <w:right w:val="nil"/>
            </w:tcBorders>
            <w:shd w:val="clear" w:color="auto" w:fill="auto"/>
            <w:noWrap/>
            <w:vAlign w:val="center"/>
          </w:tcPr>
          <w:p w14:paraId="6C80992A" w14:textId="77777777" w:rsidR="007A1EF0" w:rsidRPr="007A2427" w:rsidRDefault="007A1EF0" w:rsidP="0072519C">
            <w:pPr>
              <w:spacing w:before="0" w:after="0"/>
              <w:jc w:val="center"/>
              <w:rPr>
                <w:rFonts w:eastAsia="Times New Roman" w:cs="Arial"/>
                <w:color w:val="000000"/>
                <w:sz w:val="18"/>
                <w:szCs w:val="18"/>
                <w:lang w:eastAsia="en-GB"/>
              </w:rPr>
            </w:pPr>
            <w:r w:rsidRPr="007A2427">
              <w:rPr>
                <w:rFonts w:eastAsia="Times New Roman" w:cs="Arial"/>
                <w:color w:val="000000"/>
                <w:sz w:val="18"/>
                <w:szCs w:val="18"/>
                <w:lang w:eastAsia="en-GB"/>
              </w:rPr>
              <w:fldChar w:fldCharType="begin"/>
            </w:r>
            <w:r w:rsidRPr="007A2427">
              <w:rPr>
                <w:rFonts w:eastAsia="Times New Roman" w:cs="Arial"/>
                <w:color w:val="000000"/>
                <w:sz w:val="18"/>
                <w:szCs w:val="18"/>
                <w:lang w:eastAsia="en-GB"/>
              </w:rPr>
              <w:instrText xml:space="preserve"> =SUM(ABOVE) </w:instrText>
            </w:r>
            <w:r w:rsidRPr="007A2427">
              <w:rPr>
                <w:rFonts w:eastAsia="Times New Roman" w:cs="Arial"/>
                <w:color w:val="000000"/>
                <w:sz w:val="18"/>
                <w:szCs w:val="18"/>
                <w:lang w:eastAsia="en-GB"/>
              </w:rPr>
              <w:fldChar w:fldCharType="separate"/>
            </w:r>
            <w:r w:rsidRPr="007A2427">
              <w:rPr>
                <w:rFonts w:eastAsia="Times New Roman" w:cs="Arial"/>
                <w:noProof/>
                <w:color w:val="000000"/>
                <w:sz w:val="18"/>
                <w:szCs w:val="18"/>
                <w:lang w:eastAsia="en-GB"/>
              </w:rPr>
              <w:t>900</w:t>
            </w:r>
            <w:r w:rsidRPr="007A2427">
              <w:rPr>
                <w:rFonts w:eastAsia="Times New Roman" w:cs="Arial"/>
                <w:color w:val="000000"/>
                <w:sz w:val="18"/>
                <w:szCs w:val="18"/>
                <w:lang w:eastAsia="en-GB"/>
              </w:rPr>
              <w:fldChar w:fldCharType="end"/>
            </w:r>
          </w:p>
        </w:tc>
        <w:tc>
          <w:tcPr>
            <w:tcW w:w="1260" w:type="dxa"/>
            <w:tcBorders>
              <w:top w:val="nil"/>
              <w:left w:val="nil"/>
              <w:bottom w:val="single" w:sz="4" w:space="0" w:color="auto"/>
              <w:right w:val="nil"/>
            </w:tcBorders>
            <w:shd w:val="clear" w:color="auto" w:fill="auto"/>
            <w:noWrap/>
            <w:vAlign w:val="center"/>
          </w:tcPr>
          <w:p w14:paraId="1C80D7B2" w14:textId="77777777" w:rsidR="007A1EF0" w:rsidRPr="007A2427" w:rsidRDefault="007A1EF0" w:rsidP="0072519C">
            <w:pPr>
              <w:spacing w:before="0" w:after="0"/>
              <w:rPr>
                <w:rFonts w:eastAsia="Times New Roman" w:cs="Arial"/>
                <w:color w:val="000000"/>
                <w:sz w:val="18"/>
                <w:szCs w:val="18"/>
                <w:lang w:eastAsia="en-GB"/>
              </w:rPr>
            </w:pPr>
          </w:p>
        </w:tc>
        <w:tc>
          <w:tcPr>
            <w:tcW w:w="2880" w:type="dxa"/>
            <w:tcBorders>
              <w:top w:val="nil"/>
              <w:left w:val="nil"/>
              <w:bottom w:val="single" w:sz="4" w:space="0" w:color="auto"/>
              <w:right w:val="nil"/>
            </w:tcBorders>
            <w:shd w:val="clear" w:color="auto" w:fill="auto"/>
            <w:noWrap/>
            <w:vAlign w:val="center"/>
          </w:tcPr>
          <w:p w14:paraId="15DF8FD3" w14:textId="77777777" w:rsidR="007A1EF0" w:rsidRPr="00292BE9" w:rsidRDefault="007A1EF0" w:rsidP="0072519C">
            <w:pPr>
              <w:spacing w:before="0" w:after="0"/>
              <w:rPr>
                <w:rFonts w:eastAsia="Times New Roman" w:cs="Arial"/>
                <w:b/>
                <w:color w:val="000000"/>
                <w:sz w:val="18"/>
                <w:szCs w:val="18"/>
                <w:lang w:eastAsia="en-GB"/>
              </w:rPr>
            </w:pPr>
          </w:p>
        </w:tc>
        <w:tc>
          <w:tcPr>
            <w:tcW w:w="5670" w:type="dxa"/>
            <w:gridSpan w:val="5"/>
            <w:tcBorders>
              <w:top w:val="nil"/>
              <w:left w:val="nil"/>
              <w:bottom w:val="single" w:sz="4" w:space="0" w:color="auto"/>
              <w:right w:val="nil"/>
            </w:tcBorders>
            <w:shd w:val="clear" w:color="auto" w:fill="auto"/>
            <w:noWrap/>
            <w:vAlign w:val="center"/>
          </w:tcPr>
          <w:p w14:paraId="3C9D420E" w14:textId="77777777" w:rsidR="007A1EF0" w:rsidRPr="007A2427" w:rsidRDefault="007A1EF0" w:rsidP="0072519C">
            <w:pPr>
              <w:spacing w:before="0" w:after="0"/>
              <w:jc w:val="right"/>
              <w:rPr>
                <w:rFonts w:eastAsia="Times New Roman" w:cs="Arial"/>
                <w:color w:val="000000"/>
                <w:sz w:val="18"/>
                <w:szCs w:val="18"/>
                <w:lang w:eastAsia="en-GB"/>
              </w:rPr>
            </w:pPr>
            <w:r w:rsidRPr="007A2427">
              <w:rPr>
                <w:rFonts w:eastAsia="Times New Roman" w:cs="Arial"/>
                <w:sz w:val="18"/>
                <w:szCs w:val="18"/>
                <w:lang w:eastAsia="en-GB"/>
              </w:rPr>
              <w:t>Weighted average cost per participant</w:t>
            </w:r>
          </w:p>
        </w:tc>
        <w:tc>
          <w:tcPr>
            <w:tcW w:w="900" w:type="dxa"/>
            <w:tcBorders>
              <w:top w:val="nil"/>
              <w:left w:val="nil"/>
              <w:bottom w:val="single" w:sz="4" w:space="0" w:color="auto"/>
              <w:right w:val="nil"/>
            </w:tcBorders>
            <w:vAlign w:val="center"/>
          </w:tcPr>
          <w:p w14:paraId="77FBF9F6" w14:textId="77777777" w:rsidR="007A1EF0" w:rsidRPr="007A2427" w:rsidRDefault="007A1EF0" w:rsidP="0072519C">
            <w:pPr>
              <w:spacing w:before="0" w:after="0"/>
              <w:jc w:val="center"/>
              <w:rPr>
                <w:rFonts w:eastAsia="Times New Roman" w:cs="Arial"/>
                <w:color w:val="000000"/>
                <w:sz w:val="18"/>
                <w:szCs w:val="18"/>
                <w:lang w:eastAsia="en-GB"/>
              </w:rPr>
            </w:pPr>
            <w:r w:rsidRPr="007A2427">
              <w:rPr>
                <w:rFonts w:eastAsia="Times New Roman" w:cs="Arial"/>
                <w:color w:val="000000"/>
                <w:sz w:val="18"/>
                <w:szCs w:val="18"/>
                <w:lang w:eastAsia="en-GB"/>
              </w:rPr>
              <w:t>£ 33.21</w:t>
            </w:r>
          </w:p>
        </w:tc>
      </w:tr>
    </w:tbl>
    <w:p w14:paraId="623B84EE" w14:textId="77777777" w:rsidR="007A1EF0" w:rsidRPr="007A1EF0" w:rsidRDefault="007A1EF0" w:rsidP="0072519C">
      <w:pPr>
        <w:rPr>
          <w:rFonts w:cs="Arial"/>
        </w:rPr>
        <w:sectPr w:rsidR="007A1EF0" w:rsidRPr="007A1EF0" w:rsidSect="002960BB">
          <w:pgSz w:w="15840" w:h="12240" w:orient="landscape" w:code="1"/>
          <w:pgMar w:top="1440" w:right="1440" w:bottom="1440" w:left="1440" w:header="706" w:footer="706" w:gutter="0"/>
          <w:cols w:space="708"/>
          <w:docGrid w:linePitch="360"/>
        </w:sectPr>
      </w:pPr>
    </w:p>
    <w:p w14:paraId="20678783" w14:textId="0AF3ACAC" w:rsidR="007A1EF0" w:rsidRPr="007A1EF0" w:rsidRDefault="0095443E" w:rsidP="007A04B8">
      <w:pPr>
        <w:pStyle w:val="Heading4"/>
      </w:pPr>
      <w:bookmarkStart w:id="54" w:name="_Ref444783266"/>
      <w:r>
        <w:lastRenderedPageBreak/>
        <w:t>2.4</w:t>
      </w:r>
      <w:r w:rsidR="000C69BC">
        <w:t xml:space="preserve"> </w:t>
      </w:r>
      <w:r w:rsidR="007A1EF0" w:rsidRPr="008449FA">
        <w:t>Summary</w:t>
      </w:r>
      <w:r w:rsidR="007A1EF0" w:rsidRPr="007A1EF0">
        <w:t xml:space="preserve"> of intervention and control groups included in the meta-analyses of brief interventions</w:t>
      </w:r>
    </w:p>
    <w:p w14:paraId="3EC67964" w14:textId="041BD143" w:rsidR="007A1EF0" w:rsidRPr="007A1EF0" w:rsidRDefault="00727E51" w:rsidP="0064023C">
      <w:pPr>
        <w:pStyle w:val="Caption"/>
      </w:pPr>
      <w:bookmarkStart w:id="55" w:name="_Toc461096735"/>
      <w:bookmarkStart w:id="56" w:name="_Toc477275802"/>
      <w:bookmarkStart w:id="57" w:name="_Toc477804302"/>
      <w:r>
        <w:t xml:space="preserve">Table </w:t>
      </w:r>
      <w:r w:rsidR="0015250B">
        <w:fldChar w:fldCharType="begin"/>
      </w:r>
      <w:r w:rsidR="0015250B">
        <w:instrText xml:space="preserve"> STYLEREF 2 \s </w:instrText>
      </w:r>
      <w:r w:rsidR="0015250B">
        <w:fldChar w:fldCharType="separate"/>
      </w:r>
      <w:r w:rsidR="005E2787">
        <w:rPr>
          <w:noProof/>
        </w:rPr>
        <w:t>2</w:t>
      </w:r>
      <w:r w:rsidR="0015250B">
        <w:rPr>
          <w:noProof/>
        </w:rPr>
        <w:fldChar w:fldCharType="end"/>
      </w:r>
      <w:r w:rsidR="002960BB">
        <w:t>.</w:t>
      </w:r>
      <w:r w:rsidR="0015250B">
        <w:fldChar w:fldCharType="begin"/>
      </w:r>
      <w:r w:rsidR="0015250B">
        <w:instrText xml:space="preserve"> SEQ Table \* ARABIC \s 2 </w:instrText>
      </w:r>
      <w:r w:rsidR="0015250B">
        <w:fldChar w:fldCharType="separate"/>
      </w:r>
      <w:r w:rsidR="005E2787">
        <w:rPr>
          <w:noProof/>
        </w:rPr>
        <w:t>5</w:t>
      </w:r>
      <w:r w:rsidR="0015250B">
        <w:rPr>
          <w:noProof/>
        </w:rPr>
        <w:fldChar w:fldCharType="end"/>
      </w:r>
      <w:r w:rsidR="007A1EF0" w:rsidRPr="007A1EF0">
        <w:rPr>
          <w:noProof/>
        </w:rPr>
        <w:t xml:space="preserve"> –</w:t>
      </w:r>
      <w:r w:rsidR="007A1EF0" w:rsidRPr="007A1EF0">
        <w:t xml:space="preserve"> Summary table of intervention and control groups of individual studies included in the meta-analyses of brief interventions</w:t>
      </w:r>
      <w:bookmarkEnd w:id="55"/>
      <w:bookmarkEnd w:id="56"/>
      <w:bookmarkEnd w:id="57"/>
    </w:p>
    <w:tbl>
      <w:tblPr>
        <w:tblStyle w:val="TableGrid"/>
        <w:tblW w:w="932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30"/>
        <w:gridCol w:w="1540"/>
        <w:gridCol w:w="6254"/>
      </w:tblGrid>
      <w:tr w:rsidR="007A1EF0" w:rsidRPr="004A3816" w14:paraId="13EBEE4D" w14:textId="77777777" w:rsidTr="008449FA">
        <w:trPr>
          <w:trHeight w:val="281"/>
          <w:tblHeader/>
        </w:trPr>
        <w:tc>
          <w:tcPr>
            <w:tcW w:w="1530" w:type="dxa"/>
            <w:shd w:val="pct12" w:color="auto" w:fill="auto"/>
            <w:vAlign w:val="center"/>
          </w:tcPr>
          <w:p w14:paraId="5F2BD222" w14:textId="77777777" w:rsidR="007A1EF0" w:rsidRPr="004A3816" w:rsidRDefault="007A1EF0" w:rsidP="0072519C">
            <w:pPr>
              <w:rPr>
                <w:rFonts w:cs="Arial"/>
                <w:b/>
                <w:sz w:val="18"/>
              </w:rPr>
            </w:pPr>
            <w:r w:rsidRPr="004A3816">
              <w:rPr>
                <w:rFonts w:cs="Arial"/>
                <w:b/>
                <w:sz w:val="18"/>
              </w:rPr>
              <w:t>Study (year)</w:t>
            </w:r>
          </w:p>
        </w:tc>
        <w:tc>
          <w:tcPr>
            <w:tcW w:w="1540" w:type="dxa"/>
            <w:shd w:val="pct12" w:color="auto" w:fill="auto"/>
            <w:vAlign w:val="center"/>
          </w:tcPr>
          <w:p w14:paraId="2F295644" w14:textId="77777777" w:rsidR="007A1EF0" w:rsidRPr="004A3816" w:rsidRDefault="007A1EF0" w:rsidP="0072519C">
            <w:pPr>
              <w:rPr>
                <w:rFonts w:cs="Arial"/>
                <w:b/>
                <w:sz w:val="18"/>
              </w:rPr>
            </w:pPr>
            <w:r w:rsidRPr="004A3816">
              <w:rPr>
                <w:rFonts w:cs="Arial"/>
                <w:b/>
                <w:sz w:val="18"/>
              </w:rPr>
              <w:t>Study group</w:t>
            </w:r>
          </w:p>
        </w:tc>
        <w:tc>
          <w:tcPr>
            <w:tcW w:w="6254" w:type="dxa"/>
            <w:shd w:val="pct12" w:color="auto" w:fill="auto"/>
            <w:vAlign w:val="center"/>
          </w:tcPr>
          <w:p w14:paraId="5FDF4877" w14:textId="77777777" w:rsidR="007A1EF0" w:rsidRPr="004A3816" w:rsidRDefault="007A1EF0" w:rsidP="0072519C">
            <w:pPr>
              <w:rPr>
                <w:rFonts w:cs="Arial"/>
                <w:b/>
                <w:sz w:val="18"/>
              </w:rPr>
            </w:pPr>
            <w:r w:rsidRPr="004A3816">
              <w:rPr>
                <w:rFonts w:cs="Arial"/>
                <w:b/>
                <w:sz w:val="18"/>
              </w:rPr>
              <w:t>Summary of intervention and control</w:t>
            </w:r>
          </w:p>
        </w:tc>
      </w:tr>
      <w:tr w:rsidR="007A1EF0" w:rsidRPr="004A3816" w14:paraId="717AEE1C" w14:textId="77777777" w:rsidTr="008449FA">
        <w:trPr>
          <w:trHeight w:val="281"/>
        </w:trPr>
        <w:tc>
          <w:tcPr>
            <w:tcW w:w="9324" w:type="dxa"/>
            <w:gridSpan w:val="3"/>
            <w:vAlign w:val="center"/>
          </w:tcPr>
          <w:p w14:paraId="5D21B71E" w14:textId="6B87ABFA" w:rsidR="007A1EF0" w:rsidRPr="004A3816" w:rsidRDefault="007A1EF0" w:rsidP="005E2787">
            <w:pPr>
              <w:rPr>
                <w:rFonts w:cs="Arial"/>
                <w:b/>
                <w:sz w:val="18"/>
              </w:rPr>
            </w:pPr>
            <w:r w:rsidRPr="004A3816">
              <w:rPr>
                <w:rFonts w:cs="Arial"/>
                <w:b/>
                <w:sz w:val="18"/>
              </w:rPr>
              <w:t xml:space="preserve">Pedometers </w:t>
            </w:r>
            <w:r w:rsidRPr="004A3816">
              <w:rPr>
                <w:rFonts w:cs="Arial"/>
                <w:b/>
                <w:sz w:val="18"/>
              </w:rPr>
              <w:fldChar w:fldCharType="begin">
                <w:fldData xml:space="preserve">PEVuZE5vdGU+PENpdGU+PEF1dGhvcj5CcmF2YXRhPC9BdXRob3I+PFllYXI+MjAwNzwvWWVhcj48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</w:fldData>
              </w:fldChar>
            </w:r>
            <w:r w:rsidR="000E37E4">
              <w:rPr>
                <w:rFonts w:cs="Arial"/>
                <w:b/>
                <w:sz w:val="18"/>
              </w:rPr>
              <w:instrText xml:space="preserve"> ADDIN EN.CITE </w:instrText>
            </w:r>
            <w:r w:rsidR="000E37E4">
              <w:rPr>
                <w:rFonts w:cs="Arial"/>
                <w:b/>
                <w:sz w:val="18"/>
              </w:rPr>
              <w:fldChar w:fldCharType="begin">
                <w:fldData xml:space="preserve">PEVuZE5vdGU+PENpdGU+PEF1dGhvcj5CcmF2YXRhPC9BdXRob3I+PFllYXI+MjAwNzwvWWVhcj48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</w:fldData>
              </w:fldChar>
            </w:r>
            <w:r w:rsidR="000E37E4">
              <w:rPr>
                <w:rFonts w:cs="Arial"/>
                <w:b/>
                <w:sz w:val="18"/>
              </w:rPr>
              <w:instrText xml:space="preserve"> ADDIN EN.CITE.DATA </w:instrText>
            </w:r>
            <w:r w:rsidR="000E37E4">
              <w:rPr>
                <w:rFonts w:cs="Arial"/>
                <w:b/>
                <w:sz w:val="18"/>
              </w:rPr>
            </w:r>
            <w:r w:rsidR="000E37E4">
              <w:rPr>
                <w:rFonts w:cs="Arial"/>
                <w:b/>
                <w:sz w:val="18"/>
              </w:rPr>
              <w:fldChar w:fldCharType="end"/>
            </w:r>
            <w:r w:rsidRPr="004A3816">
              <w:rPr>
                <w:rFonts w:cs="Arial"/>
                <w:b/>
                <w:sz w:val="18"/>
              </w:rPr>
            </w:r>
            <w:r w:rsidRPr="004A3816">
              <w:rPr>
                <w:rFonts w:cs="Arial"/>
                <w:b/>
                <w:sz w:val="18"/>
              </w:rPr>
              <w:fldChar w:fldCharType="separate"/>
            </w:r>
            <w:r w:rsidR="000E37E4">
              <w:rPr>
                <w:rFonts w:cs="Arial"/>
                <w:b/>
                <w:noProof/>
                <w:sz w:val="18"/>
              </w:rPr>
              <w:t>[</w:t>
            </w:r>
            <w:hyperlink w:anchor="_ENREF_75" w:tooltip="Bravata, 2007 #109" w:history="1">
              <w:r w:rsidR="005E2787">
                <w:rPr>
                  <w:rFonts w:cs="Arial"/>
                  <w:b/>
                  <w:noProof/>
                  <w:sz w:val="18"/>
                </w:rPr>
                <w:t>75</w:t>
              </w:r>
            </w:hyperlink>
            <w:r w:rsidR="000E37E4">
              <w:rPr>
                <w:rFonts w:cs="Arial"/>
                <w:b/>
                <w:noProof/>
                <w:sz w:val="18"/>
              </w:rPr>
              <w:t>]</w:t>
            </w:r>
            <w:r w:rsidRPr="004A3816">
              <w:rPr>
                <w:rFonts w:cs="Arial"/>
                <w:b/>
                <w:sz w:val="18"/>
              </w:rPr>
              <w:fldChar w:fldCharType="end"/>
            </w:r>
          </w:p>
        </w:tc>
      </w:tr>
      <w:tr w:rsidR="007A1EF0" w:rsidRPr="004A3816" w14:paraId="1A3B6687" w14:textId="77777777" w:rsidTr="008449FA">
        <w:trPr>
          <w:trHeight w:val="281"/>
        </w:trPr>
        <w:tc>
          <w:tcPr>
            <w:tcW w:w="1530" w:type="dxa"/>
            <w:vMerge w:val="restart"/>
            <w:vAlign w:val="center"/>
          </w:tcPr>
          <w:p w14:paraId="140D9DD0" w14:textId="77777777" w:rsidR="007A1EF0" w:rsidRPr="004A3816" w:rsidRDefault="007A1EF0" w:rsidP="0072519C">
            <w:pPr>
              <w:rPr>
                <w:rFonts w:cs="Arial"/>
                <w:b/>
                <w:sz w:val="18"/>
              </w:rPr>
            </w:pPr>
            <w:r w:rsidRPr="004A3816">
              <w:rPr>
                <w:rFonts w:cs="Arial"/>
                <w:sz w:val="18"/>
              </w:rPr>
              <w:t>Araiza 2006</w:t>
            </w:r>
          </w:p>
        </w:tc>
        <w:tc>
          <w:tcPr>
            <w:tcW w:w="1540" w:type="dxa"/>
            <w:vAlign w:val="center"/>
          </w:tcPr>
          <w:p w14:paraId="696BEEEE"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6CBA0D67"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given a pedometer, but instructed to maintain normal activity</w:t>
            </w:r>
          </w:p>
          <w:p w14:paraId="38A12CAB" w14:textId="77777777" w:rsidR="007A1EF0" w:rsidRPr="004A3816" w:rsidRDefault="007A1EF0" w:rsidP="0072519C">
            <w:pPr>
              <w:rPr>
                <w:rFonts w:cs="Arial"/>
                <w:sz w:val="18"/>
              </w:rPr>
            </w:pPr>
            <w:r w:rsidRPr="004A3816">
              <w:rPr>
                <w:rFonts w:cs="Arial"/>
                <w:color w:val="292526"/>
                <w:sz w:val="18"/>
              </w:rPr>
              <w:t>during intervention</w:t>
            </w:r>
          </w:p>
        </w:tc>
      </w:tr>
      <w:tr w:rsidR="007A1EF0" w:rsidRPr="004A3816" w14:paraId="203964EA" w14:textId="77777777" w:rsidTr="008449FA">
        <w:trPr>
          <w:trHeight w:val="281"/>
        </w:trPr>
        <w:tc>
          <w:tcPr>
            <w:tcW w:w="1530" w:type="dxa"/>
            <w:vMerge/>
            <w:vAlign w:val="center"/>
          </w:tcPr>
          <w:p w14:paraId="73D90AAD" w14:textId="77777777" w:rsidR="007A1EF0" w:rsidRPr="004A3816" w:rsidRDefault="007A1EF0" w:rsidP="0072519C">
            <w:pPr>
              <w:rPr>
                <w:rFonts w:cs="Arial"/>
                <w:sz w:val="18"/>
              </w:rPr>
            </w:pPr>
          </w:p>
        </w:tc>
        <w:tc>
          <w:tcPr>
            <w:tcW w:w="1540" w:type="dxa"/>
            <w:vAlign w:val="center"/>
          </w:tcPr>
          <w:p w14:paraId="687B938B"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67D82FB5" w14:textId="77777777" w:rsidR="007A1EF0" w:rsidRPr="004A3816" w:rsidRDefault="007A1EF0" w:rsidP="0072519C">
            <w:pPr>
              <w:rPr>
                <w:rFonts w:cs="Arial"/>
                <w:sz w:val="18"/>
              </w:rPr>
            </w:pPr>
            <w:r w:rsidRPr="004A3816">
              <w:rPr>
                <w:rFonts w:cs="Arial"/>
                <w:sz w:val="18"/>
              </w:rPr>
              <w:t>given a pedometer; instructed to walk 10 000 steps per day, 5</w:t>
            </w:r>
          </w:p>
          <w:p w14:paraId="6BAB2864" w14:textId="77777777" w:rsidR="007A1EF0" w:rsidRPr="004A3816" w:rsidRDefault="007A1EF0" w:rsidP="0072519C">
            <w:pPr>
              <w:rPr>
                <w:rFonts w:cs="Arial"/>
                <w:sz w:val="18"/>
              </w:rPr>
            </w:pPr>
            <w:r w:rsidRPr="004A3816">
              <w:rPr>
                <w:rFonts w:cs="Arial"/>
                <w:sz w:val="18"/>
              </w:rPr>
              <w:t>times/week</w:t>
            </w:r>
          </w:p>
        </w:tc>
      </w:tr>
      <w:tr w:rsidR="007A1EF0" w:rsidRPr="004A3816" w14:paraId="3EC58437" w14:textId="77777777" w:rsidTr="008449FA">
        <w:trPr>
          <w:trHeight w:val="281"/>
        </w:trPr>
        <w:tc>
          <w:tcPr>
            <w:tcW w:w="1530" w:type="dxa"/>
            <w:vMerge w:val="restart"/>
            <w:vAlign w:val="center"/>
          </w:tcPr>
          <w:p w14:paraId="54E11DBA" w14:textId="77777777" w:rsidR="007A1EF0" w:rsidRPr="004A3816" w:rsidRDefault="007A1EF0" w:rsidP="0072519C">
            <w:pPr>
              <w:rPr>
                <w:rFonts w:cs="Arial"/>
                <w:sz w:val="18"/>
              </w:rPr>
            </w:pPr>
            <w:r w:rsidRPr="004A3816">
              <w:rPr>
                <w:rFonts w:cs="Arial"/>
                <w:sz w:val="18"/>
              </w:rPr>
              <w:t>Butler 2004</w:t>
            </w:r>
          </w:p>
        </w:tc>
        <w:tc>
          <w:tcPr>
            <w:tcW w:w="1540" w:type="dxa"/>
            <w:vAlign w:val="center"/>
          </w:tcPr>
          <w:p w14:paraId="5B3E55AA"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01694695"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wore a pedometer with an obscured monitor and asked to walk 30 min/day for the first 2 week, 40 min/d for the following 2 week</w:t>
            </w:r>
          </w:p>
        </w:tc>
      </w:tr>
      <w:tr w:rsidR="007A1EF0" w:rsidRPr="004A3816" w14:paraId="4F540577" w14:textId="77777777" w:rsidTr="008449FA">
        <w:trPr>
          <w:trHeight w:val="281"/>
        </w:trPr>
        <w:tc>
          <w:tcPr>
            <w:tcW w:w="1530" w:type="dxa"/>
            <w:vMerge/>
            <w:vAlign w:val="center"/>
          </w:tcPr>
          <w:p w14:paraId="3A6E13C4" w14:textId="77777777" w:rsidR="007A1EF0" w:rsidRPr="004A3816" w:rsidRDefault="007A1EF0" w:rsidP="0072519C">
            <w:pPr>
              <w:rPr>
                <w:rFonts w:cs="Arial"/>
                <w:sz w:val="18"/>
              </w:rPr>
            </w:pPr>
          </w:p>
        </w:tc>
        <w:tc>
          <w:tcPr>
            <w:tcW w:w="1540" w:type="dxa"/>
            <w:vAlign w:val="center"/>
          </w:tcPr>
          <w:p w14:paraId="2BF906B8"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0B838362" w14:textId="77777777" w:rsidR="007A1EF0" w:rsidRPr="004A3816" w:rsidRDefault="007A1EF0" w:rsidP="0072519C">
            <w:pPr>
              <w:autoSpaceDE w:val="0"/>
              <w:autoSpaceDN w:val="0"/>
              <w:adjustRightInd w:val="0"/>
              <w:rPr>
                <w:rFonts w:cs="Arial"/>
                <w:sz w:val="18"/>
              </w:rPr>
            </w:pPr>
            <w:r w:rsidRPr="004A3816">
              <w:rPr>
                <w:rFonts w:cs="Arial"/>
                <w:color w:val="292526"/>
                <w:sz w:val="18"/>
              </w:rPr>
              <w:t>modified version of Just Walk It Program; given pedometers and a daily goal (first 2 week: 3000 steps/day or 30 min/day, following 2 week: 4000 steps/day or 40 min/day)</w:t>
            </w:r>
          </w:p>
        </w:tc>
      </w:tr>
      <w:tr w:rsidR="007A1EF0" w:rsidRPr="004A3816" w14:paraId="4981651D" w14:textId="77777777" w:rsidTr="008449FA">
        <w:trPr>
          <w:trHeight w:val="281"/>
        </w:trPr>
        <w:tc>
          <w:tcPr>
            <w:tcW w:w="1530" w:type="dxa"/>
            <w:vMerge w:val="restart"/>
            <w:vAlign w:val="center"/>
          </w:tcPr>
          <w:p w14:paraId="65628F47" w14:textId="77777777" w:rsidR="007A1EF0" w:rsidRPr="004A3816" w:rsidRDefault="007A1EF0" w:rsidP="0072519C">
            <w:pPr>
              <w:rPr>
                <w:rFonts w:cs="Arial"/>
                <w:sz w:val="18"/>
              </w:rPr>
            </w:pPr>
            <w:r w:rsidRPr="004A3816">
              <w:rPr>
                <w:rFonts w:cs="Arial"/>
                <w:sz w:val="18"/>
              </w:rPr>
              <w:t>De Blok 2006</w:t>
            </w:r>
          </w:p>
        </w:tc>
        <w:tc>
          <w:tcPr>
            <w:tcW w:w="1540" w:type="dxa"/>
            <w:vAlign w:val="center"/>
          </w:tcPr>
          <w:p w14:paraId="111F89F6"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01FC5CD1"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received COPD rehabilitation only</w:t>
            </w:r>
          </w:p>
        </w:tc>
      </w:tr>
      <w:tr w:rsidR="007A1EF0" w:rsidRPr="004A3816" w14:paraId="3F6958B5" w14:textId="77777777" w:rsidTr="008449FA">
        <w:trPr>
          <w:trHeight w:val="281"/>
        </w:trPr>
        <w:tc>
          <w:tcPr>
            <w:tcW w:w="1530" w:type="dxa"/>
            <w:vMerge/>
            <w:vAlign w:val="center"/>
          </w:tcPr>
          <w:p w14:paraId="0410E34E" w14:textId="77777777" w:rsidR="007A1EF0" w:rsidRPr="004A3816" w:rsidRDefault="007A1EF0" w:rsidP="0072519C">
            <w:pPr>
              <w:rPr>
                <w:rFonts w:cs="Arial"/>
                <w:sz w:val="18"/>
              </w:rPr>
            </w:pPr>
          </w:p>
        </w:tc>
        <w:tc>
          <w:tcPr>
            <w:tcW w:w="1540" w:type="dxa"/>
            <w:vAlign w:val="center"/>
          </w:tcPr>
          <w:p w14:paraId="16ECE2AF"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18C101A8"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COPD rehabilitation (including exercise training and dietary intervention), given a pedometer and 4 lifestyle physical activity counselling and goal-setting sessions to increase steps/day</w:t>
            </w:r>
          </w:p>
        </w:tc>
      </w:tr>
      <w:tr w:rsidR="007A1EF0" w:rsidRPr="004A3816" w14:paraId="445036C7" w14:textId="77777777" w:rsidTr="008449FA">
        <w:trPr>
          <w:trHeight w:val="281"/>
        </w:trPr>
        <w:tc>
          <w:tcPr>
            <w:tcW w:w="1530" w:type="dxa"/>
            <w:vMerge w:val="restart"/>
            <w:vAlign w:val="center"/>
          </w:tcPr>
          <w:p w14:paraId="477CE6F4" w14:textId="77777777" w:rsidR="007A1EF0" w:rsidRPr="004A3816" w:rsidRDefault="007A1EF0" w:rsidP="0072519C">
            <w:pPr>
              <w:rPr>
                <w:rFonts w:cs="Arial"/>
                <w:sz w:val="18"/>
              </w:rPr>
            </w:pPr>
            <w:r w:rsidRPr="004A3816">
              <w:rPr>
                <w:rFonts w:cs="Arial"/>
                <w:sz w:val="18"/>
              </w:rPr>
              <w:t>Hultquist 2005</w:t>
            </w:r>
          </w:p>
        </w:tc>
        <w:tc>
          <w:tcPr>
            <w:tcW w:w="1540" w:type="dxa"/>
            <w:vAlign w:val="center"/>
          </w:tcPr>
          <w:p w14:paraId="1DB4F842"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42A4B8BE"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wore a sealed pedometer and asked to walk 30 min/d on most days</w:t>
            </w:r>
          </w:p>
        </w:tc>
      </w:tr>
      <w:tr w:rsidR="007A1EF0" w:rsidRPr="004A3816" w14:paraId="470BFBDE" w14:textId="77777777" w:rsidTr="008449FA">
        <w:trPr>
          <w:trHeight w:val="281"/>
        </w:trPr>
        <w:tc>
          <w:tcPr>
            <w:tcW w:w="1530" w:type="dxa"/>
            <w:vMerge/>
            <w:vAlign w:val="center"/>
          </w:tcPr>
          <w:p w14:paraId="54523D65" w14:textId="77777777" w:rsidR="007A1EF0" w:rsidRPr="004A3816" w:rsidRDefault="007A1EF0" w:rsidP="0072519C">
            <w:pPr>
              <w:rPr>
                <w:rFonts w:cs="Arial"/>
                <w:sz w:val="18"/>
              </w:rPr>
            </w:pPr>
          </w:p>
        </w:tc>
        <w:tc>
          <w:tcPr>
            <w:tcW w:w="1540" w:type="dxa"/>
            <w:vAlign w:val="center"/>
          </w:tcPr>
          <w:p w14:paraId="720A2202"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09C78A29"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directed to walk 10 000 steps/day, wearing pedometer for feedback</w:t>
            </w:r>
          </w:p>
        </w:tc>
      </w:tr>
      <w:tr w:rsidR="007A1EF0" w:rsidRPr="004A3816" w14:paraId="5AC8C2A3" w14:textId="77777777" w:rsidTr="008449FA">
        <w:trPr>
          <w:trHeight w:val="281"/>
        </w:trPr>
        <w:tc>
          <w:tcPr>
            <w:tcW w:w="1530" w:type="dxa"/>
            <w:vMerge w:val="restart"/>
            <w:vAlign w:val="center"/>
          </w:tcPr>
          <w:p w14:paraId="31CA5D99" w14:textId="77777777" w:rsidR="007A1EF0" w:rsidRPr="004A3816" w:rsidRDefault="007A1EF0" w:rsidP="0072519C">
            <w:pPr>
              <w:rPr>
                <w:rFonts w:cs="Arial"/>
                <w:sz w:val="18"/>
              </w:rPr>
            </w:pPr>
            <w:r w:rsidRPr="004A3816">
              <w:rPr>
                <w:rFonts w:cs="Arial"/>
                <w:sz w:val="18"/>
              </w:rPr>
              <w:t>Izawa 2005</w:t>
            </w:r>
          </w:p>
        </w:tc>
        <w:tc>
          <w:tcPr>
            <w:tcW w:w="1540" w:type="dxa"/>
            <w:vAlign w:val="center"/>
          </w:tcPr>
          <w:p w14:paraId="3B758A47"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27469B83"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received supervised cardiac rehabilitation</w:t>
            </w:r>
          </w:p>
        </w:tc>
      </w:tr>
      <w:tr w:rsidR="007A1EF0" w:rsidRPr="004A3816" w14:paraId="2B1C5621" w14:textId="77777777" w:rsidTr="008449FA">
        <w:trPr>
          <w:trHeight w:val="281"/>
        </w:trPr>
        <w:tc>
          <w:tcPr>
            <w:tcW w:w="1530" w:type="dxa"/>
            <w:vMerge/>
            <w:vAlign w:val="center"/>
          </w:tcPr>
          <w:p w14:paraId="62DFBD15" w14:textId="77777777" w:rsidR="007A1EF0" w:rsidRPr="004A3816" w:rsidRDefault="007A1EF0" w:rsidP="0072519C">
            <w:pPr>
              <w:rPr>
                <w:rFonts w:cs="Arial"/>
                <w:sz w:val="18"/>
              </w:rPr>
            </w:pPr>
          </w:p>
        </w:tc>
        <w:tc>
          <w:tcPr>
            <w:tcW w:w="1540" w:type="dxa"/>
            <w:vAlign w:val="center"/>
          </w:tcPr>
          <w:p w14:paraId="3C65AE9D"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23E88AAA"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received supervised cardiac rehabilitation and performed pedometer self-monitoring</w:t>
            </w:r>
          </w:p>
        </w:tc>
      </w:tr>
      <w:tr w:rsidR="007A1EF0" w:rsidRPr="004A3816" w14:paraId="3DA26881" w14:textId="77777777" w:rsidTr="008449FA">
        <w:trPr>
          <w:trHeight w:val="281"/>
        </w:trPr>
        <w:tc>
          <w:tcPr>
            <w:tcW w:w="1530" w:type="dxa"/>
            <w:vMerge w:val="restart"/>
            <w:vAlign w:val="center"/>
          </w:tcPr>
          <w:p w14:paraId="7920F691" w14:textId="77777777" w:rsidR="007A1EF0" w:rsidRPr="004A3816" w:rsidRDefault="007A1EF0" w:rsidP="0072519C">
            <w:pPr>
              <w:rPr>
                <w:rFonts w:cs="Arial"/>
                <w:sz w:val="18"/>
              </w:rPr>
            </w:pPr>
            <w:r w:rsidRPr="004A3816">
              <w:rPr>
                <w:rFonts w:cs="Arial"/>
                <w:sz w:val="18"/>
              </w:rPr>
              <w:t>Moreau 2001</w:t>
            </w:r>
          </w:p>
        </w:tc>
        <w:tc>
          <w:tcPr>
            <w:tcW w:w="1540" w:type="dxa"/>
            <w:vAlign w:val="center"/>
          </w:tcPr>
          <w:p w14:paraId="00A01CEE"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19827A81"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wore pedometer 1 week/month and asked to not make any changes to daily physical activity</w:t>
            </w:r>
          </w:p>
        </w:tc>
      </w:tr>
      <w:tr w:rsidR="007A1EF0" w:rsidRPr="004A3816" w14:paraId="38BD5D89" w14:textId="77777777" w:rsidTr="008449FA">
        <w:trPr>
          <w:trHeight w:val="281"/>
        </w:trPr>
        <w:tc>
          <w:tcPr>
            <w:tcW w:w="1530" w:type="dxa"/>
            <w:vMerge/>
            <w:vAlign w:val="center"/>
          </w:tcPr>
          <w:p w14:paraId="1A8FE057" w14:textId="77777777" w:rsidR="007A1EF0" w:rsidRPr="004A3816" w:rsidRDefault="007A1EF0" w:rsidP="0072519C">
            <w:pPr>
              <w:rPr>
                <w:rFonts w:cs="Arial"/>
                <w:sz w:val="18"/>
              </w:rPr>
            </w:pPr>
          </w:p>
        </w:tc>
        <w:tc>
          <w:tcPr>
            <w:tcW w:w="1540" w:type="dxa"/>
            <w:vAlign w:val="center"/>
          </w:tcPr>
          <w:p w14:paraId="1C9E1FB5"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79331BC5"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given pedometer and step goal that would be equal to 3 km/day above baseline by end of intervention; week 1, 1.4 km/day increase, then increased by 0.5 km/day per week for 3 weeks until the 3 km target was reached</w:t>
            </w:r>
          </w:p>
        </w:tc>
      </w:tr>
      <w:tr w:rsidR="007A1EF0" w:rsidRPr="004A3816" w14:paraId="1AA434B4" w14:textId="77777777" w:rsidTr="008449FA">
        <w:trPr>
          <w:trHeight w:val="281"/>
        </w:trPr>
        <w:tc>
          <w:tcPr>
            <w:tcW w:w="1530" w:type="dxa"/>
            <w:vMerge w:val="restart"/>
            <w:vAlign w:val="center"/>
          </w:tcPr>
          <w:p w14:paraId="53BA2C1B" w14:textId="77777777" w:rsidR="007A1EF0" w:rsidRPr="004A3816" w:rsidRDefault="007A1EF0" w:rsidP="0072519C">
            <w:pPr>
              <w:rPr>
                <w:rFonts w:cs="Arial"/>
                <w:sz w:val="18"/>
              </w:rPr>
            </w:pPr>
            <w:r w:rsidRPr="004A3816">
              <w:rPr>
                <w:rFonts w:cs="Arial"/>
                <w:sz w:val="18"/>
              </w:rPr>
              <w:t>Ransdell 2004; Ornes 2005</w:t>
            </w:r>
          </w:p>
        </w:tc>
        <w:tc>
          <w:tcPr>
            <w:tcW w:w="1540" w:type="dxa"/>
            <w:vAlign w:val="center"/>
          </w:tcPr>
          <w:p w14:paraId="283AF1C2"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7859732B"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asked not to increase physical activities; attended a 2-h info session about using pedometer; recorded baseline and 6-month steps over 3 day</w:t>
            </w:r>
          </w:p>
        </w:tc>
      </w:tr>
      <w:tr w:rsidR="007A1EF0" w:rsidRPr="004A3816" w14:paraId="529552AA" w14:textId="77777777" w:rsidTr="008449FA">
        <w:trPr>
          <w:trHeight w:val="281"/>
        </w:trPr>
        <w:tc>
          <w:tcPr>
            <w:tcW w:w="1530" w:type="dxa"/>
            <w:vMerge/>
            <w:vAlign w:val="center"/>
          </w:tcPr>
          <w:p w14:paraId="2886AF70" w14:textId="77777777" w:rsidR="007A1EF0" w:rsidRPr="004A3816" w:rsidRDefault="007A1EF0" w:rsidP="0072519C">
            <w:pPr>
              <w:rPr>
                <w:rFonts w:cs="Arial"/>
                <w:sz w:val="18"/>
              </w:rPr>
            </w:pPr>
          </w:p>
        </w:tc>
        <w:tc>
          <w:tcPr>
            <w:tcW w:w="1540" w:type="dxa"/>
            <w:vAlign w:val="center"/>
          </w:tcPr>
          <w:p w14:paraId="5205318E"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2C4AF492"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home-based physical activity intervention with 2 classroom sessions of 2 hr; given home-based physical activity packet and monthly reminder telephone calls; asked to exercise 3 times/week with the triad and increase walking time and intensity in a step-wise fashion.</w:t>
            </w:r>
          </w:p>
        </w:tc>
      </w:tr>
      <w:tr w:rsidR="007A1EF0" w:rsidRPr="004A3816" w14:paraId="51AA2A51" w14:textId="77777777" w:rsidTr="008449FA">
        <w:trPr>
          <w:trHeight w:val="281"/>
        </w:trPr>
        <w:tc>
          <w:tcPr>
            <w:tcW w:w="1530" w:type="dxa"/>
            <w:vMerge w:val="restart"/>
            <w:vAlign w:val="center"/>
          </w:tcPr>
          <w:p w14:paraId="4591247D" w14:textId="77777777" w:rsidR="007A1EF0" w:rsidRPr="004A3816" w:rsidRDefault="007A1EF0" w:rsidP="0072519C">
            <w:pPr>
              <w:rPr>
                <w:rFonts w:cs="Arial"/>
                <w:sz w:val="18"/>
              </w:rPr>
            </w:pPr>
            <w:r w:rsidRPr="004A3816">
              <w:rPr>
                <w:rFonts w:cs="Arial"/>
                <w:sz w:val="18"/>
              </w:rPr>
              <w:t>Talbot 2003</w:t>
            </w:r>
          </w:p>
        </w:tc>
        <w:tc>
          <w:tcPr>
            <w:tcW w:w="1540" w:type="dxa"/>
            <w:vAlign w:val="center"/>
          </w:tcPr>
          <w:p w14:paraId="6C31BC5B"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4B13CCF2"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attended a 12-hr arthritis self-management course</w:t>
            </w:r>
          </w:p>
        </w:tc>
      </w:tr>
      <w:tr w:rsidR="007A1EF0" w:rsidRPr="004A3816" w14:paraId="24BCCE41" w14:textId="77777777" w:rsidTr="008449FA">
        <w:trPr>
          <w:trHeight w:val="281"/>
        </w:trPr>
        <w:tc>
          <w:tcPr>
            <w:tcW w:w="1530" w:type="dxa"/>
            <w:vMerge/>
            <w:vAlign w:val="center"/>
          </w:tcPr>
          <w:p w14:paraId="08264D6E" w14:textId="77777777" w:rsidR="007A1EF0" w:rsidRPr="004A3816" w:rsidRDefault="007A1EF0" w:rsidP="0072519C">
            <w:pPr>
              <w:rPr>
                <w:rFonts w:cs="Arial"/>
                <w:sz w:val="18"/>
              </w:rPr>
            </w:pPr>
          </w:p>
        </w:tc>
        <w:tc>
          <w:tcPr>
            <w:tcW w:w="1540" w:type="dxa"/>
            <w:vAlign w:val="center"/>
          </w:tcPr>
          <w:p w14:paraId="40752CEF"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6A499A99"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received pedometer walking program (30% increase in baseline over 12 weeks) and 12-hr arthritis self-management program</w:t>
            </w:r>
          </w:p>
        </w:tc>
      </w:tr>
      <w:tr w:rsidR="007A1EF0" w:rsidRPr="004A3816" w14:paraId="36F1DC47" w14:textId="77777777" w:rsidTr="008449FA">
        <w:trPr>
          <w:trHeight w:val="281"/>
        </w:trPr>
        <w:tc>
          <w:tcPr>
            <w:tcW w:w="9324" w:type="dxa"/>
            <w:gridSpan w:val="3"/>
            <w:vAlign w:val="center"/>
          </w:tcPr>
          <w:p w14:paraId="7A4151F3" w14:textId="1F74958E" w:rsidR="007A1EF0" w:rsidRPr="004A3816" w:rsidRDefault="007A1EF0" w:rsidP="005E2787">
            <w:pPr>
              <w:autoSpaceDE w:val="0"/>
              <w:autoSpaceDN w:val="0"/>
              <w:adjustRightInd w:val="0"/>
              <w:rPr>
                <w:rFonts w:cs="Arial"/>
                <w:sz w:val="18"/>
              </w:rPr>
            </w:pPr>
            <w:r w:rsidRPr="004A3816">
              <w:rPr>
                <w:rFonts w:cs="Arial"/>
                <w:b/>
                <w:sz w:val="18"/>
              </w:rPr>
              <w:t xml:space="preserve">Advice/counselling in primary care </w:t>
            </w:r>
            <w:r w:rsidRPr="004A3816">
              <w:rPr>
                <w:rFonts w:cs="Arial"/>
                <w:b/>
                <w:sz w:val="18"/>
              </w:rPr>
              <w:fldChar w:fldCharType="begin"/>
            </w:r>
            <w:r w:rsidR="000E37E4">
              <w:rPr>
                <w:rFonts w:cs="Arial"/>
                <w:b/>
                <w:sz w:val="18"/>
              </w:rPr>
              <w:instrText xml:space="preserve"> ADDIN EN.CITE &lt;EndNote&gt;&lt;Cite&gt;&lt;Author&gt;Orrow&lt;/Author&gt;&lt;Year&gt;2012&lt;/Year&gt;&lt;RecNum&gt;106&lt;/RecNum&gt;&lt;DisplayText&gt;[74]&lt;/DisplayText&gt;&lt;record&gt;&lt;rec-number&gt;106&lt;/rec-number&gt;&lt;foreign-keys&gt;&lt;key app="EN" db-id="ft2f0ep5i2xptmee5va50wajwsw2w5swwxsz" timestamp="1369823323"&gt;106&lt;/key&gt;&lt;/foreign-keys&gt;&lt;ref-type name="Journal Article"&gt;17&lt;/ref-type&gt;&lt;contributors&gt;&lt;authors&gt;&lt;author&gt;Orrow, G.&lt;/author&gt;&lt;author&gt;Kinmonth, A. L.&lt;/author&gt;&lt;author&gt;Sanderson, S.&lt;/author&gt;&lt;author&gt;Sutton, S.&lt;/author&gt;&lt;/authors&gt;&lt;/contributors&gt;&lt;auth-address&gt;General Practice and Primary Care Research Unit, Department of Public Health and Primary Care, Institute of Public Health, University of Cambridge, Cambridge CB2 0SR, UK. ghlo2@medschl.cam.ac.uk&lt;/auth-address&gt;&lt;titles&gt;&lt;title&gt;Effectiveness of physical activity promotion based in primary care: systematic review and meta-analysis of randomised controlled trials&lt;/title&gt;&lt;secondary-title&gt;BMJ&lt;/secondary-title&gt;&lt;alt-title&gt;Bmj&lt;/alt-title&gt;&lt;/titles&gt;&lt;periodical&gt;&lt;full-title&gt;BMJ (Clinical Research Ed.)&lt;/full-title&gt;&lt;abbr-1&gt;BMJ&lt;/abbr-1&gt;&lt;abbr-2&gt;BMJ&lt;/abbr-2&gt;&lt;/periodical&gt;&lt;alt-periodical&gt;&lt;full-title&gt;BMJ (Clinical Research Ed.)&lt;/full-title&gt;&lt;abbr-1&gt;BMJ&lt;/abbr-1&gt;&lt;abbr-2&gt;BMJ&lt;/abbr-2&gt;&lt;/alt-periodical&gt;&lt;pages&gt;e1389&lt;/pages&gt;&lt;volume&gt;344&lt;/volume&gt;&lt;edition&gt;2012/03/28&lt;/edition&gt;&lt;keywords&gt;&lt;keyword&gt;Counseling/*methods&lt;/keyword&gt;&lt;keyword&gt;Exercise Therapy/*methods&lt;/keyword&gt;&lt;keyword&gt;*Health Promotion&lt;/keyword&gt;&lt;keyword&gt;Humans&lt;/keyword&gt;&lt;keyword&gt;*Motor Activity&lt;/keyword&gt;&lt;keyword&gt;Primary Health Care/*methods&lt;/keyword&gt;&lt;keyword&gt;Randomized Controlled Trials as Topic&lt;/keyword&gt;&lt;/keywords&gt;&lt;dates&gt;&lt;year&gt;2012&lt;/year&gt;&lt;/dates&gt;&lt;isbn&gt;1756-1833 (Electronic)&amp;#xD;0959-535X (Linking)&lt;/isbn&gt;&lt;accession-num&gt;22451477&lt;/accession-num&gt;&lt;work-type&gt;Meta-Analysis&amp;#xD;Research Support, Non-U.S. Gov&amp;apos;t&amp;#xD;Review&lt;/work-type&gt;&lt;urls&gt;&lt;related-urls&gt;&lt;url&gt;http://www.ncbi.nlm.nih.gov/pubmed/22451477&lt;/url&gt;&lt;/related-urls&gt;&lt;/urls&gt;&lt;custom2&gt;3312793&lt;/custom2&gt;&lt;electronic-resource-num&gt;10.1136/bmj.e1389&lt;/electronic-resource-num&gt;&lt;language&gt;eng&lt;/language&gt;&lt;/record&gt;&lt;/Cite&gt;&lt;/EndNote&gt;</w:instrText>
            </w:r>
            <w:r w:rsidRPr="004A3816">
              <w:rPr>
                <w:rFonts w:cs="Arial"/>
                <w:b/>
                <w:sz w:val="18"/>
              </w:rPr>
              <w:fldChar w:fldCharType="separate"/>
            </w:r>
            <w:r w:rsidR="000E37E4">
              <w:rPr>
                <w:rFonts w:cs="Arial"/>
                <w:b/>
                <w:noProof/>
                <w:sz w:val="18"/>
              </w:rPr>
              <w:t>[</w:t>
            </w:r>
            <w:hyperlink w:anchor="_ENREF_74" w:tooltip="Orrow, 2012 #106" w:history="1">
              <w:r w:rsidR="005E2787">
                <w:rPr>
                  <w:rFonts w:cs="Arial"/>
                  <w:b/>
                  <w:noProof/>
                  <w:sz w:val="18"/>
                </w:rPr>
                <w:t>74</w:t>
              </w:r>
            </w:hyperlink>
            <w:r w:rsidR="000E37E4">
              <w:rPr>
                <w:rFonts w:cs="Arial"/>
                <w:b/>
                <w:noProof/>
                <w:sz w:val="18"/>
              </w:rPr>
              <w:t>]</w:t>
            </w:r>
            <w:r w:rsidRPr="004A3816">
              <w:rPr>
                <w:rFonts w:cs="Arial"/>
                <w:b/>
                <w:sz w:val="18"/>
              </w:rPr>
              <w:fldChar w:fldCharType="end"/>
            </w:r>
          </w:p>
        </w:tc>
      </w:tr>
      <w:tr w:rsidR="007A1EF0" w:rsidRPr="004A3816" w14:paraId="29DF9EAD" w14:textId="77777777" w:rsidTr="008449FA">
        <w:trPr>
          <w:trHeight w:val="281"/>
        </w:trPr>
        <w:tc>
          <w:tcPr>
            <w:tcW w:w="1530" w:type="dxa"/>
            <w:vMerge w:val="restart"/>
            <w:vAlign w:val="center"/>
          </w:tcPr>
          <w:p w14:paraId="779C5327" w14:textId="77777777" w:rsidR="007A1EF0" w:rsidRPr="004A3816" w:rsidRDefault="007A1EF0" w:rsidP="0072519C">
            <w:pPr>
              <w:rPr>
                <w:rFonts w:cs="Arial"/>
                <w:sz w:val="18"/>
              </w:rPr>
            </w:pPr>
            <w:r w:rsidRPr="004A3816">
              <w:rPr>
                <w:rFonts w:cs="Arial"/>
                <w:sz w:val="18"/>
              </w:rPr>
              <w:t>Chambers 2000</w:t>
            </w:r>
          </w:p>
        </w:tc>
        <w:tc>
          <w:tcPr>
            <w:tcW w:w="1540" w:type="dxa"/>
            <w:vAlign w:val="center"/>
          </w:tcPr>
          <w:p w14:paraId="432EE452"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78FA0004"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no intervention</w:t>
            </w:r>
          </w:p>
        </w:tc>
      </w:tr>
      <w:tr w:rsidR="007A1EF0" w:rsidRPr="004A3816" w14:paraId="52646DFC" w14:textId="77777777" w:rsidTr="008449FA">
        <w:trPr>
          <w:trHeight w:val="281"/>
        </w:trPr>
        <w:tc>
          <w:tcPr>
            <w:tcW w:w="1530" w:type="dxa"/>
            <w:vMerge/>
            <w:vAlign w:val="center"/>
          </w:tcPr>
          <w:p w14:paraId="02D72B31" w14:textId="77777777" w:rsidR="007A1EF0" w:rsidRPr="004A3816" w:rsidRDefault="007A1EF0" w:rsidP="0072519C">
            <w:pPr>
              <w:rPr>
                <w:rFonts w:cs="Arial"/>
                <w:sz w:val="18"/>
              </w:rPr>
            </w:pPr>
          </w:p>
        </w:tc>
        <w:tc>
          <w:tcPr>
            <w:tcW w:w="1540" w:type="dxa"/>
            <w:vAlign w:val="center"/>
          </w:tcPr>
          <w:p w14:paraId="13A0B033"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16944D41"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1 mailed booklet promoting benefits of exercise, 1 exercise assessment, and 4 exercise sessions in small groups</w:t>
            </w:r>
          </w:p>
        </w:tc>
      </w:tr>
      <w:tr w:rsidR="007A1EF0" w:rsidRPr="004A3816" w14:paraId="1A0CCB89" w14:textId="77777777" w:rsidTr="008449FA">
        <w:trPr>
          <w:trHeight w:val="281"/>
        </w:trPr>
        <w:tc>
          <w:tcPr>
            <w:tcW w:w="1530" w:type="dxa"/>
            <w:vMerge w:val="restart"/>
            <w:vAlign w:val="center"/>
          </w:tcPr>
          <w:p w14:paraId="71DC3F4D" w14:textId="77777777" w:rsidR="007A1EF0" w:rsidRPr="004A3816" w:rsidRDefault="007A1EF0" w:rsidP="0072519C">
            <w:pPr>
              <w:rPr>
                <w:rFonts w:cs="Arial"/>
                <w:sz w:val="18"/>
              </w:rPr>
            </w:pPr>
            <w:r w:rsidRPr="004A3816">
              <w:rPr>
                <w:rFonts w:cs="Arial"/>
                <w:sz w:val="18"/>
              </w:rPr>
              <w:t>Halbert 2000</w:t>
            </w:r>
          </w:p>
        </w:tc>
        <w:tc>
          <w:tcPr>
            <w:tcW w:w="1540" w:type="dxa"/>
            <w:vAlign w:val="center"/>
          </w:tcPr>
          <w:p w14:paraId="29755640"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157A90AC"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1 written information leaflet on good nutrition for older adults, with subsequent discussion</w:t>
            </w:r>
          </w:p>
        </w:tc>
      </w:tr>
      <w:tr w:rsidR="007A1EF0" w:rsidRPr="004A3816" w14:paraId="5EFE9506" w14:textId="77777777" w:rsidTr="008449FA">
        <w:trPr>
          <w:trHeight w:val="281"/>
        </w:trPr>
        <w:tc>
          <w:tcPr>
            <w:tcW w:w="1530" w:type="dxa"/>
            <w:vMerge/>
            <w:vAlign w:val="center"/>
          </w:tcPr>
          <w:p w14:paraId="77E91152" w14:textId="77777777" w:rsidR="007A1EF0" w:rsidRPr="004A3816" w:rsidRDefault="007A1EF0" w:rsidP="0072519C">
            <w:pPr>
              <w:rPr>
                <w:rFonts w:cs="Arial"/>
                <w:sz w:val="18"/>
              </w:rPr>
            </w:pPr>
          </w:p>
        </w:tc>
        <w:tc>
          <w:tcPr>
            <w:tcW w:w="1540" w:type="dxa"/>
            <w:vAlign w:val="center"/>
          </w:tcPr>
          <w:p w14:paraId="434A6CBA"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1939F1D1"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1 session comprising individualised advice (about benefits of exercise, discussion about the barriers to exercise, written physical activity goal), and 2 follow-up sessions to discuss progress</w:t>
            </w:r>
          </w:p>
        </w:tc>
      </w:tr>
      <w:tr w:rsidR="007A1EF0" w:rsidRPr="004A3816" w14:paraId="2B6EB7B4" w14:textId="77777777" w:rsidTr="008449FA">
        <w:trPr>
          <w:trHeight w:val="281"/>
        </w:trPr>
        <w:tc>
          <w:tcPr>
            <w:tcW w:w="1530" w:type="dxa"/>
            <w:vMerge w:val="restart"/>
            <w:vAlign w:val="center"/>
          </w:tcPr>
          <w:p w14:paraId="67A7E690" w14:textId="77777777" w:rsidR="007A1EF0" w:rsidRPr="004A3816" w:rsidRDefault="007A1EF0" w:rsidP="0072519C">
            <w:pPr>
              <w:rPr>
                <w:rFonts w:cs="Arial"/>
                <w:sz w:val="18"/>
              </w:rPr>
            </w:pPr>
            <w:r w:rsidRPr="004A3816">
              <w:rPr>
                <w:rFonts w:cs="Arial"/>
                <w:sz w:val="18"/>
              </w:rPr>
              <w:t>Lamb 2002</w:t>
            </w:r>
          </w:p>
        </w:tc>
        <w:tc>
          <w:tcPr>
            <w:tcW w:w="1540" w:type="dxa"/>
            <w:vAlign w:val="center"/>
          </w:tcPr>
          <w:p w14:paraId="2F4504EB"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05DA86B6"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1 group advice session (including health benefits of exercise and recommended activity levels) and written guidance</w:t>
            </w:r>
          </w:p>
        </w:tc>
      </w:tr>
      <w:tr w:rsidR="007A1EF0" w:rsidRPr="004A3816" w14:paraId="2B2E2A21" w14:textId="77777777" w:rsidTr="008449FA">
        <w:trPr>
          <w:trHeight w:val="281"/>
        </w:trPr>
        <w:tc>
          <w:tcPr>
            <w:tcW w:w="1530" w:type="dxa"/>
            <w:vMerge/>
            <w:vAlign w:val="center"/>
          </w:tcPr>
          <w:p w14:paraId="518A4816" w14:textId="77777777" w:rsidR="007A1EF0" w:rsidRPr="004A3816" w:rsidRDefault="007A1EF0" w:rsidP="0072519C">
            <w:pPr>
              <w:rPr>
                <w:rFonts w:cs="Arial"/>
                <w:sz w:val="18"/>
              </w:rPr>
            </w:pPr>
          </w:p>
        </w:tc>
        <w:tc>
          <w:tcPr>
            <w:tcW w:w="1540" w:type="dxa"/>
            <w:vAlign w:val="center"/>
          </w:tcPr>
          <w:p w14:paraId="40FC49B6"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29A49D2A"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referral to health walks programme, ≤3 telephone calls encouraging participation, written information on self-led walks, and control intervention</w:t>
            </w:r>
          </w:p>
        </w:tc>
      </w:tr>
      <w:tr w:rsidR="007A1EF0" w:rsidRPr="004A3816" w14:paraId="3DE7698D" w14:textId="77777777" w:rsidTr="008449FA">
        <w:trPr>
          <w:trHeight w:val="281"/>
        </w:trPr>
        <w:tc>
          <w:tcPr>
            <w:tcW w:w="1530" w:type="dxa"/>
            <w:vMerge w:val="restart"/>
            <w:vAlign w:val="center"/>
          </w:tcPr>
          <w:p w14:paraId="2512ED9C" w14:textId="77777777" w:rsidR="007A1EF0" w:rsidRPr="004A3816" w:rsidRDefault="007A1EF0" w:rsidP="0072519C">
            <w:pPr>
              <w:rPr>
                <w:rFonts w:cs="Arial"/>
                <w:sz w:val="18"/>
              </w:rPr>
            </w:pPr>
            <w:r w:rsidRPr="004A3816">
              <w:rPr>
                <w:rFonts w:cs="Arial"/>
                <w:sz w:val="18"/>
              </w:rPr>
              <w:lastRenderedPageBreak/>
              <w:t>Elley 2003</w:t>
            </w:r>
          </w:p>
        </w:tc>
        <w:tc>
          <w:tcPr>
            <w:tcW w:w="1540" w:type="dxa"/>
            <w:vAlign w:val="center"/>
          </w:tcPr>
          <w:p w14:paraId="6232474C"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3DE60F58"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no intervention</w:t>
            </w:r>
          </w:p>
        </w:tc>
      </w:tr>
      <w:tr w:rsidR="007A1EF0" w:rsidRPr="004A3816" w14:paraId="0F7046DE" w14:textId="77777777" w:rsidTr="008449FA">
        <w:trPr>
          <w:trHeight w:val="281"/>
        </w:trPr>
        <w:tc>
          <w:tcPr>
            <w:tcW w:w="1530" w:type="dxa"/>
            <w:vMerge/>
            <w:vAlign w:val="center"/>
          </w:tcPr>
          <w:p w14:paraId="71C9241B" w14:textId="77777777" w:rsidR="007A1EF0" w:rsidRPr="004A3816" w:rsidRDefault="007A1EF0" w:rsidP="0072519C">
            <w:pPr>
              <w:rPr>
                <w:rFonts w:cs="Arial"/>
                <w:sz w:val="18"/>
              </w:rPr>
            </w:pPr>
          </w:p>
        </w:tc>
        <w:tc>
          <w:tcPr>
            <w:tcW w:w="1540" w:type="dxa"/>
            <w:vAlign w:val="center"/>
          </w:tcPr>
          <w:p w14:paraId="4C7B1080"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2834DF89"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1 advice session with primary care clinician using motivational interview techniques, written exercise prescription, ≥3 support phone calls, quarterly newsletters, and other mailed motivational materials</w:t>
            </w:r>
          </w:p>
        </w:tc>
      </w:tr>
      <w:tr w:rsidR="007A1EF0" w:rsidRPr="004A3816" w14:paraId="2DA33891" w14:textId="77777777" w:rsidTr="008449FA">
        <w:trPr>
          <w:trHeight w:val="281"/>
        </w:trPr>
        <w:tc>
          <w:tcPr>
            <w:tcW w:w="1530" w:type="dxa"/>
            <w:vMerge w:val="restart"/>
            <w:vAlign w:val="center"/>
          </w:tcPr>
          <w:p w14:paraId="615B59AF" w14:textId="77777777" w:rsidR="007A1EF0" w:rsidRPr="004A3816" w:rsidRDefault="007A1EF0" w:rsidP="0072519C">
            <w:pPr>
              <w:rPr>
                <w:rFonts w:cs="Arial"/>
                <w:sz w:val="18"/>
              </w:rPr>
            </w:pPr>
            <w:r w:rsidRPr="004A3816">
              <w:rPr>
                <w:rFonts w:cs="Arial"/>
                <w:sz w:val="18"/>
              </w:rPr>
              <w:t>van Sluijs 2005</w:t>
            </w:r>
          </w:p>
        </w:tc>
        <w:tc>
          <w:tcPr>
            <w:tcW w:w="1540" w:type="dxa"/>
            <w:vAlign w:val="center"/>
          </w:tcPr>
          <w:p w14:paraId="088C80C5"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1134B227"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1 brief advice session with clinician recommending increased physical activity</w:t>
            </w:r>
          </w:p>
        </w:tc>
      </w:tr>
      <w:tr w:rsidR="007A1EF0" w:rsidRPr="004A3816" w14:paraId="0EC94CCD" w14:textId="77777777" w:rsidTr="008449FA">
        <w:trPr>
          <w:trHeight w:val="281"/>
        </w:trPr>
        <w:tc>
          <w:tcPr>
            <w:tcW w:w="1530" w:type="dxa"/>
            <w:vMerge/>
            <w:vAlign w:val="center"/>
          </w:tcPr>
          <w:p w14:paraId="69BDE791" w14:textId="77777777" w:rsidR="007A1EF0" w:rsidRPr="004A3816" w:rsidRDefault="007A1EF0" w:rsidP="0072519C">
            <w:pPr>
              <w:rPr>
                <w:rFonts w:cs="Arial"/>
                <w:sz w:val="18"/>
              </w:rPr>
            </w:pPr>
          </w:p>
        </w:tc>
        <w:tc>
          <w:tcPr>
            <w:tcW w:w="1540" w:type="dxa"/>
            <w:vAlign w:val="center"/>
          </w:tcPr>
          <w:p w14:paraId="35699E29"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2FE567BB"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1 stage specific counselling session on physical activity with primary care clinician written exercise prescription, 1 follow-up counselling session with primary care clinician and 2 telephone support calls</w:t>
            </w:r>
          </w:p>
        </w:tc>
      </w:tr>
      <w:tr w:rsidR="007A1EF0" w:rsidRPr="004A3816" w14:paraId="2E76BB4F" w14:textId="77777777" w:rsidTr="008449FA">
        <w:trPr>
          <w:trHeight w:val="281"/>
        </w:trPr>
        <w:tc>
          <w:tcPr>
            <w:tcW w:w="1530" w:type="dxa"/>
            <w:vMerge w:val="restart"/>
            <w:vAlign w:val="center"/>
          </w:tcPr>
          <w:p w14:paraId="5B93FC1C" w14:textId="77777777" w:rsidR="007A1EF0" w:rsidRPr="004A3816" w:rsidRDefault="007A1EF0" w:rsidP="0072519C">
            <w:pPr>
              <w:rPr>
                <w:rFonts w:cs="Arial"/>
                <w:sz w:val="18"/>
              </w:rPr>
            </w:pPr>
            <w:r w:rsidRPr="004A3816">
              <w:rPr>
                <w:rFonts w:cs="Arial"/>
                <w:sz w:val="18"/>
              </w:rPr>
              <w:t>Kolt 2007</w:t>
            </w:r>
          </w:p>
        </w:tc>
        <w:tc>
          <w:tcPr>
            <w:tcW w:w="1540" w:type="dxa"/>
            <w:vAlign w:val="center"/>
          </w:tcPr>
          <w:p w14:paraId="573B9B62"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24C4D6F2"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no intervention</w:t>
            </w:r>
          </w:p>
        </w:tc>
      </w:tr>
      <w:tr w:rsidR="007A1EF0" w:rsidRPr="004A3816" w14:paraId="1C5C177E" w14:textId="77777777" w:rsidTr="008449FA">
        <w:trPr>
          <w:trHeight w:val="281"/>
        </w:trPr>
        <w:tc>
          <w:tcPr>
            <w:tcW w:w="1530" w:type="dxa"/>
            <w:vMerge/>
            <w:vAlign w:val="center"/>
          </w:tcPr>
          <w:p w14:paraId="1BFCA4C9" w14:textId="77777777" w:rsidR="007A1EF0" w:rsidRPr="004A3816" w:rsidRDefault="007A1EF0" w:rsidP="0072519C">
            <w:pPr>
              <w:rPr>
                <w:rFonts w:cs="Arial"/>
                <w:sz w:val="18"/>
              </w:rPr>
            </w:pPr>
          </w:p>
        </w:tc>
        <w:tc>
          <w:tcPr>
            <w:tcW w:w="1540" w:type="dxa"/>
            <w:vAlign w:val="center"/>
          </w:tcPr>
          <w:p w14:paraId="464A79C0"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322DA693"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8 counselling sessions by telephone, generic written information on physical activity, and self-monitoring tools</w:t>
            </w:r>
          </w:p>
        </w:tc>
      </w:tr>
      <w:tr w:rsidR="007A1EF0" w:rsidRPr="004A3816" w14:paraId="002E2259" w14:textId="77777777" w:rsidTr="008449FA">
        <w:trPr>
          <w:trHeight w:val="281"/>
        </w:trPr>
        <w:tc>
          <w:tcPr>
            <w:tcW w:w="1530" w:type="dxa"/>
            <w:vMerge w:val="restart"/>
            <w:vAlign w:val="center"/>
          </w:tcPr>
          <w:p w14:paraId="13FDF832" w14:textId="77777777" w:rsidR="007A1EF0" w:rsidRPr="004A3816" w:rsidRDefault="007A1EF0" w:rsidP="0072519C">
            <w:pPr>
              <w:rPr>
                <w:rFonts w:cs="Arial"/>
                <w:sz w:val="18"/>
              </w:rPr>
            </w:pPr>
            <w:r w:rsidRPr="004A3816">
              <w:rPr>
                <w:rFonts w:cs="Arial"/>
                <w:sz w:val="18"/>
              </w:rPr>
              <w:t>Kinmonth 2008</w:t>
            </w:r>
          </w:p>
        </w:tc>
        <w:tc>
          <w:tcPr>
            <w:tcW w:w="1540" w:type="dxa"/>
            <w:vAlign w:val="center"/>
          </w:tcPr>
          <w:p w14:paraId="11274B37"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2B7D4789"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mailed leaflet with brief motivational advice on benefits of increased physical activity</w:t>
            </w:r>
          </w:p>
        </w:tc>
      </w:tr>
      <w:tr w:rsidR="007A1EF0" w:rsidRPr="004A3816" w14:paraId="518D99BB" w14:textId="77777777" w:rsidTr="008449FA">
        <w:trPr>
          <w:trHeight w:val="281"/>
        </w:trPr>
        <w:tc>
          <w:tcPr>
            <w:tcW w:w="1530" w:type="dxa"/>
            <w:vMerge/>
            <w:vAlign w:val="center"/>
          </w:tcPr>
          <w:p w14:paraId="04E86011" w14:textId="77777777" w:rsidR="007A1EF0" w:rsidRPr="004A3816" w:rsidRDefault="007A1EF0" w:rsidP="0072519C">
            <w:pPr>
              <w:rPr>
                <w:rFonts w:cs="Arial"/>
                <w:sz w:val="18"/>
              </w:rPr>
            </w:pPr>
          </w:p>
        </w:tc>
        <w:tc>
          <w:tcPr>
            <w:tcW w:w="1540" w:type="dxa"/>
            <w:vAlign w:val="center"/>
          </w:tcPr>
          <w:p w14:paraId="61BA1456"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3AAB1D3E"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mailed leaflet with brief motivational advice, 5 counselling sessions (designed to alter behavioural determinants and teach behavioural change strategies to increase physical support, and 9 support telephone calls and postal contacts</w:t>
            </w:r>
          </w:p>
        </w:tc>
      </w:tr>
      <w:tr w:rsidR="007A1EF0" w:rsidRPr="004A3816" w14:paraId="7F42D7F1" w14:textId="77777777" w:rsidTr="008449FA">
        <w:trPr>
          <w:trHeight w:val="281"/>
        </w:trPr>
        <w:tc>
          <w:tcPr>
            <w:tcW w:w="1530" w:type="dxa"/>
            <w:vMerge w:val="restart"/>
            <w:vAlign w:val="center"/>
          </w:tcPr>
          <w:p w14:paraId="404F7C57" w14:textId="77777777" w:rsidR="007A1EF0" w:rsidRPr="004A3816" w:rsidRDefault="007A1EF0" w:rsidP="0072519C">
            <w:pPr>
              <w:rPr>
                <w:rFonts w:cs="Arial"/>
                <w:sz w:val="18"/>
              </w:rPr>
            </w:pPr>
            <w:r w:rsidRPr="004A3816">
              <w:rPr>
                <w:rFonts w:cs="Arial"/>
                <w:sz w:val="18"/>
              </w:rPr>
              <w:t>Lawton 2008</w:t>
            </w:r>
          </w:p>
        </w:tc>
        <w:tc>
          <w:tcPr>
            <w:tcW w:w="1540" w:type="dxa"/>
            <w:vAlign w:val="center"/>
          </w:tcPr>
          <w:p w14:paraId="4461F48A"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7CEF314A"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no intervention</w:t>
            </w:r>
          </w:p>
        </w:tc>
      </w:tr>
      <w:tr w:rsidR="007A1EF0" w:rsidRPr="004A3816" w14:paraId="4D3FCEF9" w14:textId="77777777" w:rsidTr="008449FA">
        <w:trPr>
          <w:trHeight w:val="281"/>
        </w:trPr>
        <w:tc>
          <w:tcPr>
            <w:tcW w:w="1530" w:type="dxa"/>
            <w:vMerge/>
            <w:vAlign w:val="center"/>
          </w:tcPr>
          <w:p w14:paraId="426346B1" w14:textId="77777777" w:rsidR="007A1EF0" w:rsidRPr="004A3816" w:rsidRDefault="007A1EF0" w:rsidP="0072519C">
            <w:pPr>
              <w:rPr>
                <w:rFonts w:cs="Arial"/>
                <w:sz w:val="18"/>
              </w:rPr>
            </w:pPr>
          </w:p>
        </w:tc>
        <w:tc>
          <w:tcPr>
            <w:tcW w:w="1540" w:type="dxa"/>
            <w:vAlign w:val="center"/>
          </w:tcPr>
          <w:p w14:paraId="759BBDCD"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72CD68F1" w14:textId="77777777" w:rsidR="007A1EF0" w:rsidRPr="004A3816" w:rsidRDefault="007A1EF0" w:rsidP="0072519C">
            <w:pPr>
              <w:tabs>
                <w:tab w:val="left" w:pos="2235"/>
              </w:tabs>
              <w:autoSpaceDE w:val="0"/>
              <w:autoSpaceDN w:val="0"/>
              <w:adjustRightInd w:val="0"/>
              <w:rPr>
                <w:rFonts w:cs="Arial"/>
                <w:color w:val="292526"/>
                <w:sz w:val="18"/>
              </w:rPr>
            </w:pPr>
            <w:r w:rsidRPr="004A3816">
              <w:rPr>
                <w:rFonts w:cs="Arial"/>
                <w:color w:val="292526"/>
                <w:sz w:val="18"/>
              </w:rPr>
              <w:t>2 counselling sessions with primary care nurse (including motivational interview techniques to promote physical activity), written exercise prescription, and average of 5 telephone support calls</w:t>
            </w:r>
          </w:p>
        </w:tc>
      </w:tr>
      <w:tr w:rsidR="007A1EF0" w:rsidRPr="004A3816" w14:paraId="3BDC184B" w14:textId="77777777" w:rsidTr="008449FA">
        <w:trPr>
          <w:trHeight w:val="281"/>
        </w:trPr>
        <w:tc>
          <w:tcPr>
            <w:tcW w:w="1530" w:type="dxa"/>
            <w:vMerge w:val="restart"/>
            <w:vAlign w:val="center"/>
          </w:tcPr>
          <w:p w14:paraId="23F4162D" w14:textId="77777777" w:rsidR="007A1EF0" w:rsidRPr="004A3816" w:rsidRDefault="007A1EF0" w:rsidP="0072519C">
            <w:pPr>
              <w:rPr>
                <w:rFonts w:cs="Arial"/>
                <w:sz w:val="18"/>
              </w:rPr>
            </w:pPr>
            <w:r w:rsidRPr="004A3816">
              <w:rPr>
                <w:rFonts w:cs="Arial"/>
                <w:sz w:val="18"/>
              </w:rPr>
              <w:t>Morey 2009</w:t>
            </w:r>
          </w:p>
        </w:tc>
        <w:tc>
          <w:tcPr>
            <w:tcW w:w="1540" w:type="dxa"/>
            <w:vAlign w:val="center"/>
          </w:tcPr>
          <w:p w14:paraId="66038F84"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31A5AC9F"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no intervention</w:t>
            </w:r>
          </w:p>
        </w:tc>
      </w:tr>
      <w:tr w:rsidR="007A1EF0" w:rsidRPr="004A3816" w14:paraId="08ECE544" w14:textId="77777777" w:rsidTr="008449FA">
        <w:trPr>
          <w:trHeight w:val="281"/>
        </w:trPr>
        <w:tc>
          <w:tcPr>
            <w:tcW w:w="1530" w:type="dxa"/>
            <w:vMerge/>
            <w:vAlign w:val="center"/>
          </w:tcPr>
          <w:p w14:paraId="059CC87F" w14:textId="77777777" w:rsidR="007A1EF0" w:rsidRPr="004A3816" w:rsidRDefault="007A1EF0" w:rsidP="0072519C">
            <w:pPr>
              <w:rPr>
                <w:rFonts w:cs="Arial"/>
                <w:sz w:val="18"/>
              </w:rPr>
            </w:pPr>
          </w:p>
        </w:tc>
        <w:tc>
          <w:tcPr>
            <w:tcW w:w="1540" w:type="dxa"/>
            <w:vAlign w:val="center"/>
          </w:tcPr>
          <w:p w14:paraId="6AC45C0B"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0A0BFCC6"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1 counselling session, about 12 counselling telephone calls, about 12 automatic telephone messages, 1 endorsement of physical activity by primary care provider, self-monitoring tools, and 4 written progress reports</w:t>
            </w:r>
          </w:p>
        </w:tc>
      </w:tr>
      <w:tr w:rsidR="007A1EF0" w:rsidRPr="004A3816" w14:paraId="19AF3E80" w14:textId="77777777" w:rsidTr="008449FA">
        <w:trPr>
          <w:trHeight w:val="281"/>
        </w:trPr>
        <w:tc>
          <w:tcPr>
            <w:tcW w:w="9324" w:type="dxa"/>
            <w:gridSpan w:val="3"/>
            <w:vAlign w:val="center"/>
          </w:tcPr>
          <w:p w14:paraId="03241110" w14:textId="3120C0F7" w:rsidR="007A1EF0" w:rsidRPr="004A3816" w:rsidRDefault="007A1EF0" w:rsidP="005E2787">
            <w:pPr>
              <w:autoSpaceDE w:val="0"/>
              <w:autoSpaceDN w:val="0"/>
              <w:adjustRightInd w:val="0"/>
              <w:rPr>
                <w:rFonts w:cs="Arial"/>
                <w:color w:val="292526"/>
                <w:sz w:val="18"/>
              </w:rPr>
            </w:pPr>
            <w:r w:rsidRPr="004A3816">
              <w:rPr>
                <w:rFonts w:cs="Arial"/>
                <w:b/>
                <w:sz w:val="18"/>
              </w:rPr>
              <w:lastRenderedPageBreak/>
              <w:t xml:space="preserve">Action planning </w:t>
            </w:r>
            <w:r w:rsidRPr="004A3816">
              <w:rPr>
                <w:rFonts w:cs="Arial"/>
                <w:b/>
                <w:sz w:val="18"/>
              </w:rPr>
              <w:fldChar w:fldCharType="begin"/>
            </w:r>
            <w:r w:rsidR="000E37E4">
              <w:rPr>
                <w:rFonts w:cs="Arial"/>
                <w:b/>
                <w:sz w:val="18"/>
              </w:rPr>
              <w:instrText xml:space="preserve"> ADDIN EN.CITE &lt;EndNote&gt;&lt;Cite&gt;&lt;Author&gt;Belanger-Gravel&lt;/Author&gt;&lt;Year&gt;2013&lt;/Year&gt;&lt;RecNum&gt;110&lt;/RecNum&gt;&lt;DisplayText&gt;[77]&lt;/DisplayText&gt;&lt;record&gt;&lt;rec-number&gt;110&lt;/rec-number&gt;&lt;foreign-keys&gt;&lt;key app="EN" db-id="ft2f0ep5i2xptmee5va50wajwsw2w5swwxsz" timestamp="1370258221"&gt;110&lt;/key&gt;&lt;/foreign-keys&gt;&lt;ref-type name="Journal Article"&gt;17&lt;/ref-type&gt;&lt;contributors&gt;&lt;authors&gt;&lt;author&gt;Belanger-Gravel, A.&lt;/author&gt;&lt;author&gt;Godin, G.&lt;/author&gt;&lt;author&gt;Amireault, S.&lt;/author&gt;&lt;/authors&gt;&lt;/contributors&gt;&lt;auth-address&gt;Belanger-Gravel, A&amp;#xD;Univ Laval, Quebec City, PQ G1V A06, Canada&amp;#xD;Univ Laval, Quebec City, PQ G1V A06, Canada&amp;#xD;Univ Laval, Quebec City, PQ G1V A06, Canada&amp;#xD;Univ Laval, Fac Nursing, Quebec City, PQ G1V A06, Canada&lt;/auth-address&gt;&lt;titles&gt;&lt;title&gt;A meta-analytic review of the effect of implementation intentions on physical activity&lt;/title&gt;&lt;secondary-title&gt;Health Psychology Review&lt;/secondary-title&gt;&lt;alt-title&gt;Health Psychol Rev&lt;/alt-title&gt;&lt;/titles&gt;&lt;periodical&gt;&lt;full-title&gt;Health Psychology Review&lt;/full-title&gt;&lt;/periodical&gt;&lt;pages&gt;23-54&lt;/pages&gt;&lt;volume&gt;7&lt;/volume&gt;&lt;number&gt;1&lt;/number&gt;&lt;keywords&gt;&lt;keyword&gt;physical activity&lt;/keyword&gt;&lt;keyword&gt;implementation intentions&lt;/keyword&gt;&lt;keyword&gt;systematic review&lt;/keyword&gt;&lt;keyword&gt;meta-analysis&lt;/keyword&gt;&lt;keyword&gt;randomized controlled-trial&lt;/keyword&gt;&lt;keyword&gt;american-heart-association&lt;/keyword&gt;&lt;keyword&gt;planned behavior&lt;/keyword&gt;&lt;keyword&gt;self-regulation&lt;/keyword&gt;&lt;keyword&gt;cardiac rehabilitation&lt;/keyword&gt;&lt;keyword&gt;exercise behavior&lt;/keyword&gt;&lt;keyword&gt;interventions&lt;/keyword&gt;&lt;keyword&gt;adults&lt;/keyword&gt;&lt;keyword&gt;efficacy&lt;/keyword&gt;&lt;keyword&gt;health&lt;/keyword&gt;&lt;/keywords&gt;&lt;dates&gt;&lt;year&gt;2013&lt;/year&gt;&lt;pub-dates&gt;&lt;date&gt;Mar 1&lt;/date&gt;&lt;/pub-dates&gt;&lt;/dates&gt;&lt;publisher&gt;Routledge&lt;/publisher&gt;&lt;isbn&gt;1743-7199&lt;/isbn&gt;&lt;accession-num&gt;WOS:000316082000002&lt;/accession-num&gt;&lt;urls&gt;&lt;related-urls&gt;&lt;url&gt;&amp;lt;Go to ISI&amp;gt;://WOS:000316082000002&lt;/url&gt;&lt;/related-urls&gt;&lt;/urls&gt;&lt;electronic-resource-num&gt;10.1080/17437199.2011.560095&lt;/electronic-resource-num&gt;&lt;language&gt;English&lt;/language&gt;&lt;access-date&gt;2013/06/03&lt;/access-date&gt;&lt;/record&gt;&lt;/Cite&gt;&lt;/EndNote&gt;</w:instrText>
            </w:r>
            <w:r w:rsidRPr="004A3816">
              <w:rPr>
                <w:rFonts w:cs="Arial"/>
                <w:b/>
                <w:sz w:val="18"/>
              </w:rPr>
              <w:fldChar w:fldCharType="separate"/>
            </w:r>
            <w:r w:rsidR="000E37E4">
              <w:rPr>
                <w:rFonts w:cs="Arial"/>
                <w:b/>
                <w:noProof/>
                <w:sz w:val="18"/>
              </w:rPr>
              <w:t>[</w:t>
            </w:r>
            <w:hyperlink w:anchor="_ENREF_77" w:tooltip="Belanger-Gravel, 2013 #110" w:history="1">
              <w:r w:rsidR="005E2787">
                <w:rPr>
                  <w:rFonts w:cs="Arial"/>
                  <w:b/>
                  <w:noProof/>
                  <w:sz w:val="18"/>
                </w:rPr>
                <w:t>77</w:t>
              </w:r>
            </w:hyperlink>
            <w:r w:rsidR="000E37E4">
              <w:rPr>
                <w:rFonts w:cs="Arial"/>
                <w:b/>
                <w:noProof/>
                <w:sz w:val="18"/>
              </w:rPr>
              <w:t>]</w:t>
            </w:r>
            <w:r w:rsidRPr="004A3816">
              <w:rPr>
                <w:rFonts w:cs="Arial"/>
                <w:b/>
                <w:sz w:val="18"/>
              </w:rPr>
              <w:fldChar w:fldCharType="end"/>
            </w:r>
          </w:p>
        </w:tc>
      </w:tr>
      <w:tr w:rsidR="007A1EF0" w:rsidRPr="004A3816" w14:paraId="090DF540" w14:textId="77777777" w:rsidTr="008449FA">
        <w:trPr>
          <w:trHeight w:val="281"/>
        </w:trPr>
        <w:tc>
          <w:tcPr>
            <w:tcW w:w="1530" w:type="dxa"/>
            <w:vMerge w:val="restart"/>
            <w:vAlign w:val="center"/>
          </w:tcPr>
          <w:p w14:paraId="72FD6401" w14:textId="77777777" w:rsidR="007A1EF0" w:rsidRPr="004A3816" w:rsidRDefault="007A1EF0" w:rsidP="0072519C">
            <w:pPr>
              <w:rPr>
                <w:rFonts w:cs="Arial"/>
                <w:sz w:val="18"/>
              </w:rPr>
            </w:pPr>
            <w:r w:rsidRPr="004A3816">
              <w:rPr>
                <w:rFonts w:cs="Arial"/>
                <w:sz w:val="18"/>
              </w:rPr>
              <w:t>Bycura 2009</w:t>
            </w:r>
          </w:p>
        </w:tc>
        <w:tc>
          <w:tcPr>
            <w:tcW w:w="1540" w:type="dxa"/>
            <w:vAlign w:val="center"/>
          </w:tcPr>
          <w:p w14:paraId="7DF27159"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58F34E41"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 xml:space="preserve">asked to commit predetermined goal (moderate-vigorous PA, 3 times a week for 20-60 min in duration) </w:t>
            </w:r>
          </w:p>
        </w:tc>
      </w:tr>
      <w:tr w:rsidR="007A1EF0" w:rsidRPr="004A3816" w14:paraId="191734BA" w14:textId="77777777" w:rsidTr="008449FA">
        <w:trPr>
          <w:trHeight w:val="281"/>
        </w:trPr>
        <w:tc>
          <w:tcPr>
            <w:tcW w:w="1530" w:type="dxa"/>
            <w:vMerge/>
            <w:vAlign w:val="center"/>
          </w:tcPr>
          <w:p w14:paraId="77863F5C" w14:textId="77777777" w:rsidR="007A1EF0" w:rsidRPr="004A3816" w:rsidRDefault="007A1EF0" w:rsidP="0072519C">
            <w:pPr>
              <w:rPr>
                <w:rFonts w:cs="Arial"/>
                <w:sz w:val="18"/>
              </w:rPr>
            </w:pPr>
          </w:p>
        </w:tc>
        <w:tc>
          <w:tcPr>
            <w:tcW w:w="1540" w:type="dxa"/>
            <w:vAlign w:val="center"/>
          </w:tcPr>
          <w:p w14:paraId="7439A594"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62921407"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asked to commit the same goal as control and also made a plan towards the goal – when (day and time of the day) and where</w:t>
            </w:r>
          </w:p>
        </w:tc>
      </w:tr>
      <w:tr w:rsidR="007A1EF0" w:rsidRPr="004A3816" w14:paraId="2E3F6FA1" w14:textId="77777777" w:rsidTr="008449FA">
        <w:trPr>
          <w:trHeight w:val="281"/>
        </w:trPr>
        <w:tc>
          <w:tcPr>
            <w:tcW w:w="1530" w:type="dxa"/>
            <w:vMerge w:val="restart"/>
            <w:vAlign w:val="center"/>
          </w:tcPr>
          <w:p w14:paraId="2A4E716E" w14:textId="77777777" w:rsidR="007A1EF0" w:rsidRPr="004A3816" w:rsidRDefault="007A1EF0" w:rsidP="0072519C">
            <w:pPr>
              <w:rPr>
                <w:rFonts w:cs="Arial"/>
                <w:sz w:val="18"/>
              </w:rPr>
            </w:pPr>
            <w:r w:rsidRPr="004A3816">
              <w:rPr>
                <w:rFonts w:cs="Arial"/>
                <w:sz w:val="18"/>
              </w:rPr>
              <w:t>de Vet 2009</w:t>
            </w:r>
          </w:p>
        </w:tc>
        <w:tc>
          <w:tcPr>
            <w:tcW w:w="1540" w:type="dxa"/>
            <w:vAlign w:val="center"/>
          </w:tcPr>
          <w:p w14:paraId="1E6242BC"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3AA6DB7F"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no intervention</w:t>
            </w:r>
          </w:p>
        </w:tc>
      </w:tr>
      <w:tr w:rsidR="007A1EF0" w:rsidRPr="004A3816" w14:paraId="7D84FC27" w14:textId="77777777" w:rsidTr="008449FA">
        <w:trPr>
          <w:trHeight w:val="281"/>
        </w:trPr>
        <w:tc>
          <w:tcPr>
            <w:tcW w:w="1530" w:type="dxa"/>
            <w:vMerge/>
            <w:vAlign w:val="center"/>
          </w:tcPr>
          <w:p w14:paraId="52AA3AD2" w14:textId="77777777" w:rsidR="007A1EF0" w:rsidRPr="004A3816" w:rsidRDefault="007A1EF0" w:rsidP="0072519C">
            <w:pPr>
              <w:rPr>
                <w:rFonts w:cs="Arial"/>
                <w:sz w:val="18"/>
              </w:rPr>
            </w:pPr>
          </w:p>
        </w:tc>
        <w:tc>
          <w:tcPr>
            <w:tcW w:w="1540" w:type="dxa"/>
            <w:vAlign w:val="center"/>
          </w:tcPr>
          <w:p w14:paraId="679F6121"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685E1CD5"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assigned activity (walking) and told to increase physical activity by walking an extra two hrs, asked to form intentions – what day(s), when, where and how long to walk</w:t>
            </w:r>
          </w:p>
        </w:tc>
      </w:tr>
      <w:tr w:rsidR="007A1EF0" w:rsidRPr="004A3816" w14:paraId="61A8793C" w14:textId="77777777" w:rsidTr="008449FA">
        <w:trPr>
          <w:trHeight w:val="281"/>
        </w:trPr>
        <w:tc>
          <w:tcPr>
            <w:tcW w:w="1530" w:type="dxa"/>
            <w:vMerge w:val="restart"/>
            <w:vAlign w:val="center"/>
          </w:tcPr>
          <w:p w14:paraId="71CA7022" w14:textId="77777777" w:rsidR="007A1EF0" w:rsidRPr="004A3816" w:rsidRDefault="007A1EF0" w:rsidP="0072519C">
            <w:pPr>
              <w:rPr>
                <w:rFonts w:cs="Arial"/>
                <w:sz w:val="18"/>
              </w:rPr>
            </w:pPr>
            <w:r w:rsidRPr="004A3816">
              <w:rPr>
                <w:rFonts w:cs="Arial"/>
                <w:sz w:val="18"/>
              </w:rPr>
              <w:t>Luszczynska 2006</w:t>
            </w:r>
          </w:p>
        </w:tc>
        <w:tc>
          <w:tcPr>
            <w:tcW w:w="1540" w:type="dxa"/>
            <w:vAlign w:val="center"/>
          </w:tcPr>
          <w:p w14:paraId="7E3CADE0"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78E76F5F"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no intervention</w:t>
            </w:r>
          </w:p>
        </w:tc>
      </w:tr>
      <w:tr w:rsidR="007A1EF0" w:rsidRPr="004A3816" w14:paraId="65F4319A" w14:textId="77777777" w:rsidTr="008449FA">
        <w:trPr>
          <w:trHeight w:val="281"/>
        </w:trPr>
        <w:tc>
          <w:tcPr>
            <w:tcW w:w="1530" w:type="dxa"/>
            <w:vMerge/>
            <w:vAlign w:val="center"/>
          </w:tcPr>
          <w:p w14:paraId="173FD807" w14:textId="77777777" w:rsidR="007A1EF0" w:rsidRPr="004A3816" w:rsidRDefault="007A1EF0" w:rsidP="0072519C">
            <w:pPr>
              <w:rPr>
                <w:rFonts w:cs="Arial"/>
                <w:sz w:val="18"/>
              </w:rPr>
            </w:pPr>
          </w:p>
        </w:tc>
        <w:tc>
          <w:tcPr>
            <w:tcW w:w="1540" w:type="dxa"/>
            <w:vAlign w:val="center"/>
          </w:tcPr>
          <w:p w14:paraId="074F473C"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076C6F3D"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individual session lasting 10-15 min, received instructions to form a plan regarding their physical activity – plan what, when (day and time of day), where and how to exercise, received supportive feedback regarding participant’s implementation intention</w:t>
            </w:r>
          </w:p>
        </w:tc>
      </w:tr>
      <w:tr w:rsidR="007A1EF0" w:rsidRPr="004A3816" w14:paraId="7020F016" w14:textId="77777777" w:rsidTr="008449FA">
        <w:trPr>
          <w:trHeight w:val="281"/>
        </w:trPr>
        <w:tc>
          <w:tcPr>
            <w:tcW w:w="1530" w:type="dxa"/>
            <w:vMerge w:val="restart"/>
            <w:vAlign w:val="center"/>
          </w:tcPr>
          <w:p w14:paraId="641FD4DC" w14:textId="77777777" w:rsidR="007A1EF0" w:rsidRPr="004A3816" w:rsidRDefault="007A1EF0" w:rsidP="0072519C">
            <w:pPr>
              <w:rPr>
                <w:rFonts w:cs="Arial"/>
                <w:sz w:val="18"/>
              </w:rPr>
            </w:pPr>
            <w:r w:rsidRPr="004A3816">
              <w:rPr>
                <w:rFonts w:cs="Arial"/>
                <w:sz w:val="18"/>
              </w:rPr>
              <w:t>Milne 2002</w:t>
            </w:r>
          </w:p>
        </w:tc>
        <w:tc>
          <w:tcPr>
            <w:tcW w:w="1540" w:type="dxa"/>
            <w:vAlign w:val="center"/>
          </w:tcPr>
          <w:p w14:paraId="3435D5B0"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10538BA5"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motivational intervention – received health education leaflet containing information about the prevalence and nature of CHD and the effects of exercise on reducing the risk of CHD – addressing perceived severity (painful and debilitating effects of CHD), perceived vulnerability (vulnerability of developing CHD if not engaged in regular exercise), response efficacy (effectiveness of exercise in preventing CHD), self-efficacy (suggestion to engage in exercise) and response-costs (regular exercise have its costs but benefits far overweight the costs) on subsequent changes in exercise cognitions, intention and behaviour</w:t>
            </w:r>
          </w:p>
        </w:tc>
      </w:tr>
      <w:tr w:rsidR="007A1EF0" w:rsidRPr="004A3816" w14:paraId="68440206" w14:textId="77777777" w:rsidTr="008449FA">
        <w:trPr>
          <w:trHeight w:val="281"/>
        </w:trPr>
        <w:tc>
          <w:tcPr>
            <w:tcW w:w="1530" w:type="dxa"/>
            <w:vMerge/>
            <w:vAlign w:val="center"/>
          </w:tcPr>
          <w:p w14:paraId="3AA77035" w14:textId="77777777" w:rsidR="007A1EF0" w:rsidRPr="004A3816" w:rsidRDefault="007A1EF0" w:rsidP="0072519C">
            <w:pPr>
              <w:rPr>
                <w:rFonts w:cs="Arial"/>
                <w:sz w:val="18"/>
              </w:rPr>
            </w:pPr>
          </w:p>
        </w:tc>
        <w:tc>
          <w:tcPr>
            <w:tcW w:w="1540" w:type="dxa"/>
            <w:vAlign w:val="center"/>
          </w:tcPr>
          <w:p w14:paraId="4488709A"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4154AB7F"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received motivational intervention and asked to form an implementation intention specifying where and where to engage in exercise</w:t>
            </w:r>
          </w:p>
        </w:tc>
      </w:tr>
      <w:tr w:rsidR="007A1EF0" w:rsidRPr="004A3816" w14:paraId="054977F8" w14:textId="77777777" w:rsidTr="008449FA">
        <w:trPr>
          <w:trHeight w:val="281"/>
        </w:trPr>
        <w:tc>
          <w:tcPr>
            <w:tcW w:w="1530" w:type="dxa"/>
            <w:vMerge w:val="restart"/>
            <w:vAlign w:val="center"/>
          </w:tcPr>
          <w:p w14:paraId="140E86AF" w14:textId="77777777" w:rsidR="007A1EF0" w:rsidRPr="004A3816" w:rsidRDefault="007A1EF0" w:rsidP="0072519C">
            <w:pPr>
              <w:rPr>
                <w:rFonts w:cs="Arial"/>
                <w:sz w:val="18"/>
              </w:rPr>
            </w:pPr>
            <w:r w:rsidRPr="004A3816">
              <w:rPr>
                <w:rFonts w:cs="Arial"/>
                <w:sz w:val="18"/>
              </w:rPr>
              <w:lastRenderedPageBreak/>
              <w:t>Murray 2009</w:t>
            </w:r>
          </w:p>
        </w:tc>
        <w:tc>
          <w:tcPr>
            <w:tcW w:w="1540" w:type="dxa"/>
            <w:vAlign w:val="center"/>
          </w:tcPr>
          <w:p w14:paraId="0C51ADA3"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347EF353"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received supervised instructional resistance-training (6 sessions) but not asked to form intentions</w:t>
            </w:r>
          </w:p>
        </w:tc>
      </w:tr>
      <w:tr w:rsidR="007A1EF0" w:rsidRPr="004A3816" w14:paraId="53A3C2B1" w14:textId="77777777" w:rsidTr="008449FA">
        <w:trPr>
          <w:trHeight w:val="281"/>
        </w:trPr>
        <w:tc>
          <w:tcPr>
            <w:tcW w:w="1530" w:type="dxa"/>
            <w:vMerge/>
            <w:vAlign w:val="center"/>
          </w:tcPr>
          <w:p w14:paraId="6E8C1D23" w14:textId="77777777" w:rsidR="007A1EF0" w:rsidRPr="004A3816" w:rsidRDefault="007A1EF0" w:rsidP="0072519C">
            <w:pPr>
              <w:rPr>
                <w:rFonts w:cs="Arial"/>
                <w:sz w:val="18"/>
              </w:rPr>
            </w:pPr>
          </w:p>
        </w:tc>
        <w:tc>
          <w:tcPr>
            <w:tcW w:w="1540" w:type="dxa"/>
            <w:vAlign w:val="center"/>
          </w:tcPr>
          <w:p w14:paraId="1046C2D3"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05ACDCEA" w14:textId="3DCE2EFE" w:rsidR="007A1EF0" w:rsidRPr="004A3816" w:rsidRDefault="007A1EF0" w:rsidP="0072519C">
            <w:pPr>
              <w:autoSpaceDE w:val="0"/>
              <w:autoSpaceDN w:val="0"/>
              <w:adjustRightInd w:val="0"/>
              <w:rPr>
                <w:rFonts w:cs="Arial"/>
                <w:color w:val="292526"/>
                <w:sz w:val="18"/>
              </w:rPr>
            </w:pPr>
            <w:r w:rsidRPr="004A3816">
              <w:rPr>
                <w:rFonts w:cs="Arial"/>
                <w:color w:val="292526"/>
                <w:sz w:val="18"/>
              </w:rPr>
              <w:t>received 6 supervised instructional resistance-training sessions, asked to form implementation intentio</w:t>
            </w:r>
            <w:r w:rsidR="00AC1715" w:rsidRPr="004A3816">
              <w:rPr>
                <w:rFonts w:cs="Arial"/>
                <w:color w:val="292526"/>
                <w:sz w:val="18"/>
              </w:rPr>
              <w:t>ns specifying</w:t>
            </w:r>
            <w:r w:rsidRPr="004A3816">
              <w:rPr>
                <w:rFonts w:cs="Arial"/>
                <w:color w:val="292526"/>
                <w:sz w:val="18"/>
              </w:rPr>
              <w:t xml:space="preserve"> when (day and time of day) and how often to exercise</w:t>
            </w:r>
          </w:p>
        </w:tc>
      </w:tr>
      <w:tr w:rsidR="007A1EF0" w:rsidRPr="004A3816" w14:paraId="7D25B698" w14:textId="77777777" w:rsidTr="008449FA">
        <w:trPr>
          <w:trHeight w:val="281"/>
        </w:trPr>
        <w:tc>
          <w:tcPr>
            <w:tcW w:w="1530" w:type="dxa"/>
            <w:vMerge w:val="restart"/>
            <w:vAlign w:val="center"/>
          </w:tcPr>
          <w:p w14:paraId="4C70D74B" w14:textId="77777777" w:rsidR="007A1EF0" w:rsidRPr="004A3816" w:rsidRDefault="007A1EF0" w:rsidP="0072519C">
            <w:pPr>
              <w:rPr>
                <w:rFonts w:cs="Arial"/>
                <w:sz w:val="18"/>
              </w:rPr>
            </w:pPr>
            <w:r w:rsidRPr="004A3816">
              <w:rPr>
                <w:rFonts w:cs="Arial"/>
                <w:sz w:val="18"/>
              </w:rPr>
              <w:t>Prestwich 2003</w:t>
            </w:r>
          </w:p>
        </w:tc>
        <w:tc>
          <w:tcPr>
            <w:tcW w:w="1540" w:type="dxa"/>
            <w:vAlign w:val="center"/>
          </w:tcPr>
          <w:p w14:paraId="20002DAB"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41E4AF4B"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no intervention</w:t>
            </w:r>
          </w:p>
        </w:tc>
      </w:tr>
      <w:tr w:rsidR="007A1EF0" w:rsidRPr="004A3816" w14:paraId="1275ED2D" w14:textId="77777777" w:rsidTr="008449FA">
        <w:trPr>
          <w:trHeight w:val="281"/>
        </w:trPr>
        <w:tc>
          <w:tcPr>
            <w:tcW w:w="1530" w:type="dxa"/>
            <w:vMerge/>
            <w:vAlign w:val="center"/>
          </w:tcPr>
          <w:p w14:paraId="2ADAEA11" w14:textId="77777777" w:rsidR="007A1EF0" w:rsidRPr="004A3816" w:rsidRDefault="007A1EF0" w:rsidP="0072519C">
            <w:pPr>
              <w:rPr>
                <w:rFonts w:cs="Arial"/>
                <w:sz w:val="18"/>
              </w:rPr>
            </w:pPr>
          </w:p>
        </w:tc>
        <w:tc>
          <w:tcPr>
            <w:tcW w:w="1540" w:type="dxa"/>
            <w:vAlign w:val="center"/>
          </w:tcPr>
          <w:p w14:paraId="2B5269F7" w14:textId="77777777" w:rsidR="007A1EF0" w:rsidRPr="004A3816" w:rsidRDefault="007A1EF0" w:rsidP="0072519C">
            <w:pPr>
              <w:rPr>
                <w:rFonts w:cs="Arial"/>
                <w:sz w:val="18"/>
              </w:rPr>
            </w:pPr>
            <w:r w:rsidRPr="004A3816">
              <w:rPr>
                <w:rFonts w:cs="Arial"/>
                <w:sz w:val="18"/>
              </w:rPr>
              <w:t>Intervention 1</w:t>
            </w:r>
          </w:p>
        </w:tc>
        <w:tc>
          <w:tcPr>
            <w:tcW w:w="6254" w:type="dxa"/>
            <w:vAlign w:val="center"/>
          </w:tcPr>
          <w:p w14:paraId="13B7EFC4"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asked to think of and record the anticipated gains and losses which may arise from their exercising 2 more sessions/week, and received feedback on their responses</w:t>
            </w:r>
          </w:p>
        </w:tc>
      </w:tr>
      <w:tr w:rsidR="007A1EF0" w:rsidRPr="004A3816" w14:paraId="1591F4A8" w14:textId="77777777" w:rsidTr="008449FA">
        <w:trPr>
          <w:trHeight w:val="281"/>
        </w:trPr>
        <w:tc>
          <w:tcPr>
            <w:tcW w:w="1530" w:type="dxa"/>
            <w:vMerge/>
            <w:vAlign w:val="center"/>
          </w:tcPr>
          <w:p w14:paraId="511888F3" w14:textId="77777777" w:rsidR="007A1EF0" w:rsidRPr="004A3816" w:rsidRDefault="007A1EF0" w:rsidP="0072519C">
            <w:pPr>
              <w:rPr>
                <w:rFonts w:cs="Arial"/>
                <w:sz w:val="18"/>
              </w:rPr>
            </w:pPr>
          </w:p>
        </w:tc>
        <w:tc>
          <w:tcPr>
            <w:tcW w:w="1540" w:type="dxa"/>
            <w:vAlign w:val="center"/>
          </w:tcPr>
          <w:p w14:paraId="354AB58F" w14:textId="77777777" w:rsidR="007A1EF0" w:rsidRPr="004A3816" w:rsidRDefault="007A1EF0" w:rsidP="0072519C">
            <w:pPr>
              <w:rPr>
                <w:rFonts w:cs="Arial"/>
                <w:sz w:val="18"/>
              </w:rPr>
            </w:pPr>
            <w:r w:rsidRPr="004A3816">
              <w:rPr>
                <w:rFonts w:cs="Arial"/>
                <w:sz w:val="18"/>
              </w:rPr>
              <w:t>Intervention 2</w:t>
            </w:r>
          </w:p>
        </w:tc>
        <w:tc>
          <w:tcPr>
            <w:tcW w:w="6254" w:type="dxa"/>
            <w:vAlign w:val="center"/>
          </w:tcPr>
          <w:p w14:paraId="0E23FC47"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asked to specify the time, place and type of extra exercise that participant would engage in over the following 4 weeks</w:t>
            </w:r>
          </w:p>
        </w:tc>
      </w:tr>
      <w:tr w:rsidR="007A1EF0" w:rsidRPr="004A3816" w14:paraId="73C2CAA2" w14:textId="77777777" w:rsidTr="008449FA">
        <w:trPr>
          <w:trHeight w:val="281"/>
        </w:trPr>
        <w:tc>
          <w:tcPr>
            <w:tcW w:w="1530" w:type="dxa"/>
            <w:vMerge/>
            <w:vAlign w:val="center"/>
          </w:tcPr>
          <w:p w14:paraId="1B6381BD" w14:textId="77777777" w:rsidR="007A1EF0" w:rsidRPr="004A3816" w:rsidRDefault="007A1EF0" w:rsidP="0072519C">
            <w:pPr>
              <w:rPr>
                <w:rFonts w:cs="Arial"/>
                <w:sz w:val="18"/>
              </w:rPr>
            </w:pPr>
          </w:p>
        </w:tc>
        <w:tc>
          <w:tcPr>
            <w:tcW w:w="1540" w:type="dxa"/>
            <w:vAlign w:val="center"/>
          </w:tcPr>
          <w:p w14:paraId="5374E5AF" w14:textId="77777777" w:rsidR="007A1EF0" w:rsidRPr="004A3816" w:rsidRDefault="007A1EF0" w:rsidP="0072519C">
            <w:pPr>
              <w:rPr>
                <w:rFonts w:cs="Arial"/>
                <w:sz w:val="18"/>
              </w:rPr>
            </w:pPr>
            <w:r w:rsidRPr="004A3816">
              <w:rPr>
                <w:rFonts w:cs="Arial"/>
                <w:sz w:val="18"/>
              </w:rPr>
              <w:t>Intervention 3</w:t>
            </w:r>
          </w:p>
        </w:tc>
        <w:tc>
          <w:tcPr>
            <w:tcW w:w="6254" w:type="dxa"/>
            <w:vAlign w:val="center"/>
          </w:tcPr>
          <w:p w14:paraId="469C42FD"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Combined intervention – intervention 1 and intervention 2</w:t>
            </w:r>
          </w:p>
        </w:tc>
      </w:tr>
      <w:tr w:rsidR="007A1EF0" w:rsidRPr="004A3816" w14:paraId="6546FFB2" w14:textId="77777777" w:rsidTr="008449FA">
        <w:trPr>
          <w:trHeight w:val="281"/>
        </w:trPr>
        <w:tc>
          <w:tcPr>
            <w:tcW w:w="1530" w:type="dxa"/>
            <w:vMerge w:val="restart"/>
            <w:vAlign w:val="center"/>
          </w:tcPr>
          <w:p w14:paraId="12E4AA2E" w14:textId="77777777" w:rsidR="007A1EF0" w:rsidRPr="004A3816" w:rsidRDefault="007A1EF0" w:rsidP="0072519C">
            <w:pPr>
              <w:rPr>
                <w:rFonts w:cs="Arial"/>
                <w:sz w:val="18"/>
              </w:rPr>
            </w:pPr>
            <w:r w:rsidRPr="004A3816">
              <w:rPr>
                <w:rFonts w:cs="Arial"/>
                <w:sz w:val="18"/>
              </w:rPr>
              <w:t>Scholz 2006</w:t>
            </w:r>
          </w:p>
        </w:tc>
        <w:tc>
          <w:tcPr>
            <w:tcW w:w="1540" w:type="dxa"/>
            <w:vAlign w:val="center"/>
          </w:tcPr>
          <w:p w14:paraId="69616DF7"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59C492F7"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standard-care, guided exercise session 3-4 times/week with individualized intensity level</w:t>
            </w:r>
          </w:p>
        </w:tc>
      </w:tr>
      <w:tr w:rsidR="007A1EF0" w:rsidRPr="004A3816" w14:paraId="17F4DF95" w14:textId="77777777" w:rsidTr="008449FA">
        <w:trPr>
          <w:trHeight w:val="281"/>
        </w:trPr>
        <w:tc>
          <w:tcPr>
            <w:tcW w:w="1530" w:type="dxa"/>
            <w:vMerge/>
            <w:vAlign w:val="center"/>
          </w:tcPr>
          <w:p w14:paraId="6FCC3411" w14:textId="77777777" w:rsidR="007A1EF0" w:rsidRPr="004A3816" w:rsidRDefault="007A1EF0" w:rsidP="0072519C">
            <w:pPr>
              <w:rPr>
                <w:rFonts w:cs="Arial"/>
                <w:sz w:val="18"/>
              </w:rPr>
            </w:pPr>
          </w:p>
        </w:tc>
        <w:tc>
          <w:tcPr>
            <w:tcW w:w="1540" w:type="dxa"/>
            <w:vAlign w:val="center"/>
          </w:tcPr>
          <w:p w14:paraId="07F6594E"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10CCB2D2"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received brief self-regulatory skills training (action planning and coping planning), took part in 15-min individual interviewer-assisted specified 3 action plans, 3 coping plans or possible barriers and how to overcome them; sent brief diary each week with patients personal action plans and coping plans, asked to complete and return diary shortly after receiving them,</w:t>
            </w:r>
          </w:p>
        </w:tc>
      </w:tr>
      <w:tr w:rsidR="007A1EF0" w:rsidRPr="004A3816" w14:paraId="1006E50E" w14:textId="77777777" w:rsidTr="008449FA">
        <w:trPr>
          <w:trHeight w:val="281"/>
        </w:trPr>
        <w:tc>
          <w:tcPr>
            <w:tcW w:w="1530" w:type="dxa"/>
            <w:vMerge w:val="restart"/>
            <w:vAlign w:val="center"/>
          </w:tcPr>
          <w:p w14:paraId="283220EF" w14:textId="77777777" w:rsidR="007A1EF0" w:rsidRPr="004A3816" w:rsidRDefault="007A1EF0" w:rsidP="0072519C">
            <w:pPr>
              <w:rPr>
                <w:rFonts w:cs="Arial"/>
                <w:sz w:val="18"/>
              </w:rPr>
            </w:pPr>
            <w:r w:rsidRPr="004A3816">
              <w:rPr>
                <w:rFonts w:cs="Arial"/>
                <w:sz w:val="18"/>
              </w:rPr>
              <w:t>Scholz 2007</w:t>
            </w:r>
          </w:p>
        </w:tc>
        <w:tc>
          <w:tcPr>
            <w:tcW w:w="1540" w:type="dxa"/>
            <w:vAlign w:val="center"/>
          </w:tcPr>
          <w:p w14:paraId="26264771"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258F92FE"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no intervention</w:t>
            </w:r>
          </w:p>
        </w:tc>
      </w:tr>
      <w:tr w:rsidR="007A1EF0" w:rsidRPr="004A3816" w14:paraId="18102C35" w14:textId="77777777" w:rsidTr="008449FA">
        <w:trPr>
          <w:trHeight w:val="281"/>
        </w:trPr>
        <w:tc>
          <w:tcPr>
            <w:tcW w:w="1530" w:type="dxa"/>
            <w:vMerge/>
            <w:vAlign w:val="center"/>
          </w:tcPr>
          <w:p w14:paraId="738E0833" w14:textId="77777777" w:rsidR="007A1EF0" w:rsidRPr="004A3816" w:rsidRDefault="007A1EF0" w:rsidP="0072519C">
            <w:pPr>
              <w:rPr>
                <w:rFonts w:cs="Arial"/>
                <w:sz w:val="18"/>
              </w:rPr>
            </w:pPr>
          </w:p>
        </w:tc>
        <w:tc>
          <w:tcPr>
            <w:tcW w:w="1540" w:type="dxa"/>
            <w:vAlign w:val="center"/>
          </w:tcPr>
          <w:p w14:paraId="2ADD7C9F"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0E02AF6A"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received planning sheet from the interviewer and invited to read instructions written on the planning sheet, asked to formulate personal plans i.e. when, where, how and how often to exercise</w:t>
            </w:r>
          </w:p>
        </w:tc>
      </w:tr>
      <w:tr w:rsidR="007A1EF0" w:rsidRPr="004A3816" w14:paraId="2087554D" w14:textId="77777777" w:rsidTr="008449FA">
        <w:trPr>
          <w:trHeight w:val="281"/>
        </w:trPr>
        <w:tc>
          <w:tcPr>
            <w:tcW w:w="1530" w:type="dxa"/>
            <w:vMerge w:val="restart"/>
            <w:vAlign w:val="center"/>
          </w:tcPr>
          <w:p w14:paraId="3F7CB7A8" w14:textId="77777777" w:rsidR="007A1EF0" w:rsidRPr="004A3816" w:rsidRDefault="007A1EF0" w:rsidP="0072519C">
            <w:pPr>
              <w:rPr>
                <w:rFonts w:cs="Arial"/>
                <w:sz w:val="18"/>
              </w:rPr>
            </w:pPr>
            <w:r w:rsidRPr="004A3816">
              <w:rPr>
                <w:rFonts w:cs="Arial"/>
                <w:sz w:val="18"/>
              </w:rPr>
              <w:t>Sniehotta 2005</w:t>
            </w:r>
          </w:p>
        </w:tc>
        <w:tc>
          <w:tcPr>
            <w:tcW w:w="1540" w:type="dxa"/>
            <w:vAlign w:val="center"/>
          </w:tcPr>
          <w:p w14:paraId="2E9E9008"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1408613E"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no intervention</w:t>
            </w:r>
          </w:p>
        </w:tc>
      </w:tr>
      <w:tr w:rsidR="007A1EF0" w:rsidRPr="004A3816" w14:paraId="0DFFDB39" w14:textId="77777777" w:rsidTr="008449FA">
        <w:trPr>
          <w:trHeight w:val="281"/>
        </w:trPr>
        <w:tc>
          <w:tcPr>
            <w:tcW w:w="1530" w:type="dxa"/>
            <w:vMerge/>
            <w:vAlign w:val="center"/>
          </w:tcPr>
          <w:p w14:paraId="02E03348" w14:textId="77777777" w:rsidR="007A1EF0" w:rsidRPr="004A3816" w:rsidRDefault="007A1EF0" w:rsidP="0072519C">
            <w:pPr>
              <w:rPr>
                <w:rFonts w:cs="Arial"/>
                <w:sz w:val="18"/>
              </w:rPr>
            </w:pPr>
          </w:p>
        </w:tc>
        <w:tc>
          <w:tcPr>
            <w:tcW w:w="1540" w:type="dxa"/>
            <w:vAlign w:val="center"/>
          </w:tcPr>
          <w:p w14:paraId="6E1C0F7E"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458B59C6"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received a planning booklet with two planning sheets for action plans and for coping plans, instructed to produce detailed action plans – when, where and how to be physically active</w:t>
            </w:r>
          </w:p>
        </w:tc>
      </w:tr>
      <w:tr w:rsidR="007A1EF0" w:rsidRPr="004A3816" w14:paraId="5A2038BE" w14:textId="77777777" w:rsidTr="008449FA">
        <w:trPr>
          <w:trHeight w:val="281"/>
        </w:trPr>
        <w:tc>
          <w:tcPr>
            <w:tcW w:w="1530" w:type="dxa"/>
            <w:vMerge w:val="restart"/>
            <w:vAlign w:val="center"/>
          </w:tcPr>
          <w:p w14:paraId="2B89C877" w14:textId="77777777" w:rsidR="007A1EF0" w:rsidRPr="004A3816" w:rsidRDefault="007A1EF0" w:rsidP="0072519C">
            <w:pPr>
              <w:rPr>
                <w:rFonts w:cs="Arial"/>
                <w:sz w:val="18"/>
              </w:rPr>
            </w:pPr>
            <w:r w:rsidRPr="004A3816">
              <w:rPr>
                <w:rFonts w:cs="Arial"/>
                <w:sz w:val="18"/>
              </w:rPr>
              <w:t>Sniehotta 2006</w:t>
            </w:r>
          </w:p>
        </w:tc>
        <w:tc>
          <w:tcPr>
            <w:tcW w:w="1540" w:type="dxa"/>
            <w:vAlign w:val="center"/>
          </w:tcPr>
          <w:p w14:paraId="5FDC3DE4"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1F3F4AAB"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no intervention</w:t>
            </w:r>
          </w:p>
        </w:tc>
      </w:tr>
      <w:tr w:rsidR="007A1EF0" w:rsidRPr="004A3816" w14:paraId="1833F542" w14:textId="77777777" w:rsidTr="008449FA">
        <w:trPr>
          <w:trHeight w:val="281"/>
        </w:trPr>
        <w:tc>
          <w:tcPr>
            <w:tcW w:w="1530" w:type="dxa"/>
            <w:vMerge/>
            <w:vAlign w:val="center"/>
          </w:tcPr>
          <w:p w14:paraId="212DBAD3" w14:textId="77777777" w:rsidR="007A1EF0" w:rsidRPr="004A3816" w:rsidRDefault="007A1EF0" w:rsidP="0072519C">
            <w:pPr>
              <w:rPr>
                <w:rFonts w:cs="Arial"/>
                <w:sz w:val="18"/>
              </w:rPr>
            </w:pPr>
          </w:p>
        </w:tc>
        <w:tc>
          <w:tcPr>
            <w:tcW w:w="1540" w:type="dxa"/>
            <w:vAlign w:val="center"/>
          </w:tcPr>
          <w:p w14:paraId="7264F668"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264DF81B" w14:textId="0B426C80" w:rsidR="007A1EF0" w:rsidRPr="004A3816" w:rsidRDefault="007A1EF0" w:rsidP="0072519C">
            <w:pPr>
              <w:autoSpaceDE w:val="0"/>
              <w:autoSpaceDN w:val="0"/>
              <w:adjustRightInd w:val="0"/>
              <w:rPr>
                <w:rFonts w:cs="Arial"/>
                <w:color w:val="292526"/>
                <w:sz w:val="18"/>
              </w:rPr>
            </w:pPr>
            <w:r w:rsidRPr="004A3816">
              <w:rPr>
                <w:rFonts w:cs="Arial"/>
                <w:sz w:val="18"/>
              </w:rPr>
              <w:t>individual planning session, received planning sheet and instructed to produce action plans, participa</w:t>
            </w:r>
            <w:r w:rsidR="00AC1715" w:rsidRPr="004A3816">
              <w:rPr>
                <w:rFonts w:cs="Arial"/>
                <w:sz w:val="18"/>
              </w:rPr>
              <w:t xml:space="preserve">nt formed up to 3 action plans </w:t>
            </w:r>
            <w:r w:rsidRPr="004A3816">
              <w:rPr>
                <w:rFonts w:cs="Arial"/>
                <w:sz w:val="18"/>
              </w:rPr>
              <w:t>about when, where and how they intended to exercise and/or intended to implement extra everyday physical activities</w:t>
            </w:r>
          </w:p>
        </w:tc>
      </w:tr>
      <w:tr w:rsidR="007A1EF0" w:rsidRPr="004A3816" w14:paraId="7F35F3E4" w14:textId="77777777" w:rsidTr="008449FA">
        <w:trPr>
          <w:trHeight w:val="281"/>
        </w:trPr>
        <w:tc>
          <w:tcPr>
            <w:tcW w:w="1530" w:type="dxa"/>
            <w:vMerge w:val="restart"/>
            <w:vAlign w:val="center"/>
          </w:tcPr>
          <w:p w14:paraId="1C54A977" w14:textId="77777777" w:rsidR="007A1EF0" w:rsidRPr="004A3816" w:rsidRDefault="007A1EF0" w:rsidP="0072519C">
            <w:pPr>
              <w:rPr>
                <w:rFonts w:cs="Arial"/>
                <w:sz w:val="18"/>
              </w:rPr>
            </w:pPr>
            <w:r w:rsidRPr="004A3816">
              <w:rPr>
                <w:rFonts w:cs="Arial"/>
                <w:sz w:val="18"/>
              </w:rPr>
              <w:t>Thoolen 2009</w:t>
            </w:r>
          </w:p>
        </w:tc>
        <w:tc>
          <w:tcPr>
            <w:tcW w:w="1540" w:type="dxa"/>
            <w:vAlign w:val="center"/>
          </w:tcPr>
          <w:p w14:paraId="76F5EE74" w14:textId="77777777" w:rsidR="007A1EF0" w:rsidRPr="004A3816" w:rsidRDefault="007A1EF0" w:rsidP="0072519C">
            <w:pPr>
              <w:rPr>
                <w:rFonts w:cs="Arial"/>
                <w:sz w:val="18"/>
              </w:rPr>
            </w:pPr>
            <w:r w:rsidRPr="004A3816">
              <w:rPr>
                <w:rFonts w:cs="Arial"/>
                <w:sz w:val="18"/>
              </w:rPr>
              <w:t>Control</w:t>
            </w:r>
          </w:p>
        </w:tc>
        <w:tc>
          <w:tcPr>
            <w:tcW w:w="6254" w:type="dxa"/>
            <w:vAlign w:val="center"/>
          </w:tcPr>
          <w:p w14:paraId="53C9C922"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no intervention – received a brochure on diabetes self-management</w:t>
            </w:r>
          </w:p>
        </w:tc>
      </w:tr>
      <w:tr w:rsidR="007A1EF0" w:rsidRPr="004A3816" w14:paraId="015FA467" w14:textId="77777777" w:rsidTr="008449FA">
        <w:trPr>
          <w:trHeight w:val="281"/>
        </w:trPr>
        <w:tc>
          <w:tcPr>
            <w:tcW w:w="1530" w:type="dxa"/>
            <w:vMerge/>
            <w:vAlign w:val="center"/>
          </w:tcPr>
          <w:p w14:paraId="53DA6A29" w14:textId="77777777" w:rsidR="007A1EF0" w:rsidRPr="004A3816" w:rsidRDefault="007A1EF0" w:rsidP="0072519C">
            <w:pPr>
              <w:rPr>
                <w:rFonts w:cs="Arial"/>
                <w:sz w:val="18"/>
              </w:rPr>
            </w:pPr>
          </w:p>
        </w:tc>
        <w:tc>
          <w:tcPr>
            <w:tcW w:w="1540" w:type="dxa"/>
            <w:vAlign w:val="center"/>
          </w:tcPr>
          <w:p w14:paraId="7D279C4E" w14:textId="77777777" w:rsidR="007A1EF0" w:rsidRPr="004A3816" w:rsidRDefault="007A1EF0" w:rsidP="0072519C">
            <w:pPr>
              <w:rPr>
                <w:rFonts w:cs="Arial"/>
                <w:sz w:val="18"/>
              </w:rPr>
            </w:pPr>
            <w:r w:rsidRPr="004A3816">
              <w:rPr>
                <w:rFonts w:cs="Arial"/>
                <w:sz w:val="18"/>
              </w:rPr>
              <w:t>Intervention</w:t>
            </w:r>
          </w:p>
        </w:tc>
        <w:tc>
          <w:tcPr>
            <w:tcW w:w="6254" w:type="dxa"/>
            <w:vAlign w:val="center"/>
          </w:tcPr>
          <w:p w14:paraId="73A44E60"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2 individual (personal experience) and 4 group sessions (personally relevant goals in the domains of physical exercise, diet and medication), assigned course depending on their medical treatment, simulated to formulate a personally relevant goal and work based on pro-active 5 step plan (action and coping plans), record daily register of goal-attainment over 2 weeks</w:t>
            </w:r>
          </w:p>
        </w:tc>
      </w:tr>
      <w:tr w:rsidR="007A1EF0" w:rsidRPr="004A3816" w14:paraId="2F0D5E9A" w14:textId="77777777" w:rsidTr="008449FA">
        <w:trPr>
          <w:trHeight w:val="281"/>
        </w:trPr>
        <w:tc>
          <w:tcPr>
            <w:tcW w:w="1530" w:type="dxa"/>
            <w:vMerge w:val="restart"/>
            <w:vAlign w:val="center"/>
          </w:tcPr>
          <w:p w14:paraId="4D32A9B5" w14:textId="77777777" w:rsidR="007A1EF0" w:rsidRPr="004A3816" w:rsidRDefault="007A1EF0" w:rsidP="0072519C">
            <w:pPr>
              <w:rPr>
                <w:rFonts w:cs="Arial"/>
                <w:sz w:val="18"/>
              </w:rPr>
            </w:pPr>
            <w:r w:rsidRPr="004A3816">
              <w:rPr>
                <w:rFonts w:cs="Arial"/>
                <w:sz w:val="18"/>
              </w:rPr>
              <w:t>Waters 2006</w:t>
            </w:r>
          </w:p>
        </w:tc>
        <w:tc>
          <w:tcPr>
            <w:tcW w:w="1540" w:type="dxa"/>
            <w:vAlign w:val="center"/>
          </w:tcPr>
          <w:p w14:paraId="2BA557A1" w14:textId="77777777" w:rsidR="007A1EF0" w:rsidRPr="004A3816" w:rsidRDefault="007A1EF0" w:rsidP="0072519C">
            <w:pPr>
              <w:rPr>
                <w:rFonts w:cs="Arial"/>
                <w:sz w:val="18"/>
              </w:rPr>
            </w:pPr>
            <w:r w:rsidRPr="004A3816">
              <w:rPr>
                <w:rFonts w:cs="Arial"/>
                <w:color w:val="292526"/>
                <w:sz w:val="18"/>
              </w:rPr>
              <w:t>Control</w:t>
            </w:r>
          </w:p>
        </w:tc>
        <w:tc>
          <w:tcPr>
            <w:tcW w:w="6254" w:type="dxa"/>
            <w:vAlign w:val="center"/>
          </w:tcPr>
          <w:p w14:paraId="011F7663"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no intervention</w:t>
            </w:r>
          </w:p>
        </w:tc>
      </w:tr>
      <w:tr w:rsidR="007A1EF0" w:rsidRPr="004A3816" w14:paraId="3E997197" w14:textId="77777777" w:rsidTr="008449FA">
        <w:trPr>
          <w:trHeight w:val="281"/>
        </w:trPr>
        <w:tc>
          <w:tcPr>
            <w:tcW w:w="1530" w:type="dxa"/>
            <w:vMerge/>
            <w:vAlign w:val="center"/>
          </w:tcPr>
          <w:p w14:paraId="2EF2FAFC" w14:textId="77777777" w:rsidR="007A1EF0" w:rsidRPr="004A3816" w:rsidRDefault="007A1EF0" w:rsidP="0072519C">
            <w:pPr>
              <w:rPr>
                <w:rFonts w:cs="Arial"/>
                <w:sz w:val="18"/>
              </w:rPr>
            </w:pPr>
          </w:p>
        </w:tc>
        <w:tc>
          <w:tcPr>
            <w:tcW w:w="1540" w:type="dxa"/>
            <w:vAlign w:val="center"/>
          </w:tcPr>
          <w:p w14:paraId="3A936E00" w14:textId="77777777" w:rsidR="007A1EF0" w:rsidRPr="004A3816" w:rsidRDefault="007A1EF0" w:rsidP="0072519C">
            <w:pPr>
              <w:rPr>
                <w:rFonts w:cs="Arial"/>
                <w:color w:val="292526"/>
                <w:sz w:val="18"/>
              </w:rPr>
            </w:pPr>
            <w:r w:rsidRPr="004A3816">
              <w:rPr>
                <w:rFonts w:cs="Arial"/>
                <w:color w:val="292526"/>
                <w:sz w:val="18"/>
              </w:rPr>
              <w:t>Intervention</w:t>
            </w:r>
          </w:p>
        </w:tc>
        <w:tc>
          <w:tcPr>
            <w:tcW w:w="6254" w:type="dxa"/>
            <w:vAlign w:val="center"/>
          </w:tcPr>
          <w:p w14:paraId="44EFCD07" w14:textId="77777777" w:rsidR="007A1EF0" w:rsidRPr="004A3816" w:rsidRDefault="007A1EF0" w:rsidP="0072519C">
            <w:pPr>
              <w:autoSpaceDE w:val="0"/>
              <w:autoSpaceDN w:val="0"/>
              <w:adjustRightInd w:val="0"/>
              <w:rPr>
                <w:rFonts w:cs="Arial"/>
                <w:color w:val="292526"/>
                <w:sz w:val="18"/>
              </w:rPr>
            </w:pPr>
            <w:r w:rsidRPr="004A3816">
              <w:rPr>
                <w:rFonts w:cs="Arial"/>
                <w:color w:val="292526"/>
                <w:sz w:val="18"/>
              </w:rPr>
              <w:t>asked to identify at least 5 obstacles to exercising regularly and ways to overcome each obstacle</w:t>
            </w:r>
          </w:p>
        </w:tc>
      </w:tr>
    </w:tbl>
    <w:p w14:paraId="75E7CA5D" w14:textId="77777777" w:rsidR="004B4B6B" w:rsidRDefault="004B4B6B" w:rsidP="0072519C"/>
    <w:p w14:paraId="5BEE7028" w14:textId="77777777" w:rsidR="004B4B6B" w:rsidRDefault="004B4B6B" w:rsidP="0072519C">
      <w:pPr>
        <w:spacing w:before="0"/>
        <w:rPr>
          <w:rFonts w:eastAsiaTheme="majorEastAsia" w:cs="Arial"/>
          <w:b/>
          <w:bCs/>
          <w:szCs w:val="26"/>
        </w:rPr>
      </w:pPr>
      <w:r>
        <w:br w:type="page"/>
      </w:r>
    </w:p>
    <w:p w14:paraId="08D80A73" w14:textId="36FE505B" w:rsidR="007A1EF0" w:rsidRPr="007A1EF0" w:rsidRDefault="007A1EF0" w:rsidP="00435C91">
      <w:pPr>
        <w:pStyle w:val="Heading2"/>
      </w:pPr>
      <w:bookmarkStart w:id="58" w:name="_Toc477795930"/>
      <w:bookmarkEnd w:id="54"/>
      <w:r w:rsidRPr="007A1EF0">
        <w:lastRenderedPageBreak/>
        <w:t>Input parameters and uncertainty</w:t>
      </w:r>
      <w:bookmarkEnd w:id="58"/>
    </w:p>
    <w:p w14:paraId="63159CDD" w14:textId="6D80FBD1" w:rsidR="007A1EF0" w:rsidRPr="007A1EF0" w:rsidRDefault="00727E51" w:rsidP="0064023C">
      <w:pPr>
        <w:pStyle w:val="Caption"/>
      </w:pPr>
      <w:bookmarkStart w:id="59" w:name="_Toc461096736"/>
      <w:bookmarkStart w:id="60" w:name="_Toc477275803"/>
      <w:bookmarkStart w:id="61" w:name="_Toc477804303"/>
      <w:r>
        <w:t xml:space="preserve">Table </w:t>
      </w:r>
      <w:r w:rsidR="0015250B">
        <w:fldChar w:fldCharType="begin"/>
      </w:r>
      <w:r w:rsidR="0015250B">
        <w:instrText xml:space="preserve"> STYLEREF 2 \s </w:instrText>
      </w:r>
      <w:r w:rsidR="0015250B">
        <w:fldChar w:fldCharType="separate"/>
      </w:r>
      <w:r w:rsidR="005E2787">
        <w:rPr>
          <w:noProof/>
        </w:rPr>
        <w:t>3</w:t>
      </w:r>
      <w:r w:rsidR="0015250B">
        <w:rPr>
          <w:noProof/>
        </w:rPr>
        <w:fldChar w:fldCharType="end"/>
      </w:r>
      <w:r w:rsidR="002960BB">
        <w:t>.</w:t>
      </w:r>
      <w:r w:rsidR="0015250B">
        <w:fldChar w:fldCharType="begin"/>
      </w:r>
      <w:r w:rsidR="0015250B">
        <w:instrText xml:space="preserve"> SEQ Table \* ARABIC \s 2 </w:instrText>
      </w:r>
      <w:r w:rsidR="0015250B">
        <w:fldChar w:fldCharType="separate"/>
      </w:r>
      <w:r w:rsidR="005E2787">
        <w:rPr>
          <w:noProof/>
        </w:rPr>
        <w:t>1</w:t>
      </w:r>
      <w:r w:rsidR="0015250B">
        <w:rPr>
          <w:noProof/>
        </w:rPr>
        <w:fldChar w:fldCharType="end"/>
      </w:r>
      <w:r w:rsidR="007A1EF0" w:rsidRPr="007A1EF0">
        <w:rPr>
          <w:noProof/>
        </w:rPr>
        <w:t xml:space="preserve"> –</w:t>
      </w:r>
      <w:r w:rsidR="007A1EF0" w:rsidRPr="007A1EF0">
        <w:t xml:space="preserve"> Effective Health Check population</w:t>
      </w:r>
      <w:bookmarkEnd w:id="59"/>
      <w:bookmarkEnd w:id="60"/>
      <w:bookmarkEnd w:id="61"/>
    </w:p>
    <w:tbl>
      <w:tblPr>
        <w:tblW w:w="9540" w:type="dxa"/>
        <w:tblBorders>
          <w:top w:val="single" w:sz="4" w:space="0" w:color="auto"/>
          <w:bottom w:val="single" w:sz="4" w:space="0" w:color="auto"/>
        </w:tblBorders>
        <w:tblLayout w:type="fixed"/>
        <w:tblCellMar>
          <w:left w:w="85" w:type="dxa"/>
          <w:right w:w="85" w:type="dxa"/>
        </w:tblCellMar>
        <w:tblLook w:val="01E0" w:firstRow="1" w:lastRow="1" w:firstColumn="1" w:lastColumn="1" w:noHBand="0" w:noVBand="0"/>
      </w:tblPr>
      <w:tblGrid>
        <w:gridCol w:w="2700"/>
        <w:gridCol w:w="1620"/>
        <w:gridCol w:w="1800"/>
        <w:gridCol w:w="1710"/>
        <w:gridCol w:w="1710"/>
      </w:tblGrid>
      <w:tr w:rsidR="007A1EF0" w:rsidRPr="004A3816" w14:paraId="158EC96D" w14:textId="77777777" w:rsidTr="008449FA">
        <w:trPr>
          <w:trHeight w:val="296"/>
        </w:trPr>
        <w:tc>
          <w:tcPr>
            <w:tcW w:w="2700" w:type="dxa"/>
            <w:vMerge w:val="restart"/>
            <w:tcBorders>
              <w:top w:val="single" w:sz="4" w:space="0" w:color="auto"/>
            </w:tcBorders>
            <w:tcMar>
              <w:left w:w="28" w:type="dxa"/>
              <w:right w:w="28" w:type="dxa"/>
            </w:tcMar>
            <w:vAlign w:val="center"/>
          </w:tcPr>
          <w:p w14:paraId="4F2FC83D" w14:textId="77777777" w:rsidR="007A1EF0" w:rsidRPr="004A3816" w:rsidRDefault="007A1EF0" w:rsidP="0072519C">
            <w:pPr>
              <w:spacing w:after="0"/>
              <w:rPr>
                <w:rFonts w:cs="Arial"/>
                <w:color w:val="292526"/>
                <w:sz w:val="18"/>
              </w:rPr>
            </w:pPr>
          </w:p>
        </w:tc>
        <w:tc>
          <w:tcPr>
            <w:tcW w:w="1620" w:type="dxa"/>
            <w:tcBorders>
              <w:top w:val="single" w:sz="4" w:space="0" w:color="auto"/>
              <w:bottom w:val="single" w:sz="4" w:space="0" w:color="auto"/>
            </w:tcBorders>
            <w:vAlign w:val="center"/>
          </w:tcPr>
          <w:p w14:paraId="7721B2F5" w14:textId="5D2473B5" w:rsidR="007A1EF0" w:rsidRPr="004A3816" w:rsidRDefault="007A1EF0" w:rsidP="005E2787">
            <w:pPr>
              <w:spacing w:after="0"/>
              <w:jc w:val="center"/>
              <w:rPr>
                <w:rFonts w:cs="Arial"/>
                <w:b/>
                <w:color w:val="292526"/>
                <w:sz w:val="18"/>
              </w:rPr>
            </w:pPr>
            <w:r w:rsidRPr="004A3816">
              <w:rPr>
                <w:rFonts w:cs="Arial"/>
                <w:b/>
                <w:color w:val="292526"/>
                <w:sz w:val="18"/>
              </w:rPr>
              <w:t xml:space="preserve">Total resident population aged 40 to 74 </w:t>
            </w:r>
            <w:r w:rsidRPr="004A3816">
              <w:rPr>
                <w:rFonts w:cs="Arial"/>
                <w:b/>
                <w:color w:val="292526"/>
                <w:sz w:val="18"/>
              </w:rPr>
              <w:fldChar w:fldCharType="begin"/>
            </w:r>
            <w:r w:rsidR="000E37E4">
              <w:rPr>
                <w:rFonts w:cs="Arial"/>
                <w:b/>
                <w:color w:val="292526"/>
                <w:sz w:val="18"/>
              </w:rPr>
              <w:instrText xml:space="preserve"> ADDIN EN.CITE &lt;EndNote&gt;&lt;Cite&gt;&lt;Author&gt;Office for National Statistics&lt;/Author&gt;&lt;Year&gt;2013&lt;/Year&gt;&lt;RecNum&gt;381&lt;/RecNum&gt;&lt;DisplayText&gt;[81]&lt;/DisplayText&gt;&lt;record&gt;&lt;rec-number&gt;381&lt;/rec-number&gt;&lt;foreign-keys&gt;&lt;key app="EN" db-id="ft2f0ep5i2xptmee5va50wajwsw2w5swwxsz" timestamp="1457021803"&gt;381&lt;/key&gt;&lt;/foreign-keys&gt;&lt;ref-type name="Web Page"&gt;12&lt;/ref-type&gt;&lt;contributors&gt;&lt;authors&gt;&lt;author&gt;Office for National Statistics,&lt;/author&gt;&lt;/authors&gt;&lt;/contributors&gt;&lt;titles&gt;&lt;title&gt;2011 Census: Population estimates by single year of age and sex for local authorities in the United Kingdom [Table HH01UK]&lt;/title&gt;&lt;/titles&gt;&lt;number&gt;22 August 2013&lt;/number&gt;&lt;dates&gt;&lt;year&gt;2013&lt;/year&gt;&lt;/dates&gt;&lt;urls&gt;&lt;related-urls&gt;&lt;url&gt;http://www.ons.gov.uk/peoplepopulationandcommunity/populationandmigration/populationestimates/datasets/2011censuspopulationestimatesbysingleyearofageandsexforlocalauthoritiesintheunitedkingdom&lt;/url&gt;&lt;/related-urls&gt;&lt;/urls&gt;&lt;custom2&gt;December 2012&lt;/custom2&gt;&lt;/record&gt;&lt;/Cite&gt;&lt;/EndNote&gt;</w:instrText>
            </w:r>
            <w:r w:rsidRPr="004A3816">
              <w:rPr>
                <w:rFonts w:cs="Arial"/>
                <w:b/>
                <w:color w:val="292526"/>
                <w:sz w:val="18"/>
              </w:rPr>
              <w:fldChar w:fldCharType="separate"/>
            </w:r>
            <w:r w:rsidR="000E37E4">
              <w:rPr>
                <w:rFonts w:cs="Arial"/>
                <w:b/>
                <w:noProof/>
                <w:color w:val="292526"/>
                <w:sz w:val="18"/>
              </w:rPr>
              <w:t>[</w:t>
            </w:r>
            <w:hyperlink w:anchor="_ENREF_81" w:tooltip="Office for National Statistics, 2013 #381" w:history="1">
              <w:r w:rsidR="005E2787">
                <w:rPr>
                  <w:rFonts w:cs="Arial"/>
                  <w:b/>
                  <w:noProof/>
                  <w:color w:val="292526"/>
                  <w:sz w:val="18"/>
                </w:rPr>
                <w:t>81</w:t>
              </w:r>
            </w:hyperlink>
            <w:r w:rsidR="000E37E4">
              <w:rPr>
                <w:rFonts w:cs="Arial"/>
                <w:b/>
                <w:noProof/>
                <w:color w:val="292526"/>
                <w:sz w:val="18"/>
              </w:rPr>
              <w:t>]</w:t>
            </w:r>
            <w:r w:rsidRPr="004A3816">
              <w:rPr>
                <w:rFonts w:cs="Arial"/>
                <w:b/>
                <w:color w:val="292526"/>
                <w:sz w:val="18"/>
              </w:rPr>
              <w:fldChar w:fldCharType="end"/>
            </w:r>
          </w:p>
        </w:tc>
        <w:tc>
          <w:tcPr>
            <w:tcW w:w="1800" w:type="dxa"/>
            <w:tcBorders>
              <w:top w:val="single" w:sz="4" w:space="0" w:color="auto"/>
              <w:bottom w:val="single" w:sz="4" w:space="0" w:color="auto"/>
            </w:tcBorders>
          </w:tcPr>
          <w:p w14:paraId="62DB694C" w14:textId="1B64C7E0" w:rsidR="007A1EF0" w:rsidRPr="004A3816" w:rsidRDefault="007A1EF0" w:rsidP="005E2787">
            <w:pPr>
              <w:spacing w:after="0"/>
              <w:jc w:val="center"/>
              <w:rPr>
                <w:rFonts w:cs="Arial"/>
                <w:b/>
                <w:color w:val="292526"/>
                <w:sz w:val="18"/>
              </w:rPr>
            </w:pPr>
            <w:r w:rsidRPr="004A3816">
              <w:rPr>
                <w:rFonts w:cs="Arial"/>
                <w:b/>
                <w:color w:val="292526"/>
                <w:sz w:val="18"/>
              </w:rPr>
              <w:t xml:space="preserve">Estimated on the disease register </w:t>
            </w:r>
            <w:r w:rsidRPr="004A3816">
              <w:rPr>
                <w:rFonts w:cs="Arial"/>
                <w:b/>
                <w:color w:val="292526"/>
                <w:sz w:val="18"/>
              </w:rPr>
              <w:fldChar w:fldCharType="begin"/>
            </w:r>
            <w:r w:rsidR="000E37E4">
              <w:rPr>
                <w:rFonts w:cs="Arial"/>
                <w:b/>
                <w:color w:val="292526"/>
                <w:sz w:val="18"/>
              </w:rPr>
              <w:instrText xml:space="preserve"> ADDIN EN.CITE &lt;EndNote&gt;&lt;Cite&gt;&lt;Author&gt;Public Health England&lt;/Author&gt;&lt;Year&gt;2013&lt;/Year&gt;&lt;RecNum&gt;331&lt;/RecNum&gt;&lt;DisplayText&gt;[82]&lt;/DisplayText&gt;&lt;record&gt;&lt;rec-number&gt;331&lt;/rec-number&gt;&lt;foreign-keys&gt;&lt;key app="EN" db-id="ft2f0ep5i2xptmee5va50wajwsw2w5swwxsz" timestamp="1439396937"&gt;331&lt;/key&gt;&lt;/foreign-keys&gt;&lt;ref-type name="Web Page"&gt;12&lt;/ref-type&gt;&lt;contributors&gt;&lt;authors&gt;&lt;author&gt;Public Health England,&lt;/author&gt;&lt;/authors&gt;&lt;/contributors&gt;&lt;titles&gt;&lt;title&gt;NHS Health Check Single Data List Returns: A brief guide for local authorities&lt;/title&gt;&lt;/titles&gt;&lt;number&gt;14 November 2014&lt;/number&gt;&lt;dates&gt;&lt;year&gt;2013&lt;/year&gt;&lt;/dates&gt;&lt;publisher&gt;Public Health England&lt;/publisher&gt;&lt;urls&gt;&lt;related-urls&gt;&lt;url&gt;Available from http://www.healthcheck.nhs.uk/document.php?o=537&lt;/url&gt;&lt;/related-urls&gt;&lt;/urls&gt;&lt;/record&gt;&lt;/Cite&gt;&lt;/EndNote&gt;</w:instrText>
            </w:r>
            <w:r w:rsidRPr="004A3816">
              <w:rPr>
                <w:rFonts w:cs="Arial"/>
                <w:b/>
                <w:color w:val="292526"/>
                <w:sz w:val="18"/>
              </w:rPr>
              <w:fldChar w:fldCharType="separate"/>
            </w:r>
            <w:r w:rsidR="000E37E4">
              <w:rPr>
                <w:rFonts w:cs="Arial"/>
                <w:b/>
                <w:noProof/>
                <w:color w:val="292526"/>
                <w:sz w:val="18"/>
              </w:rPr>
              <w:t>[</w:t>
            </w:r>
            <w:hyperlink w:anchor="_ENREF_82" w:tooltip="Public Health England, 2013 #331" w:history="1">
              <w:r w:rsidR="005E2787">
                <w:rPr>
                  <w:rFonts w:cs="Arial"/>
                  <w:b/>
                  <w:noProof/>
                  <w:color w:val="292526"/>
                  <w:sz w:val="18"/>
                </w:rPr>
                <w:t>82</w:t>
              </w:r>
            </w:hyperlink>
            <w:r w:rsidR="000E37E4">
              <w:rPr>
                <w:rFonts w:cs="Arial"/>
                <w:b/>
                <w:noProof/>
                <w:color w:val="292526"/>
                <w:sz w:val="18"/>
              </w:rPr>
              <w:t>]</w:t>
            </w:r>
            <w:r w:rsidRPr="004A3816">
              <w:rPr>
                <w:rFonts w:cs="Arial"/>
                <w:b/>
                <w:color w:val="292526"/>
                <w:sz w:val="18"/>
              </w:rPr>
              <w:fldChar w:fldCharType="end"/>
            </w:r>
          </w:p>
        </w:tc>
        <w:tc>
          <w:tcPr>
            <w:tcW w:w="1710" w:type="dxa"/>
            <w:tcBorders>
              <w:top w:val="single" w:sz="4" w:space="0" w:color="auto"/>
              <w:bottom w:val="single" w:sz="4" w:space="0" w:color="auto"/>
            </w:tcBorders>
            <w:vAlign w:val="center"/>
          </w:tcPr>
          <w:p w14:paraId="16637209" w14:textId="77777777" w:rsidR="007A1EF0" w:rsidRPr="004A3816" w:rsidRDefault="007A1EF0" w:rsidP="00152535">
            <w:pPr>
              <w:spacing w:after="0"/>
              <w:jc w:val="center"/>
              <w:rPr>
                <w:rFonts w:cs="Arial"/>
                <w:b/>
                <w:color w:val="292526"/>
                <w:sz w:val="18"/>
              </w:rPr>
            </w:pPr>
            <w:r w:rsidRPr="004A3816">
              <w:rPr>
                <w:rFonts w:cs="Arial"/>
                <w:b/>
                <w:color w:val="292526"/>
                <w:sz w:val="18"/>
              </w:rPr>
              <w:t>Estimated eligible population aged 40-74</w:t>
            </w:r>
          </w:p>
        </w:tc>
        <w:tc>
          <w:tcPr>
            <w:tcW w:w="1710" w:type="dxa"/>
            <w:tcBorders>
              <w:top w:val="single" w:sz="4" w:space="0" w:color="auto"/>
              <w:bottom w:val="single" w:sz="4" w:space="0" w:color="auto"/>
            </w:tcBorders>
          </w:tcPr>
          <w:p w14:paraId="001A8C8E" w14:textId="77777777" w:rsidR="007A1EF0" w:rsidRPr="004A3816" w:rsidRDefault="007A1EF0" w:rsidP="00152535">
            <w:pPr>
              <w:spacing w:after="0"/>
              <w:jc w:val="center"/>
              <w:rPr>
                <w:rFonts w:cs="Arial"/>
                <w:b/>
                <w:color w:val="292526"/>
                <w:sz w:val="18"/>
              </w:rPr>
            </w:pPr>
            <w:r w:rsidRPr="004A3816">
              <w:rPr>
                <w:rFonts w:cs="Arial"/>
                <w:b/>
                <w:color w:val="292526"/>
                <w:sz w:val="18"/>
              </w:rPr>
              <w:t>Total discounted* population aged 40-74</w:t>
            </w:r>
          </w:p>
        </w:tc>
      </w:tr>
      <w:tr w:rsidR="007A1EF0" w:rsidRPr="004A3816" w14:paraId="27DED1D4" w14:textId="77777777" w:rsidTr="008449FA">
        <w:trPr>
          <w:trHeight w:val="296"/>
        </w:trPr>
        <w:tc>
          <w:tcPr>
            <w:tcW w:w="2700" w:type="dxa"/>
            <w:vMerge/>
            <w:tcBorders>
              <w:bottom w:val="single" w:sz="4" w:space="0" w:color="auto"/>
            </w:tcBorders>
            <w:tcMar>
              <w:left w:w="28" w:type="dxa"/>
              <w:right w:w="28" w:type="dxa"/>
            </w:tcMar>
            <w:vAlign w:val="center"/>
          </w:tcPr>
          <w:p w14:paraId="21D22A06" w14:textId="77777777" w:rsidR="007A1EF0" w:rsidRPr="004A3816" w:rsidRDefault="007A1EF0" w:rsidP="0072519C">
            <w:pPr>
              <w:spacing w:after="0"/>
              <w:rPr>
                <w:rFonts w:cs="Arial"/>
                <w:color w:val="292526"/>
                <w:sz w:val="18"/>
              </w:rPr>
            </w:pPr>
          </w:p>
        </w:tc>
        <w:tc>
          <w:tcPr>
            <w:tcW w:w="1620" w:type="dxa"/>
            <w:tcBorders>
              <w:top w:val="single" w:sz="4" w:space="0" w:color="auto"/>
              <w:bottom w:val="single" w:sz="4" w:space="0" w:color="auto"/>
            </w:tcBorders>
            <w:vAlign w:val="center"/>
          </w:tcPr>
          <w:p w14:paraId="16A2FEB5" w14:textId="77777777" w:rsidR="007A1EF0" w:rsidRPr="004A3816" w:rsidRDefault="007A1EF0" w:rsidP="00152535">
            <w:pPr>
              <w:spacing w:after="0"/>
              <w:jc w:val="center"/>
              <w:rPr>
                <w:rFonts w:cs="Arial"/>
                <w:color w:val="292526"/>
                <w:sz w:val="18"/>
              </w:rPr>
            </w:pPr>
            <w:r w:rsidRPr="004A3816">
              <w:rPr>
                <w:rFonts w:cs="Arial"/>
                <w:color w:val="292526"/>
                <w:sz w:val="18"/>
              </w:rPr>
              <w:t>A</w:t>
            </w:r>
          </w:p>
        </w:tc>
        <w:tc>
          <w:tcPr>
            <w:tcW w:w="1800" w:type="dxa"/>
            <w:tcBorders>
              <w:top w:val="single" w:sz="4" w:space="0" w:color="auto"/>
              <w:bottom w:val="single" w:sz="4" w:space="0" w:color="auto"/>
            </w:tcBorders>
          </w:tcPr>
          <w:p w14:paraId="0612193C" w14:textId="77777777" w:rsidR="007A1EF0" w:rsidRPr="004A3816" w:rsidRDefault="007A1EF0" w:rsidP="00152535">
            <w:pPr>
              <w:spacing w:after="0"/>
              <w:jc w:val="center"/>
              <w:rPr>
                <w:rFonts w:cs="Arial"/>
                <w:color w:val="292526"/>
                <w:sz w:val="18"/>
              </w:rPr>
            </w:pPr>
            <w:r w:rsidRPr="004A3816">
              <w:rPr>
                <w:rFonts w:cs="Arial"/>
                <w:color w:val="292526"/>
                <w:sz w:val="18"/>
              </w:rPr>
              <w:t>B</w:t>
            </w:r>
          </w:p>
        </w:tc>
        <w:tc>
          <w:tcPr>
            <w:tcW w:w="1710" w:type="dxa"/>
            <w:tcBorders>
              <w:top w:val="single" w:sz="4" w:space="0" w:color="auto"/>
              <w:bottom w:val="single" w:sz="4" w:space="0" w:color="auto"/>
            </w:tcBorders>
            <w:vAlign w:val="center"/>
          </w:tcPr>
          <w:p w14:paraId="7F5EBE1A" w14:textId="77777777" w:rsidR="007A1EF0" w:rsidRPr="004A3816" w:rsidRDefault="007A1EF0" w:rsidP="00152535">
            <w:pPr>
              <w:spacing w:after="0"/>
              <w:jc w:val="center"/>
              <w:rPr>
                <w:rFonts w:cs="Arial"/>
                <w:color w:val="292526"/>
                <w:sz w:val="18"/>
              </w:rPr>
            </w:pPr>
            <w:r w:rsidRPr="004A3816">
              <w:rPr>
                <w:rFonts w:cs="Arial"/>
                <w:color w:val="292526"/>
                <w:sz w:val="18"/>
              </w:rPr>
              <w:t>C = (A-B)</w:t>
            </w:r>
          </w:p>
        </w:tc>
        <w:tc>
          <w:tcPr>
            <w:tcW w:w="1710" w:type="dxa"/>
            <w:tcBorders>
              <w:top w:val="single" w:sz="4" w:space="0" w:color="auto"/>
              <w:bottom w:val="single" w:sz="4" w:space="0" w:color="auto"/>
            </w:tcBorders>
          </w:tcPr>
          <w:p w14:paraId="70AFEB32" w14:textId="77777777" w:rsidR="007A1EF0" w:rsidRPr="004A3816" w:rsidRDefault="007A1EF0" w:rsidP="00152535">
            <w:pPr>
              <w:spacing w:after="0"/>
              <w:jc w:val="center"/>
              <w:rPr>
                <w:rFonts w:cs="Arial"/>
                <w:color w:val="292526"/>
                <w:sz w:val="18"/>
              </w:rPr>
            </w:pPr>
            <w:r w:rsidRPr="004A3816">
              <w:rPr>
                <w:rFonts w:cs="Arial"/>
                <w:color w:val="292526"/>
                <w:sz w:val="18"/>
              </w:rPr>
              <w:t>D</w:t>
            </w:r>
          </w:p>
        </w:tc>
      </w:tr>
      <w:tr w:rsidR="007A1EF0" w:rsidRPr="004A3816" w14:paraId="4C33B18B" w14:textId="77777777" w:rsidTr="008449FA">
        <w:trPr>
          <w:trHeight w:val="296"/>
        </w:trPr>
        <w:tc>
          <w:tcPr>
            <w:tcW w:w="2700" w:type="dxa"/>
            <w:tcBorders>
              <w:top w:val="single" w:sz="4" w:space="0" w:color="auto"/>
            </w:tcBorders>
            <w:tcMar>
              <w:left w:w="28" w:type="dxa"/>
              <w:right w:w="28" w:type="dxa"/>
            </w:tcMar>
            <w:vAlign w:val="center"/>
          </w:tcPr>
          <w:p w14:paraId="2A2484D0" w14:textId="77777777" w:rsidR="007A1EF0" w:rsidRPr="004A3816" w:rsidRDefault="007A1EF0" w:rsidP="0072519C">
            <w:pPr>
              <w:spacing w:after="0"/>
              <w:rPr>
                <w:rFonts w:cs="Arial"/>
                <w:color w:val="292526"/>
                <w:sz w:val="18"/>
              </w:rPr>
            </w:pPr>
            <w:r w:rsidRPr="004A3816">
              <w:rPr>
                <w:rFonts w:cs="Arial"/>
                <w:color w:val="292526"/>
                <w:sz w:val="18"/>
              </w:rPr>
              <w:t>Prevalent population</w:t>
            </w:r>
          </w:p>
        </w:tc>
        <w:tc>
          <w:tcPr>
            <w:tcW w:w="1620" w:type="dxa"/>
            <w:tcBorders>
              <w:top w:val="single" w:sz="4" w:space="0" w:color="auto"/>
            </w:tcBorders>
            <w:vAlign w:val="center"/>
          </w:tcPr>
          <w:p w14:paraId="5607EE63" w14:textId="77777777" w:rsidR="007A1EF0" w:rsidRPr="004A3816" w:rsidRDefault="007A1EF0" w:rsidP="00152535">
            <w:pPr>
              <w:spacing w:after="0"/>
              <w:jc w:val="center"/>
              <w:rPr>
                <w:rFonts w:cs="Arial"/>
                <w:color w:val="292526"/>
                <w:sz w:val="18"/>
              </w:rPr>
            </w:pPr>
            <w:r w:rsidRPr="004A3816">
              <w:rPr>
                <w:rFonts w:cs="Arial"/>
                <w:color w:val="292526"/>
                <w:sz w:val="18"/>
              </w:rPr>
              <w:t>21,88,7396</w:t>
            </w:r>
          </w:p>
        </w:tc>
        <w:tc>
          <w:tcPr>
            <w:tcW w:w="1800" w:type="dxa"/>
            <w:tcBorders>
              <w:top w:val="single" w:sz="4" w:space="0" w:color="auto"/>
            </w:tcBorders>
            <w:vAlign w:val="bottom"/>
          </w:tcPr>
          <w:p w14:paraId="0951291B" w14:textId="77777777" w:rsidR="007A1EF0" w:rsidRPr="004A3816" w:rsidRDefault="007A1EF0" w:rsidP="00152535">
            <w:pPr>
              <w:spacing w:after="0"/>
              <w:jc w:val="center"/>
              <w:rPr>
                <w:rFonts w:cs="Arial"/>
                <w:color w:val="292526"/>
                <w:sz w:val="18"/>
              </w:rPr>
            </w:pPr>
            <w:r w:rsidRPr="004A3816">
              <w:rPr>
                <w:rFonts w:cs="Arial"/>
                <w:color w:val="292526"/>
                <w:sz w:val="18"/>
              </w:rPr>
              <w:t>6,566,219</w:t>
            </w:r>
          </w:p>
        </w:tc>
        <w:tc>
          <w:tcPr>
            <w:tcW w:w="1710" w:type="dxa"/>
            <w:tcBorders>
              <w:top w:val="single" w:sz="4" w:space="0" w:color="auto"/>
            </w:tcBorders>
            <w:vAlign w:val="center"/>
          </w:tcPr>
          <w:p w14:paraId="09A29BD2" w14:textId="77777777" w:rsidR="007A1EF0" w:rsidRPr="004A3816" w:rsidRDefault="007A1EF0" w:rsidP="00152535">
            <w:pPr>
              <w:spacing w:after="0"/>
              <w:jc w:val="center"/>
              <w:rPr>
                <w:rFonts w:cs="Arial"/>
                <w:color w:val="292526"/>
                <w:sz w:val="18"/>
              </w:rPr>
            </w:pPr>
            <w:r w:rsidRPr="004A3816">
              <w:rPr>
                <w:rFonts w:cs="Arial"/>
                <w:color w:val="292526"/>
                <w:sz w:val="18"/>
              </w:rPr>
              <w:t>15,321,177</w:t>
            </w:r>
          </w:p>
        </w:tc>
        <w:tc>
          <w:tcPr>
            <w:tcW w:w="1710" w:type="dxa"/>
            <w:tcBorders>
              <w:top w:val="single" w:sz="4" w:space="0" w:color="auto"/>
            </w:tcBorders>
            <w:vAlign w:val="bottom"/>
          </w:tcPr>
          <w:p w14:paraId="3E4084CE" w14:textId="77777777" w:rsidR="007A1EF0" w:rsidRPr="004A3816" w:rsidRDefault="007A1EF0" w:rsidP="00152535">
            <w:pPr>
              <w:spacing w:after="0"/>
              <w:jc w:val="center"/>
              <w:rPr>
                <w:rFonts w:cs="Arial"/>
                <w:color w:val="292526"/>
                <w:sz w:val="18"/>
              </w:rPr>
            </w:pPr>
            <w:r w:rsidRPr="004A3816">
              <w:rPr>
                <w:rFonts w:cs="Arial"/>
                <w:color w:val="292526"/>
                <w:sz w:val="18"/>
              </w:rPr>
              <w:t>15,321,177</w:t>
            </w:r>
          </w:p>
        </w:tc>
      </w:tr>
      <w:tr w:rsidR="007A1EF0" w:rsidRPr="004A3816" w14:paraId="71EF9F66" w14:textId="77777777" w:rsidTr="008449FA">
        <w:trPr>
          <w:trHeight w:val="296"/>
        </w:trPr>
        <w:tc>
          <w:tcPr>
            <w:tcW w:w="2700" w:type="dxa"/>
            <w:tcMar>
              <w:left w:w="28" w:type="dxa"/>
              <w:right w:w="28" w:type="dxa"/>
            </w:tcMar>
            <w:vAlign w:val="center"/>
          </w:tcPr>
          <w:p w14:paraId="762F121C" w14:textId="77777777" w:rsidR="007A1EF0" w:rsidRPr="004A3816" w:rsidRDefault="007A1EF0" w:rsidP="0072519C">
            <w:pPr>
              <w:spacing w:after="0"/>
              <w:rPr>
                <w:rFonts w:cs="Arial"/>
                <w:color w:val="292526"/>
                <w:sz w:val="18"/>
              </w:rPr>
            </w:pPr>
            <w:r w:rsidRPr="004A3816">
              <w:rPr>
                <w:rFonts w:cs="Arial"/>
                <w:color w:val="292526"/>
                <w:sz w:val="18"/>
              </w:rPr>
              <w:t xml:space="preserve">Incident population (year 1) </w:t>
            </w:r>
          </w:p>
        </w:tc>
        <w:tc>
          <w:tcPr>
            <w:tcW w:w="1620" w:type="dxa"/>
            <w:vAlign w:val="center"/>
          </w:tcPr>
          <w:p w14:paraId="06D6BC9A" w14:textId="77777777" w:rsidR="007A1EF0" w:rsidRPr="004A3816" w:rsidRDefault="007A1EF0" w:rsidP="00152535">
            <w:pPr>
              <w:spacing w:after="0"/>
              <w:jc w:val="center"/>
              <w:rPr>
                <w:rFonts w:cs="Arial"/>
                <w:color w:val="292526"/>
                <w:sz w:val="18"/>
              </w:rPr>
            </w:pPr>
            <w:r w:rsidRPr="004A3816">
              <w:rPr>
                <w:rFonts w:cs="Arial"/>
                <w:color w:val="292526"/>
                <w:sz w:val="18"/>
              </w:rPr>
              <w:t>764,005</w:t>
            </w:r>
          </w:p>
        </w:tc>
        <w:tc>
          <w:tcPr>
            <w:tcW w:w="1800" w:type="dxa"/>
            <w:vAlign w:val="bottom"/>
          </w:tcPr>
          <w:p w14:paraId="770E204E" w14:textId="77777777" w:rsidR="007A1EF0" w:rsidRPr="004A3816" w:rsidRDefault="007A1EF0" w:rsidP="00152535">
            <w:pPr>
              <w:spacing w:after="0"/>
              <w:jc w:val="center"/>
              <w:rPr>
                <w:rFonts w:cs="Arial"/>
                <w:color w:val="292526"/>
                <w:sz w:val="18"/>
              </w:rPr>
            </w:pPr>
            <w:r w:rsidRPr="004A3816">
              <w:rPr>
                <w:rFonts w:cs="Arial"/>
                <w:color w:val="292526"/>
                <w:sz w:val="18"/>
              </w:rPr>
              <w:t>229,202</w:t>
            </w:r>
          </w:p>
        </w:tc>
        <w:tc>
          <w:tcPr>
            <w:tcW w:w="1710" w:type="dxa"/>
            <w:vAlign w:val="center"/>
          </w:tcPr>
          <w:p w14:paraId="73FA51A9" w14:textId="77777777" w:rsidR="007A1EF0" w:rsidRPr="004A3816" w:rsidRDefault="007A1EF0" w:rsidP="00152535">
            <w:pPr>
              <w:spacing w:after="0"/>
              <w:jc w:val="center"/>
              <w:rPr>
                <w:rFonts w:cs="Arial"/>
                <w:color w:val="292526"/>
                <w:sz w:val="18"/>
              </w:rPr>
            </w:pPr>
            <w:r w:rsidRPr="004A3816">
              <w:rPr>
                <w:rFonts w:cs="Arial"/>
                <w:color w:val="292526"/>
                <w:sz w:val="18"/>
              </w:rPr>
              <w:t>534,803</w:t>
            </w:r>
          </w:p>
        </w:tc>
        <w:tc>
          <w:tcPr>
            <w:tcW w:w="1710" w:type="dxa"/>
            <w:vAlign w:val="bottom"/>
          </w:tcPr>
          <w:p w14:paraId="651BAE03" w14:textId="77777777" w:rsidR="007A1EF0" w:rsidRPr="004A3816" w:rsidRDefault="007A1EF0" w:rsidP="00152535">
            <w:pPr>
              <w:spacing w:after="0"/>
              <w:jc w:val="center"/>
              <w:rPr>
                <w:rFonts w:cs="Arial"/>
                <w:color w:val="292526"/>
                <w:sz w:val="18"/>
              </w:rPr>
            </w:pPr>
            <w:r w:rsidRPr="004A3816">
              <w:rPr>
                <w:rFonts w:cs="Arial"/>
                <w:color w:val="292526"/>
                <w:sz w:val="18"/>
              </w:rPr>
              <w:t>516,718</w:t>
            </w:r>
          </w:p>
        </w:tc>
      </w:tr>
      <w:tr w:rsidR="007A1EF0" w:rsidRPr="004A3816" w14:paraId="544D1AEB" w14:textId="77777777" w:rsidTr="008449FA">
        <w:trPr>
          <w:trHeight w:val="296"/>
        </w:trPr>
        <w:tc>
          <w:tcPr>
            <w:tcW w:w="2700" w:type="dxa"/>
            <w:tcMar>
              <w:left w:w="28" w:type="dxa"/>
              <w:right w:w="28" w:type="dxa"/>
            </w:tcMar>
            <w:vAlign w:val="center"/>
          </w:tcPr>
          <w:p w14:paraId="10C304FE" w14:textId="77777777" w:rsidR="007A1EF0" w:rsidRPr="004A3816" w:rsidRDefault="007A1EF0" w:rsidP="0072519C">
            <w:pPr>
              <w:spacing w:after="0"/>
              <w:rPr>
                <w:rFonts w:cs="Arial"/>
                <w:color w:val="292526"/>
                <w:sz w:val="18"/>
              </w:rPr>
            </w:pPr>
            <w:r w:rsidRPr="004A3816">
              <w:rPr>
                <w:rFonts w:cs="Arial"/>
                <w:color w:val="292526"/>
                <w:sz w:val="18"/>
              </w:rPr>
              <w:t>Incident population (year 2)</w:t>
            </w:r>
          </w:p>
        </w:tc>
        <w:tc>
          <w:tcPr>
            <w:tcW w:w="1620" w:type="dxa"/>
            <w:vAlign w:val="center"/>
          </w:tcPr>
          <w:p w14:paraId="24A33E58" w14:textId="77777777" w:rsidR="007A1EF0" w:rsidRPr="004A3816" w:rsidRDefault="007A1EF0" w:rsidP="00152535">
            <w:pPr>
              <w:spacing w:after="0"/>
              <w:jc w:val="center"/>
              <w:rPr>
                <w:rFonts w:cs="Arial"/>
                <w:color w:val="292526"/>
                <w:sz w:val="18"/>
              </w:rPr>
            </w:pPr>
            <w:r w:rsidRPr="004A3816">
              <w:rPr>
                <w:rFonts w:cs="Arial"/>
                <w:color w:val="292526"/>
                <w:sz w:val="18"/>
              </w:rPr>
              <w:t>731,914</w:t>
            </w:r>
          </w:p>
        </w:tc>
        <w:tc>
          <w:tcPr>
            <w:tcW w:w="1800" w:type="dxa"/>
            <w:vAlign w:val="bottom"/>
          </w:tcPr>
          <w:p w14:paraId="259B870B" w14:textId="77777777" w:rsidR="007A1EF0" w:rsidRPr="004A3816" w:rsidRDefault="007A1EF0" w:rsidP="00152535">
            <w:pPr>
              <w:spacing w:after="0"/>
              <w:jc w:val="center"/>
              <w:rPr>
                <w:rFonts w:cs="Arial"/>
                <w:color w:val="292526"/>
                <w:sz w:val="18"/>
              </w:rPr>
            </w:pPr>
            <w:r w:rsidRPr="004A3816">
              <w:rPr>
                <w:rFonts w:cs="Arial"/>
                <w:color w:val="292526"/>
                <w:sz w:val="18"/>
              </w:rPr>
              <w:t>219,574</w:t>
            </w:r>
          </w:p>
        </w:tc>
        <w:tc>
          <w:tcPr>
            <w:tcW w:w="1710" w:type="dxa"/>
            <w:vAlign w:val="center"/>
          </w:tcPr>
          <w:p w14:paraId="5A987900" w14:textId="77777777" w:rsidR="007A1EF0" w:rsidRPr="004A3816" w:rsidRDefault="007A1EF0" w:rsidP="00152535">
            <w:pPr>
              <w:spacing w:after="0"/>
              <w:jc w:val="center"/>
              <w:rPr>
                <w:rFonts w:cs="Arial"/>
                <w:color w:val="292526"/>
                <w:sz w:val="18"/>
              </w:rPr>
            </w:pPr>
            <w:r w:rsidRPr="004A3816">
              <w:rPr>
                <w:rFonts w:cs="Arial"/>
                <w:color w:val="292526"/>
                <w:sz w:val="18"/>
              </w:rPr>
              <w:t>512,340</w:t>
            </w:r>
          </w:p>
        </w:tc>
        <w:tc>
          <w:tcPr>
            <w:tcW w:w="1710" w:type="dxa"/>
            <w:vAlign w:val="bottom"/>
          </w:tcPr>
          <w:p w14:paraId="2666E432" w14:textId="77777777" w:rsidR="007A1EF0" w:rsidRPr="004A3816" w:rsidRDefault="007A1EF0" w:rsidP="00152535">
            <w:pPr>
              <w:spacing w:after="0"/>
              <w:jc w:val="center"/>
              <w:rPr>
                <w:rFonts w:cs="Arial"/>
                <w:color w:val="292526"/>
                <w:sz w:val="18"/>
              </w:rPr>
            </w:pPr>
            <w:r w:rsidRPr="004A3816">
              <w:rPr>
                <w:rFonts w:cs="Arial"/>
                <w:color w:val="292526"/>
                <w:sz w:val="18"/>
              </w:rPr>
              <w:t>478,275</w:t>
            </w:r>
          </w:p>
        </w:tc>
      </w:tr>
      <w:tr w:rsidR="007A1EF0" w:rsidRPr="004A3816" w14:paraId="25270121" w14:textId="77777777" w:rsidTr="008449FA">
        <w:trPr>
          <w:trHeight w:val="296"/>
        </w:trPr>
        <w:tc>
          <w:tcPr>
            <w:tcW w:w="2700" w:type="dxa"/>
            <w:tcMar>
              <w:left w:w="28" w:type="dxa"/>
              <w:right w:w="28" w:type="dxa"/>
            </w:tcMar>
            <w:vAlign w:val="center"/>
          </w:tcPr>
          <w:p w14:paraId="2D0E9186" w14:textId="77777777" w:rsidR="007A1EF0" w:rsidRPr="004A3816" w:rsidRDefault="007A1EF0" w:rsidP="0072519C">
            <w:pPr>
              <w:spacing w:after="0"/>
              <w:rPr>
                <w:rFonts w:cs="Arial"/>
                <w:color w:val="292526"/>
                <w:sz w:val="18"/>
              </w:rPr>
            </w:pPr>
            <w:r w:rsidRPr="004A3816">
              <w:rPr>
                <w:rFonts w:cs="Arial"/>
                <w:color w:val="292526"/>
                <w:sz w:val="18"/>
              </w:rPr>
              <w:t>Incident population (year 3)</w:t>
            </w:r>
          </w:p>
        </w:tc>
        <w:tc>
          <w:tcPr>
            <w:tcW w:w="1620" w:type="dxa"/>
            <w:vAlign w:val="center"/>
          </w:tcPr>
          <w:p w14:paraId="22F18797" w14:textId="77777777" w:rsidR="007A1EF0" w:rsidRPr="004A3816" w:rsidRDefault="007A1EF0" w:rsidP="00152535">
            <w:pPr>
              <w:spacing w:after="0"/>
              <w:jc w:val="center"/>
              <w:rPr>
                <w:rFonts w:cs="Arial"/>
                <w:color w:val="292526"/>
                <w:sz w:val="18"/>
              </w:rPr>
            </w:pPr>
            <w:r w:rsidRPr="004A3816">
              <w:rPr>
                <w:rFonts w:cs="Arial"/>
                <w:color w:val="292526"/>
                <w:sz w:val="18"/>
              </w:rPr>
              <w:t>699,168</w:t>
            </w:r>
          </w:p>
        </w:tc>
        <w:tc>
          <w:tcPr>
            <w:tcW w:w="1800" w:type="dxa"/>
            <w:vAlign w:val="bottom"/>
          </w:tcPr>
          <w:p w14:paraId="26EB7164" w14:textId="77777777" w:rsidR="007A1EF0" w:rsidRPr="004A3816" w:rsidRDefault="007A1EF0" w:rsidP="00152535">
            <w:pPr>
              <w:spacing w:after="0"/>
              <w:jc w:val="center"/>
              <w:rPr>
                <w:rFonts w:cs="Arial"/>
                <w:color w:val="292526"/>
                <w:sz w:val="18"/>
              </w:rPr>
            </w:pPr>
            <w:r w:rsidRPr="004A3816">
              <w:rPr>
                <w:rFonts w:cs="Arial"/>
                <w:color w:val="292526"/>
                <w:sz w:val="18"/>
              </w:rPr>
              <w:t>209,750</w:t>
            </w:r>
          </w:p>
        </w:tc>
        <w:tc>
          <w:tcPr>
            <w:tcW w:w="1710" w:type="dxa"/>
            <w:vAlign w:val="center"/>
          </w:tcPr>
          <w:p w14:paraId="3169D262" w14:textId="77777777" w:rsidR="007A1EF0" w:rsidRPr="004A3816" w:rsidRDefault="007A1EF0" w:rsidP="00152535">
            <w:pPr>
              <w:spacing w:after="0"/>
              <w:jc w:val="center"/>
              <w:rPr>
                <w:rFonts w:cs="Arial"/>
                <w:color w:val="292526"/>
                <w:sz w:val="18"/>
              </w:rPr>
            </w:pPr>
            <w:r w:rsidRPr="004A3816">
              <w:rPr>
                <w:rFonts w:cs="Arial"/>
                <w:color w:val="292526"/>
                <w:sz w:val="18"/>
              </w:rPr>
              <w:t>489,418</w:t>
            </w:r>
          </w:p>
        </w:tc>
        <w:tc>
          <w:tcPr>
            <w:tcW w:w="1710" w:type="dxa"/>
            <w:vAlign w:val="bottom"/>
          </w:tcPr>
          <w:p w14:paraId="43B8D743" w14:textId="77777777" w:rsidR="007A1EF0" w:rsidRPr="004A3816" w:rsidRDefault="007A1EF0" w:rsidP="00152535">
            <w:pPr>
              <w:spacing w:after="0"/>
              <w:jc w:val="center"/>
              <w:rPr>
                <w:rFonts w:cs="Arial"/>
                <w:color w:val="292526"/>
                <w:sz w:val="18"/>
              </w:rPr>
            </w:pPr>
            <w:r w:rsidRPr="004A3816">
              <w:rPr>
                <w:rFonts w:cs="Arial"/>
                <w:color w:val="292526"/>
                <w:sz w:val="18"/>
              </w:rPr>
              <w:t>441,427</w:t>
            </w:r>
          </w:p>
        </w:tc>
      </w:tr>
      <w:tr w:rsidR="007A1EF0" w:rsidRPr="004A3816" w14:paraId="36F8D7C1" w14:textId="77777777" w:rsidTr="008449FA">
        <w:trPr>
          <w:trHeight w:val="296"/>
        </w:trPr>
        <w:tc>
          <w:tcPr>
            <w:tcW w:w="2700" w:type="dxa"/>
            <w:tcMar>
              <w:left w:w="28" w:type="dxa"/>
              <w:right w:w="28" w:type="dxa"/>
            </w:tcMar>
            <w:vAlign w:val="center"/>
          </w:tcPr>
          <w:p w14:paraId="64631605" w14:textId="77777777" w:rsidR="007A1EF0" w:rsidRPr="004A3816" w:rsidRDefault="007A1EF0" w:rsidP="0072519C">
            <w:pPr>
              <w:spacing w:after="0"/>
              <w:rPr>
                <w:rFonts w:cs="Arial"/>
                <w:color w:val="292526"/>
                <w:sz w:val="18"/>
              </w:rPr>
            </w:pPr>
            <w:r w:rsidRPr="004A3816">
              <w:rPr>
                <w:rFonts w:cs="Arial"/>
                <w:color w:val="292526"/>
                <w:sz w:val="18"/>
              </w:rPr>
              <w:t>Incident population (year 4)</w:t>
            </w:r>
          </w:p>
        </w:tc>
        <w:tc>
          <w:tcPr>
            <w:tcW w:w="1620" w:type="dxa"/>
            <w:vAlign w:val="center"/>
          </w:tcPr>
          <w:p w14:paraId="48509F26" w14:textId="77777777" w:rsidR="007A1EF0" w:rsidRPr="004A3816" w:rsidRDefault="007A1EF0" w:rsidP="00152535">
            <w:pPr>
              <w:spacing w:after="0"/>
              <w:jc w:val="center"/>
              <w:rPr>
                <w:rFonts w:cs="Arial"/>
                <w:color w:val="292526"/>
                <w:sz w:val="18"/>
              </w:rPr>
            </w:pPr>
            <w:r w:rsidRPr="004A3816">
              <w:rPr>
                <w:rFonts w:cs="Arial"/>
                <w:color w:val="292526"/>
                <w:sz w:val="18"/>
              </w:rPr>
              <w:t>685,626</w:t>
            </w:r>
          </w:p>
        </w:tc>
        <w:tc>
          <w:tcPr>
            <w:tcW w:w="1800" w:type="dxa"/>
            <w:vAlign w:val="bottom"/>
          </w:tcPr>
          <w:p w14:paraId="57F64CC5" w14:textId="77777777" w:rsidR="007A1EF0" w:rsidRPr="004A3816" w:rsidRDefault="007A1EF0" w:rsidP="00152535">
            <w:pPr>
              <w:spacing w:after="0"/>
              <w:jc w:val="center"/>
              <w:rPr>
                <w:rFonts w:cs="Arial"/>
                <w:color w:val="292526"/>
                <w:sz w:val="18"/>
              </w:rPr>
            </w:pPr>
            <w:r w:rsidRPr="004A3816">
              <w:rPr>
                <w:rFonts w:cs="Arial"/>
                <w:color w:val="292526"/>
                <w:sz w:val="18"/>
              </w:rPr>
              <w:t>205,688</w:t>
            </w:r>
          </w:p>
        </w:tc>
        <w:tc>
          <w:tcPr>
            <w:tcW w:w="1710" w:type="dxa"/>
            <w:vAlign w:val="center"/>
          </w:tcPr>
          <w:p w14:paraId="1EEC04D9" w14:textId="77777777" w:rsidR="007A1EF0" w:rsidRPr="004A3816" w:rsidRDefault="007A1EF0" w:rsidP="00152535">
            <w:pPr>
              <w:spacing w:after="0"/>
              <w:jc w:val="center"/>
              <w:rPr>
                <w:rFonts w:cs="Arial"/>
                <w:color w:val="292526"/>
                <w:sz w:val="18"/>
              </w:rPr>
            </w:pPr>
            <w:r w:rsidRPr="004A3816">
              <w:rPr>
                <w:rFonts w:cs="Arial"/>
                <w:color w:val="292526"/>
                <w:sz w:val="18"/>
              </w:rPr>
              <w:t>479,938</w:t>
            </w:r>
          </w:p>
        </w:tc>
        <w:tc>
          <w:tcPr>
            <w:tcW w:w="1710" w:type="dxa"/>
            <w:vAlign w:val="bottom"/>
          </w:tcPr>
          <w:p w14:paraId="5F82C628" w14:textId="77777777" w:rsidR="007A1EF0" w:rsidRPr="004A3816" w:rsidRDefault="007A1EF0" w:rsidP="00152535">
            <w:pPr>
              <w:spacing w:after="0"/>
              <w:jc w:val="center"/>
              <w:rPr>
                <w:rFonts w:cs="Arial"/>
                <w:color w:val="292526"/>
                <w:sz w:val="18"/>
              </w:rPr>
            </w:pPr>
            <w:r w:rsidRPr="004A3816">
              <w:rPr>
                <w:rFonts w:cs="Arial"/>
                <w:color w:val="292526"/>
                <w:sz w:val="18"/>
              </w:rPr>
              <w:t>418,238</w:t>
            </w:r>
          </w:p>
        </w:tc>
      </w:tr>
      <w:tr w:rsidR="007A1EF0" w:rsidRPr="004A3816" w14:paraId="7974BB81" w14:textId="77777777" w:rsidTr="008449FA">
        <w:trPr>
          <w:trHeight w:val="296"/>
        </w:trPr>
        <w:tc>
          <w:tcPr>
            <w:tcW w:w="2700" w:type="dxa"/>
            <w:tcMar>
              <w:left w:w="28" w:type="dxa"/>
              <w:right w:w="28" w:type="dxa"/>
            </w:tcMar>
            <w:vAlign w:val="center"/>
          </w:tcPr>
          <w:p w14:paraId="0379DE2F" w14:textId="77777777" w:rsidR="007A1EF0" w:rsidRPr="004A3816" w:rsidRDefault="007A1EF0" w:rsidP="0072519C">
            <w:pPr>
              <w:spacing w:after="0"/>
              <w:rPr>
                <w:rFonts w:cs="Arial"/>
                <w:color w:val="292526"/>
                <w:sz w:val="18"/>
              </w:rPr>
            </w:pPr>
            <w:r w:rsidRPr="004A3816">
              <w:rPr>
                <w:rFonts w:cs="Arial"/>
                <w:color w:val="292526"/>
                <w:sz w:val="18"/>
              </w:rPr>
              <w:t>Incident population (year 5)</w:t>
            </w:r>
          </w:p>
        </w:tc>
        <w:tc>
          <w:tcPr>
            <w:tcW w:w="1620" w:type="dxa"/>
            <w:vAlign w:val="center"/>
          </w:tcPr>
          <w:p w14:paraId="754D6718" w14:textId="77777777" w:rsidR="007A1EF0" w:rsidRPr="004A3816" w:rsidRDefault="007A1EF0" w:rsidP="00152535">
            <w:pPr>
              <w:spacing w:after="0"/>
              <w:jc w:val="center"/>
              <w:rPr>
                <w:rFonts w:cs="Arial"/>
                <w:color w:val="292526"/>
                <w:sz w:val="18"/>
              </w:rPr>
            </w:pPr>
            <w:r w:rsidRPr="004A3816">
              <w:rPr>
                <w:rFonts w:cs="Arial"/>
                <w:color w:val="292526"/>
                <w:sz w:val="18"/>
              </w:rPr>
              <w:t>668,403</w:t>
            </w:r>
          </w:p>
        </w:tc>
        <w:tc>
          <w:tcPr>
            <w:tcW w:w="1800" w:type="dxa"/>
            <w:vAlign w:val="bottom"/>
          </w:tcPr>
          <w:p w14:paraId="35790280" w14:textId="77777777" w:rsidR="007A1EF0" w:rsidRPr="004A3816" w:rsidRDefault="007A1EF0" w:rsidP="00152535">
            <w:pPr>
              <w:spacing w:after="0"/>
              <w:jc w:val="center"/>
              <w:rPr>
                <w:rFonts w:cs="Arial"/>
                <w:color w:val="292526"/>
                <w:sz w:val="18"/>
              </w:rPr>
            </w:pPr>
            <w:r w:rsidRPr="004A3816">
              <w:rPr>
                <w:rFonts w:cs="Arial"/>
                <w:color w:val="292526"/>
                <w:sz w:val="18"/>
              </w:rPr>
              <w:t>200,521</w:t>
            </w:r>
          </w:p>
        </w:tc>
        <w:tc>
          <w:tcPr>
            <w:tcW w:w="1710" w:type="dxa"/>
            <w:vAlign w:val="center"/>
          </w:tcPr>
          <w:p w14:paraId="7E61A8DC" w14:textId="77777777" w:rsidR="007A1EF0" w:rsidRPr="004A3816" w:rsidRDefault="007A1EF0" w:rsidP="00152535">
            <w:pPr>
              <w:spacing w:after="0"/>
              <w:jc w:val="center"/>
              <w:rPr>
                <w:rFonts w:cs="Arial"/>
                <w:color w:val="292526"/>
                <w:sz w:val="18"/>
              </w:rPr>
            </w:pPr>
            <w:r w:rsidRPr="004A3816">
              <w:rPr>
                <w:rFonts w:cs="Arial"/>
                <w:color w:val="292526"/>
                <w:sz w:val="18"/>
              </w:rPr>
              <w:t>467,882</w:t>
            </w:r>
          </w:p>
        </w:tc>
        <w:tc>
          <w:tcPr>
            <w:tcW w:w="1710" w:type="dxa"/>
            <w:vAlign w:val="bottom"/>
          </w:tcPr>
          <w:p w14:paraId="03980141" w14:textId="77777777" w:rsidR="007A1EF0" w:rsidRPr="004A3816" w:rsidRDefault="007A1EF0" w:rsidP="00152535">
            <w:pPr>
              <w:spacing w:after="0"/>
              <w:jc w:val="center"/>
              <w:rPr>
                <w:rFonts w:cs="Arial"/>
                <w:color w:val="292526"/>
                <w:sz w:val="18"/>
              </w:rPr>
            </w:pPr>
            <w:r w:rsidRPr="004A3816">
              <w:rPr>
                <w:rFonts w:cs="Arial"/>
                <w:color w:val="292526"/>
                <w:sz w:val="18"/>
              </w:rPr>
              <w:t>393,944</w:t>
            </w:r>
          </w:p>
        </w:tc>
      </w:tr>
      <w:tr w:rsidR="007A1EF0" w:rsidRPr="004A3816" w14:paraId="26C860ED" w14:textId="77777777" w:rsidTr="008449FA">
        <w:trPr>
          <w:trHeight w:val="296"/>
        </w:trPr>
        <w:tc>
          <w:tcPr>
            <w:tcW w:w="2700" w:type="dxa"/>
            <w:tcMar>
              <w:left w:w="28" w:type="dxa"/>
              <w:right w:w="28" w:type="dxa"/>
            </w:tcMar>
            <w:vAlign w:val="center"/>
          </w:tcPr>
          <w:p w14:paraId="0E4A3A1A" w14:textId="77777777" w:rsidR="007A1EF0" w:rsidRPr="004A3816" w:rsidRDefault="007A1EF0" w:rsidP="0072519C">
            <w:pPr>
              <w:spacing w:after="0"/>
              <w:rPr>
                <w:rFonts w:cs="Arial"/>
                <w:color w:val="292526"/>
                <w:sz w:val="18"/>
              </w:rPr>
            </w:pPr>
            <w:r w:rsidRPr="004A3816">
              <w:rPr>
                <w:rFonts w:cs="Arial"/>
                <w:color w:val="292526"/>
                <w:sz w:val="18"/>
              </w:rPr>
              <w:t>Incident population (year 6)</w:t>
            </w:r>
          </w:p>
        </w:tc>
        <w:tc>
          <w:tcPr>
            <w:tcW w:w="1620" w:type="dxa"/>
            <w:vAlign w:val="center"/>
          </w:tcPr>
          <w:p w14:paraId="50A3C332" w14:textId="77777777" w:rsidR="007A1EF0" w:rsidRPr="004A3816" w:rsidRDefault="007A1EF0" w:rsidP="00152535">
            <w:pPr>
              <w:spacing w:after="0"/>
              <w:jc w:val="center"/>
              <w:rPr>
                <w:rFonts w:cs="Arial"/>
                <w:color w:val="292526"/>
                <w:sz w:val="18"/>
              </w:rPr>
            </w:pPr>
            <w:r w:rsidRPr="004A3816">
              <w:rPr>
                <w:rFonts w:cs="Arial"/>
                <w:color w:val="292526"/>
                <w:sz w:val="18"/>
              </w:rPr>
              <w:t>662,338</w:t>
            </w:r>
          </w:p>
        </w:tc>
        <w:tc>
          <w:tcPr>
            <w:tcW w:w="1800" w:type="dxa"/>
            <w:vAlign w:val="bottom"/>
          </w:tcPr>
          <w:p w14:paraId="35844781" w14:textId="77777777" w:rsidR="007A1EF0" w:rsidRPr="004A3816" w:rsidRDefault="007A1EF0" w:rsidP="00152535">
            <w:pPr>
              <w:spacing w:after="0"/>
              <w:jc w:val="center"/>
              <w:rPr>
                <w:rFonts w:cs="Arial"/>
                <w:color w:val="292526"/>
                <w:sz w:val="18"/>
              </w:rPr>
            </w:pPr>
            <w:r w:rsidRPr="004A3816">
              <w:rPr>
                <w:rFonts w:cs="Arial"/>
                <w:color w:val="292526"/>
                <w:sz w:val="18"/>
              </w:rPr>
              <w:t>198,701</w:t>
            </w:r>
          </w:p>
        </w:tc>
        <w:tc>
          <w:tcPr>
            <w:tcW w:w="1710" w:type="dxa"/>
            <w:vAlign w:val="center"/>
          </w:tcPr>
          <w:p w14:paraId="2EB800BF" w14:textId="77777777" w:rsidR="007A1EF0" w:rsidRPr="004A3816" w:rsidRDefault="007A1EF0" w:rsidP="00152535">
            <w:pPr>
              <w:spacing w:after="0"/>
              <w:jc w:val="center"/>
              <w:rPr>
                <w:rFonts w:cs="Arial"/>
                <w:color w:val="292526"/>
                <w:sz w:val="18"/>
              </w:rPr>
            </w:pPr>
            <w:r w:rsidRPr="004A3816">
              <w:rPr>
                <w:rFonts w:cs="Arial"/>
                <w:color w:val="292526"/>
                <w:sz w:val="18"/>
              </w:rPr>
              <w:t>463,637</w:t>
            </w:r>
          </w:p>
        </w:tc>
        <w:tc>
          <w:tcPr>
            <w:tcW w:w="1710" w:type="dxa"/>
            <w:vAlign w:val="bottom"/>
          </w:tcPr>
          <w:p w14:paraId="640173E7" w14:textId="77777777" w:rsidR="007A1EF0" w:rsidRPr="004A3816" w:rsidRDefault="007A1EF0" w:rsidP="00152535">
            <w:pPr>
              <w:spacing w:after="0"/>
              <w:jc w:val="center"/>
              <w:rPr>
                <w:rFonts w:cs="Arial"/>
                <w:color w:val="292526"/>
                <w:sz w:val="18"/>
              </w:rPr>
            </w:pPr>
            <w:r w:rsidRPr="004A3816">
              <w:rPr>
                <w:rFonts w:cs="Arial"/>
                <w:color w:val="292526"/>
                <w:sz w:val="18"/>
              </w:rPr>
              <w:t>377,169</w:t>
            </w:r>
          </w:p>
        </w:tc>
      </w:tr>
      <w:tr w:rsidR="007A1EF0" w:rsidRPr="004A3816" w14:paraId="1B6B5FD4" w14:textId="77777777" w:rsidTr="008449FA">
        <w:trPr>
          <w:trHeight w:val="296"/>
        </w:trPr>
        <w:tc>
          <w:tcPr>
            <w:tcW w:w="2700" w:type="dxa"/>
            <w:tcMar>
              <w:left w:w="28" w:type="dxa"/>
              <w:right w:w="28" w:type="dxa"/>
            </w:tcMar>
            <w:vAlign w:val="center"/>
          </w:tcPr>
          <w:p w14:paraId="703B2F2C" w14:textId="77777777" w:rsidR="007A1EF0" w:rsidRPr="004A3816" w:rsidRDefault="007A1EF0" w:rsidP="0072519C">
            <w:pPr>
              <w:spacing w:after="0"/>
              <w:rPr>
                <w:rFonts w:cs="Arial"/>
                <w:color w:val="292526"/>
                <w:sz w:val="18"/>
              </w:rPr>
            </w:pPr>
            <w:r w:rsidRPr="004A3816">
              <w:rPr>
                <w:rFonts w:cs="Arial"/>
                <w:color w:val="292526"/>
                <w:sz w:val="18"/>
              </w:rPr>
              <w:t>Incident population (year 7)</w:t>
            </w:r>
          </w:p>
        </w:tc>
        <w:tc>
          <w:tcPr>
            <w:tcW w:w="1620" w:type="dxa"/>
            <w:vAlign w:val="center"/>
          </w:tcPr>
          <w:p w14:paraId="298DAB57" w14:textId="77777777" w:rsidR="007A1EF0" w:rsidRPr="004A3816" w:rsidRDefault="007A1EF0" w:rsidP="00152535">
            <w:pPr>
              <w:spacing w:after="0"/>
              <w:jc w:val="center"/>
              <w:rPr>
                <w:rFonts w:cs="Arial"/>
                <w:color w:val="292526"/>
                <w:sz w:val="18"/>
              </w:rPr>
            </w:pPr>
            <w:r w:rsidRPr="004A3816">
              <w:rPr>
                <w:rFonts w:cs="Arial"/>
                <w:color w:val="292526"/>
                <w:sz w:val="18"/>
              </w:rPr>
              <w:t>660,465</w:t>
            </w:r>
          </w:p>
        </w:tc>
        <w:tc>
          <w:tcPr>
            <w:tcW w:w="1800" w:type="dxa"/>
            <w:vAlign w:val="bottom"/>
          </w:tcPr>
          <w:p w14:paraId="3AF2E1ED" w14:textId="77777777" w:rsidR="007A1EF0" w:rsidRPr="004A3816" w:rsidRDefault="007A1EF0" w:rsidP="00152535">
            <w:pPr>
              <w:spacing w:after="0"/>
              <w:jc w:val="center"/>
              <w:rPr>
                <w:rFonts w:cs="Arial"/>
                <w:color w:val="292526"/>
                <w:sz w:val="18"/>
              </w:rPr>
            </w:pPr>
            <w:r w:rsidRPr="004A3816">
              <w:rPr>
                <w:rFonts w:cs="Arial"/>
                <w:color w:val="292526"/>
                <w:sz w:val="18"/>
              </w:rPr>
              <w:t>198,140</w:t>
            </w:r>
          </w:p>
        </w:tc>
        <w:tc>
          <w:tcPr>
            <w:tcW w:w="1710" w:type="dxa"/>
            <w:vAlign w:val="center"/>
          </w:tcPr>
          <w:p w14:paraId="12D21937" w14:textId="77777777" w:rsidR="007A1EF0" w:rsidRPr="004A3816" w:rsidRDefault="007A1EF0" w:rsidP="00152535">
            <w:pPr>
              <w:spacing w:after="0"/>
              <w:jc w:val="center"/>
              <w:rPr>
                <w:rFonts w:cs="Arial"/>
                <w:color w:val="292526"/>
                <w:sz w:val="18"/>
              </w:rPr>
            </w:pPr>
            <w:r w:rsidRPr="004A3816">
              <w:rPr>
                <w:rFonts w:cs="Arial"/>
                <w:color w:val="292526"/>
                <w:sz w:val="18"/>
              </w:rPr>
              <w:t>462,325</w:t>
            </w:r>
          </w:p>
        </w:tc>
        <w:tc>
          <w:tcPr>
            <w:tcW w:w="1710" w:type="dxa"/>
            <w:vAlign w:val="bottom"/>
          </w:tcPr>
          <w:p w14:paraId="211E1DD6" w14:textId="77777777" w:rsidR="007A1EF0" w:rsidRPr="004A3816" w:rsidRDefault="007A1EF0" w:rsidP="00152535">
            <w:pPr>
              <w:spacing w:after="0"/>
              <w:jc w:val="center"/>
              <w:rPr>
                <w:rFonts w:cs="Arial"/>
                <w:color w:val="292526"/>
                <w:sz w:val="18"/>
              </w:rPr>
            </w:pPr>
            <w:r w:rsidRPr="004A3816">
              <w:rPr>
                <w:rFonts w:cs="Arial"/>
                <w:color w:val="292526"/>
                <w:sz w:val="18"/>
              </w:rPr>
              <w:t>363,383</w:t>
            </w:r>
          </w:p>
        </w:tc>
      </w:tr>
      <w:tr w:rsidR="007A1EF0" w:rsidRPr="004A3816" w14:paraId="3014D949" w14:textId="77777777" w:rsidTr="008449FA">
        <w:trPr>
          <w:trHeight w:val="296"/>
        </w:trPr>
        <w:tc>
          <w:tcPr>
            <w:tcW w:w="2700" w:type="dxa"/>
            <w:tcMar>
              <w:left w:w="28" w:type="dxa"/>
              <w:right w:w="28" w:type="dxa"/>
            </w:tcMar>
            <w:vAlign w:val="center"/>
          </w:tcPr>
          <w:p w14:paraId="01480DA1" w14:textId="77777777" w:rsidR="007A1EF0" w:rsidRPr="004A3816" w:rsidRDefault="007A1EF0" w:rsidP="0072519C">
            <w:pPr>
              <w:spacing w:after="0"/>
              <w:rPr>
                <w:rFonts w:cs="Arial"/>
                <w:color w:val="292526"/>
                <w:sz w:val="18"/>
              </w:rPr>
            </w:pPr>
            <w:r w:rsidRPr="004A3816">
              <w:rPr>
                <w:rFonts w:cs="Arial"/>
                <w:color w:val="292526"/>
                <w:sz w:val="18"/>
              </w:rPr>
              <w:t>Incident population (year 8)</w:t>
            </w:r>
          </w:p>
        </w:tc>
        <w:tc>
          <w:tcPr>
            <w:tcW w:w="1620" w:type="dxa"/>
            <w:vAlign w:val="center"/>
          </w:tcPr>
          <w:p w14:paraId="443F8326" w14:textId="77777777" w:rsidR="007A1EF0" w:rsidRPr="004A3816" w:rsidRDefault="007A1EF0" w:rsidP="00152535">
            <w:pPr>
              <w:spacing w:after="0"/>
              <w:jc w:val="center"/>
              <w:rPr>
                <w:rFonts w:cs="Arial"/>
                <w:color w:val="292526"/>
                <w:sz w:val="18"/>
              </w:rPr>
            </w:pPr>
            <w:r w:rsidRPr="004A3816">
              <w:rPr>
                <w:rFonts w:cs="Arial"/>
                <w:color w:val="292526"/>
                <w:sz w:val="18"/>
              </w:rPr>
              <w:t>700,813</w:t>
            </w:r>
          </w:p>
        </w:tc>
        <w:tc>
          <w:tcPr>
            <w:tcW w:w="1800" w:type="dxa"/>
            <w:vAlign w:val="bottom"/>
          </w:tcPr>
          <w:p w14:paraId="53972258" w14:textId="77777777" w:rsidR="007A1EF0" w:rsidRPr="004A3816" w:rsidRDefault="007A1EF0" w:rsidP="00152535">
            <w:pPr>
              <w:spacing w:after="0"/>
              <w:jc w:val="center"/>
              <w:rPr>
                <w:rFonts w:cs="Arial"/>
                <w:color w:val="292526"/>
                <w:sz w:val="18"/>
              </w:rPr>
            </w:pPr>
            <w:r w:rsidRPr="004A3816">
              <w:rPr>
                <w:rFonts w:cs="Arial"/>
                <w:color w:val="292526"/>
                <w:sz w:val="18"/>
              </w:rPr>
              <w:t>210,244</w:t>
            </w:r>
          </w:p>
        </w:tc>
        <w:tc>
          <w:tcPr>
            <w:tcW w:w="1710" w:type="dxa"/>
            <w:vAlign w:val="center"/>
          </w:tcPr>
          <w:p w14:paraId="680D7198" w14:textId="77777777" w:rsidR="007A1EF0" w:rsidRPr="004A3816" w:rsidRDefault="007A1EF0" w:rsidP="00152535">
            <w:pPr>
              <w:spacing w:after="0"/>
              <w:jc w:val="center"/>
              <w:rPr>
                <w:rFonts w:cs="Arial"/>
                <w:color w:val="292526"/>
                <w:sz w:val="18"/>
              </w:rPr>
            </w:pPr>
            <w:r w:rsidRPr="004A3816">
              <w:rPr>
                <w:rFonts w:cs="Arial"/>
                <w:color w:val="292526"/>
                <w:sz w:val="18"/>
              </w:rPr>
              <w:t>490,569</w:t>
            </w:r>
          </w:p>
        </w:tc>
        <w:tc>
          <w:tcPr>
            <w:tcW w:w="1710" w:type="dxa"/>
            <w:vAlign w:val="bottom"/>
          </w:tcPr>
          <w:p w14:paraId="66CBB613" w14:textId="77777777" w:rsidR="007A1EF0" w:rsidRPr="004A3816" w:rsidRDefault="007A1EF0" w:rsidP="00152535">
            <w:pPr>
              <w:spacing w:after="0"/>
              <w:jc w:val="center"/>
              <w:rPr>
                <w:rFonts w:cs="Arial"/>
                <w:color w:val="292526"/>
                <w:sz w:val="18"/>
              </w:rPr>
            </w:pPr>
            <w:r w:rsidRPr="004A3816">
              <w:rPr>
                <w:rFonts w:cs="Arial"/>
                <w:color w:val="292526"/>
                <w:sz w:val="18"/>
              </w:rPr>
              <w:t>372,544</w:t>
            </w:r>
          </w:p>
        </w:tc>
      </w:tr>
      <w:tr w:rsidR="007A1EF0" w:rsidRPr="004A3816" w14:paraId="716C3C5A" w14:textId="77777777" w:rsidTr="008449FA">
        <w:trPr>
          <w:trHeight w:val="296"/>
        </w:trPr>
        <w:tc>
          <w:tcPr>
            <w:tcW w:w="2700" w:type="dxa"/>
            <w:tcBorders>
              <w:bottom w:val="single" w:sz="4" w:space="0" w:color="auto"/>
            </w:tcBorders>
            <w:tcMar>
              <w:left w:w="28" w:type="dxa"/>
              <w:right w:w="28" w:type="dxa"/>
            </w:tcMar>
            <w:vAlign w:val="center"/>
          </w:tcPr>
          <w:p w14:paraId="2AE08BF4" w14:textId="77777777" w:rsidR="007A1EF0" w:rsidRPr="004A3816" w:rsidRDefault="007A1EF0" w:rsidP="0072519C">
            <w:pPr>
              <w:spacing w:after="0"/>
              <w:rPr>
                <w:rFonts w:cs="Arial"/>
                <w:color w:val="292526"/>
                <w:sz w:val="18"/>
              </w:rPr>
            </w:pPr>
            <w:r w:rsidRPr="004A3816">
              <w:rPr>
                <w:rFonts w:cs="Arial"/>
                <w:color w:val="292526"/>
                <w:sz w:val="18"/>
              </w:rPr>
              <w:t>Incident population (year 9)</w:t>
            </w:r>
          </w:p>
        </w:tc>
        <w:tc>
          <w:tcPr>
            <w:tcW w:w="1620" w:type="dxa"/>
            <w:tcBorders>
              <w:bottom w:val="single" w:sz="4" w:space="0" w:color="auto"/>
            </w:tcBorders>
            <w:vAlign w:val="center"/>
          </w:tcPr>
          <w:p w14:paraId="0365DF98" w14:textId="77777777" w:rsidR="007A1EF0" w:rsidRPr="004A3816" w:rsidRDefault="007A1EF0" w:rsidP="00152535">
            <w:pPr>
              <w:spacing w:after="0"/>
              <w:jc w:val="center"/>
              <w:rPr>
                <w:rFonts w:cs="Arial"/>
                <w:color w:val="292526"/>
                <w:sz w:val="18"/>
              </w:rPr>
            </w:pPr>
            <w:r w:rsidRPr="004A3816">
              <w:rPr>
                <w:rFonts w:cs="Arial"/>
                <w:color w:val="292526"/>
                <w:sz w:val="18"/>
              </w:rPr>
              <w:t>738,069</w:t>
            </w:r>
          </w:p>
        </w:tc>
        <w:tc>
          <w:tcPr>
            <w:tcW w:w="1800" w:type="dxa"/>
            <w:tcBorders>
              <w:bottom w:val="single" w:sz="4" w:space="0" w:color="auto"/>
            </w:tcBorders>
            <w:vAlign w:val="bottom"/>
          </w:tcPr>
          <w:p w14:paraId="763F766C" w14:textId="77777777" w:rsidR="007A1EF0" w:rsidRPr="004A3816" w:rsidRDefault="007A1EF0" w:rsidP="00152535">
            <w:pPr>
              <w:spacing w:after="0"/>
              <w:jc w:val="center"/>
              <w:rPr>
                <w:rFonts w:cs="Arial"/>
                <w:color w:val="292526"/>
                <w:sz w:val="18"/>
              </w:rPr>
            </w:pPr>
            <w:r w:rsidRPr="004A3816">
              <w:rPr>
                <w:rFonts w:cs="Arial"/>
                <w:color w:val="292526"/>
                <w:sz w:val="18"/>
              </w:rPr>
              <w:t>221,421</w:t>
            </w:r>
          </w:p>
        </w:tc>
        <w:tc>
          <w:tcPr>
            <w:tcW w:w="1710" w:type="dxa"/>
            <w:tcBorders>
              <w:bottom w:val="single" w:sz="4" w:space="0" w:color="auto"/>
            </w:tcBorders>
            <w:vAlign w:val="center"/>
          </w:tcPr>
          <w:p w14:paraId="7BAF13E1" w14:textId="77777777" w:rsidR="007A1EF0" w:rsidRPr="004A3816" w:rsidRDefault="007A1EF0" w:rsidP="00152535">
            <w:pPr>
              <w:spacing w:after="0"/>
              <w:jc w:val="center"/>
              <w:rPr>
                <w:rFonts w:cs="Arial"/>
                <w:color w:val="292526"/>
                <w:sz w:val="18"/>
              </w:rPr>
            </w:pPr>
            <w:r w:rsidRPr="004A3816">
              <w:rPr>
                <w:rFonts w:cs="Arial"/>
                <w:color w:val="292526"/>
                <w:sz w:val="18"/>
              </w:rPr>
              <w:t>516,648</w:t>
            </w:r>
          </w:p>
        </w:tc>
        <w:tc>
          <w:tcPr>
            <w:tcW w:w="1710" w:type="dxa"/>
            <w:tcBorders>
              <w:bottom w:val="single" w:sz="4" w:space="0" w:color="auto"/>
            </w:tcBorders>
            <w:vAlign w:val="bottom"/>
          </w:tcPr>
          <w:p w14:paraId="069A8851" w14:textId="77777777" w:rsidR="007A1EF0" w:rsidRPr="004A3816" w:rsidRDefault="007A1EF0" w:rsidP="00152535">
            <w:pPr>
              <w:spacing w:after="0"/>
              <w:jc w:val="center"/>
              <w:rPr>
                <w:rFonts w:cs="Arial"/>
                <w:color w:val="292526"/>
                <w:sz w:val="18"/>
              </w:rPr>
            </w:pPr>
            <w:r w:rsidRPr="004A3816">
              <w:rPr>
                <w:rFonts w:cs="Arial"/>
                <w:color w:val="292526"/>
                <w:sz w:val="18"/>
              </w:rPr>
              <w:t>379,081</w:t>
            </w:r>
          </w:p>
        </w:tc>
      </w:tr>
      <w:tr w:rsidR="007A1EF0" w:rsidRPr="004A3816" w14:paraId="1BC2578E" w14:textId="77777777" w:rsidTr="008449FA">
        <w:trPr>
          <w:trHeight w:val="296"/>
        </w:trPr>
        <w:tc>
          <w:tcPr>
            <w:tcW w:w="2700" w:type="dxa"/>
            <w:tcMar>
              <w:left w:w="28" w:type="dxa"/>
              <w:right w:w="28" w:type="dxa"/>
            </w:tcMar>
            <w:vAlign w:val="center"/>
          </w:tcPr>
          <w:p w14:paraId="605439FC" w14:textId="77777777" w:rsidR="007A1EF0" w:rsidRPr="004A3816" w:rsidRDefault="007A1EF0" w:rsidP="0072519C">
            <w:pPr>
              <w:spacing w:after="0"/>
              <w:jc w:val="center"/>
              <w:rPr>
                <w:rFonts w:cs="Arial"/>
                <w:b/>
                <w:color w:val="292526"/>
                <w:sz w:val="18"/>
              </w:rPr>
            </w:pPr>
            <w:r w:rsidRPr="004A3816">
              <w:rPr>
                <w:rFonts w:cs="Arial"/>
                <w:b/>
                <w:color w:val="292526"/>
                <w:sz w:val="18"/>
              </w:rPr>
              <w:t>Total</w:t>
            </w:r>
          </w:p>
        </w:tc>
        <w:tc>
          <w:tcPr>
            <w:tcW w:w="1620" w:type="dxa"/>
            <w:vAlign w:val="center"/>
          </w:tcPr>
          <w:p w14:paraId="1A416AF7" w14:textId="77777777" w:rsidR="007A1EF0" w:rsidRPr="004A3816" w:rsidRDefault="007A1EF0" w:rsidP="00152535">
            <w:pPr>
              <w:spacing w:after="0"/>
              <w:jc w:val="center"/>
              <w:rPr>
                <w:rFonts w:cs="Arial"/>
                <w:b/>
                <w:color w:val="292526"/>
                <w:sz w:val="18"/>
              </w:rPr>
            </w:pPr>
            <w:r w:rsidRPr="004A3816">
              <w:rPr>
                <w:rFonts w:cs="Arial"/>
                <w:b/>
                <w:color w:val="292526"/>
                <w:sz w:val="18"/>
              </w:rPr>
              <w:fldChar w:fldCharType="begin"/>
            </w:r>
            <w:r w:rsidRPr="004A3816">
              <w:rPr>
                <w:rFonts w:cs="Arial"/>
                <w:b/>
                <w:color w:val="292526"/>
                <w:sz w:val="18"/>
              </w:rPr>
              <w:instrText xml:space="preserve"> =SUM(ABOVE) \# "#,##0" </w:instrText>
            </w:r>
            <w:r w:rsidRPr="004A3816">
              <w:rPr>
                <w:rFonts w:cs="Arial"/>
                <w:b/>
                <w:color w:val="292526"/>
                <w:sz w:val="18"/>
              </w:rPr>
              <w:fldChar w:fldCharType="separate"/>
            </w:r>
            <w:r w:rsidRPr="004A3816">
              <w:rPr>
                <w:rFonts w:cs="Arial"/>
                <w:b/>
                <w:noProof/>
                <w:color w:val="292526"/>
                <w:sz w:val="18"/>
              </w:rPr>
              <w:t>7,198,218</w:t>
            </w:r>
            <w:r w:rsidRPr="004A3816">
              <w:rPr>
                <w:rFonts w:cs="Arial"/>
                <w:b/>
                <w:color w:val="292526"/>
                <w:sz w:val="18"/>
              </w:rPr>
              <w:fldChar w:fldCharType="end"/>
            </w:r>
          </w:p>
        </w:tc>
        <w:tc>
          <w:tcPr>
            <w:tcW w:w="1800" w:type="dxa"/>
          </w:tcPr>
          <w:p w14:paraId="5AB14737" w14:textId="77777777" w:rsidR="007A1EF0" w:rsidRPr="004A3816" w:rsidRDefault="007A1EF0" w:rsidP="00152535">
            <w:pPr>
              <w:spacing w:after="0"/>
              <w:jc w:val="center"/>
              <w:rPr>
                <w:rFonts w:cs="Arial"/>
                <w:b/>
                <w:color w:val="292526"/>
                <w:sz w:val="18"/>
              </w:rPr>
            </w:pPr>
            <w:r w:rsidRPr="004A3816">
              <w:rPr>
                <w:rFonts w:cs="Arial"/>
                <w:b/>
                <w:color w:val="292526"/>
                <w:sz w:val="18"/>
              </w:rPr>
              <w:fldChar w:fldCharType="begin"/>
            </w:r>
            <w:r w:rsidRPr="004A3816">
              <w:rPr>
                <w:rFonts w:cs="Arial"/>
                <w:b/>
                <w:color w:val="292526"/>
                <w:sz w:val="18"/>
              </w:rPr>
              <w:instrText xml:space="preserve"> =SUM(ABOVE) \# "#,##0" </w:instrText>
            </w:r>
            <w:r w:rsidRPr="004A3816">
              <w:rPr>
                <w:rFonts w:cs="Arial"/>
                <w:b/>
                <w:color w:val="292526"/>
                <w:sz w:val="18"/>
              </w:rPr>
              <w:fldChar w:fldCharType="separate"/>
            </w:r>
            <w:r w:rsidRPr="004A3816">
              <w:rPr>
                <w:rFonts w:cs="Arial"/>
                <w:b/>
                <w:noProof/>
                <w:color w:val="292526"/>
                <w:sz w:val="18"/>
              </w:rPr>
              <w:t>8,459,460</w:t>
            </w:r>
            <w:r w:rsidRPr="004A3816">
              <w:rPr>
                <w:rFonts w:cs="Arial"/>
                <w:b/>
                <w:color w:val="292526"/>
                <w:sz w:val="18"/>
              </w:rPr>
              <w:fldChar w:fldCharType="end"/>
            </w:r>
          </w:p>
        </w:tc>
        <w:tc>
          <w:tcPr>
            <w:tcW w:w="1710" w:type="dxa"/>
            <w:vAlign w:val="center"/>
          </w:tcPr>
          <w:p w14:paraId="5E05FFBE" w14:textId="77777777" w:rsidR="007A1EF0" w:rsidRPr="004A3816" w:rsidRDefault="007A1EF0" w:rsidP="00152535">
            <w:pPr>
              <w:spacing w:after="0"/>
              <w:jc w:val="center"/>
              <w:rPr>
                <w:rFonts w:cs="Arial"/>
                <w:b/>
                <w:color w:val="292526"/>
                <w:sz w:val="18"/>
              </w:rPr>
            </w:pPr>
            <w:r w:rsidRPr="004A3816">
              <w:rPr>
                <w:rFonts w:cs="Arial"/>
                <w:b/>
                <w:color w:val="292526"/>
                <w:sz w:val="18"/>
              </w:rPr>
              <w:fldChar w:fldCharType="begin"/>
            </w:r>
            <w:r w:rsidRPr="004A3816">
              <w:rPr>
                <w:rFonts w:cs="Arial"/>
                <w:b/>
                <w:color w:val="292526"/>
                <w:sz w:val="18"/>
              </w:rPr>
              <w:instrText xml:space="preserve"> =SUM(ABOVE) \# "#,##0" </w:instrText>
            </w:r>
            <w:r w:rsidRPr="004A3816">
              <w:rPr>
                <w:rFonts w:cs="Arial"/>
                <w:b/>
                <w:color w:val="292526"/>
                <w:sz w:val="18"/>
              </w:rPr>
              <w:fldChar w:fldCharType="separate"/>
            </w:r>
            <w:r w:rsidRPr="004A3816">
              <w:rPr>
                <w:rFonts w:cs="Arial"/>
                <w:b/>
                <w:noProof/>
                <w:color w:val="292526"/>
                <w:sz w:val="18"/>
              </w:rPr>
              <w:t>19,738,737</w:t>
            </w:r>
            <w:r w:rsidRPr="004A3816">
              <w:rPr>
                <w:rFonts w:cs="Arial"/>
                <w:b/>
                <w:color w:val="292526"/>
                <w:sz w:val="18"/>
              </w:rPr>
              <w:fldChar w:fldCharType="end"/>
            </w:r>
          </w:p>
        </w:tc>
        <w:tc>
          <w:tcPr>
            <w:tcW w:w="1710" w:type="dxa"/>
          </w:tcPr>
          <w:p w14:paraId="2730F20B" w14:textId="77777777" w:rsidR="007A1EF0" w:rsidRPr="004A3816" w:rsidRDefault="007A1EF0" w:rsidP="00152535">
            <w:pPr>
              <w:spacing w:after="0"/>
              <w:jc w:val="center"/>
              <w:rPr>
                <w:rFonts w:cs="Arial"/>
                <w:b/>
                <w:color w:val="292526"/>
                <w:sz w:val="18"/>
              </w:rPr>
            </w:pPr>
            <w:r w:rsidRPr="004A3816">
              <w:rPr>
                <w:rFonts w:cs="Arial"/>
                <w:b/>
                <w:color w:val="292526"/>
                <w:sz w:val="18"/>
              </w:rPr>
              <w:fldChar w:fldCharType="begin"/>
            </w:r>
            <w:r w:rsidRPr="004A3816">
              <w:rPr>
                <w:rFonts w:cs="Arial"/>
                <w:b/>
                <w:color w:val="292526"/>
                <w:sz w:val="18"/>
              </w:rPr>
              <w:instrText xml:space="preserve"> =SUM(ABOVE) \# "#,##0" </w:instrText>
            </w:r>
            <w:r w:rsidRPr="004A3816">
              <w:rPr>
                <w:rFonts w:cs="Arial"/>
                <w:b/>
                <w:color w:val="292526"/>
                <w:sz w:val="18"/>
              </w:rPr>
              <w:fldChar w:fldCharType="separate"/>
            </w:r>
            <w:r w:rsidRPr="004A3816">
              <w:rPr>
                <w:rFonts w:cs="Arial"/>
                <w:b/>
                <w:noProof/>
                <w:color w:val="292526"/>
                <w:sz w:val="18"/>
              </w:rPr>
              <w:t>19,061,956</w:t>
            </w:r>
            <w:r w:rsidRPr="004A3816">
              <w:rPr>
                <w:rFonts w:cs="Arial"/>
                <w:b/>
                <w:color w:val="292526"/>
                <w:sz w:val="18"/>
              </w:rPr>
              <w:fldChar w:fldCharType="end"/>
            </w:r>
          </w:p>
        </w:tc>
      </w:tr>
    </w:tbl>
    <w:p w14:paraId="09A5A7F9" w14:textId="77777777" w:rsidR="007A1EF0" w:rsidRPr="007A1EF0" w:rsidRDefault="007A1EF0" w:rsidP="0072519C">
      <w:pPr>
        <w:rPr>
          <w:rFonts w:cs="Arial"/>
        </w:rPr>
      </w:pPr>
      <w:r w:rsidRPr="007A1EF0">
        <w:rPr>
          <w:rFonts w:cs="Arial"/>
        </w:rPr>
        <w:t>* Future population discounted at 3.5% per annum</w:t>
      </w:r>
    </w:p>
    <w:p w14:paraId="1388E38F" w14:textId="77777777" w:rsidR="00592896" w:rsidRDefault="00592896" w:rsidP="0072519C">
      <w:pPr>
        <w:spacing w:before="0"/>
        <w:rPr>
          <w:rFonts w:cs="Arial"/>
          <w:b/>
          <w:bCs/>
          <w:sz w:val="18"/>
          <w:szCs w:val="18"/>
        </w:rPr>
      </w:pPr>
      <w:r>
        <w:br w:type="page"/>
      </w:r>
    </w:p>
    <w:p w14:paraId="3329B694" w14:textId="259A2A89" w:rsidR="007A1EF0" w:rsidRPr="007A1EF0" w:rsidRDefault="00727E51" w:rsidP="0064023C">
      <w:pPr>
        <w:pStyle w:val="Caption"/>
      </w:pPr>
      <w:bookmarkStart w:id="62" w:name="_Toc461096737"/>
      <w:bookmarkStart w:id="63" w:name="_Toc477275804"/>
      <w:bookmarkStart w:id="64" w:name="_Toc477804304"/>
      <w:r>
        <w:lastRenderedPageBreak/>
        <w:t xml:space="preserve">Table </w:t>
      </w:r>
      <w:r w:rsidR="0015250B">
        <w:fldChar w:fldCharType="begin"/>
      </w:r>
      <w:r w:rsidR="0015250B">
        <w:instrText xml:space="preserve"> STYLEREF 2 \s </w:instrText>
      </w:r>
      <w:r w:rsidR="0015250B">
        <w:fldChar w:fldCharType="separate"/>
      </w:r>
      <w:r w:rsidR="005E2787">
        <w:rPr>
          <w:noProof/>
        </w:rPr>
        <w:t>3</w:t>
      </w:r>
      <w:r w:rsidR="0015250B">
        <w:rPr>
          <w:noProof/>
        </w:rPr>
        <w:fldChar w:fldCharType="end"/>
      </w:r>
      <w:r w:rsidR="002960BB">
        <w:t>.</w:t>
      </w:r>
      <w:r w:rsidR="0015250B">
        <w:fldChar w:fldCharType="begin"/>
      </w:r>
      <w:r w:rsidR="0015250B">
        <w:instrText xml:space="preserve"> SEQ Table \* ARABIC \s 2 </w:instrText>
      </w:r>
      <w:r w:rsidR="0015250B">
        <w:fldChar w:fldCharType="separate"/>
      </w:r>
      <w:r w:rsidR="005E2787">
        <w:rPr>
          <w:noProof/>
        </w:rPr>
        <w:t>2</w:t>
      </w:r>
      <w:r w:rsidR="0015250B">
        <w:rPr>
          <w:noProof/>
        </w:rPr>
        <w:fldChar w:fldCharType="end"/>
      </w:r>
      <w:r w:rsidR="007A1EF0" w:rsidRPr="007A1EF0">
        <w:rPr>
          <w:noProof/>
        </w:rPr>
        <w:t xml:space="preserve"> –</w:t>
      </w:r>
      <w:r w:rsidR="007A1EF0" w:rsidRPr="007A1EF0">
        <w:t xml:space="preserve"> Uncertainty around intervention effectiveness and costing parameters.</w:t>
      </w:r>
      <w:bookmarkEnd w:id="62"/>
      <w:bookmarkEnd w:id="63"/>
      <w:bookmarkEnd w:id="64"/>
    </w:p>
    <w:tbl>
      <w:tblPr>
        <w:tblW w:w="10102" w:type="dxa"/>
        <w:tblBorders>
          <w:top w:val="single" w:sz="4" w:space="0" w:color="auto"/>
          <w:bottom w:val="single" w:sz="4" w:space="0" w:color="auto"/>
          <w:insideH w:val="single" w:sz="4" w:space="0" w:color="auto"/>
        </w:tblBorders>
        <w:tblLayout w:type="fixed"/>
        <w:tblCellMar>
          <w:left w:w="85" w:type="dxa"/>
          <w:right w:w="85" w:type="dxa"/>
        </w:tblCellMar>
        <w:tblLook w:val="01E0" w:firstRow="1" w:lastRow="1" w:firstColumn="1" w:lastColumn="1" w:noHBand="0" w:noVBand="0"/>
      </w:tblPr>
      <w:tblGrid>
        <w:gridCol w:w="1980"/>
        <w:gridCol w:w="1680"/>
        <w:gridCol w:w="1276"/>
        <w:gridCol w:w="3645"/>
        <w:gridCol w:w="1521"/>
      </w:tblGrid>
      <w:tr w:rsidR="007A1EF0" w:rsidRPr="007A1EF0" w14:paraId="10162E2C" w14:textId="77777777" w:rsidTr="008449FA">
        <w:trPr>
          <w:trHeight w:val="494"/>
        </w:trPr>
        <w:tc>
          <w:tcPr>
            <w:tcW w:w="1980" w:type="dxa"/>
            <w:tcMar>
              <w:left w:w="28" w:type="dxa"/>
              <w:right w:w="28" w:type="dxa"/>
            </w:tcMar>
          </w:tcPr>
          <w:p w14:paraId="624E0B4E" w14:textId="77777777" w:rsidR="007A1EF0" w:rsidRPr="007A1EF0" w:rsidRDefault="007A1EF0" w:rsidP="0072519C">
            <w:pPr>
              <w:pStyle w:val="ACENormal"/>
              <w:spacing w:beforeLines="20" w:before="48" w:afterLines="20" w:after="48" w:line="480" w:lineRule="auto"/>
              <w:jc w:val="left"/>
              <w:rPr>
                <w:sz w:val="18"/>
                <w:szCs w:val="20"/>
              </w:rPr>
            </w:pPr>
            <w:r w:rsidRPr="007A1EF0">
              <w:rPr>
                <w:b/>
                <w:bCs/>
                <w:sz w:val="18"/>
                <w:szCs w:val="20"/>
              </w:rPr>
              <w:t>Parameter</w:t>
            </w:r>
          </w:p>
        </w:tc>
        <w:tc>
          <w:tcPr>
            <w:tcW w:w="1680" w:type="dxa"/>
          </w:tcPr>
          <w:p w14:paraId="67148A5F" w14:textId="77777777" w:rsidR="007A1EF0" w:rsidRPr="007A1EF0" w:rsidRDefault="007A1EF0" w:rsidP="0072519C">
            <w:pPr>
              <w:pStyle w:val="ACENormal"/>
              <w:spacing w:before="0" w:line="480" w:lineRule="auto"/>
              <w:jc w:val="center"/>
              <w:rPr>
                <w:b/>
                <w:bCs/>
                <w:sz w:val="18"/>
                <w:szCs w:val="20"/>
              </w:rPr>
            </w:pPr>
            <w:r w:rsidRPr="007A1EF0">
              <w:rPr>
                <w:b/>
                <w:bCs/>
                <w:sz w:val="18"/>
                <w:szCs w:val="20"/>
              </w:rPr>
              <w:t>Value</w:t>
            </w:r>
          </w:p>
          <w:p w14:paraId="1A0D52F4" w14:textId="77777777" w:rsidR="007A1EF0" w:rsidRPr="007A1EF0" w:rsidRDefault="007A1EF0" w:rsidP="0072519C">
            <w:pPr>
              <w:pStyle w:val="ACENormal"/>
              <w:spacing w:before="0" w:line="480" w:lineRule="auto"/>
              <w:jc w:val="center"/>
              <w:rPr>
                <w:b/>
                <w:bCs/>
                <w:sz w:val="18"/>
                <w:szCs w:val="20"/>
              </w:rPr>
            </w:pPr>
            <w:r w:rsidRPr="007A1EF0">
              <w:rPr>
                <w:b/>
                <w:bCs/>
                <w:sz w:val="18"/>
                <w:szCs w:val="20"/>
              </w:rPr>
              <w:t>Mean (SE)</w:t>
            </w:r>
          </w:p>
        </w:tc>
        <w:tc>
          <w:tcPr>
            <w:tcW w:w="1276" w:type="dxa"/>
            <w:vAlign w:val="center"/>
          </w:tcPr>
          <w:p w14:paraId="0C341876" w14:textId="77777777" w:rsidR="007A1EF0" w:rsidRPr="007A1EF0" w:rsidRDefault="007A1EF0" w:rsidP="0072519C">
            <w:pPr>
              <w:pStyle w:val="ACENormal"/>
              <w:spacing w:beforeLines="20" w:before="48" w:afterLines="20" w:after="48" w:line="480" w:lineRule="auto"/>
              <w:jc w:val="left"/>
              <w:rPr>
                <w:sz w:val="18"/>
                <w:szCs w:val="20"/>
              </w:rPr>
            </w:pPr>
            <w:r w:rsidRPr="007A1EF0">
              <w:rPr>
                <w:b/>
                <w:bCs/>
                <w:sz w:val="18"/>
                <w:szCs w:val="20"/>
              </w:rPr>
              <w:t>Distribution</w:t>
            </w:r>
          </w:p>
        </w:tc>
        <w:tc>
          <w:tcPr>
            <w:tcW w:w="3645" w:type="dxa"/>
            <w:vAlign w:val="center"/>
          </w:tcPr>
          <w:p w14:paraId="459B14B9" w14:textId="77777777" w:rsidR="007A1EF0" w:rsidRPr="007A1EF0" w:rsidRDefault="007A1EF0" w:rsidP="0072519C">
            <w:pPr>
              <w:pStyle w:val="ACENormal"/>
              <w:spacing w:beforeLines="20" w:before="48" w:afterLines="20" w:after="48" w:line="480" w:lineRule="auto"/>
              <w:jc w:val="left"/>
              <w:rPr>
                <w:sz w:val="18"/>
                <w:szCs w:val="20"/>
              </w:rPr>
            </w:pPr>
            <w:r w:rsidRPr="007A1EF0">
              <w:rPr>
                <w:b/>
                <w:bCs/>
                <w:sz w:val="18"/>
                <w:szCs w:val="20"/>
              </w:rPr>
              <w:t>Sources and assumptions</w:t>
            </w:r>
          </w:p>
        </w:tc>
        <w:tc>
          <w:tcPr>
            <w:tcW w:w="1521" w:type="dxa"/>
            <w:vAlign w:val="center"/>
          </w:tcPr>
          <w:p w14:paraId="6976DD56" w14:textId="77777777" w:rsidR="007A1EF0" w:rsidRPr="007A1EF0" w:rsidRDefault="007A1EF0" w:rsidP="0072519C">
            <w:pPr>
              <w:pStyle w:val="ACENormal"/>
              <w:spacing w:beforeLines="20" w:before="48" w:afterLines="20" w:after="48" w:line="480" w:lineRule="auto"/>
              <w:jc w:val="left"/>
              <w:rPr>
                <w:sz w:val="18"/>
                <w:szCs w:val="20"/>
              </w:rPr>
            </w:pPr>
            <w:r w:rsidRPr="007A1EF0">
              <w:rPr>
                <w:b/>
                <w:bCs/>
                <w:sz w:val="18"/>
                <w:szCs w:val="20"/>
              </w:rPr>
              <w:t>Interventions</w:t>
            </w:r>
          </w:p>
        </w:tc>
      </w:tr>
      <w:tr w:rsidR="007A1EF0" w:rsidRPr="007A1EF0" w14:paraId="403142EE" w14:textId="77777777" w:rsidTr="008449FA">
        <w:trPr>
          <w:trHeight w:val="680"/>
        </w:trPr>
        <w:tc>
          <w:tcPr>
            <w:tcW w:w="1980" w:type="dxa"/>
            <w:tcMar>
              <w:left w:w="28" w:type="dxa"/>
              <w:right w:w="28" w:type="dxa"/>
            </w:tcMar>
          </w:tcPr>
          <w:p w14:paraId="3DF6001D" w14:textId="77777777" w:rsidR="007A1EF0" w:rsidRPr="007A1EF0" w:rsidRDefault="007A1EF0" w:rsidP="0072519C">
            <w:pPr>
              <w:spacing w:after="0"/>
              <w:rPr>
                <w:rFonts w:cs="Arial"/>
                <w:color w:val="292526"/>
              </w:rPr>
            </w:pPr>
            <w:r w:rsidRPr="007A1EF0">
              <w:rPr>
                <w:rFonts w:cs="Arial"/>
                <w:color w:val="292526"/>
              </w:rPr>
              <w:t>Pedometers</w:t>
            </w:r>
          </w:p>
        </w:tc>
        <w:tc>
          <w:tcPr>
            <w:tcW w:w="1680" w:type="dxa"/>
          </w:tcPr>
          <w:p w14:paraId="216F1FDE" w14:textId="77777777" w:rsidR="007A1EF0" w:rsidRPr="007A1EF0" w:rsidRDefault="007A1EF0" w:rsidP="0072519C">
            <w:pPr>
              <w:spacing w:after="0"/>
              <w:rPr>
                <w:rFonts w:cs="Arial"/>
                <w:color w:val="292526"/>
              </w:rPr>
            </w:pPr>
            <w:r w:rsidRPr="007A1EF0">
              <w:rPr>
                <w:rFonts w:cs="Arial"/>
                <w:color w:val="292526"/>
              </w:rPr>
              <w:t>£54.33 (£5.43)</w:t>
            </w:r>
          </w:p>
        </w:tc>
        <w:tc>
          <w:tcPr>
            <w:tcW w:w="1276" w:type="dxa"/>
            <w:vAlign w:val="center"/>
          </w:tcPr>
          <w:p w14:paraId="3F265E7E" w14:textId="77777777" w:rsidR="007A1EF0" w:rsidRPr="007A1EF0" w:rsidRDefault="007A1EF0" w:rsidP="0072519C">
            <w:pPr>
              <w:spacing w:after="0"/>
              <w:rPr>
                <w:rFonts w:cs="Arial"/>
                <w:color w:val="292526"/>
              </w:rPr>
            </w:pPr>
            <w:r w:rsidRPr="007A1EF0">
              <w:rPr>
                <w:rFonts w:cs="Arial"/>
                <w:color w:val="292526"/>
              </w:rPr>
              <w:t>Gamma</w:t>
            </w:r>
          </w:p>
        </w:tc>
        <w:tc>
          <w:tcPr>
            <w:tcW w:w="3645" w:type="dxa"/>
            <w:vAlign w:val="center"/>
          </w:tcPr>
          <w:p w14:paraId="3E03CF41" w14:textId="22A02751" w:rsidR="007A1EF0" w:rsidRPr="007A1EF0" w:rsidRDefault="007A1EF0" w:rsidP="005E2787">
            <w:pPr>
              <w:spacing w:after="0"/>
              <w:rPr>
                <w:rFonts w:cs="Arial"/>
                <w:color w:val="292526"/>
              </w:rPr>
            </w:pPr>
            <w:r w:rsidRPr="007A1EF0">
              <w:rPr>
                <w:rFonts w:cs="Arial"/>
                <w:color w:val="292526"/>
              </w:rPr>
              <w:t xml:space="preserve">Per patient cost for pedometers </w:t>
            </w:r>
            <w:r w:rsidRPr="007A1EF0">
              <w:rPr>
                <w:rFonts w:cs="Arial"/>
                <w:color w:val="292526"/>
              </w:rPr>
              <w:fldChar w:fldCharType="begin">
                <w:fldData xml:space="preserve">PEVuZE5vdGU+PENpdGU+PEF1dGhvcj5CcmF2YXRhPC9BdXRob3I+PFllYXI+MjAwNzwvWWVhcj48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</w:fldData>
              </w:fldChar>
            </w:r>
            <w:r w:rsidR="000E37E4">
              <w:rPr>
                <w:rFonts w:cs="Arial"/>
                <w:color w:val="292526"/>
              </w:rPr>
              <w:instrText xml:space="preserve"> ADDIN EN.CITE </w:instrText>
            </w:r>
            <w:r w:rsidR="000E37E4">
              <w:rPr>
                <w:rFonts w:cs="Arial"/>
                <w:color w:val="292526"/>
              </w:rPr>
              <w:fldChar w:fldCharType="begin">
                <w:fldData xml:space="preserve">PEVuZE5vdGU+PENpdGU+PEF1dGhvcj5CcmF2YXRhPC9BdXRob3I+PFllYXI+MjAwNzwvWWVhcj48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</w:fldData>
              </w:fldChar>
            </w:r>
            <w:r w:rsidR="000E37E4">
              <w:rPr>
                <w:rFonts w:cs="Arial"/>
                <w:color w:val="292526"/>
              </w:rPr>
              <w:instrText xml:space="preserve"> ADDIN EN.CITE.DATA </w:instrText>
            </w:r>
            <w:r w:rsidR="000E37E4">
              <w:rPr>
                <w:rFonts w:cs="Arial"/>
                <w:color w:val="292526"/>
              </w:rPr>
            </w:r>
            <w:r w:rsidR="000E37E4">
              <w:rPr>
                <w:rFonts w:cs="Arial"/>
                <w:color w:val="292526"/>
              </w:rPr>
              <w:fldChar w:fldCharType="end"/>
            </w:r>
            <w:r w:rsidRPr="007A1EF0">
              <w:rPr>
                <w:rFonts w:cs="Arial"/>
                <w:color w:val="292526"/>
              </w:rPr>
            </w:r>
            <w:r w:rsidRPr="007A1EF0">
              <w:rPr>
                <w:rFonts w:cs="Arial"/>
                <w:color w:val="292526"/>
              </w:rPr>
              <w:fldChar w:fldCharType="separate"/>
            </w:r>
            <w:r w:rsidR="000E37E4">
              <w:rPr>
                <w:rFonts w:cs="Arial"/>
                <w:noProof/>
                <w:color w:val="292526"/>
              </w:rPr>
              <w:t>[</w:t>
            </w:r>
            <w:hyperlink w:anchor="_ENREF_75" w:tooltip="Bravata, 2007 #109" w:history="1">
              <w:r w:rsidR="005E2787">
                <w:rPr>
                  <w:rFonts w:cs="Arial"/>
                  <w:noProof/>
                  <w:color w:val="292526"/>
                </w:rPr>
                <w:t>75</w:t>
              </w:r>
            </w:hyperlink>
            <w:r w:rsidR="000E37E4">
              <w:rPr>
                <w:rFonts w:cs="Arial"/>
                <w:noProof/>
                <w:color w:val="292526"/>
              </w:rPr>
              <w:t>]</w:t>
            </w:r>
            <w:r w:rsidRPr="007A1EF0">
              <w:rPr>
                <w:rFonts w:cs="Arial"/>
                <w:color w:val="292526"/>
              </w:rPr>
              <w:fldChar w:fldCharType="end"/>
            </w:r>
            <w:r w:rsidRPr="007A1EF0">
              <w:rPr>
                <w:rFonts w:cs="Arial"/>
                <w:color w:val="292526"/>
              </w:rPr>
              <w:t>. Standard error assumed to be 10% of point-estimate.</w:t>
            </w:r>
          </w:p>
        </w:tc>
        <w:tc>
          <w:tcPr>
            <w:tcW w:w="1521" w:type="dxa"/>
            <w:vAlign w:val="center"/>
          </w:tcPr>
          <w:p w14:paraId="3332D565" w14:textId="77777777" w:rsidR="007A1EF0" w:rsidRPr="007A1EF0" w:rsidRDefault="007A1EF0" w:rsidP="0072519C">
            <w:pPr>
              <w:spacing w:after="0"/>
              <w:rPr>
                <w:rFonts w:cs="Arial"/>
                <w:color w:val="292526"/>
              </w:rPr>
            </w:pPr>
            <w:r w:rsidRPr="007A1EF0">
              <w:rPr>
                <w:rFonts w:cs="Arial"/>
                <w:color w:val="292526"/>
              </w:rPr>
              <w:t>Pedometers</w:t>
            </w:r>
          </w:p>
        </w:tc>
      </w:tr>
      <w:tr w:rsidR="007A1EF0" w:rsidRPr="007A1EF0" w14:paraId="568533B2" w14:textId="77777777" w:rsidTr="008449FA">
        <w:trPr>
          <w:trHeight w:val="680"/>
        </w:trPr>
        <w:tc>
          <w:tcPr>
            <w:tcW w:w="1980" w:type="dxa"/>
            <w:tcMar>
              <w:left w:w="28" w:type="dxa"/>
              <w:right w:w="28" w:type="dxa"/>
            </w:tcMar>
          </w:tcPr>
          <w:p w14:paraId="3CE189FD" w14:textId="77777777" w:rsidR="007A1EF0" w:rsidRPr="007A1EF0" w:rsidRDefault="007A1EF0" w:rsidP="0072519C">
            <w:pPr>
              <w:spacing w:after="0"/>
              <w:rPr>
                <w:rFonts w:cs="Arial"/>
                <w:color w:val="292526"/>
              </w:rPr>
            </w:pPr>
            <w:r w:rsidRPr="007A1EF0">
              <w:rPr>
                <w:rFonts w:cs="Arial"/>
                <w:color w:val="292526"/>
              </w:rPr>
              <w:t>Advice from primary care doctor or nurse</w:t>
            </w:r>
          </w:p>
        </w:tc>
        <w:tc>
          <w:tcPr>
            <w:tcW w:w="1680" w:type="dxa"/>
          </w:tcPr>
          <w:p w14:paraId="33778D79" w14:textId="77777777" w:rsidR="007A1EF0" w:rsidRPr="007A1EF0" w:rsidRDefault="007A1EF0" w:rsidP="0072519C">
            <w:pPr>
              <w:spacing w:after="0"/>
              <w:rPr>
                <w:rFonts w:cs="Arial"/>
                <w:color w:val="292526"/>
              </w:rPr>
            </w:pPr>
            <w:r w:rsidRPr="007A1EF0">
              <w:rPr>
                <w:rFonts w:cs="Arial"/>
                <w:color w:val="292526"/>
              </w:rPr>
              <w:t>£71.26 (£7.13)</w:t>
            </w:r>
          </w:p>
        </w:tc>
        <w:tc>
          <w:tcPr>
            <w:tcW w:w="1276" w:type="dxa"/>
            <w:vAlign w:val="center"/>
          </w:tcPr>
          <w:p w14:paraId="0C7B1747" w14:textId="77777777" w:rsidR="007A1EF0" w:rsidRPr="007A1EF0" w:rsidRDefault="007A1EF0" w:rsidP="0072519C">
            <w:pPr>
              <w:spacing w:after="0"/>
              <w:rPr>
                <w:rFonts w:cs="Arial"/>
                <w:color w:val="292526"/>
              </w:rPr>
            </w:pPr>
            <w:r w:rsidRPr="007A1EF0">
              <w:rPr>
                <w:rFonts w:cs="Arial"/>
                <w:color w:val="292526"/>
              </w:rPr>
              <w:t>Gamma</w:t>
            </w:r>
          </w:p>
        </w:tc>
        <w:tc>
          <w:tcPr>
            <w:tcW w:w="3645" w:type="dxa"/>
            <w:vAlign w:val="center"/>
          </w:tcPr>
          <w:p w14:paraId="6938BABC" w14:textId="3F76EC25" w:rsidR="007A1EF0" w:rsidRPr="007A1EF0" w:rsidRDefault="007A1EF0" w:rsidP="005E2787">
            <w:pPr>
              <w:spacing w:after="0"/>
              <w:rPr>
                <w:rFonts w:cs="Arial"/>
                <w:color w:val="292526"/>
              </w:rPr>
            </w:pPr>
            <w:r w:rsidRPr="007A1EF0">
              <w:rPr>
                <w:rFonts w:cs="Arial"/>
                <w:color w:val="292526"/>
              </w:rPr>
              <w:t xml:space="preserve">Cost of two primary care consultations and written materials </w:t>
            </w:r>
            <w:r w:rsidRPr="007A1EF0">
              <w:rPr>
                <w:rFonts w:cs="Arial"/>
                <w:color w:val="292526"/>
              </w:rPr>
              <w:fldChar w:fldCharType="begin"/>
            </w:r>
            <w:r w:rsidR="000E37E4">
              <w:rPr>
                <w:rFonts w:cs="Arial"/>
                <w:color w:val="292526"/>
              </w:rPr>
              <w:instrText xml:space="preserve"> ADDIN EN.CITE &lt;EndNote&gt;&lt;Cite&gt;&lt;Author&gt;Orrow&lt;/Author&gt;&lt;Year&gt;2012&lt;/Year&gt;&lt;RecNum&gt;106&lt;/RecNum&gt;&lt;DisplayText&gt;[74]&lt;/DisplayText&gt;&lt;record&gt;&lt;rec-number&gt;106&lt;/rec-number&gt;&lt;foreign-keys&gt;&lt;key app="EN" db-id="ft2f0ep5i2xptmee5va50wajwsw2w5swwxsz" timestamp="1369823323"&gt;106&lt;/key&gt;&lt;/foreign-keys&gt;&lt;ref-type name="Journal Article"&gt;17&lt;/ref-type&gt;&lt;contributors&gt;&lt;authors&gt;&lt;author&gt;Orrow, G.&lt;/author&gt;&lt;author&gt;Kinmonth, A. L.&lt;/author&gt;&lt;author&gt;Sanderson, S.&lt;/author&gt;&lt;author&gt;Sutton, S.&lt;/author&gt;&lt;/authors&gt;&lt;/contributors&gt;&lt;auth-address&gt;General Practice and Primary Care Research Unit, Department of Public Health and Primary Care, Institute of Public Health, University of Cambridge, Cambridge CB2 0SR, UK. ghlo2@medschl.cam.ac.uk&lt;/auth-address&gt;&lt;titles&gt;&lt;title&gt;Effectiveness of physical activity promotion based in primary care: systematic review and meta-analysis of randomised controlled trials&lt;/title&gt;&lt;secondary-title&gt;BMJ&lt;/secondary-title&gt;&lt;alt-title&gt;Bmj&lt;/alt-title&gt;&lt;/titles&gt;&lt;periodical&gt;&lt;full-title&gt;BMJ (Clinical Research Ed.)&lt;/full-title&gt;&lt;abbr-1&gt;BMJ&lt;/abbr-1&gt;&lt;abbr-2&gt;BMJ&lt;/abbr-2&gt;&lt;/periodical&gt;&lt;alt-periodical&gt;&lt;full-title&gt;BMJ (Clinical Research Ed.)&lt;/full-title&gt;&lt;abbr-1&gt;BMJ&lt;/abbr-1&gt;&lt;abbr-2&gt;BMJ&lt;/abbr-2&gt;&lt;/alt-periodical&gt;&lt;pages&gt;e1389&lt;/pages&gt;&lt;volume&gt;344&lt;/volume&gt;&lt;edition&gt;2012/03/28&lt;/edition&gt;&lt;keywords&gt;&lt;keyword&gt;Counseling/*methods&lt;/keyword&gt;&lt;keyword&gt;Exercise Therapy/*methods&lt;/keyword&gt;&lt;keyword&gt;*Health Promotion&lt;/keyword&gt;&lt;keyword&gt;Humans&lt;/keyword&gt;&lt;keyword&gt;*Motor Activity&lt;/keyword&gt;&lt;keyword&gt;Primary Health Care/*methods&lt;/keyword&gt;&lt;keyword&gt;Randomized Controlled Trials as Topic&lt;/keyword&gt;&lt;/keywords&gt;&lt;dates&gt;&lt;year&gt;2012&lt;/year&gt;&lt;/dates&gt;&lt;isbn&gt;1756-1833 (Electronic)&amp;#xD;0959-535X (Linking)&lt;/isbn&gt;&lt;accession-num&gt;22451477&lt;/accession-num&gt;&lt;work-type&gt;Meta-Analysis&amp;#xD;Research Support, Non-U.S. Gov&amp;apos;t&amp;#xD;Review&lt;/work-type&gt;&lt;urls&gt;&lt;related-urls&gt;&lt;url&gt;http://www.ncbi.nlm.nih.gov/pubmed/22451477&lt;/url&gt;&lt;/related-urls&gt;&lt;/urls&gt;&lt;custom2&gt;3312793&lt;/custom2&gt;&lt;electronic-resource-num&gt;10.1136/bmj.e1389&lt;/electronic-resource-num&gt;&lt;language&gt;eng&lt;/language&gt;&lt;/record&gt;&lt;/Cite&gt;&lt;/EndNote&gt;</w:instrText>
            </w:r>
            <w:r w:rsidRPr="007A1EF0">
              <w:rPr>
                <w:rFonts w:cs="Arial"/>
                <w:color w:val="292526"/>
              </w:rPr>
              <w:fldChar w:fldCharType="separate"/>
            </w:r>
            <w:r w:rsidR="000E37E4">
              <w:rPr>
                <w:rFonts w:cs="Arial"/>
                <w:noProof/>
                <w:color w:val="292526"/>
              </w:rPr>
              <w:t>[</w:t>
            </w:r>
            <w:hyperlink w:anchor="_ENREF_74" w:tooltip="Orrow, 2012 #106" w:history="1">
              <w:r w:rsidR="005E2787">
                <w:rPr>
                  <w:rFonts w:cs="Arial"/>
                  <w:noProof/>
                  <w:color w:val="292526"/>
                </w:rPr>
                <w:t>74</w:t>
              </w:r>
            </w:hyperlink>
            <w:r w:rsidR="000E37E4">
              <w:rPr>
                <w:rFonts w:cs="Arial"/>
                <w:noProof/>
                <w:color w:val="292526"/>
              </w:rPr>
              <w:t>]</w:t>
            </w:r>
            <w:r w:rsidRPr="007A1EF0">
              <w:rPr>
                <w:rFonts w:cs="Arial"/>
                <w:color w:val="292526"/>
              </w:rPr>
              <w:fldChar w:fldCharType="end"/>
            </w:r>
            <w:r w:rsidRPr="007A1EF0">
              <w:rPr>
                <w:rFonts w:cs="Arial"/>
                <w:color w:val="292526"/>
              </w:rPr>
              <w:t xml:space="preserve">. Standard error assumed to be 10% of point-estimate. </w:t>
            </w:r>
          </w:p>
        </w:tc>
        <w:tc>
          <w:tcPr>
            <w:tcW w:w="1521" w:type="dxa"/>
            <w:vAlign w:val="center"/>
          </w:tcPr>
          <w:p w14:paraId="4060A420" w14:textId="77777777" w:rsidR="007A1EF0" w:rsidRPr="007A1EF0" w:rsidRDefault="007A1EF0" w:rsidP="0072519C">
            <w:pPr>
              <w:spacing w:after="0"/>
              <w:rPr>
                <w:rFonts w:cs="Arial"/>
                <w:color w:val="292526"/>
              </w:rPr>
            </w:pPr>
            <w:r w:rsidRPr="007A1EF0">
              <w:rPr>
                <w:rFonts w:cs="Arial"/>
                <w:color w:val="292526"/>
              </w:rPr>
              <w:t>Advice/counselling in primary care</w:t>
            </w:r>
          </w:p>
        </w:tc>
      </w:tr>
      <w:tr w:rsidR="007A1EF0" w:rsidRPr="007A1EF0" w14:paraId="071B890D" w14:textId="77777777" w:rsidTr="008449FA">
        <w:trPr>
          <w:trHeight w:val="680"/>
        </w:trPr>
        <w:tc>
          <w:tcPr>
            <w:tcW w:w="1980" w:type="dxa"/>
            <w:tcMar>
              <w:left w:w="28" w:type="dxa"/>
              <w:right w:w="28" w:type="dxa"/>
            </w:tcMar>
          </w:tcPr>
          <w:p w14:paraId="4F1D05DC" w14:textId="77777777" w:rsidR="007A1EF0" w:rsidRPr="007A1EF0" w:rsidRDefault="007A1EF0" w:rsidP="0072519C">
            <w:pPr>
              <w:spacing w:after="0"/>
              <w:rPr>
                <w:rFonts w:cs="Arial"/>
                <w:color w:val="292526"/>
              </w:rPr>
            </w:pPr>
            <w:r w:rsidRPr="007A1EF0">
              <w:rPr>
                <w:rFonts w:cs="Arial"/>
                <w:color w:val="292526"/>
              </w:rPr>
              <w:t>Action planning</w:t>
            </w:r>
          </w:p>
        </w:tc>
        <w:tc>
          <w:tcPr>
            <w:tcW w:w="1680" w:type="dxa"/>
          </w:tcPr>
          <w:p w14:paraId="2776ACBA" w14:textId="77777777" w:rsidR="007A1EF0" w:rsidRPr="007A1EF0" w:rsidRDefault="007A1EF0" w:rsidP="0072519C">
            <w:pPr>
              <w:spacing w:after="0"/>
              <w:rPr>
                <w:rFonts w:cs="Arial"/>
                <w:color w:val="292526"/>
              </w:rPr>
            </w:pPr>
            <w:r w:rsidRPr="007A1EF0">
              <w:rPr>
                <w:rFonts w:cs="Arial"/>
                <w:color w:val="292526"/>
              </w:rPr>
              <w:t>£33.21 (£3.32)</w:t>
            </w:r>
          </w:p>
        </w:tc>
        <w:tc>
          <w:tcPr>
            <w:tcW w:w="1276" w:type="dxa"/>
          </w:tcPr>
          <w:p w14:paraId="0ECD3351" w14:textId="77777777" w:rsidR="007A1EF0" w:rsidRPr="007A1EF0" w:rsidRDefault="007A1EF0" w:rsidP="0072519C">
            <w:pPr>
              <w:spacing w:after="0"/>
              <w:rPr>
                <w:rFonts w:cs="Arial"/>
                <w:color w:val="292526"/>
              </w:rPr>
            </w:pPr>
            <w:r w:rsidRPr="007A1EF0">
              <w:rPr>
                <w:rFonts w:cs="Arial"/>
                <w:color w:val="292526"/>
              </w:rPr>
              <w:t>Gamma</w:t>
            </w:r>
          </w:p>
        </w:tc>
        <w:tc>
          <w:tcPr>
            <w:tcW w:w="3645" w:type="dxa"/>
          </w:tcPr>
          <w:p w14:paraId="7136526F" w14:textId="48791DB3" w:rsidR="007A1EF0" w:rsidRPr="007A1EF0" w:rsidRDefault="007A1EF0" w:rsidP="005E2787">
            <w:pPr>
              <w:spacing w:after="0"/>
              <w:rPr>
                <w:rFonts w:cs="Arial"/>
                <w:color w:val="292526"/>
              </w:rPr>
            </w:pPr>
            <w:r w:rsidRPr="007A1EF0">
              <w:rPr>
                <w:rFonts w:cs="Arial"/>
                <w:color w:val="292526"/>
              </w:rPr>
              <w:t xml:space="preserve">Per patient cost for action planning intervention </w:t>
            </w:r>
            <w:r w:rsidRPr="007A1EF0">
              <w:rPr>
                <w:rFonts w:cs="Arial"/>
                <w:color w:val="292526"/>
              </w:rPr>
              <w:fldChar w:fldCharType="begin"/>
            </w:r>
            <w:r w:rsidR="000E37E4">
              <w:rPr>
                <w:rFonts w:cs="Arial"/>
                <w:color w:val="292526"/>
              </w:rPr>
              <w:instrText xml:space="preserve"> ADDIN EN.CITE &lt;EndNote&gt;&lt;Cite&gt;&lt;Author&gt;Belanger-Gravel&lt;/Author&gt;&lt;Year&gt;2013&lt;/Year&gt;&lt;RecNum&gt;110&lt;/RecNum&gt;&lt;DisplayText&gt;[77]&lt;/DisplayText&gt;&lt;record&gt;&lt;rec-number&gt;110&lt;/rec-number&gt;&lt;foreign-keys&gt;&lt;key app="EN" db-id="ft2f0ep5i2xptmee5va50wajwsw2w5swwxsz" timestamp="1370258221"&gt;110&lt;/key&gt;&lt;/foreign-keys&gt;&lt;ref-type name="Journal Article"&gt;17&lt;/ref-type&gt;&lt;contributors&gt;&lt;authors&gt;&lt;author&gt;Belanger-Gravel, A.&lt;/author&gt;&lt;author&gt;Godin, G.&lt;/author&gt;&lt;author&gt;Amireault, S.&lt;/author&gt;&lt;/authors&gt;&lt;/contributors&gt;&lt;auth-address&gt;Belanger-Gravel, A&amp;#xD;Univ Laval, Quebec City, PQ G1V A06, Canada&amp;#xD;Univ Laval, Quebec City, PQ G1V A06, Canada&amp;#xD;Univ Laval, Quebec City, PQ G1V A06, Canada&amp;#xD;Univ Laval, Fac Nursing, Quebec City, PQ G1V A06, Canada&lt;/auth-address&gt;&lt;titles&gt;&lt;title&gt;A meta-analytic review of the effect of implementation intentions on physical activity&lt;/title&gt;&lt;secondary-title&gt;Health Psychology Review&lt;/secondary-title&gt;&lt;alt-title&gt;Health Psychol Rev&lt;/alt-title&gt;&lt;/titles&gt;&lt;periodical&gt;&lt;full-title&gt;Health Psychology Review&lt;/full-title&gt;&lt;/periodical&gt;&lt;pages&gt;23-54&lt;/pages&gt;&lt;volume&gt;7&lt;/volume&gt;&lt;number&gt;1&lt;/number&gt;&lt;keywords&gt;&lt;keyword&gt;physical activity&lt;/keyword&gt;&lt;keyword&gt;implementation intentions&lt;/keyword&gt;&lt;keyword&gt;systematic review&lt;/keyword&gt;&lt;keyword&gt;meta-analysis&lt;/keyword&gt;&lt;keyword&gt;randomized controlled-trial&lt;/keyword&gt;&lt;keyword&gt;american-heart-association&lt;/keyword&gt;&lt;keyword&gt;planned behavior&lt;/keyword&gt;&lt;keyword&gt;self-regulation&lt;/keyword&gt;&lt;keyword&gt;cardiac rehabilitation&lt;/keyword&gt;&lt;keyword&gt;exercise behavior&lt;/keyword&gt;&lt;keyword&gt;interventions&lt;/keyword&gt;&lt;keyword&gt;adults&lt;/keyword&gt;&lt;keyword&gt;efficacy&lt;/keyword&gt;&lt;keyword&gt;health&lt;/keyword&gt;&lt;/keywords&gt;&lt;dates&gt;&lt;year&gt;2013&lt;/year&gt;&lt;pub-dates&gt;&lt;date&gt;Mar 1&lt;/date&gt;&lt;/pub-dates&gt;&lt;/dates&gt;&lt;publisher&gt;Routledge&lt;/publisher&gt;&lt;isbn&gt;1743-7199&lt;/isbn&gt;&lt;accession-num&gt;WOS:000316082000002&lt;/accession-num&gt;&lt;urls&gt;&lt;related-urls&gt;&lt;url&gt;&amp;lt;Go to ISI&amp;gt;://WOS:000316082000002&lt;/url&gt;&lt;/related-urls&gt;&lt;/urls&gt;&lt;electronic-resource-num&gt;10.1080/17437199.2011.560095&lt;/electronic-resource-num&gt;&lt;language&gt;English&lt;/language&gt;&lt;access-date&gt;2013/06/03&lt;/access-date&gt;&lt;/record&gt;&lt;/Cite&gt;&lt;/EndNote&gt;</w:instrText>
            </w:r>
            <w:r w:rsidRPr="007A1EF0">
              <w:rPr>
                <w:rFonts w:cs="Arial"/>
                <w:color w:val="292526"/>
              </w:rPr>
              <w:fldChar w:fldCharType="separate"/>
            </w:r>
            <w:r w:rsidR="000E37E4">
              <w:rPr>
                <w:rFonts w:cs="Arial"/>
                <w:noProof/>
                <w:color w:val="292526"/>
              </w:rPr>
              <w:t>[</w:t>
            </w:r>
            <w:hyperlink w:anchor="_ENREF_77" w:tooltip="Belanger-Gravel, 2013 #110" w:history="1">
              <w:r w:rsidR="005E2787">
                <w:rPr>
                  <w:rFonts w:cs="Arial"/>
                  <w:noProof/>
                  <w:color w:val="292526"/>
                </w:rPr>
                <w:t>77</w:t>
              </w:r>
            </w:hyperlink>
            <w:r w:rsidR="000E37E4">
              <w:rPr>
                <w:rFonts w:cs="Arial"/>
                <w:noProof/>
                <w:color w:val="292526"/>
              </w:rPr>
              <w:t>]</w:t>
            </w:r>
            <w:r w:rsidRPr="007A1EF0">
              <w:rPr>
                <w:rFonts w:cs="Arial"/>
                <w:color w:val="292526"/>
              </w:rPr>
              <w:fldChar w:fldCharType="end"/>
            </w:r>
            <w:r w:rsidRPr="007A1EF0">
              <w:rPr>
                <w:rFonts w:cs="Arial"/>
                <w:color w:val="292526"/>
              </w:rPr>
              <w:t>. Standard error assumed to be 10% of point-estimate.</w:t>
            </w:r>
          </w:p>
        </w:tc>
        <w:tc>
          <w:tcPr>
            <w:tcW w:w="1521" w:type="dxa"/>
          </w:tcPr>
          <w:p w14:paraId="4C056C60" w14:textId="77777777" w:rsidR="007A1EF0" w:rsidRPr="007A1EF0" w:rsidRDefault="007A1EF0" w:rsidP="0072519C">
            <w:pPr>
              <w:spacing w:after="0"/>
              <w:rPr>
                <w:rFonts w:cs="Arial"/>
                <w:color w:val="292526"/>
              </w:rPr>
            </w:pPr>
            <w:r w:rsidRPr="007A1EF0">
              <w:rPr>
                <w:rFonts w:cs="Arial"/>
                <w:color w:val="292526"/>
              </w:rPr>
              <w:t>Action planning</w:t>
            </w:r>
          </w:p>
        </w:tc>
      </w:tr>
      <w:tr w:rsidR="007A1EF0" w:rsidRPr="007A1EF0" w14:paraId="0A5523CB" w14:textId="77777777" w:rsidTr="008449FA">
        <w:trPr>
          <w:trHeight w:val="449"/>
        </w:trPr>
        <w:tc>
          <w:tcPr>
            <w:tcW w:w="1980" w:type="dxa"/>
            <w:tcMar>
              <w:left w:w="28" w:type="dxa"/>
              <w:right w:w="28" w:type="dxa"/>
            </w:tcMar>
          </w:tcPr>
          <w:p w14:paraId="466579F6" w14:textId="77777777" w:rsidR="007A1EF0" w:rsidRPr="007A1EF0" w:rsidRDefault="007A1EF0" w:rsidP="0072519C">
            <w:pPr>
              <w:spacing w:after="0"/>
              <w:rPr>
                <w:rFonts w:cs="Arial"/>
                <w:color w:val="292526"/>
              </w:rPr>
            </w:pPr>
            <w:r w:rsidRPr="007A1EF0">
              <w:rPr>
                <w:rFonts w:cs="Arial"/>
                <w:color w:val="292526"/>
              </w:rPr>
              <w:t>Change in activity due to intervention</w:t>
            </w:r>
          </w:p>
        </w:tc>
        <w:tc>
          <w:tcPr>
            <w:tcW w:w="1680" w:type="dxa"/>
          </w:tcPr>
          <w:p w14:paraId="3E049BB9" w14:textId="77777777" w:rsidR="007A1EF0" w:rsidRPr="007A1EF0" w:rsidRDefault="007A1EF0" w:rsidP="0072519C">
            <w:pPr>
              <w:spacing w:after="0"/>
              <w:rPr>
                <w:rFonts w:cs="Arial"/>
                <w:color w:val="292526"/>
              </w:rPr>
            </w:pPr>
            <w:r w:rsidRPr="007A1EF0">
              <w:rPr>
                <w:rFonts w:cs="Arial"/>
                <w:color w:val="292526"/>
              </w:rPr>
              <w:t>7.41 (2.12) MET-hour per week</w:t>
            </w:r>
          </w:p>
        </w:tc>
        <w:tc>
          <w:tcPr>
            <w:tcW w:w="1276" w:type="dxa"/>
          </w:tcPr>
          <w:p w14:paraId="51D6DB60" w14:textId="77777777" w:rsidR="007A1EF0" w:rsidRPr="007A1EF0" w:rsidRDefault="007A1EF0" w:rsidP="0072519C">
            <w:pPr>
              <w:spacing w:after="0"/>
              <w:rPr>
                <w:rFonts w:cs="Arial"/>
                <w:color w:val="292526"/>
              </w:rPr>
            </w:pPr>
            <w:r w:rsidRPr="007A1EF0">
              <w:rPr>
                <w:rFonts w:cs="Arial"/>
                <w:color w:val="292526"/>
              </w:rPr>
              <w:t>Normal</w:t>
            </w:r>
          </w:p>
        </w:tc>
        <w:tc>
          <w:tcPr>
            <w:tcW w:w="3645" w:type="dxa"/>
          </w:tcPr>
          <w:p w14:paraId="3AAAE38B" w14:textId="1CB626C3" w:rsidR="007A1EF0" w:rsidRPr="007A1EF0" w:rsidRDefault="007A1EF0" w:rsidP="005E2787">
            <w:pPr>
              <w:spacing w:after="0"/>
              <w:rPr>
                <w:rFonts w:cs="Arial"/>
                <w:color w:val="292526"/>
              </w:rPr>
            </w:pPr>
            <w:r w:rsidRPr="007A1EF0">
              <w:rPr>
                <w:rFonts w:cs="Arial"/>
                <w:color w:val="292526"/>
              </w:rPr>
              <w:t xml:space="preserve">Meta-analysis of 8 RCTs </w:t>
            </w:r>
            <w:r w:rsidRPr="007A1EF0">
              <w:rPr>
                <w:rFonts w:cs="Arial"/>
                <w:color w:val="292526"/>
              </w:rPr>
              <w:fldChar w:fldCharType="begin">
                <w:fldData xml:space="preserve">PEVuZE5vdGU+PENpdGU+PEF1dGhvcj5CcmF2YXRhPC9BdXRob3I+PFllYXI+MjAwNzwvWWVhcj48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</w:fldData>
              </w:fldChar>
            </w:r>
            <w:r w:rsidR="000E37E4">
              <w:rPr>
                <w:rFonts w:cs="Arial"/>
                <w:color w:val="292526"/>
              </w:rPr>
              <w:instrText xml:space="preserve"> ADDIN EN.CITE </w:instrText>
            </w:r>
            <w:r w:rsidR="000E37E4">
              <w:rPr>
                <w:rFonts w:cs="Arial"/>
                <w:color w:val="292526"/>
              </w:rPr>
              <w:fldChar w:fldCharType="begin">
                <w:fldData xml:space="preserve">PEVuZE5vdGU+PENpdGU+PEF1dGhvcj5CcmF2YXRhPC9BdXRob3I+PFllYXI+MjAwNzwvWWVhcj48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</w:fldData>
              </w:fldChar>
            </w:r>
            <w:r w:rsidR="000E37E4">
              <w:rPr>
                <w:rFonts w:cs="Arial"/>
                <w:color w:val="292526"/>
              </w:rPr>
              <w:instrText xml:space="preserve"> ADDIN EN.CITE.DATA </w:instrText>
            </w:r>
            <w:r w:rsidR="000E37E4">
              <w:rPr>
                <w:rFonts w:cs="Arial"/>
                <w:color w:val="292526"/>
              </w:rPr>
            </w:r>
            <w:r w:rsidR="000E37E4">
              <w:rPr>
                <w:rFonts w:cs="Arial"/>
                <w:color w:val="292526"/>
              </w:rPr>
              <w:fldChar w:fldCharType="end"/>
            </w:r>
            <w:r w:rsidRPr="007A1EF0">
              <w:rPr>
                <w:rFonts w:cs="Arial"/>
                <w:color w:val="292526"/>
              </w:rPr>
            </w:r>
            <w:r w:rsidRPr="007A1EF0">
              <w:rPr>
                <w:rFonts w:cs="Arial"/>
                <w:color w:val="292526"/>
              </w:rPr>
              <w:fldChar w:fldCharType="separate"/>
            </w:r>
            <w:r w:rsidR="000E37E4">
              <w:rPr>
                <w:rFonts w:cs="Arial"/>
                <w:noProof/>
                <w:color w:val="292526"/>
              </w:rPr>
              <w:t>[</w:t>
            </w:r>
            <w:hyperlink w:anchor="_ENREF_75" w:tooltip="Bravata, 2007 #109" w:history="1">
              <w:r w:rsidR="005E2787">
                <w:rPr>
                  <w:rFonts w:cs="Arial"/>
                  <w:noProof/>
                  <w:color w:val="292526"/>
                </w:rPr>
                <w:t>75</w:t>
              </w:r>
            </w:hyperlink>
            <w:r w:rsidR="000E37E4">
              <w:rPr>
                <w:rFonts w:cs="Arial"/>
                <w:noProof/>
                <w:color w:val="292526"/>
              </w:rPr>
              <w:t>]</w:t>
            </w:r>
            <w:r w:rsidRPr="007A1EF0">
              <w:rPr>
                <w:rFonts w:cs="Arial"/>
                <w:color w:val="292526"/>
              </w:rPr>
              <w:fldChar w:fldCharType="end"/>
            </w:r>
          </w:p>
        </w:tc>
        <w:tc>
          <w:tcPr>
            <w:tcW w:w="1521" w:type="dxa"/>
          </w:tcPr>
          <w:p w14:paraId="48E81407" w14:textId="77777777" w:rsidR="007A1EF0" w:rsidRPr="007A1EF0" w:rsidRDefault="007A1EF0" w:rsidP="0072519C">
            <w:pPr>
              <w:spacing w:after="0"/>
              <w:rPr>
                <w:rFonts w:cs="Arial"/>
                <w:color w:val="292526"/>
              </w:rPr>
            </w:pPr>
            <w:r w:rsidRPr="007A1EF0">
              <w:rPr>
                <w:rFonts w:cs="Arial"/>
                <w:color w:val="292526"/>
              </w:rPr>
              <w:t>Pedometers</w:t>
            </w:r>
          </w:p>
        </w:tc>
      </w:tr>
      <w:tr w:rsidR="007A1EF0" w:rsidRPr="007A1EF0" w14:paraId="1FF15831" w14:textId="77777777" w:rsidTr="008449FA">
        <w:trPr>
          <w:trHeight w:val="458"/>
        </w:trPr>
        <w:tc>
          <w:tcPr>
            <w:tcW w:w="1980" w:type="dxa"/>
            <w:tcMar>
              <w:left w:w="28" w:type="dxa"/>
              <w:right w:w="28" w:type="dxa"/>
            </w:tcMar>
          </w:tcPr>
          <w:p w14:paraId="7F4ACEA7" w14:textId="77777777" w:rsidR="007A1EF0" w:rsidRPr="007A1EF0" w:rsidRDefault="007A1EF0" w:rsidP="0072519C">
            <w:pPr>
              <w:spacing w:after="0"/>
              <w:rPr>
                <w:rFonts w:cs="Arial"/>
                <w:color w:val="292526"/>
              </w:rPr>
            </w:pPr>
            <w:r w:rsidRPr="007A1EF0">
              <w:rPr>
                <w:rFonts w:cs="Arial"/>
                <w:color w:val="292526"/>
              </w:rPr>
              <w:t>Change in activity due to intervention</w:t>
            </w:r>
          </w:p>
        </w:tc>
        <w:tc>
          <w:tcPr>
            <w:tcW w:w="1680" w:type="dxa"/>
          </w:tcPr>
          <w:p w14:paraId="73E6C770" w14:textId="77777777" w:rsidR="007A1EF0" w:rsidRPr="007A1EF0" w:rsidRDefault="007A1EF0" w:rsidP="0072519C">
            <w:pPr>
              <w:spacing w:after="0"/>
              <w:rPr>
                <w:rFonts w:cs="Arial"/>
                <w:color w:val="292526"/>
              </w:rPr>
            </w:pPr>
            <w:r w:rsidRPr="007A1EF0">
              <w:rPr>
                <w:rFonts w:cs="Arial"/>
                <w:color w:val="292526"/>
              </w:rPr>
              <w:t>2.31 (0.59) MET-hour per week</w:t>
            </w:r>
          </w:p>
        </w:tc>
        <w:tc>
          <w:tcPr>
            <w:tcW w:w="1276" w:type="dxa"/>
          </w:tcPr>
          <w:p w14:paraId="777E0DBE" w14:textId="77777777" w:rsidR="007A1EF0" w:rsidRPr="007A1EF0" w:rsidRDefault="007A1EF0" w:rsidP="0072519C">
            <w:pPr>
              <w:spacing w:after="0"/>
              <w:rPr>
                <w:rFonts w:cs="Arial"/>
                <w:color w:val="292526"/>
              </w:rPr>
            </w:pPr>
            <w:r w:rsidRPr="007A1EF0">
              <w:rPr>
                <w:rFonts w:cs="Arial"/>
                <w:color w:val="292526"/>
              </w:rPr>
              <w:t xml:space="preserve">Normal </w:t>
            </w:r>
          </w:p>
        </w:tc>
        <w:tc>
          <w:tcPr>
            <w:tcW w:w="3645" w:type="dxa"/>
          </w:tcPr>
          <w:p w14:paraId="39E22E2E" w14:textId="181591D5" w:rsidR="007A1EF0" w:rsidRPr="007A1EF0" w:rsidRDefault="007A1EF0" w:rsidP="005E2787">
            <w:pPr>
              <w:spacing w:after="0"/>
              <w:rPr>
                <w:rFonts w:cs="Arial"/>
                <w:color w:val="292526"/>
              </w:rPr>
            </w:pPr>
            <w:r w:rsidRPr="007A1EF0">
              <w:rPr>
                <w:rFonts w:cs="Arial"/>
                <w:color w:val="292526"/>
              </w:rPr>
              <w:t xml:space="preserve">Meta-analysis of 9 RCTs </w:t>
            </w:r>
            <w:r w:rsidRPr="007A1EF0">
              <w:rPr>
                <w:rFonts w:cs="Arial"/>
                <w:color w:val="292526"/>
              </w:rPr>
              <w:fldChar w:fldCharType="begin"/>
            </w:r>
            <w:r w:rsidR="000E37E4">
              <w:rPr>
                <w:rFonts w:cs="Arial"/>
                <w:color w:val="292526"/>
              </w:rPr>
              <w:instrText xml:space="preserve"> ADDIN EN.CITE &lt;EndNote&gt;&lt;Cite&gt;&lt;Author&gt;Orrow&lt;/Author&gt;&lt;Year&gt;2012&lt;/Year&gt;&lt;RecNum&gt;106&lt;/RecNum&gt;&lt;DisplayText&gt;[74]&lt;/DisplayText&gt;&lt;record&gt;&lt;rec-number&gt;106&lt;/rec-number&gt;&lt;foreign-keys&gt;&lt;key app="EN" db-id="ft2f0ep5i2xptmee5va50wajwsw2w5swwxsz" timestamp="1369823323"&gt;106&lt;/key&gt;&lt;/foreign-keys&gt;&lt;ref-type name="Journal Article"&gt;17&lt;/ref-type&gt;&lt;contributors&gt;&lt;authors&gt;&lt;author&gt;Orrow, G.&lt;/author&gt;&lt;author&gt;Kinmonth, A. L.&lt;/author&gt;&lt;author&gt;Sanderson, S.&lt;/author&gt;&lt;author&gt;Sutton, S.&lt;/author&gt;&lt;/authors&gt;&lt;/contributors&gt;&lt;auth-address&gt;General Practice and Primary Care Research Unit, Department of Public Health and Primary Care, Institute of Public Health, University of Cambridge, Cambridge CB2 0SR, UK. ghlo2@medschl.cam.ac.uk&lt;/auth-address&gt;&lt;titles&gt;&lt;title&gt;Effectiveness of physical activity promotion based in primary care: systematic review and meta-analysis of randomised controlled trials&lt;/title&gt;&lt;secondary-title&gt;BMJ&lt;/secondary-title&gt;&lt;alt-title&gt;Bmj&lt;/alt-title&gt;&lt;/titles&gt;&lt;periodical&gt;&lt;full-title&gt;BMJ (Clinical Research Ed.)&lt;/full-title&gt;&lt;abbr-1&gt;BMJ&lt;/abbr-1&gt;&lt;abbr-2&gt;BMJ&lt;/abbr-2&gt;&lt;/periodical&gt;&lt;alt-periodical&gt;&lt;full-title&gt;BMJ (Clinical Research Ed.)&lt;/full-title&gt;&lt;abbr-1&gt;BMJ&lt;/abbr-1&gt;&lt;abbr-2&gt;BMJ&lt;/abbr-2&gt;&lt;/alt-periodical&gt;&lt;pages&gt;e1389&lt;/pages&gt;&lt;volume&gt;344&lt;/volume&gt;&lt;edition&gt;2012/03/28&lt;/edition&gt;&lt;keywords&gt;&lt;keyword&gt;Counseling/*methods&lt;/keyword&gt;&lt;keyword&gt;Exercise Therapy/*methods&lt;/keyword&gt;&lt;keyword&gt;*Health Promotion&lt;/keyword&gt;&lt;keyword&gt;Humans&lt;/keyword&gt;&lt;keyword&gt;*Motor Activity&lt;/keyword&gt;&lt;keyword&gt;Primary Health Care/*methods&lt;/keyword&gt;&lt;keyword&gt;Randomized Controlled Trials as Topic&lt;/keyword&gt;&lt;/keywords&gt;&lt;dates&gt;&lt;year&gt;2012&lt;/year&gt;&lt;/dates&gt;&lt;isbn&gt;1756-1833 (Electronic)&amp;#xD;0959-535X (Linking)&lt;/isbn&gt;&lt;accession-num&gt;22451477&lt;/accession-num&gt;&lt;work-type&gt;Meta-Analysis&amp;#xD;Research Support, Non-U.S. Gov&amp;apos;t&amp;#xD;Review&lt;/work-type&gt;&lt;urls&gt;&lt;related-urls&gt;&lt;url&gt;http://www.ncbi.nlm.nih.gov/pubmed/22451477&lt;/url&gt;&lt;/related-urls&gt;&lt;/urls&gt;&lt;custom2&gt;3312793&lt;/custom2&gt;&lt;electronic-resource-num&gt;10.1136/bmj.e1389&lt;/electronic-resource-num&gt;&lt;language&gt;eng&lt;/language&gt;&lt;/record&gt;&lt;/Cite&gt;&lt;/EndNote&gt;</w:instrText>
            </w:r>
            <w:r w:rsidRPr="007A1EF0">
              <w:rPr>
                <w:rFonts w:cs="Arial"/>
                <w:color w:val="292526"/>
              </w:rPr>
              <w:fldChar w:fldCharType="separate"/>
            </w:r>
            <w:r w:rsidR="000E37E4">
              <w:rPr>
                <w:rFonts w:cs="Arial"/>
                <w:noProof/>
                <w:color w:val="292526"/>
              </w:rPr>
              <w:t>[</w:t>
            </w:r>
            <w:hyperlink w:anchor="_ENREF_74" w:tooltip="Orrow, 2012 #106" w:history="1">
              <w:r w:rsidR="005E2787">
                <w:rPr>
                  <w:rFonts w:cs="Arial"/>
                  <w:noProof/>
                  <w:color w:val="292526"/>
                </w:rPr>
                <w:t>74</w:t>
              </w:r>
            </w:hyperlink>
            <w:r w:rsidR="000E37E4">
              <w:rPr>
                <w:rFonts w:cs="Arial"/>
                <w:noProof/>
                <w:color w:val="292526"/>
              </w:rPr>
              <w:t>]</w:t>
            </w:r>
            <w:r w:rsidRPr="007A1EF0">
              <w:rPr>
                <w:rFonts w:cs="Arial"/>
                <w:color w:val="292526"/>
              </w:rPr>
              <w:fldChar w:fldCharType="end"/>
            </w:r>
          </w:p>
        </w:tc>
        <w:tc>
          <w:tcPr>
            <w:tcW w:w="1521" w:type="dxa"/>
          </w:tcPr>
          <w:p w14:paraId="351273CD" w14:textId="77777777" w:rsidR="007A1EF0" w:rsidRPr="007A1EF0" w:rsidRDefault="007A1EF0" w:rsidP="0072519C">
            <w:pPr>
              <w:spacing w:after="0"/>
              <w:rPr>
                <w:rFonts w:cs="Arial"/>
                <w:color w:val="292526"/>
              </w:rPr>
            </w:pPr>
            <w:r w:rsidRPr="007A1EF0">
              <w:rPr>
                <w:rFonts w:cs="Arial"/>
                <w:color w:val="292526"/>
              </w:rPr>
              <w:t>Advice/counselling in primary care</w:t>
            </w:r>
          </w:p>
        </w:tc>
      </w:tr>
      <w:tr w:rsidR="007A1EF0" w:rsidRPr="007A1EF0" w14:paraId="534E7EBE" w14:textId="77777777" w:rsidTr="008449FA">
        <w:trPr>
          <w:trHeight w:val="395"/>
        </w:trPr>
        <w:tc>
          <w:tcPr>
            <w:tcW w:w="1980" w:type="dxa"/>
            <w:tcMar>
              <w:left w:w="28" w:type="dxa"/>
              <w:right w:w="28" w:type="dxa"/>
            </w:tcMar>
          </w:tcPr>
          <w:p w14:paraId="08D105AE" w14:textId="77777777" w:rsidR="007A1EF0" w:rsidRPr="007A1EF0" w:rsidRDefault="007A1EF0" w:rsidP="0072519C">
            <w:pPr>
              <w:spacing w:after="0"/>
              <w:rPr>
                <w:rFonts w:cs="Arial"/>
                <w:color w:val="292526"/>
              </w:rPr>
            </w:pPr>
            <w:r w:rsidRPr="007A1EF0">
              <w:rPr>
                <w:rFonts w:cs="Arial"/>
                <w:color w:val="292526"/>
              </w:rPr>
              <w:t>Change in activity due to intervention</w:t>
            </w:r>
          </w:p>
        </w:tc>
        <w:tc>
          <w:tcPr>
            <w:tcW w:w="1680" w:type="dxa"/>
          </w:tcPr>
          <w:p w14:paraId="55D38853" w14:textId="77777777" w:rsidR="007A1EF0" w:rsidRPr="007A1EF0" w:rsidRDefault="007A1EF0" w:rsidP="0072519C">
            <w:pPr>
              <w:spacing w:after="0"/>
              <w:rPr>
                <w:rFonts w:cs="Arial"/>
                <w:color w:val="292526"/>
              </w:rPr>
            </w:pPr>
            <w:r w:rsidRPr="007A1EF0">
              <w:rPr>
                <w:rFonts w:cs="Arial"/>
                <w:color w:val="292526"/>
              </w:rPr>
              <w:t>0.33 (0.11) MET-hour per week</w:t>
            </w:r>
          </w:p>
        </w:tc>
        <w:tc>
          <w:tcPr>
            <w:tcW w:w="1276" w:type="dxa"/>
          </w:tcPr>
          <w:p w14:paraId="2F21C71F" w14:textId="77777777" w:rsidR="007A1EF0" w:rsidRPr="007A1EF0" w:rsidRDefault="007A1EF0" w:rsidP="0072519C">
            <w:pPr>
              <w:spacing w:after="0"/>
              <w:rPr>
                <w:rFonts w:cs="Arial"/>
                <w:color w:val="292526"/>
              </w:rPr>
            </w:pPr>
            <w:r w:rsidRPr="007A1EF0">
              <w:rPr>
                <w:rFonts w:cs="Arial"/>
                <w:color w:val="292526"/>
              </w:rPr>
              <w:t>Normal</w:t>
            </w:r>
          </w:p>
        </w:tc>
        <w:tc>
          <w:tcPr>
            <w:tcW w:w="3645" w:type="dxa"/>
          </w:tcPr>
          <w:p w14:paraId="3DE0CA7A" w14:textId="6E32765D" w:rsidR="007A1EF0" w:rsidRPr="007A1EF0" w:rsidRDefault="007A1EF0" w:rsidP="005E2787">
            <w:pPr>
              <w:spacing w:after="0"/>
              <w:rPr>
                <w:rFonts w:cs="Arial"/>
                <w:color w:val="292526"/>
              </w:rPr>
            </w:pPr>
            <w:r w:rsidRPr="007A1EF0">
              <w:rPr>
                <w:rFonts w:cs="Arial"/>
                <w:color w:val="292526"/>
              </w:rPr>
              <w:t xml:space="preserve">Meta-analysis of 14 RCTs </w:t>
            </w:r>
            <w:r w:rsidRPr="007A1EF0">
              <w:rPr>
                <w:rFonts w:cs="Arial"/>
                <w:color w:val="292526"/>
              </w:rPr>
              <w:fldChar w:fldCharType="begin"/>
            </w:r>
            <w:r w:rsidR="000E37E4">
              <w:rPr>
                <w:rFonts w:cs="Arial"/>
                <w:color w:val="292526"/>
              </w:rPr>
              <w:instrText xml:space="preserve"> ADDIN EN.CITE &lt;EndNote&gt;&lt;Cite&gt;&lt;Author&gt;Belanger-Gravel&lt;/Author&gt;&lt;Year&gt;2013&lt;/Year&gt;&lt;RecNum&gt;110&lt;/RecNum&gt;&lt;DisplayText&gt;[77]&lt;/DisplayText&gt;&lt;record&gt;&lt;rec-number&gt;110&lt;/rec-number&gt;&lt;foreign-keys&gt;&lt;key app="EN" db-id="ft2f0ep5i2xptmee5va50wajwsw2w5swwxsz" timestamp="1370258221"&gt;110&lt;/key&gt;&lt;/foreign-keys&gt;&lt;ref-type name="Journal Article"&gt;17&lt;/ref-type&gt;&lt;contributors&gt;&lt;authors&gt;&lt;author&gt;Belanger-Gravel, A.&lt;/author&gt;&lt;author&gt;Godin, G.&lt;/author&gt;&lt;author&gt;Amireault, S.&lt;/author&gt;&lt;/authors&gt;&lt;/contributors&gt;&lt;auth-address&gt;Belanger-Gravel, A&amp;#xD;Univ Laval, Quebec City, PQ G1V A06, Canada&amp;#xD;Univ Laval, Quebec City, PQ G1V A06, Canada&amp;#xD;Univ Laval, Quebec City, PQ G1V A06, Canada&amp;#xD;Univ Laval, Fac Nursing, Quebec City, PQ G1V A06, Canada&lt;/auth-address&gt;&lt;titles&gt;&lt;title&gt;A meta-analytic review of the effect of implementation intentions on physical activity&lt;/title&gt;&lt;secondary-title&gt;Health Psychology Review&lt;/secondary-title&gt;&lt;alt-title&gt;Health Psychol Rev&lt;/alt-title&gt;&lt;/titles&gt;&lt;periodical&gt;&lt;full-title&gt;Health Psychology Review&lt;/full-title&gt;&lt;/periodical&gt;&lt;pages&gt;23-54&lt;/pages&gt;&lt;volume&gt;7&lt;/volume&gt;&lt;number&gt;1&lt;/number&gt;&lt;keywords&gt;&lt;keyword&gt;physical activity&lt;/keyword&gt;&lt;keyword&gt;implementation intentions&lt;/keyword&gt;&lt;keyword&gt;systematic review&lt;/keyword&gt;&lt;keyword&gt;meta-analysis&lt;/keyword&gt;&lt;keyword&gt;randomized controlled-trial&lt;/keyword&gt;&lt;keyword&gt;american-heart-association&lt;/keyword&gt;&lt;keyword&gt;planned behavior&lt;/keyword&gt;&lt;keyword&gt;self-regulation&lt;/keyword&gt;&lt;keyword&gt;cardiac rehabilitation&lt;/keyword&gt;&lt;keyword&gt;exercise behavior&lt;/keyword&gt;&lt;keyword&gt;interventions&lt;/keyword&gt;&lt;keyword&gt;adults&lt;/keyword&gt;&lt;keyword&gt;efficacy&lt;/keyword&gt;&lt;keyword&gt;health&lt;/keyword&gt;&lt;/keywords&gt;&lt;dates&gt;&lt;year&gt;2013&lt;/year&gt;&lt;pub-dates&gt;&lt;date&gt;Mar 1&lt;/date&gt;&lt;/pub-dates&gt;&lt;/dates&gt;&lt;publisher&gt;Routledge&lt;/publisher&gt;&lt;isbn&gt;1743-7199&lt;/isbn&gt;&lt;accession-num&gt;WOS:000316082000002&lt;/accession-num&gt;&lt;urls&gt;&lt;related-urls&gt;&lt;url&gt;&amp;lt;Go to ISI&amp;gt;://WOS:000316082000002&lt;/url&gt;&lt;/related-urls&gt;&lt;/urls&gt;&lt;electronic-resource-num&gt;10.1080/17437199.2011.560095&lt;/electronic-resource-num&gt;&lt;language&gt;English&lt;/language&gt;&lt;access-date&gt;2013/06/03&lt;/access-date&gt;&lt;/record&gt;&lt;/Cite&gt;&lt;/EndNote&gt;</w:instrText>
            </w:r>
            <w:r w:rsidRPr="007A1EF0">
              <w:rPr>
                <w:rFonts w:cs="Arial"/>
                <w:color w:val="292526"/>
              </w:rPr>
              <w:fldChar w:fldCharType="separate"/>
            </w:r>
            <w:r w:rsidR="000E37E4">
              <w:rPr>
                <w:rFonts w:cs="Arial"/>
                <w:noProof/>
                <w:color w:val="292526"/>
              </w:rPr>
              <w:t>[</w:t>
            </w:r>
            <w:hyperlink w:anchor="_ENREF_77" w:tooltip="Belanger-Gravel, 2013 #110" w:history="1">
              <w:r w:rsidR="005E2787">
                <w:rPr>
                  <w:rFonts w:cs="Arial"/>
                  <w:noProof/>
                  <w:color w:val="292526"/>
                </w:rPr>
                <w:t>77</w:t>
              </w:r>
            </w:hyperlink>
            <w:r w:rsidR="000E37E4">
              <w:rPr>
                <w:rFonts w:cs="Arial"/>
                <w:noProof/>
                <w:color w:val="292526"/>
              </w:rPr>
              <w:t>]</w:t>
            </w:r>
            <w:r w:rsidRPr="007A1EF0">
              <w:rPr>
                <w:rFonts w:cs="Arial"/>
                <w:color w:val="292526"/>
              </w:rPr>
              <w:fldChar w:fldCharType="end"/>
            </w:r>
          </w:p>
        </w:tc>
        <w:tc>
          <w:tcPr>
            <w:tcW w:w="1521" w:type="dxa"/>
          </w:tcPr>
          <w:p w14:paraId="73C47878" w14:textId="77777777" w:rsidR="007A1EF0" w:rsidRPr="007A1EF0" w:rsidRDefault="007A1EF0" w:rsidP="0072519C">
            <w:pPr>
              <w:spacing w:after="0"/>
              <w:rPr>
                <w:rFonts w:cs="Arial"/>
                <w:color w:val="292526"/>
              </w:rPr>
            </w:pPr>
            <w:r w:rsidRPr="007A1EF0">
              <w:rPr>
                <w:rFonts w:cs="Arial"/>
                <w:color w:val="292526"/>
              </w:rPr>
              <w:t>Action planning</w:t>
            </w:r>
          </w:p>
        </w:tc>
      </w:tr>
    </w:tbl>
    <w:p w14:paraId="7793B882" w14:textId="5EFBA55A" w:rsidR="007A1EF0" w:rsidRPr="007A1EF0" w:rsidRDefault="007A1EF0" w:rsidP="0072519C">
      <w:pPr>
        <w:spacing w:before="0"/>
        <w:rPr>
          <w:rFonts w:eastAsiaTheme="majorEastAsia" w:cs="Arial"/>
          <w:b/>
          <w:bCs/>
          <w:color w:val="1F497D" w:themeColor="text2"/>
          <w:szCs w:val="26"/>
        </w:rPr>
      </w:pPr>
      <w:bookmarkStart w:id="65" w:name="_Ref445204467"/>
      <w:bookmarkStart w:id="66" w:name="_Ref429636657"/>
    </w:p>
    <w:p w14:paraId="5877268F" w14:textId="77777777" w:rsidR="002F1E9C" w:rsidRPr="007A1EF0" w:rsidRDefault="002F1E9C" w:rsidP="002F1E9C">
      <w:pPr>
        <w:rPr>
          <w:rFonts w:cs="Arial"/>
        </w:rPr>
      </w:pPr>
    </w:p>
    <w:p w14:paraId="0502D7F7" w14:textId="77777777" w:rsidR="00B625F1" w:rsidRDefault="00B625F1">
      <w:pPr>
        <w:spacing w:before="0" w:line="276" w:lineRule="auto"/>
        <w:rPr>
          <w:rFonts w:eastAsiaTheme="majorEastAsia" w:cs="Arial"/>
          <w:b/>
          <w:bCs/>
          <w:szCs w:val="26"/>
        </w:rPr>
      </w:pPr>
      <w:r>
        <w:br w:type="page"/>
      </w:r>
    </w:p>
    <w:p w14:paraId="791A4963" w14:textId="0BC79C95" w:rsidR="007A1EF0" w:rsidRDefault="007A1EF0" w:rsidP="00435C91">
      <w:pPr>
        <w:pStyle w:val="Heading2"/>
      </w:pPr>
      <w:bookmarkStart w:id="67" w:name="_Toc477795931"/>
      <w:bookmarkEnd w:id="65"/>
      <w:r w:rsidRPr="007A1EF0">
        <w:lastRenderedPageBreak/>
        <w:t>Sensitivity analyses</w:t>
      </w:r>
      <w:bookmarkEnd w:id="67"/>
      <w:r w:rsidRPr="007A1EF0">
        <w:t xml:space="preserve"> </w:t>
      </w:r>
    </w:p>
    <w:p w14:paraId="35596123" w14:textId="03CEBBA0" w:rsidR="00E429B9" w:rsidRPr="00A368C8" w:rsidRDefault="00727E51" w:rsidP="0064023C">
      <w:pPr>
        <w:pStyle w:val="Caption"/>
      </w:pPr>
      <w:bookmarkStart w:id="68" w:name="_Toc461096739"/>
      <w:bookmarkStart w:id="69" w:name="_Toc477275805"/>
      <w:bookmarkStart w:id="70" w:name="_Toc477804305"/>
      <w:r>
        <w:t xml:space="preserve">Table </w:t>
      </w:r>
      <w:r w:rsidR="0015250B">
        <w:fldChar w:fldCharType="begin"/>
      </w:r>
      <w:r w:rsidR="0015250B">
        <w:instrText xml:space="preserve"> STYLEREF 2 \s </w:instrText>
      </w:r>
      <w:r w:rsidR="0015250B">
        <w:fldChar w:fldCharType="separate"/>
      </w:r>
      <w:r w:rsidR="005E2787">
        <w:rPr>
          <w:noProof/>
        </w:rPr>
        <w:t>4</w:t>
      </w:r>
      <w:r w:rsidR="0015250B">
        <w:rPr>
          <w:noProof/>
        </w:rPr>
        <w:fldChar w:fldCharType="end"/>
      </w:r>
      <w:r w:rsidR="002960BB">
        <w:t>.</w:t>
      </w:r>
      <w:r w:rsidR="0015250B">
        <w:fldChar w:fldCharType="begin"/>
      </w:r>
      <w:r w:rsidR="0015250B">
        <w:instrText xml:space="preserve"> SEQ Table \* ARABIC \s 2 </w:instrText>
      </w:r>
      <w:r w:rsidR="0015250B">
        <w:fldChar w:fldCharType="separate"/>
      </w:r>
      <w:r w:rsidR="005E2787">
        <w:rPr>
          <w:noProof/>
        </w:rPr>
        <w:t>1</w:t>
      </w:r>
      <w:r w:rsidR="0015250B">
        <w:rPr>
          <w:noProof/>
        </w:rPr>
        <w:fldChar w:fldCharType="end"/>
      </w:r>
      <w:r w:rsidR="00E429B9" w:rsidRPr="00A368C8">
        <w:t xml:space="preserve">– Cost-effectiveness of </w:t>
      </w:r>
      <w:r w:rsidR="00152535">
        <w:t>BIs</w:t>
      </w:r>
      <w:r w:rsidR="00E429B9" w:rsidRPr="00A368C8">
        <w:t xml:space="preserve"> when accounting for short-term direct health benefits of physical activity</w:t>
      </w:r>
      <w:bookmarkEnd w:id="68"/>
      <w:bookmarkEnd w:id="69"/>
      <w:bookmarkEnd w:id="70"/>
    </w:p>
    <w:tbl>
      <w:tblPr>
        <w:tblStyle w:val="TableSimple1"/>
        <w:tblW w:w="8206" w:type="dxa"/>
        <w:tblLayout w:type="fixed"/>
        <w:tblLook w:val="0420" w:firstRow="1" w:lastRow="0" w:firstColumn="0" w:lastColumn="0" w:noHBand="0" w:noVBand="1"/>
      </w:tblPr>
      <w:tblGrid>
        <w:gridCol w:w="1883"/>
        <w:gridCol w:w="1172"/>
        <w:gridCol w:w="905"/>
        <w:gridCol w:w="1201"/>
        <w:gridCol w:w="959"/>
        <w:gridCol w:w="1217"/>
        <w:gridCol w:w="869"/>
      </w:tblGrid>
      <w:tr w:rsidR="00E429B9" w:rsidRPr="009F0431" w14:paraId="55B0305D" w14:textId="77777777" w:rsidTr="004120A0">
        <w:trPr>
          <w:cnfStyle w:val="100000000000" w:firstRow="1" w:lastRow="0" w:firstColumn="0" w:lastColumn="0" w:oddVBand="0" w:evenVBand="0" w:oddHBand="0" w:evenHBand="0" w:firstRowFirstColumn="0" w:firstRowLastColumn="0" w:lastRowFirstColumn="0" w:lastRowLastColumn="0"/>
          <w:trHeight w:val="309"/>
        </w:trPr>
        <w:tc>
          <w:tcPr>
            <w:tcW w:w="1883" w:type="dxa"/>
            <w:vAlign w:val="center"/>
            <w:hideMark/>
          </w:tcPr>
          <w:p w14:paraId="5D971E00" w14:textId="77777777" w:rsidR="00E429B9" w:rsidRPr="009F0431" w:rsidRDefault="00E429B9" w:rsidP="0072519C">
            <w:pPr>
              <w:spacing w:before="0"/>
              <w:rPr>
                <w:rFonts w:cs="Arial"/>
                <w:sz w:val="18"/>
                <w:lang w:eastAsia="zh-TW"/>
              </w:rPr>
            </w:pPr>
            <w:r>
              <w:rPr>
                <w:rFonts w:cs="Arial"/>
                <w:b/>
                <w:bCs/>
                <w:sz w:val="18"/>
                <w:lang w:eastAsia="zh-TW"/>
              </w:rPr>
              <w:t>Brief i</w:t>
            </w:r>
            <w:r w:rsidRPr="009F0431">
              <w:rPr>
                <w:rFonts w:cs="Arial"/>
                <w:b/>
                <w:bCs/>
                <w:sz w:val="18"/>
                <w:lang w:eastAsia="zh-TW"/>
              </w:rPr>
              <w:t>ntervention</w:t>
            </w:r>
          </w:p>
        </w:tc>
        <w:tc>
          <w:tcPr>
            <w:tcW w:w="2077" w:type="dxa"/>
            <w:gridSpan w:val="2"/>
            <w:vAlign w:val="center"/>
          </w:tcPr>
          <w:p w14:paraId="0966BEF2" w14:textId="77777777" w:rsidR="00E429B9" w:rsidRPr="00DA2146" w:rsidRDefault="00E429B9" w:rsidP="0072519C">
            <w:pPr>
              <w:spacing w:before="0"/>
              <w:jc w:val="center"/>
              <w:rPr>
                <w:rFonts w:cs="Arial"/>
                <w:b/>
                <w:bCs/>
                <w:sz w:val="18"/>
                <w:lang w:eastAsia="zh-TW"/>
              </w:rPr>
            </w:pPr>
            <w:r w:rsidRPr="00DA2146">
              <w:rPr>
                <w:rFonts w:cs="Arial"/>
                <w:b/>
                <w:bCs/>
                <w:sz w:val="18"/>
                <w:lang w:eastAsia="zh-TW"/>
              </w:rPr>
              <w:t>Mean cost</w:t>
            </w:r>
            <w:r>
              <w:rPr>
                <w:rFonts w:cs="Arial"/>
                <w:b/>
                <w:bCs/>
                <w:sz w:val="18"/>
                <w:lang w:eastAsia="zh-TW"/>
              </w:rPr>
              <w:t xml:space="preserve"> (SE)</w:t>
            </w:r>
          </w:p>
        </w:tc>
        <w:tc>
          <w:tcPr>
            <w:tcW w:w="2160" w:type="dxa"/>
            <w:gridSpan w:val="2"/>
            <w:vAlign w:val="center"/>
          </w:tcPr>
          <w:p w14:paraId="45B7EE54" w14:textId="77777777" w:rsidR="00E429B9" w:rsidRPr="00DA2146" w:rsidRDefault="00E429B9" w:rsidP="0072519C">
            <w:pPr>
              <w:spacing w:before="0"/>
              <w:jc w:val="center"/>
              <w:rPr>
                <w:rFonts w:cs="Arial"/>
                <w:b/>
                <w:bCs/>
                <w:sz w:val="18"/>
                <w:lang w:eastAsia="zh-TW"/>
              </w:rPr>
            </w:pPr>
            <w:r w:rsidRPr="00DA2146">
              <w:rPr>
                <w:rFonts w:cs="Arial"/>
                <w:b/>
                <w:bCs/>
                <w:sz w:val="18"/>
                <w:lang w:eastAsia="zh-TW"/>
              </w:rPr>
              <w:t>Mean QALY</w:t>
            </w:r>
            <w:r>
              <w:rPr>
                <w:rFonts w:cs="Arial"/>
                <w:b/>
                <w:bCs/>
                <w:sz w:val="18"/>
                <w:lang w:eastAsia="zh-TW"/>
              </w:rPr>
              <w:t xml:space="preserve"> (SE)</w:t>
            </w:r>
          </w:p>
        </w:tc>
        <w:tc>
          <w:tcPr>
            <w:tcW w:w="2086" w:type="dxa"/>
            <w:gridSpan w:val="2"/>
            <w:vAlign w:val="center"/>
            <w:hideMark/>
          </w:tcPr>
          <w:p w14:paraId="3C3EF0FF" w14:textId="77777777" w:rsidR="00E429B9" w:rsidRPr="00DA2146" w:rsidRDefault="00E429B9" w:rsidP="0072519C">
            <w:pPr>
              <w:spacing w:before="0"/>
              <w:jc w:val="center"/>
              <w:rPr>
                <w:rFonts w:cs="Arial"/>
                <w:b/>
                <w:bCs/>
                <w:sz w:val="18"/>
                <w:lang w:eastAsia="zh-TW"/>
              </w:rPr>
            </w:pPr>
            <w:r w:rsidRPr="00DA2146">
              <w:rPr>
                <w:rFonts w:cs="Arial"/>
                <w:b/>
                <w:bCs/>
                <w:sz w:val="18"/>
                <w:lang w:eastAsia="zh-TW"/>
              </w:rPr>
              <w:t>Mean NB* (SE)</w:t>
            </w:r>
          </w:p>
        </w:tc>
      </w:tr>
      <w:tr w:rsidR="00A91A87" w:rsidRPr="009F0431" w14:paraId="42AF429E" w14:textId="77777777" w:rsidTr="00A91A87">
        <w:trPr>
          <w:trHeight w:val="719"/>
        </w:trPr>
        <w:tc>
          <w:tcPr>
            <w:tcW w:w="1883" w:type="dxa"/>
          </w:tcPr>
          <w:p w14:paraId="633C55CC" w14:textId="54D8A6C7" w:rsidR="00A91A87" w:rsidRPr="00303BCB" w:rsidRDefault="00A91A87" w:rsidP="0072519C">
            <w:pPr>
              <w:spacing w:before="100" w:beforeAutospacing="1" w:after="100" w:afterAutospacing="1"/>
            </w:pPr>
            <w:r>
              <w:t>A</w:t>
            </w:r>
            <w:r w:rsidRPr="00303BCB">
              <w:t>dvice</w:t>
            </w:r>
            <w:r>
              <w:t>/counselling in primary care</w:t>
            </w:r>
          </w:p>
        </w:tc>
        <w:tc>
          <w:tcPr>
            <w:tcW w:w="1172" w:type="dxa"/>
          </w:tcPr>
          <w:p w14:paraId="1CB4502C" w14:textId="3D85B0B3" w:rsidR="00A91A87" w:rsidRDefault="00A91A87" w:rsidP="0072519C">
            <w:pPr>
              <w:spacing w:before="100" w:beforeAutospacing="1" w:after="100" w:afterAutospacing="1"/>
              <w:jc w:val="center"/>
            </w:pPr>
            <w:r>
              <w:t xml:space="preserve">£ </w:t>
            </w:r>
            <w:r w:rsidRPr="006B1AEA">
              <w:t>1,7</w:t>
            </w:r>
            <w:r>
              <w:t>58</w:t>
            </w:r>
          </w:p>
        </w:tc>
        <w:tc>
          <w:tcPr>
            <w:tcW w:w="905" w:type="dxa"/>
          </w:tcPr>
          <w:p w14:paraId="4C747263" w14:textId="2D09A231" w:rsidR="00A91A87" w:rsidRPr="006B1AEA" w:rsidRDefault="00A91A87" w:rsidP="0072519C">
            <w:pPr>
              <w:spacing w:before="100" w:beforeAutospacing="1" w:after="100" w:afterAutospacing="1"/>
              <w:jc w:val="center"/>
            </w:pPr>
            <w:r>
              <w:t>(580)</w:t>
            </w:r>
          </w:p>
        </w:tc>
        <w:tc>
          <w:tcPr>
            <w:tcW w:w="1201" w:type="dxa"/>
          </w:tcPr>
          <w:p w14:paraId="2A5527F8" w14:textId="473C0C24" w:rsidR="00A91A87" w:rsidRPr="006B1AEA" w:rsidRDefault="00A91A87" w:rsidP="0072519C">
            <w:pPr>
              <w:spacing w:before="100" w:beforeAutospacing="1" w:after="100" w:afterAutospacing="1"/>
              <w:jc w:val="center"/>
            </w:pPr>
            <w:r w:rsidRPr="006B1AEA">
              <w:t>7.88</w:t>
            </w:r>
            <w:r>
              <w:t>69</w:t>
            </w:r>
          </w:p>
        </w:tc>
        <w:tc>
          <w:tcPr>
            <w:tcW w:w="959" w:type="dxa"/>
          </w:tcPr>
          <w:p w14:paraId="1FEB0D11" w14:textId="5A62796F" w:rsidR="00A91A87" w:rsidRDefault="00A91A87" w:rsidP="0072519C">
            <w:pPr>
              <w:spacing w:before="100" w:beforeAutospacing="1" w:after="100" w:afterAutospacing="1"/>
              <w:jc w:val="center"/>
            </w:pPr>
            <w:r>
              <w:t>(0.230)</w:t>
            </w:r>
          </w:p>
        </w:tc>
        <w:tc>
          <w:tcPr>
            <w:tcW w:w="1217" w:type="dxa"/>
          </w:tcPr>
          <w:p w14:paraId="176112F4" w14:textId="482D3A8A" w:rsidR="00A91A87" w:rsidRDefault="00A91A87" w:rsidP="0072519C">
            <w:pPr>
              <w:spacing w:before="100" w:beforeAutospacing="1" w:after="100" w:afterAutospacing="1"/>
              <w:jc w:val="center"/>
            </w:pPr>
            <w:r>
              <w:t xml:space="preserve">£ </w:t>
            </w:r>
            <w:r w:rsidRPr="00D55D6D">
              <w:t>155,9</w:t>
            </w:r>
            <w:r>
              <w:t>80</w:t>
            </w:r>
          </w:p>
        </w:tc>
        <w:tc>
          <w:tcPr>
            <w:tcW w:w="869" w:type="dxa"/>
          </w:tcPr>
          <w:p w14:paraId="0220E2F3" w14:textId="46EC898D" w:rsidR="00A91A87" w:rsidRDefault="00A91A87" w:rsidP="0072519C">
            <w:pPr>
              <w:spacing w:before="100" w:beforeAutospacing="1" w:after="100" w:afterAutospacing="1"/>
              <w:jc w:val="center"/>
            </w:pPr>
            <w:r>
              <w:t>(</w:t>
            </w:r>
            <w:r w:rsidRPr="00D55D6D">
              <w:t>5,</w:t>
            </w:r>
            <w:r>
              <w:t>105)</w:t>
            </w:r>
          </w:p>
        </w:tc>
      </w:tr>
      <w:tr w:rsidR="00A91A87" w:rsidRPr="009F0431" w14:paraId="5E9A8117" w14:textId="77777777" w:rsidTr="00A91A87">
        <w:trPr>
          <w:trHeight w:val="403"/>
        </w:trPr>
        <w:tc>
          <w:tcPr>
            <w:tcW w:w="1883" w:type="dxa"/>
          </w:tcPr>
          <w:p w14:paraId="589B8609" w14:textId="07D9AAC2" w:rsidR="00A91A87" w:rsidRPr="009F0431" w:rsidRDefault="00A91A87" w:rsidP="0072519C">
            <w:pPr>
              <w:spacing w:before="100" w:beforeAutospacing="1" w:after="100" w:afterAutospacing="1"/>
              <w:rPr>
                <w:rFonts w:cs="Arial"/>
                <w:sz w:val="18"/>
                <w:lang w:eastAsia="zh-TW"/>
              </w:rPr>
            </w:pPr>
            <w:r w:rsidRPr="00303BCB">
              <w:t>Action planning</w:t>
            </w:r>
          </w:p>
        </w:tc>
        <w:tc>
          <w:tcPr>
            <w:tcW w:w="1172" w:type="dxa"/>
          </w:tcPr>
          <w:p w14:paraId="6171E18E" w14:textId="5EFEAD92" w:rsidR="00A91A87" w:rsidRPr="009F0431" w:rsidRDefault="00A91A87" w:rsidP="0072519C">
            <w:pPr>
              <w:spacing w:before="100" w:beforeAutospacing="1" w:after="100" w:afterAutospacing="1"/>
              <w:jc w:val="center"/>
              <w:rPr>
                <w:rFonts w:cs="Arial"/>
                <w:sz w:val="18"/>
                <w:lang w:eastAsia="zh-TW"/>
              </w:rPr>
            </w:pPr>
            <w:r>
              <w:t xml:space="preserve">£ </w:t>
            </w:r>
            <w:r w:rsidRPr="006B1AEA">
              <w:t>1,7</w:t>
            </w:r>
            <w:r>
              <w:t>36</w:t>
            </w:r>
          </w:p>
        </w:tc>
        <w:tc>
          <w:tcPr>
            <w:tcW w:w="905" w:type="dxa"/>
          </w:tcPr>
          <w:p w14:paraId="68E70011" w14:textId="4E41E2F6" w:rsidR="00A91A87" w:rsidRPr="006B1AEA" w:rsidRDefault="00A91A87" w:rsidP="0072519C">
            <w:pPr>
              <w:spacing w:before="100" w:beforeAutospacing="1" w:after="100" w:afterAutospacing="1"/>
              <w:jc w:val="center"/>
            </w:pPr>
            <w:r>
              <w:t>(582)</w:t>
            </w:r>
          </w:p>
        </w:tc>
        <w:tc>
          <w:tcPr>
            <w:tcW w:w="1201" w:type="dxa"/>
          </w:tcPr>
          <w:p w14:paraId="00FA7335" w14:textId="0FDA3BD4" w:rsidR="00A91A87" w:rsidRPr="009F0431" w:rsidRDefault="00A91A87" w:rsidP="0072519C">
            <w:pPr>
              <w:spacing w:before="100" w:beforeAutospacing="1" w:after="100" w:afterAutospacing="1"/>
              <w:jc w:val="center"/>
              <w:rPr>
                <w:rFonts w:cs="Arial"/>
                <w:sz w:val="18"/>
                <w:lang w:eastAsia="zh-TW"/>
              </w:rPr>
            </w:pPr>
            <w:r w:rsidRPr="006B1AEA">
              <w:t>7.881</w:t>
            </w:r>
            <w:r>
              <w:t>8</w:t>
            </w:r>
          </w:p>
        </w:tc>
        <w:tc>
          <w:tcPr>
            <w:tcW w:w="959" w:type="dxa"/>
          </w:tcPr>
          <w:p w14:paraId="2322625E" w14:textId="2840E6FC" w:rsidR="00A91A87" w:rsidRDefault="00A91A87" w:rsidP="0072519C">
            <w:pPr>
              <w:spacing w:before="100" w:beforeAutospacing="1" w:after="100" w:afterAutospacing="1"/>
              <w:jc w:val="center"/>
            </w:pPr>
            <w:r>
              <w:t>(0.229)</w:t>
            </w:r>
          </w:p>
        </w:tc>
        <w:tc>
          <w:tcPr>
            <w:tcW w:w="1217" w:type="dxa"/>
          </w:tcPr>
          <w:p w14:paraId="792466C5" w14:textId="194283AE" w:rsidR="00A91A87" w:rsidRPr="009F0431" w:rsidRDefault="00A91A87" w:rsidP="0072519C">
            <w:pPr>
              <w:spacing w:before="100" w:beforeAutospacing="1" w:after="100" w:afterAutospacing="1"/>
              <w:jc w:val="center"/>
              <w:rPr>
                <w:rFonts w:cs="Arial"/>
                <w:sz w:val="18"/>
                <w:lang w:eastAsia="zh-TW"/>
              </w:rPr>
            </w:pPr>
            <w:r>
              <w:t xml:space="preserve">£ </w:t>
            </w:r>
            <w:r w:rsidRPr="00D55D6D">
              <w:t>155,</w:t>
            </w:r>
            <w:r>
              <w:t>90</w:t>
            </w:r>
            <w:r w:rsidRPr="00D55D6D">
              <w:t>0</w:t>
            </w:r>
          </w:p>
        </w:tc>
        <w:tc>
          <w:tcPr>
            <w:tcW w:w="869" w:type="dxa"/>
          </w:tcPr>
          <w:p w14:paraId="048788DF" w14:textId="6A8A8CD3" w:rsidR="00A91A87" w:rsidRPr="009F0431" w:rsidRDefault="00A91A87" w:rsidP="0072519C">
            <w:pPr>
              <w:spacing w:before="100" w:beforeAutospacing="1" w:after="100" w:afterAutospacing="1"/>
              <w:jc w:val="center"/>
              <w:rPr>
                <w:rFonts w:cs="Arial"/>
                <w:sz w:val="18"/>
                <w:lang w:eastAsia="zh-TW"/>
              </w:rPr>
            </w:pPr>
            <w:r>
              <w:t>(</w:t>
            </w:r>
            <w:r w:rsidRPr="00D55D6D">
              <w:t>5,09</w:t>
            </w:r>
            <w:r>
              <w:t>3)</w:t>
            </w:r>
          </w:p>
        </w:tc>
      </w:tr>
      <w:tr w:rsidR="00A91A87" w:rsidRPr="009F0431" w14:paraId="35940360" w14:textId="77777777" w:rsidTr="00A91A87">
        <w:trPr>
          <w:trHeight w:val="419"/>
        </w:trPr>
        <w:tc>
          <w:tcPr>
            <w:tcW w:w="1883" w:type="dxa"/>
          </w:tcPr>
          <w:p w14:paraId="68574464" w14:textId="7DC177D0" w:rsidR="00A91A87" w:rsidRPr="009F0431" w:rsidRDefault="00A91A87" w:rsidP="0072519C">
            <w:pPr>
              <w:spacing w:before="100" w:beforeAutospacing="1" w:after="100" w:afterAutospacing="1"/>
              <w:rPr>
                <w:rFonts w:cs="Arial"/>
                <w:sz w:val="18"/>
                <w:lang w:eastAsia="zh-TW"/>
              </w:rPr>
            </w:pPr>
            <w:r w:rsidRPr="00303BCB">
              <w:t>Pedometers</w:t>
            </w:r>
          </w:p>
        </w:tc>
        <w:tc>
          <w:tcPr>
            <w:tcW w:w="1172" w:type="dxa"/>
          </w:tcPr>
          <w:p w14:paraId="76E7A5E3" w14:textId="642275E5" w:rsidR="00A91A87" w:rsidRPr="009F0431" w:rsidRDefault="00A91A87" w:rsidP="0072519C">
            <w:pPr>
              <w:spacing w:before="100" w:beforeAutospacing="1" w:after="100" w:afterAutospacing="1"/>
              <w:jc w:val="center"/>
              <w:rPr>
                <w:rFonts w:cs="Arial"/>
                <w:sz w:val="18"/>
                <w:lang w:eastAsia="zh-TW"/>
              </w:rPr>
            </w:pPr>
            <w:r>
              <w:t xml:space="preserve">£ </w:t>
            </w:r>
            <w:r w:rsidRPr="006B1AEA">
              <w:t>1,72</w:t>
            </w:r>
            <w:r>
              <w:t>1</w:t>
            </w:r>
          </w:p>
        </w:tc>
        <w:tc>
          <w:tcPr>
            <w:tcW w:w="905" w:type="dxa"/>
          </w:tcPr>
          <w:p w14:paraId="2FD3F572" w14:textId="59BECC84" w:rsidR="00A91A87" w:rsidRPr="006B1AEA" w:rsidRDefault="00A91A87" w:rsidP="0072519C">
            <w:pPr>
              <w:spacing w:before="100" w:beforeAutospacing="1" w:after="100" w:afterAutospacing="1"/>
              <w:jc w:val="center"/>
            </w:pPr>
            <w:r>
              <w:t>(580)</w:t>
            </w:r>
          </w:p>
        </w:tc>
        <w:tc>
          <w:tcPr>
            <w:tcW w:w="1201" w:type="dxa"/>
          </w:tcPr>
          <w:p w14:paraId="717BD32E" w14:textId="553927B6" w:rsidR="00A91A87" w:rsidRPr="009F0431" w:rsidRDefault="00A91A87" w:rsidP="0072519C">
            <w:pPr>
              <w:spacing w:before="100" w:beforeAutospacing="1" w:after="100" w:afterAutospacing="1"/>
              <w:jc w:val="center"/>
              <w:rPr>
                <w:rFonts w:cs="Arial"/>
                <w:sz w:val="18"/>
                <w:lang w:eastAsia="zh-TW"/>
              </w:rPr>
            </w:pPr>
            <w:r w:rsidRPr="006B1AEA">
              <w:t>7.8936</w:t>
            </w:r>
          </w:p>
        </w:tc>
        <w:tc>
          <w:tcPr>
            <w:tcW w:w="959" w:type="dxa"/>
          </w:tcPr>
          <w:p w14:paraId="36617177" w14:textId="2265668A" w:rsidR="00A91A87" w:rsidRDefault="00A91A87" w:rsidP="0072519C">
            <w:pPr>
              <w:spacing w:before="100" w:beforeAutospacing="1" w:after="100" w:afterAutospacing="1"/>
              <w:jc w:val="center"/>
            </w:pPr>
            <w:r>
              <w:t>(0.230)</w:t>
            </w:r>
          </w:p>
        </w:tc>
        <w:tc>
          <w:tcPr>
            <w:tcW w:w="1217" w:type="dxa"/>
          </w:tcPr>
          <w:p w14:paraId="534AAF7B" w14:textId="65C020DF" w:rsidR="00A91A87" w:rsidRPr="009F0431" w:rsidRDefault="00A91A87" w:rsidP="0072519C">
            <w:pPr>
              <w:spacing w:before="100" w:beforeAutospacing="1" w:after="100" w:afterAutospacing="1"/>
              <w:jc w:val="center"/>
              <w:rPr>
                <w:rFonts w:cs="Arial"/>
                <w:sz w:val="18"/>
                <w:lang w:eastAsia="zh-TW"/>
              </w:rPr>
            </w:pPr>
            <w:r>
              <w:t xml:space="preserve">£ </w:t>
            </w:r>
            <w:r w:rsidRPr="00D55D6D">
              <w:t>156,1</w:t>
            </w:r>
            <w:r>
              <w:t>52</w:t>
            </w:r>
          </w:p>
        </w:tc>
        <w:tc>
          <w:tcPr>
            <w:tcW w:w="869" w:type="dxa"/>
          </w:tcPr>
          <w:p w14:paraId="733AE5EF" w14:textId="788CA2D3" w:rsidR="00A91A87" w:rsidRPr="009F0431" w:rsidRDefault="00A91A87" w:rsidP="0072519C">
            <w:pPr>
              <w:spacing w:before="100" w:beforeAutospacing="1" w:after="100" w:afterAutospacing="1"/>
              <w:jc w:val="center"/>
              <w:rPr>
                <w:rFonts w:cs="Arial"/>
                <w:sz w:val="18"/>
                <w:lang w:eastAsia="zh-TW"/>
              </w:rPr>
            </w:pPr>
            <w:r>
              <w:t>(</w:t>
            </w:r>
            <w:r w:rsidRPr="00D55D6D">
              <w:t>5,11</w:t>
            </w:r>
            <w:r>
              <w:t>5)</w:t>
            </w:r>
          </w:p>
        </w:tc>
      </w:tr>
      <w:tr w:rsidR="00A91A87" w:rsidRPr="009F0431" w14:paraId="10DCC81D" w14:textId="77777777" w:rsidTr="00A91A87">
        <w:trPr>
          <w:trHeight w:val="414"/>
        </w:trPr>
        <w:tc>
          <w:tcPr>
            <w:tcW w:w="1883" w:type="dxa"/>
            <w:tcBorders>
              <w:bottom w:val="single" w:sz="12" w:space="0" w:color="4F81BD" w:themeColor="accent1"/>
            </w:tcBorders>
          </w:tcPr>
          <w:p w14:paraId="0A5255F7" w14:textId="70668C1D" w:rsidR="00A91A87" w:rsidRPr="009F0431" w:rsidRDefault="00A91A87" w:rsidP="0072519C">
            <w:pPr>
              <w:spacing w:before="100" w:beforeAutospacing="1" w:after="100" w:afterAutospacing="1"/>
              <w:rPr>
                <w:rFonts w:cs="Arial"/>
                <w:sz w:val="18"/>
                <w:lang w:eastAsia="zh-TW"/>
              </w:rPr>
            </w:pPr>
            <w:r>
              <w:t>Current practice</w:t>
            </w:r>
          </w:p>
        </w:tc>
        <w:tc>
          <w:tcPr>
            <w:tcW w:w="1172" w:type="dxa"/>
            <w:tcBorders>
              <w:bottom w:val="single" w:sz="12" w:space="0" w:color="4F81BD" w:themeColor="accent1"/>
            </w:tcBorders>
          </w:tcPr>
          <w:p w14:paraId="13B8A147" w14:textId="6E2C5F68" w:rsidR="00A91A87" w:rsidRPr="009F0431" w:rsidRDefault="00A91A87" w:rsidP="0072519C">
            <w:pPr>
              <w:spacing w:before="100" w:beforeAutospacing="1" w:after="100" w:afterAutospacing="1"/>
              <w:jc w:val="center"/>
              <w:rPr>
                <w:rFonts w:cs="Arial"/>
                <w:sz w:val="18"/>
                <w:lang w:eastAsia="zh-TW"/>
              </w:rPr>
            </w:pPr>
            <w:r>
              <w:t xml:space="preserve">£ </w:t>
            </w:r>
            <w:r w:rsidRPr="006B1AEA">
              <w:t>1,71</w:t>
            </w:r>
            <w:r>
              <w:t>3</w:t>
            </w:r>
          </w:p>
        </w:tc>
        <w:tc>
          <w:tcPr>
            <w:tcW w:w="905" w:type="dxa"/>
            <w:tcBorders>
              <w:bottom w:val="single" w:sz="12" w:space="0" w:color="4F81BD" w:themeColor="accent1"/>
            </w:tcBorders>
          </w:tcPr>
          <w:p w14:paraId="2D0FCB47" w14:textId="543C896E" w:rsidR="00A91A87" w:rsidRPr="006B1AEA" w:rsidRDefault="00A91A87" w:rsidP="0072519C">
            <w:pPr>
              <w:spacing w:before="100" w:beforeAutospacing="1" w:after="100" w:afterAutospacing="1"/>
              <w:jc w:val="center"/>
            </w:pPr>
            <w:r>
              <w:t>(584)</w:t>
            </w:r>
          </w:p>
        </w:tc>
        <w:tc>
          <w:tcPr>
            <w:tcW w:w="1201" w:type="dxa"/>
            <w:tcBorders>
              <w:bottom w:val="single" w:sz="12" w:space="0" w:color="4F81BD" w:themeColor="accent1"/>
            </w:tcBorders>
          </w:tcPr>
          <w:p w14:paraId="51F63C42" w14:textId="5EEC704D" w:rsidR="00A91A87" w:rsidRPr="009F0431" w:rsidRDefault="00A91A87" w:rsidP="0072519C">
            <w:pPr>
              <w:spacing w:before="100" w:beforeAutospacing="1" w:after="100" w:afterAutospacing="1"/>
              <w:jc w:val="center"/>
              <w:rPr>
                <w:rFonts w:cs="Arial"/>
                <w:sz w:val="18"/>
                <w:lang w:eastAsia="zh-TW"/>
              </w:rPr>
            </w:pPr>
            <w:r w:rsidRPr="006B1AEA">
              <w:t>7.848</w:t>
            </w:r>
            <w:r>
              <w:t>4</w:t>
            </w:r>
          </w:p>
        </w:tc>
        <w:tc>
          <w:tcPr>
            <w:tcW w:w="959" w:type="dxa"/>
            <w:tcBorders>
              <w:bottom w:val="single" w:sz="12" w:space="0" w:color="4F81BD" w:themeColor="accent1"/>
            </w:tcBorders>
          </w:tcPr>
          <w:p w14:paraId="6E72852B" w14:textId="3B581E58" w:rsidR="00A91A87" w:rsidRDefault="00A91A87" w:rsidP="0072519C">
            <w:pPr>
              <w:spacing w:before="100" w:beforeAutospacing="1" w:after="100" w:afterAutospacing="1"/>
              <w:jc w:val="center"/>
            </w:pPr>
            <w:r>
              <w:t>(0.228)</w:t>
            </w:r>
          </w:p>
        </w:tc>
        <w:tc>
          <w:tcPr>
            <w:tcW w:w="1217" w:type="dxa"/>
            <w:tcBorders>
              <w:bottom w:val="single" w:sz="12" w:space="0" w:color="4F81BD" w:themeColor="accent1"/>
            </w:tcBorders>
          </w:tcPr>
          <w:p w14:paraId="3A6BB09E" w14:textId="5680EA12" w:rsidR="00A91A87" w:rsidRPr="009F0431" w:rsidRDefault="00A91A87" w:rsidP="0072519C">
            <w:pPr>
              <w:spacing w:before="100" w:beforeAutospacing="1" w:after="100" w:afterAutospacing="1"/>
              <w:jc w:val="center"/>
              <w:rPr>
                <w:rFonts w:cs="Arial"/>
                <w:sz w:val="18"/>
                <w:lang w:eastAsia="zh-TW"/>
              </w:rPr>
            </w:pPr>
            <w:r>
              <w:t xml:space="preserve">£ </w:t>
            </w:r>
            <w:r w:rsidRPr="00D55D6D">
              <w:t>155,25</w:t>
            </w:r>
            <w:r>
              <w:t>5</w:t>
            </w:r>
          </w:p>
        </w:tc>
        <w:tc>
          <w:tcPr>
            <w:tcW w:w="869" w:type="dxa"/>
            <w:tcBorders>
              <w:bottom w:val="single" w:sz="12" w:space="0" w:color="4F81BD" w:themeColor="accent1"/>
            </w:tcBorders>
          </w:tcPr>
          <w:p w14:paraId="506369C0" w14:textId="70BEA027" w:rsidR="00A91A87" w:rsidRPr="009F0431" w:rsidRDefault="00A91A87" w:rsidP="0072519C">
            <w:pPr>
              <w:spacing w:before="100" w:beforeAutospacing="1" w:after="100" w:afterAutospacing="1"/>
              <w:jc w:val="center"/>
              <w:rPr>
                <w:rFonts w:cs="Arial"/>
                <w:sz w:val="18"/>
                <w:lang w:eastAsia="zh-TW"/>
              </w:rPr>
            </w:pPr>
            <w:r>
              <w:t>(</w:t>
            </w:r>
            <w:r w:rsidRPr="00D55D6D">
              <w:t>5,07</w:t>
            </w:r>
            <w:r>
              <w:t>8)</w:t>
            </w:r>
          </w:p>
        </w:tc>
      </w:tr>
      <w:tr w:rsidR="00E429B9" w:rsidRPr="009F0431" w14:paraId="6EE4D34B" w14:textId="77777777" w:rsidTr="004120A0">
        <w:trPr>
          <w:trHeight w:val="414"/>
        </w:trPr>
        <w:tc>
          <w:tcPr>
            <w:tcW w:w="8206" w:type="dxa"/>
            <w:gridSpan w:val="7"/>
            <w:tcBorders>
              <w:top w:val="single" w:sz="12" w:space="0" w:color="4F81BD" w:themeColor="accent1"/>
              <w:bottom w:val="nil"/>
            </w:tcBorders>
          </w:tcPr>
          <w:p w14:paraId="00F5C074" w14:textId="5C3BC920" w:rsidR="00E429B9" w:rsidRPr="00810297" w:rsidRDefault="00E429B9" w:rsidP="00AC1715">
            <w:pPr>
              <w:spacing w:before="0"/>
              <w:rPr>
                <w:rFonts w:cs="Arial"/>
                <w:sz w:val="18"/>
                <w:lang w:eastAsia="zh-TW"/>
              </w:rPr>
            </w:pPr>
            <w:r w:rsidRPr="00810297">
              <w:rPr>
                <w:rFonts w:cs="Arial"/>
                <w:sz w:val="18"/>
                <w:lang w:eastAsia="zh-TW"/>
              </w:rPr>
              <w:t>*NB calculate</w:t>
            </w:r>
            <w:r w:rsidR="00AC1715">
              <w:rPr>
                <w:rFonts w:cs="Arial"/>
                <w:sz w:val="18"/>
                <w:lang w:eastAsia="zh-TW"/>
              </w:rPr>
              <w:t>d at a WTP of £20,000 per QALY.</w:t>
            </w:r>
          </w:p>
        </w:tc>
      </w:tr>
    </w:tbl>
    <w:p w14:paraId="0B13E04D" w14:textId="77777777" w:rsidR="005402A8" w:rsidRDefault="005402A8" w:rsidP="0064023C">
      <w:pPr>
        <w:pStyle w:val="Caption"/>
      </w:pPr>
    </w:p>
    <w:p w14:paraId="153FDE89" w14:textId="3DBA37C0" w:rsidR="00641C2B" w:rsidRDefault="00331A98" w:rsidP="0064023C">
      <w:pPr>
        <w:pStyle w:val="Caption"/>
      </w:pPr>
      <w:r w:rsidRPr="00331A98">
        <w:rPr>
          <w:noProof/>
          <w:lang w:eastAsia="en-GB"/>
        </w:rPr>
        <w:drawing>
          <wp:anchor distT="0" distB="0" distL="114300" distR="114300" simplePos="0" relativeHeight="251658240" behindDoc="0" locked="0" layoutInCell="1" allowOverlap="1" wp14:anchorId="2FF00875" wp14:editId="4608A66E">
            <wp:simplePos x="0" y="0"/>
            <wp:positionH relativeFrom="column">
              <wp:posOffset>0</wp:posOffset>
            </wp:positionH>
            <wp:positionV relativeFrom="paragraph">
              <wp:posOffset>3175</wp:posOffset>
            </wp:positionV>
            <wp:extent cx="5483666" cy="356616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3666" cy="3566160"/>
                    </a:xfrm>
                    <a:prstGeom prst="rect">
                      <a:avLst/>
                    </a:prstGeom>
                    <a:noFill/>
                    <a:ln>
                      <a:noFill/>
                    </a:ln>
                  </pic:spPr>
                </pic:pic>
              </a:graphicData>
            </a:graphic>
            <wp14:sizeRelV relativeFrom="margin">
              <wp14:pctHeight>0</wp14:pctHeight>
            </wp14:sizeRelV>
          </wp:anchor>
        </w:drawing>
      </w:r>
    </w:p>
    <w:p w14:paraId="71DFE4BC" w14:textId="4223D2FC" w:rsidR="00641C2B" w:rsidRDefault="00727E51" w:rsidP="0064023C">
      <w:pPr>
        <w:pStyle w:val="Caption"/>
      </w:pPr>
      <w:bookmarkStart w:id="71" w:name="_Ref477275725"/>
      <w:bookmarkStart w:id="72" w:name="_Toc477275768"/>
      <w:bookmarkStart w:id="73" w:name="_Toc477804310"/>
      <w:r>
        <w:t xml:space="preserve">Figure </w:t>
      </w:r>
      <w:r w:rsidR="001A6035">
        <w:fldChar w:fldCharType="begin"/>
      </w:r>
      <w:r w:rsidR="001A6035">
        <w:instrText xml:space="preserve"> STYLEREF 2 \s </w:instrText>
      </w:r>
      <w:r w:rsidR="001A6035">
        <w:fldChar w:fldCharType="separate"/>
      </w:r>
      <w:r w:rsidR="005E2787">
        <w:rPr>
          <w:noProof/>
        </w:rPr>
        <w:t>4</w:t>
      </w:r>
      <w:r w:rsidR="001A6035">
        <w:fldChar w:fldCharType="end"/>
      </w:r>
      <w:r w:rsidR="001A6035">
        <w:t>.</w:t>
      </w:r>
      <w:r w:rsidR="001A6035">
        <w:fldChar w:fldCharType="begin"/>
      </w:r>
      <w:r w:rsidR="001A6035">
        <w:instrText xml:space="preserve"> SEQ Figure \* ARABIC \s 2 </w:instrText>
      </w:r>
      <w:r w:rsidR="001A6035">
        <w:fldChar w:fldCharType="separate"/>
      </w:r>
      <w:r w:rsidR="005E2787">
        <w:rPr>
          <w:noProof/>
        </w:rPr>
        <w:t>1</w:t>
      </w:r>
      <w:r w:rsidR="001A6035">
        <w:fldChar w:fldCharType="end"/>
      </w:r>
      <w:r w:rsidR="007A1EF0" w:rsidRPr="007A1EF0">
        <w:t xml:space="preserve">– </w:t>
      </w:r>
      <w:r w:rsidR="000A6515">
        <w:t>CEAC showing probability of interventions being optimal by threshold value (intervention repeat year = 2)</w:t>
      </w:r>
      <w:bookmarkEnd w:id="71"/>
      <w:bookmarkEnd w:id="72"/>
      <w:bookmarkEnd w:id="73"/>
    </w:p>
    <w:p w14:paraId="5FC86DBE" w14:textId="77777777" w:rsidR="005402A8" w:rsidRPr="005402A8" w:rsidRDefault="005402A8" w:rsidP="005402A8"/>
    <w:p w14:paraId="6425B28E" w14:textId="1B793B3B" w:rsidR="00641C2B" w:rsidRDefault="005402A8" w:rsidP="0064023C">
      <w:pPr>
        <w:pStyle w:val="Caption"/>
      </w:pPr>
      <w:r w:rsidRPr="00866952">
        <w:rPr>
          <w:noProof/>
          <w:lang w:eastAsia="en-GB"/>
        </w:rPr>
        <w:lastRenderedPageBreak/>
        <w:drawing>
          <wp:inline distT="0" distB="0" distL="0" distR="0" wp14:anchorId="29895160" wp14:editId="14038B85">
            <wp:extent cx="5486400" cy="35673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3567399"/>
                    </a:xfrm>
                    <a:prstGeom prst="rect">
                      <a:avLst/>
                    </a:prstGeom>
                    <a:noFill/>
                    <a:ln>
                      <a:noFill/>
                    </a:ln>
                  </pic:spPr>
                </pic:pic>
              </a:graphicData>
            </a:graphic>
          </wp:inline>
        </w:drawing>
      </w:r>
    </w:p>
    <w:p w14:paraId="18E35823" w14:textId="10343D87" w:rsidR="007A1EF0" w:rsidRDefault="00727E51" w:rsidP="0064023C">
      <w:pPr>
        <w:pStyle w:val="Caption"/>
      </w:pPr>
      <w:bookmarkStart w:id="74" w:name="_Ref477275728"/>
      <w:bookmarkStart w:id="75" w:name="_Toc477275769"/>
      <w:bookmarkStart w:id="76" w:name="_Toc477804311"/>
      <w:r>
        <w:t xml:space="preserve">Figure </w:t>
      </w:r>
      <w:r w:rsidR="001A6035">
        <w:fldChar w:fldCharType="begin"/>
      </w:r>
      <w:r w:rsidR="001A6035">
        <w:instrText xml:space="preserve"> STYLEREF 2 \s </w:instrText>
      </w:r>
      <w:r w:rsidR="001A6035">
        <w:fldChar w:fldCharType="separate"/>
      </w:r>
      <w:r w:rsidR="005E2787">
        <w:rPr>
          <w:noProof/>
        </w:rPr>
        <w:t>4</w:t>
      </w:r>
      <w:r w:rsidR="001A6035">
        <w:fldChar w:fldCharType="end"/>
      </w:r>
      <w:r w:rsidR="001A6035">
        <w:t>.</w:t>
      </w:r>
      <w:r w:rsidR="001A6035">
        <w:fldChar w:fldCharType="begin"/>
      </w:r>
      <w:r w:rsidR="001A6035">
        <w:instrText xml:space="preserve"> SEQ Figure \* ARABIC \s 2 </w:instrText>
      </w:r>
      <w:r w:rsidR="001A6035">
        <w:fldChar w:fldCharType="separate"/>
      </w:r>
      <w:r w:rsidR="005E2787">
        <w:rPr>
          <w:noProof/>
        </w:rPr>
        <w:t>2</w:t>
      </w:r>
      <w:r w:rsidR="001A6035">
        <w:fldChar w:fldCharType="end"/>
      </w:r>
      <w:r w:rsidR="000A6515">
        <w:t>– CEAC showing probability of interventions being optimal by threshold value (intervention repeat year = 5)</w:t>
      </w:r>
      <w:bookmarkEnd w:id="74"/>
      <w:bookmarkEnd w:id="75"/>
      <w:bookmarkEnd w:id="76"/>
      <w:r w:rsidR="007A1EF0" w:rsidRPr="007A1EF0">
        <w:t xml:space="preserve"> </w:t>
      </w:r>
    </w:p>
    <w:p w14:paraId="64B901B7" w14:textId="5C8ADDC5" w:rsidR="007A1EF0" w:rsidRPr="007A1EF0" w:rsidRDefault="007E0F8D" w:rsidP="0064023C">
      <w:pPr>
        <w:pStyle w:val="Caption"/>
      </w:pPr>
      <w:bookmarkStart w:id="77" w:name="_Ref477275732"/>
      <w:bookmarkStart w:id="78" w:name="_Toc477275770"/>
      <w:bookmarkStart w:id="79" w:name="_Toc477804312"/>
      <w:r w:rsidRPr="000A6515">
        <w:rPr>
          <w:noProof/>
          <w:lang w:eastAsia="en-GB"/>
        </w:rPr>
        <w:drawing>
          <wp:anchor distT="0" distB="0" distL="114300" distR="114300" simplePos="0" relativeHeight="251659264" behindDoc="0" locked="0" layoutInCell="1" allowOverlap="1" wp14:anchorId="6D1FE174" wp14:editId="0D9DA71A">
            <wp:simplePos x="0" y="0"/>
            <wp:positionH relativeFrom="column">
              <wp:posOffset>0</wp:posOffset>
            </wp:positionH>
            <wp:positionV relativeFrom="paragraph">
              <wp:posOffset>-3607</wp:posOffset>
            </wp:positionV>
            <wp:extent cx="5477256" cy="3564342"/>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77256" cy="3564342"/>
                    </a:xfrm>
                    <a:prstGeom prst="rect">
                      <a:avLst/>
                    </a:prstGeom>
                    <a:noFill/>
                    <a:ln>
                      <a:noFill/>
                    </a:ln>
                  </pic:spPr>
                </pic:pic>
              </a:graphicData>
            </a:graphic>
            <wp14:sizeRelH relativeFrom="page">
              <wp14:pctWidth>0</wp14:pctWidth>
            </wp14:sizeRelH>
            <wp14:sizeRelV relativeFrom="page">
              <wp14:pctHeight>0</wp14:pctHeight>
            </wp14:sizeRelV>
          </wp:anchor>
        </w:drawing>
      </w:r>
      <w:r w:rsidR="00727E51">
        <w:t xml:space="preserve">Figure </w:t>
      </w:r>
      <w:r w:rsidR="001A6035">
        <w:fldChar w:fldCharType="begin"/>
      </w:r>
      <w:r w:rsidR="001A6035">
        <w:instrText xml:space="preserve"> STYLEREF 2 \s </w:instrText>
      </w:r>
      <w:r w:rsidR="001A6035">
        <w:fldChar w:fldCharType="separate"/>
      </w:r>
      <w:r w:rsidR="005E2787">
        <w:rPr>
          <w:noProof/>
        </w:rPr>
        <w:t>4</w:t>
      </w:r>
      <w:r w:rsidR="001A6035">
        <w:fldChar w:fldCharType="end"/>
      </w:r>
      <w:r w:rsidR="001A6035">
        <w:t>.</w:t>
      </w:r>
      <w:r w:rsidR="001A6035">
        <w:fldChar w:fldCharType="begin"/>
      </w:r>
      <w:r w:rsidR="001A6035">
        <w:instrText xml:space="preserve"> SEQ Figure \* ARABIC \s 2 </w:instrText>
      </w:r>
      <w:r w:rsidR="001A6035">
        <w:fldChar w:fldCharType="separate"/>
      </w:r>
      <w:r w:rsidR="005E2787">
        <w:rPr>
          <w:noProof/>
        </w:rPr>
        <w:t>3</w:t>
      </w:r>
      <w:r w:rsidR="001A6035">
        <w:fldChar w:fldCharType="end"/>
      </w:r>
      <w:r w:rsidR="007A1EF0" w:rsidRPr="007A1EF0">
        <w:t xml:space="preserve">– CEACs showing the probability of BIs being cost-effective at different values of the societal willingness-to-pay when short-term benefits of physical activity on health </w:t>
      </w:r>
      <w:r w:rsidR="003F1C92">
        <w:t xml:space="preserve">(utility boost) </w:t>
      </w:r>
      <w:r w:rsidR="007A1EF0" w:rsidRPr="007A1EF0">
        <w:t>were considered</w:t>
      </w:r>
      <w:bookmarkEnd w:id="77"/>
      <w:bookmarkEnd w:id="78"/>
      <w:bookmarkEnd w:id="79"/>
      <w:r w:rsidR="007A1EF0" w:rsidRPr="007A1EF0">
        <w:t xml:space="preserve"> </w:t>
      </w:r>
    </w:p>
    <w:bookmarkEnd w:id="66"/>
    <w:p w14:paraId="47F07272" w14:textId="7F23E0C2" w:rsidR="0031774F" w:rsidRDefault="0031774F">
      <w:pPr>
        <w:spacing w:before="0" w:line="276" w:lineRule="auto"/>
        <w:rPr>
          <w:rFonts w:eastAsiaTheme="majorEastAsia" w:cs="Arial"/>
          <w:b/>
          <w:bCs/>
          <w:szCs w:val="26"/>
        </w:rPr>
      </w:pPr>
    </w:p>
    <w:p w14:paraId="6F62EA95" w14:textId="77777777" w:rsidR="00BF0C11" w:rsidRPr="007A04B8" w:rsidRDefault="002D3D44" w:rsidP="002B4FF3">
      <w:pPr>
        <w:pStyle w:val="Heading1"/>
      </w:pPr>
      <w:bookmarkStart w:id="80" w:name="_Toc477795932"/>
      <w:r w:rsidRPr="00A707C3">
        <w:lastRenderedPageBreak/>
        <w:t>Referen</w:t>
      </w:r>
      <w:r w:rsidRPr="007A04B8">
        <w:t>ces</w:t>
      </w:r>
      <w:bookmarkEnd w:id="80"/>
    </w:p>
    <w:p w14:paraId="47BF9347" w14:textId="797DD886" w:rsidR="005E2787" w:rsidRPr="005E2787" w:rsidRDefault="00BF0C11" w:rsidP="005E2787">
      <w:pPr>
        <w:pStyle w:val="EndNoteBibliography"/>
        <w:spacing w:after="0"/>
        <w:ind w:left="420" w:hanging="420"/>
      </w:pPr>
      <w:r w:rsidRPr="00774DEA">
        <w:fldChar w:fldCharType="begin"/>
      </w:r>
      <w:r w:rsidRPr="00774DEA">
        <w:instrText xml:space="preserve"> ADDIN EN.REFLIST </w:instrText>
      </w:r>
      <w:r w:rsidRPr="00774DEA">
        <w:fldChar w:fldCharType="separate"/>
      </w:r>
      <w:bookmarkStart w:id="81" w:name="_ENREF_1"/>
      <w:r w:rsidR="005E2787" w:rsidRPr="005E2787">
        <w:t xml:space="preserve">[1] </w:t>
      </w:r>
      <w:r w:rsidR="005E2787" w:rsidRPr="005E2787">
        <w:tab/>
        <w:t xml:space="preserve">Office for National Statistics. Vital Statistics: Population and Health Reference Tables - Spring 2011 Update. Available from: </w:t>
      </w:r>
      <w:hyperlink r:id="rId24" w:history="1">
        <w:r w:rsidR="005E2787" w:rsidRPr="005E2787">
          <w:rPr>
            <w:rStyle w:val="Hyperlink"/>
          </w:rPr>
          <w:t>http://www.ons.gov.uk/ons/publications/re-reference-tables.html?edition=tcm%3A77-213289</w:t>
        </w:r>
      </w:hyperlink>
      <w:r w:rsidR="005E2787" w:rsidRPr="005E2787">
        <w:t xml:space="preserve"> [Accessed 1 December 2011].</w:t>
      </w:r>
      <w:bookmarkEnd w:id="81"/>
    </w:p>
    <w:p w14:paraId="40ECBF09" w14:textId="05CF6F30" w:rsidR="005E2787" w:rsidRPr="005E2787" w:rsidRDefault="005E2787" w:rsidP="005E2787">
      <w:pPr>
        <w:pStyle w:val="EndNoteBibliography"/>
        <w:spacing w:after="0"/>
        <w:ind w:left="420" w:hanging="420"/>
      </w:pPr>
      <w:bookmarkStart w:id="82" w:name="_ENREF_2"/>
      <w:r w:rsidRPr="005E2787">
        <w:t xml:space="preserve">[2] </w:t>
      </w:r>
      <w:r w:rsidRPr="005E2787">
        <w:tab/>
        <w:t xml:space="preserve">Office for National Statistics. 2011 Census: Key Statistics for local authorities in England and Wales. Available from: </w:t>
      </w:r>
      <w:hyperlink r:id="rId25" w:history="1">
        <w:r w:rsidRPr="005E2787">
          <w:rPr>
            <w:rStyle w:val="Hyperlink"/>
          </w:rPr>
          <w:t>http://www.ons.gov.uk/ons/rel/census/2011-census/key-statistics-for-local-authorities-in-england-and-wales/</w:t>
        </w:r>
      </w:hyperlink>
      <w:r w:rsidRPr="005E2787">
        <w:t xml:space="preserve"> [Accessed 12 December 2012].</w:t>
      </w:r>
      <w:bookmarkEnd w:id="82"/>
    </w:p>
    <w:p w14:paraId="4E1828B3" w14:textId="77777777" w:rsidR="005E2787" w:rsidRPr="005E2787" w:rsidRDefault="005E2787" w:rsidP="005E2787">
      <w:pPr>
        <w:pStyle w:val="EndNoteBibliography"/>
        <w:spacing w:after="0"/>
        <w:ind w:left="420" w:hanging="420"/>
      </w:pPr>
      <w:bookmarkStart w:id="83" w:name="_ENREF_3"/>
      <w:r w:rsidRPr="005E2787">
        <w:t xml:space="preserve">[3] </w:t>
      </w:r>
      <w:r w:rsidRPr="005E2787">
        <w:tab/>
        <w:t>Craig R, Mindell J. Health Survey for England 2011. Leeds: The Health and Social Care Information Centre 2012.</w:t>
      </w:r>
      <w:bookmarkEnd w:id="83"/>
    </w:p>
    <w:p w14:paraId="69208900" w14:textId="77777777" w:rsidR="005E2787" w:rsidRPr="005E2787" w:rsidRDefault="005E2787" w:rsidP="005E2787">
      <w:pPr>
        <w:pStyle w:val="EndNoteBibliography"/>
        <w:spacing w:after="0"/>
        <w:ind w:left="420" w:hanging="420"/>
      </w:pPr>
      <w:bookmarkStart w:id="84" w:name="_ENREF_4"/>
      <w:r w:rsidRPr="005E2787">
        <w:t xml:space="preserve">[4] </w:t>
      </w:r>
      <w:r w:rsidRPr="005E2787">
        <w:tab/>
        <w:t>Blamey RW, Ellis IO, Pinder SE, et al. Survival of invasive breast cancer according to the Nottingham Prognostic Index in cases diagnosed in 1990-1999. Eur J Cancer 2007;43:1548-55.</w:t>
      </w:r>
      <w:bookmarkEnd w:id="84"/>
    </w:p>
    <w:p w14:paraId="1E59A8CC" w14:textId="77777777" w:rsidR="005E2787" w:rsidRPr="005E2787" w:rsidRDefault="005E2787" w:rsidP="005E2787">
      <w:pPr>
        <w:pStyle w:val="EndNoteBibliography"/>
        <w:spacing w:after="0"/>
        <w:ind w:left="420" w:hanging="420"/>
      </w:pPr>
      <w:bookmarkStart w:id="85" w:name="_ENREF_5"/>
      <w:r w:rsidRPr="005E2787">
        <w:t xml:space="preserve">[5] </w:t>
      </w:r>
      <w:r w:rsidRPr="005E2787">
        <w:tab/>
        <w:t>Maddams J, Brewster D, Gavin A, et al. Cancer prevalence in the United Kingdom: estimates for 2008. Br J Cancer 2009;101:541-7.</w:t>
      </w:r>
      <w:bookmarkEnd w:id="85"/>
    </w:p>
    <w:p w14:paraId="6B7FEB4C" w14:textId="77777777" w:rsidR="005E2787" w:rsidRPr="005E2787" w:rsidRDefault="005E2787" w:rsidP="005E2787">
      <w:pPr>
        <w:pStyle w:val="EndNoteBibliography"/>
        <w:spacing w:after="0"/>
        <w:ind w:left="420" w:hanging="420"/>
      </w:pPr>
      <w:bookmarkStart w:id="86" w:name="_ENREF_6"/>
      <w:r w:rsidRPr="005E2787">
        <w:t xml:space="preserve">[6] </w:t>
      </w:r>
      <w:r w:rsidRPr="005E2787">
        <w:tab/>
        <w:t>Frazier AL, Colditz GA, Fuchs CS, et al. Cost-effectiveness of screening for colorectal cancer in the general population. JAMA 2000;284:1954-61.</w:t>
      </w:r>
      <w:bookmarkEnd w:id="86"/>
    </w:p>
    <w:p w14:paraId="71B26809" w14:textId="4AC86FE8" w:rsidR="005E2787" w:rsidRPr="005E2787" w:rsidRDefault="005E2787" w:rsidP="005E2787">
      <w:pPr>
        <w:pStyle w:val="EndNoteBibliography"/>
        <w:spacing w:after="0"/>
        <w:ind w:left="420" w:hanging="420"/>
      </w:pPr>
      <w:bookmarkStart w:id="87" w:name="_ENREF_7"/>
      <w:r w:rsidRPr="005E2787">
        <w:t xml:space="preserve">[7] </w:t>
      </w:r>
      <w:r w:rsidRPr="005E2787">
        <w:tab/>
        <w:t xml:space="preserve">Cancer Research UK. Average Number of New Cases Per Year and Age-Specific Incidence Rates, UK, 2007-2009. Available from: </w:t>
      </w:r>
      <w:hyperlink r:id="rId26" w:history="1">
        <w:r w:rsidRPr="005E2787">
          <w:rPr>
            <w:rStyle w:val="Hyperlink"/>
          </w:rPr>
          <w:t>http://www.cancerresearchuk.org/cancer-info/cancerstats/types/lung/incidence</w:t>
        </w:r>
      </w:hyperlink>
      <w:r w:rsidRPr="005E2787">
        <w:t xml:space="preserve"> [Accessed Jan 2, 2013].</w:t>
      </w:r>
      <w:bookmarkEnd w:id="87"/>
    </w:p>
    <w:p w14:paraId="215ED3A0" w14:textId="740DAA7D" w:rsidR="005E2787" w:rsidRPr="005E2787" w:rsidRDefault="005E2787" w:rsidP="005E2787">
      <w:pPr>
        <w:pStyle w:val="EndNoteBibliography"/>
        <w:spacing w:after="0"/>
        <w:ind w:left="420" w:hanging="420"/>
      </w:pPr>
      <w:bookmarkStart w:id="88" w:name="_ENREF_8"/>
      <w:r w:rsidRPr="005E2787">
        <w:t xml:space="preserve">[8] </w:t>
      </w:r>
      <w:r w:rsidRPr="005E2787">
        <w:tab/>
        <w:t xml:space="preserve">Cancer Research UK. Cancer Research UK CancerStats. Available from: </w:t>
      </w:r>
      <w:hyperlink r:id="rId27" w:history="1">
        <w:r w:rsidRPr="005E2787">
          <w:rPr>
            <w:rStyle w:val="Hyperlink"/>
          </w:rPr>
          <w:t>http://info.cancerresearchuk.org/cancerstats/types/kidney</w:t>
        </w:r>
      </w:hyperlink>
      <w:r w:rsidRPr="005E2787">
        <w:t xml:space="preserve"> [Accessed 8 January 2013].</w:t>
      </w:r>
      <w:bookmarkEnd w:id="88"/>
    </w:p>
    <w:p w14:paraId="3CDE7C0F" w14:textId="77777777" w:rsidR="005E2787" w:rsidRPr="005E2787" w:rsidRDefault="005E2787" w:rsidP="005E2787">
      <w:pPr>
        <w:pStyle w:val="EndNoteBibliography"/>
        <w:spacing w:after="0"/>
        <w:ind w:left="420" w:hanging="420"/>
      </w:pPr>
      <w:bookmarkStart w:id="89" w:name="_ENREF_9"/>
      <w:r w:rsidRPr="005E2787">
        <w:t xml:space="preserve">[9] </w:t>
      </w:r>
      <w:r w:rsidRPr="005E2787">
        <w:tab/>
        <w:t>Reiner M, Niermann C, Jekauc D, et al. Long-term health benefits of physical activity--a systematic review of longitudinal studies. BMC Public Health 2013;13:813.</w:t>
      </w:r>
      <w:bookmarkEnd w:id="89"/>
    </w:p>
    <w:p w14:paraId="1EB9A240" w14:textId="77777777" w:rsidR="005E2787" w:rsidRPr="005E2787" w:rsidRDefault="005E2787" w:rsidP="005E2787">
      <w:pPr>
        <w:pStyle w:val="EndNoteBibliography"/>
        <w:spacing w:after="0"/>
        <w:ind w:left="420" w:hanging="420"/>
      </w:pPr>
      <w:bookmarkStart w:id="90" w:name="_ENREF_10"/>
      <w:r w:rsidRPr="005E2787">
        <w:t xml:space="preserve">[10] </w:t>
      </w:r>
      <w:r w:rsidRPr="005E2787">
        <w:tab/>
        <w:t>Warburton DE, Charlesworth S, Ivey A, et al. A systematic review of the evidence for Canada's Physical Activity Guidelines for Adults. Int J Behav Nutr Phys Act 2010;7:39.</w:t>
      </w:r>
      <w:bookmarkEnd w:id="90"/>
    </w:p>
    <w:p w14:paraId="4EA2C232" w14:textId="77777777" w:rsidR="005E2787" w:rsidRPr="005E2787" w:rsidRDefault="005E2787" w:rsidP="005E2787">
      <w:pPr>
        <w:pStyle w:val="EndNoteBibliography"/>
        <w:spacing w:after="0"/>
        <w:ind w:left="420" w:hanging="420"/>
      </w:pPr>
      <w:bookmarkStart w:id="91" w:name="_ENREF_11"/>
      <w:r w:rsidRPr="005E2787">
        <w:t xml:space="preserve">[11] </w:t>
      </w:r>
      <w:r w:rsidRPr="005E2787">
        <w:tab/>
        <w:t>Lee IM, Shiroma EJ, Lobelo F, et al. Effect of physical inactivity on major non-communicable diseases worldwide: an analysis of burden of disease and life expectancy. Lancet 2012;380:219-29.</w:t>
      </w:r>
      <w:bookmarkEnd w:id="91"/>
    </w:p>
    <w:p w14:paraId="3EEF1D8C" w14:textId="77777777" w:rsidR="005E2787" w:rsidRPr="005E2787" w:rsidRDefault="005E2787" w:rsidP="005E2787">
      <w:pPr>
        <w:pStyle w:val="EndNoteBibliography"/>
        <w:spacing w:after="0"/>
        <w:ind w:left="420" w:hanging="420"/>
      </w:pPr>
      <w:bookmarkStart w:id="92" w:name="_ENREF_12"/>
      <w:r w:rsidRPr="005E2787">
        <w:t xml:space="preserve">[12] </w:t>
      </w:r>
      <w:r w:rsidRPr="005E2787">
        <w:tab/>
        <w:t>Guh DP, Zhang W, Bansback N, et al. The incidence of co-morbidities related to obesity and overweight: a systematic review and meta-analysis. BMC Public Health 2009;9:88.</w:t>
      </w:r>
      <w:bookmarkEnd w:id="92"/>
    </w:p>
    <w:p w14:paraId="55DAA4D3" w14:textId="77777777" w:rsidR="005E2787" w:rsidRPr="005E2787" w:rsidRDefault="005E2787" w:rsidP="005E2787">
      <w:pPr>
        <w:pStyle w:val="EndNoteBibliography"/>
        <w:spacing w:after="0"/>
        <w:ind w:left="420" w:hanging="420"/>
      </w:pPr>
      <w:bookmarkStart w:id="93" w:name="_ENREF_13"/>
      <w:r w:rsidRPr="005E2787">
        <w:t xml:space="preserve">[13] </w:t>
      </w:r>
      <w:r w:rsidRPr="005E2787">
        <w:tab/>
        <w:t>Jeon CY, Lokken RP, Hu FB, et al. Physical activity of moderate intensity and risk of type 2 diabetes: a systematic review. Diabetes Care 2007;30:744-52.</w:t>
      </w:r>
      <w:bookmarkEnd w:id="93"/>
    </w:p>
    <w:p w14:paraId="373C21CA" w14:textId="77777777" w:rsidR="005E2787" w:rsidRPr="005E2787" w:rsidRDefault="005E2787" w:rsidP="005E2787">
      <w:pPr>
        <w:pStyle w:val="EndNoteBibliography"/>
        <w:spacing w:after="0"/>
        <w:ind w:left="420" w:hanging="420"/>
      </w:pPr>
      <w:bookmarkStart w:id="94" w:name="_ENREF_14"/>
      <w:r w:rsidRPr="005E2787">
        <w:t xml:space="preserve">[14] </w:t>
      </w:r>
      <w:r w:rsidRPr="005E2787">
        <w:tab/>
        <w:t>Lipton RB, Liao YL, Cao GC, et al. Determinants of Incident Non-Insulin-Dependent Diabetes-Mellitus among Blacks and Whites in a National Sample - the Nhanes-I Epidemiologic Follow-up-Study. Am J Epidemiol 1993;138:826-39.</w:t>
      </w:r>
      <w:bookmarkEnd w:id="94"/>
    </w:p>
    <w:p w14:paraId="434578DC" w14:textId="77777777" w:rsidR="005E2787" w:rsidRPr="005E2787" w:rsidRDefault="005E2787" w:rsidP="005E2787">
      <w:pPr>
        <w:pStyle w:val="EndNoteBibliography"/>
        <w:spacing w:after="0"/>
        <w:ind w:left="420" w:hanging="420"/>
      </w:pPr>
      <w:bookmarkStart w:id="95" w:name="_ENREF_15"/>
      <w:r w:rsidRPr="005E2787">
        <w:t xml:space="preserve">[15] </w:t>
      </w:r>
      <w:r w:rsidRPr="005E2787">
        <w:tab/>
        <w:t>Colditz GA, Willett WC, Rotnitzky A, et al. Weight-Gain as a Risk Factor for Clinical Diabetes-Mellitus in Women. Ann Intern Med 1995;122:481-86.</w:t>
      </w:r>
      <w:bookmarkEnd w:id="95"/>
    </w:p>
    <w:p w14:paraId="58043C83" w14:textId="77777777" w:rsidR="005E2787" w:rsidRPr="005E2787" w:rsidRDefault="005E2787" w:rsidP="005E2787">
      <w:pPr>
        <w:pStyle w:val="EndNoteBibliography"/>
        <w:spacing w:after="0"/>
        <w:ind w:left="420" w:hanging="420"/>
      </w:pPr>
      <w:bookmarkStart w:id="96" w:name="_ENREF_16"/>
      <w:r w:rsidRPr="005E2787">
        <w:t xml:space="preserve">[16] </w:t>
      </w:r>
      <w:r w:rsidRPr="005E2787">
        <w:tab/>
        <w:t>Wilson E, Fordham R. A model to estimate health impacts and costs of obesity in Norfolk over the next 10 years - Final Report. Norwich: NHS Health Economics Support Programme, Health Economics Group, University of East Anglia, 2005.</w:t>
      </w:r>
      <w:bookmarkEnd w:id="96"/>
    </w:p>
    <w:p w14:paraId="2FE48DBF" w14:textId="77777777" w:rsidR="005E2787" w:rsidRPr="005E2787" w:rsidRDefault="005E2787" w:rsidP="005E2787">
      <w:pPr>
        <w:pStyle w:val="EndNoteBibliography"/>
        <w:spacing w:after="0"/>
        <w:ind w:left="420" w:hanging="420"/>
      </w:pPr>
      <w:bookmarkStart w:id="97" w:name="_ENREF_17"/>
      <w:r w:rsidRPr="005E2787">
        <w:t xml:space="preserve">[17] </w:t>
      </w:r>
      <w:r w:rsidRPr="005E2787">
        <w:tab/>
        <w:t>Clarke PM, Gray AM, Briggs A, et al. A model to estimate the lifetime health outcomes of patients with type 2 diabetes: the United Kingdom Prospective Diabetes Study (UKPDS) Outcomes Model (UKPDS no. 68). Diabetologia 2004;47:1747-59.</w:t>
      </w:r>
      <w:bookmarkEnd w:id="97"/>
    </w:p>
    <w:p w14:paraId="0359F4F0" w14:textId="77777777" w:rsidR="005E2787" w:rsidRPr="005E2787" w:rsidRDefault="005E2787" w:rsidP="005E2787">
      <w:pPr>
        <w:pStyle w:val="EndNoteBibliography"/>
        <w:spacing w:after="0"/>
        <w:ind w:left="420" w:hanging="420"/>
      </w:pPr>
      <w:bookmarkStart w:id="98" w:name="_ENREF_18"/>
      <w:r w:rsidRPr="005E2787">
        <w:t xml:space="preserve">[18] </w:t>
      </w:r>
      <w:r w:rsidRPr="005E2787">
        <w:tab/>
        <w:t>Bos AJ, Brant LJ, Morrell CH, et al. The relationship of obesity and the development of coronary heart disease to longitudinal changes in systolic blood pressure. Coll Antropol 1998;22:333-44.</w:t>
      </w:r>
      <w:bookmarkEnd w:id="98"/>
    </w:p>
    <w:p w14:paraId="58AEFD66" w14:textId="77777777" w:rsidR="005E2787" w:rsidRPr="005E2787" w:rsidRDefault="005E2787" w:rsidP="005E2787">
      <w:pPr>
        <w:pStyle w:val="EndNoteBibliography"/>
        <w:spacing w:after="0"/>
        <w:ind w:left="420" w:hanging="420"/>
      </w:pPr>
      <w:bookmarkStart w:id="99" w:name="_ENREF_19"/>
      <w:r w:rsidRPr="005E2787">
        <w:t xml:space="preserve">[19] </w:t>
      </w:r>
      <w:r w:rsidRPr="005E2787">
        <w:tab/>
        <w:t>Whelton SP, Chin A, Xin X, et al. Effect of aerobic exercise on blood pressure: a meta-analysis of randomized, controlled trials. Ann Intern Med 2002;136:493-503.</w:t>
      </w:r>
      <w:bookmarkEnd w:id="99"/>
    </w:p>
    <w:p w14:paraId="3667A473" w14:textId="77777777" w:rsidR="005E2787" w:rsidRPr="005E2787" w:rsidRDefault="005E2787" w:rsidP="005E2787">
      <w:pPr>
        <w:pStyle w:val="EndNoteBibliography"/>
        <w:spacing w:after="0"/>
        <w:ind w:left="420" w:hanging="420"/>
      </w:pPr>
      <w:bookmarkStart w:id="100" w:name="_ENREF_20"/>
      <w:r w:rsidRPr="005E2787">
        <w:lastRenderedPageBreak/>
        <w:t xml:space="preserve">[20] </w:t>
      </w:r>
      <w:r w:rsidRPr="005E2787">
        <w:tab/>
        <w:t>Kelley GA, Kelley KS, Tran ZV. Exercise, lipids, and lipoproteins in older adults: a meta-analysis. Prev Cardiol 2005;8:206-14.</w:t>
      </w:r>
      <w:bookmarkEnd w:id="100"/>
    </w:p>
    <w:p w14:paraId="68B25446" w14:textId="77777777" w:rsidR="005E2787" w:rsidRPr="005E2787" w:rsidRDefault="005E2787" w:rsidP="005E2787">
      <w:pPr>
        <w:pStyle w:val="EndNoteBibliography"/>
        <w:spacing w:after="0"/>
        <w:ind w:left="420" w:hanging="420"/>
      </w:pPr>
      <w:bookmarkStart w:id="101" w:name="_ENREF_21"/>
      <w:r w:rsidRPr="005E2787">
        <w:t xml:space="preserve">[21] </w:t>
      </w:r>
      <w:r w:rsidRPr="005E2787">
        <w:tab/>
        <w:t>Kodama S, Tanaka S, Saito K, et al. Effect of aerobic exercise training on serum levels of high-density lipoprotein cholesterol: a meta-analysis. Arch Intern Med 2007;167:999-1008.</w:t>
      </w:r>
      <w:bookmarkEnd w:id="101"/>
    </w:p>
    <w:p w14:paraId="64CF4FBA" w14:textId="77777777" w:rsidR="005E2787" w:rsidRPr="005E2787" w:rsidRDefault="005E2787" w:rsidP="005E2787">
      <w:pPr>
        <w:pStyle w:val="EndNoteBibliography"/>
        <w:spacing w:after="0"/>
        <w:ind w:left="420" w:hanging="420"/>
      </w:pPr>
      <w:bookmarkStart w:id="102" w:name="_ENREF_22"/>
      <w:r w:rsidRPr="005E2787">
        <w:t xml:space="preserve">[22] </w:t>
      </w:r>
      <w:r w:rsidRPr="005E2787">
        <w:tab/>
        <w:t>Umpierre D, Ribeiro PA, Kramer CK, et al. Physical activity advice only or structured exercise training and association with HbA1c levels in type 2 diabetes: a systematic review and meta-analysis. JAMA 2011;305:1790-9.</w:t>
      </w:r>
      <w:bookmarkEnd w:id="102"/>
    </w:p>
    <w:p w14:paraId="538396A4" w14:textId="77777777" w:rsidR="005E2787" w:rsidRPr="005E2787" w:rsidRDefault="005E2787" w:rsidP="005E2787">
      <w:pPr>
        <w:pStyle w:val="EndNoteBibliography"/>
        <w:spacing w:after="0"/>
        <w:ind w:left="420" w:hanging="420"/>
      </w:pPr>
      <w:bookmarkStart w:id="103" w:name="_ENREF_23"/>
      <w:r w:rsidRPr="005E2787">
        <w:t xml:space="preserve">[23] </w:t>
      </w:r>
      <w:r w:rsidRPr="005E2787">
        <w:tab/>
        <w:t>Majeed A, Moser K, Carroll K. Trends in the prevalence and management of atrial fibrillation in general practice in England and Wales, 1994-1998: analysis of data from the general practice research database. Heart 2001;86:284-8.</w:t>
      </w:r>
      <w:bookmarkEnd w:id="103"/>
    </w:p>
    <w:p w14:paraId="3BDD587A" w14:textId="77777777" w:rsidR="005E2787" w:rsidRPr="005E2787" w:rsidRDefault="005E2787" w:rsidP="005E2787">
      <w:pPr>
        <w:pStyle w:val="EndNoteBibliography"/>
        <w:spacing w:after="0"/>
        <w:ind w:left="420" w:hanging="420"/>
      </w:pPr>
      <w:bookmarkStart w:id="104" w:name="_ENREF_24"/>
      <w:r w:rsidRPr="005E2787">
        <w:t xml:space="preserve">[24] </w:t>
      </w:r>
      <w:r w:rsidRPr="005E2787">
        <w:tab/>
        <w:t>National Institute for Health and Clinical Excellence. NICE clinical guideline 36 - Atrial fibrillation: the management of atrial fibrillation. London: National Institute for Health and Clinical Excellence, 2006.</w:t>
      </w:r>
      <w:bookmarkEnd w:id="104"/>
    </w:p>
    <w:p w14:paraId="28CB7613" w14:textId="77777777" w:rsidR="005E2787" w:rsidRPr="005E2787" w:rsidRDefault="005E2787" w:rsidP="005E2787">
      <w:pPr>
        <w:pStyle w:val="EndNoteBibliography"/>
        <w:spacing w:after="0"/>
        <w:ind w:left="420" w:hanging="420"/>
      </w:pPr>
      <w:bookmarkStart w:id="105" w:name="_ENREF_25"/>
      <w:r w:rsidRPr="005E2787">
        <w:t xml:space="preserve">[25] </w:t>
      </w:r>
      <w:r w:rsidRPr="005E2787">
        <w:tab/>
        <w:t>Schnabel RB, Sullivan LM, Levy D, et al. Development of a risk score for atrial fibrillation (Framingham Heart Study): a community-based cohort study. Lancet 2009;373:739-45.</w:t>
      </w:r>
      <w:bookmarkEnd w:id="105"/>
    </w:p>
    <w:p w14:paraId="798076EF" w14:textId="77777777" w:rsidR="005E2787" w:rsidRPr="005E2787" w:rsidRDefault="005E2787" w:rsidP="005E2787">
      <w:pPr>
        <w:pStyle w:val="EndNoteBibliography"/>
        <w:spacing w:after="0"/>
        <w:ind w:left="420" w:hanging="420"/>
      </w:pPr>
      <w:bookmarkStart w:id="106" w:name="_ENREF_26"/>
      <w:r w:rsidRPr="005E2787">
        <w:t xml:space="preserve">[26] </w:t>
      </w:r>
      <w:r w:rsidRPr="005E2787">
        <w:tab/>
        <w:t>Anderson KM, Odell PM, Wilson PW, et al. Cardiovascular disease risk profiles. Am Heart J 1991;121:293-8.</w:t>
      </w:r>
      <w:bookmarkEnd w:id="106"/>
    </w:p>
    <w:p w14:paraId="00D33C6A" w14:textId="77777777" w:rsidR="005E2787" w:rsidRPr="005E2787" w:rsidRDefault="005E2787" w:rsidP="005E2787">
      <w:pPr>
        <w:pStyle w:val="EndNoteBibliography"/>
        <w:spacing w:after="0"/>
        <w:ind w:left="420" w:hanging="420"/>
      </w:pPr>
      <w:bookmarkStart w:id="107" w:name="_ENREF_27"/>
      <w:r w:rsidRPr="005E2787">
        <w:t xml:space="preserve">[27] </w:t>
      </w:r>
      <w:r w:rsidRPr="005E2787">
        <w:tab/>
        <w:t>D'Agostino RB, Wolf PA, Belanger AJ, et al. Stroke risk profile: adjustment for antihypertensive medication. The Framingham Study. Stroke 1994;25:40-3.</w:t>
      </w:r>
      <w:bookmarkEnd w:id="107"/>
    </w:p>
    <w:p w14:paraId="13820659" w14:textId="77777777" w:rsidR="005E2787" w:rsidRPr="005E2787" w:rsidRDefault="005E2787" w:rsidP="005E2787">
      <w:pPr>
        <w:pStyle w:val="EndNoteBibliography"/>
        <w:spacing w:after="0"/>
        <w:ind w:left="420" w:hanging="420"/>
      </w:pPr>
      <w:bookmarkStart w:id="108" w:name="_ENREF_28"/>
      <w:r w:rsidRPr="005E2787">
        <w:t xml:space="preserve">[28] </w:t>
      </w:r>
      <w:r w:rsidRPr="005E2787">
        <w:tab/>
        <w:t>Kannel WB, D'Agostino RB, Silbershatz H, et al. Profile for estimating risk of heart failure. Arch Intern Med 1999;159:1197-204.</w:t>
      </w:r>
      <w:bookmarkEnd w:id="108"/>
    </w:p>
    <w:p w14:paraId="1D86CED4" w14:textId="77777777" w:rsidR="005E2787" w:rsidRPr="005E2787" w:rsidRDefault="005E2787" w:rsidP="005E2787">
      <w:pPr>
        <w:pStyle w:val="EndNoteBibliography"/>
        <w:spacing w:after="0"/>
        <w:ind w:left="420" w:hanging="420"/>
      </w:pPr>
      <w:bookmarkStart w:id="109" w:name="_ENREF_29"/>
      <w:r w:rsidRPr="005E2787">
        <w:t xml:space="preserve">[29] </w:t>
      </w:r>
      <w:r w:rsidRPr="005E2787">
        <w:tab/>
        <w:t>Colditz GA, Willett WC, Rotnitzky A, et al. Weight gain as a risk factor for clinical diabetes mellitus in women. Ann Intern Med 1995;122:481-6.</w:t>
      </w:r>
      <w:bookmarkEnd w:id="109"/>
    </w:p>
    <w:p w14:paraId="563A8E95" w14:textId="77777777" w:rsidR="005E2787" w:rsidRPr="005E2787" w:rsidRDefault="005E2787" w:rsidP="005E2787">
      <w:pPr>
        <w:pStyle w:val="EndNoteBibliography"/>
        <w:spacing w:after="0"/>
        <w:ind w:left="420" w:hanging="420"/>
      </w:pPr>
      <w:bookmarkStart w:id="110" w:name="_ENREF_30"/>
      <w:r w:rsidRPr="005E2787">
        <w:t xml:space="preserve">[30] </w:t>
      </w:r>
      <w:r w:rsidRPr="005E2787">
        <w:tab/>
        <w:t>Brailsford S, Davies R. Screening for diabeteic retinopathy: the evaluation of screenign policies for diabetic retinopathy using computer simulation. 2004.</w:t>
      </w:r>
      <w:bookmarkEnd w:id="110"/>
    </w:p>
    <w:p w14:paraId="66B45D58" w14:textId="77777777" w:rsidR="005E2787" w:rsidRPr="005E2787" w:rsidRDefault="005E2787" w:rsidP="005E2787">
      <w:pPr>
        <w:pStyle w:val="EndNoteBibliography"/>
        <w:spacing w:after="0"/>
        <w:ind w:left="420" w:hanging="420"/>
      </w:pPr>
      <w:bookmarkStart w:id="111" w:name="_ENREF_31"/>
      <w:r w:rsidRPr="005E2787">
        <w:t xml:space="preserve">[31] </w:t>
      </w:r>
      <w:r w:rsidRPr="005E2787">
        <w:tab/>
        <w:t>Eastman RC, Javitt JC, Herman WH, et al. Model of complications of NIDDM. I. Model construction and assumptions. Diabetes Care 1997;20:725-34.</w:t>
      </w:r>
      <w:bookmarkEnd w:id="111"/>
    </w:p>
    <w:p w14:paraId="013175E2" w14:textId="77777777" w:rsidR="005E2787" w:rsidRPr="005E2787" w:rsidRDefault="005E2787" w:rsidP="005E2787">
      <w:pPr>
        <w:pStyle w:val="EndNoteBibliography"/>
        <w:spacing w:after="0"/>
        <w:ind w:left="420" w:hanging="420"/>
      </w:pPr>
      <w:bookmarkStart w:id="112" w:name="_ENREF_32"/>
      <w:r w:rsidRPr="005E2787">
        <w:t xml:space="preserve">[32] </w:t>
      </w:r>
      <w:r w:rsidRPr="005E2787">
        <w:tab/>
        <w:t>Adler AI, Stevens RJ, Manley SE, et al. Development and progression of nephropathy in type 2 diabetes: the United Kingdom Prospective Diabetes Study (UKPDS 64). Kidney Int 2003;63:225-32.</w:t>
      </w:r>
      <w:bookmarkEnd w:id="112"/>
    </w:p>
    <w:p w14:paraId="36964086" w14:textId="77777777" w:rsidR="005E2787" w:rsidRPr="005E2787" w:rsidRDefault="005E2787" w:rsidP="005E2787">
      <w:pPr>
        <w:pStyle w:val="EndNoteBibliography"/>
        <w:spacing w:after="0"/>
        <w:ind w:left="420" w:hanging="420"/>
      </w:pPr>
      <w:bookmarkStart w:id="113" w:name="_ENREF_33"/>
      <w:r w:rsidRPr="005E2787">
        <w:t xml:space="preserve">[33] </w:t>
      </w:r>
      <w:r w:rsidRPr="005E2787">
        <w:tab/>
        <w:t>Frazier AL. Age Dependent Transition Probabilities From Health to Low Risk Adenoma Disease States Within a Markov Model. Massachusetts: Harvard Medical School, 2002.</w:t>
      </w:r>
      <w:bookmarkEnd w:id="113"/>
    </w:p>
    <w:p w14:paraId="2A50B2E0" w14:textId="77777777" w:rsidR="005E2787" w:rsidRPr="005E2787" w:rsidRDefault="005E2787" w:rsidP="005E2787">
      <w:pPr>
        <w:pStyle w:val="EndNoteBibliography"/>
        <w:spacing w:after="0"/>
        <w:ind w:left="420" w:hanging="420"/>
      </w:pPr>
      <w:bookmarkStart w:id="114" w:name="_ENREF_34"/>
      <w:r w:rsidRPr="005E2787">
        <w:t xml:space="preserve">[34] </w:t>
      </w:r>
      <w:r w:rsidRPr="005E2787">
        <w:tab/>
        <w:t>Parkin DM. 9. Cancers attributable to inadequate physical exercise in the UK in 2010. Br J Cancer 2011;105 Suppl 2:S38-41.</w:t>
      </w:r>
      <w:bookmarkEnd w:id="114"/>
    </w:p>
    <w:p w14:paraId="77270CD8" w14:textId="77777777" w:rsidR="005E2787" w:rsidRPr="005E2787" w:rsidRDefault="005E2787" w:rsidP="005E2787">
      <w:pPr>
        <w:pStyle w:val="EndNoteBibliography"/>
        <w:spacing w:after="0"/>
        <w:ind w:left="420" w:hanging="420"/>
      </w:pPr>
      <w:bookmarkStart w:id="115" w:name="_ENREF_35"/>
      <w:r w:rsidRPr="005E2787">
        <w:t xml:space="preserve">[35] </w:t>
      </w:r>
      <w:r w:rsidRPr="005E2787">
        <w:tab/>
        <w:t>Johnston K. Modelling the future costs of breast screening. Eur J Cancer 2001;37:1752-8.</w:t>
      </w:r>
      <w:bookmarkEnd w:id="115"/>
    </w:p>
    <w:p w14:paraId="6F353B07" w14:textId="77777777" w:rsidR="005E2787" w:rsidRPr="005E2787" w:rsidRDefault="005E2787" w:rsidP="005E2787">
      <w:pPr>
        <w:pStyle w:val="EndNoteBibliography"/>
        <w:spacing w:after="0"/>
        <w:ind w:left="420" w:hanging="420"/>
      </w:pPr>
      <w:bookmarkStart w:id="116" w:name="_ENREF_36"/>
      <w:r w:rsidRPr="005E2787">
        <w:t xml:space="preserve">[36] </w:t>
      </w:r>
      <w:r w:rsidRPr="005E2787">
        <w:tab/>
        <w:t>Wu Y, Zhang D, Kang S. Physical activity and risk of breast cancer: a meta-analysis of prospective studies. Breast Cancer Res Treat 2013;137:869-82.</w:t>
      </w:r>
      <w:bookmarkEnd w:id="116"/>
    </w:p>
    <w:p w14:paraId="2538793A" w14:textId="77777777" w:rsidR="005E2787" w:rsidRPr="005E2787" w:rsidRDefault="005E2787" w:rsidP="005E2787">
      <w:pPr>
        <w:pStyle w:val="EndNoteBibliography"/>
        <w:spacing w:after="0"/>
        <w:ind w:left="420" w:hanging="420"/>
      </w:pPr>
      <w:bookmarkStart w:id="117" w:name="_ENREF_37"/>
      <w:r w:rsidRPr="005E2787">
        <w:t xml:space="preserve">[37] </w:t>
      </w:r>
      <w:r w:rsidRPr="005E2787">
        <w:tab/>
        <w:t>Godfrey C, Ali S, Parrott S, et al. Economic model of adult smoking related costs and consequences for England. York: Department of Health Sciences, University of York, April 2011.</w:t>
      </w:r>
      <w:bookmarkEnd w:id="117"/>
    </w:p>
    <w:p w14:paraId="60524940" w14:textId="77777777" w:rsidR="005E2787" w:rsidRPr="005E2787" w:rsidRDefault="005E2787" w:rsidP="005E2787">
      <w:pPr>
        <w:pStyle w:val="EndNoteBibliography"/>
        <w:spacing w:after="0"/>
        <w:ind w:left="420" w:hanging="420"/>
      </w:pPr>
      <w:bookmarkStart w:id="118" w:name="_ENREF_38"/>
      <w:r w:rsidRPr="005E2787">
        <w:t xml:space="preserve">[38] </w:t>
      </w:r>
      <w:r w:rsidRPr="005E2787">
        <w:tab/>
        <w:t>Tardon A, Lee WJ, Delgado-Rodriguez M, et al. Leisure-time physical activity and lung cancer: a meta-analysis. Cancer Causes Control 2005;16:389-97.</w:t>
      </w:r>
      <w:bookmarkEnd w:id="118"/>
    </w:p>
    <w:p w14:paraId="207A6B24" w14:textId="77777777" w:rsidR="005E2787" w:rsidRPr="005E2787" w:rsidRDefault="005E2787" w:rsidP="005E2787">
      <w:pPr>
        <w:pStyle w:val="EndNoteBibliography"/>
        <w:spacing w:after="0"/>
        <w:ind w:left="420" w:hanging="420"/>
      </w:pPr>
      <w:bookmarkStart w:id="119" w:name="_ENREF_39"/>
      <w:r w:rsidRPr="005E2787">
        <w:t xml:space="preserve">[39] </w:t>
      </w:r>
      <w:r w:rsidRPr="005E2787">
        <w:tab/>
        <w:t>Larsson SC, Wolk A. Diabetes mellitus and incidence of kidney cancer: a meta-analysis of cohort studies. Diabetologia 2011;54:1013-8.</w:t>
      </w:r>
      <w:bookmarkEnd w:id="119"/>
    </w:p>
    <w:p w14:paraId="688560C9" w14:textId="77777777" w:rsidR="005E2787" w:rsidRPr="005E2787" w:rsidRDefault="005E2787" w:rsidP="005E2787">
      <w:pPr>
        <w:pStyle w:val="EndNoteBibliography"/>
        <w:spacing w:after="0"/>
        <w:ind w:left="420" w:hanging="420"/>
      </w:pPr>
      <w:bookmarkStart w:id="120" w:name="_ENREF_40"/>
      <w:r w:rsidRPr="005E2787">
        <w:t xml:space="preserve">[40] </w:t>
      </w:r>
      <w:r w:rsidRPr="005E2787">
        <w:tab/>
        <w:t>Clague J, Bernstein L. Physical activity and cancer. Curr Oncol Rep 2012;14:550-8.</w:t>
      </w:r>
      <w:bookmarkEnd w:id="120"/>
    </w:p>
    <w:p w14:paraId="06799BD6" w14:textId="77777777" w:rsidR="005E2787" w:rsidRPr="005E2787" w:rsidRDefault="005E2787" w:rsidP="005E2787">
      <w:pPr>
        <w:pStyle w:val="EndNoteBibliography"/>
        <w:spacing w:after="0"/>
        <w:ind w:left="420" w:hanging="420"/>
      </w:pPr>
      <w:bookmarkStart w:id="121" w:name="_ENREF_41"/>
      <w:r w:rsidRPr="005E2787">
        <w:t xml:space="preserve">[41] </w:t>
      </w:r>
      <w:r w:rsidRPr="005E2787">
        <w:tab/>
        <w:t>Behrens G, Leitzmann MF. The association between physical activity and renal cancer: systematic review and meta-analysis. Br J Cancer 2013;108:798-811.</w:t>
      </w:r>
      <w:bookmarkEnd w:id="121"/>
    </w:p>
    <w:p w14:paraId="4779860E" w14:textId="77777777" w:rsidR="005E2787" w:rsidRPr="005E2787" w:rsidRDefault="005E2787" w:rsidP="005E2787">
      <w:pPr>
        <w:pStyle w:val="EndNoteBibliography"/>
        <w:spacing w:after="0"/>
        <w:ind w:left="420" w:hanging="420"/>
      </w:pPr>
      <w:bookmarkStart w:id="122" w:name="_ENREF_42"/>
      <w:r w:rsidRPr="005E2787">
        <w:lastRenderedPageBreak/>
        <w:t xml:space="preserve">[42] </w:t>
      </w:r>
      <w:r w:rsidRPr="005E2787">
        <w:tab/>
        <w:t>Gandini S, Botteri E, Iodice S, et al. Tobacco smoking and cancer: a meta-analysis. Int J Cancer 2008;122:155-64.</w:t>
      </w:r>
      <w:bookmarkEnd w:id="122"/>
    </w:p>
    <w:p w14:paraId="02761570" w14:textId="77777777" w:rsidR="005E2787" w:rsidRPr="005E2787" w:rsidRDefault="005E2787" w:rsidP="005E2787">
      <w:pPr>
        <w:pStyle w:val="EndNoteBibliography"/>
        <w:spacing w:after="0"/>
        <w:ind w:left="420" w:hanging="420"/>
      </w:pPr>
      <w:bookmarkStart w:id="123" w:name="_ENREF_43"/>
      <w:r w:rsidRPr="005E2787">
        <w:t xml:space="preserve">[43] </w:t>
      </w:r>
      <w:r w:rsidRPr="005E2787">
        <w:tab/>
        <w:t>Woodcock J, Edwards P, Tonne C, et al. Public health benefits of strategies to reduce greenhouse-gas emissions: urban land transport. Lancet 2009;374:1930-43.</w:t>
      </w:r>
      <w:bookmarkEnd w:id="123"/>
    </w:p>
    <w:p w14:paraId="1ABF3913" w14:textId="2E3B4CC7" w:rsidR="005E2787" w:rsidRPr="005E2787" w:rsidRDefault="005E2787" w:rsidP="005E2787">
      <w:pPr>
        <w:pStyle w:val="EndNoteBibliography"/>
        <w:spacing w:after="0"/>
        <w:ind w:left="420" w:hanging="420"/>
      </w:pPr>
      <w:bookmarkStart w:id="124" w:name="_ENREF_44"/>
      <w:r w:rsidRPr="005E2787">
        <w:t xml:space="preserve">[44] </w:t>
      </w:r>
      <w:r w:rsidRPr="005E2787">
        <w:tab/>
        <w:t xml:space="preserve">Office of National Statistics. UK Interim Life Tables, 1980-82 to 2009-2011. Available from: </w:t>
      </w:r>
      <w:hyperlink r:id="rId28" w:history="1">
        <w:r w:rsidRPr="005E2787">
          <w:rPr>
            <w:rStyle w:val="Hyperlink"/>
          </w:rPr>
          <w:t>http://www.ons.gov.uk/ons/rel/lifetables/interim-life-tables/2009-2011/rft-england.xls</w:t>
        </w:r>
      </w:hyperlink>
      <w:r w:rsidRPr="005E2787">
        <w:t xml:space="preserve"> [Accessed 17 April 2013].</w:t>
      </w:r>
      <w:bookmarkEnd w:id="124"/>
    </w:p>
    <w:p w14:paraId="4B050C8E" w14:textId="77777777" w:rsidR="005E2787" w:rsidRPr="005E2787" w:rsidRDefault="005E2787" w:rsidP="005E2787">
      <w:pPr>
        <w:pStyle w:val="EndNoteBibliography"/>
        <w:spacing w:after="0"/>
        <w:ind w:left="420" w:hanging="420"/>
      </w:pPr>
      <w:bookmarkStart w:id="125" w:name="_ENREF_45"/>
      <w:r w:rsidRPr="005E2787">
        <w:t xml:space="preserve">[45] </w:t>
      </w:r>
      <w:r w:rsidRPr="005E2787">
        <w:tab/>
        <w:t>Walters S, Maringe C, Coleman MP, et al. Lung cancer survival and stage at diagnosis in Australia, Canada, Denmark, Norway, Sweden and the UK: a population-based study, 2004-2007. Thorax 2013;68:551-64.</w:t>
      </w:r>
      <w:bookmarkEnd w:id="125"/>
    </w:p>
    <w:p w14:paraId="416ABCE7" w14:textId="77777777" w:rsidR="005E2787" w:rsidRPr="005E2787" w:rsidRDefault="005E2787" w:rsidP="005E2787">
      <w:pPr>
        <w:pStyle w:val="EndNoteBibliography"/>
        <w:spacing w:after="0"/>
        <w:ind w:left="420" w:hanging="420"/>
      </w:pPr>
      <w:bookmarkStart w:id="126" w:name="_ENREF_46"/>
      <w:r w:rsidRPr="005E2787">
        <w:t xml:space="preserve">[46] </w:t>
      </w:r>
      <w:r w:rsidRPr="005E2787">
        <w:tab/>
        <w:t>Office for National Statistics. Mortality statistics by cause: review of the registrar general on deaths by cause, sex and age, in England &amp; Wales, 2003. Series DH2 no30. London: Office for National Statistics, 2005.</w:t>
      </w:r>
      <w:bookmarkEnd w:id="126"/>
    </w:p>
    <w:p w14:paraId="5F7EFB56" w14:textId="77777777" w:rsidR="005E2787" w:rsidRPr="005E2787" w:rsidRDefault="005E2787" w:rsidP="005E2787">
      <w:pPr>
        <w:pStyle w:val="EndNoteBibliography"/>
        <w:spacing w:after="0"/>
        <w:ind w:left="420" w:hanging="420"/>
      </w:pPr>
      <w:bookmarkStart w:id="127" w:name="_ENREF_47"/>
      <w:r w:rsidRPr="005E2787">
        <w:t xml:space="preserve">[47] </w:t>
      </w:r>
      <w:r w:rsidRPr="005E2787">
        <w:tab/>
        <w:t>Sullivan PW, Slejko JF, Sculpher MJ, et al. Catalogue of EQ-5D scores for the United Kingdom. Med Decis Making 2011;31:800-4.</w:t>
      </w:r>
      <w:bookmarkEnd w:id="127"/>
    </w:p>
    <w:p w14:paraId="474E12B6" w14:textId="77777777" w:rsidR="005E2787" w:rsidRPr="005E2787" w:rsidRDefault="005E2787" w:rsidP="005E2787">
      <w:pPr>
        <w:pStyle w:val="EndNoteBibliography"/>
        <w:spacing w:after="0"/>
        <w:ind w:left="420" w:hanging="420"/>
      </w:pPr>
      <w:bookmarkStart w:id="128" w:name="_ENREF_48"/>
      <w:r w:rsidRPr="005E2787">
        <w:t xml:space="preserve">[48] </w:t>
      </w:r>
      <w:r w:rsidRPr="005E2787">
        <w:tab/>
        <w:t>Clarke P, Gray A, Holman R. Estimating utility values for health states of type 2 diabetic patients using the EQ-5D (UKPDS 62). Med Decis Making 2002;22:340-9.</w:t>
      </w:r>
      <w:bookmarkEnd w:id="128"/>
    </w:p>
    <w:p w14:paraId="09C17FD5" w14:textId="77777777" w:rsidR="005E2787" w:rsidRPr="005E2787" w:rsidRDefault="005E2787" w:rsidP="005E2787">
      <w:pPr>
        <w:pStyle w:val="EndNoteBibliography"/>
        <w:spacing w:after="0"/>
        <w:ind w:left="420" w:hanging="420"/>
      </w:pPr>
      <w:bookmarkStart w:id="129" w:name="_ENREF_49"/>
      <w:r w:rsidRPr="005E2787">
        <w:t xml:space="preserve">[49] </w:t>
      </w:r>
      <w:r w:rsidRPr="005E2787">
        <w:tab/>
        <w:t>Zhang P, Brown MB, Bilik D, et al. Health utility scores for people with type 2 diabetes in U.S. managed care health plans: results from Translating Research Into Action for Diabetes (TRIAD). Diabetes Care 2012;35:2250-6.</w:t>
      </w:r>
      <w:bookmarkEnd w:id="129"/>
    </w:p>
    <w:p w14:paraId="333EA8A4" w14:textId="77777777" w:rsidR="005E2787" w:rsidRPr="005E2787" w:rsidRDefault="005E2787" w:rsidP="005E2787">
      <w:pPr>
        <w:pStyle w:val="EndNoteBibliography"/>
        <w:spacing w:after="0"/>
        <w:ind w:left="420" w:hanging="420"/>
      </w:pPr>
      <w:bookmarkStart w:id="130" w:name="_ENREF_50"/>
      <w:r w:rsidRPr="005E2787">
        <w:t xml:space="preserve">[50] </w:t>
      </w:r>
      <w:r w:rsidRPr="005E2787">
        <w:tab/>
        <w:t>Coffey JT, Brandle M, Zhou H, et al. Valuing health-related quality of life in diabetes. Diabetes Care 2002;25:2238-43.</w:t>
      </w:r>
      <w:bookmarkEnd w:id="130"/>
    </w:p>
    <w:p w14:paraId="5CEF321A" w14:textId="77777777" w:rsidR="005E2787" w:rsidRPr="005E2787" w:rsidRDefault="005E2787" w:rsidP="005E2787">
      <w:pPr>
        <w:pStyle w:val="EndNoteBibliography"/>
        <w:spacing w:after="0"/>
        <w:ind w:left="420" w:hanging="420"/>
      </w:pPr>
      <w:bookmarkStart w:id="131" w:name="_ENREF_51"/>
      <w:r w:rsidRPr="005E2787">
        <w:t xml:space="preserve">[51] </w:t>
      </w:r>
      <w:r w:rsidRPr="005E2787">
        <w:tab/>
        <w:t>Lidgren M, Wilking N, Jonsson B, et al. Health related quality of life in different states of breast cancer. Qual Life Res 2007;16:1073-81.</w:t>
      </w:r>
      <w:bookmarkEnd w:id="131"/>
    </w:p>
    <w:p w14:paraId="4C07A1FD" w14:textId="77777777" w:rsidR="005E2787" w:rsidRPr="005E2787" w:rsidRDefault="005E2787" w:rsidP="005E2787">
      <w:pPr>
        <w:pStyle w:val="EndNoteBibliography"/>
        <w:spacing w:after="0"/>
        <w:ind w:left="420" w:hanging="420"/>
      </w:pPr>
      <w:bookmarkStart w:id="132" w:name="_ENREF_52"/>
      <w:r w:rsidRPr="005E2787">
        <w:t xml:space="preserve">[52] </w:t>
      </w:r>
      <w:r w:rsidRPr="005E2787">
        <w:tab/>
        <w:t>Ness RM, Holmes AM, Klein R, et al. Utility valuations for outcome states of colorectal cancer. Am J Gastroenterol 1999;94:1650-7.</w:t>
      </w:r>
      <w:bookmarkEnd w:id="132"/>
    </w:p>
    <w:p w14:paraId="60E62391" w14:textId="77777777" w:rsidR="005E2787" w:rsidRPr="005E2787" w:rsidRDefault="005E2787" w:rsidP="005E2787">
      <w:pPr>
        <w:pStyle w:val="EndNoteBibliography"/>
        <w:spacing w:after="0"/>
        <w:ind w:left="420" w:hanging="420"/>
      </w:pPr>
      <w:bookmarkStart w:id="133" w:name="_ENREF_53"/>
      <w:r w:rsidRPr="005E2787">
        <w:t xml:space="preserve">[53] </w:t>
      </w:r>
      <w:r w:rsidRPr="005E2787">
        <w:tab/>
        <w:t>National Clinical Guideline Centre. Hypertension: clinical management of primary hypertension in adults (update). (Clinical guideline 127). National Clinical Guideline Centre, the Royal College of Physicians, 2011.</w:t>
      </w:r>
      <w:bookmarkEnd w:id="133"/>
    </w:p>
    <w:p w14:paraId="37106080" w14:textId="77777777" w:rsidR="005E2787" w:rsidRPr="005E2787" w:rsidRDefault="005E2787" w:rsidP="005E2787">
      <w:pPr>
        <w:pStyle w:val="EndNoteBibliography"/>
        <w:spacing w:after="0"/>
        <w:ind w:left="420" w:hanging="420"/>
      </w:pPr>
      <w:bookmarkStart w:id="134" w:name="_ENREF_54"/>
      <w:r w:rsidRPr="005E2787">
        <w:t xml:space="preserve">[54] </w:t>
      </w:r>
      <w:r w:rsidRPr="005E2787">
        <w:tab/>
        <w:t>Ara R, Pandor A, Stevens J, et al. Early high-dose lipid-lowering therapy to avoid cardiac events: a systematic review and economic evaluation. Health Technol Assess 2009;13:1-74, 75-118.</w:t>
      </w:r>
      <w:bookmarkEnd w:id="134"/>
    </w:p>
    <w:p w14:paraId="21402F9C" w14:textId="77777777" w:rsidR="005E2787" w:rsidRPr="005E2787" w:rsidRDefault="005E2787" w:rsidP="005E2787">
      <w:pPr>
        <w:pStyle w:val="EndNoteBibliography"/>
        <w:spacing w:after="0"/>
        <w:ind w:left="420" w:hanging="420"/>
      </w:pPr>
      <w:bookmarkStart w:id="135" w:name="_ENREF_55"/>
      <w:r w:rsidRPr="005E2787">
        <w:t xml:space="preserve">[55] </w:t>
      </w:r>
      <w:r w:rsidRPr="005E2787">
        <w:tab/>
        <w:t>Ward S, Lloyd Jones M, Pandor A, et al. A systematic review and economic evaluation of statins for the prevention of coronary events. Health Technol Assess 2007;11:1-160, iii-iv.</w:t>
      </w:r>
      <w:bookmarkEnd w:id="135"/>
    </w:p>
    <w:p w14:paraId="2F7243DD" w14:textId="77777777" w:rsidR="005E2787" w:rsidRPr="005E2787" w:rsidRDefault="005E2787" w:rsidP="005E2787">
      <w:pPr>
        <w:pStyle w:val="EndNoteBibliography"/>
        <w:spacing w:after="0"/>
        <w:ind w:left="420" w:hanging="420"/>
      </w:pPr>
      <w:bookmarkStart w:id="136" w:name="_ENREF_56"/>
      <w:r w:rsidRPr="005E2787">
        <w:t xml:space="preserve">[56] </w:t>
      </w:r>
      <w:r w:rsidRPr="005E2787">
        <w:tab/>
        <w:t>Clarke P, Gray A, Legood R, et al. The impact of diabetes-related complications on healthcare costs: results from the United Kingdom Prospective Diabetes Study (UKPDS Study No. 65). Diabet Med 2003;20:442-50.</w:t>
      </w:r>
      <w:bookmarkEnd w:id="136"/>
    </w:p>
    <w:p w14:paraId="59E474A4" w14:textId="77777777" w:rsidR="005E2787" w:rsidRPr="005E2787" w:rsidRDefault="005E2787" w:rsidP="005E2787">
      <w:pPr>
        <w:pStyle w:val="EndNoteBibliography"/>
        <w:spacing w:after="0"/>
        <w:ind w:left="420" w:hanging="420"/>
      </w:pPr>
      <w:bookmarkStart w:id="137" w:name="_ENREF_57"/>
      <w:r w:rsidRPr="005E2787">
        <w:t xml:space="preserve">[57] </w:t>
      </w:r>
      <w:r w:rsidRPr="005E2787">
        <w:tab/>
        <w:t>Gordois A, Scuffham P, Shearer A, et al. The health care costs of diabetic nephropathy in the United States and the United Kingdom. J Diabetes Complications 2004;18:18-26.</w:t>
      </w:r>
      <w:bookmarkEnd w:id="137"/>
    </w:p>
    <w:p w14:paraId="52DA8588" w14:textId="77777777" w:rsidR="005E2787" w:rsidRPr="005E2787" w:rsidRDefault="005E2787" w:rsidP="005E2787">
      <w:pPr>
        <w:pStyle w:val="EndNoteBibliography"/>
        <w:spacing w:after="0"/>
        <w:ind w:left="420" w:hanging="420"/>
      </w:pPr>
      <w:bookmarkStart w:id="138" w:name="_ENREF_58"/>
      <w:r w:rsidRPr="005E2787">
        <w:t xml:space="preserve">[58] </w:t>
      </w:r>
      <w:r w:rsidRPr="005E2787">
        <w:tab/>
        <w:t>Thompson Coon J, Hoyle M, Green C, et al. Bevacizumab, sorafenib tosylate, sunitinib and temsirolimus for renal cell carcinoma: a systematic review and economic evaluation. Health Technol Assess 2010;14:1-184, iii-iv.</w:t>
      </w:r>
      <w:bookmarkEnd w:id="138"/>
    </w:p>
    <w:p w14:paraId="68B55619" w14:textId="77777777" w:rsidR="005E2787" w:rsidRPr="005E2787" w:rsidRDefault="005E2787" w:rsidP="005E2787">
      <w:pPr>
        <w:pStyle w:val="EndNoteBibliography"/>
        <w:spacing w:after="0"/>
        <w:ind w:left="420" w:hanging="420"/>
      </w:pPr>
      <w:bookmarkStart w:id="139" w:name="_ENREF_59"/>
      <w:r w:rsidRPr="005E2787">
        <w:t xml:space="preserve">[59] </w:t>
      </w:r>
      <w:r w:rsidRPr="005E2787">
        <w:tab/>
        <w:t>Tappenden P, Chilcott J, Eggington S, et al. Option appraisal of population-based colorectal cancer screening programmes in England. Gut 2007;56:677-84.</w:t>
      </w:r>
      <w:bookmarkEnd w:id="139"/>
    </w:p>
    <w:p w14:paraId="3715AE21" w14:textId="77777777" w:rsidR="005E2787" w:rsidRPr="005E2787" w:rsidRDefault="005E2787" w:rsidP="005E2787">
      <w:pPr>
        <w:pStyle w:val="EndNoteBibliography"/>
        <w:spacing w:after="0"/>
        <w:ind w:left="420" w:hanging="420"/>
      </w:pPr>
      <w:bookmarkStart w:id="140" w:name="_ENREF_60"/>
      <w:r w:rsidRPr="005E2787">
        <w:t xml:space="preserve">[60] </w:t>
      </w:r>
      <w:r w:rsidRPr="005E2787">
        <w:tab/>
        <w:t>Ara R, Brennan A. Economic evaluation of sibutramine for the treatment of obesity in adults without other co-morbidities in the UK. Company submission to NICE (available in section 6 of NICE Guideline 43). 2005.</w:t>
      </w:r>
      <w:bookmarkEnd w:id="140"/>
    </w:p>
    <w:p w14:paraId="281015E3" w14:textId="77777777" w:rsidR="005E2787" w:rsidRPr="005E2787" w:rsidRDefault="005E2787" w:rsidP="005E2787">
      <w:pPr>
        <w:pStyle w:val="EndNoteBibliography"/>
        <w:spacing w:after="0"/>
        <w:ind w:left="420" w:hanging="420"/>
      </w:pPr>
      <w:bookmarkStart w:id="141" w:name="_ENREF_61"/>
      <w:r w:rsidRPr="005E2787">
        <w:lastRenderedPageBreak/>
        <w:t xml:space="preserve">[61] </w:t>
      </w:r>
      <w:r w:rsidRPr="005E2787">
        <w:tab/>
        <w:t>Curtis L. Unit Costs of Health and Social Care 2011. Canterbury: Personal Social Services Research Unit, University of Kent, 2011.</w:t>
      </w:r>
      <w:bookmarkEnd w:id="141"/>
    </w:p>
    <w:p w14:paraId="6589CB80" w14:textId="77777777" w:rsidR="005E2787" w:rsidRPr="005E2787" w:rsidRDefault="005E2787" w:rsidP="005E2787">
      <w:pPr>
        <w:pStyle w:val="EndNoteBibliography"/>
        <w:spacing w:after="0"/>
        <w:ind w:left="420" w:hanging="420"/>
      </w:pPr>
      <w:bookmarkStart w:id="142" w:name="_ENREF_62"/>
      <w:r w:rsidRPr="005E2787">
        <w:t xml:space="preserve">[62] </w:t>
      </w:r>
      <w:r w:rsidRPr="005E2787">
        <w:tab/>
        <w:t>Joint Formulary Committee. British National Formulary (BNF) 64. Pharmaceutical Press, 2012.</w:t>
      </w:r>
      <w:bookmarkEnd w:id="142"/>
    </w:p>
    <w:p w14:paraId="3C411809" w14:textId="2C76D86E" w:rsidR="005E2787" w:rsidRPr="005E2787" w:rsidRDefault="005E2787" w:rsidP="005E2787">
      <w:pPr>
        <w:pStyle w:val="EndNoteBibliography"/>
        <w:spacing w:after="0"/>
        <w:ind w:left="420" w:hanging="420"/>
      </w:pPr>
      <w:bookmarkStart w:id="143" w:name="_ENREF_63"/>
      <w:r w:rsidRPr="005E2787">
        <w:t xml:space="preserve">[63] </w:t>
      </w:r>
      <w:r w:rsidRPr="005E2787">
        <w:tab/>
        <w:t xml:space="preserve">Department of Health. Reference costs guidance for 2011-12. Available from: </w:t>
      </w:r>
      <w:hyperlink r:id="rId29" w:history="1">
        <w:r w:rsidRPr="005E2787">
          <w:rPr>
            <w:rStyle w:val="Hyperlink"/>
          </w:rPr>
          <w:t>http://www.dh.gov.uk/prod_consum_dh/groups/dh_digitalassets/@dh/@en/documents/digitalasset/dh_133719.pdf</w:t>
        </w:r>
      </w:hyperlink>
      <w:r w:rsidRPr="005E2787">
        <w:t xml:space="preserve"> (accessed 22 October 2012) [Accessed 22 October 2012].</w:t>
      </w:r>
      <w:bookmarkEnd w:id="143"/>
    </w:p>
    <w:p w14:paraId="503507A1" w14:textId="77777777" w:rsidR="005E2787" w:rsidRPr="005E2787" w:rsidRDefault="005E2787" w:rsidP="005E2787">
      <w:pPr>
        <w:pStyle w:val="EndNoteBibliography"/>
        <w:spacing w:after="0"/>
        <w:ind w:left="420" w:hanging="420"/>
      </w:pPr>
      <w:bookmarkStart w:id="144" w:name="_ENREF_64"/>
      <w:r w:rsidRPr="005E2787">
        <w:t xml:space="preserve">[64] </w:t>
      </w:r>
      <w:r w:rsidRPr="005E2787">
        <w:tab/>
        <w:t>Vanni T, Karnon J, Madan J, et al. Calibrating models in economic evaluation: a seven-step approach. Pharmacoeconomics 2011;29:35-49.</w:t>
      </w:r>
      <w:bookmarkEnd w:id="144"/>
    </w:p>
    <w:p w14:paraId="6FA063E7" w14:textId="77777777" w:rsidR="005E2787" w:rsidRPr="005E2787" w:rsidRDefault="005E2787" w:rsidP="005E2787">
      <w:pPr>
        <w:pStyle w:val="EndNoteBibliography"/>
        <w:spacing w:after="0"/>
        <w:ind w:left="420" w:hanging="420"/>
      </w:pPr>
      <w:bookmarkStart w:id="145" w:name="_ENREF_65"/>
      <w:r w:rsidRPr="005E2787">
        <w:t xml:space="preserve">[65] </w:t>
      </w:r>
      <w:r w:rsidRPr="005E2787">
        <w:tab/>
        <w:t>Weinstein MC. Recent developments in decision-analytic modelling for economic evaluation. Pharmacoeconomics 2006;24:1043-53.</w:t>
      </w:r>
      <w:bookmarkEnd w:id="145"/>
    </w:p>
    <w:p w14:paraId="4DCEFC7E" w14:textId="77777777" w:rsidR="005E2787" w:rsidRPr="005E2787" w:rsidRDefault="005E2787" w:rsidP="005E2787">
      <w:pPr>
        <w:pStyle w:val="EndNoteBibliography"/>
        <w:spacing w:after="0"/>
        <w:ind w:left="420" w:hanging="420"/>
      </w:pPr>
      <w:bookmarkStart w:id="146" w:name="_ENREF_66"/>
      <w:r w:rsidRPr="005E2787">
        <w:t xml:space="preserve">[66] </w:t>
      </w:r>
      <w:r w:rsidRPr="005E2787">
        <w:tab/>
        <w:t>Eddy DM, Hollingworth W, Caro JJ, et al. Model transparency and validation: a report of the ISPOR-SMDM Modeling Good Research Practices Task Force--7. Value Health 2012;15:843-50.</w:t>
      </w:r>
      <w:bookmarkEnd w:id="146"/>
    </w:p>
    <w:p w14:paraId="18E5CDB9" w14:textId="77777777" w:rsidR="005E2787" w:rsidRPr="005E2787" w:rsidRDefault="005E2787" w:rsidP="005E2787">
      <w:pPr>
        <w:pStyle w:val="EndNoteBibliography"/>
        <w:spacing w:after="0"/>
        <w:ind w:left="420" w:hanging="420"/>
      </w:pPr>
      <w:bookmarkStart w:id="147" w:name="_ENREF_67"/>
      <w:r w:rsidRPr="005E2787">
        <w:t xml:space="preserve">[67] </w:t>
      </w:r>
      <w:r w:rsidRPr="005E2787">
        <w:tab/>
        <w:t>Sattelmair J, Pertman J, Ding EL, et al. Dose response between physical activity and risk of coronary heart disease: a meta-analysis. Circulation 2011;124:789-95.</w:t>
      </w:r>
      <w:bookmarkEnd w:id="147"/>
    </w:p>
    <w:p w14:paraId="3C56F59A" w14:textId="77777777" w:rsidR="005E2787" w:rsidRPr="005E2787" w:rsidRDefault="005E2787" w:rsidP="005E2787">
      <w:pPr>
        <w:pStyle w:val="EndNoteBibliography"/>
        <w:spacing w:after="0"/>
        <w:ind w:left="420" w:hanging="420"/>
      </w:pPr>
      <w:bookmarkStart w:id="148" w:name="_ENREF_68"/>
      <w:r w:rsidRPr="005E2787">
        <w:t xml:space="preserve">[68] </w:t>
      </w:r>
      <w:r w:rsidRPr="005E2787">
        <w:tab/>
        <w:t>Woodcock J, Franco OH, Orsini N, et al. Non-vigorous physical activity and all-cause mortality: systematic review and meta-analysis of cohort studies. Int J Epidemiol 2011;40:121-38.</w:t>
      </w:r>
      <w:bookmarkEnd w:id="148"/>
    </w:p>
    <w:p w14:paraId="5A255549" w14:textId="77777777" w:rsidR="005E2787" w:rsidRPr="005E2787" w:rsidRDefault="005E2787" w:rsidP="005E2787">
      <w:pPr>
        <w:pStyle w:val="EndNoteBibliography"/>
        <w:spacing w:after="0"/>
        <w:ind w:left="420" w:hanging="420"/>
      </w:pPr>
      <w:bookmarkStart w:id="149" w:name="_ENREF_69"/>
      <w:r w:rsidRPr="005E2787">
        <w:t xml:space="preserve">[69] </w:t>
      </w:r>
      <w:r w:rsidRPr="005E2787">
        <w:tab/>
        <w:t>Diep L, Kwagyan J, Kurantsin-Mills J, et al. Association of physical activity level and stroke outcomes in men and women: a meta-analysis. J Womens Health (Larchmt) 2010;19:1815-22.</w:t>
      </w:r>
      <w:bookmarkEnd w:id="149"/>
    </w:p>
    <w:p w14:paraId="3FD6B70C" w14:textId="77777777" w:rsidR="005E2787" w:rsidRPr="005E2787" w:rsidRDefault="005E2787" w:rsidP="005E2787">
      <w:pPr>
        <w:pStyle w:val="EndNoteBibliography"/>
        <w:spacing w:after="0"/>
        <w:ind w:left="420" w:hanging="420"/>
      </w:pPr>
      <w:bookmarkStart w:id="150" w:name="_ENREF_70"/>
      <w:r w:rsidRPr="005E2787">
        <w:t xml:space="preserve">[70] </w:t>
      </w:r>
      <w:r w:rsidRPr="005E2787">
        <w:tab/>
        <w:t>The Information Centre for Health and Social Care. Quality and Outcomes Framework. 2011.</w:t>
      </w:r>
      <w:bookmarkEnd w:id="150"/>
    </w:p>
    <w:p w14:paraId="13EB35CF" w14:textId="77777777" w:rsidR="005E2787" w:rsidRPr="005E2787" w:rsidRDefault="005E2787" w:rsidP="005E2787">
      <w:pPr>
        <w:pStyle w:val="EndNoteBibliography"/>
        <w:spacing w:after="0"/>
        <w:ind w:left="420" w:hanging="420"/>
      </w:pPr>
      <w:bookmarkStart w:id="151" w:name="_ENREF_71"/>
      <w:r w:rsidRPr="005E2787">
        <w:t xml:space="preserve">[71] </w:t>
      </w:r>
      <w:r w:rsidRPr="005E2787">
        <w:tab/>
        <w:t>Scarborough P, Bhatnagar P, Wickramasinghe K, et al. Coronary heart disease statistics 2010 edition. London: British Heart Foundation, 2010.</w:t>
      </w:r>
      <w:bookmarkEnd w:id="151"/>
    </w:p>
    <w:p w14:paraId="4C9EEE16" w14:textId="77777777" w:rsidR="005E2787" w:rsidRPr="005E2787" w:rsidRDefault="005E2787" w:rsidP="005E2787">
      <w:pPr>
        <w:pStyle w:val="EndNoteBibliography"/>
        <w:spacing w:after="0"/>
        <w:ind w:left="420" w:hanging="420"/>
      </w:pPr>
      <w:bookmarkStart w:id="152" w:name="_ENREF_72"/>
      <w:r w:rsidRPr="005E2787">
        <w:t xml:space="preserve">[72] </w:t>
      </w:r>
      <w:r w:rsidRPr="005E2787">
        <w:tab/>
        <w:t>Roberts R, Goodwin P. Weight approximations in multi-attribute decision models. J Multi-Crit Decis Anal 2002;11:291-303.</w:t>
      </w:r>
      <w:bookmarkEnd w:id="152"/>
    </w:p>
    <w:p w14:paraId="5283156F" w14:textId="77777777" w:rsidR="005E2787" w:rsidRPr="005E2787" w:rsidRDefault="005E2787" w:rsidP="005E2787">
      <w:pPr>
        <w:pStyle w:val="EndNoteBibliography"/>
        <w:spacing w:after="0"/>
        <w:ind w:left="420" w:hanging="420"/>
      </w:pPr>
      <w:bookmarkStart w:id="153" w:name="_ENREF_73"/>
      <w:r w:rsidRPr="005E2787">
        <w:t xml:space="preserve">[73] </w:t>
      </w:r>
      <w:r w:rsidRPr="005E2787">
        <w:tab/>
        <w:t>Kim JJ, Kuntz KM, Stout NK, et al. Multiparameter calibration of a natural history model of cervical cancer. Am J Epidemiol 2007;166:137-50.</w:t>
      </w:r>
      <w:bookmarkEnd w:id="153"/>
    </w:p>
    <w:p w14:paraId="573A6A5E" w14:textId="77777777" w:rsidR="005E2787" w:rsidRPr="005E2787" w:rsidRDefault="005E2787" w:rsidP="005E2787">
      <w:pPr>
        <w:pStyle w:val="EndNoteBibliography"/>
        <w:spacing w:after="0"/>
        <w:ind w:left="420" w:hanging="420"/>
      </w:pPr>
      <w:bookmarkStart w:id="154" w:name="_ENREF_74"/>
      <w:r w:rsidRPr="005E2787">
        <w:t xml:space="preserve">[74] </w:t>
      </w:r>
      <w:r w:rsidRPr="005E2787">
        <w:tab/>
        <w:t>Orrow G, Kinmonth AL, Sanderson S, et al. Effectiveness of physical activity promotion based in primary care: systematic review and meta-analysis of randomised controlled trials. BMJ 2012;344:e1389.</w:t>
      </w:r>
      <w:bookmarkEnd w:id="154"/>
    </w:p>
    <w:p w14:paraId="2724821E" w14:textId="77777777" w:rsidR="005E2787" w:rsidRPr="005E2787" w:rsidRDefault="005E2787" w:rsidP="005E2787">
      <w:pPr>
        <w:pStyle w:val="EndNoteBibliography"/>
        <w:spacing w:after="0"/>
        <w:ind w:left="420" w:hanging="420"/>
      </w:pPr>
      <w:bookmarkStart w:id="155" w:name="_ENREF_75"/>
      <w:r w:rsidRPr="005E2787">
        <w:t xml:space="preserve">[75] </w:t>
      </w:r>
      <w:r w:rsidRPr="005E2787">
        <w:tab/>
        <w:t>Bravata DM, Smith-Spangler C, Sundaram V, et al. Using pedometers to increase physical activity and improve health: a systematic review. JAMA 2007;298:2296-304.</w:t>
      </w:r>
      <w:bookmarkEnd w:id="155"/>
    </w:p>
    <w:p w14:paraId="4C5739B3" w14:textId="77777777" w:rsidR="005E2787" w:rsidRPr="005E2787" w:rsidRDefault="005E2787" w:rsidP="005E2787">
      <w:pPr>
        <w:pStyle w:val="EndNoteBibliography"/>
        <w:spacing w:after="0"/>
        <w:ind w:left="420" w:hanging="420"/>
      </w:pPr>
      <w:bookmarkStart w:id="156" w:name="_ENREF_76"/>
      <w:r w:rsidRPr="005E2787">
        <w:t xml:space="preserve">[76] </w:t>
      </w:r>
      <w:r w:rsidRPr="005E2787">
        <w:tab/>
        <w:t>Kang M, Marshall SJ, Barreira TV, et al. Effect of pedometer-based physical activity interventions: a meta-analysis. Res Q Exerc Sport 2009;80:648-55.</w:t>
      </w:r>
      <w:bookmarkEnd w:id="156"/>
    </w:p>
    <w:p w14:paraId="0EF16051" w14:textId="77777777" w:rsidR="005E2787" w:rsidRPr="005E2787" w:rsidRDefault="005E2787" w:rsidP="005E2787">
      <w:pPr>
        <w:pStyle w:val="EndNoteBibliography"/>
        <w:spacing w:after="0"/>
        <w:ind w:left="420" w:hanging="420"/>
      </w:pPr>
      <w:bookmarkStart w:id="157" w:name="_ENREF_77"/>
      <w:r w:rsidRPr="005E2787">
        <w:t xml:space="preserve">[77] </w:t>
      </w:r>
      <w:r w:rsidRPr="005E2787">
        <w:tab/>
        <w:t>Belanger-Gravel A, Godin G, Amireault S. A meta-analytic review of the effect of implementation intentions on physical activity. Health Psychology Review 2013;7:23-54.</w:t>
      </w:r>
      <w:bookmarkEnd w:id="157"/>
    </w:p>
    <w:p w14:paraId="35E424FC" w14:textId="77777777" w:rsidR="005E2787" w:rsidRPr="005E2787" w:rsidRDefault="005E2787" w:rsidP="005E2787">
      <w:pPr>
        <w:pStyle w:val="EndNoteBibliography"/>
        <w:spacing w:after="0"/>
        <w:ind w:left="420" w:hanging="420"/>
      </w:pPr>
      <w:bookmarkStart w:id="158" w:name="_ENREF_78"/>
      <w:r w:rsidRPr="005E2787">
        <w:t xml:space="preserve">[78] </w:t>
      </w:r>
      <w:r w:rsidRPr="005E2787">
        <w:tab/>
        <w:t>Wu S, Cohen D, Shi Y, et al. Economic analysis of physical activity interventions. Am J Prev Med 2011;40:149-58.</w:t>
      </w:r>
      <w:bookmarkEnd w:id="158"/>
    </w:p>
    <w:p w14:paraId="2FB0BC27" w14:textId="77777777" w:rsidR="005E2787" w:rsidRPr="005E2787" w:rsidRDefault="005E2787" w:rsidP="005E2787">
      <w:pPr>
        <w:pStyle w:val="EndNoteBibliography"/>
        <w:spacing w:after="0"/>
        <w:ind w:left="420" w:hanging="420"/>
      </w:pPr>
      <w:bookmarkStart w:id="159" w:name="_ENREF_79"/>
      <w:r w:rsidRPr="005E2787">
        <w:t xml:space="preserve">[79] </w:t>
      </w:r>
      <w:r w:rsidRPr="005E2787">
        <w:tab/>
        <w:t>Ainsworth BE, Haskell WL, Herrmann SD, et al. 2011 Compendium of Physical Activities: a second update of codes and MET values. Med Sci Sports Exerc 2011;43:1575-81.</w:t>
      </w:r>
      <w:bookmarkEnd w:id="159"/>
    </w:p>
    <w:p w14:paraId="67BF454D" w14:textId="77777777" w:rsidR="005E2787" w:rsidRPr="005E2787" w:rsidRDefault="005E2787" w:rsidP="005E2787">
      <w:pPr>
        <w:pStyle w:val="EndNoteBibliography"/>
        <w:spacing w:after="0"/>
        <w:ind w:left="420" w:hanging="420"/>
      </w:pPr>
      <w:bookmarkStart w:id="160" w:name="_ENREF_80"/>
      <w:r w:rsidRPr="005E2787">
        <w:t xml:space="preserve">[80] </w:t>
      </w:r>
      <w:r w:rsidRPr="005E2787">
        <w:tab/>
        <w:t>Shaw R, Fenwick E, Baker G, et al. 'Pedometers cost buttons': the feasibility of implementing a pedometer based walking programme within the community. BMC Public Health 2011;11:200.</w:t>
      </w:r>
      <w:bookmarkEnd w:id="160"/>
    </w:p>
    <w:p w14:paraId="19F6C084" w14:textId="3ED937B7" w:rsidR="005E2787" w:rsidRPr="005E2787" w:rsidRDefault="005E2787" w:rsidP="005E2787">
      <w:pPr>
        <w:pStyle w:val="EndNoteBibliography"/>
        <w:spacing w:after="0"/>
        <w:ind w:left="420" w:hanging="420"/>
      </w:pPr>
      <w:bookmarkStart w:id="161" w:name="_ENREF_81"/>
      <w:r w:rsidRPr="005E2787">
        <w:t xml:space="preserve">[81] </w:t>
      </w:r>
      <w:r w:rsidRPr="005E2787">
        <w:tab/>
        <w:t xml:space="preserve">Office for National Statistics. 2011 Census: Population estimates by single year of age and sex for local authorities in the United Kingdom [Table HH01UK]. Available from: </w:t>
      </w:r>
      <w:hyperlink r:id="rId30" w:history="1">
        <w:r w:rsidRPr="005E2787">
          <w:rPr>
            <w:rStyle w:val="Hyperlink"/>
          </w:rPr>
          <w:t>http://www.ons.gov.uk/peoplepopulationandcommunity/populationandmigration/populationestimates/datasets/2011censuspopulationestimatesbysingleyearofageandsexforlocalauthoritiesintheunitedkingdom</w:t>
        </w:r>
      </w:hyperlink>
      <w:r w:rsidRPr="005E2787">
        <w:t xml:space="preserve"> [Accessed 22 August 2013].</w:t>
      </w:r>
      <w:bookmarkEnd w:id="161"/>
    </w:p>
    <w:p w14:paraId="7E11EB18" w14:textId="730D4C2D" w:rsidR="005E2787" w:rsidRPr="005E2787" w:rsidRDefault="005E2787" w:rsidP="005E2787">
      <w:pPr>
        <w:pStyle w:val="EndNoteBibliography"/>
        <w:ind w:left="420" w:hanging="420"/>
      </w:pPr>
      <w:bookmarkStart w:id="162" w:name="_ENREF_82"/>
      <w:r w:rsidRPr="005E2787">
        <w:lastRenderedPageBreak/>
        <w:t xml:space="preserve">[82] </w:t>
      </w:r>
      <w:r w:rsidRPr="005E2787">
        <w:tab/>
        <w:t xml:space="preserve">Public Health England. NHS Health Check Single Data List Returns: A brief guide for local authorities. Available from: Available from </w:t>
      </w:r>
      <w:hyperlink r:id="rId31" w:history="1">
        <w:r w:rsidRPr="005E2787">
          <w:rPr>
            <w:rStyle w:val="Hyperlink"/>
          </w:rPr>
          <w:t>http://www.healthcheck.nhs.uk/document.php?o=537</w:t>
        </w:r>
      </w:hyperlink>
      <w:r w:rsidRPr="005E2787">
        <w:t xml:space="preserve"> [Accessed 14 November 2014].</w:t>
      </w:r>
      <w:bookmarkEnd w:id="162"/>
    </w:p>
    <w:p w14:paraId="6F62EAC9" w14:textId="15BFE71C" w:rsidR="009D1C9A" w:rsidRPr="00774DEA" w:rsidRDefault="00BF0C11" w:rsidP="00774DEA">
      <w:pPr>
        <w:pStyle w:val="EndNoteBibliography"/>
        <w:spacing w:line="480" w:lineRule="auto"/>
        <w:ind w:left="420" w:hanging="420"/>
      </w:pPr>
      <w:r w:rsidRPr="00774DEA">
        <w:fldChar w:fldCharType="end"/>
      </w:r>
    </w:p>
    <w:sectPr w:rsidR="009D1C9A" w:rsidRPr="00774DEA" w:rsidSect="007A037D">
      <w:headerReference w:type="default" r:id="rId32"/>
      <w:footerReference w:type="default" r:id="rId3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56FBA" w14:textId="77777777" w:rsidR="00AA490E" w:rsidRDefault="00AA490E" w:rsidP="00B802F0">
      <w:pPr>
        <w:spacing w:before="0" w:after="0" w:line="240" w:lineRule="auto"/>
      </w:pPr>
      <w:r>
        <w:separator/>
      </w:r>
    </w:p>
  </w:endnote>
  <w:endnote w:type="continuationSeparator" w:id="0">
    <w:p w14:paraId="4460A38A" w14:textId="77777777" w:rsidR="00AA490E" w:rsidRDefault="00AA490E" w:rsidP="00B802F0">
      <w:pPr>
        <w:spacing w:before="0" w:after="0" w:line="240" w:lineRule="auto"/>
      </w:pPr>
      <w:r>
        <w:continuationSeparator/>
      </w:r>
    </w:p>
  </w:endnote>
  <w:endnote w:type="continuationNotice" w:id="1">
    <w:p w14:paraId="141759D9" w14:textId="77777777" w:rsidR="00AA490E" w:rsidRDefault="00AA49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347016"/>
      <w:docPartObj>
        <w:docPartGallery w:val="Page Numbers (Bottom of Page)"/>
        <w:docPartUnique/>
      </w:docPartObj>
    </w:sdtPr>
    <w:sdtEndPr>
      <w:rPr>
        <w:noProof/>
      </w:rPr>
    </w:sdtEndPr>
    <w:sdtContent>
      <w:p w14:paraId="69E1DB68" w14:textId="48B603CD" w:rsidR="00AA490E" w:rsidRDefault="00AA490E" w:rsidP="002960BB">
        <w:pPr>
          <w:pStyle w:val="Footer"/>
          <w:jc w:val="center"/>
        </w:pPr>
        <w:r>
          <w:fldChar w:fldCharType="begin"/>
        </w:r>
        <w:r>
          <w:instrText xml:space="preserve"> PAGE   \* MERGEFORMAT </w:instrText>
        </w:r>
        <w:r>
          <w:fldChar w:fldCharType="separate"/>
        </w:r>
        <w:r w:rsidR="0015250B">
          <w:rPr>
            <w:noProof/>
          </w:rPr>
          <w:t>1</w:t>
        </w:r>
        <w:r>
          <w:rPr>
            <w:noProof/>
          </w:rPr>
          <w:fldChar w:fldCharType="end"/>
        </w:r>
      </w:p>
    </w:sdtContent>
  </w:sdt>
  <w:p w14:paraId="18CA3A8F" w14:textId="77777777" w:rsidR="00AA490E" w:rsidRDefault="00AA4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67044"/>
      <w:docPartObj>
        <w:docPartGallery w:val="Page Numbers (Bottom of Page)"/>
        <w:docPartUnique/>
      </w:docPartObj>
    </w:sdtPr>
    <w:sdtEndPr>
      <w:rPr>
        <w:rFonts w:cs="Arial"/>
        <w:noProof/>
      </w:rPr>
    </w:sdtEndPr>
    <w:sdtContent>
      <w:p w14:paraId="7E289D0F" w14:textId="4F9EB4F7" w:rsidR="00AA490E" w:rsidRPr="00A63C5B" w:rsidRDefault="00AA490E" w:rsidP="004A3816">
        <w:pPr>
          <w:pStyle w:val="Footer"/>
          <w:jc w:val="center"/>
          <w:rPr>
            <w:rFonts w:cs="Arial"/>
          </w:rPr>
        </w:pPr>
        <w:r w:rsidRPr="00A63C5B">
          <w:rPr>
            <w:rFonts w:cs="Arial"/>
          </w:rPr>
          <w:fldChar w:fldCharType="begin"/>
        </w:r>
        <w:r w:rsidRPr="00A63C5B">
          <w:rPr>
            <w:rFonts w:cs="Arial"/>
          </w:rPr>
          <w:instrText xml:space="preserve"> PAGE   \* MERGEFORMAT </w:instrText>
        </w:r>
        <w:r w:rsidRPr="00A63C5B">
          <w:rPr>
            <w:rFonts w:cs="Arial"/>
          </w:rPr>
          <w:fldChar w:fldCharType="separate"/>
        </w:r>
        <w:r w:rsidR="0015250B">
          <w:rPr>
            <w:rFonts w:cs="Arial"/>
            <w:noProof/>
          </w:rPr>
          <w:t>43</w:t>
        </w:r>
        <w:r w:rsidRPr="00A63C5B">
          <w:rPr>
            <w:rFonts w:cs="Arial"/>
            <w:noProof/>
          </w:rPr>
          <w:fldChar w:fldCharType="end"/>
        </w:r>
      </w:p>
    </w:sdtContent>
  </w:sdt>
  <w:p w14:paraId="1851E60C" w14:textId="7FD73567" w:rsidR="00AA490E" w:rsidRDefault="00AA49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AB531" w14:textId="77777777" w:rsidR="00AA490E" w:rsidRDefault="00AA490E" w:rsidP="00B802F0">
      <w:pPr>
        <w:spacing w:before="0" w:after="0" w:line="240" w:lineRule="auto"/>
      </w:pPr>
      <w:r>
        <w:separator/>
      </w:r>
    </w:p>
  </w:footnote>
  <w:footnote w:type="continuationSeparator" w:id="0">
    <w:p w14:paraId="1BC8A434" w14:textId="77777777" w:rsidR="00AA490E" w:rsidRDefault="00AA490E" w:rsidP="00B802F0">
      <w:pPr>
        <w:spacing w:before="0" w:after="0" w:line="240" w:lineRule="auto"/>
      </w:pPr>
      <w:r>
        <w:continuationSeparator/>
      </w:r>
    </w:p>
  </w:footnote>
  <w:footnote w:type="continuationNotice" w:id="1">
    <w:p w14:paraId="4C1C57F4" w14:textId="77777777" w:rsidR="00AA490E" w:rsidRDefault="00AA490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EAD4" w14:textId="0AB5AF7C" w:rsidR="00AA490E" w:rsidRPr="006C647E" w:rsidRDefault="00AA490E" w:rsidP="0025461C">
    <w:pPr>
      <w:pStyle w:val="Footer"/>
      <w:tabs>
        <w:tab w:val="left" w:pos="288"/>
        <w:tab w:val="left" w:pos="7613"/>
      </w:tabs>
      <w:rPr>
        <w:i/>
        <w:iCs/>
        <w:color w:val="A6A6A6" w:themeColor="background1" w:themeShade="A6"/>
        <w:szCs w:val="18"/>
      </w:rPr>
    </w:pPr>
    <w:r>
      <w:rPr>
        <w:i/>
        <w:iCs/>
        <w:color w:val="A6A6A6" w:themeColor="background1" w:themeShade="A6"/>
        <w:szCs w:val="18"/>
      </w:rPr>
      <w:tab/>
    </w:r>
    <w:r>
      <w:rPr>
        <w:i/>
        <w:iCs/>
        <w:color w:val="A6A6A6" w:themeColor="background1" w:themeShade="A6"/>
        <w:szCs w:val="18"/>
      </w:rPr>
      <w:tab/>
    </w:r>
    <w:r>
      <w:rPr>
        <w:i/>
        <w:iCs/>
        <w:color w:val="A6A6A6" w:themeColor="background1" w:themeShade="A6"/>
        <w:szCs w:val="18"/>
      </w:rPr>
      <w:tab/>
    </w:r>
    <w:r>
      <w:rPr>
        <w:i/>
        <w:iCs/>
        <w:color w:val="A6A6A6" w:themeColor="background1" w:themeShade="A6"/>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6C0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3500"/>
    <w:multiLevelType w:val="hybridMultilevel"/>
    <w:tmpl w:val="7C16E60A"/>
    <w:lvl w:ilvl="0" w:tplc="256629F2">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A375C"/>
    <w:multiLevelType w:val="hybridMultilevel"/>
    <w:tmpl w:val="558AECB2"/>
    <w:lvl w:ilvl="0" w:tplc="F4029584">
      <w:start w:val="1"/>
      <w:numFmt w:val="decimal"/>
      <w:pStyle w:val="Heading2"/>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5551B"/>
    <w:multiLevelType w:val="hybridMultilevel"/>
    <w:tmpl w:val="6FA8F87E"/>
    <w:lvl w:ilvl="0" w:tplc="7B4440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714B7"/>
    <w:multiLevelType w:val="hybridMultilevel"/>
    <w:tmpl w:val="B02E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A5EAE"/>
    <w:multiLevelType w:val="hybridMultilevel"/>
    <w:tmpl w:val="1D62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7AED"/>
    <w:multiLevelType w:val="hybridMultilevel"/>
    <w:tmpl w:val="0F605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57FF8"/>
    <w:multiLevelType w:val="hybridMultilevel"/>
    <w:tmpl w:val="2F0657F8"/>
    <w:lvl w:ilvl="0" w:tplc="261C888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F4E4E"/>
    <w:multiLevelType w:val="hybridMultilevel"/>
    <w:tmpl w:val="905A6BC2"/>
    <w:lvl w:ilvl="0" w:tplc="294EF802">
      <w:start w:val="1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578B6"/>
    <w:multiLevelType w:val="hybridMultilevel"/>
    <w:tmpl w:val="6840FC02"/>
    <w:lvl w:ilvl="0" w:tplc="17E4EABA">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15025"/>
    <w:multiLevelType w:val="hybridMultilevel"/>
    <w:tmpl w:val="E0F4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D6C84"/>
    <w:multiLevelType w:val="hybridMultilevel"/>
    <w:tmpl w:val="B36E2446"/>
    <w:lvl w:ilvl="0" w:tplc="294EF802">
      <w:start w:val="1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8681D"/>
    <w:multiLevelType w:val="hybridMultilevel"/>
    <w:tmpl w:val="C2DAAF02"/>
    <w:lvl w:ilvl="0" w:tplc="F584824E">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05CDA"/>
    <w:multiLevelType w:val="hybridMultilevel"/>
    <w:tmpl w:val="16CA9248"/>
    <w:lvl w:ilvl="0" w:tplc="50B476A6">
      <w:start w:val="1"/>
      <w:numFmt w:val="decimal"/>
      <w:lvlText w:val="%1"/>
      <w:lvlJc w:val="left"/>
      <w:pPr>
        <w:ind w:left="490" w:hanging="360"/>
      </w:pPr>
      <w:rPr>
        <w:rFonts w:hint="default"/>
        <w:vertAlign w:val="superscript"/>
      </w:rPr>
    </w:lvl>
    <w:lvl w:ilvl="1" w:tplc="08090019" w:tentative="1">
      <w:start w:val="1"/>
      <w:numFmt w:val="lowerLetter"/>
      <w:lvlText w:val="%2."/>
      <w:lvlJc w:val="left"/>
      <w:pPr>
        <w:ind w:left="1210" w:hanging="360"/>
      </w:pPr>
    </w:lvl>
    <w:lvl w:ilvl="2" w:tplc="0809001B" w:tentative="1">
      <w:start w:val="1"/>
      <w:numFmt w:val="lowerRoman"/>
      <w:lvlText w:val="%3."/>
      <w:lvlJc w:val="right"/>
      <w:pPr>
        <w:ind w:left="1930" w:hanging="180"/>
      </w:pPr>
    </w:lvl>
    <w:lvl w:ilvl="3" w:tplc="0809000F" w:tentative="1">
      <w:start w:val="1"/>
      <w:numFmt w:val="decimal"/>
      <w:lvlText w:val="%4."/>
      <w:lvlJc w:val="left"/>
      <w:pPr>
        <w:ind w:left="2650" w:hanging="360"/>
      </w:pPr>
    </w:lvl>
    <w:lvl w:ilvl="4" w:tplc="08090019" w:tentative="1">
      <w:start w:val="1"/>
      <w:numFmt w:val="lowerLetter"/>
      <w:lvlText w:val="%5."/>
      <w:lvlJc w:val="left"/>
      <w:pPr>
        <w:ind w:left="3370" w:hanging="360"/>
      </w:pPr>
    </w:lvl>
    <w:lvl w:ilvl="5" w:tplc="0809001B" w:tentative="1">
      <w:start w:val="1"/>
      <w:numFmt w:val="lowerRoman"/>
      <w:lvlText w:val="%6."/>
      <w:lvlJc w:val="right"/>
      <w:pPr>
        <w:ind w:left="4090" w:hanging="180"/>
      </w:pPr>
    </w:lvl>
    <w:lvl w:ilvl="6" w:tplc="0809000F" w:tentative="1">
      <w:start w:val="1"/>
      <w:numFmt w:val="decimal"/>
      <w:lvlText w:val="%7."/>
      <w:lvlJc w:val="left"/>
      <w:pPr>
        <w:ind w:left="4810" w:hanging="360"/>
      </w:pPr>
    </w:lvl>
    <w:lvl w:ilvl="7" w:tplc="08090019" w:tentative="1">
      <w:start w:val="1"/>
      <w:numFmt w:val="lowerLetter"/>
      <w:lvlText w:val="%8."/>
      <w:lvlJc w:val="left"/>
      <w:pPr>
        <w:ind w:left="5530" w:hanging="360"/>
      </w:pPr>
    </w:lvl>
    <w:lvl w:ilvl="8" w:tplc="0809001B" w:tentative="1">
      <w:start w:val="1"/>
      <w:numFmt w:val="lowerRoman"/>
      <w:lvlText w:val="%9."/>
      <w:lvlJc w:val="right"/>
      <w:pPr>
        <w:ind w:left="6250" w:hanging="180"/>
      </w:pPr>
    </w:lvl>
  </w:abstractNum>
  <w:abstractNum w:abstractNumId="14" w15:restartNumberingAfterBreak="0">
    <w:nsid w:val="414408D2"/>
    <w:multiLevelType w:val="hybridMultilevel"/>
    <w:tmpl w:val="0A64F284"/>
    <w:lvl w:ilvl="0" w:tplc="68AC13F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969C4"/>
    <w:multiLevelType w:val="hybridMultilevel"/>
    <w:tmpl w:val="8AA2E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AB7A84"/>
    <w:multiLevelType w:val="hybridMultilevel"/>
    <w:tmpl w:val="DDD2838A"/>
    <w:lvl w:ilvl="0" w:tplc="294EF802">
      <w:start w:val="1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50DC2"/>
    <w:multiLevelType w:val="hybridMultilevel"/>
    <w:tmpl w:val="DBD28A02"/>
    <w:lvl w:ilvl="0" w:tplc="294EF802">
      <w:start w:val="1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36DC1"/>
    <w:multiLevelType w:val="hybridMultilevel"/>
    <w:tmpl w:val="9BD84234"/>
    <w:lvl w:ilvl="0" w:tplc="3A88E8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E7348F"/>
    <w:multiLevelType w:val="hybridMultilevel"/>
    <w:tmpl w:val="5ECE90AE"/>
    <w:lvl w:ilvl="0" w:tplc="89DC4F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455C3E"/>
    <w:multiLevelType w:val="hybridMultilevel"/>
    <w:tmpl w:val="C3FAE108"/>
    <w:lvl w:ilvl="0" w:tplc="294EF802">
      <w:start w:val="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637B1"/>
    <w:multiLevelType w:val="hybridMultilevel"/>
    <w:tmpl w:val="EE62C818"/>
    <w:lvl w:ilvl="0" w:tplc="1B1A1264">
      <w:start w:val="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E70AF"/>
    <w:multiLevelType w:val="hybridMultilevel"/>
    <w:tmpl w:val="9BD84234"/>
    <w:lvl w:ilvl="0" w:tplc="3A88E8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36B13"/>
    <w:multiLevelType w:val="hybridMultilevel"/>
    <w:tmpl w:val="1BC4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CD08D4"/>
    <w:multiLevelType w:val="hybridMultilevel"/>
    <w:tmpl w:val="CDF0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35452"/>
    <w:multiLevelType w:val="hybridMultilevel"/>
    <w:tmpl w:val="2774E584"/>
    <w:lvl w:ilvl="0" w:tplc="294EF802">
      <w:start w:val="1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9BA2C9B"/>
    <w:multiLevelType w:val="hybridMultilevel"/>
    <w:tmpl w:val="7B6EC2A2"/>
    <w:lvl w:ilvl="0" w:tplc="294EF802">
      <w:start w:val="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E2CF6"/>
    <w:multiLevelType w:val="hybridMultilevel"/>
    <w:tmpl w:val="12A4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71FF3"/>
    <w:multiLevelType w:val="hybridMultilevel"/>
    <w:tmpl w:val="49EA25D4"/>
    <w:lvl w:ilvl="0" w:tplc="33B4DE5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0"/>
  </w:num>
  <w:num w:numId="4">
    <w:abstractNumId w:val="4"/>
  </w:num>
  <w:num w:numId="5">
    <w:abstractNumId w:val="5"/>
  </w:num>
  <w:num w:numId="6">
    <w:abstractNumId w:val="21"/>
  </w:num>
  <w:num w:numId="7">
    <w:abstractNumId w:val="17"/>
  </w:num>
  <w:num w:numId="8">
    <w:abstractNumId w:val="25"/>
  </w:num>
  <w:num w:numId="9">
    <w:abstractNumId w:val="20"/>
  </w:num>
  <w:num w:numId="10">
    <w:abstractNumId w:val="26"/>
  </w:num>
  <w:num w:numId="11">
    <w:abstractNumId w:val="11"/>
  </w:num>
  <w:num w:numId="12">
    <w:abstractNumId w:val="16"/>
  </w:num>
  <w:num w:numId="13">
    <w:abstractNumId w:val="8"/>
  </w:num>
  <w:num w:numId="14">
    <w:abstractNumId w:val="18"/>
  </w:num>
  <w:num w:numId="15">
    <w:abstractNumId w:val="22"/>
  </w:num>
  <w:num w:numId="16">
    <w:abstractNumId w:val="7"/>
  </w:num>
  <w:num w:numId="17">
    <w:abstractNumId w:val="0"/>
  </w:num>
  <w:num w:numId="18">
    <w:abstractNumId w:val="6"/>
  </w:num>
  <w:num w:numId="19">
    <w:abstractNumId w:val="14"/>
  </w:num>
  <w:num w:numId="20">
    <w:abstractNumId w:val="28"/>
  </w:num>
  <w:num w:numId="21">
    <w:abstractNumId w:val="1"/>
  </w:num>
  <w:num w:numId="22">
    <w:abstractNumId w:val="15"/>
  </w:num>
  <w:num w:numId="23">
    <w:abstractNumId w:val="19"/>
  </w:num>
  <w:num w:numId="24">
    <w:abstractNumId w:val="13"/>
  </w:num>
  <w:num w:numId="25">
    <w:abstractNumId w:val="12"/>
  </w:num>
  <w:num w:numId="26">
    <w:abstractNumId w:val="24"/>
  </w:num>
  <w:num w:numId="27">
    <w:abstractNumId w:val="9"/>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lue in Health&lt;/Style&gt;&lt;LeftDelim&gt;{&lt;/LeftDelim&gt;&lt;RightDelim&gt;}&lt;/RightDelim&gt;&lt;FontName&gt;Arial&lt;/FontName&gt;&lt;FontSize&gt;10&lt;/FontSize&gt;&lt;ReflistTitle&gt;&lt;/ReflistTitle&gt;&lt;StartingRefnum&gt;1&lt;/StartingRefnum&gt;&lt;FirstLineIndent&gt;0&lt;/FirstLineIndent&gt;&lt;HangingIndent&gt;425&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2f0ep5i2xptmee5va50wajwsw2w5swwxsz&quot;&gt;VBI economics library 2016&lt;record-ids&gt;&lt;item&gt;3&lt;/item&gt;&lt;item&gt;4&lt;/item&gt;&lt;item&gt;5&lt;/item&gt;&lt;item&gt;8&lt;/item&gt;&lt;item&gt;11&lt;/item&gt;&lt;item&gt;13&lt;/item&gt;&lt;item&gt;14&lt;/item&gt;&lt;item&gt;15&lt;/item&gt;&lt;item&gt;16&lt;/item&gt;&lt;item&gt;17&lt;/item&gt;&lt;item&gt;18&lt;/item&gt;&lt;item&gt;19&lt;/item&gt;&lt;item&gt;21&lt;/item&gt;&lt;item&gt;22&lt;/item&gt;&lt;item&gt;24&lt;/item&gt;&lt;item&gt;26&lt;/item&gt;&lt;item&gt;27&lt;/item&gt;&lt;item&gt;32&lt;/item&gt;&lt;item&gt;33&lt;/item&gt;&lt;item&gt;46&lt;/item&gt;&lt;item&gt;48&lt;/item&gt;&lt;item&gt;59&lt;/item&gt;&lt;item&gt;68&lt;/item&gt;&lt;item&gt;94&lt;/item&gt;&lt;item&gt;106&lt;/item&gt;&lt;item&gt;109&lt;/item&gt;&lt;item&gt;110&lt;/item&gt;&lt;item&gt;113&lt;/item&gt;&lt;item&gt;114&lt;/item&gt;&lt;item&gt;117&lt;/item&gt;&lt;item&gt;121&lt;/item&gt;&lt;item&gt;125&lt;/item&gt;&lt;item&gt;131&lt;/item&gt;&lt;item&gt;133&lt;/item&gt;&lt;item&gt;145&lt;/item&gt;&lt;item&gt;153&lt;/item&gt;&lt;item&gt;156&lt;/item&gt;&lt;item&gt;157&lt;/item&gt;&lt;item&gt;158&lt;/item&gt;&lt;item&gt;160&lt;/item&gt;&lt;item&gt;162&lt;/item&gt;&lt;item&gt;164&lt;/item&gt;&lt;item&gt;167&lt;/item&gt;&lt;item&gt;170&lt;/item&gt;&lt;item&gt;171&lt;/item&gt;&lt;item&gt;172&lt;/item&gt;&lt;item&gt;173&lt;/item&gt;&lt;item&gt;175&lt;/item&gt;&lt;item&gt;179&lt;/item&gt;&lt;item&gt;237&lt;/item&gt;&lt;item&gt;238&lt;/item&gt;&lt;item&gt;239&lt;/item&gt;&lt;item&gt;242&lt;/item&gt;&lt;item&gt;244&lt;/item&gt;&lt;item&gt;247&lt;/item&gt;&lt;item&gt;288&lt;/item&gt;&lt;item&gt;293&lt;/item&gt;&lt;item&gt;294&lt;/item&gt;&lt;item&gt;302&lt;/item&gt;&lt;item&gt;317&lt;/item&gt;&lt;item&gt;323&lt;/item&gt;&lt;item&gt;324&lt;/item&gt;&lt;item&gt;328&lt;/item&gt;&lt;item&gt;331&lt;/item&gt;&lt;item&gt;337&lt;/item&gt;&lt;item&gt;339&lt;/item&gt;&lt;item&gt;340&lt;/item&gt;&lt;item&gt;352&lt;/item&gt;&lt;item&gt;353&lt;/item&gt;&lt;item&gt;359&lt;/item&gt;&lt;item&gt;361&lt;/item&gt;&lt;item&gt;364&lt;/item&gt;&lt;item&gt;365&lt;/item&gt;&lt;item&gt;366&lt;/item&gt;&lt;item&gt;371&lt;/item&gt;&lt;item&gt;373&lt;/item&gt;&lt;item&gt;381&lt;/item&gt;&lt;item&gt;451&lt;/item&gt;&lt;item&gt;455&lt;/item&gt;&lt;item&gt;456&lt;/item&gt;&lt;item&gt;457&lt;/item&gt;&lt;item&gt;465&lt;/item&gt;&lt;/record-ids&gt;&lt;/item&gt;&lt;/Libraries&gt;"/>
  </w:docVars>
  <w:rsids>
    <w:rsidRoot w:val="00A44E8F"/>
    <w:rsid w:val="000002EF"/>
    <w:rsid w:val="00000DA0"/>
    <w:rsid w:val="00000FEF"/>
    <w:rsid w:val="000023A3"/>
    <w:rsid w:val="000023CB"/>
    <w:rsid w:val="00002939"/>
    <w:rsid w:val="00002C02"/>
    <w:rsid w:val="00003155"/>
    <w:rsid w:val="00004038"/>
    <w:rsid w:val="0000419C"/>
    <w:rsid w:val="0000430F"/>
    <w:rsid w:val="000051C3"/>
    <w:rsid w:val="00005584"/>
    <w:rsid w:val="000058D0"/>
    <w:rsid w:val="0000594F"/>
    <w:rsid w:val="00006974"/>
    <w:rsid w:val="00006CB6"/>
    <w:rsid w:val="00007054"/>
    <w:rsid w:val="00007257"/>
    <w:rsid w:val="00010363"/>
    <w:rsid w:val="000103CF"/>
    <w:rsid w:val="00010BE5"/>
    <w:rsid w:val="00010E12"/>
    <w:rsid w:val="00011481"/>
    <w:rsid w:val="00011880"/>
    <w:rsid w:val="00012739"/>
    <w:rsid w:val="000128F2"/>
    <w:rsid w:val="00013468"/>
    <w:rsid w:val="00013639"/>
    <w:rsid w:val="0001399C"/>
    <w:rsid w:val="00013A13"/>
    <w:rsid w:val="00013FD6"/>
    <w:rsid w:val="00015294"/>
    <w:rsid w:val="00015C25"/>
    <w:rsid w:val="00015E3F"/>
    <w:rsid w:val="0001676E"/>
    <w:rsid w:val="00016B8D"/>
    <w:rsid w:val="00017C8F"/>
    <w:rsid w:val="00020094"/>
    <w:rsid w:val="00020B0A"/>
    <w:rsid w:val="00021427"/>
    <w:rsid w:val="00021EDF"/>
    <w:rsid w:val="000220BD"/>
    <w:rsid w:val="00022C0B"/>
    <w:rsid w:val="00023E7E"/>
    <w:rsid w:val="00024202"/>
    <w:rsid w:val="0002470B"/>
    <w:rsid w:val="000251C7"/>
    <w:rsid w:val="000253C4"/>
    <w:rsid w:val="00025541"/>
    <w:rsid w:val="00025545"/>
    <w:rsid w:val="0002602E"/>
    <w:rsid w:val="000275A4"/>
    <w:rsid w:val="0002776A"/>
    <w:rsid w:val="000279AC"/>
    <w:rsid w:val="00027F43"/>
    <w:rsid w:val="0003065A"/>
    <w:rsid w:val="00030675"/>
    <w:rsid w:val="000306BF"/>
    <w:rsid w:val="00031A1B"/>
    <w:rsid w:val="00032CA3"/>
    <w:rsid w:val="00033BE4"/>
    <w:rsid w:val="00033E10"/>
    <w:rsid w:val="00033E7B"/>
    <w:rsid w:val="0003412C"/>
    <w:rsid w:val="00034840"/>
    <w:rsid w:val="000350B4"/>
    <w:rsid w:val="00035DA7"/>
    <w:rsid w:val="00036154"/>
    <w:rsid w:val="00036B26"/>
    <w:rsid w:val="00036E6A"/>
    <w:rsid w:val="0003719C"/>
    <w:rsid w:val="000374DD"/>
    <w:rsid w:val="000377E8"/>
    <w:rsid w:val="0004005F"/>
    <w:rsid w:val="0004019F"/>
    <w:rsid w:val="00040647"/>
    <w:rsid w:val="000409B9"/>
    <w:rsid w:val="00040CBB"/>
    <w:rsid w:val="0004232D"/>
    <w:rsid w:val="0004233D"/>
    <w:rsid w:val="00042BC3"/>
    <w:rsid w:val="00042C15"/>
    <w:rsid w:val="000430B0"/>
    <w:rsid w:val="00043725"/>
    <w:rsid w:val="0004490A"/>
    <w:rsid w:val="000453F2"/>
    <w:rsid w:val="00045EF4"/>
    <w:rsid w:val="00046C76"/>
    <w:rsid w:val="00047232"/>
    <w:rsid w:val="00047BE9"/>
    <w:rsid w:val="0005036A"/>
    <w:rsid w:val="000506FE"/>
    <w:rsid w:val="00050964"/>
    <w:rsid w:val="00050B01"/>
    <w:rsid w:val="0005204D"/>
    <w:rsid w:val="000529C0"/>
    <w:rsid w:val="00053D23"/>
    <w:rsid w:val="000542CC"/>
    <w:rsid w:val="00054D9E"/>
    <w:rsid w:val="0005558E"/>
    <w:rsid w:val="00055D9D"/>
    <w:rsid w:val="00056324"/>
    <w:rsid w:val="000563E4"/>
    <w:rsid w:val="0005674E"/>
    <w:rsid w:val="00056826"/>
    <w:rsid w:val="00056958"/>
    <w:rsid w:val="0005759D"/>
    <w:rsid w:val="00060806"/>
    <w:rsid w:val="0006091F"/>
    <w:rsid w:val="00060BFB"/>
    <w:rsid w:val="00060EA6"/>
    <w:rsid w:val="00061A6A"/>
    <w:rsid w:val="00062281"/>
    <w:rsid w:val="00062DB4"/>
    <w:rsid w:val="00063D12"/>
    <w:rsid w:val="0006533F"/>
    <w:rsid w:val="0006544B"/>
    <w:rsid w:val="00065542"/>
    <w:rsid w:val="0006573F"/>
    <w:rsid w:val="000665D3"/>
    <w:rsid w:val="000665E9"/>
    <w:rsid w:val="00066DE4"/>
    <w:rsid w:val="00071324"/>
    <w:rsid w:val="000716EC"/>
    <w:rsid w:val="00071EAB"/>
    <w:rsid w:val="0007202C"/>
    <w:rsid w:val="000722D8"/>
    <w:rsid w:val="00072AC1"/>
    <w:rsid w:val="0007304F"/>
    <w:rsid w:val="000730F1"/>
    <w:rsid w:val="00074038"/>
    <w:rsid w:val="00074E21"/>
    <w:rsid w:val="00075613"/>
    <w:rsid w:val="000758A6"/>
    <w:rsid w:val="000759F5"/>
    <w:rsid w:val="00075C6C"/>
    <w:rsid w:val="000766F8"/>
    <w:rsid w:val="00076F06"/>
    <w:rsid w:val="000772B7"/>
    <w:rsid w:val="00080000"/>
    <w:rsid w:val="00080E01"/>
    <w:rsid w:val="00080E31"/>
    <w:rsid w:val="000815F2"/>
    <w:rsid w:val="00082741"/>
    <w:rsid w:val="000833C7"/>
    <w:rsid w:val="000835E3"/>
    <w:rsid w:val="00083891"/>
    <w:rsid w:val="00083B45"/>
    <w:rsid w:val="00083DEF"/>
    <w:rsid w:val="00083DF9"/>
    <w:rsid w:val="00083FDE"/>
    <w:rsid w:val="000844C3"/>
    <w:rsid w:val="0008484A"/>
    <w:rsid w:val="00085168"/>
    <w:rsid w:val="00085638"/>
    <w:rsid w:val="000863FC"/>
    <w:rsid w:val="00087274"/>
    <w:rsid w:val="00087D84"/>
    <w:rsid w:val="00090865"/>
    <w:rsid w:val="00091486"/>
    <w:rsid w:val="00091833"/>
    <w:rsid w:val="000918F6"/>
    <w:rsid w:val="00092234"/>
    <w:rsid w:val="00093C90"/>
    <w:rsid w:val="00094100"/>
    <w:rsid w:val="000948AE"/>
    <w:rsid w:val="0009591E"/>
    <w:rsid w:val="00095D50"/>
    <w:rsid w:val="00096385"/>
    <w:rsid w:val="00096539"/>
    <w:rsid w:val="000A116E"/>
    <w:rsid w:val="000A173A"/>
    <w:rsid w:val="000A190B"/>
    <w:rsid w:val="000A28CE"/>
    <w:rsid w:val="000A2E23"/>
    <w:rsid w:val="000A2E7B"/>
    <w:rsid w:val="000A342C"/>
    <w:rsid w:val="000A368E"/>
    <w:rsid w:val="000A37BE"/>
    <w:rsid w:val="000A401C"/>
    <w:rsid w:val="000A40D3"/>
    <w:rsid w:val="000A4918"/>
    <w:rsid w:val="000A6515"/>
    <w:rsid w:val="000A6B42"/>
    <w:rsid w:val="000A7955"/>
    <w:rsid w:val="000A7BE6"/>
    <w:rsid w:val="000A7FD2"/>
    <w:rsid w:val="000B0152"/>
    <w:rsid w:val="000B03D1"/>
    <w:rsid w:val="000B089D"/>
    <w:rsid w:val="000B0ABD"/>
    <w:rsid w:val="000B0BAF"/>
    <w:rsid w:val="000B0D96"/>
    <w:rsid w:val="000B0EBF"/>
    <w:rsid w:val="000B15E2"/>
    <w:rsid w:val="000B1A91"/>
    <w:rsid w:val="000B228A"/>
    <w:rsid w:val="000B2BF8"/>
    <w:rsid w:val="000B3630"/>
    <w:rsid w:val="000B369B"/>
    <w:rsid w:val="000B3899"/>
    <w:rsid w:val="000B3BBA"/>
    <w:rsid w:val="000B47A9"/>
    <w:rsid w:val="000B481D"/>
    <w:rsid w:val="000B490B"/>
    <w:rsid w:val="000B4A65"/>
    <w:rsid w:val="000B52F5"/>
    <w:rsid w:val="000B5CC0"/>
    <w:rsid w:val="000B613C"/>
    <w:rsid w:val="000B6266"/>
    <w:rsid w:val="000B644F"/>
    <w:rsid w:val="000B6E98"/>
    <w:rsid w:val="000B7657"/>
    <w:rsid w:val="000C106E"/>
    <w:rsid w:val="000C10CB"/>
    <w:rsid w:val="000C13E1"/>
    <w:rsid w:val="000C15A7"/>
    <w:rsid w:val="000C1E2A"/>
    <w:rsid w:val="000C247F"/>
    <w:rsid w:val="000C3F50"/>
    <w:rsid w:val="000C424D"/>
    <w:rsid w:val="000C4861"/>
    <w:rsid w:val="000C69BC"/>
    <w:rsid w:val="000C7CBC"/>
    <w:rsid w:val="000D0417"/>
    <w:rsid w:val="000D068A"/>
    <w:rsid w:val="000D1E3B"/>
    <w:rsid w:val="000D2047"/>
    <w:rsid w:val="000D2205"/>
    <w:rsid w:val="000D3258"/>
    <w:rsid w:val="000D36B3"/>
    <w:rsid w:val="000D3A54"/>
    <w:rsid w:val="000D5923"/>
    <w:rsid w:val="000D5D84"/>
    <w:rsid w:val="000D665B"/>
    <w:rsid w:val="000D7424"/>
    <w:rsid w:val="000D78E0"/>
    <w:rsid w:val="000D7CB9"/>
    <w:rsid w:val="000E0145"/>
    <w:rsid w:val="000E0319"/>
    <w:rsid w:val="000E0404"/>
    <w:rsid w:val="000E06B2"/>
    <w:rsid w:val="000E071D"/>
    <w:rsid w:val="000E0ACA"/>
    <w:rsid w:val="000E0CB0"/>
    <w:rsid w:val="000E115A"/>
    <w:rsid w:val="000E1419"/>
    <w:rsid w:val="000E1EE8"/>
    <w:rsid w:val="000E289C"/>
    <w:rsid w:val="000E2974"/>
    <w:rsid w:val="000E3704"/>
    <w:rsid w:val="000E37E4"/>
    <w:rsid w:val="000E4480"/>
    <w:rsid w:val="000E5CA1"/>
    <w:rsid w:val="000E5FFE"/>
    <w:rsid w:val="000E6843"/>
    <w:rsid w:val="000E69AE"/>
    <w:rsid w:val="000E6FD0"/>
    <w:rsid w:val="000E7AB7"/>
    <w:rsid w:val="000F00D2"/>
    <w:rsid w:val="000F0322"/>
    <w:rsid w:val="000F0955"/>
    <w:rsid w:val="000F1CB4"/>
    <w:rsid w:val="000F1E87"/>
    <w:rsid w:val="000F2569"/>
    <w:rsid w:val="000F2A2F"/>
    <w:rsid w:val="000F30AB"/>
    <w:rsid w:val="000F3648"/>
    <w:rsid w:val="000F4409"/>
    <w:rsid w:val="000F4BF7"/>
    <w:rsid w:val="000F4FC3"/>
    <w:rsid w:val="000F5ECF"/>
    <w:rsid w:val="000F6A10"/>
    <w:rsid w:val="000F6A2A"/>
    <w:rsid w:val="000F7ADF"/>
    <w:rsid w:val="000F7BB1"/>
    <w:rsid w:val="000F7BB9"/>
    <w:rsid w:val="00100669"/>
    <w:rsid w:val="00101260"/>
    <w:rsid w:val="001013A3"/>
    <w:rsid w:val="00102575"/>
    <w:rsid w:val="0010266A"/>
    <w:rsid w:val="001026C3"/>
    <w:rsid w:val="001027D0"/>
    <w:rsid w:val="00102FD1"/>
    <w:rsid w:val="001030F3"/>
    <w:rsid w:val="001035D1"/>
    <w:rsid w:val="00103668"/>
    <w:rsid w:val="00103743"/>
    <w:rsid w:val="00103AB0"/>
    <w:rsid w:val="00103B3E"/>
    <w:rsid w:val="001047A0"/>
    <w:rsid w:val="00104948"/>
    <w:rsid w:val="00104E6F"/>
    <w:rsid w:val="00105462"/>
    <w:rsid w:val="001057B5"/>
    <w:rsid w:val="0010606F"/>
    <w:rsid w:val="0010626A"/>
    <w:rsid w:val="00106DFC"/>
    <w:rsid w:val="001071A3"/>
    <w:rsid w:val="00107A0D"/>
    <w:rsid w:val="00107D8D"/>
    <w:rsid w:val="00110A77"/>
    <w:rsid w:val="00111B49"/>
    <w:rsid w:val="001130F2"/>
    <w:rsid w:val="0011419F"/>
    <w:rsid w:val="001150C1"/>
    <w:rsid w:val="001158A5"/>
    <w:rsid w:val="00115AF0"/>
    <w:rsid w:val="001161AF"/>
    <w:rsid w:val="00116A00"/>
    <w:rsid w:val="00116ABE"/>
    <w:rsid w:val="00116B2F"/>
    <w:rsid w:val="00116FE8"/>
    <w:rsid w:val="00120749"/>
    <w:rsid w:val="00120E77"/>
    <w:rsid w:val="001217D5"/>
    <w:rsid w:val="001217DD"/>
    <w:rsid w:val="00121A2E"/>
    <w:rsid w:val="00122414"/>
    <w:rsid w:val="00122782"/>
    <w:rsid w:val="001229E2"/>
    <w:rsid w:val="001232A2"/>
    <w:rsid w:val="00123884"/>
    <w:rsid w:val="00125242"/>
    <w:rsid w:val="00125244"/>
    <w:rsid w:val="001252D2"/>
    <w:rsid w:val="001254BD"/>
    <w:rsid w:val="0012582D"/>
    <w:rsid w:val="00125FF2"/>
    <w:rsid w:val="001265E0"/>
    <w:rsid w:val="00126D17"/>
    <w:rsid w:val="001271F1"/>
    <w:rsid w:val="001272B0"/>
    <w:rsid w:val="00127F47"/>
    <w:rsid w:val="00130A13"/>
    <w:rsid w:val="00131302"/>
    <w:rsid w:val="00131BBF"/>
    <w:rsid w:val="00131CE7"/>
    <w:rsid w:val="00132914"/>
    <w:rsid w:val="001333C4"/>
    <w:rsid w:val="0013374C"/>
    <w:rsid w:val="001354D3"/>
    <w:rsid w:val="00135893"/>
    <w:rsid w:val="001358F2"/>
    <w:rsid w:val="00135A36"/>
    <w:rsid w:val="001360CB"/>
    <w:rsid w:val="00136465"/>
    <w:rsid w:val="00137207"/>
    <w:rsid w:val="0014030D"/>
    <w:rsid w:val="00140F52"/>
    <w:rsid w:val="00141977"/>
    <w:rsid w:val="00141E5B"/>
    <w:rsid w:val="0014214A"/>
    <w:rsid w:val="001424B1"/>
    <w:rsid w:val="001425EB"/>
    <w:rsid w:val="00142B1E"/>
    <w:rsid w:val="00142C6B"/>
    <w:rsid w:val="00143349"/>
    <w:rsid w:val="00143BF2"/>
    <w:rsid w:val="001442E5"/>
    <w:rsid w:val="00144560"/>
    <w:rsid w:val="0014499D"/>
    <w:rsid w:val="00144AA8"/>
    <w:rsid w:val="00144CCB"/>
    <w:rsid w:val="00145C76"/>
    <w:rsid w:val="001473C2"/>
    <w:rsid w:val="001503E7"/>
    <w:rsid w:val="00150716"/>
    <w:rsid w:val="0015095F"/>
    <w:rsid w:val="001510B5"/>
    <w:rsid w:val="00151922"/>
    <w:rsid w:val="0015250B"/>
    <w:rsid w:val="00152535"/>
    <w:rsid w:val="001532CA"/>
    <w:rsid w:val="00153F69"/>
    <w:rsid w:val="00154C06"/>
    <w:rsid w:val="0015508D"/>
    <w:rsid w:val="00155150"/>
    <w:rsid w:val="00155188"/>
    <w:rsid w:val="00155627"/>
    <w:rsid w:val="0015712B"/>
    <w:rsid w:val="00160509"/>
    <w:rsid w:val="00160893"/>
    <w:rsid w:val="00161E1D"/>
    <w:rsid w:val="001621BD"/>
    <w:rsid w:val="00162533"/>
    <w:rsid w:val="001625E5"/>
    <w:rsid w:val="00162927"/>
    <w:rsid w:val="00162B19"/>
    <w:rsid w:val="00163A09"/>
    <w:rsid w:val="00163A5B"/>
    <w:rsid w:val="00164A18"/>
    <w:rsid w:val="00164FBF"/>
    <w:rsid w:val="0016532B"/>
    <w:rsid w:val="001658D0"/>
    <w:rsid w:val="00165B61"/>
    <w:rsid w:val="001660EF"/>
    <w:rsid w:val="00166DBD"/>
    <w:rsid w:val="00167AE3"/>
    <w:rsid w:val="00170685"/>
    <w:rsid w:val="001712D6"/>
    <w:rsid w:val="00171545"/>
    <w:rsid w:val="0017352C"/>
    <w:rsid w:val="00173F50"/>
    <w:rsid w:val="00174027"/>
    <w:rsid w:val="00174538"/>
    <w:rsid w:val="001747EE"/>
    <w:rsid w:val="00174C5A"/>
    <w:rsid w:val="001768BD"/>
    <w:rsid w:val="00176CD8"/>
    <w:rsid w:val="00177072"/>
    <w:rsid w:val="0017740A"/>
    <w:rsid w:val="001809D4"/>
    <w:rsid w:val="00180AA2"/>
    <w:rsid w:val="00182049"/>
    <w:rsid w:val="001828A1"/>
    <w:rsid w:val="001835B8"/>
    <w:rsid w:val="00184560"/>
    <w:rsid w:val="00184659"/>
    <w:rsid w:val="001859E9"/>
    <w:rsid w:val="00185D2F"/>
    <w:rsid w:val="00186CF2"/>
    <w:rsid w:val="00186D2C"/>
    <w:rsid w:val="00187646"/>
    <w:rsid w:val="001902AF"/>
    <w:rsid w:val="001903A0"/>
    <w:rsid w:val="0019047E"/>
    <w:rsid w:val="001907BA"/>
    <w:rsid w:val="00190D8E"/>
    <w:rsid w:val="00190DDB"/>
    <w:rsid w:val="00191119"/>
    <w:rsid w:val="00191626"/>
    <w:rsid w:val="00192BE2"/>
    <w:rsid w:val="00192C29"/>
    <w:rsid w:val="00193083"/>
    <w:rsid w:val="0019328D"/>
    <w:rsid w:val="00193794"/>
    <w:rsid w:val="0019407F"/>
    <w:rsid w:val="00194BD6"/>
    <w:rsid w:val="00195380"/>
    <w:rsid w:val="00196011"/>
    <w:rsid w:val="001969C4"/>
    <w:rsid w:val="00196C0A"/>
    <w:rsid w:val="001A0055"/>
    <w:rsid w:val="001A0373"/>
    <w:rsid w:val="001A065D"/>
    <w:rsid w:val="001A0C27"/>
    <w:rsid w:val="001A111B"/>
    <w:rsid w:val="001A2A01"/>
    <w:rsid w:val="001A2EE4"/>
    <w:rsid w:val="001A309D"/>
    <w:rsid w:val="001A3408"/>
    <w:rsid w:val="001A3BE6"/>
    <w:rsid w:val="001A3FA1"/>
    <w:rsid w:val="001A48C6"/>
    <w:rsid w:val="001A498F"/>
    <w:rsid w:val="001A4D16"/>
    <w:rsid w:val="001A4FC7"/>
    <w:rsid w:val="001A590A"/>
    <w:rsid w:val="001A6035"/>
    <w:rsid w:val="001A6204"/>
    <w:rsid w:val="001A6C5E"/>
    <w:rsid w:val="001A74BD"/>
    <w:rsid w:val="001B0084"/>
    <w:rsid w:val="001B06E9"/>
    <w:rsid w:val="001B0A37"/>
    <w:rsid w:val="001B0A9C"/>
    <w:rsid w:val="001B0B4F"/>
    <w:rsid w:val="001B1114"/>
    <w:rsid w:val="001B1216"/>
    <w:rsid w:val="001B1264"/>
    <w:rsid w:val="001B2791"/>
    <w:rsid w:val="001B336F"/>
    <w:rsid w:val="001B376F"/>
    <w:rsid w:val="001B3D62"/>
    <w:rsid w:val="001B4FBD"/>
    <w:rsid w:val="001B54A5"/>
    <w:rsid w:val="001B61ED"/>
    <w:rsid w:val="001B62A1"/>
    <w:rsid w:val="001B67F1"/>
    <w:rsid w:val="001B6A4E"/>
    <w:rsid w:val="001B6BC4"/>
    <w:rsid w:val="001B7537"/>
    <w:rsid w:val="001B778D"/>
    <w:rsid w:val="001C0092"/>
    <w:rsid w:val="001C075E"/>
    <w:rsid w:val="001C0880"/>
    <w:rsid w:val="001C1022"/>
    <w:rsid w:val="001C1766"/>
    <w:rsid w:val="001C2BFE"/>
    <w:rsid w:val="001C2C46"/>
    <w:rsid w:val="001C32CB"/>
    <w:rsid w:val="001C3EF6"/>
    <w:rsid w:val="001C3F4A"/>
    <w:rsid w:val="001C44E0"/>
    <w:rsid w:val="001C46C1"/>
    <w:rsid w:val="001C4B16"/>
    <w:rsid w:val="001C4C77"/>
    <w:rsid w:val="001C4E9C"/>
    <w:rsid w:val="001C664A"/>
    <w:rsid w:val="001C6673"/>
    <w:rsid w:val="001C679C"/>
    <w:rsid w:val="001C6868"/>
    <w:rsid w:val="001C69BC"/>
    <w:rsid w:val="001C7220"/>
    <w:rsid w:val="001D047A"/>
    <w:rsid w:val="001D166A"/>
    <w:rsid w:val="001D18A0"/>
    <w:rsid w:val="001D1AF7"/>
    <w:rsid w:val="001D2AA2"/>
    <w:rsid w:val="001D2AF2"/>
    <w:rsid w:val="001D40D6"/>
    <w:rsid w:val="001D4542"/>
    <w:rsid w:val="001D4964"/>
    <w:rsid w:val="001D4A48"/>
    <w:rsid w:val="001D530A"/>
    <w:rsid w:val="001D6429"/>
    <w:rsid w:val="001D66D7"/>
    <w:rsid w:val="001D7304"/>
    <w:rsid w:val="001D7640"/>
    <w:rsid w:val="001E031C"/>
    <w:rsid w:val="001E0C48"/>
    <w:rsid w:val="001E0EDD"/>
    <w:rsid w:val="001E1291"/>
    <w:rsid w:val="001E1D93"/>
    <w:rsid w:val="001E2431"/>
    <w:rsid w:val="001E27E7"/>
    <w:rsid w:val="001E2807"/>
    <w:rsid w:val="001E2863"/>
    <w:rsid w:val="001E293B"/>
    <w:rsid w:val="001E3293"/>
    <w:rsid w:val="001E37F1"/>
    <w:rsid w:val="001E3EB8"/>
    <w:rsid w:val="001E3F8A"/>
    <w:rsid w:val="001E502E"/>
    <w:rsid w:val="001E51AF"/>
    <w:rsid w:val="001E535B"/>
    <w:rsid w:val="001E5484"/>
    <w:rsid w:val="001E59E4"/>
    <w:rsid w:val="001E5A3C"/>
    <w:rsid w:val="001E6798"/>
    <w:rsid w:val="001E6FAF"/>
    <w:rsid w:val="001E7570"/>
    <w:rsid w:val="001E78B4"/>
    <w:rsid w:val="001F0BE5"/>
    <w:rsid w:val="001F0DFA"/>
    <w:rsid w:val="001F0F98"/>
    <w:rsid w:val="001F1F8C"/>
    <w:rsid w:val="001F25DF"/>
    <w:rsid w:val="001F337E"/>
    <w:rsid w:val="001F36B8"/>
    <w:rsid w:val="001F3BC4"/>
    <w:rsid w:val="001F4C5C"/>
    <w:rsid w:val="001F4E06"/>
    <w:rsid w:val="001F4ECB"/>
    <w:rsid w:val="001F553E"/>
    <w:rsid w:val="001F566F"/>
    <w:rsid w:val="001F59B8"/>
    <w:rsid w:val="001F5A3E"/>
    <w:rsid w:val="001F7BA8"/>
    <w:rsid w:val="00200AD2"/>
    <w:rsid w:val="00200C2F"/>
    <w:rsid w:val="00200E5A"/>
    <w:rsid w:val="002011EC"/>
    <w:rsid w:val="0020128B"/>
    <w:rsid w:val="00201844"/>
    <w:rsid w:val="00201E48"/>
    <w:rsid w:val="00202699"/>
    <w:rsid w:val="00202774"/>
    <w:rsid w:val="002027A4"/>
    <w:rsid w:val="00203ADC"/>
    <w:rsid w:val="00203CE1"/>
    <w:rsid w:val="0020448E"/>
    <w:rsid w:val="00204B4A"/>
    <w:rsid w:val="002052C6"/>
    <w:rsid w:val="00205341"/>
    <w:rsid w:val="00205941"/>
    <w:rsid w:val="00205B11"/>
    <w:rsid w:val="00205EEB"/>
    <w:rsid w:val="0020623A"/>
    <w:rsid w:val="00206790"/>
    <w:rsid w:val="0021009D"/>
    <w:rsid w:val="002102D4"/>
    <w:rsid w:val="00210973"/>
    <w:rsid w:val="00210B5F"/>
    <w:rsid w:val="00210CB5"/>
    <w:rsid w:val="00211AB8"/>
    <w:rsid w:val="00212116"/>
    <w:rsid w:val="0021262C"/>
    <w:rsid w:val="0021299C"/>
    <w:rsid w:val="00212B2E"/>
    <w:rsid w:val="0021303C"/>
    <w:rsid w:val="002135CB"/>
    <w:rsid w:val="002135F3"/>
    <w:rsid w:val="0021377F"/>
    <w:rsid w:val="00213FE8"/>
    <w:rsid w:val="0021417D"/>
    <w:rsid w:val="0021460D"/>
    <w:rsid w:val="0021626B"/>
    <w:rsid w:val="002162E2"/>
    <w:rsid w:val="0021688B"/>
    <w:rsid w:val="00216FD0"/>
    <w:rsid w:val="002170A6"/>
    <w:rsid w:val="00217D61"/>
    <w:rsid w:val="00217F7E"/>
    <w:rsid w:val="00220F20"/>
    <w:rsid w:val="0022109B"/>
    <w:rsid w:val="00221100"/>
    <w:rsid w:val="00221CD9"/>
    <w:rsid w:val="00222FE1"/>
    <w:rsid w:val="00223024"/>
    <w:rsid w:val="002232A5"/>
    <w:rsid w:val="002234B3"/>
    <w:rsid w:val="00223BBC"/>
    <w:rsid w:val="00223BDD"/>
    <w:rsid w:val="00223E23"/>
    <w:rsid w:val="0022496B"/>
    <w:rsid w:val="00224A57"/>
    <w:rsid w:val="00225317"/>
    <w:rsid w:val="00225A97"/>
    <w:rsid w:val="002262D7"/>
    <w:rsid w:val="00226420"/>
    <w:rsid w:val="00226B1A"/>
    <w:rsid w:val="002270D8"/>
    <w:rsid w:val="0022788C"/>
    <w:rsid w:val="00227890"/>
    <w:rsid w:val="00227959"/>
    <w:rsid w:val="002279BA"/>
    <w:rsid w:val="00230217"/>
    <w:rsid w:val="00230662"/>
    <w:rsid w:val="00230B12"/>
    <w:rsid w:val="0023243A"/>
    <w:rsid w:val="00232442"/>
    <w:rsid w:val="00232A04"/>
    <w:rsid w:val="002337C4"/>
    <w:rsid w:val="00233BBE"/>
    <w:rsid w:val="0023477D"/>
    <w:rsid w:val="002355DA"/>
    <w:rsid w:val="0023596D"/>
    <w:rsid w:val="0023620F"/>
    <w:rsid w:val="0023718B"/>
    <w:rsid w:val="00241905"/>
    <w:rsid w:val="002419AF"/>
    <w:rsid w:val="002422C7"/>
    <w:rsid w:val="002427B2"/>
    <w:rsid w:val="002428B9"/>
    <w:rsid w:val="00242971"/>
    <w:rsid w:val="00242A40"/>
    <w:rsid w:val="0024485C"/>
    <w:rsid w:val="00244A4F"/>
    <w:rsid w:val="00244DB4"/>
    <w:rsid w:val="00245235"/>
    <w:rsid w:val="0024535D"/>
    <w:rsid w:val="00245646"/>
    <w:rsid w:val="002456F6"/>
    <w:rsid w:val="00245D34"/>
    <w:rsid w:val="0024664C"/>
    <w:rsid w:val="00246853"/>
    <w:rsid w:val="00246959"/>
    <w:rsid w:val="00246B78"/>
    <w:rsid w:val="002471C5"/>
    <w:rsid w:val="002478D5"/>
    <w:rsid w:val="002510E4"/>
    <w:rsid w:val="002510F3"/>
    <w:rsid w:val="00251847"/>
    <w:rsid w:val="00251F5E"/>
    <w:rsid w:val="00252A05"/>
    <w:rsid w:val="002533B9"/>
    <w:rsid w:val="00253D9E"/>
    <w:rsid w:val="0025461C"/>
    <w:rsid w:val="002547FA"/>
    <w:rsid w:val="00254E4D"/>
    <w:rsid w:val="0025594A"/>
    <w:rsid w:val="00255FC3"/>
    <w:rsid w:val="002564BD"/>
    <w:rsid w:val="00256F0C"/>
    <w:rsid w:val="00257050"/>
    <w:rsid w:val="00257567"/>
    <w:rsid w:val="002609FF"/>
    <w:rsid w:val="00261840"/>
    <w:rsid w:val="00261884"/>
    <w:rsid w:val="00261A44"/>
    <w:rsid w:val="002627AD"/>
    <w:rsid w:val="00262ECA"/>
    <w:rsid w:val="002631A1"/>
    <w:rsid w:val="00263585"/>
    <w:rsid w:val="00263E29"/>
    <w:rsid w:val="00264291"/>
    <w:rsid w:val="00264334"/>
    <w:rsid w:val="00264A91"/>
    <w:rsid w:val="00264AB9"/>
    <w:rsid w:val="00265069"/>
    <w:rsid w:val="00265A09"/>
    <w:rsid w:val="00266454"/>
    <w:rsid w:val="00266E5A"/>
    <w:rsid w:val="0026702D"/>
    <w:rsid w:val="002675F0"/>
    <w:rsid w:val="00267686"/>
    <w:rsid w:val="0027069B"/>
    <w:rsid w:val="00270723"/>
    <w:rsid w:val="00270910"/>
    <w:rsid w:val="002709B4"/>
    <w:rsid w:val="00270C26"/>
    <w:rsid w:val="00271443"/>
    <w:rsid w:val="002724CC"/>
    <w:rsid w:val="002727E9"/>
    <w:rsid w:val="0027296E"/>
    <w:rsid w:val="00272FD6"/>
    <w:rsid w:val="0027305D"/>
    <w:rsid w:val="00273129"/>
    <w:rsid w:val="0027335B"/>
    <w:rsid w:val="0027487E"/>
    <w:rsid w:val="00274BC6"/>
    <w:rsid w:val="00276080"/>
    <w:rsid w:val="002765AD"/>
    <w:rsid w:val="00276BF1"/>
    <w:rsid w:val="00277359"/>
    <w:rsid w:val="002778E6"/>
    <w:rsid w:val="00277927"/>
    <w:rsid w:val="00280A3C"/>
    <w:rsid w:val="00280EDD"/>
    <w:rsid w:val="002812C2"/>
    <w:rsid w:val="002820D2"/>
    <w:rsid w:val="00282476"/>
    <w:rsid w:val="00282D5D"/>
    <w:rsid w:val="00283841"/>
    <w:rsid w:val="00283B43"/>
    <w:rsid w:val="00283D5C"/>
    <w:rsid w:val="0028406A"/>
    <w:rsid w:val="00284235"/>
    <w:rsid w:val="00284858"/>
    <w:rsid w:val="00284C57"/>
    <w:rsid w:val="002852B8"/>
    <w:rsid w:val="002855D6"/>
    <w:rsid w:val="00285A47"/>
    <w:rsid w:val="00285AD5"/>
    <w:rsid w:val="00286381"/>
    <w:rsid w:val="00286D5F"/>
    <w:rsid w:val="00286D73"/>
    <w:rsid w:val="00287112"/>
    <w:rsid w:val="00287439"/>
    <w:rsid w:val="00287BBE"/>
    <w:rsid w:val="00287BEC"/>
    <w:rsid w:val="002901ED"/>
    <w:rsid w:val="002914AD"/>
    <w:rsid w:val="00291FDD"/>
    <w:rsid w:val="00292BDE"/>
    <w:rsid w:val="00292BE9"/>
    <w:rsid w:val="0029352C"/>
    <w:rsid w:val="0029377B"/>
    <w:rsid w:val="002959E5"/>
    <w:rsid w:val="00295F18"/>
    <w:rsid w:val="002960BB"/>
    <w:rsid w:val="00296733"/>
    <w:rsid w:val="00297E6E"/>
    <w:rsid w:val="002A0173"/>
    <w:rsid w:val="002A06E2"/>
    <w:rsid w:val="002A0C27"/>
    <w:rsid w:val="002A1917"/>
    <w:rsid w:val="002A2B6E"/>
    <w:rsid w:val="002A3050"/>
    <w:rsid w:val="002A357F"/>
    <w:rsid w:val="002A3960"/>
    <w:rsid w:val="002A4996"/>
    <w:rsid w:val="002A49D7"/>
    <w:rsid w:val="002A4B2A"/>
    <w:rsid w:val="002A4FCC"/>
    <w:rsid w:val="002A5B5B"/>
    <w:rsid w:val="002A5B76"/>
    <w:rsid w:val="002A5DB5"/>
    <w:rsid w:val="002A5FA5"/>
    <w:rsid w:val="002A6BBF"/>
    <w:rsid w:val="002A7271"/>
    <w:rsid w:val="002A7C19"/>
    <w:rsid w:val="002A7C96"/>
    <w:rsid w:val="002A7EC3"/>
    <w:rsid w:val="002B06C1"/>
    <w:rsid w:val="002B16C0"/>
    <w:rsid w:val="002B1951"/>
    <w:rsid w:val="002B1AE9"/>
    <w:rsid w:val="002B2026"/>
    <w:rsid w:val="002B26DD"/>
    <w:rsid w:val="002B273D"/>
    <w:rsid w:val="002B3191"/>
    <w:rsid w:val="002B39A6"/>
    <w:rsid w:val="002B3AE6"/>
    <w:rsid w:val="002B42F1"/>
    <w:rsid w:val="002B4563"/>
    <w:rsid w:val="002B4FF3"/>
    <w:rsid w:val="002B5D05"/>
    <w:rsid w:val="002B7CD0"/>
    <w:rsid w:val="002C04FE"/>
    <w:rsid w:val="002C0773"/>
    <w:rsid w:val="002C08B9"/>
    <w:rsid w:val="002C0BCF"/>
    <w:rsid w:val="002C120F"/>
    <w:rsid w:val="002C15DB"/>
    <w:rsid w:val="002C1C7B"/>
    <w:rsid w:val="002C1D2D"/>
    <w:rsid w:val="002C1D6B"/>
    <w:rsid w:val="002C216D"/>
    <w:rsid w:val="002C2CB5"/>
    <w:rsid w:val="002C43E4"/>
    <w:rsid w:val="002C4731"/>
    <w:rsid w:val="002C4A62"/>
    <w:rsid w:val="002C4AF1"/>
    <w:rsid w:val="002C5CBC"/>
    <w:rsid w:val="002C69AA"/>
    <w:rsid w:val="002C6AE6"/>
    <w:rsid w:val="002C73E3"/>
    <w:rsid w:val="002C75DB"/>
    <w:rsid w:val="002C7972"/>
    <w:rsid w:val="002D0310"/>
    <w:rsid w:val="002D0453"/>
    <w:rsid w:val="002D0F94"/>
    <w:rsid w:val="002D16F3"/>
    <w:rsid w:val="002D1C0D"/>
    <w:rsid w:val="002D373D"/>
    <w:rsid w:val="002D3C11"/>
    <w:rsid w:val="002D3D44"/>
    <w:rsid w:val="002D4531"/>
    <w:rsid w:val="002D4C24"/>
    <w:rsid w:val="002D57AA"/>
    <w:rsid w:val="002D6276"/>
    <w:rsid w:val="002D6399"/>
    <w:rsid w:val="002D6ECC"/>
    <w:rsid w:val="002E0111"/>
    <w:rsid w:val="002E0240"/>
    <w:rsid w:val="002E1245"/>
    <w:rsid w:val="002E18A7"/>
    <w:rsid w:val="002E19D3"/>
    <w:rsid w:val="002E1F0E"/>
    <w:rsid w:val="002E1F50"/>
    <w:rsid w:val="002E1F63"/>
    <w:rsid w:val="002E21A4"/>
    <w:rsid w:val="002E23DD"/>
    <w:rsid w:val="002E303A"/>
    <w:rsid w:val="002E30C8"/>
    <w:rsid w:val="002E3430"/>
    <w:rsid w:val="002E3B8C"/>
    <w:rsid w:val="002E4270"/>
    <w:rsid w:val="002E53D0"/>
    <w:rsid w:val="002E66C3"/>
    <w:rsid w:val="002E6C19"/>
    <w:rsid w:val="002E702C"/>
    <w:rsid w:val="002E7B1F"/>
    <w:rsid w:val="002E7C1A"/>
    <w:rsid w:val="002E7D92"/>
    <w:rsid w:val="002E7FB3"/>
    <w:rsid w:val="002F00F0"/>
    <w:rsid w:val="002F04E3"/>
    <w:rsid w:val="002F058D"/>
    <w:rsid w:val="002F0691"/>
    <w:rsid w:val="002F16DD"/>
    <w:rsid w:val="002F1E9C"/>
    <w:rsid w:val="002F2433"/>
    <w:rsid w:val="002F2565"/>
    <w:rsid w:val="002F3470"/>
    <w:rsid w:val="002F4479"/>
    <w:rsid w:val="002F494B"/>
    <w:rsid w:val="002F5539"/>
    <w:rsid w:val="002F741A"/>
    <w:rsid w:val="002F7F47"/>
    <w:rsid w:val="0030025F"/>
    <w:rsid w:val="0030169E"/>
    <w:rsid w:val="00301E17"/>
    <w:rsid w:val="00302603"/>
    <w:rsid w:val="00302B5E"/>
    <w:rsid w:val="00302F50"/>
    <w:rsid w:val="0030396E"/>
    <w:rsid w:val="00303D72"/>
    <w:rsid w:val="003041CB"/>
    <w:rsid w:val="003043EE"/>
    <w:rsid w:val="00304937"/>
    <w:rsid w:val="00304D1B"/>
    <w:rsid w:val="00304FDC"/>
    <w:rsid w:val="00305DB4"/>
    <w:rsid w:val="003062A5"/>
    <w:rsid w:val="00306492"/>
    <w:rsid w:val="00306E8E"/>
    <w:rsid w:val="00307079"/>
    <w:rsid w:val="0030750C"/>
    <w:rsid w:val="00307D9B"/>
    <w:rsid w:val="00310FFF"/>
    <w:rsid w:val="003115B9"/>
    <w:rsid w:val="003115C4"/>
    <w:rsid w:val="003117AA"/>
    <w:rsid w:val="00311961"/>
    <w:rsid w:val="0031218B"/>
    <w:rsid w:val="00312678"/>
    <w:rsid w:val="00312A50"/>
    <w:rsid w:val="003133A2"/>
    <w:rsid w:val="003135A6"/>
    <w:rsid w:val="00313EA1"/>
    <w:rsid w:val="00315D0B"/>
    <w:rsid w:val="003162FF"/>
    <w:rsid w:val="00316789"/>
    <w:rsid w:val="00316E79"/>
    <w:rsid w:val="0031774F"/>
    <w:rsid w:val="00317CA7"/>
    <w:rsid w:val="00320362"/>
    <w:rsid w:val="0032081C"/>
    <w:rsid w:val="00320A5E"/>
    <w:rsid w:val="003214CE"/>
    <w:rsid w:val="00321948"/>
    <w:rsid w:val="00321E07"/>
    <w:rsid w:val="003221FC"/>
    <w:rsid w:val="003226F2"/>
    <w:rsid w:val="00324B60"/>
    <w:rsid w:val="00325A25"/>
    <w:rsid w:val="00325E61"/>
    <w:rsid w:val="00326178"/>
    <w:rsid w:val="00331419"/>
    <w:rsid w:val="00331785"/>
    <w:rsid w:val="00331A22"/>
    <w:rsid w:val="00331A98"/>
    <w:rsid w:val="00332692"/>
    <w:rsid w:val="0033361E"/>
    <w:rsid w:val="003338E3"/>
    <w:rsid w:val="00333E49"/>
    <w:rsid w:val="0033466B"/>
    <w:rsid w:val="00335C55"/>
    <w:rsid w:val="00335F07"/>
    <w:rsid w:val="003366C1"/>
    <w:rsid w:val="00336EDE"/>
    <w:rsid w:val="0033710B"/>
    <w:rsid w:val="00337665"/>
    <w:rsid w:val="00337693"/>
    <w:rsid w:val="00341300"/>
    <w:rsid w:val="00342503"/>
    <w:rsid w:val="003429C7"/>
    <w:rsid w:val="003430D3"/>
    <w:rsid w:val="00343694"/>
    <w:rsid w:val="00344AA8"/>
    <w:rsid w:val="0034507E"/>
    <w:rsid w:val="00345416"/>
    <w:rsid w:val="00346624"/>
    <w:rsid w:val="00347176"/>
    <w:rsid w:val="003510BA"/>
    <w:rsid w:val="0035138D"/>
    <w:rsid w:val="003514DD"/>
    <w:rsid w:val="00351F2E"/>
    <w:rsid w:val="003525CC"/>
    <w:rsid w:val="00352CC1"/>
    <w:rsid w:val="00352D9E"/>
    <w:rsid w:val="00352F25"/>
    <w:rsid w:val="003534D3"/>
    <w:rsid w:val="0035389C"/>
    <w:rsid w:val="0035431A"/>
    <w:rsid w:val="00354C95"/>
    <w:rsid w:val="003557D8"/>
    <w:rsid w:val="003559F2"/>
    <w:rsid w:val="00355D26"/>
    <w:rsid w:val="00355F7B"/>
    <w:rsid w:val="0035743E"/>
    <w:rsid w:val="003602A8"/>
    <w:rsid w:val="00360AD7"/>
    <w:rsid w:val="00361338"/>
    <w:rsid w:val="00361644"/>
    <w:rsid w:val="00361F03"/>
    <w:rsid w:val="00362333"/>
    <w:rsid w:val="0036248F"/>
    <w:rsid w:val="00362533"/>
    <w:rsid w:val="003644F9"/>
    <w:rsid w:val="003650DE"/>
    <w:rsid w:val="00365600"/>
    <w:rsid w:val="0036638B"/>
    <w:rsid w:val="003664EF"/>
    <w:rsid w:val="00366ACC"/>
    <w:rsid w:val="00366D41"/>
    <w:rsid w:val="0036769B"/>
    <w:rsid w:val="0036798B"/>
    <w:rsid w:val="00373002"/>
    <w:rsid w:val="0037308B"/>
    <w:rsid w:val="003745C0"/>
    <w:rsid w:val="0037468D"/>
    <w:rsid w:val="00374EF2"/>
    <w:rsid w:val="00375AE4"/>
    <w:rsid w:val="00375BEF"/>
    <w:rsid w:val="00375FEA"/>
    <w:rsid w:val="00376FE0"/>
    <w:rsid w:val="003775E1"/>
    <w:rsid w:val="00377E51"/>
    <w:rsid w:val="003800CE"/>
    <w:rsid w:val="00380E63"/>
    <w:rsid w:val="00381256"/>
    <w:rsid w:val="003814EC"/>
    <w:rsid w:val="00382981"/>
    <w:rsid w:val="0038306D"/>
    <w:rsid w:val="003835EF"/>
    <w:rsid w:val="0038456F"/>
    <w:rsid w:val="00385ABD"/>
    <w:rsid w:val="00385C43"/>
    <w:rsid w:val="00385DA2"/>
    <w:rsid w:val="00385E5C"/>
    <w:rsid w:val="003861D3"/>
    <w:rsid w:val="0038678C"/>
    <w:rsid w:val="00386D8C"/>
    <w:rsid w:val="00386E26"/>
    <w:rsid w:val="00387B6C"/>
    <w:rsid w:val="00390FC7"/>
    <w:rsid w:val="0039136E"/>
    <w:rsid w:val="00391F3D"/>
    <w:rsid w:val="00391F8F"/>
    <w:rsid w:val="00392523"/>
    <w:rsid w:val="00392811"/>
    <w:rsid w:val="00392F0E"/>
    <w:rsid w:val="00392F52"/>
    <w:rsid w:val="0039308C"/>
    <w:rsid w:val="003938E2"/>
    <w:rsid w:val="00393E05"/>
    <w:rsid w:val="00394179"/>
    <w:rsid w:val="0039481C"/>
    <w:rsid w:val="00394906"/>
    <w:rsid w:val="00394F83"/>
    <w:rsid w:val="00395692"/>
    <w:rsid w:val="00395D3B"/>
    <w:rsid w:val="003A0AFE"/>
    <w:rsid w:val="003A1C6C"/>
    <w:rsid w:val="003A34EF"/>
    <w:rsid w:val="003A373B"/>
    <w:rsid w:val="003A39B5"/>
    <w:rsid w:val="003A409F"/>
    <w:rsid w:val="003A5D2C"/>
    <w:rsid w:val="003A6125"/>
    <w:rsid w:val="003A642C"/>
    <w:rsid w:val="003A6620"/>
    <w:rsid w:val="003A68AA"/>
    <w:rsid w:val="003A6AEC"/>
    <w:rsid w:val="003A7369"/>
    <w:rsid w:val="003A7C92"/>
    <w:rsid w:val="003A7D7D"/>
    <w:rsid w:val="003A7EFB"/>
    <w:rsid w:val="003B133E"/>
    <w:rsid w:val="003B15E6"/>
    <w:rsid w:val="003B2952"/>
    <w:rsid w:val="003B2F0D"/>
    <w:rsid w:val="003B38F1"/>
    <w:rsid w:val="003B3CA0"/>
    <w:rsid w:val="003B3E7A"/>
    <w:rsid w:val="003B3F92"/>
    <w:rsid w:val="003B45FC"/>
    <w:rsid w:val="003B4F27"/>
    <w:rsid w:val="003B4FC0"/>
    <w:rsid w:val="003B53C2"/>
    <w:rsid w:val="003B624E"/>
    <w:rsid w:val="003B6B6E"/>
    <w:rsid w:val="003B6E34"/>
    <w:rsid w:val="003B7637"/>
    <w:rsid w:val="003C00E6"/>
    <w:rsid w:val="003C0145"/>
    <w:rsid w:val="003C0332"/>
    <w:rsid w:val="003C164F"/>
    <w:rsid w:val="003C1773"/>
    <w:rsid w:val="003C23DA"/>
    <w:rsid w:val="003C243D"/>
    <w:rsid w:val="003C2B1A"/>
    <w:rsid w:val="003C2D17"/>
    <w:rsid w:val="003C3942"/>
    <w:rsid w:val="003C3A1D"/>
    <w:rsid w:val="003C43AE"/>
    <w:rsid w:val="003C44C9"/>
    <w:rsid w:val="003C469F"/>
    <w:rsid w:val="003C5FB1"/>
    <w:rsid w:val="003C6248"/>
    <w:rsid w:val="003C6ECC"/>
    <w:rsid w:val="003C77DC"/>
    <w:rsid w:val="003C77FB"/>
    <w:rsid w:val="003C7D08"/>
    <w:rsid w:val="003D145A"/>
    <w:rsid w:val="003D14B6"/>
    <w:rsid w:val="003D1DF6"/>
    <w:rsid w:val="003D22E3"/>
    <w:rsid w:val="003D2EBD"/>
    <w:rsid w:val="003D31AB"/>
    <w:rsid w:val="003D3511"/>
    <w:rsid w:val="003D375D"/>
    <w:rsid w:val="003D3C3D"/>
    <w:rsid w:val="003D5871"/>
    <w:rsid w:val="003D5923"/>
    <w:rsid w:val="003D5948"/>
    <w:rsid w:val="003D5D35"/>
    <w:rsid w:val="003D66CA"/>
    <w:rsid w:val="003E058B"/>
    <w:rsid w:val="003E1125"/>
    <w:rsid w:val="003E1685"/>
    <w:rsid w:val="003E1818"/>
    <w:rsid w:val="003E1897"/>
    <w:rsid w:val="003E1D74"/>
    <w:rsid w:val="003E1F96"/>
    <w:rsid w:val="003E2243"/>
    <w:rsid w:val="003E342F"/>
    <w:rsid w:val="003E382F"/>
    <w:rsid w:val="003E3987"/>
    <w:rsid w:val="003E3F1B"/>
    <w:rsid w:val="003E429E"/>
    <w:rsid w:val="003E4704"/>
    <w:rsid w:val="003E4870"/>
    <w:rsid w:val="003E4B15"/>
    <w:rsid w:val="003E55DD"/>
    <w:rsid w:val="003E5D84"/>
    <w:rsid w:val="003E61C6"/>
    <w:rsid w:val="003E69B7"/>
    <w:rsid w:val="003E7046"/>
    <w:rsid w:val="003F1352"/>
    <w:rsid w:val="003F1C92"/>
    <w:rsid w:val="003F1DE4"/>
    <w:rsid w:val="003F2520"/>
    <w:rsid w:val="003F377F"/>
    <w:rsid w:val="003F381B"/>
    <w:rsid w:val="003F3F51"/>
    <w:rsid w:val="003F4988"/>
    <w:rsid w:val="003F4E95"/>
    <w:rsid w:val="003F558E"/>
    <w:rsid w:val="003F596E"/>
    <w:rsid w:val="003F5AB8"/>
    <w:rsid w:val="003F5CEF"/>
    <w:rsid w:val="003F6450"/>
    <w:rsid w:val="003F6973"/>
    <w:rsid w:val="003F6BE9"/>
    <w:rsid w:val="003F6D1C"/>
    <w:rsid w:val="003F6D6C"/>
    <w:rsid w:val="003F6E17"/>
    <w:rsid w:val="0040057B"/>
    <w:rsid w:val="0040083D"/>
    <w:rsid w:val="00401BA6"/>
    <w:rsid w:val="00401CBE"/>
    <w:rsid w:val="00401FFE"/>
    <w:rsid w:val="00402067"/>
    <w:rsid w:val="004022F2"/>
    <w:rsid w:val="00403339"/>
    <w:rsid w:val="004035C4"/>
    <w:rsid w:val="0040366D"/>
    <w:rsid w:val="00403F55"/>
    <w:rsid w:val="00403FD0"/>
    <w:rsid w:val="004041AC"/>
    <w:rsid w:val="00404901"/>
    <w:rsid w:val="00404AC5"/>
    <w:rsid w:val="004056F6"/>
    <w:rsid w:val="0040599C"/>
    <w:rsid w:val="00405CCD"/>
    <w:rsid w:val="00406A36"/>
    <w:rsid w:val="00407427"/>
    <w:rsid w:val="00407916"/>
    <w:rsid w:val="00410AF1"/>
    <w:rsid w:val="004117D7"/>
    <w:rsid w:val="00411F65"/>
    <w:rsid w:val="004120A0"/>
    <w:rsid w:val="004120F3"/>
    <w:rsid w:val="004124CB"/>
    <w:rsid w:val="00412980"/>
    <w:rsid w:val="00413AC8"/>
    <w:rsid w:val="004141CE"/>
    <w:rsid w:val="00414CF9"/>
    <w:rsid w:val="00414DEE"/>
    <w:rsid w:val="00414F44"/>
    <w:rsid w:val="00415995"/>
    <w:rsid w:val="00417896"/>
    <w:rsid w:val="004200A3"/>
    <w:rsid w:val="00420459"/>
    <w:rsid w:val="00420504"/>
    <w:rsid w:val="0042087A"/>
    <w:rsid w:val="00420A8C"/>
    <w:rsid w:val="00420E83"/>
    <w:rsid w:val="00421E1B"/>
    <w:rsid w:val="00421FC4"/>
    <w:rsid w:val="00422563"/>
    <w:rsid w:val="00422C05"/>
    <w:rsid w:val="004233B1"/>
    <w:rsid w:val="00423626"/>
    <w:rsid w:val="00423650"/>
    <w:rsid w:val="00423E6C"/>
    <w:rsid w:val="00423F35"/>
    <w:rsid w:val="00424AC2"/>
    <w:rsid w:val="00425086"/>
    <w:rsid w:val="00425759"/>
    <w:rsid w:val="00425D2D"/>
    <w:rsid w:val="004263B9"/>
    <w:rsid w:val="00426B8A"/>
    <w:rsid w:val="00426C4E"/>
    <w:rsid w:val="00426C7E"/>
    <w:rsid w:val="004275A5"/>
    <w:rsid w:val="00427DAC"/>
    <w:rsid w:val="00430226"/>
    <w:rsid w:val="00430600"/>
    <w:rsid w:val="004307DD"/>
    <w:rsid w:val="004309BF"/>
    <w:rsid w:val="00431F4D"/>
    <w:rsid w:val="0043204C"/>
    <w:rsid w:val="00432058"/>
    <w:rsid w:val="00432C08"/>
    <w:rsid w:val="00433215"/>
    <w:rsid w:val="004341C5"/>
    <w:rsid w:val="0043422E"/>
    <w:rsid w:val="00434CD8"/>
    <w:rsid w:val="004350CC"/>
    <w:rsid w:val="004352CF"/>
    <w:rsid w:val="00435C91"/>
    <w:rsid w:val="00435D45"/>
    <w:rsid w:val="00435D82"/>
    <w:rsid w:val="00435ECC"/>
    <w:rsid w:val="00436597"/>
    <w:rsid w:val="00436BA0"/>
    <w:rsid w:val="00436C35"/>
    <w:rsid w:val="00436F3D"/>
    <w:rsid w:val="00441997"/>
    <w:rsid w:val="00441ED8"/>
    <w:rsid w:val="0044241C"/>
    <w:rsid w:val="004424B8"/>
    <w:rsid w:val="004439B8"/>
    <w:rsid w:val="0044423F"/>
    <w:rsid w:val="00444540"/>
    <w:rsid w:val="004448D6"/>
    <w:rsid w:val="00445DE6"/>
    <w:rsid w:val="00445DFE"/>
    <w:rsid w:val="0044702A"/>
    <w:rsid w:val="00447173"/>
    <w:rsid w:val="00447A90"/>
    <w:rsid w:val="004514BC"/>
    <w:rsid w:val="00451CC0"/>
    <w:rsid w:val="004526F2"/>
    <w:rsid w:val="004533C0"/>
    <w:rsid w:val="00453745"/>
    <w:rsid w:val="00453FD7"/>
    <w:rsid w:val="00454FF6"/>
    <w:rsid w:val="0045575F"/>
    <w:rsid w:val="00455A2C"/>
    <w:rsid w:val="00455E85"/>
    <w:rsid w:val="00455F15"/>
    <w:rsid w:val="00455F60"/>
    <w:rsid w:val="004564CA"/>
    <w:rsid w:val="004566D1"/>
    <w:rsid w:val="0045675E"/>
    <w:rsid w:val="00457036"/>
    <w:rsid w:val="00457307"/>
    <w:rsid w:val="004574CC"/>
    <w:rsid w:val="004575DA"/>
    <w:rsid w:val="00457A96"/>
    <w:rsid w:val="00457B26"/>
    <w:rsid w:val="00460A26"/>
    <w:rsid w:val="00460F61"/>
    <w:rsid w:val="00461084"/>
    <w:rsid w:val="004619A5"/>
    <w:rsid w:val="00462A30"/>
    <w:rsid w:val="00463740"/>
    <w:rsid w:val="0046381B"/>
    <w:rsid w:val="004649B0"/>
    <w:rsid w:val="00465F71"/>
    <w:rsid w:val="0046610C"/>
    <w:rsid w:val="004663BE"/>
    <w:rsid w:val="00466CB0"/>
    <w:rsid w:val="00467016"/>
    <w:rsid w:val="00467DCB"/>
    <w:rsid w:val="004703E9"/>
    <w:rsid w:val="004706FA"/>
    <w:rsid w:val="00470813"/>
    <w:rsid w:val="00470A53"/>
    <w:rsid w:val="00470B11"/>
    <w:rsid w:val="00471578"/>
    <w:rsid w:val="004715C2"/>
    <w:rsid w:val="0047186F"/>
    <w:rsid w:val="004718BF"/>
    <w:rsid w:val="00471D4A"/>
    <w:rsid w:val="004720A1"/>
    <w:rsid w:val="00472635"/>
    <w:rsid w:val="00472724"/>
    <w:rsid w:val="00473C7D"/>
    <w:rsid w:val="004743CE"/>
    <w:rsid w:val="004748A3"/>
    <w:rsid w:val="00474DD0"/>
    <w:rsid w:val="00474E23"/>
    <w:rsid w:val="00475042"/>
    <w:rsid w:val="0047584A"/>
    <w:rsid w:val="00476137"/>
    <w:rsid w:val="0047619F"/>
    <w:rsid w:val="00476ABD"/>
    <w:rsid w:val="00476B59"/>
    <w:rsid w:val="00476C6A"/>
    <w:rsid w:val="00476E65"/>
    <w:rsid w:val="004774CC"/>
    <w:rsid w:val="00477DF3"/>
    <w:rsid w:val="00477F76"/>
    <w:rsid w:val="004806C8"/>
    <w:rsid w:val="0048077C"/>
    <w:rsid w:val="004807DB"/>
    <w:rsid w:val="004816FB"/>
    <w:rsid w:val="00481CA8"/>
    <w:rsid w:val="004820C8"/>
    <w:rsid w:val="0048248F"/>
    <w:rsid w:val="004824A7"/>
    <w:rsid w:val="0048288F"/>
    <w:rsid w:val="00482A74"/>
    <w:rsid w:val="00482BC1"/>
    <w:rsid w:val="00483076"/>
    <w:rsid w:val="00483D69"/>
    <w:rsid w:val="00483EA0"/>
    <w:rsid w:val="00483EF8"/>
    <w:rsid w:val="00483F41"/>
    <w:rsid w:val="00484577"/>
    <w:rsid w:val="00484625"/>
    <w:rsid w:val="0048503D"/>
    <w:rsid w:val="0048567F"/>
    <w:rsid w:val="00485AEC"/>
    <w:rsid w:val="00485BF7"/>
    <w:rsid w:val="00485D91"/>
    <w:rsid w:val="004862DD"/>
    <w:rsid w:val="004863B1"/>
    <w:rsid w:val="004866E0"/>
    <w:rsid w:val="00486AAA"/>
    <w:rsid w:val="00486DCE"/>
    <w:rsid w:val="0048778E"/>
    <w:rsid w:val="00487D01"/>
    <w:rsid w:val="00490808"/>
    <w:rsid w:val="00490BD4"/>
    <w:rsid w:val="00491390"/>
    <w:rsid w:val="0049153B"/>
    <w:rsid w:val="00491544"/>
    <w:rsid w:val="00491BC9"/>
    <w:rsid w:val="00492BAC"/>
    <w:rsid w:val="00492E65"/>
    <w:rsid w:val="00493031"/>
    <w:rsid w:val="00493196"/>
    <w:rsid w:val="00493348"/>
    <w:rsid w:val="004937AA"/>
    <w:rsid w:val="004939C4"/>
    <w:rsid w:val="00493D64"/>
    <w:rsid w:val="00494C43"/>
    <w:rsid w:val="00494D2C"/>
    <w:rsid w:val="00494D89"/>
    <w:rsid w:val="00495717"/>
    <w:rsid w:val="00496069"/>
    <w:rsid w:val="00497034"/>
    <w:rsid w:val="00497229"/>
    <w:rsid w:val="0049727D"/>
    <w:rsid w:val="004A0747"/>
    <w:rsid w:val="004A14A9"/>
    <w:rsid w:val="004A17F4"/>
    <w:rsid w:val="004A23BF"/>
    <w:rsid w:val="004A2747"/>
    <w:rsid w:val="004A2771"/>
    <w:rsid w:val="004A2E1D"/>
    <w:rsid w:val="004A3816"/>
    <w:rsid w:val="004A4877"/>
    <w:rsid w:val="004A4C6B"/>
    <w:rsid w:val="004A4FF6"/>
    <w:rsid w:val="004A55CD"/>
    <w:rsid w:val="004A5CBA"/>
    <w:rsid w:val="004A5CDA"/>
    <w:rsid w:val="004A5CDC"/>
    <w:rsid w:val="004A61D9"/>
    <w:rsid w:val="004A66FD"/>
    <w:rsid w:val="004A6BB2"/>
    <w:rsid w:val="004A7549"/>
    <w:rsid w:val="004A7871"/>
    <w:rsid w:val="004A7F89"/>
    <w:rsid w:val="004B0E4D"/>
    <w:rsid w:val="004B1134"/>
    <w:rsid w:val="004B1FE6"/>
    <w:rsid w:val="004B1FE7"/>
    <w:rsid w:val="004B1FFD"/>
    <w:rsid w:val="004B2093"/>
    <w:rsid w:val="004B3DF6"/>
    <w:rsid w:val="004B3DF7"/>
    <w:rsid w:val="004B3F51"/>
    <w:rsid w:val="004B4877"/>
    <w:rsid w:val="004B4B6B"/>
    <w:rsid w:val="004B55B4"/>
    <w:rsid w:val="004B64CD"/>
    <w:rsid w:val="004B6D87"/>
    <w:rsid w:val="004B7925"/>
    <w:rsid w:val="004B7C66"/>
    <w:rsid w:val="004C0F3D"/>
    <w:rsid w:val="004C0FB8"/>
    <w:rsid w:val="004C1019"/>
    <w:rsid w:val="004C1371"/>
    <w:rsid w:val="004C137B"/>
    <w:rsid w:val="004C13D6"/>
    <w:rsid w:val="004C18A9"/>
    <w:rsid w:val="004C18FB"/>
    <w:rsid w:val="004C1C49"/>
    <w:rsid w:val="004C265B"/>
    <w:rsid w:val="004C2925"/>
    <w:rsid w:val="004C292F"/>
    <w:rsid w:val="004C2967"/>
    <w:rsid w:val="004C2AB3"/>
    <w:rsid w:val="004C2D4F"/>
    <w:rsid w:val="004C38A4"/>
    <w:rsid w:val="004C3EE7"/>
    <w:rsid w:val="004C3FC1"/>
    <w:rsid w:val="004C470F"/>
    <w:rsid w:val="004C4831"/>
    <w:rsid w:val="004C5BBF"/>
    <w:rsid w:val="004C6798"/>
    <w:rsid w:val="004C6ED2"/>
    <w:rsid w:val="004C736D"/>
    <w:rsid w:val="004C7749"/>
    <w:rsid w:val="004D0215"/>
    <w:rsid w:val="004D0519"/>
    <w:rsid w:val="004D0596"/>
    <w:rsid w:val="004D0CEE"/>
    <w:rsid w:val="004D12BD"/>
    <w:rsid w:val="004D1B32"/>
    <w:rsid w:val="004D1BFE"/>
    <w:rsid w:val="004D2078"/>
    <w:rsid w:val="004D2823"/>
    <w:rsid w:val="004D2980"/>
    <w:rsid w:val="004D38F6"/>
    <w:rsid w:val="004D3C35"/>
    <w:rsid w:val="004D3F30"/>
    <w:rsid w:val="004D3FED"/>
    <w:rsid w:val="004D5129"/>
    <w:rsid w:val="004D512A"/>
    <w:rsid w:val="004D572C"/>
    <w:rsid w:val="004D5788"/>
    <w:rsid w:val="004D5F0B"/>
    <w:rsid w:val="004D62A0"/>
    <w:rsid w:val="004D6C2B"/>
    <w:rsid w:val="004D6E16"/>
    <w:rsid w:val="004E10C2"/>
    <w:rsid w:val="004E1493"/>
    <w:rsid w:val="004E2A5E"/>
    <w:rsid w:val="004E2C28"/>
    <w:rsid w:val="004E3A13"/>
    <w:rsid w:val="004E3C0B"/>
    <w:rsid w:val="004E4543"/>
    <w:rsid w:val="004E46FD"/>
    <w:rsid w:val="004E4D02"/>
    <w:rsid w:val="004E5424"/>
    <w:rsid w:val="004E5BE6"/>
    <w:rsid w:val="004E64FC"/>
    <w:rsid w:val="004E6A0E"/>
    <w:rsid w:val="004E705C"/>
    <w:rsid w:val="004E7942"/>
    <w:rsid w:val="004F06CD"/>
    <w:rsid w:val="004F07F8"/>
    <w:rsid w:val="004F0964"/>
    <w:rsid w:val="004F0A06"/>
    <w:rsid w:val="004F0C69"/>
    <w:rsid w:val="004F0EE8"/>
    <w:rsid w:val="004F206D"/>
    <w:rsid w:val="004F2320"/>
    <w:rsid w:val="004F277C"/>
    <w:rsid w:val="004F298E"/>
    <w:rsid w:val="004F2A8F"/>
    <w:rsid w:val="004F2B4D"/>
    <w:rsid w:val="004F303F"/>
    <w:rsid w:val="004F3C33"/>
    <w:rsid w:val="004F3C6F"/>
    <w:rsid w:val="004F3CCE"/>
    <w:rsid w:val="004F42F4"/>
    <w:rsid w:val="004F53C7"/>
    <w:rsid w:val="004F543A"/>
    <w:rsid w:val="004F5B71"/>
    <w:rsid w:val="004F62E7"/>
    <w:rsid w:val="004F688E"/>
    <w:rsid w:val="004F6C70"/>
    <w:rsid w:val="004F6D3F"/>
    <w:rsid w:val="004F711A"/>
    <w:rsid w:val="004F742E"/>
    <w:rsid w:val="00500ACA"/>
    <w:rsid w:val="00500C08"/>
    <w:rsid w:val="00500F25"/>
    <w:rsid w:val="005019BC"/>
    <w:rsid w:val="00501AA4"/>
    <w:rsid w:val="00501EC3"/>
    <w:rsid w:val="00502A3E"/>
    <w:rsid w:val="005031C9"/>
    <w:rsid w:val="0050408B"/>
    <w:rsid w:val="00504D39"/>
    <w:rsid w:val="00505D4A"/>
    <w:rsid w:val="005061BF"/>
    <w:rsid w:val="00506469"/>
    <w:rsid w:val="005069C8"/>
    <w:rsid w:val="00507552"/>
    <w:rsid w:val="00507864"/>
    <w:rsid w:val="0051064A"/>
    <w:rsid w:val="00511F8A"/>
    <w:rsid w:val="005129DA"/>
    <w:rsid w:val="00515859"/>
    <w:rsid w:val="0051599F"/>
    <w:rsid w:val="00515A22"/>
    <w:rsid w:val="00515AF7"/>
    <w:rsid w:val="0051634A"/>
    <w:rsid w:val="005171D3"/>
    <w:rsid w:val="0051740B"/>
    <w:rsid w:val="00517632"/>
    <w:rsid w:val="005209A8"/>
    <w:rsid w:val="00520B10"/>
    <w:rsid w:val="00521055"/>
    <w:rsid w:val="0052181B"/>
    <w:rsid w:val="0052195E"/>
    <w:rsid w:val="00521AC1"/>
    <w:rsid w:val="005220EB"/>
    <w:rsid w:val="00522298"/>
    <w:rsid w:val="00522892"/>
    <w:rsid w:val="00522E42"/>
    <w:rsid w:val="00523CDA"/>
    <w:rsid w:val="00523CE4"/>
    <w:rsid w:val="00524856"/>
    <w:rsid w:val="005258A5"/>
    <w:rsid w:val="00525D13"/>
    <w:rsid w:val="0052610D"/>
    <w:rsid w:val="00526385"/>
    <w:rsid w:val="00526DB9"/>
    <w:rsid w:val="00527002"/>
    <w:rsid w:val="00527612"/>
    <w:rsid w:val="00527653"/>
    <w:rsid w:val="005301CB"/>
    <w:rsid w:val="00531571"/>
    <w:rsid w:val="00531681"/>
    <w:rsid w:val="005320C8"/>
    <w:rsid w:val="00532E3D"/>
    <w:rsid w:val="0053339C"/>
    <w:rsid w:val="00533543"/>
    <w:rsid w:val="00533590"/>
    <w:rsid w:val="005345BB"/>
    <w:rsid w:val="005346A2"/>
    <w:rsid w:val="00534EC0"/>
    <w:rsid w:val="00534F3F"/>
    <w:rsid w:val="00535863"/>
    <w:rsid w:val="00535A5A"/>
    <w:rsid w:val="005369CB"/>
    <w:rsid w:val="00536A23"/>
    <w:rsid w:val="00536F23"/>
    <w:rsid w:val="005378CF"/>
    <w:rsid w:val="005402A8"/>
    <w:rsid w:val="0054049D"/>
    <w:rsid w:val="00541850"/>
    <w:rsid w:val="0054196C"/>
    <w:rsid w:val="00541B68"/>
    <w:rsid w:val="00542808"/>
    <w:rsid w:val="0054340B"/>
    <w:rsid w:val="005435D7"/>
    <w:rsid w:val="00543967"/>
    <w:rsid w:val="005439AE"/>
    <w:rsid w:val="00543E81"/>
    <w:rsid w:val="00545112"/>
    <w:rsid w:val="005460B3"/>
    <w:rsid w:val="005463B9"/>
    <w:rsid w:val="00546422"/>
    <w:rsid w:val="00550B10"/>
    <w:rsid w:val="005515C7"/>
    <w:rsid w:val="0055174E"/>
    <w:rsid w:val="0055250A"/>
    <w:rsid w:val="005528F9"/>
    <w:rsid w:val="00552A11"/>
    <w:rsid w:val="00554A04"/>
    <w:rsid w:val="00554B43"/>
    <w:rsid w:val="00554C33"/>
    <w:rsid w:val="005550FF"/>
    <w:rsid w:val="0055541D"/>
    <w:rsid w:val="00555858"/>
    <w:rsid w:val="00555A90"/>
    <w:rsid w:val="00555C3E"/>
    <w:rsid w:val="00555E3B"/>
    <w:rsid w:val="0056039C"/>
    <w:rsid w:val="0056168D"/>
    <w:rsid w:val="00561A78"/>
    <w:rsid w:val="00562038"/>
    <w:rsid w:val="0056220D"/>
    <w:rsid w:val="00562288"/>
    <w:rsid w:val="005623F5"/>
    <w:rsid w:val="00562536"/>
    <w:rsid w:val="00562C12"/>
    <w:rsid w:val="00562EB1"/>
    <w:rsid w:val="005633C5"/>
    <w:rsid w:val="0056376A"/>
    <w:rsid w:val="005637AD"/>
    <w:rsid w:val="00564F43"/>
    <w:rsid w:val="005651E1"/>
    <w:rsid w:val="00565447"/>
    <w:rsid w:val="00565609"/>
    <w:rsid w:val="00566BEF"/>
    <w:rsid w:val="005676FF"/>
    <w:rsid w:val="005701CA"/>
    <w:rsid w:val="00570327"/>
    <w:rsid w:val="005708DB"/>
    <w:rsid w:val="00570B83"/>
    <w:rsid w:val="00570C5B"/>
    <w:rsid w:val="00570DD8"/>
    <w:rsid w:val="00570FD1"/>
    <w:rsid w:val="005715AB"/>
    <w:rsid w:val="00572220"/>
    <w:rsid w:val="00572927"/>
    <w:rsid w:val="005730F2"/>
    <w:rsid w:val="00573489"/>
    <w:rsid w:val="0057379D"/>
    <w:rsid w:val="0057423F"/>
    <w:rsid w:val="00574A4E"/>
    <w:rsid w:val="00576099"/>
    <w:rsid w:val="00576FA7"/>
    <w:rsid w:val="0057767C"/>
    <w:rsid w:val="0058000A"/>
    <w:rsid w:val="0058061E"/>
    <w:rsid w:val="005813BE"/>
    <w:rsid w:val="005818CA"/>
    <w:rsid w:val="00581995"/>
    <w:rsid w:val="00581C39"/>
    <w:rsid w:val="00582214"/>
    <w:rsid w:val="005823B0"/>
    <w:rsid w:val="00582DD8"/>
    <w:rsid w:val="00582EA3"/>
    <w:rsid w:val="00583577"/>
    <w:rsid w:val="00584154"/>
    <w:rsid w:val="005843EF"/>
    <w:rsid w:val="0058569B"/>
    <w:rsid w:val="005866C8"/>
    <w:rsid w:val="00586B03"/>
    <w:rsid w:val="00586F01"/>
    <w:rsid w:val="00587271"/>
    <w:rsid w:val="00587444"/>
    <w:rsid w:val="005875AB"/>
    <w:rsid w:val="00587A15"/>
    <w:rsid w:val="00587C75"/>
    <w:rsid w:val="00590C80"/>
    <w:rsid w:val="00590CA9"/>
    <w:rsid w:val="00590E03"/>
    <w:rsid w:val="005915EA"/>
    <w:rsid w:val="00591756"/>
    <w:rsid w:val="00591C4A"/>
    <w:rsid w:val="00592896"/>
    <w:rsid w:val="00592914"/>
    <w:rsid w:val="00592F07"/>
    <w:rsid w:val="005939AC"/>
    <w:rsid w:val="00593C29"/>
    <w:rsid w:val="00594415"/>
    <w:rsid w:val="00594703"/>
    <w:rsid w:val="00594F7D"/>
    <w:rsid w:val="005950F8"/>
    <w:rsid w:val="0059525A"/>
    <w:rsid w:val="0059634E"/>
    <w:rsid w:val="005965ED"/>
    <w:rsid w:val="00596A31"/>
    <w:rsid w:val="00596A4B"/>
    <w:rsid w:val="005A0A85"/>
    <w:rsid w:val="005A0ADD"/>
    <w:rsid w:val="005A0B41"/>
    <w:rsid w:val="005A1439"/>
    <w:rsid w:val="005A1D48"/>
    <w:rsid w:val="005A306A"/>
    <w:rsid w:val="005A30B5"/>
    <w:rsid w:val="005A30D6"/>
    <w:rsid w:val="005A3674"/>
    <w:rsid w:val="005A39AD"/>
    <w:rsid w:val="005A477B"/>
    <w:rsid w:val="005A4C9D"/>
    <w:rsid w:val="005A5BEE"/>
    <w:rsid w:val="005A61CD"/>
    <w:rsid w:val="005A6D0C"/>
    <w:rsid w:val="005A72D6"/>
    <w:rsid w:val="005A734F"/>
    <w:rsid w:val="005A7ACC"/>
    <w:rsid w:val="005A7F0A"/>
    <w:rsid w:val="005B0010"/>
    <w:rsid w:val="005B1763"/>
    <w:rsid w:val="005B2133"/>
    <w:rsid w:val="005B2612"/>
    <w:rsid w:val="005B27D0"/>
    <w:rsid w:val="005B3261"/>
    <w:rsid w:val="005B3BE9"/>
    <w:rsid w:val="005B4423"/>
    <w:rsid w:val="005B4460"/>
    <w:rsid w:val="005B4A77"/>
    <w:rsid w:val="005B4F09"/>
    <w:rsid w:val="005B7CC0"/>
    <w:rsid w:val="005C095B"/>
    <w:rsid w:val="005C1A11"/>
    <w:rsid w:val="005C1A43"/>
    <w:rsid w:val="005C1A9B"/>
    <w:rsid w:val="005C2211"/>
    <w:rsid w:val="005C233C"/>
    <w:rsid w:val="005C2865"/>
    <w:rsid w:val="005C2B05"/>
    <w:rsid w:val="005C2B64"/>
    <w:rsid w:val="005C3110"/>
    <w:rsid w:val="005C3FB6"/>
    <w:rsid w:val="005C41AF"/>
    <w:rsid w:val="005C484A"/>
    <w:rsid w:val="005C4B69"/>
    <w:rsid w:val="005C4F9A"/>
    <w:rsid w:val="005C558F"/>
    <w:rsid w:val="005C6846"/>
    <w:rsid w:val="005C7A2C"/>
    <w:rsid w:val="005C7C68"/>
    <w:rsid w:val="005C7CC7"/>
    <w:rsid w:val="005C7CF7"/>
    <w:rsid w:val="005D0055"/>
    <w:rsid w:val="005D0120"/>
    <w:rsid w:val="005D08AC"/>
    <w:rsid w:val="005D11CC"/>
    <w:rsid w:val="005D11DB"/>
    <w:rsid w:val="005D1FF9"/>
    <w:rsid w:val="005D2163"/>
    <w:rsid w:val="005D274D"/>
    <w:rsid w:val="005D27AB"/>
    <w:rsid w:val="005D29EC"/>
    <w:rsid w:val="005D37C2"/>
    <w:rsid w:val="005D3AA5"/>
    <w:rsid w:val="005D43B8"/>
    <w:rsid w:val="005D4F32"/>
    <w:rsid w:val="005D57D4"/>
    <w:rsid w:val="005D5ABF"/>
    <w:rsid w:val="005D622E"/>
    <w:rsid w:val="005D6256"/>
    <w:rsid w:val="005D6267"/>
    <w:rsid w:val="005D6687"/>
    <w:rsid w:val="005D683B"/>
    <w:rsid w:val="005D69D7"/>
    <w:rsid w:val="005D6C97"/>
    <w:rsid w:val="005D6D9E"/>
    <w:rsid w:val="005D78D3"/>
    <w:rsid w:val="005E08CA"/>
    <w:rsid w:val="005E094D"/>
    <w:rsid w:val="005E0D03"/>
    <w:rsid w:val="005E19B8"/>
    <w:rsid w:val="005E2265"/>
    <w:rsid w:val="005E22D0"/>
    <w:rsid w:val="005E2787"/>
    <w:rsid w:val="005E2A03"/>
    <w:rsid w:val="005E2BE7"/>
    <w:rsid w:val="005E3996"/>
    <w:rsid w:val="005E3A9A"/>
    <w:rsid w:val="005E3FDC"/>
    <w:rsid w:val="005E4E55"/>
    <w:rsid w:val="005E53F6"/>
    <w:rsid w:val="005E5554"/>
    <w:rsid w:val="005E686E"/>
    <w:rsid w:val="005E6F12"/>
    <w:rsid w:val="005E71F0"/>
    <w:rsid w:val="005F08AF"/>
    <w:rsid w:val="005F0C84"/>
    <w:rsid w:val="005F163C"/>
    <w:rsid w:val="005F1AAB"/>
    <w:rsid w:val="005F203A"/>
    <w:rsid w:val="005F28F2"/>
    <w:rsid w:val="005F34CF"/>
    <w:rsid w:val="005F4030"/>
    <w:rsid w:val="005F5C94"/>
    <w:rsid w:val="005F6613"/>
    <w:rsid w:val="005F6831"/>
    <w:rsid w:val="005F68AE"/>
    <w:rsid w:val="005F7170"/>
    <w:rsid w:val="005F75A8"/>
    <w:rsid w:val="005F788A"/>
    <w:rsid w:val="005F7DFF"/>
    <w:rsid w:val="005F7E00"/>
    <w:rsid w:val="005F7F9D"/>
    <w:rsid w:val="00600AAF"/>
    <w:rsid w:val="00600B78"/>
    <w:rsid w:val="00601050"/>
    <w:rsid w:val="00601BEA"/>
    <w:rsid w:val="006020B8"/>
    <w:rsid w:val="00602494"/>
    <w:rsid w:val="00602B3D"/>
    <w:rsid w:val="006033FF"/>
    <w:rsid w:val="006035E9"/>
    <w:rsid w:val="006040BB"/>
    <w:rsid w:val="00604115"/>
    <w:rsid w:val="006043DC"/>
    <w:rsid w:val="00604AF9"/>
    <w:rsid w:val="00605BDF"/>
    <w:rsid w:val="0060663F"/>
    <w:rsid w:val="00606FBD"/>
    <w:rsid w:val="006070D3"/>
    <w:rsid w:val="006077B1"/>
    <w:rsid w:val="0061035B"/>
    <w:rsid w:val="00610AEF"/>
    <w:rsid w:val="006120E3"/>
    <w:rsid w:val="00612217"/>
    <w:rsid w:val="00612A31"/>
    <w:rsid w:val="0061309E"/>
    <w:rsid w:val="00613745"/>
    <w:rsid w:val="00613A4D"/>
    <w:rsid w:val="00613A7D"/>
    <w:rsid w:val="006142B1"/>
    <w:rsid w:val="00614343"/>
    <w:rsid w:val="00615556"/>
    <w:rsid w:val="00615614"/>
    <w:rsid w:val="00615E05"/>
    <w:rsid w:val="0061635A"/>
    <w:rsid w:val="00616E01"/>
    <w:rsid w:val="006173D8"/>
    <w:rsid w:val="00617527"/>
    <w:rsid w:val="006175CD"/>
    <w:rsid w:val="00617B6E"/>
    <w:rsid w:val="00617C5C"/>
    <w:rsid w:val="006204A4"/>
    <w:rsid w:val="0062053C"/>
    <w:rsid w:val="0062151E"/>
    <w:rsid w:val="00622963"/>
    <w:rsid w:val="0062381F"/>
    <w:rsid w:val="006240CD"/>
    <w:rsid w:val="006245DC"/>
    <w:rsid w:val="00624671"/>
    <w:rsid w:val="00625185"/>
    <w:rsid w:val="00625223"/>
    <w:rsid w:val="0062539F"/>
    <w:rsid w:val="00625568"/>
    <w:rsid w:val="00625643"/>
    <w:rsid w:val="006262C6"/>
    <w:rsid w:val="00630391"/>
    <w:rsid w:val="0063090E"/>
    <w:rsid w:val="0063162A"/>
    <w:rsid w:val="006318DB"/>
    <w:rsid w:val="0063281E"/>
    <w:rsid w:val="00632CAC"/>
    <w:rsid w:val="00632CB5"/>
    <w:rsid w:val="00633225"/>
    <w:rsid w:val="00633581"/>
    <w:rsid w:val="00633685"/>
    <w:rsid w:val="00633AF6"/>
    <w:rsid w:val="00634291"/>
    <w:rsid w:val="00634723"/>
    <w:rsid w:val="00634978"/>
    <w:rsid w:val="00634B53"/>
    <w:rsid w:val="006350F6"/>
    <w:rsid w:val="006352A4"/>
    <w:rsid w:val="00635691"/>
    <w:rsid w:val="006358A8"/>
    <w:rsid w:val="006365B7"/>
    <w:rsid w:val="006368B5"/>
    <w:rsid w:val="00636A32"/>
    <w:rsid w:val="00637200"/>
    <w:rsid w:val="0064023C"/>
    <w:rsid w:val="006408DC"/>
    <w:rsid w:val="00640B25"/>
    <w:rsid w:val="00640E0E"/>
    <w:rsid w:val="0064137F"/>
    <w:rsid w:val="00641513"/>
    <w:rsid w:val="006415AC"/>
    <w:rsid w:val="00641B32"/>
    <w:rsid w:val="00641C2B"/>
    <w:rsid w:val="00642D16"/>
    <w:rsid w:val="0064384E"/>
    <w:rsid w:val="00643E37"/>
    <w:rsid w:val="00643F4D"/>
    <w:rsid w:val="0064471A"/>
    <w:rsid w:val="00644F2C"/>
    <w:rsid w:val="006451DE"/>
    <w:rsid w:val="00646ECB"/>
    <w:rsid w:val="00647997"/>
    <w:rsid w:val="00647EC4"/>
    <w:rsid w:val="006505D6"/>
    <w:rsid w:val="006517AD"/>
    <w:rsid w:val="00652276"/>
    <w:rsid w:val="0065297F"/>
    <w:rsid w:val="006532BB"/>
    <w:rsid w:val="006538CA"/>
    <w:rsid w:val="0065402E"/>
    <w:rsid w:val="00654230"/>
    <w:rsid w:val="0065427E"/>
    <w:rsid w:val="00654DBE"/>
    <w:rsid w:val="0065560B"/>
    <w:rsid w:val="00655BE6"/>
    <w:rsid w:val="00655DF9"/>
    <w:rsid w:val="0066078F"/>
    <w:rsid w:val="00660FB2"/>
    <w:rsid w:val="00661B37"/>
    <w:rsid w:val="006623CF"/>
    <w:rsid w:val="0066251C"/>
    <w:rsid w:val="00662808"/>
    <w:rsid w:val="00662FCA"/>
    <w:rsid w:val="006637BA"/>
    <w:rsid w:val="00663CF2"/>
    <w:rsid w:val="006646A5"/>
    <w:rsid w:val="00664B00"/>
    <w:rsid w:val="00665AEC"/>
    <w:rsid w:val="00665F6D"/>
    <w:rsid w:val="00666A2D"/>
    <w:rsid w:val="006670E7"/>
    <w:rsid w:val="00670289"/>
    <w:rsid w:val="006705E7"/>
    <w:rsid w:val="00670A28"/>
    <w:rsid w:val="00671463"/>
    <w:rsid w:val="006716CF"/>
    <w:rsid w:val="00671C30"/>
    <w:rsid w:val="00672433"/>
    <w:rsid w:val="00672884"/>
    <w:rsid w:val="00672A1F"/>
    <w:rsid w:val="00672BCE"/>
    <w:rsid w:val="006732B5"/>
    <w:rsid w:val="00674799"/>
    <w:rsid w:val="006747C7"/>
    <w:rsid w:val="00675D9C"/>
    <w:rsid w:val="00675FA0"/>
    <w:rsid w:val="00676567"/>
    <w:rsid w:val="006765A2"/>
    <w:rsid w:val="0067730D"/>
    <w:rsid w:val="00677A1B"/>
    <w:rsid w:val="00677C4A"/>
    <w:rsid w:val="00680669"/>
    <w:rsid w:val="00680F8E"/>
    <w:rsid w:val="00681547"/>
    <w:rsid w:val="00681850"/>
    <w:rsid w:val="006824B2"/>
    <w:rsid w:val="006825D2"/>
    <w:rsid w:val="006829A2"/>
    <w:rsid w:val="00682D37"/>
    <w:rsid w:val="00683066"/>
    <w:rsid w:val="006831EB"/>
    <w:rsid w:val="00683203"/>
    <w:rsid w:val="00684308"/>
    <w:rsid w:val="006845C0"/>
    <w:rsid w:val="00685028"/>
    <w:rsid w:val="00685A22"/>
    <w:rsid w:val="006865B2"/>
    <w:rsid w:val="006871F3"/>
    <w:rsid w:val="00687A6C"/>
    <w:rsid w:val="00687A94"/>
    <w:rsid w:val="00687DB2"/>
    <w:rsid w:val="00690226"/>
    <w:rsid w:val="00690424"/>
    <w:rsid w:val="00690900"/>
    <w:rsid w:val="00691593"/>
    <w:rsid w:val="00691986"/>
    <w:rsid w:val="00693863"/>
    <w:rsid w:val="00694276"/>
    <w:rsid w:val="00695269"/>
    <w:rsid w:val="006961BD"/>
    <w:rsid w:val="00696391"/>
    <w:rsid w:val="0069703E"/>
    <w:rsid w:val="00697140"/>
    <w:rsid w:val="006972A8"/>
    <w:rsid w:val="006A0500"/>
    <w:rsid w:val="006A11F3"/>
    <w:rsid w:val="006A15A6"/>
    <w:rsid w:val="006A185D"/>
    <w:rsid w:val="006A18DA"/>
    <w:rsid w:val="006A1DB0"/>
    <w:rsid w:val="006A2043"/>
    <w:rsid w:val="006A30F7"/>
    <w:rsid w:val="006A4C4D"/>
    <w:rsid w:val="006A5359"/>
    <w:rsid w:val="006A5803"/>
    <w:rsid w:val="006A5C7B"/>
    <w:rsid w:val="006A65C1"/>
    <w:rsid w:val="006A6851"/>
    <w:rsid w:val="006A765B"/>
    <w:rsid w:val="006B18AB"/>
    <w:rsid w:val="006B1B3D"/>
    <w:rsid w:val="006B1FF9"/>
    <w:rsid w:val="006B1FFC"/>
    <w:rsid w:val="006B2025"/>
    <w:rsid w:val="006B25C6"/>
    <w:rsid w:val="006B2760"/>
    <w:rsid w:val="006B2976"/>
    <w:rsid w:val="006B2E32"/>
    <w:rsid w:val="006B384A"/>
    <w:rsid w:val="006B67B2"/>
    <w:rsid w:val="006B6873"/>
    <w:rsid w:val="006B7B50"/>
    <w:rsid w:val="006B7FCE"/>
    <w:rsid w:val="006C01C8"/>
    <w:rsid w:val="006C04CD"/>
    <w:rsid w:val="006C0A3B"/>
    <w:rsid w:val="006C19DA"/>
    <w:rsid w:val="006C19FC"/>
    <w:rsid w:val="006C298A"/>
    <w:rsid w:val="006C2B5D"/>
    <w:rsid w:val="006C30DD"/>
    <w:rsid w:val="006C3145"/>
    <w:rsid w:val="006C368D"/>
    <w:rsid w:val="006C3881"/>
    <w:rsid w:val="006C418A"/>
    <w:rsid w:val="006C516C"/>
    <w:rsid w:val="006C5742"/>
    <w:rsid w:val="006C61D5"/>
    <w:rsid w:val="006C647E"/>
    <w:rsid w:val="006C70E6"/>
    <w:rsid w:val="006C7469"/>
    <w:rsid w:val="006D013B"/>
    <w:rsid w:val="006D02A8"/>
    <w:rsid w:val="006D07A2"/>
    <w:rsid w:val="006D0CA0"/>
    <w:rsid w:val="006D1224"/>
    <w:rsid w:val="006D1562"/>
    <w:rsid w:val="006D191F"/>
    <w:rsid w:val="006D1E73"/>
    <w:rsid w:val="006D221A"/>
    <w:rsid w:val="006D229E"/>
    <w:rsid w:val="006D2A6F"/>
    <w:rsid w:val="006D3B6C"/>
    <w:rsid w:val="006D4296"/>
    <w:rsid w:val="006D4647"/>
    <w:rsid w:val="006D4FCD"/>
    <w:rsid w:val="006D51E7"/>
    <w:rsid w:val="006D5465"/>
    <w:rsid w:val="006D586B"/>
    <w:rsid w:val="006D59C1"/>
    <w:rsid w:val="006D5F2E"/>
    <w:rsid w:val="006D7010"/>
    <w:rsid w:val="006D7460"/>
    <w:rsid w:val="006D7548"/>
    <w:rsid w:val="006D7718"/>
    <w:rsid w:val="006E1014"/>
    <w:rsid w:val="006E1CDF"/>
    <w:rsid w:val="006E224D"/>
    <w:rsid w:val="006E22F9"/>
    <w:rsid w:val="006E23AF"/>
    <w:rsid w:val="006E2905"/>
    <w:rsid w:val="006E2C3D"/>
    <w:rsid w:val="006E313B"/>
    <w:rsid w:val="006E31E2"/>
    <w:rsid w:val="006E3A28"/>
    <w:rsid w:val="006E406F"/>
    <w:rsid w:val="006E47A4"/>
    <w:rsid w:val="006E63E6"/>
    <w:rsid w:val="006E647C"/>
    <w:rsid w:val="006E6E93"/>
    <w:rsid w:val="006E7524"/>
    <w:rsid w:val="006E7E6A"/>
    <w:rsid w:val="006F09CA"/>
    <w:rsid w:val="006F18A3"/>
    <w:rsid w:val="006F19BB"/>
    <w:rsid w:val="006F1C11"/>
    <w:rsid w:val="006F1DFD"/>
    <w:rsid w:val="006F2006"/>
    <w:rsid w:val="006F2DC5"/>
    <w:rsid w:val="006F36EF"/>
    <w:rsid w:val="006F4044"/>
    <w:rsid w:val="006F407E"/>
    <w:rsid w:val="006F4507"/>
    <w:rsid w:val="006F4955"/>
    <w:rsid w:val="006F4D03"/>
    <w:rsid w:val="006F5090"/>
    <w:rsid w:val="006F635F"/>
    <w:rsid w:val="006F6DD0"/>
    <w:rsid w:val="00700001"/>
    <w:rsid w:val="0070051E"/>
    <w:rsid w:val="0070088D"/>
    <w:rsid w:val="007012F1"/>
    <w:rsid w:val="00701551"/>
    <w:rsid w:val="0070221E"/>
    <w:rsid w:val="0070226C"/>
    <w:rsid w:val="007024F7"/>
    <w:rsid w:val="00702865"/>
    <w:rsid w:val="00703448"/>
    <w:rsid w:val="007036E4"/>
    <w:rsid w:val="00703BA8"/>
    <w:rsid w:val="00704536"/>
    <w:rsid w:val="007056D7"/>
    <w:rsid w:val="00705E7D"/>
    <w:rsid w:val="00707C73"/>
    <w:rsid w:val="00707EEE"/>
    <w:rsid w:val="0071174E"/>
    <w:rsid w:val="00711D27"/>
    <w:rsid w:val="00711D65"/>
    <w:rsid w:val="00712547"/>
    <w:rsid w:val="0071579E"/>
    <w:rsid w:val="00715A12"/>
    <w:rsid w:val="0071640B"/>
    <w:rsid w:val="00716BDD"/>
    <w:rsid w:val="007173B2"/>
    <w:rsid w:val="0071747A"/>
    <w:rsid w:val="00717DE0"/>
    <w:rsid w:val="00717F4B"/>
    <w:rsid w:val="00720811"/>
    <w:rsid w:val="00720887"/>
    <w:rsid w:val="0072091B"/>
    <w:rsid w:val="00720EE2"/>
    <w:rsid w:val="00721160"/>
    <w:rsid w:val="007222DD"/>
    <w:rsid w:val="007226CF"/>
    <w:rsid w:val="00722893"/>
    <w:rsid w:val="00722E93"/>
    <w:rsid w:val="00723A72"/>
    <w:rsid w:val="007248DF"/>
    <w:rsid w:val="00724CE1"/>
    <w:rsid w:val="007250A5"/>
    <w:rsid w:val="0072519C"/>
    <w:rsid w:val="00726B63"/>
    <w:rsid w:val="00727E51"/>
    <w:rsid w:val="00730768"/>
    <w:rsid w:val="00731810"/>
    <w:rsid w:val="00731DED"/>
    <w:rsid w:val="00732313"/>
    <w:rsid w:val="0073278C"/>
    <w:rsid w:val="00732F8E"/>
    <w:rsid w:val="00733229"/>
    <w:rsid w:val="00734329"/>
    <w:rsid w:val="00734BAE"/>
    <w:rsid w:val="00735537"/>
    <w:rsid w:val="00735AD6"/>
    <w:rsid w:val="00735AEF"/>
    <w:rsid w:val="00735F14"/>
    <w:rsid w:val="00736F32"/>
    <w:rsid w:val="00740973"/>
    <w:rsid w:val="00740AF3"/>
    <w:rsid w:val="00740F2C"/>
    <w:rsid w:val="00741C78"/>
    <w:rsid w:val="00741F47"/>
    <w:rsid w:val="007426AA"/>
    <w:rsid w:val="00743685"/>
    <w:rsid w:val="00743A49"/>
    <w:rsid w:val="00743CE6"/>
    <w:rsid w:val="00743D59"/>
    <w:rsid w:val="00743E40"/>
    <w:rsid w:val="007449DE"/>
    <w:rsid w:val="00744CE4"/>
    <w:rsid w:val="00745026"/>
    <w:rsid w:val="007455B9"/>
    <w:rsid w:val="007455FF"/>
    <w:rsid w:val="00746066"/>
    <w:rsid w:val="00747B97"/>
    <w:rsid w:val="00750B76"/>
    <w:rsid w:val="00750FCF"/>
    <w:rsid w:val="00751FC5"/>
    <w:rsid w:val="0075409F"/>
    <w:rsid w:val="00754DA2"/>
    <w:rsid w:val="00754E0A"/>
    <w:rsid w:val="00755408"/>
    <w:rsid w:val="00755541"/>
    <w:rsid w:val="00755858"/>
    <w:rsid w:val="0075595F"/>
    <w:rsid w:val="00755C41"/>
    <w:rsid w:val="007569E0"/>
    <w:rsid w:val="00756F45"/>
    <w:rsid w:val="007572A5"/>
    <w:rsid w:val="007576A6"/>
    <w:rsid w:val="0075781F"/>
    <w:rsid w:val="007578A6"/>
    <w:rsid w:val="007609AF"/>
    <w:rsid w:val="00760F3A"/>
    <w:rsid w:val="007612F5"/>
    <w:rsid w:val="00761573"/>
    <w:rsid w:val="007616D4"/>
    <w:rsid w:val="00762523"/>
    <w:rsid w:val="007627C9"/>
    <w:rsid w:val="0076285E"/>
    <w:rsid w:val="00763C11"/>
    <w:rsid w:val="0076460C"/>
    <w:rsid w:val="00764C37"/>
    <w:rsid w:val="00765B40"/>
    <w:rsid w:val="00767234"/>
    <w:rsid w:val="0077040D"/>
    <w:rsid w:val="0077068C"/>
    <w:rsid w:val="00770F2F"/>
    <w:rsid w:val="0077154E"/>
    <w:rsid w:val="00771552"/>
    <w:rsid w:val="007718FF"/>
    <w:rsid w:val="00771F50"/>
    <w:rsid w:val="007727AB"/>
    <w:rsid w:val="007728F3"/>
    <w:rsid w:val="0077359B"/>
    <w:rsid w:val="00773F90"/>
    <w:rsid w:val="00774A91"/>
    <w:rsid w:val="00774DEA"/>
    <w:rsid w:val="00774F96"/>
    <w:rsid w:val="0077588B"/>
    <w:rsid w:val="00775AD5"/>
    <w:rsid w:val="0077648B"/>
    <w:rsid w:val="00776560"/>
    <w:rsid w:val="00776CB4"/>
    <w:rsid w:val="007772FD"/>
    <w:rsid w:val="00777D10"/>
    <w:rsid w:val="00777EF2"/>
    <w:rsid w:val="00780544"/>
    <w:rsid w:val="00780600"/>
    <w:rsid w:val="00780A28"/>
    <w:rsid w:val="00781B2F"/>
    <w:rsid w:val="007824BA"/>
    <w:rsid w:val="00782E0D"/>
    <w:rsid w:val="007837A9"/>
    <w:rsid w:val="00783A3F"/>
    <w:rsid w:val="0078498A"/>
    <w:rsid w:val="00784F12"/>
    <w:rsid w:val="00786292"/>
    <w:rsid w:val="007863F4"/>
    <w:rsid w:val="0078711B"/>
    <w:rsid w:val="00787812"/>
    <w:rsid w:val="00787A3D"/>
    <w:rsid w:val="00787D48"/>
    <w:rsid w:val="00787FC2"/>
    <w:rsid w:val="007904A2"/>
    <w:rsid w:val="00790E01"/>
    <w:rsid w:val="00791D98"/>
    <w:rsid w:val="0079251F"/>
    <w:rsid w:val="00792A55"/>
    <w:rsid w:val="00792FB8"/>
    <w:rsid w:val="00793194"/>
    <w:rsid w:val="00794EC6"/>
    <w:rsid w:val="0079551C"/>
    <w:rsid w:val="007959A9"/>
    <w:rsid w:val="007966D3"/>
    <w:rsid w:val="00796A04"/>
    <w:rsid w:val="007977DD"/>
    <w:rsid w:val="007978AD"/>
    <w:rsid w:val="007A009A"/>
    <w:rsid w:val="007A037D"/>
    <w:rsid w:val="007A03BD"/>
    <w:rsid w:val="007A03D6"/>
    <w:rsid w:val="007A04B8"/>
    <w:rsid w:val="007A0C8F"/>
    <w:rsid w:val="007A1EF0"/>
    <w:rsid w:val="007A1FDE"/>
    <w:rsid w:val="007A2427"/>
    <w:rsid w:val="007A3C10"/>
    <w:rsid w:val="007A412D"/>
    <w:rsid w:val="007A4EE4"/>
    <w:rsid w:val="007A5126"/>
    <w:rsid w:val="007A56DD"/>
    <w:rsid w:val="007A6A01"/>
    <w:rsid w:val="007A739B"/>
    <w:rsid w:val="007A7D4D"/>
    <w:rsid w:val="007B00C0"/>
    <w:rsid w:val="007B18E0"/>
    <w:rsid w:val="007B1A81"/>
    <w:rsid w:val="007B2E41"/>
    <w:rsid w:val="007B2FA0"/>
    <w:rsid w:val="007B3725"/>
    <w:rsid w:val="007B47D3"/>
    <w:rsid w:val="007B48CA"/>
    <w:rsid w:val="007B4CC9"/>
    <w:rsid w:val="007B4D0D"/>
    <w:rsid w:val="007B53E9"/>
    <w:rsid w:val="007B5507"/>
    <w:rsid w:val="007B55FB"/>
    <w:rsid w:val="007B5736"/>
    <w:rsid w:val="007B6036"/>
    <w:rsid w:val="007B6680"/>
    <w:rsid w:val="007B6ADF"/>
    <w:rsid w:val="007B7024"/>
    <w:rsid w:val="007B7DCC"/>
    <w:rsid w:val="007B7FB9"/>
    <w:rsid w:val="007C0296"/>
    <w:rsid w:val="007C0C98"/>
    <w:rsid w:val="007C1075"/>
    <w:rsid w:val="007C1912"/>
    <w:rsid w:val="007C1B53"/>
    <w:rsid w:val="007C1BA4"/>
    <w:rsid w:val="007C24A9"/>
    <w:rsid w:val="007C27C1"/>
    <w:rsid w:val="007C284E"/>
    <w:rsid w:val="007C32E3"/>
    <w:rsid w:val="007C3479"/>
    <w:rsid w:val="007C4368"/>
    <w:rsid w:val="007C5493"/>
    <w:rsid w:val="007C5AB4"/>
    <w:rsid w:val="007C73BC"/>
    <w:rsid w:val="007C7612"/>
    <w:rsid w:val="007C7714"/>
    <w:rsid w:val="007C7FD6"/>
    <w:rsid w:val="007D0207"/>
    <w:rsid w:val="007D0881"/>
    <w:rsid w:val="007D0E46"/>
    <w:rsid w:val="007D1BC7"/>
    <w:rsid w:val="007D1E16"/>
    <w:rsid w:val="007D2056"/>
    <w:rsid w:val="007D21BD"/>
    <w:rsid w:val="007D2526"/>
    <w:rsid w:val="007D3700"/>
    <w:rsid w:val="007D3BAD"/>
    <w:rsid w:val="007D4AB3"/>
    <w:rsid w:val="007D4AC6"/>
    <w:rsid w:val="007D4C9D"/>
    <w:rsid w:val="007D6581"/>
    <w:rsid w:val="007D6750"/>
    <w:rsid w:val="007D7085"/>
    <w:rsid w:val="007D7449"/>
    <w:rsid w:val="007D783E"/>
    <w:rsid w:val="007E018E"/>
    <w:rsid w:val="007E01FA"/>
    <w:rsid w:val="007E0A75"/>
    <w:rsid w:val="007E0F8D"/>
    <w:rsid w:val="007E1218"/>
    <w:rsid w:val="007E19FB"/>
    <w:rsid w:val="007E22CA"/>
    <w:rsid w:val="007E2564"/>
    <w:rsid w:val="007E2857"/>
    <w:rsid w:val="007E40EE"/>
    <w:rsid w:val="007E4FBD"/>
    <w:rsid w:val="007E51E5"/>
    <w:rsid w:val="007E565A"/>
    <w:rsid w:val="007E6360"/>
    <w:rsid w:val="007E75AB"/>
    <w:rsid w:val="007F02AA"/>
    <w:rsid w:val="007F043A"/>
    <w:rsid w:val="007F08CB"/>
    <w:rsid w:val="007F0A4D"/>
    <w:rsid w:val="007F0DDB"/>
    <w:rsid w:val="007F14E8"/>
    <w:rsid w:val="007F1B83"/>
    <w:rsid w:val="007F27AC"/>
    <w:rsid w:val="007F2F1E"/>
    <w:rsid w:val="007F34E1"/>
    <w:rsid w:val="007F3E40"/>
    <w:rsid w:val="007F4048"/>
    <w:rsid w:val="007F4292"/>
    <w:rsid w:val="007F4951"/>
    <w:rsid w:val="007F4A55"/>
    <w:rsid w:val="007F4B97"/>
    <w:rsid w:val="007F4CEB"/>
    <w:rsid w:val="007F5060"/>
    <w:rsid w:val="007F53FF"/>
    <w:rsid w:val="007F6094"/>
    <w:rsid w:val="007F6287"/>
    <w:rsid w:val="007F6F89"/>
    <w:rsid w:val="007F7225"/>
    <w:rsid w:val="00801AE9"/>
    <w:rsid w:val="00801CA7"/>
    <w:rsid w:val="00802484"/>
    <w:rsid w:val="00802718"/>
    <w:rsid w:val="00802B4B"/>
    <w:rsid w:val="008034FD"/>
    <w:rsid w:val="008036A2"/>
    <w:rsid w:val="00803BC9"/>
    <w:rsid w:val="008041F2"/>
    <w:rsid w:val="00804745"/>
    <w:rsid w:val="00804E60"/>
    <w:rsid w:val="008050CA"/>
    <w:rsid w:val="008055FC"/>
    <w:rsid w:val="008056C5"/>
    <w:rsid w:val="00805AE3"/>
    <w:rsid w:val="00806093"/>
    <w:rsid w:val="008063FF"/>
    <w:rsid w:val="00807908"/>
    <w:rsid w:val="00810297"/>
    <w:rsid w:val="00812381"/>
    <w:rsid w:val="0081263A"/>
    <w:rsid w:val="008128F1"/>
    <w:rsid w:val="0081353B"/>
    <w:rsid w:val="00814E07"/>
    <w:rsid w:val="008152A6"/>
    <w:rsid w:val="00815361"/>
    <w:rsid w:val="008167FF"/>
    <w:rsid w:val="008169A7"/>
    <w:rsid w:val="00816C3E"/>
    <w:rsid w:val="00817454"/>
    <w:rsid w:val="00817B04"/>
    <w:rsid w:val="00817C70"/>
    <w:rsid w:val="00821224"/>
    <w:rsid w:val="008219EF"/>
    <w:rsid w:val="00821C0A"/>
    <w:rsid w:val="00821C4D"/>
    <w:rsid w:val="00821E4D"/>
    <w:rsid w:val="00822BF9"/>
    <w:rsid w:val="00822C73"/>
    <w:rsid w:val="00823004"/>
    <w:rsid w:val="0082326A"/>
    <w:rsid w:val="0082403D"/>
    <w:rsid w:val="008246E9"/>
    <w:rsid w:val="00824BB0"/>
    <w:rsid w:val="008257F7"/>
    <w:rsid w:val="0082623B"/>
    <w:rsid w:val="00826E0D"/>
    <w:rsid w:val="00827714"/>
    <w:rsid w:val="008278F4"/>
    <w:rsid w:val="0082799D"/>
    <w:rsid w:val="00827C4D"/>
    <w:rsid w:val="00827CC7"/>
    <w:rsid w:val="008300B7"/>
    <w:rsid w:val="00830C1E"/>
    <w:rsid w:val="00830C22"/>
    <w:rsid w:val="00830E61"/>
    <w:rsid w:val="00831514"/>
    <w:rsid w:val="008316BC"/>
    <w:rsid w:val="00831A95"/>
    <w:rsid w:val="008325FF"/>
    <w:rsid w:val="008326C1"/>
    <w:rsid w:val="00832FD6"/>
    <w:rsid w:val="00833045"/>
    <w:rsid w:val="00833236"/>
    <w:rsid w:val="00833FCE"/>
    <w:rsid w:val="00834284"/>
    <w:rsid w:val="00834744"/>
    <w:rsid w:val="008349CC"/>
    <w:rsid w:val="00835457"/>
    <w:rsid w:val="00835A09"/>
    <w:rsid w:val="00835DCD"/>
    <w:rsid w:val="008363BA"/>
    <w:rsid w:val="008366CE"/>
    <w:rsid w:val="00836B87"/>
    <w:rsid w:val="00837468"/>
    <w:rsid w:val="0084011A"/>
    <w:rsid w:val="008406C5"/>
    <w:rsid w:val="008409FC"/>
    <w:rsid w:val="0084157F"/>
    <w:rsid w:val="00842B52"/>
    <w:rsid w:val="00842CAD"/>
    <w:rsid w:val="00842D3B"/>
    <w:rsid w:val="0084348D"/>
    <w:rsid w:val="00843F2B"/>
    <w:rsid w:val="00843F6B"/>
    <w:rsid w:val="00843FFE"/>
    <w:rsid w:val="008448B6"/>
    <w:rsid w:val="008449FA"/>
    <w:rsid w:val="00844D6A"/>
    <w:rsid w:val="008451E7"/>
    <w:rsid w:val="00845267"/>
    <w:rsid w:val="00845367"/>
    <w:rsid w:val="008453CA"/>
    <w:rsid w:val="0084599D"/>
    <w:rsid w:val="00845A17"/>
    <w:rsid w:val="00845C1C"/>
    <w:rsid w:val="00846366"/>
    <w:rsid w:val="00846AD7"/>
    <w:rsid w:val="00846D75"/>
    <w:rsid w:val="00847110"/>
    <w:rsid w:val="00847C00"/>
    <w:rsid w:val="00851223"/>
    <w:rsid w:val="00851615"/>
    <w:rsid w:val="00851929"/>
    <w:rsid w:val="00851F3E"/>
    <w:rsid w:val="00852A56"/>
    <w:rsid w:val="00852F67"/>
    <w:rsid w:val="00854BE3"/>
    <w:rsid w:val="008554E3"/>
    <w:rsid w:val="008570CB"/>
    <w:rsid w:val="008571AC"/>
    <w:rsid w:val="008608BD"/>
    <w:rsid w:val="00860BC6"/>
    <w:rsid w:val="00860FA5"/>
    <w:rsid w:val="00860FD5"/>
    <w:rsid w:val="00861772"/>
    <w:rsid w:val="008619AE"/>
    <w:rsid w:val="00862481"/>
    <w:rsid w:val="008627CC"/>
    <w:rsid w:val="00863DA6"/>
    <w:rsid w:val="008642C3"/>
    <w:rsid w:val="00865417"/>
    <w:rsid w:val="008654A5"/>
    <w:rsid w:val="00865B8C"/>
    <w:rsid w:val="0086625E"/>
    <w:rsid w:val="00866446"/>
    <w:rsid w:val="008665CA"/>
    <w:rsid w:val="00866952"/>
    <w:rsid w:val="00867CD3"/>
    <w:rsid w:val="00867EA3"/>
    <w:rsid w:val="00867F68"/>
    <w:rsid w:val="008701CB"/>
    <w:rsid w:val="00871C73"/>
    <w:rsid w:val="008720C0"/>
    <w:rsid w:val="00872812"/>
    <w:rsid w:val="00872CED"/>
    <w:rsid w:val="00872D7C"/>
    <w:rsid w:val="00873CFF"/>
    <w:rsid w:val="0087401C"/>
    <w:rsid w:val="0087422D"/>
    <w:rsid w:val="008742DF"/>
    <w:rsid w:val="00875595"/>
    <w:rsid w:val="00875A9E"/>
    <w:rsid w:val="00876A98"/>
    <w:rsid w:val="00877C5D"/>
    <w:rsid w:val="0088010F"/>
    <w:rsid w:val="00880696"/>
    <w:rsid w:val="00880741"/>
    <w:rsid w:val="00880823"/>
    <w:rsid w:val="0088136F"/>
    <w:rsid w:val="008820A0"/>
    <w:rsid w:val="008824D3"/>
    <w:rsid w:val="008825DA"/>
    <w:rsid w:val="008831BF"/>
    <w:rsid w:val="00883438"/>
    <w:rsid w:val="008839F2"/>
    <w:rsid w:val="00883A41"/>
    <w:rsid w:val="00883CCC"/>
    <w:rsid w:val="00883E58"/>
    <w:rsid w:val="00884B65"/>
    <w:rsid w:val="00886A67"/>
    <w:rsid w:val="00887063"/>
    <w:rsid w:val="0089063D"/>
    <w:rsid w:val="00890FC9"/>
    <w:rsid w:val="008914BD"/>
    <w:rsid w:val="00891793"/>
    <w:rsid w:val="00891F8B"/>
    <w:rsid w:val="00892053"/>
    <w:rsid w:val="008921EF"/>
    <w:rsid w:val="00892B30"/>
    <w:rsid w:val="00893E34"/>
    <w:rsid w:val="00894124"/>
    <w:rsid w:val="0089434C"/>
    <w:rsid w:val="008948BB"/>
    <w:rsid w:val="00894AF3"/>
    <w:rsid w:val="0089626C"/>
    <w:rsid w:val="00896444"/>
    <w:rsid w:val="00896DDA"/>
    <w:rsid w:val="00897CAA"/>
    <w:rsid w:val="00897D54"/>
    <w:rsid w:val="00897F72"/>
    <w:rsid w:val="008A0113"/>
    <w:rsid w:val="008A039C"/>
    <w:rsid w:val="008A0851"/>
    <w:rsid w:val="008A0952"/>
    <w:rsid w:val="008A1CA0"/>
    <w:rsid w:val="008A232C"/>
    <w:rsid w:val="008A2A15"/>
    <w:rsid w:val="008A4253"/>
    <w:rsid w:val="008A4525"/>
    <w:rsid w:val="008A4A28"/>
    <w:rsid w:val="008A4BA7"/>
    <w:rsid w:val="008A5773"/>
    <w:rsid w:val="008A655B"/>
    <w:rsid w:val="008A6E36"/>
    <w:rsid w:val="008A7450"/>
    <w:rsid w:val="008A7828"/>
    <w:rsid w:val="008A788E"/>
    <w:rsid w:val="008A7C39"/>
    <w:rsid w:val="008B0507"/>
    <w:rsid w:val="008B0661"/>
    <w:rsid w:val="008B076E"/>
    <w:rsid w:val="008B13C0"/>
    <w:rsid w:val="008B13D3"/>
    <w:rsid w:val="008B146B"/>
    <w:rsid w:val="008B15F4"/>
    <w:rsid w:val="008B169A"/>
    <w:rsid w:val="008B2686"/>
    <w:rsid w:val="008B28D3"/>
    <w:rsid w:val="008B2C01"/>
    <w:rsid w:val="008B30A6"/>
    <w:rsid w:val="008B323A"/>
    <w:rsid w:val="008B3799"/>
    <w:rsid w:val="008B37E6"/>
    <w:rsid w:val="008B3B5B"/>
    <w:rsid w:val="008B3BC8"/>
    <w:rsid w:val="008B4B55"/>
    <w:rsid w:val="008B4BAE"/>
    <w:rsid w:val="008B5B2C"/>
    <w:rsid w:val="008B6C5A"/>
    <w:rsid w:val="008B6F11"/>
    <w:rsid w:val="008B7073"/>
    <w:rsid w:val="008B70C5"/>
    <w:rsid w:val="008B726A"/>
    <w:rsid w:val="008B7598"/>
    <w:rsid w:val="008B75BE"/>
    <w:rsid w:val="008B7D82"/>
    <w:rsid w:val="008B7DEC"/>
    <w:rsid w:val="008C0DA4"/>
    <w:rsid w:val="008C1054"/>
    <w:rsid w:val="008C11B4"/>
    <w:rsid w:val="008C164D"/>
    <w:rsid w:val="008C1767"/>
    <w:rsid w:val="008C188D"/>
    <w:rsid w:val="008C193B"/>
    <w:rsid w:val="008C1BBB"/>
    <w:rsid w:val="008C2D97"/>
    <w:rsid w:val="008C344E"/>
    <w:rsid w:val="008C3685"/>
    <w:rsid w:val="008C43E9"/>
    <w:rsid w:val="008C4B65"/>
    <w:rsid w:val="008C56DF"/>
    <w:rsid w:val="008C56F3"/>
    <w:rsid w:val="008C5760"/>
    <w:rsid w:val="008C5F02"/>
    <w:rsid w:val="008C6183"/>
    <w:rsid w:val="008C6293"/>
    <w:rsid w:val="008C6943"/>
    <w:rsid w:val="008C6ACE"/>
    <w:rsid w:val="008C76ED"/>
    <w:rsid w:val="008D0577"/>
    <w:rsid w:val="008D12C0"/>
    <w:rsid w:val="008D1428"/>
    <w:rsid w:val="008D1DD5"/>
    <w:rsid w:val="008D1F6F"/>
    <w:rsid w:val="008D2A27"/>
    <w:rsid w:val="008D2E6B"/>
    <w:rsid w:val="008D30A5"/>
    <w:rsid w:val="008D319D"/>
    <w:rsid w:val="008D31BE"/>
    <w:rsid w:val="008D3C31"/>
    <w:rsid w:val="008D419B"/>
    <w:rsid w:val="008D43FC"/>
    <w:rsid w:val="008D5305"/>
    <w:rsid w:val="008D57C4"/>
    <w:rsid w:val="008D5EF2"/>
    <w:rsid w:val="008D5F27"/>
    <w:rsid w:val="008D6045"/>
    <w:rsid w:val="008D643D"/>
    <w:rsid w:val="008D6535"/>
    <w:rsid w:val="008D6654"/>
    <w:rsid w:val="008D73F8"/>
    <w:rsid w:val="008D790F"/>
    <w:rsid w:val="008E1B4E"/>
    <w:rsid w:val="008E1F49"/>
    <w:rsid w:val="008E3904"/>
    <w:rsid w:val="008E3F67"/>
    <w:rsid w:val="008E3F74"/>
    <w:rsid w:val="008E4106"/>
    <w:rsid w:val="008E4450"/>
    <w:rsid w:val="008E4B8A"/>
    <w:rsid w:val="008E5B7C"/>
    <w:rsid w:val="008E5D52"/>
    <w:rsid w:val="008E60CA"/>
    <w:rsid w:val="008E626B"/>
    <w:rsid w:val="008E6C3E"/>
    <w:rsid w:val="008E6DE1"/>
    <w:rsid w:val="008E715E"/>
    <w:rsid w:val="008E7233"/>
    <w:rsid w:val="008E74AD"/>
    <w:rsid w:val="008E7F43"/>
    <w:rsid w:val="008F0393"/>
    <w:rsid w:val="008F089D"/>
    <w:rsid w:val="008F1025"/>
    <w:rsid w:val="008F28A6"/>
    <w:rsid w:val="008F2AD2"/>
    <w:rsid w:val="008F2B3C"/>
    <w:rsid w:val="008F2F9B"/>
    <w:rsid w:val="008F4FF2"/>
    <w:rsid w:val="008F5324"/>
    <w:rsid w:val="008F5531"/>
    <w:rsid w:val="008F5BF3"/>
    <w:rsid w:val="008F5CA5"/>
    <w:rsid w:val="008F682A"/>
    <w:rsid w:val="008F6CD2"/>
    <w:rsid w:val="008F6F21"/>
    <w:rsid w:val="008F6FF1"/>
    <w:rsid w:val="00900569"/>
    <w:rsid w:val="00900F4D"/>
    <w:rsid w:val="0090123F"/>
    <w:rsid w:val="00901488"/>
    <w:rsid w:val="0090173F"/>
    <w:rsid w:val="0090184A"/>
    <w:rsid w:val="009018E2"/>
    <w:rsid w:val="00901916"/>
    <w:rsid w:val="009021F7"/>
    <w:rsid w:val="00902455"/>
    <w:rsid w:val="009028C6"/>
    <w:rsid w:val="0090298F"/>
    <w:rsid w:val="00903438"/>
    <w:rsid w:val="00904090"/>
    <w:rsid w:val="009043C3"/>
    <w:rsid w:val="00904EF8"/>
    <w:rsid w:val="009053DD"/>
    <w:rsid w:val="00905A2B"/>
    <w:rsid w:val="009062B3"/>
    <w:rsid w:val="00907437"/>
    <w:rsid w:val="00907D6F"/>
    <w:rsid w:val="00910718"/>
    <w:rsid w:val="009107D7"/>
    <w:rsid w:val="00910892"/>
    <w:rsid w:val="009112FD"/>
    <w:rsid w:val="009116FE"/>
    <w:rsid w:val="009131D2"/>
    <w:rsid w:val="009132FC"/>
    <w:rsid w:val="00913A53"/>
    <w:rsid w:val="009150D9"/>
    <w:rsid w:val="00915240"/>
    <w:rsid w:val="009157E5"/>
    <w:rsid w:val="00915AB7"/>
    <w:rsid w:val="00915DD9"/>
    <w:rsid w:val="009161CE"/>
    <w:rsid w:val="009172EC"/>
    <w:rsid w:val="00917B81"/>
    <w:rsid w:val="009202D8"/>
    <w:rsid w:val="00920804"/>
    <w:rsid w:val="0092259A"/>
    <w:rsid w:val="00922B78"/>
    <w:rsid w:val="00923038"/>
    <w:rsid w:val="00923903"/>
    <w:rsid w:val="00923B95"/>
    <w:rsid w:val="00924935"/>
    <w:rsid w:val="00924D5D"/>
    <w:rsid w:val="00925EA3"/>
    <w:rsid w:val="00925F92"/>
    <w:rsid w:val="00926C3B"/>
    <w:rsid w:val="00927155"/>
    <w:rsid w:val="00927ED5"/>
    <w:rsid w:val="0093033A"/>
    <w:rsid w:val="00930BC2"/>
    <w:rsid w:val="009316D7"/>
    <w:rsid w:val="00931D6D"/>
    <w:rsid w:val="009320A7"/>
    <w:rsid w:val="009324B8"/>
    <w:rsid w:val="00932CD8"/>
    <w:rsid w:val="00933A3F"/>
    <w:rsid w:val="0093434B"/>
    <w:rsid w:val="00934979"/>
    <w:rsid w:val="00935F6D"/>
    <w:rsid w:val="00935FB1"/>
    <w:rsid w:val="009363B8"/>
    <w:rsid w:val="00937349"/>
    <w:rsid w:val="009375A4"/>
    <w:rsid w:val="009409A4"/>
    <w:rsid w:val="00941018"/>
    <w:rsid w:val="00941383"/>
    <w:rsid w:val="0094141E"/>
    <w:rsid w:val="00941EB8"/>
    <w:rsid w:val="009427B8"/>
    <w:rsid w:val="00944489"/>
    <w:rsid w:val="009446EE"/>
    <w:rsid w:val="00944FC0"/>
    <w:rsid w:val="00945271"/>
    <w:rsid w:val="009456A4"/>
    <w:rsid w:val="0094598A"/>
    <w:rsid w:val="009464A9"/>
    <w:rsid w:val="0094795C"/>
    <w:rsid w:val="00947B27"/>
    <w:rsid w:val="00947FBF"/>
    <w:rsid w:val="00950174"/>
    <w:rsid w:val="0095115B"/>
    <w:rsid w:val="00951336"/>
    <w:rsid w:val="00951667"/>
    <w:rsid w:val="00952002"/>
    <w:rsid w:val="009524E7"/>
    <w:rsid w:val="00952B73"/>
    <w:rsid w:val="009536A9"/>
    <w:rsid w:val="00953D15"/>
    <w:rsid w:val="00953DC9"/>
    <w:rsid w:val="009543E3"/>
    <w:rsid w:val="0095443E"/>
    <w:rsid w:val="0095445A"/>
    <w:rsid w:val="009547E5"/>
    <w:rsid w:val="00954C6E"/>
    <w:rsid w:val="00954D29"/>
    <w:rsid w:val="00955D05"/>
    <w:rsid w:val="00956581"/>
    <w:rsid w:val="00956FA0"/>
    <w:rsid w:val="00957292"/>
    <w:rsid w:val="00957496"/>
    <w:rsid w:val="009575FB"/>
    <w:rsid w:val="0095790B"/>
    <w:rsid w:val="00957A1C"/>
    <w:rsid w:val="00960BB4"/>
    <w:rsid w:val="00961556"/>
    <w:rsid w:val="00961643"/>
    <w:rsid w:val="00961920"/>
    <w:rsid w:val="00961A3C"/>
    <w:rsid w:val="009629E8"/>
    <w:rsid w:val="00962B32"/>
    <w:rsid w:val="00962E0C"/>
    <w:rsid w:val="00963806"/>
    <w:rsid w:val="00964EAF"/>
    <w:rsid w:val="0096623A"/>
    <w:rsid w:val="00966325"/>
    <w:rsid w:val="00966A7D"/>
    <w:rsid w:val="00966B22"/>
    <w:rsid w:val="009672C3"/>
    <w:rsid w:val="00967983"/>
    <w:rsid w:val="00970B7E"/>
    <w:rsid w:val="00970F61"/>
    <w:rsid w:val="009718EC"/>
    <w:rsid w:val="00972E81"/>
    <w:rsid w:val="009730C2"/>
    <w:rsid w:val="009742F4"/>
    <w:rsid w:val="00974A70"/>
    <w:rsid w:val="009751DA"/>
    <w:rsid w:val="00976361"/>
    <w:rsid w:val="0097646D"/>
    <w:rsid w:val="00976913"/>
    <w:rsid w:val="00976DA5"/>
    <w:rsid w:val="00980317"/>
    <w:rsid w:val="00980BAE"/>
    <w:rsid w:val="00980CEE"/>
    <w:rsid w:val="009812C8"/>
    <w:rsid w:val="00981472"/>
    <w:rsid w:val="00981DDB"/>
    <w:rsid w:val="00982A91"/>
    <w:rsid w:val="00982C7A"/>
    <w:rsid w:val="00982FCA"/>
    <w:rsid w:val="009831EC"/>
    <w:rsid w:val="00984585"/>
    <w:rsid w:val="009847F9"/>
    <w:rsid w:val="00984EF4"/>
    <w:rsid w:val="00984F18"/>
    <w:rsid w:val="0098595A"/>
    <w:rsid w:val="00985EF1"/>
    <w:rsid w:val="009861E3"/>
    <w:rsid w:val="0098695A"/>
    <w:rsid w:val="00986AA2"/>
    <w:rsid w:val="00986B8E"/>
    <w:rsid w:val="00987073"/>
    <w:rsid w:val="00987636"/>
    <w:rsid w:val="0099037C"/>
    <w:rsid w:val="00990DFC"/>
    <w:rsid w:val="00990E64"/>
    <w:rsid w:val="00990E96"/>
    <w:rsid w:val="009916A9"/>
    <w:rsid w:val="009916CA"/>
    <w:rsid w:val="00991807"/>
    <w:rsid w:val="00992195"/>
    <w:rsid w:val="009923BB"/>
    <w:rsid w:val="00992983"/>
    <w:rsid w:val="00994814"/>
    <w:rsid w:val="009949B5"/>
    <w:rsid w:val="00994AB7"/>
    <w:rsid w:val="00994B83"/>
    <w:rsid w:val="00994BE5"/>
    <w:rsid w:val="00994FD6"/>
    <w:rsid w:val="00995698"/>
    <w:rsid w:val="00995EB2"/>
    <w:rsid w:val="00996FD2"/>
    <w:rsid w:val="009973F5"/>
    <w:rsid w:val="00997EF9"/>
    <w:rsid w:val="009A03A7"/>
    <w:rsid w:val="009A1FEA"/>
    <w:rsid w:val="009A26E2"/>
    <w:rsid w:val="009A2826"/>
    <w:rsid w:val="009A2861"/>
    <w:rsid w:val="009A2D79"/>
    <w:rsid w:val="009A2F39"/>
    <w:rsid w:val="009A310F"/>
    <w:rsid w:val="009A317B"/>
    <w:rsid w:val="009A36C8"/>
    <w:rsid w:val="009A45E9"/>
    <w:rsid w:val="009A4649"/>
    <w:rsid w:val="009A4743"/>
    <w:rsid w:val="009A49B0"/>
    <w:rsid w:val="009A4BBF"/>
    <w:rsid w:val="009A4C10"/>
    <w:rsid w:val="009A501C"/>
    <w:rsid w:val="009A5AA7"/>
    <w:rsid w:val="009A5E09"/>
    <w:rsid w:val="009A684E"/>
    <w:rsid w:val="009A73D2"/>
    <w:rsid w:val="009B0827"/>
    <w:rsid w:val="009B0DE5"/>
    <w:rsid w:val="009B0EC0"/>
    <w:rsid w:val="009B108A"/>
    <w:rsid w:val="009B12EC"/>
    <w:rsid w:val="009B18EF"/>
    <w:rsid w:val="009B1A09"/>
    <w:rsid w:val="009B2856"/>
    <w:rsid w:val="009B2A88"/>
    <w:rsid w:val="009B2B4D"/>
    <w:rsid w:val="009B345D"/>
    <w:rsid w:val="009B3CC9"/>
    <w:rsid w:val="009B501B"/>
    <w:rsid w:val="009B64B9"/>
    <w:rsid w:val="009B67D1"/>
    <w:rsid w:val="009B6EE2"/>
    <w:rsid w:val="009B7683"/>
    <w:rsid w:val="009B7A32"/>
    <w:rsid w:val="009B7EC4"/>
    <w:rsid w:val="009C03C0"/>
    <w:rsid w:val="009C0694"/>
    <w:rsid w:val="009C07E4"/>
    <w:rsid w:val="009C137F"/>
    <w:rsid w:val="009C1520"/>
    <w:rsid w:val="009C158F"/>
    <w:rsid w:val="009C17C3"/>
    <w:rsid w:val="009C1F7D"/>
    <w:rsid w:val="009C2C93"/>
    <w:rsid w:val="009C3332"/>
    <w:rsid w:val="009C3700"/>
    <w:rsid w:val="009C46D5"/>
    <w:rsid w:val="009C4920"/>
    <w:rsid w:val="009C4BD6"/>
    <w:rsid w:val="009C514D"/>
    <w:rsid w:val="009C573E"/>
    <w:rsid w:val="009C5B22"/>
    <w:rsid w:val="009C7044"/>
    <w:rsid w:val="009C7374"/>
    <w:rsid w:val="009D07DC"/>
    <w:rsid w:val="009D129A"/>
    <w:rsid w:val="009D1ADE"/>
    <w:rsid w:val="009D1C9A"/>
    <w:rsid w:val="009D2228"/>
    <w:rsid w:val="009D305A"/>
    <w:rsid w:val="009D4E34"/>
    <w:rsid w:val="009D55A4"/>
    <w:rsid w:val="009D581E"/>
    <w:rsid w:val="009D592E"/>
    <w:rsid w:val="009D62A6"/>
    <w:rsid w:val="009D62CA"/>
    <w:rsid w:val="009D6364"/>
    <w:rsid w:val="009D6A70"/>
    <w:rsid w:val="009D709E"/>
    <w:rsid w:val="009D70B5"/>
    <w:rsid w:val="009D71AB"/>
    <w:rsid w:val="009D7DAC"/>
    <w:rsid w:val="009E0053"/>
    <w:rsid w:val="009E0C7A"/>
    <w:rsid w:val="009E173E"/>
    <w:rsid w:val="009E1B56"/>
    <w:rsid w:val="009E2579"/>
    <w:rsid w:val="009E2605"/>
    <w:rsid w:val="009E2F52"/>
    <w:rsid w:val="009E3C2D"/>
    <w:rsid w:val="009E553B"/>
    <w:rsid w:val="009E55EA"/>
    <w:rsid w:val="009E5A53"/>
    <w:rsid w:val="009E711F"/>
    <w:rsid w:val="009E7F5F"/>
    <w:rsid w:val="009F0431"/>
    <w:rsid w:val="009F0586"/>
    <w:rsid w:val="009F0D51"/>
    <w:rsid w:val="009F0DF6"/>
    <w:rsid w:val="009F1CC1"/>
    <w:rsid w:val="009F1FD2"/>
    <w:rsid w:val="009F24FE"/>
    <w:rsid w:val="009F2A8B"/>
    <w:rsid w:val="009F2C39"/>
    <w:rsid w:val="009F390D"/>
    <w:rsid w:val="009F43E7"/>
    <w:rsid w:val="009F4692"/>
    <w:rsid w:val="009F4943"/>
    <w:rsid w:val="009F4C13"/>
    <w:rsid w:val="009F5727"/>
    <w:rsid w:val="009F5A13"/>
    <w:rsid w:val="009F65E5"/>
    <w:rsid w:val="009F7015"/>
    <w:rsid w:val="009F7236"/>
    <w:rsid w:val="009F7E46"/>
    <w:rsid w:val="00A00C83"/>
    <w:rsid w:val="00A00D3C"/>
    <w:rsid w:val="00A0118E"/>
    <w:rsid w:val="00A028F5"/>
    <w:rsid w:val="00A02B79"/>
    <w:rsid w:val="00A0300C"/>
    <w:rsid w:val="00A03704"/>
    <w:rsid w:val="00A041C8"/>
    <w:rsid w:val="00A04C71"/>
    <w:rsid w:val="00A051C1"/>
    <w:rsid w:val="00A051FF"/>
    <w:rsid w:val="00A052AC"/>
    <w:rsid w:val="00A05AA2"/>
    <w:rsid w:val="00A05EDF"/>
    <w:rsid w:val="00A060D3"/>
    <w:rsid w:val="00A069BE"/>
    <w:rsid w:val="00A06AD0"/>
    <w:rsid w:val="00A06B09"/>
    <w:rsid w:val="00A07669"/>
    <w:rsid w:val="00A07680"/>
    <w:rsid w:val="00A0795A"/>
    <w:rsid w:val="00A07B6D"/>
    <w:rsid w:val="00A1053C"/>
    <w:rsid w:val="00A10B06"/>
    <w:rsid w:val="00A10DAA"/>
    <w:rsid w:val="00A1161C"/>
    <w:rsid w:val="00A11785"/>
    <w:rsid w:val="00A1189D"/>
    <w:rsid w:val="00A1197B"/>
    <w:rsid w:val="00A11A6E"/>
    <w:rsid w:val="00A12A7B"/>
    <w:rsid w:val="00A1478F"/>
    <w:rsid w:val="00A14C45"/>
    <w:rsid w:val="00A1557E"/>
    <w:rsid w:val="00A156B9"/>
    <w:rsid w:val="00A157F1"/>
    <w:rsid w:val="00A163E9"/>
    <w:rsid w:val="00A16704"/>
    <w:rsid w:val="00A16CDC"/>
    <w:rsid w:val="00A16DC2"/>
    <w:rsid w:val="00A16F5E"/>
    <w:rsid w:val="00A17D4B"/>
    <w:rsid w:val="00A17FA5"/>
    <w:rsid w:val="00A213A0"/>
    <w:rsid w:val="00A21B07"/>
    <w:rsid w:val="00A21B33"/>
    <w:rsid w:val="00A2219C"/>
    <w:rsid w:val="00A2248E"/>
    <w:rsid w:val="00A225D1"/>
    <w:rsid w:val="00A243FD"/>
    <w:rsid w:val="00A2451A"/>
    <w:rsid w:val="00A24E69"/>
    <w:rsid w:val="00A25287"/>
    <w:rsid w:val="00A25397"/>
    <w:rsid w:val="00A257F1"/>
    <w:rsid w:val="00A25A2F"/>
    <w:rsid w:val="00A25FA5"/>
    <w:rsid w:val="00A27B8F"/>
    <w:rsid w:val="00A307F8"/>
    <w:rsid w:val="00A30848"/>
    <w:rsid w:val="00A309DE"/>
    <w:rsid w:val="00A30F57"/>
    <w:rsid w:val="00A33495"/>
    <w:rsid w:val="00A34227"/>
    <w:rsid w:val="00A343F1"/>
    <w:rsid w:val="00A34563"/>
    <w:rsid w:val="00A34E00"/>
    <w:rsid w:val="00A356AC"/>
    <w:rsid w:val="00A36408"/>
    <w:rsid w:val="00A368C8"/>
    <w:rsid w:val="00A368DD"/>
    <w:rsid w:val="00A36CB2"/>
    <w:rsid w:val="00A403E8"/>
    <w:rsid w:val="00A40503"/>
    <w:rsid w:val="00A40B31"/>
    <w:rsid w:val="00A40F3C"/>
    <w:rsid w:val="00A40FEF"/>
    <w:rsid w:val="00A4154F"/>
    <w:rsid w:val="00A42DDA"/>
    <w:rsid w:val="00A430AA"/>
    <w:rsid w:val="00A44065"/>
    <w:rsid w:val="00A44D38"/>
    <w:rsid w:val="00A44E8F"/>
    <w:rsid w:val="00A44F3E"/>
    <w:rsid w:val="00A45843"/>
    <w:rsid w:val="00A461D6"/>
    <w:rsid w:val="00A465EC"/>
    <w:rsid w:val="00A46A5C"/>
    <w:rsid w:val="00A50624"/>
    <w:rsid w:val="00A512AC"/>
    <w:rsid w:val="00A515F4"/>
    <w:rsid w:val="00A528EE"/>
    <w:rsid w:val="00A53574"/>
    <w:rsid w:val="00A53F27"/>
    <w:rsid w:val="00A542B8"/>
    <w:rsid w:val="00A54DDC"/>
    <w:rsid w:val="00A5503C"/>
    <w:rsid w:val="00A55DBA"/>
    <w:rsid w:val="00A560DC"/>
    <w:rsid w:val="00A5627A"/>
    <w:rsid w:val="00A56475"/>
    <w:rsid w:val="00A56B82"/>
    <w:rsid w:val="00A60174"/>
    <w:rsid w:val="00A6095C"/>
    <w:rsid w:val="00A60B92"/>
    <w:rsid w:val="00A60F6D"/>
    <w:rsid w:val="00A62303"/>
    <w:rsid w:val="00A624E5"/>
    <w:rsid w:val="00A6271F"/>
    <w:rsid w:val="00A62A3F"/>
    <w:rsid w:val="00A631F5"/>
    <w:rsid w:val="00A6333E"/>
    <w:rsid w:val="00A63690"/>
    <w:rsid w:val="00A63C4B"/>
    <w:rsid w:val="00A63C5B"/>
    <w:rsid w:val="00A63E9D"/>
    <w:rsid w:val="00A63EE0"/>
    <w:rsid w:val="00A6444F"/>
    <w:rsid w:val="00A64A2C"/>
    <w:rsid w:val="00A64E35"/>
    <w:rsid w:val="00A65484"/>
    <w:rsid w:val="00A6561C"/>
    <w:rsid w:val="00A663E7"/>
    <w:rsid w:val="00A66ABB"/>
    <w:rsid w:val="00A672FE"/>
    <w:rsid w:val="00A67768"/>
    <w:rsid w:val="00A70001"/>
    <w:rsid w:val="00A707C3"/>
    <w:rsid w:val="00A708C6"/>
    <w:rsid w:val="00A70F67"/>
    <w:rsid w:val="00A71435"/>
    <w:rsid w:val="00A71448"/>
    <w:rsid w:val="00A7204C"/>
    <w:rsid w:val="00A7224B"/>
    <w:rsid w:val="00A733D6"/>
    <w:rsid w:val="00A7474A"/>
    <w:rsid w:val="00A74C9A"/>
    <w:rsid w:val="00A74E5B"/>
    <w:rsid w:val="00A7546A"/>
    <w:rsid w:val="00A7560C"/>
    <w:rsid w:val="00A7591A"/>
    <w:rsid w:val="00A75C1B"/>
    <w:rsid w:val="00A760DA"/>
    <w:rsid w:val="00A7617F"/>
    <w:rsid w:val="00A76350"/>
    <w:rsid w:val="00A7656C"/>
    <w:rsid w:val="00A76794"/>
    <w:rsid w:val="00A76D49"/>
    <w:rsid w:val="00A76D86"/>
    <w:rsid w:val="00A800C1"/>
    <w:rsid w:val="00A802DD"/>
    <w:rsid w:val="00A80AAE"/>
    <w:rsid w:val="00A81930"/>
    <w:rsid w:val="00A81D0E"/>
    <w:rsid w:val="00A823DF"/>
    <w:rsid w:val="00A82873"/>
    <w:rsid w:val="00A83824"/>
    <w:rsid w:val="00A8454D"/>
    <w:rsid w:val="00A84CBE"/>
    <w:rsid w:val="00A85F45"/>
    <w:rsid w:val="00A86198"/>
    <w:rsid w:val="00A86278"/>
    <w:rsid w:val="00A86CD3"/>
    <w:rsid w:val="00A87CD3"/>
    <w:rsid w:val="00A90211"/>
    <w:rsid w:val="00A903B2"/>
    <w:rsid w:val="00A903CB"/>
    <w:rsid w:val="00A91266"/>
    <w:rsid w:val="00A91A87"/>
    <w:rsid w:val="00A923CC"/>
    <w:rsid w:val="00A923E1"/>
    <w:rsid w:val="00A93AC6"/>
    <w:rsid w:val="00A94572"/>
    <w:rsid w:val="00A9458F"/>
    <w:rsid w:val="00A9744E"/>
    <w:rsid w:val="00A977D7"/>
    <w:rsid w:val="00A97AA9"/>
    <w:rsid w:val="00A97EE7"/>
    <w:rsid w:val="00AA122F"/>
    <w:rsid w:val="00AA15EB"/>
    <w:rsid w:val="00AA2022"/>
    <w:rsid w:val="00AA24D5"/>
    <w:rsid w:val="00AA24ED"/>
    <w:rsid w:val="00AA2724"/>
    <w:rsid w:val="00AA2964"/>
    <w:rsid w:val="00AA29C2"/>
    <w:rsid w:val="00AA2BFB"/>
    <w:rsid w:val="00AA2D1B"/>
    <w:rsid w:val="00AA2F41"/>
    <w:rsid w:val="00AA37DC"/>
    <w:rsid w:val="00AA490E"/>
    <w:rsid w:val="00AA4F4F"/>
    <w:rsid w:val="00AA5373"/>
    <w:rsid w:val="00AA53C5"/>
    <w:rsid w:val="00AA6120"/>
    <w:rsid w:val="00AA6747"/>
    <w:rsid w:val="00AA7092"/>
    <w:rsid w:val="00AA7986"/>
    <w:rsid w:val="00AA7CFE"/>
    <w:rsid w:val="00AA7E25"/>
    <w:rsid w:val="00AA7F8B"/>
    <w:rsid w:val="00AB0311"/>
    <w:rsid w:val="00AB151C"/>
    <w:rsid w:val="00AB1B95"/>
    <w:rsid w:val="00AB1DC6"/>
    <w:rsid w:val="00AB2441"/>
    <w:rsid w:val="00AB2492"/>
    <w:rsid w:val="00AB2A99"/>
    <w:rsid w:val="00AB3175"/>
    <w:rsid w:val="00AB3287"/>
    <w:rsid w:val="00AB3414"/>
    <w:rsid w:val="00AB3E67"/>
    <w:rsid w:val="00AB437E"/>
    <w:rsid w:val="00AB48F7"/>
    <w:rsid w:val="00AB5113"/>
    <w:rsid w:val="00AB5185"/>
    <w:rsid w:val="00AB5AF4"/>
    <w:rsid w:val="00AB6142"/>
    <w:rsid w:val="00AB767F"/>
    <w:rsid w:val="00AC017E"/>
    <w:rsid w:val="00AC0498"/>
    <w:rsid w:val="00AC0955"/>
    <w:rsid w:val="00AC147F"/>
    <w:rsid w:val="00AC1715"/>
    <w:rsid w:val="00AC22F0"/>
    <w:rsid w:val="00AC2EB8"/>
    <w:rsid w:val="00AC368C"/>
    <w:rsid w:val="00AC4493"/>
    <w:rsid w:val="00AC458D"/>
    <w:rsid w:val="00AC4793"/>
    <w:rsid w:val="00AC5494"/>
    <w:rsid w:val="00AC69CD"/>
    <w:rsid w:val="00AC6F54"/>
    <w:rsid w:val="00AC718D"/>
    <w:rsid w:val="00AC7FE4"/>
    <w:rsid w:val="00AD0444"/>
    <w:rsid w:val="00AD0ECF"/>
    <w:rsid w:val="00AD0F7C"/>
    <w:rsid w:val="00AD245A"/>
    <w:rsid w:val="00AD3183"/>
    <w:rsid w:val="00AD3B7F"/>
    <w:rsid w:val="00AD3BCC"/>
    <w:rsid w:val="00AD3CB4"/>
    <w:rsid w:val="00AD3D22"/>
    <w:rsid w:val="00AD4A75"/>
    <w:rsid w:val="00AD5B1B"/>
    <w:rsid w:val="00AD6C9F"/>
    <w:rsid w:val="00AD7F1E"/>
    <w:rsid w:val="00AD7F73"/>
    <w:rsid w:val="00AE0A4D"/>
    <w:rsid w:val="00AE2654"/>
    <w:rsid w:val="00AE2DFF"/>
    <w:rsid w:val="00AE2E2F"/>
    <w:rsid w:val="00AE3027"/>
    <w:rsid w:val="00AE3268"/>
    <w:rsid w:val="00AE5B49"/>
    <w:rsid w:val="00AE5C8A"/>
    <w:rsid w:val="00AE6412"/>
    <w:rsid w:val="00AE6595"/>
    <w:rsid w:val="00AE68F6"/>
    <w:rsid w:val="00AE733A"/>
    <w:rsid w:val="00AE7C3E"/>
    <w:rsid w:val="00AE7D61"/>
    <w:rsid w:val="00AF0F39"/>
    <w:rsid w:val="00AF1078"/>
    <w:rsid w:val="00AF20F6"/>
    <w:rsid w:val="00AF252A"/>
    <w:rsid w:val="00AF25C2"/>
    <w:rsid w:val="00AF28B7"/>
    <w:rsid w:val="00AF2C16"/>
    <w:rsid w:val="00AF2E20"/>
    <w:rsid w:val="00AF33C7"/>
    <w:rsid w:val="00AF3754"/>
    <w:rsid w:val="00AF3C83"/>
    <w:rsid w:val="00AF3FC2"/>
    <w:rsid w:val="00AF4760"/>
    <w:rsid w:val="00AF5D2A"/>
    <w:rsid w:val="00AF61AA"/>
    <w:rsid w:val="00AF63D7"/>
    <w:rsid w:val="00AF6402"/>
    <w:rsid w:val="00AF7187"/>
    <w:rsid w:val="00AF7203"/>
    <w:rsid w:val="00AF7879"/>
    <w:rsid w:val="00AF7BB7"/>
    <w:rsid w:val="00AF7D61"/>
    <w:rsid w:val="00B00039"/>
    <w:rsid w:val="00B00D9A"/>
    <w:rsid w:val="00B01DA5"/>
    <w:rsid w:val="00B020FB"/>
    <w:rsid w:val="00B0264C"/>
    <w:rsid w:val="00B034CF"/>
    <w:rsid w:val="00B035AB"/>
    <w:rsid w:val="00B03798"/>
    <w:rsid w:val="00B037AE"/>
    <w:rsid w:val="00B047B5"/>
    <w:rsid w:val="00B04A77"/>
    <w:rsid w:val="00B05CEB"/>
    <w:rsid w:val="00B05ED9"/>
    <w:rsid w:val="00B06CD8"/>
    <w:rsid w:val="00B0755C"/>
    <w:rsid w:val="00B10800"/>
    <w:rsid w:val="00B11690"/>
    <w:rsid w:val="00B11815"/>
    <w:rsid w:val="00B121B7"/>
    <w:rsid w:val="00B12C5B"/>
    <w:rsid w:val="00B135C1"/>
    <w:rsid w:val="00B13725"/>
    <w:rsid w:val="00B13842"/>
    <w:rsid w:val="00B13A4D"/>
    <w:rsid w:val="00B13F42"/>
    <w:rsid w:val="00B142EF"/>
    <w:rsid w:val="00B147E7"/>
    <w:rsid w:val="00B1482B"/>
    <w:rsid w:val="00B14E5F"/>
    <w:rsid w:val="00B152F1"/>
    <w:rsid w:val="00B1563B"/>
    <w:rsid w:val="00B15D25"/>
    <w:rsid w:val="00B16335"/>
    <w:rsid w:val="00B16730"/>
    <w:rsid w:val="00B1750D"/>
    <w:rsid w:val="00B1762E"/>
    <w:rsid w:val="00B20671"/>
    <w:rsid w:val="00B206F2"/>
    <w:rsid w:val="00B20827"/>
    <w:rsid w:val="00B211A6"/>
    <w:rsid w:val="00B21413"/>
    <w:rsid w:val="00B214C7"/>
    <w:rsid w:val="00B21C08"/>
    <w:rsid w:val="00B21F57"/>
    <w:rsid w:val="00B22161"/>
    <w:rsid w:val="00B227E1"/>
    <w:rsid w:val="00B22953"/>
    <w:rsid w:val="00B22B77"/>
    <w:rsid w:val="00B22DD0"/>
    <w:rsid w:val="00B22EF1"/>
    <w:rsid w:val="00B2492D"/>
    <w:rsid w:val="00B25748"/>
    <w:rsid w:val="00B257CA"/>
    <w:rsid w:val="00B25B39"/>
    <w:rsid w:val="00B25B44"/>
    <w:rsid w:val="00B2636E"/>
    <w:rsid w:val="00B263B7"/>
    <w:rsid w:val="00B26532"/>
    <w:rsid w:val="00B270C3"/>
    <w:rsid w:val="00B27425"/>
    <w:rsid w:val="00B27679"/>
    <w:rsid w:val="00B27902"/>
    <w:rsid w:val="00B27FA7"/>
    <w:rsid w:val="00B30967"/>
    <w:rsid w:val="00B31091"/>
    <w:rsid w:val="00B3161B"/>
    <w:rsid w:val="00B317CA"/>
    <w:rsid w:val="00B31B0E"/>
    <w:rsid w:val="00B31BA6"/>
    <w:rsid w:val="00B3273F"/>
    <w:rsid w:val="00B32903"/>
    <w:rsid w:val="00B334C2"/>
    <w:rsid w:val="00B33DEC"/>
    <w:rsid w:val="00B34079"/>
    <w:rsid w:val="00B35B4F"/>
    <w:rsid w:val="00B36418"/>
    <w:rsid w:val="00B3672A"/>
    <w:rsid w:val="00B36C64"/>
    <w:rsid w:val="00B37329"/>
    <w:rsid w:val="00B3735E"/>
    <w:rsid w:val="00B37744"/>
    <w:rsid w:val="00B40006"/>
    <w:rsid w:val="00B402EB"/>
    <w:rsid w:val="00B40AAA"/>
    <w:rsid w:val="00B40BF5"/>
    <w:rsid w:val="00B4153C"/>
    <w:rsid w:val="00B417D0"/>
    <w:rsid w:val="00B4203B"/>
    <w:rsid w:val="00B427E8"/>
    <w:rsid w:val="00B428D4"/>
    <w:rsid w:val="00B429A0"/>
    <w:rsid w:val="00B431CB"/>
    <w:rsid w:val="00B43577"/>
    <w:rsid w:val="00B435F2"/>
    <w:rsid w:val="00B43E2A"/>
    <w:rsid w:val="00B44391"/>
    <w:rsid w:val="00B44B94"/>
    <w:rsid w:val="00B44C8A"/>
    <w:rsid w:val="00B460C6"/>
    <w:rsid w:val="00B462D1"/>
    <w:rsid w:val="00B4663E"/>
    <w:rsid w:val="00B46A41"/>
    <w:rsid w:val="00B46F25"/>
    <w:rsid w:val="00B4778A"/>
    <w:rsid w:val="00B47B80"/>
    <w:rsid w:val="00B5007E"/>
    <w:rsid w:val="00B50323"/>
    <w:rsid w:val="00B50406"/>
    <w:rsid w:val="00B51032"/>
    <w:rsid w:val="00B51E43"/>
    <w:rsid w:val="00B52322"/>
    <w:rsid w:val="00B524D3"/>
    <w:rsid w:val="00B52FA3"/>
    <w:rsid w:val="00B5326E"/>
    <w:rsid w:val="00B53F81"/>
    <w:rsid w:val="00B5492C"/>
    <w:rsid w:val="00B5505B"/>
    <w:rsid w:val="00B55759"/>
    <w:rsid w:val="00B55C82"/>
    <w:rsid w:val="00B55F41"/>
    <w:rsid w:val="00B56A4C"/>
    <w:rsid w:val="00B56C8D"/>
    <w:rsid w:val="00B57728"/>
    <w:rsid w:val="00B57E9C"/>
    <w:rsid w:val="00B60272"/>
    <w:rsid w:val="00B60499"/>
    <w:rsid w:val="00B61E86"/>
    <w:rsid w:val="00B625F1"/>
    <w:rsid w:val="00B62FF4"/>
    <w:rsid w:val="00B63A76"/>
    <w:rsid w:val="00B63CE1"/>
    <w:rsid w:val="00B63E54"/>
    <w:rsid w:val="00B66973"/>
    <w:rsid w:val="00B66C08"/>
    <w:rsid w:val="00B71571"/>
    <w:rsid w:val="00B72046"/>
    <w:rsid w:val="00B72893"/>
    <w:rsid w:val="00B73AD6"/>
    <w:rsid w:val="00B7458C"/>
    <w:rsid w:val="00B750D7"/>
    <w:rsid w:val="00B753B2"/>
    <w:rsid w:val="00B75B9C"/>
    <w:rsid w:val="00B75D8A"/>
    <w:rsid w:val="00B76528"/>
    <w:rsid w:val="00B76BA2"/>
    <w:rsid w:val="00B76D91"/>
    <w:rsid w:val="00B77933"/>
    <w:rsid w:val="00B80164"/>
    <w:rsid w:val="00B802F0"/>
    <w:rsid w:val="00B80565"/>
    <w:rsid w:val="00B808D1"/>
    <w:rsid w:val="00B8127B"/>
    <w:rsid w:val="00B816B6"/>
    <w:rsid w:val="00B818AB"/>
    <w:rsid w:val="00B822B7"/>
    <w:rsid w:val="00B82B82"/>
    <w:rsid w:val="00B82F87"/>
    <w:rsid w:val="00B82F99"/>
    <w:rsid w:val="00B83297"/>
    <w:rsid w:val="00B83B15"/>
    <w:rsid w:val="00B8485D"/>
    <w:rsid w:val="00B849FD"/>
    <w:rsid w:val="00B85034"/>
    <w:rsid w:val="00B8544F"/>
    <w:rsid w:val="00B85CEE"/>
    <w:rsid w:val="00B85DDE"/>
    <w:rsid w:val="00B85FEF"/>
    <w:rsid w:val="00B86233"/>
    <w:rsid w:val="00B862EC"/>
    <w:rsid w:val="00B86FD1"/>
    <w:rsid w:val="00B87221"/>
    <w:rsid w:val="00B87372"/>
    <w:rsid w:val="00B8761B"/>
    <w:rsid w:val="00B87A67"/>
    <w:rsid w:val="00B87F65"/>
    <w:rsid w:val="00B90334"/>
    <w:rsid w:val="00B903B8"/>
    <w:rsid w:val="00B9080D"/>
    <w:rsid w:val="00B90E47"/>
    <w:rsid w:val="00B910FA"/>
    <w:rsid w:val="00B91355"/>
    <w:rsid w:val="00B91A26"/>
    <w:rsid w:val="00B91AC1"/>
    <w:rsid w:val="00B91B09"/>
    <w:rsid w:val="00B92015"/>
    <w:rsid w:val="00B920EC"/>
    <w:rsid w:val="00B925E9"/>
    <w:rsid w:val="00B929B6"/>
    <w:rsid w:val="00B92B10"/>
    <w:rsid w:val="00B92F7F"/>
    <w:rsid w:val="00B9392E"/>
    <w:rsid w:val="00B939D8"/>
    <w:rsid w:val="00B93FAC"/>
    <w:rsid w:val="00B93FDB"/>
    <w:rsid w:val="00B9552C"/>
    <w:rsid w:val="00B96CCA"/>
    <w:rsid w:val="00B96E31"/>
    <w:rsid w:val="00B979A6"/>
    <w:rsid w:val="00B97C3A"/>
    <w:rsid w:val="00BA05D8"/>
    <w:rsid w:val="00BA0E3E"/>
    <w:rsid w:val="00BA1344"/>
    <w:rsid w:val="00BA15C9"/>
    <w:rsid w:val="00BA216E"/>
    <w:rsid w:val="00BA312A"/>
    <w:rsid w:val="00BA3B5C"/>
    <w:rsid w:val="00BA4000"/>
    <w:rsid w:val="00BA42B7"/>
    <w:rsid w:val="00BA482E"/>
    <w:rsid w:val="00BA4BF3"/>
    <w:rsid w:val="00BA4CC8"/>
    <w:rsid w:val="00BA507D"/>
    <w:rsid w:val="00BA53E8"/>
    <w:rsid w:val="00BA5532"/>
    <w:rsid w:val="00BA61F1"/>
    <w:rsid w:val="00BA658D"/>
    <w:rsid w:val="00BA6772"/>
    <w:rsid w:val="00BA6A28"/>
    <w:rsid w:val="00BA6EA3"/>
    <w:rsid w:val="00BA6F0A"/>
    <w:rsid w:val="00BA7C30"/>
    <w:rsid w:val="00BB0B65"/>
    <w:rsid w:val="00BB1300"/>
    <w:rsid w:val="00BB2D00"/>
    <w:rsid w:val="00BB327F"/>
    <w:rsid w:val="00BB3441"/>
    <w:rsid w:val="00BB3686"/>
    <w:rsid w:val="00BB378E"/>
    <w:rsid w:val="00BB37A6"/>
    <w:rsid w:val="00BB3A03"/>
    <w:rsid w:val="00BB3C6C"/>
    <w:rsid w:val="00BB43E4"/>
    <w:rsid w:val="00BB49D7"/>
    <w:rsid w:val="00BB4B30"/>
    <w:rsid w:val="00BB4B53"/>
    <w:rsid w:val="00BB530B"/>
    <w:rsid w:val="00BB5A35"/>
    <w:rsid w:val="00BB5DE1"/>
    <w:rsid w:val="00BB5E12"/>
    <w:rsid w:val="00BB5F80"/>
    <w:rsid w:val="00BB6A59"/>
    <w:rsid w:val="00BB7427"/>
    <w:rsid w:val="00BB7C71"/>
    <w:rsid w:val="00BC0DF6"/>
    <w:rsid w:val="00BC0EDD"/>
    <w:rsid w:val="00BC119E"/>
    <w:rsid w:val="00BC1950"/>
    <w:rsid w:val="00BC1E4C"/>
    <w:rsid w:val="00BC20CF"/>
    <w:rsid w:val="00BC26B7"/>
    <w:rsid w:val="00BC2974"/>
    <w:rsid w:val="00BC2B90"/>
    <w:rsid w:val="00BC324F"/>
    <w:rsid w:val="00BC37D1"/>
    <w:rsid w:val="00BC3B69"/>
    <w:rsid w:val="00BC3C54"/>
    <w:rsid w:val="00BC3D9C"/>
    <w:rsid w:val="00BC4076"/>
    <w:rsid w:val="00BC40FF"/>
    <w:rsid w:val="00BC4824"/>
    <w:rsid w:val="00BC4988"/>
    <w:rsid w:val="00BC54E8"/>
    <w:rsid w:val="00BC580A"/>
    <w:rsid w:val="00BC6080"/>
    <w:rsid w:val="00BC640B"/>
    <w:rsid w:val="00BC654C"/>
    <w:rsid w:val="00BC6C64"/>
    <w:rsid w:val="00BC7B4C"/>
    <w:rsid w:val="00BC7BA1"/>
    <w:rsid w:val="00BC7C80"/>
    <w:rsid w:val="00BD0824"/>
    <w:rsid w:val="00BD0AC4"/>
    <w:rsid w:val="00BD132E"/>
    <w:rsid w:val="00BD1D91"/>
    <w:rsid w:val="00BD24FA"/>
    <w:rsid w:val="00BD3996"/>
    <w:rsid w:val="00BD3D44"/>
    <w:rsid w:val="00BD3E49"/>
    <w:rsid w:val="00BD4197"/>
    <w:rsid w:val="00BD42B4"/>
    <w:rsid w:val="00BD42B5"/>
    <w:rsid w:val="00BD4755"/>
    <w:rsid w:val="00BD4919"/>
    <w:rsid w:val="00BD4DB3"/>
    <w:rsid w:val="00BD5D13"/>
    <w:rsid w:val="00BD65D4"/>
    <w:rsid w:val="00BD6621"/>
    <w:rsid w:val="00BD68EE"/>
    <w:rsid w:val="00BD6D1A"/>
    <w:rsid w:val="00BE0CB5"/>
    <w:rsid w:val="00BE0D82"/>
    <w:rsid w:val="00BE0E75"/>
    <w:rsid w:val="00BE15AF"/>
    <w:rsid w:val="00BE1CAE"/>
    <w:rsid w:val="00BE24E1"/>
    <w:rsid w:val="00BE2E30"/>
    <w:rsid w:val="00BE320F"/>
    <w:rsid w:val="00BE3EAB"/>
    <w:rsid w:val="00BE426C"/>
    <w:rsid w:val="00BE45DB"/>
    <w:rsid w:val="00BE4DA9"/>
    <w:rsid w:val="00BE4E53"/>
    <w:rsid w:val="00BE51C3"/>
    <w:rsid w:val="00BE66A4"/>
    <w:rsid w:val="00BE683A"/>
    <w:rsid w:val="00BE6B83"/>
    <w:rsid w:val="00BE6F00"/>
    <w:rsid w:val="00BE7FD7"/>
    <w:rsid w:val="00BF0160"/>
    <w:rsid w:val="00BF0477"/>
    <w:rsid w:val="00BF0A41"/>
    <w:rsid w:val="00BF0C11"/>
    <w:rsid w:val="00BF1177"/>
    <w:rsid w:val="00BF1B2A"/>
    <w:rsid w:val="00BF22A7"/>
    <w:rsid w:val="00BF2832"/>
    <w:rsid w:val="00BF2B67"/>
    <w:rsid w:val="00BF37E4"/>
    <w:rsid w:val="00BF3FC6"/>
    <w:rsid w:val="00BF48D5"/>
    <w:rsid w:val="00BF4E11"/>
    <w:rsid w:val="00BF5691"/>
    <w:rsid w:val="00BF5783"/>
    <w:rsid w:val="00BF5A3F"/>
    <w:rsid w:val="00BF5B2B"/>
    <w:rsid w:val="00BF5E52"/>
    <w:rsid w:val="00BF630E"/>
    <w:rsid w:val="00BF6F63"/>
    <w:rsid w:val="00BF6F72"/>
    <w:rsid w:val="00BF759D"/>
    <w:rsid w:val="00BF77E4"/>
    <w:rsid w:val="00BF7B22"/>
    <w:rsid w:val="00C014C6"/>
    <w:rsid w:val="00C01E48"/>
    <w:rsid w:val="00C02149"/>
    <w:rsid w:val="00C02540"/>
    <w:rsid w:val="00C03886"/>
    <w:rsid w:val="00C03AD8"/>
    <w:rsid w:val="00C03D7D"/>
    <w:rsid w:val="00C040EA"/>
    <w:rsid w:val="00C04163"/>
    <w:rsid w:val="00C04652"/>
    <w:rsid w:val="00C04661"/>
    <w:rsid w:val="00C04994"/>
    <w:rsid w:val="00C05A4D"/>
    <w:rsid w:val="00C05A4F"/>
    <w:rsid w:val="00C0728F"/>
    <w:rsid w:val="00C07438"/>
    <w:rsid w:val="00C07651"/>
    <w:rsid w:val="00C078FE"/>
    <w:rsid w:val="00C11268"/>
    <w:rsid w:val="00C117DE"/>
    <w:rsid w:val="00C12400"/>
    <w:rsid w:val="00C1309B"/>
    <w:rsid w:val="00C1316B"/>
    <w:rsid w:val="00C13FCD"/>
    <w:rsid w:val="00C14D1B"/>
    <w:rsid w:val="00C14FE1"/>
    <w:rsid w:val="00C1518F"/>
    <w:rsid w:val="00C1596D"/>
    <w:rsid w:val="00C15989"/>
    <w:rsid w:val="00C159DE"/>
    <w:rsid w:val="00C15D4A"/>
    <w:rsid w:val="00C16345"/>
    <w:rsid w:val="00C165D3"/>
    <w:rsid w:val="00C16FD4"/>
    <w:rsid w:val="00C1757C"/>
    <w:rsid w:val="00C17C6D"/>
    <w:rsid w:val="00C17F61"/>
    <w:rsid w:val="00C2037D"/>
    <w:rsid w:val="00C2052A"/>
    <w:rsid w:val="00C2082B"/>
    <w:rsid w:val="00C20D34"/>
    <w:rsid w:val="00C20E2A"/>
    <w:rsid w:val="00C21B0A"/>
    <w:rsid w:val="00C21B4B"/>
    <w:rsid w:val="00C22348"/>
    <w:rsid w:val="00C2247A"/>
    <w:rsid w:val="00C23157"/>
    <w:rsid w:val="00C2344E"/>
    <w:rsid w:val="00C24069"/>
    <w:rsid w:val="00C2420C"/>
    <w:rsid w:val="00C24B09"/>
    <w:rsid w:val="00C24F74"/>
    <w:rsid w:val="00C25F7F"/>
    <w:rsid w:val="00C2601C"/>
    <w:rsid w:val="00C261B4"/>
    <w:rsid w:val="00C26DFE"/>
    <w:rsid w:val="00C270AA"/>
    <w:rsid w:val="00C30699"/>
    <w:rsid w:val="00C314D5"/>
    <w:rsid w:val="00C31D5D"/>
    <w:rsid w:val="00C3366D"/>
    <w:rsid w:val="00C34A82"/>
    <w:rsid w:val="00C35182"/>
    <w:rsid w:val="00C35518"/>
    <w:rsid w:val="00C35632"/>
    <w:rsid w:val="00C356A2"/>
    <w:rsid w:val="00C35E6A"/>
    <w:rsid w:val="00C3637A"/>
    <w:rsid w:val="00C36C72"/>
    <w:rsid w:val="00C37033"/>
    <w:rsid w:val="00C37B30"/>
    <w:rsid w:val="00C37D99"/>
    <w:rsid w:val="00C37F1E"/>
    <w:rsid w:val="00C40F3F"/>
    <w:rsid w:val="00C4117B"/>
    <w:rsid w:val="00C412C5"/>
    <w:rsid w:val="00C414BB"/>
    <w:rsid w:val="00C41C45"/>
    <w:rsid w:val="00C41F16"/>
    <w:rsid w:val="00C423E3"/>
    <w:rsid w:val="00C42561"/>
    <w:rsid w:val="00C42B8F"/>
    <w:rsid w:val="00C42D28"/>
    <w:rsid w:val="00C4394A"/>
    <w:rsid w:val="00C43DA2"/>
    <w:rsid w:val="00C45059"/>
    <w:rsid w:val="00C4562A"/>
    <w:rsid w:val="00C45B5D"/>
    <w:rsid w:val="00C45DE2"/>
    <w:rsid w:val="00C46179"/>
    <w:rsid w:val="00C465C5"/>
    <w:rsid w:val="00C472F8"/>
    <w:rsid w:val="00C47730"/>
    <w:rsid w:val="00C50636"/>
    <w:rsid w:val="00C50839"/>
    <w:rsid w:val="00C509F4"/>
    <w:rsid w:val="00C51AE3"/>
    <w:rsid w:val="00C52166"/>
    <w:rsid w:val="00C5270F"/>
    <w:rsid w:val="00C5281D"/>
    <w:rsid w:val="00C52CCD"/>
    <w:rsid w:val="00C5356C"/>
    <w:rsid w:val="00C549AE"/>
    <w:rsid w:val="00C555FD"/>
    <w:rsid w:val="00C5571D"/>
    <w:rsid w:val="00C55923"/>
    <w:rsid w:val="00C56051"/>
    <w:rsid w:val="00C56EA0"/>
    <w:rsid w:val="00C60067"/>
    <w:rsid w:val="00C60324"/>
    <w:rsid w:val="00C6036E"/>
    <w:rsid w:val="00C60403"/>
    <w:rsid w:val="00C60779"/>
    <w:rsid w:val="00C60885"/>
    <w:rsid w:val="00C60D79"/>
    <w:rsid w:val="00C616BB"/>
    <w:rsid w:val="00C619D1"/>
    <w:rsid w:val="00C61B4D"/>
    <w:rsid w:val="00C61C76"/>
    <w:rsid w:val="00C61D4D"/>
    <w:rsid w:val="00C6215C"/>
    <w:rsid w:val="00C62DD7"/>
    <w:rsid w:val="00C63D1B"/>
    <w:rsid w:val="00C640C1"/>
    <w:rsid w:val="00C6487F"/>
    <w:rsid w:val="00C64B6C"/>
    <w:rsid w:val="00C66561"/>
    <w:rsid w:val="00C6662D"/>
    <w:rsid w:val="00C66B5C"/>
    <w:rsid w:val="00C66EBB"/>
    <w:rsid w:val="00C67363"/>
    <w:rsid w:val="00C67939"/>
    <w:rsid w:val="00C67D2F"/>
    <w:rsid w:val="00C700AA"/>
    <w:rsid w:val="00C70D4A"/>
    <w:rsid w:val="00C70DC2"/>
    <w:rsid w:val="00C71827"/>
    <w:rsid w:val="00C7281A"/>
    <w:rsid w:val="00C73202"/>
    <w:rsid w:val="00C7340C"/>
    <w:rsid w:val="00C743B8"/>
    <w:rsid w:val="00C74654"/>
    <w:rsid w:val="00C74B91"/>
    <w:rsid w:val="00C74C30"/>
    <w:rsid w:val="00C7523D"/>
    <w:rsid w:val="00C75924"/>
    <w:rsid w:val="00C762B8"/>
    <w:rsid w:val="00C80AA0"/>
    <w:rsid w:val="00C80B4D"/>
    <w:rsid w:val="00C80FD6"/>
    <w:rsid w:val="00C81446"/>
    <w:rsid w:val="00C8159A"/>
    <w:rsid w:val="00C81A0A"/>
    <w:rsid w:val="00C82432"/>
    <w:rsid w:val="00C833F3"/>
    <w:rsid w:val="00C84015"/>
    <w:rsid w:val="00C844F0"/>
    <w:rsid w:val="00C86643"/>
    <w:rsid w:val="00C86693"/>
    <w:rsid w:val="00C8691D"/>
    <w:rsid w:val="00C86A0B"/>
    <w:rsid w:val="00C86C29"/>
    <w:rsid w:val="00C86F91"/>
    <w:rsid w:val="00C86FF7"/>
    <w:rsid w:val="00C8739F"/>
    <w:rsid w:val="00C873CF"/>
    <w:rsid w:val="00C87741"/>
    <w:rsid w:val="00C87A23"/>
    <w:rsid w:val="00C90018"/>
    <w:rsid w:val="00C901B8"/>
    <w:rsid w:val="00C904FD"/>
    <w:rsid w:val="00C90B67"/>
    <w:rsid w:val="00C91810"/>
    <w:rsid w:val="00C9182D"/>
    <w:rsid w:val="00C92B15"/>
    <w:rsid w:val="00C92F41"/>
    <w:rsid w:val="00C93CF9"/>
    <w:rsid w:val="00C93DC9"/>
    <w:rsid w:val="00C93F07"/>
    <w:rsid w:val="00C9420B"/>
    <w:rsid w:val="00C94AE1"/>
    <w:rsid w:val="00C95783"/>
    <w:rsid w:val="00C964D3"/>
    <w:rsid w:val="00C96631"/>
    <w:rsid w:val="00C96C48"/>
    <w:rsid w:val="00C97172"/>
    <w:rsid w:val="00C97241"/>
    <w:rsid w:val="00C9728B"/>
    <w:rsid w:val="00CA0AD9"/>
    <w:rsid w:val="00CA11E0"/>
    <w:rsid w:val="00CA1CAE"/>
    <w:rsid w:val="00CA1E01"/>
    <w:rsid w:val="00CA1F1F"/>
    <w:rsid w:val="00CA220D"/>
    <w:rsid w:val="00CA27DF"/>
    <w:rsid w:val="00CA2BAC"/>
    <w:rsid w:val="00CA2BD0"/>
    <w:rsid w:val="00CA3899"/>
    <w:rsid w:val="00CA3D31"/>
    <w:rsid w:val="00CA453D"/>
    <w:rsid w:val="00CA4815"/>
    <w:rsid w:val="00CA4846"/>
    <w:rsid w:val="00CA54AC"/>
    <w:rsid w:val="00CA555C"/>
    <w:rsid w:val="00CA5B47"/>
    <w:rsid w:val="00CA5B62"/>
    <w:rsid w:val="00CA6673"/>
    <w:rsid w:val="00CA66CA"/>
    <w:rsid w:val="00CB0565"/>
    <w:rsid w:val="00CB0F3D"/>
    <w:rsid w:val="00CB10CD"/>
    <w:rsid w:val="00CB1A6E"/>
    <w:rsid w:val="00CB1B6C"/>
    <w:rsid w:val="00CB1EE5"/>
    <w:rsid w:val="00CB38DB"/>
    <w:rsid w:val="00CB39BC"/>
    <w:rsid w:val="00CB3AAC"/>
    <w:rsid w:val="00CB3B78"/>
    <w:rsid w:val="00CB4DA0"/>
    <w:rsid w:val="00CB4E10"/>
    <w:rsid w:val="00CB5084"/>
    <w:rsid w:val="00CB5A4C"/>
    <w:rsid w:val="00CB5AF8"/>
    <w:rsid w:val="00CB6663"/>
    <w:rsid w:val="00CB75E1"/>
    <w:rsid w:val="00CB773C"/>
    <w:rsid w:val="00CB7BF4"/>
    <w:rsid w:val="00CB7E05"/>
    <w:rsid w:val="00CB7EC9"/>
    <w:rsid w:val="00CC0F6C"/>
    <w:rsid w:val="00CC1223"/>
    <w:rsid w:val="00CC1274"/>
    <w:rsid w:val="00CC1484"/>
    <w:rsid w:val="00CC14E4"/>
    <w:rsid w:val="00CC19AB"/>
    <w:rsid w:val="00CC207B"/>
    <w:rsid w:val="00CC22BF"/>
    <w:rsid w:val="00CC2820"/>
    <w:rsid w:val="00CC2FAF"/>
    <w:rsid w:val="00CC3D6F"/>
    <w:rsid w:val="00CC3E4B"/>
    <w:rsid w:val="00CC3FA0"/>
    <w:rsid w:val="00CC4224"/>
    <w:rsid w:val="00CC4269"/>
    <w:rsid w:val="00CC4765"/>
    <w:rsid w:val="00CC4857"/>
    <w:rsid w:val="00CC5755"/>
    <w:rsid w:val="00CC5F9D"/>
    <w:rsid w:val="00CC651D"/>
    <w:rsid w:val="00CC67DB"/>
    <w:rsid w:val="00CC6995"/>
    <w:rsid w:val="00CC6A64"/>
    <w:rsid w:val="00CC6F9C"/>
    <w:rsid w:val="00CC7174"/>
    <w:rsid w:val="00CD049D"/>
    <w:rsid w:val="00CD05B3"/>
    <w:rsid w:val="00CD1156"/>
    <w:rsid w:val="00CD1C68"/>
    <w:rsid w:val="00CD2658"/>
    <w:rsid w:val="00CD2CCC"/>
    <w:rsid w:val="00CD325B"/>
    <w:rsid w:val="00CD4D34"/>
    <w:rsid w:val="00CD5107"/>
    <w:rsid w:val="00CD5DE4"/>
    <w:rsid w:val="00CD5E9C"/>
    <w:rsid w:val="00CD6929"/>
    <w:rsid w:val="00CD6FD5"/>
    <w:rsid w:val="00CD72AD"/>
    <w:rsid w:val="00CD77AF"/>
    <w:rsid w:val="00CD78B4"/>
    <w:rsid w:val="00CE00D3"/>
    <w:rsid w:val="00CE06F4"/>
    <w:rsid w:val="00CE07AC"/>
    <w:rsid w:val="00CE1492"/>
    <w:rsid w:val="00CE153F"/>
    <w:rsid w:val="00CE1899"/>
    <w:rsid w:val="00CE1924"/>
    <w:rsid w:val="00CE1BE5"/>
    <w:rsid w:val="00CE33B4"/>
    <w:rsid w:val="00CE363B"/>
    <w:rsid w:val="00CE4855"/>
    <w:rsid w:val="00CE4CCF"/>
    <w:rsid w:val="00CE5595"/>
    <w:rsid w:val="00CE5BD6"/>
    <w:rsid w:val="00CE5E22"/>
    <w:rsid w:val="00CE607F"/>
    <w:rsid w:val="00CE62C9"/>
    <w:rsid w:val="00CE6C49"/>
    <w:rsid w:val="00CE76C9"/>
    <w:rsid w:val="00CF0536"/>
    <w:rsid w:val="00CF1819"/>
    <w:rsid w:val="00CF1F4F"/>
    <w:rsid w:val="00CF20D3"/>
    <w:rsid w:val="00CF243F"/>
    <w:rsid w:val="00CF24E0"/>
    <w:rsid w:val="00CF25CE"/>
    <w:rsid w:val="00CF273B"/>
    <w:rsid w:val="00CF2B45"/>
    <w:rsid w:val="00CF3A5F"/>
    <w:rsid w:val="00CF4359"/>
    <w:rsid w:val="00CF507A"/>
    <w:rsid w:val="00CF6F9F"/>
    <w:rsid w:val="00CF7351"/>
    <w:rsid w:val="00D00171"/>
    <w:rsid w:val="00D00388"/>
    <w:rsid w:val="00D00564"/>
    <w:rsid w:val="00D02732"/>
    <w:rsid w:val="00D02ADE"/>
    <w:rsid w:val="00D037A8"/>
    <w:rsid w:val="00D04742"/>
    <w:rsid w:val="00D04DCE"/>
    <w:rsid w:val="00D0505C"/>
    <w:rsid w:val="00D053DE"/>
    <w:rsid w:val="00D063C6"/>
    <w:rsid w:val="00D067E6"/>
    <w:rsid w:val="00D06974"/>
    <w:rsid w:val="00D06A66"/>
    <w:rsid w:val="00D1160D"/>
    <w:rsid w:val="00D11F58"/>
    <w:rsid w:val="00D140AD"/>
    <w:rsid w:val="00D149F8"/>
    <w:rsid w:val="00D14C17"/>
    <w:rsid w:val="00D15118"/>
    <w:rsid w:val="00D15874"/>
    <w:rsid w:val="00D1608A"/>
    <w:rsid w:val="00D16E46"/>
    <w:rsid w:val="00D1759B"/>
    <w:rsid w:val="00D17ACB"/>
    <w:rsid w:val="00D17D23"/>
    <w:rsid w:val="00D21414"/>
    <w:rsid w:val="00D2146C"/>
    <w:rsid w:val="00D219EA"/>
    <w:rsid w:val="00D22233"/>
    <w:rsid w:val="00D2231A"/>
    <w:rsid w:val="00D22B05"/>
    <w:rsid w:val="00D23306"/>
    <w:rsid w:val="00D234FE"/>
    <w:rsid w:val="00D24DDE"/>
    <w:rsid w:val="00D25791"/>
    <w:rsid w:val="00D25DA1"/>
    <w:rsid w:val="00D25E1F"/>
    <w:rsid w:val="00D26486"/>
    <w:rsid w:val="00D270AF"/>
    <w:rsid w:val="00D2765F"/>
    <w:rsid w:val="00D27FD4"/>
    <w:rsid w:val="00D30979"/>
    <w:rsid w:val="00D3229C"/>
    <w:rsid w:val="00D337FB"/>
    <w:rsid w:val="00D341B2"/>
    <w:rsid w:val="00D34757"/>
    <w:rsid w:val="00D34BDB"/>
    <w:rsid w:val="00D350F2"/>
    <w:rsid w:val="00D36608"/>
    <w:rsid w:val="00D366B0"/>
    <w:rsid w:val="00D3723F"/>
    <w:rsid w:val="00D37599"/>
    <w:rsid w:val="00D402D2"/>
    <w:rsid w:val="00D40830"/>
    <w:rsid w:val="00D40BCC"/>
    <w:rsid w:val="00D41130"/>
    <w:rsid w:val="00D41687"/>
    <w:rsid w:val="00D42662"/>
    <w:rsid w:val="00D426AA"/>
    <w:rsid w:val="00D42992"/>
    <w:rsid w:val="00D455DA"/>
    <w:rsid w:val="00D45CF5"/>
    <w:rsid w:val="00D45D74"/>
    <w:rsid w:val="00D470E2"/>
    <w:rsid w:val="00D4766C"/>
    <w:rsid w:val="00D47810"/>
    <w:rsid w:val="00D509B5"/>
    <w:rsid w:val="00D530E0"/>
    <w:rsid w:val="00D53B74"/>
    <w:rsid w:val="00D53ECA"/>
    <w:rsid w:val="00D54285"/>
    <w:rsid w:val="00D54435"/>
    <w:rsid w:val="00D5446B"/>
    <w:rsid w:val="00D54618"/>
    <w:rsid w:val="00D54A2B"/>
    <w:rsid w:val="00D54AE3"/>
    <w:rsid w:val="00D55190"/>
    <w:rsid w:val="00D56230"/>
    <w:rsid w:val="00D565BC"/>
    <w:rsid w:val="00D60B67"/>
    <w:rsid w:val="00D61F1E"/>
    <w:rsid w:val="00D62FA1"/>
    <w:rsid w:val="00D64430"/>
    <w:rsid w:val="00D649E1"/>
    <w:rsid w:val="00D6590C"/>
    <w:rsid w:val="00D65CE7"/>
    <w:rsid w:val="00D66CA1"/>
    <w:rsid w:val="00D67184"/>
    <w:rsid w:val="00D67BBA"/>
    <w:rsid w:val="00D67CEB"/>
    <w:rsid w:val="00D702E0"/>
    <w:rsid w:val="00D7079E"/>
    <w:rsid w:val="00D70F9A"/>
    <w:rsid w:val="00D71686"/>
    <w:rsid w:val="00D71AD0"/>
    <w:rsid w:val="00D71D7D"/>
    <w:rsid w:val="00D71E6B"/>
    <w:rsid w:val="00D748EC"/>
    <w:rsid w:val="00D749FD"/>
    <w:rsid w:val="00D74C04"/>
    <w:rsid w:val="00D75255"/>
    <w:rsid w:val="00D75F12"/>
    <w:rsid w:val="00D76199"/>
    <w:rsid w:val="00D76A35"/>
    <w:rsid w:val="00D77748"/>
    <w:rsid w:val="00D77C7F"/>
    <w:rsid w:val="00D77CA0"/>
    <w:rsid w:val="00D80A2B"/>
    <w:rsid w:val="00D80A98"/>
    <w:rsid w:val="00D812E7"/>
    <w:rsid w:val="00D81FBF"/>
    <w:rsid w:val="00D82537"/>
    <w:rsid w:val="00D82BA8"/>
    <w:rsid w:val="00D835BA"/>
    <w:rsid w:val="00D83A2A"/>
    <w:rsid w:val="00D83C26"/>
    <w:rsid w:val="00D83D82"/>
    <w:rsid w:val="00D85312"/>
    <w:rsid w:val="00D8627C"/>
    <w:rsid w:val="00D86310"/>
    <w:rsid w:val="00D8677C"/>
    <w:rsid w:val="00D86EA8"/>
    <w:rsid w:val="00D8755A"/>
    <w:rsid w:val="00D90337"/>
    <w:rsid w:val="00D91949"/>
    <w:rsid w:val="00D933CF"/>
    <w:rsid w:val="00D9381A"/>
    <w:rsid w:val="00D93846"/>
    <w:rsid w:val="00D94653"/>
    <w:rsid w:val="00D94781"/>
    <w:rsid w:val="00D9498F"/>
    <w:rsid w:val="00D9544B"/>
    <w:rsid w:val="00D95884"/>
    <w:rsid w:val="00D95B6A"/>
    <w:rsid w:val="00D95F18"/>
    <w:rsid w:val="00D9635E"/>
    <w:rsid w:val="00D96457"/>
    <w:rsid w:val="00D966A8"/>
    <w:rsid w:val="00D96BC6"/>
    <w:rsid w:val="00D96D3F"/>
    <w:rsid w:val="00DA06EE"/>
    <w:rsid w:val="00DA0864"/>
    <w:rsid w:val="00DA0FE9"/>
    <w:rsid w:val="00DA2146"/>
    <w:rsid w:val="00DA2B2A"/>
    <w:rsid w:val="00DA2CC9"/>
    <w:rsid w:val="00DA36B8"/>
    <w:rsid w:val="00DA5228"/>
    <w:rsid w:val="00DA7EC1"/>
    <w:rsid w:val="00DB0BBC"/>
    <w:rsid w:val="00DB0CCC"/>
    <w:rsid w:val="00DB1D30"/>
    <w:rsid w:val="00DB223E"/>
    <w:rsid w:val="00DB2666"/>
    <w:rsid w:val="00DB2779"/>
    <w:rsid w:val="00DB2D6E"/>
    <w:rsid w:val="00DB34EC"/>
    <w:rsid w:val="00DB3732"/>
    <w:rsid w:val="00DB3C5D"/>
    <w:rsid w:val="00DB45F2"/>
    <w:rsid w:val="00DB4AF5"/>
    <w:rsid w:val="00DB4CB9"/>
    <w:rsid w:val="00DB4CC8"/>
    <w:rsid w:val="00DB4DF9"/>
    <w:rsid w:val="00DB6733"/>
    <w:rsid w:val="00DC01B4"/>
    <w:rsid w:val="00DC0A15"/>
    <w:rsid w:val="00DC0F06"/>
    <w:rsid w:val="00DC1B7E"/>
    <w:rsid w:val="00DC24E6"/>
    <w:rsid w:val="00DC2E12"/>
    <w:rsid w:val="00DC2FDA"/>
    <w:rsid w:val="00DC3481"/>
    <w:rsid w:val="00DC41F3"/>
    <w:rsid w:val="00DC48B5"/>
    <w:rsid w:val="00DC4983"/>
    <w:rsid w:val="00DC5AA2"/>
    <w:rsid w:val="00DC5D06"/>
    <w:rsid w:val="00DC5FE1"/>
    <w:rsid w:val="00DD0F21"/>
    <w:rsid w:val="00DD13FD"/>
    <w:rsid w:val="00DD14F4"/>
    <w:rsid w:val="00DD1BD6"/>
    <w:rsid w:val="00DD2C71"/>
    <w:rsid w:val="00DD2D9F"/>
    <w:rsid w:val="00DD304D"/>
    <w:rsid w:val="00DD3748"/>
    <w:rsid w:val="00DD50A5"/>
    <w:rsid w:val="00DD542C"/>
    <w:rsid w:val="00DD59E4"/>
    <w:rsid w:val="00DD5CF2"/>
    <w:rsid w:val="00DD5CFA"/>
    <w:rsid w:val="00DD7AC2"/>
    <w:rsid w:val="00DE04B7"/>
    <w:rsid w:val="00DE1162"/>
    <w:rsid w:val="00DE1797"/>
    <w:rsid w:val="00DE1DB5"/>
    <w:rsid w:val="00DE2A96"/>
    <w:rsid w:val="00DE2C07"/>
    <w:rsid w:val="00DE3002"/>
    <w:rsid w:val="00DE31B9"/>
    <w:rsid w:val="00DE3998"/>
    <w:rsid w:val="00DE3B48"/>
    <w:rsid w:val="00DE3EAD"/>
    <w:rsid w:val="00DE3F3A"/>
    <w:rsid w:val="00DE414E"/>
    <w:rsid w:val="00DE4E27"/>
    <w:rsid w:val="00DE50D2"/>
    <w:rsid w:val="00DE5D90"/>
    <w:rsid w:val="00DE5E09"/>
    <w:rsid w:val="00DE673D"/>
    <w:rsid w:val="00DE6AAE"/>
    <w:rsid w:val="00DE6B8A"/>
    <w:rsid w:val="00DE6BA3"/>
    <w:rsid w:val="00DE72C3"/>
    <w:rsid w:val="00DE7F08"/>
    <w:rsid w:val="00DE7F5D"/>
    <w:rsid w:val="00DF0B99"/>
    <w:rsid w:val="00DF0C5B"/>
    <w:rsid w:val="00DF1861"/>
    <w:rsid w:val="00DF2235"/>
    <w:rsid w:val="00DF280A"/>
    <w:rsid w:val="00DF4156"/>
    <w:rsid w:val="00DF474A"/>
    <w:rsid w:val="00DF4E2F"/>
    <w:rsid w:val="00DF5854"/>
    <w:rsid w:val="00DF61FD"/>
    <w:rsid w:val="00DF76DB"/>
    <w:rsid w:val="00E0004D"/>
    <w:rsid w:val="00E001F9"/>
    <w:rsid w:val="00E00B12"/>
    <w:rsid w:val="00E02FCD"/>
    <w:rsid w:val="00E0308A"/>
    <w:rsid w:val="00E035BF"/>
    <w:rsid w:val="00E03C1E"/>
    <w:rsid w:val="00E040D1"/>
    <w:rsid w:val="00E04CE6"/>
    <w:rsid w:val="00E07D89"/>
    <w:rsid w:val="00E07DC6"/>
    <w:rsid w:val="00E103DF"/>
    <w:rsid w:val="00E10887"/>
    <w:rsid w:val="00E10F11"/>
    <w:rsid w:val="00E113AE"/>
    <w:rsid w:val="00E1145A"/>
    <w:rsid w:val="00E120BA"/>
    <w:rsid w:val="00E12A76"/>
    <w:rsid w:val="00E130D5"/>
    <w:rsid w:val="00E13158"/>
    <w:rsid w:val="00E131DA"/>
    <w:rsid w:val="00E132EE"/>
    <w:rsid w:val="00E1444E"/>
    <w:rsid w:val="00E14787"/>
    <w:rsid w:val="00E14B23"/>
    <w:rsid w:val="00E14EDD"/>
    <w:rsid w:val="00E15072"/>
    <w:rsid w:val="00E15853"/>
    <w:rsid w:val="00E159B7"/>
    <w:rsid w:val="00E16300"/>
    <w:rsid w:val="00E16CDC"/>
    <w:rsid w:val="00E17790"/>
    <w:rsid w:val="00E17824"/>
    <w:rsid w:val="00E17B4F"/>
    <w:rsid w:val="00E17CFB"/>
    <w:rsid w:val="00E20177"/>
    <w:rsid w:val="00E2036E"/>
    <w:rsid w:val="00E204EF"/>
    <w:rsid w:val="00E206D9"/>
    <w:rsid w:val="00E20B67"/>
    <w:rsid w:val="00E21228"/>
    <w:rsid w:val="00E21407"/>
    <w:rsid w:val="00E21E4B"/>
    <w:rsid w:val="00E23256"/>
    <w:rsid w:val="00E2336D"/>
    <w:rsid w:val="00E237EC"/>
    <w:rsid w:val="00E2382C"/>
    <w:rsid w:val="00E24459"/>
    <w:rsid w:val="00E2485D"/>
    <w:rsid w:val="00E24EE0"/>
    <w:rsid w:val="00E25172"/>
    <w:rsid w:val="00E26431"/>
    <w:rsid w:val="00E270BF"/>
    <w:rsid w:val="00E275A0"/>
    <w:rsid w:val="00E2791E"/>
    <w:rsid w:val="00E27E67"/>
    <w:rsid w:val="00E307C5"/>
    <w:rsid w:val="00E31165"/>
    <w:rsid w:val="00E311C2"/>
    <w:rsid w:val="00E3132E"/>
    <w:rsid w:val="00E32037"/>
    <w:rsid w:val="00E324B9"/>
    <w:rsid w:val="00E327BE"/>
    <w:rsid w:val="00E32C00"/>
    <w:rsid w:val="00E33797"/>
    <w:rsid w:val="00E33C35"/>
    <w:rsid w:val="00E33CE6"/>
    <w:rsid w:val="00E33D02"/>
    <w:rsid w:val="00E341D3"/>
    <w:rsid w:val="00E3488E"/>
    <w:rsid w:val="00E34B23"/>
    <w:rsid w:val="00E34F87"/>
    <w:rsid w:val="00E35080"/>
    <w:rsid w:val="00E35663"/>
    <w:rsid w:val="00E3570F"/>
    <w:rsid w:val="00E3580A"/>
    <w:rsid w:val="00E35CB6"/>
    <w:rsid w:val="00E35FFC"/>
    <w:rsid w:val="00E365CD"/>
    <w:rsid w:val="00E36F1C"/>
    <w:rsid w:val="00E3704A"/>
    <w:rsid w:val="00E37902"/>
    <w:rsid w:val="00E40680"/>
    <w:rsid w:val="00E40A2E"/>
    <w:rsid w:val="00E410F8"/>
    <w:rsid w:val="00E4119F"/>
    <w:rsid w:val="00E4122D"/>
    <w:rsid w:val="00E42150"/>
    <w:rsid w:val="00E429B9"/>
    <w:rsid w:val="00E42EC5"/>
    <w:rsid w:val="00E432EC"/>
    <w:rsid w:val="00E43323"/>
    <w:rsid w:val="00E43A9A"/>
    <w:rsid w:val="00E454B3"/>
    <w:rsid w:val="00E45E1B"/>
    <w:rsid w:val="00E461AB"/>
    <w:rsid w:val="00E4723C"/>
    <w:rsid w:val="00E4747D"/>
    <w:rsid w:val="00E47518"/>
    <w:rsid w:val="00E501D5"/>
    <w:rsid w:val="00E50306"/>
    <w:rsid w:val="00E50E36"/>
    <w:rsid w:val="00E51FF2"/>
    <w:rsid w:val="00E52504"/>
    <w:rsid w:val="00E52918"/>
    <w:rsid w:val="00E53BE0"/>
    <w:rsid w:val="00E53DDF"/>
    <w:rsid w:val="00E53FD2"/>
    <w:rsid w:val="00E54F34"/>
    <w:rsid w:val="00E553E8"/>
    <w:rsid w:val="00E555D0"/>
    <w:rsid w:val="00E556C9"/>
    <w:rsid w:val="00E5585B"/>
    <w:rsid w:val="00E558C3"/>
    <w:rsid w:val="00E563A0"/>
    <w:rsid w:val="00E56538"/>
    <w:rsid w:val="00E56E49"/>
    <w:rsid w:val="00E574A6"/>
    <w:rsid w:val="00E57845"/>
    <w:rsid w:val="00E57966"/>
    <w:rsid w:val="00E57B27"/>
    <w:rsid w:val="00E57B3E"/>
    <w:rsid w:val="00E57BE7"/>
    <w:rsid w:val="00E601C3"/>
    <w:rsid w:val="00E6033D"/>
    <w:rsid w:val="00E614C2"/>
    <w:rsid w:val="00E61CA4"/>
    <w:rsid w:val="00E6249F"/>
    <w:rsid w:val="00E627D3"/>
    <w:rsid w:val="00E628AE"/>
    <w:rsid w:val="00E62B2A"/>
    <w:rsid w:val="00E62EDD"/>
    <w:rsid w:val="00E62FE1"/>
    <w:rsid w:val="00E633AE"/>
    <w:rsid w:val="00E63B8E"/>
    <w:rsid w:val="00E63F7D"/>
    <w:rsid w:val="00E6540D"/>
    <w:rsid w:val="00E65BBC"/>
    <w:rsid w:val="00E65D4C"/>
    <w:rsid w:val="00E66DF6"/>
    <w:rsid w:val="00E6764F"/>
    <w:rsid w:val="00E67722"/>
    <w:rsid w:val="00E7026E"/>
    <w:rsid w:val="00E7080C"/>
    <w:rsid w:val="00E712C6"/>
    <w:rsid w:val="00E715F9"/>
    <w:rsid w:val="00E71F54"/>
    <w:rsid w:val="00E729CB"/>
    <w:rsid w:val="00E737BF"/>
    <w:rsid w:val="00E738D1"/>
    <w:rsid w:val="00E73DD0"/>
    <w:rsid w:val="00E740B6"/>
    <w:rsid w:val="00E74578"/>
    <w:rsid w:val="00E7491E"/>
    <w:rsid w:val="00E750C0"/>
    <w:rsid w:val="00E758DD"/>
    <w:rsid w:val="00E75C89"/>
    <w:rsid w:val="00E76588"/>
    <w:rsid w:val="00E77C98"/>
    <w:rsid w:val="00E77DBE"/>
    <w:rsid w:val="00E80198"/>
    <w:rsid w:val="00E8050C"/>
    <w:rsid w:val="00E80538"/>
    <w:rsid w:val="00E80BEA"/>
    <w:rsid w:val="00E80DF7"/>
    <w:rsid w:val="00E81165"/>
    <w:rsid w:val="00E8273D"/>
    <w:rsid w:val="00E829CF"/>
    <w:rsid w:val="00E83472"/>
    <w:rsid w:val="00E83D6C"/>
    <w:rsid w:val="00E83E28"/>
    <w:rsid w:val="00E84106"/>
    <w:rsid w:val="00E85008"/>
    <w:rsid w:val="00E853F8"/>
    <w:rsid w:val="00E8578A"/>
    <w:rsid w:val="00E85946"/>
    <w:rsid w:val="00E85FA4"/>
    <w:rsid w:val="00E8644D"/>
    <w:rsid w:val="00E86672"/>
    <w:rsid w:val="00E86A0B"/>
    <w:rsid w:val="00E8742B"/>
    <w:rsid w:val="00E87A54"/>
    <w:rsid w:val="00E90504"/>
    <w:rsid w:val="00E90A27"/>
    <w:rsid w:val="00E90C08"/>
    <w:rsid w:val="00E91643"/>
    <w:rsid w:val="00E9176F"/>
    <w:rsid w:val="00E91DD0"/>
    <w:rsid w:val="00E92DB9"/>
    <w:rsid w:val="00E93FAD"/>
    <w:rsid w:val="00E9462A"/>
    <w:rsid w:val="00E94A6B"/>
    <w:rsid w:val="00E9517E"/>
    <w:rsid w:val="00E95D12"/>
    <w:rsid w:val="00E9671C"/>
    <w:rsid w:val="00E96AB6"/>
    <w:rsid w:val="00E96BC1"/>
    <w:rsid w:val="00E972E9"/>
    <w:rsid w:val="00E97395"/>
    <w:rsid w:val="00EA05A2"/>
    <w:rsid w:val="00EA13EE"/>
    <w:rsid w:val="00EA1808"/>
    <w:rsid w:val="00EA24A8"/>
    <w:rsid w:val="00EA2D6D"/>
    <w:rsid w:val="00EA2DB7"/>
    <w:rsid w:val="00EA2F31"/>
    <w:rsid w:val="00EA41CB"/>
    <w:rsid w:val="00EA4766"/>
    <w:rsid w:val="00EA4789"/>
    <w:rsid w:val="00EA4B84"/>
    <w:rsid w:val="00EA5574"/>
    <w:rsid w:val="00EA68D6"/>
    <w:rsid w:val="00EA71B4"/>
    <w:rsid w:val="00EA7931"/>
    <w:rsid w:val="00EA7D78"/>
    <w:rsid w:val="00EB07BE"/>
    <w:rsid w:val="00EB1063"/>
    <w:rsid w:val="00EB12BE"/>
    <w:rsid w:val="00EB168F"/>
    <w:rsid w:val="00EB20B6"/>
    <w:rsid w:val="00EB2E51"/>
    <w:rsid w:val="00EB2FC6"/>
    <w:rsid w:val="00EB3050"/>
    <w:rsid w:val="00EB355D"/>
    <w:rsid w:val="00EB379B"/>
    <w:rsid w:val="00EB3BAA"/>
    <w:rsid w:val="00EB3C8C"/>
    <w:rsid w:val="00EB41A4"/>
    <w:rsid w:val="00EB47DB"/>
    <w:rsid w:val="00EB4B28"/>
    <w:rsid w:val="00EB57B4"/>
    <w:rsid w:val="00EB5F11"/>
    <w:rsid w:val="00EB652D"/>
    <w:rsid w:val="00EB7C73"/>
    <w:rsid w:val="00EB7E55"/>
    <w:rsid w:val="00EB7E94"/>
    <w:rsid w:val="00EC0536"/>
    <w:rsid w:val="00EC0C69"/>
    <w:rsid w:val="00EC1ADE"/>
    <w:rsid w:val="00EC345A"/>
    <w:rsid w:val="00EC3488"/>
    <w:rsid w:val="00EC4CEB"/>
    <w:rsid w:val="00EC55E2"/>
    <w:rsid w:val="00EC68F0"/>
    <w:rsid w:val="00EC6ADB"/>
    <w:rsid w:val="00EC71C6"/>
    <w:rsid w:val="00EC728F"/>
    <w:rsid w:val="00EC73ED"/>
    <w:rsid w:val="00EC78FF"/>
    <w:rsid w:val="00EC7B86"/>
    <w:rsid w:val="00EC7B9F"/>
    <w:rsid w:val="00EC7D9B"/>
    <w:rsid w:val="00ED074A"/>
    <w:rsid w:val="00ED0B0A"/>
    <w:rsid w:val="00ED194F"/>
    <w:rsid w:val="00ED1A45"/>
    <w:rsid w:val="00ED1FC1"/>
    <w:rsid w:val="00ED236D"/>
    <w:rsid w:val="00ED277A"/>
    <w:rsid w:val="00ED2C02"/>
    <w:rsid w:val="00ED2E54"/>
    <w:rsid w:val="00ED3A99"/>
    <w:rsid w:val="00ED3D25"/>
    <w:rsid w:val="00ED432B"/>
    <w:rsid w:val="00ED4BF8"/>
    <w:rsid w:val="00ED5443"/>
    <w:rsid w:val="00ED572F"/>
    <w:rsid w:val="00ED657D"/>
    <w:rsid w:val="00ED764B"/>
    <w:rsid w:val="00ED7CB6"/>
    <w:rsid w:val="00EE016F"/>
    <w:rsid w:val="00EE0E37"/>
    <w:rsid w:val="00EE126E"/>
    <w:rsid w:val="00EE1404"/>
    <w:rsid w:val="00EE22EB"/>
    <w:rsid w:val="00EE37B7"/>
    <w:rsid w:val="00EE4037"/>
    <w:rsid w:val="00EE4DD7"/>
    <w:rsid w:val="00EE4F89"/>
    <w:rsid w:val="00EE5875"/>
    <w:rsid w:val="00EE62D7"/>
    <w:rsid w:val="00EE662D"/>
    <w:rsid w:val="00EE6B67"/>
    <w:rsid w:val="00EE6D12"/>
    <w:rsid w:val="00EE6D1B"/>
    <w:rsid w:val="00EE6F8B"/>
    <w:rsid w:val="00EE770F"/>
    <w:rsid w:val="00EE7F75"/>
    <w:rsid w:val="00EF02B4"/>
    <w:rsid w:val="00EF1B06"/>
    <w:rsid w:val="00EF22BA"/>
    <w:rsid w:val="00EF2D3E"/>
    <w:rsid w:val="00EF3236"/>
    <w:rsid w:val="00EF375D"/>
    <w:rsid w:val="00EF3C8E"/>
    <w:rsid w:val="00EF4702"/>
    <w:rsid w:val="00EF49D3"/>
    <w:rsid w:val="00EF4A07"/>
    <w:rsid w:val="00EF65AD"/>
    <w:rsid w:val="00EF6C01"/>
    <w:rsid w:val="00EF70D1"/>
    <w:rsid w:val="00F008A8"/>
    <w:rsid w:val="00F00E23"/>
    <w:rsid w:val="00F01C53"/>
    <w:rsid w:val="00F01C8F"/>
    <w:rsid w:val="00F02F2C"/>
    <w:rsid w:val="00F037B3"/>
    <w:rsid w:val="00F03EB8"/>
    <w:rsid w:val="00F03FCC"/>
    <w:rsid w:val="00F048DF"/>
    <w:rsid w:val="00F052E2"/>
    <w:rsid w:val="00F058D3"/>
    <w:rsid w:val="00F0597F"/>
    <w:rsid w:val="00F070A2"/>
    <w:rsid w:val="00F07A4A"/>
    <w:rsid w:val="00F10909"/>
    <w:rsid w:val="00F1161A"/>
    <w:rsid w:val="00F11A5E"/>
    <w:rsid w:val="00F1285F"/>
    <w:rsid w:val="00F13211"/>
    <w:rsid w:val="00F1324B"/>
    <w:rsid w:val="00F13BCD"/>
    <w:rsid w:val="00F14B91"/>
    <w:rsid w:val="00F15D93"/>
    <w:rsid w:val="00F15FE9"/>
    <w:rsid w:val="00F161BD"/>
    <w:rsid w:val="00F170A4"/>
    <w:rsid w:val="00F17859"/>
    <w:rsid w:val="00F213C7"/>
    <w:rsid w:val="00F21E07"/>
    <w:rsid w:val="00F21E18"/>
    <w:rsid w:val="00F22515"/>
    <w:rsid w:val="00F22545"/>
    <w:rsid w:val="00F24113"/>
    <w:rsid w:val="00F24321"/>
    <w:rsid w:val="00F24535"/>
    <w:rsid w:val="00F24B4D"/>
    <w:rsid w:val="00F24BF4"/>
    <w:rsid w:val="00F26114"/>
    <w:rsid w:val="00F26861"/>
    <w:rsid w:val="00F26D50"/>
    <w:rsid w:val="00F27354"/>
    <w:rsid w:val="00F27630"/>
    <w:rsid w:val="00F311A0"/>
    <w:rsid w:val="00F315EA"/>
    <w:rsid w:val="00F32888"/>
    <w:rsid w:val="00F33558"/>
    <w:rsid w:val="00F33BFE"/>
    <w:rsid w:val="00F33C86"/>
    <w:rsid w:val="00F347B4"/>
    <w:rsid w:val="00F3518D"/>
    <w:rsid w:val="00F35341"/>
    <w:rsid w:val="00F358C2"/>
    <w:rsid w:val="00F35B50"/>
    <w:rsid w:val="00F36893"/>
    <w:rsid w:val="00F36ADA"/>
    <w:rsid w:val="00F37468"/>
    <w:rsid w:val="00F37A21"/>
    <w:rsid w:val="00F37A88"/>
    <w:rsid w:val="00F405CA"/>
    <w:rsid w:val="00F40F0D"/>
    <w:rsid w:val="00F4253E"/>
    <w:rsid w:val="00F425C5"/>
    <w:rsid w:val="00F42E04"/>
    <w:rsid w:val="00F435D9"/>
    <w:rsid w:val="00F43D9A"/>
    <w:rsid w:val="00F44266"/>
    <w:rsid w:val="00F45662"/>
    <w:rsid w:val="00F458B7"/>
    <w:rsid w:val="00F462A7"/>
    <w:rsid w:val="00F46F3A"/>
    <w:rsid w:val="00F4759C"/>
    <w:rsid w:val="00F47FA4"/>
    <w:rsid w:val="00F50871"/>
    <w:rsid w:val="00F50982"/>
    <w:rsid w:val="00F50A77"/>
    <w:rsid w:val="00F5101A"/>
    <w:rsid w:val="00F51A70"/>
    <w:rsid w:val="00F52095"/>
    <w:rsid w:val="00F529B0"/>
    <w:rsid w:val="00F52BF6"/>
    <w:rsid w:val="00F52E38"/>
    <w:rsid w:val="00F52E86"/>
    <w:rsid w:val="00F52FDB"/>
    <w:rsid w:val="00F54193"/>
    <w:rsid w:val="00F543B7"/>
    <w:rsid w:val="00F5496F"/>
    <w:rsid w:val="00F55CAC"/>
    <w:rsid w:val="00F57BBC"/>
    <w:rsid w:val="00F57BBD"/>
    <w:rsid w:val="00F57F84"/>
    <w:rsid w:val="00F60321"/>
    <w:rsid w:val="00F60D40"/>
    <w:rsid w:val="00F61243"/>
    <w:rsid w:val="00F62561"/>
    <w:rsid w:val="00F62C68"/>
    <w:rsid w:val="00F6393E"/>
    <w:rsid w:val="00F6467F"/>
    <w:rsid w:val="00F6502B"/>
    <w:rsid w:val="00F65140"/>
    <w:rsid w:val="00F65A23"/>
    <w:rsid w:val="00F664C9"/>
    <w:rsid w:val="00F66AB9"/>
    <w:rsid w:val="00F66C18"/>
    <w:rsid w:val="00F67454"/>
    <w:rsid w:val="00F71918"/>
    <w:rsid w:val="00F71A04"/>
    <w:rsid w:val="00F72EFE"/>
    <w:rsid w:val="00F73676"/>
    <w:rsid w:val="00F73D45"/>
    <w:rsid w:val="00F75AB0"/>
    <w:rsid w:val="00F75DE1"/>
    <w:rsid w:val="00F76512"/>
    <w:rsid w:val="00F76710"/>
    <w:rsid w:val="00F76BEB"/>
    <w:rsid w:val="00F76EBB"/>
    <w:rsid w:val="00F8056B"/>
    <w:rsid w:val="00F80BE2"/>
    <w:rsid w:val="00F80C7D"/>
    <w:rsid w:val="00F81404"/>
    <w:rsid w:val="00F81975"/>
    <w:rsid w:val="00F829AD"/>
    <w:rsid w:val="00F82DA4"/>
    <w:rsid w:val="00F82FD9"/>
    <w:rsid w:val="00F833AE"/>
    <w:rsid w:val="00F83FEB"/>
    <w:rsid w:val="00F84575"/>
    <w:rsid w:val="00F84ECB"/>
    <w:rsid w:val="00F8543D"/>
    <w:rsid w:val="00F8590C"/>
    <w:rsid w:val="00F85AA0"/>
    <w:rsid w:val="00F863F6"/>
    <w:rsid w:val="00F86B18"/>
    <w:rsid w:val="00F86CED"/>
    <w:rsid w:val="00F8757E"/>
    <w:rsid w:val="00F8760D"/>
    <w:rsid w:val="00F876B1"/>
    <w:rsid w:val="00F9009F"/>
    <w:rsid w:val="00F90A3E"/>
    <w:rsid w:val="00F91919"/>
    <w:rsid w:val="00F9208F"/>
    <w:rsid w:val="00F920B0"/>
    <w:rsid w:val="00F921AD"/>
    <w:rsid w:val="00F93102"/>
    <w:rsid w:val="00F93717"/>
    <w:rsid w:val="00F93A1E"/>
    <w:rsid w:val="00F93F20"/>
    <w:rsid w:val="00F942C2"/>
    <w:rsid w:val="00F944EF"/>
    <w:rsid w:val="00F948B3"/>
    <w:rsid w:val="00F94A15"/>
    <w:rsid w:val="00F94BB8"/>
    <w:rsid w:val="00F96050"/>
    <w:rsid w:val="00F9646D"/>
    <w:rsid w:val="00F966BE"/>
    <w:rsid w:val="00F96B65"/>
    <w:rsid w:val="00F96FE7"/>
    <w:rsid w:val="00F97321"/>
    <w:rsid w:val="00F97351"/>
    <w:rsid w:val="00FA0739"/>
    <w:rsid w:val="00FA0914"/>
    <w:rsid w:val="00FA0C82"/>
    <w:rsid w:val="00FA0E8F"/>
    <w:rsid w:val="00FA0FC6"/>
    <w:rsid w:val="00FA17C2"/>
    <w:rsid w:val="00FA1849"/>
    <w:rsid w:val="00FA29D8"/>
    <w:rsid w:val="00FA2BE1"/>
    <w:rsid w:val="00FA32BD"/>
    <w:rsid w:val="00FA32F2"/>
    <w:rsid w:val="00FA4CCA"/>
    <w:rsid w:val="00FA50EE"/>
    <w:rsid w:val="00FA53FA"/>
    <w:rsid w:val="00FA5455"/>
    <w:rsid w:val="00FA5542"/>
    <w:rsid w:val="00FA644F"/>
    <w:rsid w:val="00FA7CBE"/>
    <w:rsid w:val="00FB0098"/>
    <w:rsid w:val="00FB0167"/>
    <w:rsid w:val="00FB09C2"/>
    <w:rsid w:val="00FB09D8"/>
    <w:rsid w:val="00FB13D9"/>
    <w:rsid w:val="00FB149E"/>
    <w:rsid w:val="00FB170A"/>
    <w:rsid w:val="00FB2EC8"/>
    <w:rsid w:val="00FB38B7"/>
    <w:rsid w:val="00FB3932"/>
    <w:rsid w:val="00FB3C7C"/>
    <w:rsid w:val="00FB3E3E"/>
    <w:rsid w:val="00FB4304"/>
    <w:rsid w:val="00FB4AA2"/>
    <w:rsid w:val="00FB553E"/>
    <w:rsid w:val="00FB56F8"/>
    <w:rsid w:val="00FB58FC"/>
    <w:rsid w:val="00FB59F5"/>
    <w:rsid w:val="00FB5BB5"/>
    <w:rsid w:val="00FB5E65"/>
    <w:rsid w:val="00FB5FE5"/>
    <w:rsid w:val="00FB6D65"/>
    <w:rsid w:val="00FB6DAD"/>
    <w:rsid w:val="00FB722B"/>
    <w:rsid w:val="00FB72AE"/>
    <w:rsid w:val="00FB7B9B"/>
    <w:rsid w:val="00FC04BE"/>
    <w:rsid w:val="00FC1712"/>
    <w:rsid w:val="00FC18EC"/>
    <w:rsid w:val="00FC2016"/>
    <w:rsid w:val="00FC2948"/>
    <w:rsid w:val="00FC2B0D"/>
    <w:rsid w:val="00FC3BA9"/>
    <w:rsid w:val="00FC3C09"/>
    <w:rsid w:val="00FC59D0"/>
    <w:rsid w:val="00FC5BA5"/>
    <w:rsid w:val="00FC6503"/>
    <w:rsid w:val="00FC6ABB"/>
    <w:rsid w:val="00FC6FDC"/>
    <w:rsid w:val="00FC74F5"/>
    <w:rsid w:val="00FD00AD"/>
    <w:rsid w:val="00FD0634"/>
    <w:rsid w:val="00FD1515"/>
    <w:rsid w:val="00FD2705"/>
    <w:rsid w:val="00FD30AA"/>
    <w:rsid w:val="00FD3688"/>
    <w:rsid w:val="00FD487A"/>
    <w:rsid w:val="00FD4A3A"/>
    <w:rsid w:val="00FD5867"/>
    <w:rsid w:val="00FD651A"/>
    <w:rsid w:val="00FD68E3"/>
    <w:rsid w:val="00FD6924"/>
    <w:rsid w:val="00FD6DD2"/>
    <w:rsid w:val="00FD705E"/>
    <w:rsid w:val="00FD724E"/>
    <w:rsid w:val="00FD7537"/>
    <w:rsid w:val="00FD77C1"/>
    <w:rsid w:val="00FD77CD"/>
    <w:rsid w:val="00FD7933"/>
    <w:rsid w:val="00FE026E"/>
    <w:rsid w:val="00FE0899"/>
    <w:rsid w:val="00FE09C5"/>
    <w:rsid w:val="00FE0EC7"/>
    <w:rsid w:val="00FE24E6"/>
    <w:rsid w:val="00FE2609"/>
    <w:rsid w:val="00FE4179"/>
    <w:rsid w:val="00FE42C3"/>
    <w:rsid w:val="00FE47BB"/>
    <w:rsid w:val="00FE480D"/>
    <w:rsid w:val="00FE53E3"/>
    <w:rsid w:val="00FE5ABE"/>
    <w:rsid w:val="00FE5D61"/>
    <w:rsid w:val="00FE5E27"/>
    <w:rsid w:val="00FE60AE"/>
    <w:rsid w:val="00FE60D8"/>
    <w:rsid w:val="00FE6530"/>
    <w:rsid w:val="00FE689F"/>
    <w:rsid w:val="00FE69BC"/>
    <w:rsid w:val="00FE7F57"/>
    <w:rsid w:val="00FF0592"/>
    <w:rsid w:val="00FF11C6"/>
    <w:rsid w:val="00FF1A74"/>
    <w:rsid w:val="00FF1F5C"/>
    <w:rsid w:val="00FF1FB6"/>
    <w:rsid w:val="00FF2168"/>
    <w:rsid w:val="00FF2A19"/>
    <w:rsid w:val="00FF2CC2"/>
    <w:rsid w:val="00FF2D64"/>
    <w:rsid w:val="00FF2EE4"/>
    <w:rsid w:val="00FF3D50"/>
    <w:rsid w:val="00FF3F25"/>
    <w:rsid w:val="00FF40F3"/>
    <w:rsid w:val="00FF4A78"/>
    <w:rsid w:val="00FF4D28"/>
    <w:rsid w:val="00FF50C4"/>
    <w:rsid w:val="00FF58C9"/>
    <w:rsid w:val="00FF5963"/>
    <w:rsid w:val="00FF5B29"/>
    <w:rsid w:val="00FF5B90"/>
    <w:rsid w:val="00FF62EC"/>
    <w:rsid w:val="00FF6495"/>
    <w:rsid w:val="00FF6AAA"/>
    <w:rsid w:val="00FF77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62E7EE"/>
  <w15:docId w15:val="{E73FFED6-46FE-41EE-89AD-D40A5936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DF6"/>
    <w:pPr>
      <w:spacing w:before="120" w:line="480" w:lineRule="auto"/>
    </w:pPr>
    <w:rPr>
      <w:rFonts w:ascii="Arial" w:eastAsia="Calibri" w:hAnsi="Arial"/>
      <w:sz w:val="20"/>
      <w:szCs w:val="20"/>
    </w:rPr>
  </w:style>
  <w:style w:type="paragraph" w:styleId="Heading1">
    <w:name w:val="heading 1"/>
    <w:basedOn w:val="Normal"/>
    <w:next w:val="Normal"/>
    <w:link w:val="Heading1Char"/>
    <w:autoRedefine/>
    <w:uiPriority w:val="9"/>
    <w:qFormat/>
    <w:rsid w:val="002B4FF3"/>
    <w:pPr>
      <w:keepNext/>
      <w:keepLines/>
      <w:spacing w:before="480" w:after="0"/>
      <w:outlineLvl w:val="0"/>
    </w:pPr>
    <w:rPr>
      <w:rFonts w:eastAsiaTheme="majorEastAsia" w:cstheme="majorBidi"/>
      <w:b/>
      <w:bCs/>
      <w:caps/>
      <w:sz w:val="22"/>
      <w:szCs w:val="28"/>
    </w:rPr>
  </w:style>
  <w:style w:type="paragraph" w:styleId="Heading2">
    <w:name w:val="heading 2"/>
    <w:basedOn w:val="Normal"/>
    <w:next w:val="Normal"/>
    <w:link w:val="Heading2Char"/>
    <w:autoRedefine/>
    <w:uiPriority w:val="9"/>
    <w:unhideWhenUsed/>
    <w:qFormat/>
    <w:rsid w:val="00435C91"/>
    <w:pPr>
      <w:keepNext/>
      <w:keepLines/>
      <w:numPr>
        <w:numId w:val="29"/>
      </w:numPr>
      <w:tabs>
        <w:tab w:val="left" w:pos="1276"/>
      </w:tabs>
      <w:spacing w:before="200" w:after="0"/>
      <w:ind w:left="360"/>
      <w:outlineLvl w:val="1"/>
    </w:pPr>
    <w:rPr>
      <w:rFonts w:eastAsiaTheme="majorEastAsia" w:cs="Arial"/>
      <w:b/>
      <w:bCs/>
      <w:szCs w:val="26"/>
    </w:rPr>
  </w:style>
  <w:style w:type="paragraph" w:styleId="Heading3">
    <w:name w:val="heading 3"/>
    <w:basedOn w:val="Normal"/>
    <w:next w:val="Normal"/>
    <w:link w:val="Heading3Char"/>
    <w:autoRedefine/>
    <w:uiPriority w:val="9"/>
    <w:unhideWhenUsed/>
    <w:qFormat/>
    <w:rsid w:val="002B4FF3"/>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B020FB"/>
    <w:pPr>
      <w:keepNext/>
      <w:keepLines/>
      <w:spacing w:before="40" w:after="0"/>
      <w:outlineLvl w:val="3"/>
    </w:pPr>
    <w:rPr>
      <w:rFonts w:eastAsiaTheme="majorEastAsia" w:cs="Arial"/>
      <w:i/>
      <w:iCs/>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FF3"/>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435C91"/>
    <w:rPr>
      <w:rFonts w:ascii="Arial" w:eastAsiaTheme="majorEastAsia" w:hAnsi="Arial" w:cs="Arial"/>
      <w:b/>
      <w:bCs/>
      <w:sz w:val="20"/>
      <w:szCs w:val="26"/>
    </w:rPr>
  </w:style>
  <w:style w:type="character" w:customStyle="1" w:styleId="Heading3Char">
    <w:name w:val="Heading 3 Char"/>
    <w:basedOn w:val="DefaultParagraphFont"/>
    <w:link w:val="Heading3"/>
    <w:uiPriority w:val="9"/>
    <w:rsid w:val="002B4FF3"/>
    <w:rPr>
      <w:rFonts w:ascii="Arial" w:eastAsiaTheme="majorEastAsia" w:hAnsi="Arial" w:cstheme="majorBidi"/>
      <w:b/>
      <w:bCs/>
      <w:sz w:val="20"/>
      <w:szCs w:val="20"/>
    </w:rPr>
  </w:style>
  <w:style w:type="paragraph" w:styleId="ListParagraph">
    <w:name w:val="List Paragraph"/>
    <w:basedOn w:val="Normal"/>
    <w:uiPriority w:val="34"/>
    <w:qFormat/>
    <w:rsid w:val="00876A98"/>
    <w:pPr>
      <w:ind w:left="720"/>
      <w:contextualSpacing/>
    </w:pPr>
  </w:style>
  <w:style w:type="table" w:styleId="TableGrid">
    <w:name w:val="Table Grid"/>
    <w:basedOn w:val="TableNormal"/>
    <w:uiPriority w:val="39"/>
    <w:rsid w:val="009D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autoRedefine/>
    <w:uiPriority w:val="35"/>
    <w:unhideWhenUsed/>
    <w:qFormat/>
    <w:rsid w:val="0064023C"/>
    <w:pPr>
      <w:keepNext/>
      <w:spacing w:before="0" w:after="0"/>
    </w:pPr>
    <w:rPr>
      <w:rFonts w:cs="Arial"/>
      <w:bCs/>
      <w:sz w:val="18"/>
      <w:szCs w:val="18"/>
    </w:rPr>
  </w:style>
  <w:style w:type="table" w:styleId="LightList-Accent1">
    <w:name w:val="Light List Accent 1"/>
    <w:basedOn w:val="TableNormal"/>
    <w:uiPriority w:val="61"/>
    <w:rsid w:val="009456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8167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BF0C11"/>
    <w:rPr>
      <w:color w:val="0000FF" w:themeColor="hyperlink"/>
      <w:u w:val="single"/>
    </w:rPr>
  </w:style>
  <w:style w:type="paragraph" w:styleId="NoSpacing">
    <w:name w:val="No Spacing"/>
    <w:uiPriority w:val="1"/>
    <w:qFormat/>
    <w:rsid w:val="00FD6DD2"/>
    <w:pPr>
      <w:spacing w:after="0" w:line="240" w:lineRule="auto"/>
    </w:pPr>
    <w:rPr>
      <w:rFonts w:eastAsia="Calibri"/>
      <w:sz w:val="20"/>
      <w:szCs w:val="20"/>
    </w:rPr>
  </w:style>
  <w:style w:type="table" w:styleId="LightList-Accent5">
    <w:name w:val="Light List Accent 5"/>
    <w:basedOn w:val="TableNormal"/>
    <w:uiPriority w:val="61"/>
    <w:rsid w:val="008D30A5"/>
    <w:pPr>
      <w:spacing w:after="0" w:line="240" w:lineRule="auto"/>
    </w:pPr>
    <w:tblPr>
      <w:tblStyleRowBandSize w:val="1"/>
      <w:tblStyleColBandSize w:val="1"/>
      <w:tblInd w:w="227"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Simple1">
    <w:name w:val="Table Simple 1"/>
    <w:aliases w:val="ce paper"/>
    <w:basedOn w:val="TableNormal"/>
    <w:rsid w:val="0058000A"/>
    <w:pPr>
      <w:spacing w:after="0" w:line="240" w:lineRule="auto"/>
    </w:pPr>
    <w:rPr>
      <w:rFonts w:eastAsia="Times New Roman"/>
      <w:sz w:val="20"/>
      <w:szCs w:val="20"/>
    </w:rPr>
    <w:tblPr>
      <w:tblBorders>
        <w:top w:val="single" w:sz="12" w:space="0" w:color="4F81BD" w:themeColor="accent1"/>
        <w:bottom w:val="single" w:sz="12" w:space="0" w:color="4F81BD" w:themeColor="accent1"/>
      </w:tblBorders>
    </w:tblPr>
    <w:tcPr>
      <w:shd w:val="clear" w:color="auto" w:fill="auto"/>
    </w:tcPr>
    <w:tblStylePr w:type="firstRow">
      <w:rPr>
        <w:rFonts w:asciiTheme="majorHAnsi" w:hAnsiTheme="majorHAnsi"/>
      </w:rPr>
      <w:tblPr/>
      <w:tcPr>
        <w:tcBorders>
          <w:bottom w:val="single" w:sz="4" w:space="0" w:color="4F81BD" w:themeColor="accent1"/>
        </w:tcBorders>
        <w:shd w:val="clear" w:color="auto" w:fill="auto"/>
      </w:tcPr>
    </w:tblStylePr>
    <w:tblStylePr w:type="lastRow">
      <w:tblPr/>
      <w:tcPr>
        <w:tcBorders>
          <w:top w:val="single" w:sz="6" w:space="0" w:color="008000"/>
          <w:tl2br w:val="none" w:sz="0" w:space="0" w:color="auto"/>
          <w:tr2bl w:val="none" w:sz="0" w:space="0" w:color="auto"/>
        </w:tcBorders>
      </w:tcPr>
    </w:tblStylePr>
    <w:tblStylePr w:type="lastCol">
      <w:tblPr/>
      <w:tcPr>
        <w:shd w:val="clear" w:color="auto" w:fill="auto"/>
      </w:tcPr>
    </w:tblStylePr>
  </w:style>
  <w:style w:type="paragraph" w:styleId="NormalWeb">
    <w:name w:val="Normal (Web)"/>
    <w:basedOn w:val="Normal"/>
    <w:uiPriority w:val="99"/>
    <w:semiHidden/>
    <w:unhideWhenUsed/>
    <w:rsid w:val="00F94BB8"/>
    <w:pPr>
      <w:spacing w:before="100" w:beforeAutospacing="1" w:after="100" w:afterAutospacing="1" w:line="240" w:lineRule="auto"/>
    </w:pPr>
    <w:rPr>
      <w:rFonts w:ascii="Times New Roman" w:eastAsiaTheme="minorEastAsia" w:hAnsi="Times New Roman"/>
      <w:sz w:val="24"/>
      <w:szCs w:val="24"/>
    </w:rPr>
  </w:style>
  <w:style w:type="table" w:styleId="LightList">
    <w:name w:val="Light List"/>
    <w:basedOn w:val="TableNormal"/>
    <w:uiPriority w:val="61"/>
    <w:rsid w:val="003C77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Text">
    <w:name w:val="annotation text"/>
    <w:basedOn w:val="Normal"/>
    <w:link w:val="CommentTextChar"/>
    <w:unhideWhenUsed/>
    <w:rsid w:val="007D0E46"/>
    <w:pPr>
      <w:spacing w:before="0" w:line="240" w:lineRule="auto"/>
    </w:pPr>
  </w:style>
  <w:style w:type="character" w:customStyle="1" w:styleId="CommentTextChar">
    <w:name w:val="Comment Text Char"/>
    <w:basedOn w:val="DefaultParagraphFont"/>
    <w:link w:val="CommentText"/>
    <w:rsid w:val="007D0E46"/>
    <w:rPr>
      <w:rFonts w:eastAsia="Calibri"/>
      <w:sz w:val="20"/>
      <w:szCs w:val="20"/>
    </w:rPr>
  </w:style>
  <w:style w:type="paragraph" w:styleId="Header">
    <w:name w:val="header"/>
    <w:basedOn w:val="Normal"/>
    <w:link w:val="HeaderChar"/>
    <w:uiPriority w:val="99"/>
    <w:unhideWhenUsed/>
    <w:rsid w:val="00B802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802F0"/>
    <w:rPr>
      <w:rFonts w:eastAsia="Calibri"/>
      <w:szCs w:val="20"/>
    </w:rPr>
  </w:style>
  <w:style w:type="paragraph" w:styleId="Footer">
    <w:name w:val="footer"/>
    <w:basedOn w:val="Normal"/>
    <w:link w:val="FooterChar"/>
    <w:uiPriority w:val="99"/>
    <w:unhideWhenUsed/>
    <w:rsid w:val="00B802F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802F0"/>
    <w:rPr>
      <w:rFonts w:eastAsia="Calibri"/>
      <w:szCs w:val="20"/>
    </w:rPr>
  </w:style>
  <w:style w:type="paragraph" w:styleId="BalloonText">
    <w:name w:val="Balloon Text"/>
    <w:basedOn w:val="Normal"/>
    <w:link w:val="BalloonTextChar"/>
    <w:uiPriority w:val="99"/>
    <w:semiHidden/>
    <w:unhideWhenUsed/>
    <w:rsid w:val="0049606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69"/>
    <w:rPr>
      <w:rFonts w:ascii="Tahoma" w:eastAsia="Calibri" w:hAnsi="Tahoma" w:cs="Tahoma"/>
      <w:sz w:val="16"/>
      <w:szCs w:val="16"/>
    </w:rPr>
  </w:style>
  <w:style w:type="paragraph" w:customStyle="1" w:styleId="EndNoteBibliographyTitle">
    <w:name w:val="EndNote Bibliography Title"/>
    <w:basedOn w:val="Normal"/>
    <w:link w:val="EndNoteBibliographyTitleChar"/>
    <w:rsid w:val="0063162A"/>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63162A"/>
    <w:rPr>
      <w:rFonts w:ascii="Arial" w:eastAsia="Calibri" w:hAnsi="Arial" w:cs="Arial"/>
      <w:noProof/>
      <w:sz w:val="20"/>
      <w:szCs w:val="20"/>
    </w:rPr>
  </w:style>
  <w:style w:type="paragraph" w:customStyle="1" w:styleId="EndNoteBibliography">
    <w:name w:val="EndNote Bibliography"/>
    <w:basedOn w:val="Normal"/>
    <w:link w:val="EndNoteBibliographyChar"/>
    <w:rsid w:val="0063162A"/>
    <w:pPr>
      <w:spacing w:line="240" w:lineRule="auto"/>
    </w:pPr>
    <w:rPr>
      <w:rFonts w:cs="Arial"/>
      <w:noProof/>
    </w:rPr>
  </w:style>
  <w:style w:type="character" w:customStyle="1" w:styleId="EndNoteBibliographyChar">
    <w:name w:val="EndNote Bibliography Char"/>
    <w:basedOn w:val="DefaultParagraphFont"/>
    <w:link w:val="EndNoteBibliography"/>
    <w:rsid w:val="0063162A"/>
    <w:rPr>
      <w:rFonts w:ascii="Arial" w:eastAsia="Calibri" w:hAnsi="Arial" w:cs="Arial"/>
      <w:noProof/>
      <w:sz w:val="20"/>
      <w:szCs w:val="20"/>
    </w:rPr>
  </w:style>
  <w:style w:type="table" w:customStyle="1" w:styleId="TableGridLight1">
    <w:name w:val="Table Grid Light1"/>
    <w:basedOn w:val="TableNormal"/>
    <w:uiPriority w:val="40"/>
    <w:rsid w:val="005D11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9E711F"/>
    <w:rPr>
      <w:rFonts w:asciiTheme="minorHAnsi" w:hAnsiTheme="minorHAnsi"/>
      <w:color w:val="808080" w:themeColor="background1" w:themeShade="80"/>
      <w:sz w:val="18"/>
    </w:rPr>
  </w:style>
  <w:style w:type="paragraph" w:customStyle="1" w:styleId="svarticle">
    <w:name w:val="svarticle"/>
    <w:basedOn w:val="Normal"/>
    <w:rsid w:val="00B849F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B020FB"/>
    <w:rPr>
      <w:rFonts w:ascii="Arial" w:eastAsiaTheme="majorEastAsia" w:hAnsi="Arial" w:cs="Arial"/>
      <w:i/>
      <w:iCs/>
      <w:sz w:val="20"/>
      <w:szCs w:val="20"/>
      <w:lang w:eastAsia="zh-TW"/>
    </w:rPr>
  </w:style>
  <w:style w:type="paragraph" w:styleId="Title">
    <w:name w:val="Title"/>
    <w:basedOn w:val="Normal"/>
    <w:next w:val="Normal"/>
    <w:link w:val="TitleChar"/>
    <w:uiPriority w:val="10"/>
    <w:qFormat/>
    <w:rsid w:val="00984F1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F18"/>
    <w:rPr>
      <w:rFonts w:asciiTheme="majorHAnsi" w:eastAsiaTheme="majorEastAsia" w:hAnsiTheme="majorHAnsi" w:cstheme="majorBidi"/>
      <w:spacing w:val="-10"/>
      <w:kern w:val="28"/>
      <w:sz w:val="56"/>
      <w:szCs w:val="56"/>
    </w:rPr>
  </w:style>
  <w:style w:type="paragraph" w:styleId="ListBullet">
    <w:name w:val="List Bullet"/>
    <w:basedOn w:val="Normal"/>
    <w:uiPriority w:val="99"/>
    <w:unhideWhenUsed/>
    <w:rsid w:val="00C93F07"/>
    <w:pPr>
      <w:numPr>
        <w:numId w:val="17"/>
      </w:numPr>
      <w:contextualSpacing/>
    </w:pPr>
  </w:style>
  <w:style w:type="table" w:customStyle="1" w:styleId="GridTable4-Accent11">
    <w:name w:val="Grid Table 4 - Accent 11"/>
    <w:basedOn w:val="TableNormal"/>
    <w:uiPriority w:val="49"/>
    <w:rsid w:val="006505D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C56EA0"/>
    <w:rPr>
      <w:sz w:val="16"/>
      <w:szCs w:val="16"/>
    </w:rPr>
  </w:style>
  <w:style w:type="paragraph" w:styleId="CommentSubject">
    <w:name w:val="annotation subject"/>
    <w:basedOn w:val="CommentText"/>
    <w:next w:val="CommentText"/>
    <w:link w:val="CommentSubjectChar"/>
    <w:uiPriority w:val="99"/>
    <w:semiHidden/>
    <w:unhideWhenUsed/>
    <w:rsid w:val="00C56EA0"/>
    <w:pPr>
      <w:spacing w:before="120"/>
    </w:pPr>
    <w:rPr>
      <w:b/>
      <w:bCs/>
    </w:rPr>
  </w:style>
  <w:style w:type="character" w:customStyle="1" w:styleId="CommentSubjectChar">
    <w:name w:val="Comment Subject Char"/>
    <w:basedOn w:val="CommentTextChar"/>
    <w:link w:val="CommentSubject"/>
    <w:uiPriority w:val="99"/>
    <w:semiHidden/>
    <w:rsid w:val="00C56EA0"/>
    <w:rPr>
      <w:rFonts w:eastAsia="Calibri"/>
      <w:b/>
      <w:bCs/>
      <w:sz w:val="20"/>
      <w:szCs w:val="20"/>
    </w:rPr>
  </w:style>
  <w:style w:type="paragraph" w:styleId="Revision">
    <w:name w:val="Revision"/>
    <w:hidden/>
    <w:uiPriority w:val="99"/>
    <w:semiHidden/>
    <w:rsid w:val="00C90018"/>
    <w:pPr>
      <w:spacing w:after="0" w:line="240" w:lineRule="auto"/>
    </w:pPr>
    <w:rPr>
      <w:rFonts w:eastAsia="Calibri"/>
      <w:szCs w:val="20"/>
    </w:rPr>
  </w:style>
  <w:style w:type="paragraph" w:customStyle="1" w:styleId="ACENormal">
    <w:name w:val="ACE_Normal"/>
    <w:basedOn w:val="Normal"/>
    <w:link w:val="ACENormalChar"/>
    <w:rsid w:val="00C35632"/>
    <w:pPr>
      <w:spacing w:before="240" w:after="0" w:line="264" w:lineRule="auto"/>
      <w:jc w:val="both"/>
    </w:pPr>
    <w:rPr>
      <w:rFonts w:eastAsia="Arial" w:cs="Arial"/>
      <w:szCs w:val="22"/>
      <w:lang w:val="en-AU" w:eastAsia="en-AU"/>
    </w:rPr>
  </w:style>
  <w:style w:type="paragraph" w:customStyle="1" w:styleId="ACECaption">
    <w:name w:val="ACE_Caption"/>
    <w:basedOn w:val="Caption"/>
    <w:next w:val="ACENormal"/>
    <w:rsid w:val="00C35632"/>
    <w:pPr>
      <w:spacing w:after="120"/>
      <w:jc w:val="center"/>
    </w:pPr>
    <w:rPr>
      <w:rFonts w:eastAsia="Times New Roman"/>
      <w:szCs w:val="20"/>
      <w:lang w:val="en-AU" w:eastAsia="en-AU"/>
    </w:rPr>
  </w:style>
  <w:style w:type="character" w:customStyle="1" w:styleId="ACENormalChar">
    <w:name w:val="ACE_Normal Char"/>
    <w:basedOn w:val="DefaultParagraphFont"/>
    <w:link w:val="ACENormal"/>
    <w:rsid w:val="00C35632"/>
    <w:rPr>
      <w:rFonts w:ascii="Arial" w:eastAsia="Arial" w:hAnsi="Arial" w:cs="Arial"/>
      <w:lang w:val="en-AU" w:eastAsia="en-AU"/>
    </w:rPr>
  </w:style>
  <w:style w:type="character" w:styleId="FollowedHyperlink">
    <w:name w:val="FollowedHyperlink"/>
    <w:basedOn w:val="DefaultParagraphFont"/>
    <w:uiPriority w:val="99"/>
    <w:semiHidden/>
    <w:unhideWhenUsed/>
    <w:rsid w:val="00A66ABB"/>
    <w:rPr>
      <w:color w:val="800080" w:themeColor="followedHyperlink"/>
      <w:u w:val="single"/>
    </w:rPr>
  </w:style>
  <w:style w:type="character" w:customStyle="1" w:styleId="citationref">
    <w:name w:val="citationref"/>
    <w:basedOn w:val="DefaultParagraphFont"/>
    <w:rsid w:val="00CE00D3"/>
  </w:style>
  <w:style w:type="paragraph" w:styleId="TOCHeading">
    <w:name w:val="TOC Heading"/>
    <w:basedOn w:val="Heading1"/>
    <w:next w:val="Normal"/>
    <w:uiPriority w:val="39"/>
    <w:unhideWhenUsed/>
    <w:qFormat/>
    <w:rsid w:val="000D0417"/>
    <w:pPr>
      <w:spacing w:before="240" w:line="259" w:lineRule="auto"/>
      <w:outlineLvl w:val="9"/>
    </w:pPr>
    <w:rPr>
      <w:rFonts w:asciiTheme="majorHAnsi" w:hAnsiTheme="majorHAnsi"/>
      <w:b w:val="0"/>
      <w:bCs w:val="0"/>
      <w:caps w:val="0"/>
      <w:color w:val="365F91" w:themeColor="accent1" w:themeShade="BF"/>
      <w:sz w:val="32"/>
      <w:szCs w:val="32"/>
      <w:lang w:val="en-US" w:eastAsia="en-US"/>
    </w:rPr>
  </w:style>
  <w:style w:type="paragraph" w:styleId="TOC1">
    <w:name w:val="toc 1"/>
    <w:basedOn w:val="Normal"/>
    <w:next w:val="Normal"/>
    <w:autoRedefine/>
    <w:uiPriority w:val="39"/>
    <w:unhideWhenUsed/>
    <w:rsid w:val="000D0417"/>
    <w:pPr>
      <w:spacing w:after="100"/>
    </w:pPr>
  </w:style>
  <w:style w:type="paragraph" w:styleId="TOC2">
    <w:name w:val="toc 2"/>
    <w:basedOn w:val="Normal"/>
    <w:next w:val="Normal"/>
    <w:autoRedefine/>
    <w:uiPriority w:val="39"/>
    <w:unhideWhenUsed/>
    <w:rsid w:val="000D0417"/>
    <w:pPr>
      <w:spacing w:after="100"/>
      <w:ind w:left="200"/>
    </w:pPr>
  </w:style>
  <w:style w:type="paragraph" w:styleId="TOC3">
    <w:name w:val="toc 3"/>
    <w:basedOn w:val="Normal"/>
    <w:next w:val="Normal"/>
    <w:autoRedefine/>
    <w:uiPriority w:val="39"/>
    <w:unhideWhenUsed/>
    <w:rsid w:val="000D0417"/>
    <w:pPr>
      <w:spacing w:after="100"/>
      <w:ind w:left="400"/>
    </w:pPr>
  </w:style>
  <w:style w:type="paragraph" w:styleId="TableofFigures">
    <w:name w:val="table of figures"/>
    <w:basedOn w:val="Normal"/>
    <w:next w:val="Normal"/>
    <w:uiPriority w:val="99"/>
    <w:unhideWhenUsed/>
    <w:rsid w:val="000D0417"/>
    <w:pPr>
      <w:spacing w:after="0"/>
    </w:pPr>
  </w:style>
  <w:style w:type="character" w:customStyle="1" w:styleId="CaptionChar">
    <w:name w:val="Caption Char"/>
    <w:basedOn w:val="DefaultParagraphFont"/>
    <w:link w:val="Caption"/>
    <w:uiPriority w:val="35"/>
    <w:rsid w:val="0064023C"/>
    <w:rPr>
      <w:rFonts w:ascii="Arial" w:eastAsia="Calibri" w:hAnsi="Arial" w:cs="Arial"/>
      <w:bCs/>
      <w:sz w:val="18"/>
      <w:szCs w:val="18"/>
    </w:rPr>
  </w:style>
  <w:style w:type="character" w:styleId="PlaceholderText">
    <w:name w:val="Placeholder Text"/>
    <w:basedOn w:val="DefaultParagraphFont"/>
    <w:uiPriority w:val="99"/>
    <w:semiHidden/>
    <w:rsid w:val="009040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0234">
      <w:bodyDiv w:val="1"/>
      <w:marLeft w:val="0"/>
      <w:marRight w:val="0"/>
      <w:marTop w:val="0"/>
      <w:marBottom w:val="0"/>
      <w:divBdr>
        <w:top w:val="none" w:sz="0" w:space="0" w:color="auto"/>
        <w:left w:val="none" w:sz="0" w:space="0" w:color="auto"/>
        <w:bottom w:val="none" w:sz="0" w:space="0" w:color="auto"/>
        <w:right w:val="none" w:sz="0" w:space="0" w:color="auto"/>
      </w:divBdr>
    </w:div>
    <w:div w:id="163085156">
      <w:bodyDiv w:val="1"/>
      <w:marLeft w:val="0"/>
      <w:marRight w:val="0"/>
      <w:marTop w:val="0"/>
      <w:marBottom w:val="0"/>
      <w:divBdr>
        <w:top w:val="none" w:sz="0" w:space="0" w:color="auto"/>
        <w:left w:val="none" w:sz="0" w:space="0" w:color="auto"/>
        <w:bottom w:val="none" w:sz="0" w:space="0" w:color="auto"/>
        <w:right w:val="none" w:sz="0" w:space="0" w:color="auto"/>
      </w:divBdr>
    </w:div>
    <w:div w:id="340544996">
      <w:bodyDiv w:val="1"/>
      <w:marLeft w:val="0"/>
      <w:marRight w:val="0"/>
      <w:marTop w:val="0"/>
      <w:marBottom w:val="0"/>
      <w:divBdr>
        <w:top w:val="none" w:sz="0" w:space="0" w:color="auto"/>
        <w:left w:val="none" w:sz="0" w:space="0" w:color="auto"/>
        <w:bottom w:val="none" w:sz="0" w:space="0" w:color="auto"/>
        <w:right w:val="none" w:sz="0" w:space="0" w:color="auto"/>
      </w:divBdr>
    </w:div>
    <w:div w:id="508565914">
      <w:bodyDiv w:val="1"/>
      <w:marLeft w:val="0"/>
      <w:marRight w:val="0"/>
      <w:marTop w:val="0"/>
      <w:marBottom w:val="0"/>
      <w:divBdr>
        <w:top w:val="none" w:sz="0" w:space="0" w:color="auto"/>
        <w:left w:val="none" w:sz="0" w:space="0" w:color="auto"/>
        <w:bottom w:val="none" w:sz="0" w:space="0" w:color="auto"/>
        <w:right w:val="none" w:sz="0" w:space="0" w:color="auto"/>
      </w:divBdr>
    </w:div>
    <w:div w:id="536358990">
      <w:bodyDiv w:val="1"/>
      <w:marLeft w:val="0"/>
      <w:marRight w:val="0"/>
      <w:marTop w:val="0"/>
      <w:marBottom w:val="0"/>
      <w:divBdr>
        <w:top w:val="none" w:sz="0" w:space="0" w:color="auto"/>
        <w:left w:val="none" w:sz="0" w:space="0" w:color="auto"/>
        <w:bottom w:val="none" w:sz="0" w:space="0" w:color="auto"/>
        <w:right w:val="none" w:sz="0" w:space="0" w:color="auto"/>
      </w:divBdr>
    </w:div>
    <w:div w:id="608196438">
      <w:bodyDiv w:val="1"/>
      <w:marLeft w:val="0"/>
      <w:marRight w:val="0"/>
      <w:marTop w:val="0"/>
      <w:marBottom w:val="0"/>
      <w:divBdr>
        <w:top w:val="none" w:sz="0" w:space="0" w:color="auto"/>
        <w:left w:val="none" w:sz="0" w:space="0" w:color="auto"/>
        <w:bottom w:val="none" w:sz="0" w:space="0" w:color="auto"/>
        <w:right w:val="none" w:sz="0" w:space="0" w:color="auto"/>
      </w:divBdr>
    </w:div>
    <w:div w:id="621807031">
      <w:bodyDiv w:val="1"/>
      <w:marLeft w:val="0"/>
      <w:marRight w:val="0"/>
      <w:marTop w:val="0"/>
      <w:marBottom w:val="0"/>
      <w:divBdr>
        <w:top w:val="none" w:sz="0" w:space="0" w:color="auto"/>
        <w:left w:val="none" w:sz="0" w:space="0" w:color="auto"/>
        <w:bottom w:val="none" w:sz="0" w:space="0" w:color="auto"/>
        <w:right w:val="none" w:sz="0" w:space="0" w:color="auto"/>
      </w:divBdr>
    </w:div>
    <w:div w:id="677388921">
      <w:bodyDiv w:val="1"/>
      <w:marLeft w:val="0"/>
      <w:marRight w:val="0"/>
      <w:marTop w:val="0"/>
      <w:marBottom w:val="0"/>
      <w:divBdr>
        <w:top w:val="none" w:sz="0" w:space="0" w:color="auto"/>
        <w:left w:val="none" w:sz="0" w:space="0" w:color="auto"/>
        <w:bottom w:val="none" w:sz="0" w:space="0" w:color="auto"/>
        <w:right w:val="none" w:sz="0" w:space="0" w:color="auto"/>
      </w:divBdr>
    </w:div>
    <w:div w:id="857743168">
      <w:bodyDiv w:val="1"/>
      <w:marLeft w:val="0"/>
      <w:marRight w:val="0"/>
      <w:marTop w:val="0"/>
      <w:marBottom w:val="0"/>
      <w:divBdr>
        <w:top w:val="none" w:sz="0" w:space="0" w:color="auto"/>
        <w:left w:val="none" w:sz="0" w:space="0" w:color="auto"/>
        <w:bottom w:val="none" w:sz="0" w:space="0" w:color="auto"/>
        <w:right w:val="none" w:sz="0" w:space="0" w:color="auto"/>
      </w:divBdr>
    </w:div>
    <w:div w:id="891307022">
      <w:bodyDiv w:val="1"/>
      <w:marLeft w:val="0"/>
      <w:marRight w:val="0"/>
      <w:marTop w:val="0"/>
      <w:marBottom w:val="0"/>
      <w:divBdr>
        <w:top w:val="none" w:sz="0" w:space="0" w:color="auto"/>
        <w:left w:val="none" w:sz="0" w:space="0" w:color="auto"/>
        <w:bottom w:val="none" w:sz="0" w:space="0" w:color="auto"/>
        <w:right w:val="none" w:sz="0" w:space="0" w:color="auto"/>
      </w:divBdr>
    </w:div>
    <w:div w:id="1006857969">
      <w:bodyDiv w:val="1"/>
      <w:marLeft w:val="0"/>
      <w:marRight w:val="0"/>
      <w:marTop w:val="0"/>
      <w:marBottom w:val="0"/>
      <w:divBdr>
        <w:top w:val="none" w:sz="0" w:space="0" w:color="auto"/>
        <w:left w:val="none" w:sz="0" w:space="0" w:color="auto"/>
        <w:bottom w:val="none" w:sz="0" w:space="0" w:color="auto"/>
        <w:right w:val="none" w:sz="0" w:space="0" w:color="auto"/>
      </w:divBdr>
    </w:div>
    <w:div w:id="1194029349">
      <w:bodyDiv w:val="1"/>
      <w:marLeft w:val="0"/>
      <w:marRight w:val="0"/>
      <w:marTop w:val="0"/>
      <w:marBottom w:val="0"/>
      <w:divBdr>
        <w:top w:val="none" w:sz="0" w:space="0" w:color="auto"/>
        <w:left w:val="none" w:sz="0" w:space="0" w:color="auto"/>
        <w:bottom w:val="none" w:sz="0" w:space="0" w:color="auto"/>
        <w:right w:val="none" w:sz="0" w:space="0" w:color="auto"/>
      </w:divBdr>
    </w:div>
    <w:div w:id="1295520299">
      <w:bodyDiv w:val="1"/>
      <w:marLeft w:val="0"/>
      <w:marRight w:val="0"/>
      <w:marTop w:val="0"/>
      <w:marBottom w:val="0"/>
      <w:divBdr>
        <w:top w:val="none" w:sz="0" w:space="0" w:color="auto"/>
        <w:left w:val="none" w:sz="0" w:space="0" w:color="auto"/>
        <w:bottom w:val="none" w:sz="0" w:space="0" w:color="auto"/>
        <w:right w:val="none" w:sz="0" w:space="0" w:color="auto"/>
      </w:divBdr>
    </w:div>
    <w:div w:id="1418986899">
      <w:bodyDiv w:val="1"/>
      <w:marLeft w:val="0"/>
      <w:marRight w:val="0"/>
      <w:marTop w:val="0"/>
      <w:marBottom w:val="0"/>
      <w:divBdr>
        <w:top w:val="none" w:sz="0" w:space="0" w:color="auto"/>
        <w:left w:val="none" w:sz="0" w:space="0" w:color="auto"/>
        <w:bottom w:val="none" w:sz="0" w:space="0" w:color="auto"/>
        <w:right w:val="none" w:sz="0" w:space="0" w:color="auto"/>
      </w:divBdr>
    </w:div>
    <w:div w:id="1423449152">
      <w:bodyDiv w:val="1"/>
      <w:marLeft w:val="0"/>
      <w:marRight w:val="0"/>
      <w:marTop w:val="0"/>
      <w:marBottom w:val="0"/>
      <w:divBdr>
        <w:top w:val="none" w:sz="0" w:space="0" w:color="auto"/>
        <w:left w:val="none" w:sz="0" w:space="0" w:color="auto"/>
        <w:bottom w:val="none" w:sz="0" w:space="0" w:color="auto"/>
        <w:right w:val="none" w:sz="0" w:space="0" w:color="auto"/>
      </w:divBdr>
    </w:div>
    <w:div w:id="1513884465">
      <w:bodyDiv w:val="1"/>
      <w:marLeft w:val="0"/>
      <w:marRight w:val="0"/>
      <w:marTop w:val="0"/>
      <w:marBottom w:val="0"/>
      <w:divBdr>
        <w:top w:val="none" w:sz="0" w:space="0" w:color="auto"/>
        <w:left w:val="none" w:sz="0" w:space="0" w:color="auto"/>
        <w:bottom w:val="none" w:sz="0" w:space="0" w:color="auto"/>
        <w:right w:val="none" w:sz="0" w:space="0" w:color="auto"/>
      </w:divBdr>
    </w:div>
    <w:div w:id="1553617363">
      <w:bodyDiv w:val="1"/>
      <w:marLeft w:val="0"/>
      <w:marRight w:val="0"/>
      <w:marTop w:val="0"/>
      <w:marBottom w:val="0"/>
      <w:divBdr>
        <w:top w:val="none" w:sz="0" w:space="0" w:color="auto"/>
        <w:left w:val="none" w:sz="0" w:space="0" w:color="auto"/>
        <w:bottom w:val="none" w:sz="0" w:space="0" w:color="auto"/>
        <w:right w:val="none" w:sz="0" w:space="0" w:color="auto"/>
      </w:divBdr>
    </w:div>
    <w:div w:id="1581209259">
      <w:bodyDiv w:val="1"/>
      <w:marLeft w:val="0"/>
      <w:marRight w:val="0"/>
      <w:marTop w:val="0"/>
      <w:marBottom w:val="0"/>
      <w:divBdr>
        <w:top w:val="none" w:sz="0" w:space="0" w:color="auto"/>
        <w:left w:val="none" w:sz="0" w:space="0" w:color="auto"/>
        <w:bottom w:val="none" w:sz="0" w:space="0" w:color="auto"/>
        <w:right w:val="none" w:sz="0" w:space="0" w:color="auto"/>
      </w:divBdr>
    </w:div>
    <w:div w:id="1811436959">
      <w:bodyDiv w:val="1"/>
      <w:marLeft w:val="0"/>
      <w:marRight w:val="0"/>
      <w:marTop w:val="0"/>
      <w:marBottom w:val="0"/>
      <w:divBdr>
        <w:top w:val="none" w:sz="0" w:space="0" w:color="auto"/>
        <w:left w:val="none" w:sz="0" w:space="0" w:color="auto"/>
        <w:bottom w:val="none" w:sz="0" w:space="0" w:color="auto"/>
        <w:right w:val="none" w:sz="0" w:space="0" w:color="auto"/>
      </w:divBdr>
    </w:div>
    <w:div w:id="1880900405">
      <w:bodyDiv w:val="1"/>
      <w:marLeft w:val="0"/>
      <w:marRight w:val="0"/>
      <w:marTop w:val="0"/>
      <w:marBottom w:val="0"/>
      <w:divBdr>
        <w:top w:val="none" w:sz="0" w:space="0" w:color="auto"/>
        <w:left w:val="none" w:sz="0" w:space="0" w:color="auto"/>
        <w:bottom w:val="none" w:sz="0" w:space="0" w:color="auto"/>
        <w:right w:val="none" w:sz="0" w:space="0" w:color="auto"/>
      </w:divBdr>
    </w:div>
    <w:div w:id="2063821032">
      <w:bodyDiv w:val="1"/>
      <w:marLeft w:val="0"/>
      <w:marRight w:val="0"/>
      <w:marTop w:val="0"/>
      <w:marBottom w:val="0"/>
      <w:divBdr>
        <w:top w:val="none" w:sz="0" w:space="0" w:color="auto"/>
        <w:left w:val="none" w:sz="0" w:space="0" w:color="auto"/>
        <w:bottom w:val="none" w:sz="0" w:space="0" w:color="auto"/>
        <w:right w:val="none" w:sz="0" w:space="0" w:color="auto"/>
      </w:divBdr>
    </w:div>
    <w:div w:id="2064594749">
      <w:bodyDiv w:val="1"/>
      <w:marLeft w:val="0"/>
      <w:marRight w:val="0"/>
      <w:marTop w:val="0"/>
      <w:marBottom w:val="0"/>
      <w:divBdr>
        <w:top w:val="none" w:sz="0" w:space="0" w:color="auto"/>
        <w:left w:val="none" w:sz="0" w:space="0" w:color="auto"/>
        <w:bottom w:val="none" w:sz="0" w:space="0" w:color="auto"/>
        <w:right w:val="none" w:sz="0" w:space="0" w:color="auto"/>
      </w:divBdr>
      <w:divsChild>
        <w:div w:id="54477827">
          <w:marLeft w:val="547"/>
          <w:marRight w:val="0"/>
          <w:marTop w:val="134"/>
          <w:marBottom w:val="0"/>
          <w:divBdr>
            <w:top w:val="none" w:sz="0" w:space="0" w:color="auto"/>
            <w:left w:val="none" w:sz="0" w:space="0" w:color="auto"/>
            <w:bottom w:val="none" w:sz="0" w:space="0" w:color="auto"/>
            <w:right w:val="none" w:sz="0" w:space="0" w:color="auto"/>
          </w:divBdr>
        </w:div>
        <w:div w:id="166796343">
          <w:marLeft w:val="1166"/>
          <w:marRight w:val="0"/>
          <w:marTop w:val="115"/>
          <w:marBottom w:val="0"/>
          <w:divBdr>
            <w:top w:val="none" w:sz="0" w:space="0" w:color="auto"/>
            <w:left w:val="none" w:sz="0" w:space="0" w:color="auto"/>
            <w:bottom w:val="none" w:sz="0" w:space="0" w:color="auto"/>
            <w:right w:val="none" w:sz="0" w:space="0" w:color="auto"/>
          </w:divBdr>
        </w:div>
        <w:div w:id="403839404">
          <w:marLeft w:val="1166"/>
          <w:marRight w:val="0"/>
          <w:marTop w:val="115"/>
          <w:marBottom w:val="0"/>
          <w:divBdr>
            <w:top w:val="none" w:sz="0" w:space="0" w:color="auto"/>
            <w:left w:val="none" w:sz="0" w:space="0" w:color="auto"/>
            <w:bottom w:val="none" w:sz="0" w:space="0" w:color="auto"/>
            <w:right w:val="none" w:sz="0" w:space="0" w:color="auto"/>
          </w:divBdr>
        </w:div>
        <w:div w:id="1110468563">
          <w:marLeft w:val="547"/>
          <w:marRight w:val="0"/>
          <w:marTop w:val="134"/>
          <w:marBottom w:val="0"/>
          <w:divBdr>
            <w:top w:val="none" w:sz="0" w:space="0" w:color="auto"/>
            <w:left w:val="none" w:sz="0" w:space="0" w:color="auto"/>
            <w:bottom w:val="none" w:sz="0" w:space="0" w:color="auto"/>
            <w:right w:val="none" w:sz="0" w:space="0" w:color="auto"/>
          </w:divBdr>
        </w:div>
        <w:div w:id="1168639326">
          <w:marLeft w:val="547"/>
          <w:marRight w:val="0"/>
          <w:marTop w:val="134"/>
          <w:marBottom w:val="0"/>
          <w:divBdr>
            <w:top w:val="none" w:sz="0" w:space="0" w:color="auto"/>
            <w:left w:val="none" w:sz="0" w:space="0" w:color="auto"/>
            <w:bottom w:val="none" w:sz="0" w:space="0" w:color="auto"/>
            <w:right w:val="none" w:sz="0" w:space="0" w:color="auto"/>
          </w:divBdr>
        </w:div>
        <w:div w:id="1812602172">
          <w:marLeft w:val="1166"/>
          <w:marRight w:val="0"/>
          <w:marTop w:val="115"/>
          <w:marBottom w:val="0"/>
          <w:divBdr>
            <w:top w:val="none" w:sz="0" w:space="0" w:color="auto"/>
            <w:left w:val="none" w:sz="0" w:space="0" w:color="auto"/>
            <w:bottom w:val="none" w:sz="0" w:space="0" w:color="auto"/>
            <w:right w:val="none" w:sz="0" w:space="0" w:color="auto"/>
          </w:divBdr>
        </w:div>
        <w:div w:id="2104571225">
          <w:marLeft w:val="1166"/>
          <w:marRight w:val="0"/>
          <w:marTop w:val="115"/>
          <w:marBottom w:val="0"/>
          <w:divBdr>
            <w:top w:val="none" w:sz="0" w:space="0" w:color="auto"/>
            <w:left w:val="none" w:sz="0" w:space="0" w:color="auto"/>
            <w:bottom w:val="none" w:sz="0" w:space="0" w:color="auto"/>
            <w:right w:val="none" w:sz="0" w:space="0" w:color="auto"/>
          </w:divBdr>
        </w:div>
      </w:divsChild>
    </w:div>
    <w:div w:id="2067220360">
      <w:bodyDiv w:val="1"/>
      <w:marLeft w:val="0"/>
      <w:marRight w:val="0"/>
      <w:marTop w:val="0"/>
      <w:marBottom w:val="0"/>
      <w:divBdr>
        <w:top w:val="none" w:sz="0" w:space="0" w:color="auto"/>
        <w:left w:val="none" w:sz="0" w:space="0" w:color="auto"/>
        <w:bottom w:val="none" w:sz="0" w:space="0" w:color="auto"/>
        <w:right w:val="none" w:sz="0" w:space="0" w:color="auto"/>
      </w:divBdr>
    </w:div>
    <w:div w:id="2104455701">
      <w:bodyDiv w:val="1"/>
      <w:marLeft w:val="0"/>
      <w:marRight w:val="0"/>
      <w:marTop w:val="0"/>
      <w:marBottom w:val="0"/>
      <w:divBdr>
        <w:top w:val="none" w:sz="0" w:space="0" w:color="auto"/>
        <w:left w:val="none" w:sz="0" w:space="0" w:color="auto"/>
        <w:bottom w:val="none" w:sz="0" w:space="0" w:color="auto"/>
        <w:right w:val="none" w:sz="0" w:space="0" w:color="auto"/>
      </w:divBdr>
      <w:divsChild>
        <w:div w:id="261305849">
          <w:marLeft w:val="547"/>
          <w:marRight w:val="0"/>
          <w:marTop w:val="115"/>
          <w:marBottom w:val="0"/>
          <w:divBdr>
            <w:top w:val="none" w:sz="0" w:space="0" w:color="auto"/>
            <w:left w:val="none" w:sz="0" w:space="0" w:color="auto"/>
            <w:bottom w:val="none" w:sz="0" w:space="0" w:color="auto"/>
            <w:right w:val="none" w:sz="0" w:space="0" w:color="auto"/>
          </w:divBdr>
        </w:div>
        <w:div w:id="475340775">
          <w:marLeft w:val="547"/>
          <w:marRight w:val="0"/>
          <w:marTop w:val="115"/>
          <w:marBottom w:val="0"/>
          <w:divBdr>
            <w:top w:val="none" w:sz="0" w:space="0" w:color="auto"/>
            <w:left w:val="none" w:sz="0" w:space="0" w:color="auto"/>
            <w:bottom w:val="none" w:sz="0" w:space="0" w:color="auto"/>
            <w:right w:val="none" w:sz="0" w:space="0" w:color="auto"/>
          </w:divBdr>
        </w:div>
        <w:div w:id="1010529029">
          <w:marLeft w:val="1166"/>
          <w:marRight w:val="0"/>
          <w:marTop w:val="96"/>
          <w:marBottom w:val="0"/>
          <w:divBdr>
            <w:top w:val="none" w:sz="0" w:space="0" w:color="auto"/>
            <w:left w:val="none" w:sz="0" w:space="0" w:color="auto"/>
            <w:bottom w:val="none" w:sz="0" w:space="0" w:color="auto"/>
            <w:right w:val="none" w:sz="0" w:space="0" w:color="auto"/>
          </w:divBdr>
        </w:div>
        <w:div w:id="1023239015">
          <w:marLeft w:val="547"/>
          <w:marRight w:val="0"/>
          <w:marTop w:val="115"/>
          <w:marBottom w:val="0"/>
          <w:divBdr>
            <w:top w:val="none" w:sz="0" w:space="0" w:color="auto"/>
            <w:left w:val="none" w:sz="0" w:space="0" w:color="auto"/>
            <w:bottom w:val="none" w:sz="0" w:space="0" w:color="auto"/>
            <w:right w:val="none" w:sz="0" w:space="0" w:color="auto"/>
          </w:divBdr>
        </w:div>
        <w:div w:id="1125004331">
          <w:marLeft w:val="1166"/>
          <w:marRight w:val="0"/>
          <w:marTop w:val="96"/>
          <w:marBottom w:val="0"/>
          <w:divBdr>
            <w:top w:val="none" w:sz="0" w:space="0" w:color="auto"/>
            <w:left w:val="none" w:sz="0" w:space="0" w:color="auto"/>
            <w:bottom w:val="none" w:sz="0" w:space="0" w:color="auto"/>
            <w:right w:val="none" w:sz="0" w:space="0" w:color="auto"/>
          </w:divBdr>
        </w:div>
        <w:div w:id="1221671640">
          <w:marLeft w:val="1166"/>
          <w:marRight w:val="0"/>
          <w:marTop w:val="96"/>
          <w:marBottom w:val="0"/>
          <w:divBdr>
            <w:top w:val="none" w:sz="0" w:space="0" w:color="auto"/>
            <w:left w:val="none" w:sz="0" w:space="0" w:color="auto"/>
            <w:bottom w:val="none" w:sz="0" w:space="0" w:color="auto"/>
            <w:right w:val="none" w:sz="0" w:space="0" w:color="auto"/>
          </w:divBdr>
        </w:div>
        <w:div w:id="1531184562">
          <w:marLeft w:val="1166"/>
          <w:marRight w:val="0"/>
          <w:marTop w:val="96"/>
          <w:marBottom w:val="0"/>
          <w:divBdr>
            <w:top w:val="none" w:sz="0" w:space="0" w:color="auto"/>
            <w:left w:val="none" w:sz="0" w:space="0" w:color="auto"/>
            <w:bottom w:val="none" w:sz="0" w:space="0" w:color="auto"/>
            <w:right w:val="none" w:sz="0" w:space="0" w:color="auto"/>
          </w:divBdr>
        </w:div>
        <w:div w:id="1732999811">
          <w:marLeft w:val="1166"/>
          <w:marRight w:val="0"/>
          <w:marTop w:val="96"/>
          <w:marBottom w:val="0"/>
          <w:divBdr>
            <w:top w:val="none" w:sz="0" w:space="0" w:color="auto"/>
            <w:left w:val="none" w:sz="0" w:space="0" w:color="auto"/>
            <w:bottom w:val="none" w:sz="0" w:space="0" w:color="auto"/>
            <w:right w:val="none" w:sz="0" w:space="0" w:color="auto"/>
          </w:divBdr>
        </w:div>
      </w:divsChild>
    </w:div>
    <w:div w:id="214114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goo.gl/QjVvG" TargetMode="External"/><Relationship Id="rId26" Type="http://schemas.openxmlformats.org/officeDocument/2006/relationships/hyperlink" Target="http://www.cancerresearchuk.org/cancer-info/cancerstats/types/lung/incidence"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oo.gl/QjVvG" TargetMode="External"/><Relationship Id="rId17" Type="http://schemas.openxmlformats.org/officeDocument/2006/relationships/hyperlink" Target="http://www.royalmail.com/price-finder" TargetMode="External"/><Relationship Id="rId25" Type="http://schemas.openxmlformats.org/officeDocument/2006/relationships/hyperlink" Target="http://www.ons.gov.uk/ons/rel/census/2011-census/key-statistics-for-local-authorities-in-england-and-wal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ea.ac.uk/print-services" TargetMode="External"/><Relationship Id="rId20" Type="http://schemas.openxmlformats.org/officeDocument/2006/relationships/footer" Target="footer1.xml"/><Relationship Id="rId29" Type="http://schemas.openxmlformats.org/officeDocument/2006/relationships/hyperlink" Target="http://www.dh.gov.uk/prod_consum_dh/groups/dh_digitalassets/@dh/@en/documents/digitalasset/dh_1337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QjVvG" TargetMode="External"/><Relationship Id="rId24" Type="http://schemas.openxmlformats.org/officeDocument/2006/relationships/hyperlink" Target="http://www.ons.gov.uk/ons/publications/re-reference-tables.html?edition=tcm%3A77-21328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oo.gl/WDpmv" TargetMode="External"/><Relationship Id="rId23" Type="http://schemas.openxmlformats.org/officeDocument/2006/relationships/image" Target="media/image7.emf"/><Relationship Id="rId28" Type="http://schemas.openxmlformats.org/officeDocument/2006/relationships/hyperlink" Target="http://www.ons.gov.uk/ons/rel/lifetables/interim-life-tables/2009-2011/rft-england.xls" TargetMode="External"/><Relationship Id="rId10" Type="http://schemas.openxmlformats.org/officeDocument/2006/relationships/hyperlink" Target="http://www.uea.ac.uk/print-services" TargetMode="External"/><Relationship Id="rId19" Type="http://schemas.openxmlformats.org/officeDocument/2006/relationships/hyperlink" Target="http://www.sportspark.co.uk" TargetMode="External"/><Relationship Id="rId31" Type="http://schemas.openxmlformats.org/officeDocument/2006/relationships/hyperlink" Target="http://www.healthcheck.nhs.uk/document.php?o=53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6.emf"/><Relationship Id="rId27" Type="http://schemas.openxmlformats.org/officeDocument/2006/relationships/hyperlink" Target="http://info.cancerresearchuk.org/cancerstats/types/kidney" TargetMode="External"/><Relationship Id="rId30" Type="http://schemas.openxmlformats.org/officeDocument/2006/relationships/hyperlink" Target="http://www.ons.gov.uk/peoplepopulationandcommunity/populationandmigration/populationestimates/datasets/2011censuspopulationestimatesbysingleyearofageandsexforlocalauthoritiesintheunitedkingd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F2C9E00-5655-47D5-A38E-44FAB057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43</Pages>
  <Words>37803</Words>
  <Characters>215479</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252777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GC</dc:creator>
  <cp:lastModifiedBy>Vijay Gc (MED)</cp:lastModifiedBy>
  <cp:revision>33</cp:revision>
  <cp:lastPrinted>2017-03-20T20:16:00Z</cp:lastPrinted>
  <dcterms:created xsi:type="dcterms:W3CDTF">2017-03-20T17:35:00Z</dcterms:created>
  <dcterms:modified xsi:type="dcterms:W3CDTF">2017-07-16T21:28:00Z</dcterms:modified>
</cp:coreProperties>
</file>