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9C" w:rsidRDefault="00C91C9C" w:rsidP="00C91C9C">
      <w:bookmarkStart w:id="0" w:name="_GoBack"/>
      <w:bookmarkEnd w:id="0"/>
    </w:p>
    <w:p w:rsidR="00C91C9C" w:rsidRPr="00751E51" w:rsidRDefault="00C91C9C" w:rsidP="00C91C9C">
      <w:pPr>
        <w:rPr>
          <w:b/>
          <w:sz w:val="24"/>
          <w:szCs w:val="24"/>
        </w:rPr>
      </w:pPr>
      <w:r w:rsidRPr="00751E51">
        <w:rPr>
          <w:b/>
          <w:sz w:val="24"/>
          <w:szCs w:val="24"/>
        </w:rPr>
        <w:t>Supplementary Material</w:t>
      </w:r>
    </w:p>
    <w:p w:rsidR="00C91C9C" w:rsidRDefault="00C91C9C" w:rsidP="00C91C9C">
      <w:r>
        <w:t>Inclusion criteria:</w:t>
      </w:r>
    </w:p>
    <w:p w:rsidR="00C91C9C" w:rsidRDefault="00C91C9C" w:rsidP="00C91C9C">
      <w:pPr>
        <w:pStyle w:val="ListParagraph"/>
        <w:numPr>
          <w:ilvl w:val="0"/>
          <w:numId w:val="1"/>
        </w:numPr>
      </w:pPr>
      <w:r>
        <w:t>RCT of either conventional synthetic (including glucocorticoids) or biologic disease modifying anti-rheumatic drugs (DMARDs)  in early inflammatory polyarthritis, or RA</w:t>
      </w:r>
    </w:p>
    <w:p w:rsidR="00C91C9C" w:rsidRDefault="00C91C9C" w:rsidP="00C91C9C">
      <w:pPr>
        <w:pStyle w:val="ListParagraph"/>
        <w:numPr>
          <w:ilvl w:val="0"/>
          <w:numId w:val="1"/>
        </w:numPr>
      </w:pPr>
      <w:r>
        <w:t>RCT co-ordinated in the UK or included enrolment of UK-based participants and been completed between 2002 and 2012</w:t>
      </w:r>
      <w:r w:rsidR="001841A1">
        <w:t xml:space="preserve"> (to increase chance of access)</w:t>
      </w:r>
    </w:p>
    <w:p w:rsidR="00C91C9C" w:rsidRDefault="00C91C9C" w:rsidP="00C91C9C">
      <w:pPr>
        <w:pStyle w:val="ListParagraph"/>
        <w:numPr>
          <w:ilvl w:val="0"/>
          <w:numId w:val="1"/>
        </w:numPr>
      </w:pPr>
      <w:r>
        <w:t>Phase II or III RCT of three or more months treatment duration</w:t>
      </w:r>
    </w:p>
    <w:p w:rsidR="00C91C9C" w:rsidRDefault="00C91C9C" w:rsidP="00C91C9C">
      <w:pPr>
        <w:pStyle w:val="ListParagraph"/>
        <w:numPr>
          <w:ilvl w:val="0"/>
          <w:numId w:val="1"/>
        </w:numPr>
      </w:pPr>
      <w:r>
        <w:t xml:space="preserve">RCT must include 80% or more of the required individual-level and trial-level information </w:t>
      </w:r>
    </w:p>
    <w:p w:rsidR="00C91C9C" w:rsidRDefault="00C91C9C" w:rsidP="00C91C9C">
      <w:pPr>
        <w:pStyle w:val="ListParagraph"/>
        <w:numPr>
          <w:ilvl w:val="0"/>
          <w:numId w:val="1"/>
        </w:numPr>
      </w:pPr>
      <w:r>
        <w:t xml:space="preserve">Participants aged </w:t>
      </w:r>
      <w:r w:rsidRPr="000001E0">
        <w:t>16</w:t>
      </w:r>
      <w:r>
        <w:t xml:space="preserve"> years and over</w:t>
      </w:r>
    </w:p>
    <w:p w:rsidR="00C91C9C" w:rsidRDefault="00C91C9C" w:rsidP="00C91C9C">
      <w:pPr>
        <w:pStyle w:val="ListParagraph"/>
        <w:numPr>
          <w:ilvl w:val="0"/>
          <w:numId w:val="1"/>
        </w:numPr>
      </w:pPr>
      <w:r>
        <w:t>Original informed consent must have permitted the sharing of data</w:t>
      </w:r>
    </w:p>
    <w:p w:rsidR="00C91C9C" w:rsidRDefault="00C91C9C" w:rsidP="00C91C9C">
      <w:pPr>
        <w:pStyle w:val="ListParagraph"/>
        <w:numPr>
          <w:ilvl w:val="0"/>
          <w:numId w:val="1"/>
        </w:numPr>
      </w:pPr>
      <w:r>
        <w:t>Sponsors agree to share de-identified/anonymised patient level data</w:t>
      </w:r>
    </w:p>
    <w:p w:rsidR="00C91C9C" w:rsidRDefault="00C91C9C" w:rsidP="00C91C9C">
      <w:r>
        <w:t xml:space="preserve">The information requested comprised </w:t>
      </w:r>
    </w:p>
    <w:p w:rsidR="00C91C9C" w:rsidRDefault="00C91C9C" w:rsidP="00C91C9C">
      <w:pPr>
        <w:pStyle w:val="ListParagraph"/>
        <w:numPr>
          <w:ilvl w:val="0"/>
          <w:numId w:val="2"/>
        </w:numPr>
      </w:pPr>
      <w:r>
        <w:t>Trial information: inclusion/exclusion criteria and treatment regimes;</w:t>
      </w:r>
    </w:p>
    <w:p w:rsidR="00C91C9C" w:rsidRDefault="00C91C9C" w:rsidP="00C91C9C">
      <w:pPr>
        <w:pStyle w:val="ListParagraph"/>
        <w:numPr>
          <w:ilvl w:val="0"/>
          <w:numId w:val="2"/>
        </w:numPr>
      </w:pPr>
      <w:r>
        <w:t>Randomisation details;</w:t>
      </w:r>
    </w:p>
    <w:p w:rsidR="00C91C9C" w:rsidRDefault="00C91C9C" w:rsidP="00C91C9C">
      <w:pPr>
        <w:pStyle w:val="ListParagraph"/>
        <w:numPr>
          <w:ilvl w:val="0"/>
          <w:numId w:val="2"/>
        </w:numPr>
      </w:pPr>
      <w:r>
        <w:t xml:space="preserve">Baseline data: demographics (e.g. age, sex, smoking), clinical (e.g. disease duration, </w:t>
      </w:r>
      <w:r w:rsidRPr="003053AE">
        <w:t>rheumatoid factor (RF) and anti-</w:t>
      </w:r>
      <w:proofErr w:type="spellStart"/>
      <w:r w:rsidRPr="003053AE">
        <w:t>citrullinated</w:t>
      </w:r>
      <w:proofErr w:type="spellEnd"/>
      <w:r w:rsidRPr="003053AE">
        <w:t xml:space="preserve"> </w:t>
      </w:r>
      <w:r>
        <w:t>protein antibody (ACPA) status, disease activity measures including</w:t>
      </w:r>
      <w:r w:rsidRPr="00697922">
        <w:t xml:space="preserve"> </w:t>
      </w:r>
      <w:r>
        <w:t xml:space="preserve">erythrocyte sedimentation rate (ESR) and/or C-reactive protein (CRP) , radiographic damage), patient reported outcome measures (PROMs) (e.g. Health Assessment Questionnaire (HAQ) score; Short Form 36 Health Survey (SF-36), Fatigue) and medication history; </w:t>
      </w:r>
    </w:p>
    <w:p w:rsidR="00C91C9C" w:rsidRDefault="00C91C9C" w:rsidP="00C91C9C">
      <w:pPr>
        <w:pStyle w:val="ListParagraph"/>
        <w:numPr>
          <w:ilvl w:val="0"/>
          <w:numId w:val="2"/>
        </w:numPr>
      </w:pPr>
      <w:r>
        <w:t>Follow-up data: the timing of follow-up visits, end of study status, reasons for withdrawal,  disease outcome information including disease activity variables (28-joint counts, acute-phase reactants, global assessment of disease activity, disease activity scores etc.), radiographic damage, and PROMs, co-medications and treatment received, and treatment departure and adherence.</w:t>
      </w:r>
    </w:p>
    <w:p w:rsidR="00C91C9C" w:rsidRDefault="00C91C9C" w:rsidP="00C91C9C">
      <w:r>
        <w:br w:type="page"/>
      </w:r>
    </w:p>
    <w:p w:rsidR="00C91C9C" w:rsidRDefault="00C91C9C" w:rsidP="00C91C9C">
      <w:pPr>
        <w:jc w:val="center"/>
        <w:rPr>
          <w:rFonts w:ascii="Times New Roman" w:hAnsi="Times New Roman" w:cs="Times New Roman"/>
          <w:noProof/>
          <w:sz w:val="17"/>
          <w:szCs w:val="17"/>
          <w:lang w:eastAsia="en-GB"/>
        </w:rPr>
      </w:pPr>
      <w:r>
        <w:rPr>
          <w:rFonts w:ascii="Times New Roman" w:hAnsi="Times New Roman" w:cs="Times New Roman"/>
          <w:noProof/>
          <w:sz w:val="17"/>
          <w:szCs w:val="17"/>
          <w:lang w:eastAsia="en-GB"/>
        </w:rPr>
        <w:lastRenderedPageBreak/>
        <w:drawing>
          <wp:inline distT="0" distB="0" distL="0" distR="0" wp14:anchorId="31F986E5" wp14:editId="4CB8C613">
            <wp:extent cx="5904733" cy="4428877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diagra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4245" cy="4436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C9C" w:rsidRDefault="00C91C9C" w:rsidP="00C91C9C">
      <w:pPr>
        <w:jc w:val="center"/>
        <w:rPr>
          <w:rFonts w:cs="Times New Roman"/>
          <w:b/>
          <w:noProof/>
          <w:lang w:eastAsia="en-GB"/>
        </w:rPr>
      </w:pPr>
      <w:r>
        <w:rPr>
          <w:rFonts w:cs="Times New Roman"/>
          <w:b/>
          <w:noProof/>
          <w:lang w:eastAsia="en-GB"/>
        </w:rPr>
        <w:t xml:space="preserve">Supplementary </w:t>
      </w:r>
      <w:r w:rsidRPr="007A1919">
        <w:rPr>
          <w:rFonts w:cs="Times New Roman"/>
          <w:b/>
          <w:noProof/>
          <w:lang w:eastAsia="en-GB"/>
        </w:rPr>
        <w:t>F</w:t>
      </w:r>
      <w:r>
        <w:rPr>
          <w:rFonts w:cs="Times New Roman"/>
          <w:b/>
          <w:noProof/>
          <w:lang w:eastAsia="en-GB"/>
        </w:rPr>
        <w:t>igure 1: Flow diagram summarising the study selection p</w:t>
      </w:r>
      <w:r w:rsidRPr="007A1919">
        <w:rPr>
          <w:rFonts w:cs="Times New Roman"/>
          <w:b/>
          <w:noProof/>
          <w:lang w:eastAsia="en-GB"/>
        </w:rPr>
        <w:t>rocedure</w:t>
      </w:r>
    </w:p>
    <w:p w:rsidR="00EA2E89" w:rsidRDefault="00EA2E89">
      <w:pPr>
        <w:rPr>
          <w:rFonts w:cs="Times New Roman"/>
          <w:b/>
          <w:noProof/>
          <w:lang w:eastAsia="en-GB"/>
        </w:rPr>
      </w:pPr>
      <w:r>
        <w:rPr>
          <w:rFonts w:cs="Times New Roman"/>
          <w:b/>
          <w:noProof/>
          <w:lang w:eastAsia="en-GB"/>
        </w:rPr>
        <w:br w:type="page"/>
      </w:r>
    </w:p>
    <w:p w:rsidR="00EA2E89" w:rsidRPr="00A21827" w:rsidRDefault="00EA2E89" w:rsidP="00EA2E89">
      <w:pPr>
        <w:jc w:val="center"/>
        <w:rPr>
          <w:rFonts w:cs="Times New Roman"/>
          <w:b/>
          <w:noProof/>
          <w:lang w:eastAsia="en-GB"/>
        </w:rPr>
      </w:pPr>
      <w:r w:rsidRPr="00A21827">
        <w:rPr>
          <w:rFonts w:cs="Times New Roman"/>
          <w:b/>
          <w:noProof/>
          <w:lang w:eastAsia="en-GB"/>
        </w:rPr>
        <w:lastRenderedPageBreak/>
        <w:t>Supplementary Table 1</w:t>
      </w:r>
      <w:r>
        <w:rPr>
          <w:rFonts w:cs="Times New Roman"/>
          <w:b/>
          <w:noProof/>
          <w:lang w:eastAsia="en-GB"/>
        </w:rPr>
        <w:t>a</w:t>
      </w:r>
      <w:r w:rsidRPr="00A21827">
        <w:rPr>
          <w:rFonts w:cs="Times New Roman"/>
          <w:b/>
          <w:noProof/>
          <w:lang w:eastAsia="en-GB"/>
        </w:rPr>
        <w:t>: Description of the 19 Randomised Controlled Trials received</w:t>
      </w:r>
      <w:r>
        <w:rPr>
          <w:rFonts w:cs="Times New Roman"/>
          <w:b/>
          <w:noProof/>
          <w:lang w:eastAsia="en-GB"/>
        </w:rPr>
        <w:t xml:space="preserve"> (Stivea trial excluded from all analyses)</w:t>
      </w:r>
    </w:p>
    <w:tbl>
      <w:tblPr>
        <w:tblStyle w:val="TableGrid"/>
        <w:tblpPr w:leftFromText="180" w:rightFromText="180" w:vertAnchor="page" w:horzAnchor="margin" w:tblpY="2393"/>
        <w:tblW w:w="4727" w:type="pct"/>
        <w:tblLook w:val="04A0" w:firstRow="1" w:lastRow="0" w:firstColumn="1" w:lastColumn="0" w:noHBand="0" w:noVBand="1"/>
      </w:tblPr>
      <w:tblGrid>
        <w:gridCol w:w="1451"/>
        <w:gridCol w:w="753"/>
        <w:gridCol w:w="791"/>
        <w:gridCol w:w="1286"/>
        <w:gridCol w:w="867"/>
        <w:gridCol w:w="876"/>
        <w:gridCol w:w="1058"/>
        <w:gridCol w:w="805"/>
        <w:gridCol w:w="851"/>
      </w:tblGrid>
      <w:tr w:rsidR="00EA2E89" w:rsidRPr="00CE65AE" w:rsidTr="00EA2E89">
        <w:tc>
          <w:tcPr>
            <w:tcW w:w="830" w:type="pct"/>
          </w:tcPr>
          <w:p w:rsidR="00EA2E89" w:rsidRPr="00EA2E89" w:rsidRDefault="00EA2E89" w:rsidP="00EA2E89">
            <w:pPr>
              <w:jc w:val="center"/>
              <w:rPr>
                <w:rFonts w:cs="Times New Roman"/>
                <w:b/>
                <w:noProof/>
                <w:sz w:val="16"/>
                <w:szCs w:val="16"/>
                <w:lang w:eastAsia="en-GB"/>
              </w:rPr>
            </w:pPr>
            <w:r w:rsidRPr="00EA2E89">
              <w:rPr>
                <w:rFonts w:cs="Times New Roman"/>
                <w:b/>
                <w:noProof/>
                <w:sz w:val="16"/>
                <w:szCs w:val="16"/>
                <w:lang w:eastAsia="en-GB"/>
              </w:rPr>
              <w:t>Trial Identifier</w:t>
            </w:r>
          </w:p>
          <w:p w:rsidR="00EA2E89" w:rsidRPr="00EA2E89" w:rsidRDefault="00EA2E89" w:rsidP="00EA2E89">
            <w:pPr>
              <w:jc w:val="center"/>
              <w:rPr>
                <w:rFonts w:cs="Times New Roman"/>
                <w:b/>
                <w:noProof/>
                <w:sz w:val="16"/>
                <w:szCs w:val="16"/>
                <w:lang w:eastAsia="en-GB"/>
              </w:rPr>
            </w:pPr>
            <w:r w:rsidRPr="00EA2E89">
              <w:rPr>
                <w:rFonts w:cs="Times New Roman"/>
                <w:b/>
                <w:noProof/>
                <w:sz w:val="16"/>
                <w:szCs w:val="16"/>
                <w:lang w:eastAsia="en-GB"/>
              </w:rPr>
              <w:t>(Start year)</w:t>
            </w:r>
          </w:p>
        </w:tc>
        <w:tc>
          <w:tcPr>
            <w:tcW w:w="431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b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b/>
                <w:noProof/>
                <w:sz w:val="16"/>
                <w:szCs w:val="16"/>
                <w:lang w:eastAsia="en-GB"/>
              </w:rPr>
              <w:t>Trial design</w:t>
            </w:r>
          </w:p>
        </w:tc>
        <w:tc>
          <w:tcPr>
            <w:tcW w:w="453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b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b/>
                <w:noProof/>
                <w:sz w:val="16"/>
                <w:szCs w:val="16"/>
                <w:lang w:eastAsia="en-GB"/>
              </w:rPr>
              <w:t>Planned duration of RCT phase</w:t>
            </w:r>
            <w:r>
              <w:rPr>
                <w:rFonts w:cs="Times New Roman"/>
                <w:b/>
                <w:noProof/>
                <w:sz w:val="16"/>
                <w:szCs w:val="16"/>
                <w:lang w:eastAsia="en-GB"/>
              </w:rPr>
              <w:t xml:space="preserve"> </w:t>
            </w:r>
            <w:r w:rsidRPr="001B40B3">
              <w:rPr>
                <w:rFonts w:cs="Times New Roman"/>
                <w:b/>
                <w:noProof/>
                <w:sz w:val="16"/>
                <w:szCs w:val="16"/>
                <w:lang w:eastAsia="en-GB"/>
              </w:rPr>
              <w:t xml:space="preserve"> </w:t>
            </w:r>
            <w:r>
              <w:rPr>
                <w:rFonts w:cs="Times New Roman"/>
                <w:b/>
                <w:noProof/>
                <w:sz w:val="16"/>
                <w:szCs w:val="16"/>
                <w:lang w:eastAsia="en-GB"/>
              </w:rPr>
              <w:t>(</w:t>
            </w:r>
            <w:r w:rsidRPr="001B40B3">
              <w:rPr>
                <w:rFonts w:cs="Times New Roman"/>
                <w:b/>
                <w:noProof/>
                <w:sz w:val="16"/>
                <w:szCs w:val="16"/>
                <w:lang w:eastAsia="en-GB"/>
              </w:rPr>
              <w:t>weeks)</w:t>
            </w:r>
          </w:p>
        </w:tc>
        <w:tc>
          <w:tcPr>
            <w:tcW w:w="736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b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b/>
                <w:noProof/>
                <w:sz w:val="16"/>
                <w:szCs w:val="16"/>
                <w:lang w:eastAsia="en-GB"/>
              </w:rPr>
              <w:t>Control arm treatment(s)</w:t>
            </w:r>
          </w:p>
        </w:tc>
        <w:tc>
          <w:tcPr>
            <w:tcW w:w="496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b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b/>
                <w:noProof/>
                <w:sz w:val="16"/>
                <w:szCs w:val="16"/>
                <w:lang w:eastAsia="en-GB"/>
              </w:rPr>
              <w:t>Open label extension part?</w:t>
            </w:r>
          </w:p>
        </w:tc>
        <w:tc>
          <w:tcPr>
            <w:tcW w:w="501" w:type="pct"/>
          </w:tcPr>
          <w:p w:rsidR="00EA2E89" w:rsidRDefault="00EA2E89" w:rsidP="00EA2E89">
            <w:pPr>
              <w:jc w:val="center"/>
              <w:rPr>
                <w:rFonts w:cs="Times New Roman"/>
                <w:b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b/>
                <w:noProof/>
                <w:sz w:val="16"/>
                <w:szCs w:val="16"/>
                <w:lang w:eastAsia="en-GB"/>
              </w:rPr>
              <w:t xml:space="preserve">Failed to respond to at least one </w:t>
            </w:r>
            <w:r>
              <w:rPr>
                <w:rFonts w:cs="Times New Roman"/>
                <w:b/>
                <w:noProof/>
                <w:sz w:val="16"/>
                <w:szCs w:val="16"/>
                <w:lang w:eastAsia="en-GB"/>
              </w:rPr>
              <w:t>cs</w:t>
            </w:r>
            <w:r w:rsidRPr="001B40B3">
              <w:rPr>
                <w:rFonts w:cs="Times New Roman"/>
                <w:b/>
                <w:noProof/>
                <w:sz w:val="16"/>
                <w:szCs w:val="16"/>
                <w:lang w:eastAsia="en-GB"/>
              </w:rPr>
              <w:t xml:space="preserve">DMARD </w:t>
            </w:r>
          </w:p>
          <w:p w:rsidR="00EA2E89" w:rsidRPr="001B40B3" w:rsidRDefault="00EA2E89" w:rsidP="00EA2E89">
            <w:pPr>
              <w:jc w:val="center"/>
              <w:rPr>
                <w:rFonts w:cs="Times New Roman"/>
                <w:b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b/>
                <w:noProof/>
                <w:sz w:val="16"/>
                <w:szCs w:val="16"/>
                <w:lang w:eastAsia="en-GB"/>
              </w:rPr>
              <w:t>as an inclusion criteria</w:t>
            </w:r>
          </w:p>
        </w:tc>
        <w:tc>
          <w:tcPr>
            <w:tcW w:w="605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b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b/>
                <w:noProof/>
                <w:sz w:val="16"/>
                <w:szCs w:val="16"/>
                <w:lang w:eastAsia="en-GB"/>
              </w:rPr>
              <w:t>Did some patients have prior MTX use?</w:t>
            </w:r>
          </w:p>
        </w:tc>
        <w:tc>
          <w:tcPr>
            <w:tcW w:w="461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b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b/>
                <w:noProof/>
                <w:sz w:val="16"/>
                <w:szCs w:val="16"/>
                <w:lang w:eastAsia="en-GB"/>
              </w:rPr>
              <w:t>Number of patients reported in control arm(s)</w:t>
            </w:r>
          </w:p>
        </w:tc>
        <w:tc>
          <w:tcPr>
            <w:tcW w:w="487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b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b/>
                <w:noProof/>
                <w:sz w:val="16"/>
                <w:szCs w:val="16"/>
                <w:lang w:eastAsia="en-GB"/>
              </w:rPr>
              <w:t>Number of patients extracted from control arm(s)</w:t>
            </w:r>
          </w:p>
        </w:tc>
      </w:tr>
      <w:tr w:rsidR="00EA2E89" w:rsidRPr="00CE65AE" w:rsidTr="00EA2E89">
        <w:tc>
          <w:tcPr>
            <w:tcW w:w="830" w:type="pct"/>
          </w:tcPr>
          <w:p w:rsidR="00EA2E89" w:rsidRPr="00EA2E89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EA2E89">
              <w:rPr>
                <w:rFonts w:cs="Times New Roman"/>
                <w:noProof/>
                <w:sz w:val="16"/>
                <w:szCs w:val="16"/>
                <w:lang w:eastAsia="en-GB"/>
              </w:rPr>
              <w:t>NCT00291928</w:t>
            </w:r>
          </w:p>
          <w:p w:rsidR="00EA2E89" w:rsidRPr="00EA2E89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EA2E89">
              <w:rPr>
                <w:rFonts w:cs="Times New Roman"/>
                <w:noProof/>
                <w:sz w:val="16"/>
                <w:szCs w:val="16"/>
                <w:lang w:eastAsia="en-GB"/>
              </w:rPr>
              <w:t>(2005)</w:t>
            </w:r>
          </w:p>
        </w:tc>
        <w:tc>
          <w:tcPr>
            <w:tcW w:w="431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Phase I/II</w:t>
            </w:r>
          </w:p>
        </w:tc>
        <w:tc>
          <w:tcPr>
            <w:tcW w:w="453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48</w:t>
            </w:r>
          </w:p>
        </w:tc>
        <w:tc>
          <w:tcPr>
            <w:tcW w:w="736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Placebo</w:t>
            </w:r>
          </w:p>
        </w:tc>
        <w:tc>
          <w:tcPr>
            <w:tcW w:w="496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501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605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461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63</w:t>
            </w:r>
          </w:p>
        </w:tc>
        <w:tc>
          <w:tcPr>
            <w:tcW w:w="487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63</w:t>
            </w:r>
          </w:p>
        </w:tc>
      </w:tr>
      <w:tr w:rsidR="00EA2E89" w:rsidRPr="00CE65AE" w:rsidTr="00EA2E89">
        <w:tc>
          <w:tcPr>
            <w:tcW w:w="830" w:type="pct"/>
          </w:tcPr>
          <w:p w:rsidR="00EA2E89" w:rsidRPr="00EA2E89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EA2E89">
              <w:rPr>
                <w:rFonts w:cs="Times New Roman"/>
                <w:noProof/>
                <w:sz w:val="16"/>
                <w:szCs w:val="16"/>
                <w:lang w:eastAsia="en-GB"/>
              </w:rPr>
              <w:t>NCT00713544</w:t>
            </w:r>
          </w:p>
          <w:p w:rsidR="00EA2E89" w:rsidRPr="00EA2E89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EA2E89">
              <w:rPr>
                <w:rFonts w:cs="Times New Roman"/>
                <w:noProof/>
                <w:sz w:val="16"/>
                <w:szCs w:val="16"/>
                <w:lang w:eastAsia="en-GB"/>
              </w:rPr>
              <w:t>(2008)</w:t>
            </w:r>
          </w:p>
        </w:tc>
        <w:tc>
          <w:tcPr>
            <w:tcW w:w="431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Phase IIb</w:t>
            </w:r>
          </w:p>
        </w:tc>
        <w:tc>
          <w:tcPr>
            <w:tcW w:w="453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736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Placebo + Background MTX</w:t>
            </w:r>
          </w:p>
        </w:tc>
        <w:tc>
          <w:tcPr>
            <w:tcW w:w="496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vertAlign w:val="superscript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501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605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461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65</w:t>
            </w:r>
          </w:p>
        </w:tc>
        <w:tc>
          <w:tcPr>
            <w:tcW w:w="487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65</w:t>
            </w:r>
          </w:p>
        </w:tc>
      </w:tr>
      <w:tr w:rsidR="00EA2E89" w:rsidRPr="00CE65AE" w:rsidTr="00EA2E89">
        <w:tc>
          <w:tcPr>
            <w:tcW w:w="830" w:type="pct"/>
          </w:tcPr>
          <w:p w:rsidR="00EA2E89" w:rsidRPr="00EA2E89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EA2E89">
              <w:rPr>
                <w:rFonts w:cs="Times New Roman"/>
                <w:noProof/>
                <w:sz w:val="16"/>
                <w:szCs w:val="16"/>
                <w:lang w:eastAsia="en-GB"/>
              </w:rPr>
              <w:t>NCT00548834*</w:t>
            </w:r>
          </w:p>
          <w:p w:rsidR="00EA2E89" w:rsidRPr="00EA2E89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EA2E89">
              <w:rPr>
                <w:rFonts w:cs="Times New Roman"/>
                <w:noProof/>
                <w:sz w:val="16"/>
                <w:szCs w:val="16"/>
                <w:lang w:eastAsia="en-GB"/>
              </w:rPr>
              <w:t>(2003)</w:t>
            </w:r>
          </w:p>
        </w:tc>
        <w:tc>
          <w:tcPr>
            <w:tcW w:w="431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 xml:space="preserve">Phase III multi-centre </w:t>
            </w:r>
          </w:p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(UK site?)</w:t>
            </w:r>
          </w:p>
        </w:tc>
        <w:tc>
          <w:tcPr>
            <w:tcW w:w="453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736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Placebo</w:t>
            </w:r>
          </w:p>
        </w:tc>
        <w:tc>
          <w:tcPr>
            <w:tcW w:w="496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Yes**</w:t>
            </w:r>
          </w:p>
        </w:tc>
        <w:tc>
          <w:tcPr>
            <w:tcW w:w="501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605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Yes</w:t>
            </w: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, but discontinued</w:t>
            </w:r>
          </w:p>
        </w:tc>
        <w:tc>
          <w:tcPr>
            <w:tcW w:w="461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109</w:t>
            </w:r>
          </w:p>
        </w:tc>
        <w:tc>
          <w:tcPr>
            <w:tcW w:w="487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88</w:t>
            </w:r>
          </w:p>
        </w:tc>
      </w:tr>
      <w:tr w:rsidR="00EA2E89" w:rsidRPr="00CE65AE" w:rsidTr="00EA2E89">
        <w:tc>
          <w:tcPr>
            <w:tcW w:w="830" w:type="pct"/>
          </w:tcPr>
          <w:p w:rsidR="00EA2E89" w:rsidRPr="00EA2E89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EA2E89">
              <w:rPr>
                <w:rFonts w:cs="Times New Roman"/>
                <w:noProof/>
                <w:sz w:val="16"/>
                <w:szCs w:val="16"/>
                <w:lang w:eastAsia="en-GB"/>
              </w:rPr>
              <w:t>NCT00152386*</w:t>
            </w:r>
          </w:p>
          <w:p w:rsidR="00EA2E89" w:rsidRPr="00EA2E89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EA2E89">
              <w:rPr>
                <w:rFonts w:cs="Times New Roman"/>
                <w:noProof/>
                <w:sz w:val="16"/>
                <w:szCs w:val="16"/>
                <w:lang w:eastAsia="en-GB"/>
              </w:rPr>
              <w:t>(2005)</w:t>
            </w:r>
          </w:p>
        </w:tc>
        <w:tc>
          <w:tcPr>
            <w:tcW w:w="431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Phase III</w:t>
            </w:r>
          </w:p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multi-centre</w:t>
            </w:r>
          </w:p>
        </w:tc>
        <w:tc>
          <w:tcPr>
            <w:tcW w:w="453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52</w:t>
            </w:r>
          </w:p>
        </w:tc>
        <w:tc>
          <w:tcPr>
            <w:tcW w:w="736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Placebo + BackgroundMTX</w:t>
            </w:r>
          </w:p>
        </w:tc>
        <w:tc>
          <w:tcPr>
            <w:tcW w:w="496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Yes**</w:t>
            </w:r>
          </w:p>
        </w:tc>
        <w:tc>
          <w:tcPr>
            <w:tcW w:w="501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Yes</w:t>
            </w:r>
            <w:r w:rsidRPr="001B40B3">
              <w:rPr>
                <w:rFonts w:cs="Times New Roman"/>
                <w:noProof/>
                <w:sz w:val="16"/>
                <w:szCs w:val="16"/>
                <w:vertAlign w:val="superscript"/>
                <w:lang w:eastAsia="en-GB"/>
              </w:rPr>
              <w:t>#</w:t>
            </w: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605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461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199</w:t>
            </w:r>
          </w:p>
        </w:tc>
        <w:tc>
          <w:tcPr>
            <w:tcW w:w="487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162</w:t>
            </w:r>
          </w:p>
        </w:tc>
      </w:tr>
      <w:tr w:rsidR="00EA2E89" w:rsidRPr="00CE65AE" w:rsidTr="00EA2E89">
        <w:tc>
          <w:tcPr>
            <w:tcW w:w="830" w:type="pct"/>
          </w:tcPr>
          <w:p w:rsidR="00EA2E89" w:rsidRPr="00EA2E89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EA2E89">
              <w:rPr>
                <w:rFonts w:cs="Times New Roman"/>
                <w:noProof/>
                <w:sz w:val="16"/>
                <w:szCs w:val="16"/>
                <w:lang w:eastAsia="en-GB"/>
              </w:rPr>
              <w:t>ETANERCEPT STUDY 309</w:t>
            </w:r>
          </w:p>
          <w:p w:rsidR="00EA2E89" w:rsidRPr="00EA2E89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EA2E89">
              <w:rPr>
                <w:rFonts w:cs="Times New Roman"/>
                <w:noProof/>
                <w:sz w:val="16"/>
                <w:szCs w:val="16"/>
                <w:lang w:eastAsia="en-GB"/>
              </w:rPr>
              <w:t>(Before 2006)</w:t>
            </w:r>
          </w:p>
        </w:tc>
        <w:tc>
          <w:tcPr>
            <w:tcW w:w="431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Phase III</w:t>
            </w:r>
          </w:p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multi-centre</w:t>
            </w:r>
          </w:p>
        </w:tc>
        <w:tc>
          <w:tcPr>
            <w:tcW w:w="453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736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Sulfasalazine</w:t>
            </w: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 xml:space="preserve"> (SSZ)</w:t>
            </w:r>
          </w:p>
        </w:tc>
        <w:tc>
          <w:tcPr>
            <w:tcW w:w="496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501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vertAlign w:val="superscript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Yes</w:t>
            </w:r>
            <w:r w:rsidRPr="001B40B3">
              <w:rPr>
                <w:rFonts w:cs="Times New Roman"/>
                <w:noProof/>
                <w:sz w:val="16"/>
                <w:szCs w:val="16"/>
                <w:vertAlign w:val="superscript"/>
                <w:lang w:eastAsia="en-GB"/>
              </w:rPr>
              <w:t>##</w:t>
            </w:r>
          </w:p>
        </w:tc>
        <w:tc>
          <w:tcPr>
            <w:tcW w:w="605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Yes</w:t>
            </w: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, but discontinued</w:t>
            </w:r>
          </w:p>
        </w:tc>
        <w:tc>
          <w:tcPr>
            <w:tcW w:w="461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487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50</w:t>
            </w:r>
          </w:p>
        </w:tc>
      </w:tr>
      <w:tr w:rsidR="00EA2E89" w:rsidRPr="00CE65AE" w:rsidTr="00EA2E89">
        <w:tc>
          <w:tcPr>
            <w:tcW w:w="830" w:type="pct"/>
          </w:tcPr>
          <w:p w:rsidR="00EA2E89" w:rsidRPr="00EA2E89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EA2E89">
              <w:rPr>
                <w:rFonts w:cs="Times New Roman"/>
                <w:noProof/>
                <w:sz w:val="16"/>
                <w:szCs w:val="16"/>
                <w:lang w:eastAsia="en-GB"/>
              </w:rPr>
              <w:t>NCT00195494</w:t>
            </w:r>
          </w:p>
          <w:p w:rsidR="00EA2E89" w:rsidRPr="00EA2E89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EA2E89">
              <w:rPr>
                <w:rFonts w:cs="Times New Roman"/>
                <w:noProof/>
                <w:sz w:val="16"/>
                <w:szCs w:val="16"/>
                <w:lang w:eastAsia="en-GB"/>
              </w:rPr>
              <w:t>(2004)</w:t>
            </w:r>
          </w:p>
        </w:tc>
        <w:tc>
          <w:tcPr>
            <w:tcW w:w="431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Phase III</w:t>
            </w:r>
          </w:p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multi-centre</w:t>
            </w:r>
          </w:p>
        </w:tc>
        <w:tc>
          <w:tcPr>
            <w:tcW w:w="453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52</w:t>
            </w:r>
          </w:p>
        </w:tc>
        <w:tc>
          <w:tcPr>
            <w:tcW w:w="736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MTX</w:t>
            </w:r>
          </w:p>
        </w:tc>
        <w:tc>
          <w:tcPr>
            <w:tcW w:w="496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501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605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461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268</w:t>
            </w:r>
          </w:p>
        </w:tc>
        <w:tc>
          <w:tcPr>
            <w:tcW w:w="487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268</w:t>
            </w:r>
          </w:p>
        </w:tc>
      </w:tr>
      <w:tr w:rsidR="00EA2E89" w:rsidRPr="00CE65AE" w:rsidTr="00EA2E89">
        <w:tc>
          <w:tcPr>
            <w:tcW w:w="830" w:type="pct"/>
            <w:tcBorders>
              <w:bottom w:val="single" w:sz="4" w:space="0" w:color="auto"/>
            </w:tcBorders>
          </w:tcPr>
          <w:p w:rsidR="00EA2E89" w:rsidRPr="00EA2E89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EA2E89">
              <w:rPr>
                <w:rFonts w:cs="Times New Roman"/>
                <w:noProof/>
                <w:sz w:val="16"/>
                <w:szCs w:val="16"/>
                <w:lang w:eastAsia="en-GB"/>
              </w:rPr>
              <w:t>NCT00393471</w:t>
            </w:r>
          </w:p>
          <w:p w:rsidR="00EA2E89" w:rsidRPr="00EA2E89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EA2E89">
              <w:rPr>
                <w:rFonts w:cs="Times New Roman"/>
                <w:noProof/>
                <w:sz w:val="16"/>
                <w:szCs w:val="16"/>
                <w:lang w:eastAsia="en-GB"/>
              </w:rPr>
              <w:t>(2000)</w:t>
            </w: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Phase III</w:t>
            </w:r>
          </w:p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multi-centre</w:t>
            </w:r>
          </w:p>
        </w:tc>
        <w:tc>
          <w:tcPr>
            <w:tcW w:w="453" w:type="pct"/>
            <w:tcBorders>
              <w:bottom w:val="single" w:sz="4" w:space="0" w:color="auto"/>
            </w:tcBorders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52</w:t>
            </w: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MTX</w:t>
            </w: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501" w:type="pct"/>
            <w:tcBorders>
              <w:bottom w:val="single" w:sz="4" w:space="0" w:color="auto"/>
            </w:tcBorders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vertAlign w:val="superscript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Yes</w:t>
            </w:r>
            <w:r w:rsidRPr="001B40B3">
              <w:rPr>
                <w:rFonts w:cs="Times New Roman"/>
                <w:noProof/>
                <w:sz w:val="16"/>
                <w:szCs w:val="16"/>
                <w:vertAlign w:val="superscript"/>
                <w:lang w:eastAsia="en-GB"/>
              </w:rPr>
              <w:t>###</w:t>
            </w:r>
          </w:p>
        </w:tc>
        <w:tc>
          <w:tcPr>
            <w:tcW w:w="605" w:type="pct"/>
            <w:tcBorders>
              <w:bottom w:val="single" w:sz="4" w:space="0" w:color="auto"/>
            </w:tcBorders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Yes</w:t>
            </w: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, but discontinued</w:t>
            </w: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228</w:t>
            </w: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vertAlign w:val="superscript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231</w:t>
            </w:r>
            <w:r w:rsidRPr="001B40B3">
              <w:rPr>
                <w:rFonts w:cs="Times New Roman"/>
                <w:noProof/>
                <w:sz w:val="16"/>
                <w:szCs w:val="16"/>
                <w:vertAlign w:val="superscript"/>
                <w:lang w:eastAsia="en-GB"/>
              </w:rPr>
              <w:t>^</w:t>
            </w:r>
          </w:p>
        </w:tc>
      </w:tr>
      <w:tr w:rsidR="00EA2E89" w:rsidRPr="00CE65AE" w:rsidTr="00EA2E89">
        <w:tc>
          <w:tcPr>
            <w:tcW w:w="830" w:type="pct"/>
            <w:shd w:val="pct5" w:color="auto" w:fill="auto"/>
          </w:tcPr>
          <w:p w:rsidR="00EA2E89" w:rsidRPr="00EA2E89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EA2E89">
              <w:rPr>
                <w:rFonts w:cs="Times New Roman"/>
                <w:noProof/>
                <w:sz w:val="16"/>
                <w:szCs w:val="16"/>
                <w:lang w:eastAsia="en-GB"/>
              </w:rPr>
              <w:t>STIVEA***</w:t>
            </w:r>
          </w:p>
          <w:p w:rsidR="00EA2E89" w:rsidRPr="00EA2E89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EA2E89">
              <w:rPr>
                <w:rFonts w:cs="Times New Roman"/>
                <w:noProof/>
                <w:sz w:val="16"/>
                <w:szCs w:val="16"/>
                <w:lang w:eastAsia="en-GB"/>
              </w:rPr>
              <w:t>(2002)</w:t>
            </w:r>
          </w:p>
        </w:tc>
        <w:tc>
          <w:tcPr>
            <w:tcW w:w="431" w:type="pct"/>
            <w:shd w:val="pct5" w:color="auto" w:fill="auto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Phase III</w:t>
            </w:r>
          </w:p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multi-centre</w:t>
            </w:r>
          </w:p>
        </w:tc>
        <w:tc>
          <w:tcPr>
            <w:tcW w:w="453" w:type="pct"/>
            <w:shd w:val="pct5" w:color="auto" w:fill="auto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52</w:t>
            </w:r>
          </w:p>
        </w:tc>
        <w:tc>
          <w:tcPr>
            <w:tcW w:w="736" w:type="pct"/>
            <w:shd w:val="pct5" w:color="auto" w:fill="auto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Placebo and  IM Glucorticoid</w:t>
            </w:r>
          </w:p>
        </w:tc>
        <w:tc>
          <w:tcPr>
            <w:tcW w:w="496" w:type="pct"/>
            <w:shd w:val="pct5" w:color="auto" w:fill="auto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501" w:type="pct"/>
            <w:shd w:val="pct5" w:color="auto" w:fill="auto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605" w:type="pct"/>
            <w:shd w:val="pct5" w:color="auto" w:fill="auto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461" w:type="pct"/>
            <w:shd w:val="pct5" w:color="auto" w:fill="auto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265</w:t>
            </w:r>
          </w:p>
        </w:tc>
        <w:tc>
          <w:tcPr>
            <w:tcW w:w="487" w:type="pct"/>
            <w:shd w:val="pct5" w:color="auto" w:fill="auto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265</w:t>
            </w:r>
          </w:p>
        </w:tc>
      </w:tr>
      <w:tr w:rsidR="00EA2E89" w:rsidRPr="00CE65AE" w:rsidTr="00EA2E89">
        <w:tc>
          <w:tcPr>
            <w:tcW w:w="830" w:type="pct"/>
          </w:tcPr>
          <w:p w:rsidR="00EA2E89" w:rsidRPr="00EA2E89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EA2E89">
              <w:rPr>
                <w:rFonts w:cs="Times New Roman"/>
                <w:noProof/>
                <w:sz w:val="16"/>
                <w:szCs w:val="16"/>
                <w:lang w:eastAsia="en-GB"/>
              </w:rPr>
              <w:t>CARDERA</w:t>
            </w:r>
          </w:p>
          <w:p w:rsidR="00EA2E89" w:rsidRPr="00EA2E89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EA2E89">
              <w:rPr>
                <w:rFonts w:cs="Times New Roman"/>
                <w:noProof/>
                <w:sz w:val="16"/>
                <w:szCs w:val="16"/>
                <w:lang w:eastAsia="en-GB"/>
              </w:rPr>
              <w:t>(2000)</w:t>
            </w:r>
          </w:p>
        </w:tc>
        <w:tc>
          <w:tcPr>
            <w:tcW w:w="431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Phase III multi-centre factorial trial</w:t>
            </w:r>
          </w:p>
        </w:tc>
        <w:tc>
          <w:tcPr>
            <w:tcW w:w="453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104</w:t>
            </w:r>
          </w:p>
        </w:tc>
        <w:tc>
          <w:tcPr>
            <w:tcW w:w="736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MTX, MTX + Ciclosporin, MTX + Prednisone and Triple Therapy</w:t>
            </w:r>
          </w:p>
        </w:tc>
        <w:tc>
          <w:tcPr>
            <w:tcW w:w="496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501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605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461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467</w:t>
            </w:r>
          </w:p>
        </w:tc>
        <w:tc>
          <w:tcPr>
            <w:tcW w:w="487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467</w:t>
            </w:r>
          </w:p>
        </w:tc>
      </w:tr>
      <w:tr w:rsidR="00EA2E89" w:rsidRPr="00CE65AE" w:rsidTr="00EA2E89">
        <w:tc>
          <w:tcPr>
            <w:tcW w:w="830" w:type="pct"/>
          </w:tcPr>
          <w:p w:rsidR="00EA2E89" w:rsidRPr="00EA2E89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EA2E89">
              <w:rPr>
                <w:rFonts w:cs="Times New Roman"/>
                <w:noProof/>
                <w:sz w:val="16"/>
                <w:szCs w:val="16"/>
                <w:lang w:eastAsia="en-GB"/>
              </w:rPr>
              <w:t>NCT00544154*</w:t>
            </w:r>
          </w:p>
          <w:p w:rsidR="00EA2E89" w:rsidRPr="00EA2E89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EA2E89">
              <w:rPr>
                <w:rFonts w:cs="Times New Roman"/>
                <w:noProof/>
                <w:sz w:val="16"/>
                <w:szCs w:val="16"/>
                <w:lang w:eastAsia="en-GB"/>
              </w:rPr>
              <w:t>(2002)</w:t>
            </w:r>
          </w:p>
        </w:tc>
        <w:tc>
          <w:tcPr>
            <w:tcW w:w="431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Phase III multi-centre</w:t>
            </w:r>
          </w:p>
        </w:tc>
        <w:tc>
          <w:tcPr>
            <w:tcW w:w="453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736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Placebo + Background</w:t>
            </w: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 xml:space="preserve"> </w:t>
            </w: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MTX</w:t>
            </w:r>
          </w:p>
        </w:tc>
        <w:tc>
          <w:tcPr>
            <w:tcW w:w="496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Yes**</w:t>
            </w:r>
          </w:p>
        </w:tc>
        <w:tc>
          <w:tcPr>
            <w:tcW w:w="501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Yes</w:t>
            </w:r>
            <w:r w:rsidRPr="001B40B3">
              <w:rPr>
                <w:rFonts w:cs="Times New Roman"/>
                <w:noProof/>
                <w:sz w:val="16"/>
                <w:szCs w:val="16"/>
                <w:vertAlign w:val="superscript"/>
                <w:lang w:eastAsia="en-GB"/>
              </w:rPr>
              <w:t>#</w:t>
            </w:r>
          </w:p>
        </w:tc>
        <w:tc>
          <w:tcPr>
            <w:tcW w:w="605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461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121</w:t>
            </w:r>
          </w:p>
        </w:tc>
        <w:tc>
          <w:tcPr>
            <w:tcW w:w="487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98</w:t>
            </w:r>
          </w:p>
        </w:tc>
      </w:tr>
      <w:tr w:rsidR="00EA2E89" w:rsidRPr="00CE65AE" w:rsidTr="00EA2E89">
        <w:tc>
          <w:tcPr>
            <w:tcW w:w="830" w:type="pct"/>
          </w:tcPr>
          <w:p w:rsidR="00EA2E89" w:rsidRPr="00EA2E89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EA2E89">
              <w:rPr>
                <w:rFonts w:cs="Times New Roman"/>
                <w:noProof/>
                <w:sz w:val="16"/>
                <w:szCs w:val="16"/>
                <w:lang w:eastAsia="en-GB"/>
              </w:rPr>
              <w:t>NCT00611455</w:t>
            </w:r>
          </w:p>
          <w:p w:rsidR="00EA2E89" w:rsidRPr="00EA2E89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EA2E89">
              <w:rPr>
                <w:rFonts w:cs="Times New Roman"/>
                <w:noProof/>
                <w:sz w:val="16"/>
                <w:szCs w:val="16"/>
                <w:lang w:eastAsia="en-GB"/>
              </w:rPr>
              <w:t>(2008)</w:t>
            </w:r>
          </w:p>
        </w:tc>
        <w:tc>
          <w:tcPr>
            <w:tcW w:w="431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 xml:space="preserve">Phase III multi-centre </w:t>
            </w:r>
          </w:p>
        </w:tc>
        <w:tc>
          <w:tcPr>
            <w:tcW w:w="453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736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Placebo + Background MTX</w:t>
            </w:r>
          </w:p>
        </w:tc>
        <w:tc>
          <w:tcPr>
            <w:tcW w:w="496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Yes**</w:t>
            </w:r>
          </w:p>
        </w:tc>
        <w:tc>
          <w:tcPr>
            <w:tcW w:w="501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Yes</w:t>
            </w:r>
            <w:r w:rsidRPr="001B40B3">
              <w:rPr>
                <w:rFonts w:cs="Times New Roman"/>
                <w:noProof/>
                <w:sz w:val="16"/>
                <w:szCs w:val="16"/>
                <w:vertAlign w:val="superscript"/>
                <w:lang w:eastAsia="en-GB"/>
              </w:rPr>
              <w:t>#</w:t>
            </w:r>
          </w:p>
        </w:tc>
        <w:tc>
          <w:tcPr>
            <w:tcW w:w="605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461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131</w:t>
            </w:r>
          </w:p>
        </w:tc>
        <w:tc>
          <w:tcPr>
            <w:tcW w:w="487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134</w:t>
            </w:r>
            <w:r w:rsidRPr="001B40B3">
              <w:rPr>
                <w:rFonts w:cs="Times New Roman"/>
                <w:noProof/>
                <w:sz w:val="16"/>
                <w:szCs w:val="16"/>
                <w:vertAlign w:val="superscript"/>
                <w:lang w:eastAsia="en-GB"/>
              </w:rPr>
              <w:t>^</w:t>
            </w:r>
          </w:p>
        </w:tc>
      </w:tr>
      <w:tr w:rsidR="00EA2E89" w:rsidRPr="00CE65AE" w:rsidTr="00EA2E89">
        <w:tc>
          <w:tcPr>
            <w:tcW w:w="830" w:type="pct"/>
          </w:tcPr>
          <w:p w:rsidR="00EA2E89" w:rsidRPr="00EA2E89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EA2E89">
              <w:rPr>
                <w:rFonts w:cs="Times New Roman"/>
                <w:noProof/>
                <w:sz w:val="16"/>
                <w:szCs w:val="16"/>
                <w:lang w:eastAsia="en-GB"/>
              </w:rPr>
              <w:t>NCT00111423</w:t>
            </w:r>
            <w:r w:rsidR="00305418">
              <w:rPr>
                <w:rFonts w:cs="Times New Roman"/>
                <w:noProof/>
                <w:sz w:val="16"/>
                <w:szCs w:val="16"/>
                <w:lang w:eastAsia="en-GB"/>
              </w:rPr>
              <w:t>~</w:t>
            </w:r>
          </w:p>
          <w:p w:rsidR="00EA2E89" w:rsidRPr="00EA2E89" w:rsidRDefault="00305418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(2001</w:t>
            </w:r>
            <w:r w:rsidR="00EA2E89" w:rsidRPr="00EA2E89">
              <w:rPr>
                <w:rFonts w:cs="Times New Roman"/>
                <w:noProof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431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Phase II</w:t>
            </w:r>
          </w:p>
        </w:tc>
        <w:tc>
          <w:tcPr>
            <w:tcW w:w="453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736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Placebo + Background MTX</w:t>
            </w:r>
          </w:p>
        </w:tc>
        <w:tc>
          <w:tcPr>
            <w:tcW w:w="496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501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Yes</w:t>
            </w:r>
            <w:r w:rsidRPr="001B40B3">
              <w:rPr>
                <w:rFonts w:cs="Times New Roman"/>
                <w:noProof/>
                <w:sz w:val="16"/>
                <w:szCs w:val="16"/>
                <w:vertAlign w:val="superscript"/>
                <w:lang w:eastAsia="en-GB"/>
              </w:rPr>
              <w:t>#</w:t>
            </w:r>
          </w:p>
        </w:tc>
        <w:tc>
          <w:tcPr>
            <w:tcW w:w="605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461" w:type="pct"/>
          </w:tcPr>
          <w:p w:rsidR="00EA2E89" w:rsidRPr="001B40B3" w:rsidRDefault="007410F7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77</w:t>
            </w:r>
          </w:p>
        </w:tc>
        <w:tc>
          <w:tcPr>
            <w:tcW w:w="487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77</w:t>
            </w:r>
          </w:p>
        </w:tc>
      </w:tr>
      <w:tr w:rsidR="00EA2E89" w:rsidRPr="00CE65AE" w:rsidTr="00EA2E89">
        <w:tc>
          <w:tcPr>
            <w:tcW w:w="830" w:type="pct"/>
          </w:tcPr>
          <w:p w:rsidR="00EA2E89" w:rsidRPr="00EA2E89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EA2E89">
              <w:rPr>
                <w:rFonts w:cs="Times New Roman"/>
                <w:noProof/>
                <w:sz w:val="16"/>
                <w:szCs w:val="16"/>
                <w:lang w:eastAsia="en-GB"/>
              </w:rPr>
              <w:t>NCT00037700</w:t>
            </w:r>
          </w:p>
          <w:p w:rsidR="00EA2E89" w:rsidRPr="00EA2E89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EA2E89">
              <w:rPr>
                <w:rFonts w:cs="Times New Roman"/>
                <w:noProof/>
                <w:sz w:val="16"/>
                <w:szCs w:val="16"/>
                <w:lang w:eastAsia="en-GB"/>
              </w:rPr>
              <w:t>(2001)</w:t>
            </w:r>
          </w:p>
        </w:tc>
        <w:tc>
          <w:tcPr>
            <w:tcW w:w="431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Phase II</w:t>
            </w:r>
          </w:p>
        </w:tc>
        <w:tc>
          <w:tcPr>
            <w:tcW w:w="453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736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Placebo + Background MTX</w:t>
            </w:r>
          </w:p>
        </w:tc>
        <w:tc>
          <w:tcPr>
            <w:tcW w:w="496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501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Yes</w:t>
            </w:r>
            <w:r w:rsidRPr="001B40B3">
              <w:rPr>
                <w:rFonts w:cs="Times New Roman"/>
                <w:noProof/>
                <w:sz w:val="16"/>
                <w:szCs w:val="16"/>
                <w:vertAlign w:val="superscript"/>
                <w:lang w:eastAsia="en-GB"/>
              </w:rPr>
              <w:t>#</w:t>
            </w:r>
          </w:p>
        </w:tc>
        <w:tc>
          <w:tcPr>
            <w:tcW w:w="605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461" w:type="pct"/>
          </w:tcPr>
          <w:p w:rsidR="00EA2E89" w:rsidRPr="001B40B3" w:rsidRDefault="00305418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68</w:t>
            </w:r>
          </w:p>
        </w:tc>
        <w:tc>
          <w:tcPr>
            <w:tcW w:w="487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68</w:t>
            </w:r>
          </w:p>
        </w:tc>
      </w:tr>
      <w:tr w:rsidR="00EA2E89" w:rsidRPr="00CE65AE" w:rsidTr="00EA2E89">
        <w:tc>
          <w:tcPr>
            <w:tcW w:w="830" w:type="pct"/>
          </w:tcPr>
          <w:p w:rsidR="00EA2E89" w:rsidRPr="00EA2E89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EA2E89">
              <w:rPr>
                <w:rFonts w:cs="Times New Roman"/>
                <w:noProof/>
                <w:sz w:val="16"/>
                <w:szCs w:val="16"/>
                <w:lang w:eastAsia="en-GB"/>
              </w:rPr>
              <w:t>NCT00106522****</w:t>
            </w:r>
          </w:p>
          <w:p w:rsidR="00EA2E89" w:rsidRPr="00EA2E89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EA2E89">
              <w:rPr>
                <w:rFonts w:cs="Times New Roman"/>
                <w:noProof/>
                <w:sz w:val="16"/>
                <w:szCs w:val="16"/>
                <w:lang w:eastAsia="en-GB"/>
              </w:rPr>
              <w:t>(2005)</w:t>
            </w:r>
          </w:p>
        </w:tc>
        <w:tc>
          <w:tcPr>
            <w:tcW w:w="431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 xml:space="preserve">Phase III </w:t>
            </w: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multi-centre</w:t>
            </w:r>
          </w:p>
        </w:tc>
        <w:tc>
          <w:tcPr>
            <w:tcW w:w="453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736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Placebo + Background MTX</w:t>
            </w:r>
          </w:p>
        </w:tc>
        <w:tc>
          <w:tcPr>
            <w:tcW w:w="496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501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605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461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160</w:t>
            </w:r>
          </w:p>
        </w:tc>
        <w:tc>
          <w:tcPr>
            <w:tcW w:w="487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160</w:t>
            </w:r>
          </w:p>
        </w:tc>
      </w:tr>
      <w:tr w:rsidR="00EA2E89" w:rsidRPr="00CE65AE" w:rsidTr="00EA2E89">
        <w:tc>
          <w:tcPr>
            <w:tcW w:w="830" w:type="pct"/>
          </w:tcPr>
          <w:p w:rsidR="00EA2E89" w:rsidRPr="00EA2E89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EA2E89">
              <w:rPr>
                <w:rFonts w:cs="Times New Roman"/>
                <w:noProof/>
                <w:sz w:val="16"/>
                <w:szCs w:val="16"/>
                <w:lang w:eastAsia="en-GB"/>
              </w:rPr>
              <w:t>NCT00106535****</w:t>
            </w:r>
          </w:p>
          <w:p w:rsidR="00EA2E89" w:rsidRPr="00EA2E89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EA2E89">
              <w:rPr>
                <w:rFonts w:cs="Times New Roman"/>
                <w:noProof/>
                <w:sz w:val="16"/>
                <w:szCs w:val="16"/>
                <w:lang w:eastAsia="en-GB"/>
              </w:rPr>
              <w:t>(2005)</w:t>
            </w:r>
          </w:p>
        </w:tc>
        <w:tc>
          <w:tcPr>
            <w:tcW w:w="431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 xml:space="preserve">Phase III </w:t>
            </w: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multi-</w:t>
            </w: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lastRenderedPageBreak/>
              <w:t>centre</w:t>
            </w:r>
          </w:p>
        </w:tc>
        <w:tc>
          <w:tcPr>
            <w:tcW w:w="453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vertAlign w:val="superscript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lastRenderedPageBreak/>
              <w:t>52</w:t>
            </w:r>
            <w:r>
              <w:rPr>
                <w:rFonts w:cs="Times New Roman"/>
                <w:noProof/>
                <w:sz w:val="16"/>
                <w:szCs w:val="16"/>
                <w:vertAlign w:val="superscript"/>
                <w:lang w:eastAsia="en-GB"/>
              </w:rPr>
              <w:t>@</w:t>
            </w:r>
          </w:p>
        </w:tc>
        <w:tc>
          <w:tcPr>
            <w:tcW w:w="736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Placebo + Background MTX</w:t>
            </w:r>
          </w:p>
        </w:tc>
        <w:tc>
          <w:tcPr>
            <w:tcW w:w="496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vertAlign w:val="superscript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Yes</w:t>
            </w:r>
            <w:r>
              <w:rPr>
                <w:rFonts w:cs="Times New Roman"/>
                <w:noProof/>
                <w:sz w:val="16"/>
                <w:szCs w:val="16"/>
                <w:vertAlign w:val="superscript"/>
                <w:lang w:eastAsia="en-GB"/>
              </w:rPr>
              <w:t>@@</w:t>
            </w:r>
          </w:p>
        </w:tc>
        <w:tc>
          <w:tcPr>
            <w:tcW w:w="501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605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461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393</w:t>
            </w:r>
          </w:p>
        </w:tc>
        <w:tc>
          <w:tcPr>
            <w:tcW w:w="487" w:type="pct"/>
          </w:tcPr>
          <w:p w:rsidR="00EA2E89" w:rsidRPr="0004769E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vertAlign w:val="superscript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392</w:t>
            </w:r>
            <w:r>
              <w:rPr>
                <w:rFonts w:cs="Times New Roman"/>
                <w:noProof/>
                <w:sz w:val="16"/>
                <w:szCs w:val="16"/>
                <w:vertAlign w:val="superscript"/>
                <w:lang w:eastAsia="en-GB"/>
              </w:rPr>
              <w:t>^^</w:t>
            </w:r>
          </w:p>
        </w:tc>
      </w:tr>
      <w:tr w:rsidR="00EA2E89" w:rsidRPr="00CE65AE" w:rsidTr="00EA2E89">
        <w:tc>
          <w:tcPr>
            <w:tcW w:w="830" w:type="pct"/>
          </w:tcPr>
          <w:p w:rsidR="00EA2E89" w:rsidRPr="00EA2E89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EA2E89">
              <w:rPr>
                <w:rFonts w:cs="Times New Roman"/>
                <w:noProof/>
                <w:sz w:val="16"/>
                <w:szCs w:val="16"/>
                <w:lang w:eastAsia="en-GB"/>
              </w:rPr>
              <w:lastRenderedPageBreak/>
              <w:t>NCT00106548****</w:t>
            </w:r>
          </w:p>
          <w:p w:rsidR="00EA2E89" w:rsidRPr="00EA2E89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EA2E89">
              <w:rPr>
                <w:rFonts w:cs="Times New Roman"/>
                <w:noProof/>
                <w:sz w:val="16"/>
                <w:szCs w:val="16"/>
                <w:lang w:eastAsia="en-GB"/>
              </w:rPr>
              <w:t>(2005)</w:t>
            </w:r>
          </w:p>
        </w:tc>
        <w:tc>
          <w:tcPr>
            <w:tcW w:w="431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 xml:space="preserve">Phase III </w:t>
            </w: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multi-centre</w:t>
            </w:r>
          </w:p>
        </w:tc>
        <w:tc>
          <w:tcPr>
            <w:tcW w:w="453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736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Placebo + Background MTX</w:t>
            </w:r>
          </w:p>
        </w:tc>
        <w:tc>
          <w:tcPr>
            <w:tcW w:w="496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501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605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461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204</w:t>
            </w:r>
          </w:p>
        </w:tc>
        <w:tc>
          <w:tcPr>
            <w:tcW w:w="487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204</w:t>
            </w:r>
          </w:p>
        </w:tc>
      </w:tr>
      <w:tr w:rsidR="00EA2E89" w:rsidRPr="00CE65AE" w:rsidTr="00EA2E89">
        <w:tc>
          <w:tcPr>
            <w:tcW w:w="830" w:type="pct"/>
          </w:tcPr>
          <w:p w:rsidR="00EA2E89" w:rsidRPr="00EA2E89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EA2E89">
              <w:rPr>
                <w:rFonts w:cs="Times New Roman"/>
                <w:noProof/>
                <w:sz w:val="16"/>
                <w:szCs w:val="16"/>
                <w:lang w:eastAsia="en-GB"/>
              </w:rPr>
              <w:t>NCT00109408</w:t>
            </w:r>
          </w:p>
          <w:p w:rsidR="00EA2E89" w:rsidRPr="00EA2E89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EA2E89">
              <w:rPr>
                <w:rFonts w:cs="Times New Roman"/>
                <w:noProof/>
                <w:sz w:val="16"/>
                <w:szCs w:val="16"/>
                <w:lang w:eastAsia="en-GB"/>
              </w:rPr>
              <w:t>(2005)</w:t>
            </w:r>
          </w:p>
        </w:tc>
        <w:tc>
          <w:tcPr>
            <w:tcW w:w="431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 xml:space="preserve">Phase III </w:t>
            </w: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multi-centre</w:t>
            </w:r>
          </w:p>
        </w:tc>
        <w:tc>
          <w:tcPr>
            <w:tcW w:w="453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736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MTX</w:t>
            </w:r>
          </w:p>
        </w:tc>
        <w:tc>
          <w:tcPr>
            <w:tcW w:w="496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501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605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Yes, but discontinued</w:t>
            </w:r>
          </w:p>
        </w:tc>
        <w:tc>
          <w:tcPr>
            <w:tcW w:w="461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284</w:t>
            </w:r>
          </w:p>
        </w:tc>
        <w:tc>
          <w:tcPr>
            <w:tcW w:w="487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284</w:t>
            </w:r>
          </w:p>
        </w:tc>
      </w:tr>
      <w:tr w:rsidR="00EA2E89" w:rsidRPr="00CE65AE" w:rsidTr="00EA2E89">
        <w:tc>
          <w:tcPr>
            <w:tcW w:w="830" w:type="pct"/>
          </w:tcPr>
          <w:p w:rsidR="00EA2E89" w:rsidRPr="00EA2E89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EA2E89">
              <w:rPr>
                <w:rFonts w:cs="Times New Roman"/>
                <w:noProof/>
                <w:sz w:val="16"/>
                <w:szCs w:val="16"/>
                <w:lang w:eastAsia="en-GB"/>
              </w:rPr>
              <w:t>NCT00106574****</w:t>
            </w:r>
          </w:p>
          <w:p w:rsidR="00EA2E89" w:rsidRPr="00EA2E89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EA2E89">
              <w:rPr>
                <w:rFonts w:cs="Times New Roman"/>
                <w:noProof/>
                <w:sz w:val="16"/>
                <w:szCs w:val="16"/>
                <w:lang w:eastAsia="en-GB"/>
              </w:rPr>
              <w:t>(2005)</w:t>
            </w:r>
          </w:p>
        </w:tc>
        <w:tc>
          <w:tcPr>
            <w:tcW w:w="431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 xml:space="preserve">Phase III </w:t>
            </w: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multi-centre</w:t>
            </w:r>
          </w:p>
        </w:tc>
        <w:tc>
          <w:tcPr>
            <w:tcW w:w="453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736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Placebo + Background DMARD therapy</w:t>
            </w:r>
          </w:p>
        </w:tc>
        <w:tc>
          <w:tcPr>
            <w:tcW w:w="496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Yes**</w:t>
            </w:r>
          </w:p>
        </w:tc>
        <w:tc>
          <w:tcPr>
            <w:tcW w:w="501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605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461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415</w:t>
            </w:r>
          </w:p>
        </w:tc>
        <w:tc>
          <w:tcPr>
            <w:tcW w:w="487" w:type="pct"/>
          </w:tcPr>
          <w:p w:rsidR="00EA2E89" w:rsidRPr="0004769E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vertAlign w:val="superscript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414</w:t>
            </w:r>
            <w:r>
              <w:rPr>
                <w:rFonts w:cs="Times New Roman"/>
                <w:noProof/>
                <w:sz w:val="16"/>
                <w:szCs w:val="16"/>
                <w:vertAlign w:val="superscript"/>
                <w:lang w:eastAsia="en-GB"/>
              </w:rPr>
              <w:t>^^</w:t>
            </w:r>
          </w:p>
        </w:tc>
      </w:tr>
      <w:tr w:rsidR="00EA2E89" w:rsidRPr="00CE65AE" w:rsidTr="00EA2E89">
        <w:tc>
          <w:tcPr>
            <w:tcW w:w="830" w:type="pct"/>
          </w:tcPr>
          <w:p w:rsidR="00EA2E89" w:rsidRPr="00EA2E89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EA2E89">
              <w:rPr>
                <w:rFonts w:cs="Times New Roman"/>
                <w:noProof/>
                <w:sz w:val="16"/>
                <w:szCs w:val="16"/>
                <w:lang w:eastAsia="en-GB"/>
              </w:rPr>
              <w:t>NCT00520572</w:t>
            </w:r>
          </w:p>
          <w:p w:rsidR="00EA2E89" w:rsidRPr="00EA2E89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EA2E89">
              <w:rPr>
                <w:rFonts w:cs="Times New Roman"/>
                <w:noProof/>
                <w:sz w:val="16"/>
                <w:szCs w:val="16"/>
                <w:lang w:eastAsia="en-GB"/>
              </w:rPr>
              <w:t>(2007)</w:t>
            </w:r>
          </w:p>
        </w:tc>
        <w:tc>
          <w:tcPr>
            <w:tcW w:w="431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 xml:space="preserve">Phase IIb </w:t>
            </w:r>
          </w:p>
        </w:tc>
        <w:tc>
          <w:tcPr>
            <w:tcW w:w="453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736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Placebo + Background MTX or SSZ</w:t>
            </w:r>
          </w:p>
        </w:tc>
        <w:tc>
          <w:tcPr>
            <w:tcW w:w="496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501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605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461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65</w:t>
            </w:r>
          </w:p>
        </w:tc>
        <w:tc>
          <w:tcPr>
            <w:tcW w:w="487" w:type="pct"/>
          </w:tcPr>
          <w:p w:rsidR="00EA2E89" w:rsidRPr="001B40B3" w:rsidRDefault="00EA2E89" w:rsidP="00EA2E89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65</w:t>
            </w:r>
          </w:p>
        </w:tc>
      </w:tr>
    </w:tbl>
    <w:p w:rsidR="001B40B3" w:rsidRPr="00EA2E89" w:rsidRDefault="00CE65AE" w:rsidP="00EA2E89">
      <w:pPr>
        <w:rPr>
          <w:rFonts w:cs="Times New Roman"/>
          <w:b/>
          <w:noProof/>
          <w:lang w:eastAsia="en-GB"/>
        </w:rPr>
      </w:pPr>
      <w:r w:rsidRPr="00CE65AE">
        <w:rPr>
          <w:rFonts w:cs="Times New Roman"/>
          <w:noProof/>
          <w:sz w:val="16"/>
          <w:szCs w:val="16"/>
          <w:lang w:eastAsia="en-GB"/>
        </w:rPr>
        <w:t>* Random</w:t>
      </w:r>
      <w:r>
        <w:rPr>
          <w:rFonts w:cs="Times New Roman"/>
          <w:noProof/>
          <w:sz w:val="16"/>
          <w:szCs w:val="16"/>
          <w:lang w:eastAsia="en-GB"/>
        </w:rPr>
        <w:t xml:space="preserve"> 80%; ** Encouraged</w:t>
      </w:r>
      <w:r w:rsidR="00346561">
        <w:rPr>
          <w:rFonts w:cs="Times New Roman"/>
          <w:noProof/>
          <w:sz w:val="16"/>
          <w:szCs w:val="16"/>
          <w:lang w:eastAsia="en-GB"/>
        </w:rPr>
        <w:t xml:space="preserve"> or eligible</w:t>
      </w:r>
      <w:r>
        <w:rPr>
          <w:rFonts w:cs="Times New Roman"/>
          <w:noProof/>
          <w:sz w:val="16"/>
          <w:szCs w:val="16"/>
          <w:lang w:eastAsia="en-GB"/>
        </w:rPr>
        <w:t xml:space="preserve"> to enter an open-label extension study if withdrawn or after completion</w:t>
      </w:r>
      <w:r w:rsidR="00346561">
        <w:rPr>
          <w:rFonts w:cs="Times New Roman"/>
          <w:noProof/>
          <w:sz w:val="16"/>
          <w:szCs w:val="16"/>
          <w:lang w:eastAsia="en-GB"/>
        </w:rPr>
        <w:t xml:space="preserve"> (open-label data not available)</w:t>
      </w:r>
      <w:r>
        <w:rPr>
          <w:rFonts w:cs="Times New Roman"/>
          <w:noProof/>
          <w:sz w:val="16"/>
          <w:szCs w:val="16"/>
          <w:lang w:eastAsia="en-GB"/>
        </w:rPr>
        <w:t xml:space="preserve">; *** Study of patients with very early inflammatory polyarthritis (excluded from analyses); </w:t>
      </w:r>
      <w:r>
        <w:rPr>
          <w:rFonts w:cs="Times New Roman"/>
          <w:noProof/>
          <w:sz w:val="16"/>
          <w:szCs w:val="16"/>
          <w:vertAlign w:val="superscript"/>
          <w:lang w:eastAsia="en-GB"/>
        </w:rPr>
        <w:t>#</w:t>
      </w:r>
      <w:r>
        <w:rPr>
          <w:rFonts w:cs="Times New Roman"/>
          <w:noProof/>
          <w:sz w:val="16"/>
          <w:szCs w:val="16"/>
          <w:lang w:eastAsia="en-GB"/>
        </w:rPr>
        <w:t xml:space="preserve"> Active disease despite on MTX; </w:t>
      </w:r>
      <w:r>
        <w:rPr>
          <w:rFonts w:cs="Times New Roman"/>
          <w:noProof/>
          <w:sz w:val="16"/>
          <w:szCs w:val="16"/>
          <w:vertAlign w:val="superscript"/>
          <w:lang w:eastAsia="en-GB"/>
        </w:rPr>
        <w:t>##</w:t>
      </w:r>
      <w:r>
        <w:rPr>
          <w:rFonts w:cs="Times New Roman"/>
          <w:noProof/>
          <w:sz w:val="16"/>
          <w:szCs w:val="16"/>
          <w:lang w:eastAsia="en-GB"/>
        </w:rPr>
        <w:t xml:space="preserve"> Active disease despite on SSZ; </w:t>
      </w:r>
      <w:r>
        <w:rPr>
          <w:rFonts w:cs="Times New Roman"/>
          <w:noProof/>
          <w:sz w:val="16"/>
          <w:szCs w:val="16"/>
          <w:vertAlign w:val="superscript"/>
          <w:lang w:eastAsia="en-GB"/>
        </w:rPr>
        <w:t>###</w:t>
      </w:r>
      <w:r>
        <w:rPr>
          <w:rFonts w:cs="Times New Roman"/>
          <w:noProof/>
          <w:sz w:val="16"/>
          <w:szCs w:val="16"/>
          <w:lang w:eastAsia="en-GB"/>
        </w:rPr>
        <w:t xml:space="preserve"> Not MTX; </w:t>
      </w:r>
      <w:r>
        <w:rPr>
          <w:rFonts w:cs="Times New Roman"/>
          <w:noProof/>
          <w:sz w:val="16"/>
          <w:szCs w:val="16"/>
          <w:vertAlign w:val="superscript"/>
          <w:lang w:eastAsia="en-GB"/>
        </w:rPr>
        <w:t>^</w:t>
      </w:r>
      <w:r w:rsidR="00346561">
        <w:rPr>
          <w:rFonts w:cs="Times New Roman"/>
          <w:noProof/>
          <w:sz w:val="16"/>
          <w:szCs w:val="16"/>
          <w:lang w:eastAsia="en-GB"/>
        </w:rPr>
        <w:t xml:space="preserve"> Includes </w:t>
      </w:r>
      <w:r>
        <w:rPr>
          <w:rFonts w:cs="Times New Roman"/>
          <w:noProof/>
          <w:sz w:val="16"/>
          <w:szCs w:val="16"/>
          <w:lang w:eastAsia="en-GB"/>
        </w:rPr>
        <w:t>patients who although randomised did not receive test article</w:t>
      </w:r>
      <w:r w:rsidR="00346561">
        <w:rPr>
          <w:rFonts w:cs="Times New Roman"/>
          <w:noProof/>
          <w:sz w:val="16"/>
          <w:szCs w:val="16"/>
          <w:lang w:eastAsia="en-GB"/>
        </w:rPr>
        <w:t xml:space="preserve"> or randomised in error</w:t>
      </w:r>
      <w:r w:rsidR="001B40B3">
        <w:rPr>
          <w:rFonts w:cs="Times New Roman"/>
          <w:noProof/>
          <w:sz w:val="16"/>
          <w:szCs w:val="16"/>
          <w:lang w:eastAsia="en-GB"/>
        </w:rPr>
        <w:t xml:space="preserve">; **** Rescue </w:t>
      </w:r>
      <w:r w:rsidR="0004769E">
        <w:rPr>
          <w:rFonts w:cs="Times New Roman"/>
          <w:noProof/>
          <w:sz w:val="16"/>
          <w:szCs w:val="16"/>
          <w:lang w:eastAsia="en-GB"/>
        </w:rPr>
        <w:t>therapy offered at 16/8 weeks</w:t>
      </w:r>
      <w:r w:rsidR="001B40B3">
        <w:rPr>
          <w:rFonts w:cs="Times New Roman"/>
          <w:noProof/>
          <w:sz w:val="16"/>
          <w:szCs w:val="16"/>
          <w:lang w:eastAsia="en-GB"/>
        </w:rPr>
        <w:t xml:space="preserve"> in all cases of treatment failure (</w:t>
      </w:r>
      <w:r w:rsidR="0004769E">
        <w:rPr>
          <w:rFonts w:cs="Times New Roman"/>
          <w:noProof/>
          <w:sz w:val="16"/>
          <w:szCs w:val="16"/>
          <w:lang w:eastAsia="en-GB"/>
        </w:rPr>
        <w:t xml:space="preserve">41.25%, 50%, 33.33%, 3.9% and 10.8% </w:t>
      </w:r>
      <w:r w:rsidR="001B40B3">
        <w:rPr>
          <w:rFonts w:cs="Times New Roman"/>
          <w:noProof/>
          <w:sz w:val="16"/>
          <w:szCs w:val="16"/>
          <w:lang w:eastAsia="en-GB"/>
        </w:rPr>
        <w:t xml:space="preserve">resp.) ; </w:t>
      </w:r>
      <w:r w:rsidR="001B40B3">
        <w:rPr>
          <w:rFonts w:cs="Times New Roman"/>
          <w:noProof/>
          <w:sz w:val="16"/>
          <w:szCs w:val="16"/>
          <w:vertAlign w:val="superscript"/>
          <w:lang w:eastAsia="en-GB"/>
        </w:rPr>
        <w:t>@</w:t>
      </w:r>
      <w:r w:rsidR="001B40B3">
        <w:rPr>
          <w:rFonts w:cs="Times New Roman"/>
          <w:noProof/>
          <w:sz w:val="16"/>
          <w:szCs w:val="16"/>
          <w:lang w:eastAsia="en-GB"/>
        </w:rPr>
        <w:t xml:space="preserve"> Only have 24 weeks of data; </w:t>
      </w:r>
      <w:r w:rsidR="001B40B3">
        <w:rPr>
          <w:rFonts w:cs="Times New Roman"/>
          <w:noProof/>
          <w:sz w:val="16"/>
          <w:szCs w:val="16"/>
          <w:vertAlign w:val="superscript"/>
          <w:lang w:eastAsia="en-GB"/>
        </w:rPr>
        <w:t>@@</w:t>
      </w:r>
      <w:r w:rsidR="001B40B3">
        <w:rPr>
          <w:rFonts w:cs="Times New Roman"/>
          <w:noProof/>
          <w:sz w:val="16"/>
          <w:szCs w:val="16"/>
          <w:lang w:eastAsia="en-GB"/>
        </w:rPr>
        <w:t xml:space="preserve"> Second year of open-label therapy and an optional 3-year open-label extension phase</w:t>
      </w:r>
      <w:r w:rsidR="0004769E">
        <w:rPr>
          <w:rFonts w:cs="Times New Roman"/>
          <w:noProof/>
          <w:sz w:val="16"/>
          <w:szCs w:val="16"/>
          <w:lang w:eastAsia="en-GB"/>
        </w:rPr>
        <w:t xml:space="preserve">; </w:t>
      </w:r>
      <w:r w:rsidR="0004769E">
        <w:rPr>
          <w:rFonts w:cs="Times New Roman"/>
          <w:noProof/>
          <w:sz w:val="16"/>
          <w:szCs w:val="16"/>
          <w:vertAlign w:val="superscript"/>
          <w:lang w:eastAsia="en-GB"/>
        </w:rPr>
        <w:t>^^</w:t>
      </w:r>
      <w:r w:rsidR="0004769E">
        <w:rPr>
          <w:rFonts w:cs="Times New Roman"/>
          <w:noProof/>
          <w:sz w:val="16"/>
          <w:szCs w:val="16"/>
          <w:lang w:eastAsia="en-GB"/>
        </w:rPr>
        <w:t xml:space="preserve"> Patients who actually received the control treatment</w:t>
      </w:r>
      <w:r w:rsidR="00305418">
        <w:rPr>
          <w:rFonts w:cs="Times New Roman"/>
          <w:noProof/>
          <w:sz w:val="16"/>
          <w:szCs w:val="16"/>
          <w:lang w:eastAsia="en-GB"/>
        </w:rPr>
        <w:t>; ~The Trial identifier corresponds to the extension study to the original trial which does not have an NCT identifier.</w:t>
      </w:r>
    </w:p>
    <w:p w:rsidR="00A21827" w:rsidRPr="00A21827" w:rsidRDefault="00A21827" w:rsidP="00A21827">
      <w:pPr>
        <w:jc w:val="center"/>
        <w:rPr>
          <w:rFonts w:cs="Times New Roman"/>
          <w:b/>
          <w:noProof/>
          <w:lang w:eastAsia="en-GB"/>
        </w:rPr>
      </w:pPr>
      <w:r w:rsidRPr="00A21827">
        <w:rPr>
          <w:rFonts w:cs="Times New Roman"/>
          <w:b/>
          <w:noProof/>
          <w:lang w:eastAsia="en-GB"/>
        </w:rPr>
        <w:t>Supplementary Table 1</w:t>
      </w:r>
      <w:r>
        <w:rPr>
          <w:rFonts w:cs="Times New Roman"/>
          <w:b/>
          <w:noProof/>
          <w:lang w:eastAsia="en-GB"/>
        </w:rPr>
        <w:t>b</w:t>
      </w:r>
      <w:r w:rsidRPr="00A21827">
        <w:rPr>
          <w:rFonts w:cs="Times New Roman"/>
          <w:b/>
          <w:noProof/>
          <w:lang w:eastAsia="en-GB"/>
        </w:rPr>
        <w:t>: Description of the 19 Randomised Controlled Trials received</w:t>
      </w:r>
      <w:r>
        <w:rPr>
          <w:rFonts w:cs="Times New Roman"/>
          <w:b/>
          <w:noProof/>
          <w:lang w:eastAsia="en-GB"/>
        </w:rPr>
        <w:t xml:space="preserve"> (Stivea Trial excluded from all analyses)</w:t>
      </w:r>
    </w:p>
    <w:tbl>
      <w:tblPr>
        <w:tblStyle w:val="TableGrid"/>
        <w:tblW w:w="4737" w:type="pct"/>
        <w:tblLook w:val="04A0" w:firstRow="1" w:lastRow="0" w:firstColumn="1" w:lastColumn="0" w:noHBand="0" w:noVBand="1"/>
      </w:tblPr>
      <w:tblGrid>
        <w:gridCol w:w="1153"/>
        <w:gridCol w:w="758"/>
        <w:gridCol w:w="1888"/>
        <w:gridCol w:w="2264"/>
        <w:gridCol w:w="2693"/>
      </w:tblGrid>
      <w:tr w:rsidR="00A21827" w:rsidRPr="00CE65AE" w:rsidTr="00A21827">
        <w:tc>
          <w:tcPr>
            <w:tcW w:w="658" w:type="pct"/>
          </w:tcPr>
          <w:p w:rsidR="00A21827" w:rsidRPr="00EA2E89" w:rsidRDefault="00A21827" w:rsidP="006E2874">
            <w:pPr>
              <w:jc w:val="center"/>
              <w:rPr>
                <w:rFonts w:cs="Times New Roman"/>
                <w:b/>
                <w:noProof/>
                <w:sz w:val="16"/>
                <w:szCs w:val="16"/>
                <w:lang w:eastAsia="en-GB"/>
              </w:rPr>
            </w:pPr>
            <w:r w:rsidRPr="00EA2E89">
              <w:rPr>
                <w:rFonts w:cs="Times New Roman"/>
                <w:b/>
                <w:noProof/>
                <w:sz w:val="16"/>
                <w:szCs w:val="16"/>
                <w:lang w:eastAsia="en-GB"/>
              </w:rPr>
              <w:t>Trial Identifier</w:t>
            </w:r>
          </w:p>
          <w:p w:rsidR="00A21827" w:rsidRPr="00EA2E89" w:rsidRDefault="00A21827" w:rsidP="006E2874">
            <w:pPr>
              <w:jc w:val="center"/>
              <w:rPr>
                <w:rFonts w:cs="Times New Roman"/>
                <w:b/>
                <w:noProof/>
                <w:sz w:val="16"/>
                <w:szCs w:val="16"/>
                <w:lang w:eastAsia="en-GB"/>
              </w:rPr>
            </w:pPr>
            <w:r w:rsidRPr="00EA2E89">
              <w:rPr>
                <w:rFonts w:cs="Times New Roman"/>
                <w:b/>
                <w:noProof/>
                <w:sz w:val="16"/>
                <w:szCs w:val="16"/>
                <w:lang w:eastAsia="en-GB"/>
              </w:rPr>
              <w:t>(Start year)</w:t>
            </w:r>
          </w:p>
        </w:tc>
        <w:tc>
          <w:tcPr>
            <w:tcW w:w="432" w:type="pct"/>
          </w:tcPr>
          <w:p w:rsidR="00A21827" w:rsidRPr="00EA2E89" w:rsidRDefault="00A21827" w:rsidP="006E2874">
            <w:pPr>
              <w:jc w:val="center"/>
              <w:rPr>
                <w:rFonts w:cs="Times New Roman"/>
                <w:b/>
                <w:noProof/>
                <w:sz w:val="16"/>
                <w:szCs w:val="16"/>
                <w:lang w:eastAsia="en-GB"/>
              </w:rPr>
            </w:pPr>
            <w:r w:rsidRPr="00EA2E89">
              <w:rPr>
                <w:rFonts w:cs="Times New Roman"/>
                <w:b/>
                <w:noProof/>
                <w:sz w:val="16"/>
                <w:szCs w:val="16"/>
                <w:lang w:eastAsia="en-GB"/>
              </w:rPr>
              <w:t>Trial design</w:t>
            </w:r>
          </w:p>
        </w:tc>
        <w:tc>
          <w:tcPr>
            <w:tcW w:w="1078" w:type="pct"/>
          </w:tcPr>
          <w:p w:rsidR="00A21827" w:rsidRPr="00EA2E89" w:rsidRDefault="00A21827" w:rsidP="006E2874">
            <w:pPr>
              <w:jc w:val="center"/>
              <w:rPr>
                <w:rFonts w:cs="Times New Roman"/>
                <w:b/>
                <w:noProof/>
                <w:sz w:val="16"/>
                <w:szCs w:val="16"/>
                <w:lang w:eastAsia="en-GB"/>
              </w:rPr>
            </w:pPr>
            <w:r w:rsidRPr="00EA2E89">
              <w:rPr>
                <w:rFonts w:cs="Times New Roman"/>
                <w:b/>
                <w:noProof/>
                <w:sz w:val="16"/>
                <w:szCs w:val="16"/>
                <w:lang w:eastAsia="en-GB"/>
              </w:rPr>
              <w:t>Biological Intervention</w:t>
            </w:r>
          </w:p>
        </w:tc>
        <w:tc>
          <w:tcPr>
            <w:tcW w:w="1293" w:type="pct"/>
          </w:tcPr>
          <w:p w:rsidR="00A21827" w:rsidRPr="00EA2E89" w:rsidRDefault="00A21827" w:rsidP="00A21827">
            <w:pPr>
              <w:jc w:val="center"/>
              <w:rPr>
                <w:rFonts w:cs="Times New Roman"/>
                <w:b/>
                <w:noProof/>
                <w:sz w:val="16"/>
                <w:szCs w:val="16"/>
                <w:lang w:eastAsia="en-GB"/>
              </w:rPr>
            </w:pPr>
            <w:r w:rsidRPr="00EA2E89">
              <w:rPr>
                <w:rFonts w:cs="Times New Roman"/>
                <w:b/>
                <w:noProof/>
                <w:sz w:val="16"/>
                <w:szCs w:val="16"/>
                <w:lang w:eastAsia="en-GB"/>
              </w:rPr>
              <w:t>Primary Efficacy Outcome</w:t>
            </w:r>
          </w:p>
          <w:p w:rsidR="00A21827" w:rsidRPr="00EA2E89" w:rsidRDefault="00A21827" w:rsidP="00A21827">
            <w:pPr>
              <w:jc w:val="center"/>
              <w:rPr>
                <w:rFonts w:cs="Times New Roman"/>
                <w:b/>
                <w:noProof/>
                <w:sz w:val="16"/>
                <w:szCs w:val="16"/>
                <w:lang w:eastAsia="en-GB"/>
              </w:rPr>
            </w:pPr>
            <w:r w:rsidRPr="00EA2E89">
              <w:rPr>
                <w:rFonts w:cs="Times New Roman"/>
                <w:b/>
                <w:noProof/>
                <w:sz w:val="16"/>
                <w:szCs w:val="16"/>
                <w:lang w:eastAsia="en-GB"/>
              </w:rPr>
              <w:t>(disease activity-related)</w:t>
            </w:r>
          </w:p>
        </w:tc>
        <w:tc>
          <w:tcPr>
            <w:tcW w:w="1538" w:type="pct"/>
          </w:tcPr>
          <w:p w:rsidR="00A21827" w:rsidRPr="00EA2E89" w:rsidRDefault="00A21827" w:rsidP="00A21827">
            <w:pPr>
              <w:jc w:val="center"/>
              <w:rPr>
                <w:rFonts w:cs="Times New Roman"/>
                <w:b/>
                <w:noProof/>
                <w:sz w:val="16"/>
                <w:szCs w:val="16"/>
                <w:lang w:eastAsia="en-GB"/>
              </w:rPr>
            </w:pPr>
            <w:r w:rsidRPr="00EA2E89">
              <w:rPr>
                <w:rFonts w:cs="Times New Roman"/>
                <w:b/>
                <w:noProof/>
                <w:sz w:val="16"/>
                <w:szCs w:val="16"/>
                <w:lang w:eastAsia="en-GB"/>
              </w:rPr>
              <w:t>Secondary Efficacy  Outcomes</w:t>
            </w:r>
          </w:p>
          <w:p w:rsidR="00A21827" w:rsidRPr="00EA2E89" w:rsidRDefault="00A21827" w:rsidP="00A21827">
            <w:pPr>
              <w:jc w:val="center"/>
              <w:rPr>
                <w:rFonts w:cs="Times New Roman"/>
                <w:b/>
                <w:noProof/>
                <w:sz w:val="16"/>
                <w:szCs w:val="16"/>
                <w:lang w:eastAsia="en-GB"/>
              </w:rPr>
            </w:pPr>
            <w:r w:rsidRPr="00EA2E89">
              <w:rPr>
                <w:rFonts w:cs="Times New Roman"/>
                <w:b/>
                <w:noProof/>
                <w:sz w:val="16"/>
                <w:szCs w:val="16"/>
                <w:lang w:eastAsia="en-GB"/>
              </w:rPr>
              <w:t>(disease activity-related)</w:t>
            </w:r>
          </w:p>
        </w:tc>
      </w:tr>
      <w:tr w:rsidR="00A21827" w:rsidRPr="00CE65AE" w:rsidTr="00A21827">
        <w:tc>
          <w:tcPr>
            <w:tcW w:w="658" w:type="pct"/>
          </w:tcPr>
          <w:p w:rsidR="00A21827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04769E">
              <w:rPr>
                <w:rFonts w:cs="Times New Roman"/>
                <w:noProof/>
                <w:sz w:val="16"/>
                <w:szCs w:val="16"/>
                <w:lang w:eastAsia="en-GB"/>
              </w:rPr>
              <w:t>NCT00291928</w:t>
            </w:r>
          </w:p>
          <w:p w:rsidR="00A21827" w:rsidRPr="0004769E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(2005)</w:t>
            </w:r>
          </w:p>
        </w:tc>
        <w:tc>
          <w:tcPr>
            <w:tcW w:w="432" w:type="pct"/>
          </w:tcPr>
          <w:p w:rsidR="00A21827" w:rsidRPr="001B40B3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Phase I/II</w:t>
            </w:r>
          </w:p>
        </w:tc>
        <w:tc>
          <w:tcPr>
            <w:tcW w:w="1078" w:type="pct"/>
          </w:tcPr>
          <w:p w:rsidR="00A21827" w:rsidRPr="001B40B3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Ofatumumab</w:t>
            </w:r>
          </w:p>
        </w:tc>
        <w:tc>
          <w:tcPr>
            <w:tcW w:w="1293" w:type="pct"/>
          </w:tcPr>
          <w:p w:rsidR="00A21827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ACR20 and DAS28 over time</w:t>
            </w:r>
          </w:p>
          <w:p w:rsidR="00A21827" w:rsidRPr="001B40B3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(ACR20 at 24 weeks)</w:t>
            </w:r>
          </w:p>
        </w:tc>
        <w:tc>
          <w:tcPr>
            <w:tcW w:w="1538" w:type="pct"/>
          </w:tcPr>
          <w:p w:rsidR="00A21827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EULAR response</w:t>
            </w:r>
          </w:p>
          <w:p w:rsidR="00A21827" w:rsidRPr="001B40B3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(EULAR at 24 weeks)</w:t>
            </w:r>
          </w:p>
        </w:tc>
      </w:tr>
      <w:tr w:rsidR="00A21827" w:rsidRPr="00CE65AE" w:rsidTr="00A21827">
        <w:tc>
          <w:tcPr>
            <w:tcW w:w="658" w:type="pct"/>
          </w:tcPr>
          <w:p w:rsidR="00A21827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04769E">
              <w:rPr>
                <w:rFonts w:cs="Times New Roman"/>
                <w:noProof/>
                <w:sz w:val="16"/>
                <w:szCs w:val="16"/>
                <w:lang w:eastAsia="en-GB"/>
              </w:rPr>
              <w:t>NCT00713544</w:t>
            </w:r>
          </w:p>
          <w:p w:rsidR="00A21827" w:rsidRPr="0004769E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(2008)</w:t>
            </w:r>
          </w:p>
        </w:tc>
        <w:tc>
          <w:tcPr>
            <w:tcW w:w="432" w:type="pct"/>
          </w:tcPr>
          <w:p w:rsidR="00A21827" w:rsidRPr="001B40B3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Phase IIb</w:t>
            </w:r>
          </w:p>
        </w:tc>
        <w:tc>
          <w:tcPr>
            <w:tcW w:w="1078" w:type="pct"/>
          </w:tcPr>
          <w:p w:rsidR="00A21827" w:rsidRPr="001B40B3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AZD5672</w:t>
            </w:r>
          </w:p>
        </w:tc>
        <w:tc>
          <w:tcPr>
            <w:tcW w:w="1293" w:type="pct"/>
          </w:tcPr>
          <w:p w:rsidR="00A21827" w:rsidRPr="001B40B3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ACR20 at 12 weeks</w:t>
            </w:r>
          </w:p>
        </w:tc>
        <w:tc>
          <w:tcPr>
            <w:tcW w:w="1538" w:type="pct"/>
          </w:tcPr>
          <w:p w:rsidR="00A21827" w:rsidRPr="001B40B3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vertAlign w:val="superscript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ACR50/70 at 12 weeks; Change in DAS28 after 12 weeks</w:t>
            </w:r>
          </w:p>
        </w:tc>
      </w:tr>
      <w:tr w:rsidR="00A21827" w:rsidRPr="00CE65AE" w:rsidTr="00A21827">
        <w:tc>
          <w:tcPr>
            <w:tcW w:w="658" w:type="pct"/>
          </w:tcPr>
          <w:p w:rsidR="00A21827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NCT00548834</w:t>
            </w:r>
          </w:p>
          <w:p w:rsidR="00A21827" w:rsidRPr="0004769E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(2003)</w:t>
            </w:r>
          </w:p>
        </w:tc>
        <w:tc>
          <w:tcPr>
            <w:tcW w:w="432" w:type="pct"/>
          </w:tcPr>
          <w:p w:rsidR="00A21827" w:rsidRPr="001B40B3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 xml:space="preserve">Phase III multi-centre </w:t>
            </w:r>
          </w:p>
          <w:p w:rsidR="00A21827" w:rsidRPr="001B40B3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(UK site?)</w:t>
            </w:r>
          </w:p>
        </w:tc>
        <w:tc>
          <w:tcPr>
            <w:tcW w:w="1078" w:type="pct"/>
          </w:tcPr>
          <w:p w:rsidR="00A21827" w:rsidRPr="001B40B3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CDP870</w:t>
            </w:r>
          </w:p>
        </w:tc>
        <w:tc>
          <w:tcPr>
            <w:tcW w:w="1293" w:type="pct"/>
          </w:tcPr>
          <w:p w:rsidR="00A21827" w:rsidRPr="001B40B3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ACR20 at 24 weeks</w:t>
            </w:r>
          </w:p>
        </w:tc>
        <w:tc>
          <w:tcPr>
            <w:tcW w:w="1538" w:type="pct"/>
          </w:tcPr>
          <w:p w:rsidR="00A21827" w:rsidRPr="001B40B3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ACR50/70 at 24 weeks; ACR component scores; DAS28(ESR) 3</w:t>
            </w:r>
          </w:p>
        </w:tc>
      </w:tr>
      <w:tr w:rsidR="00A21827" w:rsidRPr="00CE65AE" w:rsidTr="00A21827">
        <w:tc>
          <w:tcPr>
            <w:tcW w:w="658" w:type="pct"/>
          </w:tcPr>
          <w:p w:rsidR="00A21827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NCT00152386</w:t>
            </w:r>
          </w:p>
          <w:p w:rsidR="00A21827" w:rsidRPr="0004769E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(2005)</w:t>
            </w:r>
          </w:p>
        </w:tc>
        <w:tc>
          <w:tcPr>
            <w:tcW w:w="432" w:type="pct"/>
          </w:tcPr>
          <w:p w:rsidR="00A21827" w:rsidRPr="001B40B3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Phase III</w:t>
            </w:r>
          </w:p>
          <w:p w:rsidR="00A21827" w:rsidRPr="001B40B3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multi-centre</w:t>
            </w:r>
          </w:p>
        </w:tc>
        <w:tc>
          <w:tcPr>
            <w:tcW w:w="1078" w:type="pct"/>
          </w:tcPr>
          <w:p w:rsidR="00A21827" w:rsidRPr="001B40B3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CDP870</w:t>
            </w:r>
          </w:p>
        </w:tc>
        <w:tc>
          <w:tcPr>
            <w:tcW w:w="1293" w:type="pct"/>
          </w:tcPr>
          <w:p w:rsidR="00A21827" w:rsidRPr="001B40B3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ACR20 at 24 weeks</w:t>
            </w:r>
          </w:p>
        </w:tc>
        <w:tc>
          <w:tcPr>
            <w:tcW w:w="1538" w:type="pct"/>
          </w:tcPr>
          <w:p w:rsidR="00A21827" w:rsidRPr="001B40B3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ACR20 at 52 weeks; ACR50/70 at 24 and 52 weeks</w:t>
            </w:r>
          </w:p>
        </w:tc>
      </w:tr>
      <w:tr w:rsidR="00A21827" w:rsidRPr="00CE65AE" w:rsidTr="00A21827">
        <w:tc>
          <w:tcPr>
            <w:tcW w:w="658" w:type="pct"/>
          </w:tcPr>
          <w:p w:rsidR="00A21827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04769E">
              <w:rPr>
                <w:rFonts w:cs="Times New Roman"/>
                <w:noProof/>
                <w:sz w:val="16"/>
                <w:szCs w:val="16"/>
                <w:lang w:eastAsia="en-GB"/>
              </w:rPr>
              <w:t>ETANERCEPT STUDY 309</w:t>
            </w:r>
          </w:p>
          <w:p w:rsidR="00A21827" w:rsidRPr="0004769E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(Before 2006)</w:t>
            </w:r>
          </w:p>
        </w:tc>
        <w:tc>
          <w:tcPr>
            <w:tcW w:w="432" w:type="pct"/>
          </w:tcPr>
          <w:p w:rsidR="00A21827" w:rsidRPr="001B40B3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Phase III</w:t>
            </w:r>
          </w:p>
          <w:p w:rsidR="00A21827" w:rsidRPr="001B40B3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multi-centre</w:t>
            </w:r>
          </w:p>
        </w:tc>
        <w:tc>
          <w:tcPr>
            <w:tcW w:w="1078" w:type="pct"/>
          </w:tcPr>
          <w:p w:rsidR="00A21827" w:rsidRPr="001B40B3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ETANERCEPT</w:t>
            </w:r>
          </w:p>
        </w:tc>
        <w:tc>
          <w:tcPr>
            <w:tcW w:w="1293" w:type="pct"/>
          </w:tcPr>
          <w:p w:rsidR="00A21827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ACR20 at 24 weeks</w:t>
            </w:r>
          </w:p>
          <w:p w:rsidR="00A21827" w:rsidRPr="001B40B3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1538" w:type="pct"/>
          </w:tcPr>
          <w:p w:rsidR="00A21827" w:rsidRPr="001B40B3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ACR20/50/70, DAS and its components over time</w:t>
            </w:r>
          </w:p>
        </w:tc>
      </w:tr>
      <w:tr w:rsidR="00A21827" w:rsidRPr="00CE65AE" w:rsidTr="00A21827">
        <w:tc>
          <w:tcPr>
            <w:tcW w:w="658" w:type="pct"/>
          </w:tcPr>
          <w:p w:rsidR="00A21827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04769E">
              <w:rPr>
                <w:rFonts w:cs="Times New Roman"/>
                <w:noProof/>
                <w:sz w:val="16"/>
                <w:szCs w:val="16"/>
                <w:lang w:eastAsia="en-GB"/>
              </w:rPr>
              <w:t>NCT00195494</w:t>
            </w:r>
          </w:p>
          <w:p w:rsidR="00A21827" w:rsidRPr="0004769E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(2004)</w:t>
            </w:r>
          </w:p>
        </w:tc>
        <w:tc>
          <w:tcPr>
            <w:tcW w:w="432" w:type="pct"/>
          </w:tcPr>
          <w:p w:rsidR="00A21827" w:rsidRPr="001B40B3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Phase III</w:t>
            </w:r>
          </w:p>
          <w:p w:rsidR="00A21827" w:rsidRPr="001B40B3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multi-centre</w:t>
            </w:r>
          </w:p>
        </w:tc>
        <w:tc>
          <w:tcPr>
            <w:tcW w:w="1078" w:type="pct"/>
          </w:tcPr>
          <w:p w:rsidR="00A21827" w:rsidRPr="001B40B3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ETANERCEPT</w:t>
            </w:r>
          </w:p>
        </w:tc>
        <w:tc>
          <w:tcPr>
            <w:tcW w:w="1293" w:type="pct"/>
          </w:tcPr>
          <w:p w:rsidR="00A21827" w:rsidRPr="001B40B3" w:rsidRDefault="00A21827" w:rsidP="00A21827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 xml:space="preserve">DAS28 remission at 52 weeks; </w:t>
            </w:r>
          </w:p>
        </w:tc>
        <w:tc>
          <w:tcPr>
            <w:tcW w:w="1538" w:type="pct"/>
          </w:tcPr>
          <w:p w:rsidR="00A21827" w:rsidRPr="001B40B3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DAS44 remission, ACR20/50/70</w:t>
            </w:r>
          </w:p>
        </w:tc>
      </w:tr>
      <w:tr w:rsidR="00A21827" w:rsidRPr="00CE65AE" w:rsidTr="00A21827">
        <w:tc>
          <w:tcPr>
            <w:tcW w:w="658" w:type="pct"/>
            <w:tcBorders>
              <w:bottom w:val="single" w:sz="4" w:space="0" w:color="auto"/>
            </w:tcBorders>
          </w:tcPr>
          <w:p w:rsidR="00A21827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04769E">
              <w:rPr>
                <w:rFonts w:cs="Times New Roman"/>
                <w:noProof/>
                <w:sz w:val="16"/>
                <w:szCs w:val="16"/>
                <w:lang w:eastAsia="en-GB"/>
              </w:rPr>
              <w:t>NCT00393471</w:t>
            </w:r>
          </w:p>
          <w:p w:rsidR="00A21827" w:rsidRPr="0004769E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(2000)</w:t>
            </w:r>
          </w:p>
        </w:tc>
        <w:tc>
          <w:tcPr>
            <w:tcW w:w="432" w:type="pct"/>
            <w:tcBorders>
              <w:bottom w:val="single" w:sz="4" w:space="0" w:color="auto"/>
            </w:tcBorders>
          </w:tcPr>
          <w:p w:rsidR="00A21827" w:rsidRPr="001B40B3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Phase III</w:t>
            </w:r>
          </w:p>
          <w:p w:rsidR="00A21827" w:rsidRPr="001B40B3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multi-centre</w:t>
            </w:r>
          </w:p>
        </w:tc>
        <w:tc>
          <w:tcPr>
            <w:tcW w:w="1078" w:type="pct"/>
            <w:tcBorders>
              <w:bottom w:val="single" w:sz="4" w:space="0" w:color="auto"/>
            </w:tcBorders>
          </w:tcPr>
          <w:p w:rsidR="00A21827" w:rsidRPr="001B40B3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ETANERCEPT</w:t>
            </w:r>
          </w:p>
        </w:tc>
        <w:tc>
          <w:tcPr>
            <w:tcW w:w="1293" w:type="pct"/>
            <w:tcBorders>
              <w:bottom w:val="single" w:sz="4" w:space="0" w:color="auto"/>
            </w:tcBorders>
          </w:tcPr>
          <w:p w:rsidR="00A21827" w:rsidRPr="001B40B3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ACR response AUC over 24 weeks</w:t>
            </w:r>
          </w:p>
        </w:tc>
        <w:tc>
          <w:tcPr>
            <w:tcW w:w="1538" w:type="pct"/>
            <w:tcBorders>
              <w:bottom w:val="single" w:sz="4" w:space="0" w:color="auto"/>
            </w:tcBorders>
          </w:tcPr>
          <w:p w:rsidR="00A21827" w:rsidRPr="001B40B3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ACR20/50/70 and DAS</w:t>
            </w:r>
          </w:p>
        </w:tc>
      </w:tr>
      <w:tr w:rsidR="00A21827" w:rsidRPr="00CE65AE" w:rsidTr="00A21827">
        <w:tc>
          <w:tcPr>
            <w:tcW w:w="658" w:type="pct"/>
            <w:shd w:val="pct5" w:color="auto" w:fill="auto"/>
          </w:tcPr>
          <w:p w:rsidR="00A21827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STIVEA</w:t>
            </w:r>
          </w:p>
          <w:p w:rsidR="00A21827" w:rsidRPr="0004769E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(2002)</w:t>
            </w:r>
          </w:p>
        </w:tc>
        <w:tc>
          <w:tcPr>
            <w:tcW w:w="432" w:type="pct"/>
            <w:shd w:val="pct5" w:color="auto" w:fill="auto"/>
          </w:tcPr>
          <w:p w:rsidR="00A21827" w:rsidRPr="001B40B3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Phase III</w:t>
            </w:r>
          </w:p>
          <w:p w:rsidR="00A21827" w:rsidRPr="001B40B3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multi-centre</w:t>
            </w:r>
          </w:p>
        </w:tc>
        <w:tc>
          <w:tcPr>
            <w:tcW w:w="1078" w:type="pct"/>
            <w:shd w:val="pct5" w:color="auto" w:fill="auto"/>
          </w:tcPr>
          <w:p w:rsidR="00A21827" w:rsidRPr="001B40B3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None</w:t>
            </w:r>
          </w:p>
        </w:tc>
        <w:tc>
          <w:tcPr>
            <w:tcW w:w="1293" w:type="pct"/>
            <w:shd w:val="pct5" w:color="auto" w:fill="auto"/>
          </w:tcPr>
          <w:p w:rsidR="00A21827" w:rsidRPr="001B40B3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Need to start DMARDs by 6 months</w:t>
            </w:r>
          </w:p>
        </w:tc>
        <w:tc>
          <w:tcPr>
            <w:tcW w:w="1538" w:type="pct"/>
            <w:shd w:val="pct5" w:color="auto" w:fill="auto"/>
          </w:tcPr>
          <w:p w:rsidR="00A21827" w:rsidRPr="001B40B3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DAS28(3)</w:t>
            </w:r>
          </w:p>
        </w:tc>
      </w:tr>
      <w:tr w:rsidR="00A21827" w:rsidRPr="00CE65AE" w:rsidTr="00A21827">
        <w:tc>
          <w:tcPr>
            <w:tcW w:w="658" w:type="pct"/>
          </w:tcPr>
          <w:p w:rsidR="00A21827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04769E">
              <w:rPr>
                <w:rFonts w:cs="Times New Roman"/>
                <w:noProof/>
                <w:sz w:val="16"/>
                <w:szCs w:val="16"/>
                <w:lang w:eastAsia="en-GB"/>
              </w:rPr>
              <w:t>CARDERA</w:t>
            </w:r>
          </w:p>
          <w:p w:rsidR="00A21827" w:rsidRPr="0004769E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(2000)</w:t>
            </w:r>
          </w:p>
        </w:tc>
        <w:tc>
          <w:tcPr>
            <w:tcW w:w="432" w:type="pct"/>
          </w:tcPr>
          <w:p w:rsidR="00A21827" w:rsidRPr="001B40B3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Phase III multi-centre factorial trial</w:t>
            </w:r>
          </w:p>
        </w:tc>
        <w:tc>
          <w:tcPr>
            <w:tcW w:w="1078" w:type="pct"/>
          </w:tcPr>
          <w:p w:rsidR="00A21827" w:rsidRPr="001B40B3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None</w:t>
            </w:r>
          </w:p>
        </w:tc>
        <w:tc>
          <w:tcPr>
            <w:tcW w:w="1293" w:type="pct"/>
          </w:tcPr>
          <w:p w:rsidR="00A21827" w:rsidRPr="001B40B3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None</w:t>
            </w:r>
          </w:p>
        </w:tc>
        <w:tc>
          <w:tcPr>
            <w:tcW w:w="1538" w:type="pct"/>
          </w:tcPr>
          <w:p w:rsidR="00A21827" w:rsidRPr="001B40B3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Changes in DAS28</w:t>
            </w:r>
          </w:p>
        </w:tc>
      </w:tr>
      <w:tr w:rsidR="00A21827" w:rsidRPr="00CE65AE" w:rsidTr="00A21827">
        <w:tc>
          <w:tcPr>
            <w:tcW w:w="658" w:type="pct"/>
          </w:tcPr>
          <w:p w:rsidR="00A21827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NCT00544154</w:t>
            </w:r>
          </w:p>
          <w:p w:rsidR="00A21827" w:rsidRPr="0004769E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(2002)</w:t>
            </w:r>
          </w:p>
        </w:tc>
        <w:tc>
          <w:tcPr>
            <w:tcW w:w="432" w:type="pct"/>
          </w:tcPr>
          <w:p w:rsidR="00A21827" w:rsidRPr="001B40B3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 xml:space="preserve">Phase III </w:t>
            </w: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lastRenderedPageBreak/>
              <w:t>multi-centre</w:t>
            </w:r>
          </w:p>
        </w:tc>
        <w:tc>
          <w:tcPr>
            <w:tcW w:w="1078" w:type="pct"/>
          </w:tcPr>
          <w:p w:rsidR="00A21827" w:rsidRPr="001B40B3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lastRenderedPageBreak/>
              <w:t>CDP870</w:t>
            </w:r>
          </w:p>
        </w:tc>
        <w:tc>
          <w:tcPr>
            <w:tcW w:w="1293" w:type="pct"/>
          </w:tcPr>
          <w:p w:rsidR="00A21827" w:rsidRDefault="00A21827" w:rsidP="00A21827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ACR20 at 24 weeks</w:t>
            </w:r>
          </w:p>
          <w:p w:rsidR="00A21827" w:rsidRPr="001B40B3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1538" w:type="pct"/>
          </w:tcPr>
          <w:p w:rsidR="00A21827" w:rsidRPr="001B40B3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ACR50/70 at 24 weeks; ACR component scores</w:t>
            </w:r>
          </w:p>
        </w:tc>
      </w:tr>
      <w:tr w:rsidR="00A21827" w:rsidRPr="00CE65AE" w:rsidTr="00A21827">
        <w:tc>
          <w:tcPr>
            <w:tcW w:w="658" w:type="pct"/>
          </w:tcPr>
          <w:p w:rsidR="00A21827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04769E">
              <w:rPr>
                <w:rFonts w:cs="Times New Roman"/>
                <w:noProof/>
                <w:sz w:val="16"/>
                <w:szCs w:val="16"/>
                <w:lang w:eastAsia="en-GB"/>
              </w:rPr>
              <w:lastRenderedPageBreak/>
              <w:t>NCT00611455</w:t>
            </w:r>
          </w:p>
          <w:p w:rsidR="00A21827" w:rsidRPr="0004769E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(2008)</w:t>
            </w:r>
          </w:p>
        </w:tc>
        <w:tc>
          <w:tcPr>
            <w:tcW w:w="432" w:type="pct"/>
          </w:tcPr>
          <w:p w:rsidR="00A21827" w:rsidRPr="001B40B3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 xml:space="preserve">Phase III multi-centre </w:t>
            </w:r>
          </w:p>
        </w:tc>
        <w:tc>
          <w:tcPr>
            <w:tcW w:w="1078" w:type="pct"/>
          </w:tcPr>
          <w:p w:rsidR="00A21827" w:rsidRPr="001B40B3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Ofatumumab</w:t>
            </w:r>
          </w:p>
        </w:tc>
        <w:tc>
          <w:tcPr>
            <w:tcW w:w="1293" w:type="pct"/>
          </w:tcPr>
          <w:p w:rsidR="00A21827" w:rsidRDefault="00A21827" w:rsidP="00A21827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ACR20 at 24 weeks</w:t>
            </w:r>
          </w:p>
          <w:p w:rsidR="00A21827" w:rsidRPr="001B40B3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1538" w:type="pct"/>
          </w:tcPr>
          <w:p w:rsidR="00A21827" w:rsidRPr="001B40B3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ACR50/70, EULAR response and DAS28 at 24 weeks</w:t>
            </w:r>
          </w:p>
        </w:tc>
      </w:tr>
      <w:tr w:rsidR="00A21827" w:rsidRPr="00CE65AE" w:rsidTr="00A21827">
        <w:tc>
          <w:tcPr>
            <w:tcW w:w="658" w:type="pct"/>
          </w:tcPr>
          <w:p w:rsidR="00A21827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04769E">
              <w:rPr>
                <w:rFonts w:cs="Times New Roman"/>
                <w:noProof/>
                <w:sz w:val="16"/>
                <w:szCs w:val="16"/>
                <w:lang w:eastAsia="en-GB"/>
              </w:rPr>
              <w:t>NCT00111423</w:t>
            </w:r>
          </w:p>
          <w:p w:rsidR="00A21827" w:rsidRPr="0004769E" w:rsidRDefault="002D19DC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(2001</w:t>
            </w:r>
            <w:r w:rsidR="00A21827">
              <w:rPr>
                <w:rFonts w:cs="Times New Roman"/>
                <w:noProof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432" w:type="pct"/>
          </w:tcPr>
          <w:p w:rsidR="00A21827" w:rsidRPr="001B40B3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Phase II</w:t>
            </w:r>
          </w:p>
        </w:tc>
        <w:tc>
          <w:tcPr>
            <w:tcW w:w="1078" w:type="pct"/>
          </w:tcPr>
          <w:p w:rsidR="00A21827" w:rsidRPr="001B40B3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Pegsunercept</w:t>
            </w:r>
          </w:p>
        </w:tc>
        <w:tc>
          <w:tcPr>
            <w:tcW w:w="1293" w:type="pct"/>
          </w:tcPr>
          <w:p w:rsidR="00A21827" w:rsidRPr="001B40B3" w:rsidRDefault="007410F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ACR20 at 24 weeks</w:t>
            </w:r>
          </w:p>
        </w:tc>
        <w:tc>
          <w:tcPr>
            <w:tcW w:w="1538" w:type="pct"/>
          </w:tcPr>
          <w:p w:rsidR="00A21827" w:rsidRPr="001B40B3" w:rsidRDefault="007410F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Sustained ACR20/50/70 response at 24 weeks, DAS, change from baseline in ACR component scores</w:t>
            </w:r>
          </w:p>
        </w:tc>
      </w:tr>
      <w:tr w:rsidR="00A21827" w:rsidRPr="00CE65AE" w:rsidTr="00A21827">
        <w:tc>
          <w:tcPr>
            <w:tcW w:w="658" w:type="pct"/>
          </w:tcPr>
          <w:p w:rsidR="00A21827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04769E">
              <w:rPr>
                <w:rFonts w:cs="Times New Roman"/>
                <w:noProof/>
                <w:sz w:val="16"/>
                <w:szCs w:val="16"/>
                <w:lang w:eastAsia="en-GB"/>
              </w:rPr>
              <w:t>NCT00037700</w:t>
            </w:r>
          </w:p>
          <w:p w:rsidR="00A21827" w:rsidRPr="0004769E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(2001)</w:t>
            </w:r>
          </w:p>
        </w:tc>
        <w:tc>
          <w:tcPr>
            <w:tcW w:w="432" w:type="pct"/>
          </w:tcPr>
          <w:p w:rsidR="00A21827" w:rsidRPr="001B40B3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Phase II</w:t>
            </w:r>
          </w:p>
        </w:tc>
        <w:tc>
          <w:tcPr>
            <w:tcW w:w="1078" w:type="pct"/>
          </w:tcPr>
          <w:p w:rsidR="00A21827" w:rsidRPr="001B40B3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Anakinra, Pegsunercept</w:t>
            </w:r>
          </w:p>
        </w:tc>
        <w:tc>
          <w:tcPr>
            <w:tcW w:w="1293" w:type="pct"/>
          </w:tcPr>
          <w:p w:rsidR="00A21827" w:rsidRPr="001B40B3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No details available from ClinicalTrials.gov</w:t>
            </w:r>
          </w:p>
        </w:tc>
        <w:tc>
          <w:tcPr>
            <w:tcW w:w="1538" w:type="pct"/>
          </w:tcPr>
          <w:p w:rsidR="00A21827" w:rsidRPr="001B40B3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No details available from ClinicalTrials.gov</w:t>
            </w:r>
          </w:p>
        </w:tc>
      </w:tr>
      <w:tr w:rsidR="00A21827" w:rsidRPr="00CE65AE" w:rsidTr="00A21827">
        <w:tc>
          <w:tcPr>
            <w:tcW w:w="658" w:type="pct"/>
          </w:tcPr>
          <w:p w:rsidR="00A21827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NCT00106522</w:t>
            </w:r>
          </w:p>
          <w:p w:rsidR="00A21827" w:rsidRPr="0004769E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(2005)</w:t>
            </w:r>
          </w:p>
        </w:tc>
        <w:tc>
          <w:tcPr>
            <w:tcW w:w="432" w:type="pct"/>
          </w:tcPr>
          <w:p w:rsidR="00A21827" w:rsidRPr="001B40B3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 xml:space="preserve">Phase III </w:t>
            </w: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multi-centre</w:t>
            </w:r>
          </w:p>
        </w:tc>
        <w:tc>
          <w:tcPr>
            <w:tcW w:w="1078" w:type="pct"/>
          </w:tcPr>
          <w:p w:rsidR="00A21827" w:rsidRPr="001B40B3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Tocilizumab</w:t>
            </w:r>
          </w:p>
        </w:tc>
        <w:tc>
          <w:tcPr>
            <w:tcW w:w="1293" w:type="pct"/>
          </w:tcPr>
          <w:p w:rsidR="00A21827" w:rsidRDefault="00A21827" w:rsidP="00A21827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ACR20 at 24 weeks</w:t>
            </w:r>
          </w:p>
          <w:p w:rsidR="00A21827" w:rsidRPr="001B40B3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1538" w:type="pct"/>
          </w:tcPr>
          <w:p w:rsidR="00A21827" w:rsidRPr="001B40B3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ACR50/70 at 24 weeks; Changes in ACR component scores; DAS28 and EULAR response</w:t>
            </w:r>
          </w:p>
        </w:tc>
      </w:tr>
      <w:tr w:rsidR="00A21827" w:rsidRPr="00CE65AE" w:rsidTr="00A21827">
        <w:tc>
          <w:tcPr>
            <w:tcW w:w="658" w:type="pct"/>
          </w:tcPr>
          <w:p w:rsidR="00A21827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NCT00106535</w:t>
            </w:r>
          </w:p>
          <w:p w:rsidR="00A21827" w:rsidRPr="0004769E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(2005)</w:t>
            </w:r>
          </w:p>
        </w:tc>
        <w:tc>
          <w:tcPr>
            <w:tcW w:w="432" w:type="pct"/>
          </w:tcPr>
          <w:p w:rsidR="00A21827" w:rsidRPr="001B40B3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 xml:space="preserve">Phase III </w:t>
            </w: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multi-centre</w:t>
            </w:r>
          </w:p>
        </w:tc>
        <w:tc>
          <w:tcPr>
            <w:tcW w:w="1078" w:type="pct"/>
          </w:tcPr>
          <w:p w:rsidR="00A21827" w:rsidRPr="001B40B3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vertAlign w:val="superscript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Tocilizumab</w:t>
            </w:r>
          </w:p>
        </w:tc>
        <w:tc>
          <w:tcPr>
            <w:tcW w:w="1293" w:type="pct"/>
          </w:tcPr>
          <w:p w:rsidR="00A21827" w:rsidRDefault="00A21827" w:rsidP="00A21827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ACR20 at 24 weeks</w:t>
            </w:r>
          </w:p>
          <w:p w:rsidR="00A21827" w:rsidRPr="001B40B3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1538" w:type="pct"/>
          </w:tcPr>
          <w:p w:rsidR="00A21827" w:rsidRPr="001B40B3" w:rsidRDefault="00A21827" w:rsidP="00A21827">
            <w:pPr>
              <w:jc w:val="center"/>
              <w:rPr>
                <w:rFonts w:cs="Times New Roman"/>
                <w:noProof/>
                <w:sz w:val="16"/>
                <w:szCs w:val="16"/>
                <w:vertAlign w:val="superscript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ACR20/50/70; DAS28</w:t>
            </w:r>
          </w:p>
        </w:tc>
      </w:tr>
      <w:tr w:rsidR="00A21827" w:rsidRPr="00CE65AE" w:rsidTr="00A21827">
        <w:tc>
          <w:tcPr>
            <w:tcW w:w="658" w:type="pct"/>
          </w:tcPr>
          <w:p w:rsidR="00A21827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04769E">
              <w:rPr>
                <w:rFonts w:cs="Times New Roman"/>
                <w:noProof/>
                <w:sz w:val="16"/>
                <w:szCs w:val="16"/>
                <w:lang w:eastAsia="en-GB"/>
              </w:rPr>
              <w:t>NCT00106548</w:t>
            </w:r>
          </w:p>
          <w:p w:rsidR="00A21827" w:rsidRPr="0004769E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(2005)</w:t>
            </w:r>
          </w:p>
        </w:tc>
        <w:tc>
          <w:tcPr>
            <w:tcW w:w="432" w:type="pct"/>
          </w:tcPr>
          <w:p w:rsidR="00A21827" w:rsidRPr="001B40B3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 xml:space="preserve">Phase III </w:t>
            </w: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multi-centre</w:t>
            </w:r>
          </w:p>
        </w:tc>
        <w:tc>
          <w:tcPr>
            <w:tcW w:w="1078" w:type="pct"/>
          </w:tcPr>
          <w:p w:rsidR="00A21827" w:rsidRPr="001B40B3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Tocilizumab</w:t>
            </w:r>
          </w:p>
        </w:tc>
        <w:tc>
          <w:tcPr>
            <w:tcW w:w="1293" w:type="pct"/>
          </w:tcPr>
          <w:p w:rsidR="00A21827" w:rsidRDefault="00A21827" w:rsidP="00A21827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None</w:t>
            </w:r>
          </w:p>
          <w:p w:rsidR="00A21827" w:rsidRPr="00A21827" w:rsidRDefault="00A21827" w:rsidP="006E2874">
            <w:pPr>
              <w:jc w:val="center"/>
              <w:rPr>
                <w:rFonts w:cs="Times New Roman"/>
                <w:b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1538" w:type="pct"/>
          </w:tcPr>
          <w:p w:rsidR="00A21827" w:rsidRPr="001B40B3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ACR50/70 at 24 weeks; Change from baseline in DAS28 at 24 weeks; DAS28 remission and EULAR response</w:t>
            </w:r>
          </w:p>
        </w:tc>
      </w:tr>
      <w:tr w:rsidR="00A21827" w:rsidRPr="00CE65AE" w:rsidTr="00A21827">
        <w:tc>
          <w:tcPr>
            <w:tcW w:w="658" w:type="pct"/>
          </w:tcPr>
          <w:p w:rsidR="00A21827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04769E">
              <w:rPr>
                <w:rFonts w:cs="Times New Roman"/>
                <w:noProof/>
                <w:sz w:val="16"/>
                <w:szCs w:val="16"/>
                <w:lang w:eastAsia="en-GB"/>
              </w:rPr>
              <w:t>NCT00109408</w:t>
            </w:r>
          </w:p>
          <w:p w:rsidR="00A21827" w:rsidRPr="0004769E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(2005)</w:t>
            </w:r>
          </w:p>
        </w:tc>
        <w:tc>
          <w:tcPr>
            <w:tcW w:w="432" w:type="pct"/>
          </w:tcPr>
          <w:p w:rsidR="00A21827" w:rsidRPr="001B40B3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 xml:space="preserve">Phase III </w:t>
            </w: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multi-centre</w:t>
            </w:r>
          </w:p>
        </w:tc>
        <w:tc>
          <w:tcPr>
            <w:tcW w:w="1078" w:type="pct"/>
          </w:tcPr>
          <w:p w:rsidR="00A21827" w:rsidRPr="00A21827" w:rsidRDefault="00A21827" w:rsidP="006E2874">
            <w:pPr>
              <w:jc w:val="center"/>
              <w:rPr>
                <w:rFonts w:cs="Times New Roman"/>
                <w:b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Tocilizumab</w:t>
            </w:r>
          </w:p>
        </w:tc>
        <w:tc>
          <w:tcPr>
            <w:tcW w:w="1293" w:type="pct"/>
          </w:tcPr>
          <w:p w:rsidR="00A21827" w:rsidRDefault="00A21827" w:rsidP="00A21827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ACR20 at 24 weeks</w:t>
            </w:r>
          </w:p>
          <w:p w:rsidR="00A21827" w:rsidRPr="001B40B3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1538" w:type="pct"/>
          </w:tcPr>
          <w:p w:rsidR="00A21827" w:rsidRPr="001B40B3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ACR20 at 8 weeks; ACR50/70 at 24 weeks; Change in ACR components; DAS28 and EULAR response</w:t>
            </w:r>
          </w:p>
        </w:tc>
      </w:tr>
      <w:tr w:rsidR="00A21827" w:rsidRPr="00CE65AE" w:rsidTr="00A21827">
        <w:tc>
          <w:tcPr>
            <w:tcW w:w="658" w:type="pct"/>
          </w:tcPr>
          <w:p w:rsidR="00A21827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04769E">
              <w:rPr>
                <w:rFonts w:cs="Times New Roman"/>
                <w:noProof/>
                <w:sz w:val="16"/>
                <w:szCs w:val="16"/>
                <w:lang w:eastAsia="en-GB"/>
              </w:rPr>
              <w:t>NCT00106574</w:t>
            </w:r>
          </w:p>
          <w:p w:rsidR="00A21827" w:rsidRPr="0004769E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(2005)</w:t>
            </w:r>
          </w:p>
        </w:tc>
        <w:tc>
          <w:tcPr>
            <w:tcW w:w="432" w:type="pct"/>
          </w:tcPr>
          <w:p w:rsidR="00A21827" w:rsidRPr="001B40B3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 xml:space="preserve">Phase III </w:t>
            </w:r>
            <w:r w:rsidRPr="001B40B3">
              <w:rPr>
                <w:rFonts w:cs="Times New Roman"/>
                <w:noProof/>
                <w:sz w:val="16"/>
                <w:szCs w:val="16"/>
                <w:lang w:eastAsia="en-GB"/>
              </w:rPr>
              <w:t>multi-centre</w:t>
            </w:r>
          </w:p>
        </w:tc>
        <w:tc>
          <w:tcPr>
            <w:tcW w:w="1078" w:type="pct"/>
          </w:tcPr>
          <w:p w:rsidR="00A21827" w:rsidRPr="001B40B3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Tocilizumab</w:t>
            </w:r>
          </w:p>
        </w:tc>
        <w:tc>
          <w:tcPr>
            <w:tcW w:w="1293" w:type="pct"/>
          </w:tcPr>
          <w:p w:rsidR="00A21827" w:rsidRDefault="00A21827" w:rsidP="00A21827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ACR20 at 24 weeks</w:t>
            </w:r>
          </w:p>
          <w:p w:rsidR="00A21827" w:rsidRPr="001B40B3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1538" w:type="pct"/>
          </w:tcPr>
          <w:p w:rsidR="00A21827" w:rsidRPr="001B40B3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ACR20 at 8 weeks; ACR50/70 at 24 weeks; Change in ACR components; DAS28; EULAR response and Time to ACR20/50/70 response</w:t>
            </w:r>
          </w:p>
        </w:tc>
      </w:tr>
      <w:tr w:rsidR="00A21827" w:rsidRPr="00CE65AE" w:rsidTr="00A21827">
        <w:tc>
          <w:tcPr>
            <w:tcW w:w="658" w:type="pct"/>
          </w:tcPr>
          <w:p w:rsidR="00A21827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 w:rsidRPr="0004769E">
              <w:rPr>
                <w:rFonts w:cs="Times New Roman"/>
                <w:noProof/>
                <w:sz w:val="16"/>
                <w:szCs w:val="16"/>
                <w:lang w:eastAsia="en-GB"/>
              </w:rPr>
              <w:t>NCT00520572</w:t>
            </w:r>
          </w:p>
          <w:p w:rsidR="00A21827" w:rsidRPr="0004769E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(2007)</w:t>
            </w:r>
          </w:p>
        </w:tc>
        <w:tc>
          <w:tcPr>
            <w:tcW w:w="432" w:type="pct"/>
          </w:tcPr>
          <w:p w:rsidR="00A21827" w:rsidRPr="001B40B3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 xml:space="preserve">Phase IIb </w:t>
            </w:r>
          </w:p>
        </w:tc>
        <w:tc>
          <w:tcPr>
            <w:tcW w:w="1078" w:type="pct"/>
          </w:tcPr>
          <w:p w:rsidR="00A21827" w:rsidRPr="001B40B3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AZD9056</w:t>
            </w:r>
          </w:p>
        </w:tc>
        <w:tc>
          <w:tcPr>
            <w:tcW w:w="1293" w:type="pct"/>
          </w:tcPr>
          <w:p w:rsidR="00A21827" w:rsidRDefault="00A21827" w:rsidP="00A21827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ACR20 at 24 weeks</w:t>
            </w:r>
          </w:p>
          <w:p w:rsidR="00A21827" w:rsidRPr="001B40B3" w:rsidRDefault="00A21827" w:rsidP="006E2874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1538" w:type="pct"/>
          </w:tcPr>
          <w:p w:rsidR="00A21827" w:rsidRPr="001B40B3" w:rsidRDefault="00A21827" w:rsidP="00A21827">
            <w:pPr>
              <w:jc w:val="center"/>
              <w:rPr>
                <w:rFonts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cs="Times New Roman"/>
                <w:noProof/>
                <w:sz w:val="16"/>
                <w:szCs w:val="16"/>
                <w:lang w:eastAsia="en-GB"/>
              </w:rPr>
              <w:t>ACR50/70; Changes in ACR components; DAS28</w:t>
            </w:r>
          </w:p>
        </w:tc>
      </w:tr>
    </w:tbl>
    <w:p w:rsidR="00EA2E89" w:rsidRDefault="00EA2E89" w:rsidP="00C91C9C">
      <w:pPr>
        <w:pStyle w:val="FootnoteText"/>
        <w:rPr>
          <w:rFonts w:cs="Arial"/>
          <w:b/>
          <w:sz w:val="22"/>
          <w:szCs w:val="22"/>
        </w:rPr>
      </w:pPr>
    </w:p>
    <w:p w:rsidR="00EA2E89" w:rsidRDefault="00EA2E89" w:rsidP="00C91C9C">
      <w:pPr>
        <w:pStyle w:val="FootnoteText"/>
        <w:rPr>
          <w:rFonts w:cs="Arial"/>
          <w:b/>
          <w:sz w:val="22"/>
          <w:szCs w:val="22"/>
        </w:rPr>
      </w:pPr>
    </w:p>
    <w:p w:rsidR="00C91C9C" w:rsidRDefault="00C91C9C" w:rsidP="00C91C9C">
      <w:pPr>
        <w:pStyle w:val="FootnoteTex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Supplementary </w:t>
      </w:r>
      <w:r w:rsidRPr="0068584F">
        <w:rPr>
          <w:rFonts w:cs="Arial"/>
          <w:b/>
          <w:sz w:val="22"/>
          <w:szCs w:val="22"/>
        </w:rPr>
        <w:t xml:space="preserve">Table </w:t>
      </w:r>
      <w:r w:rsidR="00BB4ECD">
        <w:rPr>
          <w:rFonts w:cs="Arial"/>
          <w:b/>
          <w:sz w:val="22"/>
          <w:szCs w:val="22"/>
        </w:rPr>
        <w:t>2</w:t>
      </w:r>
      <w:r w:rsidRPr="0068584F">
        <w:rPr>
          <w:rFonts w:cs="Arial"/>
          <w:b/>
          <w:sz w:val="22"/>
          <w:szCs w:val="22"/>
        </w:rPr>
        <w:t xml:space="preserve">: Base logistic regression model for clinical remission at 6 months for MTX-naïve </w:t>
      </w:r>
      <w:r>
        <w:rPr>
          <w:rFonts w:cs="Arial"/>
          <w:b/>
          <w:sz w:val="22"/>
          <w:szCs w:val="22"/>
        </w:rPr>
        <w:t xml:space="preserve">entry </w:t>
      </w:r>
      <w:r w:rsidRPr="0068584F">
        <w:rPr>
          <w:rFonts w:cs="Arial"/>
          <w:b/>
          <w:sz w:val="22"/>
          <w:szCs w:val="22"/>
        </w:rPr>
        <w:t>subjects</w:t>
      </w:r>
    </w:p>
    <w:p w:rsidR="00C91C9C" w:rsidRPr="009504E2" w:rsidRDefault="00C91C9C" w:rsidP="00C91C9C">
      <w:pPr>
        <w:pStyle w:val="FootnoteText"/>
        <w:rPr>
          <w:rFonts w:cs="Arial"/>
          <w:b/>
          <w:sz w:val="22"/>
          <w:szCs w:val="22"/>
        </w:rPr>
      </w:pPr>
    </w:p>
    <w:tbl>
      <w:tblPr>
        <w:tblStyle w:val="LightShading-Accent1"/>
        <w:tblW w:w="5000" w:type="pct"/>
        <w:tblLook w:val="0660" w:firstRow="1" w:lastRow="1" w:firstColumn="0" w:lastColumn="0" w:noHBand="1" w:noVBand="1"/>
      </w:tblPr>
      <w:tblGrid>
        <w:gridCol w:w="3423"/>
        <w:gridCol w:w="1396"/>
        <w:gridCol w:w="1547"/>
        <w:gridCol w:w="688"/>
        <w:gridCol w:w="1231"/>
        <w:gridCol w:w="957"/>
      </w:tblGrid>
      <w:tr w:rsidR="00305418" w:rsidRPr="00305418" w:rsidTr="003054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2" w:type="pct"/>
            <w:tcBorders>
              <w:top w:val="single" w:sz="8" w:space="0" w:color="auto"/>
              <w:bottom w:val="single" w:sz="8" w:space="0" w:color="auto"/>
            </w:tcBorders>
            <w:noWrap/>
          </w:tcPr>
          <w:p w:rsidR="00BB4ECD" w:rsidRPr="00305418" w:rsidRDefault="00BB4ECD" w:rsidP="006E2874">
            <w:pPr>
              <w:rPr>
                <w:rFonts w:cs="Arial"/>
                <w:color w:val="auto"/>
                <w:sz w:val="20"/>
                <w:szCs w:val="20"/>
              </w:rPr>
            </w:pPr>
            <w:r w:rsidRPr="00305418">
              <w:rPr>
                <w:rFonts w:cs="Arial"/>
                <w:color w:val="auto"/>
                <w:sz w:val="20"/>
                <w:szCs w:val="20"/>
              </w:rPr>
              <w:t>Predictors</w:t>
            </w:r>
          </w:p>
        </w:tc>
        <w:tc>
          <w:tcPr>
            <w:tcW w:w="755" w:type="pct"/>
            <w:tcBorders>
              <w:top w:val="single" w:sz="8" w:space="0" w:color="auto"/>
              <w:bottom w:val="single" w:sz="8" w:space="0" w:color="auto"/>
            </w:tcBorders>
          </w:tcPr>
          <w:p w:rsidR="00BB4ECD" w:rsidRPr="00305418" w:rsidRDefault="00BB4ECD" w:rsidP="006E2874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305418">
              <w:rPr>
                <w:rFonts w:cs="Arial"/>
                <w:color w:val="auto"/>
                <w:sz w:val="20"/>
                <w:szCs w:val="20"/>
              </w:rPr>
              <w:t>log(Odds Ratio)</w:t>
            </w:r>
          </w:p>
        </w:tc>
        <w:tc>
          <w:tcPr>
            <w:tcW w:w="837" w:type="pct"/>
            <w:tcBorders>
              <w:top w:val="single" w:sz="8" w:space="0" w:color="auto"/>
              <w:bottom w:val="single" w:sz="8" w:space="0" w:color="auto"/>
            </w:tcBorders>
          </w:tcPr>
          <w:p w:rsidR="00BB4ECD" w:rsidRPr="00305418" w:rsidRDefault="00BB4ECD" w:rsidP="006E2874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305418">
              <w:rPr>
                <w:rFonts w:cs="Arial"/>
                <w:color w:val="auto"/>
                <w:sz w:val="20"/>
                <w:szCs w:val="20"/>
              </w:rPr>
              <w:t>Standard Error</w:t>
            </w:r>
          </w:p>
        </w:tc>
        <w:tc>
          <w:tcPr>
            <w:tcW w:w="372" w:type="pct"/>
            <w:tcBorders>
              <w:top w:val="single" w:sz="8" w:space="0" w:color="auto"/>
              <w:bottom w:val="single" w:sz="8" w:space="0" w:color="auto"/>
            </w:tcBorders>
          </w:tcPr>
          <w:p w:rsidR="00BB4ECD" w:rsidRPr="00305418" w:rsidRDefault="00BB4ECD" w:rsidP="006E2874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305418">
              <w:rPr>
                <w:rFonts w:cs="Arial"/>
                <w:color w:val="auto"/>
                <w:sz w:val="20"/>
                <w:szCs w:val="20"/>
              </w:rPr>
              <w:t>Odds Ratio</w:t>
            </w:r>
          </w:p>
        </w:tc>
        <w:tc>
          <w:tcPr>
            <w:tcW w:w="666" w:type="pct"/>
            <w:tcBorders>
              <w:top w:val="single" w:sz="8" w:space="0" w:color="auto"/>
              <w:bottom w:val="single" w:sz="8" w:space="0" w:color="auto"/>
            </w:tcBorders>
          </w:tcPr>
          <w:p w:rsidR="00BB4ECD" w:rsidRPr="00305418" w:rsidRDefault="00BB4ECD" w:rsidP="006E2874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305418">
              <w:rPr>
                <w:rFonts w:cs="Arial"/>
                <w:color w:val="auto"/>
                <w:sz w:val="20"/>
                <w:szCs w:val="20"/>
              </w:rPr>
              <w:t>95% CI</w:t>
            </w:r>
          </w:p>
        </w:tc>
        <w:tc>
          <w:tcPr>
            <w:tcW w:w="518" w:type="pct"/>
            <w:tcBorders>
              <w:top w:val="single" w:sz="8" w:space="0" w:color="auto"/>
              <w:bottom w:val="single" w:sz="8" w:space="0" w:color="auto"/>
            </w:tcBorders>
          </w:tcPr>
          <w:p w:rsidR="00BB4ECD" w:rsidRPr="00305418" w:rsidRDefault="00BB4ECD" w:rsidP="006E2874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305418">
              <w:rPr>
                <w:rFonts w:cs="Arial"/>
                <w:color w:val="auto"/>
                <w:sz w:val="20"/>
                <w:szCs w:val="20"/>
              </w:rPr>
              <w:t>p-value</w:t>
            </w:r>
          </w:p>
        </w:tc>
      </w:tr>
      <w:tr w:rsidR="00BB4ECD" w:rsidRPr="00BB4ECD" w:rsidTr="00305418">
        <w:tc>
          <w:tcPr>
            <w:tcW w:w="1852" w:type="pct"/>
            <w:tcBorders>
              <w:top w:val="single" w:sz="8" w:space="0" w:color="auto"/>
            </w:tcBorders>
            <w:noWrap/>
          </w:tcPr>
          <w:p w:rsidR="00BB4ECD" w:rsidRPr="00C341FC" w:rsidRDefault="00BB4ECD" w:rsidP="006E2874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C341FC">
              <w:rPr>
                <w:rFonts w:cs="Arial"/>
                <w:color w:val="000000" w:themeColor="text1"/>
                <w:sz w:val="20"/>
                <w:szCs w:val="20"/>
              </w:rPr>
              <w:t>Intercept*</w:t>
            </w:r>
          </w:p>
        </w:tc>
        <w:tc>
          <w:tcPr>
            <w:tcW w:w="755" w:type="pct"/>
            <w:tcBorders>
              <w:top w:val="single" w:sz="8" w:space="0" w:color="auto"/>
            </w:tcBorders>
          </w:tcPr>
          <w:p w:rsidR="00BB4ECD" w:rsidRPr="00BB4ECD" w:rsidRDefault="00BB4ECD" w:rsidP="006E2874">
            <w:pPr>
              <w:jc w:val="center"/>
              <w:rPr>
                <w:rStyle w:val="SubtleEmphasis"/>
                <w:rFonts w:cs="Arial"/>
                <w:i w:val="0"/>
                <w:color w:val="000000" w:themeColor="text1"/>
                <w:sz w:val="20"/>
                <w:szCs w:val="20"/>
              </w:rPr>
            </w:pPr>
            <w:r w:rsidRPr="00BB4ECD">
              <w:rPr>
                <w:rStyle w:val="SubtleEmphasis"/>
                <w:rFonts w:cs="Arial"/>
                <w:i w:val="0"/>
                <w:color w:val="000000" w:themeColor="text1"/>
                <w:sz w:val="20"/>
                <w:szCs w:val="20"/>
              </w:rPr>
              <w:t>----</w:t>
            </w:r>
          </w:p>
        </w:tc>
        <w:tc>
          <w:tcPr>
            <w:tcW w:w="837" w:type="pct"/>
            <w:tcBorders>
              <w:top w:val="single" w:sz="8" w:space="0" w:color="auto"/>
            </w:tcBorders>
          </w:tcPr>
          <w:p w:rsidR="00BB4ECD" w:rsidRPr="00BB4ECD" w:rsidRDefault="00BB4ECD" w:rsidP="006E287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BB4ECD">
              <w:rPr>
                <w:rFonts w:cs="Arial"/>
                <w:color w:val="000000" w:themeColor="text1"/>
                <w:sz w:val="20"/>
                <w:szCs w:val="20"/>
              </w:rPr>
              <w:t>----</w:t>
            </w:r>
          </w:p>
        </w:tc>
        <w:tc>
          <w:tcPr>
            <w:tcW w:w="372" w:type="pct"/>
            <w:tcBorders>
              <w:top w:val="single" w:sz="8" w:space="0" w:color="auto"/>
            </w:tcBorders>
          </w:tcPr>
          <w:p w:rsidR="00BB4ECD" w:rsidRPr="00BB4ECD" w:rsidRDefault="00BB4ECD" w:rsidP="006E287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BB4ECD">
              <w:rPr>
                <w:rFonts w:cs="Arial"/>
                <w:color w:val="000000" w:themeColor="text1"/>
                <w:sz w:val="20"/>
                <w:szCs w:val="20"/>
              </w:rPr>
              <w:t>----</w:t>
            </w:r>
          </w:p>
        </w:tc>
        <w:tc>
          <w:tcPr>
            <w:tcW w:w="666" w:type="pct"/>
            <w:tcBorders>
              <w:top w:val="single" w:sz="8" w:space="0" w:color="auto"/>
            </w:tcBorders>
          </w:tcPr>
          <w:p w:rsidR="00BB4ECD" w:rsidRPr="00BB4ECD" w:rsidRDefault="00BB4ECD" w:rsidP="006E287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----</w:t>
            </w:r>
          </w:p>
        </w:tc>
        <w:tc>
          <w:tcPr>
            <w:tcW w:w="518" w:type="pct"/>
            <w:tcBorders>
              <w:top w:val="single" w:sz="8" w:space="0" w:color="auto"/>
            </w:tcBorders>
          </w:tcPr>
          <w:p w:rsidR="00BB4ECD" w:rsidRPr="00BB4ECD" w:rsidRDefault="00BB4ECD" w:rsidP="006E287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BB4ECD">
              <w:rPr>
                <w:rFonts w:cs="Arial"/>
                <w:color w:val="000000" w:themeColor="text1"/>
                <w:sz w:val="20"/>
                <w:szCs w:val="20"/>
              </w:rPr>
              <w:t>---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BB4ECD" w:rsidRPr="00BB4ECD" w:rsidTr="00BB4ECD">
        <w:tc>
          <w:tcPr>
            <w:tcW w:w="1852" w:type="pct"/>
            <w:noWrap/>
          </w:tcPr>
          <w:p w:rsidR="00BB4ECD" w:rsidRPr="00C341FC" w:rsidRDefault="00BB4ECD" w:rsidP="006E2874">
            <w:pPr>
              <w:rPr>
                <w:rFonts w:cs="Arial"/>
                <w:color w:val="auto"/>
                <w:sz w:val="20"/>
                <w:szCs w:val="20"/>
              </w:rPr>
            </w:pPr>
            <w:r w:rsidRPr="00C341FC">
              <w:rPr>
                <w:rFonts w:cs="Arial"/>
                <w:color w:val="auto"/>
                <w:sz w:val="20"/>
                <w:szCs w:val="20"/>
              </w:rPr>
              <w:t>Age at Entry, years</w:t>
            </w:r>
          </w:p>
        </w:tc>
        <w:tc>
          <w:tcPr>
            <w:tcW w:w="755" w:type="pct"/>
          </w:tcPr>
          <w:p w:rsidR="00BB4ECD" w:rsidRPr="00BB4ECD" w:rsidRDefault="00BB4ECD" w:rsidP="006E287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BB4ECD">
              <w:rPr>
                <w:rFonts w:cs="Arial"/>
                <w:color w:val="000000" w:themeColor="text1"/>
                <w:sz w:val="20"/>
                <w:szCs w:val="20"/>
              </w:rPr>
              <w:t>-0.0188</w:t>
            </w:r>
          </w:p>
        </w:tc>
        <w:tc>
          <w:tcPr>
            <w:tcW w:w="837" w:type="pct"/>
          </w:tcPr>
          <w:p w:rsidR="00BB4ECD" w:rsidRPr="00BB4ECD" w:rsidRDefault="00BB4ECD" w:rsidP="006E287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BB4ECD">
              <w:rPr>
                <w:rFonts w:cs="Arial"/>
                <w:color w:val="000000" w:themeColor="text1"/>
                <w:sz w:val="20"/>
                <w:szCs w:val="20"/>
              </w:rPr>
              <w:t>0.0074</w:t>
            </w:r>
          </w:p>
        </w:tc>
        <w:tc>
          <w:tcPr>
            <w:tcW w:w="372" w:type="pct"/>
          </w:tcPr>
          <w:p w:rsidR="00BB4ECD" w:rsidRPr="00BB4ECD" w:rsidRDefault="00BB4ECD" w:rsidP="006E287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0.98</w:t>
            </w:r>
          </w:p>
        </w:tc>
        <w:tc>
          <w:tcPr>
            <w:tcW w:w="666" w:type="pct"/>
          </w:tcPr>
          <w:p w:rsidR="00BB4ECD" w:rsidRPr="00BB4ECD" w:rsidRDefault="00BB4ECD" w:rsidP="006E287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0.97-1.00</w:t>
            </w:r>
          </w:p>
        </w:tc>
        <w:tc>
          <w:tcPr>
            <w:tcW w:w="518" w:type="pct"/>
          </w:tcPr>
          <w:p w:rsidR="00BB4ECD" w:rsidRPr="00BB4ECD" w:rsidRDefault="00BB4ECD" w:rsidP="006E287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BB4ECD">
              <w:rPr>
                <w:rFonts w:cs="Arial"/>
                <w:color w:val="000000" w:themeColor="text1"/>
                <w:sz w:val="20"/>
                <w:szCs w:val="20"/>
              </w:rPr>
              <w:t>0.0109</w:t>
            </w:r>
          </w:p>
        </w:tc>
      </w:tr>
      <w:tr w:rsidR="00BB4ECD" w:rsidRPr="00BB4ECD" w:rsidTr="00BB4ECD">
        <w:tc>
          <w:tcPr>
            <w:tcW w:w="1852" w:type="pct"/>
            <w:noWrap/>
          </w:tcPr>
          <w:p w:rsidR="00BB4ECD" w:rsidRPr="00C341FC" w:rsidRDefault="00BB4ECD" w:rsidP="006E2874">
            <w:pPr>
              <w:rPr>
                <w:rFonts w:cs="Arial"/>
                <w:color w:val="auto"/>
                <w:sz w:val="20"/>
                <w:szCs w:val="20"/>
              </w:rPr>
            </w:pPr>
            <w:r w:rsidRPr="00C341FC">
              <w:rPr>
                <w:rFonts w:cs="Arial"/>
                <w:color w:val="auto"/>
                <w:sz w:val="20"/>
                <w:szCs w:val="20"/>
              </w:rPr>
              <w:t>Disease Duration, years</w:t>
            </w:r>
          </w:p>
        </w:tc>
        <w:tc>
          <w:tcPr>
            <w:tcW w:w="755" w:type="pct"/>
          </w:tcPr>
          <w:p w:rsidR="00BB4ECD" w:rsidRPr="00BB4ECD" w:rsidRDefault="00BB4ECD" w:rsidP="006E287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BB4ECD">
              <w:rPr>
                <w:rFonts w:cs="Arial"/>
                <w:color w:val="000000" w:themeColor="text1"/>
                <w:sz w:val="20"/>
                <w:szCs w:val="20"/>
              </w:rPr>
              <w:t>-0.0111</w:t>
            </w:r>
          </w:p>
        </w:tc>
        <w:tc>
          <w:tcPr>
            <w:tcW w:w="837" w:type="pct"/>
          </w:tcPr>
          <w:p w:rsidR="00BB4ECD" w:rsidRPr="00BB4ECD" w:rsidRDefault="00BB4ECD" w:rsidP="006E287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BB4ECD">
              <w:rPr>
                <w:rFonts w:cs="Arial"/>
                <w:color w:val="000000" w:themeColor="text1"/>
                <w:sz w:val="20"/>
                <w:szCs w:val="20"/>
              </w:rPr>
              <w:t>0.0294</w:t>
            </w:r>
          </w:p>
        </w:tc>
        <w:tc>
          <w:tcPr>
            <w:tcW w:w="372" w:type="pct"/>
          </w:tcPr>
          <w:p w:rsidR="00BB4ECD" w:rsidRPr="00BB4ECD" w:rsidRDefault="00BB4ECD" w:rsidP="006E287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0.99</w:t>
            </w:r>
          </w:p>
        </w:tc>
        <w:tc>
          <w:tcPr>
            <w:tcW w:w="666" w:type="pct"/>
          </w:tcPr>
          <w:p w:rsidR="00BB4ECD" w:rsidRPr="00BB4ECD" w:rsidRDefault="00BB4ECD" w:rsidP="006E287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0.93-1.05</w:t>
            </w:r>
          </w:p>
        </w:tc>
        <w:tc>
          <w:tcPr>
            <w:tcW w:w="518" w:type="pct"/>
          </w:tcPr>
          <w:p w:rsidR="00BB4ECD" w:rsidRPr="00BB4ECD" w:rsidRDefault="00BB4ECD" w:rsidP="006E287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BB4ECD">
              <w:rPr>
                <w:rFonts w:cs="Arial"/>
                <w:color w:val="000000" w:themeColor="text1"/>
                <w:sz w:val="20"/>
                <w:szCs w:val="20"/>
              </w:rPr>
              <w:t>0.7062</w:t>
            </w:r>
          </w:p>
        </w:tc>
      </w:tr>
      <w:tr w:rsidR="00BB4ECD" w:rsidRPr="00BB4ECD" w:rsidTr="00BB4ECD">
        <w:tc>
          <w:tcPr>
            <w:tcW w:w="1852" w:type="pct"/>
            <w:noWrap/>
          </w:tcPr>
          <w:p w:rsidR="00BB4ECD" w:rsidRPr="00C341FC" w:rsidRDefault="00BB4ECD" w:rsidP="006E2874">
            <w:pPr>
              <w:rPr>
                <w:rFonts w:cs="Arial"/>
                <w:color w:val="auto"/>
                <w:sz w:val="20"/>
                <w:szCs w:val="20"/>
              </w:rPr>
            </w:pPr>
            <w:r w:rsidRPr="00C341FC">
              <w:rPr>
                <w:rFonts w:cs="Arial"/>
                <w:color w:val="auto"/>
                <w:sz w:val="20"/>
                <w:szCs w:val="20"/>
              </w:rPr>
              <w:t>Gender</w:t>
            </w:r>
          </w:p>
          <w:p w:rsidR="00BB4ECD" w:rsidRPr="00C341FC" w:rsidRDefault="00BB4ECD" w:rsidP="006E2874">
            <w:pPr>
              <w:jc w:val="right"/>
              <w:rPr>
                <w:rFonts w:cs="Arial"/>
                <w:color w:val="auto"/>
                <w:sz w:val="20"/>
                <w:szCs w:val="20"/>
              </w:rPr>
            </w:pPr>
            <w:r w:rsidRPr="00C341FC">
              <w:rPr>
                <w:rFonts w:cs="Arial"/>
                <w:color w:val="auto"/>
                <w:sz w:val="20"/>
                <w:szCs w:val="20"/>
              </w:rPr>
              <w:t>Male v Female</w:t>
            </w:r>
          </w:p>
        </w:tc>
        <w:tc>
          <w:tcPr>
            <w:tcW w:w="755" w:type="pct"/>
          </w:tcPr>
          <w:p w:rsidR="00BB4ECD" w:rsidRPr="00BB4ECD" w:rsidRDefault="00BB4ECD" w:rsidP="006E287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BB4ECD" w:rsidRPr="00BB4ECD" w:rsidRDefault="00BB4ECD" w:rsidP="006E287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BB4ECD">
              <w:rPr>
                <w:rFonts w:cs="Arial"/>
                <w:color w:val="000000" w:themeColor="text1"/>
                <w:sz w:val="20"/>
                <w:szCs w:val="20"/>
              </w:rPr>
              <w:t>0.9761</w:t>
            </w:r>
          </w:p>
        </w:tc>
        <w:tc>
          <w:tcPr>
            <w:tcW w:w="837" w:type="pct"/>
          </w:tcPr>
          <w:p w:rsidR="00BB4ECD" w:rsidRPr="00BB4ECD" w:rsidRDefault="00BB4ECD" w:rsidP="006E287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BB4ECD" w:rsidRPr="00BB4ECD" w:rsidRDefault="00BB4ECD" w:rsidP="006E287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BB4ECD">
              <w:rPr>
                <w:rFonts w:cs="Arial"/>
                <w:color w:val="000000" w:themeColor="text1"/>
                <w:sz w:val="20"/>
                <w:szCs w:val="20"/>
              </w:rPr>
              <w:t>0.1914</w:t>
            </w:r>
          </w:p>
        </w:tc>
        <w:tc>
          <w:tcPr>
            <w:tcW w:w="372" w:type="pct"/>
          </w:tcPr>
          <w:p w:rsidR="00BB4ECD" w:rsidRDefault="00BB4ECD" w:rsidP="006E287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BB4ECD" w:rsidRPr="00BB4ECD" w:rsidRDefault="00BB4ECD" w:rsidP="006E287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2.65</w:t>
            </w:r>
          </w:p>
        </w:tc>
        <w:tc>
          <w:tcPr>
            <w:tcW w:w="666" w:type="pct"/>
          </w:tcPr>
          <w:p w:rsidR="00BB4ECD" w:rsidRDefault="00BB4ECD" w:rsidP="006E287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BB4ECD" w:rsidRPr="00BB4ECD" w:rsidRDefault="00BB4ECD" w:rsidP="006E287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1.82-3.86</w:t>
            </w:r>
          </w:p>
        </w:tc>
        <w:tc>
          <w:tcPr>
            <w:tcW w:w="518" w:type="pct"/>
          </w:tcPr>
          <w:p w:rsidR="00BB4ECD" w:rsidRPr="00BB4ECD" w:rsidRDefault="00BB4ECD" w:rsidP="006E287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BB4ECD" w:rsidRPr="00BB4ECD" w:rsidRDefault="00BB4ECD" w:rsidP="006E287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BB4ECD">
              <w:rPr>
                <w:rFonts w:cs="Arial"/>
                <w:color w:val="000000" w:themeColor="text1"/>
                <w:sz w:val="20"/>
                <w:szCs w:val="20"/>
              </w:rPr>
              <w:t>&lt;0.0001</w:t>
            </w:r>
          </w:p>
        </w:tc>
      </w:tr>
      <w:tr w:rsidR="00BB4ECD" w:rsidRPr="00BB4ECD" w:rsidTr="00BB4ECD">
        <w:tc>
          <w:tcPr>
            <w:tcW w:w="1852" w:type="pct"/>
            <w:noWrap/>
          </w:tcPr>
          <w:p w:rsidR="00BB4ECD" w:rsidRPr="00C341FC" w:rsidRDefault="00BB4ECD" w:rsidP="006E2874">
            <w:pPr>
              <w:rPr>
                <w:rFonts w:cs="Arial"/>
                <w:color w:val="auto"/>
                <w:sz w:val="20"/>
                <w:szCs w:val="20"/>
              </w:rPr>
            </w:pPr>
            <w:r w:rsidRPr="00C341FC">
              <w:rPr>
                <w:rFonts w:cs="Arial"/>
                <w:color w:val="auto"/>
                <w:sz w:val="20"/>
                <w:szCs w:val="20"/>
              </w:rPr>
              <w:t>Ethnicity</w:t>
            </w:r>
          </w:p>
          <w:p w:rsidR="00BB4ECD" w:rsidRPr="00C341FC" w:rsidRDefault="00BB4ECD" w:rsidP="006E2874">
            <w:pPr>
              <w:jc w:val="right"/>
              <w:rPr>
                <w:rFonts w:cs="Arial"/>
                <w:color w:val="auto"/>
                <w:sz w:val="20"/>
                <w:szCs w:val="20"/>
              </w:rPr>
            </w:pPr>
            <w:r w:rsidRPr="00C341FC">
              <w:rPr>
                <w:rFonts w:cs="Arial"/>
                <w:color w:val="auto"/>
                <w:sz w:val="20"/>
                <w:szCs w:val="20"/>
              </w:rPr>
              <w:t>White v Rest</w:t>
            </w:r>
          </w:p>
        </w:tc>
        <w:tc>
          <w:tcPr>
            <w:tcW w:w="755" w:type="pct"/>
          </w:tcPr>
          <w:p w:rsidR="00BB4ECD" w:rsidRPr="00BB4ECD" w:rsidRDefault="00BB4ECD" w:rsidP="006E287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BB4ECD" w:rsidRPr="00BB4ECD" w:rsidRDefault="00BB4ECD" w:rsidP="006E287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BB4ECD">
              <w:rPr>
                <w:rFonts w:cs="Arial"/>
                <w:color w:val="000000" w:themeColor="text1"/>
                <w:sz w:val="20"/>
                <w:szCs w:val="20"/>
              </w:rPr>
              <w:t>1.3524</w:t>
            </w:r>
          </w:p>
        </w:tc>
        <w:tc>
          <w:tcPr>
            <w:tcW w:w="837" w:type="pct"/>
          </w:tcPr>
          <w:p w:rsidR="00BB4ECD" w:rsidRPr="00BB4ECD" w:rsidRDefault="00BB4ECD" w:rsidP="006E287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BB4ECD" w:rsidRPr="00BB4ECD" w:rsidRDefault="00BB4ECD" w:rsidP="006E287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BB4ECD">
              <w:rPr>
                <w:rFonts w:cs="Arial"/>
                <w:color w:val="000000" w:themeColor="text1"/>
                <w:sz w:val="20"/>
                <w:szCs w:val="20"/>
              </w:rPr>
              <w:t>0.4886</w:t>
            </w:r>
          </w:p>
        </w:tc>
        <w:tc>
          <w:tcPr>
            <w:tcW w:w="372" w:type="pct"/>
          </w:tcPr>
          <w:p w:rsidR="00BB4ECD" w:rsidRDefault="00BB4ECD" w:rsidP="006E287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BB4ECD" w:rsidRPr="00BB4ECD" w:rsidRDefault="00BB4ECD" w:rsidP="006E287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3.87</w:t>
            </w:r>
          </w:p>
        </w:tc>
        <w:tc>
          <w:tcPr>
            <w:tcW w:w="666" w:type="pct"/>
          </w:tcPr>
          <w:p w:rsidR="00BB4ECD" w:rsidRDefault="00BB4ECD" w:rsidP="006E287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BB4ECD" w:rsidRPr="00BB4ECD" w:rsidRDefault="00BB4ECD" w:rsidP="006E287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1.48-10.1</w:t>
            </w:r>
          </w:p>
        </w:tc>
        <w:tc>
          <w:tcPr>
            <w:tcW w:w="518" w:type="pct"/>
          </w:tcPr>
          <w:p w:rsidR="00BB4ECD" w:rsidRPr="00BB4ECD" w:rsidRDefault="00BB4ECD" w:rsidP="006E287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BB4ECD" w:rsidRPr="00BB4ECD" w:rsidRDefault="00BB4ECD" w:rsidP="006E287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BB4ECD">
              <w:rPr>
                <w:rFonts w:cs="Arial"/>
                <w:color w:val="000000" w:themeColor="text1"/>
                <w:sz w:val="20"/>
                <w:szCs w:val="20"/>
              </w:rPr>
              <w:t>0.0056</w:t>
            </w:r>
          </w:p>
        </w:tc>
      </w:tr>
      <w:tr w:rsidR="00BB4ECD" w:rsidRPr="00BB4ECD" w:rsidTr="00BB4ECD">
        <w:tc>
          <w:tcPr>
            <w:tcW w:w="1852" w:type="pct"/>
            <w:noWrap/>
          </w:tcPr>
          <w:p w:rsidR="00BB4ECD" w:rsidRPr="00C341FC" w:rsidRDefault="00BB4ECD" w:rsidP="006E2874">
            <w:pPr>
              <w:rPr>
                <w:rFonts w:cs="Arial"/>
                <w:color w:val="auto"/>
                <w:sz w:val="20"/>
                <w:szCs w:val="20"/>
              </w:rPr>
            </w:pPr>
            <w:r w:rsidRPr="00C341FC">
              <w:rPr>
                <w:rFonts w:cs="Arial"/>
                <w:color w:val="auto"/>
                <w:sz w:val="20"/>
                <w:szCs w:val="20"/>
              </w:rPr>
              <w:t>DAS28-ESR at Baseline</w:t>
            </w:r>
          </w:p>
        </w:tc>
        <w:tc>
          <w:tcPr>
            <w:tcW w:w="755" w:type="pct"/>
          </w:tcPr>
          <w:p w:rsidR="00BB4ECD" w:rsidRPr="00BB4ECD" w:rsidRDefault="00BB4ECD" w:rsidP="006E2874">
            <w:pPr>
              <w:jc w:val="center"/>
              <w:rPr>
                <w:rStyle w:val="SubtleEmphasis"/>
                <w:rFonts w:cs="Arial"/>
                <w:i w:val="0"/>
                <w:color w:val="000000" w:themeColor="text1"/>
                <w:sz w:val="20"/>
                <w:szCs w:val="20"/>
              </w:rPr>
            </w:pPr>
            <w:r w:rsidRPr="00BB4ECD">
              <w:rPr>
                <w:rStyle w:val="SubtleEmphasis"/>
                <w:rFonts w:cs="Arial"/>
                <w:i w:val="0"/>
                <w:color w:val="000000" w:themeColor="text1"/>
                <w:sz w:val="20"/>
                <w:szCs w:val="20"/>
              </w:rPr>
              <w:t>-0.5028</w:t>
            </w:r>
          </w:p>
        </w:tc>
        <w:tc>
          <w:tcPr>
            <w:tcW w:w="837" w:type="pct"/>
          </w:tcPr>
          <w:p w:rsidR="00BB4ECD" w:rsidRPr="00BB4ECD" w:rsidRDefault="00BB4ECD" w:rsidP="006E287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BB4ECD">
              <w:rPr>
                <w:rFonts w:cs="Arial"/>
                <w:color w:val="000000" w:themeColor="text1"/>
                <w:sz w:val="20"/>
                <w:szCs w:val="20"/>
              </w:rPr>
              <w:t>0.0825</w:t>
            </w:r>
          </w:p>
        </w:tc>
        <w:tc>
          <w:tcPr>
            <w:tcW w:w="372" w:type="pct"/>
          </w:tcPr>
          <w:p w:rsidR="00BB4ECD" w:rsidRPr="00BB4ECD" w:rsidRDefault="00BB4ECD" w:rsidP="006E287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0.60</w:t>
            </w:r>
          </w:p>
        </w:tc>
        <w:tc>
          <w:tcPr>
            <w:tcW w:w="666" w:type="pct"/>
          </w:tcPr>
          <w:p w:rsidR="00BB4ECD" w:rsidRPr="00BB4ECD" w:rsidRDefault="00BB4ECD" w:rsidP="006E287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0.51-0.71</w:t>
            </w:r>
          </w:p>
        </w:tc>
        <w:tc>
          <w:tcPr>
            <w:tcW w:w="518" w:type="pct"/>
          </w:tcPr>
          <w:p w:rsidR="00BB4ECD" w:rsidRPr="00BB4ECD" w:rsidRDefault="00BB4ECD" w:rsidP="006E287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BB4ECD">
              <w:rPr>
                <w:rFonts w:cs="Arial"/>
                <w:color w:val="000000" w:themeColor="text1"/>
                <w:sz w:val="20"/>
                <w:szCs w:val="20"/>
              </w:rPr>
              <w:t>&lt;0.0001</w:t>
            </w:r>
          </w:p>
        </w:tc>
      </w:tr>
      <w:tr w:rsidR="00BB4ECD" w:rsidRPr="00BB4ECD" w:rsidTr="00BB4ECD">
        <w:tc>
          <w:tcPr>
            <w:tcW w:w="1852" w:type="pct"/>
            <w:noWrap/>
          </w:tcPr>
          <w:p w:rsidR="00BB4ECD" w:rsidRPr="00C341FC" w:rsidRDefault="00BB4ECD" w:rsidP="006E2874">
            <w:pPr>
              <w:rPr>
                <w:rFonts w:cs="Arial"/>
                <w:color w:val="auto"/>
                <w:sz w:val="20"/>
                <w:szCs w:val="20"/>
              </w:rPr>
            </w:pPr>
            <w:r w:rsidRPr="00C341FC">
              <w:rPr>
                <w:rFonts w:cs="Arial"/>
                <w:color w:val="auto"/>
                <w:sz w:val="20"/>
                <w:szCs w:val="20"/>
              </w:rPr>
              <w:t>Rheumatoid Factor Positivity</w:t>
            </w:r>
          </w:p>
          <w:p w:rsidR="00BB4ECD" w:rsidRPr="00C341FC" w:rsidRDefault="00BB4ECD" w:rsidP="006E2874">
            <w:pPr>
              <w:jc w:val="right"/>
              <w:rPr>
                <w:rFonts w:cs="Arial"/>
                <w:color w:val="auto"/>
                <w:sz w:val="20"/>
                <w:szCs w:val="20"/>
              </w:rPr>
            </w:pPr>
            <w:r w:rsidRPr="00C341FC">
              <w:rPr>
                <w:rFonts w:cs="Arial"/>
                <w:color w:val="auto"/>
                <w:sz w:val="20"/>
                <w:szCs w:val="20"/>
              </w:rPr>
              <w:t>Yes v No</w:t>
            </w:r>
          </w:p>
        </w:tc>
        <w:tc>
          <w:tcPr>
            <w:tcW w:w="755" w:type="pct"/>
          </w:tcPr>
          <w:p w:rsidR="00BB4ECD" w:rsidRPr="00BB4ECD" w:rsidRDefault="00BB4ECD" w:rsidP="006E2874">
            <w:pPr>
              <w:jc w:val="center"/>
              <w:rPr>
                <w:rStyle w:val="SubtleEmphasis"/>
                <w:rFonts w:cs="Arial"/>
                <w:i w:val="0"/>
                <w:color w:val="000000" w:themeColor="text1"/>
                <w:sz w:val="20"/>
                <w:szCs w:val="20"/>
              </w:rPr>
            </w:pPr>
          </w:p>
          <w:p w:rsidR="00BB4ECD" w:rsidRPr="00BB4ECD" w:rsidRDefault="00BB4ECD" w:rsidP="006E2874">
            <w:pPr>
              <w:jc w:val="center"/>
              <w:rPr>
                <w:rStyle w:val="SubtleEmphasis"/>
                <w:rFonts w:cs="Arial"/>
                <w:i w:val="0"/>
                <w:color w:val="000000" w:themeColor="text1"/>
                <w:sz w:val="20"/>
                <w:szCs w:val="20"/>
              </w:rPr>
            </w:pPr>
            <w:r w:rsidRPr="00BB4ECD">
              <w:rPr>
                <w:rStyle w:val="SubtleEmphasis"/>
                <w:rFonts w:cs="Arial"/>
                <w:i w:val="0"/>
                <w:color w:val="000000" w:themeColor="text1"/>
                <w:sz w:val="20"/>
                <w:szCs w:val="20"/>
              </w:rPr>
              <w:t>-0.1460</w:t>
            </w:r>
          </w:p>
        </w:tc>
        <w:tc>
          <w:tcPr>
            <w:tcW w:w="837" w:type="pct"/>
          </w:tcPr>
          <w:p w:rsidR="00BB4ECD" w:rsidRPr="00BB4ECD" w:rsidRDefault="00BB4ECD" w:rsidP="006E287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BB4ECD" w:rsidRPr="00BB4ECD" w:rsidRDefault="00BB4ECD" w:rsidP="006E287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BB4ECD">
              <w:rPr>
                <w:rFonts w:cs="Arial"/>
                <w:color w:val="000000" w:themeColor="text1"/>
                <w:sz w:val="20"/>
                <w:szCs w:val="20"/>
              </w:rPr>
              <w:t>0.1990</w:t>
            </w:r>
          </w:p>
        </w:tc>
        <w:tc>
          <w:tcPr>
            <w:tcW w:w="372" w:type="pct"/>
          </w:tcPr>
          <w:p w:rsidR="00BB4ECD" w:rsidRDefault="00BB4ECD" w:rsidP="006E287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BB4ECD" w:rsidRPr="00BB4ECD" w:rsidRDefault="00BB4ECD" w:rsidP="006E287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0.86</w:t>
            </w:r>
          </w:p>
        </w:tc>
        <w:tc>
          <w:tcPr>
            <w:tcW w:w="666" w:type="pct"/>
          </w:tcPr>
          <w:p w:rsidR="00BB4ECD" w:rsidRDefault="00BB4ECD" w:rsidP="006E287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BB4ECD" w:rsidRPr="00BB4ECD" w:rsidRDefault="00BB4ECD" w:rsidP="006E287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0.59-1.28</w:t>
            </w:r>
          </w:p>
        </w:tc>
        <w:tc>
          <w:tcPr>
            <w:tcW w:w="518" w:type="pct"/>
          </w:tcPr>
          <w:p w:rsidR="00BB4ECD" w:rsidRPr="00BB4ECD" w:rsidRDefault="00BB4ECD" w:rsidP="006E287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BB4ECD" w:rsidRPr="00BB4ECD" w:rsidRDefault="00BB4ECD" w:rsidP="006E287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BB4ECD">
              <w:rPr>
                <w:rFonts w:cs="Arial"/>
                <w:color w:val="000000" w:themeColor="text1"/>
                <w:sz w:val="20"/>
                <w:szCs w:val="20"/>
              </w:rPr>
              <w:t>0.4630</w:t>
            </w:r>
          </w:p>
        </w:tc>
      </w:tr>
      <w:tr w:rsidR="00BB4ECD" w:rsidRPr="00BB4ECD" w:rsidTr="00BB4ECD">
        <w:tc>
          <w:tcPr>
            <w:tcW w:w="1852" w:type="pct"/>
            <w:tcBorders>
              <w:bottom w:val="nil"/>
            </w:tcBorders>
            <w:noWrap/>
          </w:tcPr>
          <w:p w:rsidR="00BB4ECD" w:rsidRPr="00C341FC" w:rsidRDefault="00BB4ECD" w:rsidP="006E2874">
            <w:pPr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C341FC">
              <w:rPr>
                <w:rFonts w:cs="Arial"/>
                <w:color w:val="auto"/>
                <w:sz w:val="20"/>
                <w:szCs w:val="20"/>
              </w:rPr>
              <w:t>Randomised</w:t>
            </w:r>
            <w:proofErr w:type="spellEnd"/>
            <w:r w:rsidRPr="00C341FC">
              <w:rPr>
                <w:rFonts w:cs="Arial"/>
                <w:color w:val="auto"/>
                <w:sz w:val="20"/>
                <w:szCs w:val="20"/>
              </w:rPr>
              <w:t xml:space="preserve"> to MTX at start*</w:t>
            </w:r>
          </w:p>
          <w:p w:rsidR="00BB4ECD" w:rsidRPr="00C341FC" w:rsidRDefault="00BB4ECD" w:rsidP="006E2874">
            <w:pPr>
              <w:jc w:val="right"/>
              <w:rPr>
                <w:rFonts w:cs="Arial"/>
                <w:color w:val="auto"/>
                <w:sz w:val="20"/>
                <w:szCs w:val="20"/>
              </w:rPr>
            </w:pPr>
            <w:r w:rsidRPr="00C341FC">
              <w:rPr>
                <w:rFonts w:cs="Arial"/>
                <w:color w:val="auto"/>
                <w:sz w:val="20"/>
                <w:szCs w:val="20"/>
              </w:rPr>
              <w:t>Yes v No</w:t>
            </w:r>
          </w:p>
        </w:tc>
        <w:tc>
          <w:tcPr>
            <w:tcW w:w="755" w:type="pct"/>
            <w:tcBorders>
              <w:bottom w:val="nil"/>
            </w:tcBorders>
          </w:tcPr>
          <w:p w:rsidR="00BB4ECD" w:rsidRPr="00BB4ECD" w:rsidRDefault="00BB4ECD" w:rsidP="006E287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BB4ECD" w:rsidRPr="00BB4ECD" w:rsidRDefault="00BB4ECD" w:rsidP="006E287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BB4ECD">
              <w:rPr>
                <w:rFonts w:cs="Arial"/>
                <w:color w:val="000000" w:themeColor="text1"/>
                <w:sz w:val="20"/>
                <w:szCs w:val="20"/>
              </w:rPr>
              <w:t>---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7" w:type="pct"/>
            <w:tcBorders>
              <w:bottom w:val="nil"/>
            </w:tcBorders>
          </w:tcPr>
          <w:p w:rsidR="00BB4ECD" w:rsidRPr="00BB4ECD" w:rsidRDefault="00BB4ECD" w:rsidP="006E287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BB4ECD" w:rsidRPr="00BB4ECD" w:rsidRDefault="00BB4ECD" w:rsidP="006E287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BB4ECD">
              <w:rPr>
                <w:rFonts w:cs="Arial"/>
                <w:color w:val="000000" w:themeColor="text1"/>
                <w:sz w:val="20"/>
                <w:szCs w:val="20"/>
              </w:rPr>
              <w:t>---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bottom w:val="nil"/>
            </w:tcBorders>
          </w:tcPr>
          <w:p w:rsidR="00BB4ECD" w:rsidRDefault="00BB4ECD" w:rsidP="006E287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BB4ECD" w:rsidRPr="00BB4ECD" w:rsidRDefault="00BB4ECD" w:rsidP="006E287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----</w:t>
            </w:r>
          </w:p>
        </w:tc>
        <w:tc>
          <w:tcPr>
            <w:tcW w:w="666" w:type="pct"/>
            <w:tcBorders>
              <w:bottom w:val="nil"/>
            </w:tcBorders>
          </w:tcPr>
          <w:p w:rsidR="00BB4ECD" w:rsidRDefault="00BB4ECD" w:rsidP="006E287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BB4ECD" w:rsidRPr="00BB4ECD" w:rsidRDefault="00BB4ECD" w:rsidP="006E287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----</w:t>
            </w:r>
          </w:p>
        </w:tc>
        <w:tc>
          <w:tcPr>
            <w:tcW w:w="518" w:type="pct"/>
            <w:tcBorders>
              <w:bottom w:val="nil"/>
            </w:tcBorders>
          </w:tcPr>
          <w:p w:rsidR="00BB4ECD" w:rsidRPr="00BB4ECD" w:rsidRDefault="00BB4ECD" w:rsidP="006E287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BB4ECD" w:rsidRPr="00BB4ECD" w:rsidRDefault="00BB4ECD" w:rsidP="006E287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BB4ECD">
              <w:rPr>
                <w:rFonts w:cs="Arial"/>
                <w:color w:val="000000" w:themeColor="text1"/>
                <w:sz w:val="20"/>
                <w:szCs w:val="20"/>
              </w:rPr>
              <w:t>---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BB4ECD" w:rsidRPr="00BB4ECD" w:rsidTr="00BB4ECD">
        <w:tc>
          <w:tcPr>
            <w:tcW w:w="1852" w:type="pct"/>
            <w:tcBorders>
              <w:top w:val="nil"/>
              <w:bottom w:val="nil"/>
            </w:tcBorders>
            <w:noWrap/>
          </w:tcPr>
          <w:p w:rsidR="00BB4ECD" w:rsidRPr="00C341FC" w:rsidRDefault="00BB4ECD" w:rsidP="006E2874">
            <w:pPr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C341FC">
              <w:rPr>
                <w:rFonts w:cs="Arial"/>
                <w:color w:val="auto"/>
                <w:sz w:val="20"/>
                <w:szCs w:val="20"/>
              </w:rPr>
              <w:t>Randomised</w:t>
            </w:r>
            <w:proofErr w:type="spellEnd"/>
            <w:r w:rsidRPr="00C341FC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to </w:t>
            </w:r>
            <w:r w:rsidRPr="00C341FC">
              <w:rPr>
                <w:rFonts w:cs="Arial"/>
                <w:color w:val="auto"/>
                <w:sz w:val="20"/>
                <w:szCs w:val="20"/>
              </w:rPr>
              <w:t xml:space="preserve">or on </w:t>
            </w:r>
            <w:proofErr w:type="spellStart"/>
            <w:r w:rsidRPr="00C341FC">
              <w:rPr>
                <w:rFonts w:cs="Arial"/>
                <w:color w:val="auto"/>
                <w:sz w:val="20"/>
                <w:szCs w:val="20"/>
              </w:rPr>
              <w:t>csDMARD</w:t>
            </w:r>
            <w:proofErr w:type="spellEnd"/>
            <w:r w:rsidRPr="00C341FC">
              <w:rPr>
                <w:rFonts w:cs="Arial"/>
                <w:color w:val="auto"/>
                <w:sz w:val="20"/>
                <w:szCs w:val="20"/>
              </w:rPr>
              <w:t xml:space="preserve"> at start</w:t>
            </w:r>
          </w:p>
          <w:p w:rsidR="00BB4ECD" w:rsidRPr="00C341FC" w:rsidRDefault="00BB4ECD" w:rsidP="006E2874">
            <w:pPr>
              <w:jc w:val="right"/>
              <w:rPr>
                <w:rFonts w:cs="Arial"/>
                <w:color w:val="auto"/>
                <w:sz w:val="20"/>
                <w:szCs w:val="20"/>
              </w:rPr>
            </w:pPr>
            <w:r w:rsidRPr="00C341FC">
              <w:rPr>
                <w:rFonts w:cs="Arial"/>
                <w:color w:val="auto"/>
                <w:sz w:val="20"/>
                <w:szCs w:val="20"/>
              </w:rPr>
              <w:t xml:space="preserve"> Yes v No </w:t>
            </w:r>
          </w:p>
        </w:tc>
        <w:tc>
          <w:tcPr>
            <w:tcW w:w="755" w:type="pct"/>
            <w:tcBorders>
              <w:top w:val="nil"/>
              <w:bottom w:val="nil"/>
            </w:tcBorders>
          </w:tcPr>
          <w:p w:rsidR="00BB4ECD" w:rsidRPr="00BB4ECD" w:rsidRDefault="00BB4ECD" w:rsidP="006E287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BB4ECD" w:rsidRPr="00BB4ECD" w:rsidRDefault="00BB4ECD" w:rsidP="006E287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BB4ECD">
              <w:rPr>
                <w:rFonts w:cs="Arial"/>
                <w:color w:val="000000" w:themeColor="text1"/>
                <w:sz w:val="20"/>
                <w:szCs w:val="20"/>
              </w:rPr>
              <w:t>0.1594</w:t>
            </w:r>
          </w:p>
        </w:tc>
        <w:tc>
          <w:tcPr>
            <w:tcW w:w="837" w:type="pct"/>
            <w:tcBorders>
              <w:top w:val="nil"/>
              <w:bottom w:val="nil"/>
            </w:tcBorders>
          </w:tcPr>
          <w:p w:rsidR="00BB4ECD" w:rsidRPr="00BB4ECD" w:rsidRDefault="00BB4ECD" w:rsidP="006E287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BB4ECD" w:rsidRPr="00BB4ECD" w:rsidRDefault="00BB4ECD" w:rsidP="006E287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BB4ECD">
              <w:rPr>
                <w:rFonts w:cs="Arial"/>
                <w:color w:val="000000" w:themeColor="text1"/>
                <w:sz w:val="20"/>
                <w:szCs w:val="20"/>
              </w:rPr>
              <w:t>0.2696</w:t>
            </w: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BB4ECD" w:rsidRDefault="00BB4ECD" w:rsidP="006E287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BB4ECD" w:rsidRPr="00BB4ECD" w:rsidRDefault="00BB4ECD" w:rsidP="006E287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1.17</w:t>
            </w:r>
          </w:p>
        </w:tc>
        <w:tc>
          <w:tcPr>
            <w:tcW w:w="666" w:type="pct"/>
            <w:tcBorders>
              <w:top w:val="nil"/>
              <w:bottom w:val="nil"/>
            </w:tcBorders>
          </w:tcPr>
          <w:p w:rsidR="00BB4ECD" w:rsidRDefault="00BB4ECD" w:rsidP="006E287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BB4ECD" w:rsidRPr="00BB4ECD" w:rsidRDefault="00BB4ECD" w:rsidP="006E287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0.69-1.99</w:t>
            </w:r>
          </w:p>
        </w:tc>
        <w:tc>
          <w:tcPr>
            <w:tcW w:w="518" w:type="pct"/>
            <w:tcBorders>
              <w:top w:val="nil"/>
              <w:bottom w:val="nil"/>
            </w:tcBorders>
          </w:tcPr>
          <w:p w:rsidR="00BB4ECD" w:rsidRPr="00BB4ECD" w:rsidRDefault="00BB4ECD" w:rsidP="006E287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BB4ECD" w:rsidRPr="00BB4ECD" w:rsidRDefault="00BB4ECD" w:rsidP="006E287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BB4ECD">
              <w:rPr>
                <w:rFonts w:cs="Arial"/>
                <w:color w:val="000000" w:themeColor="text1"/>
                <w:sz w:val="20"/>
                <w:szCs w:val="20"/>
              </w:rPr>
              <w:t>0.5543</w:t>
            </w:r>
          </w:p>
        </w:tc>
      </w:tr>
      <w:tr w:rsidR="00BB4ECD" w:rsidRPr="00BB4ECD" w:rsidTr="00BB4ECD">
        <w:tc>
          <w:tcPr>
            <w:tcW w:w="1852" w:type="pct"/>
            <w:tcBorders>
              <w:top w:val="nil"/>
              <w:bottom w:val="nil"/>
            </w:tcBorders>
            <w:noWrap/>
          </w:tcPr>
          <w:p w:rsidR="00BB4ECD" w:rsidRPr="00C341FC" w:rsidRDefault="00BB4ECD" w:rsidP="006E2874">
            <w:pPr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C341FC">
              <w:rPr>
                <w:rFonts w:cs="Arial"/>
                <w:color w:val="auto"/>
                <w:sz w:val="20"/>
                <w:szCs w:val="20"/>
              </w:rPr>
              <w:t>Randomised</w:t>
            </w:r>
            <w:proofErr w:type="spellEnd"/>
            <w:r w:rsidRPr="00C341FC">
              <w:rPr>
                <w:rFonts w:cs="Arial"/>
                <w:color w:val="auto"/>
                <w:sz w:val="20"/>
                <w:szCs w:val="20"/>
              </w:rPr>
              <w:t xml:space="preserve"> to Glucocorticoids  at start</w:t>
            </w:r>
          </w:p>
          <w:p w:rsidR="00BB4ECD" w:rsidRPr="00C341FC" w:rsidRDefault="00BB4ECD" w:rsidP="006E2874">
            <w:pPr>
              <w:jc w:val="right"/>
              <w:rPr>
                <w:rFonts w:cs="Arial"/>
                <w:color w:val="auto"/>
                <w:sz w:val="20"/>
                <w:szCs w:val="20"/>
              </w:rPr>
            </w:pPr>
            <w:r w:rsidRPr="00C341FC">
              <w:rPr>
                <w:rFonts w:cs="Arial"/>
                <w:color w:val="auto"/>
                <w:sz w:val="20"/>
                <w:szCs w:val="20"/>
              </w:rPr>
              <w:t>Yes v No</w:t>
            </w:r>
          </w:p>
        </w:tc>
        <w:tc>
          <w:tcPr>
            <w:tcW w:w="755" w:type="pct"/>
            <w:tcBorders>
              <w:top w:val="nil"/>
              <w:bottom w:val="nil"/>
            </w:tcBorders>
          </w:tcPr>
          <w:p w:rsidR="00BB4ECD" w:rsidRPr="00BB4ECD" w:rsidRDefault="00BB4ECD" w:rsidP="006E287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BB4ECD" w:rsidRPr="00BB4ECD" w:rsidRDefault="00BB4ECD" w:rsidP="006E287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BB4ECD">
              <w:rPr>
                <w:rFonts w:cs="Arial"/>
                <w:color w:val="000000" w:themeColor="text1"/>
                <w:sz w:val="20"/>
                <w:szCs w:val="20"/>
              </w:rPr>
              <w:t>1.3558</w:t>
            </w:r>
          </w:p>
        </w:tc>
        <w:tc>
          <w:tcPr>
            <w:tcW w:w="837" w:type="pct"/>
            <w:tcBorders>
              <w:top w:val="nil"/>
              <w:bottom w:val="nil"/>
            </w:tcBorders>
          </w:tcPr>
          <w:p w:rsidR="00BB4ECD" w:rsidRPr="00BB4ECD" w:rsidRDefault="00BB4ECD" w:rsidP="006E287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BB4ECD" w:rsidRPr="00BB4ECD" w:rsidRDefault="00BB4ECD" w:rsidP="006E287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BB4ECD">
              <w:rPr>
                <w:rFonts w:cs="Arial"/>
                <w:color w:val="000000" w:themeColor="text1"/>
                <w:sz w:val="20"/>
                <w:szCs w:val="20"/>
              </w:rPr>
              <w:t>0.2905</w:t>
            </w: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BB4ECD" w:rsidRDefault="00BB4ECD" w:rsidP="006E287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BB4ECD" w:rsidRPr="00BB4ECD" w:rsidRDefault="00BB4ECD" w:rsidP="006E287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3.88</w:t>
            </w:r>
          </w:p>
        </w:tc>
        <w:tc>
          <w:tcPr>
            <w:tcW w:w="666" w:type="pct"/>
            <w:tcBorders>
              <w:top w:val="nil"/>
              <w:bottom w:val="nil"/>
            </w:tcBorders>
          </w:tcPr>
          <w:p w:rsidR="00BB4ECD" w:rsidRDefault="00BB4ECD" w:rsidP="006E287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BB4ECD" w:rsidRPr="00BB4ECD" w:rsidRDefault="00BB4ECD" w:rsidP="006E287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2.20-6.86</w:t>
            </w:r>
          </w:p>
        </w:tc>
        <w:tc>
          <w:tcPr>
            <w:tcW w:w="518" w:type="pct"/>
            <w:tcBorders>
              <w:top w:val="nil"/>
              <w:bottom w:val="nil"/>
            </w:tcBorders>
          </w:tcPr>
          <w:p w:rsidR="00BB4ECD" w:rsidRPr="00BB4ECD" w:rsidRDefault="00BB4ECD" w:rsidP="006E287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BB4ECD" w:rsidRPr="00BB4ECD" w:rsidRDefault="00BB4ECD" w:rsidP="006E287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BB4ECD">
              <w:rPr>
                <w:rFonts w:cs="Arial"/>
                <w:color w:val="000000" w:themeColor="text1"/>
                <w:sz w:val="20"/>
                <w:szCs w:val="20"/>
              </w:rPr>
              <w:t>&lt;0.0001</w:t>
            </w:r>
          </w:p>
        </w:tc>
      </w:tr>
      <w:tr w:rsidR="00BB4ECD" w:rsidRPr="00BB4ECD" w:rsidTr="00BB4EC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2" w:type="pct"/>
            <w:tcBorders>
              <w:top w:val="nil"/>
              <w:bottom w:val="single" w:sz="4" w:space="0" w:color="auto"/>
            </w:tcBorders>
            <w:noWrap/>
          </w:tcPr>
          <w:p w:rsidR="00BB4ECD" w:rsidRPr="00C341FC" w:rsidRDefault="00BB4ECD" w:rsidP="006E2874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C341FC">
              <w:rPr>
                <w:rFonts w:cs="Arial"/>
                <w:b w:val="0"/>
                <w:color w:val="auto"/>
                <w:sz w:val="20"/>
                <w:szCs w:val="20"/>
              </w:rPr>
              <w:t>On Background Glucocorticoids at start</w:t>
            </w:r>
          </w:p>
          <w:p w:rsidR="00BB4ECD" w:rsidRPr="00C341FC" w:rsidRDefault="00BB4ECD" w:rsidP="006E2874">
            <w:pPr>
              <w:jc w:val="right"/>
              <w:rPr>
                <w:rFonts w:cs="Arial"/>
                <w:b w:val="0"/>
                <w:sz w:val="20"/>
                <w:szCs w:val="20"/>
              </w:rPr>
            </w:pPr>
            <w:r w:rsidRPr="00C341FC">
              <w:rPr>
                <w:rFonts w:cs="Arial"/>
                <w:b w:val="0"/>
                <w:color w:val="auto"/>
                <w:sz w:val="20"/>
                <w:szCs w:val="20"/>
              </w:rPr>
              <w:t>Yes v No</w:t>
            </w:r>
          </w:p>
        </w:tc>
        <w:tc>
          <w:tcPr>
            <w:tcW w:w="755" w:type="pct"/>
            <w:tcBorders>
              <w:top w:val="nil"/>
              <w:bottom w:val="single" w:sz="4" w:space="0" w:color="auto"/>
            </w:tcBorders>
          </w:tcPr>
          <w:p w:rsidR="00BB4ECD" w:rsidRPr="00BB4ECD" w:rsidRDefault="00BB4ECD" w:rsidP="006E2874">
            <w:pPr>
              <w:jc w:val="center"/>
              <w:rPr>
                <w:rFonts w:cs="Arial"/>
                <w:b w:val="0"/>
                <w:color w:val="000000" w:themeColor="text1"/>
                <w:sz w:val="20"/>
                <w:szCs w:val="20"/>
              </w:rPr>
            </w:pPr>
          </w:p>
          <w:p w:rsidR="00BB4ECD" w:rsidRPr="00BB4ECD" w:rsidRDefault="00BB4ECD" w:rsidP="006E2874">
            <w:pPr>
              <w:jc w:val="center"/>
              <w:rPr>
                <w:rFonts w:cs="Arial"/>
                <w:b w:val="0"/>
                <w:color w:val="000000" w:themeColor="text1"/>
                <w:sz w:val="20"/>
                <w:szCs w:val="20"/>
              </w:rPr>
            </w:pPr>
            <w:r w:rsidRPr="00BB4ECD">
              <w:rPr>
                <w:rFonts w:cs="Arial"/>
                <w:b w:val="0"/>
                <w:color w:val="000000" w:themeColor="text1"/>
                <w:sz w:val="20"/>
                <w:szCs w:val="20"/>
              </w:rPr>
              <w:t>0.2638</w:t>
            </w:r>
          </w:p>
        </w:tc>
        <w:tc>
          <w:tcPr>
            <w:tcW w:w="837" w:type="pct"/>
            <w:tcBorders>
              <w:top w:val="nil"/>
              <w:bottom w:val="single" w:sz="4" w:space="0" w:color="auto"/>
            </w:tcBorders>
          </w:tcPr>
          <w:p w:rsidR="00BB4ECD" w:rsidRPr="00BB4ECD" w:rsidRDefault="00BB4ECD" w:rsidP="006E2874">
            <w:pPr>
              <w:jc w:val="center"/>
              <w:rPr>
                <w:rFonts w:cs="Arial"/>
                <w:b w:val="0"/>
                <w:color w:val="000000" w:themeColor="text1"/>
                <w:sz w:val="20"/>
                <w:szCs w:val="20"/>
              </w:rPr>
            </w:pPr>
          </w:p>
          <w:p w:rsidR="00BB4ECD" w:rsidRPr="00BB4ECD" w:rsidRDefault="00BB4ECD" w:rsidP="006E2874">
            <w:pPr>
              <w:jc w:val="center"/>
              <w:rPr>
                <w:rFonts w:cs="Arial"/>
                <w:b w:val="0"/>
                <w:color w:val="000000" w:themeColor="text1"/>
                <w:sz w:val="20"/>
                <w:szCs w:val="20"/>
              </w:rPr>
            </w:pPr>
            <w:r w:rsidRPr="00BB4ECD">
              <w:rPr>
                <w:rFonts w:cs="Arial"/>
                <w:b w:val="0"/>
                <w:color w:val="000000" w:themeColor="text1"/>
                <w:sz w:val="20"/>
                <w:szCs w:val="20"/>
              </w:rPr>
              <w:t>0.4795</w:t>
            </w: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BB4ECD" w:rsidRDefault="00BB4ECD" w:rsidP="006E2874">
            <w:pPr>
              <w:jc w:val="center"/>
              <w:rPr>
                <w:rFonts w:cs="Arial"/>
                <w:b w:val="0"/>
                <w:color w:val="000000" w:themeColor="text1"/>
                <w:sz w:val="20"/>
                <w:szCs w:val="20"/>
              </w:rPr>
            </w:pPr>
          </w:p>
          <w:p w:rsidR="00BB4ECD" w:rsidRPr="00BB4ECD" w:rsidRDefault="00BB4ECD" w:rsidP="006E2874">
            <w:pPr>
              <w:jc w:val="center"/>
              <w:rPr>
                <w:rFonts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>1.30</w:t>
            </w:r>
          </w:p>
        </w:tc>
        <w:tc>
          <w:tcPr>
            <w:tcW w:w="666" w:type="pct"/>
            <w:tcBorders>
              <w:top w:val="nil"/>
              <w:bottom w:val="single" w:sz="4" w:space="0" w:color="auto"/>
            </w:tcBorders>
          </w:tcPr>
          <w:p w:rsidR="00BB4ECD" w:rsidRDefault="00BB4ECD" w:rsidP="006E2874">
            <w:pPr>
              <w:jc w:val="center"/>
              <w:rPr>
                <w:rFonts w:cs="Arial"/>
                <w:b w:val="0"/>
                <w:color w:val="000000" w:themeColor="text1"/>
                <w:sz w:val="20"/>
                <w:szCs w:val="20"/>
              </w:rPr>
            </w:pPr>
          </w:p>
          <w:p w:rsidR="00BB4ECD" w:rsidRPr="00BB4ECD" w:rsidRDefault="00BB4ECD" w:rsidP="006E2874">
            <w:pPr>
              <w:jc w:val="center"/>
              <w:rPr>
                <w:rFonts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>0.51-3.33</w:t>
            </w:r>
          </w:p>
        </w:tc>
        <w:tc>
          <w:tcPr>
            <w:tcW w:w="518" w:type="pct"/>
            <w:tcBorders>
              <w:top w:val="nil"/>
              <w:bottom w:val="single" w:sz="4" w:space="0" w:color="auto"/>
            </w:tcBorders>
          </w:tcPr>
          <w:p w:rsidR="00BB4ECD" w:rsidRPr="00BB4ECD" w:rsidRDefault="00BB4ECD" w:rsidP="006E2874">
            <w:pPr>
              <w:jc w:val="center"/>
              <w:rPr>
                <w:rFonts w:cs="Arial"/>
                <w:b w:val="0"/>
                <w:color w:val="000000" w:themeColor="text1"/>
                <w:sz w:val="20"/>
                <w:szCs w:val="20"/>
              </w:rPr>
            </w:pPr>
          </w:p>
          <w:p w:rsidR="00BB4ECD" w:rsidRPr="00BB4ECD" w:rsidRDefault="00BB4ECD" w:rsidP="006E2874">
            <w:pPr>
              <w:jc w:val="center"/>
              <w:rPr>
                <w:rFonts w:cs="Arial"/>
                <w:b w:val="0"/>
                <w:color w:val="000000" w:themeColor="text1"/>
                <w:sz w:val="20"/>
                <w:szCs w:val="20"/>
              </w:rPr>
            </w:pPr>
            <w:r w:rsidRPr="00BB4ECD">
              <w:rPr>
                <w:rFonts w:cs="Arial"/>
                <w:b w:val="0"/>
                <w:color w:val="000000" w:themeColor="text1"/>
                <w:sz w:val="20"/>
                <w:szCs w:val="20"/>
              </w:rPr>
              <w:t>0.5823</w:t>
            </w:r>
          </w:p>
        </w:tc>
      </w:tr>
    </w:tbl>
    <w:p w:rsidR="008A7DD4" w:rsidRPr="00EA2E89" w:rsidRDefault="00C91C9C">
      <w:pPr>
        <w:rPr>
          <w:sz w:val="20"/>
          <w:szCs w:val="20"/>
        </w:rPr>
      </w:pPr>
      <w:r w:rsidRPr="00946736">
        <w:rPr>
          <w:sz w:val="20"/>
          <w:szCs w:val="20"/>
        </w:rPr>
        <w:t>* Estimates and standard error are not estimable. MTX usage during study has been adjusted for in models. Majority of MTX</w:t>
      </w:r>
      <w:r>
        <w:rPr>
          <w:sz w:val="20"/>
          <w:szCs w:val="20"/>
        </w:rPr>
        <w:t>-</w:t>
      </w:r>
      <w:r w:rsidRPr="00946736">
        <w:rPr>
          <w:sz w:val="20"/>
          <w:szCs w:val="20"/>
        </w:rPr>
        <w:t>naïve subjects at trial entry received MTX during study (93%).</w:t>
      </w:r>
    </w:p>
    <w:sectPr w:rsidR="008A7DD4" w:rsidRPr="00EA2E89" w:rsidSect="00137B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ECD" w:rsidRDefault="00BB4ECD" w:rsidP="00BB4ECD">
      <w:pPr>
        <w:spacing w:after="0" w:line="240" w:lineRule="auto"/>
      </w:pPr>
      <w:r>
        <w:separator/>
      </w:r>
    </w:p>
  </w:endnote>
  <w:endnote w:type="continuationSeparator" w:id="0">
    <w:p w:rsidR="00BB4ECD" w:rsidRDefault="00BB4ECD" w:rsidP="00BB4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ECD" w:rsidRDefault="00BB4ECD" w:rsidP="00BB4ECD">
      <w:pPr>
        <w:spacing w:after="0" w:line="240" w:lineRule="auto"/>
      </w:pPr>
      <w:r>
        <w:separator/>
      </w:r>
    </w:p>
  </w:footnote>
  <w:footnote w:type="continuationSeparator" w:id="0">
    <w:p w:rsidR="00BB4ECD" w:rsidRDefault="00BB4ECD" w:rsidP="00BB4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7BAD"/>
    <w:multiLevelType w:val="hybridMultilevel"/>
    <w:tmpl w:val="975E85EC"/>
    <w:lvl w:ilvl="0" w:tplc="670493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6487E"/>
    <w:multiLevelType w:val="hybridMultilevel"/>
    <w:tmpl w:val="48925F6A"/>
    <w:lvl w:ilvl="0" w:tplc="213A0C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B7"/>
    <w:rsid w:val="0004769E"/>
    <w:rsid w:val="001841A1"/>
    <w:rsid w:val="001B40B3"/>
    <w:rsid w:val="002D19DC"/>
    <w:rsid w:val="00305418"/>
    <w:rsid w:val="00346561"/>
    <w:rsid w:val="007410F7"/>
    <w:rsid w:val="008A7DD4"/>
    <w:rsid w:val="008F435A"/>
    <w:rsid w:val="009129F3"/>
    <w:rsid w:val="009F4C0D"/>
    <w:rsid w:val="00A21827"/>
    <w:rsid w:val="00AC4CC8"/>
    <w:rsid w:val="00BB4ECD"/>
    <w:rsid w:val="00BC05C4"/>
    <w:rsid w:val="00C91C9C"/>
    <w:rsid w:val="00CE65AE"/>
    <w:rsid w:val="00D303B7"/>
    <w:rsid w:val="00E56E99"/>
    <w:rsid w:val="00EA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C9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C91C9C"/>
    <w:pPr>
      <w:spacing w:after="0" w:line="240" w:lineRule="auto"/>
    </w:pPr>
    <w:rPr>
      <w:rFonts w:eastAsiaTheme="minorEastAsia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1C9C"/>
    <w:rPr>
      <w:rFonts w:eastAsiaTheme="minorEastAsia"/>
      <w:sz w:val="20"/>
      <w:szCs w:val="20"/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C91C9C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C91C9C"/>
    <w:pPr>
      <w:spacing w:after="0" w:line="240" w:lineRule="auto"/>
    </w:pPr>
    <w:rPr>
      <w:rFonts w:eastAsiaTheme="minorEastAsia"/>
      <w:color w:val="365F91" w:themeColor="accent1" w:themeShade="BF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9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C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6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4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ECD"/>
  </w:style>
  <w:style w:type="paragraph" w:styleId="Footer">
    <w:name w:val="footer"/>
    <w:basedOn w:val="Normal"/>
    <w:link w:val="FooterChar"/>
    <w:uiPriority w:val="99"/>
    <w:unhideWhenUsed/>
    <w:rsid w:val="00BB4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E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C9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C91C9C"/>
    <w:pPr>
      <w:spacing w:after="0" w:line="240" w:lineRule="auto"/>
    </w:pPr>
    <w:rPr>
      <w:rFonts w:eastAsiaTheme="minorEastAsia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1C9C"/>
    <w:rPr>
      <w:rFonts w:eastAsiaTheme="minorEastAsia"/>
      <w:sz w:val="20"/>
      <w:szCs w:val="20"/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C91C9C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C91C9C"/>
    <w:pPr>
      <w:spacing w:after="0" w:line="240" w:lineRule="auto"/>
    </w:pPr>
    <w:rPr>
      <w:rFonts w:eastAsiaTheme="minorEastAsia"/>
      <w:color w:val="365F91" w:themeColor="accent1" w:themeShade="BF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9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C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6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4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ECD"/>
  </w:style>
  <w:style w:type="paragraph" w:styleId="Footer">
    <w:name w:val="footer"/>
    <w:basedOn w:val="Normal"/>
    <w:link w:val="FooterChar"/>
    <w:uiPriority w:val="99"/>
    <w:unhideWhenUsed/>
    <w:rsid w:val="00BB4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0D6CA-444B-4DEA-AD9F-42CCA7757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1381</Words>
  <Characters>7238</Characters>
  <Application>Microsoft Office Word</Application>
  <DocSecurity>0</DocSecurity>
  <Lines>100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Tom</dc:creator>
  <cp:lastModifiedBy>Brian Tom</cp:lastModifiedBy>
  <cp:revision>2</cp:revision>
  <dcterms:created xsi:type="dcterms:W3CDTF">2018-04-09T11:05:00Z</dcterms:created>
  <dcterms:modified xsi:type="dcterms:W3CDTF">2018-04-09T11:05:00Z</dcterms:modified>
</cp:coreProperties>
</file>