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2C2" w:rsidRDefault="00DA2840" w:rsidP="00B3014C">
      <w:pPr>
        <w:jc w:val="center"/>
        <w:rPr>
          <w:rFonts w:cs="Times New Roman"/>
          <w:b/>
          <w:sz w:val="44"/>
          <w:szCs w:val="44"/>
        </w:rPr>
      </w:pPr>
      <w:bookmarkStart w:id="0" w:name="_GoBack"/>
      <w:bookmarkEnd w:id="0"/>
      <w:r w:rsidRPr="002F5084">
        <w:rPr>
          <w:rFonts w:cs="Times New Roman"/>
          <w:b/>
          <w:sz w:val="44"/>
          <w:szCs w:val="44"/>
        </w:rPr>
        <w:t>Dynamic response of monopile</w:t>
      </w:r>
      <w:r w:rsidR="00FA4DD9" w:rsidRPr="002F5084">
        <w:rPr>
          <w:rFonts w:cs="Times New Roman"/>
          <w:b/>
          <w:sz w:val="44"/>
          <w:szCs w:val="44"/>
        </w:rPr>
        <w:t>s</w:t>
      </w:r>
      <w:r w:rsidRPr="002F5084">
        <w:rPr>
          <w:rFonts w:cs="Times New Roman"/>
          <w:b/>
          <w:sz w:val="44"/>
          <w:szCs w:val="44"/>
        </w:rPr>
        <w:t xml:space="preserve"> in sand</w:t>
      </w:r>
      <w:r w:rsidR="00AC3D16" w:rsidRPr="002F5084">
        <w:rPr>
          <w:rFonts w:cs="Times New Roman"/>
          <w:b/>
          <w:sz w:val="44"/>
          <w:szCs w:val="44"/>
        </w:rPr>
        <w:t xml:space="preserve"> using centrifuge model</w:t>
      </w:r>
      <w:r w:rsidR="00C36098" w:rsidRPr="002F5084">
        <w:rPr>
          <w:rFonts w:cs="Times New Roman"/>
          <w:b/>
          <w:sz w:val="44"/>
          <w:szCs w:val="44"/>
        </w:rPr>
        <w:t>l</w:t>
      </w:r>
      <w:r w:rsidR="00AC3D16" w:rsidRPr="002F5084">
        <w:rPr>
          <w:rFonts w:cs="Times New Roman"/>
          <w:b/>
          <w:sz w:val="44"/>
          <w:szCs w:val="44"/>
        </w:rPr>
        <w:t>ing</w:t>
      </w:r>
    </w:p>
    <w:p w:rsidR="008B4CD0" w:rsidRDefault="008B4CD0" w:rsidP="00B3014C">
      <w:pPr>
        <w:jc w:val="center"/>
        <w:rPr>
          <w:rFonts w:cs="Times New Roman"/>
          <w:b/>
          <w:sz w:val="44"/>
          <w:szCs w:val="44"/>
        </w:rPr>
      </w:pPr>
    </w:p>
    <w:p w:rsidR="008B4CD0" w:rsidRPr="002F5084" w:rsidRDefault="008B4CD0" w:rsidP="00B3014C">
      <w:pPr>
        <w:jc w:val="center"/>
        <w:rPr>
          <w:rFonts w:cs="Times New Roman"/>
          <w:b/>
          <w:sz w:val="44"/>
          <w:szCs w:val="44"/>
        </w:rPr>
      </w:pPr>
    </w:p>
    <w:p w:rsidR="00D30ED9" w:rsidRPr="002F5084" w:rsidRDefault="00D30ED9" w:rsidP="002F5084">
      <w:pPr>
        <w:ind w:firstLine="3600"/>
        <w:jc w:val="left"/>
        <w:rPr>
          <w:rFonts w:cs="Times New Roman"/>
          <w:szCs w:val="24"/>
        </w:rPr>
      </w:pPr>
    </w:p>
    <w:p w:rsidR="00C4196E" w:rsidRPr="00685D4B" w:rsidRDefault="00C4196E" w:rsidP="002F5084">
      <w:pPr>
        <w:jc w:val="left"/>
        <w:rPr>
          <w:rFonts w:cs="Times New Roman"/>
          <w:szCs w:val="24"/>
        </w:rPr>
      </w:pPr>
      <w:r w:rsidRPr="002F5084">
        <w:rPr>
          <w:rFonts w:cs="Times New Roman"/>
          <w:szCs w:val="24"/>
        </w:rPr>
        <w:t>Marcos Massao Futai</w:t>
      </w:r>
      <w:r w:rsidR="00474B34" w:rsidRPr="002F5084">
        <w:rPr>
          <w:rFonts w:cs="Times New Roman"/>
          <w:szCs w:val="24"/>
        </w:rPr>
        <w:t xml:space="preserve"> </w:t>
      </w:r>
      <w:r w:rsidR="00474B34" w:rsidRPr="002F5084">
        <w:rPr>
          <w:rFonts w:cs="Times New Roman"/>
          <w:szCs w:val="24"/>
          <w:vertAlign w:val="superscript"/>
        </w:rPr>
        <w:t>(1)</w:t>
      </w:r>
      <w:r w:rsidR="00BF57E0" w:rsidRPr="002F5084">
        <w:rPr>
          <w:rFonts w:cs="Times New Roman"/>
          <w:szCs w:val="24"/>
        </w:rPr>
        <w:t xml:space="preserve">, </w:t>
      </w:r>
      <w:r w:rsidRPr="002F5084">
        <w:rPr>
          <w:rFonts w:cs="Times New Roman"/>
          <w:szCs w:val="24"/>
        </w:rPr>
        <w:t>Jing Dong</w:t>
      </w:r>
      <w:r w:rsidR="00474B34" w:rsidRPr="002F5084">
        <w:rPr>
          <w:rFonts w:cs="Times New Roman"/>
          <w:szCs w:val="24"/>
        </w:rPr>
        <w:t xml:space="preserve"> </w:t>
      </w:r>
      <w:r w:rsidR="00474B34" w:rsidRPr="002F5084">
        <w:rPr>
          <w:rFonts w:cs="Times New Roman"/>
          <w:szCs w:val="24"/>
          <w:vertAlign w:val="superscript"/>
        </w:rPr>
        <w:t>(2)</w:t>
      </w:r>
      <w:r w:rsidR="00BF57E0" w:rsidRPr="002F5084">
        <w:rPr>
          <w:rFonts w:cs="Times New Roman"/>
          <w:szCs w:val="24"/>
        </w:rPr>
        <w:t xml:space="preserve">, </w:t>
      </w:r>
      <w:r w:rsidRPr="00685D4B">
        <w:rPr>
          <w:rFonts w:cs="Times New Roman"/>
          <w:szCs w:val="24"/>
        </w:rPr>
        <w:t xml:space="preserve">Stuart </w:t>
      </w:r>
      <w:r w:rsidR="004D3671">
        <w:rPr>
          <w:rFonts w:cs="Times New Roman"/>
          <w:szCs w:val="24"/>
        </w:rPr>
        <w:t xml:space="preserve">K </w:t>
      </w:r>
      <w:r w:rsidRPr="00685D4B">
        <w:rPr>
          <w:rFonts w:cs="Times New Roman"/>
          <w:szCs w:val="24"/>
        </w:rPr>
        <w:t>Haigh</w:t>
      </w:r>
      <w:r w:rsidR="00D471EE">
        <w:rPr>
          <w:rFonts w:cs="Times New Roman"/>
          <w:szCs w:val="24"/>
        </w:rPr>
        <w:t xml:space="preserve"> </w:t>
      </w:r>
      <w:r w:rsidR="00D471EE" w:rsidRPr="002F5084">
        <w:rPr>
          <w:rFonts w:cs="Times New Roman"/>
          <w:szCs w:val="24"/>
          <w:vertAlign w:val="superscript"/>
        </w:rPr>
        <w:t>(</w:t>
      </w:r>
      <w:r w:rsidR="00C71CE5">
        <w:rPr>
          <w:rFonts w:cs="Times New Roman"/>
          <w:szCs w:val="24"/>
          <w:vertAlign w:val="superscript"/>
        </w:rPr>
        <w:t>3</w:t>
      </w:r>
      <w:r w:rsidR="00D471EE" w:rsidRPr="002F5084">
        <w:rPr>
          <w:rFonts w:cs="Times New Roman"/>
          <w:szCs w:val="24"/>
          <w:vertAlign w:val="superscript"/>
        </w:rPr>
        <w:t>)</w:t>
      </w:r>
      <w:r w:rsidR="00BF57E0">
        <w:rPr>
          <w:rFonts w:cs="Times New Roman"/>
          <w:szCs w:val="24"/>
        </w:rPr>
        <w:t xml:space="preserve">, </w:t>
      </w:r>
      <w:r w:rsidR="004D3671">
        <w:rPr>
          <w:rFonts w:cs="Times New Roman"/>
          <w:szCs w:val="24"/>
        </w:rPr>
        <w:t xml:space="preserve">S.P. </w:t>
      </w:r>
      <w:r w:rsidRPr="00685D4B">
        <w:rPr>
          <w:rFonts w:cs="Times New Roman"/>
          <w:szCs w:val="24"/>
        </w:rPr>
        <w:t>Gopal Madabhushi</w:t>
      </w:r>
      <w:r w:rsidR="00D471EE">
        <w:rPr>
          <w:rFonts w:cs="Times New Roman"/>
          <w:szCs w:val="24"/>
        </w:rPr>
        <w:t xml:space="preserve"> </w:t>
      </w:r>
      <w:r w:rsidR="00D471EE" w:rsidRPr="002F5084">
        <w:rPr>
          <w:rFonts w:cs="Times New Roman"/>
          <w:szCs w:val="24"/>
          <w:vertAlign w:val="superscript"/>
        </w:rPr>
        <w:t>(</w:t>
      </w:r>
      <w:r w:rsidR="00C71CE5">
        <w:rPr>
          <w:rFonts w:cs="Times New Roman"/>
          <w:szCs w:val="24"/>
          <w:vertAlign w:val="superscript"/>
        </w:rPr>
        <w:t>4</w:t>
      </w:r>
      <w:r w:rsidR="00D471EE" w:rsidRPr="002F5084">
        <w:rPr>
          <w:rFonts w:cs="Times New Roman"/>
          <w:szCs w:val="24"/>
          <w:vertAlign w:val="superscript"/>
        </w:rPr>
        <w:t>)</w:t>
      </w:r>
    </w:p>
    <w:p w:rsidR="00D30ED9" w:rsidRDefault="00D30ED9" w:rsidP="002F5084">
      <w:pPr>
        <w:jc w:val="left"/>
        <w:rPr>
          <w:rFonts w:cs="Times New Roman"/>
          <w:b/>
          <w:szCs w:val="24"/>
        </w:rPr>
      </w:pPr>
    </w:p>
    <w:p w:rsidR="00C4196E" w:rsidRPr="00640D3A" w:rsidRDefault="00B96EB4" w:rsidP="002F5084">
      <w:pPr>
        <w:jc w:val="left"/>
        <w:rPr>
          <w:rFonts w:cs="Times New Roman"/>
          <w:b/>
          <w:szCs w:val="24"/>
        </w:rPr>
      </w:pPr>
      <w:r>
        <w:rPr>
          <w:rFonts w:cs="Times New Roman"/>
          <w:b/>
          <w:szCs w:val="24"/>
        </w:rPr>
        <w:t>A</w:t>
      </w:r>
      <w:r w:rsidR="00756BAC" w:rsidRPr="002F5084">
        <w:rPr>
          <w:rFonts w:cs="Times New Roman"/>
          <w:b/>
          <w:szCs w:val="24"/>
        </w:rPr>
        <w:t>ffiliations</w:t>
      </w:r>
    </w:p>
    <w:p w:rsidR="00474B34" w:rsidRPr="00A10981" w:rsidRDefault="00F15365" w:rsidP="002F5084">
      <w:pPr>
        <w:pStyle w:val="ListParagraph"/>
        <w:numPr>
          <w:ilvl w:val="0"/>
          <w:numId w:val="5"/>
        </w:numPr>
        <w:jc w:val="left"/>
        <w:rPr>
          <w:rFonts w:eastAsiaTheme="minorHAnsi" w:cs="Times New Roman"/>
          <w:color w:val="000000" w:themeColor="text1"/>
          <w:sz w:val="20"/>
          <w:szCs w:val="20"/>
          <w:lang w:val="pt-BR"/>
        </w:rPr>
      </w:pPr>
      <w:r w:rsidRPr="00A10981">
        <w:rPr>
          <w:rFonts w:cs="Times New Roman"/>
          <w:sz w:val="20"/>
          <w:szCs w:val="20"/>
        </w:rPr>
        <w:t>Department of Structur</w:t>
      </w:r>
      <w:r w:rsidR="0069320F" w:rsidRPr="00A10981">
        <w:rPr>
          <w:rFonts w:cs="Times New Roman"/>
          <w:sz w:val="20"/>
          <w:szCs w:val="20"/>
        </w:rPr>
        <w:t>al</w:t>
      </w:r>
      <w:r w:rsidRPr="00A10981">
        <w:rPr>
          <w:rFonts w:cs="Times New Roman"/>
          <w:sz w:val="20"/>
          <w:szCs w:val="20"/>
        </w:rPr>
        <w:t xml:space="preserve"> and Geotechn</w:t>
      </w:r>
      <w:r w:rsidR="0069320F" w:rsidRPr="00A10981">
        <w:rPr>
          <w:rFonts w:cs="Times New Roman"/>
          <w:sz w:val="20"/>
          <w:szCs w:val="20"/>
        </w:rPr>
        <w:t>ic</w:t>
      </w:r>
      <w:r w:rsidRPr="00A10981">
        <w:rPr>
          <w:rFonts w:cs="Times New Roman"/>
          <w:sz w:val="20"/>
          <w:szCs w:val="20"/>
        </w:rPr>
        <w:t xml:space="preserve">al Engineering, School of Engineering, University of Sao Paulo, Sao Paulo, Brazil, </w:t>
      </w:r>
      <w:r w:rsidR="00474B34" w:rsidRPr="00A10981">
        <w:rPr>
          <w:rFonts w:eastAsiaTheme="minorHAnsi" w:cs="Times New Roman"/>
          <w:color w:val="000000" w:themeColor="text1"/>
          <w:sz w:val="20"/>
          <w:szCs w:val="20"/>
        </w:rPr>
        <w:t xml:space="preserve">Av. </w:t>
      </w:r>
      <w:r w:rsidR="00474B34" w:rsidRPr="00A10981">
        <w:rPr>
          <w:rFonts w:eastAsiaTheme="minorHAnsi" w:cs="Times New Roman"/>
          <w:color w:val="000000" w:themeColor="text1"/>
          <w:sz w:val="20"/>
          <w:szCs w:val="20"/>
          <w:lang w:val="pt-BR"/>
        </w:rPr>
        <w:t>Prof. Luciano Gualberto, travessa 3 nº 380, CEP 05508-010, São Paulo, SP, Brazil</w:t>
      </w:r>
      <w:r w:rsidR="002F5084" w:rsidRPr="00A10981">
        <w:rPr>
          <w:rFonts w:eastAsiaTheme="minorHAnsi" w:cs="Times New Roman"/>
          <w:color w:val="000000" w:themeColor="text1"/>
          <w:sz w:val="20"/>
          <w:szCs w:val="20"/>
          <w:lang w:val="pt-BR"/>
        </w:rPr>
        <w:t xml:space="preserve">, </w:t>
      </w:r>
      <w:hyperlink r:id="rId8" w:history="1">
        <w:r w:rsidR="002F5084" w:rsidRPr="00A10981">
          <w:rPr>
            <w:rStyle w:val="Hyperlink"/>
            <w:rFonts w:eastAsiaTheme="minorHAnsi" w:cs="Times New Roman"/>
            <w:sz w:val="20"/>
            <w:szCs w:val="20"/>
            <w:lang w:val="pt-BR"/>
          </w:rPr>
          <w:t>futai@usp.br</w:t>
        </w:r>
      </w:hyperlink>
    </w:p>
    <w:p w:rsidR="00474B34" w:rsidRPr="00CB4B36" w:rsidRDefault="00CB4B36" w:rsidP="00CB4B36">
      <w:pPr>
        <w:pStyle w:val="ListParagraph"/>
        <w:numPr>
          <w:ilvl w:val="0"/>
          <w:numId w:val="5"/>
        </w:numPr>
        <w:ind w:left="851" w:hanging="425"/>
        <w:jc w:val="left"/>
        <w:rPr>
          <w:rFonts w:eastAsiaTheme="minorHAnsi" w:cs="Times New Roman"/>
          <w:color w:val="000000" w:themeColor="text1"/>
          <w:sz w:val="20"/>
          <w:szCs w:val="20"/>
        </w:rPr>
      </w:pPr>
      <w:r w:rsidRPr="00CB4B36">
        <w:rPr>
          <w:rFonts w:eastAsiaTheme="minorHAnsi" w:cs="Times New Roman"/>
          <w:color w:val="000000" w:themeColor="text1"/>
          <w:sz w:val="20"/>
          <w:szCs w:val="20"/>
        </w:rPr>
        <w:t xml:space="preserve">Country Garden, 19F, </w:t>
      </w:r>
      <w:r w:rsidR="00A35DEB">
        <w:rPr>
          <w:rFonts w:eastAsiaTheme="minorHAnsi" w:cs="Times New Roman"/>
          <w:color w:val="000000" w:themeColor="text1"/>
          <w:sz w:val="20"/>
          <w:szCs w:val="20"/>
        </w:rPr>
        <w:t>B</w:t>
      </w:r>
      <w:r w:rsidRPr="00CB4B36">
        <w:rPr>
          <w:rFonts w:eastAsiaTheme="minorHAnsi" w:cs="Times New Roman"/>
          <w:color w:val="000000" w:themeColor="text1"/>
          <w:sz w:val="20"/>
          <w:szCs w:val="20"/>
        </w:rPr>
        <w:t>u</w:t>
      </w:r>
      <w:r w:rsidR="00C04070">
        <w:rPr>
          <w:rFonts w:eastAsiaTheme="minorHAnsi" w:cs="Times New Roman"/>
          <w:color w:val="000000" w:themeColor="text1"/>
          <w:sz w:val="20"/>
          <w:szCs w:val="20"/>
        </w:rPr>
        <w:t>i</w:t>
      </w:r>
      <w:r w:rsidRPr="00CB4B36">
        <w:rPr>
          <w:rFonts w:eastAsiaTheme="minorHAnsi" w:cs="Times New Roman"/>
          <w:color w:val="000000" w:themeColor="text1"/>
          <w:sz w:val="20"/>
          <w:szCs w:val="20"/>
        </w:rPr>
        <w:t>lding 11, Nuode Zhong Xin, Fengtai District, Beijing, China.</w:t>
      </w:r>
      <w:r>
        <w:rPr>
          <w:rFonts w:eastAsiaTheme="minorHAnsi" w:cs="Times New Roman"/>
          <w:color w:val="000000" w:themeColor="text1"/>
          <w:sz w:val="20"/>
          <w:szCs w:val="20"/>
        </w:rPr>
        <w:t xml:space="preserve"> </w:t>
      </w:r>
      <w:hyperlink r:id="rId9" w:history="1">
        <w:r w:rsidR="00E959A3" w:rsidRPr="00D105F4">
          <w:rPr>
            <w:rStyle w:val="Hyperlink"/>
            <w:rFonts w:eastAsiaTheme="minorHAnsi" w:cs="Times New Roman"/>
            <w:sz w:val="20"/>
            <w:szCs w:val="20"/>
          </w:rPr>
          <w:t>jing.dong@cantab.net</w:t>
        </w:r>
      </w:hyperlink>
      <w:r w:rsidR="00E959A3">
        <w:rPr>
          <w:rFonts w:eastAsiaTheme="minorHAnsi" w:cs="Times New Roman"/>
          <w:color w:val="000000" w:themeColor="text1"/>
          <w:sz w:val="20"/>
          <w:szCs w:val="20"/>
        </w:rPr>
        <w:t xml:space="preserve"> </w:t>
      </w:r>
    </w:p>
    <w:p w:rsidR="00C71CE5" w:rsidRDefault="00C71CE5" w:rsidP="002F5084">
      <w:pPr>
        <w:pStyle w:val="ListParagraph"/>
        <w:numPr>
          <w:ilvl w:val="0"/>
          <w:numId w:val="5"/>
        </w:numPr>
        <w:jc w:val="left"/>
        <w:rPr>
          <w:rFonts w:eastAsiaTheme="minorHAnsi" w:cs="Times New Roman"/>
          <w:color w:val="000000" w:themeColor="text1"/>
          <w:sz w:val="20"/>
          <w:szCs w:val="20"/>
        </w:rPr>
      </w:pPr>
      <w:r w:rsidRPr="00D471EE">
        <w:rPr>
          <w:rFonts w:eastAsiaTheme="minorHAnsi" w:cs="Times New Roman"/>
          <w:color w:val="000000" w:themeColor="text1"/>
          <w:sz w:val="20"/>
          <w:szCs w:val="20"/>
        </w:rPr>
        <w:t>Department of Engineering</w:t>
      </w:r>
      <w:r>
        <w:rPr>
          <w:rFonts w:eastAsiaTheme="minorHAnsi" w:cs="Times New Roman"/>
          <w:color w:val="000000" w:themeColor="text1"/>
          <w:sz w:val="20"/>
          <w:szCs w:val="20"/>
        </w:rPr>
        <w:t xml:space="preserve">, </w:t>
      </w:r>
      <w:r w:rsidRPr="00D471EE">
        <w:rPr>
          <w:rFonts w:eastAsiaTheme="minorHAnsi" w:cs="Times New Roman"/>
          <w:color w:val="000000" w:themeColor="text1"/>
          <w:sz w:val="20"/>
          <w:szCs w:val="20"/>
        </w:rPr>
        <w:t>University of Cambridge</w:t>
      </w:r>
      <w:r>
        <w:rPr>
          <w:rFonts w:eastAsiaTheme="minorHAnsi" w:cs="Times New Roman"/>
          <w:color w:val="000000" w:themeColor="text1"/>
          <w:sz w:val="20"/>
          <w:szCs w:val="20"/>
        </w:rPr>
        <w:t xml:space="preserve">, </w:t>
      </w:r>
      <w:r w:rsidRPr="00D471EE">
        <w:rPr>
          <w:rFonts w:eastAsiaTheme="minorHAnsi" w:cs="Times New Roman"/>
          <w:color w:val="000000" w:themeColor="text1"/>
          <w:sz w:val="20"/>
          <w:szCs w:val="20"/>
        </w:rPr>
        <w:t>Cambridge</w:t>
      </w:r>
      <w:r>
        <w:rPr>
          <w:rFonts w:eastAsiaTheme="minorHAnsi" w:cs="Times New Roman"/>
          <w:color w:val="000000" w:themeColor="text1"/>
          <w:sz w:val="20"/>
          <w:szCs w:val="20"/>
        </w:rPr>
        <w:t xml:space="preserve">, </w:t>
      </w:r>
      <w:r w:rsidRPr="00D471EE">
        <w:rPr>
          <w:rFonts w:eastAsiaTheme="minorHAnsi" w:cs="Times New Roman"/>
          <w:color w:val="000000" w:themeColor="text1"/>
          <w:sz w:val="20"/>
          <w:szCs w:val="20"/>
        </w:rPr>
        <w:t>United Kingdom</w:t>
      </w:r>
      <w:r>
        <w:rPr>
          <w:rFonts w:eastAsiaTheme="minorHAnsi" w:cs="Times New Roman"/>
          <w:color w:val="000000" w:themeColor="text1"/>
          <w:sz w:val="20"/>
          <w:szCs w:val="20"/>
        </w:rPr>
        <w:t xml:space="preserve">, </w:t>
      </w:r>
      <w:r w:rsidRPr="00D471EE">
        <w:rPr>
          <w:rFonts w:eastAsiaTheme="minorHAnsi" w:cs="Times New Roman"/>
          <w:color w:val="000000" w:themeColor="text1"/>
          <w:sz w:val="20"/>
          <w:szCs w:val="20"/>
        </w:rPr>
        <w:t>CB2 1PZ</w:t>
      </w:r>
      <w:r>
        <w:rPr>
          <w:rFonts w:eastAsiaTheme="minorHAnsi" w:cs="Times New Roman"/>
          <w:color w:val="000000" w:themeColor="text1"/>
          <w:sz w:val="20"/>
          <w:szCs w:val="20"/>
        </w:rPr>
        <w:t>,</w:t>
      </w:r>
      <w:r w:rsidRPr="00C71CE5">
        <w:t xml:space="preserve"> </w:t>
      </w:r>
      <w:hyperlink r:id="rId10" w:history="1">
        <w:r w:rsidR="00745A00" w:rsidRPr="00745A00">
          <w:rPr>
            <w:rStyle w:val="Hyperlink"/>
            <w:rFonts w:eastAsiaTheme="minorHAnsi" w:cs="Times New Roman"/>
            <w:sz w:val="20"/>
            <w:szCs w:val="20"/>
          </w:rPr>
          <w:t>skh20@cam.ac.uk</w:t>
        </w:r>
      </w:hyperlink>
    </w:p>
    <w:p w:rsidR="00C71CE5" w:rsidRDefault="00C71CE5" w:rsidP="002F5084">
      <w:pPr>
        <w:pStyle w:val="ListParagraph"/>
        <w:numPr>
          <w:ilvl w:val="0"/>
          <w:numId w:val="5"/>
        </w:numPr>
        <w:jc w:val="left"/>
        <w:rPr>
          <w:rFonts w:eastAsiaTheme="minorHAnsi" w:cs="Times New Roman"/>
          <w:color w:val="000000" w:themeColor="text1"/>
          <w:sz w:val="20"/>
          <w:szCs w:val="20"/>
        </w:rPr>
      </w:pPr>
      <w:r w:rsidRPr="00D471EE">
        <w:rPr>
          <w:rFonts w:eastAsiaTheme="minorHAnsi" w:cs="Times New Roman"/>
          <w:color w:val="000000" w:themeColor="text1"/>
          <w:sz w:val="20"/>
          <w:szCs w:val="20"/>
        </w:rPr>
        <w:t>Department of Engineering</w:t>
      </w:r>
      <w:r>
        <w:rPr>
          <w:rFonts w:eastAsiaTheme="minorHAnsi" w:cs="Times New Roman"/>
          <w:color w:val="000000" w:themeColor="text1"/>
          <w:sz w:val="20"/>
          <w:szCs w:val="20"/>
        </w:rPr>
        <w:t xml:space="preserve">, </w:t>
      </w:r>
      <w:r w:rsidRPr="00D471EE">
        <w:rPr>
          <w:rFonts w:eastAsiaTheme="minorHAnsi" w:cs="Times New Roman"/>
          <w:color w:val="000000" w:themeColor="text1"/>
          <w:sz w:val="20"/>
          <w:szCs w:val="20"/>
        </w:rPr>
        <w:t>University of Cambridge</w:t>
      </w:r>
      <w:r>
        <w:rPr>
          <w:rFonts w:eastAsiaTheme="minorHAnsi" w:cs="Times New Roman"/>
          <w:color w:val="000000" w:themeColor="text1"/>
          <w:sz w:val="20"/>
          <w:szCs w:val="20"/>
        </w:rPr>
        <w:t xml:space="preserve">, </w:t>
      </w:r>
      <w:r w:rsidRPr="00D471EE">
        <w:rPr>
          <w:rFonts w:eastAsiaTheme="minorHAnsi" w:cs="Times New Roman"/>
          <w:color w:val="000000" w:themeColor="text1"/>
          <w:sz w:val="20"/>
          <w:szCs w:val="20"/>
        </w:rPr>
        <w:t>Cambridge</w:t>
      </w:r>
      <w:r>
        <w:rPr>
          <w:rFonts w:eastAsiaTheme="minorHAnsi" w:cs="Times New Roman"/>
          <w:color w:val="000000" w:themeColor="text1"/>
          <w:sz w:val="20"/>
          <w:szCs w:val="20"/>
        </w:rPr>
        <w:t xml:space="preserve">, </w:t>
      </w:r>
      <w:r w:rsidRPr="00D471EE">
        <w:rPr>
          <w:rFonts w:eastAsiaTheme="minorHAnsi" w:cs="Times New Roman"/>
          <w:color w:val="000000" w:themeColor="text1"/>
          <w:sz w:val="20"/>
          <w:szCs w:val="20"/>
        </w:rPr>
        <w:t>United Kingdom</w:t>
      </w:r>
      <w:r>
        <w:rPr>
          <w:rFonts w:eastAsiaTheme="minorHAnsi" w:cs="Times New Roman"/>
          <w:color w:val="000000" w:themeColor="text1"/>
          <w:sz w:val="20"/>
          <w:szCs w:val="20"/>
        </w:rPr>
        <w:t xml:space="preserve">, </w:t>
      </w:r>
      <w:r w:rsidRPr="00D471EE">
        <w:rPr>
          <w:rFonts w:eastAsiaTheme="minorHAnsi" w:cs="Times New Roman"/>
          <w:color w:val="000000" w:themeColor="text1"/>
          <w:sz w:val="20"/>
          <w:szCs w:val="20"/>
        </w:rPr>
        <w:t>CB2 1PZ</w:t>
      </w:r>
      <w:r>
        <w:rPr>
          <w:rFonts w:eastAsiaTheme="minorHAnsi" w:cs="Times New Roman"/>
          <w:color w:val="000000" w:themeColor="text1"/>
          <w:sz w:val="20"/>
          <w:szCs w:val="20"/>
        </w:rPr>
        <w:t xml:space="preserve">, </w:t>
      </w:r>
      <w:hyperlink r:id="rId11" w:history="1">
        <w:r w:rsidR="00745A00" w:rsidRPr="00745A00">
          <w:rPr>
            <w:rStyle w:val="Hyperlink"/>
            <w:rFonts w:eastAsiaTheme="minorHAnsi" w:cs="Times New Roman"/>
            <w:sz w:val="20"/>
            <w:szCs w:val="20"/>
          </w:rPr>
          <w:t>mspg1@cam.ac.uk</w:t>
        </w:r>
      </w:hyperlink>
    </w:p>
    <w:p w:rsidR="008B4CD0" w:rsidRPr="00C04070" w:rsidRDefault="008B4CD0" w:rsidP="00C04070">
      <w:pPr>
        <w:ind w:left="426"/>
        <w:jc w:val="left"/>
        <w:rPr>
          <w:rFonts w:eastAsiaTheme="minorHAnsi" w:cs="Times New Roman"/>
          <w:color w:val="000000" w:themeColor="text1"/>
          <w:sz w:val="20"/>
          <w:szCs w:val="20"/>
        </w:rPr>
      </w:pPr>
    </w:p>
    <w:p w:rsidR="002F5084" w:rsidRPr="002F5084" w:rsidRDefault="002F5084" w:rsidP="002F5084">
      <w:pPr>
        <w:pStyle w:val="ListParagraph"/>
        <w:ind w:left="786"/>
        <w:jc w:val="left"/>
        <w:rPr>
          <w:rFonts w:eastAsiaTheme="minorHAnsi" w:cs="Times New Roman"/>
          <w:color w:val="000000" w:themeColor="text1"/>
          <w:sz w:val="20"/>
          <w:szCs w:val="20"/>
        </w:rPr>
      </w:pPr>
    </w:p>
    <w:p w:rsidR="00033025" w:rsidRDefault="00033025" w:rsidP="002F5084">
      <w:pPr>
        <w:jc w:val="left"/>
        <w:rPr>
          <w:rFonts w:cs="Times New Roman"/>
          <w:b/>
          <w:szCs w:val="24"/>
        </w:rPr>
      </w:pPr>
      <w:r w:rsidRPr="006C1DD0">
        <w:rPr>
          <w:rFonts w:cs="Times New Roman"/>
          <w:b/>
          <w:szCs w:val="24"/>
        </w:rPr>
        <w:t>Corresponding author</w:t>
      </w:r>
    </w:p>
    <w:p w:rsidR="00474B34" w:rsidRPr="002F5084" w:rsidRDefault="00474B34" w:rsidP="002F5084">
      <w:pPr>
        <w:jc w:val="left"/>
        <w:rPr>
          <w:rFonts w:cs="Times New Roman"/>
          <w:szCs w:val="24"/>
        </w:rPr>
      </w:pPr>
      <w:r w:rsidRPr="002F5084">
        <w:rPr>
          <w:rFonts w:cs="Times New Roman"/>
          <w:szCs w:val="24"/>
        </w:rPr>
        <w:t>Marcos Massao Futai</w:t>
      </w:r>
    </w:p>
    <w:p w:rsidR="00474B34" w:rsidRPr="00474B34" w:rsidRDefault="00474B34" w:rsidP="00474B34">
      <w:pPr>
        <w:jc w:val="left"/>
        <w:rPr>
          <w:rFonts w:eastAsiaTheme="minorHAnsi" w:cs="Times New Roman"/>
          <w:color w:val="000000" w:themeColor="text1"/>
          <w:sz w:val="20"/>
          <w:szCs w:val="20"/>
          <w:lang w:val="en-US"/>
        </w:rPr>
      </w:pPr>
      <w:r w:rsidRPr="00474B34">
        <w:rPr>
          <w:rFonts w:eastAsiaTheme="minorHAnsi" w:cs="Times New Roman"/>
          <w:color w:val="000000" w:themeColor="text1"/>
          <w:sz w:val="20"/>
          <w:szCs w:val="20"/>
          <w:lang w:val="en-US"/>
        </w:rPr>
        <w:t>Graduate Program of Civil Engineering, Structural and Geotechnical Engineering Department, Engineering School, University of São Paulo</w:t>
      </w:r>
    </w:p>
    <w:p w:rsidR="00474B34" w:rsidRPr="00474B34" w:rsidRDefault="00474B34" w:rsidP="00474B34">
      <w:pPr>
        <w:jc w:val="left"/>
        <w:rPr>
          <w:rFonts w:eastAsiaTheme="minorHAnsi" w:cs="Times New Roman"/>
          <w:color w:val="000000" w:themeColor="text1"/>
          <w:sz w:val="20"/>
          <w:szCs w:val="20"/>
          <w:lang w:val="pt-BR"/>
        </w:rPr>
      </w:pPr>
      <w:r w:rsidRPr="00474B34">
        <w:rPr>
          <w:rFonts w:eastAsiaTheme="minorHAnsi" w:cs="Times New Roman"/>
          <w:color w:val="000000" w:themeColor="text1"/>
          <w:sz w:val="20"/>
          <w:szCs w:val="20"/>
          <w:lang w:val="pt-BR"/>
        </w:rPr>
        <w:t>Av. Prof. Luciano Gualberto, travessa 3 nº 380, CEP 05508-010, São Paulo, SP, Brazil</w:t>
      </w:r>
    </w:p>
    <w:p w:rsidR="00474B34" w:rsidRPr="00474B34" w:rsidRDefault="00474B34" w:rsidP="00474B34">
      <w:pPr>
        <w:jc w:val="left"/>
        <w:rPr>
          <w:rFonts w:eastAsiaTheme="minorHAnsi" w:cs="Times New Roman"/>
          <w:color w:val="000000" w:themeColor="text1"/>
          <w:sz w:val="20"/>
          <w:szCs w:val="20"/>
          <w:lang w:val="en-US"/>
        </w:rPr>
      </w:pPr>
      <w:r w:rsidRPr="00474B34">
        <w:rPr>
          <w:rFonts w:eastAsiaTheme="minorHAnsi" w:cs="Times New Roman"/>
          <w:color w:val="000000" w:themeColor="text1"/>
          <w:sz w:val="20"/>
          <w:szCs w:val="20"/>
          <w:lang w:val="en-US"/>
        </w:rPr>
        <w:t>Phone: +55(11)3091</w:t>
      </w:r>
      <w:r>
        <w:rPr>
          <w:rFonts w:eastAsiaTheme="minorHAnsi" w:cs="Times New Roman"/>
          <w:color w:val="000000" w:themeColor="text1"/>
          <w:sz w:val="20"/>
          <w:szCs w:val="20"/>
          <w:lang w:val="en-US"/>
        </w:rPr>
        <w:t>9074</w:t>
      </w:r>
    </w:p>
    <w:p w:rsidR="00474B34" w:rsidRPr="00474B34" w:rsidRDefault="00474B34" w:rsidP="00474B34">
      <w:pPr>
        <w:jc w:val="left"/>
        <w:rPr>
          <w:rFonts w:eastAsiaTheme="minorHAnsi" w:cs="Times New Roman"/>
          <w:color w:val="000000" w:themeColor="text1"/>
          <w:sz w:val="20"/>
          <w:szCs w:val="20"/>
          <w:lang w:val="en-US"/>
        </w:rPr>
      </w:pPr>
      <w:r w:rsidRPr="00474B34">
        <w:rPr>
          <w:rFonts w:eastAsiaTheme="minorHAnsi" w:cs="Times New Roman"/>
          <w:color w:val="000000" w:themeColor="text1"/>
          <w:sz w:val="20"/>
          <w:szCs w:val="20"/>
          <w:lang w:val="en-US"/>
        </w:rPr>
        <w:t xml:space="preserve">E-mail: </w:t>
      </w:r>
      <w:r>
        <w:rPr>
          <w:rFonts w:eastAsiaTheme="minorHAnsi" w:cs="Times New Roman"/>
          <w:color w:val="000000" w:themeColor="text1"/>
          <w:sz w:val="20"/>
          <w:szCs w:val="20"/>
          <w:lang w:val="en-US"/>
        </w:rPr>
        <w:t>futai@usp.br</w:t>
      </w:r>
    </w:p>
    <w:p w:rsidR="00D30ED9" w:rsidRPr="002F5084" w:rsidRDefault="00D30ED9" w:rsidP="002F5084">
      <w:pPr>
        <w:jc w:val="left"/>
        <w:rPr>
          <w:rFonts w:cs="Times New Roman"/>
          <w:b/>
          <w:szCs w:val="24"/>
          <w:lang w:val="en-US"/>
        </w:rPr>
      </w:pPr>
    </w:p>
    <w:p w:rsidR="008B4CD0" w:rsidRDefault="008B4CD0" w:rsidP="002F5084">
      <w:pPr>
        <w:jc w:val="left"/>
        <w:rPr>
          <w:rFonts w:cs="Times New Roman"/>
          <w:b/>
          <w:szCs w:val="24"/>
        </w:rPr>
      </w:pPr>
    </w:p>
    <w:p w:rsidR="001D2CC5" w:rsidRDefault="001D2CC5" w:rsidP="002F5084">
      <w:pPr>
        <w:jc w:val="left"/>
        <w:rPr>
          <w:rFonts w:cs="Times New Roman"/>
          <w:b/>
          <w:szCs w:val="24"/>
        </w:rPr>
        <w:sectPr w:rsidR="001D2CC5" w:rsidSect="00641F30">
          <w:footerReference w:type="default" r:id="rId12"/>
          <w:pgSz w:w="11906" w:h="16838"/>
          <w:pgMar w:top="1440" w:right="1440" w:bottom="1440" w:left="1440" w:header="708" w:footer="708" w:gutter="0"/>
          <w:lnNumType w:countBy="1" w:restart="continuous"/>
          <w:cols w:space="708"/>
          <w:docGrid w:linePitch="360"/>
        </w:sectPr>
      </w:pPr>
    </w:p>
    <w:p w:rsidR="00A519A4" w:rsidRDefault="00BF2527" w:rsidP="002F5084">
      <w:pPr>
        <w:jc w:val="left"/>
        <w:rPr>
          <w:rFonts w:cs="Times New Roman"/>
          <w:b/>
          <w:szCs w:val="24"/>
        </w:rPr>
      </w:pPr>
      <w:r>
        <w:rPr>
          <w:rFonts w:cs="Times New Roman"/>
          <w:b/>
          <w:szCs w:val="24"/>
        </w:rPr>
        <w:lastRenderedPageBreak/>
        <w:t>Nomenclature</w:t>
      </w:r>
    </w:p>
    <w:p w:rsidR="005C06C4" w:rsidRPr="005C06C4" w:rsidDel="004F3A22" w:rsidRDefault="005C06C4" w:rsidP="005C06C4">
      <w:pPr>
        <w:spacing w:after="160" w:line="259" w:lineRule="auto"/>
        <w:jc w:val="left"/>
        <w:rPr>
          <w:rFonts w:eastAsiaTheme="minorHAnsi" w:cs="Times New Roman"/>
          <w:szCs w:val="24"/>
        </w:rPr>
      </w:pPr>
      <w:r w:rsidRPr="005C06C4" w:rsidDel="004F3A22">
        <w:rPr>
          <w:rFonts w:eastAsiaTheme="minorHAnsi" w:cs="Times New Roman"/>
          <w:szCs w:val="24"/>
        </w:rPr>
        <w:t>a and b – empirical parameter</w:t>
      </w:r>
      <w:r w:rsidR="00745A00" w:rsidDel="004F3A22">
        <w:rPr>
          <w:rFonts w:eastAsiaTheme="minorHAnsi" w:cs="Times New Roman"/>
          <w:szCs w:val="24"/>
        </w:rPr>
        <w:t>s</w:t>
      </w:r>
      <w:r w:rsidRPr="005C06C4" w:rsidDel="004F3A22">
        <w:rPr>
          <w:rFonts w:eastAsiaTheme="minorHAnsi" w:cs="Times New Roman"/>
          <w:szCs w:val="24"/>
        </w:rPr>
        <w:t xml:space="preserve"> to calculate C</w:t>
      </w:r>
      <w:r w:rsidRPr="005C06C4" w:rsidDel="004F3A22">
        <w:rPr>
          <w:rFonts w:eastAsiaTheme="minorHAnsi" w:cs="Times New Roman"/>
          <w:szCs w:val="24"/>
          <w:vertAlign w:val="subscript"/>
        </w:rPr>
        <w:t>R</w:t>
      </w:r>
      <w:r w:rsidRPr="005C06C4" w:rsidDel="004F3A22">
        <w:rPr>
          <w:rFonts w:eastAsiaTheme="minorHAnsi" w:cs="Times New Roman"/>
          <w:szCs w:val="24"/>
        </w:rPr>
        <w:t xml:space="preserve"> and C</w:t>
      </w:r>
      <w:r w:rsidRPr="005C06C4" w:rsidDel="004F3A22">
        <w:rPr>
          <w:rFonts w:eastAsiaTheme="minorHAnsi" w:cs="Times New Roman"/>
          <w:szCs w:val="24"/>
          <w:vertAlign w:val="subscript"/>
        </w:rPr>
        <w:t>L</w:t>
      </w:r>
      <w:r w:rsidRPr="005C06C4" w:rsidDel="004F3A22">
        <w:rPr>
          <w:rFonts w:eastAsiaTheme="minorHAnsi" w:cs="Times New Roman"/>
          <w:szCs w:val="24"/>
        </w:rPr>
        <w:t>, respectively</w:t>
      </w:r>
    </w:p>
    <w:p w:rsidR="005C06C4" w:rsidRPr="005C06C4" w:rsidDel="004F3A22" w:rsidRDefault="005C06C4" w:rsidP="005C06C4">
      <w:pPr>
        <w:spacing w:after="160" w:line="259" w:lineRule="auto"/>
        <w:jc w:val="left"/>
        <w:rPr>
          <w:rFonts w:eastAsiaTheme="minorHAnsi" w:cs="Times New Roman"/>
          <w:szCs w:val="24"/>
        </w:rPr>
      </w:pPr>
      <m:oMath>
        <m:r>
          <w:rPr>
            <w:rFonts w:ascii="Cambria Math" w:eastAsiaTheme="minorHAnsi" w:hAnsi="Cambria Math" w:cs="Times New Roman"/>
            <w:szCs w:val="24"/>
            <w:lang w:val="pt-BR"/>
          </w:rPr>
          <m:t>A</m:t>
        </m:r>
        <m:d>
          <m:dPr>
            <m:ctrlPr>
              <w:rPr>
                <w:rFonts w:ascii="Cambria Math" w:eastAsiaTheme="minorHAnsi" w:hAnsi="Cambria Math" w:cs="Times New Roman"/>
                <w:i/>
                <w:szCs w:val="24"/>
                <w:lang w:val="pt-BR"/>
              </w:rPr>
            </m:ctrlPr>
          </m:dPr>
          <m:e>
            <m:r>
              <w:rPr>
                <w:rFonts w:ascii="Cambria Math" w:eastAsiaTheme="minorHAnsi" w:hAnsi="Cambria Math" w:cs="Times New Roman"/>
                <w:szCs w:val="24"/>
                <w:lang w:val="pt-BR"/>
              </w:rPr>
              <m:t>γ</m:t>
            </m:r>
          </m:e>
        </m:d>
      </m:oMath>
      <w:r w:rsidRPr="005C06C4" w:rsidDel="004F3A22">
        <w:rPr>
          <w:rFonts w:eastAsiaTheme="minorHAnsi" w:cs="Times New Roman"/>
          <w:szCs w:val="24"/>
        </w:rPr>
        <w:t xml:space="preserve"> and </w:t>
      </w:r>
      <m:oMath>
        <m:r>
          <w:rPr>
            <w:rFonts w:ascii="Cambria Math" w:eastAsiaTheme="minorHAnsi" w:hAnsi="Cambria Math" w:cs="Times New Roman"/>
            <w:szCs w:val="24"/>
            <w:lang w:val="pt-BR"/>
          </w:rPr>
          <m:t>m</m:t>
        </m:r>
        <m:r>
          <w:rPr>
            <w:rFonts w:ascii="Cambria Math" w:eastAsiaTheme="minorHAnsi" w:hAnsi="Cambria Math" w:cs="Times New Roman"/>
            <w:szCs w:val="24"/>
          </w:rPr>
          <m:t xml:space="preserve"> (</m:t>
        </m:r>
        <m:r>
          <w:rPr>
            <w:rFonts w:ascii="Cambria Math" w:eastAsiaTheme="minorHAnsi" w:hAnsi="Cambria Math" w:cs="Times New Roman"/>
            <w:szCs w:val="24"/>
            <w:lang w:val="pt-BR"/>
          </w:rPr>
          <m:t>γ</m:t>
        </m:r>
        <m:r>
          <w:rPr>
            <w:rFonts w:ascii="Cambria Math" w:eastAsiaTheme="minorHAnsi" w:hAnsi="Cambria Math" w:cs="Times New Roman"/>
            <w:szCs w:val="24"/>
          </w:rPr>
          <m:t>)</m:t>
        </m:r>
      </m:oMath>
      <w:r w:rsidRPr="005C06C4" w:rsidDel="004F3A22">
        <w:rPr>
          <w:rFonts w:eastAsiaTheme="minorHAnsi" w:cs="Times New Roman"/>
          <w:szCs w:val="24"/>
        </w:rPr>
        <w:t xml:space="preserve"> strain-dependent parameters for G</w:t>
      </w:r>
      <w:r w:rsidRPr="005C06C4" w:rsidDel="004F3A22">
        <w:rPr>
          <w:rFonts w:eastAsiaTheme="minorHAnsi" w:cs="Times New Roman"/>
          <w:szCs w:val="24"/>
          <w:vertAlign w:val="subscript"/>
        </w:rPr>
        <w:t>max</w:t>
      </w:r>
      <w:r w:rsidRPr="005C06C4" w:rsidDel="004F3A22">
        <w:rPr>
          <w:rFonts w:eastAsiaTheme="minorHAnsi" w:cs="Times New Roman"/>
          <w:szCs w:val="24"/>
        </w:rPr>
        <w:t xml:space="preserve"> calculation </w:t>
      </w:r>
    </w:p>
    <w:p w:rsidR="005C06C4" w:rsidRPr="005C06C4" w:rsidDel="004F3A22" w:rsidRDefault="005C06C4" w:rsidP="005C06C4">
      <w:pPr>
        <w:spacing w:after="160" w:line="259" w:lineRule="auto"/>
        <w:jc w:val="left"/>
        <w:rPr>
          <w:rFonts w:eastAsiaTheme="minorHAnsi" w:cs="Times New Roman"/>
          <w:szCs w:val="24"/>
        </w:rPr>
      </w:pPr>
      <w:r w:rsidRPr="005C06C4" w:rsidDel="004F3A22">
        <w:rPr>
          <w:rFonts w:eastAsiaTheme="minorHAnsi" w:cs="Times New Roman"/>
          <w:szCs w:val="24"/>
        </w:rPr>
        <w:t>C</w:t>
      </w:r>
      <w:r w:rsidRPr="005C06C4" w:rsidDel="004F3A22">
        <w:rPr>
          <w:rFonts w:eastAsiaTheme="minorHAnsi" w:cs="Times New Roman"/>
          <w:szCs w:val="24"/>
          <w:vertAlign w:val="subscript"/>
        </w:rPr>
        <w:t>R</w:t>
      </w:r>
      <w:r w:rsidRPr="005C06C4" w:rsidDel="004F3A22">
        <w:rPr>
          <w:rFonts w:eastAsiaTheme="minorHAnsi" w:cs="Times New Roman"/>
          <w:szCs w:val="24"/>
        </w:rPr>
        <w:t xml:space="preserve"> and C</w:t>
      </w:r>
      <w:r w:rsidRPr="005C06C4" w:rsidDel="004F3A22">
        <w:rPr>
          <w:rFonts w:eastAsiaTheme="minorHAnsi" w:cs="Times New Roman"/>
          <w:szCs w:val="24"/>
          <w:vertAlign w:val="subscript"/>
        </w:rPr>
        <w:t>L</w:t>
      </w:r>
      <w:r w:rsidRPr="005C06C4" w:rsidDel="004F3A22">
        <w:rPr>
          <w:rFonts w:eastAsiaTheme="minorHAnsi" w:cs="Times New Roman"/>
          <w:szCs w:val="24"/>
        </w:rPr>
        <w:t xml:space="preserve"> - factors that account for the ﬂexibility provided by the pile [3</w:t>
      </w:r>
      <w:r w:rsidR="002D2FB5" w:rsidDel="004F3A22">
        <w:rPr>
          <w:rFonts w:eastAsiaTheme="minorHAnsi" w:cs="Times New Roman"/>
          <w:szCs w:val="24"/>
        </w:rPr>
        <w:t>3</w:t>
      </w:r>
      <w:r w:rsidRPr="005C06C4" w:rsidDel="004F3A22">
        <w:rPr>
          <w:rFonts w:eastAsiaTheme="minorHAnsi" w:cs="Times New Roman"/>
          <w:szCs w:val="24"/>
        </w:rPr>
        <w:t>]</w:t>
      </w:r>
    </w:p>
    <w:p w:rsidR="005C06C4" w:rsidRPr="005C06C4" w:rsidRDefault="005C06C4" w:rsidP="005C06C4">
      <w:pPr>
        <w:jc w:val="left"/>
        <w:rPr>
          <w:rFonts w:cs="Times New Roman"/>
          <w:szCs w:val="24"/>
        </w:rPr>
      </w:pPr>
      <w:r w:rsidRPr="005C06C4">
        <w:rPr>
          <w:rFonts w:cs="Times New Roman"/>
          <w:szCs w:val="24"/>
        </w:rPr>
        <w:t>D –pile diameter</w:t>
      </w:r>
    </w:p>
    <w:p w:rsidR="005C06C4" w:rsidRPr="005C06C4" w:rsidRDefault="005C06C4" w:rsidP="005C06C4">
      <w:pPr>
        <w:spacing w:after="160" w:line="259" w:lineRule="auto"/>
        <w:jc w:val="left"/>
        <w:rPr>
          <w:rFonts w:eastAsiaTheme="minorHAnsi"/>
        </w:rPr>
      </w:pPr>
      <w:r w:rsidRPr="005C06C4">
        <w:rPr>
          <w:rFonts w:eastAsiaTheme="minorHAnsi"/>
        </w:rPr>
        <w:t>D</w:t>
      </w:r>
      <w:r w:rsidRPr="00895A5E">
        <w:rPr>
          <w:rFonts w:eastAsiaTheme="minorHAnsi"/>
          <w:vertAlign w:val="subscript"/>
        </w:rPr>
        <w:t>10</w:t>
      </w:r>
      <w:r w:rsidRPr="005C06C4">
        <w:rPr>
          <w:rFonts w:eastAsiaTheme="minorHAnsi"/>
        </w:rPr>
        <w:t xml:space="preserve"> – </w:t>
      </w:r>
      <w:r w:rsidR="004D3671" w:rsidRPr="005C06C4">
        <w:rPr>
          <w:rFonts w:eastAsiaTheme="minorHAnsi"/>
        </w:rPr>
        <w:t xml:space="preserve">particle-size diameter for which </w:t>
      </w:r>
      <w:r w:rsidR="004D3671">
        <w:rPr>
          <w:rFonts w:eastAsiaTheme="minorHAnsi"/>
        </w:rPr>
        <w:t>1</w:t>
      </w:r>
      <w:r w:rsidR="004D3671" w:rsidRPr="005C06C4">
        <w:rPr>
          <w:rFonts w:eastAsiaTheme="minorHAnsi"/>
        </w:rPr>
        <w:t xml:space="preserve">0 % of the sand </w:t>
      </w:r>
      <w:r w:rsidR="004D3671">
        <w:rPr>
          <w:rFonts w:eastAsiaTheme="minorHAnsi"/>
        </w:rPr>
        <w:t xml:space="preserve">by mass </w:t>
      </w:r>
      <w:r w:rsidR="004D3671" w:rsidRPr="005C06C4">
        <w:rPr>
          <w:rFonts w:eastAsiaTheme="minorHAnsi"/>
        </w:rPr>
        <w:t>was finer</w:t>
      </w:r>
      <w:r w:rsidR="004D3671" w:rsidRPr="005C06C4" w:rsidDel="004D3671">
        <w:rPr>
          <w:rFonts w:eastAsiaTheme="minorHAnsi"/>
        </w:rPr>
        <w:t xml:space="preserve"> </w:t>
      </w:r>
    </w:p>
    <w:p w:rsidR="005C06C4" w:rsidRPr="005C06C4" w:rsidRDefault="005C06C4" w:rsidP="005C06C4">
      <w:pPr>
        <w:spacing w:after="160" w:line="259" w:lineRule="auto"/>
        <w:jc w:val="left"/>
        <w:rPr>
          <w:rFonts w:eastAsiaTheme="minorHAnsi"/>
        </w:rPr>
      </w:pPr>
      <w:r w:rsidRPr="005C06C4">
        <w:rPr>
          <w:rFonts w:eastAsiaTheme="minorHAnsi"/>
        </w:rPr>
        <w:t>D</w:t>
      </w:r>
      <w:r w:rsidRPr="00895A5E">
        <w:rPr>
          <w:rFonts w:eastAsiaTheme="minorHAnsi"/>
          <w:vertAlign w:val="subscript"/>
        </w:rPr>
        <w:t>50</w:t>
      </w:r>
      <w:r w:rsidRPr="005C06C4">
        <w:rPr>
          <w:rFonts w:eastAsiaTheme="minorHAnsi"/>
        </w:rPr>
        <w:t xml:space="preserve"> – particle-size diameter for which 50 % of the sand </w:t>
      </w:r>
      <w:r w:rsidR="0069320F">
        <w:rPr>
          <w:rFonts w:eastAsiaTheme="minorHAnsi"/>
        </w:rPr>
        <w:t xml:space="preserve">by mass </w:t>
      </w:r>
      <w:r w:rsidRPr="005C06C4">
        <w:rPr>
          <w:rFonts w:eastAsiaTheme="minorHAnsi"/>
        </w:rPr>
        <w:t>was finer</w:t>
      </w:r>
    </w:p>
    <w:p w:rsidR="005C06C4" w:rsidRPr="005C06C4" w:rsidRDefault="005C06C4" w:rsidP="005C06C4">
      <w:pPr>
        <w:spacing w:after="160" w:line="259" w:lineRule="auto"/>
        <w:jc w:val="left"/>
        <w:rPr>
          <w:rFonts w:eastAsiaTheme="minorHAnsi"/>
        </w:rPr>
      </w:pPr>
      <w:r w:rsidRPr="005C06C4">
        <w:rPr>
          <w:rFonts w:eastAsiaTheme="minorHAnsi"/>
        </w:rPr>
        <w:t>Dr – relative density</w:t>
      </w:r>
    </w:p>
    <w:p w:rsidR="005C06C4" w:rsidRPr="005C06C4" w:rsidRDefault="005C06C4" w:rsidP="005C06C4">
      <w:pPr>
        <w:spacing w:after="160" w:line="259" w:lineRule="auto"/>
        <w:jc w:val="left"/>
        <w:rPr>
          <w:rFonts w:eastAsiaTheme="minorHAnsi"/>
        </w:rPr>
      </w:pPr>
      <w:r w:rsidRPr="005C06C4">
        <w:rPr>
          <w:rFonts w:eastAsiaTheme="minorHAnsi"/>
        </w:rPr>
        <w:t>e – void ratio</w:t>
      </w:r>
    </w:p>
    <w:p w:rsidR="005C06C4" w:rsidRPr="005C06C4" w:rsidRDefault="005C06C4" w:rsidP="005C06C4">
      <w:pPr>
        <w:spacing w:after="160" w:line="259" w:lineRule="auto"/>
        <w:jc w:val="left"/>
        <w:rPr>
          <w:rFonts w:eastAsiaTheme="minorHAnsi" w:cs="Times New Roman"/>
          <w:szCs w:val="24"/>
        </w:rPr>
      </w:pPr>
      <w:r w:rsidRPr="005C06C4">
        <w:rPr>
          <w:rFonts w:eastAsiaTheme="minorHAnsi" w:cs="Times New Roman"/>
          <w:szCs w:val="24"/>
        </w:rPr>
        <w:t>E</w:t>
      </w:r>
      <w:r w:rsidR="0033334B">
        <w:rPr>
          <w:rFonts w:eastAsiaTheme="minorHAnsi" w:cs="Times New Roman"/>
          <w:szCs w:val="24"/>
          <w:vertAlign w:val="subscript"/>
        </w:rPr>
        <w:t>o</w:t>
      </w:r>
      <w:r w:rsidRPr="005C06C4">
        <w:rPr>
          <w:rFonts w:eastAsiaTheme="minorHAnsi" w:cs="Times New Roman"/>
          <w:szCs w:val="24"/>
        </w:rPr>
        <w:t xml:space="preserve"> - elastic modulus at </w:t>
      </w:r>
      <w:r w:rsidR="00D754C9">
        <w:rPr>
          <w:rFonts w:eastAsiaTheme="minorHAnsi" w:cs="Times New Roman"/>
          <w:szCs w:val="24"/>
        </w:rPr>
        <w:t xml:space="preserve">a depth of one </w:t>
      </w:r>
      <w:r w:rsidR="0033334B">
        <w:rPr>
          <w:rFonts w:eastAsiaTheme="minorHAnsi" w:cs="Times New Roman"/>
          <w:szCs w:val="24"/>
        </w:rPr>
        <w:t>pile diameter</w:t>
      </w:r>
    </w:p>
    <w:p w:rsidR="005C06C4" w:rsidRPr="005C06C4" w:rsidRDefault="005C06C4" w:rsidP="005C06C4">
      <w:pPr>
        <w:spacing w:after="160" w:line="259" w:lineRule="auto"/>
        <w:jc w:val="left"/>
        <w:rPr>
          <w:rFonts w:eastAsiaTheme="minorHAnsi" w:cs="Times New Roman"/>
          <w:szCs w:val="24"/>
        </w:rPr>
      </w:pPr>
      <w:r w:rsidRPr="005C06C4">
        <w:rPr>
          <w:rFonts w:eastAsiaTheme="minorHAnsi" w:cs="Times New Roman"/>
          <w:szCs w:val="24"/>
        </w:rPr>
        <w:t>E</w:t>
      </w:r>
      <w:r w:rsidR="0033334B">
        <w:rPr>
          <w:rFonts w:eastAsiaTheme="minorHAnsi" w:cs="Times New Roman"/>
          <w:szCs w:val="24"/>
          <w:vertAlign w:val="subscript"/>
        </w:rPr>
        <w:t>pe</w:t>
      </w:r>
      <w:r w:rsidRPr="005C06C4">
        <w:rPr>
          <w:rFonts w:eastAsiaTheme="minorHAnsi" w:cs="Times New Roman"/>
          <w:szCs w:val="24"/>
        </w:rPr>
        <w:t xml:space="preserve"> – </w:t>
      </w:r>
      <w:r w:rsidR="0033334B">
        <w:rPr>
          <w:rFonts w:eastAsiaTheme="minorHAnsi" w:cs="Times New Roman"/>
          <w:szCs w:val="24"/>
        </w:rPr>
        <w:t xml:space="preserve">equivalent </w:t>
      </w:r>
      <w:r w:rsidRPr="005C06C4">
        <w:rPr>
          <w:rFonts w:eastAsiaTheme="minorHAnsi" w:cs="Times New Roman"/>
          <w:szCs w:val="24"/>
        </w:rPr>
        <w:t xml:space="preserve">elastic </w:t>
      </w:r>
      <w:r w:rsidR="0069320F" w:rsidRPr="005C06C4">
        <w:rPr>
          <w:rFonts w:eastAsiaTheme="minorHAnsi" w:cs="Times New Roman"/>
          <w:szCs w:val="24"/>
        </w:rPr>
        <w:t>modul</w:t>
      </w:r>
      <w:r w:rsidR="0069320F">
        <w:rPr>
          <w:rFonts w:eastAsiaTheme="minorHAnsi" w:cs="Times New Roman"/>
          <w:szCs w:val="24"/>
        </w:rPr>
        <w:t>u</w:t>
      </w:r>
      <w:r w:rsidR="0069320F" w:rsidRPr="005C06C4">
        <w:rPr>
          <w:rFonts w:eastAsiaTheme="minorHAnsi" w:cs="Times New Roman"/>
          <w:szCs w:val="24"/>
        </w:rPr>
        <w:t xml:space="preserve">s </w:t>
      </w:r>
      <w:r w:rsidRPr="005C06C4">
        <w:rPr>
          <w:rFonts w:eastAsiaTheme="minorHAnsi" w:cs="Times New Roman"/>
          <w:szCs w:val="24"/>
        </w:rPr>
        <w:t xml:space="preserve">of </w:t>
      </w:r>
      <w:r w:rsidR="0033334B">
        <w:rPr>
          <w:rFonts w:eastAsiaTheme="minorHAnsi" w:cs="Times New Roman"/>
          <w:szCs w:val="24"/>
        </w:rPr>
        <w:t>pile</w:t>
      </w:r>
    </w:p>
    <w:p w:rsidR="005C06C4" w:rsidRPr="005C06C4" w:rsidRDefault="005C06C4" w:rsidP="005C06C4">
      <w:pPr>
        <w:spacing w:after="160" w:line="259" w:lineRule="auto"/>
        <w:jc w:val="left"/>
        <w:rPr>
          <w:rFonts w:eastAsiaTheme="minorHAnsi"/>
        </w:rPr>
      </w:pPr>
      <w:r w:rsidRPr="005C06C4">
        <w:rPr>
          <w:rFonts w:eastAsiaTheme="minorHAnsi"/>
        </w:rPr>
        <w:t>e</w:t>
      </w:r>
      <w:r w:rsidRPr="005C06C4">
        <w:rPr>
          <w:rFonts w:eastAsiaTheme="minorHAnsi"/>
          <w:vertAlign w:val="subscript"/>
        </w:rPr>
        <w:t>max</w:t>
      </w:r>
      <w:r w:rsidRPr="005C06C4">
        <w:rPr>
          <w:rFonts w:eastAsiaTheme="minorHAnsi"/>
        </w:rPr>
        <w:t xml:space="preserve"> – maximum void ratio</w:t>
      </w:r>
    </w:p>
    <w:p w:rsidR="005C06C4" w:rsidRPr="005C06C4" w:rsidRDefault="005C06C4" w:rsidP="005C06C4">
      <w:pPr>
        <w:spacing w:after="160" w:line="259" w:lineRule="auto"/>
        <w:jc w:val="left"/>
        <w:rPr>
          <w:rFonts w:eastAsiaTheme="minorHAnsi"/>
        </w:rPr>
      </w:pPr>
      <w:r w:rsidRPr="005C06C4">
        <w:rPr>
          <w:rFonts w:eastAsiaTheme="minorHAnsi"/>
        </w:rPr>
        <w:t>e</w:t>
      </w:r>
      <w:r w:rsidRPr="005C06C4">
        <w:rPr>
          <w:rFonts w:eastAsiaTheme="minorHAnsi"/>
          <w:vertAlign w:val="subscript"/>
        </w:rPr>
        <w:t>min</w:t>
      </w:r>
      <w:r w:rsidRPr="005C06C4">
        <w:rPr>
          <w:rFonts w:eastAsiaTheme="minorHAnsi"/>
        </w:rPr>
        <w:t xml:space="preserve"> – minimum void ratio</w:t>
      </w:r>
    </w:p>
    <w:p w:rsidR="005C06C4" w:rsidRPr="005C06C4" w:rsidDel="004F3A22" w:rsidRDefault="005C06C4" w:rsidP="005C06C4">
      <w:pPr>
        <w:spacing w:after="160" w:line="259" w:lineRule="auto"/>
        <w:jc w:val="left"/>
        <w:rPr>
          <w:rFonts w:eastAsiaTheme="minorHAnsi" w:cs="Times New Roman"/>
          <w:szCs w:val="24"/>
        </w:rPr>
      </w:pPr>
      <w:r w:rsidRPr="005C06C4" w:rsidDel="004F3A22">
        <w:rPr>
          <w:rFonts w:eastAsiaTheme="minorHAnsi" w:cs="Times New Roman"/>
          <w:szCs w:val="24"/>
        </w:rPr>
        <w:t>f(</w:t>
      </w:r>
      <w:r w:rsidRPr="005C06C4" w:rsidDel="004F3A22">
        <w:rPr>
          <w:rFonts w:ascii="Symbol" w:eastAsiaTheme="minorHAnsi" w:hAnsi="Symbol" w:cs="Times New Roman"/>
          <w:szCs w:val="24"/>
        </w:rPr>
        <w:t></w:t>
      </w:r>
      <w:r w:rsidRPr="005C06C4" w:rsidDel="004F3A22">
        <w:rPr>
          <w:rFonts w:eastAsiaTheme="minorHAnsi" w:cs="Times New Roman"/>
          <w:szCs w:val="24"/>
        </w:rPr>
        <w:t xml:space="preserve">) - Poisson's ratio effects </w:t>
      </w:r>
      <w:r w:rsidR="0069320F" w:rsidDel="004F3A22">
        <w:rPr>
          <w:rFonts w:eastAsiaTheme="minorHAnsi" w:cs="Times New Roman"/>
          <w:szCs w:val="24"/>
        </w:rPr>
        <w:t xml:space="preserve">as </w:t>
      </w:r>
      <w:r w:rsidRPr="005C06C4" w:rsidDel="004F3A22">
        <w:rPr>
          <w:rFonts w:eastAsiaTheme="minorHAnsi" w:cs="Times New Roman"/>
          <w:szCs w:val="24"/>
        </w:rPr>
        <w:t>presented by Randolph [2</w:t>
      </w:r>
      <w:r w:rsidR="002D2FB5" w:rsidDel="004F3A22">
        <w:rPr>
          <w:rFonts w:eastAsiaTheme="minorHAnsi" w:cs="Times New Roman"/>
          <w:szCs w:val="24"/>
        </w:rPr>
        <w:t>8</w:t>
      </w:r>
      <w:r w:rsidRPr="005C06C4" w:rsidDel="004F3A22">
        <w:rPr>
          <w:rFonts w:eastAsiaTheme="minorHAnsi" w:cs="Times New Roman"/>
          <w:szCs w:val="24"/>
        </w:rPr>
        <w:t>]</w:t>
      </w:r>
    </w:p>
    <w:p w:rsidR="005C06C4" w:rsidRPr="005C06C4" w:rsidRDefault="005C06C4" w:rsidP="005C06C4">
      <w:pPr>
        <w:spacing w:after="160" w:line="259" w:lineRule="auto"/>
        <w:jc w:val="left"/>
        <w:rPr>
          <w:rFonts w:eastAsiaTheme="minorHAnsi" w:cs="Times New Roman"/>
          <w:szCs w:val="24"/>
        </w:rPr>
      </w:pPr>
      <w:r w:rsidRPr="005C06C4">
        <w:rPr>
          <w:rFonts w:eastAsiaTheme="minorHAnsi" w:cs="Times New Roman"/>
          <w:szCs w:val="24"/>
        </w:rPr>
        <w:t>F</w:t>
      </w:r>
      <w:r w:rsidRPr="00895A5E">
        <w:rPr>
          <w:rFonts w:eastAsiaTheme="minorHAnsi" w:cs="Times New Roman"/>
          <w:szCs w:val="24"/>
          <w:vertAlign w:val="subscript"/>
        </w:rPr>
        <w:t>h</w:t>
      </w:r>
      <w:r w:rsidRPr="005C06C4">
        <w:rPr>
          <w:rFonts w:eastAsiaTheme="minorHAnsi" w:cs="Times New Roman"/>
          <w:szCs w:val="24"/>
        </w:rPr>
        <w:t xml:space="preserve"> - horizontal force </w:t>
      </w:r>
    </w:p>
    <w:p w:rsidR="005C06C4" w:rsidRPr="005C06C4" w:rsidRDefault="005C06C4" w:rsidP="005C06C4">
      <w:pPr>
        <w:spacing w:after="160"/>
        <w:jc w:val="left"/>
        <w:rPr>
          <w:rFonts w:cs="Times New Roman"/>
          <w:szCs w:val="24"/>
        </w:rPr>
      </w:pPr>
      <w:r w:rsidRPr="005C06C4">
        <w:rPr>
          <w:rFonts w:cs="Times New Roman"/>
          <w:szCs w:val="24"/>
        </w:rPr>
        <w:t>f</w:t>
      </w:r>
      <w:r w:rsidRPr="005C06C4">
        <w:rPr>
          <w:rFonts w:cs="Times New Roman"/>
          <w:szCs w:val="24"/>
          <w:vertAlign w:val="subscript"/>
        </w:rPr>
        <w:t xml:space="preserve">n </w:t>
      </w:r>
      <w:r w:rsidRPr="005C06C4">
        <w:rPr>
          <w:rFonts w:cs="Times New Roman"/>
          <w:szCs w:val="24"/>
        </w:rPr>
        <w:t>- natural frequency or measured natural frequency</w:t>
      </w:r>
    </w:p>
    <w:p w:rsidR="005C06C4" w:rsidRPr="005C06C4" w:rsidRDefault="005C06C4" w:rsidP="005C06C4">
      <w:pPr>
        <w:spacing w:after="160" w:line="259" w:lineRule="auto"/>
        <w:jc w:val="left"/>
        <w:rPr>
          <w:rFonts w:eastAsiaTheme="minorHAnsi" w:cs="Times New Roman"/>
          <w:szCs w:val="24"/>
        </w:rPr>
      </w:pPr>
      <w:r w:rsidRPr="005C06C4">
        <w:rPr>
          <w:rFonts w:eastAsiaTheme="minorHAnsi" w:cs="Times New Roman"/>
          <w:szCs w:val="24"/>
        </w:rPr>
        <w:t>f</w:t>
      </w:r>
      <w:r w:rsidRPr="005C06C4">
        <w:rPr>
          <w:rFonts w:eastAsiaTheme="minorHAnsi" w:cs="Times New Roman"/>
          <w:szCs w:val="24"/>
          <w:vertAlign w:val="subscript"/>
        </w:rPr>
        <w:t>n-str</w:t>
      </w:r>
      <w:r w:rsidRPr="005C06C4">
        <w:rPr>
          <w:rFonts w:eastAsiaTheme="minorHAnsi" w:cs="Times New Roman"/>
          <w:szCs w:val="24"/>
        </w:rPr>
        <w:t xml:space="preserve"> – natural frequency calculated as a fixed base or cantilever beam</w:t>
      </w:r>
    </w:p>
    <w:p w:rsidR="005C06C4" w:rsidRPr="005C06C4" w:rsidRDefault="005C06C4" w:rsidP="005C06C4">
      <w:pPr>
        <w:spacing w:after="160" w:line="259" w:lineRule="auto"/>
        <w:jc w:val="left"/>
        <w:rPr>
          <w:rFonts w:eastAsiaTheme="minorHAnsi" w:cs="Times New Roman"/>
          <w:szCs w:val="24"/>
        </w:rPr>
      </w:pPr>
      <w:r w:rsidRPr="005C06C4">
        <w:rPr>
          <w:rFonts w:eastAsiaTheme="minorHAnsi" w:cs="Times New Roman"/>
          <w:szCs w:val="24"/>
        </w:rPr>
        <w:t>f</w:t>
      </w:r>
      <w:r w:rsidRPr="005C06C4">
        <w:rPr>
          <w:rFonts w:eastAsiaTheme="minorHAnsi" w:cs="Times New Roman"/>
          <w:szCs w:val="24"/>
          <w:vertAlign w:val="subscript"/>
        </w:rPr>
        <w:t>n-TSSI</w:t>
      </w:r>
      <w:r w:rsidRPr="005C06C4">
        <w:rPr>
          <w:rFonts w:eastAsiaTheme="minorHAnsi" w:cs="Times New Roman"/>
          <w:szCs w:val="24"/>
        </w:rPr>
        <w:t xml:space="preserve"> – theoretical natural frequency considering SSI</w:t>
      </w:r>
    </w:p>
    <w:p w:rsidR="005C06C4" w:rsidRPr="005C06C4" w:rsidRDefault="005C06C4" w:rsidP="005C06C4">
      <w:pPr>
        <w:spacing w:after="160" w:line="259" w:lineRule="auto"/>
        <w:jc w:val="left"/>
        <w:rPr>
          <w:rFonts w:eastAsiaTheme="minorHAnsi" w:cs="Times New Roman"/>
          <w:szCs w:val="24"/>
        </w:rPr>
      </w:pPr>
      <w:r w:rsidRPr="005C06C4">
        <w:rPr>
          <w:rFonts w:eastAsiaTheme="minorHAnsi" w:cs="Times New Roman"/>
          <w:szCs w:val="24"/>
        </w:rPr>
        <w:t>G</w:t>
      </w:r>
      <w:r w:rsidRPr="005C06C4">
        <w:rPr>
          <w:rFonts w:eastAsiaTheme="minorHAnsi" w:cs="Times New Roman"/>
          <w:szCs w:val="24"/>
          <w:vertAlign w:val="subscript"/>
        </w:rPr>
        <w:t>max</w:t>
      </w:r>
      <w:r w:rsidRPr="005C06C4">
        <w:rPr>
          <w:rFonts w:eastAsiaTheme="minorHAnsi" w:cs="Times New Roman"/>
          <w:szCs w:val="24"/>
        </w:rPr>
        <w:t xml:space="preserve"> - small strain shear modulus</w:t>
      </w:r>
    </w:p>
    <w:p w:rsidR="005C06C4" w:rsidRPr="005C06C4" w:rsidRDefault="005C06C4" w:rsidP="005C06C4">
      <w:pPr>
        <w:spacing w:after="160" w:line="259" w:lineRule="auto"/>
        <w:jc w:val="left"/>
        <w:rPr>
          <w:rFonts w:eastAsiaTheme="minorHAnsi"/>
        </w:rPr>
      </w:pPr>
      <w:r w:rsidRPr="005C06C4">
        <w:rPr>
          <w:rFonts w:eastAsiaTheme="minorHAnsi"/>
        </w:rPr>
        <w:t xml:space="preserve">Gs – </w:t>
      </w:r>
      <w:r w:rsidR="0069320F">
        <w:rPr>
          <w:rFonts w:eastAsiaTheme="minorHAnsi"/>
        </w:rPr>
        <w:t>specific gravity of soil particles</w:t>
      </w:r>
    </w:p>
    <w:p w:rsidR="005C06C4" w:rsidRPr="005C06C4" w:rsidRDefault="000C2EA0" w:rsidP="005C06C4">
      <w:pPr>
        <w:jc w:val="left"/>
        <w:rPr>
          <w:rFonts w:eastAsiaTheme="minorHAnsi" w:cs="Times New Roman"/>
          <w:szCs w:val="24"/>
        </w:rPr>
      </w:pPr>
      <w:r>
        <w:rPr>
          <w:rFonts w:eastAsiaTheme="minorHAnsi" w:cs="Times New Roman"/>
          <w:szCs w:val="24"/>
        </w:rPr>
        <w:t>L</w:t>
      </w:r>
      <w:r>
        <w:rPr>
          <w:rFonts w:eastAsiaTheme="minorHAnsi" w:cs="Times New Roman"/>
          <w:szCs w:val="24"/>
          <w:vertAlign w:val="subscript"/>
        </w:rPr>
        <w:t>P</w:t>
      </w:r>
      <w:r w:rsidRPr="005C06C4">
        <w:rPr>
          <w:rFonts w:eastAsiaTheme="minorHAnsi" w:cs="Times New Roman"/>
          <w:szCs w:val="24"/>
        </w:rPr>
        <w:t xml:space="preserve"> </w:t>
      </w:r>
      <w:r w:rsidR="005C06C4" w:rsidRPr="005C06C4">
        <w:rPr>
          <w:rFonts w:eastAsiaTheme="minorHAnsi" w:cs="Times New Roman"/>
          <w:szCs w:val="24"/>
        </w:rPr>
        <w:t xml:space="preserve">- embedded </w:t>
      </w:r>
      <w:r w:rsidR="00D754C9">
        <w:rPr>
          <w:rFonts w:eastAsiaTheme="minorHAnsi" w:cs="Times New Roman"/>
          <w:szCs w:val="24"/>
        </w:rPr>
        <w:t>length of pile</w:t>
      </w:r>
    </w:p>
    <w:p w:rsidR="005C06C4" w:rsidRPr="005C06C4" w:rsidRDefault="005C06C4" w:rsidP="005C06C4">
      <w:pPr>
        <w:spacing w:after="160" w:line="259" w:lineRule="auto"/>
        <w:jc w:val="left"/>
        <w:rPr>
          <w:rFonts w:eastAsiaTheme="minorHAnsi" w:cs="Times New Roman"/>
          <w:szCs w:val="24"/>
        </w:rPr>
      </w:pPr>
      <w:r w:rsidRPr="005C06C4">
        <w:rPr>
          <w:rFonts w:eastAsiaTheme="minorHAnsi" w:cs="Times New Roman"/>
          <w:szCs w:val="24"/>
        </w:rPr>
        <w:t>I –</w:t>
      </w:r>
      <w:r w:rsidR="008F3702">
        <w:rPr>
          <w:rFonts w:eastAsiaTheme="minorHAnsi" w:cs="Times New Roman"/>
          <w:szCs w:val="24"/>
        </w:rPr>
        <w:t xml:space="preserve"> </w:t>
      </w:r>
      <w:r w:rsidRPr="005C06C4">
        <w:rPr>
          <w:rFonts w:eastAsiaTheme="minorHAnsi" w:cs="Times New Roman"/>
          <w:szCs w:val="24"/>
        </w:rPr>
        <w:t>moment</w:t>
      </w:r>
      <w:r w:rsidR="0069320F">
        <w:rPr>
          <w:rFonts w:eastAsiaTheme="minorHAnsi" w:cs="Times New Roman"/>
          <w:szCs w:val="24"/>
        </w:rPr>
        <w:t xml:space="preserve"> of inertia</w:t>
      </w:r>
    </w:p>
    <w:p w:rsidR="005C06C4" w:rsidRPr="005C06C4" w:rsidDel="004F3A22" w:rsidRDefault="005C06C4" w:rsidP="005C06C4">
      <w:pPr>
        <w:spacing w:after="160" w:line="259" w:lineRule="auto"/>
        <w:jc w:val="left"/>
        <w:rPr>
          <w:rFonts w:eastAsiaTheme="minorHAnsi" w:cs="Times New Roman"/>
          <w:szCs w:val="24"/>
        </w:rPr>
      </w:pPr>
      <w:r w:rsidRPr="005C06C4" w:rsidDel="004F3A22">
        <w:rPr>
          <w:rFonts w:eastAsiaTheme="minorHAnsi" w:cs="Times New Roman"/>
          <w:szCs w:val="24"/>
        </w:rPr>
        <w:t>K - constant that depends on the soil</w:t>
      </w:r>
      <w:r w:rsidR="0069320F" w:rsidDel="004F3A22">
        <w:rPr>
          <w:rFonts w:eastAsiaTheme="minorHAnsi" w:cs="Times New Roman"/>
          <w:szCs w:val="24"/>
        </w:rPr>
        <w:t>’s</w:t>
      </w:r>
      <w:r w:rsidRPr="005C06C4" w:rsidDel="004F3A22">
        <w:rPr>
          <w:rFonts w:eastAsiaTheme="minorHAnsi" w:cs="Times New Roman"/>
          <w:szCs w:val="24"/>
        </w:rPr>
        <w:t xml:space="preserve"> relative density</w:t>
      </w:r>
    </w:p>
    <w:p w:rsidR="005C06C4" w:rsidRPr="005C06C4" w:rsidDel="004F3A22" w:rsidRDefault="005C06C4" w:rsidP="005C06C4">
      <w:pPr>
        <w:spacing w:after="160" w:line="259" w:lineRule="auto"/>
        <w:jc w:val="left"/>
        <w:rPr>
          <w:rFonts w:eastAsiaTheme="minorHAnsi" w:cs="Times New Roman"/>
          <w:szCs w:val="24"/>
        </w:rPr>
      </w:pPr>
      <w:r w:rsidRPr="005C06C4" w:rsidDel="004F3A22">
        <w:rPr>
          <w:rFonts w:eastAsiaTheme="minorHAnsi" w:cs="Times New Roman"/>
          <w:szCs w:val="24"/>
        </w:rPr>
        <w:t>K</w:t>
      </w:r>
      <w:r w:rsidRPr="005C06C4" w:rsidDel="004F3A22">
        <w:rPr>
          <w:rFonts w:eastAsiaTheme="minorHAnsi" w:cs="Times New Roman"/>
          <w:szCs w:val="24"/>
          <w:vertAlign w:val="subscript"/>
        </w:rPr>
        <w:t>h</w:t>
      </w:r>
      <w:r w:rsidRPr="005C06C4" w:rsidDel="004F3A22">
        <w:rPr>
          <w:rFonts w:eastAsiaTheme="minorHAnsi" w:cs="Times New Roman"/>
          <w:szCs w:val="24"/>
        </w:rPr>
        <w:t xml:space="preserve"> - horizontal pile stiffness</w:t>
      </w:r>
    </w:p>
    <w:p w:rsidR="005C06C4" w:rsidRPr="005C06C4" w:rsidDel="004F3A22" w:rsidRDefault="005C06C4" w:rsidP="005C06C4">
      <w:pPr>
        <w:spacing w:after="160" w:line="259" w:lineRule="auto"/>
        <w:jc w:val="left"/>
        <w:rPr>
          <w:rFonts w:eastAsiaTheme="minorHAnsi" w:cs="Times New Roman"/>
          <w:szCs w:val="24"/>
        </w:rPr>
      </w:pPr>
      <w:r w:rsidRPr="005C06C4" w:rsidDel="004F3A22">
        <w:rPr>
          <w:rFonts w:eastAsiaTheme="minorHAnsi" w:cs="Times New Roman"/>
          <w:szCs w:val="24"/>
        </w:rPr>
        <w:t>K</w:t>
      </w:r>
      <w:r w:rsidRPr="005C06C4" w:rsidDel="004F3A22">
        <w:rPr>
          <w:rFonts w:eastAsiaTheme="minorHAnsi" w:cs="Times New Roman"/>
          <w:szCs w:val="24"/>
          <w:vertAlign w:val="subscript"/>
        </w:rPr>
        <w:t>hr</w:t>
      </w:r>
      <w:r w:rsidRPr="005C06C4" w:rsidDel="004F3A22">
        <w:rPr>
          <w:rFonts w:eastAsiaTheme="minorHAnsi" w:cs="Times New Roman"/>
          <w:szCs w:val="24"/>
        </w:rPr>
        <w:t xml:space="preserve"> or K</w:t>
      </w:r>
      <w:r w:rsidRPr="005C06C4" w:rsidDel="004F3A22">
        <w:rPr>
          <w:rFonts w:eastAsiaTheme="minorHAnsi" w:cs="Times New Roman"/>
          <w:szCs w:val="24"/>
          <w:vertAlign w:val="subscript"/>
        </w:rPr>
        <w:t>rh</w:t>
      </w:r>
      <w:r w:rsidRPr="005C06C4" w:rsidDel="004F3A22">
        <w:rPr>
          <w:rFonts w:eastAsiaTheme="minorHAnsi" w:cs="Times New Roman"/>
          <w:szCs w:val="24"/>
        </w:rPr>
        <w:t xml:space="preserve"> - coupling between horizontal and rotational pile stiffness</w:t>
      </w:r>
    </w:p>
    <w:p w:rsidR="005C06C4" w:rsidRPr="005C06C4" w:rsidDel="004F3A22" w:rsidRDefault="005C06C4" w:rsidP="005C06C4">
      <w:pPr>
        <w:spacing w:after="160" w:line="259" w:lineRule="auto"/>
        <w:jc w:val="left"/>
        <w:rPr>
          <w:rFonts w:eastAsiaTheme="minorHAnsi" w:cs="Times New Roman"/>
          <w:szCs w:val="24"/>
        </w:rPr>
      </w:pPr>
      <w:r w:rsidRPr="005C06C4" w:rsidDel="004F3A22">
        <w:rPr>
          <w:rFonts w:eastAsiaTheme="minorHAnsi" w:cs="Times New Roman"/>
          <w:szCs w:val="24"/>
        </w:rPr>
        <w:t>K</w:t>
      </w:r>
      <w:r w:rsidRPr="005C06C4" w:rsidDel="004F3A22">
        <w:rPr>
          <w:rFonts w:eastAsiaTheme="minorHAnsi" w:cs="Times New Roman"/>
          <w:szCs w:val="24"/>
          <w:vertAlign w:val="subscript"/>
        </w:rPr>
        <w:t>r</w:t>
      </w:r>
      <w:r w:rsidRPr="005C06C4" w:rsidDel="004F3A22">
        <w:rPr>
          <w:rFonts w:eastAsiaTheme="minorHAnsi" w:cs="Times New Roman"/>
          <w:szCs w:val="24"/>
        </w:rPr>
        <w:t xml:space="preserve"> - rotational pile stiffness</w:t>
      </w:r>
    </w:p>
    <w:p w:rsidR="005C06C4" w:rsidRPr="005C06C4" w:rsidDel="004F3A22" w:rsidRDefault="005C06C4" w:rsidP="005C06C4">
      <w:pPr>
        <w:spacing w:after="160" w:line="259" w:lineRule="auto"/>
        <w:jc w:val="left"/>
        <w:rPr>
          <w:rFonts w:eastAsiaTheme="minorHAnsi" w:cs="Times New Roman"/>
          <w:szCs w:val="24"/>
        </w:rPr>
      </w:pPr>
      <w:r w:rsidRPr="005C06C4" w:rsidDel="004F3A22">
        <w:rPr>
          <w:rFonts w:eastAsiaTheme="minorHAnsi" w:cs="Times New Roman"/>
          <w:szCs w:val="24"/>
        </w:rPr>
        <w:t>K</w:t>
      </w:r>
      <w:r w:rsidRPr="005C06C4" w:rsidDel="004F3A22">
        <w:rPr>
          <w:rFonts w:eastAsiaTheme="minorHAnsi" w:cs="Times New Roman"/>
          <w:szCs w:val="24"/>
          <w:vertAlign w:val="subscript"/>
        </w:rPr>
        <w:t>str</w:t>
      </w:r>
      <w:r w:rsidRPr="005C06C4" w:rsidDel="004F3A22">
        <w:rPr>
          <w:rFonts w:eastAsiaTheme="minorHAnsi" w:cs="Times New Roman"/>
          <w:szCs w:val="24"/>
        </w:rPr>
        <w:t xml:space="preserve"> – structural stiffness of the tower</w:t>
      </w:r>
    </w:p>
    <w:p w:rsidR="005C06C4" w:rsidRDefault="005C06C4" w:rsidP="005C06C4">
      <w:pPr>
        <w:jc w:val="left"/>
        <w:rPr>
          <w:rFonts w:eastAsiaTheme="minorHAnsi" w:cs="Times New Roman"/>
          <w:szCs w:val="24"/>
        </w:rPr>
      </w:pPr>
      <w:r w:rsidRPr="005C06C4">
        <w:rPr>
          <w:rFonts w:eastAsiaTheme="minorHAnsi" w:cs="Times New Roman"/>
          <w:szCs w:val="24"/>
        </w:rPr>
        <w:t>L - free length.</w:t>
      </w:r>
    </w:p>
    <w:p w:rsidR="000C2EA0" w:rsidRDefault="000C2EA0" w:rsidP="000C2EA0">
      <w:pPr>
        <w:jc w:val="left"/>
        <w:rPr>
          <w:rFonts w:eastAsiaTheme="minorHAnsi" w:cs="Times New Roman"/>
          <w:szCs w:val="24"/>
        </w:rPr>
      </w:pPr>
      <w:r w:rsidRPr="005C06C4">
        <w:rPr>
          <w:rFonts w:eastAsiaTheme="minorHAnsi" w:cs="Times New Roman"/>
          <w:szCs w:val="24"/>
        </w:rPr>
        <w:t>L</w:t>
      </w:r>
      <w:r>
        <w:rPr>
          <w:rFonts w:eastAsiaTheme="minorHAnsi" w:cs="Times New Roman"/>
          <w:szCs w:val="24"/>
          <w:vertAlign w:val="subscript"/>
        </w:rPr>
        <w:t>T</w:t>
      </w:r>
      <w:r w:rsidRPr="005C06C4">
        <w:rPr>
          <w:rFonts w:eastAsiaTheme="minorHAnsi" w:cs="Times New Roman"/>
          <w:szCs w:val="24"/>
        </w:rPr>
        <w:t xml:space="preserve"> - free length</w:t>
      </w:r>
      <w:r>
        <w:rPr>
          <w:rFonts w:eastAsiaTheme="minorHAnsi" w:cs="Times New Roman"/>
          <w:szCs w:val="24"/>
        </w:rPr>
        <w:t xml:space="preserve"> of structure (single pile or monopile)</w:t>
      </w:r>
      <w:r w:rsidRPr="005C06C4">
        <w:rPr>
          <w:rFonts w:eastAsiaTheme="minorHAnsi" w:cs="Times New Roman"/>
          <w:szCs w:val="24"/>
        </w:rPr>
        <w:t>.</w:t>
      </w:r>
    </w:p>
    <w:p w:rsidR="005C06C4" w:rsidRPr="005C06C4" w:rsidRDefault="005C06C4" w:rsidP="005C06C4">
      <w:pPr>
        <w:spacing w:after="160" w:line="259" w:lineRule="auto"/>
        <w:jc w:val="left"/>
        <w:rPr>
          <w:rFonts w:eastAsiaTheme="minorHAnsi" w:cs="Times New Roman"/>
          <w:szCs w:val="24"/>
        </w:rPr>
      </w:pPr>
      <w:r w:rsidRPr="005C06C4">
        <w:rPr>
          <w:rFonts w:eastAsiaTheme="minorHAnsi" w:cs="Times New Roman"/>
          <w:szCs w:val="24"/>
        </w:rPr>
        <w:t>L</w:t>
      </w:r>
      <w:r w:rsidR="00A65366">
        <w:rPr>
          <w:rFonts w:eastAsiaTheme="minorHAnsi" w:cs="Times New Roman"/>
          <w:szCs w:val="24"/>
          <w:vertAlign w:val="subscript"/>
        </w:rPr>
        <w:t>Te</w:t>
      </w:r>
      <w:r w:rsidRPr="005C06C4">
        <w:rPr>
          <w:rFonts w:eastAsiaTheme="minorHAnsi" w:cs="Times New Roman"/>
          <w:szCs w:val="24"/>
          <w:vertAlign w:val="subscript"/>
        </w:rPr>
        <w:t>q</w:t>
      </w:r>
      <w:r w:rsidRPr="005C06C4">
        <w:rPr>
          <w:rFonts w:eastAsiaTheme="minorHAnsi" w:cs="Times New Roman"/>
          <w:szCs w:val="24"/>
        </w:rPr>
        <w:t xml:space="preserve"> - equivalent length </w:t>
      </w:r>
    </w:p>
    <w:p w:rsidR="005C06C4" w:rsidRPr="005C06C4" w:rsidRDefault="005C06C4" w:rsidP="005C06C4">
      <w:pPr>
        <w:spacing w:after="160" w:line="259" w:lineRule="auto"/>
        <w:jc w:val="left"/>
        <w:rPr>
          <w:rFonts w:eastAsiaTheme="minorHAnsi" w:cs="Times New Roman"/>
          <w:szCs w:val="24"/>
        </w:rPr>
      </w:pPr>
      <w:r w:rsidRPr="005C06C4">
        <w:rPr>
          <w:rFonts w:eastAsiaTheme="minorHAnsi" w:cs="Times New Roman"/>
          <w:szCs w:val="24"/>
        </w:rPr>
        <w:t>m - lumped mass on top of the tower</w:t>
      </w:r>
    </w:p>
    <w:p w:rsidR="005C06C4" w:rsidRPr="005C06C4" w:rsidRDefault="005C06C4" w:rsidP="005C06C4">
      <w:pPr>
        <w:spacing w:after="160" w:line="259" w:lineRule="auto"/>
        <w:jc w:val="left"/>
        <w:rPr>
          <w:rFonts w:eastAsiaTheme="minorHAnsi" w:cs="Times New Roman"/>
          <w:szCs w:val="24"/>
        </w:rPr>
      </w:pPr>
      <w:r w:rsidRPr="005C06C4">
        <w:rPr>
          <w:rFonts w:eastAsiaTheme="minorHAnsi" w:cs="Times New Roman"/>
          <w:szCs w:val="24"/>
        </w:rPr>
        <w:lastRenderedPageBreak/>
        <w:t xml:space="preserve">M - moment </w:t>
      </w:r>
    </w:p>
    <w:p w:rsidR="005C06C4" w:rsidRPr="005C06C4" w:rsidDel="004F3A22" w:rsidRDefault="005C06C4" w:rsidP="005C06C4">
      <w:pPr>
        <w:spacing w:after="160" w:line="259" w:lineRule="auto"/>
        <w:jc w:val="left"/>
        <w:rPr>
          <w:rFonts w:eastAsiaTheme="minorHAnsi" w:cs="Times New Roman"/>
          <w:szCs w:val="24"/>
        </w:rPr>
      </w:pPr>
      <w:r w:rsidRPr="005C06C4" w:rsidDel="004F3A22">
        <w:rPr>
          <w:rFonts w:eastAsiaTheme="minorHAnsi" w:cs="Times New Roman"/>
          <w:i/>
          <w:szCs w:val="24"/>
        </w:rPr>
        <w:t>n</w:t>
      </w:r>
      <w:r w:rsidRPr="005C06C4" w:rsidDel="004F3A22">
        <w:rPr>
          <w:rFonts w:eastAsiaTheme="minorHAnsi" w:cs="Times New Roman"/>
          <w:szCs w:val="24"/>
        </w:rPr>
        <w:t xml:space="preserve"> - gradient of elastic modulus referent, a linear variation with depth</w:t>
      </w:r>
    </w:p>
    <w:p w:rsidR="005C06C4" w:rsidRPr="005C06C4" w:rsidDel="004F3A22" w:rsidRDefault="005C06C4" w:rsidP="005C06C4">
      <w:pPr>
        <w:spacing w:after="160" w:line="259" w:lineRule="auto"/>
        <w:jc w:val="left"/>
        <w:rPr>
          <w:rFonts w:eastAsiaTheme="minorHAnsi"/>
        </w:rPr>
      </w:pPr>
      <w:r w:rsidRPr="005C06C4" w:rsidDel="004F3A22">
        <w:rPr>
          <w:rFonts w:eastAsiaTheme="minorHAnsi"/>
        </w:rPr>
        <w:t xml:space="preserve">N – </w:t>
      </w:r>
      <w:r w:rsidR="008F3702" w:rsidDel="004F3A22">
        <w:rPr>
          <w:rFonts w:eastAsiaTheme="minorHAnsi"/>
        </w:rPr>
        <w:t>s</w:t>
      </w:r>
      <w:r w:rsidR="008F3702" w:rsidRPr="005C06C4" w:rsidDel="004F3A22">
        <w:rPr>
          <w:rFonts w:eastAsiaTheme="minorHAnsi"/>
        </w:rPr>
        <w:t xml:space="preserve">cale </w:t>
      </w:r>
      <w:r w:rsidRPr="005C06C4" w:rsidDel="004F3A22">
        <w:rPr>
          <w:rFonts w:eastAsiaTheme="minorHAnsi"/>
        </w:rPr>
        <w:t>factor of centrifuge modelling</w:t>
      </w:r>
    </w:p>
    <w:p w:rsidR="005C06C4" w:rsidRPr="005C06C4" w:rsidRDefault="00E60B56" w:rsidP="005C06C4">
      <w:pPr>
        <w:spacing w:after="160" w:line="259" w:lineRule="auto"/>
        <w:jc w:val="left"/>
        <w:rPr>
          <w:rFonts w:eastAsiaTheme="minorHAnsi"/>
        </w:rPr>
      </w:pPr>
      <m:oMath>
        <m:sSup>
          <m:sSupPr>
            <m:ctrlPr>
              <w:rPr>
                <w:rFonts w:ascii="Cambria Math" w:eastAsiaTheme="minorHAnsi" w:hAnsi="Cambria Math" w:cs="Times New Roman"/>
                <w:i/>
                <w:szCs w:val="24"/>
                <w:lang w:val="pt-BR"/>
              </w:rPr>
            </m:ctrlPr>
          </m:sSupPr>
          <m:e>
            <m:r>
              <w:rPr>
                <w:rFonts w:ascii="Cambria Math" w:eastAsiaTheme="minorHAnsi" w:hAnsi="Cambria Math" w:cs="Times New Roman"/>
                <w:szCs w:val="24"/>
                <w:lang w:val="pt-BR"/>
              </w:rPr>
              <m:t>p</m:t>
            </m:r>
          </m:e>
          <m:sup>
            <m:r>
              <w:rPr>
                <w:rFonts w:ascii="Cambria Math" w:eastAsiaTheme="minorHAnsi" w:hAnsi="Cambria Math" w:cs="Times New Roman"/>
                <w:szCs w:val="24"/>
              </w:rPr>
              <m:t>'</m:t>
            </m:r>
          </m:sup>
        </m:sSup>
      </m:oMath>
      <w:r w:rsidR="005C06C4" w:rsidRPr="005C06C4">
        <w:rPr>
          <w:rFonts w:eastAsiaTheme="minorHAnsi" w:cs="Times New Roman"/>
          <w:szCs w:val="24"/>
        </w:rPr>
        <w:t xml:space="preserve"> - mean principal effective stress</w:t>
      </w:r>
    </w:p>
    <w:p w:rsidR="005C06C4" w:rsidRPr="005C06C4" w:rsidRDefault="005C06C4" w:rsidP="005C06C4">
      <w:pPr>
        <w:spacing w:after="160" w:line="259" w:lineRule="auto"/>
        <w:jc w:val="left"/>
        <w:rPr>
          <w:rFonts w:eastAsiaTheme="minorHAnsi" w:cs="Times New Roman"/>
          <w:szCs w:val="24"/>
        </w:rPr>
      </w:pPr>
      <w:r w:rsidRPr="005C06C4">
        <w:rPr>
          <w:rFonts w:eastAsiaTheme="minorHAnsi" w:cs="Times New Roman"/>
          <w:szCs w:val="24"/>
        </w:rPr>
        <w:t>PL – monopile</w:t>
      </w:r>
    </w:p>
    <w:p w:rsidR="005C06C4" w:rsidRPr="005C06C4" w:rsidRDefault="005C06C4" w:rsidP="005C06C4">
      <w:pPr>
        <w:spacing w:after="160" w:line="259" w:lineRule="auto"/>
        <w:jc w:val="left"/>
        <w:rPr>
          <w:rFonts w:eastAsiaTheme="minorHAnsi"/>
        </w:rPr>
      </w:pPr>
      <w:r w:rsidRPr="005C06C4">
        <w:rPr>
          <w:rFonts w:eastAsiaTheme="minorHAnsi"/>
        </w:rPr>
        <w:t>PS – single pile</w:t>
      </w:r>
    </w:p>
    <w:p w:rsidR="005C06C4" w:rsidRPr="005C06C4" w:rsidRDefault="005C06C4" w:rsidP="005C06C4">
      <w:pPr>
        <w:jc w:val="left"/>
        <w:rPr>
          <w:rFonts w:cs="Times New Roman"/>
          <w:szCs w:val="24"/>
        </w:rPr>
      </w:pPr>
      <w:r w:rsidRPr="005C06C4">
        <w:rPr>
          <w:rFonts w:cs="Times New Roman"/>
          <w:szCs w:val="24"/>
        </w:rPr>
        <w:t>t – wall thickness of monopile</w:t>
      </w:r>
    </w:p>
    <w:p w:rsidR="005C06C4" w:rsidRPr="005C06C4" w:rsidRDefault="005C06C4" w:rsidP="005C06C4">
      <w:pPr>
        <w:spacing w:after="160" w:line="259" w:lineRule="auto"/>
        <w:jc w:val="left"/>
        <w:rPr>
          <w:rFonts w:eastAsiaTheme="minorHAnsi" w:cs="Times New Roman"/>
          <w:szCs w:val="24"/>
        </w:rPr>
      </w:pPr>
      <w:r w:rsidRPr="005C06C4">
        <w:rPr>
          <w:rFonts w:eastAsiaTheme="minorHAnsi" w:cs="Times New Roman"/>
          <w:szCs w:val="24"/>
        </w:rPr>
        <w:t xml:space="preserve">u -horizontal displacement </w:t>
      </w:r>
    </w:p>
    <w:p w:rsidR="005C06C4" w:rsidRPr="005C06C4" w:rsidDel="004F3A22" w:rsidRDefault="005C06C4" w:rsidP="005C06C4">
      <w:pPr>
        <w:spacing w:after="160" w:line="259" w:lineRule="auto"/>
        <w:jc w:val="left"/>
        <w:rPr>
          <w:rFonts w:eastAsiaTheme="minorHAnsi" w:cs="Times New Roman"/>
          <w:szCs w:val="24"/>
        </w:rPr>
      </w:pPr>
      <w:r w:rsidRPr="005C06C4" w:rsidDel="004F3A22">
        <w:rPr>
          <w:rFonts w:eastAsiaTheme="minorHAnsi" w:cs="Times New Roman"/>
          <w:szCs w:val="24"/>
        </w:rPr>
        <w:t>η</w:t>
      </w:r>
      <w:r w:rsidRPr="005C06C4" w:rsidDel="004F3A22">
        <w:rPr>
          <w:rFonts w:eastAsiaTheme="minorHAnsi" w:cs="Times New Roman"/>
          <w:szCs w:val="24"/>
          <w:vertAlign w:val="subscript"/>
        </w:rPr>
        <w:t>L</w:t>
      </w:r>
      <w:r w:rsidRPr="005C06C4" w:rsidDel="004F3A22">
        <w:rPr>
          <w:rFonts w:eastAsiaTheme="minorHAnsi" w:cs="Times New Roman"/>
          <w:szCs w:val="24"/>
        </w:rPr>
        <w:t>, η</w:t>
      </w:r>
      <w:r w:rsidRPr="005C06C4" w:rsidDel="004F3A22">
        <w:rPr>
          <w:rFonts w:eastAsiaTheme="minorHAnsi" w:cs="Times New Roman"/>
          <w:szCs w:val="24"/>
          <w:vertAlign w:val="subscript"/>
        </w:rPr>
        <w:t>LR</w:t>
      </w:r>
      <w:r w:rsidRPr="005C06C4" w:rsidDel="004F3A22">
        <w:rPr>
          <w:rFonts w:eastAsiaTheme="minorHAnsi" w:cs="Times New Roman"/>
          <w:szCs w:val="24"/>
        </w:rPr>
        <w:t xml:space="preserve"> and η</w:t>
      </w:r>
      <w:r w:rsidRPr="005C06C4" w:rsidDel="004F3A22">
        <w:rPr>
          <w:rFonts w:eastAsiaTheme="minorHAnsi" w:cs="Times New Roman"/>
          <w:szCs w:val="24"/>
          <w:vertAlign w:val="subscript"/>
        </w:rPr>
        <w:t>R</w:t>
      </w:r>
      <w:r w:rsidRPr="005C06C4" w:rsidDel="004F3A22">
        <w:rPr>
          <w:rFonts w:eastAsiaTheme="minorHAnsi" w:cs="Times New Roman"/>
          <w:szCs w:val="24"/>
        </w:rPr>
        <w:t xml:space="preserve"> - non-dimensional lateral, cross-coupling and rotational stiffness values, respectively.</w:t>
      </w:r>
    </w:p>
    <w:p w:rsidR="005C06C4" w:rsidRPr="005C06C4" w:rsidDel="004F3A22" w:rsidRDefault="005C06C4" w:rsidP="005C06C4">
      <w:pPr>
        <w:spacing w:after="160" w:line="259" w:lineRule="auto"/>
        <w:jc w:val="left"/>
        <w:rPr>
          <w:rFonts w:eastAsiaTheme="minorHAnsi" w:cs="Times New Roman"/>
          <w:szCs w:val="24"/>
        </w:rPr>
      </w:pPr>
      <w:r w:rsidRPr="005C06C4" w:rsidDel="004F3A22">
        <w:rPr>
          <w:rFonts w:ascii="Symbol" w:eastAsiaTheme="minorHAnsi" w:hAnsi="Symbol"/>
          <w:lang w:val="pt-BR"/>
        </w:rPr>
        <w:t></w:t>
      </w:r>
      <w:r w:rsidRPr="005C06C4" w:rsidDel="004F3A22">
        <w:rPr>
          <w:rFonts w:eastAsiaTheme="minorHAnsi" w:cs="Times New Roman"/>
          <w:szCs w:val="24"/>
        </w:rPr>
        <w:t xml:space="preserve"> - parameter regarding SSI in the theoretical natural frequency</w:t>
      </w:r>
    </w:p>
    <w:p w:rsidR="005C06C4" w:rsidRPr="005C06C4" w:rsidRDefault="005C06C4" w:rsidP="005C06C4">
      <w:pPr>
        <w:spacing w:after="160" w:line="259" w:lineRule="auto"/>
        <w:jc w:val="left"/>
        <w:rPr>
          <w:rFonts w:eastAsiaTheme="minorHAnsi" w:cs="Times New Roman"/>
          <w:szCs w:val="24"/>
        </w:rPr>
      </w:pPr>
      <w:r w:rsidRPr="005C06C4">
        <w:rPr>
          <w:rFonts w:ascii="Symbol" w:eastAsiaTheme="minorHAnsi" w:hAnsi="Symbol" w:cs="Times New Roman"/>
          <w:szCs w:val="24"/>
        </w:rPr>
        <w:t></w:t>
      </w:r>
      <w:r w:rsidRPr="005C06C4">
        <w:rPr>
          <w:rFonts w:eastAsiaTheme="minorHAnsi" w:cs="Times New Roman"/>
          <w:szCs w:val="24"/>
        </w:rPr>
        <w:t xml:space="preserve"> - shear strain</w:t>
      </w:r>
    </w:p>
    <w:p w:rsidR="005C06C4" w:rsidRPr="005C06C4" w:rsidRDefault="005C06C4" w:rsidP="005C06C4">
      <w:pPr>
        <w:spacing w:after="160" w:line="259" w:lineRule="auto"/>
        <w:jc w:val="left"/>
        <w:rPr>
          <w:rFonts w:eastAsiaTheme="minorHAnsi"/>
        </w:rPr>
      </w:pPr>
      <w:r w:rsidRPr="005C06C4">
        <w:rPr>
          <w:rFonts w:ascii="Symbol" w:eastAsiaTheme="minorHAnsi" w:hAnsi="Symbol"/>
        </w:rPr>
        <w:t></w:t>
      </w:r>
      <w:r w:rsidRPr="005C06C4">
        <w:rPr>
          <w:rFonts w:eastAsiaTheme="minorHAnsi"/>
          <w:vertAlign w:val="subscript"/>
        </w:rPr>
        <w:t>d</w:t>
      </w:r>
      <w:r w:rsidRPr="005C06C4">
        <w:rPr>
          <w:rFonts w:eastAsiaTheme="minorHAnsi"/>
        </w:rPr>
        <w:t xml:space="preserve">  - </w:t>
      </w:r>
      <w:r w:rsidR="0069320F">
        <w:rPr>
          <w:rFonts w:eastAsiaTheme="minorHAnsi"/>
        </w:rPr>
        <w:t xml:space="preserve">dry soil </w:t>
      </w:r>
      <w:r w:rsidR="00EB0F09">
        <w:rPr>
          <w:rFonts w:eastAsiaTheme="minorHAnsi"/>
        </w:rPr>
        <w:t>unit weight</w:t>
      </w:r>
    </w:p>
    <w:p w:rsidR="005C06C4" w:rsidRDefault="005C06C4" w:rsidP="005C06C4">
      <w:pPr>
        <w:spacing w:after="160" w:line="259" w:lineRule="auto"/>
        <w:jc w:val="left"/>
        <w:rPr>
          <w:rFonts w:eastAsiaTheme="minorHAnsi" w:cs="Times New Roman"/>
          <w:noProof/>
          <w:szCs w:val="24"/>
        </w:rPr>
      </w:pPr>
      <w:r w:rsidRPr="005C06C4">
        <w:rPr>
          <w:rFonts w:ascii="Symbol" w:eastAsiaTheme="minorHAnsi" w:hAnsi="Symbol" w:cs="Times New Roman"/>
          <w:szCs w:val="24"/>
          <w:lang w:val="pt-BR"/>
        </w:rPr>
        <w:t></w:t>
      </w:r>
      <w:r w:rsidRPr="005C06C4">
        <w:rPr>
          <w:rFonts w:eastAsiaTheme="minorHAnsi" w:cs="Times New Roman"/>
          <w:szCs w:val="24"/>
        </w:rPr>
        <w:t xml:space="preserve"> - </w:t>
      </w:r>
      <w:r w:rsidRPr="00A65366">
        <w:rPr>
          <w:rFonts w:eastAsiaTheme="minorHAnsi" w:cs="Times New Roman"/>
          <w:noProof/>
          <w:szCs w:val="24"/>
        </w:rPr>
        <w:t>rotation</w:t>
      </w:r>
      <w:r w:rsidR="0069320F" w:rsidRPr="00A65366">
        <w:rPr>
          <w:rFonts w:eastAsiaTheme="minorHAnsi" w:cs="Times New Roman"/>
          <w:noProof/>
          <w:szCs w:val="24"/>
        </w:rPr>
        <w:t xml:space="preserve"> angle</w:t>
      </w:r>
    </w:p>
    <w:p w:rsidR="004F3A22" w:rsidRPr="0021592D" w:rsidRDefault="004F3A22" w:rsidP="005C06C4">
      <w:pPr>
        <w:spacing w:after="160" w:line="259" w:lineRule="auto"/>
        <w:jc w:val="left"/>
        <w:rPr>
          <w:rFonts w:eastAsiaTheme="minorHAnsi" w:cs="Times New Roman"/>
          <w:szCs w:val="24"/>
        </w:rPr>
      </w:pPr>
    </w:p>
    <w:p w:rsidR="00BF2527" w:rsidRPr="0021592D" w:rsidRDefault="00BF2527" w:rsidP="005C06C4">
      <w:pPr>
        <w:spacing w:after="160" w:line="259" w:lineRule="auto"/>
        <w:jc w:val="left"/>
        <w:rPr>
          <w:b/>
        </w:rPr>
      </w:pPr>
      <w:r w:rsidRPr="0021592D">
        <w:rPr>
          <w:rFonts w:eastAsiaTheme="minorHAnsi" w:cs="Times New Roman"/>
          <w:b/>
          <w:szCs w:val="24"/>
        </w:rPr>
        <w:t>A</w:t>
      </w:r>
      <w:r w:rsidRPr="0021592D">
        <w:rPr>
          <w:b/>
        </w:rPr>
        <w:t>bbreviations</w:t>
      </w:r>
    </w:p>
    <w:p w:rsidR="00BF2527" w:rsidRPr="005C06C4" w:rsidRDefault="00BF2527" w:rsidP="00BF2527">
      <w:pPr>
        <w:spacing w:after="160"/>
        <w:jc w:val="left"/>
        <w:rPr>
          <w:rFonts w:cs="Times New Roman"/>
          <w:szCs w:val="24"/>
        </w:rPr>
      </w:pPr>
      <w:r w:rsidRPr="005C06C4">
        <w:rPr>
          <w:rFonts w:cs="Times New Roman"/>
          <w:szCs w:val="24"/>
        </w:rPr>
        <w:t>FFT</w:t>
      </w:r>
      <w:r w:rsidRPr="005C06C4">
        <w:rPr>
          <w:rFonts w:cs="Times New Roman"/>
          <w:szCs w:val="24"/>
          <w:lang w:eastAsia="zh-CN"/>
        </w:rPr>
        <w:t xml:space="preserve"> - fa</w:t>
      </w:r>
      <w:r w:rsidRPr="005C06C4">
        <w:rPr>
          <w:rFonts w:cs="Times New Roman"/>
          <w:szCs w:val="24"/>
        </w:rPr>
        <w:t>st Fourier transform</w:t>
      </w:r>
    </w:p>
    <w:p w:rsidR="00BF2527" w:rsidRPr="005C06C4" w:rsidRDefault="00BF2527" w:rsidP="00BF2527">
      <w:pPr>
        <w:jc w:val="left"/>
        <w:rPr>
          <w:rFonts w:cs="Times New Roman"/>
          <w:szCs w:val="24"/>
        </w:rPr>
      </w:pPr>
      <w:r w:rsidRPr="005C06C4">
        <w:rPr>
          <w:rFonts w:eastAsiaTheme="minorHAnsi" w:cs="Times New Roman"/>
          <w:szCs w:val="24"/>
        </w:rPr>
        <w:t>MEMS - micro-electrical-mechanical system</w:t>
      </w:r>
    </w:p>
    <w:p w:rsidR="00BF2527" w:rsidRPr="005C06C4" w:rsidRDefault="00BF2527" w:rsidP="00BF2527">
      <w:pPr>
        <w:spacing w:after="160" w:line="259" w:lineRule="auto"/>
        <w:jc w:val="left"/>
        <w:rPr>
          <w:rFonts w:eastAsiaTheme="minorHAnsi"/>
          <w:lang w:eastAsia="en-GB"/>
        </w:rPr>
      </w:pPr>
      <w:r w:rsidRPr="005C06C4">
        <w:rPr>
          <w:rFonts w:eastAsiaTheme="minorHAnsi"/>
          <w:lang w:eastAsia="en-GB"/>
        </w:rPr>
        <w:t xml:space="preserve">OWT - </w:t>
      </w:r>
      <w:r w:rsidRPr="005C06C4">
        <w:rPr>
          <w:rFonts w:eastAsiaTheme="minorHAnsi"/>
        </w:rPr>
        <w:t xml:space="preserve"> </w:t>
      </w:r>
      <w:r>
        <w:rPr>
          <w:rFonts w:eastAsiaTheme="minorHAnsi"/>
          <w:lang w:eastAsia="en-GB"/>
        </w:rPr>
        <w:t>o</w:t>
      </w:r>
      <w:r w:rsidRPr="005C06C4">
        <w:rPr>
          <w:rFonts w:eastAsiaTheme="minorHAnsi"/>
          <w:lang w:eastAsia="en-GB"/>
        </w:rPr>
        <w:t>ffshore wind turbine</w:t>
      </w:r>
    </w:p>
    <w:p w:rsidR="00BF2527" w:rsidRPr="005C06C4" w:rsidRDefault="00BF2527" w:rsidP="00BF2527">
      <w:pPr>
        <w:spacing w:after="160" w:line="259" w:lineRule="auto"/>
        <w:jc w:val="left"/>
        <w:rPr>
          <w:rFonts w:eastAsiaTheme="minorHAnsi"/>
        </w:rPr>
      </w:pPr>
      <w:r w:rsidRPr="005C06C4">
        <w:rPr>
          <w:rFonts w:eastAsiaTheme="minorHAnsi"/>
        </w:rPr>
        <w:t>SSI – soil-structure intera</w:t>
      </w:r>
      <w:r>
        <w:rPr>
          <w:rFonts w:eastAsiaTheme="minorHAnsi"/>
        </w:rPr>
        <w:t>c</w:t>
      </w:r>
      <w:r w:rsidRPr="005C06C4">
        <w:rPr>
          <w:rFonts w:eastAsiaTheme="minorHAnsi"/>
        </w:rPr>
        <w:t>tion</w:t>
      </w:r>
    </w:p>
    <w:p w:rsidR="00BF2527" w:rsidRPr="00BF2527" w:rsidRDefault="00BF2527" w:rsidP="005C06C4">
      <w:pPr>
        <w:spacing w:after="160" w:line="259" w:lineRule="auto"/>
        <w:jc w:val="left"/>
        <w:rPr>
          <w:rFonts w:eastAsiaTheme="minorHAnsi" w:cs="Times New Roman"/>
          <w:szCs w:val="24"/>
        </w:rPr>
      </w:pPr>
    </w:p>
    <w:p w:rsidR="00335F48" w:rsidRDefault="00335F48" w:rsidP="002F5084">
      <w:pPr>
        <w:spacing w:after="160"/>
        <w:jc w:val="left"/>
        <w:rPr>
          <w:rFonts w:cs="Times New Roman"/>
          <w:szCs w:val="24"/>
        </w:rPr>
      </w:pPr>
      <w:r w:rsidRPr="00640D3A">
        <w:rPr>
          <w:rFonts w:cs="Times New Roman"/>
          <w:szCs w:val="24"/>
        </w:rPr>
        <w:br w:type="page"/>
      </w:r>
    </w:p>
    <w:p w:rsidR="00C4196E" w:rsidRPr="00641F30" w:rsidRDefault="00D91BDF" w:rsidP="002F5084">
      <w:pPr>
        <w:jc w:val="left"/>
        <w:rPr>
          <w:rFonts w:cs="Times New Roman"/>
          <w:b/>
          <w:sz w:val="28"/>
          <w:szCs w:val="28"/>
        </w:rPr>
      </w:pPr>
      <w:r w:rsidRPr="00641F30">
        <w:rPr>
          <w:rFonts w:cs="Times New Roman"/>
          <w:b/>
          <w:sz w:val="28"/>
          <w:szCs w:val="28"/>
        </w:rPr>
        <w:lastRenderedPageBreak/>
        <w:t>Abstract</w:t>
      </w:r>
    </w:p>
    <w:p w:rsidR="00C4196E" w:rsidRDefault="00D754C9" w:rsidP="002F5084">
      <w:pPr>
        <w:jc w:val="left"/>
        <w:rPr>
          <w:rFonts w:cs="Times New Roman"/>
          <w:szCs w:val="24"/>
        </w:rPr>
      </w:pPr>
      <w:r>
        <w:rPr>
          <w:rFonts w:cs="Times New Roman"/>
          <w:szCs w:val="24"/>
        </w:rPr>
        <w:t>M</w:t>
      </w:r>
      <w:r w:rsidR="00564740" w:rsidRPr="00640D3A">
        <w:rPr>
          <w:rFonts w:cs="Times New Roman"/>
          <w:szCs w:val="24"/>
        </w:rPr>
        <w:t>onopile</w:t>
      </w:r>
      <w:r>
        <w:rPr>
          <w:rFonts w:cs="Times New Roman"/>
          <w:szCs w:val="24"/>
        </w:rPr>
        <w:t>s are</w:t>
      </w:r>
      <w:r w:rsidR="00564740" w:rsidRPr="00640D3A">
        <w:rPr>
          <w:rFonts w:cs="Times New Roman"/>
          <w:szCs w:val="24"/>
        </w:rPr>
        <w:t xml:space="preserve"> one of the most </w:t>
      </w:r>
      <w:r w:rsidR="009800A0">
        <w:rPr>
          <w:rFonts w:cs="Times New Roman"/>
          <w:szCs w:val="24"/>
        </w:rPr>
        <w:t>commonly used</w:t>
      </w:r>
      <w:r w:rsidR="00564740" w:rsidRPr="00640D3A">
        <w:rPr>
          <w:rFonts w:cs="Times New Roman"/>
          <w:szCs w:val="24"/>
        </w:rPr>
        <w:t xml:space="preserve"> offshore foundation</w:t>
      </w:r>
      <w:r w:rsidR="00564740" w:rsidRPr="006C1DD0">
        <w:rPr>
          <w:rFonts w:cs="Times New Roman"/>
          <w:szCs w:val="24"/>
        </w:rPr>
        <w:t xml:space="preserve"> for wind turbine</w:t>
      </w:r>
      <w:r w:rsidR="00453FD1" w:rsidRPr="00685D4B">
        <w:rPr>
          <w:rFonts w:cs="Times New Roman"/>
          <w:szCs w:val="24"/>
        </w:rPr>
        <w:t>s</w:t>
      </w:r>
      <w:r w:rsidR="00564740" w:rsidRPr="00685D4B">
        <w:rPr>
          <w:rFonts w:cs="Times New Roman"/>
          <w:szCs w:val="24"/>
        </w:rPr>
        <w:t>. The</w:t>
      </w:r>
      <w:r w:rsidR="00745A00">
        <w:rPr>
          <w:rFonts w:cs="Times New Roman"/>
          <w:szCs w:val="24"/>
        </w:rPr>
        <w:t>ir</w:t>
      </w:r>
      <w:r w:rsidR="00564740" w:rsidRPr="00685D4B">
        <w:rPr>
          <w:rFonts w:cs="Times New Roman"/>
          <w:szCs w:val="24"/>
        </w:rPr>
        <w:t xml:space="preserve"> static capacity, p-y curve and cyclic loading </w:t>
      </w:r>
      <w:r w:rsidR="00996697">
        <w:rPr>
          <w:rFonts w:cs="Times New Roman"/>
          <w:szCs w:val="24"/>
        </w:rPr>
        <w:t xml:space="preserve">behaviour </w:t>
      </w:r>
      <w:r w:rsidR="00564740" w:rsidRPr="00685D4B">
        <w:rPr>
          <w:rFonts w:cs="Times New Roman"/>
          <w:szCs w:val="24"/>
        </w:rPr>
        <w:t xml:space="preserve">have been studied </w:t>
      </w:r>
      <w:r w:rsidR="00453FD1" w:rsidRPr="00685D4B">
        <w:rPr>
          <w:rFonts w:cs="Times New Roman"/>
          <w:szCs w:val="24"/>
        </w:rPr>
        <w:t xml:space="preserve">using </w:t>
      </w:r>
      <w:r w:rsidR="009800A0">
        <w:rPr>
          <w:rFonts w:cs="Times New Roman"/>
          <w:szCs w:val="24"/>
        </w:rPr>
        <w:t xml:space="preserve">1g tests and </w:t>
      </w:r>
      <w:r w:rsidR="00564740" w:rsidRPr="00685D4B">
        <w:rPr>
          <w:rFonts w:cs="Times New Roman"/>
          <w:szCs w:val="24"/>
        </w:rPr>
        <w:t>centrifuge test</w:t>
      </w:r>
      <w:r w:rsidR="00453FD1" w:rsidRPr="00685D4B">
        <w:rPr>
          <w:rFonts w:cs="Times New Roman"/>
          <w:szCs w:val="24"/>
        </w:rPr>
        <w:t>s</w:t>
      </w:r>
      <w:r w:rsidR="00564740" w:rsidRPr="00685D4B">
        <w:rPr>
          <w:rFonts w:cs="Times New Roman"/>
          <w:szCs w:val="24"/>
        </w:rPr>
        <w:t xml:space="preserve">, but </w:t>
      </w:r>
      <w:r w:rsidR="00240091" w:rsidRPr="00685D4B">
        <w:rPr>
          <w:rFonts w:cs="Times New Roman"/>
          <w:szCs w:val="24"/>
        </w:rPr>
        <w:t xml:space="preserve">there is little </w:t>
      </w:r>
      <w:r w:rsidR="009800A0">
        <w:rPr>
          <w:rFonts w:cs="Times New Roman"/>
          <w:szCs w:val="24"/>
        </w:rPr>
        <w:t xml:space="preserve">experimental </w:t>
      </w:r>
      <w:r w:rsidR="00240091" w:rsidRPr="00685D4B">
        <w:rPr>
          <w:rFonts w:cs="Times New Roman"/>
          <w:szCs w:val="24"/>
        </w:rPr>
        <w:t xml:space="preserve">data </w:t>
      </w:r>
      <w:r w:rsidR="00453FD1" w:rsidRPr="00685D4B">
        <w:rPr>
          <w:rFonts w:cs="Times New Roman"/>
          <w:szCs w:val="24"/>
        </w:rPr>
        <w:t xml:space="preserve">regarding </w:t>
      </w:r>
      <w:r w:rsidR="00564740" w:rsidRPr="00685D4B">
        <w:rPr>
          <w:rFonts w:cs="Times New Roman"/>
          <w:szCs w:val="24"/>
        </w:rPr>
        <w:t>the</w:t>
      </w:r>
      <w:r w:rsidR="00996697">
        <w:rPr>
          <w:rFonts w:cs="Times New Roman"/>
          <w:szCs w:val="24"/>
        </w:rPr>
        <w:t>ir</w:t>
      </w:r>
      <w:r w:rsidR="00564740" w:rsidRPr="00685D4B">
        <w:rPr>
          <w:rFonts w:cs="Times New Roman"/>
          <w:szCs w:val="24"/>
        </w:rPr>
        <w:t xml:space="preserve"> natural frequency</w:t>
      </w:r>
      <w:r w:rsidR="009800A0">
        <w:rPr>
          <w:rFonts w:cs="Times New Roman"/>
          <w:szCs w:val="24"/>
        </w:rPr>
        <w:t>, especially using centrifuge testing</w:t>
      </w:r>
      <w:r w:rsidR="00564740" w:rsidRPr="00685D4B">
        <w:rPr>
          <w:rFonts w:cs="Times New Roman"/>
          <w:szCs w:val="24"/>
        </w:rPr>
        <w:t xml:space="preserve">. </w:t>
      </w:r>
      <w:r w:rsidR="00EB0F09">
        <w:rPr>
          <w:rFonts w:cs="Times New Roman"/>
          <w:szCs w:val="24"/>
        </w:rPr>
        <w:t>The design of offshore wind turbine foundations is largely governed by natural frequency a</w:t>
      </w:r>
      <w:r w:rsidR="009800A0">
        <w:rPr>
          <w:rFonts w:cs="Times New Roman"/>
          <w:szCs w:val="24"/>
        </w:rPr>
        <w:t>s</w:t>
      </w:r>
      <w:r w:rsidR="00453FD1" w:rsidRPr="00685D4B">
        <w:rPr>
          <w:rFonts w:cs="Times New Roman"/>
          <w:szCs w:val="24"/>
        </w:rPr>
        <w:t xml:space="preserve"> </w:t>
      </w:r>
      <w:r w:rsidR="00564740" w:rsidRPr="00685D4B">
        <w:rPr>
          <w:rFonts w:cs="Times New Roman"/>
          <w:szCs w:val="24"/>
        </w:rPr>
        <w:t xml:space="preserve">resonance </w:t>
      </w:r>
      <w:r w:rsidR="00EB0F09">
        <w:rPr>
          <w:rFonts w:cs="Times New Roman"/>
          <w:szCs w:val="24"/>
        </w:rPr>
        <w:t xml:space="preserve">due to cyclic loading </w:t>
      </w:r>
      <w:r w:rsidR="00564740" w:rsidRPr="00685D4B">
        <w:rPr>
          <w:rFonts w:cs="Times New Roman"/>
          <w:szCs w:val="24"/>
        </w:rPr>
        <w:t>can cause damage</w:t>
      </w:r>
      <w:r w:rsidR="00453FD1" w:rsidRPr="00685D4B">
        <w:rPr>
          <w:rFonts w:cs="Times New Roman"/>
          <w:szCs w:val="24"/>
        </w:rPr>
        <w:t xml:space="preserve"> and </w:t>
      </w:r>
      <w:r w:rsidR="00564740" w:rsidRPr="00685D4B">
        <w:rPr>
          <w:rFonts w:cs="Times New Roman"/>
          <w:szCs w:val="24"/>
        </w:rPr>
        <w:t>even failure</w:t>
      </w:r>
      <w:r w:rsidR="00EB0F09">
        <w:rPr>
          <w:rFonts w:cs="Times New Roman"/>
          <w:szCs w:val="24"/>
        </w:rPr>
        <w:t>.</w:t>
      </w:r>
      <w:r w:rsidR="00564740" w:rsidRPr="00685D4B">
        <w:rPr>
          <w:rFonts w:cs="Times New Roman"/>
          <w:szCs w:val="24"/>
        </w:rPr>
        <w:t xml:space="preserve"> </w:t>
      </w:r>
      <w:r w:rsidR="00EB0F09">
        <w:rPr>
          <w:rFonts w:cs="Times New Roman"/>
          <w:szCs w:val="24"/>
        </w:rPr>
        <w:t>U</w:t>
      </w:r>
      <w:r w:rsidR="00EB0F09" w:rsidRPr="00685D4B">
        <w:rPr>
          <w:rFonts w:cs="Times New Roman"/>
          <w:szCs w:val="24"/>
        </w:rPr>
        <w:t xml:space="preserve">nderstanding </w:t>
      </w:r>
      <w:r w:rsidR="00694413" w:rsidRPr="00685D4B">
        <w:rPr>
          <w:rFonts w:cs="Times New Roman"/>
          <w:szCs w:val="24"/>
        </w:rPr>
        <w:t xml:space="preserve">the dynamic response of the monopile under free vibration is </w:t>
      </w:r>
      <w:r w:rsidR="00EB0F09">
        <w:rPr>
          <w:rFonts w:cs="Times New Roman"/>
          <w:szCs w:val="24"/>
        </w:rPr>
        <w:t>thus critical to design</w:t>
      </w:r>
      <w:r w:rsidR="00694413" w:rsidRPr="00685D4B">
        <w:rPr>
          <w:rFonts w:cs="Times New Roman"/>
          <w:szCs w:val="24"/>
        </w:rPr>
        <w:t>. T</w:t>
      </w:r>
      <w:r w:rsidR="00564740" w:rsidRPr="00685D4B">
        <w:rPr>
          <w:rFonts w:cs="Times New Roman"/>
          <w:szCs w:val="24"/>
        </w:rPr>
        <w:t xml:space="preserve">his paper </w:t>
      </w:r>
      <w:r w:rsidR="00453FD1" w:rsidRPr="00D96D05">
        <w:rPr>
          <w:rFonts w:cs="Times New Roman"/>
          <w:szCs w:val="24"/>
        </w:rPr>
        <w:t xml:space="preserve">presents </w:t>
      </w:r>
      <w:r w:rsidR="00204C9D" w:rsidRPr="004738DA">
        <w:rPr>
          <w:rFonts w:cs="Times New Roman"/>
          <w:szCs w:val="24"/>
        </w:rPr>
        <w:t>the</w:t>
      </w:r>
      <w:r w:rsidR="00564740" w:rsidRPr="004738DA">
        <w:rPr>
          <w:rFonts w:cs="Times New Roman"/>
          <w:szCs w:val="24"/>
        </w:rPr>
        <w:t xml:space="preserve"> result</w:t>
      </w:r>
      <w:r w:rsidR="00E24C99" w:rsidRPr="004738DA">
        <w:rPr>
          <w:rFonts w:cs="Times New Roman"/>
          <w:szCs w:val="24"/>
        </w:rPr>
        <w:t>s</w:t>
      </w:r>
      <w:r w:rsidR="00564740" w:rsidRPr="00B96EB4">
        <w:rPr>
          <w:rFonts w:cs="Times New Roman"/>
          <w:szCs w:val="24"/>
        </w:rPr>
        <w:t xml:space="preserve"> of </w:t>
      </w:r>
      <w:r>
        <w:rPr>
          <w:rFonts w:cs="Times New Roman"/>
          <w:szCs w:val="24"/>
        </w:rPr>
        <w:t xml:space="preserve">novel </w:t>
      </w:r>
      <w:r w:rsidR="00564740" w:rsidRPr="00B96EB4">
        <w:rPr>
          <w:rFonts w:cs="Times New Roman"/>
          <w:szCs w:val="24"/>
        </w:rPr>
        <w:t>monopile</w:t>
      </w:r>
      <w:r w:rsidR="00996697">
        <w:rPr>
          <w:rFonts w:cs="Times New Roman"/>
          <w:szCs w:val="24"/>
        </w:rPr>
        <w:t xml:space="preserve"> (large diameter)</w:t>
      </w:r>
      <w:r w:rsidR="00564740" w:rsidRPr="00B96EB4">
        <w:rPr>
          <w:rFonts w:cs="Times New Roman"/>
          <w:szCs w:val="24"/>
        </w:rPr>
        <w:t xml:space="preserve"> and single pile </w:t>
      </w:r>
      <w:r w:rsidR="00996697">
        <w:rPr>
          <w:rFonts w:cs="Times New Roman"/>
          <w:szCs w:val="24"/>
        </w:rPr>
        <w:t xml:space="preserve">(small diameter) </w:t>
      </w:r>
      <w:r w:rsidR="00564740" w:rsidRPr="00B96EB4">
        <w:rPr>
          <w:rFonts w:cs="Times New Roman"/>
          <w:szCs w:val="24"/>
        </w:rPr>
        <w:t>test</w:t>
      </w:r>
      <w:r w:rsidR="00A27AED" w:rsidRPr="00B96EB4">
        <w:rPr>
          <w:rFonts w:cs="Times New Roman"/>
          <w:szCs w:val="24"/>
        </w:rPr>
        <w:t>s</w:t>
      </w:r>
      <w:r w:rsidR="00564740" w:rsidRPr="0000583E">
        <w:rPr>
          <w:rFonts w:cs="Times New Roman"/>
          <w:szCs w:val="24"/>
        </w:rPr>
        <w:t xml:space="preserve"> in </w:t>
      </w:r>
      <w:r w:rsidR="00A27AED" w:rsidRPr="00D34A07">
        <w:rPr>
          <w:rFonts w:cs="Times New Roman"/>
          <w:szCs w:val="24"/>
        </w:rPr>
        <w:t xml:space="preserve">a </w:t>
      </w:r>
      <w:r w:rsidR="00564740" w:rsidRPr="00D34A07">
        <w:rPr>
          <w:rFonts w:cs="Times New Roman"/>
          <w:szCs w:val="24"/>
        </w:rPr>
        <w:t>centrifuge</w:t>
      </w:r>
      <w:r w:rsidR="00694413" w:rsidRPr="0096022F">
        <w:rPr>
          <w:rFonts w:cs="Times New Roman"/>
          <w:szCs w:val="24"/>
        </w:rPr>
        <w:t xml:space="preserve"> to </w:t>
      </w:r>
      <w:r w:rsidR="00EB0F09">
        <w:rPr>
          <w:rFonts w:cs="Times New Roman"/>
          <w:szCs w:val="24"/>
        </w:rPr>
        <w:t xml:space="preserve">for the first time </w:t>
      </w:r>
      <w:r>
        <w:rPr>
          <w:rFonts w:cs="Times New Roman"/>
          <w:szCs w:val="24"/>
        </w:rPr>
        <w:t xml:space="preserve">directly </w:t>
      </w:r>
      <w:r w:rsidR="00996697">
        <w:rPr>
          <w:rFonts w:cs="Times New Roman"/>
          <w:szCs w:val="24"/>
        </w:rPr>
        <w:t>determine</w:t>
      </w:r>
      <w:r w:rsidR="00996697" w:rsidRPr="0096022F">
        <w:rPr>
          <w:rFonts w:cs="Times New Roman"/>
          <w:szCs w:val="24"/>
        </w:rPr>
        <w:t xml:space="preserve"> </w:t>
      </w:r>
      <w:r w:rsidR="00694413" w:rsidRPr="0096022F">
        <w:rPr>
          <w:rFonts w:cs="Times New Roman"/>
          <w:szCs w:val="24"/>
        </w:rPr>
        <w:t>the natural frequency</w:t>
      </w:r>
      <w:r w:rsidR="00185474" w:rsidRPr="00347C09">
        <w:rPr>
          <w:rFonts w:cs="Times New Roman"/>
          <w:szCs w:val="24"/>
        </w:rPr>
        <w:t xml:space="preserve"> (f</w:t>
      </w:r>
      <w:r w:rsidR="00185474" w:rsidRPr="00D73E2D">
        <w:rPr>
          <w:rFonts w:cs="Times New Roman"/>
          <w:szCs w:val="24"/>
          <w:vertAlign w:val="subscript"/>
        </w:rPr>
        <w:t>n</w:t>
      </w:r>
      <w:r w:rsidR="00185474" w:rsidRPr="00B6520C">
        <w:rPr>
          <w:rFonts w:cs="Times New Roman"/>
          <w:szCs w:val="24"/>
        </w:rPr>
        <w:t>)</w:t>
      </w:r>
      <w:r>
        <w:rPr>
          <w:rFonts w:cs="Times New Roman"/>
          <w:szCs w:val="24"/>
        </w:rPr>
        <w:t xml:space="preserve"> of the pile-soil system</w:t>
      </w:r>
      <w:r w:rsidR="00564740" w:rsidRPr="00565ACB">
        <w:rPr>
          <w:rFonts w:cs="Times New Roman"/>
          <w:szCs w:val="24"/>
        </w:rPr>
        <w:t xml:space="preserve">. </w:t>
      </w:r>
      <w:r w:rsidR="00A27AED" w:rsidRPr="00F65ED4">
        <w:rPr>
          <w:rFonts w:cs="Times New Roman"/>
          <w:szCs w:val="24"/>
        </w:rPr>
        <w:t>An</w:t>
      </w:r>
      <w:r w:rsidR="00185474" w:rsidRPr="00F65ED4">
        <w:rPr>
          <w:rFonts w:cs="Times New Roman"/>
          <w:szCs w:val="24"/>
        </w:rPr>
        <w:t xml:space="preserve"> experimental methodology </w:t>
      </w:r>
      <w:r w:rsidR="00A27AED" w:rsidRPr="00E2679A">
        <w:rPr>
          <w:rFonts w:cs="Times New Roman"/>
          <w:szCs w:val="24"/>
        </w:rPr>
        <w:t xml:space="preserve">was used </w:t>
      </w:r>
      <w:r w:rsidR="00185474" w:rsidRPr="00E5325C">
        <w:rPr>
          <w:rFonts w:cs="Times New Roman"/>
          <w:szCs w:val="24"/>
        </w:rPr>
        <w:t xml:space="preserve">to define </w:t>
      </w:r>
      <w:r>
        <w:rPr>
          <w:rFonts w:cs="Times New Roman"/>
          <w:szCs w:val="24"/>
        </w:rPr>
        <w:t>the natural frequency</w:t>
      </w:r>
      <w:r w:rsidRPr="005349A7">
        <w:rPr>
          <w:rFonts w:cs="Times New Roman"/>
          <w:szCs w:val="24"/>
        </w:rPr>
        <w:t xml:space="preserve"> </w:t>
      </w:r>
      <w:r w:rsidR="00A27AED" w:rsidRPr="00F53C3C">
        <w:rPr>
          <w:rFonts w:cs="Times New Roman"/>
          <w:szCs w:val="24"/>
        </w:rPr>
        <w:t xml:space="preserve">via </w:t>
      </w:r>
      <w:r w:rsidR="009800A0">
        <w:rPr>
          <w:rFonts w:cs="Times New Roman"/>
          <w:szCs w:val="24"/>
        </w:rPr>
        <w:t xml:space="preserve">measured </w:t>
      </w:r>
      <w:r w:rsidR="00185474" w:rsidRPr="000A78C0">
        <w:rPr>
          <w:rFonts w:cs="Times New Roman"/>
          <w:szCs w:val="24"/>
        </w:rPr>
        <w:t>acceleration</w:t>
      </w:r>
      <w:r w:rsidR="009800A0">
        <w:rPr>
          <w:rFonts w:cs="Times New Roman"/>
          <w:szCs w:val="24"/>
        </w:rPr>
        <w:t xml:space="preserve"> and</w:t>
      </w:r>
      <w:r w:rsidR="00185474" w:rsidRPr="000A78C0">
        <w:rPr>
          <w:rFonts w:cs="Times New Roman"/>
          <w:szCs w:val="24"/>
        </w:rPr>
        <w:t xml:space="preserve"> force</w:t>
      </w:r>
      <w:r w:rsidR="009800A0">
        <w:rPr>
          <w:rFonts w:cs="Times New Roman"/>
          <w:szCs w:val="24"/>
        </w:rPr>
        <w:t xml:space="preserve"> time histories</w:t>
      </w:r>
      <w:r w:rsidR="00185474" w:rsidRPr="000A78C0">
        <w:rPr>
          <w:rFonts w:cs="Times New Roman"/>
          <w:szCs w:val="24"/>
        </w:rPr>
        <w:t xml:space="preserve"> and </w:t>
      </w:r>
      <w:r w:rsidR="009800A0">
        <w:rPr>
          <w:rFonts w:cs="Times New Roman"/>
          <w:szCs w:val="24"/>
        </w:rPr>
        <w:t xml:space="preserve">their </w:t>
      </w:r>
      <w:r w:rsidR="00A27AED" w:rsidRPr="00091188">
        <w:rPr>
          <w:rFonts w:cs="Times New Roman"/>
          <w:szCs w:val="24"/>
          <w:lang w:eastAsia="zh-CN"/>
        </w:rPr>
        <w:t>fa</w:t>
      </w:r>
      <w:r w:rsidR="00A27AED" w:rsidRPr="00F43D1F">
        <w:rPr>
          <w:rFonts w:cs="Times New Roman"/>
          <w:szCs w:val="24"/>
        </w:rPr>
        <w:t xml:space="preserve">st </w:t>
      </w:r>
      <w:r w:rsidR="00185474" w:rsidRPr="005C124B">
        <w:rPr>
          <w:rFonts w:cs="Times New Roman"/>
          <w:szCs w:val="24"/>
        </w:rPr>
        <w:t xml:space="preserve">Fourier </w:t>
      </w:r>
      <w:r w:rsidR="00A27AED" w:rsidRPr="004D50FC">
        <w:rPr>
          <w:rFonts w:cs="Times New Roman"/>
          <w:szCs w:val="24"/>
        </w:rPr>
        <w:t>transform</w:t>
      </w:r>
      <w:r w:rsidR="009800A0">
        <w:rPr>
          <w:rFonts w:cs="Times New Roman"/>
          <w:szCs w:val="24"/>
        </w:rPr>
        <w:t>s</w:t>
      </w:r>
      <w:r w:rsidR="00A27AED" w:rsidRPr="004D50FC">
        <w:rPr>
          <w:rFonts w:cs="Times New Roman"/>
          <w:szCs w:val="24"/>
        </w:rPr>
        <w:t xml:space="preserve"> </w:t>
      </w:r>
      <w:r w:rsidR="00185474" w:rsidRPr="00DA225B">
        <w:rPr>
          <w:rFonts w:cs="Times New Roman"/>
          <w:szCs w:val="24"/>
        </w:rPr>
        <w:t xml:space="preserve">(FFT) under </w:t>
      </w:r>
      <w:r w:rsidR="00A27AED" w:rsidRPr="00DA225B">
        <w:rPr>
          <w:rFonts w:cs="Times New Roman"/>
          <w:szCs w:val="24"/>
        </w:rPr>
        <w:t>a</w:t>
      </w:r>
      <w:r w:rsidR="00996697">
        <w:rPr>
          <w:rFonts w:cs="Times New Roman"/>
          <w:szCs w:val="24"/>
        </w:rPr>
        <w:t xml:space="preserve"> force</w:t>
      </w:r>
      <w:r w:rsidR="00A27AED" w:rsidRPr="00DA225B">
        <w:rPr>
          <w:rFonts w:cs="Times New Roman"/>
          <w:szCs w:val="24"/>
        </w:rPr>
        <w:t xml:space="preserve"> </w:t>
      </w:r>
      <w:r w:rsidR="00996697">
        <w:rPr>
          <w:rFonts w:cs="Times New Roman"/>
          <w:szCs w:val="24"/>
        </w:rPr>
        <w:t xml:space="preserve">applied at a </w:t>
      </w:r>
      <w:r w:rsidR="00A27AED" w:rsidRPr="00DA225B">
        <w:rPr>
          <w:rFonts w:cs="Times New Roman"/>
          <w:szCs w:val="24"/>
        </w:rPr>
        <w:t xml:space="preserve">controlled </w:t>
      </w:r>
      <w:r w:rsidR="00185474" w:rsidRPr="00B5780C">
        <w:rPr>
          <w:rFonts w:cs="Times New Roman"/>
          <w:szCs w:val="24"/>
        </w:rPr>
        <w:t>frequency</w:t>
      </w:r>
      <w:r w:rsidR="00185474" w:rsidRPr="006A1D42">
        <w:rPr>
          <w:rFonts w:cs="Times New Roman"/>
          <w:szCs w:val="24"/>
        </w:rPr>
        <w:t>. The effect</w:t>
      </w:r>
      <w:r w:rsidR="00A27AED" w:rsidRPr="00900F61">
        <w:rPr>
          <w:rFonts w:cs="Times New Roman"/>
          <w:szCs w:val="24"/>
        </w:rPr>
        <w:t>s</w:t>
      </w:r>
      <w:r w:rsidR="00185474" w:rsidRPr="00900F61">
        <w:rPr>
          <w:rFonts w:cs="Times New Roman"/>
          <w:szCs w:val="24"/>
        </w:rPr>
        <w:t xml:space="preserve"> of </w:t>
      </w:r>
      <w:r w:rsidR="009800A0">
        <w:rPr>
          <w:rFonts w:cs="Times New Roman"/>
          <w:szCs w:val="24"/>
        </w:rPr>
        <w:t>pile diameter,</w:t>
      </w:r>
      <w:r w:rsidR="00185474" w:rsidRPr="00900F61">
        <w:rPr>
          <w:rFonts w:cs="Times New Roman"/>
          <w:szCs w:val="24"/>
        </w:rPr>
        <w:t xml:space="preserve"> embedded</w:t>
      </w:r>
      <w:r w:rsidR="00E24C99" w:rsidRPr="00900F61">
        <w:rPr>
          <w:rFonts w:cs="Times New Roman"/>
          <w:szCs w:val="24"/>
        </w:rPr>
        <w:t xml:space="preserve"> length</w:t>
      </w:r>
      <w:r w:rsidR="00185474" w:rsidRPr="00900F61">
        <w:rPr>
          <w:rFonts w:cs="Times New Roman"/>
          <w:szCs w:val="24"/>
        </w:rPr>
        <w:t xml:space="preserve">, </w:t>
      </w:r>
      <w:r w:rsidR="00185474" w:rsidRPr="00A65366">
        <w:rPr>
          <w:rFonts w:cs="Times New Roman"/>
          <w:noProof/>
          <w:szCs w:val="24"/>
        </w:rPr>
        <w:t>free length</w:t>
      </w:r>
      <w:r w:rsidR="00185474" w:rsidRPr="00900F61">
        <w:rPr>
          <w:rFonts w:cs="Times New Roman"/>
          <w:szCs w:val="24"/>
        </w:rPr>
        <w:t xml:space="preserve"> of </w:t>
      </w:r>
      <w:r w:rsidR="009800A0">
        <w:rPr>
          <w:rFonts w:cs="Times New Roman"/>
          <w:szCs w:val="24"/>
        </w:rPr>
        <w:t>the tower and soil</w:t>
      </w:r>
      <w:r w:rsidR="00185474" w:rsidRPr="00900F61">
        <w:rPr>
          <w:rFonts w:cs="Times New Roman"/>
          <w:szCs w:val="24"/>
        </w:rPr>
        <w:t xml:space="preserve"> density </w:t>
      </w:r>
      <w:r w:rsidR="00A27AED" w:rsidRPr="004C3FE5">
        <w:rPr>
          <w:rFonts w:cs="Times New Roman"/>
          <w:szCs w:val="24"/>
        </w:rPr>
        <w:t xml:space="preserve">on </w:t>
      </w:r>
      <w:r w:rsidR="00185474" w:rsidRPr="00D30ED9">
        <w:rPr>
          <w:rFonts w:cs="Times New Roman"/>
          <w:szCs w:val="24"/>
        </w:rPr>
        <w:t>f</w:t>
      </w:r>
      <w:r w:rsidR="00185474" w:rsidRPr="00C1341F">
        <w:rPr>
          <w:rFonts w:cs="Times New Roman"/>
          <w:szCs w:val="24"/>
          <w:vertAlign w:val="subscript"/>
        </w:rPr>
        <w:t>n</w:t>
      </w:r>
      <w:r w:rsidR="00185474" w:rsidRPr="00D57A90">
        <w:rPr>
          <w:rFonts w:cs="Times New Roman"/>
          <w:szCs w:val="24"/>
        </w:rPr>
        <w:t xml:space="preserve"> were investigated in the centrifuge</w:t>
      </w:r>
      <w:r w:rsidR="00996697">
        <w:rPr>
          <w:rFonts w:cs="Times New Roman"/>
          <w:szCs w:val="24"/>
        </w:rPr>
        <w:t xml:space="preserve"> tests</w:t>
      </w:r>
      <w:r w:rsidR="00185474" w:rsidRPr="00D57A90">
        <w:rPr>
          <w:rFonts w:cs="Times New Roman"/>
          <w:szCs w:val="24"/>
        </w:rPr>
        <w:t>. The same models used in the centrifuge test at 5</w:t>
      </w:r>
      <w:r w:rsidR="007B04C8" w:rsidRPr="00943DAB">
        <w:rPr>
          <w:rFonts w:cs="Times New Roman"/>
          <w:szCs w:val="24"/>
        </w:rPr>
        <w:t>0</w:t>
      </w:r>
      <w:r w:rsidR="007B04C8" w:rsidRPr="004D6E9A">
        <w:rPr>
          <w:rFonts w:cs="Times New Roman"/>
          <w:szCs w:val="24"/>
        </w:rPr>
        <w:t xml:space="preserve"> g</w:t>
      </w:r>
      <w:r w:rsidR="00185474" w:rsidRPr="004D6E9A">
        <w:rPr>
          <w:rFonts w:cs="Times New Roman"/>
          <w:szCs w:val="24"/>
        </w:rPr>
        <w:t xml:space="preserve"> were </w:t>
      </w:r>
      <w:r w:rsidR="00996697">
        <w:rPr>
          <w:rFonts w:cs="Times New Roman"/>
          <w:szCs w:val="24"/>
        </w:rPr>
        <w:t xml:space="preserve">also </w:t>
      </w:r>
      <w:r w:rsidR="00185474" w:rsidRPr="004D6E9A">
        <w:rPr>
          <w:rFonts w:cs="Times New Roman"/>
          <w:szCs w:val="24"/>
        </w:rPr>
        <w:t xml:space="preserve">tested </w:t>
      </w:r>
      <w:r w:rsidR="00185474" w:rsidRPr="00AE3702">
        <w:rPr>
          <w:rFonts w:cs="Times New Roman"/>
          <w:szCs w:val="24"/>
        </w:rPr>
        <w:t xml:space="preserve">at </w:t>
      </w:r>
      <w:r w:rsidR="007B04C8" w:rsidRPr="00AE3702">
        <w:rPr>
          <w:rFonts w:cs="Times New Roman"/>
          <w:szCs w:val="24"/>
        </w:rPr>
        <w:t>1</w:t>
      </w:r>
      <w:r w:rsidR="007B04C8" w:rsidRPr="00F15365">
        <w:rPr>
          <w:rFonts w:cs="Times New Roman"/>
          <w:szCs w:val="24"/>
        </w:rPr>
        <w:t xml:space="preserve"> g</w:t>
      </w:r>
      <w:r w:rsidR="00EB0F09">
        <w:rPr>
          <w:rFonts w:cs="Times New Roman"/>
          <w:szCs w:val="24"/>
        </w:rPr>
        <w:t xml:space="preserve"> in order to assess the relevance of earlier 1 g investigations into system behaviour</w:t>
      </w:r>
      <w:r w:rsidR="00185474" w:rsidRPr="00F15365">
        <w:rPr>
          <w:rFonts w:cs="Times New Roman"/>
          <w:szCs w:val="24"/>
        </w:rPr>
        <w:t>.</w:t>
      </w:r>
      <w:r w:rsidR="00A35DEB">
        <w:rPr>
          <w:rFonts w:cs="Times New Roman"/>
          <w:szCs w:val="24"/>
        </w:rPr>
        <w:t xml:space="preserve"> </w:t>
      </w:r>
      <w:r w:rsidR="00A35DEB" w:rsidRPr="001540A7">
        <w:rPr>
          <w:rFonts w:cs="Times New Roman"/>
          <w:szCs w:val="24"/>
        </w:rPr>
        <w:t xml:space="preserve">The </w:t>
      </w:r>
      <w:r w:rsidR="00EB0F09">
        <w:rPr>
          <w:rFonts w:cs="Times New Roman"/>
          <w:szCs w:val="24"/>
        </w:rPr>
        <w:t xml:space="preserve">measured </w:t>
      </w:r>
      <w:r>
        <w:rPr>
          <w:rFonts w:cs="Times New Roman"/>
          <w:szCs w:val="24"/>
        </w:rPr>
        <w:t>natural frequency</w:t>
      </w:r>
      <w:r w:rsidR="00745A00" w:rsidRPr="001540A7">
        <w:rPr>
          <w:rFonts w:cs="Times New Roman"/>
          <w:szCs w:val="24"/>
        </w:rPr>
        <w:t xml:space="preserve"> </w:t>
      </w:r>
      <w:r w:rsidR="00A35DEB" w:rsidRPr="001540A7">
        <w:rPr>
          <w:rFonts w:cs="Times New Roman"/>
          <w:szCs w:val="24"/>
        </w:rPr>
        <w:t>of wind turbine monopile</w:t>
      </w:r>
      <w:r>
        <w:rPr>
          <w:rFonts w:cs="Times New Roman"/>
          <w:szCs w:val="24"/>
        </w:rPr>
        <w:t>s</w:t>
      </w:r>
      <w:r w:rsidR="00A35DEB" w:rsidRPr="001540A7">
        <w:rPr>
          <w:rFonts w:cs="Times New Roman"/>
          <w:szCs w:val="24"/>
        </w:rPr>
        <w:t xml:space="preserve"> in centrifuge </w:t>
      </w:r>
      <w:r>
        <w:rPr>
          <w:rFonts w:cs="Times New Roman"/>
          <w:szCs w:val="24"/>
        </w:rPr>
        <w:t>models du</w:t>
      </w:r>
      <w:r w:rsidR="004F0BB8">
        <w:rPr>
          <w:rFonts w:cs="Times New Roman"/>
          <w:szCs w:val="24"/>
        </w:rPr>
        <w:t>r</w:t>
      </w:r>
      <w:r>
        <w:rPr>
          <w:rFonts w:cs="Times New Roman"/>
          <w:szCs w:val="24"/>
        </w:rPr>
        <w:t>ing harmonic loading from</w:t>
      </w:r>
      <w:r w:rsidR="00C04070" w:rsidRPr="001540A7">
        <w:rPr>
          <w:rFonts w:cs="Times New Roman"/>
          <w:szCs w:val="24"/>
        </w:rPr>
        <w:t xml:space="preserve"> a piezo-actuator</w:t>
      </w:r>
      <w:r>
        <w:rPr>
          <w:rFonts w:cs="Times New Roman"/>
          <w:szCs w:val="24"/>
        </w:rPr>
        <w:t xml:space="preserve">, </w:t>
      </w:r>
      <w:r w:rsidR="00EB0F09" w:rsidRPr="001540A7">
        <w:rPr>
          <w:rFonts w:cs="Times New Roman"/>
          <w:szCs w:val="24"/>
        </w:rPr>
        <w:t>confirm</w:t>
      </w:r>
      <w:r w:rsidR="00EB0F09">
        <w:rPr>
          <w:rFonts w:cs="Times New Roman"/>
          <w:szCs w:val="24"/>
        </w:rPr>
        <w:t>ed</w:t>
      </w:r>
      <w:r w:rsidR="00EB0F09" w:rsidRPr="001540A7">
        <w:rPr>
          <w:rFonts w:cs="Times New Roman"/>
          <w:szCs w:val="24"/>
        </w:rPr>
        <w:t xml:space="preserve"> </w:t>
      </w:r>
      <w:r w:rsidR="00A35DEB" w:rsidRPr="001540A7">
        <w:rPr>
          <w:rFonts w:cs="Times New Roman"/>
          <w:szCs w:val="24"/>
        </w:rPr>
        <w:t xml:space="preserve">that soil </w:t>
      </w:r>
      <w:r w:rsidRPr="001540A7">
        <w:rPr>
          <w:rFonts w:cs="Times New Roman"/>
          <w:szCs w:val="24"/>
        </w:rPr>
        <w:t>structur</w:t>
      </w:r>
      <w:r>
        <w:rPr>
          <w:rFonts w:cs="Times New Roman"/>
          <w:szCs w:val="24"/>
        </w:rPr>
        <w:t>e</w:t>
      </w:r>
      <w:r w:rsidRPr="001540A7">
        <w:rPr>
          <w:rFonts w:cs="Times New Roman"/>
          <w:szCs w:val="24"/>
        </w:rPr>
        <w:t xml:space="preserve"> </w:t>
      </w:r>
      <w:r w:rsidR="00A35DEB" w:rsidRPr="001540A7">
        <w:rPr>
          <w:rFonts w:cs="Times New Roman"/>
          <w:szCs w:val="24"/>
        </w:rPr>
        <w:t>interaction</w:t>
      </w:r>
      <w:r w:rsidR="00EB0F09">
        <w:rPr>
          <w:rFonts w:cs="Times New Roman"/>
          <w:szCs w:val="24"/>
        </w:rPr>
        <w:t xml:space="preserve"> at an appropriate stress level</w:t>
      </w:r>
      <w:r w:rsidR="00A35DEB" w:rsidRPr="001540A7">
        <w:rPr>
          <w:rFonts w:cs="Times New Roman"/>
          <w:szCs w:val="24"/>
        </w:rPr>
        <w:t xml:space="preserve"> </w:t>
      </w:r>
      <w:r>
        <w:rPr>
          <w:rFonts w:cs="Times New Roman"/>
          <w:szCs w:val="24"/>
        </w:rPr>
        <w:t xml:space="preserve">must </w:t>
      </w:r>
      <w:r w:rsidR="00A35DEB" w:rsidRPr="001540A7">
        <w:rPr>
          <w:rFonts w:cs="Times New Roman"/>
          <w:szCs w:val="24"/>
        </w:rPr>
        <w:t xml:space="preserve">be taken into account to obtain the </w:t>
      </w:r>
      <w:r w:rsidR="00EB0F09">
        <w:rPr>
          <w:rFonts w:cs="Times New Roman"/>
          <w:szCs w:val="24"/>
        </w:rPr>
        <w:t xml:space="preserve">correct </w:t>
      </w:r>
      <w:r>
        <w:rPr>
          <w:rFonts w:cs="Times New Roman"/>
          <w:szCs w:val="24"/>
        </w:rPr>
        <w:t>natural frequency.</w:t>
      </w:r>
      <w:r w:rsidR="004F0BB8">
        <w:rPr>
          <w:rFonts w:cs="Times New Roman"/>
          <w:szCs w:val="24"/>
        </w:rPr>
        <w:t xml:space="preserve"> </w:t>
      </w:r>
      <w:r w:rsidR="00A35DEB" w:rsidRPr="001E48B3">
        <w:rPr>
          <w:rFonts w:cs="Times New Roman"/>
          <w:szCs w:val="24"/>
        </w:rPr>
        <w:t xml:space="preserve">The </w:t>
      </w:r>
      <w:r>
        <w:rPr>
          <w:rFonts w:cs="Times New Roman"/>
          <w:szCs w:val="24"/>
        </w:rPr>
        <w:t xml:space="preserve">experimental data was compared to </w:t>
      </w:r>
      <w:r w:rsidR="00A35DEB" w:rsidRPr="001E48B3">
        <w:rPr>
          <w:rFonts w:cs="Times New Roman"/>
          <w:szCs w:val="24"/>
        </w:rPr>
        <w:t>theoretical solutions</w:t>
      </w:r>
      <w:r>
        <w:rPr>
          <w:rFonts w:cs="Times New Roman"/>
          <w:szCs w:val="24"/>
        </w:rPr>
        <w:t>, giving important insights into the behaviour of these systems.</w:t>
      </w:r>
      <w:r w:rsidR="00A35DEB" w:rsidRPr="001E48B3">
        <w:rPr>
          <w:rFonts w:cs="Times New Roman"/>
          <w:szCs w:val="24"/>
        </w:rPr>
        <w:t xml:space="preserve"> </w:t>
      </w:r>
    </w:p>
    <w:p w:rsidR="00226411" w:rsidRPr="00AE3702" w:rsidRDefault="00226411" w:rsidP="002F5084">
      <w:pPr>
        <w:jc w:val="left"/>
        <w:rPr>
          <w:rFonts w:cs="Times New Roman"/>
          <w:szCs w:val="24"/>
        </w:rPr>
      </w:pPr>
    </w:p>
    <w:p w:rsidR="00AC3D16" w:rsidRPr="00685D4B" w:rsidRDefault="00AC3D16" w:rsidP="002F5084">
      <w:pPr>
        <w:jc w:val="left"/>
        <w:rPr>
          <w:rFonts w:cs="Times New Roman"/>
          <w:szCs w:val="24"/>
        </w:rPr>
      </w:pPr>
      <w:r w:rsidRPr="002F5084">
        <w:rPr>
          <w:rFonts w:cs="Times New Roman"/>
          <w:b/>
          <w:szCs w:val="24"/>
        </w:rPr>
        <w:t>Keywords</w:t>
      </w:r>
      <w:r w:rsidRPr="00640D3A">
        <w:rPr>
          <w:rFonts w:cs="Times New Roman"/>
          <w:szCs w:val="24"/>
        </w:rPr>
        <w:t xml:space="preserve">: centrifuge </w:t>
      </w:r>
      <w:r w:rsidR="007B04C8" w:rsidRPr="006C1DD0">
        <w:rPr>
          <w:rFonts w:cs="Times New Roman"/>
          <w:szCs w:val="24"/>
        </w:rPr>
        <w:t>modelling</w:t>
      </w:r>
      <w:r w:rsidRPr="00685D4B">
        <w:rPr>
          <w:rFonts w:cs="Times New Roman"/>
          <w:szCs w:val="24"/>
        </w:rPr>
        <w:t>, wind turbine foundation, monopile, natural freque</w:t>
      </w:r>
      <w:r w:rsidR="00695CDE" w:rsidRPr="00685D4B">
        <w:rPr>
          <w:rFonts w:cs="Times New Roman"/>
          <w:szCs w:val="24"/>
        </w:rPr>
        <w:t>nc</w:t>
      </w:r>
      <w:r w:rsidRPr="00685D4B">
        <w:rPr>
          <w:rFonts w:cs="Times New Roman"/>
          <w:szCs w:val="24"/>
        </w:rPr>
        <w:t>y</w:t>
      </w:r>
    </w:p>
    <w:p w:rsidR="00DA2840" w:rsidRPr="002F5084" w:rsidRDefault="00CC4415" w:rsidP="002F5084">
      <w:pPr>
        <w:jc w:val="left"/>
        <w:rPr>
          <w:rFonts w:cs="Times New Roman"/>
          <w:b/>
          <w:szCs w:val="24"/>
        </w:rPr>
      </w:pPr>
      <w:r w:rsidRPr="00246D0F">
        <w:rPr>
          <w:rFonts w:cs="Times New Roman"/>
          <w:szCs w:val="24"/>
        </w:rPr>
        <w:br w:type="page"/>
      </w:r>
      <w:r w:rsidR="00CA0A88" w:rsidRPr="002F5084">
        <w:rPr>
          <w:rFonts w:cs="Times New Roman"/>
          <w:b/>
          <w:szCs w:val="24"/>
        </w:rPr>
        <w:lastRenderedPageBreak/>
        <w:t>1</w:t>
      </w:r>
      <w:r w:rsidR="00CA0A88" w:rsidRPr="002F5084">
        <w:rPr>
          <w:rFonts w:cs="Times New Roman"/>
          <w:b/>
          <w:szCs w:val="24"/>
        </w:rPr>
        <w:tab/>
      </w:r>
      <w:r w:rsidR="007A7153" w:rsidRPr="00640D3A">
        <w:rPr>
          <w:rFonts w:cs="Times New Roman"/>
          <w:b/>
          <w:szCs w:val="24"/>
        </w:rPr>
        <w:t>Introduction</w:t>
      </w:r>
    </w:p>
    <w:p w:rsidR="0061750F" w:rsidRPr="004738DA" w:rsidRDefault="0061750F" w:rsidP="002F5084">
      <w:pPr>
        <w:ind w:firstLine="720"/>
        <w:jc w:val="left"/>
        <w:rPr>
          <w:rFonts w:cs="Times New Roman"/>
          <w:szCs w:val="24"/>
        </w:rPr>
      </w:pPr>
      <w:r w:rsidRPr="00640D3A">
        <w:rPr>
          <w:rFonts w:cs="Times New Roman"/>
          <w:szCs w:val="24"/>
        </w:rPr>
        <w:t xml:space="preserve">Wind energy is </w:t>
      </w:r>
      <w:r w:rsidR="00A27AED" w:rsidRPr="00685D4B">
        <w:rPr>
          <w:rFonts w:cs="Times New Roman"/>
          <w:szCs w:val="24"/>
        </w:rPr>
        <w:t xml:space="preserve">becoming </w:t>
      </w:r>
      <w:r w:rsidR="00EB0F09">
        <w:rPr>
          <w:rFonts w:cs="Times New Roman"/>
          <w:szCs w:val="24"/>
        </w:rPr>
        <w:t xml:space="preserve">increasingly </w:t>
      </w:r>
      <w:r w:rsidRPr="00685D4B">
        <w:rPr>
          <w:rFonts w:cs="Times New Roman"/>
          <w:szCs w:val="24"/>
        </w:rPr>
        <w:t xml:space="preserve">more attractive as a </w:t>
      </w:r>
      <w:r w:rsidR="0069320F">
        <w:rPr>
          <w:rFonts w:cs="Times New Roman"/>
          <w:szCs w:val="24"/>
        </w:rPr>
        <w:t xml:space="preserve">source of </w:t>
      </w:r>
      <w:r w:rsidRPr="00685D4B">
        <w:rPr>
          <w:rFonts w:cs="Times New Roman"/>
          <w:szCs w:val="24"/>
        </w:rPr>
        <w:t xml:space="preserve">renewable energy and </w:t>
      </w:r>
      <w:r w:rsidR="00A27AED" w:rsidRPr="00685D4B">
        <w:rPr>
          <w:rFonts w:cs="Times New Roman"/>
          <w:szCs w:val="24"/>
        </w:rPr>
        <w:t xml:space="preserve">has </w:t>
      </w:r>
      <w:r w:rsidRPr="00A65366">
        <w:rPr>
          <w:rFonts w:cs="Times New Roman"/>
          <w:noProof/>
          <w:szCs w:val="24"/>
        </w:rPr>
        <w:t>widespread potential</w:t>
      </w:r>
      <w:r w:rsidRPr="00685D4B">
        <w:rPr>
          <w:rFonts w:cs="Times New Roman"/>
          <w:szCs w:val="24"/>
        </w:rPr>
        <w:t xml:space="preserve"> for application in</w:t>
      </w:r>
      <w:r w:rsidR="009800A0">
        <w:rPr>
          <w:rFonts w:cs="Times New Roman"/>
          <w:szCs w:val="24"/>
        </w:rPr>
        <w:t xml:space="preserve"> different regions of the world</w:t>
      </w:r>
      <w:r w:rsidRPr="00685D4B">
        <w:rPr>
          <w:rFonts w:cs="Times New Roman"/>
          <w:szCs w:val="24"/>
        </w:rPr>
        <w:t xml:space="preserve">. </w:t>
      </w:r>
      <w:r w:rsidR="0069320F">
        <w:rPr>
          <w:rFonts w:cs="Times New Roman"/>
          <w:szCs w:val="24"/>
        </w:rPr>
        <w:t>W</w:t>
      </w:r>
      <w:r w:rsidR="00B93808" w:rsidRPr="00685D4B">
        <w:rPr>
          <w:rFonts w:cs="Times New Roman"/>
          <w:szCs w:val="24"/>
        </w:rPr>
        <w:t>ind turbine technology ha</w:t>
      </w:r>
      <w:r w:rsidR="00695CDE" w:rsidRPr="00685D4B">
        <w:rPr>
          <w:rFonts w:cs="Times New Roman"/>
          <w:szCs w:val="24"/>
        </w:rPr>
        <w:t>s</w:t>
      </w:r>
      <w:r w:rsidR="00B93808" w:rsidRPr="00685D4B">
        <w:rPr>
          <w:rFonts w:cs="Times New Roman"/>
          <w:szCs w:val="24"/>
        </w:rPr>
        <w:t xml:space="preserve"> been continuously </w:t>
      </w:r>
      <w:r w:rsidR="0069320F" w:rsidRPr="00685D4B">
        <w:rPr>
          <w:rFonts w:cs="Times New Roman"/>
          <w:szCs w:val="24"/>
        </w:rPr>
        <w:t>i</w:t>
      </w:r>
      <w:r w:rsidR="0069320F">
        <w:rPr>
          <w:rFonts w:cs="Times New Roman"/>
          <w:szCs w:val="24"/>
        </w:rPr>
        <w:t>mproving</w:t>
      </w:r>
      <w:r w:rsidR="00B93808" w:rsidRPr="00685D4B">
        <w:rPr>
          <w:rFonts w:cs="Times New Roman"/>
          <w:szCs w:val="24"/>
        </w:rPr>
        <w:t xml:space="preserve">, </w:t>
      </w:r>
      <w:r w:rsidR="00A27AED" w:rsidRPr="00685D4B">
        <w:rPr>
          <w:rFonts w:cs="Times New Roman"/>
          <w:szCs w:val="24"/>
        </w:rPr>
        <w:t>particularly with re</w:t>
      </w:r>
      <w:r w:rsidR="00F4305E" w:rsidRPr="00685D4B">
        <w:rPr>
          <w:rFonts w:cs="Times New Roman"/>
          <w:szCs w:val="24"/>
        </w:rPr>
        <w:t>spect</w:t>
      </w:r>
      <w:r w:rsidR="00A27AED" w:rsidRPr="00685D4B">
        <w:rPr>
          <w:rFonts w:cs="Times New Roman"/>
          <w:szCs w:val="24"/>
        </w:rPr>
        <w:t xml:space="preserve"> to</w:t>
      </w:r>
      <w:r w:rsidR="00B93808" w:rsidRPr="00685D4B">
        <w:rPr>
          <w:rFonts w:cs="Times New Roman"/>
          <w:szCs w:val="24"/>
        </w:rPr>
        <w:t xml:space="preserve"> mechanical and electrical innovations</w:t>
      </w:r>
      <w:r w:rsidR="0069320F">
        <w:rPr>
          <w:rFonts w:cs="Times New Roman"/>
          <w:szCs w:val="24"/>
        </w:rPr>
        <w:t>, leading to progressively larger and more powerful turbines</w:t>
      </w:r>
      <w:r w:rsidR="00B93808" w:rsidRPr="00685D4B">
        <w:rPr>
          <w:rFonts w:cs="Times New Roman"/>
          <w:szCs w:val="24"/>
        </w:rPr>
        <w:t xml:space="preserve"> </w:t>
      </w:r>
      <w:r w:rsidR="00EB0F09">
        <w:rPr>
          <w:rFonts w:cs="Times New Roman"/>
          <w:szCs w:val="24"/>
        </w:rPr>
        <w:t>And c</w:t>
      </w:r>
      <w:r w:rsidR="00A27AED" w:rsidRPr="00871D08">
        <w:rPr>
          <w:rFonts w:cs="Times New Roman"/>
          <w:szCs w:val="24"/>
        </w:rPr>
        <w:t>onsequently</w:t>
      </w:r>
      <w:r w:rsidR="00B93808" w:rsidRPr="004738DA">
        <w:rPr>
          <w:rFonts w:cs="Times New Roman"/>
          <w:szCs w:val="24"/>
        </w:rPr>
        <w:t xml:space="preserve"> tower</w:t>
      </w:r>
      <w:r w:rsidR="009800A0">
        <w:rPr>
          <w:rFonts w:cs="Times New Roman"/>
          <w:szCs w:val="24"/>
        </w:rPr>
        <w:t xml:space="preserve"> heights</w:t>
      </w:r>
      <w:r w:rsidR="00B93808" w:rsidRPr="004738DA">
        <w:rPr>
          <w:rFonts w:cs="Times New Roman"/>
          <w:szCs w:val="24"/>
        </w:rPr>
        <w:t xml:space="preserve"> </w:t>
      </w:r>
      <w:r w:rsidR="009800A0">
        <w:rPr>
          <w:rFonts w:cs="Times New Roman"/>
          <w:szCs w:val="24"/>
        </w:rPr>
        <w:t>have</w:t>
      </w:r>
      <w:r w:rsidR="00A27AED" w:rsidRPr="004738DA">
        <w:rPr>
          <w:rFonts w:cs="Times New Roman"/>
          <w:szCs w:val="24"/>
        </w:rPr>
        <w:t xml:space="preserve"> </w:t>
      </w:r>
      <w:r w:rsidR="009800A0">
        <w:rPr>
          <w:rFonts w:cs="Times New Roman"/>
          <w:szCs w:val="24"/>
        </w:rPr>
        <w:t>increased</w:t>
      </w:r>
      <w:r w:rsidR="00F82878" w:rsidRPr="000A78C0">
        <w:rPr>
          <w:rFonts w:cs="Times New Roman"/>
          <w:szCs w:val="24"/>
        </w:rPr>
        <w:t>.</w:t>
      </w:r>
      <w:r w:rsidR="00185474" w:rsidRPr="000A78C0">
        <w:rPr>
          <w:rFonts w:cs="Times New Roman"/>
          <w:szCs w:val="24"/>
        </w:rPr>
        <w:t xml:space="preserve"> </w:t>
      </w:r>
      <w:r w:rsidR="0069320F">
        <w:rPr>
          <w:rFonts w:cs="Times New Roman"/>
          <w:szCs w:val="24"/>
        </w:rPr>
        <w:t xml:space="preserve">This trend looks set to continue, with </w:t>
      </w:r>
      <w:r w:rsidR="00185474" w:rsidRPr="000A78C0">
        <w:rPr>
          <w:rFonts w:cs="Times New Roman"/>
          <w:szCs w:val="24"/>
        </w:rPr>
        <w:t>Wiser et al</w:t>
      </w:r>
      <w:r w:rsidR="00C53489">
        <w:rPr>
          <w:rFonts w:cs="Times New Roman"/>
          <w:szCs w:val="24"/>
        </w:rPr>
        <w:t>.</w:t>
      </w:r>
      <w:r w:rsidR="00185474" w:rsidRPr="000A78C0">
        <w:rPr>
          <w:rFonts w:cs="Times New Roman"/>
          <w:szCs w:val="24"/>
        </w:rPr>
        <w:t xml:space="preserve"> </w:t>
      </w:r>
      <w:r w:rsidR="00D72B10">
        <w:rPr>
          <w:rFonts w:cs="Times New Roman"/>
          <w:noProof/>
          <w:szCs w:val="24"/>
        </w:rPr>
        <w:t>[1]</w:t>
      </w:r>
      <w:r w:rsidR="00185474" w:rsidRPr="0096022F">
        <w:rPr>
          <w:rFonts w:cs="Times New Roman"/>
          <w:szCs w:val="24"/>
        </w:rPr>
        <w:t xml:space="preserve"> suggest</w:t>
      </w:r>
      <w:r w:rsidR="0069320F">
        <w:rPr>
          <w:rFonts w:cs="Times New Roman"/>
          <w:szCs w:val="24"/>
        </w:rPr>
        <w:t>ing</w:t>
      </w:r>
      <w:r w:rsidR="00185474" w:rsidRPr="0096022F">
        <w:rPr>
          <w:rFonts w:cs="Times New Roman"/>
          <w:szCs w:val="24"/>
        </w:rPr>
        <w:t xml:space="preserve"> </w:t>
      </w:r>
      <w:r w:rsidR="00A27AED" w:rsidRPr="00347C09">
        <w:rPr>
          <w:rFonts w:cs="Times New Roman"/>
          <w:szCs w:val="24"/>
        </w:rPr>
        <w:t>that</w:t>
      </w:r>
      <w:r w:rsidR="00185474" w:rsidRPr="00D73E2D">
        <w:rPr>
          <w:rFonts w:cs="Times New Roman"/>
          <w:szCs w:val="24"/>
        </w:rPr>
        <w:t xml:space="preserve"> the hub height will </w:t>
      </w:r>
      <w:r w:rsidR="006C7818" w:rsidRPr="00B6520C">
        <w:rPr>
          <w:rFonts w:cs="Times New Roman"/>
          <w:szCs w:val="24"/>
        </w:rPr>
        <w:t xml:space="preserve">reach </w:t>
      </w:r>
      <w:r w:rsidR="00185474" w:rsidRPr="0022161C">
        <w:rPr>
          <w:rFonts w:cs="Times New Roman"/>
          <w:szCs w:val="24"/>
        </w:rPr>
        <w:t>160</w:t>
      </w:r>
      <w:r w:rsidR="006C7818" w:rsidRPr="00565ACB">
        <w:rPr>
          <w:rFonts w:cs="Times New Roman"/>
          <w:szCs w:val="24"/>
        </w:rPr>
        <w:t xml:space="preserve"> </w:t>
      </w:r>
      <w:r w:rsidR="00185474" w:rsidRPr="00F65ED4">
        <w:rPr>
          <w:rFonts w:cs="Times New Roman"/>
          <w:szCs w:val="24"/>
        </w:rPr>
        <w:t>m</w:t>
      </w:r>
      <w:r w:rsidR="00A27AED" w:rsidRPr="00F65ED4">
        <w:rPr>
          <w:rFonts w:cs="Times New Roman"/>
          <w:szCs w:val="24"/>
        </w:rPr>
        <w:t xml:space="preserve"> </w:t>
      </w:r>
      <w:r w:rsidR="00EB0F09">
        <w:rPr>
          <w:rFonts w:cs="Times New Roman"/>
          <w:szCs w:val="24"/>
        </w:rPr>
        <w:t>by</w:t>
      </w:r>
      <w:r w:rsidR="00EB0F09" w:rsidRPr="00F65ED4">
        <w:rPr>
          <w:rFonts w:cs="Times New Roman"/>
          <w:szCs w:val="24"/>
        </w:rPr>
        <w:t xml:space="preserve"> </w:t>
      </w:r>
      <w:r w:rsidR="00A27AED" w:rsidRPr="00F65ED4">
        <w:rPr>
          <w:rFonts w:cs="Times New Roman"/>
          <w:szCs w:val="24"/>
        </w:rPr>
        <w:t>2030</w:t>
      </w:r>
      <w:r w:rsidR="00185474" w:rsidRPr="00F65ED4">
        <w:rPr>
          <w:rFonts w:cs="Times New Roman"/>
          <w:szCs w:val="24"/>
        </w:rPr>
        <w:t>.</w:t>
      </w:r>
      <w:r w:rsidR="00F82878" w:rsidRPr="00E2679A">
        <w:rPr>
          <w:rFonts w:cs="Times New Roman"/>
          <w:szCs w:val="24"/>
        </w:rPr>
        <w:t xml:space="preserve"> </w:t>
      </w:r>
      <w:r w:rsidR="00185474" w:rsidRPr="00E5325C">
        <w:rPr>
          <w:rFonts w:cs="Times New Roman"/>
          <w:szCs w:val="24"/>
        </w:rPr>
        <w:t xml:space="preserve">In this scenario, </w:t>
      </w:r>
      <w:r w:rsidR="009D5DAC" w:rsidRPr="009D5DAC">
        <w:rPr>
          <w:rFonts w:cs="Times New Roman"/>
          <w:szCs w:val="24"/>
        </w:rPr>
        <w:t xml:space="preserve">the dynamic response of the tower </w:t>
      </w:r>
      <w:r w:rsidR="00996697">
        <w:rPr>
          <w:rFonts w:cs="Times New Roman"/>
          <w:szCs w:val="24"/>
        </w:rPr>
        <w:t xml:space="preserve">and foundation </w:t>
      </w:r>
      <w:r w:rsidR="009D5DAC" w:rsidRPr="009D5DAC">
        <w:rPr>
          <w:rFonts w:cs="Times New Roman"/>
          <w:szCs w:val="24"/>
        </w:rPr>
        <w:t>will be of the utmost importance</w:t>
      </w:r>
      <w:r w:rsidR="009D5DAC">
        <w:rPr>
          <w:rFonts w:cs="Times New Roman"/>
          <w:szCs w:val="24"/>
        </w:rPr>
        <w:t>.</w:t>
      </w:r>
      <w:r w:rsidR="009D5DAC" w:rsidRPr="009D5DAC" w:rsidDel="009D5DAC">
        <w:rPr>
          <w:rFonts w:cs="Times New Roman"/>
          <w:szCs w:val="24"/>
        </w:rPr>
        <w:t xml:space="preserve"> </w:t>
      </w:r>
      <w:r w:rsidR="00996697" w:rsidRPr="001540A7">
        <w:rPr>
          <w:rFonts w:cs="Times New Roman"/>
          <w:szCs w:val="24"/>
        </w:rPr>
        <w:t xml:space="preserve">The European Offshore Wind Energy Association </w:t>
      </w:r>
      <w:r w:rsidR="00996697" w:rsidRPr="001540A7">
        <w:rPr>
          <w:rFonts w:cs="Times New Roman"/>
          <w:noProof/>
          <w:szCs w:val="24"/>
        </w:rPr>
        <w:t>[2]</w:t>
      </w:r>
      <w:r w:rsidR="00996697" w:rsidRPr="001540A7">
        <w:rPr>
          <w:rFonts w:cs="Times New Roman"/>
          <w:szCs w:val="24"/>
        </w:rPr>
        <w:t xml:space="preserve"> reported that </w:t>
      </w:r>
      <w:r w:rsidR="001A67B5">
        <w:rPr>
          <w:rFonts w:cs="Times New Roman"/>
          <w:szCs w:val="24"/>
        </w:rPr>
        <w:t>3,018</w:t>
      </w:r>
      <w:r w:rsidR="001A67B5" w:rsidRPr="001540A7">
        <w:rPr>
          <w:rFonts w:cs="Times New Roman"/>
          <w:szCs w:val="24"/>
        </w:rPr>
        <w:t xml:space="preserve"> </w:t>
      </w:r>
      <w:r w:rsidR="00996697" w:rsidRPr="001540A7">
        <w:rPr>
          <w:rFonts w:cs="Times New Roman"/>
          <w:szCs w:val="24"/>
        </w:rPr>
        <w:t>MW of offshore wind energy was installed in European waters in 20</w:t>
      </w:r>
      <w:r w:rsidR="001A67B5">
        <w:rPr>
          <w:rFonts w:cs="Times New Roman"/>
          <w:szCs w:val="24"/>
        </w:rPr>
        <w:t>15</w:t>
      </w:r>
      <w:r w:rsidR="00996697" w:rsidRPr="001540A7">
        <w:rPr>
          <w:rFonts w:cs="Times New Roman"/>
          <w:szCs w:val="24"/>
        </w:rPr>
        <w:t xml:space="preserve">. </w:t>
      </w:r>
      <w:r w:rsidR="00D754C9">
        <w:rPr>
          <w:rFonts w:cs="Times New Roman"/>
          <w:szCs w:val="24"/>
        </w:rPr>
        <w:t>By</w:t>
      </w:r>
      <w:r w:rsidR="00D754C9" w:rsidRPr="001540A7">
        <w:rPr>
          <w:rFonts w:cs="Times New Roman"/>
          <w:szCs w:val="24"/>
        </w:rPr>
        <w:t xml:space="preserve"> </w:t>
      </w:r>
      <w:r w:rsidR="006849E2" w:rsidRPr="001540A7">
        <w:rPr>
          <w:rFonts w:cs="Times New Roman"/>
          <w:szCs w:val="24"/>
        </w:rPr>
        <w:t>2016</w:t>
      </w:r>
      <w:r w:rsidR="00A27AED" w:rsidRPr="001540A7">
        <w:rPr>
          <w:rFonts w:cs="Times New Roman"/>
          <w:szCs w:val="24"/>
        </w:rPr>
        <w:t xml:space="preserve">, </w:t>
      </w:r>
      <w:r w:rsidRPr="001540A7">
        <w:rPr>
          <w:rFonts w:cs="Times New Roman"/>
          <w:szCs w:val="24"/>
        </w:rPr>
        <w:t xml:space="preserve">Europe </w:t>
      </w:r>
      <w:r w:rsidR="00A27AED" w:rsidRPr="001540A7">
        <w:rPr>
          <w:rFonts w:cs="Times New Roman"/>
          <w:szCs w:val="24"/>
        </w:rPr>
        <w:t xml:space="preserve">had </w:t>
      </w:r>
      <w:r w:rsidR="006849E2" w:rsidRPr="001540A7">
        <w:rPr>
          <w:rFonts w:cs="Times New Roman"/>
          <w:szCs w:val="24"/>
        </w:rPr>
        <w:t xml:space="preserve">81 </w:t>
      </w:r>
      <w:r w:rsidRPr="001540A7">
        <w:rPr>
          <w:rFonts w:cs="Times New Roman"/>
          <w:szCs w:val="24"/>
        </w:rPr>
        <w:t>wind farms</w:t>
      </w:r>
      <w:r w:rsidR="002C7F4C" w:rsidRPr="001540A7">
        <w:rPr>
          <w:rFonts w:cs="Times New Roman"/>
          <w:szCs w:val="24"/>
        </w:rPr>
        <w:t xml:space="preserve"> </w:t>
      </w:r>
      <w:r w:rsidRPr="001540A7">
        <w:rPr>
          <w:rFonts w:cs="Times New Roman"/>
          <w:szCs w:val="24"/>
        </w:rPr>
        <w:t>with 3,</w:t>
      </w:r>
      <w:r w:rsidR="006849E2" w:rsidRPr="001540A7">
        <w:rPr>
          <w:rFonts w:cs="Times New Roman"/>
          <w:szCs w:val="24"/>
        </w:rPr>
        <w:t xml:space="preserve">589 </w:t>
      </w:r>
      <w:r w:rsidRPr="001540A7">
        <w:rPr>
          <w:rFonts w:cs="Times New Roman"/>
          <w:szCs w:val="24"/>
        </w:rPr>
        <w:t>turbines</w:t>
      </w:r>
      <w:r w:rsidR="002C47DD" w:rsidRPr="001540A7">
        <w:rPr>
          <w:rFonts w:cs="Times New Roman"/>
          <w:szCs w:val="24"/>
        </w:rPr>
        <w:t xml:space="preserve"> and the cumulative installed capacity reached </w:t>
      </w:r>
      <w:r w:rsidR="006849E2" w:rsidRPr="001540A7">
        <w:rPr>
          <w:rFonts w:cs="Times New Roman"/>
          <w:szCs w:val="24"/>
        </w:rPr>
        <w:t>12,631</w:t>
      </w:r>
      <w:r w:rsidR="002C47DD" w:rsidRPr="001540A7">
        <w:rPr>
          <w:rFonts w:cs="Times New Roman"/>
          <w:szCs w:val="24"/>
        </w:rPr>
        <w:t xml:space="preserve"> MW</w:t>
      </w:r>
      <w:r w:rsidRPr="001540A7">
        <w:rPr>
          <w:rFonts w:cs="Times New Roman"/>
          <w:szCs w:val="24"/>
        </w:rPr>
        <w:t>.</w:t>
      </w:r>
      <w:r w:rsidRPr="00685D4B">
        <w:rPr>
          <w:rFonts w:cs="Times New Roman"/>
          <w:szCs w:val="24"/>
        </w:rPr>
        <w:t xml:space="preserve"> </w:t>
      </w:r>
      <w:r w:rsidR="00510EC0" w:rsidRPr="00685D4B">
        <w:rPr>
          <w:rFonts w:cs="Times New Roman"/>
          <w:szCs w:val="24"/>
        </w:rPr>
        <w:t xml:space="preserve">Although the majority of wind turbine capacity is being built in Europe, America and China </w:t>
      </w:r>
      <w:r w:rsidR="00F4305E" w:rsidRPr="00685D4B">
        <w:rPr>
          <w:rFonts w:cs="Times New Roman"/>
          <w:szCs w:val="24"/>
        </w:rPr>
        <w:t xml:space="preserve">have </w:t>
      </w:r>
      <w:r w:rsidR="00510EC0" w:rsidRPr="00685D4B">
        <w:rPr>
          <w:rFonts w:cs="Times New Roman"/>
          <w:szCs w:val="24"/>
        </w:rPr>
        <w:t xml:space="preserve">also </w:t>
      </w:r>
      <w:r w:rsidR="00A27AED" w:rsidRPr="00685D4B">
        <w:rPr>
          <w:rFonts w:cs="Times New Roman"/>
          <w:szCs w:val="24"/>
        </w:rPr>
        <w:t xml:space="preserve">established </w:t>
      </w:r>
      <w:r w:rsidR="00510EC0" w:rsidRPr="00685D4B">
        <w:rPr>
          <w:rFonts w:cs="Times New Roman"/>
          <w:szCs w:val="24"/>
        </w:rPr>
        <w:t>target</w:t>
      </w:r>
      <w:r w:rsidR="00A27AED" w:rsidRPr="00685D4B">
        <w:rPr>
          <w:rFonts w:cs="Times New Roman"/>
          <w:szCs w:val="24"/>
        </w:rPr>
        <w:t>s</w:t>
      </w:r>
      <w:r w:rsidR="00510EC0" w:rsidRPr="00685D4B">
        <w:rPr>
          <w:rFonts w:cs="Times New Roman"/>
          <w:szCs w:val="24"/>
        </w:rPr>
        <w:t xml:space="preserve"> to develop 3</w:t>
      </w:r>
      <w:r w:rsidR="00352F75">
        <w:rPr>
          <w:rFonts w:cs="Times New Roman"/>
          <w:szCs w:val="24"/>
        </w:rPr>
        <w:t>,</w:t>
      </w:r>
      <w:r w:rsidR="00510EC0" w:rsidRPr="00685D4B">
        <w:rPr>
          <w:rFonts w:cs="Times New Roman"/>
          <w:szCs w:val="24"/>
        </w:rPr>
        <w:t>305 MW and 10</w:t>
      </w:r>
      <w:r w:rsidR="0069320F">
        <w:rPr>
          <w:rFonts w:cs="Times New Roman"/>
          <w:szCs w:val="24"/>
        </w:rPr>
        <w:t>,</w:t>
      </w:r>
      <w:r w:rsidR="00510EC0" w:rsidRPr="00685D4B">
        <w:rPr>
          <w:rFonts w:cs="Times New Roman"/>
          <w:szCs w:val="24"/>
        </w:rPr>
        <w:t>000 MW of offshore wind energy by 202</w:t>
      </w:r>
      <w:r w:rsidR="007B04C8" w:rsidRPr="00685D4B">
        <w:rPr>
          <w:rFonts w:cs="Times New Roman"/>
          <w:szCs w:val="24"/>
        </w:rPr>
        <w:t>0 respectively</w:t>
      </w:r>
      <w:r w:rsidR="00510EC0" w:rsidRPr="00246D0F">
        <w:rPr>
          <w:rFonts w:cs="Times New Roman"/>
          <w:szCs w:val="24"/>
        </w:rPr>
        <w:t xml:space="preserve"> </w:t>
      </w:r>
      <w:r w:rsidR="009162E7">
        <w:rPr>
          <w:rFonts w:cs="Times New Roman"/>
          <w:noProof/>
          <w:szCs w:val="24"/>
        </w:rPr>
        <w:t>[3]</w:t>
      </w:r>
      <w:r w:rsidR="00510EC0" w:rsidRPr="00246D0F">
        <w:rPr>
          <w:rFonts w:cs="Times New Roman"/>
          <w:szCs w:val="24"/>
        </w:rPr>
        <w:t xml:space="preserve">. </w:t>
      </w:r>
      <w:r w:rsidR="0069320F">
        <w:rPr>
          <w:rFonts w:cs="Times New Roman"/>
          <w:szCs w:val="24"/>
        </w:rPr>
        <w:t>O</w:t>
      </w:r>
      <w:r w:rsidR="00510EC0" w:rsidRPr="00246D0F">
        <w:rPr>
          <w:rFonts w:cs="Times New Roman"/>
          <w:szCs w:val="24"/>
        </w:rPr>
        <w:t>ffshore wind turbine</w:t>
      </w:r>
      <w:r w:rsidR="00A27AED" w:rsidRPr="00871D08">
        <w:rPr>
          <w:rFonts w:cs="Times New Roman"/>
          <w:szCs w:val="24"/>
        </w:rPr>
        <w:t>s</w:t>
      </w:r>
      <w:r w:rsidR="00510EC0" w:rsidRPr="00D96D05">
        <w:rPr>
          <w:rFonts w:cs="Times New Roman"/>
          <w:szCs w:val="24"/>
        </w:rPr>
        <w:t xml:space="preserve"> will </w:t>
      </w:r>
      <w:r w:rsidR="0069320F">
        <w:rPr>
          <w:rFonts w:cs="Times New Roman"/>
          <w:szCs w:val="24"/>
        </w:rPr>
        <w:t xml:space="preserve">hence </w:t>
      </w:r>
      <w:r w:rsidR="009800A0">
        <w:rPr>
          <w:rFonts w:cs="Times New Roman"/>
          <w:szCs w:val="24"/>
        </w:rPr>
        <w:t>play a significant role in</w:t>
      </w:r>
      <w:r w:rsidR="00510EC0" w:rsidRPr="00D96D05">
        <w:rPr>
          <w:rFonts w:cs="Times New Roman"/>
          <w:szCs w:val="24"/>
        </w:rPr>
        <w:t xml:space="preserve"> the global electricity market in the future.</w:t>
      </w:r>
    </w:p>
    <w:p w:rsidR="002C5B05" w:rsidRPr="00F65ED4" w:rsidRDefault="00EB0F09" w:rsidP="002F5084">
      <w:pPr>
        <w:ind w:firstLine="720"/>
        <w:jc w:val="left"/>
        <w:rPr>
          <w:rFonts w:cs="Times New Roman"/>
          <w:szCs w:val="24"/>
        </w:rPr>
      </w:pPr>
      <w:r>
        <w:rPr>
          <w:rFonts w:cs="Times New Roman"/>
          <w:szCs w:val="24"/>
        </w:rPr>
        <w:t>Currently m</w:t>
      </w:r>
      <w:r w:rsidR="0061750F" w:rsidRPr="0096022F">
        <w:rPr>
          <w:rFonts w:cs="Times New Roman"/>
          <w:szCs w:val="24"/>
        </w:rPr>
        <w:t>onopile</w:t>
      </w:r>
      <w:r w:rsidR="0069320F">
        <w:rPr>
          <w:rFonts w:cs="Times New Roman"/>
          <w:szCs w:val="24"/>
        </w:rPr>
        <w:t>s</w:t>
      </w:r>
      <w:r w:rsidR="0061750F" w:rsidRPr="0096022F">
        <w:rPr>
          <w:rFonts w:cs="Times New Roman"/>
          <w:szCs w:val="24"/>
        </w:rPr>
        <w:t xml:space="preserve"> </w:t>
      </w:r>
      <w:r w:rsidR="0069320F">
        <w:rPr>
          <w:rFonts w:cs="Times New Roman"/>
          <w:szCs w:val="24"/>
        </w:rPr>
        <w:t>account for</w:t>
      </w:r>
      <w:r w:rsidR="0069320F" w:rsidRPr="00347C09">
        <w:rPr>
          <w:rFonts w:cs="Times New Roman"/>
          <w:szCs w:val="24"/>
        </w:rPr>
        <w:t xml:space="preserve"> </w:t>
      </w:r>
      <w:r w:rsidR="0061750F" w:rsidRPr="00347C09">
        <w:rPr>
          <w:rFonts w:cs="Times New Roman"/>
          <w:szCs w:val="24"/>
        </w:rPr>
        <w:t xml:space="preserve">80 percent of </w:t>
      </w:r>
      <w:r w:rsidR="00633D7B">
        <w:rPr>
          <w:rFonts w:cs="Times New Roman"/>
          <w:szCs w:val="24"/>
        </w:rPr>
        <w:t xml:space="preserve">offshore </w:t>
      </w:r>
      <w:r w:rsidR="0061750F" w:rsidRPr="00347C09">
        <w:rPr>
          <w:rFonts w:cs="Times New Roman"/>
          <w:szCs w:val="24"/>
        </w:rPr>
        <w:t>wind turbine foundation</w:t>
      </w:r>
      <w:r w:rsidR="00A27AED" w:rsidRPr="00D73E2D">
        <w:rPr>
          <w:rFonts w:cs="Times New Roman"/>
          <w:szCs w:val="24"/>
        </w:rPr>
        <w:t>s</w:t>
      </w:r>
      <w:r w:rsidR="0069320F">
        <w:rPr>
          <w:rFonts w:cs="Times New Roman"/>
          <w:szCs w:val="24"/>
        </w:rPr>
        <w:t xml:space="preserve"> with</w:t>
      </w:r>
      <w:r w:rsidR="0061750F" w:rsidRPr="00B6520C">
        <w:rPr>
          <w:rFonts w:cs="Times New Roman"/>
          <w:szCs w:val="24"/>
        </w:rPr>
        <w:t xml:space="preserve"> gravity</w:t>
      </w:r>
      <w:r w:rsidR="0069320F">
        <w:rPr>
          <w:rFonts w:cs="Times New Roman"/>
          <w:szCs w:val="24"/>
        </w:rPr>
        <w:t xml:space="preserve"> bases</w:t>
      </w:r>
      <w:r w:rsidR="0061750F" w:rsidRPr="00B6520C">
        <w:rPr>
          <w:rFonts w:cs="Times New Roman"/>
          <w:szCs w:val="24"/>
        </w:rPr>
        <w:t xml:space="preserve"> </w:t>
      </w:r>
      <w:r w:rsidR="0069320F">
        <w:rPr>
          <w:rFonts w:cs="Times New Roman"/>
          <w:szCs w:val="24"/>
        </w:rPr>
        <w:t>accounting for</w:t>
      </w:r>
      <w:r w:rsidR="00A27AED" w:rsidRPr="0022161C">
        <w:rPr>
          <w:rFonts w:cs="Times New Roman"/>
          <w:szCs w:val="24"/>
        </w:rPr>
        <w:t xml:space="preserve"> </w:t>
      </w:r>
      <w:r w:rsidR="0061750F" w:rsidRPr="00565ACB">
        <w:rPr>
          <w:rFonts w:cs="Times New Roman"/>
          <w:szCs w:val="24"/>
        </w:rPr>
        <w:t>9 percent</w:t>
      </w:r>
      <w:r w:rsidR="00EC14B2">
        <w:rPr>
          <w:rFonts w:cs="Times New Roman"/>
          <w:szCs w:val="24"/>
        </w:rPr>
        <w:t xml:space="preserve"> [2]</w:t>
      </w:r>
      <w:r w:rsidR="0061750F" w:rsidRPr="00F65ED4">
        <w:rPr>
          <w:rFonts w:cs="Times New Roman"/>
          <w:szCs w:val="24"/>
        </w:rPr>
        <w:t xml:space="preserve">. The </w:t>
      </w:r>
      <w:r w:rsidR="0069320F">
        <w:rPr>
          <w:rFonts w:cs="Times New Roman"/>
          <w:szCs w:val="24"/>
        </w:rPr>
        <w:t>remaining</w:t>
      </w:r>
      <w:r w:rsidR="0069320F" w:rsidRPr="00F65ED4">
        <w:rPr>
          <w:rFonts w:cs="Times New Roman"/>
          <w:szCs w:val="24"/>
        </w:rPr>
        <w:t xml:space="preserve"> </w:t>
      </w:r>
      <w:r w:rsidR="0061750F" w:rsidRPr="00F65ED4">
        <w:rPr>
          <w:rFonts w:cs="Times New Roman"/>
          <w:szCs w:val="24"/>
        </w:rPr>
        <w:t xml:space="preserve">foundations </w:t>
      </w:r>
      <w:r w:rsidR="0069320F">
        <w:rPr>
          <w:rFonts w:cs="Times New Roman"/>
          <w:szCs w:val="24"/>
        </w:rPr>
        <w:t>include</w:t>
      </w:r>
      <w:r w:rsidR="0069320F" w:rsidRPr="00E5325C">
        <w:rPr>
          <w:rFonts w:cs="Times New Roman"/>
          <w:szCs w:val="24"/>
        </w:rPr>
        <w:t xml:space="preserve"> </w:t>
      </w:r>
      <w:r w:rsidR="0061750F" w:rsidRPr="00E5325C">
        <w:rPr>
          <w:rFonts w:cs="Times New Roman"/>
          <w:szCs w:val="24"/>
        </w:rPr>
        <w:t>jackets, tripods, tri</w:t>
      </w:r>
      <w:r w:rsidR="0065610E">
        <w:rPr>
          <w:rFonts w:cs="Times New Roman"/>
          <w:szCs w:val="24"/>
        </w:rPr>
        <w:t>-</w:t>
      </w:r>
      <w:r w:rsidR="0061750F" w:rsidRPr="00E5325C">
        <w:rPr>
          <w:rFonts w:cs="Times New Roman"/>
          <w:szCs w:val="24"/>
        </w:rPr>
        <w:t>piles and floating</w:t>
      </w:r>
      <w:r w:rsidR="00A27AED" w:rsidRPr="00EC0AC6">
        <w:rPr>
          <w:rFonts w:cs="Times New Roman"/>
          <w:szCs w:val="24"/>
        </w:rPr>
        <w:t xml:space="preserve"> foundations</w:t>
      </w:r>
      <w:r w:rsidR="0061750F" w:rsidRPr="005349A7">
        <w:rPr>
          <w:rFonts w:cs="Times New Roman"/>
          <w:szCs w:val="24"/>
        </w:rPr>
        <w:t>.</w:t>
      </w:r>
      <w:r w:rsidR="0069320F" w:rsidRPr="0069320F">
        <w:rPr>
          <w:rFonts w:cs="Times New Roman"/>
          <w:szCs w:val="24"/>
        </w:rPr>
        <w:t xml:space="preserve"> </w:t>
      </w:r>
      <w:r w:rsidR="0069320F">
        <w:rPr>
          <w:rFonts w:cs="Times New Roman"/>
          <w:szCs w:val="24"/>
        </w:rPr>
        <w:t>The</w:t>
      </w:r>
      <w:r w:rsidR="0069320F" w:rsidRPr="00347C09">
        <w:rPr>
          <w:rFonts w:cs="Times New Roman"/>
          <w:szCs w:val="24"/>
        </w:rPr>
        <w:t xml:space="preserve"> monopile </w:t>
      </w:r>
      <w:r w:rsidR="0069320F" w:rsidRPr="00D73E2D">
        <w:rPr>
          <w:rFonts w:cs="Times New Roman"/>
          <w:szCs w:val="24"/>
        </w:rPr>
        <w:t>is a short and rigid circular steel pipe pile,</w:t>
      </w:r>
      <w:r w:rsidR="0069320F" w:rsidRPr="00B6520C">
        <w:rPr>
          <w:rFonts w:cs="Times New Roman"/>
          <w:szCs w:val="24"/>
        </w:rPr>
        <w:t xml:space="preserve"> which has </w:t>
      </w:r>
      <w:r w:rsidR="0069320F" w:rsidRPr="0022161C">
        <w:rPr>
          <w:rFonts w:cs="Times New Roman"/>
          <w:szCs w:val="24"/>
        </w:rPr>
        <w:t xml:space="preserve">a </w:t>
      </w:r>
      <w:r w:rsidR="0069320F" w:rsidRPr="00565ACB">
        <w:rPr>
          <w:rFonts w:cs="Times New Roman"/>
          <w:szCs w:val="24"/>
        </w:rPr>
        <w:t xml:space="preserve">slenderness ratio of approximately 5 </w:t>
      </w:r>
      <w:r w:rsidR="0069320F">
        <w:rPr>
          <w:rFonts w:cs="Times New Roman"/>
          <w:noProof/>
          <w:szCs w:val="24"/>
        </w:rPr>
        <w:t>[4].</w:t>
      </w:r>
      <w:r w:rsidR="0083330B" w:rsidRPr="005349A7">
        <w:rPr>
          <w:rFonts w:cs="Times New Roman"/>
          <w:szCs w:val="24"/>
        </w:rPr>
        <w:t xml:space="preserve"> </w:t>
      </w:r>
      <w:r w:rsidR="0069320F">
        <w:rPr>
          <w:rFonts w:cs="Times New Roman"/>
          <w:szCs w:val="24"/>
        </w:rPr>
        <w:t>It</w:t>
      </w:r>
      <w:r w:rsidR="00A27AED" w:rsidRPr="005349A7">
        <w:rPr>
          <w:rFonts w:cs="Times New Roman"/>
          <w:szCs w:val="24"/>
        </w:rPr>
        <w:t xml:space="preserve"> </w:t>
      </w:r>
      <w:r w:rsidR="002C5B05" w:rsidRPr="00F53C3C">
        <w:rPr>
          <w:rFonts w:cs="Times New Roman"/>
          <w:szCs w:val="24"/>
        </w:rPr>
        <w:t>is a common foundation design for offshore wind turbines because it is economical at shallow water depth</w:t>
      </w:r>
      <w:r w:rsidR="00A27AED" w:rsidRPr="000A78C0">
        <w:rPr>
          <w:rFonts w:cs="Times New Roman"/>
          <w:szCs w:val="24"/>
        </w:rPr>
        <w:t>s</w:t>
      </w:r>
      <w:r w:rsidR="002C5B05" w:rsidRPr="000A78C0">
        <w:rPr>
          <w:rFonts w:cs="Times New Roman"/>
          <w:szCs w:val="24"/>
        </w:rPr>
        <w:t xml:space="preserve"> (10 m to 25 m). The typical dimensions of </w:t>
      </w:r>
      <w:r w:rsidR="00A27AED" w:rsidRPr="000A78C0">
        <w:rPr>
          <w:rFonts w:cs="Times New Roman"/>
          <w:szCs w:val="24"/>
        </w:rPr>
        <w:t xml:space="preserve">a </w:t>
      </w:r>
      <w:r w:rsidR="002C5B05" w:rsidRPr="00091188">
        <w:rPr>
          <w:rFonts w:cs="Times New Roman"/>
          <w:szCs w:val="24"/>
        </w:rPr>
        <w:t xml:space="preserve">monopile are </w:t>
      </w:r>
      <w:r w:rsidR="00A27AED" w:rsidRPr="00F43D1F">
        <w:rPr>
          <w:rFonts w:cs="Times New Roman"/>
          <w:szCs w:val="24"/>
        </w:rPr>
        <w:t xml:space="preserve">a </w:t>
      </w:r>
      <w:r w:rsidR="002C5B05" w:rsidRPr="005C124B">
        <w:rPr>
          <w:rFonts w:cs="Times New Roman"/>
          <w:szCs w:val="24"/>
        </w:rPr>
        <w:t>3–6 m outer diameter</w:t>
      </w:r>
      <w:r w:rsidR="00A27AED" w:rsidRPr="00693F3B">
        <w:rPr>
          <w:rFonts w:cs="Times New Roman"/>
          <w:szCs w:val="24"/>
        </w:rPr>
        <w:t xml:space="preserve"> </w:t>
      </w:r>
      <w:r w:rsidR="00A27AED" w:rsidRPr="004D50FC">
        <w:rPr>
          <w:rFonts w:cs="Times New Roman"/>
          <w:szCs w:val="24"/>
        </w:rPr>
        <w:t xml:space="preserve">and </w:t>
      </w:r>
      <w:r w:rsidR="002C5B05" w:rsidRPr="00DA225B">
        <w:rPr>
          <w:rFonts w:cs="Times New Roman"/>
          <w:szCs w:val="24"/>
        </w:rPr>
        <w:t xml:space="preserve">22–40 m </w:t>
      </w:r>
      <w:r w:rsidR="00A27AED" w:rsidRPr="006A1D42">
        <w:rPr>
          <w:rFonts w:cs="Times New Roman"/>
          <w:szCs w:val="24"/>
        </w:rPr>
        <w:t xml:space="preserve">length </w:t>
      </w:r>
      <w:r w:rsidR="005103E4">
        <w:rPr>
          <w:rFonts w:cs="Times New Roman"/>
          <w:noProof/>
          <w:szCs w:val="24"/>
        </w:rPr>
        <w:t>[</w:t>
      </w:r>
      <w:r w:rsidR="0069320F">
        <w:rPr>
          <w:rFonts w:cs="Times New Roman"/>
          <w:noProof/>
          <w:szCs w:val="24"/>
        </w:rPr>
        <w:t>5</w:t>
      </w:r>
      <w:r w:rsidR="005103E4">
        <w:rPr>
          <w:rFonts w:cs="Times New Roman"/>
          <w:noProof/>
          <w:szCs w:val="24"/>
        </w:rPr>
        <w:t>]</w:t>
      </w:r>
      <w:r w:rsidR="002C5B05" w:rsidRPr="0096022F">
        <w:rPr>
          <w:rFonts w:cs="Times New Roman"/>
          <w:szCs w:val="24"/>
        </w:rPr>
        <w:t xml:space="preserve">. </w:t>
      </w:r>
      <w:r w:rsidR="00A27AED" w:rsidRPr="00347C09">
        <w:rPr>
          <w:rFonts w:cs="Times New Roman"/>
          <w:szCs w:val="24"/>
        </w:rPr>
        <w:t>Although a monopile is</w:t>
      </w:r>
      <w:r w:rsidR="00745A00">
        <w:rPr>
          <w:rFonts w:cs="Times New Roman"/>
          <w:szCs w:val="24"/>
        </w:rPr>
        <w:t xml:space="preserve"> a</w:t>
      </w:r>
      <w:r w:rsidR="002C5B05" w:rsidRPr="00347C09">
        <w:rPr>
          <w:rFonts w:cs="Times New Roman"/>
          <w:szCs w:val="24"/>
        </w:rPr>
        <w:t xml:space="preserve"> simple</w:t>
      </w:r>
      <w:r w:rsidR="00352F75">
        <w:rPr>
          <w:rFonts w:cs="Times New Roman"/>
          <w:szCs w:val="24"/>
        </w:rPr>
        <w:t xml:space="preserve"> foundation design concept</w:t>
      </w:r>
      <w:r w:rsidR="002C5B05" w:rsidRPr="00347C09">
        <w:rPr>
          <w:rFonts w:cs="Times New Roman"/>
          <w:szCs w:val="24"/>
        </w:rPr>
        <w:t>, understand</w:t>
      </w:r>
      <w:r w:rsidR="00A27AED" w:rsidRPr="00347C09">
        <w:rPr>
          <w:rFonts w:cs="Times New Roman"/>
          <w:szCs w:val="24"/>
        </w:rPr>
        <w:t>ing</w:t>
      </w:r>
      <w:r w:rsidR="002C5B05" w:rsidRPr="00D73E2D">
        <w:rPr>
          <w:rFonts w:cs="Times New Roman"/>
          <w:szCs w:val="24"/>
        </w:rPr>
        <w:t xml:space="preserve"> the dynamic soil-structure interaction </w:t>
      </w:r>
      <w:r w:rsidR="006E01D7" w:rsidRPr="00B6520C">
        <w:rPr>
          <w:rFonts w:cs="Times New Roman"/>
          <w:szCs w:val="24"/>
        </w:rPr>
        <w:t xml:space="preserve">(SSI) </w:t>
      </w:r>
      <w:r w:rsidR="002C5B05" w:rsidRPr="0022161C">
        <w:rPr>
          <w:rFonts w:cs="Times New Roman"/>
          <w:szCs w:val="24"/>
        </w:rPr>
        <w:t>of a wind turbine on a monopile foundation</w:t>
      </w:r>
      <w:r w:rsidR="00A27AED" w:rsidRPr="0022161C">
        <w:rPr>
          <w:rFonts w:cs="Times New Roman"/>
          <w:szCs w:val="24"/>
        </w:rPr>
        <w:t xml:space="preserve"> is a complex task</w:t>
      </w:r>
      <w:r w:rsidR="000B3585">
        <w:rPr>
          <w:rFonts w:cs="Times New Roman"/>
          <w:szCs w:val="24"/>
        </w:rPr>
        <w:t xml:space="preserve"> [4]</w:t>
      </w:r>
      <w:r w:rsidR="002C5B05" w:rsidRPr="0022161C">
        <w:rPr>
          <w:rFonts w:cs="Times New Roman"/>
          <w:szCs w:val="24"/>
        </w:rPr>
        <w:t>.</w:t>
      </w:r>
    </w:p>
    <w:p w:rsidR="00436CC3" w:rsidRDefault="0053691D" w:rsidP="001A68DD">
      <w:pPr>
        <w:ind w:left="2" w:firstLine="718"/>
        <w:jc w:val="left"/>
        <w:rPr>
          <w:rFonts w:cs="Times New Roman"/>
          <w:szCs w:val="24"/>
        </w:rPr>
      </w:pPr>
      <w:r>
        <w:rPr>
          <w:rFonts w:cs="Times New Roman"/>
          <w:szCs w:val="24"/>
          <w:lang w:eastAsia="en-GB"/>
        </w:rPr>
        <w:t>Offshore wind turbine</w:t>
      </w:r>
      <w:r w:rsidR="00A82009">
        <w:rPr>
          <w:rFonts w:cs="Times New Roman"/>
          <w:szCs w:val="24"/>
          <w:lang w:eastAsia="en-GB"/>
        </w:rPr>
        <w:t>s</w:t>
      </w:r>
      <w:r>
        <w:rPr>
          <w:rFonts w:cs="Times New Roman"/>
          <w:szCs w:val="24"/>
          <w:lang w:eastAsia="en-GB"/>
        </w:rPr>
        <w:t xml:space="preserve"> (</w:t>
      </w:r>
      <w:r w:rsidR="00510EC0" w:rsidRPr="00F65ED4">
        <w:rPr>
          <w:rFonts w:cs="Times New Roman"/>
          <w:szCs w:val="24"/>
          <w:lang w:eastAsia="en-GB"/>
        </w:rPr>
        <w:t>OWT</w:t>
      </w:r>
      <w:r w:rsidR="00A82009">
        <w:rPr>
          <w:rFonts w:cs="Times New Roman"/>
          <w:szCs w:val="24"/>
          <w:lang w:eastAsia="en-GB"/>
        </w:rPr>
        <w:t>s</w:t>
      </w:r>
      <w:r>
        <w:rPr>
          <w:rFonts w:cs="Times New Roman"/>
          <w:szCs w:val="24"/>
          <w:lang w:eastAsia="en-GB"/>
        </w:rPr>
        <w:t>)</w:t>
      </w:r>
      <w:r w:rsidR="00510EC0" w:rsidRPr="00E2679A">
        <w:rPr>
          <w:rFonts w:cs="Times New Roman"/>
          <w:szCs w:val="24"/>
        </w:rPr>
        <w:t xml:space="preserve"> </w:t>
      </w:r>
      <w:r w:rsidR="00510EC0" w:rsidRPr="00640D3A">
        <w:rPr>
          <w:rFonts w:cs="Times New Roman"/>
          <w:szCs w:val="24"/>
        </w:rPr>
        <w:t xml:space="preserve">experience </w:t>
      </w:r>
      <w:r w:rsidR="00436CC3">
        <w:rPr>
          <w:rFonts w:cs="Times New Roman"/>
          <w:szCs w:val="24"/>
        </w:rPr>
        <w:t>high</w:t>
      </w:r>
      <w:r w:rsidR="00436CC3" w:rsidRPr="00640D3A">
        <w:rPr>
          <w:rFonts w:cs="Times New Roman"/>
          <w:szCs w:val="24"/>
        </w:rPr>
        <w:t xml:space="preserve"> </w:t>
      </w:r>
      <w:r w:rsidR="00510EC0" w:rsidRPr="00640D3A">
        <w:rPr>
          <w:rFonts w:cs="Times New Roman"/>
          <w:szCs w:val="24"/>
        </w:rPr>
        <w:t xml:space="preserve">lateral loading and a large moment at the seabed in comparison to </w:t>
      </w:r>
      <w:r w:rsidR="00436CC3">
        <w:rPr>
          <w:rFonts w:cs="Times New Roman"/>
          <w:szCs w:val="24"/>
        </w:rPr>
        <w:t xml:space="preserve">the </w:t>
      </w:r>
      <w:r w:rsidR="00510EC0" w:rsidRPr="00640D3A">
        <w:rPr>
          <w:rFonts w:cs="Times New Roman"/>
          <w:szCs w:val="24"/>
        </w:rPr>
        <w:t xml:space="preserve">vertical loading. </w:t>
      </w:r>
      <w:r w:rsidR="00510EC0" w:rsidRPr="00685D4B">
        <w:rPr>
          <w:rFonts w:cs="Times New Roman"/>
          <w:szCs w:val="24"/>
        </w:rPr>
        <w:t xml:space="preserve">Byrne and Houlsby </w:t>
      </w:r>
      <w:r w:rsidR="0096022F">
        <w:rPr>
          <w:rFonts w:cs="Times New Roman"/>
          <w:noProof/>
          <w:szCs w:val="24"/>
        </w:rPr>
        <w:t>[6]</w:t>
      </w:r>
      <w:r w:rsidR="00510EC0" w:rsidRPr="00685D4B">
        <w:rPr>
          <w:rFonts w:cs="Times New Roman"/>
          <w:szCs w:val="24"/>
        </w:rPr>
        <w:t xml:space="preserve"> </w:t>
      </w:r>
      <w:r w:rsidR="00EB0F09" w:rsidRPr="00685D4B">
        <w:rPr>
          <w:rFonts w:cs="Times New Roman"/>
          <w:szCs w:val="24"/>
        </w:rPr>
        <w:t>s</w:t>
      </w:r>
      <w:r w:rsidR="00EB0F09">
        <w:rPr>
          <w:rFonts w:cs="Times New Roman"/>
          <w:szCs w:val="24"/>
        </w:rPr>
        <w:t>tat</w:t>
      </w:r>
      <w:r w:rsidR="00EB0F09" w:rsidRPr="00685D4B">
        <w:rPr>
          <w:rFonts w:cs="Times New Roman"/>
          <w:szCs w:val="24"/>
        </w:rPr>
        <w:t xml:space="preserve">ed </w:t>
      </w:r>
      <w:r w:rsidR="00510EC0" w:rsidRPr="00685D4B">
        <w:rPr>
          <w:rFonts w:cs="Times New Roman"/>
          <w:szCs w:val="24"/>
        </w:rPr>
        <w:t>that for a typical 3.5-</w:t>
      </w:r>
      <w:r w:rsidR="007B04C8" w:rsidRPr="00685D4B">
        <w:rPr>
          <w:rFonts w:cs="Times New Roman"/>
          <w:szCs w:val="24"/>
        </w:rPr>
        <w:t>5 M</w:t>
      </w:r>
      <w:r w:rsidR="00510EC0" w:rsidRPr="00685D4B">
        <w:rPr>
          <w:rFonts w:cs="Times New Roman"/>
          <w:szCs w:val="24"/>
        </w:rPr>
        <w:t>W turbine, the horizontal load</w:t>
      </w:r>
      <w:r w:rsidR="00436CC3">
        <w:rPr>
          <w:rFonts w:cs="Times New Roman"/>
          <w:szCs w:val="24"/>
        </w:rPr>
        <w:t xml:space="preserve"> from</w:t>
      </w:r>
      <w:r w:rsidR="00510EC0" w:rsidRPr="00685D4B">
        <w:rPr>
          <w:rFonts w:cs="Times New Roman"/>
          <w:szCs w:val="24"/>
        </w:rPr>
        <w:t xml:space="preserve"> combined wind and wave load</w:t>
      </w:r>
      <w:r w:rsidR="00A74EE7" w:rsidRPr="00685D4B">
        <w:rPr>
          <w:rFonts w:cs="Times New Roman"/>
          <w:szCs w:val="24"/>
        </w:rPr>
        <w:t>s</w:t>
      </w:r>
      <w:r w:rsidR="00510EC0" w:rsidRPr="00685D4B">
        <w:rPr>
          <w:rFonts w:cs="Times New Roman"/>
          <w:szCs w:val="24"/>
        </w:rPr>
        <w:t xml:space="preserve"> is 4-6 MN, </w:t>
      </w:r>
      <w:r w:rsidR="00A74EE7" w:rsidRPr="00685D4B">
        <w:rPr>
          <w:rFonts w:cs="Times New Roman"/>
          <w:szCs w:val="24"/>
        </w:rPr>
        <w:t xml:space="preserve">whereas </w:t>
      </w:r>
      <w:r w:rsidR="00510EC0" w:rsidRPr="00685D4B">
        <w:rPr>
          <w:rFonts w:cs="Times New Roman"/>
          <w:szCs w:val="24"/>
        </w:rPr>
        <w:t xml:space="preserve">the vertical loading is 6-10 MN. </w:t>
      </w:r>
      <w:r w:rsidR="00510EC0" w:rsidRPr="00352F75">
        <w:rPr>
          <w:rFonts w:cs="Times New Roman"/>
          <w:szCs w:val="24"/>
        </w:rPr>
        <w:t>The wind and wave loads are cyclic in nature</w:t>
      </w:r>
      <w:r w:rsidR="00A74EE7" w:rsidRPr="00352F75">
        <w:rPr>
          <w:rFonts w:cs="Times New Roman"/>
          <w:szCs w:val="24"/>
        </w:rPr>
        <w:t>; thus</w:t>
      </w:r>
      <w:r w:rsidR="00436CC3" w:rsidRPr="00352F75">
        <w:rPr>
          <w:rFonts w:cs="Times New Roman"/>
          <w:szCs w:val="24"/>
        </w:rPr>
        <w:t xml:space="preserve"> a</w:t>
      </w:r>
      <w:r w:rsidR="00510EC0" w:rsidRPr="00352F75">
        <w:rPr>
          <w:rFonts w:cs="Times New Roman"/>
          <w:szCs w:val="24"/>
        </w:rPr>
        <w:t xml:space="preserve"> combination of extreme sea and wind state</w:t>
      </w:r>
      <w:r w:rsidR="00A74EE7" w:rsidRPr="00352F75">
        <w:rPr>
          <w:rFonts w:cs="Times New Roman"/>
          <w:szCs w:val="24"/>
        </w:rPr>
        <w:t>s</w:t>
      </w:r>
      <w:r w:rsidR="00510EC0" w:rsidRPr="00352F75">
        <w:rPr>
          <w:rFonts w:cs="Times New Roman"/>
          <w:szCs w:val="24"/>
        </w:rPr>
        <w:t xml:space="preserve"> </w:t>
      </w:r>
      <w:r w:rsidR="00892430" w:rsidRPr="00352F75">
        <w:rPr>
          <w:rFonts w:cs="Times New Roman"/>
          <w:szCs w:val="24"/>
        </w:rPr>
        <w:t>have to</w:t>
      </w:r>
      <w:r w:rsidR="00352F75" w:rsidRPr="00352F75">
        <w:rPr>
          <w:rFonts w:cs="Times New Roman"/>
          <w:szCs w:val="24"/>
        </w:rPr>
        <w:t xml:space="preserve"> be</w:t>
      </w:r>
      <w:r w:rsidR="00892430" w:rsidRPr="00352F75">
        <w:rPr>
          <w:rFonts w:cs="Times New Roman"/>
          <w:szCs w:val="24"/>
        </w:rPr>
        <w:t xml:space="preserve"> take</w:t>
      </w:r>
      <w:r w:rsidR="00352F75" w:rsidRPr="00352F75">
        <w:rPr>
          <w:rFonts w:cs="Times New Roman"/>
          <w:szCs w:val="24"/>
        </w:rPr>
        <w:t>n</w:t>
      </w:r>
      <w:r w:rsidR="00892430" w:rsidRPr="00352F75">
        <w:rPr>
          <w:rFonts w:cs="Times New Roman"/>
          <w:szCs w:val="24"/>
        </w:rPr>
        <w:t xml:space="preserve"> into account</w:t>
      </w:r>
      <w:r w:rsidR="00510EC0" w:rsidRPr="00685D4B">
        <w:rPr>
          <w:rFonts w:cs="Times New Roman"/>
          <w:szCs w:val="24"/>
        </w:rPr>
        <w:t xml:space="preserve">. According to Byrne and Houlsby </w:t>
      </w:r>
      <w:r w:rsidR="005306C2">
        <w:rPr>
          <w:rFonts w:cs="Times New Roman"/>
          <w:noProof/>
          <w:szCs w:val="24"/>
        </w:rPr>
        <w:t>[6]</w:t>
      </w:r>
      <w:r w:rsidR="00510EC0" w:rsidRPr="00685D4B">
        <w:rPr>
          <w:rFonts w:cs="Times New Roman"/>
          <w:szCs w:val="24"/>
        </w:rPr>
        <w:t xml:space="preserve">, on a hub </w:t>
      </w:r>
      <w:r w:rsidR="00A74EE7" w:rsidRPr="00685D4B">
        <w:rPr>
          <w:rFonts w:cs="Times New Roman"/>
          <w:szCs w:val="24"/>
        </w:rPr>
        <w:t xml:space="preserve">that is </w:t>
      </w:r>
      <w:r w:rsidR="00510EC0" w:rsidRPr="00685D4B">
        <w:rPr>
          <w:rFonts w:cs="Times New Roman"/>
          <w:szCs w:val="24"/>
        </w:rPr>
        <w:t>9</w:t>
      </w:r>
      <w:r w:rsidR="007B04C8" w:rsidRPr="00685D4B">
        <w:rPr>
          <w:rFonts w:cs="Times New Roman"/>
          <w:szCs w:val="24"/>
        </w:rPr>
        <w:t>0 m</w:t>
      </w:r>
      <w:r w:rsidR="00510EC0" w:rsidRPr="00685D4B">
        <w:rPr>
          <w:rFonts w:cs="Times New Roman"/>
          <w:szCs w:val="24"/>
        </w:rPr>
        <w:t xml:space="preserve"> above the sea floor, the maximum operational wind load would be approximately 1 MN</w:t>
      </w:r>
      <w:r w:rsidR="00EB0F09">
        <w:rPr>
          <w:rFonts w:cs="Times New Roman"/>
          <w:szCs w:val="24"/>
        </w:rPr>
        <w:t xml:space="preserve"> and</w:t>
      </w:r>
      <w:r w:rsidR="00EB0F09" w:rsidRPr="00685D4B">
        <w:rPr>
          <w:rFonts w:cs="Times New Roman"/>
          <w:szCs w:val="24"/>
        </w:rPr>
        <w:t xml:space="preserve"> </w:t>
      </w:r>
      <w:r w:rsidR="00EB0F09">
        <w:rPr>
          <w:rFonts w:cs="Times New Roman"/>
          <w:szCs w:val="24"/>
        </w:rPr>
        <w:t>w</w:t>
      </w:r>
      <w:r w:rsidR="00EB0F09" w:rsidRPr="00685D4B">
        <w:rPr>
          <w:rFonts w:cs="Times New Roman"/>
          <w:szCs w:val="24"/>
        </w:rPr>
        <w:t xml:space="preserve">ave </w:t>
      </w:r>
      <w:r w:rsidR="00510EC0" w:rsidRPr="00685D4B">
        <w:rPr>
          <w:rFonts w:cs="Times New Roman"/>
          <w:szCs w:val="24"/>
        </w:rPr>
        <w:t>and</w:t>
      </w:r>
      <w:r w:rsidR="00204C9D" w:rsidRPr="00685D4B">
        <w:rPr>
          <w:rFonts w:cs="Times New Roman"/>
          <w:szCs w:val="24"/>
        </w:rPr>
        <w:t xml:space="preserve"> </w:t>
      </w:r>
      <w:r w:rsidR="00510EC0" w:rsidRPr="00D96D05">
        <w:rPr>
          <w:rFonts w:cs="Times New Roman"/>
          <w:szCs w:val="24"/>
        </w:rPr>
        <w:t>current load</w:t>
      </w:r>
      <w:r w:rsidR="00A74EE7" w:rsidRPr="004738DA">
        <w:rPr>
          <w:rFonts w:cs="Times New Roman"/>
          <w:szCs w:val="24"/>
        </w:rPr>
        <w:t>s</w:t>
      </w:r>
      <w:r w:rsidR="00510EC0" w:rsidRPr="004738DA">
        <w:rPr>
          <w:rFonts w:cs="Times New Roman"/>
          <w:szCs w:val="24"/>
        </w:rPr>
        <w:t xml:space="preserve"> acting </w:t>
      </w:r>
      <w:r w:rsidR="00436CC3">
        <w:rPr>
          <w:rFonts w:cs="Times New Roman"/>
          <w:szCs w:val="24"/>
        </w:rPr>
        <w:t xml:space="preserve">below the water surface </w:t>
      </w:r>
      <w:r w:rsidR="00510EC0" w:rsidRPr="004738DA">
        <w:rPr>
          <w:rFonts w:cs="Times New Roman"/>
          <w:szCs w:val="24"/>
        </w:rPr>
        <w:t xml:space="preserve">level </w:t>
      </w:r>
      <w:r w:rsidR="00204C9D" w:rsidRPr="004738DA">
        <w:rPr>
          <w:rFonts w:cs="Times New Roman"/>
          <w:szCs w:val="24"/>
        </w:rPr>
        <w:t>are</w:t>
      </w:r>
      <w:r w:rsidR="00510EC0" w:rsidRPr="004738DA">
        <w:rPr>
          <w:rFonts w:cs="Times New Roman"/>
          <w:szCs w:val="24"/>
        </w:rPr>
        <w:t xml:space="preserve"> </w:t>
      </w:r>
      <w:r w:rsidR="007B04C8" w:rsidRPr="00B96EB4">
        <w:rPr>
          <w:rFonts w:cs="Times New Roman"/>
          <w:szCs w:val="24"/>
        </w:rPr>
        <w:t>approximately 1</w:t>
      </w:r>
      <m:oMath>
        <m:r>
          <w:rPr>
            <w:rFonts w:ascii="Cambria Math" w:hAnsi="Cambria Math" w:cs="Times New Roman" w:hint="eastAsia"/>
            <w:szCs w:val="24"/>
          </w:rPr>
          <m:t>±</m:t>
        </m:r>
      </m:oMath>
      <w:r w:rsidR="00510EC0" w:rsidRPr="00D34A07">
        <w:rPr>
          <w:rFonts w:cs="Times New Roman"/>
          <w:szCs w:val="24"/>
        </w:rPr>
        <w:t>2 MN, thus producing a net lateral load of 2</w:t>
      </w:r>
      <m:oMath>
        <m:r>
          <w:rPr>
            <w:rFonts w:ascii="Cambria Math" w:hAnsi="Cambria Math" w:cs="Times New Roman" w:hint="eastAsia"/>
            <w:szCs w:val="24"/>
          </w:rPr>
          <m:t>±</m:t>
        </m:r>
      </m:oMath>
      <w:r w:rsidR="00510EC0" w:rsidRPr="0096022F">
        <w:rPr>
          <w:rFonts w:cs="Times New Roman"/>
          <w:szCs w:val="24"/>
        </w:rPr>
        <w:t xml:space="preserve">2 MN and a </w:t>
      </w:r>
      <w:r w:rsidR="00A74EE7" w:rsidRPr="00347C09">
        <w:rPr>
          <w:rFonts w:cs="Times New Roman"/>
          <w:szCs w:val="24"/>
        </w:rPr>
        <w:t xml:space="preserve">resulting </w:t>
      </w:r>
      <w:r w:rsidR="00510EC0" w:rsidRPr="00347C09">
        <w:rPr>
          <w:rFonts w:cs="Times New Roman"/>
          <w:szCs w:val="24"/>
        </w:rPr>
        <w:t>moment of 200</w:t>
      </w:r>
      <m:oMath>
        <m:r>
          <w:rPr>
            <w:rFonts w:ascii="Cambria Math" w:hAnsi="Cambria Math" w:cs="Times New Roman" w:hint="eastAsia"/>
            <w:szCs w:val="24"/>
          </w:rPr>
          <m:t>±</m:t>
        </m:r>
      </m:oMath>
      <w:r w:rsidR="00510EC0" w:rsidRPr="00347C09">
        <w:rPr>
          <w:rFonts w:cs="Times New Roman"/>
          <w:szCs w:val="24"/>
        </w:rPr>
        <w:t>20 MN</w:t>
      </w:r>
      <w:r w:rsidR="00436CC3">
        <w:rPr>
          <w:rFonts w:cs="Times New Roman"/>
          <w:szCs w:val="24"/>
        </w:rPr>
        <w:t>m</w:t>
      </w:r>
      <w:r w:rsidR="00510EC0" w:rsidRPr="00347C09">
        <w:rPr>
          <w:rFonts w:cs="Times New Roman"/>
          <w:szCs w:val="24"/>
        </w:rPr>
        <w:t xml:space="preserve">. </w:t>
      </w:r>
      <w:r w:rsidR="008562AD">
        <w:rPr>
          <w:rFonts w:cs="Times New Roman"/>
          <w:szCs w:val="24"/>
        </w:rPr>
        <w:t xml:space="preserve">For design purposes, </w:t>
      </w:r>
      <w:r w:rsidR="00EB0F09">
        <w:rPr>
          <w:rFonts w:cs="Times New Roman"/>
          <w:szCs w:val="24"/>
        </w:rPr>
        <w:t xml:space="preserve">Arany et al [7] </w:t>
      </w:r>
      <w:r w:rsidR="00EB0F09" w:rsidRPr="001A68DD">
        <w:rPr>
          <w:rFonts w:cs="Times New Roman"/>
          <w:szCs w:val="24"/>
        </w:rPr>
        <w:t>develop</w:t>
      </w:r>
      <w:r w:rsidR="00EB0F09">
        <w:rPr>
          <w:rFonts w:cs="Times New Roman"/>
          <w:szCs w:val="24"/>
        </w:rPr>
        <w:t>ed</w:t>
      </w:r>
      <w:r w:rsidR="00EB0F09" w:rsidRPr="001A68DD">
        <w:rPr>
          <w:rFonts w:cs="Times New Roman"/>
          <w:szCs w:val="24"/>
        </w:rPr>
        <w:t xml:space="preserve"> a framework to </w:t>
      </w:r>
      <w:r w:rsidR="00EB0F09">
        <w:rPr>
          <w:rFonts w:cs="Times New Roman"/>
          <w:szCs w:val="24"/>
        </w:rPr>
        <w:t>calculate appropriate loading values based on a variety of turbine and environmental parameters.</w:t>
      </w:r>
      <w:r w:rsidR="00EB0F09">
        <w:rPr>
          <w:rFonts w:cs="Times New Roman"/>
          <w:szCs w:val="24"/>
        </w:rPr>
        <w:t xml:space="preserve"> </w:t>
      </w:r>
      <w:r w:rsidR="00510EC0" w:rsidRPr="00D73E2D">
        <w:rPr>
          <w:rFonts w:cs="Times New Roman"/>
          <w:szCs w:val="24"/>
          <w:lang w:eastAsia="zh-CN"/>
        </w:rPr>
        <w:t>OWTs are dynamically sensitive structure</w:t>
      </w:r>
      <w:r w:rsidR="00A74EE7" w:rsidRPr="00B6520C">
        <w:rPr>
          <w:rFonts w:cs="Times New Roman"/>
          <w:szCs w:val="24"/>
          <w:lang w:eastAsia="zh-CN"/>
        </w:rPr>
        <w:t>s</w:t>
      </w:r>
      <w:r w:rsidR="00510EC0" w:rsidRPr="0022161C">
        <w:rPr>
          <w:rFonts w:cs="Times New Roman"/>
          <w:szCs w:val="24"/>
          <w:lang w:eastAsia="zh-CN"/>
        </w:rPr>
        <w:t xml:space="preserve"> because of the</w:t>
      </w:r>
      <w:r w:rsidR="007B041E">
        <w:rPr>
          <w:rFonts w:cs="Times New Roman"/>
          <w:szCs w:val="24"/>
          <w:lang w:eastAsia="zh-CN"/>
        </w:rPr>
        <w:t>ir</w:t>
      </w:r>
      <w:r w:rsidR="00510EC0" w:rsidRPr="0022161C">
        <w:rPr>
          <w:rFonts w:cs="Times New Roman"/>
          <w:szCs w:val="24"/>
          <w:lang w:eastAsia="zh-CN"/>
        </w:rPr>
        <w:t xml:space="preserve"> </w:t>
      </w:r>
      <w:r w:rsidR="00510EC0" w:rsidRPr="0022161C">
        <w:rPr>
          <w:rFonts w:cs="Times New Roman"/>
          <w:szCs w:val="24"/>
          <w:lang w:eastAsia="zh-CN"/>
        </w:rPr>
        <w:lastRenderedPageBreak/>
        <w:t xml:space="preserve">slender structural nature and </w:t>
      </w:r>
      <w:r w:rsidR="00510EC0" w:rsidRPr="00F65ED4">
        <w:rPr>
          <w:rFonts w:cs="Times New Roman"/>
          <w:szCs w:val="24"/>
          <w:lang w:eastAsia="zh-CN"/>
        </w:rPr>
        <w:t xml:space="preserve">the </w:t>
      </w:r>
      <w:r w:rsidR="00A74EE7" w:rsidRPr="00F65ED4">
        <w:rPr>
          <w:rFonts w:cs="Times New Roman"/>
          <w:szCs w:val="24"/>
          <w:lang w:eastAsia="zh-CN"/>
        </w:rPr>
        <w:t xml:space="preserve">applied </w:t>
      </w:r>
      <w:r w:rsidR="00510EC0" w:rsidRPr="00F65ED4">
        <w:rPr>
          <w:rFonts w:cs="Times New Roman"/>
          <w:szCs w:val="24"/>
          <w:lang w:eastAsia="zh-CN"/>
        </w:rPr>
        <w:t>cyclic loads</w:t>
      </w:r>
      <w:r w:rsidR="008562AD">
        <w:rPr>
          <w:rFonts w:cs="Times New Roman"/>
          <w:szCs w:val="24"/>
          <w:lang w:eastAsia="zh-CN"/>
        </w:rPr>
        <w:t>.</w:t>
      </w:r>
      <w:r w:rsidR="008562AD" w:rsidRPr="00E5325C">
        <w:rPr>
          <w:rFonts w:cs="Times New Roman"/>
          <w:szCs w:val="24"/>
          <w:lang w:eastAsia="zh-CN"/>
        </w:rPr>
        <w:t xml:space="preserve"> </w:t>
      </w:r>
      <w:r w:rsidR="008562AD">
        <w:rPr>
          <w:rFonts w:cs="Times New Roman"/>
          <w:szCs w:val="24"/>
        </w:rPr>
        <w:t>T</w:t>
      </w:r>
      <w:r w:rsidR="0065610E">
        <w:rPr>
          <w:rFonts w:cs="Times New Roman"/>
          <w:szCs w:val="24"/>
        </w:rPr>
        <w:t>he excitation</w:t>
      </w:r>
      <w:r w:rsidR="00510EC0" w:rsidRPr="005349A7">
        <w:rPr>
          <w:rFonts w:cs="Times New Roman"/>
          <w:szCs w:val="24"/>
        </w:rPr>
        <w:t xml:space="preserve"> frequency of offshore wind turbine</w:t>
      </w:r>
      <w:r w:rsidR="00A74EE7" w:rsidRPr="005349A7">
        <w:rPr>
          <w:rFonts w:cs="Times New Roman"/>
          <w:szCs w:val="24"/>
        </w:rPr>
        <w:t>s</w:t>
      </w:r>
      <w:r w:rsidR="00510EC0" w:rsidRPr="00F53C3C">
        <w:rPr>
          <w:rFonts w:cs="Times New Roman"/>
          <w:szCs w:val="24"/>
        </w:rPr>
        <w:t xml:space="preserve"> should </w:t>
      </w:r>
      <w:r w:rsidR="008562AD">
        <w:rPr>
          <w:rFonts w:cs="Times New Roman"/>
          <w:szCs w:val="24"/>
        </w:rPr>
        <w:t xml:space="preserve">hence </w:t>
      </w:r>
      <w:r w:rsidR="00510EC0" w:rsidRPr="00F53C3C">
        <w:rPr>
          <w:rFonts w:cs="Times New Roman"/>
          <w:szCs w:val="24"/>
        </w:rPr>
        <w:t xml:space="preserve">be </w:t>
      </w:r>
      <w:r w:rsidR="00A74EE7" w:rsidRPr="000A78C0">
        <w:rPr>
          <w:rFonts w:cs="Times New Roman"/>
          <w:szCs w:val="24"/>
        </w:rPr>
        <w:t xml:space="preserve">carefully </w:t>
      </w:r>
      <w:r w:rsidR="00510EC0" w:rsidRPr="000A78C0">
        <w:rPr>
          <w:rFonts w:cs="Times New Roman"/>
          <w:szCs w:val="24"/>
        </w:rPr>
        <w:t>considered</w:t>
      </w:r>
      <w:r w:rsidR="00510EC0" w:rsidRPr="00091188">
        <w:rPr>
          <w:rFonts w:cs="Times New Roman"/>
          <w:szCs w:val="24"/>
        </w:rPr>
        <w:t xml:space="preserve"> during the design phase to prevent resonance.</w:t>
      </w:r>
    </w:p>
    <w:p w:rsidR="00510EC0" w:rsidRPr="00D73E2D" w:rsidRDefault="00510EC0" w:rsidP="002F5084">
      <w:pPr>
        <w:ind w:left="2" w:firstLine="718"/>
        <w:jc w:val="left"/>
        <w:rPr>
          <w:rFonts w:cs="Times New Roman"/>
          <w:szCs w:val="24"/>
        </w:rPr>
      </w:pPr>
      <w:r w:rsidRPr="00091188">
        <w:rPr>
          <w:rFonts w:cs="Times New Roman"/>
          <w:szCs w:val="24"/>
        </w:rPr>
        <w:t>Figure 1</w:t>
      </w:r>
      <w:r w:rsidR="00D24343" w:rsidRPr="00F43D1F">
        <w:rPr>
          <w:rFonts w:cs="Times New Roman"/>
          <w:szCs w:val="24"/>
        </w:rPr>
        <w:t xml:space="preserve"> </w:t>
      </w:r>
      <w:r w:rsidRPr="005C124B">
        <w:rPr>
          <w:rFonts w:cs="Times New Roman"/>
          <w:szCs w:val="24"/>
        </w:rPr>
        <w:t xml:space="preserve">illustrates the </w:t>
      </w:r>
      <w:r w:rsidR="00436CC3" w:rsidRPr="004D50FC">
        <w:rPr>
          <w:rFonts w:cs="Times New Roman"/>
          <w:szCs w:val="24"/>
        </w:rPr>
        <w:t>excit</w:t>
      </w:r>
      <w:r w:rsidR="00436CC3">
        <w:rPr>
          <w:rFonts w:cs="Times New Roman"/>
          <w:szCs w:val="24"/>
        </w:rPr>
        <w:t>ation</w:t>
      </w:r>
      <w:r w:rsidR="00436CC3" w:rsidRPr="004D50FC">
        <w:rPr>
          <w:rFonts w:cs="Times New Roman"/>
          <w:szCs w:val="24"/>
        </w:rPr>
        <w:t xml:space="preserve"> frequenc</w:t>
      </w:r>
      <w:r w:rsidR="00436CC3">
        <w:rPr>
          <w:rFonts w:cs="Times New Roman"/>
          <w:szCs w:val="24"/>
        </w:rPr>
        <w:t>ies</w:t>
      </w:r>
      <w:r w:rsidR="00436CC3" w:rsidRPr="004D50FC">
        <w:rPr>
          <w:rFonts w:cs="Times New Roman"/>
          <w:szCs w:val="24"/>
        </w:rPr>
        <w:t xml:space="preserve"> o</w:t>
      </w:r>
      <w:r w:rsidR="00436CC3">
        <w:rPr>
          <w:rFonts w:cs="Times New Roman"/>
          <w:szCs w:val="24"/>
        </w:rPr>
        <w:t>f</w:t>
      </w:r>
      <w:r w:rsidR="00436CC3" w:rsidRPr="004D50FC">
        <w:rPr>
          <w:rFonts w:cs="Times New Roman"/>
          <w:szCs w:val="24"/>
        </w:rPr>
        <w:t xml:space="preserve"> </w:t>
      </w:r>
      <w:r w:rsidRPr="004D50FC">
        <w:rPr>
          <w:rFonts w:cs="Times New Roman"/>
          <w:szCs w:val="24"/>
        </w:rPr>
        <w:t>a typical wind turbine system</w:t>
      </w:r>
      <w:r w:rsidR="00FA377F">
        <w:rPr>
          <w:rFonts w:cs="Times New Roman"/>
          <w:szCs w:val="24"/>
        </w:rPr>
        <w:t xml:space="preserve"> </w:t>
      </w:r>
      <w:r w:rsidR="00436CC3">
        <w:rPr>
          <w:rFonts w:cs="Times New Roman"/>
          <w:szCs w:val="24"/>
        </w:rPr>
        <w:t xml:space="preserve">as </w:t>
      </w:r>
      <w:r w:rsidR="0065610E">
        <w:rPr>
          <w:rFonts w:cs="Times New Roman"/>
          <w:szCs w:val="24"/>
        </w:rPr>
        <w:t>presented by LeBlanc [</w:t>
      </w:r>
      <w:r w:rsidR="000B3585">
        <w:rPr>
          <w:rFonts w:cs="Times New Roman"/>
          <w:szCs w:val="24"/>
        </w:rPr>
        <w:t>8</w:t>
      </w:r>
      <w:r w:rsidR="0065610E">
        <w:rPr>
          <w:rFonts w:cs="Times New Roman"/>
          <w:szCs w:val="24"/>
        </w:rPr>
        <w:t>]</w:t>
      </w:r>
      <w:r w:rsidRPr="004D50FC">
        <w:rPr>
          <w:rFonts w:cs="Times New Roman"/>
          <w:szCs w:val="24"/>
        </w:rPr>
        <w:t>.</w:t>
      </w:r>
      <w:r w:rsidRPr="00DA225B">
        <w:rPr>
          <w:rFonts w:cs="Times New Roman"/>
          <w:szCs w:val="24"/>
          <w:lang w:eastAsia="en-GB"/>
        </w:rPr>
        <w:t xml:space="preserve"> </w:t>
      </w:r>
      <w:r w:rsidR="00436CC3">
        <w:rPr>
          <w:rFonts w:cs="Times New Roman"/>
          <w:szCs w:val="24"/>
          <w:lang w:eastAsia="en-GB"/>
        </w:rPr>
        <w:t xml:space="preserve">The system is excited by the applied loading from wind and waves, but also by loading from the aerodynamic changes occurring during rotation of the blades. </w:t>
      </w:r>
      <w:r w:rsidRPr="00DA225B">
        <w:rPr>
          <w:rFonts w:cs="Times New Roman"/>
          <w:szCs w:val="24"/>
        </w:rPr>
        <w:t xml:space="preserve">The frequency of rotational loading is termed </w:t>
      </w:r>
      <w:r w:rsidR="00A74EE7" w:rsidRPr="006A1D42">
        <w:rPr>
          <w:rFonts w:cs="Times New Roman"/>
          <w:szCs w:val="24"/>
        </w:rPr>
        <w:t xml:space="preserve">the </w:t>
      </w:r>
      <w:r w:rsidRPr="006A1D42">
        <w:rPr>
          <w:rFonts w:cs="Times New Roman"/>
          <w:szCs w:val="24"/>
        </w:rPr>
        <w:t>1P frequency</w:t>
      </w:r>
      <w:r w:rsidRPr="00900F61">
        <w:rPr>
          <w:rFonts w:cs="Times New Roman"/>
          <w:szCs w:val="24"/>
          <w:lang w:eastAsia="en-GB"/>
        </w:rPr>
        <w:t xml:space="preserve">, </w:t>
      </w:r>
      <w:r w:rsidR="007B041E">
        <w:rPr>
          <w:rFonts w:cs="Times New Roman"/>
          <w:szCs w:val="24"/>
          <w:lang w:eastAsia="en-GB"/>
        </w:rPr>
        <w:t>with</w:t>
      </w:r>
      <w:r w:rsidR="007B041E" w:rsidRPr="00900F61">
        <w:rPr>
          <w:rFonts w:cs="Times New Roman"/>
          <w:szCs w:val="24"/>
          <w:lang w:eastAsia="en-GB"/>
        </w:rPr>
        <w:t xml:space="preserve"> </w:t>
      </w:r>
      <w:r w:rsidRPr="00900F61">
        <w:rPr>
          <w:rFonts w:cs="Times New Roman"/>
          <w:szCs w:val="24"/>
          <w:lang w:eastAsia="en-GB"/>
        </w:rPr>
        <w:t xml:space="preserve">the blade-passing </w:t>
      </w:r>
      <w:r w:rsidRPr="00900F61">
        <w:rPr>
          <w:rFonts w:cs="Times New Roman"/>
          <w:szCs w:val="24"/>
        </w:rPr>
        <w:t xml:space="preserve">frequency </w:t>
      </w:r>
      <w:r w:rsidR="007B041E">
        <w:rPr>
          <w:rFonts w:cs="Times New Roman"/>
          <w:szCs w:val="24"/>
        </w:rPr>
        <w:t>being</w:t>
      </w:r>
      <w:r w:rsidRPr="00900F61">
        <w:rPr>
          <w:rFonts w:cs="Times New Roman"/>
          <w:szCs w:val="24"/>
        </w:rPr>
        <w:t xml:space="preserve"> to three times </w:t>
      </w:r>
      <w:r w:rsidRPr="004C3FE5">
        <w:rPr>
          <w:rFonts w:cs="Times New Roman"/>
          <w:szCs w:val="24"/>
        </w:rPr>
        <w:t xml:space="preserve">the rotational frequency of the turbine (3P). The wind </w:t>
      </w:r>
      <w:r w:rsidR="007B041E">
        <w:rPr>
          <w:rFonts w:cs="Times New Roman"/>
          <w:szCs w:val="24"/>
        </w:rPr>
        <w:t xml:space="preserve">gust </w:t>
      </w:r>
      <w:r w:rsidRPr="004C3FE5">
        <w:rPr>
          <w:rFonts w:cs="Times New Roman"/>
          <w:szCs w:val="24"/>
        </w:rPr>
        <w:t xml:space="preserve">frequency is typically less than 0.1 Hz, </w:t>
      </w:r>
      <w:r w:rsidR="00A74EE7" w:rsidRPr="00943DAB">
        <w:rPr>
          <w:rFonts w:cs="Times New Roman"/>
          <w:szCs w:val="24"/>
        </w:rPr>
        <w:t xml:space="preserve">whereas the </w:t>
      </w:r>
      <w:r w:rsidR="00CB7FC0" w:rsidRPr="0007737C">
        <w:rPr>
          <w:rFonts w:cs="Times New Roman"/>
          <w:szCs w:val="24"/>
        </w:rPr>
        <w:t>f</w:t>
      </w:r>
      <w:r w:rsidRPr="004D6E9A">
        <w:rPr>
          <w:rFonts w:cs="Times New Roman"/>
          <w:szCs w:val="24"/>
        </w:rPr>
        <w:t xml:space="preserve">requency of high-energy wave loading ranges from 0.05 to 0.5 Hz </w:t>
      </w:r>
      <w:r w:rsidR="0042329D">
        <w:rPr>
          <w:rFonts w:cs="Times New Roman"/>
          <w:noProof/>
          <w:szCs w:val="24"/>
        </w:rPr>
        <w:t>[</w:t>
      </w:r>
      <w:r w:rsidR="000B3585">
        <w:rPr>
          <w:rFonts w:cs="Times New Roman"/>
          <w:noProof/>
          <w:szCs w:val="24"/>
        </w:rPr>
        <w:t>9</w:t>
      </w:r>
      <w:r w:rsidR="0042329D">
        <w:rPr>
          <w:rFonts w:cs="Times New Roman"/>
          <w:noProof/>
          <w:szCs w:val="24"/>
        </w:rPr>
        <w:t>]</w:t>
      </w:r>
      <w:r w:rsidR="00A74EE7" w:rsidRPr="00D73E2D">
        <w:rPr>
          <w:rFonts w:cs="Times New Roman"/>
          <w:szCs w:val="24"/>
        </w:rPr>
        <w:t>.</w:t>
      </w:r>
    </w:p>
    <w:p w:rsidR="00510EC0" w:rsidRPr="004C3FE5" w:rsidRDefault="00510EC0" w:rsidP="002F5084">
      <w:pPr>
        <w:ind w:firstLine="720"/>
        <w:jc w:val="left"/>
        <w:rPr>
          <w:rFonts w:cs="Times New Roman"/>
          <w:szCs w:val="24"/>
        </w:rPr>
      </w:pPr>
      <w:r w:rsidRPr="00F65ED4">
        <w:rPr>
          <w:rFonts w:cs="Times New Roman"/>
          <w:szCs w:val="24"/>
        </w:rPr>
        <w:t xml:space="preserve">During design, the selected system </w:t>
      </w:r>
      <w:r w:rsidR="005C5696">
        <w:rPr>
          <w:rFonts w:cs="Times New Roman"/>
          <w:szCs w:val="24"/>
        </w:rPr>
        <w:t xml:space="preserve">natural </w:t>
      </w:r>
      <w:r w:rsidRPr="00F65ED4">
        <w:rPr>
          <w:rFonts w:cs="Times New Roman"/>
          <w:szCs w:val="24"/>
        </w:rPr>
        <w:t xml:space="preserve">frequency needs to lie outside these excitation frequencies </w:t>
      </w:r>
      <w:r w:rsidR="005C5696">
        <w:rPr>
          <w:rFonts w:cs="Times New Roman"/>
          <w:szCs w:val="24"/>
        </w:rPr>
        <w:t xml:space="preserve">in order </w:t>
      </w:r>
      <w:r w:rsidRPr="00F65ED4">
        <w:rPr>
          <w:rFonts w:cs="Times New Roman"/>
          <w:szCs w:val="24"/>
        </w:rPr>
        <w:t xml:space="preserve">to avoid resonance and </w:t>
      </w:r>
      <w:r w:rsidR="007B041E">
        <w:rPr>
          <w:rFonts w:cs="Times New Roman"/>
          <w:szCs w:val="24"/>
        </w:rPr>
        <w:t xml:space="preserve">to </w:t>
      </w:r>
      <w:r w:rsidRPr="00F65ED4">
        <w:rPr>
          <w:rFonts w:cs="Times New Roman"/>
          <w:szCs w:val="24"/>
        </w:rPr>
        <w:t xml:space="preserve">reduce fatigue damage. Therefore, to ensure </w:t>
      </w:r>
      <w:r w:rsidR="00D77C58" w:rsidRPr="00F65ED4">
        <w:rPr>
          <w:rFonts w:cs="Times New Roman"/>
          <w:szCs w:val="24"/>
        </w:rPr>
        <w:t xml:space="preserve">that </w:t>
      </w:r>
      <w:r w:rsidRPr="00E2679A">
        <w:rPr>
          <w:rFonts w:cs="Times New Roman"/>
          <w:szCs w:val="24"/>
        </w:rPr>
        <w:t xml:space="preserve">the first natural frequency </w:t>
      </w:r>
      <w:r w:rsidR="00185474" w:rsidRPr="00E5325C">
        <w:rPr>
          <w:rFonts w:cs="Times New Roman"/>
          <w:szCs w:val="24"/>
        </w:rPr>
        <w:t>(f</w:t>
      </w:r>
      <w:r w:rsidR="00185474" w:rsidRPr="00EC0AC6">
        <w:rPr>
          <w:rFonts w:cs="Times New Roman"/>
          <w:szCs w:val="24"/>
          <w:vertAlign w:val="subscript"/>
        </w:rPr>
        <w:t>n</w:t>
      </w:r>
      <w:r w:rsidR="00185474" w:rsidRPr="005349A7">
        <w:rPr>
          <w:rFonts w:cs="Times New Roman"/>
          <w:szCs w:val="24"/>
        </w:rPr>
        <w:t>)</w:t>
      </w:r>
      <w:r w:rsidRPr="005349A7">
        <w:rPr>
          <w:rFonts w:cs="Times New Roman"/>
          <w:szCs w:val="24"/>
        </w:rPr>
        <w:t xml:space="preserve"> of the system </w:t>
      </w:r>
      <w:r w:rsidR="00D77C58" w:rsidRPr="005349A7">
        <w:rPr>
          <w:rFonts w:cs="Times New Roman"/>
          <w:szCs w:val="24"/>
        </w:rPr>
        <w:t>is</w:t>
      </w:r>
      <w:r w:rsidRPr="00F53C3C">
        <w:rPr>
          <w:rFonts w:cs="Times New Roman"/>
          <w:szCs w:val="24"/>
        </w:rPr>
        <w:t xml:space="preserve"> consistent with </w:t>
      </w:r>
      <w:r w:rsidR="005C5696" w:rsidRPr="00F53C3C">
        <w:rPr>
          <w:rFonts w:cs="Times New Roman"/>
          <w:szCs w:val="24"/>
        </w:rPr>
        <w:t>a</w:t>
      </w:r>
      <w:r w:rsidR="005C5696">
        <w:rPr>
          <w:rFonts w:cs="Times New Roman"/>
          <w:szCs w:val="24"/>
        </w:rPr>
        <w:t>ll</w:t>
      </w:r>
      <w:r w:rsidR="005C5696" w:rsidRPr="00F53C3C">
        <w:rPr>
          <w:rFonts w:cs="Times New Roman"/>
          <w:szCs w:val="24"/>
        </w:rPr>
        <w:t xml:space="preserve"> </w:t>
      </w:r>
      <w:r w:rsidRPr="00F53C3C">
        <w:rPr>
          <w:rFonts w:cs="Times New Roman"/>
          <w:szCs w:val="24"/>
        </w:rPr>
        <w:t xml:space="preserve">of these excitation frequencies, three options can be considered in </w:t>
      </w:r>
      <w:r w:rsidR="00D77C58" w:rsidRPr="000A78C0">
        <w:rPr>
          <w:rFonts w:cs="Times New Roman"/>
          <w:szCs w:val="24"/>
        </w:rPr>
        <w:t xml:space="preserve">the </w:t>
      </w:r>
      <w:r w:rsidRPr="000A78C0">
        <w:rPr>
          <w:rFonts w:cs="Times New Roman"/>
          <w:szCs w:val="24"/>
        </w:rPr>
        <w:t>design</w:t>
      </w:r>
      <w:r w:rsidR="00D77C58" w:rsidRPr="000A78C0">
        <w:rPr>
          <w:rFonts w:cs="Times New Roman"/>
          <w:szCs w:val="24"/>
        </w:rPr>
        <w:t xml:space="preserve"> phase</w:t>
      </w:r>
      <w:r w:rsidRPr="00091188">
        <w:rPr>
          <w:rFonts w:cs="Times New Roman"/>
          <w:szCs w:val="24"/>
        </w:rPr>
        <w:t>: ‘soft-soft’, ‘soft-stiff’ or ‘stiff-stiff’ design</w:t>
      </w:r>
      <w:r w:rsidR="005C5696">
        <w:rPr>
          <w:rFonts w:cs="Times New Roman"/>
          <w:szCs w:val="24"/>
        </w:rPr>
        <w:t>, as shown in Figure 1</w:t>
      </w:r>
      <w:r w:rsidRPr="00091188">
        <w:rPr>
          <w:rFonts w:cs="Times New Roman"/>
          <w:szCs w:val="24"/>
        </w:rPr>
        <w:t xml:space="preserve">. </w:t>
      </w:r>
      <w:r w:rsidR="005C5696">
        <w:rPr>
          <w:rFonts w:cs="Times New Roman"/>
          <w:szCs w:val="24"/>
        </w:rPr>
        <w:t>T</w:t>
      </w:r>
      <w:r w:rsidRPr="00091188">
        <w:rPr>
          <w:rFonts w:cs="Times New Roman"/>
          <w:szCs w:val="24"/>
        </w:rPr>
        <w:t xml:space="preserve">o avoid resonance, </w:t>
      </w:r>
      <w:r w:rsidR="00185474" w:rsidRPr="00F43D1F">
        <w:rPr>
          <w:rFonts w:cs="Times New Roman"/>
          <w:szCs w:val="24"/>
        </w:rPr>
        <w:t>f</w:t>
      </w:r>
      <w:r w:rsidR="00185474" w:rsidRPr="005C124B">
        <w:rPr>
          <w:rFonts w:cs="Times New Roman"/>
          <w:szCs w:val="24"/>
          <w:vertAlign w:val="subscript"/>
        </w:rPr>
        <w:t>n</w:t>
      </w:r>
      <w:r w:rsidR="00185474" w:rsidRPr="00693F3B">
        <w:rPr>
          <w:rFonts w:cs="Times New Roman"/>
          <w:szCs w:val="24"/>
        </w:rPr>
        <w:t xml:space="preserve"> </w:t>
      </w:r>
      <w:r w:rsidRPr="004D50FC">
        <w:rPr>
          <w:rFonts w:cs="Times New Roman"/>
          <w:szCs w:val="24"/>
        </w:rPr>
        <w:t xml:space="preserve">needs to be kept 10% away from both </w:t>
      </w:r>
      <w:r w:rsidR="00D77C58" w:rsidRPr="00DA225B">
        <w:rPr>
          <w:rFonts w:cs="Times New Roman"/>
          <w:szCs w:val="24"/>
        </w:rPr>
        <w:t xml:space="preserve">the </w:t>
      </w:r>
      <w:r w:rsidRPr="00DA225B">
        <w:rPr>
          <w:rFonts w:cs="Times New Roman"/>
          <w:szCs w:val="24"/>
        </w:rPr>
        <w:t xml:space="preserve">1P frequency and 3P frequency </w:t>
      </w:r>
      <w:r w:rsidR="00FE4E40">
        <w:rPr>
          <w:rFonts w:cs="Times New Roman"/>
          <w:noProof/>
          <w:szCs w:val="24"/>
        </w:rPr>
        <w:t>[</w:t>
      </w:r>
      <w:r w:rsidR="000B3585">
        <w:rPr>
          <w:rFonts w:cs="Times New Roman"/>
          <w:noProof/>
          <w:szCs w:val="24"/>
        </w:rPr>
        <w:t>10</w:t>
      </w:r>
      <w:r w:rsidR="00FE4E40">
        <w:rPr>
          <w:rFonts w:cs="Times New Roman"/>
          <w:noProof/>
          <w:szCs w:val="24"/>
        </w:rPr>
        <w:t>]</w:t>
      </w:r>
      <w:r w:rsidRPr="00D73E2D">
        <w:rPr>
          <w:rFonts w:cs="Times New Roman"/>
          <w:szCs w:val="24"/>
        </w:rPr>
        <w:t xml:space="preserve">. </w:t>
      </w:r>
      <w:r w:rsidR="00D77C58" w:rsidRPr="00D73E2D">
        <w:rPr>
          <w:rFonts w:cs="Times New Roman"/>
          <w:szCs w:val="24"/>
        </w:rPr>
        <w:t>As shown in</w:t>
      </w:r>
      <w:r w:rsidRPr="00D73E2D">
        <w:rPr>
          <w:rFonts w:cs="Times New Roman"/>
          <w:szCs w:val="24"/>
        </w:rPr>
        <w:t xml:space="preserve"> Figure 1, </w:t>
      </w:r>
      <w:r w:rsidR="005C5696">
        <w:rPr>
          <w:rFonts w:cs="Times New Roman"/>
          <w:szCs w:val="24"/>
        </w:rPr>
        <w:t xml:space="preserve">for a soft-stiff system, </w:t>
      </w:r>
      <w:r w:rsidR="00185474" w:rsidRPr="00B6520C">
        <w:rPr>
          <w:rFonts w:cs="Times New Roman"/>
          <w:szCs w:val="24"/>
        </w:rPr>
        <w:t>f</w:t>
      </w:r>
      <w:r w:rsidR="00185474" w:rsidRPr="00B6520C">
        <w:rPr>
          <w:rFonts w:cs="Times New Roman"/>
          <w:szCs w:val="24"/>
          <w:vertAlign w:val="subscript"/>
        </w:rPr>
        <w:t>n</w:t>
      </w:r>
      <w:r w:rsidR="00185474" w:rsidRPr="0022161C">
        <w:rPr>
          <w:rFonts w:cs="Times New Roman"/>
          <w:szCs w:val="24"/>
        </w:rPr>
        <w:t xml:space="preserve"> </w:t>
      </w:r>
      <w:r w:rsidRPr="00565ACB">
        <w:rPr>
          <w:rFonts w:cs="Times New Roman"/>
          <w:szCs w:val="24"/>
        </w:rPr>
        <w:t>needs to be fitted in a very narrow band</w:t>
      </w:r>
      <w:r w:rsidR="00D77C58" w:rsidRPr="00F65ED4">
        <w:rPr>
          <w:rFonts w:cs="Times New Roman"/>
          <w:szCs w:val="24"/>
        </w:rPr>
        <w:t xml:space="preserve">; </w:t>
      </w:r>
      <w:r w:rsidR="00D77C58" w:rsidRPr="00E2679A">
        <w:rPr>
          <w:rFonts w:cs="Times New Roman"/>
          <w:szCs w:val="24"/>
        </w:rPr>
        <w:t xml:space="preserve">thus, </w:t>
      </w:r>
      <w:r w:rsidRPr="00E5325C">
        <w:rPr>
          <w:rFonts w:cs="Times New Roman"/>
          <w:szCs w:val="24"/>
        </w:rPr>
        <w:t xml:space="preserve">changes in </w:t>
      </w:r>
      <w:r w:rsidR="00D77C58" w:rsidRPr="00EC0AC6">
        <w:rPr>
          <w:rFonts w:cs="Times New Roman"/>
          <w:szCs w:val="24"/>
        </w:rPr>
        <w:t xml:space="preserve">the </w:t>
      </w:r>
      <w:r w:rsidRPr="005349A7">
        <w:rPr>
          <w:rFonts w:cs="Times New Roman"/>
          <w:szCs w:val="24"/>
        </w:rPr>
        <w:t xml:space="preserve">foundation stiffness due to </w:t>
      </w:r>
      <w:r w:rsidRPr="00F53C3C">
        <w:rPr>
          <w:rFonts w:cs="Times New Roman"/>
          <w:szCs w:val="24"/>
        </w:rPr>
        <w:t xml:space="preserve">cyclic loading may result in </w:t>
      </w:r>
      <w:r w:rsidR="00185474" w:rsidRPr="00F53C3C">
        <w:rPr>
          <w:rFonts w:cs="Times New Roman"/>
          <w:szCs w:val="24"/>
        </w:rPr>
        <w:t>f</w:t>
      </w:r>
      <w:r w:rsidR="00185474" w:rsidRPr="000A78C0">
        <w:rPr>
          <w:rFonts w:cs="Times New Roman"/>
          <w:szCs w:val="24"/>
          <w:vertAlign w:val="subscript"/>
        </w:rPr>
        <w:t>n</w:t>
      </w:r>
      <w:r w:rsidR="00185474" w:rsidRPr="000A78C0">
        <w:rPr>
          <w:rFonts w:cs="Times New Roman"/>
          <w:szCs w:val="24"/>
        </w:rPr>
        <w:t xml:space="preserve"> </w:t>
      </w:r>
      <w:r w:rsidRPr="000A78C0">
        <w:rPr>
          <w:rFonts w:cs="Times New Roman"/>
          <w:szCs w:val="24"/>
        </w:rPr>
        <w:t xml:space="preserve">entering either </w:t>
      </w:r>
      <w:r w:rsidR="00D77C58" w:rsidRPr="00091188">
        <w:rPr>
          <w:rFonts w:cs="Times New Roman"/>
          <w:szCs w:val="24"/>
        </w:rPr>
        <w:t xml:space="preserve">the </w:t>
      </w:r>
      <w:r w:rsidRPr="00F43D1F">
        <w:rPr>
          <w:rFonts w:cs="Times New Roman"/>
          <w:szCs w:val="24"/>
        </w:rPr>
        <w:t>1P frequency or 3P frequency</w:t>
      </w:r>
      <w:r w:rsidR="005C5696">
        <w:rPr>
          <w:rFonts w:cs="Times New Roman"/>
          <w:szCs w:val="24"/>
        </w:rPr>
        <w:t xml:space="preserve"> ranges</w:t>
      </w:r>
      <w:r w:rsidRPr="00F43D1F">
        <w:rPr>
          <w:rFonts w:cs="Times New Roman"/>
          <w:szCs w:val="24"/>
        </w:rPr>
        <w:t xml:space="preserve">. Although a soft-stiff design is </w:t>
      </w:r>
      <w:r w:rsidR="005C5696">
        <w:rPr>
          <w:rFonts w:cs="Times New Roman"/>
          <w:szCs w:val="24"/>
        </w:rPr>
        <w:t xml:space="preserve">the most </w:t>
      </w:r>
      <w:r w:rsidRPr="005C124B">
        <w:rPr>
          <w:rFonts w:cs="Times New Roman"/>
          <w:szCs w:val="24"/>
        </w:rPr>
        <w:t>cost</w:t>
      </w:r>
      <w:r w:rsidR="00D77C58" w:rsidRPr="004D50FC">
        <w:rPr>
          <w:rFonts w:cs="Times New Roman"/>
          <w:szCs w:val="24"/>
        </w:rPr>
        <w:t xml:space="preserve"> </w:t>
      </w:r>
      <w:r w:rsidRPr="004D50FC">
        <w:rPr>
          <w:rFonts w:cs="Times New Roman"/>
          <w:szCs w:val="24"/>
        </w:rPr>
        <w:t xml:space="preserve">effective and practical, the foundation stiffness and changes in </w:t>
      </w:r>
      <w:r w:rsidR="00D77C58" w:rsidRPr="004D50FC">
        <w:rPr>
          <w:rFonts w:cs="Times New Roman"/>
          <w:szCs w:val="24"/>
        </w:rPr>
        <w:t xml:space="preserve">the </w:t>
      </w:r>
      <w:r w:rsidRPr="00DA225B">
        <w:rPr>
          <w:rFonts w:cs="Times New Roman"/>
          <w:szCs w:val="24"/>
        </w:rPr>
        <w:t>foundation stiffness</w:t>
      </w:r>
      <w:r w:rsidRPr="00B5780C">
        <w:rPr>
          <w:rFonts w:cs="Times New Roman"/>
          <w:szCs w:val="24"/>
        </w:rPr>
        <w:t xml:space="preserve"> due to</w:t>
      </w:r>
      <w:r w:rsidRPr="006A1D42">
        <w:rPr>
          <w:rFonts w:cs="Times New Roman"/>
          <w:szCs w:val="24"/>
        </w:rPr>
        <w:t xml:space="preserve"> cyclic loading</w:t>
      </w:r>
      <w:r w:rsidRPr="00900F61">
        <w:rPr>
          <w:rFonts w:cs="Times New Roman"/>
          <w:szCs w:val="24"/>
        </w:rPr>
        <w:t xml:space="preserve"> need to be carefully determined to avoid resonance</w:t>
      </w:r>
      <w:r w:rsidR="005C5696">
        <w:rPr>
          <w:rFonts w:cs="Times New Roman"/>
          <w:szCs w:val="24"/>
        </w:rPr>
        <w:t xml:space="preserve"> during the long design life of the structure</w:t>
      </w:r>
      <w:r w:rsidRPr="00900F61">
        <w:rPr>
          <w:rFonts w:cs="Times New Roman"/>
          <w:szCs w:val="24"/>
        </w:rPr>
        <w:t>.</w:t>
      </w:r>
    </w:p>
    <w:p w:rsidR="00185474" w:rsidRPr="00091188" w:rsidRDefault="00510EC0" w:rsidP="002F5084">
      <w:pPr>
        <w:ind w:firstLine="720"/>
        <w:jc w:val="left"/>
        <w:rPr>
          <w:rFonts w:cs="Times New Roman"/>
          <w:szCs w:val="24"/>
        </w:rPr>
      </w:pPr>
      <w:r w:rsidRPr="00943DAB">
        <w:rPr>
          <w:rFonts w:cs="Times New Roman"/>
          <w:szCs w:val="24"/>
        </w:rPr>
        <w:t>To understand the dynamic response of the monopile foundation, Zaaijer</w:t>
      </w:r>
      <w:r w:rsidRPr="00D73E2D">
        <w:rPr>
          <w:rFonts w:cs="Times New Roman"/>
          <w:szCs w:val="24"/>
        </w:rPr>
        <w:t xml:space="preserve"> </w:t>
      </w:r>
      <w:r w:rsidR="00F8191B">
        <w:rPr>
          <w:rFonts w:cs="Times New Roman"/>
          <w:noProof/>
          <w:szCs w:val="24"/>
        </w:rPr>
        <w:t>[</w:t>
      </w:r>
      <w:r w:rsidR="00FA377F">
        <w:rPr>
          <w:rFonts w:cs="Times New Roman"/>
          <w:noProof/>
          <w:szCs w:val="24"/>
        </w:rPr>
        <w:t>1</w:t>
      </w:r>
      <w:r w:rsidR="000B3585">
        <w:rPr>
          <w:rFonts w:cs="Times New Roman"/>
          <w:noProof/>
          <w:szCs w:val="24"/>
        </w:rPr>
        <w:t>1</w:t>
      </w:r>
      <w:r w:rsidR="00F8191B">
        <w:rPr>
          <w:rFonts w:cs="Times New Roman"/>
          <w:noProof/>
          <w:szCs w:val="24"/>
        </w:rPr>
        <w:t>]</w:t>
      </w:r>
      <w:r w:rsidRPr="00D73E2D">
        <w:rPr>
          <w:rFonts w:cs="Times New Roman"/>
          <w:szCs w:val="24"/>
        </w:rPr>
        <w:t xml:space="preserve"> developed a dynamic model to predict the natural frequency of offshore wind turbine foundation</w:t>
      </w:r>
      <w:r w:rsidR="008142C6" w:rsidRPr="00B6520C">
        <w:rPr>
          <w:rFonts w:cs="Times New Roman"/>
          <w:szCs w:val="24"/>
        </w:rPr>
        <w:t>s</w:t>
      </w:r>
      <w:r w:rsidRPr="00B6520C">
        <w:rPr>
          <w:rFonts w:cs="Times New Roman"/>
          <w:szCs w:val="24"/>
        </w:rPr>
        <w:t xml:space="preserve"> and studied how sensitive the natural frequency is to the input parameters. Alexander </w:t>
      </w:r>
      <w:r w:rsidR="008203DF">
        <w:rPr>
          <w:rFonts w:cs="Times New Roman"/>
          <w:noProof/>
          <w:szCs w:val="24"/>
        </w:rPr>
        <w:t>[</w:t>
      </w:r>
      <w:r w:rsidR="000B3585">
        <w:rPr>
          <w:rFonts w:cs="Times New Roman"/>
          <w:noProof/>
          <w:szCs w:val="24"/>
        </w:rPr>
        <w:t>12</w:t>
      </w:r>
      <w:r w:rsidR="008203DF">
        <w:rPr>
          <w:rFonts w:cs="Times New Roman"/>
          <w:noProof/>
          <w:szCs w:val="24"/>
        </w:rPr>
        <w:t>]</w:t>
      </w:r>
      <w:r w:rsidRPr="00B6520C">
        <w:rPr>
          <w:rFonts w:cs="Times New Roman"/>
          <w:szCs w:val="24"/>
        </w:rPr>
        <w:t xml:space="preserve"> estimated the nonlinear resonant freque</w:t>
      </w:r>
      <w:r w:rsidRPr="00565ACB">
        <w:rPr>
          <w:rFonts w:cs="Times New Roman"/>
          <w:szCs w:val="24"/>
        </w:rPr>
        <w:t>ncy of a single pile in nonlinear soil by determining analytical expressions for the natural frequency of the fundamental mode of a pile</w:t>
      </w:r>
      <w:r w:rsidR="00745896">
        <w:rPr>
          <w:rFonts w:cs="Times New Roman"/>
          <w:szCs w:val="24"/>
        </w:rPr>
        <w:t xml:space="preserve"> and</w:t>
      </w:r>
      <w:r w:rsidR="00745896" w:rsidRPr="00565ACB">
        <w:rPr>
          <w:rFonts w:cs="Times New Roman"/>
          <w:szCs w:val="24"/>
        </w:rPr>
        <w:t xml:space="preserve"> </w:t>
      </w:r>
      <w:r w:rsidRPr="00565ACB">
        <w:rPr>
          <w:rFonts w:cs="Times New Roman"/>
          <w:szCs w:val="24"/>
        </w:rPr>
        <w:t>Arany et al</w:t>
      </w:r>
      <w:r w:rsidR="00C53489">
        <w:rPr>
          <w:rFonts w:cs="Times New Roman"/>
          <w:szCs w:val="24"/>
        </w:rPr>
        <w:t>.</w:t>
      </w:r>
      <w:r w:rsidRPr="00F65ED4">
        <w:rPr>
          <w:rFonts w:cs="Times New Roman"/>
          <w:szCs w:val="24"/>
        </w:rPr>
        <w:t xml:space="preserve"> </w:t>
      </w:r>
      <w:r w:rsidR="00B03899">
        <w:rPr>
          <w:rFonts w:cs="Times New Roman"/>
          <w:noProof/>
          <w:szCs w:val="24"/>
        </w:rPr>
        <w:t>[</w:t>
      </w:r>
      <w:r w:rsidR="000B3585">
        <w:rPr>
          <w:rFonts w:cs="Times New Roman"/>
          <w:noProof/>
          <w:szCs w:val="24"/>
        </w:rPr>
        <w:t>13</w:t>
      </w:r>
      <w:r w:rsidR="00B03899">
        <w:rPr>
          <w:rFonts w:cs="Times New Roman"/>
          <w:noProof/>
          <w:szCs w:val="24"/>
        </w:rPr>
        <w:t>]</w:t>
      </w:r>
      <w:r w:rsidRPr="00565ACB">
        <w:rPr>
          <w:rFonts w:cs="Times New Roman"/>
          <w:szCs w:val="24"/>
        </w:rPr>
        <w:t xml:space="preserve"> presented a methodology to calculate the natural frequency of an offshore wind turbine structure o</w:t>
      </w:r>
      <w:r w:rsidRPr="00F65ED4">
        <w:rPr>
          <w:rFonts w:cs="Times New Roman"/>
          <w:szCs w:val="24"/>
        </w:rPr>
        <w:t xml:space="preserve">n a flexible foundation using </w:t>
      </w:r>
      <w:r w:rsidRPr="00E5325C">
        <w:rPr>
          <w:rFonts w:cs="Times New Roman"/>
          <w:szCs w:val="24"/>
        </w:rPr>
        <w:t>Euler-</w:t>
      </w:r>
      <w:r w:rsidR="007B04C8" w:rsidRPr="005349A7">
        <w:rPr>
          <w:rFonts w:cs="Times New Roman"/>
          <w:szCs w:val="24"/>
        </w:rPr>
        <w:t>Bernoulli</w:t>
      </w:r>
      <w:r w:rsidRPr="00F53C3C">
        <w:rPr>
          <w:rFonts w:cs="Times New Roman"/>
          <w:szCs w:val="24"/>
        </w:rPr>
        <w:t xml:space="preserve"> beam theory and a three-spring model. </w:t>
      </w:r>
      <w:r w:rsidRPr="000A78C0">
        <w:rPr>
          <w:rFonts w:cs="Times New Roman"/>
          <w:szCs w:val="24"/>
        </w:rPr>
        <w:t>Bhattacharya et al</w:t>
      </w:r>
      <w:r w:rsidR="00C53489">
        <w:rPr>
          <w:rFonts w:cs="Times New Roman"/>
          <w:szCs w:val="24"/>
        </w:rPr>
        <w:t>.</w:t>
      </w:r>
      <w:r w:rsidRPr="000A78C0">
        <w:rPr>
          <w:rFonts w:cs="Times New Roman"/>
          <w:szCs w:val="24"/>
        </w:rPr>
        <w:t xml:space="preserve"> </w:t>
      </w:r>
      <w:r w:rsidR="00D20C49">
        <w:rPr>
          <w:rFonts w:cs="Times New Roman"/>
          <w:noProof/>
          <w:szCs w:val="24"/>
        </w:rPr>
        <w:t>[</w:t>
      </w:r>
      <w:r w:rsidR="000B3585">
        <w:rPr>
          <w:rFonts w:cs="Times New Roman"/>
          <w:noProof/>
          <w:szCs w:val="24"/>
        </w:rPr>
        <w:t>14</w:t>
      </w:r>
      <w:r w:rsidR="00D20C49">
        <w:rPr>
          <w:rFonts w:cs="Times New Roman"/>
          <w:noProof/>
          <w:szCs w:val="24"/>
        </w:rPr>
        <w:t>]</w:t>
      </w:r>
      <w:r w:rsidRPr="00565ACB">
        <w:rPr>
          <w:rFonts w:cs="Times New Roman"/>
          <w:szCs w:val="24"/>
        </w:rPr>
        <w:t xml:space="preserve"> </w:t>
      </w:r>
      <w:r w:rsidR="008142C6" w:rsidRPr="00F65ED4">
        <w:rPr>
          <w:rFonts w:cs="Times New Roman"/>
          <w:szCs w:val="24"/>
        </w:rPr>
        <w:t xml:space="preserve">experimentally </w:t>
      </w:r>
      <w:r w:rsidRPr="00F65ED4">
        <w:rPr>
          <w:rFonts w:cs="Times New Roman"/>
          <w:szCs w:val="24"/>
        </w:rPr>
        <w:t xml:space="preserve">conducted a series of 1:100 scale </w:t>
      </w:r>
      <w:r w:rsidR="00745896">
        <w:rPr>
          <w:rFonts w:cs="Times New Roman"/>
          <w:szCs w:val="24"/>
        </w:rPr>
        <w:t xml:space="preserve">1g model </w:t>
      </w:r>
      <w:r w:rsidRPr="00F65ED4">
        <w:rPr>
          <w:rFonts w:cs="Times New Roman"/>
          <w:szCs w:val="24"/>
        </w:rPr>
        <w:t xml:space="preserve">tests of a V120 Vestas turbine supported on monopiles and tetrapod suction caissons in </w:t>
      </w:r>
      <w:r w:rsidR="008142C6" w:rsidRPr="00E5325C">
        <w:rPr>
          <w:rFonts w:cs="Times New Roman"/>
          <w:szCs w:val="24"/>
        </w:rPr>
        <w:t>k</w:t>
      </w:r>
      <w:r w:rsidRPr="00EC0AC6">
        <w:rPr>
          <w:rFonts w:cs="Times New Roman"/>
          <w:szCs w:val="24"/>
        </w:rPr>
        <w:t>aolin clay and sand</w:t>
      </w:r>
      <w:r w:rsidR="008562AD">
        <w:rPr>
          <w:rFonts w:cs="Times New Roman"/>
          <w:szCs w:val="24"/>
        </w:rPr>
        <w:t xml:space="preserve"> and</w:t>
      </w:r>
      <w:r w:rsidR="008562AD" w:rsidRPr="00EC0AC6">
        <w:rPr>
          <w:rFonts w:cs="Times New Roman"/>
          <w:szCs w:val="24"/>
        </w:rPr>
        <w:t xml:space="preserve"> </w:t>
      </w:r>
      <w:r w:rsidRPr="00EC0AC6">
        <w:rPr>
          <w:rFonts w:cs="Times New Roman"/>
          <w:szCs w:val="24"/>
        </w:rPr>
        <w:t>Prendergast et al</w:t>
      </w:r>
      <w:r w:rsidR="00C53489">
        <w:rPr>
          <w:rFonts w:cs="Times New Roman"/>
          <w:szCs w:val="24"/>
        </w:rPr>
        <w:t>.</w:t>
      </w:r>
      <w:r w:rsidRPr="00F53C3C">
        <w:rPr>
          <w:rFonts w:cs="Times New Roman"/>
          <w:szCs w:val="24"/>
        </w:rPr>
        <w:t xml:space="preserve"> </w:t>
      </w:r>
      <w:r w:rsidR="00D20C49">
        <w:rPr>
          <w:rFonts w:cs="Times New Roman"/>
          <w:noProof/>
          <w:szCs w:val="24"/>
        </w:rPr>
        <w:t>[</w:t>
      </w:r>
      <w:r w:rsidR="000B3585">
        <w:rPr>
          <w:rFonts w:cs="Times New Roman"/>
          <w:noProof/>
          <w:szCs w:val="24"/>
        </w:rPr>
        <w:t>15</w:t>
      </w:r>
      <w:r w:rsidR="00D20C49">
        <w:rPr>
          <w:rFonts w:cs="Times New Roman"/>
          <w:noProof/>
          <w:szCs w:val="24"/>
        </w:rPr>
        <w:t>]</w:t>
      </w:r>
      <w:r w:rsidRPr="00565ACB">
        <w:rPr>
          <w:rFonts w:cs="Times New Roman"/>
          <w:szCs w:val="24"/>
        </w:rPr>
        <w:t xml:space="preserve"> </w:t>
      </w:r>
      <w:r w:rsidR="006E01D7" w:rsidRPr="00F65ED4">
        <w:rPr>
          <w:rFonts w:cs="Times New Roman"/>
          <w:szCs w:val="24"/>
        </w:rPr>
        <w:t xml:space="preserve">developed </w:t>
      </w:r>
      <w:r w:rsidRPr="00F65ED4">
        <w:rPr>
          <w:rFonts w:cs="Times New Roman"/>
          <w:szCs w:val="24"/>
        </w:rPr>
        <w:t xml:space="preserve">an experimental program to examine the effect of </w:t>
      </w:r>
      <w:r w:rsidRPr="00DC3C8C">
        <w:rPr>
          <w:rFonts w:cs="Times New Roman"/>
          <w:noProof/>
          <w:szCs w:val="24"/>
        </w:rPr>
        <w:t>s</w:t>
      </w:r>
      <w:r w:rsidR="00745896" w:rsidRPr="00DC3C8C">
        <w:rPr>
          <w:rFonts w:cs="Times New Roman"/>
          <w:noProof/>
          <w:szCs w:val="24"/>
        </w:rPr>
        <w:t>c</w:t>
      </w:r>
      <w:r w:rsidRPr="00DC3C8C">
        <w:rPr>
          <w:rFonts w:cs="Times New Roman"/>
          <w:noProof/>
          <w:szCs w:val="24"/>
        </w:rPr>
        <w:t>our</w:t>
      </w:r>
      <w:r w:rsidRPr="00F65ED4">
        <w:rPr>
          <w:rFonts w:cs="Times New Roman"/>
          <w:szCs w:val="24"/>
        </w:rPr>
        <w:t xml:space="preserve"> on the natural frequency of a scale-model monopile at a dense sand test site. Although small-scale tests </w:t>
      </w:r>
      <w:r w:rsidR="008562AD">
        <w:rPr>
          <w:rFonts w:cs="Times New Roman"/>
          <w:szCs w:val="24"/>
        </w:rPr>
        <w:t xml:space="preserve">on the natural frequencies of pile-soil systems </w:t>
      </w:r>
      <w:r w:rsidRPr="00F65ED4">
        <w:rPr>
          <w:rFonts w:cs="Times New Roman"/>
          <w:szCs w:val="24"/>
        </w:rPr>
        <w:t>have</w:t>
      </w:r>
      <w:r w:rsidRPr="00E2679A">
        <w:rPr>
          <w:rFonts w:cs="Times New Roman"/>
          <w:szCs w:val="24"/>
        </w:rPr>
        <w:t xml:space="preserve"> been conducted by Bhattacharya et al</w:t>
      </w:r>
      <w:r w:rsidR="00C53489">
        <w:rPr>
          <w:rFonts w:cs="Times New Roman"/>
          <w:szCs w:val="24"/>
        </w:rPr>
        <w:t>.</w:t>
      </w:r>
      <w:r w:rsidRPr="00EC0AC6">
        <w:rPr>
          <w:rFonts w:cs="Times New Roman"/>
          <w:szCs w:val="24"/>
        </w:rPr>
        <w:t xml:space="preserve"> </w:t>
      </w:r>
      <w:r w:rsidR="00274F1D">
        <w:rPr>
          <w:rFonts w:cs="Times New Roman"/>
          <w:noProof/>
          <w:szCs w:val="24"/>
        </w:rPr>
        <w:t>[</w:t>
      </w:r>
      <w:r w:rsidR="000B3585">
        <w:rPr>
          <w:rFonts w:cs="Times New Roman"/>
          <w:noProof/>
          <w:szCs w:val="24"/>
        </w:rPr>
        <w:t>14</w:t>
      </w:r>
      <w:r w:rsidR="00274F1D">
        <w:rPr>
          <w:rFonts w:cs="Times New Roman"/>
          <w:noProof/>
          <w:szCs w:val="24"/>
        </w:rPr>
        <w:t>]</w:t>
      </w:r>
      <w:r w:rsidRPr="00565ACB">
        <w:rPr>
          <w:rFonts w:cs="Times New Roman"/>
          <w:szCs w:val="24"/>
        </w:rPr>
        <w:t xml:space="preserve"> and Prendergast et al</w:t>
      </w:r>
      <w:r w:rsidR="00C53489">
        <w:rPr>
          <w:rFonts w:cs="Times New Roman"/>
          <w:szCs w:val="24"/>
        </w:rPr>
        <w:t>.</w:t>
      </w:r>
      <w:r w:rsidRPr="00F65ED4">
        <w:rPr>
          <w:rFonts w:cs="Times New Roman"/>
          <w:szCs w:val="24"/>
        </w:rPr>
        <w:t xml:space="preserve"> </w:t>
      </w:r>
      <w:r w:rsidR="00223A2A">
        <w:rPr>
          <w:rFonts w:cs="Times New Roman"/>
          <w:noProof/>
          <w:szCs w:val="24"/>
        </w:rPr>
        <w:t>[</w:t>
      </w:r>
      <w:r w:rsidR="000B3585">
        <w:rPr>
          <w:rFonts w:cs="Times New Roman"/>
          <w:noProof/>
          <w:szCs w:val="24"/>
        </w:rPr>
        <w:t>15</w:t>
      </w:r>
      <w:r w:rsidR="00223A2A">
        <w:rPr>
          <w:rFonts w:cs="Times New Roman"/>
          <w:noProof/>
          <w:szCs w:val="24"/>
        </w:rPr>
        <w:t>]</w:t>
      </w:r>
      <w:r w:rsidRPr="00565ACB">
        <w:rPr>
          <w:rFonts w:cs="Times New Roman"/>
          <w:szCs w:val="24"/>
        </w:rPr>
        <w:t xml:space="preserve">, </w:t>
      </w:r>
      <w:r w:rsidRPr="00F65ED4">
        <w:rPr>
          <w:rFonts w:cs="Times New Roman"/>
          <w:szCs w:val="24"/>
        </w:rPr>
        <w:t xml:space="preserve">these </w:t>
      </w:r>
      <w:r w:rsidRPr="00F65ED4">
        <w:rPr>
          <w:rFonts w:cs="Times New Roman"/>
          <w:szCs w:val="24"/>
        </w:rPr>
        <w:lastRenderedPageBreak/>
        <w:t xml:space="preserve">tests </w:t>
      </w:r>
      <w:r w:rsidR="008142C6" w:rsidRPr="00E5325C">
        <w:rPr>
          <w:rFonts w:cs="Times New Roman"/>
          <w:szCs w:val="24"/>
        </w:rPr>
        <w:t>were conducted</w:t>
      </w:r>
      <w:r w:rsidRPr="00EC0AC6">
        <w:rPr>
          <w:rFonts w:cs="Times New Roman"/>
          <w:szCs w:val="24"/>
        </w:rPr>
        <w:t xml:space="preserve"> at</w:t>
      </w:r>
      <w:r w:rsidR="008142C6" w:rsidRPr="005349A7">
        <w:rPr>
          <w:rFonts w:cs="Times New Roman"/>
          <w:szCs w:val="24"/>
        </w:rPr>
        <w:t xml:space="preserve"> </w:t>
      </w:r>
      <w:r w:rsidRPr="00F53C3C">
        <w:rPr>
          <w:rFonts w:cs="Times New Roman"/>
          <w:szCs w:val="24"/>
        </w:rPr>
        <w:t>1</w:t>
      </w:r>
      <w:r w:rsidR="008142C6" w:rsidRPr="000A78C0">
        <w:rPr>
          <w:rFonts w:cs="Times New Roman"/>
          <w:szCs w:val="24"/>
        </w:rPr>
        <w:t xml:space="preserve"> </w:t>
      </w:r>
      <w:r w:rsidRPr="000A78C0">
        <w:rPr>
          <w:rFonts w:cs="Times New Roman"/>
          <w:szCs w:val="24"/>
        </w:rPr>
        <w:t>g</w:t>
      </w:r>
      <w:r w:rsidR="008142C6" w:rsidRPr="000A78C0">
        <w:rPr>
          <w:rFonts w:cs="Times New Roman"/>
          <w:szCs w:val="24"/>
        </w:rPr>
        <w:t xml:space="preserve"> </w:t>
      </w:r>
      <w:r w:rsidR="007B041E">
        <w:rPr>
          <w:rFonts w:cs="Times New Roman"/>
          <w:szCs w:val="24"/>
        </w:rPr>
        <w:t>with a</w:t>
      </w:r>
      <w:r w:rsidR="00745896">
        <w:rPr>
          <w:rFonts w:cs="Times New Roman"/>
          <w:szCs w:val="24"/>
        </w:rPr>
        <w:t xml:space="preserve"> stress-state within the </w:t>
      </w:r>
      <w:r w:rsidR="00745896" w:rsidRPr="00745A00">
        <w:rPr>
          <w:rFonts w:cs="Times New Roman"/>
          <w:szCs w:val="24"/>
        </w:rPr>
        <w:t>soil substantially</w:t>
      </w:r>
      <w:r w:rsidR="00745896">
        <w:rPr>
          <w:rFonts w:cs="Times New Roman"/>
          <w:szCs w:val="24"/>
        </w:rPr>
        <w:t xml:space="preserve"> different from that for a full-size foundation.</w:t>
      </w:r>
      <w:r w:rsidR="007B041E">
        <w:rPr>
          <w:rFonts w:cs="Times New Roman"/>
          <w:szCs w:val="24"/>
        </w:rPr>
        <w:t xml:space="preserve"> </w:t>
      </w:r>
      <w:r w:rsidR="008562AD">
        <w:rPr>
          <w:rFonts w:cs="Times New Roman"/>
          <w:szCs w:val="24"/>
        </w:rPr>
        <w:t>As soil is a very non-linear material, the effects of this incorrect stress state on the system natural frequency is not easily quantified.</w:t>
      </w:r>
    </w:p>
    <w:p w:rsidR="00185474" w:rsidRPr="00A82009" w:rsidRDefault="00185474" w:rsidP="002F5084">
      <w:pPr>
        <w:ind w:left="2" w:firstLineChars="299" w:firstLine="718"/>
        <w:jc w:val="left"/>
        <w:rPr>
          <w:rFonts w:cs="Times New Roman"/>
          <w:szCs w:val="24"/>
          <w:lang w:eastAsia="zh-CN"/>
        </w:rPr>
      </w:pPr>
      <w:r w:rsidRPr="005C124B">
        <w:rPr>
          <w:rFonts w:cs="Times New Roman"/>
          <w:szCs w:val="24"/>
          <w:lang w:eastAsia="zh-CN"/>
        </w:rPr>
        <w:t xml:space="preserve">The objective of this </w:t>
      </w:r>
      <w:r w:rsidR="008142C6" w:rsidRPr="004D50FC">
        <w:rPr>
          <w:rFonts w:cs="Times New Roman"/>
          <w:szCs w:val="24"/>
          <w:lang w:eastAsia="zh-CN"/>
        </w:rPr>
        <w:t xml:space="preserve">study </w:t>
      </w:r>
      <w:r w:rsidRPr="004D50FC">
        <w:rPr>
          <w:rFonts w:cs="Times New Roman"/>
          <w:szCs w:val="24"/>
          <w:lang w:eastAsia="zh-CN"/>
        </w:rPr>
        <w:t xml:space="preserve">is </w:t>
      </w:r>
      <w:r w:rsidR="008142C6" w:rsidRPr="00DA225B">
        <w:rPr>
          <w:rFonts w:cs="Times New Roman"/>
          <w:szCs w:val="24"/>
          <w:lang w:eastAsia="zh-CN"/>
        </w:rPr>
        <w:t xml:space="preserve">to </w:t>
      </w:r>
      <w:r w:rsidR="00F53726">
        <w:rPr>
          <w:rFonts w:cs="Times New Roman"/>
          <w:szCs w:val="24"/>
          <w:lang w:eastAsia="zh-CN"/>
        </w:rPr>
        <w:t>use centrifuge models to</w:t>
      </w:r>
      <w:r w:rsidRPr="00900F61">
        <w:rPr>
          <w:rFonts w:cs="Times New Roman"/>
          <w:szCs w:val="24"/>
          <w:lang w:eastAsia="zh-CN"/>
        </w:rPr>
        <w:t xml:space="preserve"> </w:t>
      </w:r>
      <w:r w:rsidR="008142C6" w:rsidRPr="00900F61">
        <w:rPr>
          <w:rFonts w:cs="Times New Roman"/>
          <w:szCs w:val="24"/>
          <w:lang w:eastAsia="zh-CN"/>
        </w:rPr>
        <w:t xml:space="preserve">aid in </w:t>
      </w:r>
      <w:r w:rsidRPr="00DC3C8C">
        <w:rPr>
          <w:rFonts w:cs="Times New Roman"/>
          <w:noProof/>
          <w:szCs w:val="24"/>
          <w:lang w:eastAsia="zh-CN"/>
        </w:rPr>
        <w:t>understanding</w:t>
      </w:r>
      <w:r w:rsidRPr="004C3FE5">
        <w:rPr>
          <w:rFonts w:cs="Times New Roman"/>
          <w:szCs w:val="24"/>
          <w:lang w:eastAsia="zh-CN"/>
        </w:rPr>
        <w:t xml:space="preserve"> </w:t>
      </w:r>
      <w:r w:rsidR="00F53726">
        <w:rPr>
          <w:rFonts w:cs="Times New Roman"/>
          <w:szCs w:val="24"/>
          <w:lang w:eastAsia="zh-CN"/>
        </w:rPr>
        <w:t xml:space="preserve">of </w:t>
      </w:r>
      <w:r w:rsidR="008142C6" w:rsidRPr="004C3FE5">
        <w:rPr>
          <w:rFonts w:cs="Times New Roman"/>
          <w:szCs w:val="24"/>
          <w:lang w:eastAsia="zh-CN"/>
        </w:rPr>
        <w:t xml:space="preserve">the </w:t>
      </w:r>
      <w:r w:rsidRPr="00943DAB">
        <w:rPr>
          <w:rFonts w:cs="Times New Roman"/>
          <w:szCs w:val="24"/>
          <w:lang w:eastAsia="zh-CN"/>
        </w:rPr>
        <w:t xml:space="preserve">dynamic response of </w:t>
      </w:r>
      <w:r w:rsidR="006E5FEE">
        <w:rPr>
          <w:rFonts w:cs="Times New Roman"/>
          <w:szCs w:val="24"/>
          <w:lang w:eastAsia="zh-CN"/>
        </w:rPr>
        <w:t xml:space="preserve">pile-supported </w:t>
      </w:r>
      <w:r w:rsidRPr="00943DAB">
        <w:rPr>
          <w:rFonts w:cs="Times New Roman"/>
          <w:szCs w:val="24"/>
          <w:lang w:eastAsia="zh-CN"/>
        </w:rPr>
        <w:t xml:space="preserve">wind turbine </w:t>
      </w:r>
      <w:r w:rsidR="006E5FEE">
        <w:rPr>
          <w:rFonts w:cs="Times New Roman"/>
          <w:szCs w:val="24"/>
          <w:lang w:eastAsia="zh-CN"/>
        </w:rPr>
        <w:t>structures</w:t>
      </w:r>
      <w:r w:rsidRPr="00943DAB">
        <w:rPr>
          <w:rFonts w:cs="Times New Roman"/>
          <w:szCs w:val="24"/>
          <w:lang w:eastAsia="zh-CN"/>
        </w:rPr>
        <w:t xml:space="preserve">. </w:t>
      </w:r>
      <w:r w:rsidR="00DC3C8C">
        <w:rPr>
          <w:rFonts w:cs="Times New Roman"/>
          <w:noProof/>
          <w:szCs w:val="24"/>
          <w:lang w:eastAsia="zh-CN"/>
        </w:rPr>
        <w:t>Well-</w:t>
      </w:r>
      <w:r w:rsidR="008562AD">
        <w:rPr>
          <w:rFonts w:cs="Times New Roman"/>
          <w:noProof/>
          <w:szCs w:val="24"/>
          <w:lang w:eastAsia="zh-CN"/>
        </w:rPr>
        <w:t>c</w:t>
      </w:r>
      <w:r w:rsidR="008562AD" w:rsidRPr="00DC3C8C">
        <w:rPr>
          <w:rFonts w:cs="Times New Roman"/>
          <w:noProof/>
          <w:szCs w:val="24"/>
          <w:lang w:eastAsia="zh-CN"/>
        </w:rPr>
        <w:t>haracterised</w:t>
      </w:r>
      <w:r w:rsidR="008562AD" w:rsidRPr="00943DAB">
        <w:rPr>
          <w:rFonts w:cs="Times New Roman"/>
          <w:szCs w:val="24"/>
          <w:lang w:eastAsia="zh-CN"/>
        </w:rPr>
        <w:t xml:space="preserve"> </w:t>
      </w:r>
      <w:r w:rsidRPr="00943DAB">
        <w:rPr>
          <w:rFonts w:cs="Times New Roman"/>
          <w:szCs w:val="24"/>
          <w:lang w:eastAsia="zh-CN"/>
        </w:rPr>
        <w:t xml:space="preserve">sand </w:t>
      </w:r>
      <w:r w:rsidR="006E01D7" w:rsidRPr="004D6E9A">
        <w:rPr>
          <w:rFonts w:cs="Times New Roman"/>
          <w:szCs w:val="24"/>
          <w:lang w:eastAsia="zh-CN"/>
        </w:rPr>
        <w:t xml:space="preserve">subjected to </w:t>
      </w:r>
      <w:r w:rsidRPr="004D6E9A">
        <w:rPr>
          <w:rFonts w:cs="Times New Roman"/>
          <w:szCs w:val="24"/>
          <w:lang w:eastAsia="zh-CN"/>
        </w:rPr>
        <w:t xml:space="preserve">rigorous sample preparation was used to </w:t>
      </w:r>
      <w:r w:rsidR="0044621A" w:rsidRPr="003631B3">
        <w:rPr>
          <w:rFonts w:cs="Times New Roman"/>
          <w:szCs w:val="24"/>
          <w:lang w:eastAsia="zh-CN"/>
        </w:rPr>
        <w:t>conduct</w:t>
      </w:r>
      <w:r w:rsidRPr="003631B3">
        <w:rPr>
          <w:rFonts w:cs="Times New Roman"/>
          <w:szCs w:val="24"/>
          <w:lang w:eastAsia="zh-CN"/>
        </w:rPr>
        <w:t xml:space="preserve"> </w:t>
      </w:r>
      <w:r w:rsidR="00F53726">
        <w:rPr>
          <w:rFonts w:cs="Times New Roman"/>
          <w:szCs w:val="24"/>
          <w:lang w:eastAsia="zh-CN"/>
        </w:rPr>
        <w:t xml:space="preserve">the </w:t>
      </w:r>
      <w:r w:rsidRPr="003631B3">
        <w:rPr>
          <w:rFonts w:cs="Times New Roman"/>
          <w:szCs w:val="24"/>
          <w:lang w:eastAsia="zh-CN"/>
        </w:rPr>
        <w:t>centrifuge tests</w:t>
      </w:r>
      <w:r w:rsidR="00F53726">
        <w:rPr>
          <w:rFonts w:cs="Times New Roman"/>
          <w:szCs w:val="24"/>
          <w:lang w:eastAsia="zh-CN"/>
        </w:rPr>
        <w:t xml:space="preserve"> with</w:t>
      </w:r>
      <w:r w:rsidR="00F53726" w:rsidRPr="003631B3">
        <w:rPr>
          <w:rFonts w:cs="Times New Roman"/>
          <w:szCs w:val="24"/>
          <w:lang w:eastAsia="zh-CN"/>
        </w:rPr>
        <w:t xml:space="preserve"> </w:t>
      </w:r>
      <w:r w:rsidR="00F53726">
        <w:rPr>
          <w:rFonts w:cs="Times New Roman"/>
          <w:szCs w:val="24"/>
          <w:lang w:eastAsia="zh-CN"/>
        </w:rPr>
        <w:t>a</w:t>
      </w:r>
      <w:r w:rsidRPr="00AE3702">
        <w:rPr>
          <w:rFonts w:cs="Times New Roman"/>
          <w:szCs w:val="24"/>
          <w:lang w:eastAsia="zh-CN"/>
        </w:rPr>
        <w:t xml:space="preserve"> dynamic actuator </w:t>
      </w:r>
      <w:r w:rsidR="00F53726">
        <w:rPr>
          <w:rFonts w:cs="Times New Roman"/>
          <w:szCs w:val="24"/>
          <w:lang w:eastAsia="zh-CN"/>
        </w:rPr>
        <w:t>being</w:t>
      </w:r>
      <w:r w:rsidR="00F53726" w:rsidRPr="00474B34">
        <w:rPr>
          <w:rFonts w:cs="Times New Roman"/>
          <w:szCs w:val="24"/>
          <w:lang w:eastAsia="zh-CN"/>
        </w:rPr>
        <w:t xml:space="preserve"> </w:t>
      </w:r>
      <w:r w:rsidR="008142C6" w:rsidRPr="00474B34">
        <w:rPr>
          <w:rFonts w:cs="Times New Roman"/>
          <w:szCs w:val="24"/>
          <w:lang w:eastAsia="zh-CN"/>
        </w:rPr>
        <w:t xml:space="preserve">used </w:t>
      </w:r>
      <w:r w:rsidRPr="0053691D">
        <w:rPr>
          <w:rFonts w:cs="Times New Roman"/>
          <w:szCs w:val="24"/>
          <w:lang w:eastAsia="zh-CN"/>
        </w:rPr>
        <w:t>to appl</w:t>
      </w:r>
      <w:r w:rsidR="00191C29" w:rsidRPr="0053691D">
        <w:rPr>
          <w:rFonts w:cs="Times New Roman"/>
          <w:szCs w:val="24"/>
          <w:lang w:eastAsia="zh-CN"/>
        </w:rPr>
        <w:t>y</w:t>
      </w:r>
      <w:r w:rsidRPr="0053691D">
        <w:rPr>
          <w:rFonts w:cs="Times New Roman"/>
          <w:szCs w:val="24"/>
          <w:lang w:eastAsia="zh-CN"/>
        </w:rPr>
        <w:t xml:space="preserve"> </w:t>
      </w:r>
      <w:r w:rsidR="00BF4123">
        <w:rPr>
          <w:rFonts w:cs="Times New Roman"/>
          <w:szCs w:val="24"/>
          <w:lang w:eastAsia="zh-CN"/>
        </w:rPr>
        <w:t xml:space="preserve">low amplitude </w:t>
      </w:r>
      <w:r w:rsidR="00F53726">
        <w:rPr>
          <w:rFonts w:cs="Times New Roman"/>
          <w:szCs w:val="24"/>
          <w:lang w:eastAsia="zh-CN"/>
        </w:rPr>
        <w:t xml:space="preserve">cyclic loading at varying </w:t>
      </w:r>
      <w:r w:rsidRPr="0053691D">
        <w:rPr>
          <w:rFonts w:cs="Times New Roman"/>
          <w:szCs w:val="24"/>
          <w:lang w:eastAsia="zh-CN"/>
        </w:rPr>
        <w:t xml:space="preserve">frequency </w:t>
      </w:r>
      <w:r w:rsidR="00F53726">
        <w:rPr>
          <w:rFonts w:cs="Times New Roman"/>
          <w:szCs w:val="24"/>
          <w:lang w:eastAsia="zh-CN"/>
        </w:rPr>
        <w:t>with</w:t>
      </w:r>
      <w:r w:rsidRPr="0053691D">
        <w:rPr>
          <w:rFonts w:cs="Times New Roman"/>
          <w:szCs w:val="24"/>
          <w:lang w:eastAsia="zh-CN"/>
        </w:rPr>
        <w:t xml:space="preserve"> the</w:t>
      </w:r>
      <w:r w:rsidR="00F53726">
        <w:rPr>
          <w:rFonts w:cs="Times New Roman"/>
          <w:szCs w:val="24"/>
          <w:lang w:eastAsia="zh-CN"/>
        </w:rPr>
        <w:t xml:space="preserve"> acceleration</w:t>
      </w:r>
      <w:r w:rsidRPr="0053691D">
        <w:rPr>
          <w:rFonts w:cs="Times New Roman"/>
          <w:szCs w:val="24"/>
          <w:lang w:eastAsia="zh-CN"/>
        </w:rPr>
        <w:t xml:space="preserve"> response </w:t>
      </w:r>
      <w:r w:rsidR="00191C29" w:rsidRPr="0053691D">
        <w:rPr>
          <w:rFonts w:cs="Times New Roman"/>
          <w:szCs w:val="24"/>
          <w:lang w:eastAsia="zh-CN"/>
        </w:rPr>
        <w:t xml:space="preserve">of </w:t>
      </w:r>
      <w:r w:rsidR="008142C6" w:rsidRPr="0053691D">
        <w:rPr>
          <w:rFonts w:cs="Times New Roman"/>
          <w:szCs w:val="24"/>
          <w:lang w:eastAsia="zh-CN"/>
        </w:rPr>
        <w:t xml:space="preserve">the </w:t>
      </w:r>
      <w:r w:rsidR="00191C29" w:rsidRPr="0053691D">
        <w:rPr>
          <w:rFonts w:cs="Times New Roman"/>
          <w:szCs w:val="24"/>
          <w:lang w:eastAsia="zh-CN"/>
        </w:rPr>
        <w:t xml:space="preserve">pile foundation </w:t>
      </w:r>
      <w:r w:rsidR="00F53726">
        <w:rPr>
          <w:rFonts w:cs="Times New Roman"/>
          <w:szCs w:val="24"/>
          <w:lang w:eastAsia="zh-CN"/>
        </w:rPr>
        <w:t>being measured</w:t>
      </w:r>
      <w:r w:rsidRPr="00A82009">
        <w:rPr>
          <w:rFonts w:cs="Times New Roman"/>
          <w:szCs w:val="24"/>
          <w:lang w:eastAsia="zh-CN"/>
        </w:rPr>
        <w:t xml:space="preserve">. The experimental procedure </w:t>
      </w:r>
      <w:r w:rsidR="008142C6" w:rsidRPr="00A82009">
        <w:rPr>
          <w:rFonts w:cs="Times New Roman"/>
          <w:szCs w:val="24"/>
          <w:lang w:eastAsia="zh-CN"/>
        </w:rPr>
        <w:t>enabled</w:t>
      </w:r>
      <w:r w:rsidRPr="00A82009">
        <w:rPr>
          <w:rFonts w:cs="Times New Roman"/>
          <w:szCs w:val="24"/>
          <w:lang w:eastAsia="zh-CN"/>
        </w:rPr>
        <w:t xml:space="preserve"> the natural frequency of </w:t>
      </w:r>
      <w:r w:rsidR="00F53726">
        <w:rPr>
          <w:rFonts w:cs="Times New Roman"/>
          <w:szCs w:val="24"/>
          <w:lang w:eastAsia="zh-CN"/>
        </w:rPr>
        <w:t xml:space="preserve">the </w:t>
      </w:r>
      <w:r w:rsidRPr="00A82009">
        <w:rPr>
          <w:rFonts w:cs="Times New Roman"/>
          <w:szCs w:val="24"/>
          <w:lang w:eastAsia="zh-CN"/>
        </w:rPr>
        <w:t>piles</w:t>
      </w:r>
      <w:r w:rsidR="008142C6" w:rsidRPr="00A82009">
        <w:rPr>
          <w:rFonts w:cs="Times New Roman"/>
          <w:szCs w:val="24"/>
          <w:lang w:eastAsia="zh-CN"/>
        </w:rPr>
        <w:t xml:space="preserve"> to be defined</w:t>
      </w:r>
      <w:r w:rsidRPr="00A82009">
        <w:rPr>
          <w:rFonts w:cs="Times New Roman"/>
          <w:szCs w:val="24"/>
          <w:lang w:eastAsia="zh-CN"/>
        </w:rPr>
        <w:t>. Different diameters, embedded depth</w:t>
      </w:r>
      <w:r w:rsidR="008142C6" w:rsidRPr="00A82009">
        <w:rPr>
          <w:rFonts w:cs="Times New Roman"/>
          <w:szCs w:val="24"/>
          <w:lang w:eastAsia="zh-CN"/>
        </w:rPr>
        <w:t>s</w:t>
      </w:r>
      <w:r w:rsidRPr="00A82009">
        <w:rPr>
          <w:rFonts w:cs="Times New Roman"/>
          <w:szCs w:val="24"/>
          <w:lang w:eastAsia="zh-CN"/>
        </w:rPr>
        <w:t>, free length</w:t>
      </w:r>
      <w:r w:rsidR="008142C6" w:rsidRPr="00A82009">
        <w:rPr>
          <w:rFonts w:cs="Times New Roman"/>
          <w:szCs w:val="24"/>
          <w:lang w:eastAsia="zh-CN"/>
        </w:rPr>
        <w:t>s</w:t>
      </w:r>
      <w:r w:rsidRPr="00A82009">
        <w:rPr>
          <w:rFonts w:cs="Times New Roman"/>
          <w:szCs w:val="24"/>
          <w:lang w:eastAsia="zh-CN"/>
        </w:rPr>
        <w:t xml:space="preserve"> and sand </w:t>
      </w:r>
      <w:r w:rsidR="00633D7B">
        <w:rPr>
          <w:rFonts w:cs="Times New Roman"/>
          <w:szCs w:val="24"/>
          <w:lang w:eastAsia="zh-CN"/>
        </w:rPr>
        <w:t xml:space="preserve">relative </w:t>
      </w:r>
      <w:r w:rsidR="008142C6" w:rsidRPr="00A82009">
        <w:rPr>
          <w:rFonts w:cs="Times New Roman"/>
          <w:szCs w:val="24"/>
          <w:lang w:eastAsia="zh-CN"/>
        </w:rPr>
        <w:t xml:space="preserve">densities </w:t>
      </w:r>
      <w:r w:rsidRPr="00A82009">
        <w:rPr>
          <w:rFonts w:cs="Times New Roman"/>
          <w:szCs w:val="24"/>
          <w:lang w:eastAsia="zh-CN"/>
        </w:rPr>
        <w:t>were used in the tests.</w:t>
      </w:r>
      <w:r w:rsidR="00BF4123">
        <w:rPr>
          <w:rFonts w:cs="Times New Roman"/>
          <w:szCs w:val="24"/>
          <w:lang w:eastAsia="zh-CN"/>
        </w:rPr>
        <w:t xml:space="preserve"> The prototype model </w:t>
      </w:r>
      <w:r w:rsidR="00BF4123" w:rsidRPr="00DC3C8C">
        <w:rPr>
          <w:rFonts w:cs="Times New Roman"/>
          <w:noProof/>
          <w:szCs w:val="24"/>
          <w:lang w:eastAsia="zh-CN"/>
        </w:rPr>
        <w:t>represent</w:t>
      </w:r>
      <w:r w:rsidR="00DC3C8C">
        <w:rPr>
          <w:rFonts w:cs="Times New Roman"/>
          <w:noProof/>
          <w:szCs w:val="24"/>
          <w:lang w:eastAsia="zh-CN"/>
        </w:rPr>
        <w:t>s</w:t>
      </w:r>
      <w:r w:rsidR="00BF4123">
        <w:rPr>
          <w:rFonts w:cs="Times New Roman"/>
          <w:szCs w:val="24"/>
          <w:lang w:eastAsia="zh-CN"/>
        </w:rPr>
        <w:t xml:space="preserve"> simple structures compare to real offshore wind structures, however, this condition </w:t>
      </w:r>
      <w:r w:rsidR="00BF4123" w:rsidRPr="00DC3C8C">
        <w:rPr>
          <w:rFonts w:cs="Times New Roman"/>
          <w:noProof/>
          <w:szCs w:val="24"/>
          <w:lang w:eastAsia="zh-CN"/>
        </w:rPr>
        <w:t>reduce</w:t>
      </w:r>
      <w:r w:rsidR="00DC3C8C">
        <w:rPr>
          <w:rFonts w:cs="Times New Roman"/>
          <w:noProof/>
          <w:szCs w:val="24"/>
          <w:lang w:eastAsia="zh-CN"/>
        </w:rPr>
        <w:t>s</w:t>
      </w:r>
      <w:r w:rsidR="00BF4123">
        <w:rPr>
          <w:rFonts w:cs="Times New Roman"/>
          <w:szCs w:val="24"/>
          <w:lang w:eastAsia="zh-CN"/>
        </w:rPr>
        <w:t xml:space="preserve"> the </w:t>
      </w:r>
      <w:r w:rsidR="00BF4123" w:rsidRPr="00BF4123">
        <w:rPr>
          <w:rFonts w:cs="Times New Roman"/>
          <w:szCs w:val="24"/>
          <w:lang w:eastAsia="zh-CN"/>
        </w:rPr>
        <w:t>uncertainties and allows to calibrate theoretical models with more clarity.</w:t>
      </w:r>
    </w:p>
    <w:p w:rsidR="00292947" w:rsidRDefault="00185474" w:rsidP="002F5084">
      <w:pPr>
        <w:ind w:firstLineChars="300" w:firstLine="720"/>
        <w:jc w:val="left"/>
        <w:rPr>
          <w:rFonts w:cs="Times New Roman"/>
          <w:szCs w:val="24"/>
          <w:lang w:eastAsia="zh-CN"/>
        </w:rPr>
      </w:pPr>
      <w:r w:rsidRPr="00892430">
        <w:rPr>
          <w:rFonts w:cs="Times New Roman"/>
          <w:szCs w:val="24"/>
          <w:lang w:eastAsia="zh-CN"/>
        </w:rPr>
        <w:t xml:space="preserve">The literature results indicated that the </w:t>
      </w:r>
      <w:r w:rsidR="008142C6" w:rsidRPr="00892430">
        <w:rPr>
          <w:rFonts w:cs="Times New Roman"/>
          <w:szCs w:val="24"/>
          <w:lang w:eastAsia="zh-CN"/>
        </w:rPr>
        <w:t>majority of</w:t>
      </w:r>
      <w:r w:rsidR="008562AD">
        <w:rPr>
          <w:rFonts w:cs="Times New Roman"/>
          <w:szCs w:val="24"/>
          <w:lang w:eastAsia="zh-CN"/>
        </w:rPr>
        <w:t xml:space="preserve"> previous</w:t>
      </w:r>
      <w:r w:rsidR="008142C6" w:rsidRPr="00892430">
        <w:rPr>
          <w:rFonts w:cs="Times New Roman"/>
          <w:szCs w:val="24"/>
          <w:lang w:eastAsia="zh-CN"/>
        </w:rPr>
        <w:t xml:space="preserve"> studies</w:t>
      </w:r>
      <w:r w:rsidRPr="00892430">
        <w:rPr>
          <w:rFonts w:cs="Times New Roman"/>
          <w:szCs w:val="24"/>
          <w:lang w:eastAsia="zh-CN"/>
        </w:rPr>
        <w:t xml:space="preserve"> </w:t>
      </w:r>
      <w:r w:rsidRPr="00DC3C8C">
        <w:rPr>
          <w:rFonts w:cs="Times New Roman"/>
          <w:noProof/>
          <w:szCs w:val="24"/>
          <w:lang w:eastAsia="zh-CN"/>
        </w:rPr>
        <w:t>ha</w:t>
      </w:r>
      <w:r w:rsidR="00DC3C8C">
        <w:rPr>
          <w:rFonts w:cs="Times New Roman"/>
          <w:noProof/>
          <w:szCs w:val="24"/>
          <w:lang w:eastAsia="zh-CN"/>
        </w:rPr>
        <w:t>ve</w:t>
      </w:r>
      <w:r w:rsidRPr="00892430">
        <w:rPr>
          <w:rFonts w:cs="Times New Roman"/>
          <w:szCs w:val="24"/>
          <w:lang w:eastAsia="zh-CN"/>
        </w:rPr>
        <w:t xml:space="preserve"> been conducted </w:t>
      </w:r>
      <w:r w:rsidR="008142C6" w:rsidRPr="00892430">
        <w:rPr>
          <w:rFonts w:cs="Times New Roman"/>
          <w:szCs w:val="24"/>
          <w:lang w:eastAsia="zh-CN"/>
        </w:rPr>
        <w:t xml:space="preserve">using </w:t>
      </w:r>
      <w:r w:rsidR="007B04C8" w:rsidRPr="00450367">
        <w:rPr>
          <w:rFonts w:cs="Times New Roman"/>
          <w:szCs w:val="24"/>
          <w:lang w:eastAsia="zh-CN"/>
        </w:rPr>
        <w:t>1 g</w:t>
      </w:r>
      <w:r w:rsidRPr="00450367">
        <w:rPr>
          <w:rFonts w:cs="Times New Roman"/>
          <w:szCs w:val="24"/>
          <w:lang w:eastAsia="zh-CN"/>
        </w:rPr>
        <w:t xml:space="preserve"> small-scale models. </w:t>
      </w:r>
      <w:r w:rsidR="00292947">
        <w:rPr>
          <w:rFonts w:cs="Times New Roman"/>
          <w:szCs w:val="24"/>
          <w:lang w:eastAsia="zh-CN"/>
        </w:rPr>
        <w:t xml:space="preserve">The </w:t>
      </w:r>
      <w:r w:rsidR="00292947" w:rsidRPr="00292947">
        <w:rPr>
          <w:rFonts w:cs="Times New Roman"/>
          <w:szCs w:val="24"/>
          <w:lang w:eastAsia="zh-CN"/>
        </w:rPr>
        <w:t xml:space="preserve">PISA project </w:t>
      </w:r>
      <w:r w:rsidR="00292947">
        <w:rPr>
          <w:rFonts w:cs="Times New Roman"/>
          <w:szCs w:val="24"/>
          <w:lang w:eastAsia="zh-CN"/>
        </w:rPr>
        <w:t>(PIle Soil Analysis)</w:t>
      </w:r>
      <w:r w:rsidR="00292947" w:rsidRPr="00292947">
        <w:rPr>
          <w:rFonts w:cs="Times New Roman"/>
          <w:szCs w:val="24"/>
          <w:lang w:eastAsia="zh-CN"/>
        </w:rPr>
        <w:t xml:space="preserve"> employed field testing and computational modelling</w:t>
      </w:r>
      <w:r w:rsidR="00292947">
        <w:rPr>
          <w:rFonts w:cs="Times New Roman"/>
          <w:szCs w:val="24"/>
          <w:lang w:eastAsia="zh-CN"/>
        </w:rPr>
        <w:t xml:space="preserve"> and this research represent an important advance because it associated field test of monopile, laboratory and site investigations, numerical simulation and c</w:t>
      </w:r>
      <w:r w:rsidR="00292947" w:rsidRPr="00292947">
        <w:rPr>
          <w:rFonts w:cs="Times New Roman"/>
          <w:szCs w:val="24"/>
          <w:lang w:eastAsia="zh-CN"/>
        </w:rPr>
        <w:t>alibration of design model</w:t>
      </w:r>
      <w:r w:rsidR="00292947">
        <w:rPr>
          <w:rFonts w:cs="Times New Roman"/>
          <w:szCs w:val="24"/>
          <w:lang w:eastAsia="zh-CN"/>
        </w:rPr>
        <w:t xml:space="preserve"> [</w:t>
      </w:r>
      <w:r w:rsidR="000B3585">
        <w:rPr>
          <w:rFonts w:cs="Times New Roman"/>
          <w:szCs w:val="24"/>
          <w:lang w:eastAsia="zh-CN"/>
        </w:rPr>
        <w:t>16</w:t>
      </w:r>
      <w:r w:rsidR="00292947">
        <w:rPr>
          <w:rFonts w:cs="Times New Roman"/>
          <w:szCs w:val="24"/>
          <w:lang w:eastAsia="zh-CN"/>
        </w:rPr>
        <w:t>].</w:t>
      </w:r>
    </w:p>
    <w:p w:rsidR="003759FB" w:rsidRDefault="00185474" w:rsidP="002F5084">
      <w:pPr>
        <w:ind w:firstLineChars="300" w:firstLine="720"/>
        <w:jc w:val="left"/>
        <w:rPr>
          <w:rFonts w:cs="Times New Roman"/>
          <w:szCs w:val="24"/>
          <w:lang w:eastAsia="zh-CN"/>
        </w:rPr>
      </w:pPr>
      <w:r w:rsidRPr="00450367">
        <w:rPr>
          <w:rFonts w:cs="Times New Roman"/>
          <w:szCs w:val="24"/>
          <w:lang w:eastAsia="zh-CN"/>
        </w:rPr>
        <w:t>This paper present</w:t>
      </w:r>
      <w:r w:rsidR="008142C6" w:rsidRPr="00450367">
        <w:rPr>
          <w:rFonts w:cs="Times New Roman"/>
          <w:szCs w:val="24"/>
          <w:lang w:eastAsia="zh-CN"/>
        </w:rPr>
        <w:t>s</w:t>
      </w:r>
      <w:r w:rsidRPr="00450367">
        <w:rPr>
          <w:rFonts w:cs="Times New Roman"/>
          <w:szCs w:val="24"/>
          <w:lang w:eastAsia="zh-CN"/>
        </w:rPr>
        <w:t xml:space="preserve"> </w:t>
      </w:r>
      <w:r w:rsidR="008142C6" w:rsidRPr="00450367">
        <w:rPr>
          <w:rFonts w:cs="Times New Roman"/>
          <w:szCs w:val="24"/>
          <w:lang w:eastAsia="zh-CN"/>
        </w:rPr>
        <w:t xml:space="preserve">the </w:t>
      </w:r>
      <w:r w:rsidRPr="00450367">
        <w:rPr>
          <w:rFonts w:cs="Times New Roman"/>
          <w:szCs w:val="24"/>
          <w:lang w:eastAsia="zh-CN"/>
        </w:rPr>
        <w:t>results of centrifuge tests</w:t>
      </w:r>
      <w:r w:rsidR="008142C6" w:rsidRPr="00450367">
        <w:rPr>
          <w:rFonts w:cs="Times New Roman"/>
          <w:szCs w:val="24"/>
          <w:lang w:eastAsia="zh-CN"/>
        </w:rPr>
        <w:t>,</w:t>
      </w:r>
      <w:r w:rsidRPr="00450367">
        <w:rPr>
          <w:rFonts w:cs="Times New Roman"/>
          <w:szCs w:val="24"/>
          <w:lang w:eastAsia="zh-CN"/>
        </w:rPr>
        <w:t xml:space="preserve"> </w:t>
      </w:r>
      <w:r w:rsidR="008142C6" w:rsidRPr="00450367">
        <w:rPr>
          <w:rFonts w:cs="Times New Roman"/>
          <w:szCs w:val="24"/>
          <w:lang w:eastAsia="zh-CN"/>
        </w:rPr>
        <w:t>which</w:t>
      </w:r>
      <w:r w:rsidRPr="00450367">
        <w:rPr>
          <w:rFonts w:cs="Times New Roman"/>
          <w:szCs w:val="24"/>
          <w:lang w:eastAsia="zh-CN"/>
        </w:rPr>
        <w:t xml:space="preserve"> will be use</w:t>
      </w:r>
      <w:r w:rsidR="00695CDE" w:rsidRPr="00450367">
        <w:rPr>
          <w:rFonts w:cs="Times New Roman"/>
          <w:szCs w:val="24"/>
          <w:lang w:eastAsia="zh-CN"/>
        </w:rPr>
        <w:t>d</w:t>
      </w:r>
      <w:r w:rsidRPr="00450367">
        <w:rPr>
          <w:rFonts w:cs="Times New Roman"/>
          <w:szCs w:val="24"/>
          <w:lang w:eastAsia="zh-CN"/>
        </w:rPr>
        <w:t xml:space="preserve"> not only to understand the prototype behaviour under free vibration but also </w:t>
      </w:r>
      <w:r w:rsidR="008142C6" w:rsidRPr="00450367">
        <w:rPr>
          <w:rFonts w:cs="Times New Roman"/>
          <w:szCs w:val="24"/>
          <w:lang w:eastAsia="zh-CN"/>
        </w:rPr>
        <w:t>to discuss</w:t>
      </w:r>
      <w:r w:rsidRPr="00450367">
        <w:rPr>
          <w:rFonts w:cs="Times New Roman"/>
          <w:szCs w:val="24"/>
          <w:lang w:eastAsia="zh-CN"/>
        </w:rPr>
        <w:t xml:space="preserve"> the </w:t>
      </w:r>
      <w:r w:rsidR="00670391" w:rsidRPr="00450367">
        <w:rPr>
          <w:rFonts w:cs="Times New Roman"/>
          <w:szCs w:val="24"/>
          <w:lang w:eastAsia="zh-CN"/>
        </w:rPr>
        <w:t xml:space="preserve">applicability </w:t>
      </w:r>
      <w:r w:rsidR="00F53726" w:rsidRPr="00450367">
        <w:rPr>
          <w:rFonts w:cs="Times New Roman"/>
          <w:szCs w:val="24"/>
          <w:lang w:eastAsia="zh-CN"/>
        </w:rPr>
        <w:t xml:space="preserve">of the </w:t>
      </w:r>
      <w:r w:rsidRPr="00450367">
        <w:rPr>
          <w:rFonts w:cs="Times New Roman"/>
          <w:szCs w:val="24"/>
          <w:lang w:eastAsia="zh-CN"/>
        </w:rPr>
        <w:t>small-scale model</w:t>
      </w:r>
      <w:r w:rsidR="00F53726" w:rsidRPr="00450367">
        <w:rPr>
          <w:rFonts w:cs="Times New Roman"/>
          <w:szCs w:val="24"/>
          <w:lang w:eastAsia="zh-CN"/>
        </w:rPr>
        <w:t>s</w:t>
      </w:r>
      <w:r w:rsidR="00BF4123">
        <w:rPr>
          <w:rFonts w:cs="Times New Roman"/>
          <w:szCs w:val="24"/>
          <w:lang w:eastAsia="zh-CN"/>
        </w:rPr>
        <w:t xml:space="preserve"> and simple theoretical solution</w:t>
      </w:r>
      <w:r w:rsidRPr="00450367">
        <w:rPr>
          <w:rFonts w:cs="Times New Roman"/>
          <w:szCs w:val="24"/>
          <w:lang w:eastAsia="zh-CN"/>
        </w:rPr>
        <w:t>.</w:t>
      </w:r>
    </w:p>
    <w:p w:rsidR="001540A7" w:rsidRDefault="001540A7" w:rsidP="002F5084">
      <w:pPr>
        <w:ind w:firstLineChars="300" w:firstLine="720"/>
        <w:jc w:val="left"/>
        <w:rPr>
          <w:rFonts w:cs="Times New Roman"/>
          <w:szCs w:val="24"/>
          <w:lang w:eastAsia="zh-CN"/>
        </w:rPr>
      </w:pPr>
    </w:p>
    <w:p w:rsidR="00DA2840" w:rsidRPr="002F5084" w:rsidRDefault="00CA0A88" w:rsidP="002F5084">
      <w:pPr>
        <w:ind w:left="2"/>
        <w:jc w:val="left"/>
        <w:rPr>
          <w:rFonts w:cs="Times New Roman"/>
          <w:b/>
          <w:szCs w:val="24"/>
        </w:rPr>
      </w:pPr>
      <w:r w:rsidRPr="002F5084">
        <w:rPr>
          <w:rFonts w:cs="Times New Roman"/>
          <w:b/>
          <w:szCs w:val="24"/>
        </w:rPr>
        <w:t>2</w:t>
      </w:r>
      <w:r w:rsidRPr="002F5084">
        <w:rPr>
          <w:rFonts w:cs="Times New Roman"/>
          <w:b/>
          <w:szCs w:val="24"/>
        </w:rPr>
        <w:tab/>
      </w:r>
      <w:r w:rsidR="007C5EAC" w:rsidRPr="00640D3A">
        <w:rPr>
          <w:rFonts w:cs="Times New Roman"/>
          <w:b/>
          <w:szCs w:val="24"/>
        </w:rPr>
        <w:t>Experimental Setup</w:t>
      </w:r>
    </w:p>
    <w:p w:rsidR="00264AB1" w:rsidRDefault="00264AB1" w:rsidP="002F5084">
      <w:pPr>
        <w:ind w:firstLine="720"/>
        <w:jc w:val="left"/>
        <w:rPr>
          <w:rFonts w:cs="Times New Roman"/>
          <w:szCs w:val="24"/>
        </w:rPr>
      </w:pPr>
      <w:r w:rsidRPr="00640D3A">
        <w:rPr>
          <w:rFonts w:cs="Times New Roman"/>
          <w:szCs w:val="24"/>
        </w:rPr>
        <w:t xml:space="preserve">The soil used in </w:t>
      </w:r>
      <w:r w:rsidR="008142C6" w:rsidRPr="00640D3A">
        <w:rPr>
          <w:rFonts w:cs="Times New Roman"/>
          <w:szCs w:val="24"/>
        </w:rPr>
        <w:t xml:space="preserve">the </w:t>
      </w:r>
      <w:r w:rsidRPr="00640D3A">
        <w:rPr>
          <w:rFonts w:cs="Times New Roman"/>
          <w:szCs w:val="24"/>
        </w:rPr>
        <w:t>centrifuge tests was Hostun sand</w:t>
      </w:r>
      <w:r w:rsidR="00F53726">
        <w:rPr>
          <w:rFonts w:cs="Times New Roman"/>
          <w:szCs w:val="24"/>
        </w:rPr>
        <w:t>, acquired from</w:t>
      </w:r>
      <w:r w:rsidRPr="00640D3A">
        <w:rPr>
          <w:rFonts w:cs="Times New Roman"/>
          <w:szCs w:val="24"/>
        </w:rPr>
        <w:t xml:space="preserve"> the area of Drôme in the </w:t>
      </w:r>
      <w:r w:rsidR="00E52F91" w:rsidRPr="00685D4B">
        <w:rPr>
          <w:rFonts w:cs="Times New Roman"/>
          <w:szCs w:val="24"/>
        </w:rPr>
        <w:t>southeast</w:t>
      </w:r>
      <w:r w:rsidRPr="00685D4B">
        <w:rPr>
          <w:rFonts w:cs="Times New Roman"/>
          <w:szCs w:val="24"/>
        </w:rPr>
        <w:t xml:space="preserve"> of France. </w:t>
      </w:r>
      <w:r w:rsidR="008142C6" w:rsidRPr="00685D4B">
        <w:rPr>
          <w:rFonts w:cs="Times New Roman"/>
          <w:szCs w:val="24"/>
        </w:rPr>
        <w:t xml:space="preserve">This </w:t>
      </w:r>
      <w:r w:rsidRPr="00685D4B">
        <w:rPr>
          <w:rFonts w:cs="Times New Roman"/>
          <w:szCs w:val="24"/>
        </w:rPr>
        <w:t>sand ha</w:t>
      </w:r>
      <w:r w:rsidR="00204C9D" w:rsidRPr="00685D4B">
        <w:rPr>
          <w:rFonts w:cs="Times New Roman"/>
          <w:szCs w:val="24"/>
        </w:rPr>
        <w:t>s</w:t>
      </w:r>
      <w:r w:rsidRPr="00685D4B">
        <w:rPr>
          <w:rFonts w:cs="Times New Roman"/>
          <w:szCs w:val="24"/>
        </w:rPr>
        <w:t xml:space="preserve"> been</w:t>
      </w:r>
      <w:r w:rsidR="00F53726">
        <w:rPr>
          <w:rFonts w:cs="Times New Roman"/>
          <w:szCs w:val="24"/>
        </w:rPr>
        <w:t xml:space="preserve"> regularly</w:t>
      </w:r>
      <w:r w:rsidRPr="00685D4B">
        <w:rPr>
          <w:rFonts w:cs="Times New Roman"/>
          <w:szCs w:val="24"/>
        </w:rPr>
        <w:t xml:space="preserve"> used in centrifuge tests at </w:t>
      </w:r>
      <w:r w:rsidR="006E01D7" w:rsidRPr="00685D4B">
        <w:rPr>
          <w:rFonts w:cs="Times New Roman"/>
          <w:szCs w:val="24"/>
        </w:rPr>
        <w:t xml:space="preserve">the </w:t>
      </w:r>
      <w:r w:rsidRPr="00685D4B">
        <w:rPr>
          <w:rFonts w:cs="Times New Roman"/>
          <w:szCs w:val="24"/>
        </w:rPr>
        <w:t xml:space="preserve">Schofield Centre of </w:t>
      </w:r>
      <w:r w:rsidR="008142C6" w:rsidRPr="00685D4B">
        <w:rPr>
          <w:rFonts w:cs="Times New Roman"/>
          <w:szCs w:val="24"/>
        </w:rPr>
        <w:t xml:space="preserve">the </w:t>
      </w:r>
      <w:r w:rsidRPr="00685D4B">
        <w:rPr>
          <w:rFonts w:cs="Times New Roman"/>
          <w:szCs w:val="24"/>
        </w:rPr>
        <w:t>Univers</w:t>
      </w:r>
      <w:r w:rsidR="00204C9D" w:rsidRPr="00685D4B">
        <w:rPr>
          <w:rFonts w:cs="Times New Roman"/>
          <w:szCs w:val="24"/>
        </w:rPr>
        <w:t>it</w:t>
      </w:r>
      <w:r w:rsidRPr="00685D4B">
        <w:rPr>
          <w:rFonts w:cs="Times New Roman"/>
          <w:szCs w:val="24"/>
        </w:rPr>
        <w:t xml:space="preserve">y of Cambridge </w:t>
      </w:r>
      <w:r w:rsidR="000B7BEB">
        <w:rPr>
          <w:rFonts w:cs="Times New Roman"/>
          <w:noProof/>
          <w:szCs w:val="24"/>
        </w:rPr>
        <w:t>[</w:t>
      </w:r>
      <w:r w:rsidR="000B3585">
        <w:rPr>
          <w:rFonts w:cs="Times New Roman"/>
          <w:noProof/>
          <w:szCs w:val="24"/>
        </w:rPr>
        <w:t>17</w:t>
      </w:r>
      <w:r w:rsidR="000B7BEB">
        <w:rPr>
          <w:rFonts w:cs="Times New Roman"/>
          <w:noProof/>
          <w:szCs w:val="24"/>
        </w:rPr>
        <w:t>-</w:t>
      </w:r>
      <w:r w:rsidR="000B3585">
        <w:rPr>
          <w:rFonts w:cs="Times New Roman"/>
          <w:noProof/>
          <w:szCs w:val="24"/>
        </w:rPr>
        <w:t>20</w:t>
      </w:r>
      <w:r w:rsidR="000B7BEB">
        <w:rPr>
          <w:rFonts w:cs="Times New Roman"/>
          <w:noProof/>
          <w:szCs w:val="24"/>
        </w:rPr>
        <w:t>]</w:t>
      </w:r>
      <w:r w:rsidR="00F53726">
        <w:rPr>
          <w:rFonts w:cs="Times New Roman"/>
          <w:noProof/>
          <w:szCs w:val="24"/>
        </w:rPr>
        <w:t xml:space="preserve"> and in several other European centres</w:t>
      </w:r>
      <w:r w:rsidRPr="00685D4B">
        <w:rPr>
          <w:rFonts w:cs="Times New Roman"/>
          <w:szCs w:val="24"/>
        </w:rPr>
        <w:t xml:space="preserve">. </w:t>
      </w:r>
      <w:r w:rsidR="00F53726">
        <w:rPr>
          <w:rFonts w:cs="Times New Roman"/>
          <w:szCs w:val="24"/>
        </w:rPr>
        <w:t>The sand</w:t>
      </w:r>
      <w:r w:rsidR="008142C6" w:rsidRPr="00685D4B">
        <w:rPr>
          <w:rFonts w:cs="Times New Roman"/>
          <w:szCs w:val="24"/>
        </w:rPr>
        <w:t xml:space="preserve"> </w:t>
      </w:r>
      <w:r w:rsidR="00F53726">
        <w:rPr>
          <w:rFonts w:cs="Times New Roman"/>
          <w:szCs w:val="24"/>
        </w:rPr>
        <w:t>contains</w:t>
      </w:r>
      <w:r w:rsidRPr="00685D4B">
        <w:rPr>
          <w:rFonts w:cs="Times New Roman"/>
          <w:szCs w:val="24"/>
        </w:rPr>
        <w:t xml:space="preserve"> </w:t>
      </w:r>
      <w:r w:rsidR="008142C6" w:rsidRPr="00685D4B">
        <w:rPr>
          <w:rFonts w:cs="Times New Roman"/>
          <w:szCs w:val="24"/>
        </w:rPr>
        <w:t xml:space="preserve">a </w:t>
      </w:r>
      <w:r w:rsidRPr="00685D4B">
        <w:rPr>
          <w:rFonts w:cs="Times New Roman"/>
          <w:szCs w:val="24"/>
        </w:rPr>
        <w:t xml:space="preserve">high </w:t>
      </w:r>
      <w:r w:rsidR="00F53726">
        <w:rPr>
          <w:rFonts w:cs="Times New Roman"/>
          <w:szCs w:val="24"/>
        </w:rPr>
        <w:t>percentage</w:t>
      </w:r>
      <w:r w:rsidR="00F53726" w:rsidRPr="00685D4B">
        <w:rPr>
          <w:rFonts w:cs="Times New Roman"/>
          <w:szCs w:val="24"/>
        </w:rPr>
        <w:t xml:space="preserve"> </w:t>
      </w:r>
      <w:r w:rsidR="008142C6" w:rsidRPr="00685D4B">
        <w:rPr>
          <w:rFonts w:cs="Times New Roman"/>
          <w:szCs w:val="24"/>
        </w:rPr>
        <w:t>of silica</w:t>
      </w:r>
      <w:r w:rsidRPr="00685D4B">
        <w:rPr>
          <w:rFonts w:cs="Times New Roman"/>
          <w:szCs w:val="24"/>
        </w:rPr>
        <w:t xml:space="preserve"> (SiO</w:t>
      </w:r>
      <w:r w:rsidRPr="00685D4B">
        <w:rPr>
          <w:rFonts w:cs="Times New Roman"/>
          <w:szCs w:val="24"/>
          <w:vertAlign w:val="subscript"/>
        </w:rPr>
        <w:t>2</w:t>
      </w:r>
      <w:r w:rsidRPr="00685D4B">
        <w:rPr>
          <w:rFonts w:cs="Times New Roman"/>
          <w:szCs w:val="24"/>
        </w:rPr>
        <w:t xml:space="preserve"> &gt; 98%)</w:t>
      </w:r>
      <w:r w:rsidR="00F53726">
        <w:rPr>
          <w:rFonts w:cs="Times New Roman"/>
          <w:szCs w:val="24"/>
        </w:rPr>
        <w:t xml:space="preserve"> and has a</w:t>
      </w:r>
      <w:r w:rsidRPr="00685D4B">
        <w:rPr>
          <w:rFonts w:cs="Times New Roman"/>
          <w:szCs w:val="24"/>
        </w:rPr>
        <w:t xml:space="preserve"> grain shape var</w:t>
      </w:r>
      <w:r w:rsidR="00F53726">
        <w:rPr>
          <w:rFonts w:cs="Times New Roman"/>
          <w:szCs w:val="24"/>
        </w:rPr>
        <w:t xml:space="preserve">ying </w:t>
      </w:r>
      <w:r w:rsidRPr="00685D4B">
        <w:rPr>
          <w:rFonts w:cs="Times New Roman"/>
          <w:szCs w:val="24"/>
        </w:rPr>
        <w:t xml:space="preserve">from angular to sub-angular. The principal properties </w:t>
      </w:r>
      <w:r w:rsidR="008142C6" w:rsidRPr="00685D4B">
        <w:rPr>
          <w:rFonts w:cs="Times New Roman"/>
          <w:szCs w:val="24"/>
        </w:rPr>
        <w:t xml:space="preserve">of this sand </w:t>
      </w:r>
      <w:r w:rsidR="00204C9D" w:rsidRPr="00685D4B">
        <w:rPr>
          <w:rFonts w:cs="Times New Roman"/>
          <w:szCs w:val="24"/>
        </w:rPr>
        <w:t>are</w:t>
      </w:r>
      <w:r w:rsidRPr="00685D4B">
        <w:rPr>
          <w:rFonts w:cs="Times New Roman"/>
          <w:szCs w:val="24"/>
        </w:rPr>
        <w:t xml:space="preserve"> summarize</w:t>
      </w:r>
      <w:r w:rsidR="00204C9D" w:rsidRPr="00685D4B">
        <w:rPr>
          <w:rFonts w:cs="Times New Roman"/>
          <w:szCs w:val="24"/>
        </w:rPr>
        <w:t>d</w:t>
      </w:r>
      <w:r w:rsidRPr="00685D4B">
        <w:rPr>
          <w:rFonts w:cs="Times New Roman"/>
          <w:szCs w:val="24"/>
        </w:rPr>
        <w:t xml:space="preserve"> in Table 1.</w:t>
      </w:r>
    </w:p>
    <w:p w:rsidR="00633D7B" w:rsidRPr="00685D4B" w:rsidRDefault="00633D7B" w:rsidP="002F5084">
      <w:pPr>
        <w:ind w:firstLine="720"/>
        <w:jc w:val="left"/>
        <w:rPr>
          <w:rFonts w:cs="Times New Roman"/>
          <w:szCs w:val="24"/>
        </w:rPr>
      </w:pPr>
    </w:p>
    <w:p w:rsidR="00264AB1" w:rsidRPr="00685D4B" w:rsidRDefault="00264AB1" w:rsidP="002F5084">
      <w:pPr>
        <w:jc w:val="left"/>
        <w:rPr>
          <w:rFonts w:cs="Times New Roman"/>
          <w:szCs w:val="24"/>
        </w:rPr>
      </w:pPr>
      <w:r w:rsidRPr="00685D4B">
        <w:rPr>
          <w:rFonts w:cs="Times New Roman"/>
          <w:szCs w:val="24"/>
        </w:rPr>
        <w:t>Table 1</w:t>
      </w:r>
      <w:r w:rsidR="009756E2" w:rsidRPr="00685D4B">
        <w:rPr>
          <w:rFonts w:cs="Times New Roman"/>
          <w:szCs w:val="24"/>
        </w:rPr>
        <w:t>.</w:t>
      </w:r>
      <w:r w:rsidRPr="00685D4B">
        <w:rPr>
          <w:rFonts w:cs="Times New Roman"/>
          <w:szCs w:val="24"/>
        </w:rPr>
        <w:t xml:space="preserve"> Geotechnical properties of Hostun sand </w:t>
      </w:r>
      <w:r w:rsidR="007225DB">
        <w:rPr>
          <w:rFonts w:cs="Times New Roman"/>
          <w:noProof/>
          <w:szCs w:val="24"/>
        </w:rPr>
        <w:t>[</w:t>
      </w:r>
      <w:r w:rsidR="003008F7">
        <w:rPr>
          <w:rFonts w:cs="Times New Roman"/>
          <w:noProof/>
          <w:szCs w:val="24"/>
        </w:rPr>
        <w:t>1</w:t>
      </w:r>
      <w:r w:rsidR="000B3585">
        <w:rPr>
          <w:rFonts w:cs="Times New Roman"/>
          <w:noProof/>
          <w:szCs w:val="24"/>
        </w:rPr>
        <w:t>8</w:t>
      </w:r>
      <w:r w:rsidR="007225DB">
        <w:rPr>
          <w:rFonts w:cs="Times New Roman"/>
          <w:noProof/>
          <w:szCs w:val="24"/>
        </w:rPr>
        <w:t>]</w:t>
      </w:r>
    </w:p>
    <w:tbl>
      <w:tblPr>
        <w:tblStyle w:val="TableGrid"/>
        <w:tblW w:w="0" w:type="auto"/>
        <w:tblLook w:val="04A0" w:firstRow="1" w:lastRow="0" w:firstColumn="1" w:lastColumn="0" w:noHBand="0" w:noVBand="1"/>
      </w:tblPr>
      <w:tblGrid>
        <w:gridCol w:w="1526"/>
        <w:gridCol w:w="1843"/>
      </w:tblGrid>
      <w:tr w:rsidR="00264AB1" w:rsidRPr="007C1B98" w:rsidTr="002F5084">
        <w:tc>
          <w:tcPr>
            <w:tcW w:w="1526" w:type="dxa"/>
            <w:tcBorders>
              <w:left w:val="nil"/>
              <w:bottom w:val="single" w:sz="4" w:space="0" w:color="auto"/>
              <w:right w:val="nil"/>
            </w:tcBorders>
          </w:tcPr>
          <w:p w:rsidR="00264AB1" w:rsidRPr="00FA0E5F" w:rsidRDefault="008142C6" w:rsidP="00640D3A">
            <w:pPr>
              <w:spacing w:line="240" w:lineRule="auto"/>
              <w:jc w:val="center"/>
              <w:rPr>
                <w:rFonts w:cs="Times New Roman"/>
                <w:szCs w:val="24"/>
              </w:rPr>
            </w:pPr>
            <w:r w:rsidRPr="00694090">
              <w:rPr>
                <w:rFonts w:cs="Times New Roman"/>
                <w:szCs w:val="24"/>
              </w:rPr>
              <w:t>Property</w:t>
            </w:r>
          </w:p>
        </w:tc>
        <w:tc>
          <w:tcPr>
            <w:tcW w:w="1843" w:type="dxa"/>
            <w:tcBorders>
              <w:left w:val="nil"/>
              <w:bottom w:val="single" w:sz="4" w:space="0" w:color="auto"/>
              <w:right w:val="nil"/>
            </w:tcBorders>
          </w:tcPr>
          <w:p w:rsidR="00264AB1" w:rsidRPr="00D37982" w:rsidRDefault="00264AB1" w:rsidP="00640D3A">
            <w:pPr>
              <w:spacing w:line="240" w:lineRule="auto"/>
              <w:jc w:val="center"/>
              <w:rPr>
                <w:rFonts w:cs="Times New Roman"/>
                <w:szCs w:val="24"/>
              </w:rPr>
            </w:pPr>
            <w:r w:rsidRPr="000E74FE">
              <w:rPr>
                <w:rFonts w:cs="Times New Roman"/>
                <w:szCs w:val="24"/>
              </w:rPr>
              <w:t>Value</w:t>
            </w:r>
          </w:p>
        </w:tc>
      </w:tr>
      <w:tr w:rsidR="00264AB1" w:rsidRPr="007C1B98" w:rsidTr="002F5084">
        <w:tc>
          <w:tcPr>
            <w:tcW w:w="1526" w:type="dxa"/>
            <w:tcBorders>
              <w:left w:val="nil"/>
              <w:bottom w:val="nil"/>
              <w:right w:val="nil"/>
            </w:tcBorders>
          </w:tcPr>
          <w:p w:rsidR="00264AB1" w:rsidRPr="00350EA8" w:rsidRDefault="00264AB1" w:rsidP="00350EA8">
            <w:pPr>
              <w:spacing w:line="240" w:lineRule="auto"/>
              <w:jc w:val="center"/>
              <w:rPr>
                <w:rFonts w:cs="Times New Roman"/>
                <w:szCs w:val="24"/>
              </w:rPr>
            </w:pPr>
            <w:r w:rsidRPr="00350EA8">
              <w:rPr>
                <w:rFonts w:cs="Times New Roman"/>
                <w:szCs w:val="24"/>
              </w:rPr>
              <w:t>D</w:t>
            </w:r>
            <w:r w:rsidRPr="00895A5E">
              <w:rPr>
                <w:rFonts w:cs="Times New Roman"/>
                <w:szCs w:val="24"/>
                <w:vertAlign w:val="subscript"/>
              </w:rPr>
              <w:t>10</w:t>
            </w:r>
          </w:p>
        </w:tc>
        <w:tc>
          <w:tcPr>
            <w:tcW w:w="1843" w:type="dxa"/>
            <w:tcBorders>
              <w:left w:val="nil"/>
              <w:bottom w:val="nil"/>
              <w:right w:val="nil"/>
            </w:tcBorders>
          </w:tcPr>
          <w:p w:rsidR="00264AB1" w:rsidRPr="00350EA8" w:rsidRDefault="00264AB1" w:rsidP="00350EA8">
            <w:pPr>
              <w:spacing w:line="240" w:lineRule="auto"/>
              <w:jc w:val="center"/>
              <w:rPr>
                <w:rFonts w:cs="Times New Roman"/>
                <w:szCs w:val="24"/>
              </w:rPr>
            </w:pPr>
            <w:r w:rsidRPr="00350EA8">
              <w:rPr>
                <w:rFonts w:cs="Times New Roman"/>
                <w:szCs w:val="24"/>
              </w:rPr>
              <w:t>0.28</w:t>
            </w:r>
            <w:r w:rsidR="007B04C8" w:rsidRPr="00350EA8">
              <w:rPr>
                <w:rFonts w:cs="Times New Roman"/>
                <w:szCs w:val="24"/>
              </w:rPr>
              <w:t>6 mm</w:t>
            </w:r>
          </w:p>
        </w:tc>
      </w:tr>
      <w:tr w:rsidR="00264AB1" w:rsidRPr="007C1B98" w:rsidTr="002F5084">
        <w:tc>
          <w:tcPr>
            <w:tcW w:w="1526" w:type="dxa"/>
            <w:tcBorders>
              <w:top w:val="nil"/>
              <w:left w:val="nil"/>
              <w:bottom w:val="nil"/>
              <w:right w:val="nil"/>
            </w:tcBorders>
          </w:tcPr>
          <w:p w:rsidR="00264AB1" w:rsidRPr="00350EA8" w:rsidRDefault="00264AB1" w:rsidP="00350EA8">
            <w:pPr>
              <w:spacing w:line="240" w:lineRule="auto"/>
              <w:jc w:val="center"/>
              <w:rPr>
                <w:rFonts w:cs="Times New Roman"/>
                <w:szCs w:val="24"/>
              </w:rPr>
            </w:pPr>
            <w:r w:rsidRPr="00350EA8">
              <w:rPr>
                <w:rFonts w:cs="Times New Roman"/>
                <w:szCs w:val="24"/>
              </w:rPr>
              <w:t>D</w:t>
            </w:r>
            <w:r w:rsidRPr="00895A5E">
              <w:rPr>
                <w:rFonts w:cs="Times New Roman"/>
                <w:szCs w:val="24"/>
                <w:vertAlign w:val="subscript"/>
              </w:rPr>
              <w:t>50</w:t>
            </w:r>
          </w:p>
        </w:tc>
        <w:tc>
          <w:tcPr>
            <w:tcW w:w="1843" w:type="dxa"/>
            <w:tcBorders>
              <w:top w:val="nil"/>
              <w:left w:val="nil"/>
              <w:bottom w:val="nil"/>
              <w:right w:val="nil"/>
            </w:tcBorders>
          </w:tcPr>
          <w:p w:rsidR="00264AB1" w:rsidRPr="00350EA8" w:rsidRDefault="00264AB1" w:rsidP="00350EA8">
            <w:pPr>
              <w:spacing w:line="240" w:lineRule="auto"/>
              <w:jc w:val="center"/>
              <w:rPr>
                <w:rFonts w:cs="Times New Roman"/>
                <w:szCs w:val="24"/>
              </w:rPr>
            </w:pPr>
            <w:r w:rsidRPr="00350EA8">
              <w:rPr>
                <w:rFonts w:cs="Times New Roman"/>
                <w:szCs w:val="24"/>
              </w:rPr>
              <w:t>0.42</w:t>
            </w:r>
            <w:r w:rsidR="007B04C8" w:rsidRPr="00350EA8">
              <w:rPr>
                <w:rFonts w:cs="Times New Roman"/>
                <w:szCs w:val="24"/>
              </w:rPr>
              <w:t>4 mm</w:t>
            </w:r>
          </w:p>
        </w:tc>
      </w:tr>
      <w:tr w:rsidR="00264AB1" w:rsidRPr="00350EA8" w:rsidTr="002F5084">
        <w:tc>
          <w:tcPr>
            <w:tcW w:w="1526" w:type="dxa"/>
            <w:tcBorders>
              <w:top w:val="nil"/>
              <w:left w:val="nil"/>
              <w:bottom w:val="nil"/>
              <w:right w:val="nil"/>
            </w:tcBorders>
          </w:tcPr>
          <w:p w:rsidR="00264AB1" w:rsidRPr="00350EA8" w:rsidRDefault="00264AB1" w:rsidP="00350EA8">
            <w:pPr>
              <w:spacing w:line="240" w:lineRule="auto"/>
              <w:jc w:val="center"/>
              <w:rPr>
                <w:rFonts w:cs="Times New Roman"/>
                <w:szCs w:val="24"/>
              </w:rPr>
            </w:pPr>
            <w:r w:rsidRPr="00350EA8">
              <w:rPr>
                <w:rFonts w:cs="Times New Roman"/>
                <w:szCs w:val="24"/>
              </w:rPr>
              <w:t>e</w:t>
            </w:r>
            <w:r w:rsidRPr="00350EA8">
              <w:rPr>
                <w:rFonts w:cs="Times New Roman"/>
                <w:szCs w:val="24"/>
                <w:vertAlign w:val="subscript"/>
              </w:rPr>
              <w:t>min</w:t>
            </w:r>
          </w:p>
        </w:tc>
        <w:tc>
          <w:tcPr>
            <w:tcW w:w="1843" w:type="dxa"/>
            <w:tcBorders>
              <w:top w:val="nil"/>
              <w:left w:val="nil"/>
              <w:bottom w:val="nil"/>
              <w:right w:val="nil"/>
            </w:tcBorders>
          </w:tcPr>
          <w:p w:rsidR="00264AB1" w:rsidRPr="00350EA8" w:rsidRDefault="00264AB1" w:rsidP="00350EA8">
            <w:pPr>
              <w:spacing w:line="240" w:lineRule="auto"/>
              <w:jc w:val="center"/>
              <w:rPr>
                <w:rFonts w:cs="Times New Roman"/>
                <w:szCs w:val="24"/>
              </w:rPr>
            </w:pPr>
            <w:r w:rsidRPr="00350EA8">
              <w:rPr>
                <w:rFonts w:cs="Times New Roman"/>
                <w:szCs w:val="24"/>
              </w:rPr>
              <w:t>0.555</w:t>
            </w:r>
          </w:p>
        </w:tc>
      </w:tr>
      <w:tr w:rsidR="00264AB1" w:rsidRPr="00350EA8" w:rsidTr="002F5084">
        <w:tc>
          <w:tcPr>
            <w:tcW w:w="1526" w:type="dxa"/>
            <w:tcBorders>
              <w:top w:val="nil"/>
              <w:left w:val="nil"/>
              <w:bottom w:val="nil"/>
              <w:right w:val="nil"/>
            </w:tcBorders>
          </w:tcPr>
          <w:p w:rsidR="00264AB1" w:rsidRPr="00350EA8" w:rsidRDefault="00264AB1" w:rsidP="00350EA8">
            <w:pPr>
              <w:spacing w:line="240" w:lineRule="auto"/>
              <w:jc w:val="center"/>
              <w:rPr>
                <w:rFonts w:cs="Times New Roman"/>
                <w:szCs w:val="24"/>
              </w:rPr>
            </w:pPr>
            <w:r w:rsidRPr="00350EA8">
              <w:rPr>
                <w:rFonts w:cs="Times New Roman"/>
                <w:szCs w:val="24"/>
              </w:rPr>
              <w:t>e</w:t>
            </w:r>
            <w:r w:rsidRPr="00350EA8">
              <w:rPr>
                <w:rFonts w:cs="Times New Roman"/>
                <w:szCs w:val="24"/>
                <w:vertAlign w:val="subscript"/>
              </w:rPr>
              <w:t>max</w:t>
            </w:r>
          </w:p>
        </w:tc>
        <w:tc>
          <w:tcPr>
            <w:tcW w:w="1843" w:type="dxa"/>
            <w:tcBorders>
              <w:top w:val="nil"/>
              <w:left w:val="nil"/>
              <w:bottom w:val="nil"/>
              <w:right w:val="nil"/>
            </w:tcBorders>
          </w:tcPr>
          <w:p w:rsidR="00264AB1" w:rsidRPr="00350EA8" w:rsidRDefault="00264AB1" w:rsidP="00350EA8">
            <w:pPr>
              <w:spacing w:line="240" w:lineRule="auto"/>
              <w:jc w:val="center"/>
              <w:rPr>
                <w:rFonts w:cs="Times New Roman"/>
                <w:szCs w:val="24"/>
              </w:rPr>
            </w:pPr>
            <w:r w:rsidRPr="00350EA8">
              <w:rPr>
                <w:rFonts w:cs="Times New Roman"/>
                <w:szCs w:val="24"/>
              </w:rPr>
              <w:t>1.010</w:t>
            </w:r>
          </w:p>
        </w:tc>
      </w:tr>
      <w:tr w:rsidR="00264AB1" w:rsidRPr="00350EA8" w:rsidTr="00895A5E">
        <w:tc>
          <w:tcPr>
            <w:tcW w:w="1526" w:type="dxa"/>
            <w:tcBorders>
              <w:top w:val="nil"/>
              <w:left w:val="nil"/>
              <w:bottom w:val="nil"/>
              <w:right w:val="nil"/>
            </w:tcBorders>
          </w:tcPr>
          <w:p w:rsidR="00264AB1" w:rsidRPr="00350EA8" w:rsidRDefault="00264AB1" w:rsidP="00350EA8">
            <w:pPr>
              <w:spacing w:line="240" w:lineRule="auto"/>
              <w:jc w:val="center"/>
              <w:rPr>
                <w:rFonts w:cs="Times New Roman"/>
                <w:szCs w:val="24"/>
                <w:vertAlign w:val="subscript"/>
              </w:rPr>
            </w:pPr>
            <w:r w:rsidRPr="00350EA8">
              <w:rPr>
                <w:rFonts w:cs="Times New Roman"/>
                <w:szCs w:val="24"/>
              </w:rPr>
              <w:lastRenderedPageBreak/>
              <w:t>G</w:t>
            </w:r>
            <w:r w:rsidRPr="00350EA8">
              <w:rPr>
                <w:rFonts w:cs="Times New Roman"/>
                <w:szCs w:val="24"/>
                <w:vertAlign w:val="subscript"/>
              </w:rPr>
              <w:t>s</w:t>
            </w:r>
          </w:p>
        </w:tc>
        <w:tc>
          <w:tcPr>
            <w:tcW w:w="1843" w:type="dxa"/>
            <w:tcBorders>
              <w:top w:val="nil"/>
              <w:left w:val="nil"/>
              <w:bottom w:val="nil"/>
              <w:right w:val="nil"/>
            </w:tcBorders>
          </w:tcPr>
          <w:p w:rsidR="00F53726" w:rsidRPr="00350EA8" w:rsidRDefault="00264AB1" w:rsidP="00F53726">
            <w:pPr>
              <w:spacing w:line="240" w:lineRule="auto"/>
              <w:jc w:val="center"/>
              <w:rPr>
                <w:rFonts w:cs="Times New Roman"/>
                <w:szCs w:val="24"/>
              </w:rPr>
            </w:pPr>
            <w:r w:rsidRPr="00350EA8">
              <w:rPr>
                <w:rFonts w:cs="Times New Roman"/>
                <w:szCs w:val="24"/>
              </w:rPr>
              <w:t>2.65</w:t>
            </w:r>
          </w:p>
        </w:tc>
      </w:tr>
      <w:tr w:rsidR="00F53726" w:rsidRPr="00350EA8" w:rsidTr="002F5084">
        <w:tc>
          <w:tcPr>
            <w:tcW w:w="1526" w:type="dxa"/>
            <w:tcBorders>
              <w:top w:val="nil"/>
              <w:left w:val="nil"/>
              <w:right w:val="nil"/>
            </w:tcBorders>
          </w:tcPr>
          <w:p w:rsidR="00F53726" w:rsidRPr="00350EA8" w:rsidRDefault="00F53726" w:rsidP="00350EA8">
            <w:pPr>
              <w:spacing w:line="240" w:lineRule="auto"/>
              <w:jc w:val="center"/>
              <w:rPr>
                <w:rFonts w:cs="Times New Roman"/>
                <w:szCs w:val="24"/>
              </w:rPr>
            </w:pPr>
            <w:r>
              <w:rPr>
                <w:rFonts w:cs="Times New Roman"/>
                <w:szCs w:val="24"/>
              </w:rPr>
              <w:t>ϕ</w:t>
            </w:r>
            <w:r w:rsidRPr="00895A5E">
              <w:rPr>
                <w:rFonts w:cs="Times New Roman"/>
                <w:szCs w:val="24"/>
                <w:vertAlign w:val="subscript"/>
              </w:rPr>
              <w:t>crit</w:t>
            </w:r>
          </w:p>
        </w:tc>
        <w:tc>
          <w:tcPr>
            <w:tcW w:w="1843" w:type="dxa"/>
            <w:tcBorders>
              <w:top w:val="nil"/>
              <w:left w:val="nil"/>
              <w:right w:val="nil"/>
            </w:tcBorders>
          </w:tcPr>
          <w:p w:rsidR="00F53726" w:rsidRPr="00350EA8" w:rsidRDefault="00F53726" w:rsidP="00F53726">
            <w:pPr>
              <w:spacing w:line="240" w:lineRule="auto"/>
              <w:jc w:val="center"/>
              <w:rPr>
                <w:rFonts w:cs="Times New Roman"/>
                <w:szCs w:val="24"/>
              </w:rPr>
            </w:pPr>
            <w:r w:rsidRPr="00822192">
              <w:rPr>
                <w:rFonts w:cs="Times New Roman"/>
                <w:szCs w:val="24"/>
              </w:rPr>
              <w:t>33°</w:t>
            </w:r>
          </w:p>
        </w:tc>
      </w:tr>
    </w:tbl>
    <w:p w:rsidR="004B0945" w:rsidRDefault="004B0945">
      <w:pPr>
        <w:rPr>
          <w:rFonts w:cs="Times New Roman"/>
          <w:szCs w:val="24"/>
        </w:rPr>
      </w:pPr>
    </w:p>
    <w:p w:rsidR="00264AB1" w:rsidRDefault="00264AB1">
      <w:pPr>
        <w:rPr>
          <w:rFonts w:cs="Times New Roman"/>
          <w:szCs w:val="24"/>
        </w:rPr>
      </w:pPr>
      <w:r w:rsidRPr="0012595A">
        <w:rPr>
          <w:rFonts w:cs="Times New Roman"/>
          <w:szCs w:val="24"/>
        </w:rPr>
        <w:t>An automatic sand pourer designed by Madabhushi et al</w:t>
      </w:r>
      <w:r w:rsidR="00C53489">
        <w:rPr>
          <w:rFonts w:cs="Times New Roman"/>
          <w:szCs w:val="24"/>
        </w:rPr>
        <w:t>.</w:t>
      </w:r>
      <w:r w:rsidRPr="00756BAC">
        <w:rPr>
          <w:rFonts w:cs="Times New Roman"/>
          <w:szCs w:val="24"/>
        </w:rPr>
        <w:t xml:space="preserve"> </w:t>
      </w:r>
      <w:r w:rsidR="00D52E3F">
        <w:rPr>
          <w:rFonts w:cs="Times New Roman"/>
          <w:noProof/>
          <w:szCs w:val="24"/>
        </w:rPr>
        <w:t>[</w:t>
      </w:r>
      <w:r w:rsidR="000B3585">
        <w:rPr>
          <w:rFonts w:cs="Times New Roman"/>
          <w:noProof/>
          <w:szCs w:val="24"/>
        </w:rPr>
        <w:t>21</w:t>
      </w:r>
      <w:r w:rsidR="00D52E3F">
        <w:rPr>
          <w:rFonts w:cs="Times New Roman"/>
          <w:noProof/>
          <w:szCs w:val="24"/>
        </w:rPr>
        <w:t>]</w:t>
      </w:r>
      <w:r w:rsidRPr="00756BAC">
        <w:rPr>
          <w:rFonts w:cs="Times New Roman"/>
          <w:szCs w:val="24"/>
        </w:rPr>
        <w:t xml:space="preserve"> was used to </w:t>
      </w:r>
      <w:r w:rsidR="008142C6" w:rsidRPr="00756BAC">
        <w:rPr>
          <w:rFonts w:cs="Times New Roman"/>
          <w:szCs w:val="24"/>
        </w:rPr>
        <w:t xml:space="preserve">accurately </w:t>
      </w:r>
      <w:r w:rsidRPr="00756BAC">
        <w:rPr>
          <w:rFonts w:cs="Times New Roman"/>
          <w:szCs w:val="24"/>
        </w:rPr>
        <w:t xml:space="preserve">prepare the sand </w:t>
      </w:r>
      <w:r w:rsidRPr="00033025">
        <w:rPr>
          <w:rFonts w:cs="Times New Roman"/>
          <w:szCs w:val="24"/>
        </w:rPr>
        <w:t xml:space="preserve">in </w:t>
      </w:r>
      <w:r w:rsidR="008142C6" w:rsidRPr="00A519A4">
        <w:rPr>
          <w:rFonts w:cs="Times New Roman"/>
          <w:szCs w:val="24"/>
        </w:rPr>
        <w:t>a</w:t>
      </w:r>
      <w:r w:rsidR="008142C6" w:rsidRPr="00722E10">
        <w:rPr>
          <w:rFonts w:cs="Times New Roman"/>
          <w:szCs w:val="24"/>
        </w:rPr>
        <w:t xml:space="preserve"> </w:t>
      </w:r>
      <w:r w:rsidRPr="007A276E">
        <w:rPr>
          <w:rFonts w:cs="Times New Roman"/>
          <w:szCs w:val="24"/>
        </w:rPr>
        <w:t>tub. The</w:t>
      </w:r>
      <w:r w:rsidR="0019037C">
        <w:rPr>
          <w:rFonts w:cs="Times New Roman"/>
          <w:szCs w:val="24"/>
        </w:rPr>
        <w:t xml:space="preserve"> relative</w:t>
      </w:r>
      <w:r w:rsidRPr="007A276E">
        <w:rPr>
          <w:rFonts w:cs="Times New Roman"/>
          <w:szCs w:val="24"/>
        </w:rPr>
        <w:t xml:space="preserve"> </w:t>
      </w:r>
      <w:r w:rsidR="008142C6" w:rsidRPr="007A276E">
        <w:rPr>
          <w:rFonts w:cs="Times New Roman"/>
          <w:szCs w:val="24"/>
        </w:rPr>
        <w:t>densities</w:t>
      </w:r>
      <w:r w:rsidR="008142C6" w:rsidRPr="00CE16EB">
        <w:rPr>
          <w:rFonts w:cs="Times New Roman"/>
          <w:szCs w:val="24"/>
        </w:rPr>
        <w:t xml:space="preserve"> </w:t>
      </w:r>
      <w:r w:rsidRPr="00C12279">
        <w:rPr>
          <w:rFonts w:cs="Times New Roman"/>
          <w:szCs w:val="24"/>
        </w:rPr>
        <w:t xml:space="preserve">of sand used in the tests were 35% (loose sand) and 70% (dense sand). Table 2 </w:t>
      </w:r>
      <w:r w:rsidR="008142C6" w:rsidRPr="00CA0A88">
        <w:rPr>
          <w:rFonts w:cs="Times New Roman"/>
          <w:szCs w:val="24"/>
        </w:rPr>
        <w:t xml:space="preserve">presents </w:t>
      </w:r>
      <w:r w:rsidRPr="0066041E">
        <w:rPr>
          <w:rFonts w:cs="Times New Roman"/>
          <w:szCs w:val="24"/>
        </w:rPr>
        <w:t xml:space="preserve">the properties of </w:t>
      </w:r>
      <w:r w:rsidR="008142C6" w:rsidRPr="0066041E">
        <w:rPr>
          <w:rFonts w:cs="Times New Roman"/>
          <w:szCs w:val="24"/>
        </w:rPr>
        <w:t xml:space="preserve">the </w:t>
      </w:r>
      <w:r w:rsidRPr="00C87F8B">
        <w:rPr>
          <w:rFonts w:cs="Times New Roman"/>
          <w:szCs w:val="24"/>
        </w:rPr>
        <w:t>sand samples</w:t>
      </w:r>
      <w:r w:rsidR="008142C6" w:rsidRPr="0043420F">
        <w:rPr>
          <w:rFonts w:cs="Times New Roman"/>
          <w:szCs w:val="24"/>
        </w:rPr>
        <w:t xml:space="preserve"> used in this work</w:t>
      </w:r>
      <w:r w:rsidRPr="00B75AE9">
        <w:rPr>
          <w:rFonts w:cs="Times New Roman"/>
          <w:szCs w:val="24"/>
        </w:rPr>
        <w:t>.</w:t>
      </w:r>
    </w:p>
    <w:p w:rsidR="008B4CD0" w:rsidRPr="00EC577A" w:rsidRDefault="008B4CD0">
      <w:pPr>
        <w:rPr>
          <w:rFonts w:cs="Times New Roman"/>
          <w:szCs w:val="24"/>
        </w:rPr>
      </w:pPr>
    </w:p>
    <w:p w:rsidR="00264AB1" w:rsidRPr="00151386" w:rsidRDefault="00264AB1" w:rsidP="002F5084">
      <w:pPr>
        <w:jc w:val="left"/>
        <w:rPr>
          <w:rFonts w:cs="Times New Roman"/>
          <w:szCs w:val="24"/>
        </w:rPr>
      </w:pPr>
      <w:r w:rsidRPr="00E23BBF">
        <w:rPr>
          <w:rFonts w:cs="Times New Roman"/>
          <w:szCs w:val="24"/>
        </w:rPr>
        <w:t>Table 2</w:t>
      </w:r>
      <w:r w:rsidR="00281556">
        <w:rPr>
          <w:rFonts w:cs="Times New Roman"/>
          <w:szCs w:val="24"/>
        </w:rPr>
        <w:t xml:space="preserve">. </w:t>
      </w:r>
      <w:r w:rsidRPr="00E23BBF">
        <w:rPr>
          <w:rFonts w:cs="Times New Roman"/>
          <w:szCs w:val="24"/>
        </w:rPr>
        <w:t>The physical properties of sand samples</w:t>
      </w:r>
    </w:p>
    <w:tbl>
      <w:tblPr>
        <w:tblStyle w:val="TableGrid"/>
        <w:tblW w:w="0" w:type="auto"/>
        <w:tblInd w:w="5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1310"/>
        <w:gridCol w:w="1363"/>
      </w:tblGrid>
      <w:tr w:rsidR="00264AB1" w:rsidRPr="007C1B98" w:rsidTr="002F5084">
        <w:tc>
          <w:tcPr>
            <w:tcW w:w="1310" w:type="dxa"/>
            <w:tcBorders>
              <w:top w:val="single" w:sz="4" w:space="0" w:color="auto"/>
              <w:bottom w:val="single" w:sz="4" w:space="0" w:color="auto"/>
            </w:tcBorders>
          </w:tcPr>
          <w:p w:rsidR="00264AB1" w:rsidRPr="00694090" w:rsidRDefault="00264AB1" w:rsidP="002F5084">
            <w:pPr>
              <w:spacing w:line="480" w:lineRule="auto"/>
              <w:rPr>
                <w:rFonts w:cs="Times New Roman"/>
                <w:szCs w:val="24"/>
              </w:rPr>
            </w:pPr>
            <w:r w:rsidRPr="00151386">
              <w:rPr>
                <w:rFonts w:cs="Times New Roman"/>
                <w:szCs w:val="24"/>
              </w:rPr>
              <w:t>Propert</w:t>
            </w:r>
            <w:r w:rsidR="008142C6" w:rsidRPr="00797B91">
              <w:rPr>
                <w:rFonts w:cs="Times New Roman"/>
                <w:szCs w:val="24"/>
              </w:rPr>
              <w:t>y</w:t>
            </w:r>
          </w:p>
        </w:tc>
        <w:tc>
          <w:tcPr>
            <w:tcW w:w="1310" w:type="dxa"/>
            <w:tcBorders>
              <w:top w:val="single" w:sz="4" w:space="0" w:color="auto"/>
              <w:bottom w:val="single" w:sz="4" w:space="0" w:color="auto"/>
            </w:tcBorders>
          </w:tcPr>
          <w:p w:rsidR="00264AB1" w:rsidRPr="00D37982" w:rsidRDefault="008142C6" w:rsidP="002F5084">
            <w:pPr>
              <w:spacing w:line="480" w:lineRule="auto"/>
              <w:rPr>
                <w:rFonts w:cs="Times New Roman"/>
                <w:szCs w:val="24"/>
              </w:rPr>
            </w:pPr>
            <w:r w:rsidRPr="000E74FE">
              <w:rPr>
                <w:rFonts w:cs="Times New Roman"/>
                <w:szCs w:val="24"/>
              </w:rPr>
              <w:t>Loose</w:t>
            </w:r>
          </w:p>
        </w:tc>
        <w:tc>
          <w:tcPr>
            <w:tcW w:w="1363" w:type="dxa"/>
            <w:tcBorders>
              <w:top w:val="single" w:sz="4" w:space="0" w:color="auto"/>
              <w:bottom w:val="single" w:sz="4" w:space="0" w:color="auto"/>
            </w:tcBorders>
          </w:tcPr>
          <w:p w:rsidR="00264AB1" w:rsidRPr="00AD3B3B" w:rsidRDefault="008142C6" w:rsidP="002F5084">
            <w:pPr>
              <w:spacing w:line="480" w:lineRule="auto"/>
              <w:rPr>
                <w:rFonts w:cs="Times New Roman"/>
                <w:szCs w:val="24"/>
              </w:rPr>
            </w:pPr>
            <w:r w:rsidRPr="00973F11">
              <w:rPr>
                <w:rFonts w:cs="Times New Roman"/>
                <w:szCs w:val="24"/>
              </w:rPr>
              <w:t>Dense</w:t>
            </w:r>
          </w:p>
        </w:tc>
      </w:tr>
      <w:tr w:rsidR="00264AB1" w:rsidRPr="00350EA8" w:rsidTr="002F5084">
        <w:tc>
          <w:tcPr>
            <w:tcW w:w="1310" w:type="dxa"/>
            <w:tcBorders>
              <w:top w:val="single" w:sz="4" w:space="0" w:color="auto"/>
            </w:tcBorders>
          </w:tcPr>
          <w:p w:rsidR="00264AB1" w:rsidRPr="00350EA8" w:rsidRDefault="002F5084" w:rsidP="00350EA8">
            <w:pPr>
              <w:spacing w:line="240" w:lineRule="auto"/>
              <w:rPr>
                <w:rFonts w:cs="Times New Roman"/>
                <w:szCs w:val="24"/>
              </w:rPr>
            </w:pPr>
            <w:r>
              <w:rPr>
                <w:rFonts w:cs="Times New Roman"/>
                <w:szCs w:val="24"/>
              </w:rPr>
              <w:t>e</w:t>
            </w:r>
          </w:p>
        </w:tc>
        <w:tc>
          <w:tcPr>
            <w:tcW w:w="1310" w:type="dxa"/>
            <w:tcBorders>
              <w:top w:val="single" w:sz="4" w:space="0" w:color="auto"/>
            </w:tcBorders>
          </w:tcPr>
          <w:p w:rsidR="00264AB1" w:rsidRPr="00350EA8" w:rsidRDefault="00264AB1" w:rsidP="00350EA8">
            <w:pPr>
              <w:spacing w:line="240" w:lineRule="auto"/>
              <w:rPr>
                <w:rFonts w:cs="Times New Roman"/>
                <w:szCs w:val="24"/>
              </w:rPr>
            </w:pPr>
            <w:r w:rsidRPr="00350EA8">
              <w:rPr>
                <w:rFonts w:cs="Times New Roman"/>
                <w:szCs w:val="24"/>
              </w:rPr>
              <w:t>0.85</w:t>
            </w:r>
          </w:p>
        </w:tc>
        <w:tc>
          <w:tcPr>
            <w:tcW w:w="1363" w:type="dxa"/>
            <w:tcBorders>
              <w:top w:val="single" w:sz="4" w:space="0" w:color="auto"/>
            </w:tcBorders>
          </w:tcPr>
          <w:p w:rsidR="00264AB1" w:rsidRPr="00350EA8" w:rsidRDefault="00264AB1" w:rsidP="00350EA8">
            <w:pPr>
              <w:spacing w:line="240" w:lineRule="auto"/>
              <w:rPr>
                <w:rFonts w:cs="Times New Roman"/>
                <w:szCs w:val="24"/>
              </w:rPr>
            </w:pPr>
            <w:r w:rsidRPr="00350EA8">
              <w:rPr>
                <w:rFonts w:cs="Times New Roman"/>
                <w:szCs w:val="24"/>
              </w:rPr>
              <w:t>0.69</w:t>
            </w:r>
          </w:p>
        </w:tc>
      </w:tr>
      <w:tr w:rsidR="00264AB1" w:rsidRPr="007C1B98" w:rsidTr="002F5084">
        <w:tc>
          <w:tcPr>
            <w:tcW w:w="1310" w:type="dxa"/>
          </w:tcPr>
          <w:p w:rsidR="00264AB1" w:rsidRPr="007C1B98" w:rsidRDefault="00264AB1" w:rsidP="00350EA8">
            <w:pPr>
              <w:spacing w:line="240" w:lineRule="auto"/>
              <w:rPr>
                <w:rFonts w:cs="Times New Roman"/>
                <w:szCs w:val="24"/>
              </w:rPr>
            </w:pPr>
            <w:r w:rsidRPr="00350EA8">
              <w:rPr>
                <w:rFonts w:ascii="SymbolPS" w:hAnsi="SymbolPS"/>
              </w:rPr>
              <w:t></w:t>
            </w:r>
            <w:r w:rsidRPr="007C1B98">
              <w:rPr>
                <w:rFonts w:cs="Times New Roman"/>
                <w:szCs w:val="24"/>
                <w:vertAlign w:val="subscript"/>
              </w:rPr>
              <w:t>d</w:t>
            </w:r>
            <w:r w:rsidRPr="007C1B98">
              <w:rPr>
                <w:rFonts w:cs="Times New Roman"/>
                <w:szCs w:val="24"/>
              </w:rPr>
              <w:t xml:space="preserve"> (kN/m</w:t>
            </w:r>
            <w:r w:rsidRPr="007C1B98">
              <w:rPr>
                <w:rFonts w:cs="Times New Roman"/>
                <w:szCs w:val="24"/>
                <w:vertAlign w:val="superscript"/>
              </w:rPr>
              <w:t>3</w:t>
            </w:r>
            <w:r w:rsidRPr="007C1B98">
              <w:rPr>
                <w:rFonts w:cs="Times New Roman"/>
                <w:szCs w:val="24"/>
              </w:rPr>
              <w:t>)</w:t>
            </w:r>
          </w:p>
        </w:tc>
        <w:tc>
          <w:tcPr>
            <w:tcW w:w="1310" w:type="dxa"/>
          </w:tcPr>
          <w:p w:rsidR="00264AB1" w:rsidRPr="00350EA8" w:rsidRDefault="00264AB1" w:rsidP="00350EA8">
            <w:pPr>
              <w:spacing w:line="240" w:lineRule="auto"/>
              <w:rPr>
                <w:rFonts w:cs="Times New Roman"/>
                <w:szCs w:val="24"/>
              </w:rPr>
            </w:pPr>
            <w:r w:rsidRPr="00350EA8">
              <w:rPr>
                <w:rFonts w:cs="Times New Roman"/>
                <w:szCs w:val="24"/>
              </w:rPr>
              <w:t>14.45</w:t>
            </w:r>
          </w:p>
        </w:tc>
        <w:tc>
          <w:tcPr>
            <w:tcW w:w="1363" w:type="dxa"/>
          </w:tcPr>
          <w:p w:rsidR="00264AB1" w:rsidRPr="00350EA8" w:rsidRDefault="00264AB1" w:rsidP="00350EA8">
            <w:pPr>
              <w:spacing w:line="240" w:lineRule="auto"/>
              <w:rPr>
                <w:rFonts w:cs="Times New Roman"/>
                <w:szCs w:val="24"/>
              </w:rPr>
            </w:pPr>
            <w:r w:rsidRPr="00350EA8">
              <w:rPr>
                <w:rFonts w:cs="Times New Roman"/>
                <w:szCs w:val="24"/>
              </w:rPr>
              <w:t>16.65</w:t>
            </w:r>
          </w:p>
        </w:tc>
      </w:tr>
      <w:tr w:rsidR="00264AB1" w:rsidRPr="00350EA8" w:rsidTr="002F5084">
        <w:tc>
          <w:tcPr>
            <w:tcW w:w="1310" w:type="dxa"/>
          </w:tcPr>
          <w:p w:rsidR="00264AB1" w:rsidRPr="00350EA8" w:rsidRDefault="00264AB1" w:rsidP="00350EA8">
            <w:pPr>
              <w:spacing w:line="240" w:lineRule="auto"/>
              <w:rPr>
                <w:rFonts w:cs="Times New Roman"/>
                <w:szCs w:val="24"/>
              </w:rPr>
            </w:pPr>
            <w:r w:rsidRPr="00350EA8">
              <w:rPr>
                <w:rFonts w:cs="Times New Roman"/>
                <w:szCs w:val="24"/>
              </w:rPr>
              <w:t>Dr (%)</w:t>
            </w:r>
          </w:p>
        </w:tc>
        <w:tc>
          <w:tcPr>
            <w:tcW w:w="1310" w:type="dxa"/>
          </w:tcPr>
          <w:p w:rsidR="00264AB1" w:rsidRPr="00350EA8" w:rsidRDefault="00264AB1" w:rsidP="00350EA8">
            <w:pPr>
              <w:spacing w:line="240" w:lineRule="auto"/>
              <w:rPr>
                <w:rFonts w:cs="Times New Roman"/>
                <w:szCs w:val="24"/>
              </w:rPr>
            </w:pPr>
            <w:r w:rsidRPr="00350EA8">
              <w:rPr>
                <w:rFonts w:cs="Times New Roman"/>
                <w:szCs w:val="24"/>
              </w:rPr>
              <w:t>35</w:t>
            </w:r>
          </w:p>
        </w:tc>
        <w:tc>
          <w:tcPr>
            <w:tcW w:w="1363" w:type="dxa"/>
          </w:tcPr>
          <w:p w:rsidR="00264AB1" w:rsidRPr="00350EA8" w:rsidRDefault="00264AB1" w:rsidP="00350EA8">
            <w:pPr>
              <w:spacing w:line="240" w:lineRule="auto"/>
              <w:rPr>
                <w:rFonts w:cs="Times New Roman"/>
                <w:szCs w:val="24"/>
              </w:rPr>
            </w:pPr>
            <w:r w:rsidRPr="00350EA8">
              <w:rPr>
                <w:rFonts w:cs="Times New Roman"/>
                <w:szCs w:val="24"/>
              </w:rPr>
              <w:t>70</w:t>
            </w:r>
          </w:p>
        </w:tc>
      </w:tr>
      <w:tr w:rsidR="004E38BD" w:rsidRPr="00350EA8" w:rsidTr="002F5084">
        <w:tc>
          <w:tcPr>
            <w:tcW w:w="1310" w:type="dxa"/>
          </w:tcPr>
          <w:p w:rsidR="004E38BD" w:rsidRPr="00350EA8" w:rsidRDefault="004E38BD" w:rsidP="00350EA8">
            <w:pPr>
              <w:spacing w:line="240" w:lineRule="auto"/>
              <w:rPr>
                <w:rFonts w:cs="Times New Roman"/>
                <w:szCs w:val="24"/>
              </w:rPr>
            </w:pPr>
            <w:r>
              <w:rPr>
                <w:rFonts w:cs="Times New Roman"/>
                <w:szCs w:val="24"/>
              </w:rPr>
              <w:t>Vs* (m/s)</w:t>
            </w:r>
          </w:p>
        </w:tc>
        <w:tc>
          <w:tcPr>
            <w:tcW w:w="1310" w:type="dxa"/>
          </w:tcPr>
          <w:p w:rsidR="004E38BD" w:rsidRPr="00350EA8" w:rsidRDefault="004E38BD" w:rsidP="00350EA8">
            <w:pPr>
              <w:spacing w:line="240" w:lineRule="auto"/>
              <w:rPr>
                <w:rFonts w:cs="Times New Roman"/>
                <w:szCs w:val="24"/>
              </w:rPr>
            </w:pPr>
            <w:r>
              <w:rPr>
                <w:rFonts w:cs="Times New Roman"/>
                <w:szCs w:val="24"/>
              </w:rPr>
              <w:t>90</w:t>
            </w:r>
          </w:p>
        </w:tc>
        <w:tc>
          <w:tcPr>
            <w:tcW w:w="1363" w:type="dxa"/>
          </w:tcPr>
          <w:p w:rsidR="004E38BD" w:rsidRPr="00350EA8" w:rsidRDefault="004E38BD" w:rsidP="00350EA8">
            <w:pPr>
              <w:spacing w:line="240" w:lineRule="auto"/>
              <w:rPr>
                <w:rFonts w:cs="Times New Roman"/>
                <w:szCs w:val="24"/>
              </w:rPr>
            </w:pPr>
            <w:r>
              <w:rPr>
                <w:rFonts w:cs="Times New Roman"/>
                <w:szCs w:val="24"/>
              </w:rPr>
              <w:t>115</w:t>
            </w:r>
          </w:p>
        </w:tc>
      </w:tr>
      <w:tr w:rsidR="004E38BD" w:rsidRPr="00350EA8" w:rsidTr="002F5084">
        <w:tc>
          <w:tcPr>
            <w:tcW w:w="1310" w:type="dxa"/>
          </w:tcPr>
          <w:p w:rsidR="004E38BD" w:rsidRDefault="004E38BD" w:rsidP="00350EA8">
            <w:pPr>
              <w:spacing w:line="240" w:lineRule="auto"/>
              <w:rPr>
                <w:rFonts w:cs="Times New Roman"/>
                <w:szCs w:val="24"/>
              </w:rPr>
            </w:pPr>
            <w:r>
              <w:rPr>
                <w:rFonts w:cs="Times New Roman"/>
                <w:szCs w:val="24"/>
              </w:rPr>
              <w:t>Vs**(m/s)</w:t>
            </w:r>
          </w:p>
        </w:tc>
        <w:tc>
          <w:tcPr>
            <w:tcW w:w="1310" w:type="dxa"/>
          </w:tcPr>
          <w:p w:rsidR="004E38BD" w:rsidRDefault="004E38BD" w:rsidP="00350EA8">
            <w:pPr>
              <w:spacing w:line="240" w:lineRule="auto"/>
              <w:rPr>
                <w:rFonts w:cs="Times New Roman"/>
                <w:szCs w:val="24"/>
              </w:rPr>
            </w:pPr>
            <w:r>
              <w:rPr>
                <w:rFonts w:cs="Times New Roman"/>
                <w:szCs w:val="24"/>
              </w:rPr>
              <w:t>250</w:t>
            </w:r>
          </w:p>
        </w:tc>
        <w:tc>
          <w:tcPr>
            <w:tcW w:w="1363" w:type="dxa"/>
          </w:tcPr>
          <w:p w:rsidR="004E38BD" w:rsidRDefault="004E38BD" w:rsidP="00350EA8">
            <w:pPr>
              <w:spacing w:line="240" w:lineRule="auto"/>
              <w:rPr>
                <w:rFonts w:cs="Times New Roman"/>
                <w:szCs w:val="24"/>
              </w:rPr>
            </w:pPr>
            <w:r>
              <w:rPr>
                <w:rFonts w:cs="Times New Roman"/>
                <w:szCs w:val="24"/>
              </w:rPr>
              <w:t>280</w:t>
            </w:r>
          </w:p>
        </w:tc>
      </w:tr>
    </w:tbl>
    <w:p w:rsidR="005E067D" w:rsidRDefault="004E38BD" w:rsidP="002F5084">
      <w:pPr>
        <w:jc w:val="left"/>
        <w:rPr>
          <w:rFonts w:cs="Times New Roman"/>
          <w:szCs w:val="24"/>
        </w:rPr>
      </w:pPr>
      <w:r>
        <w:rPr>
          <w:rFonts w:cs="Times New Roman"/>
          <w:szCs w:val="24"/>
        </w:rPr>
        <w:t>*</w:t>
      </w:r>
      <w:r w:rsidR="008562AD">
        <w:rPr>
          <w:rFonts w:cs="Times New Roman"/>
          <w:szCs w:val="24"/>
        </w:rPr>
        <w:t xml:space="preserve"> </w:t>
      </w:r>
      <w:r>
        <w:rPr>
          <w:rFonts w:cs="Times New Roman"/>
          <w:szCs w:val="24"/>
        </w:rPr>
        <w:t>at 0.2m depth tested at 1g</w:t>
      </w:r>
    </w:p>
    <w:p w:rsidR="004E38BD" w:rsidRDefault="004E38BD" w:rsidP="002F5084">
      <w:pPr>
        <w:jc w:val="left"/>
        <w:rPr>
          <w:rFonts w:cs="Times New Roman"/>
          <w:szCs w:val="24"/>
        </w:rPr>
      </w:pPr>
      <w:r>
        <w:rPr>
          <w:rFonts w:cs="Times New Roman"/>
          <w:szCs w:val="24"/>
        </w:rPr>
        <w:t>**</w:t>
      </w:r>
      <w:r w:rsidR="007F2C6E">
        <w:rPr>
          <w:rFonts w:cs="Times New Roman"/>
          <w:szCs w:val="24"/>
        </w:rPr>
        <w:t xml:space="preserve"> </w:t>
      </w:r>
      <w:r>
        <w:rPr>
          <w:rFonts w:cs="Times New Roman"/>
          <w:szCs w:val="24"/>
        </w:rPr>
        <w:t xml:space="preserve">at 10m of depth </w:t>
      </w:r>
      <w:r w:rsidR="008562AD">
        <w:rPr>
          <w:rFonts w:cs="Times New Roman"/>
          <w:szCs w:val="24"/>
        </w:rPr>
        <w:t xml:space="preserve">(prototype scale) </w:t>
      </w:r>
      <w:r>
        <w:rPr>
          <w:rFonts w:cs="Times New Roman"/>
          <w:szCs w:val="24"/>
        </w:rPr>
        <w:t>tested at 50g</w:t>
      </w:r>
    </w:p>
    <w:p w:rsidR="001540A7" w:rsidRPr="00350EA8" w:rsidRDefault="001540A7" w:rsidP="002F5084">
      <w:pPr>
        <w:jc w:val="left"/>
        <w:rPr>
          <w:rFonts w:cs="Times New Roman"/>
          <w:szCs w:val="24"/>
        </w:rPr>
      </w:pPr>
    </w:p>
    <w:p w:rsidR="004E38BD" w:rsidRDefault="00F53726" w:rsidP="0028644F">
      <w:pPr>
        <w:ind w:firstLine="720"/>
        <w:jc w:val="left"/>
        <w:rPr>
          <w:rFonts w:cs="Times New Roman"/>
          <w:szCs w:val="24"/>
        </w:rPr>
      </w:pPr>
      <w:r>
        <w:rPr>
          <w:rFonts w:cs="Times New Roman"/>
          <w:szCs w:val="24"/>
        </w:rPr>
        <w:t xml:space="preserve">The stiffness of the soil was </w:t>
      </w:r>
      <w:r w:rsidR="006E5FEE">
        <w:rPr>
          <w:rFonts w:cs="Times New Roman"/>
          <w:szCs w:val="24"/>
        </w:rPr>
        <w:t xml:space="preserve">determined </w:t>
      </w:r>
      <w:r>
        <w:rPr>
          <w:rFonts w:cs="Times New Roman"/>
          <w:szCs w:val="24"/>
        </w:rPr>
        <w:t xml:space="preserve">during the </w:t>
      </w:r>
      <w:r w:rsidR="006E5FEE">
        <w:rPr>
          <w:rFonts w:cs="Times New Roman"/>
          <w:szCs w:val="24"/>
        </w:rPr>
        <w:t xml:space="preserve">centrifuge </w:t>
      </w:r>
      <w:r>
        <w:rPr>
          <w:rFonts w:cs="Times New Roman"/>
          <w:szCs w:val="24"/>
        </w:rPr>
        <w:t>test via the</w:t>
      </w:r>
      <w:r w:rsidR="006E5FEE">
        <w:rPr>
          <w:rFonts w:cs="Times New Roman"/>
          <w:szCs w:val="24"/>
        </w:rPr>
        <w:t xml:space="preserve"> </w:t>
      </w:r>
      <w:r>
        <w:rPr>
          <w:rFonts w:cs="Times New Roman"/>
          <w:szCs w:val="24"/>
        </w:rPr>
        <w:t>shear wave velocity</w:t>
      </w:r>
      <w:r w:rsidR="006E5FEE">
        <w:rPr>
          <w:rFonts w:cs="Times New Roman"/>
          <w:szCs w:val="24"/>
        </w:rPr>
        <w:t xml:space="preserve"> </w:t>
      </w:r>
      <w:r w:rsidR="00B32DF1">
        <w:rPr>
          <w:rFonts w:cs="Times New Roman"/>
          <w:szCs w:val="24"/>
        </w:rPr>
        <w:t>(Table 2)</w:t>
      </w:r>
      <w:r w:rsidR="009B78A3">
        <w:rPr>
          <w:rFonts w:cs="Times New Roman"/>
          <w:szCs w:val="24"/>
        </w:rPr>
        <w:t xml:space="preserve">, </w:t>
      </w:r>
      <w:r w:rsidR="00264AB1" w:rsidRPr="00A754C6">
        <w:rPr>
          <w:rFonts w:cs="Times New Roman"/>
          <w:szCs w:val="24"/>
        </w:rPr>
        <w:t xml:space="preserve">measured </w:t>
      </w:r>
      <w:r w:rsidR="00264AB1" w:rsidRPr="00756BAC">
        <w:rPr>
          <w:rFonts w:cs="Times New Roman"/>
          <w:szCs w:val="24"/>
        </w:rPr>
        <w:t>using a miniature air hammer</w:t>
      </w:r>
      <w:r>
        <w:rPr>
          <w:rFonts w:cs="Times New Roman"/>
          <w:szCs w:val="24"/>
        </w:rPr>
        <w:t xml:space="preserve"> as described by </w:t>
      </w:r>
      <w:r w:rsidR="0028644F" w:rsidRPr="00444265">
        <w:rPr>
          <w:rFonts w:cs="Times New Roman"/>
          <w:szCs w:val="24"/>
        </w:rPr>
        <w:t xml:space="preserve">Ghosh &amp; </w:t>
      </w:r>
      <w:r w:rsidRPr="00444265">
        <w:rPr>
          <w:rFonts w:cs="Times New Roman"/>
          <w:szCs w:val="24"/>
        </w:rPr>
        <w:t>Madabhushi [</w:t>
      </w:r>
      <w:r w:rsidR="000B3585" w:rsidRPr="00444265">
        <w:rPr>
          <w:rFonts w:cs="Times New Roman"/>
          <w:szCs w:val="24"/>
        </w:rPr>
        <w:t>2</w:t>
      </w:r>
      <w:r w:rsidR="000B3585">
        <w:rPr>
          <w:rFonts w:cs="Times New Roman"/>
          <w:szCs w:val="24"/>
        </w:rPr>
        <w:t>2</w:t>
      </w:r>
      <w:r w:rsidRPr="00444265">
        <w:rPr>
          <w:rFonts w:cs="Times New Roman"/>
          <w:szCs w:val="24"/>
        </w:rPr>
        <w:t>]</w:t>
      </w:r>
      <w:r w:rsidR="00264AB1" w:rsidRPr="00444265">
        <w:rPr>
          <w:rFonts w:cs="Times New Roman"/>
          <w:szCs w:val="24"/>
        </w:rPr>
        <w:t>.</w:t>
      </w:r>
      <w:r w:rsidR="00264AB1" w:rsidRPr="00756BAC">
        <w:rPr>
          <w:rFonts w:cs="Times New Roman"/>
          <w:szCs w:val="24"/>
        </w:rPr>
        <w:t xml:space="preserve"> </w:t>
      </w:r>
      <w:r w:rsidR="005A7274" w:rsidRPr="00756BAC">
        <w:rPr>
          <w:rFonts w:cs="Times New Roman"/>
          <w:szCs w:val="24"/>
        </w:rPr>
        <w:t xml:space="preserve">Five accelerometers were installed </w:t>
      </w:r>
      <w:r w:rsidR="008142C6" w:rsidRPr="00033025">
        <w:rPr>
          <w:rFonts w:cs="Times New Roman"/>
          <w:szCs w:val="24"/>
        </w:rPr>
        <w:t xml:space="preserve">at </w:t>
      </w:r>
      <w:r w:rsidR="005A7274" w:rsidRPr="00A519A4">
        <w:rPr>
          <w:rFonts w:cs="Times New Roman"/>
          <w:szCs w:val="24"/>
        </w:rPr>
        <w:t>different depths</w:t>
      </w:r>
      <w:r>
        <w:rPr>
          <w:rFonts w:cs="Times New Roman"/>
          <w:szCs w:val="24"/>
        </w:rPr>
        <w:t xml:space="preserve"> in a vertical array</w:t>
      </w:r>
      <w:r w:rsidR="005A7274" w:rsidRPr="007A276E">
        <w:rPr>
          <w:rFonts w:cs="Times New Roman"/>
          <w:szCs w:val="24"/>
        </w:rPr>
        <w:t xml:space="preserve"> during </w:t>
      </w:r>
      <w:r w:rsidR="008142C6" w:rsidRPr="007A276E">
        <w:rPr>
          <w:rFonts w:cs="Times New Roman"/>
          <w:szCs w:val="24"/>
        </w:rPr>
        <w:t xml:space="preserve">pouring of the </w:t>
      </w:r>
      <w:r w:rsidR="005A7274" w:rsidRPr="00CA0A88">
        <w:rPr>
          <w:rFonts w:cs="Times New Roman"/>
          <w:szCs w:val="24"/>
        </w:rPr>
        <w:t>sand</w:t>
      </w:r>
      <w:r w:rsidR="001D5D28" w:rsidRPr="0066041E">
        <w:rPr>
          <w:rFonts w:cs="Times New Roman"/>
          <w:szCs w:val="24"/>
        </w:rPr>
        <w:t xml:space="preserve">. The miniature air hammer </w:t>
      </w:r>
      <w:r w:rsidR="001D5D28" w:rsidRPr="00C87F8B">
        <w:rPr>
          <w:rFonts w:cs="Times New Roman"/>
          <w:szCs w:val="24"/>
        </w:rPr>
        <w:t xml:space="preserve">was installed </w:t>
      </w:r>
      <w:r w:rsidR="006E5FEE">
        <w:rPr>
          <w:rFonts w:cs="Times New Roman"/>
          <w:szCs w:val="24"/>
        </w:rPr>
        <w:t>directly</w:t>
      </w:r>
      <w:r w:rsidR="001D5D28" w:rsidRPr="00B75AE9">
        <w:rPr>
          <w:rFonts w:cs="Times New Roman"/>
          <w:szCs w:val="24"/>
        </w:rPr>
        <w:t xml:space="preserve"> </w:t>
      </w:r>
      <w:r w:rsidR="00895A5E">
        <w:rPr>
          <w:rFonts w:cs="Times New Roman"/>
          <w:szCs w:val="24"/>
        </w:rPr>
        <w:t>below</w:t>
      </w:r>
      <w:r w:rsidR="00895A5E" w:rsidRPr="00B75AE9">
        <w:rPr>
          <w:rFonts w:cs="Times New Roman"/>
          <w:szCs w:val="24"/>
        </w:rPr>
        <w:t xml:space="preserve"> </w:t>
      </w:r>
      <w:r w:rsidR="001D5D28" w:rsidRPr="00B75AE9">
        <w:rPr>
          <w:rFonts w:cs="Times New Roman"/>
          <w:szCs w:val="24"/>
        </w:rPr>
        <w:t>all accelerometers</w:t>
      </w:r>
      <w:r w:rsidR="005A7274" w:rsidRPr="00EC577A">
        <w:rPr>
          <w:rFonts w:cs="Times New Roman"/>
          <w:szCs w:val="24"/>
        </w:rPr>
        <w:t xml:space="preserve">. </w:t>
      </w:r>
      <w:r w:rsidR="00264AB1" w:rsidRPr="004419DE">
        <w:rPr>
          <w:rFonts w:cs="Times New Roman"/>
          <w:szCs w:val="24"/>
        </w:rPr>
        <w:t>The shear</w:t>
      </w:r>
      <w:r w:rsidR="009B78A3">
        <w:rPr>
          <w:rFonts w:cs="Times New Roman"/>
          <w:szCs w:val="24"/>
        </w:rPr>
        <w:t xml:space="preserve"> wave</w:t>
      </w:r>
      <w:r w:rsidR="00264AB1" w:rsidRPr="004419DE">
        <w:rPr>
          <w:rFonts w:cs="Times New Roman"/>
          <w:szCs w:val="24"/>
        </w:rPr>
        <w:t xml:space="preserve"> velocity </w:t>
      </w:r>
      <w:r w:rsidR="008142C6" w:rsidRPr="00E23BBF">
        <w:rPr>
          <w:rFonts w:cs="Times New Roman"/>
          <w:szCs w:val="24"/>
        </w:rPr>
        <w:t xml:space="preserve">was </w:t>
      </w:r>
      <w:r w:rsidR="00264AB1" w:rsidRPr="00E23BBF">
        <w:rPr>
          <w:rFonts w:cs="Times New Roman"/>
          <w:szCs w:val="24"/>
        </w:rPr>
        <w:t xml:space="preserve">obtained by measuring the </w:t>
      </w:r>
      <w:r>
        <w:rPr>
          <w:rFonts w:cs="Times New Roman"/>
          <w:szCs w:val="24"/>
        </w:rPr>
        <w:t xml:space="preserve">wave travel </w:t>
      </w:r>
      <w:r w:rsidR="00264AB1" w:rsidRPr="00E23BBF">
        <w:rPr>
          <w:rFonts w:cs="Times New Roman"/>
          <w:szCs w:val="24"/>
        </w:rPr>
        <w:t>time between two consecutive accelerometers</w:t>
      </w:r>
      <w:r>
        <w:rPr>
          <w:rFonts w:cs="Times New Roman"/>
          <w:szCs w:val="24"/>
        </w:rPr>
        <w:t xml:space="preserve"> using cross-correlation</w:t>
      </w:r>
      <w:r w:rsidR="00264AB1" w:rsidRPr="00E23BBF">
        <w:rPr>
          <w:rFonts w:cs="Times New Roman"/>
          <w:szCs w:val="24"/>
        </w:rPr>
        <w:t>. The air hammer tests were performed at three different gr</w:t>
      </w:r>
      <w:r w:rsidR="00264AB1" w:rsidRPr="00797B91">
        <w:rPr>
          <w:rFonts w:cs="Times New Roman"/>
          <w:szCs w:val="24"/>
        </w:rPr>
        <w:t>avity levels (</w:t>
      </w:r>
      <w:r w:rsidR="007B04C8" w:rsidRPr="00797B91">
        <w:rPr>
          <w:rFonts w:cs="Times New Roman"/>
          <w:szCs w:val="24"/>
        </w:rPr>
        <w:t>1</w:t>
      </w:r>
      <w:r w:rsidR="007B04C8" w:rsidRPr="00FA0E5F">
        <w:rPr>
          <w:rFonts w:cs="Times New Roman"/>
          <w:szCs w:val="24"/>
        </w:rPr>
        <w:t xml:space="preserve"> g</w:t>
      </w:r>
      <w:r w:rsidR="00264AB1" w:rsidRPr="000E74FE">
        <w:rPr>
          <w:rFonts w:cs="Times New Roman"/>
          <w:szCs w:val="24"/>
        </w:rPr>
        <w:t>, 3</w:t>
      </w:r>
      <w:r w:rsidR="007B04C8" w:rsidRPr="00D37982">
        <w:rPr>
          <w:rFonts w:cs="Times New Roman"/>
          <w:szCs w:val="24"/>
        </w:rPr>
        <w:t>0</w:t>
      </w:r>
      <w:r w:rsidR="007B04C8" w:rsidRPr="00973F11">
        <w:rPr>
          <w:rFonts w:cs="Times New Roman"/>
          <w:szCs w:val="24"/>
        </w:rPr>
        <w:t xml:space="preserve"> g</w:t>
      </w:r>
      <w:r w:rsidR="00695CDE" w:rsidRPr="00AD3B3B">
        <w:rPr>
          <w:rFonts w:cs="Times New Roman"/>
          <w:szCs w:val="24"/>
        </w:rPr>
        <w:t>,</w:t>
      </w:r>
      <w:r w:rsidR="00264AB1" w:rsidRPr="00D11E16">
        <w:rPr>
          <w:rFonts w:cs="Times New Roman"/>
          <w:szCs w:val="24"/>
        </w:rPr>
        <w:t xml:space="preserve"> and 5</w:t>
      </w:r>
      <w:r w:rsidR="007B04C8" w:rsidRPr="00640D3A">
        <w:rPr>
          <w:rFonts w:cs="Times New Roman"/>
          <w:szCs w:val="24"/>
        </w:rPr>
        <w:t>0</w:t>
      </w:r>
      <w:r w:rsidR="007B04C8" w:rsidRPr="006C1DD0">
        <w:rPr>
          <w:rFonts w:cs="Times New Roman"/>
          <w:szCs w:val="24"/>
        </w:rPr>
        <w:t xml:space="preserve"> g</w:t>
      </w:r>
      <w:r w:rsidR="00264AB1" w:rsidRPr="00E872B3">
        <w:rPr>
          <w:rFonts w:cs="Times New Roman"/>
          <w:szCs w:val="24"/>
        </w:rPr>
        <w:t xml:space="preserve">) for loose sand and </w:t>
      </w:r>
      <w:r w:rsidR="006E01D7" w:rsidRPr="00246D0F">
        <w:rPr>
          <w:rFonts w:cs="Times New Roman"/>
          <w:szCs w:val="24"/>
        </w:rPr>
        <w:t xml:space="preserve">at </w:t>
      </w:r>
      <w:r w:rsidR="00264AB1" w:rsidRPr="00D96D05">
        <w:rPr>
          <w:rFonts w:cs="Times New Roman"/>
          <w:szCs w:val="24"/>
        </w:rPr>
        <w:t xml:space="preserve">four </w:t>
      </w:r>
      <w:r w:rsidR="008142C6" w:rsidRPr="004738DA">
        <w:rPr>
          <w:rFonts w:cs="Times New Roman"/>
          <w:szCs w:val="24"/>
        </w:rPr>
        <w:t xml:space="preserve">different levels </w:t>
      </w:r>
      <w:r w:rsidR="00264AB1" w:rsidRPr="004738DA">
        <w:rPr>
          <w:rFonts w:cs="Times New Roman"/>
          <w:szCs w:val="24"/>
        </w:rPr>
        <w:t>(</w:t>
      </w:r>
      <w:r w:rsidR="007B04C8" w:rsidRPr="004738DA">
        <w:rPr>
          <w:rFonts w:cs="Times New Roman"/>
          <w:szCs w:val="24"/>
        </w:rPr>
        <w:t>1</w:t>
      </w:r>
      <w:r w:rsidR="007B04C8" w:rsidRPr="00B96EB4">
        <w:rPr>
          <w:rFonts w:cs="Times New Roman"/>
          <w:szCs w:val="24"/>
        </w:rPr>
        <w:t xml:space="preserve"> g</w:t>
      </w:r>
      <w:r w:rsidR="00264AB1" w:rsidRPr="0000583E">
        <w:rPr>
          <w:rFonts w:cs="Times New Roman"/>
          <w:szCs w:val="24"/>
        </w:rPr>
        <w:t>, 1</w:t>
      </w:r>
      <w:r w:rsidR="007B04C8" w:rsidRPr="00D34A07">
        <w:rPr>
          <w:rFonts w:cs="Times New Roman"/>
          <w:szCs w:val="24"/>
        </w:rPr>
        <w:t>0</w:t>
      </w:r>
      <w:r w:rsidR="007B04C8" w:rsidRPr="0096022F">
        <w:rPr>
          <w:rFonts w:cs="Times New Roman"/>
          <w:szCs w:val="24"/>
        </w:rPr>
        <w:t xml:space="preserve"> g</w:t>
      </w:r>
      <w:r w:rsidR="00264AB1" w:rsidRPr="00347C09">
        <w:rPr>
          <w:rFonts w:cs="Times New Roman"/>
          <w:szCs w:val="24"/>
        </w:rPr>
        <w:t>, 3</w:t>
      </w:r>
      <w:r w:rsidR="007B04C8" w:rsidRPr="00D73E2D">
        <w:rPr>
          <w:rFonts w:cs="Times New Roman"/>
          <w:szCs w:val="24"/>
        </w:rPr>
        <w:t>0</w:t>
      </w:r>
      <w:r w:rsidR="007B04C8" w:rsidRPr="00B6520C">
        <w:rPr>
          <w:rFonts w:cs="Times New Roman"/>
          <w:szCs w:val="24"/>
        </w:rPr>
        <w:t xml:space="preserve"> g</w:t>
      </w:r>
      <w:r w:rsidR="004814CA" w:rsidRPr="00565ACB">
        <w:rPr>
          <w:rFonts w:cs="Times New Roman"/>
          <w:szCs w:val="24"/>
        </w:rPr>
        <w:t>,</w:t>
      </w:r>
      <w:r w:rsidR="00264AB1" w:rsidRPr="00565ACB">
        <w:rPr>
          <w:rFonts w:cs="Times New Roman"/>
          <w:szCs w:val="24"/>
        </w:rPr>
        <w:t xml:space="preserve"> and 5</w:t>
      </w:r>
      <w:r w:rsidR="007B04C8" w:rsidRPr="00F65ED4">
        <w:rPr>
          <w:rFonts w:cs="Times New Roman"/>
          <w:szCs w:val="24"/>
        </w:rPr>
        <w:t>0 g</w:t>
      </w:r>
      <w:r w:rsidR="00264AB1" w:rsidRPr="00E2679A">
        <w:rPr>
          <w:rFonts w:cs="Times New Roman"/>
          <w:szCs w:val="24"/>
        </w:rPr>
        <w:t>)</w:t>
      </w:r>
      <w:r w:rsidR="009B78A3" w:rsidRPr="009B78A3">
        <w:rPr>
          <w:rFonts w:cs="Times New Roman"/>
          <w:szCs w:val="24"/>
        </w:rPr>
        <w:t xml:space="preserve"> </w:t>
      </w:r>
      <w:r w:rsidR="009B78A3" w:rsidRPr="004738DA">
        <w:rPr>
          <w:rFonts w:cs="Times New Roman"/>
          <w:szCs w:val="24"/>
        </w:rPr>
        <w:t>for dense sand</w:t>
      </w:r>
      <w:r w:rsidR="00264AB1" w:rsidRPr="00E2679A">
        <w:rPr>
          <w:rFonts w:cs="Times New Roman"/>
          <w:szCs w:val="24"/>
        </w:rPr>
        <w:t xml:space="preserve">. </w:t>
      </w:r>
      <w:r>
        <w:rPr>
          <w:rFonts w:cs="Times New Roman"/>
          <w:szCs w:val="24"/>
        </w:rPr>
        <w:t>As centrifuge modelling results in homologous stress fields between model and prototype and hence identical soil stiffness, t</w:t>
      </w:r>
      <w:r w:rsidRPr="00E2679A">
        <w:rPr>
          <w:rFonts w:cs="Times New Roman"/>
          <w:szCs w:val="24"/>
        </w:rPr>
        <w:t xml:space="preserve">he </w:t>
      </w:r>
      <w:r w:rsidR="00264AB1" w:rsidRPr="00E2679A">
        <w:rPr>
          <w:rFonts w:cs="Times New Roman"/>
          <w:szCs w:val="24"/>
        </w:rPr>
        <w:t xml:space="preserve">shear wave velocities measured </w:t>
      </w:r>
      <w:r w:rsidR="0060373A" w:rsidRPr="00E5325C">
        <w:rPr>
          <w:rFonts w:cs="Times New Roman"/>
          <w:szCs w:val="24"/>
        </w:rPr>
        <w:t>in the</w:t>
      </w:r>
      <w:r w:rsidR="00264AB1" w:rsidRPr="00EC0AC6">
        <w:rPr>
          <w:rFonts w:cs="Times New Roman"/>
          <w:szCs w:val="24"/>
        </w:rPr>
        <w:t xml:space="preserve"> model </w:t>
      </w:r>
      <w:r w:rsidR="008142C6" w:rsidRPr="00F53C3C">
        <w:rPr>
          <w:rFonts w:cs="Times New Roman"/>
          <w:szCs w:val="24"/>
        </w:rPr>
        <w:t xml:space="preserve">are </w:t>
      </w:r>
      <w:r w:rsidR="00264AB1" w:rsidRPr="000A78C0">
        <w:rPr>
          <w:rFonts w:cs="Times New Roman"/>
          <w:szCs w:val="24"/>
        </w:rPr>
        <w:t xml:space="preserve">the same as </w:t>
      </w:r>
      <w:r>
        <w:rPr>
          <w:rFonts w:cs="Times New Roman"/>
          <w:szCs w:val="24"/>
        </w:rPr>
        <w:t xml:space="preserve">those for </w:t>
      </w:r>
      <w:r w:rsidR="00264AB1" w:rsidRPr="000A78C0">
        <w:rPr>
          <w:rFonts w:cs="Times New Roman"/>
          <w:szCs w:val="24"/>
        </w:rPr>
        <w:t>the prototype; however</w:t>
      </w:r>
      <w:r w:rsidR="00204C9D" w:rsidRPr="000A78C0">
        <w:rPr>
          <w:rFonts w:cs="Times New Roman"/>
          <w:szCs w:val="24"/>
        </w:rPr>
        <w:t>,</w:t>
      </w:r>
      <w:r w:rsidR="00264AB1" w:rsidRPr="000A78C0">
        <w:rPr>
          <w:rFonts w:cs="Times New Roman"/>
          <w:szCs w:val="24"/>
        </w:rPr>
        <w:t xml:space="preserve"> the depth in the prototype is N time</w:t>
      </w:r>
      <w:r w:rsidR="008142C6" w:rsidRPr="00091188">
        <w:rPr>
          <w:rFonts w:cs="Times New Roman"/>
          <w:szCs w:val="24"/>
        </w:rPr>
        <w:t>s</w:t>
      </w:r>
      <w:r w:rsidR="00264AB1" w:rsidRPr="00091188">
        <w:rPr>
          <w:rFonts w:cs="Times New Roman"/>
          <w:szCs w:val="24"/>
        </w:rPr>
        <w:t xml:space="preserve"> larger.</w:t>
      </w:r>
      <w:r w:rsidR="00761593">
        <w:rPr>
          <w:rFonts w:cs="Times New Roman"/>
          <w:szCs w:val="24"/>
        </w:rPr>
        <w:t xml:space="preserve"> N is the scaling </w:t>
      </w:r>
      <w:r w:rsidR="004E38BD">
        <w:rPr>
          <w:rFonts w:cs="Times New Roman"/>
          <w:szCs w:val="24"/>
        </w:rPr>
        <w:t>factor and the scaling law of others parameters are shown in Table 3</w:t>
      </w:r>
      <w:r w:rsidR="001A67B5">
        <w:rPr>
          <w:rFonts w:cs="Times New Roman"/>
          <w:szCs w:val="24"/>
        </w:rPr>
        <w:t>. D</w:t>
      </w:r>
      <w:r w:rsidR="005D40DC">
        <w:rPr>
          <w:rFonts w:cs="Times New Roman"/>
          <w:szCs w:val="24"/>
        </w:rPr>
        <w:t>etails of principles of centrifuge modelling and scaling law can be seen in Madabhushi [</w:t>
      </w:r>
      <w:r w:rsidR="000B3585">
        <w:rPr>
          <w:rFonts w:cs="Times New Roman"/>
          <w:szCs w:val="24"/>
        </w:rPr>
        <w:t>23</w:t>
      </w:r>
      <w:r w:rsidR="005D40DC">
        <w:rPr>
          <w:rFonts w:cs="Times New Roman"/>
          <w:szCs w:val="24"/>
        </w:rPr>
        <w:t>].</w:t>
      </w:r>
    </w:p>
    <w:p w:rsidR="00A05AFF" w:rsidRDefault="00A05AFF" w:rsidP="0028644F">
      <w:pPr>
        <w:ind w:firstLine="720"/>
        <w:jc w:val="left"/>
        <w:rPr>
          <w:rFonts w:cs="Times New Roman"/>
          <w:szCs w:val="24"/>
        </w:rPr>
      </w:pPr>
    </w:p>
    <w:p w:rsidR="00A05AFF" w:rsidRDefault="00A05AFF" w:rsidP="0028644F">
      <w:pPr>
        <w:ind w:firstLine="720"/>
        <w:jc w:val="left"/>
        <w:rPr>
          <w:rFonts w:cs="Times New Roman"/>
          <w:szCs w:val="24"/>
        </w:rPr>
      </w:pPr>
    </w:p>
    <w:p w:rsidR="00A05AFF" w:rsidRDefault="00A05AFF" w:rsidP="0028644F">
      <w:pPr>
        <w:ind w:firstLine="720"/>
        <w:jc w:val="left"/>
        <w:rPr>
          <w:rFonts w:cs="Times New Roman"/>
          <w:szCs w:val="24"/>
        </w:rPr>
      </w:pPr>
    </w:p>
    <w:p w:rsidR="00A05AFF" w:rsidRDefault="00A05AFF" w:rsidP="0028644F">
      <w:pPr>
        <w:ind w:firstLine="720"/>
        <w:jc w:val="left"/>
        <w:rPr>
          <w:rFonts w:cs="Times New Roman"/>
          <w:szCs w:val="24"/>
        </w:rPr>
      </w:pPr>
    </w:p>
    <w:p w:rsidR="00A05AFF" w:rsidRDefault="00A05AFF" w:rsidP="0028644F">
      <w:pPr>
        <w:ind w:firstLine="720"/>
        <w:jc w:val="left"/>
        <w:rPr>
          <w:rFonts w:cs="Times New Roman"/>
          <w:szCs w:val="24"/>
        </w:rPr>
      </w:pPr>
    </w:p>
    <w:p w:rsidR="00A05AFF" w:rsidRDefault="00A05AFF" w:rsidP="0028644F">
      <w:pPr>
        <w:ind w:firstLine="720"/>
        <w:jc w:val="left"/>
        <w:rPr>
          <w:rFonts w:cs="Times New Roman"/>
          <w:szCs w:val="24"/>
        </w:rPr>
      </w:pPr>
    </w:p>
    <w:p w:rsidR="00A05AFF" w:rsidRDefault="00A05AFF" w:rsidP="0028644F">
      <w:pPr>
        <w:ind w:firstLine="720"/>
        <w:jc w:val="left"/>
        <w:rPr>
          <w:rFonts w:cs="Times New Roman"/>
          <w:szCs w:val="24"/>
        </w:rPr>
      </w:pPr>
    </w:p>
    <w:p w:rsidR="00A05AFF" w:rsidRPr="00495479" w:rsidRDefault="00A05AFF" w:rsidP="0028644F">
      <w:pPr>
        <w:ind w:firstLine="720"/>
        <w:jc w:val="left"/>
        <w:rPr>
          <w:rFonts w:cs="Times New Roman"/>
          <w:szCs w:val="24"/>
        </w:rPr>
      </w:pPr>
    </w:p>
    <w:p w:rsidR="00761593" w:rsidRDefault="00761593" w:rsidP="00761593">
      <w:r>
        <w:t>Table 3 - Centrifuge scaling laws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993"/>
        <w:gridCol w:w="1275"/>
        <w:gridCol w:w="993"/>
      </w:tblGrid>
      <w:tr w:rsidR="00761593" w:rsidTr="00641F30">
        <w:tc>
          <w:tcPr>
            <w:tcW w:w="1701" w:type="dxa"/>
            <w:tcBorders>
              <w:top w:val="single" w:sz="4" w:space="0" w:color="auto"/>
              <w:bottom w:val="single" w:sz="4" w:space="0" w:color="auto"/>
            </w:tcBorders>
            <w:vAlign w:val="center"/>
          </w:tcPr>
          <w:p w:rsidR="00761593" w:rsidRPr="00641F30" w:rsidRDefault="00761593" w:rsidP="00641F30">
            <w:pPr>
              <w:spacing w:line="240" w:lineRule="auto"/>
              <w:rPr>
                <w:sz w:val="20"/>
                <w:szCs w:val="20"/>
              </w:rPr>
            </w:pPr>
            <w:r w:rsidRPr="00641F30">
              <w:rPr>
                <w:sz w:val="20"/>
                <w:szCs w:val="20"/>
              </w:rPr>
              <w:t>Parameter</w:t>
            </w:r>
          </w:p>
        </w:tc>
        <w:tc>
          <w:tcPr>
            <w:tcW w:w="993" w:type="dxa"/>
            <w:tcBorders>
              <w:top w:val="single" w:sz="4" w:space="0" w:color="auto"/>
              <w:bottom w:val="single" w:sz="4" w:space="0" w:color="auto"/>
            </w:tcBorders>
            <w:vAlign w:val="center"/>
          </w:tcPr>
          <w:p w:rsidR="00761593" w:rsidRPr="00641F30" w:rsidRDefault="00761593" w:rsidP="00641F30">
            <w:pPr>
              <w:spacing w:line="240" w:lineRule="auto"/>
              <w:rPr>
                <w:sz w:val="20"/>
                <w:szCs w:val="20"/>
              </w:rPr>
            </w:pPr>
            <w:r w:rsidRPr="00641F30">
              <w:rPr>
                <w:sz w:val="20"/>
                <w:szCs w:val="20"/>
              </w:rPr>
              <w:t>Model/ prototype</w:t>
            </w:r>
          </w:p>
        </w:tc>
        <w:tc>
          <w:tcPr>
            <w:tcW w:w="1275" w:type="dxa"/>
            <w:tcBorders>
              <w:top w:val="single" w:sz="4" w:space="0" w:color="auto"/>
              <w:bottom w:val="single" w:sz="4" w:space="0" w:color="auto"/>
            </w:tcBorders>
            <w:vAlign w:val="center"/>
          </w:tcPr>
          <w:p w:rsidR="00761593" w:rsidRPr="00641F30" w:rsidRDefault="00761593" w:rsidP="00641F30">
            <w:pPr>
              <w:spacing w:line="240" w:lineRule="auto"/>
              <w:rPr>
                <w:sz w:val="20"/>
                <w:szCs w:val="20"/>
              </w:rPr>
            </w:pPr>
            <w:r w:rsidRPr="00641F30">
              <w:rPr>
                <w:sz w:val="20"/>
                <w:szCs w:val="20"/>
              </w:rPr>
              <w:t>Dimensions</w:t>
            </w:r>
          </w:p>
        </w:tc>
        <w:tc>
          <w:tcPr>
            <w:tcW w:w="993" w:type="dxa"/>
            <w:tcBorders>
              <w:top w:val="single" w:sz="4" w:space="0" w:color="auto"/>
              <w:bottom w:val="single" w:sz="4" w:space="0" w:color="auto"/>
            </w:tcBorders>
            <w:vAlign w:val="center"/>
          </w:tcPr>
          <w:p w:rsidR="00761593" w:rsidRPr="00641F30" w:rsidRDefault="00761593" w:rsidP="00641F30">
            <w:pPr>
              <w:spacing w:line="240" w:lineRule="auto"/>
              <w:rPr>
                <w:sz w:val="20"/>
                <w:szCs w:val="20"/>
              </w:rPr>
            </w:pPr>
            <w:r w:rsidRPr="00641F30">
              <w:rPr>
                <w:sz w:val="20"/>
                <w:szCs w:val="20"/>
              </w:rPr>
              <w:t>Units</w:t>
            </w:r>
          </w:p>
        </w:tc>
      </w:tr>
      <w:tr w:rsidR="00761593" w:rsidTr="00641F30">
        <w:tc>
          <w:tcPr>
            <w:tcW w:w="1701" w:type="dxa"/>
            <w:tcBorders>
              <w:top w:val="single" w:sz="4" w:space="0" w:color="auto"/>
            </w:tcBorders>
            <w:vAlign w:val="center"/>
          </w:tcPr>
          <w:p w:rsidR="00761593" w:rsidRPr="00641F30" w:rsidRDefault="00761593" w:rsidP="00641F30">
            <w:pPr>
              <w:spacing w:line="240" w:lineRule="auto"/>
              <w:rPr>
                <w:sz w:val="20"/>
                <w:szCs w:val="20"/>
              </w:rPr>
            </w:pPr>
            <w:r w:rsidRPr="00641F30">
              <w:rPr>
                <w:sz w:val="20"/>
                <w:szCs w:val="20"/>
              </w:rPr>
              <w:t xml:space="preserve">Acceleration </w:t>
            </w:r>
          </w:p>
        </w:tc>
        <w:tc>
          <w:tcPr>
            <w:tcW w:w="993" w:type="dxa"/>
            <w:tcBorders>
              <w:top w:val="single" w:sz="4" w:space="0" w:color="auto"/>
            </w:tcBorders>
            <w:vAlign w:val="center"/>
          </w:tcPr>
          <w:p w:rsidR="00761593" w:rsidRPr="00641F30" w:rsidRDefault="00761593" w:rsidP="00641F30">
            <w:pPr>
              <w:spacing w:line="240" w:lineRule="auto"/>
              <w:rPr>
                <w:sz w:val="20"/>
                <w:szCs w:val="20"/>
              </w:rPr>
            </w:pPr>
            <w:r w:rsidRPr="00641F30">
              <w:rPr>
                <w:sz w:val="20"/>
                <w:szCs w:val="20"/>
              </w:rPr>
              <w:t>N</w:t>
            </w:r>
          </w:p>
        </w:tc>
        <w:tc>
          <w:tcPr>
            <w:tcW w:w="1275" w:type="dxa"/>
            <w:tcBorders>
              <w:top w:val="single" w:sz="4" w:space="0" w:color="auto"/>
            </w:tcBorders>
            <w:vAlign w:val="center"/>
          </w:tcPr>
          <w:p w:rsidR="00761593" w:rsidRPr="00641F30" w:rsidRDefault="00761593" w:rsidP="00641F30">
            <w:pPr>
              <w:spacing w:line="240" w:lineRule="auto"/>
              <w:rPr>
                <w:sz w:val="20"/>
                <w:szCs w:val="20"/>
              </w:rPr>
            </w:pPr>
            <w:r w:rsidRPr="00641F30">
              <w:rPr>
                <w:sz w:val="20"/>
                <w:szCs w:val="20"/>
              </w:rPr>
              <w:t>L T</w:t>
            </w:r>
            <w:r w:rsidRPr="00641F30">
              <w:rPr>
                <w:sz w:val="20"/>
                <w:szCs w:val="20"/>
                <w:vertAlign w:val="superscript"/>
              </w:rPr>
              <w:t>-2</w:t>
            </w:r>
          </w:p>
        </w:tc>
        <w:tc>
          <w:tcPr>
            <w:tcW w:w="993" w:type="dxa"/>
            <w:tcBorders>
              <w:top w:val="single" w:sz="4" w:space="0" w:color="auto"/>
            </w:tcBorders>
            <w:vAlign w:val="center"/>
          </w:tcPr>
          <w:p w:rsidR="00761593" w:rsidRPr="00641F30" w:rsidRDefault="00761593" w:rsidP="00641F30">
            <w:pPr>
              <w:spacing w:line="240" w:lineRule="auto"/>
              <w:rPr>
                <w:sz w:val="20"/>
                <w:szCs w:val="20"/>
              </w:rPr>
            </w:pPr>
            <w:r w:rsidRPr="00641F30">
              <w:rPr>
                <w:sz w:val="20"/>
                <w:szCs w:val="20"/>
              </w:rPr>
              <w:t>g (m/s</w:t>
            </w:r>
            <w:r w:rsidRPr="00641F30">
              <w:rPr>
                <w:sz w:val="20"/>
                <w:szCs w:val="20"/>
                <w:vertAlign w:val="superscript"/>
              </w:rPr>
              <w:t>2</w:t>
            </w:r>
            <w:r w:rsidRPr="00641F30">
              <w:rPr>
                <w:sz w:val="20"/>
                <w:szCs w:val="20"/>
              </w:rPr>
              <w:t>)</w:t>
            </w:r>
          </w:p>
        </w:tc>
      </w:tr>
      <w:tr w:rsidR="00761593" w:rsidTr="00641F30">
        <w:tc>
          <w:tcPr>
            <w:tcW w:w="1701" w:type="dxa"/>
            <w:vAlign w:val="center"/>
          </w:tcPr>
          <w:p w:rsidR="00761593" w:rsidRPr="00641F30" w:rsidRDefault="00761593" w:rsidP="00641F30">
            <w:pPr>
              <w:spacing w:line="240" w:lineRule="auto"/>
              <w:rPr>
                <w:sz w:val="20"/>
                <w:szCs w:val="20"/>
              </w:rPr>
            </w:pPr>
            <w:r w:rsidRPr="00641F30">
              <w:rPr>
                <w:sz w:val="20"/>
                <w:szCs w:val="20"/>
              </w:rPr>
              <w:t>Length</w:t>
            </w:r>
          </w:p>
        </w:tc>
        <w:tc>
          <w:tcPr>
            <w:tcW w:w="993" w:type="dxa"/>
            <w:vAlign w:val="center"/>
          </w:tcPr>
          <w:p w:rsidR="00761593" w:rsidRPr="00641F30" w:rsidRDefault="00761593" w:rsidP="00641F30">
            <w:pPr>
              <w:spacing w:line="240" w:lineRule="auto"/>
              <w:rPr>
                <w:sz w:val="20"/>
                <w:szCs w:val="20"/>
              </w:rPr>
            </w:pPr>
            <w:r w:rsidRPr="00641F30">
              <w:rPr>
                <w:sz w:val="20"/>
                <w:szCs w:val="20"/>
              </w:rPr>
              <w:t>1/N</w:t>
            </w:r>
          </w:p>
        </w:tc>
        <w:tc>
          <w:tcPr>
            <w:tcW w:w="1275" w:type="dxa"/>
            <w:vAlign w:val="center"/>
          </w:tcPr>
          <w:p w:rsidR="00761593" w:rsidRPr="00641F30" w:rsidRDefault="00761593" w:rsidP="00641F30">
            <w:pPr>
              <w:spacing w:line="240" w:lineRule="auto"/>
              <w:rPr>
                <w:sz w:val="20"/>
                <w:szCs w:val="20"/>
              </w:rPr>
            </w:pPr>
            <w:r w:rsidRPr="00641F30">
              <w:rPr>
                <w:sz w:val="20"/>
                <w:szCs w:val="20"/>
              </w:rPr>
              <w:t>L</w:t>
            </w:r>
          </w:p>
        </w:tc>
        <w:tc>
          <w:tcPr>
            <w:tcW w:w="993" w:type="dxa"/>
            <w:vAlign w:val="center"/>
          </w:tcPr>
          <w:p w:rsidR="00761593" w:rsidRPr="00641F30" w:rsidRDefault="00761593" w:rsidP="00641F30">
            <w:pPr>
              <w:spacing w:line="240" w:lineRule="auto"/>
              <w:rPr>
                <w:sz w:val="20"/>
                <w:szCs w:val="20"/>
              </w:rPr>
            </w:pPr>
            <w:r w:rsidRPr="00641F30">
              <w:rPr>
                <w:sz w:val="20"/>
                <w:szCs w:val="20"/>
              </w:rPr>
              <w:t>m</w:t>
            </w:r>
          </w:p>
        </w:tc>
      </w:tr>
      <w:tr w:rsidR="00761593" w:rsidTr="00641F30">
        <w:tc>
          <w:tcPr>
            <w:tcW w:w="1701" w:type="dxa"/>
            <w:vAlign w:val="center"/>
          </w:tcPr>
          <w:p w:rsidR="00761593" w:rsidRPr="00641F30" w:rsidRDefault="00761593" w:rsidP="00641F30">
            <w:pPr>
              <w:spacing w:line="240" w:lineRule="auto"/>
              <w:rPr>
                <w:sz w:val="20"/>
                <w:szCs w:val="20"/>
              </w:rPr>
            </w:pPr>
            <w:r w:rsidRPr="00641F30">
              <w:rPr>
                <w:sz w:val="20"/>
                <w:szCs w:val="20"/>
              </w:rPr>
              <w:t>Area</w:t>
            </w:r>
          </w:p>
        </w:tc>
        <w:tc>
          <w:tcPr>
            <w:tcW w:w="993" w:type="dxa"/>
            <w:vAlign w:val="center"/>
          </w:tcPr>
          <w:p w:rsidR="00761593" w:rsidRPr="00641F30" w:rsidRDefault="00761593" w:rsidP="00641F30">
            <w:pPr>
              <w:spacing w:line="240" w:lineRule="auto"/>
              <w:rPr>
                <w:sz w:val="20"/>
                <w:szCs w:val="20"/>
              </w:rPr>
            </w:pPr>
            <w:r w:rsidRPr="00641F30">
              <w:rPr>
                <w:sz w:val="20"/>
                <w:szCs w:val="20"/>
              </w:rPr>
              <w:t>1/N</w:t>
            </w:r>
            <w:r w:rsidRPr="00641F30">
              <w:rPr>
                <w:sz w:val="20"/>
                <w:szCs w:val="20"/>
                <w:vertAlign w:val="superscript"/>
              </w:rPr>
              <w:t>2</w:t>
            </w:r>
          </w:p>
        </w:tc>
        <w:tc>
          <w:tcPr>
            <w:tcW w:w="1275" w:type="dxa"/>
            <w:vAlign w:val="center"/>
          </w:tcPr>
          <w:p w:rsidR="00761593" w:rsidRPr="00641F30" w:rsidRDefault="00761593" w:rsidP="00641F30">
            <w:pPr>
              <w:spacing w:line="240" w:lineRule="auto"/>
              <w:rPr>
                <w:sz w:val="20"/>
                <w:szCs w:val="20"/>
              </w:rPr>
            </w:pPr>
            <w:r w:rsidRPr="00641F30">
              <w:rPr>
                <w:sz w:val="20"/>
                <w:szCs w:val="20"/>
              </w:rPr>
              <w:t>L</w:t>
            </w:r>
            <w:r w:rsidRPr="00641F30">
              <w:rPr>
                <w:sz w:val="20"/>
                <w:szCs w:val="20"/>
                <w:vertAlign w:val="superscript"/>
              </w:rPr>
              <w:t>2</w:t>
            </w:r>
          </w:p>
        </w:tc>
        <w:tc>
          <w:tcPr>
            <w:tcW w:w="993" w:type="dxa"/>
            <w:vAlign w:val="center"/>
          </w:tcPr>
          <w:p w:rsidR="00761593" w:rsidRPr="00641F30" w:rsidRDefault="00761593" w:rsidP="00641F30">
            <w:pPr>
              <w:spacing w:line="240" w:lineRule="auto"/>
              <w:rPr>
                <w:sz w:val="20"/>
                <w:szCs w:val="20"/>
              </w:rPr>
            </w:pPr>
            <w:r w:rsidRPr="00641F30">
              <w:rPr>
                <w:sz w:val="20"/>
                <w:szCs w:val="20"/>
              </w:rPr>
              <w:t>m</w:t>
            </w:r>
            <w:r w:rsidRPr="00641F30">
              <w:rPr>
                <w:sz w:val="20"/>
                <w:szCs w:val="20"/>
                <w:vertAlign w:val="superscript"/>
              </w:rPr>
              <w:t>2</w:t>
            </w:r>
          </w:p>
        </w:tc>
      </w:tr>
      <w:tr w:rsidR="00761593" w:rsidTr="00641F30">
        <w:tc>
          <w:tcPr>
            <w:tcW w:w="1701" w:type="dxa"/>
            <w:vAlign w:val="center"/>
          </w:tcPr>
          <w:p w:rsidR="00761593" w:rsidRPr="00641F30" w:rsidRDefault="00761593" w:rsidP="00641F30">
            <w:pPr>
              <w:spacing w:line="240" w:lineRule="auto"/>
              <w:rPr>
                <w:sz w:val="20"/>
                <w:szCs w:val="20"/>
              </w:rPr>
            </w:pPr>
            <w:r w:rsidRPr="00641F30">
              <w:rPr>
                <w:sz w:val="20"/>
                <w:szCs w:val="20"/>
              </w:rPr>
              <w:t>Volume</w:t>
            </w:r>
          </w:p>
        </w:tc>
        <w:tc>
          <w:tcPr>
            <w:tcW w:w="993" w:type="dxa"/>
            <w:vAlign w:val="center"/>
          </w:tcPr>
          <w:p w:rsidR="00761593" w:rsidRPr="00641F30" w:rsidRDefault="00761593" w:rsidP="00641F30">
            <w:pPr>
              <w:spacing w:line="240" w:lineRule="auto"/>
              <w:rPr>
                <w:sz w:val="20"/>
                <w:szCs w:val="20"/>
              </w:rPr>
            </w:pPr>
            <w:r w:rsidRPr="00641F30">
              <w:rPr>
                <w:sz w:val="20"/>
                <w:szCs w:val="20"/>
              </w:rPr>
              <w:t>1/N</w:t>
            </w:r>
            <w:r w:rsidRPr="00641F30">
              <w:rPr>
                <w:sz w:val="20"/>
                <w:szCs w:val="20"/>
                <w:vertAlign w:val="superscript"/>
              </w:rPr>
              <w:t>3</w:t>
            </w:r>
          </w:p>
        </w:tc>
        <w:tc>
          <w:tcPr>
            <w:tcW w:w="1275" w:type="dxa"/>
            <w:vAlign w:val="center"/>
          </w:tcPr>
          <w:p w:rsidR="00761593" w:rsidRPr="00641F30" w:rsidRDefault="00761593" w:rsidP="00641F30">
            <w:pPr>
              <w:spacing w:line="240" w:lineRule="auto"/>
              <w:rPr>
                <w:sz w:val="20"/>
                <w:szCs w:val="20"/>
              </w:rPr>
            </w:pPr>
            <w:r w:rsidRPr="00641F30">
              <w:rPr>
                <w:sz w:val="20"/>
                <w:szCs w:val="20"/>
              </w:rPr>
              <w:t>L</w:t>
            </w:r>
            <w:r w:rsidRPr="00641F30">
              <w:rPr>
                <w:sz w:val="20"/>
                <w:szCs w:val="20"/>
                <w:vertAlign w:val="superscript"/>
              </w:rPr>
              <w:t>3</w:t>
            </w:r>
          </w:p>
        </w:tc>
        <w:tc>
          <w:tcPr>
            <w:tcW w:w="993" w:type="dxa"/>
            <w:vAlign w:val="center"/>
          </w:tcPr>
          <w:p w:rsidR="00761593" w:rsidRPr="00641F30" w:rsidRDefault="00A97788" w:rsidP="00641F30">
            <w:pPr>
              <w:spacing w:line="240" w:lineRule="auto"/>
              <w:rPr>
                <w:sz w:val="20"/>
                <w:szCs w:val="20"/>
              </w:rPr>
            </w:pPr>
            <w:r>
              <w:rPr>
                <w:sz w:val="20"/>
                <w:szCs w:val="20"/>
              </w:rPr>
              <w:t>m</w:t>
            </w:r>
            <w:r w:rsidR="00761593" w:rsidRPr="00641F30">
              <w:rPr>
                <w:sz w:val="20"/>
                <w:szCs w:val="20"/>
                <w:vertAlign w:val="superscript"/>
              </w:rPr>
              <w:t>3</w:t>
            </w:r>
          </w:p>
        </w:tc>
      </w:tr>
      <w:tr w:rsidR="00761593" w:rsidTr="00641F30">
        <w:tc>
          <w:tcPr>
            <w:tcW w:w="1701" w:type="dxa"/>
            <w:vAlign w:val="center"/>
          </w:tcPr>
          <w:p w:rsidR="00761593" w:rsidRPr="00641F30" w:rsidRDefault="00761593" w:rsidP="00641F30">
            <w:pPr>
              <w:spacing w:line="240" w:lineRule="auto"/>
              <w:rPr>
                <w:sz w:val="20"/>
                <w:szCs w:val="20"/>
              </w:rPr>
            </w:pPr>
            <w:r w:rsidRPr="00641F30">
              <w:rPr>
                <w:sz w:val="20"/>
                <w:szCs w:val="20"/>
              </w:rPr>
              <w:t>Mass</w:t>
            </w:r>
          </w:p>
        </w:tc>
        <w:tc>
          <w:tcPr>
            <w:tcW w:w="993" w:type="dxa"/>
            <w:vAlign w:val="center"/>
          </w:tcPr>
          <w:p w:rsidR="00761593" w:rsidRPr="00641F30" w:rsidRDefault="00761593" w:rsidP="00641F30">
            <w:pPr>
              <w:spacing w:line="240" w:lineRule="auto"/>
              <w:rPr>
                <w:sz w:val="20"/>
                <w:szCs w:val="20"/>
              </w:rPr>
            </w:pPr>
            <w:r w:rsidRPr="00641F30">
              <w:rPr>
                <w:sz w:val="20"/>
                <w:szCs w:val="20"/>
              </w:rPr>
              <w:t>1/N</w:t>
            </w:r>
            <w:r w:rsidRPr="00641F30">
              <w:rPr>
                <w:sz w:val="20"/>
                <w:szCs w:val="20"/>
                <w:vertAlign w:val="superscript"/>
              </w:rPr>
              <w:t>3</w:t>
            </w:r>
          </w:p>
        </w:tc>
        <w:tc>
          <w:tcPr>
            <w:tcW w:w="1275" w:type="dxa"/>
            <w:vAlign w:val="center"/>
          </w:tcPr>
          <w:p w:rsidR="00761593" w:rsidRPr="00641F30" w:rsidRDefault="00761593" w:rsidP="00641F30">
            <w:pPr>
              <w:spacing w:line="240" w:lineRule="auto"/>
              <w:rPr>
                <w:sz w:val="20"/>
                <w:szCs w:val="20"/>
              </w:rPr>
            </w:pPr>
            <w:r w:rsidRPr="00641F30">
              <w:rPr>
                <w:sz w:val="20"/>
                <w:szCs w:val="20"/>
              </w:rPr>
              <w:t>M</w:t>
            </w:r>
          </w:p>
        </w:tc>
        <w:tc>
          <w:tcPr>
            <w:tcW w:w="993" w:type="dxa"/>
            <w:vAlign w:val="center"/>
          </w:tcPr>
          <w:p w:rsidR="00761593" w:rsidRPr="00641F30" w:rsidRDefault="00761593" w:rsidP="00641F30">
            <w:pPr>
              <w:spacing w:line="240" w:lineRule="auto"/>
              <w:rPr>
                <w:sz w:val="20"/>
                <w:szCs w:val="20"/>
              </w:rPr>
            </w:pPr>
            <w:r w:rsidRPr="00641F30">
              <w:rPr>
                <w:sz w:val="20"/>
                <w:szCs w:val="20"/>
              </w:rPr>
              <w:t>Kg</w:t>
            </w:r>
          </w:p>
        </w:tc>
      </w:tr>
      <w:tr w:rsidR="00761593" w:rsidTr="00641F30">
        <w:tc>
          <w:tcPr>
            <w:tcW w:w="1701" w:type="dxa"/>
            <w:vAlign w:val="center"/>
          </w:tcPr>
          <w:p w:rsidR="00761593" w:rsidRPr="00641F30" w:rsidRDefault="00761593" w:rsidP="00641F30">
            <w:pPr>
              <w:spacing w:line="240" w:lineRule="auto"/>
              <w:rPr>
                <w:sz w:val="20"/>
                <w:szCs w:val="20"/>
              </w:rPr>
            </w:pPr>
            <w:r w:rsidRPr="00641F30">
              <w:rPr>
                <w:sz w:val="20"/>
                <w:szCs w:val="20"/>
              </w:rPr>
              <w:t>Stress</w:t>
            </w:r>
          </w:p>
        </w:tc>
        <w:tc>
          <w:tcPr>
            <w:tcW w:w="993" w:type="dxa"/>
            <w:vAlign w:val="center"/>
          </w:tcPr>
          <w:p w:rsidR="00761593" w:rsidRPr="00641F30" w:rsidRDefault="00761593" w:rsidP="00641F30">
            <w:pPr>
              <w:spacing w:line="240" w:lineRule="auto"/>
              <w:rPr>
                <w:sz w:val="20"/>
                <w:szCs w:val="20"/>
              </w:rPr>
            </w:pPr>
            <w:r w:rsidRPr="00641F30">
              <w:rPr>
                <w:sz w:val="20"/>
                <w:szCs w:val="20"/>
              </w:rPr>
              <w:t>1</w:t>
            </w:r>
          </w:p>
        </w:tc>
        <w:tc>
          <w:tcPr>
            <w:tcW w:w="1275" w:type="dxa"/>
            <w:vAlign w:val="center"/>
          </w:tcPr>
          <w:p w:rsidR="00761593" w:rsidRPr="00641F30" w:rsidRDefault="00761593" w:rsidP="00641F30">
            <w:pPr>
              <w:spacing w:line="240" w:lineRule="auto"/>
              <w:rPr>
                <w:sz w:val="20"/>
                <w:szCs w:val="20"/>
              </w:rPr>
            </w:pPr>
            <w:r w:rsidRPr="00641F30">
              <w:rPr>
                <w:sz w:val="20"/>
                <w:szCs w:val="20"/>
              </w:rPr>
              <w:t>M L</w:t>
            </w:r>
            <w:r w:rsidRPr="00641F30">
              <w:rPr>
                <w:sz w:val="20"/>
                <w:szCs w:val="20"/>
                <w:vertAlign w:val="superscript"/>
              </w:rPr>
              <w:t>-1</w:t>
            </w:r>
            <w:r w:rsidRPr="00641F30">
              <w:rPr>
                <w:sz w:val="20"/>
                <w:szCs w:val="20"/>
              </w:rPr>
              <w:t xml:space="preserve"> T</w:t>
            </w:r>
            <w:r w:rsidRPr="00641F30">
              <w:rPr>
                <w:sz w:val="20"/>
                <w:szCs w:val="20"/>
                <w:vertAlign w:val="superscript"/>
              </w:rPr>
              <w:t>-2</w:t>
            </w:r>
          </w:p>
        </w:tc>
        <w:tc>
          <w:tcPr>
            <w:tcW w:w="993" w:type="dxa"/>
            <w:vAlign w:val="center"/>
          </w:tcPr>
          <w:p w:rsidR="00761593" w:rsidRPr="00641F30" w:rsidRDefault="00761593" w:rsidP="00641F30">
            <w:pPr>
              <w:spacing w:line="240" w:lineRule="auto"/>
              <w:rPr>
                <w:sz w:val="20"/>
                <w:szCs w:val="20"/>
              </w:rPr>
            </w:pPr>
            <w:r w:rsidRPr="00641F30">
              <w:rPr>
                <w:sz w:val="20"/>
                <w:szCs w:val="20"/>
              </w:rPr>
              <w:t>N m</w:t>
            </w:r>
            <w:r w:rsidRPr="00641F30">
              <w:rPr>
                <w:sz w:val="20"/>
                <w:szCs w:val="20"/>
                <w:vertAlign w:val="superscript"/>
              </w:rPr>
              <w:t>-2</w:t>
            </w:r>
          </w:p>
        </w:tc>
      </w:tr>
      <w:tr w:rsidR="00761593" w:rsidTr="00641F30">
        <w:tc>
          <w:tcPr>
            <w:tcW w:w="1701" w:type="dxa"/>
            <w:vAlign w:val="center"/>
          </w:tcPr>
          <w:p w:rsidR="00761593" w:rsidRPr="00641F30" w:rsidRDefault="00761593" w:rsidP="00641F30">
            <w:pPr>
              <w:spacing w:line="240" w:lineRule="auto"/>
              <w:rPr>
                <w:sz w:val="20"/>
                <w:szCs w:val="20"/>
              </w:rPr>
            </w:pPr>
            <w:r w:rsidRPr="00641F30">
              <w:rPr>
                <w:sz w:val="20"/>
                <w:szCs w:val="20"/>
              </w:rPr>
              <w:t>Strain</w:t>
            </w:r>
          </w:p>
        </w:tc>
        <w:tc>
          <w:tcPr>
            <w:tcW w:w="993" w:type="dxa"/>
            <w:vAlign w:val="center"/>
          </w:tcPr>
          <w:p w:rsidR="00761593" w:rsidRPr="00641F30" w:rsidRDefault="00761593" w:rsidP="00641F30">
            <w:pPr>
              <w:spacing w:line="240" w:lineRule="auto"/>
              <w:rPr>
                <w:sz w:val="20"/>
                <w:szCs w:val="20"/>
              </w:rPr>
            </w:pPr>
            <w:r w:rsidRPr="00641F30">
              <w:rPr>
                <w:sz w:val="20"/>
                <w:szCs w:val="20"/>
              </w:rPr>
              <w:t>1</w:t>
            </w:r>
          </w:p>
        </w:tc>
        <w:tc>
          <w:tcPr>
            <w:tcW w:w="1275" w:type="dxa"/>
            <w:vAlign w:val="center"/>
          </w:tcPr>
          <w:p w:rsidR="00761593" w:rsidRPr="00641F30" w:rsidRDefault="00761593" w:rsidP="00641F30">
            <w:pPr>
              <w:spacing w:line="240" w:lineRule="auto"/>
              <w:rPr>
                <w:sz w:val="20"/>
                <w:szCs w:val="20"/>
              </w:rPr>
            </w:pPr>
            <w:r w:rsidRPr="00641F30">
              <w:rPr>
                <w:sz w:val="20"/>
                <w:szCs w:val="20"/>
              </w:rPr>
              <w:t>-</w:t>
            </w:r>
          </w:p>
        </w:tc>
        <w:tc>
          <w:tcPr>
            <w:tcW w:w="993" w:type="dxa"/>
            <w:vAlign w:val="center"/>
          </w:tcPr>
          <w:p w:rsidR="00761593" w:rsidRPr="00641F30" w:rsidRDefault="00761593" w:rsidP="00641F30">
            <w:pPr>
              <w:spacing w:line="240" w:lineRule="auto"/>
              <w:rPr>
                <w:sz w:val="20"/>
                <w:szCs w:val="20"/>
              </w:rPr>
            </w:pPr>
            <w:r w:rsidRPr="00641F30">
              <w:rPr>
                <w:sz w:val="20"/>
                <w:szCs w:val="20"/>
              </w:rPr>
              <w:t>-</w:t>
            </w:r>
          </w:p>
        </w:tc>
      </w:tr>
      <w:tr w:rsidR="00761593" w:rsidTr="00641F30">
        <w:tc>
          <w:tcPr>
            <w:tcW w:w="1701" w:type="dxa"/>
            <w:vAlign w:val="center"/>
          </w:tcPr>
          <w:p w:rsidR="00761593" w:rsidRPr="00641F30" w:rsidRDefault="00761593" w:rsidP="00641F30">
            <w:pPr>
              <w:spacing w:line="240" w:lineRule="auto"/>
              <w:rPr>
                <w:sz w:val="20"/>
                <w:szCs w:val="20"/>
              </w:rPr>
            </w:pPr>
            <w:r w:rsidRPr="00641F30">
              <w:rPr>
                <w:sz w:val="20"/>
                <w:szCs w:val="20"/>
              </w:rPr>
              <w:t>Time (dynamic)</w:t>
            </w:r>
          </w:p>
        </w:tc>
        <w:tc>
          <w:tcPr>
            <w:tcW w:w="993" w:type="dxa"/>
            <w:vAlign w:val="center"/>
          </w:tcPr>
          <w:p w:rsidR="00761593" w:rsidRPr="00641F30" w:rsidRDefault="00761593" w:rsidP="00641F30">
            <w:pPr>
              <w:spacing w:line="240" w:lineRule="auto"/>
              <w:rPr>
                <w:sz w:val="20"/>
                <w:szCs w:val="20"/>
              </w:rPr>
            </w:pPr>
            <w:r w:rsidRPr="00641F30">
              <w:rPr>
                <w:sz w:val="20"/>
                <w:szCs w:val="20"/>
              </w:rPr>
              <w:t>1/N</w:t>
            </w:r>
          </w:p>
        </w:tc>
        <w:tc>
          <w:tcPr>
            <w:tcW w:w="1275" w:type="dxa"/>
            <w:vAlign w:val="center"/>
          </w:tcPr>
          <w:p w:rsidR="00761593" w:rsidRPr="00641F30" w:rsidRDefault="00761593" w:rsidP="00641F30">
            <w:pPr>
              <w:spacing w:line="240" w:lineRule="auto"/>
              <w:rPr>
                <w:sz w:val="20"/>
                <w:szCs w:val="20"/>
              </w:rPr>
            </w:pPr>
            <w:r w:rsidRPr="00641F30">
              <w:rPr>
                <w:sz w:val="20"/>
                <w:szCs w:val="20"/>
              </w:rPr>
              <w:t>T</w:t>
            </w:r>
          </w:p>
        </w:tc>
        <w:tc>
          <w:tcPr>
            <w:tcW w:w="993" w:type="dxa"/>
            <w:vAlign w:val="center"/>
          </w:tcPr>
          <w:p w:rsidR="00761593" w:rsidRPr="00641F30" w:rsidRDefault="00761593" w:rsidP="00641F30">
            <w:pPr>
              <w:spacing w:line="240" w:lineRule="auto"/>
              <w:rPr>
                <w:sz w:val="20"/>
                <w:szCs w:val="20"/>
              </w:rPr>
            </w:pPr>
            <w:r w:rsidRPr="00641F30">
              <w:rPr>
                <w:sz w:val="20"/>
                <w:szCs w:val="20"/>
              </w:rPr>
              <w:t>s</w:t>
            </w:r>
          </w:p>
        </w:tc>
      </w:tr>
      <w:tr w:rsidR="00761593" w:rsidTr="00641F30">
        <w:tc>
          <w:tcPr>
            <w:tcW w:w="1701" w:type="dxa"/>
            <w:vAlign w:val="center"/>
          </w:tcPr>
          <w:p w:rsidR="00761593" w:rsidRPr="00641F30" w:rsidRDefault="00761593" w:rsidP="00641F30">
            <w:pPr>
              <w:spacing w:line="240" w:lineRule="auto"/>
              <w:rPr>
                <w:sz w:val="20"/>
                <w:szCs w:val="20"/>
              </w:rPr>
            </w:pPr>
            <w:r w:rsidRPr="00641F30">
              <w:rPr>
                <w:sz w:val="20"/>
                <w:szCs w:val="20"/>
              </w:rPr>
              <w:t>Frequency</w:t>
            </w:r>
          </w:p>
        </w:tc>
        <w:tc>
          <w:tcPr>
            <w:tcW w:w="993" w:type="dxa"/>
            <w:vAlign w:val="center"/>
          </w:tcPr>
          <w:p w:rsidR="00761593" w:rsidRPr="00641F30" w:rsidRDefault="00761593" w:rsidP="00641F30">
            <w:pPr>
              <w:spacing w:line="240" w:lineRule="auto"/>
              <w:rPr>
                <w:sz w:val="20"/>
                <w:szCs w:val="20"/>
              </w:rPr>
            </w:pPr>
            <w:r w:rsidRPr="00641F30">
              <w:rPr>
                <w:sz w:val="20"/>
                <w:szCs w:val="20"/>
              </w:rPr>
              <w:t>N</w:t>
            </w:r>
          </w:p>
        </w:tc>
        <w:tc>
          <w:tcPr>
            <w:tcW w:w="1275" w:type="dxa"/>
            <w:vAlign w:val="center"/>
          </w:tcPr>
          <w:p w:rsidR="00761593" w:rsidRPr="00641F30" w:rsidRDefault="00761593" w:rsidP="00641F30">
            <w:pPr>
              <w:spacing w:line="240" w:lineRule="auto"/>
              <w:rPr>
                <w:sz w:val="20"/>
                <w:szCs w:val="20"/>
              </w:rPr>
            </w:pPr>
            <w:r w:rsidRPr="00641F30">
              <w:rPr>
                <w:sz w:val="20"/>
                <w:szCs w:val="20"/>
              </w:rPr>
              <w:t>T</w:t>
            </w:r>
            <w:r w:rsidRPr="00641F30">
              <w:rPr>
                <w:sz w:val="20"/>
                <w:szCs w:val="20"/>
                <w:vertAlign w:val="superscript"/>
              </w:rPr>
              <w:t>-1</w:t>
            </w:r>
          </w:p>
        </w:tc>
        <w:tc>
          <w:tcPr>
            <w:tcW w:w="993" w:type="dxa"/>
            <w:vAlign w:val="center"/>
          </w:tcPr>
          <w:p w:rsidR="00761593" w:rsidRPr="00641F30" w:rsidRDefault="00761593" w:rsidP="00641F30">
            <w:pPr>
              <w:spacing w:line="240" w:lineRule="auto"/>
              <w:rPr>
                <w:sz w:val="20"/>
                <w:szCs w:val="20"/>
              </w:rPr>
            </w:pPr>
            <w:r w:rsidRPr="00641F30">
              <w:rPr>
                <w:sz w:val="20"/>
                <w:szCs w:val="20"/>
              </w:rPr>
              <w:t>s</w:t>
            </w:r>
            <w:r w:rsidRPr="00641F30">
              <w:rPr>
                <w:sz w:val="20"/>
                <w:szCs w:val="20"/>
                <w:vertAlign w:val="superscript"/>
              </w:rPr>
              <w:t>-1</w:t>
            </w:r>
          </w:p>
        </w:tc>
      </w:tr>
      <w:tr w:rsidR="00761593" w:rsidTr="00641F30">
        <w:tc>
          <w:tcPr>
            <w:tcW w:w="1701" w:type="dxa"/>
            <w:vAlign w:val="center"/>
          </w:tcPr>
          <w:p w:rsidR="00761593" w:rsidRPr="00641F30" w:rsidRDefault="00761593" w:rsidP="00641F30">
            <w:pPr>
              <w:spacing w:line="240" w:lineRule="auto"/>
              <w:rPr>
                <w:sz w:val="20"/>
                <w:szCs w:val="20"/>
              </w:rPr>
            </w:pPr>
            <w:r w:rsidRPr="00641F30">
              <w:rPr>
                <w:sz w:val="20"/>
                <w:szCs w:val="20"/>
              </w:rPr>
              <w:t>Inertial Moment</w:t>
            </w:r>
          </w:p>
        </w:tc>
        <w:tc>
          <w:tcPr>
            <w:tcW w:w="993" w:type="dxa"/>
            <w:vAlign w:val="center"/>
          </w:tcPr>
          <w:p w:rsidR="00761593" w:rsidRPr="00641F30" w:rsidRDefault="00761593" w:rsidP="00641F30">
            <w:pPr>
              <w:spacing w:line="240" w:lineRule="auto"/>
              <w:rPr>
                <w:sz w:val="20"/>
                <w:szCs w:val="20"/>
              </w:rPr>
            </w:pPr>
            <w:r w:rsidRPr="00641F30">
              <w:rPr>
                <w:sz w:val="20"/>
                <w:szCs w:val="20"/>
              </w:rPr>
              <w:t>1/N</w:t>
            </w:r>
            <w:r w:rsidRPr="00641F30">
              <w:rPr>
                <w:sz w:val="20"/>
                <w:szCs w:val="20"/>
                <w:vertAlign w:val="superscript"/>
              </w:rPr>
              <w:t>4</w:t>
            </w:r>
          </w:p>
        </w:tc>
        <w:tc>
          <w:tcPr>
            <w:tcW w:w="1275" w:type="dxa"/>
            <w:vAlign w:val="center"/>
          </w:tcPr>
          <w:p w:rsidR="00761593" w:rsidRPr="00641F30" w:rsidRDefault="00761593" w:rsidP="00641F30">
            <w:pPr>
              <w:spacing w:line="240" w:lineRule="auto"/>
              <w:rPr>
                <w:sz w:val="20"/>
                <w:szCs w:val="20"/>
              </w:rPr>
            </w:pPr>
            <w:r w:rsidRPr="00641F30">
              <w:rPr>
                <w:sz w:val="20"/>
                <w:szCs w:val="20"/>
              </w:rPr>
              <w:t>L</w:t>
            </w:r>
            <w:r w:rsidRPr="00641F30">
              <w:rPr>
                <w:sz w:val="20"/>
                <w:szCs w:val="20"/>
                <w:vertAlign w:val="superscript"/>
              </w:rPr>
              <w:t>4</w:t>
            </w:r>
          </w:p>
        </w:tc>
        <w:tc>
          <w:tcPr>
            <w:tcW w:w="993" w:type="dxa"/>
            <w:vAlign w:val="center"/>
          </w:tcPr>
          <w:p w:rsidR="00761593" w:rsidRPr="00641F30" w:rsidRDefault="00761593" w:rsidP="00641F30">
            <w:pPr>
              <w:spacing w:line="240" w:lineRule="auto"/>
              <w:rPr>
                <w:sz w:val="20"/>
                <w:szCs w:val="20"/>
              </w:rPr>
            </w:pPr>
            <w:r w:rsidRPr="00641F30">
              <w:rPr>
                <w:sz w:val="20"/>
                <w:szCs w:val="20"/>
              </w:rPr>
              <w:t>m</w:t>
            </w:r>
            <w:r w:rsidRPr="00641F30">
              <w:rPr>
                <w:sz w:val="20"/>
                <w:szCs w:val="20"/>
                <w:vertAlign w:val="superscript"/>
              </w:rPr>
              <w:t>4</w:t>
            </w:r>
          </w:p>
        </w:tc>
      </w:tr>
      <w:tr w:rsidR="00761593" w:rsidTr="00641F30">
        <w:tc>
          <w:tcPr>
            <w:tcW w:w="1701" w:type="dxa"/>
            <w:tcBorders>
              <w:bottom w:val="single" w:sz="4" w:space="0" w:color="auto"/>
            </w:tcBorders>
            <w:vAlign w:val="center"/>
          </w:tcPr>
          <w:p w:rsidR="00761593" w:rsidRPr="00641F30" w:rsidRDefault="00761593" w:rsidP="00641F30">
            <w:pPr>
              <w:spacing w:line="240" w:lineRule="auto"/>
              <w:rPr>
                <w:sz w:val="20"/>
                <w:szCs w:val="20"/>
              </w:rPr>
            </w:pPr>
            <w:r w:rsidRPr="00641F30">
              <w:rPr>
                <w:sz w:val="20"/>
                <w:szCs w:val="20"/>
              </w:rPr>
              <w:t>Flexural rigidity</w:t>
            </w:r>
          </w:p>
        </w:tc>
        <w:tc>
          <w:tcPr>
            <w:tcW w:w="993" w:type="dxa"/>
            <w:tcBorders>
              <w:bottom w:val="single" w:sz="4" w:space="0" w:color="auto"/>
            </w:tcBorders>
            <w:vAlign w:val="center"/>
          </w:tcPr>
          <w:p w:rsidR="00761593" w:rsidRPr="00641F30" w:rsidRDefault="00761593" w:rsidP="00641F30">
            <w:pPr>
              <w:spacing w:line="240" w:lineRule="auto"/>
              <w:rPr>
                <w:sz w:val="20"/>
                <w:szCs w:val="20"/>
              </w:rPr>
            </w:pPr>
            <w:r w:rsidRPr="00641F30">
              <w:rPr>
                <w:sz w:val="20"/>
                <w:szCs w:val="20"/>
              </w:rPr>
              <w:t>1/N</w:t>
            </w:r>
            <w:r w:rsidRPr="00641F30">
              <w:rPr>
                <w:sz w:val="20"/>
                <w:szCs w:val="20"/>
                <w:vertAlign w:val="superscript"/>
              </w:rPr>
              <w:t>4</w:t>
            </w:r>
          </w:p>
        </w:tc>
        <w:tc>
          <w:tcPr>
            <w:tcW w:w="1275" w:type="dxa"/>
            <w:tcBorders>
              <w:bottom w:val="single" w:sz="4" w:space="0" w:color="auto"/>
            </w:tcBorders>
            <w:vAlign w:val="center"/>
          </w:tcPr>
          <w:p w:rsidR="00761593" w:rsidRPr="00641F30" w:rsidRDefault="00761593" w:rsidP="00641F30">
            <w:pPr>
              <w:spacing w:line="240" w:lineRule="auto"/>
              <w:rPr>
                <w:sz w:val="20"/>
                <w:szCs w:val="20"/>
              </w:rPr>
            </w:pPr>
            <w:r w:rsidRPr="00641F30">
              <w:rPr>
                <w:sz w:val="20"/>
                <w:szCs w:val="20"/>
              </w:rPr>
              <w:t>M L</w:t>
            </w:r>
            <w:r w:rsidRPr="00641F30">
              <w:rPr>
                <w:sz w:val="20"/>
                <w:szCs w:val="20"/>
                <w:vertAlign w:val="superscript"/>
              </w:rPr>
              <w:t>3</w:t>
            </w:r>
            <w:r w:rsidRPr="00641F30">
              <w:rPr>
                <w:sz w:val="20"/>
                <w:szCs w:val="20"/>
              </w:rPr>
              <w:t>T</w:t>
            </w:r>
            <w:r w:rsidRPr="00641F30">
              <w:rPr>
                <w:sz w:val="20"/>
                <w:szCs w:val="20"/>
                <w:vertAlign w:val="superscript"/>
              </w:rPr>
              <w:t>-2</w:t>
            </w:r>
          </w:p>
        </w:tc>
        <w:tc>
          <w:tcPr>
            <w:tcW w:w="993" w:type="dxa"/>
            <w:tcBorders>
              <w:bottom w:val="single" w:sz="4" w:space="0" w:color="auto"/>
            </w:tcBorders>
            <w:vAlign w:val="center"/>
          </w:tcPr>
          <w:p w:rsidR="00761593" w:rsidRPr="00641F30" w:rsidRDefault="00761593" w:rsidP="00641F30">
            <w:pPr>
              <w:spacing w:line="240" w:lineRule="auto"/>
              <w:rPr>
                <w:sz w:val="20"/>
                <w:szCs w:val="20"/>
              </w:rPr>
            </w:pPr>
            <w:r w:rsidRPr="00641F30">
              <w:rPr>
                <w:sz w:val="20"/>
                <w:szCs w:val="20"/>
              </w:rPr>
              <w:t>N m</w:t>
            </w:r>
            <w:r w:rsidRPr="00641F30">
              <w:rPr>
                <w:sz w:val="20"/>
                <w:szCs w:val="20"/>
                <w:vertAlign w:val="superscript"/>
              </w:rPr>
              <w:t>2</w:t>
            </w:r>
          </w:p>
        </w:tc>
      </w:tr>
    </w:tbl>
    <w:p w:rsidR="00761593" w:rsidRPr="00892430" w:rsidRDefault="00761593" w:rsidP="00641F30">
      <w:pPr>
        <w:jc w:val="left"/>
        <w:rPr>
          <w:rFonts w:cs="Times New Roman"/>
          <w:szCs w:val="24"/>
          <w:highlight w:val="yellow"/>
        </w:rPr>
      </w:pPr>
    </w:p>
    <w:p w:rsidR="00990098" w:rsidRDefault="00990098" w:rsidP="002F5084">
      <w:pPr>
        <w:ind w:firstLine="720"/>
        <w:jc w:val="left"/>
        <w:rPr>
          <w:rFonts w:cs="Times New Roman"/>
          <w:szCs w:val="24"/>
        </w:rPr>
      </w:pPr>
      <w:r w:rsidRPr="00F43D1F">
        <w:rPr>
          <w:rFonts w:cs="Times New Roman"/>
          <w:szCs w:val="24"/>
        </w:rPr>
        <w:t xml:space="preserve">The </w:t>
      </w:r>
      <w:r w:rsidR="00F53726" w:rsidRPr="00F43D1F">
        <w:rPr>
          <w:rFonts w:cs="Times New Roman"/>
          <w:szCs w:val="24"/>
        </w:rPr>
        <w:t xml:space="preserve">model </w:t>
      </w:r>
      <w:r w:rsidRPr="00F43D1F">
        <w:rPr>
          <w:rFonts w:cs="Times New Roman"/>
          <w:szCs w:val="24"/>
        </w:rPr>
        <w:t>monopile</w:t>
      </w:r>
      <w:r w:rsidR="00F53726">
        <w:rPr>
          <w:rFonts w:cs="Times New Roman"/>
          <w:szCs w:val="24"/>
        </w:rPr>
        <w:t>s</w:t>
      </w:r>
      <w:r w:rsidRPr="00F43D1F">
        <w:rPr>
          <w:rFonts w:cs="Times New Roman"/>
          <w:szCs w:val="24"/>
        </w:rPr>
        <w:t xml:space="preserve"> w</w:t>
      </w:r>
      <w:r w:rsidR="00F53726">
        <w:rPr>
          <w:rFonts w:cs="Times New Roman"/>
          <w:szCs w:val="24"/>
        </w:rPr>
        <w:t>ere</w:t>
      </w:r>
      <w:r w:rsidRPr="00F43D1F">
        <w:rPr>
          <w:rFonts w:cs="Times New Roman"/>
          <w:szCs w:val="24"/>
        </w:rPr>
        <w:t xml:space="preserve"> fabricated from </w:t>
      </w:r>
      <w:r w:rsidR="00F53726">
        <w:rPr>
          <w:rFonts w:cs="Times New Roman"/>
          <w:szCs w:val="24"/>
        </w:rPr>
        <w:t xml:space="preserve">lengths of </w:t>
      </w:r>
      <w:r w:rsidR="007B04C8" w:rsidRPr="00693F3B">
        <w:rPr>
          <w:rFonts w:cs="Times New Roman"/>
          <w:szCs w:val="24"/>
        </w:rPr>
        <w:t>aluminium</w:t>
      </w:r>
      <w:r w:rsidRPr="004D50FC">
        <w:rPr>
          <w:rFonts w:cs="Times New Roman"/>
          <w:szCs w:val="24"/>
        </w:rPr>
        <w:t xml:space="preserve"> </w:t>
      </w:r>
      <w:r w:rsidR="00F53726">
        <w:rPr>
          <w:rFonts w:cs="Times New Roman"/>
          <w:szCs w:val="24"/>
        </w:rPr>
        <w:t>tube</w:t>
      </w:r>
      <w:r w:rsidRPr="00DA225B">
        <w:rPr>
          <w:rFonts w:cs="Times New Roman"/>
          <w:szCs w:val="24"/>
        </w:rPr>
        <w:t xml:space="preserve"> and the single pile</w:t>
      </w:r>
      <w:r w:rsidR="00F53726">
        <w:rPr>
          <w:rFonts w:cs="Times New Roman"/>
          <w:szCs w:val="24"/>
        </w:rPr>
        <w:t>s</w:t>
      </w:r>
      <w:r w:rsidRPr="00DA225B">
        <w:rPr>
          <w:rFonts w:cs="Times New Roman"/>
          <w:szCs w:val="24"/>
        </w:rPr>
        <w:t xml:space="preserve"> </w:t>
      </w:r>
      <w:r w:rsidR="00F53726" w:rsidRPr="00DA225B">
        <w:rPr>
          <w:rFonts w:cs="Times New Roman"/>
          <w:szCs w:val="24"/>
        </w:rPr>
        <w:t>w</w:t>
      </w:r>
      <w:r w:rsidR="00F53726">
        <w:rPr>
          <w:rFonts w:cs="Times New Roman"/>
          <w:szCs w:val="24"/>
        </w:rPr>
        <w:t>ere</w:t>
      </w:r>
      <w:r w:rsidR="00F53726" w:rsidRPr="00DA225B">
        <w:rPr>
          <w:rFonts w:cs="Times New Roman"/>
          <w:szCs w:val="24"/>
        </w:rPr>
        <w:t xml:space="preserve"> </w:t>
      </w:r>
      <w:r w:rsidRPr="00DA225B">
        <w:rPr>
          <w:rFonts w:cs="Times New Roman"/>
          <w:szCs w:val="24"/>
        </w:rPr>
        <w:t xml:space="preserve">made </w:t>
      </w:r>
      <w:r w:rsidR="008142C6" w:rsidRPr="006A1D42">
        <w:rPr>
          <w:rFonts w:cs="Times New Roman"/>
          <w:szCs w:val="24"/>
        </w:rPr>
        <w:t>using a</w:t>
      </w:r>
      <w:r w:rsidRPr="00900F61">
        <w:rPr>
          <w:rFonts w:cs="Times New Roman"/>
          <w:szCs w:val="24"/>
        </w:rPr>
        <w:t xml:space="preserve"> </w:t>
      </w:r>
      <w:r w:rsidR="00F53726">
        <w:rPr>
          <w:rFonts w:cs="Times New Roman"/>
          <w:szCs w:val="24"/>
        </w:rPr>
        <w:t xml:space="preserve">solid </w:t>
      </w:r>
      <w:r w:rsidRPr="00900F61">
        <w:rPr>
          <w:rFonts w:cs="Times New Roman"/>
          <w:szCs w:val="24"/>
        </w:rPr>
        <w:t xml:space="preserve">cylindrical </w:t>
      </w:r>
      <w:r w:rsidR="007B04C8" w:rsidRPr="00900F61">
        <w:rPr>
          <w:rFonts w:cs="Times New Roman"/>
          <w:szCs w:val="24"/>
        </w:rPr>
        <w:t>aluminium</w:t>
      </w:r>
      <w:r w:rsidRPr="004C3FE5">
        <w:rPr>
          <w:rFonts w:cs="Times New Roman"/>
          <w:szCs w:val="24"/>
        </w:rPr>
        <w:t xml:space="preserve"> </w:t>
      </w:r>
      <w:r w:rsidR="00F53726">
        <w:rPr>
          <w:rFonts w:cs="Times New Roman"/>
          <w:szCs w:val="24"/>
        </w:rPr>
        <w:t>rod</w:t>
      </w:r>
      <w:r w:rsidRPr="004C3FE5">
        <w:rPr>
          <w:rFonts w:cs="Times New Roman"/>
          <w:szCs w:val="24"/>
        </w:rPr>
        <w:t>. Fo</w:t>
      </w:r>
      <w:r w:rsidR="008142C6" w:rsidRPr="004C3FE5">
        <w:rPr>
          <w:rFonts w:cs="Times New Roman"/>
          <w:szCs w:val="24"/>
        </w:rPr>
        <w:t>u</w:t>
      </w:r>
      <w:r w:rsidRPr="00943DAB">
        <w:rPr>
          <w:rFonts w:cs="Times New Roman"/>
          <w:szCs w:val="24"/>
        </w:rPr>
        <w:t xml:space="preserve">r monopile (PL) and </w:t>
      </w:r>
      <w:r w:rsidR="008142C6" w:rsidRPr="00943DAB">
        <w:rPr>
          <w:rFonts w:cs="Times New Roman"/>
          <w:szCs w:val="24"/>
        </w:rPr>
        <w:t xml:space="preserve">four </w:t>
      </w:r>
      <w:r w:rsidRPr="00943DAB">
        <w:rPr>
          <w:rFonts w:cs="Times New Roman"/>
          <w:szCs w:val="24"/>
        </w:rPr>
        <w:t xml:space="preserve">single pile (PS) models </w:t>
      </w:r>
      <w:r w:rsidRPr="007C1B98">
        <w:rPr>
          <w:rFonts w:cs="Times New Roman"/>
          <w:szCs w:val="24"/>
        </w:rPr>
        <w:t xml:space="preserve">were used in </w:t>
      </w:r>
      <w:r w:rsidR="00F53726">
        <w:rPr>
          <w:rFonts w:cs="Times New Roman"/>
          <w:szCs w:val="24"/>
        </w:rPr>
        <w:t>each</w:t>
      </w:r>
      <w:r w:rsidR="00F53726" w:rsidRPr="007C1B98">
        <w:rPr>
          <w:rFonts w:cs="Times New Roman"/>
          <w:szCs w:val="24"/>
        </w:rPr>
        <w:t xml:space="preserve"> </w:t>
      </w:r>
      <w:r w:rsidRPr="007C1B98">
        <w:rPr>
          <w:rFonts w:cs="Times New Roman"/>
          <w:szCs w:val="24"/>
        </w:rPr>
        <w:t>centrifuge test</w:t>
      </w:r>
      <w:r w:rsidR="008142C6" w:rsidRPr="007C1B98">
        <w:rPr>
          <w:rFonts w:cs="Times New Roman"/>
          <w:szCs w:val="24"/>
        </w:rPr>
        <w:t>,</w:t>
      </w:r>
      <w:r w:rsidRPr="007C1B98">
        <w:rPr>
          <w:rFonts w:cs="Times New Roman"/>
          <w:szCs w:val="24"/>
        </w:rPr>
        <w:t xml:space="preserve"> </w:t>
      </w:r>
      <w:r w:rsidR="008142C6" w:rsidRPr="00350EA8">
        <w:rPr>
          <w:rFonts w:cs="Times New Roman"/>
          <w:szCs w:val="24"/>
        </w:rPr>
        <w:t xml:space="preserve">the </w:t>
      </w:r>
      <w:r w:rsidRPr="00350EA8">
        <w:rPr>
          <w:rFonts w:cs="Times New Roman"/>
          <w:szCs w:val="24"/>
        </w:rPr>
        <w:t xml:space="preserve">dimensions </w:t>
      </w:r>
      <w:r w:rsidR="008142C6" w:rsidRPr="0012595A">
        <w:rPr>
          <w:rFonts w:cs="Times New Roman"/>
          <w:szCs w:val="24"/>
        </w:rPr>
        <w:t xml:space="preserve">of these models </w:t>
      </w:r>
      <w:r w:rsidR="002D2FB5">
        <w:rPr>
          <w:rFonts w:cs="Times New Roman"/>
          <w:szCs w:val="24"/>
        </w:rPr>
        <w:t xml:space="preserve">and the prototypes </w:t>
      </w:r>
      <w:r w:rsidR="00F53726">
        <w:rPr>
          <w:rFonts w:cs="Times New Roman"/>
          <w:szCs w:val="24"/>
        </w:rPr>
        <w:t>are</w:t>
      </w:r>
      <w:r w:rsidR="002D2FB5">
        <w:rPr>
          <w:rFonts w:cs="Times New Roman"/>
          <w:szCs w:val="24"/>
        </w:rPr>
        <w:t xml:space="preserve"> </w:t>
      </w:r>
      <w:r w:rsidRPr="00A754C6">
        <w:rPr>
          <w:rFonts w:cs="Times New Roman"/>
          <w:szCs w:val="24"/>
        </w:rPr>
        <w:t>show</w:t>
      </w:r>
      <w:r w:rsidR="00204C9D" w:rsidRPr="00A754C6">
        <w:rPr>
          <w:rFonts w:cs="Times New Roman"/>
          <w:szCs w:val="24"/>
        </w:rPr>
        <w:t>n</w:t>
      </w:r>
      <w:r w:rsidRPr="00756BAC">
        <w:rPr>
          <w:rFonts w:cs="Times New Roman"/>
          <w:szCs w:val="24"/>
        </w:rPr>
        <w:t xml:space="preserve"> in Table </w:t>
      </w:r>
      <w:r w:rsidR="00F12D6A">
        <w:rPr>
          <w:rFonts w:cs="Times New Roman"/>
          <w:szCs w:val="24"/>
        </w:rPr>
        <w:t>4</w:t>
      </w:r>
      <w:r w:rsidRPr="00756BAC">
        <w:rPr>
          <w:rFonts w:cs="Times New Roman"/>
          <w:szCs w:val="24"/>
        </w:rPr>
        <w:t>.</w:t>
      </w:r>
      <w:r w:rsidR="009725A8" w:rsidRPr="00FC028B">
        <w:rPr>
          <w:rFonts w:cs="Times New Roman"/>
          <w:szCs w:val="24"/>
        </w:rPr>
        <w:t xml:space="preserve"> The </w:t>
      </w:r>
      <w:r w:rsidR="00981005">
        <w:rPr>
          <w:rFonts w:cs="Times New Roman"/>
          <w:szCs w:val="24"/>
        </w:rPr>
        <w:t xml:space="preserve">flexural </w:t>
      </w:r>
      <w:r w:rsidR="009B78A3">
        <w:rPr>
          <w:rFonts w:cs="Times New Roman"/>
          <w:szCs w:val="24"/>
        </w:rPr>
        <w:t>rigidities</w:t>
      </w:r>
      <w:r w:rsidR="009B78A3" w:rsidRPr="00033025">
        <w:rPr>
          <w:rFonts w:cs="Times New Roman"/>
          <w:szCs w:val="24"/>
        </w:rPr>
        <w:t xml:space="preserve"> </w:t>
      </w:r>
      <w:r w:rsidR="008142C6" w:rsidRPr="00DC3C8C">
        <w:rPr>
          <w:rFonts w:cs="Times New Roman"/>
          <w:noProof/>
          <w:szCs w:val="24"/>
        </w:rPr>
        <w:t>were</w:t>
      </w:r>
      <w:r w:rsidR="008142C6" w:rsidRPr="007A276E">
        <w:rPr>
          <w:rFonts w:cs="Times New Roman"/>
          <w:szCs w:val="24"/>
        </w:rPr>
        <w:t xml:space="preserve"> </w:t>
      </w:r>
      <w:r w:rsidR="009725A8" w:rsidRPr="007A276E">
        <w:rPr>
          <w:rFonts w:cs="Times New Roman"/>
          <w:szCs w:val="24"/>
        </w:rPr>
        <w:t>2.208</w:t>
      </w:r>
      <w:r w:rsidR="00B47442" w:rsidRPr="007A276E">
        <w:rPr>
          <w:rFonts w:cs="Times New Roman"/>
          <w:szCs w:val="24"/>
        </w:rPr>
        <w:t xml:space="preserve"> </w:t>
      </w:r>
      <w:r w:rsidR="009725A8" w:rsidRPr="00CE16EB">
        <w:rPr>
          <w:rFonts w:cs="Times New Roman"/>
          <w:szCs w:val="24"/>
        </w:rPr>
        <w:t>kNm</w:t>
      </w:r>
      <w:r w:rsidR="009725A8" w:rsidRPr="00C12279">
        <w:rPr>
          <w:rFonts w:cs="Times New Roman"/>
          <w:szCs w:val="24"/>
          <w:vertAlign w:val="superscript"/>
        </w:rPr>
        <w:t>2</w:t>
      </w:r>
      <w:r w:rsidR="009725A8" w:rsidRPr="00CA0A88">
        <w:rPr>
          <w:rFonts w:cs="Times New Roman"/>
          <w:szCs w:val="24"/>
        </w:rPr>
        <w:t xml:space="preserve"> and 0.088</w:t>
      </w:r>
      <w:r w:rsidR="00B47442" w:rsidRPr="0066041E">
        <w:rPr>
          <w:rFonts w:cs="Times New Roman"/>
          <w:szCs w:val="24"/>
        </w:rPr>
        <w:t xml:space="preserve"> </w:t>
      </w:r>
      <w:r w:rsidR="009725A8" w:rsidRPr="0066041E">
        <w:rPr>
          <w:rFonts w:cs="Times New Roman"/>
          <w:szCs w:val="24"/>
        </w:rPr>
        <w:t>kNm</w:t>
      </w:r>
      <w:r w:rsidR="009725A8" w:rsidRPr="00C87F8B">
        <w:rPr>
          <w:rFonts w:cs="Times New Roman"/>
          <w:szCs w:val="24"/>
          <w:vertAlign w:val="superscript"/>
        </w:rPr>
        <w:t>2</w:t>
      </w:r>
      <w:r w:rsidR="009725A8" w:rsidRPr="0043420F">
        <w:rPr>
          <w:rFonts w:cs="Times New Roman"/>
          <w:szCs w:val="24"/>
        </w:rPr>
        <w:t xml:space="preserve"> for </w:t>
      </w:r>
      <w:r w:rsidR="008142C6" w:rsidRPr="00B75AE9">
        <w:rPr>
          <w:rFonts w:cs="Times New Roman"/>
          <w:szCs w:val="24"/>
        </w:rPr>
        <w:t xml:space="preserve">the </w:t>
      </w:r>
      <w:r w:rsidR="009725A8" w:rsidRPr="00EC577A">
        <w:rPr>
          <w:rFonts w:cs="Times New Roman"/>
          <w:szCs w:val="24"/>
        </w:rPr>
        <w:t>monopile and single pile respectively</w:t>
      </w:r>
      <w:r w:rsidR="00586601">
        <w:rPr>
          <w:rFonts w:cs="Times New Roman"/>
          <w:szCs w:val="24"/>
        </w:rPr>
        <w:t xml:space="preserve"> at model scale, representing values N</w:t>
      </w:r>
      <w:r w:rsidR="00586601" w:rsidRPr="00745A00">
        <w:rPr>
          <w:rFonts w:cs="Times New Roman"/>
          <w:szCs w:val="24"/>
          <w:vertAlign w:val="superscript"/>
        </w:rPr>
        <w:t>4</w:t>
      </w:r>
      <w:r w:rsidR="00586601">
        <w:rPr>
          <w:rFonts w:cs="Times New Roman"/>
          <w:szCs w:val="24"/>
        </w:rPr>
        <w:t xml:space="preserve"> times greater at prototype scale</w:t>
      </w:r>
      <w:r w:rsidR="00021328">
        <w:rPr>
          <w:rFonts w:cs="Times New Roman"/>
          <w:szCs w:val="24"/>
        </w:rPr>
        <w:t xml:space="preserve"> (Table 3)</w:t>
      </w:r>
      <w:r w:rsidR="001769C8" w:rsidRPr="00347C09">
        <w:rPr>
          <w:rFonts w:cs="Times New Roman"/>
          <w:szCs w:val="24"/>
        </w:rPr>
        <w:t xml:space="preserve"> and </w:t>
      </w:r>
      <w:r w:rsidR="001769C8">
        <w:rPr>
          <w:rFonts w:cs="Times New Roman"/>
          <w:szCs w:val="24"/>
        </w:rPr>
        <w:t>thus</w:t>
      </w:r>
      <w:r w:rsidR="001769C8" w:rsidRPr="00347C09">
        <w:rPr>
          <w:rFonts w:cs="Times New Roman"/>
          <w:szCs w:val="24"/>
        </w:rPr>
        <w:t xml:space="preserve"> correspond</w:t>
      </w:r>
      <w:r w:rsidR="001769C8">
        <w:rPr>
          <w:rFonts w:cs="Times New Roman"/>
          <w:szCs w:val="24"/>
        </w:rPr>
        <w:t>ing</w:t>
      </w:r>
      <w:r w:rsidR="001769C8" w:rsidRPr="00D73E2D">
        <w:rPr>
          <w:rFonts w:cs="Times New Roman"/>
          <w:szCs w:val="24"/>
        </w:rPr>
        <w:t xml:space="preserve"> to 1.38 </w:t>
      </w:r>
      <w:r w:rsidR="001769C8">
        <w:rPr>
          <w:rFonts w:cs="Times New Roman"/>
          <w:szCs w:val="24"/>
        </w:rPr>
        <w:t>×</w:t>
      </w:r>
      <w:r w:rsidR="001769C8" w:rsidRPr="00D73E2D">
        <w:rPr>
          <w:rFonts w:cs="Times New Roman"/>
          <w:szCs w:val="24"/>
        </w:rPr>
        <w:t xml:space="preserve"> 10</w:t>
      </w:r>
      <w:r w:rsidR="001769C8" w:rsidRPr="00B6520C">
        <w:rPr>
          <w:rFonts w:cs="Times New Roman"/>
          <w:szCs w:val="24"/>
          <w:vertAlign w:val="superscript"/>
        </w:rPr>
        <w:t>7</w:t>
      </w:r>
      <w:r w:rsidR="001769C8" w:rsidRPr="00565ACB">
        <w:rPr>
          <w:rFonts w:cs="Times New Roman"/>
          <w:szCs w:val="24"/>
        </w:rPr>
        <w:t xml:space="preserve"> kNm</w:t>
      </w:r>
      <w:r w:rsidR="001769C8" w:rsidRPr="00565ACB">
        <w:rPr>
          <w:rFonts w:cs="Times New Roman"/>
          <w:szCs w:val="24"/>
          <w:vertAlign w:val="superscript"/>
        </w:rPr>
        <w:t>2</w:t>
      </w:r>
      <w:r w:rsidR="001769C8" w:rsidRPr="00F65ED4">
        <w:rPr>
          <w:rFonts w:cs="Times New Roman"/>
          <w:szCs w:val="24"/>
        </w:rPr>
        <w:t xml:space="preserve"> </w:t>
      </w:r>
      <w:r w:rsidR="001769C8" w:rsidRPr="001540A7">
        <w:rPr>
          <w:rFonts w:cs="Times New Roman"/>
          <w:szCs w:val="24"/>
        </w:rPr>
        <w:t>and 5.51 × 10</w:t>
      </w:r>
      <w:r w:rsidR="001769C8" w:rsidRPr="001540A7">
        <w:rPr>
          <w:rFonts w:cs="Times New Roman"/>
          <w:szCs w:val="24"/>
          <w:vertAlign w:val="superscript"/>
        </w:rPr>
        <w:t>5</w:t>
      </w:r>
      <w:r w:rsidR="001769C8" w:rsidRPr="001540A7">
        <w:rPr>
          <w:rFonts w:cs="Times New Roman"/>
          <w:szCs w:val="24"/>
        </w:rPr>
        <w:t xml:space="preserve"> kNm</w:t>
      </w:r>
      <w:r w:rsidR="001769C8" w:rsidRPr="001540A7">
        <w:rPr>
          <w:rFonts w:cs="Times New Roman"/>
          <w:szCs w:val="24"/>
          <w:vertAlign w:val="superscript"/>
        </w:rPr>
        <w:t>2</w:t>
      </w:r>
      <w:r w:rsidR="001769C8" w:rsidRPr="00E5325C">
        <w:rPr>
          <w:rFonts w:cs="Times New Roman"/>
          <w:szCs w:val="24"/>
        </w:rPr>
        <w:t xml:space="preserve"> for </w:t>
      </w:r>
      <w:r w:rsidR="001769C8" w:rsidRPr="00EC0AC6">
        <w:rPr>
          <w:rFonts w:cs="Times New Roman"/>
          <w:szCs w:val="24"/>
        </w:rPr>
        <w:t xml:space="preserve">the </w:t>
      </w:r>
      <w:r w:rsidR="001769C8" w:rsidRPr="005349A7">
        <w:rPr>
          <w:rFonts w:cs="Times New Roman"/>
          <w:szCs w:val="24"/>
        </w:rPr>
        <w:t>monopile and single pile respectively</w:t>
      </w:r>
      <w:r w:rsidR="001769C8" w:rsidRPr="00F53C3C">
        <w:rPr>
          <w:rFonts w:cs="Times New Roman"/>
          <w:szCs w:val="24"/>
        </w:rPr>
        <w:t>.</w:t>
      </w:r>
    </w:p>
    <w:p w:rsidR="001540A7" w:rsidRDefault="001540A7" w:rsidP="002F5084">
      <w:pPr>
        <w:ind w:firstLine="720"/>
        <w:jc w:val="left"/>
        <w:rPr>
          <w:rFonts w:cs="Times New Roman"/>
          <w:szCs w:val="24"/>
        </w:rPr>
      </w:pPr>
    </w:p>
    <w:p w:rsidR="001540A7" w:rsidRPr="004419DE" w:rsidRDefault="001540A7" w:rsidP="002F5084">
      <w:pPr>
        <w:ind w:firstLine="720"/>
        <w:jc w:val="left"/>
        <w:rPr>
          <w:rFonts w:cs="Times New Roman"/>
          <w:szCs w:val="24"/>
        </w:rPr>
      </w:pPr>
    </w:p>
    <w:p w:rsidR="00990098" w:rsidRPr="00797B91" w:rsidRDefault="00990098" w:rsidP="002F5084">
      <w:pPr>
        <w:jc w:val="left"/>
        <w:rPr>
          <w:rFonts w:cs="Times New Roman"/>
          <w:szCs w:val="24"/>
        </w:rPr>
      </w:pPr>
      <w:r w:rsidRPr="00E23BBF">
        <w:rPr>
          <w:rFonts w:cs="Times New Roman"/>
          <w:szCs w:val="24"/>
        </w:rPr>
        <w:t xml:space="preserve">Table </w:t>
      </w:r>
      <w:r w:rsidR="00981005">
        <w:rPr>
          <w:rFonts w:cs="Times New Roman"/>
          <w:szCs w:val="24"/>
        </w:rPr>
        <w:t>4</w:t>
      </w:r>
      <w:r w:rsidR="00E84734">
        <w:rPr>
          <w:rFonts w:cs="Times New Roman"/>
          <w:szCs w:val="24"/>
        </w:rPr>
        <w:t>.</w:t>
      </w:r>
      <w:r w:rsidRPr="00676D7C">
        <w:rPr>
          <w:rFonts w:cs="Times New Roman"/>
          <w:szCs w:val="24"/>
        </w:rPr>
        <w:t xml:space="preserve"> Model</w:t>
      </w:r>
      <w:r w:rsidR="008142C6" w:rsidRPr="00151386">
        <w:rPr>
          <w:rFonts w:cs="Times New Roman"/>
          <w:szCs w:val="24"/>
        </w:rPr>
        <w:t>s</w:t>
      </w:r>
      <w:r w:rsidRPr="00797B91">
        <w:rPr>
          <w:rFonts w:cs="Times New Roman"/>
          <w:szCs w:val="24"/>
        </w:rPr>
        <w:t xml:space="preserve"> of monopile and single pile</w:t>
      </w:r>
      <w:r w:rsidR="0065610E">
        <w:rPr>
          <w:rFonts w:cs="Times New Roman"/>
          <w:szCs w:val="24"/>
        </w:rPr>
        <w:t xml:space="preserve"> </w:t>
      </w:r>
      <w:r w:rsidR="005568CD">
        <w:rPr>
          <w:rFonts w:cs="Times New Roman"/>
          <w:szCs w:val="24"/>
        </w:rPr>
        <w:t>and e</w:t>
      </w:r>
      <w:r w:rsidR="005568CD" w:rsidRPr="00151386">
        <w:rPr>
          <w:rFonts w:cs="Times New Roman"/>
          <w:szCs w:val="24"/>
        </w:rPr>
        <w:t xml:space="preserve">xperimental </w:t>
      </w:r>
      <w:r w:rsidR="005568CD" w:rsidRPr="00797B91">
        <w:rPr>
          <w:rFonts w:cs="Times New Roman"/>
          <w:szCs w:val="24"/>
        </w:rPr>
        <w:t>p</w:t>
      </w:r>
      <w:r w:rsidR="005568CD" w:rsidRPr="00694090">
        <w:rPr>
          <w:rFonts w:cs="Times New Roman"/>
          <w:szCs w:val="24"/>
        </w:rPr>
        <w:t>rogram</w:t>
      </w:r>
      <w:r w:rsidR="005568CD" w:rsidRPr="000E74FE">
        <w:rPr>
          <w:rFonts w:cs="Times New Roman"/>
          <w:szCs w:val="24"/>
        </w:rPr>
        <w:t xml:space="preserve"> in </w:t>
      </w:r>
      <w:r w:rsidR="005568CD" w:rsidRPr="00D37982">
        <w:rPr>
          <w:rFonts w:cs="Times New Roman"/>
          <w:szCs w:val="24"/>
        </w:rPr>
        <w:t xml:space="preserve">prototype </w:t>
      </w:r>
      <w:r w:rsidR="005568CD" w:rsidRPr="00D11E16">
        <w:rPr>
          <w:rFonts w:cs="Times New Roman"/>
          <w:szCs w:val="24"/>
        </w:rPr>
        <w:t xml:space="preserve">scale </w:t>
      </w:r>
      <w:r w:rsidR="005568CD" w:rsidRPr="00640D3A">
        <w:rPr>
          <w:rFonts w:cs="Times New Roman"/>
          <w:szCs w:val="24"/>
        </w:rPr>
        <w:t>(5</w:t>
      </w:r>
      <w:r w:rsidR="005568CD" w:rsidRPr="006C1DD0">
        <w:rPr>
          <w:rFonts w:cs="Times New Roman"/>
          <w:szCs w:val="24"/>
        </w:rPr>
        <w:t>0</w:t>
      </w:r>
      <w:r w:rsidR="005568CD" w:rsidRPr="00E872B3">
        <w:rPr>
          <w:rFonts w:cs="Times New Roman"/>
          <w:szCs w:val="24"/>
        </w:rPr>
        <w:t xml:space="preserve"> g)</w:t>
      </w:r>
    </w:p>
    <w:tbl>
      <w:tblPr>
        <w:tblStyle w:val="TableGrid"/>
        <w:tblW w:w="949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
        <w:gridCol w:w="851"/>
        <w:gridCol w:w="852"/>
        <w:gridCol w:w="567"/>
        <w:gridCol w:w="567"/>
        <w:gridCol w:w="992"/>
        <w:gridCol w:w="709"/>
        <w:gridCol w:w="567"/>
        <w:gridCol w:w="567"/>
        <w:gridCol w:w="709"/>
        <w:gridCol w:w="850"/>
        <w:gridCol w:w="709"/>
        <w:gridCol w:w="709"/>
      </w:tblGrid>
      <w:tr w:rsidR="00981005" w:rsidRPr="00981005" w:rsidTr="00AC59A3">
        <w:trPr>
          <w:trHeight w:val="576"/>
        </w:trPr>
        <w:tc>
          <w:tcPr>
            <w:tcW w:w="1700" w:type="dxa"/>
            <w:gridSpan w:val="2"/>
            <w:tcBorders>
              <w:top w:val="single" w:sz="4" w:space="0" w:color="auto"/>
              <w:bottom w:val="single" w:sz="4" w:space="0" w:color="auto"/>
            </w:tcBorders>
          </w:tcPr>
          <w:p w:rsidR="00981005" w:rsidRPr="00981005" w:rsidRDefault="00981005" w:rsidP="005568CD">
            <w:pPr>
              <w:spacing w:line="480" w:lineRule="auto"/>
              <w:jc w:val="center"/>
              <w:rPr>
                <w:rFonts w:cs="Times New Roman"/>
                <w:sz w:val="20"/>
                <w:szCs w:val="20"/>
              </w:rPr>
            </w:pPr>
            <w:r w:rsidRPr="00694090">
              <w:rPr>
                <w:rFonts w:cs="Times New Roman"/>
                <w:szCs w:val="24"/>
              </w:rPr>
              <w:t>Pile</w:t>
            </w:r>
            <w:r>
              <w:rPr>
                <w:rFonts w:cs="Times New Roman"/>
                <w:szCs w:val="24"/>
              </w:rPr>
              <w:t xml:space="preserve"> and sand</w:t>
            </w:r>
            <w:r w:rsidRPr="00981005" w:rsidDel="00981005">
              <w:rPr>
                <w:rFonts w:cs="Times New Roman"/>
                <w:sz w:val="20"/>
                <w:szCs w:val="20"/>
              </w:rPr>
              <w:t xml:space="preserve"> </w:t>
            </w:r>
          </w:p>
        </w:tc>
        <w:tc>
          <w:tcPr>
            <w:tcW w:w="2978" w:type="dxa"/>
            <w:gridSpan w:val="4"/>
            <w:tcBorders>
              <w:top w:val="single" w:sz="4" w:space="0" w:color="auto"/>
              <w:bottom w:val="single" w:sz="4" w:space="0" w:color="auto"/>
            </w:tcBorders>
          </w:tcPr>
          <w:p w:rsidR="00981005" w:rsidRPr="00981005" w:rsidRDefault="00981005" w:rsidP="00F12D6A">
            <w:pPr>
              <w:spacing w:line="480" w:lineRule="auto"/>
              <w:jc w:val="center"/>
              <w:rPr>
                <w:rFonts w:cs="Times New Roman"/>
                <w:sz w:val="20"/>
                <w:szCs w:val="20"/>
              </w:rPr>
            </w:pPr>
            <w:r>
              <w:rPr>
                <w:rFonts w:cs="Times New Roman"/>
                <w:szCs w:val="24"/>
              </w:rPr>
              <w:t>Models (L</w:t>
            </w:r>
            <w:r w:rsidR="000C2EA0" w:rsidRPr="00641F30">
              <w:rPr>
                <w:rFonts w:cs="Times New Roman"/>
                <w:szCs w:val="24"/>
                <w:vertAlign w:val="subscript"/>
              </w:rPr>
              <w:t>P</w:t>
            </w:r>
            <w:r>
              <w:rPr>
                <w:rFonts w:cs="Times New Roman"/>
                <w:szCs w:val="24"/>
              </w:rPr>
              <w:t xml:space="preserve">, </w:t>
            </w:r>
            <w:r w:rsidR="000C2EA0">
              <w:rPr>
                <w:rFonts w:cs="Times New Roman"/>
                <w:szCs w:val="24"/>
              </w:rPr>
              <w:t>L</w:t>
            </w:r>
            <w:r w:rsidR="000C2EA0" w:rsidRPr="00641F30">
              <w:rPr>
                <w:rFonts w:cs="Times New Roman"/>
                <w:szCs w:val="24"/>
                <w:vertAlign w:val="subscript"/>
              </w:rPr>
              <w:t>T</w:t>
            </w:r>
            <w:r>
              <w:rPr>
                <w:rFonts w:cs="Times New Roman"/>
                <w:szCs w:val="24"/>
              </w:rPr>
              <w:t>, t in mm)</w:t>
            </w:r>
          </w:p>
        </w:tc>
        <w:tc>
          <w:tcPr>
            <w:tcW w:w="4820" w:type="dxa"/>
            <w:gridSpan w:val="7"/>
            <w:tcBorders>
              <w:top w:val="single" w:sz="4" w:space="0" w:color="auto"/>
              <w:bottom w:val="single" w:sz="4" w:space="0" w:color="auto"/>
            </w:tcBorders>
          </w:tcPr>
          <w:p w:rsidR="00981005" w:rsidRPr="00981005" w:rsidRDefault="00981005" w:rsidP="00F12D6A">
            <w:pPr>
              <w:spacing w:line="480" w:lineRule="auto"/>
              <w:jc w:val="center"/>
              <w:rPr>
                <w:rFonts w:cs="Times New Roman"/>
                <w:sz w:val="20"/>
                <w:szCs w:val="20"/>
              </w:rPr>
            </w:pPr>
            <w:r w:rsidRPr="00D37982">
              <w:rPr>
                <w:rFonts w:cs="Times New Roman"/>
                <w:szCs w:val="24"/>
              </w:rPr>
              <w:t xml:space="preserve"> prototype </w:t>
            </w:r>
            <w:r w:rsidRPr="00D11E16">
              <w:rPr>
                <w:rFonts w:cs="Times New Roman"/>
                <w:szCs w:val="24"/>
              </w:rPr>
              <w:t xml:space="preserve">scale </w:t>
            </w:r>
            <w:r w:rsidRPr="00640D3A">
              <w:rPr>
                <w:rFonts w:cs="Times New Roman"/>
                <w:szCs w:val="24"/>
              </w:rPr>
              <w:t>(5</w:t>
            </w:r>
            <w:r w:rsidRPr="006C1DD0">
              <w:rPr>
                <w:rFonts w:cs="Times New Roman"/>
                <w:szCs w:val="24"/>
              </w:rPr>
              <w:t>0</w:t>
            </w:r>
            <w:r w:rsidRPr="00E872B3">
              <w:rPr>
                <w:rFonts w:cs="Times New Roman"/>
                <w:szCs w:val="24"/>
              </w:rPr>
              <w:t xml:space="preserve"> g)</w:t>
            </w:r>
            <w:r>
              <w:rPr>
                <w:rFonts w:cs="Times New Roman"/>
                <w:szCs w:val="24"/>
              </w:rPr>
              <w:t xml:space="preserve"> (L</w:t>
            </w:r>
            <w:r w:rsidR="000C2EA0">
              <w:rPr>
                <w:rFonts w:cs="Times New Roman"/>
                <w:szCs w:val="24"/>
                <w:vertAlign w:val="subscript"/>
              </w:rPr>
              <w:t>P</w:t>
            </w:r>
            <w:r>
              <w:rPr>
                <w:rFonts w:cs="Times New Roman"/>
                <w:szCs w:val="24"/>
              </w:rPr>
              <w:t xml:space="preserve">, </w:t>
            </w:r>
            <w:r w:rsidR="000C2EA0">
              <w:rPr>
                <w:rFonts w:cs="Times New Roman"/>
                <w:szCs w:val="24"/>
              </w:rPr>
              <w:t>L</w:t>
            </w:r>
            <w:r w:rsidR="000C2EA0" w:rsidRPr="00641F30">
              <w:rPr>
                <w:rFonts w:cs="Times New Roman"/>
                <w:szCs w:val="24"/>
                <w:vertAlign w:val="subscript"/>
              </w:rPr>
              <w:t>T</w:t>
            </w:r>
            <w:r>
              <w:rPr>
                <w:rFonts w:cs="Times New Roman"/>
                <w:szCs w:val="24"/>
              </w:rPr>
              <w:t>, t in m)</w:t>
            </w:r>
          </w:p>
        </w:tc>
      </w:tr>
      <w:tr w:rsidR="00AC59A3" w:rsidRPr="00981005" w:rsidTr="00AC59A3">
        <w:tc>
          <w:tcPr>
            <w:tcW w:w="849" w:type="dxa"/>
            <w:tcBorders>
              <w:top w:val="single" w:sz="4" w:space="0" w:color="auto"/>
              <w:bottom w:val="single" w:sz="4" w:space="0" w:color="auto"/>
            </w:tcBorders>
          </w:tcPr>
          <w:p w:rsidR="00981005" w:rsidRPr="00981005" w:rsidRDefault="00981005" w:rsidP="00981005">
            <w:pPr>
              <w:spacing w:line="240" w:lineRule="auto"/>
              <w:jc w:val="center"/>
              <w:rPr>
                <w:rFonts w:cs="Times New Roman"/>
                <w:sz w:val="20"/>
                <w:szCs w:val="20"/>
              </w:rPr>
            </w:pPr>
            <w:r w:rsidRPr="00981005">
              <w:rPr>
                <w:rFonts w:cs="Times New Roman"/>
                <w:sz w:val="20"/>
                <w:szCs w:val="20"/>
              </w:rPr>
              <w:t xml:space="preserve">Loose </w:t>
            </w:r>
          </w:p>
        </w:tc>
        <w:tc>
          <w:tcPr>
            <w:tcW w:w="851" w:type="dxa"/>
            <w:tcBorders>
              <w:top w:val="single" w:sz="4" w:space="0" w:color="auto"/>
              <w:bottom w:val="single" w:sz="4" w:space="0" w:color="auto"/>
            </w:tcBorders>
          </w:tcPr>
          <w:p w:rsidR="00981005" w:rsidRPr="00981005" w:rsidRDefault="00981005" w:rsidP="00981005">
            <w:pPr>
              <w:spacing w:line="240" w:lineRule="auto"/>
              <w:jc w:val="center"/>
              <w:rPr>
                <w:rFonts w:cs="Times New Roman"/>
                <w:sz w:val="20"/>
                <w:szCs w:val="20"/>
              </w:rPr>
            </w:pPr>
            <w:r w:rsidRPr="00981005">
              <w:rPr>
                <w:rFonts w:cs="Times New Roman"/>
                <w:sz w:val="20"/>
                <w:szCs w:val="20"/>
              </w:rPr>
              <w:t>Dense</w:t>
            </w:r>
          </w:p>
        </w:tc>
        <w:tc>
          <w:tcPr>
            <w:tcW w:w="852" w:type="dxa"/>
            <w:tcBorders>
              <w:top w:val="single" w:sz="4" w:space="0" w:color="auto"/>
              <w:bottom w:val="single" w:sz="4" w:space="0" w:color="auto"/>
            </w:tcBorders>
          </w:tcPr>
          <w:p w:rsidR="00981005" w:rsidRPr="00981005" w:rsidRDefault="00981005" w:rsidP="00F12D6A">
            <w:pPr>
              <w:spacing w:line="240" w:lineRule="auto"/>
              <w:jc w:val="center"/>
              <w:rPr>
                <w:rFonts w:cs="Times New Roman"/>
                <w:sz w:val="20"/>
                <w:szCs w:val="20"/>
              </w:rPr>
            </w:pPr>
            <w:r w:rsidRPr="00981005">
              <w:rPr>
                <w:rFonts w:cs="Times New Roman"/>
                <w:sz w:val="20"/>
                <w:szCs w:val="20"/>
              </w:rPr>
              <w:t>L</w:t>
            </w:r>
            <w:r w:rsidR="000C2EA0">
              <w:rPr>
                <w:rFonts w:cs="Times New Roman"/>
                <w:sz w:val="20"/>
                <w:szCs w:val="20"/>
                <w:vertAlign w:val="subscript"/>
              </w:rPr>
              <w:t>p</w:t>
            </w:r>
            <w:r w:rsidRPr="00981005">
              <w:rPr>
                <w:rFonts w:cs="Times New Roman"/>
                <w:sz w:val="20"/>
                <w:szCs w:val="20"/>
              </w:rPr>
              <w:t>+</w:t>
            </w:r>
            <w:r w:rsidR="000C2EA0">
              <w:rPr>
                <w:rFonts w:cs="Times New Roman"/>
                <w:sz w:val="20"/>
                <w:szCs w:val="20"/>
              </w:rPr>
              <w:t>L</w:t>
            </w:r>
            <w:r w:rsidR="000C2EA0" w:rsidRPr="00641F30">
              <w:rPr>
                <w:rFonts w:cs="Times New Roman"/>
                <w:sz w:val="20"/>
                <w:szCs w:val="20"/>
                <w:vertAlign w:val="subscript"/>
              </w:rPr>
              <w:t>T</w:t>
            </w:r>
          </w:p>
        </w:tc>
        <w:tc>
          <w:tcPr>
            <w:tcW w:w="567" w:type="dxa"/>
            <w:tcBorders>
              <w:top w:val="single" w:sz="4" w:space="0" w:color="auto"/>
              <w:bottom w:val="single" w:sz="4" w:space="0" w:color="auto"/>
            </w:tcBorders>
          </w:tcPr>
          <w:p w:rsidR="00981005" w:rsidRPr="00981005" w:rsidRDefault="00981005" w:rsidP="00981005">
            <w:pPr>
              <w:spacing w:line="240" w:lineRule="auto"/>
              <w:jc w:val="center"/>
              <w:rPr>
                <w:rFonts w:cs="Times New Roman"/>
                <w:sz w:val="20"/>
                <w:szCs w:val="20"/>
              </w:rPr>
            </w:pPr>
            <w:r w:rsidRPr="00981005">
              <w:rPr>
                <w:rFonts w:cs="Times New Roman"/>
                <w:sz w:val="20"/>
                <w:szCs w:val="20"/>
              </w:rPr>
              <w:t>D</w:t>
            </w:r>
          </w:p>
        </w:tc>
        <w:tc>
          <w:tcPr>
            <w:tcW w:w="567" w:type="dxa"/>
            <w:tcBorders>
              <w:top w:val="single" w:sz="4" w:space="0" w:color="auto"/>
              <w:bottom w:val="single" w:sz="4" w:space="0" w:color="auto"/>
            </w:tcBorders>
          </w:tcPr>
          <w:p w:rsidR="00981005" w:rsidRPr="00981005" w:rsidRDefault="00981005" w:rsidP="00981005">
            <w:pPr>
              <w:spacing w:line="240" w:lineRule="auto"/>
              <w:jc w:val="center"/>
              <w:rPr>
                <w:rFonts w:cs="Times New Roman"/>
                <w:sz w:val="20"/>
                <w:szCs w:val="20"/>
              </w:rPr>
            </w:pPr>
            <w:r w:rsidRPr="00981005">
              <w:rPr>
                <w:rFonts w:cs="Times New Roman"/>
                <w:sz w:val="20"/>
                <w:szCs w:val="20"/>
              </w:rPr>
              <w:t>t</w:t>
            </w:r>
          </w:p>
        </w:tc>
        <w:tc>
          <w:tcPr>
            <w:tcW w:w="992" w:type="dxa"/>
            <w:tcBorders>
              <w:top w:val="nil"/>
              <w:left w:val="nil"/>
              <w:bottom w:val="single" w:sz="4" w:space="0" w:color="auto"/>
              <w:right w:val="nil"/>
            </w:tcBorders>
            <w:shd w:val="clear" w:color="auto" w:fill="auto"/>
          </w:tcPr>
          <w:p w:rsidR="00981005" w:rsidRDefault="00981005" w:rsidP="00981005">
            <w:pPr>
              <w:spacing w:line="240" w:lineRule="auto"/>
              <w:jc w:val="center"/>
              <w:rPr>
                <w:rFonts w:ascii="Calibri" w:hAnsi="Calibri" w:cs="Calibri"/>
                <w:color w:val="000000"/>
                <w:sz w:val="22"/>
              </w:rPr>
            </w:pPr>
            <w:r>
              <w:rPr>
                <w:rFonts w:cs="Times New Roman"/>
                <w:sz w:val="20"/>
                <w:szCs w:val="20"/>
              </w:rPr>
              <w:t>EI (Nm</w:t>
            </w:r>
            <w:r w:rsidRPr="007C3C68">
              <w:rPr>
                <w:rFonts w:cs="Times New Roman"/>
                <w:sz w:val="20"/>
                <w:szCs w:val="20"/>
                <w:vertAlign w:val="superscript"/>
              </w:rPr>
              <w:t>2</w:t>
            </w:r>
            <w:r>
              <w:rPr>
                <w:rFonts w:cs="Times New Roman"/>
                <w:sz w:val="20"/>
                <w:szCs w:val="20"/>
              </w:rPr>
              <w:t>)</w:t>
            </w:r>
          </w:p>
        </w:tc>
        <w:tc>
          <w:tcPr>
            <w:tcW w:w="709" w:type="dxa"/>
            <w:tcBorders>
              <w:top w:val="single" w:sz="4" w:space="0" w:color="auto"/>
              <w:bottom w:val="single" w:sz="4" w:space="0" w:color="auto"/>
            </w:tcBorders>
          </w:tcPr>
          <w:p w:rsidR="00981005" w:rsidRPr="00981005" w:rsidRDefault="00981005" w:rsidP="00981005">
            <w:pPr>
              <w:spacing w:line="240" w:lineRule="auto"/>
              <w:jc w:val="center"/>
              <w:rPr>
                <w:rFonts w:cs="Times New Roman"/>
                <w:sz w:val="20"/>
                <w:szCs w:val="20"/>
              </w:rPr>
            </w:pPr>
            <w:r w:rsidRPr="00981005">
              <w:rPr>
                <w:rFonts w:cs="Times New Roman"/>
                <w:sz w:val="20"/>
                <w:szCs w:val="20"/>
              </w:rPr>
              <w:t>D</w:t>
            </w:r>
          </w:p>
        </w:tc>
        <w:tc>
          <w:tcPr>
            <w:tcW w:w="567" w:type="dxa"/>
            <w:tcBorders>
              <w:top w:val="single" w:sz="4" w:space="0" w:color="auto"/>
              <w:bottom w:val="single" w:sz="4" w:space="0" w:color="auto"/>
            </w:tcBorders>
          </w:tcPr>
          <w:p w:rsidR="00981005" w:rsidRPr="00981005" w:rsidRDefault="000C2EA0" w:rsidP="00981005">
            <w:pPr>
              <w:spacing w:line="240" w:lineRule="auto"/>
              <w:jc w:val="center"/>
              <w:rPr>
                <w:rFonts w:cs="Times New Roman"/>
                <w:sz w:val="20"/>
                <w:szCs w:val="20"/>
              </w:rPr>
            </w:pPr>
            <w:r>
              <w:rPr>
                <w:rFonts w:cs="Times New Roman"/>
                <w:sz w:val="20"/>
                <w:szCs w:val="20"/>
              </w:rPr>
              <w:t>L</w:t>
            </w:r>
            <w:r w:rsidRPr="00641F30">
              <w:rPr>
                <w:rFonts w:cs="Times New Roman"/>
                <w:sz w:val="20"/>
                <w:szCs w:val="20"/>
                <w:vertAlign w:val="subscript"/>
              </w:rPr>
              <w:t>P</w:t>
            </w:r>
          </w:p>
        </w:tc>
        <w:tc>
          <w:tcPr>
            <w:tcW w:w="567" w:type="dxa"/>
            <w:tcBorders>
              <w:top w:val="single" w:sz="4" w:space="0" w:color="auto"/>
              <w:bottom w:val="single" w:sz="4" w:space="0" w:color="auto"/>
            </w:tcBorders>
          </w:tcPr>
          <w:p w:rsidR="00981005" w:rsidRPr="00981005" w:rsidRDefault="00981005" w:rsidP="00981005">
            <w:pPr>
              <w:spacing w:line="240" w:lineRule="auto"/>
              <w:jc w:val="center"/>
              <w:rPr>
                <w:rFonts w:cs="Times New Roman"/>
                <w:sz w:val="20"/>
                <w:szCs w:val="20"/>
              </w:rPr>
            </w:pPr>
            <w:r w:rsidRPr="00981005">
              <w:rPr>
                <w:rFonts w:cs="Times New Roman"/>
                <w:sz w:val="20"/>
                <w:szCs w:val="20"/>
              </w:rPr>
              <w:t>L</w:t>
            </w:r>
            <w:r w:rsidR="000C2EA0" w:rsidRPr="00641F30">
              <w:rPr>
                <w:rFonts w:cs="Times New Roman"/>
                <w:sz w:val="20"/>
                <w:szCs w:val="20"/>
                <w:vertAlign w:val="subscript"/>
              </w:rPr>
              <w:t>T</w:t>
            </w:r>
          </w:p>
        </w:tc>
        <w:tc>
          <w:tcPr>
            <w:tcW w:w="709" w:type="dxa"/>
            <w:tcBorders>
              <w:top w:val="single" w:sz="4" w:space="0" w:color="auto"/>
              <w:bottom w:val="single" w:sz="4" w:space="0" w:color="auto"/>
            </w:tcBorders>
          </w:tcPr>
          <w:p w:rsidR="00981005" w:rsidRPr="00981005" w:rsidRDefault="00981005" w:rsidP="00981005">
            <w:pPr>
              <w:spacing w:line="240" w:lineRule="auto"/>
              <w:jc w:val="center"/>
              <w:rPr>
                <w:rFonts w:cs="Times New Roman"/>
                <w:sz w:val="20"/>
                <w:szCs w:val="20"/>
              </w:rPr>
            </w:pPr>
            <w:r w:rsidRPr="00981005">
              <w:rPr>
                <w:rFonts w:cs="Times New Roman"/>
                <w:sz w:val="20"/>
                <w:szCs w:val="20"/>
              </w:rPr>
              <w:t>t</w:t>
            </w:r>
          </w:p>
        </w:tc>
        <w:tc>
          <w:tcPr>
            <w:tcW w:w="850" w:type="dxa"/>
            <w:tcBorders>
              <w:top w:val="single" w:sz="4" w:space="0" w:color="auto"/>
              <w:bottom w:val="single" w:sz="4" w:space="0" w:color="auto"/>
            </w:tcBorders>
          </w:tcPr>
          <w:p w:rsidR="00981005" w:rsidRDefault="00981005" w:rsidP="00981005">
            <w:pPr>
              <w:spacing w:line="240" w:lineRule="auto"/>
              <w:jc w:val="center"/>
              <w:rPr>
                <w:rFonts w:cs="Times New Roman"/>
                <w:sz w:val="20"/>
                <w:szCs w:val="20"/>
              </w:rPr>
            </w:pPr>
            <w:r>
              <w:rPr>
                <w:rFonts w:cs="Times New Roman"/>
                <w:sz w:val="20"/>
                <w:szCs w:val="20"/>
              </w:rPr>
              <w:t>EI (Nm</w:t>
            </w:r>
            <w:r w:rsidRPr="00A45DD2">
              <w:rPr>
                <w:rFonts w:cs="Times New Roman"/>
                <w:sz w:val="20"/>
                <w:szCs w:val="20"/>
                <w:vertAlign w:val="superscript"/>
              </w:rPr>
              <w:t>2</w:t>
            </w:r>
            <w:r>
              <w:rPr>
                <w:rFonts w:cs="Times New Roman"/>
                <w:sz w:val="20"/>
                <w:szCs w:val="20"/>
              </w:rPr>
              <w:t>)</w:t>
            </w:r>
          </w:p>
        </w:tc>
        <w:tc>
          <w:tcPr>
            <w:tcW w:w="709" w:type="dxa"/>
            <w:tcBorders>
              <w:top w:val="single" w:sz="4" w:space="0" w:color="auto"/>
              <w:bottom w:val="single" w:sz="4" w:space="0" w:color="auto"/>
            </w:tcBorders>
          </w:tcPr>
          <w:p w:rsidR="00981005" w:rsidRPr="00981005" w:rsidRDefault="00981005" w:rsidP="00981005">
            <w:pPr>
              <w:spacing w:line="240" w:lineRule="auto"/>
              <w:jc w:val="center"/>
              <w:rPr>
                <w:rFonts w:cs="Times New Roman"/>
                <w:sz w:val="20"/>
                <w:szCs w:val="20"/>
              </w:rPr>
            </w:pPr>
            <w:r w:rsidRPr="00981005">
              <w:rPr>
                <w:rFonts w:cs="Times New Roman"/>
                <w:sz w:val="20"/>
                <w:szCs w:val="20"/>
              </w:rPr>
              <w:t>L/D</w:t>
            </w:r>
          </w:p>
        </w:tc>
        <w:tc>
          <w:tcPr>
            <w:tcW w:w="709" w:type="dxa"/>
            <w:tcBorders>
              <w:top w:val="single" w:sz="4" w:space="0" w:color="auto"/>
              <w:bottom w:val="single" w:sz="4" w:space="0" w:color="auto"/>
            </w:tcBorders>
          </w:tcPr>
          <w:p w:rsidR="00981005" w:rsidRDefault="00981005" w:rsidP="00981005">
            <w:pPr>
              <w:spacing w:line="240" w:lineRule="auto"/>
              <w:jc w:val="center"/>
              <w:rPr>
                <w:rFonts w:cs="Times New Roman"/>
                <w:sz w:val="20"/>
                <w:szCs w:val="20"/>
              </w:rPr>
            </w:pPr>
            <w:r>
              <w:rPr>
                <w:rFonts w:cs="Times New Roman"/>
                <w:sz w:val="20"/>
                <w:szCs w:val="20"/>
              </w:rPr>
              <w:t>H/D</w:t>
            </w:r>
          </w:p>
        </w:tc>
      </w:tr>
      <w:tr w:rsidR="00AC59A3" w:rsidRPr="00981005" w:rsidTr="00AC59A3">
        <w:tc>
          <w:tcPr>
            <w:tcW w:w="849" w:type="dxa"/>
            <w:tcBorders>
              <w:top w:val="single" w:sz="4" w:space="0" w:color="auto"/>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PL-1L</w:t>
            </w:r>
          </w:p>
        </w:tc>
        <w:tc>
          <w:tcPr>
            <w:tcW w:w="851" w:type="dxa"/>
            <w:tcBorders>
              <w:top w:val="single" w:sz="4" w:space="0" w:color="auto"/>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PL1D</w:t>
            </w:r>
          </w:p>
        </w:tc>
        <w:tc>
          <w:tcPr>
            <w:tcW w:w="852" w:type="dxa"/>
            <w:tcBorders>
              <w:top w:val="single" w:sz="4" w:space="0" w:color="auto"/>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400</w:t>
            </w:r>
          </w:p>
        </w:tc>
        <w:tc>
          <w:tcPr>
            <w:tcW w:w="567" w:type="dxa"/>
            <w:tcBorders>
              <w:top w:val="single" w:sz="4" w:space="0" w:color="auto"/>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38</w:t>
            </w:r>
          </w:p>
        </w:tc>
        <w:tc>
          <w:tcPr>
            <w:tcW w:w="567" w:type="dxa"/>
            <w:tcBorders>
              <w:top w:val="single" w:sz="4" w:space="0" w:color="auto"/>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1.71</w:t>
            </w:r>
          </w:p>
        </w:tc>
        <w:tc>
          <w:tcPr>
            <w:tcW w:w="992" w:type="dxa"/>
            <w:tcBorders>
              <w:top w:val="single" w:sz="4" w:space="0" w:color="auto"/>
              <w:left w:val="nil"/>
              <w:bottom w:val="nil"/>
              <w:right w:val="nil"/>
            </w:tcBorders>
            <w:shd w:val="clear" w:color="auto" w:fill="auto"/>
            <w:vAlign w:val="bottom"/>
          </w:tcPr>
          <w:p w:rsidR="00981005" w:rsidRPr="00641F30" w:rsidRDefault="00981005" w:rsidP="00981005">
            <w:pPr>
              <w:spacing w:line="240" w:lineRule="auto"/>
              <w:jc w:val="center"/>
              <w:rPr>
                <w:rFonts w:cs="Times New Roman"/>
                <w:sz w:val="16"/>
                <w:szCs w:val="16"/>
              </w:rPr>
            </w:pPr>
            <w:r w:rsidRPr="00641F30">
              <w:rPr>
                <w:rFonts w:ascii="Calibri" w:hAnsi="Calibri" w:cs="Calibri"/>
                <w:color w:val="000000"/>
                <w:sz w:val="16"/>
                <w:szCs w:val="16"/>
              </w:rPr>
              <w:t>2208</w:t>
            </w:r>
          </w:p>
        </w:tc>
        <w:tc>
          <w:tcPr>
            <w:tcW w:w="709" w:type="dxa"/>
            <w:tcBorders>
              <w:top w:val="single" w:sz="4" w:space="0" w:color="auto"/>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1.9</w:t>
            </w:r>
          </w:p>
        </w:tc>
        <w:tc>
          <w:tcPr>
            <w:tcW w:w="567" w:type="dxa"/>
            <w:tcBorders>
              <w:top w:val="single" w:sz="4" w:space="0" w:color="auto"/>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10</w:t>
            </w:r>
          </w:p>
        </w:tc>
        <w:tc>
          <w:tcPr>
            <w:tcW w:w="567" w:type="dxa"/>
            <w:tcBorders>
              <w:top w:val="single" w:sz="4" w:space="0" w:color="auto"/>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10</w:t>
            </w:r>
          </w:p>
        </w:tc>
        <w:tc>
          <w:tcPr>
            <w:tcW w:w="709" w:type="dxa"/>
            <w:tcBorders>
              <w:top w:val="single" w:sz="4" w:space="0" w:color="auto"/>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0.086</w:t>
            </w:r>
          </w:p>
        </w:tc>
        <w:tc>
          <w:tcPr>
            <w:tcW w:w="850" w:type="dxa"/>
            <w:tcBorders>
              <w:top w:val="single" w:sz="4" w:space="0" w:color="auto"/>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1.38x10</w:t>
            </w:r>
            <w:r w:rsidRPr="00641F30">
              <w:rPr>
                <w:rFonts w:cs="Times New Roman"/>
                <w:sz w:val="16"/>
                <w:szCs w:val="16"/>
                <w:vertAlign w:val="superscript"/>
              </w:rPr>
              <w:t>10</w:t>
            </w:r>
          </w:p>
        </w:tc>
        <w:tc>
          <w:tcPr>
            <w:tcW w:w="709" w:type="dxa"/>
            <w:tcBorders>
              <w:top w:val="single" w:sz="4" w:space="0" w:color="auto"/>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5.26</w:t>
            </w:r>
          </w:p>
        </w:tc>
        <w:tc>
          <w:tcPr>
            <w:tcW w:w="709" w:type="dxa"/>
            <w:tcBorders>
              <w:top w:val="single" w:sz="4" w:space="0" w:color="auto"/>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5.26</w:t>
            </w:r>
          </w:p>
        </w:tc>
      </w:tr>
      <w:tr w:rsidR="00AC59A3" w:rsidRPr="00981005" w:rsidTr="00AC59A3">
        <w:tc>
          <w:tcPr>
            <w:tcW w:w="84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PL-2L</w:t>
            </w:r>
          </w:p>
        </w:tc>
        <w:tc>
          <w:tcPr>
            <w:tcW w:w="851"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PL2D</w:t>
            </w:r>
          </w:p>
        </w:tc>
        <w:tc>
          <w:tcPr>
            <w:tcW w:w="852"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450</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38</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1.71</w:t>
            </w:r>
          </w:p>
        </w:tc>
        <w:tc>
          <w:tcPr>
            <w:tcW w:w="992" w:type="dxa"/>
            <w:tcBorders>
              <w:top w:val="nil"/>
              <w:left w:val="nil"/>
              <w:bottom w:val="nil"/>
              <w:right w:val="nil"/>
            </w:tcBorders>
            <w:shd w:val="clear" w:color="auto" w:fill="auto"/>
            <w:vAlign w:val="bottom"/>
          </w:tcPr>
          <w:p w:rsidR="00981005" w:rsidRPr="00641F30" w:rsidRDefault="00981005" w:rsidP="00981005">
            <w:pPr>
              <w:spacing w:line="240" w:lineRule="auto"/>
              <w:jc w:val="center"/>
              <w:rPr>
                <w:rFonts w:cs="Times New Roman"/>
                <w:sz w:val="16"/>
                <w:szCs w:val="16"/>
              </w:rPr>
            </w:pPr>
            <w:r w:rsidRPr="00641F30">
              <w:rPr>
                <w:rFonts w:ascii="Calibri" w:hAnsi="Calibri" w:cs="Calibri"/>
                <w:color w:val="000000"/>
                <w:sz w:val="16"/>
                <w:szCs w:val="16"/>
              </w:rPr>
              <w:t>2208</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1.9</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12.5</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10</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0.086</w:t>
            </w:r>
          </w:p>
        </w:tc>
        <w:tc>
          <w:tcPr>
            <w:tcW w:w="850" w:type="dxa"/>
          </w:tcPr>
          <w:p w:rsidR="00981005" w:rsidRPr="00641F30" w:rsidRDefault="00AC59A3" w:rsidP="00981005">
            <w:pPr>
              <w:spacing w:line="240" w:lineRule="auto"/>
              <w:jc w:val="center"/>
              <w:rPr>
                <w:rFonts w:cs="Times New Roman"/>
                <w:sz w:val="16"/>
                <w:szCs w:val="16"/>
              </w:rPr>
            </w:pPr>
            <w:r w:rsidRPr="00641F30">
              <w:rPr>
                <w:rFonts w:cs="Times New Roman"/>
                <w:sz w:val="16"/>
                <w:szCs w:val="16"/>
              </w:rPr>
              <w:t>1.</w:t>
            </w:r>
            <w:r w:rsidR="00981005" w:rsidRPr="00641F30">
              <w:rPr>
                <w:rFonts w:cs="Times New Roman"/>
                <w:sz w:val="16"/>
                <w:szCs w:val="16"/>
              </w:rPr>
              <w:t>38x10</w:t>
            </w:r>
            <w:r w:rsidR="00981005" w:rsidRPr="00641F30">
              <w:rPr>
                <w:rFonts w:cs="Times New Roman"/>
                <w:sz w:val="16"/>
                <w:szCs w:val="16"/>
                <w:vertAlign w:val="superscript"/>
              </w:rPr>
              <w:t>10</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5.26</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6.58</w:t>
            </w:r>
          </w:p>
        </w:tc>
      </w:tr>
      <w:tr w:rsidR="00AC59A3" w:rsidRPr="00981005" w:rsidTr="00AC59A3">
        <w:tc>
          <w:tcPr>
            <w:tcW w:w="84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PL-3L</w:t>
            </w:r>
          </w:p>
        </w:tc>
        <w:tc>
          <w:tcPr>
            <w:tcW w:w="851"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PL3D</w:t>
            </w:r>
          </w:p>
        </w:tc>
        <w:tc>
          <w:tcPr>
            <w:tcW w:w="852"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500</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38</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1.71</w:t>
            </w:r>
          </w:p>
        </w:tc>
        <w:tc>
          <w:tcPr>
            <w:tcW w:w="992" w:type="dxa"/>
            <w:tcBorders>
              <w:top w:val="nil"/>
              <w:left w:val="nil"/>
              <w:bottom w:val="nil"/>
              <w:right w:val="nil"/>
            </w:tcBorders>
            <w:shd w:val="clear" w:color="auto" w:fill="auto"/>
            <w:vAlign w:val="bottom"/>
          </w:tcPr>
          <w:p w:rsidR="00981005" w:rsidRPr="00641F30" w:rsidRDefault="00981005" w:rsidP="00981005">
            <w:pPr>
              <w:spacing w:line="240" w:lineRule="auto"/>
              <w:jc w:val="center"/>
              <w:rPr>
                <w:rFonts w:cs="Times New Roman"/>
                <w:sz w:val="16"/>
                <w:szCs w:val="16"/>
              </w:rPr>
            </w:pPr>
            <w:r w:rsidRPr="00641F30">
              <w:rPr>
                <w:rFonts w:ascii="Calibri" w:hAnsi="Calibri" w:cs="Calibri"/>
                <w:color w:val="000000"/>
                <w:sz w:val="16"/>
                <w:szCs w:val="16"/>
              </w:rPr>
              <w:t>2208</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1.9</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15</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10</w:t>
            </w:r>
          </w:p>
        </w:tc>
        <w:tc>
          <w:tcPr>
            <w:tcW w:w="709" w:type="dxa"/>
            <w:tcBorders>
              <w:bottom w:val="nil"/>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0.086</w:t>
            </w:r>
          </w:p>
        </w:tc>
        <w:tc>
          <w:tcPr>
            <w:tcW w:w="850"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1.38x10</w:t>
            </w:r>
            <w:r w:rsidRPr="00641F30">
              <w:rPr>
                <w:rFonts w:cs="Times New Roman"/>
                <w:sz w:val="16"/>
                <w:szCs w:val="16"/>
                <w:vertAlign w:val="superscript"/>
              </w:rPr>
              <w:t>10</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5.26</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7.89</w:t>
            </w:r>
          </w:p>
        </w:tc>
      </w:tr>
      <w:tr w:rsidR="00AC59A3" w:rsidRPr="00981005" w:rsidTr="00AC59A3">
        <w:tc>
          <w:tcPr>
            <w:tcW w:w="84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PL-4L</w:t>
            </w:r>
          </w:p>
        </w:tc>
        <w:tc>
          <w:tcPr>
            <w:tcW w:w="851"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PL4D</w:t>
            </w:r>
          </w:p>
        </w:tc>
        <w:tc>
          <w:tcPr>
            <w:tcW w:w="852"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500</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38</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1.71</w:t>
            </w:r>
          </w:p>
        </w:tc>
        <w:tc>
          <w:tcPr>
            <w:tcW w:w="992" w:type="dxa"/>
            <w:tcBorders>
              <w:top w:val="nil"/>
              <w:left w:val="nil"/>
              <w:bottom w:val="nil"/>
              <w:right w:val="nil"/>
            </w:tcBorders>
            <w:shd w:val="clear" w:color="auto" w:fill="auto"/>
            <w:vAlign w:val="bottom"/>
          </w:tcPr>
          <w:p w:rsidR="00981005" w:rsidRPr="00641F30" w:rsidRDefault="00981005" w:rsidP="00981005">
            <w:pPr>
              <w:spacing w:line="240" w:lineRule="auto"/>
              <w:jc w:val="center"/>
              <w:rPr>
                <w:rFonts w:cs="Times New Roman"/>
                <w:sz w:val="16"/>
                <w:szCs w:val="16"/>
              </w:rPr>
            </w:pPr>
            <w:r w:rsidRPr="00641F30">
              <w:rPr>
                <w:rFonts w:ascii="Calibri" w:hAnsi="Calibri" w:cs="Calibri"/>
                <w:color w:val="000000"/>
                <w:sz w:val="16"/>
                <w:szCs w:val="16"/>
              </w:rPr>
              <w:t>2208</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1.9</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10</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15</w:t>
            </w:r>
          </w:p>
        </w:tc>
        <w:tc>
          <w:tcPr>
            <w:tcW w:w="709" w:type="dxa"/>
            <w:tcBorders>
              <w:top w:val="nil"/>
              <w:bottom w:val="nil"/>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0.086</w:t>
            </w:r>
          </w:p>
        </w:tc>
        <w:tc>
          <w:tcPr>
            <w:tcW w:w="850"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1.38x10</w:t>
            </w:r>
            <w:r w:rsidRPr="00641F30">
              <w:rPr>
                <w:rFonts w:cs="Times New Roman"/>
                <w:sz w:val="16"/>
                <w:szCs w:val="16"/>
                <w:vertAlign w:val="superscript"/>
              </w:rPr>
              <w:t>10</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7.89</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5.26</w:t>
            </w:r>
          </w:p>
        </w:tc>
      </w:tr>
      <w:tr w:rsidR="00AC59A3" w:rsidRPr="00981005" w:rsidTr="00641F30">
        <w:tc>
          <w:tcPr>
            <w:tcW w:w="84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PS-1L</w:t>
            </w:r>
          </w:p>
        </w:tc>
        <w:tc>
          <w:tcPr>
            <w:tcW w:w="851"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PS1D</w:t>
            </w:r>
          </w:p>
        </w:tc>
        <w:tc>
          <w:tcPr>
            <w:tcW w:w="852"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400</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12.7</w:t>
            </w:r>
          </w:p>
        </w:tc>
        <w:tc>
          <w:tcPr>
            <w:tcW w:w="567" w:type="dxa"/>
          </w:tcPr>
          <w:p w:rsidR="00981005" w:rsidRPr="00641F30" w:rsidRDefault="00981005" w:rsidP="00981005">
            <w:pPr>
              <w:spacing w:line="240" w:lineRule="auto"/>
              <w:jc w:val="center"/>
              <w:rPr>
                <w:rFonts w:cs="Times New Roman"/>
                <w:sz w:val="16"/>
                <w:szCs w:val="16"/>
              </w:rPr>
            </w:pPr>
          </w:p>
        </w:tc>
        <w:tc>
          <w:tcPr>
            <w:tcW w:w="992" w:type="dxa"/>
            <w:tcBorders>
              <w:top w:val="nil"/>
              <w:left w:val="nil"/>
              <w:bottom w:val="nil"/>
              <w:right w:val="nil"/>
            </w:tcBorders>
            <w:shd w:val="clear" w:color="auto" w:fill="auto"/>
            <w:vAlign w:val="bottom"/>
          </w:tcPr>
          <w:p w:rsidR="00981005" w:rsidRPr="00641F30" w:rsidRDefault="00981005" w:rsidP="00981005">
            <w:pPr>
              <w:spacing w:line="240" w:lineRule="auto"/>
              <w:jc w:val="center"/>
              <w:rPr>
                <w:rFonts w:cs="Times New Roman"/>
                <w:sz w:val="16"/>
                <w:szCs w:val="16"/>
              </w:rPr>
            </w:pPr>
            <w:r w:rsidRPr="00641F30">
              <w:rPr>
                <w:rFonts w:ascii="Calibri" w:hAnsi="Calibri" w:cs="Calibri"/>
                <w:color w:val="000000"/>
                <w:sz w:val="16"/>
                <w:szCs w:val="16"/>
              </w:rPr>
              <w:t>88</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0.635</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10</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10</w:t>
            </w:r>
          </w:p>
        </w:tc>
        <w:tc>
          <w:tcPr>
            <w:tcW w:w="709" w:type="dxa"/>
            <w:tcBorders>
              <w:top w:val="nil"/>
              <w:bottom w:val="nil"/>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w:t>
            </w:r>
          </w:p>
        </w:tc>
        <w:tc>
          <w:tcPr>
            <w:tcW w:w="850"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5.51x10</w:t>
            </w:r>
            <w:r w:rsidRPr="00641F30">
              <w:rPr>
                <w:rFonts w:cs="Times New Roman"/>
                <w:sz w:val="16"/>
                <w:szCs w:val="16"/>
                <w:vertAlign w:val="superscript"/>
              </w:rPr>
              <w:t>8</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15.75</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15.75</w:t>
            </w:r>
          </w:p>
        </w:tc>
      </w:tr>
      <w:tr w:rsidR="00AC59A3" w:rsidRPr="00981005" w:rsidTr="00641F30">
        <w:tc>
          <w:tcPr>
            <w:tcW w:w="84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PS-2L</w:t>
            </w:r>
          </w:p>
        </w:tc>
        <w:tc>
          <w:tcPr>
            <w:tcW w:w="851"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PS2D</w:t>
            </w:r>
          </w:p>
        </w:tc>
        <w:tc>
          <w:tcPr>
            <w:tcW w:w="852"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450</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12.7</w:t>
            </w:r>
          </w:p>
        </w:tc>
        <w:tc>
          <w:tcPr>
            <w:tcW w:w="567" w:type="dxa"/>
            <w:tcBorders>
              <w:bottom w:val="nil"/>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w:t>
            </w:r>
          </w:p>
        </w:tc>
        <w:tc>
          <w:tcPr>
            <w:tcW w:w="992" w:type="dxa"/>
            <w:tcBorders>
              <w:top w:val="nil"/>
              <w:left w:val="nil"/>
              <w:bottom w:val="nil"/>
              <w:right w:val="nil"/>
            </w:tcBorders>
            <w:shd w:val="clear" w:color="auto" w:fill="auto"/>
            <w:vAlign w:val="bottom"/>
          </w:tcPr>
          <w:p w:rsidR="00981005" w:rsidRPr="00641F30" w:rsidRDefault="00981005" w:rsidP="00981005">
            <w:pPr>
              <w:spacing w:line="240" w:lineRule="auto"/>
              <w:jc w:val="center"/>
              <w:rPr>
                <w:rFonts w:cs="Times New Roman"/>
                <w:sz w:val="16"/>
                <w:szCs w:val="16"/>
              </w:rPr>
            </w:pPr>
            <w:r w:rsidRPr="00641F30">
              <w:rPr>
                <w:rFonts w:ascii="Calibri" w:hAnsi="Calibri" w:cs="Calibri"/>
                <w:color w:val="000000"/>
                <w:sz w:val="16"/>
                <w:szCs w:val="16"/>
              </w:rPr>
              <w:t>88</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0.635</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12.5</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10</w:t>
            </w:r>
          </w:p>
        </w:tc>
        <w:tc>
          <w:tcPr>
            <w:tcW w:w="709" w:type="dxa"/>
            <w:tcBorders>
              <w:top w:val="nil"/>
              <w:bottom w:val="nil"/>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w:t>
            </w:r>
          </w:p>
        </w:tc>
        <w:tc>
          <w:tcPr>
            <w:tcW w:w="850"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5.51x10</w:t>
            </w:r>
            <w:r w:rsidRPr="00641F30">
              <w:rPr>
                <w:rFonts w:cs="Times New Roman"/>
                <w:sz w:val="16"/>
                <w:szCs w:val="16"/>
                <w:vertAlign w:val="superscript"/>
              </w:rPr>
              <w:t>8</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15.75</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19.69</w:t>
            </w:r>
          </w:p>
        </w:tc>
      </w:tr>
      <w:tr w:rsidR="00AC59A3" w:rsidRPr="00981005" w:rsidTr="00641F30">
        <w:tc>
          <w:tcPr>
            <w:tcW w:w="84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PS-3L</w:t>
            </w:r>
          </w:p>
        </w:tc>
        <w:tc>
          <w:tcPr>
            <w:tcW w:w="851"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PS3D</w:t>
            </w:r>
          </w:p>
        </w:tc>
        <w:tc>
          <w:tcPr>
            <w:tcW w:w="852"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500</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12.7</w:t>
            </w:r>
          </w:p>
        </w:tc>
        <w:tc>
          <w:tcPr>
            <w:tcW w:w="567" w:type="dxa"/>
            <w:tcBorders>
              <w:top w:val="nil"/>
              <w:bottom w:val="nil"/>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w:t>
            </w:r>
          </w:p>
        </w:tc>
        <w:tc>
          <w:tcPr>
            <w:tcW w:w="992" w:type="dxa"/>
            <w:tcBorders>
              <w:top w:val="nil"/>
              <w:left w:val="nil"/>
              <w:bottom w:val="nil"/>
              <w:right w:val="nil"/>
            </w:tcBorders>
            <w:shd w:val="clear" w:color="auto" w:fill="auto"/>
            <w:vAlign w:val="bottom"/>
          </w:tcPr>
          <w:p w:rsidR="00981005" w:rsidRPr="00641F30" w:rsidRDefault="00981005" w:rsidP="00981005">
            <w:pPr>
              <w:spacing w:line="240" w:lineRule="auto"/>
              <w:jc w:val="center"/>
              <w:rPr>
                <w:rFonts w:cs="Times New Roman"/>
                <w:sz w:val="16"/>
                <w:szCs w:val="16"/>
              </w:rPr>
            </w:pPr>
            <w:r w:rsidRPr="00641F30">
              <w:rPr>
                <w:rFonts w:ascii="Calibri" w:hAnsi="Calibri" w:cs="Calibri"/>
                <w:color w:val="000000"/>
                <w:sz w:val="16"/>
                <w:szCs w:val="16"/>
              </w:rPr>
              <w:t>88</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0.635</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15</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10</w:t>
            </w:r>
          </w:p>
        </w:tc>
        <w:tc>
          <w:tcPr>
            <w:tcW w:w="709" w:type="dxa"/>
            <w:tcBorders>
              <w:top w:val="nil"/>
              <w:bottom w:val="nil"/>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w:t>
            </w:r>
          </w:p>
        </w:tc>
        <w:tc>
          <w:tcPr>
            <w:tcW w:w="850"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5.51x10</w:t>
            </w:r>
            <w:r w:rsidRPr="00641F30">
              <w:rPr>
                <w:rFonts w:cs="Times New Roman"/>
                <w:sz w:val="16"/>
                <w:szCs w:val="16"/>
                <w:vertAlign w:val="superscript"/>
              </w:rPr>
              <w:t>8</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15.75</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23.62</w:t>
            </w:r>
          </w:p>
        </w:tc>
      </w:tr>
      <w:tr w:rsidR="00AC59A3" w:rsidRPr="00981005" w:rsidTr="00641F30">
        <w:tc>
          <w:tcPr>
            <w:tcW w:w="84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PS-4L</w:t>
            </w:r>
          </w:p>
        </w:tc>
        <w:tc>
          <w:tcPr>
            <w:tcW w:w="851"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PS4D</w:t>
            </w:r>
          </w:p>
        </w:tc>
        <w:tc>
          <w:tcPr>
            <w:tcW w:w="852"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500</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12.7</w:t>
            </w:r>
          </w:p>
        </w:tc>
        <w:tc>
          <w:tcPr>
            <w:tcW w:w="567" w:type="dxa"/>
            <w:tcBorders>
              <w:top w:val="nil"/>
              <w:bottom w:val="single" w:sz="4" w:space="0" w:color="auto"/>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w:t>
            </w:r>
          </w:p>
        </w:tc>
        <w:tc>
          <w:tcPr>
            <w:tcW w:w="992" w:type="dxa"/>
            <w:tcBorders>
              <w:top w:val="nil"/>
              <w:left w:val="nil"/>
              <w:bottom w:val="single" w:sz="4" w:space="0" w:color="auto"/>
              <w:right w:val="nil"/>
            </w:tcBorders>
            <w:shd w:val="clear" w:color="auto" w:fill="auto"/>
            <w:vAlign w:val="bottom"/>
          </w:tcPr>
          <w:p w:rsidR="00981005" w:rsidRPr="00641F30" w:rsidRDefault="00981005" w:rsidP="00981005">
            <w:pPr>
              <w:spacing w:line="240" w:lineRule="auto"/>
              <w:jc w:val="center"/>
              <w:rPr>
                <w:rFonts w:cs="Times New Roman"/>
                <w:sz w:val="16"/>
                <w:szCs w:val="16"/>
              </w:rPr>
            </w:pPr>
            <w:r w:rsidRPr="00641F30">
              <w:rPr>
                <w:rFonts w:ascii="Calibri" w:hAnsi="Calibri" w:cs="Calibri"/>
                <w:color w:val="000000"/>
                <w:sz w:val="16"/>
                <w:szCs w:val="16"/>
              </w:rPr>
              <w:t>88</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0.635</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10</w:t>
            </w:r>
          </w:p>
        </w:tc>
        <w:tc>
          <w:tcPr>
            <w:tcW w:w="567"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15</w:t>
            </w:r>
          </w:p>
        </w:tc>
        <w:tc>
          <w:tcPr>
            <w:tcW w:w="709" w:type="dxa"/>
            <w:tcBorders>
              <w:top w:val="nil"/>
            </w:tcBorders>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w:t>
            </w:r>
          </w:p>
        </w:tc>
        <w:tc>
          <w:tcPr>
            <w:tcW w:w="850"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5.51x10</w:t>
            </w:r>
            <w:r w:rsidRPr="00641F30">
              <w:rPr>
                <w:rFonts w:cs="Times New Roman"/>
                <w:sz w:val="16"/>
                <w:szCs w:val="16"/>
                <w:vertAlign w:val="superscript"/>
              </w:rPr>
              <w:t>8</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23.62</w:t>
            </w:r>
          </w:p>
        </w:tc>
        <w:tc>
          <w:tcPr>
            <w:tcW w:w="709" w:type="dxa"/>
          </w:tcPr>
          <w:p w:rsidR="00981005" w:rsidRPr="00641F30" w:rsidRDefault="00981005" w:rsidP="00981005">
            <w:pPr>
              <w:spacing w:line="240" w:lineRule="auto"/>
              <w:jc w:val="center"/>
              <w:rPr>
                <w:rFonts w:cs="Times New Roman"/>
                <w:sz w:val="16"/>
                <w:szCs w:val="16"/>
              </w:rPr>
            </w:pPr>
            <w:r w:rsidRPr="00641F30">
              <w:rPr>
                <w:rFonts w:cs="Times New Roman"/>
                <w:sz w:val="16"/>
                <w:szCs w:val="16"/>
              </w:rPr>
              <w:t>15.75</w:t>
            </w:r>
          </w:p>
        </w:tc>
      </w:tr>
    </w:tbl>
    <w:p w:rsidR="00D77590" w:rsidRDefault="00D77590" w:rsidP="00892430">
      <w:pPr>
        <w:jc w:val="left"/>
        <w:rPr>
          <w:rFonts w:cs="Times New Roman"/>
          <w:szCs w:val="24"/>
        </w:rPr>
      </w:pPr>
      <w:r>
        <w:rPr>
          <w:rFonts w:cs="Times New Roman"/>
          <w:szCs w:val="24"/>
        </w:rPr>
        <w:t>L</w:t>
      </w:r>
      <w:r w:rsidRPr="00350EA8">
        <w:rPr>
          <w:rFonts w:cs="Times New Roman"/>
          <w:szCs w:val="24"/>
        </w:rPr>
        <w:t xml:space="preserve"> and </w:t>
      </w:r>
      <w:r>
        <w:rPr>
          <w:rFonts w:cs="Times New Roman"/>
          <w:szCs w:val="24"/>
        </w:rPr>
        <w:t>D</w:t>
      </w:r>
      <w:r w:rsidRPr="00350EA8">
        <w:rPr>
          <w:rFonts w:cs="Times New Roman"/>
          <w:szCs w:val="24"/>
        </w:rPr>
        <w:t xml:space="preserve"> indicate loose and dense sands, respectively; L</w:t>
      </w:r>
      <w:r w:rsidR="000C2EA0">
        <w:rPr>
          <w:rFonts w:cs="Times New Roman"/>
          <w:szCs w:val="24"/>
          <w:vertAlign w:val="subscript"/>
        </w:rPr>
        <w:t>P</w:t>
      </w:r>
      <w:r w:rsidRPr="00350EA8">
        <w:rPr>
          <w:rFonts w:cs="Times New Roman"/>
          <w:szCs w:val="24"/>
        </w:rPr>
        <w:t>+</w:t>
      </w:r>
      <w:r w:rsidR="000C2EA0">
        <w:rPr>
          <w:rFonts w:cs="Times New Roman"/>
          <w:szCs w:val="24"/>
        </w:rPr>
        <w:t>L</w:t>
      </w:r>
      <w:r w:rsidR="000C2EA0" w:rsidRPr="00641F30">
        <w:rPr>
          <w:rFonts w:cs="Times New Roman"/>
          <w:szCs w:val="24"/>
          <w:vertAlign w:val="subscript"/>
        </w:rPr>
        <w:t>T</w:t>
      </w:r>
      <w:r w:rsidR="000C2EA0" w:rsidRPr="00350EA8">
        <w:rPr>
          <w:rFonts w:cs="Times New Roman"/>
          <w:szCs w:val="24"/>
        </w:rPr>
        <w:t xml:space="preserve"> </w:t>
      </w:r>
      <w:r w:rsidRPr="00350EA8">
        <w:rPr>
          <w:rFonts w:cs="Times New Roman"/>
          <w:szCs w:val="24"/>
        </w:rPr>
        <w:t>– total length of pipe or bar</w:t>
      </w:r>
      <w:r>
        <w:rPr>
          <w:rFonts w:cs="Times New Roman"/>
          <w:szCs w:val="24"/>
        </w:rPr>
        <w:t>;</w:t>
      </w:r>
      <w:r w:rsidRPr="00350EA8">
        <w:rPr>
          <w:rFonts w:cs="Times New Roman"/>
          <w:szCs w:val="24"/>
        </w:rPr>
        <w:t xml:space="preserve"> D is the pile diameter</w:t>
      </w:r>
      <w:r w:rsidRPr="0012595A">
        <w:rPr>
          <w:rFonts w:cs="Times New Roman"/>
          <w:szCs w:val="24"/>
        </w:rPr>
        <w:t>;</w:t>
      </w:r>
      <w:r w:rsidRPr="00A754C6">
        <w:rPr>
          <w:rFonts w:cs="Times New Roman"/>
          <w:szCs w:val="24"/>
        </w:rPr>
        <w:t xml:space="preserve"> </w:t>
      </w:r>
      <w:r w:rsidR="000C2EA0">
        <w:rPr>
          <w:rFonts w:cs="Times New Roman"/>
          <w:szCs w:val="24"/>
        </w:rPr>
        <w:t>L</w:t>
      </w:r>
      <w:r w:rsidR="000C2EA0">
        <w:rPr>
          <w:rFonts w:cs="Times New Roman"/>
          <w:szCs w:val="24"/>
          <w:vertAlign w:val="subscript"/>
        </w:rPr>
        <w:t>P</w:t>
      </w:r>
      <w:r w:rsidR="000C2EA0" w:rsidRPr="00A754C6">
        <w:rPr>
          <w:rFonts w:cs="Times New Roman"/>
          <w:szCs w:val="24"/>
        </w:rPr>
        <w:t xml:space="preserve"> </w:t>
      </w:r>
      <w:r w:rsidRPr="00A754C6">
        <w:rPr>
          <w:rFonts w:cs="Times New Roman"/>
          <w:szCs w:val="24"/>
        </w:rPr>
        <w:t>is the embedded depth</w:t>
      </w:r>
      <w:r w:rsidRPr="00756BAC">
        <w:rPr>
          <w:rFonts w:cs="Times New Roman"/>
          <w:szCs w:val="24"/>
        </w:rPr>
        <w:t>;</w:t>
      </w:r>
      <w:r w:rsidRPr="00FC028B">
        <w:rPr>
          <w:rFonts w:cs="Times New Roman"/>
          <w:szCs w:val="24"/>
        </w:rPr>
        <w:t xml:space="preserve"> </w:t>
      </w:r>
      <w:r w:rsidRPr="00033025">
        <w:rPr>
          <w:rFonts w:cs="Times New Roman"/>
          <w:szCs w:val="24"/>
        </w:rPr>
        <w:t>L</w:t>
      </w:r>
      <w:r w:rsidR="000C2EA0" w:rsidRPr="00641F30">
        <w:rPr>
          <w:rFonts w:cs="Times New Roman"/>
          <w:szCs w:val="24"/>
          <w:vertAlign w:val="subscript"/>
        </w:rPr>
        <w:t>T</w:t>
      </w:r>
      <w:r w:rsidRPr="00033025">
        <w:rPr>
          <w:rFonts w:cs="Times New Roman"/>
          <w:szCs w:val="24"/>
        </w:rPr>
        <w:t xml:space="preserve"> is the</w:t>
      </w:r>
      <w:r>
        <w:rPr>
          <w:rFonts w:cs="Times New Roman"/>
          <w:szCs w:val="24"/>
        </w:rPr>
        <w:t xml:space="preserve"> free length;</w:t>
      </w:r>
      <w:r w:rsidRPr="00350EA8">
        <w:rPr>
          <w:rFonts w:cs="Times New Roman"/>
          <w:szCs w:val="24"/>
        </w:rPr>
        <w:t xml:space="preserve"> and t – wall </w:t>
      </w:r>
      <w:r>
        <w:rPr>
          <w:rFonts w:cs="Times New Roman"/>
          <w:szCs w:val="24"/>
        </w:rPr>
        <w:t>thickness of monopile.</w:t>
      </w:r>
    </w:p>
    <w:p w:rsidR="00D77590" w:rsidRDefault="00D77590" w:rsidP="00892430">
      <w:pPr>
        <w:jc w:val="left"/>
        <w:rPr>
          <w:rFonts w:cs="Times New Roman"/>
          <w:szCs w:val="24"/>
        </w:rPr>
      </w:pPr>
    </w:p>
    <w:p w:rsidR="00510EC0" w:rsidRDefault="00510EC0" w:rsidP="002F5084">
      <w:pPr>
        <w:ind w:firstLine="720"/>
        <w:jc w:val="left"/>
        <w:rPr>
          <w:rFonts w:cs="Times New Roman"/>
          <w:szCs w:val="24"/>
        </w:rPr>
      </w:pPr>
      <w:r w:rsidRPr="00756BAC">
        <w:rPr>
          <w:rFonts w:cs="Times New Roman"/>
          <w:szCs w:val="24"/>
        </w:rPr>
        <w:lastRenderedPageBreak/>
        <w:t xml:space="preserve">Tests were conducted in the Turner beam centrifuge at </w:t>
      </w:r>
      <w:r w:rsidR="006E01D7" w:rsidRPr="00FC028B">
        <w:rPr>
          <w:rFonts w:cs="Times New Roman"/>
          <w:szCs w:val="24"/>
        </w:rPr>
        <w:t xml:space="preserve">the </w:t>
      </w:r>
      <w:r w:rsidRPr="00033025">
        <w:rPr>
          <w:rFonts w:cs="Times New Roman"/>
          <w:szCs w:val="24"/>
        </w:rPr>
        <w:t>Schofield Centre, Cambridge University</w:t>
      </w:r>
      <w:r w:rsidR="001D5D28" w:rsidRPr="00A519A4">
        <w:rPr>
          <w:rFonts w:cs="Times New Roman"/>
          <w:szCs w:val="24"/>
        </w:rPr>
        <w:t xml:space="preserve"> </w:t>
      </w:r>
      <w:r w:rsidR="00091188">
        <w:rPr>
          <w:rFonts w:cs="Times New Roman"/>
          <w:noProof/>
          <w:szCs w:val="24"/>
        </w:rPr>
        <w:t>[</w:t>
      </w:r>
      <w:r w:rsidR="000B3585">
        <w:rPr>
          <w:rFonts w:cs="Times New Roman"/>
          <w:noProof/>
          <w:szCs w:val="24"/>
        </w:rPr>
        <w:t>24</w:t>
      </w:r>
      <w:r w:rsidR="00091188">
        <w:rPr>
          <w:rFonts w:cs="Times New Roman"/>
          <w:noProof/>
          <w:szCs w:val="24"/>
        </w:rPr>
        <w:t>]</w:t>
      </w:r>
      <w:r w:rsidRPr="00722E10">
        <w:rPr>
          <w:rFonts w:cs="Times New Roman"/>
          <w:szCs w:val="24"/>
        </w:rPr>
        <w:t xml:space="preserve">. </w:t>
      </w:r>
      <w:r w:rsidR="001D5D28" w:rsidRPr="007A276E">
        <w:rPr>
          <w:rFonts w:cs="Times New Roman"/>
          <w:szCs w:val="24"/>
        </w:rPr>
        <w:t xml:space="preserve">The details of </w:t>
      </w:r>
      <w:r w:rsidR="008142C6" w:rsidRPr="007A276E">
        <w:rPr>
          <w:rFonts w:cs="Times New Roman"/>
          <w:szCs w:val="24"/>
        </w:rPr>
        <w:t xml:space="preserve">the </w:t>
      </w:r>
      <w:r w:rsidR="001D5D28" w:rsidRPr="007A276E">
        <w:rPr>
          <w:rFonts w:cs="Times New Roman"/>
          <w:szCs w:val="24"/>
        </w:rPr>
        <w:t xml:space="preserve">prototype models are presented in Table </w:t>
      </w:r>
      <w:r w:rsidR="00292ADC">
        <w:rPr>
          <w:rFonts w:cs="Times New Roman"/>
          <w:szCs w:val="24"/>
        </w:rPr>
        <w:t>4</w:t>
      </w:r>
      <w:r w:rsidR="001D5D28" w:rsidRPr="007A276E">
        <w:rPr>
          <w:rFonts w:cs="Times New Roman"/>
          <w:szCs w:val="24"/>
        </w:rPr>
        <w:t>. The</w:t>
      </w:r>
      <w:r w:rsidRPr="00CA0A88">
        <w:rPr>
          <w:rFonts w:cs="Times New Roman"/>
          <w:szCs w:val="24"/>
        </w:rPr>
        <w:t xml:space="preserve"> centrifuge experiment</w:t>
      </w:r>
      <w:r w:rsidR="00F53726">
        <w:rPr>
          <w:rFonts w:cs="Times New Roman"/>
          <w:szCs w:val="24"/>
        </w:rPr>
        <w:t>s</w:t>
      </w:r>
      <w:r w:rsidRPr="00CA0A88">
        <w:rPr>
          <w:rFonts w:cs="Times New Roman"/>
          <w:szCs w:val="24"/>
        </w:rPr>
        <w:t xml:space="preserve"> </w:t>
      </w:r>
      <w:r w:rsidR="00F53726" w:rsidRPr="00CA0A88">
        <w:rPr>
          <w:rFonts w:cs="Times New Roman"/>
          <w:szCs w:val="24"/>
        </w:rPr>
        <w:t>w</w:t>
      </w:r>
      <w:r w:rsidR="00F53726">
        <w:rPr>
          <w:rFonts w:cs="Times New Roman"/>
          <w:szCs w:val="24"/>
        </w:rPr>
        <w:t>ere</w:t>
      </w:r>
      <w:r w:rsidR="00F53726" w:rsidRPr="00CA0A88">
        <w:rPr>
          <w:rFonts w:cs="Times New Roman"/>
          <w:szCs w:val="24"/>
        </w:rPr>
        <w:t xml:space="preserve"> </w:t>
      </w:r>
      <w:r w:rsidR="00B734CB" w:rsidRPr="00C87F8B">
        <w:rPr>
          <w:rFonts w:cs="Times New Roman"/>
          <w:szCs w:val="24"/>
        </w:rPr>
        <w:t xml:space="preserve">divided </w:t>
      </w:r>
      <w:r w:rsidRPr="0043420F">
        <w:rPr>
          <w:rFonts w:cs="Times New Roman"/>
          <w:szCs w:val="24"/>
        </w:rPr>
        <w:t xml:space="preserve">into </w:t>
      </w:r>
      <w:r w:rsidR="001D5D28" w:rsidRPr="00B75AE9">
        <w:rPr>
          <w:rFonts w:cs="Times New Roman"/>
          <w:szCs w:val="24"/>
        </w:rPr>
        <w:t>sixteen</w:t>
      </w:r>
      <w:r w:rsidRPr="00EC577A">
        <w:rPr>
          <w:rFonts w:cs="Times New Roman"/>
          <w:szCs w:val="24"/>
        </w:rPr>
        <w:t xml:space="preserve"> flights </w:t>
      </w:r>
      <w:r w:rsidR="001D5D28" w:rsidRPr="004419DE">
        <w:rPr>
          <w:rFonts w:cs="Times New Roman"/>
          <w:szCs w:val="24"/>
        </w:rPr>
        <w:t xml:space="preserve">(eight for each sand density) </w:t>
      </w:r>
      <w:r w:rsidRPr="004419DE">
        <w:rPr>
          <w:rFonts w:cs="Times New Roman"/>
          <w:szCs w:val="24"/>
        </w:rPr>
        <w:t xml:space="preserve">to study the dynamic behaviour of </w:t>
      </w:r>
      <w:r w:rsidR="00F53726">
        <w:rPr>
          <w:rFonts w:cs="Times New Roman"/>
          <w:szCs w:val="24"/>
        </w:rPr>
        <w:t xml:space="preserve">each of </w:t>
      </w:r>
      <w:r w:rsidRPr="004419DE">
        <w:rPr>
          <w:rFonts w:cs="Times New Roman"/>
          <w:szCs w:val="24"/>
        </w:rPr>
        <w:t>the pile foundation</w:t>
      </w:r>
      <w:r w:rsidR="00F53726">
        <w:rPr>
          <w:rFonts w:cs="Times New Roman"/>
          <w:szCs w:val="24"/>
        </w:rPr>
        <w:t>s</w:t>
      </w:r>
      <w:r w:rsidRPr="004419DE">
        <w:rPr>
          <w:rFonts w:cs="Times New Roman"/>
          <w:szCs w:val="24"/>
        </w:rPr>
        <w:t xml:space="preserve">. The program was conducted in </w:t>
      </w:r>
      <w:r w:rsidR="00B734CB" w:rsidRPr="00797B91">
        <w:rPr>
          <w:rFonts w:cs="Times New Roman"/>
          <w:szCs w:val="24"/>
        </w:rPr>
        <w:t xml:space="preserve">an </w:t>
      </w:r>
      <w:r w:rsidRPr="00694090">
        <w:rPr>
          <w:rFonts w:cs="Times New Roman"/>
          <w:szCs w:val="24"/>
        </w:rPr>
        <w:t>85</w:t>
      </w:r>
      <w:r w:rsidR="007B04C8" w:rsidRPr="00FA0E5F">
        <w:rPr>
          <w:rFonts w:cs="Times New Roman"/>
          <w:szCs w:val="24"/>
        </w:rPr>
        <w:t>0</w:t>
      </w:r>
      <w:r w:rsidR="007B04C8" w:rsidRPr="00D37982">
        <w:rPr>
          <w:rFonts w:cs="Times New Roman"/>
          <w:szCs w:val="24"/>
        </w:rPr>
        <w:t xml:space="preserve"> mm</w:t>
      </w:r>
      <w:r w:rsidRPr="00D37982">
        <w:rPr>
          <w:rFonts w:cs="Times New Roman"/>
          <w:szCs w:val="24"/>
        </w:rPr>
        <w:t xml:space="preserve"> </w:t>
      </w:r>
      <w:r w:rsidR="009B78A3">
        <w:rPr>
          <w:rFonts w:cs="Times New Roman"/>
          <w:szCs w:val="24"/>
        </w:rPr>
        <w:t xml:space="preserve">diameter </w:t>
      </w:r>
      <w:r w:rsidRPr="00D37982">
        <w:rPr>
          <w:rFonts w:cs="Times New Roman"/>
          <w:szCs w:val="24"/>
        </w:rPr>
        <w:t>tub at 5</w:t>
      </w:r>
      <w:r w:rsidR="007B04C8" w:rsidRPr="00973F11">
        <w:rPr>
          <w:rFonts w:cs="Times New Roman"/>
          <w:szCs w:val="24"/>
        </w:rPr>
        <w:t>0</w:t>
      </w:r>
      <w:r w:rsidR="007B04C8" w:rsidRPr="00D11E16">
        <w:rPr>
          <w:rFonts w:cs="Times New Roman"/>
          <w:szCs w:val="24"/>
        </w:rPr>
        <w:t xml:space="preserve"> g</w:t>
      </w:r>
      <w:r w:rsidRPr="00640D3A">
        <w:rPr>
          <w:rFonts w:cs="Times New Roman"/>
          <w:szCs w:val="24"/>
        </w:rPr>
        <w:t>.</w:t>
      </w:r>
      <w:r w:rsidR="009725A8" w:rsidRPr="006C1DD0">
        <w:rPr>
          <w:rFonts w:cs="Times New Roman"/>
          <w:szCs w:val="24"/>
        </w:rPr>
        <w:t xml:space="preserve"> </w:t>
      </w:r>
      <w:r w:rsidR="001D5D28" w:rsidRPr="00E872B3">
        <w:rPr>
          <w:rFonts w:cs="Times New Roman"/>
          <w:szCs w:val="24"/>
        </w:rPr>
        <w:t xml:space="preserve">The monopile wall thickness </w:t>
      </w:r>
      <w:r w:rsidR="00F53726">
        <w:rPr>
          <w:rFonts w:cs="Times New Roman"/>
          <w:szCs w:val="24"/>
        </w:rPr>
        <w:t>at</w:t>
      </w:r>
      <w:r w:rsidR="00F53726" w:rsidRPr="00E872B3">
        <w:rPr>
          <w:rFonts w:cs="Times New Roman"/>
          <w:szCs w:val="24"/>
        </w:rPr>
        <w:t xml:space="preserve"> </w:t>
      </w:r>
      <w:r w:rsidR="001D5D28" w:rsidRPr="00E872B3">
        <w:rPr>
          <w:rFonts w:cs="Times New Roman"/>
          <w:szCs w:val="24"/>
        </w:rPr>
        <w:t>prototype scale is 85.</w:t>
      </w:r>
      <w:r w:rsidR="007B04C8" w:rsidRPr="00246D0F">
        <w:rPr>
          <w:rFonts w:cs="Times New Roman"/>
          <w:szCs w:val="24"/>
        </w:rPr>
        <w:t>5</w:t>
      </w:r>
      <w:r w:rsidR="007B04C8" w:rsidRPr="004738DA">
        <w:rPr>
          <w:rFonts w:cs="Times New Roman"/>
          <w:szCs w:val="24"/>
        </w:rPr>
        <w:t xml:space="preserve"> mm</w:t>
      </w:r>
      <w:r w:rsidR="001D5D28" w:rsidRPr="004738DA">
        <w:rPr>
          <w:rFonts w:cs="Times New Roman"/>
          <w:szCs w:val="24"/>
        </w:rPr>
        <w:t>.</w:t>
      </w:r>
    </w:p>
    <w:p w:rsidR="001769C8" w:rsidRDefault="00510EC0" w:rsidP="002F5084">
      <w:pPr>
        <w:ind w:firstLine="720"/>
        <w:jc w:val="left"/>
        <w:rPr>
          <w:rFonts w:cs="Times New Roman"/>
          <w:szCs w:val="24"/>
        </w:rPr>
      </w:pPr>
      <w:r w:rsidRPr="007A276E">
        <w:rPr>
          <w:rFonts w:cs="Times New Roman"/>
          <w:szCs w:val="24"/>
        </w:rPr>
        <w:t xml:space="preserve">The test model used in the current </w:t>
      </w:r>
      <w:r w:rsidR="00B734CB" w:rsidRPr="007A276E">
        <w:rPr>
          <w:rFonts w:cs="Times New Roman"/>
          <w:szCs w:val="24"/>
        </w:rPr>
        <w:t xml:space="preserve">study </w:t>
      </w:r>
      <w:r w:rsidRPr="00CE16EB">
        <w:rPr>
          <w:rFonts w:cs="Times New Roman"/>
          <w:szCs w:val="24"/>
        </w:rPr>
        <w:t xml:space="preserve">was </w:t>
      </w:r>
      <w:r w:rsidR="00B734CB" w:rsidRPr="00A27016">
        <w:rPr>
          <w:rFonts w:cs="Times New Roman"/>
          <w:szCs w:val="24"/>
        </w:rPr>
        <w:t>based on</w:t>
      </w:r>
      <w:r w:rsidRPr="00A27016">
        <w:rPr>
          <w:rFonts w:cs="Times New Roman"/>
          <w:szCs w:val="24"/>
        </w:rPr>
        <w:t xml:space="preserve"> the dimensions of a typical 3.5 MW offshore wind turbine</w:t>
      </w:r>
      <w:r w:rsidR="00B734CB" w:rsidRPr="00CA0A88">
        <w:rPr>
          <w:rFonts w:cs="Times New Roman"/>
          <w:szCs w:val="24"/>
        </w:rPr>
        <w:t>,</w:t>
      </w:r>
      <w:r w:rsidRPr="0066041E">
        <w:rPr>
          <w:rFonts w:cs="Times New Roman"/>
          <w:szCs w:val="24"/>
        </w:rPr>
        <w:t xml:space="preserve"> as shown in Figure</w:t>
      </w:r>
      <w:r w:rsidRPr="0066041E">
        <w:rPr>
          <w:rFonts w:cs="Times New Roman"/>
          <w:szCs w:val="24"/>
          <w:lang w:eastAsia="zh-CN"/>
        </w:rPr>
        <w:t xml:space="preserve"> </w:t>
      </w:r>
      <w:r w:rsidR="00D24343" w:rsidRPr="0043420F">
        <w:rPr>
          <w:rFonts w:cs="Times New Roman"/>
          <w:szCs w:val="24"/>
        </w:rPr>
        <w:t>2</w:t>
      </w:r>
      <w:r w:rsidRPr="00B75AE9">
        <w:rPr>
          <w:rFonts w:cs="Times New Roman"/>
          <w:szCs w:val="24"/>
        </w:rPr>
        <w:t xml:space="preserve">. The horizontal and moment loads acting on </w:t>
      </w:r>
      <w:r w:rsidR="001769C8">
        <w:rPr>
          <w:rFonts w:cs="Times New Roman"/>
          <w:szCs w:val="24"/>
        </w:rPr>
        <w:t>the</w:t>
      </w:r>
      <w:r w:rsidRPr="00B75AE9">
        <w:rPr>
          <w:rFonts w:cs="Times New Roman"/>
          <w:szCs w:val="24"/>
        </w:rPr>
        <w:t xml:space="preserve"> turbine could be represented </w:t>
      </w:r>
      <w:r w:rsidR="00B32DF1">
        <w:rPr>
          <w:rFonts w:cs="Times New Roman"/>
          <w:szCs w:val="24"/>
        </w:rPr>
        <w:t xml:space="preserve">simply </w:t>
      </w:r>
      <w:r w:rsidRPr="00B75AE9">
        <w:rPr>
          <w:rFonts w:cs="Times New Roman"/>
          <w:szCs w:val="24"/>
        </w:rPr>
        <w:t xml:space="preserve">by </w:t>
      </w:r>
      <w:r w:rsidR="00B734CB" w:rsidRPr="00EC577A">
        <w:rPr>
          <w:rFonts w:cs="Times New Roman"/>
          <w:szCs w:val="24"/>
        </w:rPr>
        <w:t xml:space="preserve">a </w:t>
      </w:r>
      <w:r w:rsidRPr="004419DE">
        <w:rPr>
          <w:rFonts w:cs="Times New Roman"/>
          <w:szCs w:val="24"/>
        </w:rPr>
        <w:t>single horizontal load acting 3</w:t>
      </w:r>
      <w:r w:rsidR="007B04C8" w:rsidRPr="00797B91">
        <w:rPr>
          <w:rFonts w:cs="Times New Roman"/>
          <w:szCs w:val="24"/>
        </w:rPr>
        <w:t>0</w:t>
      </w:r>
      <w:r w:rsidR="007B04C8" w:rsidRPr="00694090">
        <w:rPr>
          <w:rFonts w:cs="Times New Roman"/>
          <w:szCs w:val="24"/>
        </w:rPr>
        <w:t xml:space="preserve"> m</w:t>
      </w:r>
      <w:r w:rsidRPr="00FA0E5F">
        <w:rPr>
          <w:rFonts w:cs="Times New Roman"/>
          <w:szCs w:val="24"/>
        </w:rPr>
        <w:t xml:space="preserve"> above the</w:t>
      </w:r>
      <w:r w:rsidRPr="000E74FE">
        <w:rPr>
          <w:rFonts w:cs="Times New Roman"/>
          <w:szCs w:val="24"/>
        </w:rPr>
        <w:t xml:space="preserve"> mudline </w:t>
      </w:r>
      <w:r w:rsidR="00565ACB">
        <w:rPr>
          <w:rFonts w:cs="Times New Roman"/>
          <w:noProof/>
          <w:szCs w:val="24"/>
        </w:rPr>
        <w:t>[</w:t>
      </w:r>
      <w:r w:rsidR="000B3585">
        <w:rPr>
          <w:rFonts w:cs="Times New Roman"/>
          <w:noProof/>
          <w:szCs w:val="24"/>
        </w:rPr>
        <w:t>7</w:t>
      </w:r>
      <w:r w:rsidR="00565ACB">
        <w:rPr>
          <w:rFonts w:cs="Times New Roman"/>
          <w:noProof/>
          <w:szCs w:val="24"/>
        </w:rPr>
        <w:t>]</w:t>
      </w:r>
      <w:r w:rsidRPr="000E74FE">
        <w:rPr>
          <w:rFonts w:cs="Times New Roman"/>
          <w:szCs w:val="24"/>
        </w:rPr>
        <w:t>.</w:t>
      </w:r>
      <w:r w:rsidRPr="00D37982">
        <w:rPr>
          <w:rFonts w:eastAsia="Times New Roman" w:cs="Times New Roman"/>
          <w:szCs w:val="24"/>
        </w:rPr>
        <w:t xml:space="preserve"> </w:t>
      </w:r>
      <w:r w:rsidR="001769C8">
        <w:rPr>
          <w:rFonts w:eastAsia="Times New Roman" w:cs="Times New Roman"/>
          <w:szCs w:val="24"/>
        </w:rPr>
        <w:t>As a</w:t>
      </w:r>
      <w:r w:rsidR="003D22BD">
        <w:rPr>
          <w:rFonts w:eastAsia="Times New Roman" w:cs="Times New Roman"/>
          <w:szCs w:val="24"/>
        </w:rPr>
        <w:t xml:space="preserve"> typical</w:t>
      </w:r>
      <w:r w:rsidR="003D22BD" w:rsidRPr="00D37982">
        <w:rPr>
          <w:rFonts w:eastAsia="Times New Roman" w:cs="Times New Roman"/>
          <w:szCs w:val="24"/>
        </w:rPr>
        <w:t xml:space="preserve"> </w:t>
      </w:r>
      <w:r w:rsidRPr="00D37982">
        <w:rPr>
          <w:rFonts w:eastAsia="Times New Roman" w:cs="Times New Roman"/>
          <w:szCs w:val="24"/>
        </w:rPr>
        <w:t>monopile is 4 m in diameter, driven 2</w:t>
      </w:r>
      <w:r w:rsidR="007B04C8" w:rsidRPr="00D37982">
        <w:rPr>
          <w:rFonts w:eastAsia="Times New Roman" w:cs="Times New Roman"/>
          <w:szCs w:val="24"/>
        </w:rPr>
        <w:t>0</w:t>
      </w:r>
      <w:r w:rsidR="007B04C8" w:rsidRPr="00AD3B3B">
        <w:rPr>
          <w:rFonts w:eastAsia="Times New Roman" w:cs="Times New Roman"/>
          <w:szCs w:val="24"/>
        </w:rPr>
        <w:t xml:space="preserve"> m</w:t>
      </w:r>
      <w:r w:rsidRPr="00D11E16">
        <w:rPr>
          <w:rFonts w:eastAsia="Times New Roman" w:cs="Times New Roman"/>
          <w:szCs w:val="24"/>
        </w:rPr>
        <w:t xml:space="preserve"> into the seabed with a wall thickness of 150</w:t>
      </w:r>
      <w:r w:rsidR="000F7B31" w:rsidRPr="00640D3A">
        <w:rPr>
          <w:rFonts w:eastAsia="Times New Roman" w:cs="Times New Roman"/>
          <w:szCs w:val="24"/>
        </w:rPr>
        <w:t xml:space="preserve"> </w:t>
      </w:r>
      <w:r w:rsidRPr="006C1DD0">
        <w:rPr>
          <w:rFonts w:eastAsia="Times New Roman" w:cs="Times New Roman"/>
          <w:szCs w:val="24"/>
        </w:rPr>
        <w:t>m</w:t>
      </w:r>
      <w:r w:rsidR="00507A3D" w:rsidRPr="00E872B3">
        <w:rPr>
          <w:rFonts w:eastAsia="Times New Roman" w:cs="Times New Roman"/>
          <w:szCs w:val="24"/>
        </w:rPr>
        <w:t>m</w:t>
      </w:r>
      <w:r w:rsidRPr="00E872B3">
        <w:rPr>
          <w:rFonts w:cs="Times New Roman"/>
          <w:szCs w:val="24"/>
        </w:rPr>
        <w:t xml:space="preserve"> a simplified prototype </w:t>
      </w:r>
      <w:r w:rsidR="00B734CB" w:rsidRPr="00246D0F">
        <w:rPr>
          <w:rFonts w:cs="Times New Roman"/>
          <w:szCs w:val="24"/>
        </w:rPr>
        <w:t xml:space="preserve">that is </w:t>
      </w:r>
      <w:r w:rsidRPr="00D96D05">
        <w:rPr>
          <w:rFonts w:cs="Times New Roman"/>
          <w:szCs w:val="24"/>
        </w:rPr>
        <w:t xml:space="preserve">50 m in height </w:t>
      </w:r>
      <w:r w:rsidRPr="004738DA">
        <w:rPr>
          <w:rFonts w:cs="Times New Roman"/>
          <w:szCs w:val="24"/>
        </w:rPr>
        <w:t xml:space="preserve"> with a lumped mass on the top can represent </w:t>
      </w:r>
      <w:r w:rsidR="006E01D7" w:rsidRPr="00B96EB4">
        <w:rPr>
          <w:rFonts w:cs="Times New Roman"/>
          <w:szCs w:val="24"/>
        </w:rPr>
        <w:t xml:space="preserve">a </w:t>
      </w:r>
      <w:r w:rsidRPr="0000583E">
        <w:rPr>
          <w:rFonts w:cs="Times New Roman"/>
          <w:szCs w:val="24"/>
        </w:rPr>
        <w:t>real monopile foundation.</w:t>
      </w:r>
    </w:p>
    <w:p w:rsidR="00510EC0" w:rsidRPr="004D50FC" w:rsidRDefault="00510EC0" w:rsidP="002F5084">
      <w:pPr>
        <w:ind w:firstLine="720"/>
        <w:jc w:val="left"/>
        <w:rPr>
          <w:rFonts w:cs="Times New Roman"/>
          <w:szCs w:val="24"/>
        </w:rPr>
      </w:pPr>
      <w:r w:rsidRPr="0000583E">
        <w:rPr>
          <w:rFonts w:cs="Times New Roman"/>
          <w:szCs w:val="24"/>
        </w:rPr>
        <w:t xml:space="preserve"> </w:t>
      </w:r>
      <w:r w:rsidR="001769C8">
        <w:rPr>
          <w:rFonts w:cs="Times New Roman"/>
          <w:szCs w:val="24"/>
        </w:rPr>
        <w:t xml:space="preserve">Owing to size limitations this could not be modelled at full-scale in this project and instead a prototype 50% of the size in all dimensions was modelled. </w:t>
      </w:r>
      <w:r w:rsidR="001769C8" w:rsidRPr="00E2679A">
        <w:rPr>
          <w:rFonts w:cs="Times New Roman"/>
          <w:szCs w:val="24"/>
        </w:rPr>
        <w:t xml:space="preserve">The </w:t>
      </w:r>
      <w:r w:rsidR="001769C8" w:rsidRPr="00E5325C">
        <w:rPr>
          <w:rFonts w:cs="Times New Roman"/>
          <w:szCs w:val="24"/>
        </w:rPr>
        <w:t>p</w:t>
      </w:r>
      <w:r w:rsidR="001769C8" w:rsidRPr="00EC0AC6">
        <w:rPr>
          <w:rFonts w:cs="Times New Roman"/>
          <w:szCs w:val="24"/>
        </w:rPr>
        <w:t xml:space="preserve">rototype </w:t>
      </w:r>
      <w:r w:rsidR="001769C8">
        <w:rPr>
          <w:rFonts w:cs="Times New Roman"/>
          <w:szCs w:val="24"/>
        </w:rPr>
        <w:t>thus</w:t>
      </w:r>
      <w:r w:rsidR="001769C8" w:rsidRPr="005349A7">
        <w:rPr>
          <w:rFonts w:cs="Times New Roman"/>
          <w:szCs w:val="24"/>
        </w:rPr>
        <w:t xml:space="preserve"> represents a 1</w:t>
      </w:r>
      <w:r w:rsidR="001769C8" w:rsidRPr="00F53C3C">
        <w:rPr>
          <w:rFonts w:cs="Times New Roman"/>
          <w:szCs w:val="24"/>
        </w:rPr>
        <w:t>:</w:t>
      </w:r>
      <w:r w:rsidR="001769C8" w:rsidRPr="000A78C0">
        <w:rPr>
          <w:rFonts w:cs="Times New Roman"/>
          <w:szCs w:val="24"/>
        </w:rPr>
        <w:t xml:space="preserve">2 scale </w:t>
      </w:r>
      <w:r w:rsidR="001769C8">
        <w:rPr>
          <w:rFonts w:cs="Times New Roman"/>
          <w:szCs w:val="24"/>
        </w:rPr>
        <w:t xml:space="preserve">model of a </w:t>
      </w:r>
      <w:r w:rsidR="001769C8" w:rsidRPr="000A78C0">
        <w:rPr>
          <w:rFonts w:cs="Times New Roman"/>
          <w:szCs w:val="24"/>
        </w:rPr>
        <w:t xml:space="preserve">monopile foundation </w:t>
      </w:r>
      <w:r w:rsidR="001769C8">
        <w:rPr>
          <w:rFonts w:cs="Times New Roman"/>
          <w:szCs w:val="24"/>
        </w:rPr>
        <w:t>for</w:t>
      </w:r>
      <w:r w:rsidR="001769C8" w:rsidRPr="000A78C0">
        <w:rPr>
          <w:rFonts w:cs="Times New Roman"/>
          <w:szCs w:val="24"/>
        </w:rPr>
        <w:t xml:space="preserve"> </w:t>
      </w:r>
      <w:r w:rsidR="001769C8" w:rsidRPr="00091188">
        <w:rPr>
          <w:rFonts w:cs="Times New Roman"/>
          <w:szCs w:val="24"/>
        </w:rPr>
        <w:t>a 3.5 MW offshore wind turbine</w:t>
      </w:r>
      <w:r w:rsidR="001769C8">
        <w:rPr>
          <w:rFonts w:cs="Times New Roman"/>
          <w:szCs w:val="24"/>
        </w:rPr>
        <w:t xml:space="preserve">. </w:t>
      </w:r>
      <w:r w:rsidRPr="0000583E">
        <w:rPr>
          <w:rFonts w:cs="Times New Roman"/>
          <w:szCs w:val="24"/>
        </w:rPr>
        <w:t xml:space="preserve">Using PL4 as an example, the scaled model is </w:t>
      </w:r>
      <w:r w:rsidR="001D5D28" w:rsidRPr="00A64270">
        <w:rPr>
          <w:rFonts w:cs="Times New Roman"/>
          <w:szCs w:val="24"/>
        </w:rPr>
        <w:t>50</w:t>
      </w:r>
      <w:r w:rsidR="00586601">
        <w:rPr>
          <w:rFonts w:cs="Times New Roman"/>
          <w:szCs w:val="24"/>
        </w:rPr>
        <w:t>0</w:t>
      </w:r>
      <w:r w:rsidRPr="0096022F">
        <w:rPr>
          <w:rFonts w:cs="Times New Roman"/>
          <w:szCs w:val="24"/>
        </w:rPr>
        <w:t xml:space="preserve"> </w:t>
      </w:r>
      <w:r w:rsidR="001D5D28" w:rsidRPr="00347C09">
        <w:rPr>
          <w:rFonts w:cs="Times New Roman"/>
          <w:szCs w:val="24"/>
        </w:rPr>
        <w:t>m</w:t>
      </w:r>
      <w:r w:rsidRPr="00D73E2D">
        <w:rPr>
          <w:rFonts w:cs="Times New Roman"/>
          <w:szCs w:val="24"/>
        </w:rPr>
        <w:t xml:space="preserve">m in height and </w:t>
      </w:r>
      <w:r w:rsidR="001D5D28" w:rsidRPr="00D73E2D">
        <w:rPr>
          <w:rFonts w:cs="Times New Roman"/>
          <w:szCs w:val="24"/>
        </w:rPr>
        <w:t>38 m</w:t>
      </w:r>
      <w:r w:rsidRPr="00B6520C">
        <w:rPr>
          <w:rFonts w:cs="Times New Roman"/>
          <w:szCs w:val="24"/>
        </w:rPr>
        <w:t>m in diameter, with a 1.7</w:t>
      </w:r>
      <w:r w:rsidRPr="00565ACB">
        <w:rPr>
          <w:rFonts w:cs="Times New Roman"/>
          <w:szCs w:val="24"/>
          <w:lang w:eastAsia="zh-CN"/>
        </w:rPr>
        <w:t>1</w:t>
      </w:r>
      <w:r w:rsidRPr="00565ACB">
        <w:rPr>
          <w:rFonts w:cs="Times New Roman"/>
          <w:szCs w:val="24"/>
        </w:rPr>
        <w:t xml:space="preserve"> mm wall thickness. The total mass is 0.76 </w:t>
      </w:r>
      <w:r w:rsidR="001019D9" w:rsidRPr="00F65ED4">
        <w:rPr>
          <w:rFonts w:cs="Times New Roman"/>
          <w:szCs w:val="24"/>
        </w:rPr>
        <w:t>k</w:t>
      </w:r>
      <w:r w:rsidRPr="00F65ED4">
        <w:rPr>
          <w:rFonts w:cs="Times New Roman"/>
          <w:szCs w:val="24"/>
        </w:rPr>
        <w:t xml:space="preserve">g, including </w:t>
      </w:r>
      <w:r w:rsidR="003D22BD">
        <w:rPr>
          <w:rFonts w:cs="Times New Roman"/>
          <w:szCs w:val="24"/>
        </w:rPr>
        <w:t>the</w:t>
      </w:r>
      <w:r w:rsidR="003D22BD" w:rsidRPr="00F65ED4">
        <w:rPr>
          <w:rFonts w:cs="Times New Roman"/>
          <w:szCs w:val="24"/>
        </w:rPr>
        <w:t xml:space="preserve"> </w:t>
      </w:r>
      <w:r w:rsidRPr="00F65ED4">
        <w:rPr>
          <w:rFonts w:cs="Times New Roman"/>
          <w:szCs w:val="24"/>
        </w:rPr>
        <w:t xml:space="preserve">0.29 </w:t>
      </w:r>
      <w:r w:rsidR="001019D9" w:rsidRPr="00F65ED4">
        <w:rPr>
          <w:rFonts w:cs="Times New Roman"/>
          <w:szCs w:val="24"/>
        </w:rPr>
        <w:t>k</w:t>
      </w:r>
      <w:r w:rsidRPr="00E2679A">
        <w:rPr>
          <w:rFonts w:cs="Times New Roman"/>
          <w:szCs w:val="24"/>
        </w:rPr>
        <w:t xml:space="preserve">g monopile mass and a 0.54 </w:t>
      </w:r>
      <w:r w:rsidR="003D22BD">
        <w:rPr>
          <w:rFonts w:cs="Times New Roman"/>
          <w:szCs w:val="24"/>
        </w:rPr>
        <w:t>k</w:t>
      </w:r>
      <w:r w:rsidR="003D22BD" w:rsidRPr="00E2679A">
        <w:rPr>
          <w:rFonts w:cs="Times New Roman"/>
          <w:szCs w:val="24"/>
        </w:rPr>
        <w:t xml:space="preserve">g </w:t>
      </w:r>
      <w:r w:rsidRPr="00E2679A">
        <w:rPr>
          <w:rFonts w:cs="Times New Roman"/>
          <w:szCs w:val="24"/>
        </w:rPr>
        <w:t>lumped mass</w:t>
      </w:r>
      <w:r w:rsidR="00821B2D">
        <w:rPr>
          <w:rFonts w:cs="Times New Roman"/>
          <w:szCs w:val="24"/>
        </w:rPr>
        <w:t xml:space="preserve"> </w:t>
      </w:r>
      <w:r w:rsidR="003D22BD">
        <w:rPr>
          <w:rFonts w:cs="Times New Roman"/>
          <w:szCs w:val="24"/>
        </w:rPr>
        <w:t>at the pile head</w:t>
      </w:r>
      <w:r w:rsidRPr="00E2679A">
        <w:rPr>
          <w:rFonts w:cs="Times New Roman"/>
          <w:szCs w:val="24"/>
        </w:rPr>
        <w:t xml:space="preserve">. </w:t>
      </w:r>
      <w:r w:rsidR="00B32DF1">
        <w:rPr>
          <w:rFonts w:cs="Times New Roman"/>
          <w:szCs w:val="24"/>
        </w:rPr>
        <w:t xml:space="preserve">The lumped mass </w:t>
      </w:r>
      <w:r w:rsidR="00A33D8A">
        <w:rPr>
          <w:rFonts w:cs="Times New Roman"/>
          <w:szCs w:val="24"/>
        </w:rPr>
        <w:t xml:space="preserve">was fixed on the top of the monopile and </w:t>
      </w:r>
      <w:r w:rsidR="00D754C9">
        <w:rPr>
          <w:rFonts w:cs="Times New Roman"/>
          <w:szCs w:val="24"/>
        </w:rPr>
        <w:t xml:space="preserve">contained </w:t>
      </w:r>
      <w:r w:rsidR="00A33D8A">
        <w:rPr>
          <w:rFonts w:cs="Times New Roman"/>
          <w:szCs w:val="24"/>
        </w:rPr>
        <w:t>the piezo-actuator (Figure 3</w:t>
      </w:r>
      <w:r w:rsidR="001E48B3">
        <w:rPr>
          <w:rFonts w:cs="Times New Roman"/>
          <w:szCs w:val="24"/>
        </w:rPr>
        <w:t>b</w:t>
      </w:r>
      <w:r w:rsidR="00A33D8A">
        <w:rPr>
          <w:rFonts w:cs="Times New Roman"/>
          <w:szCs w:val="24"/>
        </w:rPr>
        <w:t>).</w:t>
      </w:r>
      <w:r w:rsidRPr="00091188">
        <w:rPr>
          <w:rFonts w:cs="Times New Roman"/>
          <w:szCs w:val="24"/>
        </w:rPr>
        <w:t xml:space="preserve">. PL1 to PL3 are scale models </w:t>
      </w:r>
      <w:r w:rsidR="00F34410" w:rsidRPr="00091188">
        <w:rPr>
          <w:rFonts w:cs="Times New Roman"/>
          <w:szCs w:val="24"/>
        </w:rPr>
        <w:t xml:space="preserve">similar </w:t>
      </w:r>
      <w:r w:rsidR="00B734CB" w:rsidRPr="00091188">
        <w:rPr>
          <w:rFonts w:cs="Times New Roman"/>
          <w:szCs w:val="24"/>
        </w:rPr>
        <w:t xml:space="preserve">to </w:t>
      </w:r>
      <w:r w:rsidRPr="00091188">
        <w:rPr>
          <w:rFonts w:cs="Times New Roman"/>
          <w:szCs w:val="24"/>
        </w:rPr>
        <w:t xml:space="preserve">PL4, whereas PS1 to PS4 </w:t>
      </w:r>
      <w:r w:rsidR="00B734CB" w:rsidRPr="00091188">
        <w:rPr>
          <w:rFonts w:cs="Times New Roman"/>
          <w:szCs w:val="24"/>
        </w:rPr>
        <w:t xml:space="preserve">simply </w:t>
      </w:r>
      <w:r w:rsidRPr="00091188">
        <w:rPr>
          <w:rFonts w:cs="Times New Roman"/>
          <w:szCs w:val="24"/>
        </w:rPr>
        <w:t xml:space="preserve">decrease the diameter </w:t>
      </w:r>
      <w:r w:rsidR="003D22BD">
        <w:rPr>
          <w:rFonts w:cs="Times New Roman"/>
          <w:szCs w:val="24"/>
        </w:rPr>
        <w:t>to investigate parametric effects.</w:t>
      </w:r>
    </w:p>
    <w:p w:rsidR="001D5D28" w:rsidRPr="006A1D42" w:rsidRDefault="001D5D28" w:rsidP="002F5084">
      <w:pPr>
        <w:ind w:firstLine="720"/>
        <w:jc w:val="left"/>
        <w:rPr>
          <w:rFonts w:cs="Times New Roman"/>
          <w:szCs w:val="24"/>
        </w:rPr>
      </w:pPr>
      <w:r w:rsidRPr="00756BAC">
        <w:rPr>
          <w:rFonts w:cs="Times New Roman"/>
          <w:szCs w:val="24"/>
        </w:rPr>
        <w:t xml:space="preserve">The piles were tested by </w:t>
      </w:r>
      <w:r w:rsidR="00264D44" w:rsidRPr="00756BAC">
        <w:rPr>
          <w:rFonts w:cs="Times New Roman"/>
          <w:szCs w:val="24"/>
        </w:rPr>
        <w:t xml:space="preserve">applying a </w:t>
      </w:r>
      <w:r w:rsidR="002F5500">
        <w:rPr>
          <w:rFonts w:cs="Times New Roman"/>
          <w:szCs w:val="24"/>
        </w:rPr>
        <w:t xml:space="preserve">cyclic </w:t>
      </w:r>
      <w:r w:rsidRPr="00FC028B">
        <w:rPr>
          <w:rFonts w:cs="Times New Roman"/>
          <w:szCs w:val="24"/>
        </w:rPr>
        <w:t>force</w:t>
      </w:r>
      <w:r w:rsidR="002F5500">
        <w:rPr>
          <w:rFonts w:cs="Times New Roman"/>
          <w:szCs w:val="24"/>
        </w:rPr>
        <w:t xml:space="preserve"> at a given</w:t>
      </w:r>
      <w:r w:rsidRPr="00033025">
        <w:rPr>
          <w:rFonts w:cs="Times New Roman"/>
          <w:szCs w:val="24"/>
        </w:rPr>
        <w:t xml:space="preserve"> frequency </w:t>
      </w:r>
      <w:r w:rsidR="002F5500">
        <w:rPr>
          <w:rFonts w:cs="Times New Roman"/>
          <w:szCs w:val="24"/>
        </w:rPr>
        <w:t>at</w:t>
      </w:r>
      <w:r w:rsidR="002F5500" w:rsidRPr="00722E10">
        <w:rPr>
          <w:rFonts w:cs="Times New Roman"/>
          <w:szCs w:val="24"/>
        </w:rPr>
        <w:t xml:space="preserve"> </w:t>
      </w:r>
      <w:r w:rsidRPr="00722E10">
        <w:rPr>
          <w:rFonts w:cs="Times New Roman"/>
          <w:szCs w:val="24"/>
        </w:rPr>
        <w:t xml:space="preserve">the top of </w:t>
      </w:r>
      <w:r w:rsidR="00264D44" w:rsidRPr="007A276E">
        <w:rPr>
          <w:rFonts w:cs="Times New Roman"/>
          <w:szCs w:val="24"/>
        </w:rPr>
        <w:t xml:space="preserve">the </w:t>
      </w:r>
      <w:r w:rsidRPr="007A276E">
        <w:rPr>
          <w:rFonts w:cs="Times New Roman"/>
          <w:szCs w:val="24"/>
        </w:rPr>
        <w:t xml:space="preserve">structure </w:t>
      </w:r>
      <w:r w:rsidR="002F5500">
        <w:rPr>
          <w:rFonts w:cs="Times New Roman"/>
          <w:szCs w:val="24"/>
        </w:rPr>
        <w:t>using</w:t>
      </w:r>
      <w:r w:rsidRPr="0066041E">
        <w:rPr>
          <w:rFonts w:cs="Times New Roman"/>
          <w:szCs w:val="24"/>
        </w:rPr>
        <w:t xml:space="preserve"> </w:t>
      </w:r>
      <w:r w:rsidR="00264D44" w:rsidRPr="0066041E">
        <w:rPr>
          <w:rFonts w:cs="Times New Roman"/>
          <w:szCs w:val="24"/>
        </w:rPr>
        <w:t xml:space="preserve">a </w:t>
      </w:r>
      <w:r w:rsidR="002F5500">
        <w:rPr>
          <w:rFonts w:cs="Times New Roman"/>
          <w:szCs w:val="24"/>
        </w:rPr>
        <w:t xml:space="preserve">dynamic </w:t>
      </w:r>
      <w:r w:rsidRPr="0043420F">
        <w:rPr>
          <w:rFonts w:cs="Times New Roman"/>
          <w:szCs w:val="24"/>
        </w:rPr>
        <w:t xml:space="preserve">piezo-actuator. </w:t>
      </w:r>
      <w:r w:rsidR="00B75B58" w:rsidRPr="00B75AE9">
        <w:rPr>
          <w:rFonts w:cs="Times New Roman"/>
          <w:szCs w:val="24"/>
        </w:rPr>
        <w:t>The dynamic actuator</w:t>
      </w:r>
      <w:r w:rsidR="00264D44" w:rsidRPr="00EC577A">
        <w:rPr>
          <w:rFonts w:cs="Times New Roman"/>
          <w:szCs w:val="24"/>
        </w:rPr>
        <w:t xml:space="preserve">, </w:t>
      </w:r>
      <w:r w:rsidR="00B75B58" w:rsidRPr="004419DE">
        <w:rPr>
          <w:rFonts w:cs="Times New Roman"/>
          <w:szCs w:val="24"/>
        </w:rPr>
        <w:t xml:space="preserve">developed by </w:t>
      </w:r>
      <w:r w:rsidR="002F5500">
        <w:rPr>
          <w:rFonts w:cs="Times New Roman"/>
          <w:szCs w:val="24"/>
        </w:rPr>
        <w:t>Cedrat Technologies</w:t>
      </w:r>
      <w:r w:rsidR="00B75B58" w:rsidRPr="004419DE">
        <w:rPr>
          <w:rFonts w:cs="Times New Roman"/>
          <w:szCs w:val="24"/>
        </w:rPr>
        <w:t xml:space="preserve"> </w:t>
      </w:r>
      <w:r w:rsidR="00091188">
        <w:rPr>
          <w:rFonts w:cs="Times New Roman"/>
          <w:noProof/>
          <w:szCs w:val="24"/>
        </w:rPr>
        <w:t>[</w:t>
      </w:r>
      <w:r w:rsidR="000B3585">
        <w:rPr>
          <w:rFonts w:cs="Times New Roman"/>
          <w:noProof/>
          <w:szCs w:val="24"/>
        </w:rPr>
        <w:t>25</w:t>
      </w:r>
      <w:r w:rsidR="00091188">
        <w:rPr>
          <w:rFonts w:cs="Times New Roman"/>
          <w:noProof/>
          <w:szCs w:val="24"/>
        </w:rPr>
        <w:t>]</w:t>
      </w:r>
      <w:r w:rsidR="00264D44" w:rsidRPr="00797B91">
        <w:rPr>
          <w:rFonts w:cs="Times New Roman"/>
          <w:szCs w:val="24"/>
        </w:rPr>
        <w:t>,</w:t>
      </w:r>
      <w:r w:rsidR="00B75B58" w:rsidRPr="00797B91">
        <w:rPr>
          <w:rFonts w:cs="Times New Roman"/>
          <w:szCs w:val="24"/>
        </w:rPr>
        <w:t xml:space="preserve"> </w:t>
      </w:r>
      <w:r w:rsidR="002F5500">
        <w:rPr>
          <w:rFonts w:cs="Times New Roman"/>
          <w:szCs w:val="24"/>
        </w:rPr>
        <w:t>comprises</w:t>
      </w:r>
      <w:r w:rsidR="00B75B58" w:rsidRPr="00FA0E5F">
        <w:rPr>
          <w:rFonts w:cs="Times New Roman"/>
          <w:szCs w:val="24"/>
        </w:rPr>
        <w:t xml:space="preserve"> </w:t>
      </w:r>
      <w:r w:rsidR="00264D44" w:rsidRPr="000E74FE">
        <w:rPr>
          <w:rFonts w:cs="Times New Roman"/>
          <w:szCs w:val="24"/>
        </w:rPr>
        <w:t xml:space="preserve">a </w:t>
      </w:r>
      <w:r w:rsidR="00B75B58" w:rsidRPr="00D37982">
        <w:rPr>
          <w:rFonts w:cs="Times New Roman"/>
          <w:szCs w:val="24"/>
        </w:rPr>
        <w:t xml:space="preserve">piezoelectric device </w:t>
      </w:r>
      <w:r w:rsidR="002F5500">
        <w:rPr>
          <w:rFonts w:cs="Times New Roman"/>
          <w:szCs w:val="24"/>
        </w:rPr>
        <w:t>(</w:t>
      </w:r>
      <w:r w:rsidR="002F5500" w:rsidRPr="00693F3B">
        <w:rPr>
          <w:rFonts w:cs="Times New Roman"/>
          <w:szCs w:val="24"/>
        </w:rPr>
        <w:t>APA</w:t>
      </w:r>
      <w:r w:rsidR="002F5500" w:rsidRPr="004D50FC">
        <w:rPr>
          <w:rFonts w:cs="Times New Roman"/>
          <w:szCs w:val="24"/>
        </w:rPr>
        <w:t>400</w:t>
      </w:r>
      <w:r w:rsidR="002F5500" w:rsidRPr="00DA225B">
        <w:rPr>
          <w:rFonts w:cs="Times New Roman"/>
          <w:szCs w:val="24"/>
        </w:rPr>
        <w:t>M</w:t>
      </w:r>
      <w:r w:rsidR="002F5500">
        <w:rPr>
          <w:rFonts w:cs="Times New Roman"/>
          <w:szCs w:val="24"/>
        </w:rPr>
        <w:t>ML)</w:t>
      </w:r>
      <w:r w:rsidR="002F5500" w:rsidRPr="00D37982">
        <w:rPr>
          <w:rFonts w:cs="Times New Roman"/>
          <w:szCs w:val="24"/>
        </w:rPr>
        <w:t xml:space="preserve"> </w:t>
      </w:r>
      <w:r w:rsidR="00264D44" w:rsidRPr="00D37982">
        <w:rPr>
          <w:rFonts w:cs="Times New Roman"/>
          <w:szCs w:val="24"/>
        </w:rPr>
        <w:t xml:space="preserve">that </w:t>
      </w:r>
      <w:r w:rsidR="002F5500">
        <w:rPr>
          <w:rFonts w:cs="Times New Roman"/>
          <w:szCs w:val="24"/>
        </w:rPr>
        <w:t xml:space="preserve">converts an electrical input to </w:t>
      </w:r>
      <w:r w:rsidR="002F5500" w:rsidRPr="00DC3C8C">
        <w:rPr>
          <w:rFonts w:cs="Times New Roman"/>
          <w:noProof/>
          <w:szCs w:val="24"/>
        </w:rPr>
        <w:t>extension</w:t>
      </w:r>
      <w:r w:rsidR="002F5500">
        <w:rPr>
          <w:rFonts w:cs="Times New Roman"/>
          <w:szCs w:val="24"/>
        </w:rPr>
        <w:t xml:space="preserve"> of a stack of piezo-crystals</w:t>
      </w:r>
      <w:r w:rsidR="00B75B58" w:rsidRPr="00973F11">
        <w:rPr>
          <w:rFonts w:cs="Times New Roman"/>
          <w:szCs w:val="24"/>
        </w:rPr>
        <w:t xml:space="preserve">. In this </w:t>
      </w:r>
      <w:r w:rsidR="001E7EB6" w:rsidRPr="00AD3B3B">
        <w:rPr>
          <w:rFonts w:cs="Times New Roman"/>
          <w:szCs w:val="24"/>
        </w:rPr>
        <w:t>paper,</w:t>
      </w:r>
      <w:r w:rsidR="00B75B58" w:rsidRPr="00D11E16">
        <w:rPr>
          <w:rFonts w:cs="Times New Roman"/>
          <w:szCs w:val="24"/>
        </w:rPr>
        <w:t xml:space="preserve"> </w:t>
      </w:r>
      <w:r w:rsidR="00264D44" w:rsidRPr="006C1DD0">
        <w:rPr>
          <w:rFonts w:cs="Times New Roman"/>
          <w:szCs w:val="24"/>
        </w:rPr>
        <w:t>a</w:t>
      </w:r>
      <w:r w:rsidR="00B75B58" w:rsidRPr="00246D0F">
        <w:rPr>
          <w:rFonts w:cs="Times New Roman"/>
          <w:szCs w:val="24"/>
        </w:rPr>
        <w:t xml:space="preserve"> </w:t>
      </w:r>
      <w:r w:rsidR="00177143" w:rsidRPr="00D96D05">
        <w:rPr>
          <w:rFonts w:cs="Times New Roman"/>
          <w:szCs w:val="24"/>
        </w:rPr>
        <w:t xml:space="preserve">system </w:t>
      </w:r>
      <w:r w:rsidR="00264D44" w:rsidRPr="004738DA">
        <w:rPr>
          <w:rFonts w:cs="Times New Roman"/>
          <w:szCs w:val="24"/>
        </w:rPr>
        <w:t xml:space="preserve">similar to that </w:t>
      </w:r>
      <w:r w:rsidRPr="00B96EB4">
        <w:rPr>
          <w:rFonts w:cs="Times New Roman"/>
          <w:szCs w:val="24"/>
        </w:rPr>
        <w:t>of Cabrera et al</w:t>
      </w:r>
      <w:r w:rsidR="00C53489">
        <w:rPr>
          <w:rFonts w:cs="Times New Roman"/>
          <w:szCs w:val="24"/>
        </w:rPr>
        <w:t>.</w:t>
      </w:r>
      <w:r w:rsidRPr="00B96EB4">
        <w:rPr>
          <w:rFonts w:cs="Times New Roman"/>
          <w:szCs w:val="24"/>
        </w:rPr>
        <w:t xml:space="preserve"> </w:t>
      </w:r>
      <w:r w:rsidR="00091188">
        <w:rPr>
          <w:rFonts w:cs="Times New Roman"/>
          <w:noProof/>
          <w:szCs w:val="24"/>
        </w:rPr>
        <w:t>[</w:t>
      </w:r>
      <w:r w:rsidR="000B3585">
        <w:rPr>
          <w:rFonts w:cs="Times New Roman"/>
          <w:noProof/>
          <w:szCs w:val="24"/>
        </w:rPr>
        <w:t>26</w:t>
      </w:r>
      <w:r w:rsidR="00091188">
        <w:rPr>
          <w:rFonts w:cs="Times New Roman"/>
          <w:noProof/>
          <w:szCs w:val="24"/>
        </w:rPr>
        <w:t>]</w:t>
      </w:r>
      <w:r w:rsidRPr="00B96EB4">
        <w:rPr>
          <w:rFonts w:cs="Times New Roman"/>
          <w:szCs w:val="24"/>
        </w:rPr>
        <w:t xml:space="preserve"> </w:t>
      </w:r>
      <w:r w:rsidR="00177143" w:rsidRPr="00B96EB4">
        <w:rPr>
          <w:rFonts w:cs="Times New Roman"/>
          <w:szCs w:val="24"/>
        </w:rPr>
        <w:t xml:space="preserve">was </w:t>
      </w:r>
      <w:r w:rsidR="00264D44" w:rsidRPr="0096022F">
        <w:rPr>
          <w:rFonts w:cs="Times New Roman"/>
          <w:szCs w:val="24"/>
        </w:rPr>
        <w:t xml:space="preserve">produced </w:t>
      </w:r>
      <w:r w:rsidR="00177143" w:rsidRPr="00347C09">
        <w:rPr>
          <w:rFonts w:cs="Times New Roman"/>
          <w:szCs w:val="24"/>
        </w:rPr>
        <w:t xml:space="preserve">with </w:t>
      </w:r>
      <w:r w:rsidR="00264D44" w:rsidRPr="00D73E2D">
        <w:rPr>
          <w:rFonts w:cs="Times New Roman"/>
          <w:szCs w:val="24"/>
        </w:rPr>
        <w:t xml:space="preserve">some </w:t>
      </w:r>
      <w:r w:rsidR="00177143" w:rsidRPr="00B6520C">
        <w:rPr>
          <w:rFonts w:cs="Times New Roman"/>
          <w:szCs w:val="24"/>
        </w:rPr>
        <w:t>adaptation</w:t>
      </w:r>
      <w:r w:rsidR="00264D44" w:rsidRPr="00565ACB">
        <w:rPr>
          <w:rFonts w:cs="Times New Roman"/>
          <w:szCs w:val="24"/>
        </w:rPr>
        <w:t>s</w:t>
      </w:r>
      <w:r w:rsidR="002F5500">
        <w:rPr>
          <w:rFonts w:cs="Times New Roman"/>
          <w:szCs w:val="24"/>
        </w:rPr>
        <w:t>. The piezo-actuator was attached between the top of the structure and a moving counterweight, held in a linear bearing, to enable the extension of the actuator to produce a cyclic force on the top of the pile.</w:t>
      </w:r>
      <w:r w:rsidR="00DB0094" w:rsidRPr="00DB0094">
        <w:t xml:space="preserve"> </w:t>
      </w:r>
      <w:r w:rsidR="00DB0094" w:rsidRPr="00DB0094">
        <w:rPr>
          <w:rFonts w:cs="Times New Roman"/>
          <w:szCs w:val="24"/>
        </w:rPr>
        <w:t xml:space="preserve">The </w:t>
      </w:r>
      <w:r w:rsidR="00D44672">
        <w:rPr>
          <w:rFonts w:cs="Times New Roman"/>
          <w:szCs w:val="24"/>
        </w:rPr>
        <w:t>piezoelectric device is</w:t>
      </w:r>
      <w:r w:rsidR="00DB0094" w:rsidRPr="00DB0094">
        <w:rPr>
          <w:rFonts w:cs="Times New Roman"/>
          <w:szCs w:val="24"/>
        </w:rPr>
        <w:t xml:space="preserve"> fixed </w:t>
      </w:r>
      <w:r w:rsidR="00D754C9">
        <w:rPr>
          <w:rFonts w:cs="Times New Roman"/>
          <w:szCs w:val="24"/>
        </w:rPr>
        <w:t>o</w:t>
      </w:r>
      <w:r w:rsidR="00DB0094" w:rsidRPr="00DB0094">
        <w:rPr>
          <w:rFonts w:cs="Times New Roman"/>
          <w:szCs w:val="24"/>
        </w:rPr>
        <w:t xml:space="preserve">n one side </w:t>
      </w:r>
      <w:r w:rsidR="00D754C9">
        <w:rPr>
          <w:rFonts w:cs="Times New Roman"/>
          <w:szCs w:val="24"/>
        </w:rPr>
        <w:t xml:space="preserve">to the pile head </w:t>
      </w:r>
      <w:r w:rsidR="00DB0094" w:rsidRPr="00DB0094">
        <w:rPr>
          <w:rFonts w:cs="Times New Roman"/>
          <w:szCs w:val="24"/>
        </w:rPr>
        <w:t xml:space="preserve">and on the other side pushes a </w:t>
      </w:r>
      <w:r w:rsidR="00D754C9">
        <w:rPr>
          <w:rFonts w:cs="Times New Roman"/>
          <w:szCs w:val="24"/>
        </w:rPr>
        <w:t xml:space="preserve">reaction </w:t>
      </w:r>
      <w:r w:rsidR="00DB0094">
        <w:rPr>
          <w:rFonts w:cs="Times New Roman"/>
          <w:szCs w:val="24"/>
        </w:rPr>
        <w:t>mass</w:t>
      </w:r>
      <w:r w:rsidR="00D754C9">
        <w:rPr>
          <w:rFonts w:cs="Times New Roman"/>
          <w:szCs w:val="24"/>
        </w:rPr>
        <w:t>.</w:t>
      </w:r>
      <w:r w:rsidR="00A05AFF">
        <w:rPr>
          <w:rFonts w:cs="Times New Roman"/>
          <w:szCs w:val="24"/>
        </w:rPr>
        <w:t xml:space="preserve"> </w:t>
      </w:r>
      <w:r w:rsidR="00D754C9">
        <w:rPr>
          <w:rFonts w:cs="Times New Roman"/>
          <w:szCs w:val="24"/>
        </w:rPr>
        <w:t>T</w:t>
      </w:r>
      <w:r w:rsidR="00DB0094">
        <w:rPr>
          <w:rFonts w:cs="Times New Roman"/>
          <w:szCs w:val="24"/>
        </w:rPr>
        <w:t xml:space="preserve">he </w:t>
      </w:r>
      <w:r w:rsidR="00DB0094" w:rsidRPr="00DB0094">
        <w:rPr>
          <w:rFonts w:cs="Times New Roman"/>
          <w:szCs w:val="24"/>
        </w:rPr>
        <w:t>dynamic actuator transforms an electrical input into a mechanical action of the same frequency</w:t>
      </w:r>
      <w:r w:rsidR="00DB0094">
        <w:rPr>
          <w:rFonts w:cs="Times New Roman"/>
          <w:szCs w:val="24"/>
        </w:rPr>
        <w:t xml:space="preserve"> that </w:t>
      </w:r>
      <w:r w:rsidR="00DB0094" w:rsidRPr="00DB0094">
        <w:rPr>
          <w:rFonts w:cs="Times New Roman"/>
          <w:szCs w:val="24"/>
        </w:rPr>
        <w:t xml:space="preserve">is transferred to the </w:t>
      </w:r>
      <w:r w:rsidR="00DB0094">
        <w:rPr>
          <w:rFonts w:cs="Times New Roman"/>
          <w:szCs w:val="24"/>
        </w:rPr>
        <w:t>structure [</w:t>
      </w:r>
      <w:r w:rsidR="000B3585">
        <w:rPr>
          <w:rFonts w:cs="Times New Roman"/>
          <w:szCs w:val="24"/>
        </w:rPr>
        <w:t>24</w:t>
      </w:r>
      <w:r w:rsidR="00DB0094">
        <w:rPr>
          <w:rFonts w:cs="Times New Roman"/>
          <w:szCs w:val="24"/>
        </w:rPr>
        <w:t>]</w:t>
      </w:r>
      <w:r w:rsidR="00DB0094" w:rsidRPr="00DB0094">
        <w:rPr>
          <w:rFonts w:cs="Times New Roman"/>
          <w:szCs w:val="24"/>
        </w:rPr>
        <w:t>.</w:t>
      </w:r>
    </w:p>
    <w:p w:rsidR="001D5D28" w:rsidRPr="003631B3" w:rsidRDefault="001D5D28" w:rsidP="002F5084">
      <w:pPr>
        <w:ind w:firstLine="720"/>
        <w:jc w:val="left"/>
        <w:rPr>
          <w:rFonts w:cs="Times New Roman"/>
          <w:szCs w:val="24"/>
        </w:rPr>
      </w:pPr>
      <w:r w:rsidRPr="00900F61">
        <w:rPr>
          <w:rFonts w:cs="Times New Roman"/>
          <w:szCs w:val="24"/>
        </w:rPr>
        <w:t xml:space="preserve">As shown in Figure 3, the </w:t>
      </w:r>
      <w:r w:rsidR="00264D44" w:rsidRPr="00900F61">
        <w:rPr>
          <w:rFonts w:cs="Times New Roman"/>
          <w:szCs w:val="24"/>
        </w:rPr>
        <w:t>piezo-</w:t>
      </w:r>
      <w:r w:rsidRPr="004C3FE5">
        <w:rPr>
          <w:rFonts w:cs="Times New Roman"/>
          <w:szCs w:val="24"/>
        </w:rPr>
        <w:t>actuator on the top of the monopile vibrated horizontally. Through adjusting the frequency</w:t>
      </w:r>
      <w:r w:rsidR="002F5500">
        <w:rPr>
          <w:rFonts w:cs="Times New Roman"/>
          <w:szCs w:val="24"/>
        </w:rPr>
        <w:t xml:space="preserve"> provided</w:t>
      </w:r>
      <w:r w:rsidRPr="004C3FE5">
        <w:rPr>
          <w:rFonts w:cs="Times New Roman"/>
          <w:szCs w:val="24"/>
        </w:rPr>
        <w:t xml:space="preserve"> by </w:t>
      </w:r>
      <w:r w:rsidR="002F5500">
        <w:rPr>
          <w:rFonts w:cs="Times New Roman"/>
          <w:szCs w:val="24"/>
        </w:rPr>
        <w:t>a</w:t>
      </w:r>
      <w:r w:rsidRPr="004C3FE5">
        <w:rPr>
          <w:rFonts w:cs="Times New Roman"/>
          <w:szCs w:val="24"/>
        </w:rPr>
        <w:t xml:space="preserve"> function generator, the vibrating frequency could be changed. The dynamic response of </w:t>
      </w:r>
      <w:r w:rsidR="00264D44" w:rsidRPr="00943DAB">
        <w:rPr>
          <w:rFonts w:cs="Times New Roman"/>
          <w:szCs w:val="24"/>
        </w:rPr>
        <w:t xml:space="preserve">the </w:t>
      </w:r>
      <w:r w:rsidRPr="00943DAB">
        <w:rPr>
          <w:rFonts w:cs="Times New Roman"/>
          <w:szCs w:val="24"/>
        </w:rPr>
        <w:t xml:space="preserve">pile could </w:t>
      </w:r>
      <w:r w:rsidR="002F5500">
        <w:rPr>
          <w:rFonts w:cs="Times New Roman"/>
          <w:szCs w:val="24"/>
        </w:rPr>
        <w:t xml:space="preserve">thus </w:t>
      </w:r>
      <w:r w:rsidRPr="00943DAB">
        <w:rPr>
          <w:rFonts w:cs="Times New Roman"/>
          <w:szCs w:val="24"/>
        </w:rPr>
        <w:t>be recorded by three MEM</w:t>
      </w:r>
      <w:r w:rsidR="00F34410" w:rsidRPr="00943DAB">
        <w:rPr>
          <w:rFonts w:cs="Times New Roman"/>
          <w:szCs w:val="24"/>
        </w:rPr>
        <w:t>S</w:t>
      </w:r>
      <w:r w:rsidRPr="00943DAB">
        <w:rPr>
          <w:rFonts w:cs="Times New Roman"/>
          <w:szCs w:val="24"/>
        </w:rPr>
        <w:t xml:space="preserve"> (micro-electrical-mechanical system) accelerometers </w:t>
      </w:r>
      <w:r w:rsidR="004B0945">
        <w:rPr>
          <w:rFonts w:cs="Times New Roman"/>
          <w:szCs w:val="24"/>
        </w:rPr>
        <w:t>M</w:t>
      </w:r>
      <w:r w:rsidR="004B0945" w:rsidRPr="00943DAB">
        <w:rPr>
          <w:rFonts w:cs="Times New Roman"/>
          <w:szCs w:val="24"/>
        </w:rPr>
        <w:t xml:space="preserve">1 </w:t>
      </w:r>
      <w:r w:rsidRPr="00943DAB">
        <w:rPr>
          <w:rFonts w:cs="Times New Roman"/>
          <w:szCs w:val="24"/>
        </w:rPr>
        <w:t xml:space="preserve">to </w:t>
      </w:r>
      <w:r w:rsidR="004B0945">
        <w:rPr>
          <w:rFonts w:cs="Times New Roman"/>
          <w:szCs w:val="24"/>
        </w:rPr>
        <w:t>M</w:t>
      </w:r>
      <w:r w:rsidR="004B0945" w:rsidRPr="00943DAB">
        <w:rPr>
          <w:rFonts w:cs="Times New Roman"/>
          <w:szCs w:val="24"/>
        </w:rPr>
        <w:t xml:space="preserve">3 </w:t>
      </w:r>
      <w:r w:rsidRPr="00943DAB">
        <w:rPr>
          <w:rFonts w:cs="Times New Roman"/>
          <w:szCs w:val="24"/>
        </w:rPr>
        <w:t xml:space="preserve">attached to the </w:t>
      </w:r>
      <w:r w:rsidR="00D42587">
        <w:rPr>
          <w:rFonts w:cs="Times New Roman"/>
          <w:szCs w:val="24"/>
        </w:rPr>
        <w:lastRenderedPageBreak/>
        <w:t xml:space="preserve">outer wall of </w:t>
      </w:r>
      <w:r w:rsidRPr="00943DAB">
        <w:rPr>
          <w:rFonts w:cs="Times New Roman"/>
          <w:szCs w:val="24"/>
        </w:rPr>
        <w:t>monopile</w:t>
      </w:r>
      <w:r w:rsidR="00D42587" w:rsidRPr="00D42587">
        <w:rPr>
          <w:rFonts w:cs="Times New Roman"/>
          <w:szCs w:val="24"/>
        </w:rPr>
        <w:t xml:space="preserve"> </w:t>
      </w:r>
      <w:r w:rsidR="00D42587">
        <w:rPr>
          <w:rFonts w:cs="Times New Roman"/>
          <w:szCs w:val="24"/>
        </w:rPr>
        <w:t>with a</w:t>
      </w:r>
      <w:r w:rsidR="00D42587" w:rsidRPr="00943DAB">
        <w:rPr>
          <w:rFonts w:cs="Times New Roman"/>
          <w:szCs w:val="24"/>
        </w:rPr>
        <w:t xml:space="preserve"> load cell fixed next to the </w:t>
      </w:r>
      <w:r w:rsidR="00D42587" w:rsidRPr="004D6E9A">
        <w:rPr>
          <w:rFonts w:cs="Times New Roman"/>
          <w:szCs w:val="24"/>
        </w:rPr>
        <w:t>piezo-</w:t>
      </w:r>
      <w:r w:rsidR="00D42587" w:rsidRPr="003631B3">
        <w:rPr>
          <w:rFonts w:cs="Times New Roman"/>
          <w:szCs w:val="24"/>
        </w:rPr>
        <w:t>actuator on the top plate</w:t>
      </w:r>
      <w:r w:rsidR="00D42587">
        <w:rPr>
          <w:rFonts w:cs="Times New Roman"/>
          <w:szCs w:val="24"/>
        </w:rPr>
        <w:t xml:space="preserve"> recording the input excitation. The position of the MEMS is shown in </w:t>
      </w:r>
      <w:r w:rsidRPr="00943DAB">
        <w:rPr>
          <w:rFonts w:cs="Times New Roman"/>
          <w:szCs w:val="24"/>
        </w:rPr>
        <w:t>Figure 3a</w:t>
      </w:r>
      <w:r w:rsidR="00D42587">
        <w:rPr>
          <w:rFonts w:cs="Times New Roman"/>
          <w:szCs w:val="24"/>
        </w:rPr>
        <w:t>.</w:t>
      </w:r>
    </w:p>
    <w:p w:rsidR="00027C27" w:rsidRPr="0066041E" w:rsidRDefault="00B84BBC" w:rsidP="002F5084">
      <w:pPr>
        <w:ind w:firstLine="720"/>
        <w:jc w:val="left"/>
        <w:rPr>
          <w:rFonts w:cs="Times New Roman"/>
          <w:szCs w:val="24"/>
        </w:rPr>
      </w:pPr>
      <w:r w:rsidRPr="00495479">
        <w:rPr>
          <w:rFonts w:cs="Times New Roman"/>
          <w:szCs w:val="24"/>
        </w:rPr>
        <w:t xml:space="preserve">The typical </w:t>
      </w:r>
      <w:r w:rsidRPr="00495479">
        <w:t>test layout</w:t>
      </w:r>
      <w:r w:rsidRPr="00641F30">
        <w:rPr>
          <w:rFonts w:cs="Times New Roman"/>
          <w:szCs w:val="24"/>
        </w:rPr>
        <w:t xml:space="preserve"> </w:t>
      </w:r>
      <w:r w:rsidRPr="00495479">
        <w:rPr>
          <w:rFonts w:cs="Times New Roman"/>
          <w:szCs w:val="24"/>
        </w:rPr>
        <w:t xml:space="preserve">is </w:t>
      </w:r>
      <w:r w:rsidRPr="003008F7">
        <w:rPr>
          <w:rFonts w:cs="Times New Roman"/>
          <w:szCs w:val="24"/>
        </w:rPr>
        <w:t>sh</w:t>
      </w:r>
      <w:r w:rsidR="00D754C9">
        <w:rPr>
          <w:rFonts w:cs="Times New Roman"/>
          <w:szCs w:val="24"/>
        </w:rPr>
        <w:t>ow</w:t>
      </w:r>
      <w:r w:rsidRPr="00B84BBC">
        <w:rPr>
          <w:rFonts w:cs="Times New Roman"/>
          <w:szCs w:val="24"/>
        </w:rPr>
        <w:t>n in Figure 3c.</w:t>
      </w:r>
      <w:r>
        <w:rPr>
          <w:rFonts w:cs="Times New Roman"/>
          <w:szCs w:val="24"/>
        </w:rPr>
        <w:t xml:space="preserve"> </w:t>
      </w:r>
      <w:r w:rsidR="00507A3D" w:rsidRPr="00474B34">
        <w:rPr>
          <w:rFonts w:cs="Times New Roman"/>
          <w:szCs w:val="24"/>
        </w:rPr>
        <w:t xml:space="preserve">The piles were </w:t>
      </w:r>
      <w:r w:rsidR="001769C8">
        <w:rPr>
          <w:rFonts w:cs="Times New Roman"/>
          <w:szCs w:val="24"/>
        </w:rPr>
        <w:t xml:space="preserve">driven </w:t>
      </w:r>
      <w:r w:rsidR="00FC62EC">
        <w:rPr>
          <w:rFonts w:cs="Times New Roman"/>
          <w:szCs w:val="24"/>
        </w:rPr>
        <w:t>under</w:t>
      </w:r>
      <w:r w:rsidR="00264D44" w:rsidRPr="0053691D">
        <w:rPr>
          <w:rFonts w:cs="Times New Roman"/>
          <w:szCs w:val="24"/>
        </w:rPr>
        <w:t xml:space="preserve"> </w:t>
      </w:r>
      <w:r w:rsidR="007B04C8" w:rsidRPr="0053691D">
        <w:rPr>
          <w:rFonts w:cs="Times New Roman"/>
          <w:szCs w:val="24"/>
        </w:rPr>
        <w:t>1 g</w:t>
      </w:r>
      <w:r w:rsidR="00507A3D" w:rsidRPr="0053691D">
        <w:rPr>
          <w:rFonts w:cs="Times New Roman"/>
          <w:szCs w:val="24"/>
        </w:rPr>
        <w:t xml:space="preserve"> condition</w:t>
      </w:r>
      <w:r w:rsidR="00FC62EC">
        <w:rPr>
          <w:rFonts w:cs="Times New Roman"/>
          <w:szCs w:val="24"/>
        </w:rPr>
        <w:t>s</w:t>
      </w:r>
      <w:r w:rsidR="00507A3D" w:rsidRPr="0053691D">
        <w:rPr>
          <w:rFonts w:cs="Times New Roman"/>
          <w:szCs w:val="24"/>
        </w:rPr>
        <w:t xml:space="preserve"> </w:t>
      </w:r>
      <w:r w:rsidR="00D42587">
        <w:rPr>
          <w:rFonts w:cs="Times New Roman"/>
          <w:szCs w:val="24"/>
        </w:rPr>
        <w:t xml:space="preserve">by hand </w:t>
      </w:r>
      <w:r w:rsidR="00FC62EC" w:rsidRPr="0053691D">
        <w:rPr>
          <w:rFonts w:cs="Times New Roman"/>
          <w:szCs w:val="24"/>
        </w:rPr>
        <w:t>u</w:t>
      </w:r>
      <w:r w:rsidR="00FC62EC">
        <w:rPr>
          <w:rFonts w:cs="Times New Roman"/>
          <w:szCs w:val="24"/>
        </w:rPr>
        <w:t>sing</w:t>
      </w:r>
      <w:r w:rsidR="00D42587">
        <w:rPr>
          <w:rFonts w:cs="Times New Roman"/>
          <w:szCs w:val="24"/>
        </w:rPr>
        <w:t xml:space="preserve"> </w:t>
      </w:r>
      <w:r w:rsidR="00D754C9">
        <w:rPr>
          <w:rFonts w:cs="Times New Roman"/>
          <w:szCs w:val="24"/>
        </w:rPr>
        <w:t xml:space="preserve">a </w:t>
      </w:r>
      <w:r w:rsidR="00D42587" w:rsidRPr="00DC3C8C">
        <w:rPr>
          <w:rFonts w:cs="Times New Roman"/>
          <w:noProof/>
          <w:szCs w:val="24"/>
        </w:rPr>
        <w:t>rubber hammer</w:t>
      </w:r>
      <w:r w:rsidR="00AF6361" w:rsidRPr="0053691D">
        <w:rPr>
          <w:rFonts w:cs="Times New Roman"/>
          <w:szCs w:val="24"/>
        </w:rPr>
        <w:t xml:space="preserve">. </w:t>
      </w:r>
      <w:r w:rsidR="001769C8">
        <w:rPr>
          <w:rFonts w:cs="Times New Roman"/>
          <w:szCs w:val="24"/>
        </w:rPr>
        <w:t xml:space="preserve">While this will have some impact on the disturbance of soil around the pile relative to a pile installed with the full-scale stresses acting on the soil, this simplification was made in order to ensure complete decoupling of the final pile from any driving system which might affect its behaviour. </w:t>
      </w:r>
      <w:r w:rsidR="00FC62EC">
        <w:rPr>
          <w:rFonts w:cs="Times New Roman"/>
          <w:szCs w:val="24"/>
        </w:rPr>
        <w:t>Once the centrifuge had been accelerated to 50g,</w:t>
      </w:r>
      <w:r w:rsidR="00264AB1" w:rsidRPr="00A82009">
        <w:rPr>
          <w:rFonts w:cs="Times New Roman"/>
          <w:szCs w:val="24"/>
        </w:rPr>
        <w:t xml:space="preserve"> different frequency sinusoidal motions and square motions were applied on the top of the pile through the piezo</w:t>
      </w:r>
      <w:r w:rsidR="00264D44" w:rsidRPr="00A82009">
        <w:rPr>
          <w:rFonts w:cs="Times New Roman"/>
          <w:szCs w:val="24"/>
        </w:rPr>
        <w:t>-</w:t>
      </w:r>
      <w:r w:rsidR="00264AB1" w:rsidRPr="00A82009">
        <w:rPr>
          <w:rFonts w:cs="Times New Roman"/>
          <w:szCs w:val="24"/>
        </w:rPr>
        <w:t xml:space="preserve">actuator. The </w:t>
      </w:r>
      <w:r w:rsidR="000075B6">
        <w:rPr>
          <w:rFonts w:cs="Times New Roman"/>
          <w:szCs w:val="24"/>
        </w:rPr>
        <w:t>f</w:t>
      </w:r>
      <w:r w:rsidR="00264AB1" w:rsidRPr="00A82009">
        <w:rPr>
          <w:rFonts w:cs="Times New Roman"/>
          <w:szCs w:val="24"/>
        </w:rPr>
        <w:t xml:space="preserve">requency range </w:t>
      </w:r>
      <w:r w:rsidR="000075B6">
        <w:rPr>
          <w:rFonts w:cs="Times New Roman"/>
          <w:szCs w:val="24"/>
        </w:rPr>
        <w:t xml:space="preserve">used </w:t>
      </w:r>
      <w:r w:rsidR="00264AB1" w:rsidRPr="00A82009">
        <w:rPr>
          <w:rFonts w:cs="Times New Roman"/>
          <w:szCs w:val="24"/>
        </w:rPr>
        <w:t xml:space="preserve">was </w:t>
      </w:r>
      <w:r w:rsidR="000075B6">
        <w:rPr>
          <w:rFonts w:cs="Times New Roman"/>
          <w:szCs w:val="24"/>
        </w:rPr>
        <w:t>limited</w:t>
      </w:r>
      <w:r w:rsidR="000075B6" w:rsidRPr="00A82009">
        <w:rPr>
          <w:rFonts w:cs="Times New Roman"/>
          <w:szCs w:val="24"/>
        </w:rPr>
        <w:t xml:space="preserve"> </w:t>
      </w:r>
      <w:r w:rsidR="00264AB1" w:rsidRPr="00A82009">
        <w:rPr>
          <w:rFonts w:cs="Times New Roman"/>
          <w:szCs w:val="24"/>
        </w:rPr>
        <w:t xml:space="preserve">to </w:t>
      </w:r>
      <w:r w:rsidR="000075B6">
        <w:rPr>
          <w:rFonts w:cs="Times New Roman"/>
          <w:szCs w:val="24"/>
        </w:rPr>
        <w:t xml:space="preserve">a maximum of </w:t>
      </w:r>
      <w:r w:rsidR="00264AB1" w:rsidRPr="00A82009">
        <w:rPr>
          <w:rFonts w:cs="Times New Roman"/>
          <w:szCs w:val="24"/>
        </w:rPr>
        <w:t>600</w:t>
      </w:r>
      <w:r w:rsidR="007B04C8" w:rsidRPr="00A82009">
        <w:rPr>
          <w:rFonts w:cs="Times New Roman"/>
          <w:szCs w:val="24"/>
        </w:rPr>
        <w:t xml:space="preserve"> </w:t>
      </w:r>
      <w:r w:rsidR="00264AB1" w:rsidRPr="00A82009">
        <w:rPr>
          <w:rFonts w:cs="Times New Roman"/>
          <w:szCs w:val="24"/>
        </w:rPr>
        <w:t xml:space="preserve">Hz </w:t>
      </w:r>
      <w:r w:rsidR="000075B6">
        <w:rPr>
          <w:rFonts w:cs="Times New Roman"/>
          <w:szCs w:val="24"/>
        </w:rPr>
        <w:t xml:space="preserve">in order </w:t>
      </w:r>
      <w:r w:rsidR="0065610E">
        <w:rPr>
          <w:rFonts w:cs="Times New Roman"/>
          <w:szCs w:val="24"/>
        </w:rPr>
        <w:t>to avoid the resonant</w:t>
      </w:r>
      <w:r w:rsidR="00264AB1" w:rsidRPr="00A82009">
        <w:rPr>
          <w:rFonts w:cs="Times New Roman"/>
          <w:szCs w:val="24"/>
        </w:rPr>
        <w:t xml:space="preserve"> frequency of the piezo</w:t>
      </w:r>
      <w:r w:rsidR="00264D44" w:rsidRPr="00A82009">
        <w:rPr>
          <w:rFonts w:cs="Times New Roman"/>
          <w:szCs w:val="24"/>
        </w:rPr>
        <w:t>-</w:t>
      </w:r>
      <w:r w:rsidR="00264AB1" w:rsidRPr="00A82009">
        <w:rPr>
          <w:rFonts w:cs="Times New Roman"/>
          <w:szCs w:val="24"/>
        </w:rPr>
        <w:t>actuator at 634</w:t>
      </w:r>
      <w:r w:rsidR="007B04C8" w:rsidRPr="00A82009">
        <w:rPr>
          <w:rFonts w:cs="Times New Roman"/>
          <w:szCs w:val="24"/>
        </w:rPr>
        <w:t xml:space="preserve"> </w:t>
      </w:r>
      <w:r w:rsidR="00264AB1" w:rsidRPr="00A82009">
        <w:rPr>
          <w:rFonts w:cs="Times New Roman"/>
          <w:szCs w:val="24"/>
        </w:rPr>
        <w:t>Hz</w:t>
      </w:r>
      <w:r w:rsidR="004814CA" w:rsidRPr="00A82009">
        <w:rPr>
          <w:rFonts w:cs="Times New Roman"/>
          <w:szCs w:val="24"/>
        </w:rPr>
        <w:t xml:space="preserve"> </w:t>
      </w:r>
      <w:r w:rsidR="00091188">
        <w:rPr>
          <w:rFonts w:cs="Times New Roman"/>
          <w:noProof/>
          <w:szCs w:val="24"/>
        </w:rPr>
        <w:t>[</w:t>
      </w:r>
      <w:r w:rsidR="000B3585">
        <w:rPr>
          <w:rFonts w:cs="Times New Roman"/>
          <w:noProof/>
          <w:szCs w:val="24"/>
        </w:rPr>
        <w:t>25</w:t>
      </w:r>
      <w:r w:rsidR="00091188">
        <w:rPr>
          <w:rFonts w:cs="Times New Roman"/>
          <w:noProof/>
          <w:szCs w:val="24"/>
        </w:rPr>
        <w:t>]</w:t>
      </w:r>
      <w:r w:rsidR="00264AB1" w:rsidRPr="00F65ED4">
        <w:rPr>
          <w:rFonts w:cs="Times New Roman"/>
          <w:szCs w:val="24"/>
        </w:rPr>
        <w:t xml:space="preserve">. </w:t>
      </w:r>
      <w:r w:rsidR="007B04C8" w:rsidRPr="00F65ED4">
        <w:rPr>
          <w:rFonts w:cs="Times New Roman"/>
          <w:szCs w:val="24"/>
        </w:rPr>
        <w:t>Th</w:t>
      </w:r>
      <w:r w:rsidR="00FC62EC">
        <w:rPr>
          <w:rFonts w:cs="Times New Roman"/>
          <w:szCs w:val="24"/>
        </w:rPr>
        <w:t>is process was repeated for each pile</w:t>
      </w:r>
      <w:r w:rsidR="00264AB1" w:rsidRPr="00EC0AC6">
        <w:rPr>
          <w:rFonts w:cs="Times New Roman"/>
          <w:szCs w:val="24"/>
        </w:rPr>
        <w:t>.</w:t>
      </w:r>
      <w:r w:rsidR="001D5D28" w:rsidRPr="005349A7">
        <w:rPr>
          <w:rFonts w:cs="Times New Roman"/>
          <w:szCs w:val="24"/>
        </w:rPr>
        <w:t xml:space="preserve"> </w:t>
      </w:r>
    </w:p>
    <w:p w:rsidR="008B4CD0" w:rsidRDefault="008B4CD0" w:rsidP="002F5084">
      <w:pPr>
        <w:jc w:val="left"/>
        <w:rPr>
          <w:b/>
        </w:rPr>
      </w:pPr>
    </w:p>
    <w:p w:rsidR="00DA2840" w:rsidRPr="002F5084" w:rsidRDefault="00CA0A88" w:rsidP="002F5084">
      <w:pPr>
        <w:jc w:val="left"/>
        <w:rPr>
          <w:b/>
        </w:rPr>
      </w:pPr>
      <w:r w:rsidRPr="002F5084">
        <w:rPr>
          <w:b/>
        </w:rPr>
        <w:t>3</w:t>
      </w:r>
      <w:r w:rsidRPr="002F5084">
        <w:rPr>
          <w:b/>
        </w:rPr>
        <w:tab/>
      </w:r>
      <w:r w:rsidR="003D0B73" w:rsidRPr="0066041E">
        <w:rPr>
          <w:b/>
        </w:rPr>
        <w:t xml:space="preserve">Measurement </w:t>
      </w:r>
      <w:r w:rsidR="00197990">
        <w:rPr>
          <w:b/>
        </w:rPr>
        <w:t>o</w:t>
      </w:r>
      <w:r w:rsidR="003D0B73" w:rsidRPr="0066041E">
        <w:rPr>
          <w:b/>
        </w:rPr>
        <w:t xml:space="preserve">f Soil Stiffness </w:t>
      </w:r>
      <w:r w:rsidR="00197990">
        <w:rPr>
          <w:b/>
        </w:rPr>
        <w:t>a</w:t>
      </w:r>
      <w:r w:rsidR="003D0B73" w:rsidRPr="0066041E">
        <w:rPr>
          <w:b/>
        </w:rPr>
        <w:t>nd Pile Stiffness</w:t>
      </w:r>
    </w:p>
    <w:p w:rsidR="00244F02" w:rsidRPr="00D37982" w:rsidRDefault="002A0CE4" w:rsidP="002F5084">
      <w:pPr>
        <w:ind w:firstLine="720"/>
        <w:jc w:val="left"/>
        <w:rPr>
          <w:rFonts w:cs="Times New Roman"/>
          <w:szCs w:val="24"/>
        </w:rPr>
      </w:pPr>
      <w:r>
        <w:rPr>
          <w:rFonts w:cs="Times New Roman"/>
          <w:szCs w:val="24"/>
        </w:rPr>
        <w:t>Soil’s</w:t>
      </w:r>
      <w:r w:rsidRPr="007C1B98">
        <w:rPr>
          <w:rFonts w:cs="Times New Roman"/>
          <w:szCs w:val="24"/>
        </w:rPr>
        <w:t xml:space="preserve"> </w:t>
      </w:r>
      <w:r w:rsidR="001D5D28" w:rsidRPr="007C1B98">
        <w:rPr>
          <w:rFonts w:cs="Times New Roman"/>
          <w:szCs w:val="24"/>
        </w:rPr>
        <w:t>small</w:t>
      </w:r>
      <w:r w:rsidR="00264D44" w:rsidRPr="00350EA8">
        <w:rPr>
          <w:rFonts w:cs="Times New Roman"/>
          <w:szCs w:val="24"/>
        </w:rPr>
        <w:t>-</w:t>
      </w:r>
      <w:r w:rsidR="001D5D28" w:rsidRPr="00350EA8">
        <w:rPr>
          <w:rFonts w:cs="Times New Roman"/>
          <w:szCs w:val="24"/>
        </w:rPr>
        <w:t xml:space="preserve">strain </w:t>
      </w:r>
      <w:r w:rsidR="00244F02" w:rsidRPr="00350EA8">
        <w:rPr>
          <w:rFonts w:cs="Times New Roman"/>
          <w:szCs w:val="24"/>
        </w:rPr>
        <w:t xml:space="preserve">shear modulus is </w:t>
      </w:r>
      <w:r w:rsidR="009F4D0C" w:rsidRPr="00350EA8">
        <w:rPr>
          <w:rFonts w:cs="Times New Roman"/>
          <w:szCs w:val="24"/>
        </w:rPr>
        <w:t xml:space="preserve">an </w:t>
      </w:r>
      <w:r w:rsidR="00244F02" w:rsidRPr="00350EA8">
        <w:rPr>
          <w:rFonts w:cs="Times New Roman"/>
          <w:szCs w:val="24"/>
        </w:rPr>
        <w:t xml:space="preserve">important parameter </w:t>
      </w:r>
      <w:r w:rsidR="00264D44" w:rsidRPr="0012595A">
        <w:rPr>
          <w:rFonts w:cs="Times New Roman"/>
          <w:szCs w:val="24"/>
        </w:rPr>
        <w:t>in</w:t>
      </w:r>
      <w:r w:rsidR="00244F02" w:rsidRPr="00756BAC">
        <w:rPr>
          <w:rFonts w:cs="Times New Roman"/>
          <w:szCs w:val="24"/>
        </w:rPr>
        <w:t xml:space="preserve"> </w:t>
      </w:r>
      <w:r w:rsidR="00F34410" w:rsidRPr="00033025">
        <w:rPr>
          <w:rFonts w:cs="Times New Roman"/>
          <w:szCs w:val="24"/>
        </w:rPr>
        <w:t>SSI</w:t>
      </w:r>
      <w:r w:rsidR="00244F02" w:rsidRPr="00033025">
        <w:rPr>
          <w:rFonts w:cs="Times New Roman"/>
          <w:szCs w:val="24"/>
        </w:rPr>
        <w:t xml:space="preserve"> analysis.</w:t>
      </w:r>
      <w:r w:rsidR="00694413" w:rsidRPr="00A519A4">
        <w:rPr>
          <w:rFonts w:cs="Times New Roman"/>
          <w:szCs w:val="24"/>
        </w:rPr>
        <w:t xml:space="preserve"> </w:t>
      </w:r>
      <w:r w:rsidR="00990098" w:rsidRPr="00722E10">
        <w:rPr>
          <w:rFonts w:cs="Times New Roman"/>
          <w:szCs w:val="24"/>
        </w:rPr>
        <w:t>It is well k</w:t>
      </w:r>
      <w:r w:rsidR="00204C9D" w:rsidRPr="007A276E">
        <w:rPr>
          <w:rFonts w:cs="Times New Roman"/>
          <w:szCs w:val="24"/>
        </w:rPr>
        <w:t>n</w:t>
      </w:r>
      <w:r w:rsidR="00990098" w:rsidRPr="007A276E">
        <w:rPr>
          <w:rFonts w:cs="Times New Roman"/>
          <w:szCs w:val="24"/>
        </w:rPr>
        <w:t>own that</w:t>
      </w:r>
      <w:r w:rsidR="00BE2FA1">
        <w:rPr>
          <w:rFonts w:cs="Times New Roman"/>
          <w:szCs w:val="24"/>
        </w:rPr>
        <w:t xml:space="preserve"> the small strain shear modulus,</w:t>
      </w:r>
      <w:r w:rsidR="00990098" w:rsidRPr="007A276E">
        <w:rPr>
          <w:rFonts w:cs="Times New Roman"/>
          <w:szCs w:val="24"/>
        </w:rPr>
        <w:t xml:space="preserve"> </w:t>
      </w:r>
      <w:r w:rsidR="00990098" w:rsidRPr="00A27016">
        <w:rPr>
          <w:rFonts w:cs="Times New Roman"/>
          <w:szCs w:val="24"/>
        </w:rPr>
        <w:t>G</w:t>
      </w:r>
      <w:r w:rsidR="00990098" w:rsidRPr="00A27016">
        <w:rPr>
          <w:rFonts w:cs="Times New Roman"/>
          <w:szCs w:val="24"/>
          <w:vertAlign w:val="subscript"/>
        </w:rPr>
        <w:t>max</w:t>
      </w:r>
      <w:r w:rsidR="00BE2FA1">
        <w:rPr>
          <w:rFonts w:cs="Times New Roman"/>
          <w:szCs w:val="24"/>
        </w:rPr>
        <w:t xml:space="preserve">, </w:t>
      </w:r>
      <w:r w:rsidR="00990098" w:rsidRPr="00D8428E">
        <w:rPr>
          <w:rFonts w:cs="Times New Roman"/>
          <w:szCs w:val="24"/>
        </w:rPr>
        <w:t>depend</w:t>
      </w:r>
      <w:r w:rsidR="00204C9D" w:rsidRPr="00D8428E">
        <w:rPr>
          <w:rFonts w:cs="Times New Roman"/>
          <w:szCs w:val="24"/>
        </w:rPr>
        <w:t>s</w:t>
      </w:r>
      <w:r w:rsidR="00990098" w:rsidRPr="00D8428E">
        <w:rPr>
          <w:rFonts w:cs="Times New Roman"/>
          <w:szCs w:val="24"/>
        </w:rPr>
        <w:t xml:space="preserve"> o</w:t>
      </w:r>
      <w:r w:rsidR="00695CDE" w:rsidRPr="00D8428E">
        <w:rPr>
          <w:rFonts w:cs="Times New Roman"/>
          <w:szCs w:val="24"/>
        </w:rPr>
        <w:t>n</w:t>
      </w:r>
      <w:r w:rsidR="00990098" w:rsidRPr="00D8428E">
        <w:rPr>
          <w:rFonts w:cs="Times New Roman"/>
          <w:szCs w:val="24"/>
        </w:rPr>
        <w:t xml:space="preserve"> the effective stress</w:t>
      </w:r>
      <w:r>
        <w:rPr>
          <w:rFonts w:cs="Times New Roman"/>
          <w:szCs w:val="24"/>
        </w:rPr>
        <w:t xml:space="preserve"> and hence</w:t>
      </w:r>
      <w:r w:rsidR="00990098" w:rsidRPr="0066041E">
        <w:rPr>
          <w:rFonts w:cs="Times New Roman"/>
          <w:szCs w:val="24"/>
        </w:rPr>
        <w:t xml:space="preserve"> increase</w:t>
      </w:r>
      <w:r w:rsidR="009F4D0C" w:rsidRPr="0043420F">
        <w:rPr>
          <w:rFonts w:cs="Times New Roman"/>
          <w:szCs w:val="24"/>
        </w:rPr>
        <w:t>s</w:t>
      </w:r>
      <w:r w:rsidR="00990098" w:rsidRPr="00B75AE9">
        <w:rPr>
          <w:rFonts w:cs="Times New Roman"/>
          <w:szCs w:val="24"/>
        </w:rPr>
        <w:t xml:space="preserve"> with depth. </w:t>
      </w:r>
      <w:r>
        <w:rPr>
          <w:rFonts w:cs="Times New Roman"/>
          <w:szCs w:val="24"/>
        </w:rPr>
        <w:t>The measured variation of G</w:t>
      </w:r>
      <w:r w:rsidRPr="003E1287">
        <w:rPr>
          <w:rFonts w:cs="Times New Roman"/>
          <w:szCs w:val="24"/>
          <w:vertAlign w:val="subscript"/>
        </w:rPr>
        <w:t>max</w:t>
      </w:r>
      <w:r>
        <w:rPr>
          <w:rFonts w:cs="Times New Roman"/>
          <w:szCs w:val="24"/>
        </w:rPr>
        <w:t xml:space="preserve"> with depth for the centrifuge model was compared with t</w:t>
      </w:r>
      <w:r w:rsidRPr="00EC577A">
        <w:rPr>
          <w:rFonts w:cs="Times New Roman"/>
          <w:szCs w:val="24"/>
        </w:rPr>
        <w:t xml:space="preserve">hree </w:t>
      </w:r>
      <w:r>
        <w:rPr>
          <w:rFonts w:cs="Times New Roman"/>
          <w:szCs w:val="24"/>
        </w:rPr>
        <w:t>empirical equations from the literature in order to investigate their veracity.</w:t>
      </w:r>
    </w:p>
    <w:p w:rsidR="001D5D28" w:rsidRPr="007C1B98" w:rsidRDefault="002A0CE4" w:rsidP="002F5084">
      <w:pPr>
        <w:jc w:val="left"/>
        <w:rPr>
          <w:rFonts w:cs="Times New Roman"/>
          <w:szCs w:val="24"/>
        </w:rPr>
      </w:pPr>
      <w:r>
        <w:rPr>
          <w:rFonts w:cs="Times New Roman"/>
          <w:szCs w:val="24"/>
        </w:rPr>
        <w:t>An equation for the variation of G</w:t>
      </w:r>
      <w:r w:rsidRPr="00D77590">
        <w:rPr>
          <w:rFonts w:cs="Times New Roman"/>
          <w:szCs w:val="24"/>
          <w:vertAlign w:val="subscript"/>
        </w:rPr>
        <w:t>max</w:t>
      </w:r>
      <w:r>
        <w:rPr>
          <w:rFonts w:cs="Times New Roman"/>
          <w:szCs w:val="24"/>
        </w:rPr>
        <w:t xml:space="preserve"> with stress was proposed by researchers including</w:t>
      </w:r>
      <w:r w:rsidR="00546620" w:rsidRPr="007C1B98">
        <w:rPr>
          <w:rFonts w:cs="Times New Roman"/>
          <w:szCs w:val="24"/>
        </w:rPr>
        <w:t xml:space="preserve"> </w:t>
      </w:r>
      <w:r w:rsidR="001D5D28" w:rsidRPr="007C1B98">
        <w:rPr>
          <w:rFonts w:cs="Times New Roman"/>
          <w:szCs w:val="24"/>
        </w:rPr>
        <w:t xml:space="preserve">Seed and Idriss </w:t>
      </w:r>
      <w:r w:rsidR="00091188">
        <w:rPr>
          <w:rFonts w:cs="Times New Roman"/>
          <w:noProof/>
          <w:szCs w:val="24"/>
        </w:rPr>
        <w:t>[</w:t>
      </w:r>
      <w:r w:rsidR="000B3585">
        <w:rPr>
          <w:rFonts w:cs="Times New Roman"/>
          <w:noProof/>
          <w:szCs w:val="24"/>
        </w:rPr>
        <w:t>27</w:t>
      </w:r>
      <w:r w:rsidR="00091188">
        <w:rPr>
          <w:rFonts w:cs="Times New Roman"/>
          <w:noProof/>
          <w:szCs w:val="24"/>
        </w:rPr>
        <w:t>]</w:t>
      </w:r>
      <w:r>
        <w:rPr>
          <w:rFonts w:cs="Times New Roman"/>
          <w:noProof/>
          <w:szCs w:val="24"/>
        </w:rPr>
        <w:t xml:space="preserve"> who proposed that</w:t>
      </w:r>
      <w:r w:rsidR="001D5D28" w:rsidRPr="007C1B98">
        <w:rPr>
          <w:rFonts w:cs="Times New Roman"/>
          <w:szCs w:val="24"/>
        </w:rPr>
        <w:t>:</w:t>
      </w:r>
    </w:p>
    <w:p w:rsidR="001D5D28" w:rsidRDefault="00E60B56" w:rsidP="002F5084">
      <w:pPr>
        <w:wordWrap w:val="0"/>
        <w:jc w:val="lef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max</m:t>
            </m:r>
          </m:sub>
        </m:sSub>
        <m:r>
          <w:rPr>
            <w:rFonts w:ascii="Cambria Math" w:hAnsi="Cambria Math" w:cs="Times New Roman"/>
            <w:szCs w:val="24"/>
          </w:rPr>
          <m:t xml:space="preserve">=1000 K </m:t>
        </m:r>
        <m:sSup>
          <m:sSupPr>
            <m:ctrlPr>
              <w:rPr>
                <w:rFonts w:ascii="Cambria Math" w:hAnsi="Cambria Math" w:cs="Times New Roman"/>
                <w:i/>
                <w:szCs w:val="24"/>
              </w:rPr>
            </m:ctrlPr>
          </m:sSupPr>
          <m:e>
            <m:r>
              <w:rPr>
                <w:rFonts w:ascii="Cambria Math" w:hAnsi="Cambria Math" w:cs="Times New Roman"/>
                <w:szCs w:val="24"/>
              </w:rPr>
              <m:t>p'</m:t>
            </m:r>
          </m:e>
          <m:sup>
            <m:r>
              <w:rPr>
                <w:rFonts w:ascii="Cambria Math" w:hAnsi="Cambria Math" w:cs="Times New Roman"/>
                <w:szCs w:val="24"/>
              </w:rPr>
              <m:t>0.5</m:t>
            </m:r>
          </m:sup>
        </m:sSup>
      </m:oMath>
      <w:r w:rsidR="0077607A">
        <w:rPr>
          <w:rFonts w:cs="Times New Roman"/>
          <w:szCs w:val="24"/>
        </w:rPr>
        <w:tab/>
      </w:r>
      <w:r w:rsidR="0077607A">
        <w:rPr>
          <w:rFonts w:cs="Times New Roman"/>
          <w:szCs w:val="24"/>
        </w:rPr>
        <w:tab/>
      </w:r>
      <w:r w:rsidR="0077607A">
        <w:rPr>
          <w:rFonts w:cs="Times New Roman"/>
          <w:szCs w:val="24"/>
        </w:rPr>
        <w:tab/>
      </w:r>
      <w:r w:rsidR="0077607A">
        <w:rPr>
          <w:rFonts w:cs="Times New Roman"/>
          <w:szCs w:val="24"/>
        </w:rPr>
        <w:tab/>
      </w:r>
      <w:r w:rsidR="0077607A">
        <w:rPr>
          <w:rFonts w:cs="Times New Roman"/>
          <w:szCs w:val="24"/>
        </w:rPr>
        <w:tab/>
      </w:r>
      <w:r w:rsidR="0077607A">
        <w:rPr>
          <w:rFonts w:cs="Times New Roman"/>
          <w:szCs w:val="24"/>
        </w:rPr>
        <w:tab/>
      </w:r>
      <w:r w:rsidR="0077607A">
        <w:rPr>
          <w:rFonts w:cs="Times New Roman"/>
          <w:szCs w:val="24"/>
        </w:rPr>
        <w:tab/>
      </w:r>
      <w:r w:rsidR="0077607A">
        <w:rPr>
          <w:rFonts w:cs="Times New Roman"/>
          <w:szCs w:val="24"/>
        </w:rPr>
        <w:tab/>
      </w:r>
      <w:r w:rsidR="001D5D28" w:rsidRPr="007C1B98">
        <w:rPr>
          <w:rFonts w:cs="Times New Roman"/>
          <w:szCs w:val="24"/>
        </w:rPr>
        <w:t>(</w:t>
      </w:r>
      <w:r w:rsidR="00CB608B" w:rsidRPr="007C1B98">
        <w:rPr>
          <w:rFonts w:cs="Times New Roman"/>
          <w:szCs w:val="24"/>
        </w:rPr>
        <w:t>1</w:t>
      </w:r>
      <w:r w:rsidR="001D5D28" w:rsidRPr="007C1B98">
        <w:rPr>
          <w:rFonts w:cs="Times New Roman"/>
          <w:szCs w:val="24"/>
        </w:rPr>
        <w:t>)</w:t>
      </w:r>
    </w:p>
    <w:p w:rsidR="00444265" w:rsidRPr="00350EA8" w:rsidRDefault="00444265" w:rsidP="002F5084">
      <w:pPr>
        <w:wordWrap w:val="0"/>
        <w:jc w:val="left"/>
        <w:rPr>
          <w:rFonts w:cs="Times New Roman"/>
          <w:szCs w:val="24"/>
        </w:rPr>
      </w:pPr>
    </w:p>
    <w:p w:rsidR="001D5D28" w:rsidRPr="007C1B98" w:rsidRDefault="00264D44" w:rsidP="002F5084">
      <w:pPr>
        <w:jc w:val="left"/>
        <w:rPr>
          <w:rFonts w:cs="Times New Roman"/>
          <w:szCs w:val="24"/>
        </w:rPr>
      </w:pPr>
      <w:r w:rsidRPr="00756BAC">
        <w:rPr>
          <w:rFonts w:cs="Times New Roman"/>
          <w:szCs w:val="24"/>
        </w:rPr>
        <w:t xml:space="preserve">where </w:t>
      </w:r>
      <w:r w:rsidR="001D5D28" w:rsidRPr="00D77590">
        <w:rPr>
          <w:rFonts w:cs="Times New Roman"/>
          <w:i/>
          <w:szCs w:val="24"/>
        </w:rPr>
        <w:t>K</w:t>
      </w:r>
      <w:r w:rsidR="001D5D28" w:rsidRPr="00756BAC">
        <w:rPr>
          <w:rFonts w:cs="Times New Roman"/>
          <w:szCs w:val="24"/>
        </w:rPr>
        <w:t xml:space="preserve"> is a constant </w:t>
      </w:r>
      <w:r w:rsidRPr="00033025">
        <w:rPr>
          <w:rFonts w:cs="Times New Roman"/>
          <w:szCs w:val="24"/>
        </w:rPr>
        <w:t xml:space="preserve">that depends </w:t>
      </w:r>
      <w:r w:rsidR="001D5D28" w:rsidRPr="00A519A4">
        <w:rPr>
          <w:rFonts w:cs="Times New Roman"/>
          <w:szCs w:val="24"/>
        </w:rPr>
        <w:t xml:space="preserve">on </w:t>
      </w:r>
      <w:r w:rsidRPr="00722E10">
        <w:rPr>
          <w:rFonts w:cs="Times New Roman"/>
          <w:szCs w:val="24"/>
        </w:rPr>
        <w:t xml:space="preserve">the </w:t>
      </w:r>
      <w:r w:rsidR="001D5D28" w:rsidRPr="007A276E">
        <w:rPr>
          <w:rFonts w:cs="Times New Roman"/>
          <w:szCs w:val="24"/>
        </w:rPr>
        <w:t>soil relative density D</w:t>
      </w:r>
      <w:r w:rsidR="001D5D28" w:rsidRPr="00D77590">
        <w:rPr>
          <w:rFonts w:cs="Times New Roman"/>
          <w:szCs w:val="24"/>
          <w:vertAlign w:val="subscript"/>
        </w:rPr>
        <w:t>r</w:t>
      </w:r>
      <w:r w:rsidR="001D5D28" w:rsidRPr="007A276E">
        <w:rPr>
          <w:rFonts w:cs="Times New Roman"/>
          <w:szCs w:val="24"/>
        </w:rPr>
        <w:t xml:space="preserve">, </w:t>
      </w:r>
      <w:r w:rsidR="001D5D28" w:rsidRPr="00D77590">
        <w:rPr>
          <w:rFonts w:cs="Times New Roman"/>
          <w:i/>
          <w:szCs w:val="24"/>
        </w:rPr>
        <w:t>K</w:t>
      </w:r>
      <w:r w:rsidR="001D5D28" w:rsidRPr="007A276E">
        <w:rPr>
          <w:rFonts w:cs="Times New Roman"/>
          <w:szCs w:val="24"/>
        </w:rPr>
        <w:t>=0.586+16.5D</w:t>
      </w:r>
      <w:r w:rsidR="001D5D28" w:rsidRPr="00D77590">
        <w:rPr>
          <w:rFonts w:cs="Times New Roman"/>
          <w:szCs w:val="24"/>
          <w:vertAlign w:val="subscript"/>
        </w:rPr>
        <w:t>r</w:t>
      </w:r>
      <w:r w:rsidR="001D5D28" w:rsidRPr="007A276E">
        <w:rPr>
          <w:rFonts w:cs="Times New Roman"/>
          <w:szCs w:val="24"/>
        </w:rPr>
        <w:t xml:space="preserve"> for 30%</w:t>
      </w:r>
      <m:oMath>
        <m:r>
          <w:rPr>
            <w:rFonts w:ascii="Cambria Math" w:hAnsi="Cambria Math" w:cs="Times New Roman"/>
            <w:szCs w:val="24"/>
          </w:rPr>
          <m:t xml:space="preserve"> ≤ </m:t>
        </m:r>
      </m:oMath>
      <w:r w:rsidR="001D5D28" w:rsidRPr="00D8428E">
        <w:rPr>
          <w:rFonts w:cs="Times New Roman"/>
          <w:szCs w:val="24"/>
        </w:rPr>
        <w:t>D</w:t>
      </w:r>
      <w:r w:rsidR="001D5D28" w:rsidRPr="00D77590">
        <w:rPr>
          <w:rFonts w:cs="Times New Roman"/>
          <w:szCs w:val="24"/>
          <w:vertAlign w:val="subscript"/>
        </w:rPr>
        <w:t>r</w:t>
      </w:r>
      <w:r w:rsidR="001D5D28" w:rsidRPr="00D8428E">
        <w:rPr>
          <w:rFonts w:cs="Times New Roman"/>
          <w:szCs w:val="24"/>
        </w:rPr>
        <w:t xml:space="preserve"> </w:t>
      </w:r>
      <m:oMath>
        <m:r>
          <w:rPr>
            <w:rFonts w:ascii="Cambria Math" w:hAnsi="Cambria Math" w:cs="Times New Roman"/>
            <w:szCs w:val="24"/>
          </w:rPr>
          <m:t xml:space="preserve">≤ </m:t>
        </m:r>
      </m:oMath>
      <w:r w:rsidR="001D5D28" w:rsidRPr="00D8428E">
        <w:rPr>
          <w:rFonts w:cs="Times New Roman"/>
          <w:szCs w:val="24"/>
        </w:rPr>
        <w:t>90%</w:t>
      </w:r>
      <w:r w:rsidR="001D5D28" w:rsidRPr="00FC3330">
        <w:rPr>
          <w:rFonts w:cs="Times New Roman"/>
          <w:szCs w:val="24"/>
        </w:rPr>
        <w:t xml:space="preserve">, </w:t>
      </w:r>
      <w:r w:rsidRPr="00C12279">
        <w:rPr>
          <w:rFonts w:cs="Times New Roman"/>
          <w:szCs w:val="24"/>
        </w:rPr>
        <w:t xml:space="preserve">and </w:t>
      </w:r>
      <m:oMath>
        <m:sSup>
          <m:sSupPr>
            <m:ctrlPr>
              <w:rPr>
                <w:rFonts w:ascii="Cambria Math" w:hAnsi="Cambria Math" w:cs="Times New Roman"/>
                <w:i/>
                <w:szCs w:val="24"/>
              </w:rPr>
            </m:ctrlPr>
          </m:sSupPr>
          <m:e>
            <m:r>
              <w:rPr>
                <w:rFonts w:ascii="Cambria Math" w:hAnsi="Cambria Math" w:cs="Times New Roman"/>
                <w:szCs w:val="24"/>
              </w:rPr>
              <m:t>p</m:t>
            </m:r>
          </m:e>
          <m:sup>
            <m:r>
              <w:rPr>
                <w:rFonts w:ascii="Cambria Math" w:hAnsi="Cambria Math" w:cs="Times New Roman"/>
                <w:szCs w:val="24"/>
              </w:rPr>
              <m:t>'</m:t>
            </m:r>
          </m:sup>
        </m:sSup>
      </m:oMath>
      <w:r w:rsidR="001D5D28" w:rsidRPr="007C1B98">
        <w:rPr>
          <w:rFonts w:cs="Times New Roman"/>
          <w:szCs w:val="24"/>
        </w:rPr>
        <w:t>is the mean principal effective stress.</w:t>
      </w:r>
    </w:p>
    <w:p w:rsidR="001D5D28" w:rsidRPr="007C1B98" w:rsidRDefault="00546620" w:rsidP="002F5084">
      <w:pPr>
        <w:ind w:firstLine="720"/>
        <w:jc w:val="left"/>
        <w:rPr>
          <w:rFonts w:cs="Times New Roman"/>
          <w:szCs w:val="24"/>
        </w:rPr>
      </w:pPr>
      <w:r w:rsidRPr="00350EA8">
        <w:rPr>
          <w:rFonts w:cs="Times New Roman"/>
          <w:szCs w:val="24"/>
        </w:rPr>
        <w:t xml:space="preserve">Another well-known empirical relationship for </w:t>
      </w:r>
      <m:oMath>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max</m:t>
            </m:r>
          </m:sub>
        </m:sSub>
      </m:oMath>
      <w:r w:rsidRPr="007C1B98">
        <w:rPr>
          <w:rFonts w:cs="Times New Roman"/>
          <w:szCs w:val="24"/>
        </w:rPr>
        <w:t xml:space="preserve"> is </w:t>
      </w:r>
      <w:r w:rsidR="002A0CE4">
        <w:rPr>
          <w:rFonts w:cs="Times New Roman"/>
          <w:szCs w:val="24"/>
        </w:rPr>
        <w:t>given by</w:t>
      </w:r>
      <w:r w:rsidRPr="007C1B98">
        <w:rPr>
          <w:rFonts w:cs="Times New Roman"/>
          <w:szCs w:val="24"/>
        </w:rPr>
        <w:t xml:space="preserve"> </w:t>
      </w:r>
      <w:r w:rsidR="001D5D28" w:rsidRPr="007C1B98">
        <w:rPr>
          <w:rFonts w:cs="Times New Roman"/>
          <w:szCs w:val="24"/>
        </w:rPr>
        <w:t xml:space="preserve">Hardin and Drnevich </w:t>
      </w:r>
      <w:r w:rsidR="00091188">
        <w:rPr>
          <w:rFonts w:cs="Times New Roman"/>
          <w:noProof/>
          <w:szCs w:val="24"/>
        </w:rPr>
        <w:t>[</w:t>
      </w:r>
      <w:r w:rsidR="000B3585">
        <w:rPr>
          <w:rFonts w:cs="Times New Roman"/>
          <w:noProof/>
          <w:szCs w:val="24"/>
        </w:rPr>
        <w:t>28</w:t>
      </w:r>
      <w:r w:rsidR="00091188">
        <w:rPr>
          <w:rFonts w:cs="Times New Roman"/>
          <w:noProof/>
          <w:szCs w:val="24"/>
        </w:rPr>
        <w:t>]</w:t>
      </w:r>
      <w:r w:rsidR="001D5D28" w:rsidRPr="007C1B98">
        <w:rPr>
          <w:rFonts w:cs="Times New Roman"/>
          <w:szCs w:val="24"/>
        </w:rPr>
        <w:t xml:space="preserve">, </w:t>
      </w:r>
      <w:r w:rsidR="002A0CE4">
        <w:rPr>
          <w:rFonts w:cs="Times New Roman"/>
          <w:szCs w:val="24"/>
        </w:rPr>
        <w:t>who proposed that</w:t>
      </w:r>
      <w:r w:rsidR="001D5D28" w:rsidRPr="007C1B98">
        <w:rPr>
          <w:rFonts w:cs="Times New Roman"/>
          <w:szCs w:val="24"/>
        </w:rPr>
        <w:t>:</w:t>
      </w:r>
    </w:p>
    <w:p w:rsidR="001D5D28" w:rsidRDefault="00E60B56" w:rsidP="002F5084">
      <w:pPr>
        <w:wordWrap w:val="0"/>
        <w:jc w:val="lef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max</m:t>
            </m:r>
          </m:sub>
        </m:sSub>
        <m:r>
          <w:rPr>
            <w:rFonts w:ascii="Cambria Math" w:hAnsi="Cambria Math" w:cs="Times New Roman"/>
            <w:szCs w:val="24"/>
          </w:rPr>
          <m:t>=3230</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(2.973-e)</m:t>
                </m:r>
              </m:e>
              <m:sup>
                <m:r>
                  <w:rPr>
                    <w:rFonts w:ascii="Cambria Math" w:hAnsi="Cambria Math" w:cs="Times New Roman"/>
                    <w:szCs w:val="24"/>
                  </w:rPr>
                  <m:t>2</m:t>
                </m:r>
              </m:sup>
            </m:sSup>
          </m:num>
          <m:den>
            <m:r>
              <w:rPr>
                <w:rFonts w:ascii="Cambria Math" w:hAnsi="Cambria Math" w:cs="Times New Roman"/>
                <w:szCs w:val="24"/>
              </w:rPr>
              <m:t>1+e</m:t>
            </m:r>
          </m:den>
        </m:f>
        <m: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p'</m:t>
            </m:r>
          </m:e>
          <m:sup>
            <m:r>
              <w:rPr>
                <w:rFonts w:ascii="Cambria Math" w:hAnsi="Cambria Math" w:cs="Times New Roman"/>
                <w:szCs w:val="24"/>
              </w:rPr>
              <m:t>0.5</m:t>
            </m:r>
          </m:sup>
        </m:sSup>
      </m:oMath>
      <w:r w:rsidR="00D0715C">
        <w:rPr>
          <w:rFonts w:cs="Times New Roman"/>
          <w:szCs w:val="24"/>
        </w:rPr>
        <w:tab/>
      </w:r>
      <w:r w:rsidR="00D0715C">
        <w:rPr>
          <w:rFonts w:cs="Times New Roman"/>
          <w:szCs w:val="24"/>
        </w:rPr>
        <w:tab/>
      </w:r>
      <w:r w:rsidR="00D0715C">
        <w:rPr>
          <w:rFonts w:cs="Times New Roman"/>
          <w:szCs w:val="24"/>
        </w:rPr>
        <w:tab/>
      </w:r>
      <w:r w:rsidR="00D0715C">
        <w:rPr>
          <w:rFonts w:cs="Times New Roman"/>
          <w:szCs w:val="24"/>
        </w:rPr>
        <w:tab/>
      </w:r>
      <w:r w:rsidR="00D0715C">
        <w:rPr>
          <w:rFonts w:cs="Times New Roman"/>
          <w:szCs w:val="24"/>
        </w:rPr>
        <w:tab/>
      </w:r>
      <w:r w:rsidR="00D0715C">
        <w:rPr>
          <w:rFonts w:cs="Times New Roman"/>
          <w:szCs w:val="24"/>
        </w:rPr>
        <w:tab/>
      </w:r>
      <w:r w:rsidR="00D0715C">
        <w:rPr>
          <w:rFonts w:cs="Times New Roman"/>
          <w:szCs w:val="24"/>
        </w:rPr>
        <w:tab/>
      </w:r>
      <w:r w:rsidR="00D0715C">
        <w:rPr>
          <w:rFonts w:cs="Times New Roman"/>
          <w:szCs w:val="24"/>
        </w:rPr>
        <w:tab/>
      </w:r>
      <w:r w:rsidR="001D5D28" w:rsidRPr="007C1B98">
        <w:rPr>
          <w:rFonts w:cs="Times New Roman"/>
          <w:szCs w:val="24"/>
        </w:rPr>
        <w:t>(</w:t>
      </w:r>
      <w:r w:rsidR="00CB608B" w:rsidRPr="007C1B98">
        <w:rPr>
          <w:rFonts w:cs="Times New Roman"/>
          <w:szCs w:val="24"/>
        </w:rPr>
        <w:t>2</w:t>
      </w:r>
      <w:r w:rsidR="001D5D28" w:rsidRPr="007C1B98">
        <w:rPr>
          <w:rFonts w:cs="Times New Roman"/>
          <w:szCs w:val="24"/>
        </w:rPr>
        <w:t>)</w:t>
      </w:r>
    </w:p>
    <w:p w:rsidR="00444265" w:rsidRPr="00350EA8" w:rsidRDefault="00444265" w:rsidP="002F5084">
      <w:pPr>
        <w:wordWrap w:val="0"/>
        <w:jc w:val="left"/>
        <w:rPr>
          <w:rFonts w:cs="Times New Roman"/>
          <w:szCs w:val="24"/>
        </w:rPr>
      </w:pPr>
    </w:p>
    <w:p w:rsidR="001D5D28" w:rsidRPr="00FC028B" w:rsidRDefault="00264D44" w:rsidP="002F5084">
      <w:pPr>
        <w:pStyle w:val="ListParagraph"/>
        <w:ind w:left="0"/>
        <w:jc w:val="left"/>
        <w:rPr>
          <w:rFonts w:cs="Times New Roman"/>
          <w:szCs w:val="24"/>
        </w:rPr>
      </w:pPr>
      <w:r w:rsidRPr="00756BAC">
        <w:rPr>
          <w:rFonts w:cs="Times New Roman"/>
          <w:szCs w:val="24"/>
        </w:rPr>
        <w:t xml:space="preserve">where </w:t>
      </w:r>
      <w:r w:rsidR="001D5D28" w:rsidRPr="00756BAC">
        <w:rPr>
          <w:rFonts w:cs="Times New Roman"/>
          <w:szCs w:val="24"/>
        </w:rPr>
        <w:t>e is the void ratio of sand.</w:t>
      </w:r>
    </w:p>
    <w:p w:rsidR="00546620" w:rsidRPr="0043420F" w:rsidRDefault="00546620" w:rsidP="002F5084">
      <w:pPr>
        <w:ind w:firstLine="720"/>
        <w:jc w:val="left"/>
        <w:rPr>
          <w:rFonts w:cs="Times New Roman"/>
          <w:szCs w:val="24"/>
        </w:rPr>
      </w:pPr>
      <w:r w:rsidRPr="00033025">
        <w:rPr>
          <w:rFonts w:cs="Times New Roman"/>
          <w:szCs w:val="24"/>
        </w:rPr>
        <w:t xml:space="preserve">Oztoprak and Bolton </w:t>
      </w:r>
      <w:r w:rsidR="00091188">
        <w:rPr>
          <w:rFonts w:cs="Times New Roman"/>
          <w:noProof/>
          <w:szCs w:val="24"/>
        </w:rPr>
        <w:t>[</w:t>
      </w:r>
      <w:r w:rsidR="000B3585">
        <w:rPr>
          <w:rFonts w:cs="Times New Roman"/>
          <w:noProof/>
          <w:szCs w:val="24"/>
        </w:rPr>
        <w:t>29</w:t>
      </w:r>
      <w:r w:rsidR="00091188">
        <w:rPr>
          <w:rFonts w:cs="Times New Roman"/>
          <w:noProof/>
          <w:szCs w:val="24"/>
        </w:rPr>
        <w:t>]</w:t>
      </w:r>
      <w:r w:rsidRPr="00033025">
        <w:rPr>
          <w:rFonts w:cs="Times New Roman"/>
          <w:szCs w:val="24"/>
        </w:rPr>
        <w:t xml:space="preserve"> also proposed </w:t>
      </w:r>
      <w:r w:rsidRPr="00DC3C8C">
        <w:rPr>
          <w:rFonts w:cs="Times New Roman"/>
          <w:noProof/>
          <w:szCs w:val="24"/>
        </w:rPr>
        <w:t>a</w:t>
      </w:r>
      <w:r w:rsidR="002A0CE4" w:rsidRPr="00DC3C8C">
        <w:rPr>
          <w:rFonts w:cs="Times New Roman"/>
          <w:noProof/>
          <w:szCs w:val="24"/>
        </w:rPr>
        <w:t>n</w:t>
      </w:r>
      <w:r w:rsidRPr="00DC3C8C">
        <w:rPr>
          <w:rFonts w:cs="Times New Roman"/>
          <w:noProof/>
          <w:szCs w:val="24"/>
        </w:rPr>
        <w:t xml:space="preserve"> expression</w:t>
      </w:r>
      <w:r w:rsidRPr="00033025">
        <w:rPr>
          <w:rFonts w:cs="Times New Roman"/>
          <w:szCs w:val="24"/>
        </w:rPr>
        <w:t xml:space="preserve"> for the small</w:t>
      </w:r>
      <w:r w:rsidR="00264D44" w:rsidRPr="00A519A4">
        <w:rPr>
          <w:rFonts w:cs="Times New Roman"/>
          <w:szCs w:val="24"/>
        </w:rPr>
        <w:t>-</w:t>
      </w:r>
      <w:r w:rsidRPr="00722E10">
        <w:rPr>
          <w:rFonts w:cs="Times New Roman"/>
          <w:szCs w:val="24"/>
        </w:rPr>
        <w:t xml:space="preserve">strain shear modulus </w:t>
      </w:r>
      <w:r w:rsidRPr="00CA0A88">
        <w:rPr>
          <w:rFonts w:cs="Times New Roman"/>
          <w:szCs w:val="24"/>
        </w:rPr>
        <w:t xml:space="preserve">adapted from </w:t>
      </w:r>
      <w:r w:rsidR="00264D44" w:rsidRPr="0066041E">
        <w:rPr>
          <w:rFonts w:cs="Times New Roman"/>
          <w:szCs w:val="24"/>
        </w:rPr>
        <w:t>th</w:t>
      </w:r>
      <w:r w:rsidR="002A0CE4">
        <w:rPr>
          <w:rFonts w:cs="Times New Roman"/>
          <w:szCs w:val="24"/>
        </w:rPr>
        <w:t>at</w:t>
      </w:r>
      <w:r w:rsidRPr="0066041E">
        <w:rPr>
          <w:rFonts w:cs="Times New Roman"/>
          <w:szCs w:val="24"/>
        </w:rPr>
        <w:t xml:space="preserve"> of Hardin and Black </w:t>
      </w:r>
      <w:r w:rsidR="00F43D1F">
        <w:rPr>
          <w:rFonts w:cs="Times New Roman"/>
          <w:noProof/>
          <w:szCs w:val="24"/>
        </w:rPr>
        <w:t>[</w:t>
      </w:r>
      <w:r w:rsidR="000B3585">
        <w:rPr>
          <w:rFonts w:cs="Times New Roman"/>
          <w:noProof/>
          <w:szCs w:val="24"/>
        </w:rPr>
        <w:t>30</w:t>
      </w:r>
      <w:r w:rsidR="00F43D1F">
        <w:rPr>
          <w:rFonts w:cs="Times New Roman"/>
          <w:noProof/>
          <w:szCs w:val="24"/>
        </w:rPr>
        <w:t>]</w:t>
      </w:r>
      <w:r w:rsidRPr="0066041E">
        <w:rPr>
          <w:rFonts w:cs="Times New Roman"/>
          <w:szCs w:val="24"/>
        </w:rPr>
        <w:t>:</w:t>
      </w:r>
    </w:p>
    <w:p w:rsidR="00546620" w:rsidRDefault="00E60B56" w:rsidP="002F5084">
      <w:pPr>
        <w:wordWrap w:val="0"/>
        <w:jc w:val="lef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G</m:t>
            </m:r>
          </m:e>
          <m:sub>
            <m:r>
              <w:rPr>
                <w:rFonts w:ascii="Cambria Math" w:hAnsi="Cambria Math" w:cs="Times New Roman"/>
                <w:szCs w:val="24"/>
              </w:rPr>
              <m:t>max</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A</m:t>
            </m:r>
            <m:d>
              <m:dPr>
                <m:ctrlPr>
                  <w:rPr>
                    <w:rFonts w:ascii="Cambria Math" w:hAnsi="Cambria Math" w:cs="Times New Roman"/>
                    <w:i/>
                    <w:szCs w:val="24"/>
                  </w:rPr>
                </m:ctrlPr>
              </m:dPr>
              <m:e>
                <m:r>
                  <w:rPr>
                    <w:rFonts w:ascii="Cambria Math" w:hAnsi="Cambria Math" w:cs="Times New Roman"/>
                    <w:szCs w:val="24"/>
                  </w:rPr>
                  <m:t>γ</m:t>
                </m:r>
              </m:e>
            </m:d>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a</m:t>
                </m:r>
              </m:sub>
            </m:sSub>
          </m:num>
          <m:den>
            <m:sSup>
              <m:sSupPr>
                <m:ctrlPr>
                  <w:rPr>
                    <w:rFonts w:ascii="Cambria Math" w:hAnsi="Cambria Math" w:cs="Times New Roman"/>
                    <w:i/>
                    <w:szCs w:val="24"/>
                  </w:rPr>
                </m:ctrlPr>
              </m:sSupPr>
              <m:e>
                <m:r>
                  <w:rPr>
                    <w:rFonts w:ascii="Cambria Math" w:hAnsi="Cambria Math" w:cs="Times New Roman"/>
                    <w:szCs w:val="24"/>
                  </w:rPr>
                  <m:t>(1+e)</m:t>
                </m:r>
              </m:e>
              <m:sup>
                <m:r>
                  <w:rPr>
                    <w:rFonts w:ascii="Cambria Math" w:hAnsi="Cambria Math" w:cs="Times New Roman"/>
                    <w:szCs w:val="24"/>
                  </w:rPr>
                  <m:t>3</m:t>
                </m:r>
              </m:sup>
            </m:sSup>
          </m:den>
        </m:f>
        <m: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hAnsi="Cambria Math" w:cs="Times New Roman"/>
                <w:szCs w:val="24"/>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p</m:t>
                    </m:r>
                  </m:e>
                  <m:sup>
                    <m:r>
                      <w:rPr>
                        <w:rFonts w:ascii="Cambria Math" w:hAnsi="Cambria Math" w:cs="Times New Roman"/>
                        <w:szCs w:val="24"/>
                      </w:rPr>
                      <m:t>'</m:t>
                    </m:r>
                  </m:sup>
                </m:sSup>
              </m:num>
              <m:den>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a</m:t>
                    </m:r>
                  </m:sub>
                </m:sSub>
              </m:den>
            </m:f>
            <m:r>
              <w:rPr>
                <w:rFonts w:ascii="Cambria Math" w:hAnsi="Cambria Math" w:cs="Times New Roman"/>
                <w:szCs w:val="24"/>
              </w:rPr>
              <m:t>)</m:t>
            </m:r>
          </m:e>
          <m:sup>
            <m:r>
              <w:rPr>
                <w:rFonts w:ascii="Cambria Math" w:hAnsi="Cambria Math" w:cs="Times New Roman"/>
                <w:szCs w:val="24"/>
              </w:rPr>
              <m:t>m(γ)</m:t>
            </m:r>
          </m:sup>
        </m:sSup>
      </m:oMath>
      <w:r w:rsidR="007D130F">
        <w:rPr>
          <w:rFonts w:cs="Times New Roman"/>
          <w:szCs w:val="24"/>
        </w:rPr>
        <w:tab/>
      </w:r>
      <w:r w:rsidR="007D130F">
        <w:rPr>
          <w:rFonts w:cs="Times New Roman"/>
          <w:szCs w:val="24"/>
        </w:rPr>
        <w:tab/>
      </w:r>
      <w:r w:rsidR="007D130F">
        <w:rPr>
          <w:rFonts w:cs="Times New Roman"/>
          <w:szCs w:val="24"/>
        </w:rPr>
        <w:tab/>
      </w:r>
      <w:r w:rsidR="007D130F">
        <w:rPr>
          <w:rFonts w:cs="Times New Roman"/>
          <w:szCs w:val="24"/>
        </w:rPr>
        <w:tab/>
      </w:r>
      <w:r w:rsidR="007D130F">
        <w:rPr>
          <w:rFonts w:cs="Times New Roman"/>
          <w:szCs w:val="24"/>
        </w:rPr>
        <w:tab/>
      </w:r>
      <w:r w:rsidR="007D130F">
        <w:rPr>
          <w:rFonts w:cs="Times New Roman"/>
          <w:szCs w:val="24"/>
        </w:rPr>
        <w:tab/>
      </w:r>
      <w:r w:rsidR="007D130F">
        <w:rPr>
          <w:rFonts w:cs="Times New Roman"/>
          <w:szCs w:val="24"/>
        </w:rPr>
        <w:tab/>
      </w:r>
      <w:r w:rsidR="007D130F">
        <w:rPr>
          <w:rFonts w:cs="Times New Roman"/>
          <w:szCs w:val="24"/>
        </w:rPr>
        <w:tab/>
      </w:r>
      <w:r w:rsidR="00546620" w:rsidRPr="007C1B98">
        <w:rPr>
          <w:rFonts w:cs="Times New Roman"/>
          <w:szCs w:val="24"/>
        </w:rPr>
        <w:t>(</w:t>
      </w:r>
      <w:r w:rsidR="008619C3" w:rsidRPr="007C1B98">
        <w:rPr>
          <w:rFonts w:cs="Times New Roman"/>
          <w:szCs w:val="24"/>
        </w:rPr>
        <w:t>3</w:t>
      </w:r>
      <w:r w:rsidR="00546620" w:rsidRPr="007C1B98">
        <w:rPr>
          <w:rFonts w:cs="Times New Roman"/>
          <w:szCs w:val="24"/>
        </w:rPr>
        <w:t>)</w:t>
      </w:r>
    </w:p>
    <w:p w:rsidR="00A05AFF" w:rsidRPr="00350EA8" w:rsidRDefault="00A05AFF" w:rsidP="002F5084">
      <w:pPr>
        <w:wordWrap w:val="0"/>
        <w:jc w:val="left"/>
        <w:rPr>
          <w:rFonts w:cs="Times New Roman"/>
          <w:szCs w:val="24"/>
        </w:rPr>
      </w:pPr>
    </w:p>
    <w:p w:rsidR="00546620" w:rsidRPr="00350EA8" w:rsidRDefault="00264D44" w:rsidP="002F5084">
      <w:pPr>
        <w:jc w:val="left"/>
        <w:rPr>
          <w:rFonts w:cs="Times New Roman"/>
          <w:szCs w:val="24"/>
        </w:rPr>
      </w:pPr>
      <w:r w:rsidRPr="00350EA8">
        <w:rPr>
          <w:rFonts w:cs="Times New Roman"/>
          <w:szCs w:val="24"/>
        </w:rPr>
        <w:lastRenderedPageBreak/>
        <w:t xml:space="preserve">where </w:t>
      </w:r>
      <m:oMath>
        <m:r>
          <w:rPr>
            <w:rFonts w:ascii="Cambria Math" w:hAnsi="Cambria Math" w:cs="Times New Roman"/>
            <w:szCs w:val="24"/>
          </w:rPr>
          <m:t>A</m:t>
        </m:r>
        <m:d>
          <m:dPr>
            <m:ctrlPr>
              <w:rPr>
                <w:rFonts w:ascii="Cambria Math" w:hAnsi="Cambria Math" w:cs="Times New Roman"/>
                <w:i/>
                <w:szCs w:val="24"/>
              </w:rPr>
            </m:ctrlPr>
          </m:dPr>
          <m:e>
            <m:r>
              <w:rPr>
                <w:rFonts w:ascii="Cambria Math" w:hAnsi="Cambria Math" w:cs="Times New Roman"/>
                <w:szCs w:val="24"/>
              </w:rPr>
              <m:t>γ</m:t>
            </m:r>
          </m:e>
        </m:d>
      </m:oMath>
      <w:r w:rsidRPr="007C1B98">
        <w:rPr>
          <w:rFonts w:cs="Times New Roman"/>
          <w:szCs w:val="24"/>
        </w:rPr>
        <w:t xml:space="preserve"> </w:t>
      </w:r>
      <w:r w:rsidRPr="00350EA8">
        <w:rPr>
          <w:rFonts w:cs="Times New Roman"/>
          <w:szCs w:val="24"/>
        </w:rPr>
        <w:t xml:space="preserve">and </w:t>
      </w:r>
      <m:oMath>
        <m:r>
          <w:rPr>
            <w:rFonts w:ascii="Cambria Math" w:hAnsi="Cambria Math" w:cs="Times New Roman"/>
            <w:szCs w:val="24"/>
          </w:rPr>
          <m:t>m (γ)</m:t>
        </m:r>
      </m:oMath>
      <w:r w:rsidR="00546620" w:rsidRPr="00E61152">
        <w:rPr>
          <w:rFonts w:cs="Times New Roman"/>
          <w:szCs w:val="24"/>
        </w:rPr>
        <w:t xml:space="preserve"> are strain-dependent parameters</w:t>
      </w:r>
      <w:r w:rsidR="001D5D28" w:rsidRPr="00E61152">
        <w:rPr>
          <w:rFonts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a</m:t>
            </m:r>
          </m:sub>
        </m:sSub>
      </m:oMath>
      <w:r w:rsidR="001D5D28" w:rsidRPr="007C1B98">
        <w:rPr>
          <w:rFonts w:cs="Times New Roman"/>
          <w:szCs w:val="24"/>
        </w:rPr>
        <w:t xml:space="preserve"> is a reference pressure of 100 kPa (atmospheric pressure). </w:t>
      </w:r>
      <w:r w:rsidR="00F34410" w:rsidRPr="00350EA8">
        <w:rPr>
          <w:rFonts w:cs="Times New Roman"/>
          <w:szCs w:val="24"/>
        </w:rPr>
        <w:t>In this work,</w:t>
      </w:r>
      <w:r w:rsidR="001D5D28" w:rsidRPr="00350EA8">
        <w:rPr>
          <w:rFonts w:cs="Times New Roman"/>
          <w:szCs w:val="24"/>
        </w:rPr>
        <w:t xml:space="preserve"> </w:t>
      </w:r>
      <w:r w:rsidR="001D5D28" w:rsidRPr="00FC3330">
        <w:rPr>
          <w:rFonts w:ascii="Symbol" w:hAnsi="Symbol"/>
        </w:rPr>
        <w:t></w:t>
      </w:r>
      <w:r w:rsidR="001D5D28" w:rsidRPr="007C1B98">
        <w:rPr>
          <w:rFonts w:cs="Times New Roman"/>
          <w:szCs w:val="24"/>
        </w:rPr>
        <w:t xml:space="preserve"> = 0.001%</w:t>
      </w:r>
      <w:r w:rsidR="00F34410" w:rsidRPr="007C1B98">
        <w:rPr>
          <w:rFonts w:cs="Times New Roman"/>
          <w:szCs w:val="24"/>
        </w:rPr>
        <w:t xml:space="preserve"> was adopted</w:t>
      </w:r>
      <w:r w:rsidR="0004216F" w:rsidRPr="007C1B98">
        <w:rPr>
          <w:rFonts w:cs="Times New Roman"/>
          <w:szCs w:val="24"/>
        </w:rPr>
        <w:t>,</w:t>
      </w:r>
      <w:r w:rsidR="00546620" w:rsidRPr="00350EA8">
        <w:rPr>
          <w:rFonts w:cs="Times New Roman"/>
          <w:szCs w:val="24"/>
        </w:rPr>
        <w:t xml:space="preserve"> </w:t>
      </w:r>
      <w:r w:rsidR="0004216F" w:rsidRPr="00350EA8">
        <w:rPr>
          <w:rFonts w:cs="Times New Roman"/>
          <w:szCs w:val="24"/>
        </w:rPr>
        <w:t>corresponding to</w:t>
      </w:r>
      <w:r w:rsidR="001D5D28" w:rsidRPr="00350EA8">
        <w:rPr>
          <w:rFonts w:cs="Times New Roman"/>
          <w:szCs w:val="24"/>
        </w:rPr>
        <w:t xml:space="preserve"> </w:t>
      </w:r>
      <m:oMath>
        <m:r>
          <w:rPr>
            <w:rFonts w:ascii="Cambria Math" w:hAnsi="Cambria Math" w:cs="Times New Roman"/>
            <w:szCs w:val="24"/>
          </w:rPr>
          <m:t>A</m:t>
        </m:r>
        <m:d>
          <m:dPr>
            <m:ctrlPr>
              <w:rPr>
                <w:rFonts w:ascii="Cambria Math" w:hAnsi="Cambria Math" w:cs="Times New Roman"/>
                <w:i/>
                <w:szCs w:val="24"/>
              </w:rPr>
            </m:ctrlPr>
          </m:dPr>
          <m:e>
            <m:r>
              <w:rPr>
                <w:rFonts w:ascii="Cambria Math" w:hAnsi="Cambria Math" w:cs="Times New Roman"/>
                <w:szCs w:val="24"/>
              </w:rPr>
              <m:t>γ</m:t>
            </m:r>
          </m:e>
        </m:d>
        <m:r>
          <w:rPr>
            <w:rFonts w:ascii="Cambria Math" w:hAnsi="Cambria Math" w:cs="Times New Roman"/>
            <w:szCs w:val="24"/>
          </w:rPr>
          <m:t xml:space="preserve">=5760 </m:t>
        </m:r>
      </m:oMath>
      <w:r w:rsidR="001D5D28" w:rsidRPr="007C1B98">
        <w:rPr>
          <w:rFonts w:cs="Times New Roman"/>
          <w:szCs w:val="24"/>
        </w:rPr>
        <w:t xml:space="preserve">and </w:t>
      </w:r>
      <m:oMath>
        <m:r>
          <w:rPr>
            <w:rFonts w:ascii="Cambria Math" w:hAnsi="Cambria Math" w:cs="Times New Roman"/>
            <w:szCs w:val="24"/>
          </w:rPr>
          <m:t xml:space="preserve">m </m:t>
        </m:r>
        <m:d>
          <m:dPr>
            <m:ctrlPr>
              <w:rPr>
                <w:rFonts w:ascii="Cambria Math" w:hAnsi="Cambria Math" w:cs="Times New Roman"/>
                <w:i/>
                <w:szCs w:val="24"/>
              </w:rPr>
            </m:ctrlPr>
          </m:dPr>
          <m:e>
            <m:r>
              <w:rPr>
                <w:rFonts w:ascii="Cambria Math" w:hAnsi="Cambria Math" w:cs="Times New Roman"/>
                <w:szCs w:val="24"/>
              </w:rPr>
              <m:t>γ</m:t>
            </m:r>
          </m:e>
        </m:d>
        <m:r>
          <w:rPr>
            <w:rFonts w:ascii="Cambria Math" w:hAnsi="Cambria Math" w:cs="Times New Roman"/>
            <w:szCs w:val="24"/>
          </w:rPr>
          <m:t>=0.49</m:t>
        </m:r>
      </m:oMath>
      <w:r w:rsidR="00546620" w:rsidRPr="007C1B98">
        <w:rPr>
          <w:rFonts w:cs="Times New Roman"/>
          <w:szCs w:val="24"/>
        </w:rPr>
        <w:t>.</w:t>
      </w:r>
      <m:oMath>
        <m:r>
          <w:rPr>
            <w:rFonts w:ascii="Cambria Math" w:hAnsi="Cambria Math" w:cs="Times New Roman"/>
            <w:szCs w:val="24"/>
          </w:rPr>
          <m:t xml:space="preserve"> </m:t>
        </m:r>
      </m:oMath>
    </w:p>
    <w:p w:rsidR="005A7274" w:rsidRPr="004D50FC" w:rsidRDefault="005A7274" w:rsidP="002F5084">
      <w:pPr>
        <w:ind w:firstLine="630"/>
        <w:jc w:val="left"/>
        <w:rPr>
          <w:rFonts w:cs="Times New Roman"/>
          <w:szCs w:val="24"/>
        </w:rPr>
      </w:pPr>
      <w:r w:rsidRPr="009D1528">
        <w:rPr>
          <w:rFonts w:cs="Times New Roman"/>
          <w:szCs w:val="24"/>
        </w:rPr>
        <w:t>The experimental</w:t>
      </w:r>
      <w:r w:rsidRPr="00756BAC">
        <w:rPr>
          <w:rFonts w:cs="Times New Roman"/>
          <w:szCs w:val="24"/>
        </w:rPr>
        <w:t xml:space="preserve"> G</w:t>
      </w:r>
      <w:r w:rsidRPr="00756BAC">
        <w:rPr>
          <w:rFonts w:cs="Times New Roman"/>
          <w:szCs w:val="24"/>
          <w:vertAlign w:val="subscript"/>
        </w:rPr>
        <w:t>max</w:t>
      </w:r>
      <w:r w:rsidRPr="00FC028B">
        <w:rPr>
          <w:rFonts w:cs="Times New Roman"/>
          <w:szCs w:val="24"/>
        </w:rPr>
        <w:t xml:space="preserve"> </w:t>
      </w:r>
      <w:r w:rsidR="0004216F" w:rsidRPr="00033025">
        <w:rPr>
          <w:rFonts w:cs="Times New Roman"/>
          <w:szCs w:val="24"/>
        </w:rPr>
        <w:t xml:space="preserve">data </w:t>
      </w:r>
      <w:r w:rsidRPr="00033025">
        <w:rPr>
          <w:rFonts w:cs="Times New Roman"/>
          <w:szCs w:val="24"/>
        </w:rPr>
        <w:t xml:space="preserve">were obtained </w:t>
      </w:r>
      <w:r w:rsidR="002A0CE4">
        <w:rPr>
          <w:rFonts w:cs="Times New Roman"/>
          <w:szCs w:val="24"/>
        </w:rPr>
        <w:t xml:space="preserve">from measured shear wave velocities </w:t>
      </w:r>
      <w:r w:rsidR="00586601">
        <w:rPr>
          <w:rFonts w:cs="Times New Roman"/>
          <w:szCs w:val="24"/>
        </w:rPr>
        <w:t>which were</w:t>
      </w:r>
      <w:r w:rsidR="002A0CE4">
        <w:rPr>
          <w:rFonts w:cs="Times New Roman"/>
          <w:szCs w:val="24"/>
        </w:rPr>
        <w:t xml:space="preserve"> assumed to be constant between a given pair of accelerometers</w:t>
      </w:r>
      <w:r w:rsidRPr="00B75AE9">
        <w:rPr>
          <w:rFonts w:cs="Times New Roman"/>
          <w:szCs w:val="24"/>
        </w:rPr>
        <w:t xml:space="preserve">. </w:t>
      </w:r>
      <w:r w:rsidR="001D5D28" w:rsidRPr="000E74FE">
        <w:rPr>
          <w:rFonts w:cs="Times New Roman"/>
          <w:szCs w:val="24"/>
        </w:rPr>
        <w:t xml:space="preserve">Figure 4 </w:t>
      </w:r>
      <w:r w:rsidR="0004216F" w:rsidRPr="00D37982">
        <w:rPr>
          <w:rFonts w:cs="Times New Roman"/>
          <w:szCs w:val="24"/>
        </w:rPr>
        <w:t xml:space="preserve">presents </w:t>
      </w:r>
      <w:r w:rsidR="001D5D28" w:rsidRPr="00973F11">
        <w:rPr>
          <w:rFonts w:cs="Times New Roman"/>
          <w:szCs w:val="24"/>
        </w:rPr>
        <w:t xml:space="preserve">the </w:t>
      </w:r>
      <w:r w:rsidR="002A0CE4">
        <w:rPr>
          <w:rFonts w:cs="Times New Roman"/>
          <w:szCs w:val="24"/>
        </w:rPr>
        <w:t>variation of G</w:t>
      </w:r>
      <w:r w:rsidR="002A0CE4" w:rsidRPr="00D77590">
        <w:rPr>
          <w:rFonts w:cs="Times New Roman"/>
          <w:szCs w:val="24"/>
          <w:vertAlign w:val="subscript"/>
        </w:rPr>
        <w:t>max</w:t>
      </w:r>
      <w:r w:rsidR="002A0CE4">
        <w:rPr>
          <w:rFonts w:cs="Times New Roman"/>
          <w:szCs w:val="24"/>
        </w:rPr>
        <w:t xml:space="preserve"> with prototype depth</w:t>
      </w:r>
      <w:r w:rsidR="001D5D28" w:rsidRPr="00973F11">
        <w:rPr>
          <w:rFonts w:cs="Times New Roman"/>
          <w:szCs w:val="24"/>
        </w:rPr>
        <w:t xml:space="preserve"> estimated from </w:t>
      </w:r>
      <w:r w:rsidR="002A0CE4">
        <w:rPr>
          <w:rFonts w:cs="Times New Roman"/>
          <w:szCs w:val="24"/>
        </w:rPr>
        <w:t>the</w:t>
      </w:r>
      <w:r w:rsidR="002A0CE4" w:rsidRPr="00973F11">
        <w:rPr>
          <w:rFonts w:cs="Times New Roman"/>
          <w:szCs w:val="24"/>
        </w:rPr>
        <w:t xml:space="preserve"> </w:t>
      </w:r>
      <w:r w:rsidR="001D5D28" w:rsidRPr="00973F11">
        <w:rPr>
          <w:rFonts w:cs="Times New Roman"/>
          <w:szCs w:val="24"/>
        </w:rPr>
        <w:t xml:space="preserve">empirical formulas and the </w:t>
      </w:r>
      <w:r w:rsidR="002A0CE4">
        <w:rPr>
          <w:rFonts w:cs="Times New Roman"/>
          <w:szCs w:val="24"/>
        </w:rPr>
        <w:t xml:space="preserve">measured </w:t>
      </w:r>
      <w:r w:rsidR="001D5D28" w:rsidRPr="00973F11">
        <w:rPr>
          <w:rFonts w:cs="Times New Roman"/>
          <w:szCs w:val="24"/>
        </w:rPr>
        <w:t>experimental results.</w:t>
      </w:r>
      <w:r w:rsidR="001D5D28" w:rsidRPr="00565ACB">
        <w:rPr>
          <w:rFonts w:cs="Times New Roman"/>
          <w:szCs w:val="24"/>
        </w:rPr>
        <w:t xml:space="preserve"> </w:t>
      </w:r>
      <w:r w:rsidR="00694413" w:rsidRPr="00F65ED4">
        <w:rPr>
          <w:rFonts w:cs="Times New Roman"/>
          <w:szCs w:val="24"/>
        </w:rPr>
        <w:t>5 to 12 determination</w:t>
      </w:r>
      <w:r w:rsidR="0004216F" w:rsidRPr="00E2679A">
        <w:rPr>
          <w:rFonts w:cs="Times New Roman"/>
          <w:szCs w:val="24"/>
        </w:rPr>
        <w:t>s</w:t>
      </w:r>
      <w:r w:rsidR="00694413" w:rsidRPr="00E5325C">
        <w:rPr>
          <w:rFonts w:cs="Times New Roman"/>
          <w:szCs w:val="24"/>
        </w:rPr>
        <w:t xml:space="preserve"> of G</w:t>
      </w:r>
      <w:r w:rsidR="00694413" w:rsidRPr="00EC0AC6">
        <w:rPr>
          <w:rFonts w:cs="Times New Roman"/>
          <w:szCs w:val="24"/>
          <w:vertAlign w:val="subscript"/>
        </w:rPr>
        <w:t>max</w:t>
      </w:r>
      <w:r w:rsidR="0004216F" w:rsidRPr="005349A7">
        <w:rPr>
          <w:rFonts w:cs="Times New Roman"/>
          <w:szCs w:val="24"/>
        </w:rPr>
        <w:t xml:space="preserve"> were performed</w:t>
      </w:r>
      <w:r w:rsidR="00695CDE" w:rsidRPr="00F53C3C">
        <w:rPr>
          <w:rFonts w:cs="Times New Roman"/>
          <w:szCs w:val="24"/>
          <w:vertAlign w:val="subscript"/>
        </w:rPr>
        <w:t>,</w:t>
      </w:r>
      <w:r w:rsidR="00694413" w:rsidRPr="000A78C0">
        <w:rPr>
          <w:rFonts w:cs="Times New Roman"/>
          <w:szCs w:val="24"/>
        </w:rPr>
        <w:t xml:space="preserve"> </w:t>
      </w:r>
      <w:r w:rsidR="0004216F" w:rsidRPr="00F43D1F">
        <w:rPr>
          <w:rFonts w:cs="Times New Roman"/>
          <w:szCs w:val="24"/>
        </w:rPr>
        <w:t>thereby enabling</w:t>
      </w:r>
      <w:r w:rsidR="00694413" w:rsidRPr="00F43D1F">
        <w:rPr>
          <w:rFonts w:cs="Times New Roman"/>
          <w:szCs w:val="24"/>
        </w:rPr>
        <w:t xml:space="preserve"> the mean value</w:t>
      </w:r>
      <w:r w:rsidR="0004216F" w:rsidRPr="005C124B">
        <w:rPr>
          <w:rFonts w:cs="Times New Roman"/>
          <w:szCs w:val="24"/>
        </w:rPr>
        <w:t xml:space="preserve">, </w:t>
      </w:r>
      <w:r w:rsidR="0004216F" w:rsidRPr="00693F3B">
        <w:rPr>
          <w:rFonts w:cs="Times New Roman"/>
          <w:szCs w:val="24"/>
        </w:rPr>
        <w:t>as shown</w:t>
      </w:r>
      <w:r w:rsidR="00694413" w:rsidRPr="004D50FC">
        <w:rPr>
          <w:rFonts w:cs="Times New Roman"/>
          <w:szCs w:val="24"/>
        </w:rPr>
        <w:t xml:space="preserve"> in Figure 4.</w:t>
      </w:r>
    </w:p>
    <w:p w:rsidR="00546620" w:rsidRPr="007C1B98" w:rsidRDefault="002A0CE4" w:rsidP="002F5084">
      <w:pPr>
        <w:ind w:firstLine="720"/>
        <w:jc w:val="left"/>
        <w:rPr>
          <w:rFonts w:cs="Times New Roman"/>
          <w:szCs w:val="24"/>
        </w:rPr>
      </w:pPr>
      <w:r>
        <w:rPr>
          <w:rFonts w:cs="Times New Roman"/>
          <w:szCs w:val="24"/>
        </w:rPr>
        <w:t>It can be seen that while all three formula gave adequate predictions of shear stiffness variation, t</w:t>
      </w:r>
      <w:r w:rsidR="0075138A" w:rsidRPr="00DA225B">
        <w:rPr>
          <w:rFonts w:cs="Times New Roman"/>
          <w:szCs w:val="24"/>
        </w:rPr>
        <w:t xml:space="preserve">he </w:t>
      </w:r>
      <w:r w:rsidR="0004216F" w:rsidRPr="006A1D42">
        <w:rPr>
          <w:rFonts w:cs="Times New Roman"/>
          <w:szCs w:val="24"/>
        </w:rPr>
        <w:t xml:space="preserve">formula proposed by </w:t>
      </w:r>
      <w:r w:rsidR="005A7274" w:rsidRPr="006A1D42">
        <w:rPr>
          <w:rFonts w:cs="Times New Roman"/>
          <w:szCs w:val="24"/>
        </w:rPr>
        <w:t xml:space="preserve">Seed and Idriss </w:t>
      </w:r>
      <w:r w:rsidR="00091188">
        <w:rPr>
          <w:rFonts w:cs="Times New Roman"/>
          <w:noProof/>
          <w:szCs w:val="24"/>
        </w:rPr>
        <w:t>[</w:t>
      </w:r>
      <w:r w:rsidR="000B3585">
        <w:rPr>
          <w:rFonts w:cs="Times New Roman"/>
          <w:noProof/>
          <w:szCs w:val="24"/>
        </w:rPr>
        <w:t>27</w:t>
      </w:r>
      <w:r w:rsidR="00091188">
        <w:rPr>
          <w:rFonts w:cs="Times New Roman"/>
          <w:noProof/>
          <w:szCs w:val="24"/>
        </w:rPr>
        <w:t>]</w:t>
      </w:r>
      <w:r w:rsidR="0075138A" w:rsidRPr="00F65ED4">
        <w:rPr>
          <w:rFonts w:cs="Times New Roman"/>
          <w:szCs w:val="24"/>
        </w:rPr>
        <w:t xml:space="preserve"> </w:t>
      </w:r>
      <w:r w:rsidRPr="00F65ED4">
        <w:rPr>
          <w:rFonts w:cs="Times New Roman"/>
          <w:szCs w:val="24"/>
        </w:rPr>
        <w:t>underestimate</w:t>
      </w:r>
      <w:r>
        <w:rPr>
          <w:rFonts w:cs="Times New Roman"/>
          <w:szCs w:val="24"/>
        </w:rPr>
        <w:t>d</w:t>
      </w:r>
      <w:r w:rsidRPr="00E5325C">
        <w:rPr>
          <w:rFonts w:cs="Times New Roman"/>
          <w:szCs w:val="24"/>
        </w:rPr>
        <w:t xml:space="preserve"> </w:t>
      </w:r>
      <w:r w:rsidR="0075138A" w:rsidRPr="00E5325C">
        <w:rPr>
          <w:rFonts w:cs="Times New Roman"/>
          <w:szCs w:val="24"/>
        </w:rPr>
        <w:t>the results for loose sand</w:t>
      </w:r>
      <w:r w:rsidR="0075138A" w:rsidRPr="005349A7">
        <w:rPr>
          <w:rFonts w:cs="Times New Roman"/>
          <w:szCs w:val="24"/>
        </w:rPr>
        <w:t xml:space="preserve"> </w:t>
      </w:r>
      <w:r>
        <w:rPr>
          <w:rFonts w:cs="Times New Roman"/>
          <w:szCs w:val="24"/>
        </w:rPr>
        <w:t>whereas</w:t>
      </w:r>
      <w:r w:rsidRPr="005349A7">
        <w:rPr>
          <w:rFonts w:cs="Times New Roman"/>
          <w:szCs w:val="24"/>
        </w:rPr>
        <w:t xml:space="preserve"> </w:t>
      </w:r>
      <w:r w:rsidR="0075138A" w:rsidRPr="005349A7">
        <w:rPr>
          <w:rFonts w:cs="Times New Roman"/>
          <w:szCs w:val="24"/>
        </w:rPr>
        <w:t xml:space="preserve">the </w:t>
      </w:r>
      <w:r w:rsidR="0004216F" w:rsidRPr="00F53C3C">
        <w:rPr>
          <w:rFonts w:cs="Times New Roman"/>
          <w:szCs w:val="24"/>
        </w:rPr>
        <w:t xml:space="preserve">formula proposed by </w:t>
      </w:r>
      <w:r w:rsidR="005A7274" w:rsidRPr="000A78C0">
        <w:rPr>
          <w:rFonts w:cs="Times New Roman"/>
          <w:szCs w:val="24"/>
        </w:rPr>
        <w:t xml:space="preserve">Hardin and Drnevich </w:t>
      </w:r>
      <w:r w:rsidR="00091188">
        <w:rPr>
          <w:rFonts w:cs="Times New Roman"/>
          <w:noProof/>
          <w:szCs w:val="24"/>
        </w:rPr>
        <w:t>[</w:t>
      </w:r>
      <w:r w:rsidR="000B3585">
        <w:rPr>
          <w:rFonts w:cs="Times New Roman"/>
          <w:noProof/>
          <w:szCs w:val="24"/>
        </w:rPr>
        <w:t>28</w:t>
      </w:r>
      <w:r w:rsidR="00091188">
        <w:rPr>
          <w:rFonts w:cs="Times New Roman"/>
          <w:noProof/>
          <w:szCs w:val="24"/>
        </w:rPr>
        <w:t>]</w:t>
      </w:r>
      <w:r w:rsidR="005A7274" w:rsidRPr="00F65ED4">
        <w:rPr>
          <w:rFonts w:cs="Times New Roman"/>
          <w:szCs w:val="24"/>
        </w:rPr>
        <w:t xml:space="preserve"> </w:t>
      </w:r>
      <w:r w:rsidRPr="00F65ED4">
        <w:rPr>
          <w:rFonts w:cs="Times New Roman"/>
          <w:szCs w:val="24"/>
        </w:rPr>
        <w:t>underestimate</w:t>
      </w:r>
      <w:r>
        <w:rPr>
          <w:rFonts w:cs="Times New Roman"/>
          <w:szCs w:val="24"/>
        </w:rPr>
        <w:t>d</w:t>
      </w:r>
      <w:r w:rsidRPr="00F65ED4">
        <w:rPr>
          <w:rFonts w:cs="Times New Roman"/>
          <w:szCs w:val="24"/>
        </w:rPr>
        <w:t xml:space="preserve"> </w:t>
      </w:r>
      <w:r w:rsidR="0004216F" w:rsidRPr="00F65ED4">
        <w:rPr>
          <w:rFonts w:cs="Times New Roman"/>
          <w:szCs w:val="24"/>
        </w:rPr>
        <w:t>th</w:t>
      </w:r>
      <w:r>
        <w:rPr>
          <w:rFonts w:cs="Times New Roman"/>
          <w:szCs w:val="24"/>
        </w:rPr>
        <w:t>ose</w:t>
      </w:r>
      <w:r w:rsidR="0075138A" w:rsidRPr="00E2679A">
        <w:rPr>
          <w:rFonts w:cs="Times New Roman"/>
          <w:szCs w:val="24"/>
        </w:rPr>
        <w:t xml:space="preserve"> for dense sand. The </w:t>
      </w:r>
      <w:r w:rsidR="008838C6">
        <w:rPr>
          <w:rFonts w:cs="Times New Roman"/>
          <w:szCs w:val="24"/>
        </w:rPr>
        <w:t>equation</w:t>
      </w:r>
      <w:r w:rsidR="008838C6" w:rsidRPr="00E5325C">
        <w:rPr>
          <w:rFonts w:cs="Times New Roman"/>
          <w:szCs w:val="24"/>
        </w:rPr>
        <w:t xml:space="preserve"> </w:t>
      </w:r>
      <w:r w:rsidR="0004216F" w:rsidRPr="00E5325C">
        <w:rPr>
          <w:rFonts w:cs="Times New Roman"/>
          <w:szCs w:val="24"/>
        </w:rPr>
        <w:t xml:space="preserve">proposed by </w:t>
      </w:r>
      <w:r w:rsidR="0075138A" w:rsidRPr="00EC0AC6">
        <w:rPr>
          <w:rFonts w:cs="Times New Roman"/>
          <w:szCs w:val="24"/>
        </w:rPr>
        <w:t>Oztoprak and Bol</w:t>
      </w:r>
      <w:r w:rsidR="0075138A" w:rsidRPr="005349A7">
        <w:rPr>
          <w:rFonts w:cs="Times New Roman"/>
          <w:szCs w:val="24"/>
        </w:rPr>
        <w:t xml:space="preserve">ton </w:t>
      </w:r>
      <w:r w:rsidR="00091188">
        <w:rPr>
          <w:rFonts w:cs="Times New Roman"/>
          <w:noProof/>
          <w:szCs w:val="24"/>
        </w:rPr>
        <w:t>[</w:t>
      </w:r>
      <w:r w:rsidR="000B3585">
        <w:rPr>
          <w:rFonts w:cs="Times New Roman"/>
          <w:noProof/>
          <w:szCs w:val="24"/>
        </w:rPr>
        <w:t>29</w:t>
      </w:r>
      <w:r w:rsidR="00091188">
        <w:rPr>
          <w:rFonts w:cs="Times New Roman"/>
          <w:noProof/>
          <w:szCs w:val="24"/>
        </w:rPr>
        <w:t>]</w:t>
      </w:r>
      <w:r w:rsidR="0075138A" w:rsidRPr="00F65ED4">
        <w:rPr>
          <w:rFonts w:cs="Times New Roman"/>
          <w:szCs w:val="24"/>
        </w:rPr>
        <w:t xml:space="preserve"> presented the best fit </w:t>
      </w:r>
      <w:r>
        <w:rPr>
          <w:rFonts w:cs="Times New Roman"/>
          <w:szCs w:val="24"/>
        </w:rPr>
        <w:t xml:space="preserve">to the dataset </w:t>
      </w:r>
      <w:r w:rsidR="0075138A" w:rsidRPr="00F65ED4">
        <w:rPr>
          <w:rFonts w:cs="Times New Roman"/>
          <w:szCs w:val="24"/>
        </w:rPr>
        <w:t>(Figure 4)</w:t>
      </w:r>
      <w:r w:rsidR="0075138A" w:rsidRPr="00822192">
        <w:rPr>
          <w:rFonts w:cs="Times New Roman"/>
          <w:szCs w:val="24"/>
        </w:rPr>
        <w:t xml:space="preserve">. </w:t>
      </w:r>
    </w:p>
    <w:p w:rsidR="00DE0420" w:rsidRDefault="00652F58" w:rsidP="002F5084">
      <w:pPr>
        <w:pStyle w:val="ListParagraph"/>
        <w:ind w:left="0" w:firstLine="720"/>
        <w:jc w:val="left"/>
        <w:rPr>
          <w:rFonts w:cs="Times New Roman"/>
          <w:szCs w:val="24"/>
        </w:rPr>
      </w:pPr>
      <w:r w:rsidRPr="00F65ED4">
        <w:rPr>
          <w:rFonts w:cs="Times New Roman"/>
          <w:szCs w:val="24"/>
        </w:rPr>
        <w:t>The dynamic stiffness</w:t>
      </w:r>
      <w:r w:rsidR="00F34410" w:rsidRPr="00E2679A">
        <w:rPr>
          <w:rFonts w:cs="Times New Roman"/>
          <w:szCs w:val="24"/>
        </w:rPr>
        <w:t>es</w:t>
      </w:r>
      <w:r w:rsidRPr="00E5325C">
        <w:rPr>
          <w:rFonts w:cs="Times New Roman"/>
          <w:szCs w:val="24"/>
        </w:rPr>
        <w:t xml:space="preserve"> of the foundations, considering </w:t>
      </w:r>
      <w:r w:rsidR="00F34410" w:rsidRPr="005349A7">
        <w:rPr>
          <w:rFonts w:cs="Times New Roman"/>
          <w:szCs w:val="24"/>
        </w:rPr>
        <w:t>SSI</w:t>
      </w:r>
      <w:r w:rsidRPr="000A78C0">
        <w:rPr>
          <w:rFonts w:cs="Times New Roman"/>
          <w:szCs w:val="24"/>
        </w:rPr>
        <w:t xml:space="preserve">, have been determined </w:t>
      </w:r>
      <w:r w:rsidR="0004216F" w:rsidRPr="00091188">
        <w:rPr>
          <w:rFonts w:cs="Times New Roman"/>
          <w:szCs w:val="24"/>
        </w:rPr>
        <w:t xml:space="preserve">using </w:t>
      </w:r>
      <w:r w:rsidRPr="00091188">
        <w:rPr>
          <w:rFonts w:cs="Times New Roman"/>
          <w:szCs w:val="24"/>
        </w:rPr>
        <w:t xml:space="preserve">physical, discrete, continuous and numerical </w:t>
      </w:r>
      <w:r w:rsidRPr="00F43D1F">
        <w:rPr>
          <w:rFonts w:cs="Times New Roman"/>
          <w:szCs w:val="24"/>
        </w:rPr>
        <w:t>models.</w:t>
      </w:r>
      <w:r w:rsidR="0083330B" w:rsidRPr="00F43D1F">
        <w:rPr>
          <w:rFonts w:cs="Times New Roman"/>
          <w:szCs w:val="24"/>
        </w:rPr>
        <w:t xml:space="preserve"> </w:t>
      </w:r>
      <w:r w:rsidR="00DE0420" w:rsidRPr="005C124B">
        <w:rPr>
          <w:rFonts w:cs="Times New Roman"/>
          <w:szCs w:val="24"/>
        </w:rPr>
        <w:t xml:space="preserve">The foundation behaviour </w:t>
      </w:r>
      <w:r w:rsidR="00953A56" w:rsidRPr="005C124B">
        <w:rPr>
          <w:rFonts w:cs="Times New Roman"/>
          <w:szCs w:val="24"/>
        </w:rPr>
        <w:t xml:space="preserve">under combined loading </w:t>
      </w:r>
      <w:r w:rsidR="00DE0420" w:rsidRPr="00693F3B">
        <w:rPr>
          <w:rFonts w:cs="Times New Roman"/>
          <w:szCs w:val="24"/>
        </w:rPr>
        <w:t xml:space="preserve">can be </w:t>
      </w:r>
      <w:r w:rsidR="0004216F" w:rsidRPr="004D50FC">
        <w:rPr>
          <w:rFonts w:cs="Times New Roman"/>
          <w:szCs w:val="24"/>
        </w:rPr>
        <w:t xml:space="preserve">assessed </w:t>
      </w:r>
      <w:r w:rsidR="00DE0420" w:rsidRPr="004D50FC">
        <w:rPr>
          <w:rFonts w:cs="Times New Roman"/>
          <w:szCs w:val="24"/>
        </w:rPr>
        <w:t>using the coupled spring model</w:t>
      </w:r>
      <w:r w:rsidR="00694413" w:rsidRPr="00DA225B">
        <w:rPr>
          <w:rFonts w:cs="Times New Roman"/>
          <w:szCs w:val="24"/>
        </w:rPr>
        <w:t xml:space="preserve"> (Figure 5d)</w:t>
      </w:r>
      <w:r w:rsidR="00DE0420" w:rsidRPr="00DA225B">
        <w:rPr>
          <w:rFonts w:cs="Times New Roman"/>
          <w:szCs w:val="24"/>
        </w:rPr>
        <w:t xml:space="preserve">. </w:t>
      </w:r>
      <w:r w:rsidR="00DE0420" w:rsidRPr="006A1D42">
        <w:rPr>
          <w:rFonts w:cs="Times New Roman"/>
          <w:szCs w:val="24"/>
        </w:rPr>
        <w:t xml:space="preserve">The relation between the horizontal force </w:t>
      </w:r>
      <w:r w:rsidR="00F10EBB">
        <w:rPr>
          <w:rFonts w:cs="Times New Roman"/>
          <w:szCs w:val="24"/>
        </w:rPr>
        <w:t>(F</w:t>
      </w:r>
      <w:r w:rsidR="00F10EBB" w:rsidRPr="00641F30">
        <w:rPr>
          <w:rFonts w:cs="Times New Roman"/>
          <w:szCs w:val="24"/>
          <w:vertAlign w:val="subscript"/>
        </w:rPr>
        <w:t>h</w:t>
      </w:r>
      <w:r w:rsidR="00F10EBB">
        <w:rPr>
          <w:rFonts w:cs="Times New Roman"/>
          <w:szCs w:val="24"/>
        </w:rPr>
        <w:t xml:space="preserve">) </w:t>
      </w:r>
      <w:r w:rsidR="00DE0420" w:rsidRPr="006A1D42">
        <w:rPr>
          <w:rFonts w:cs="Times New Roman"/>
          <w:szCs w:val="24"/>
        </w:rPr>
        <w:t xml:space="preserve">and horizontal displacement </w:t>
      </w:r>
      <w:r w:rsidR="00F10EBB">
        <w:rPr>
          <w:rFonts w:cs="Times New Roman"/>
          <w:szCs w:val="24"/>
        </w:rPr>
        <w:t xml:space="preserve">(u) </w:t>
      </w:r>
      <w:r w:rsidR="002A0CE4">
        <w:rPr>
          <w:rFonts w:cs="Times New Roman"/>
          <w:szCs w:val="24"/>
        </w:rPr>
        <w:t>and</w:t>
      </w:r>
      <w:r w:rsidR="002A0CE4" w:rsidRPr="006A1D42">
        <w:rPr>
          <w:rFonts w:cs="Times New Roman"/>
          <w:szCs w:val="24"/>
        </w:rPr>
        <w:t xml:space="preserve"> </w:t>
      </w:r>
      <w:r w:rsidR="00DE0420" w:rsidRPr="006A1D42">
        <w:rPr>
          <w:rFonts w:cs="Times New Roman"/>
          <w:szCs w:val="24"/>
        </w:rPr>
        <w:t xml:space="preserve">between moment </w:t>
      </w:r>
      <w:r w:rsidR="00F10EBB">
        <w:rPr>
          <w:rFonts w:cs="Times New Roman"/>
          <w:szCs w:val="24"/>
        </w:rPr>
        <w:t xml:space="preserve">(M) </w:t>
      </w:r>
      <w:r w:rsidR="00DE0420" w:rsidRPr="006A1D42">
        <w:rPr>
          <w:rFonts w:cs="Times New Roman"/>
          <w:szCs w:val="24"/>
        </w:rPr>
        <w:t xml:space="preserve">and rotation </w:t>
      </w:r>
      <w:r w:rsidR="00F10EBB">
        <w:rPr>
          <w:rFonts w:cs="Times New Roman"/>
          <w:szCs w:val="24"/>
        </w:rPr>
        <w:t>(</w:t>
      </w:r>
      <w:r w:rsidR="00F10EBB" w:rsidRPr="00F10EBB">
        <w:rPr>
          <w:rFonts w:ascii="Symbol" w:hAnsi="Symbol" w:cs="Times New Roman"/>
          <w:szCs w:val="24"/>
        </w:rPr>
        <w:t></w:t>
      </w:r>
      <w:r w:rsidR="00F10EBB">
        <w:rPr>
          <w:rFonts w:cs="Times New Roman"/>
          <w:szCs w:val="24"/>
        </w:rPr>
        <w:t xml:space="preserve">) </w:t>
      </w:r>
      <w:r w:rsidR="00DE0420" w:rsidRPr="006A1D42">
        <w:rPr>
          <w:rFonts w:cs="Times New Roman"/>
          <w:szCs w:val="24"/>
        </w:rPr>
        <w:t xml:space="preserve">can be defined by </w:t>
      </w:r>
      <w:r w:rsidR="0004216F" w:rsidRPr="00900F61">
        <w:rPr>
          <w:rFonts w:cs="Times New Roman"/>
          <w:szCs w:val="24"/>
        </w:rPr>
        <w:t xml:space="preserve">the </w:t>
      </w:r>
      <w:r w:rsidR="00DE0420" w:rsidRPr="00900F61">
        <w:rPr>
          <w:rFonts w:cs="Times New Roman"/>
          <w:szCs w:val="24"/>
        </w:rPr>
        <w:t>stiffness matrix:</w:t>
      </w:r>
    </w:p>
    <w:p w:rsidR="008B4CD0" w:rsidRPr="00900F61" w:rsidRDefault="008B4CD0" w:rsidP="002F5084">
      <w:pPr>
        <w:pStyle w:val="ListParagraph"/>
        <w:ind w:left="0" w:firstLine="720"/>
        <w:jc w:val="left"/>
        <w:rPr>
          <w:rFonts w:cs="Times New Roman"/>
          <w:szCs w:val="24"/>
        </w:rPr>
      </w:pPr>
    </w:p>
    <w:p w:rsidR="00DE0420" w:rsidRPr="00350EA8" w:rsidRDefault="00E60B56" w:rsidP="002F5084">
      <w:pPr>
        <w:pStyle w:val="ListParagraph"/>
        <w:ind w:left="0"/>
        <w:jc w:val="left"/>
        <w:rPr>
          <w:rFonts w:cs="Times New Roman"/>
          <w:szCs w:val="24"/>
        </w:rPr>
      </w:pPr>
      <m:oMath>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h</m:t>
                    </m:r>
                  </m:sub>
                </m:sSub>
              </m:e>
              <m:e>
                <m:r>
                  <w:rPr>
                    <w:rFonts w:ascii="Cambria Math" w:hAnsi="Cambria Math" w:cs="Times New Roman"/>
                    <w:szCs w:val="24"/>
                  </w:rPr>
                  <m:t>M</m:t>
                </m:r>
              </m:e>
            </m:eqArr>
          </m:e>
        </m:d>
        <m:r>
          <w:rPr>
            <w:rFonts w:ascii="Cambria Math" w:hAnsi="Cambria Math" w:cs="Times New Roman"/>
            <w:szCs w:val="24"/>
          </w:rPr>
          <m:t xml:space="preserve">= </m:t>
        </m:r>
        <m:d>
          <m:dPr>
            <m:begChr m:val="["/>
            <m:endChr m:val="]"/>
            <m:ctrlPr>
              <w:rPr>
                <w:rFonts w:ascii="Cambria Math" w:hAnsi="Cambria Math" w:cs="Times New Roman"/>
                <w:i/>
                <w:szCs w:val="24"/>
              </w:rPr>
            </m:ctrlPr>
          </m:dPr>
          <m:e>
            <m:m>
              <m:mPr>
                <m:mcs>
                  <m:mc>
                    <m:mcPr>
                      <m:count m:val="2"/>
                      <m:mcJc m:val="center"/>
                    </m:mcPr>
                  </m:mc>
                </m:mcs>
                <m:ctrlPr>
                  <w:rPr>
                    <w:rFonts w:ascii="Cambria Math" w:hAnsi="Cambria Math" w:cs="Times New Roman"/>
                    <w:i/>
                    <w:szCs w:val="24"/>
                  </w:rPr>
                </m:ctrlPr>
              </m:mPr>
              <m:mr>
                <m:e>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h</m:t>
                      </m:r>
                    </m:sub>
                  </m:sSub>
                </m:e>
                <m:e>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hr</m:t>
                      </m:r>
                    </m:sub>
                  </m:sSub>
                </m:e>
              </m:mr>
              <m:mr>
                <m:e>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rh</m:t>
                      </m:r>
                    </m:sub>
                  </m:sSub>
                </m:e>
                <m:e>
                  <m:r>
                    <w:rPr>
                      <w:rFonts w:ascii="Cambria Math" w:hAnsi="Cambria Math" w:cs="Times New Roman"/>
                      <w:szCs w:val="24"/>
                    </w:rPr>
                    <m:t>Kr</m:t>
                  </m:r>
                </m:e>
              </m:mr>
            </m:m>
          </m:e>
        </m:d>
        <m:d>
          <m:dPr>
            <m:begChr m:val="{"/>
            <m:endChr m:val="}"/>
            <m:ctrlPr>
              <w:rPr>
                <w:rFonts w:ascii="Cambria Math" w:hAnsi="Cambria Math" w:cs="Times New Roman"/>
                <w:i/>
                <w:szCs w:val="24"/>
              </w:rPr>
            </m:ctrlPr>
          </m:dPr>
          <m:e>
            <m:m>
              <m:mPr>
                <m:mcs>
                  <m:mc>
                    <m:mcPr>
                      <m:count m:val="1"/>
                      <m:mcJc m:val="center"/>
                    </m:mcPr>
                  </m:mc>
                </m:mcs>
                <m:ctrlPr>
                  <w:rPr>
                    <w:rFonts w:ascii="Cambria Math" w:hAnsi="Cambria Math" w:cs="Times New Roman"/>
                    <w:i/>
                    <w:szCs w:val="24"/>
                  </w:rPr>
                </m:ctrlPr>
              </m:mPr>
              <m:mr>
                <m:e>
                  <m:r>
                    <w:rPr>
                      <w:rFonts w:ascii="Cambria Math" w:hAnsi="Cambria Math" w:cs="Times New Roman"/>
                      <w:szCs w:val="24"/>
                    </w:rPr>
                    <m:t>u</m:t>
                  </m:r>
                </m:e>
              </m:mr>
              <m:mr>
                <m:e>
                  <m:r>
                    <w:rPr>
                      <w:rFonts w:ascii="Cambria Math" w:hAnsi="Cambria Math" w:cs="Times New Roman"/>
                      <w:szCs w:val="24"/>
                    </w:rPr>
                    <m:t>θ</m:t>
                  </m:r>
                </m:e>
              </m:mr>
            </m:m>
          </m:e>
        </m:d>
      </m:oMath>
      <w:r w:rsidR="003F5062" w:rsidRPr="007C1B98">
        <w:rPr>
          <w:rFonts w:cs="Times New Roman"/>
          <w:szCs w:val="24"/>
        </w:rPr>
        <w:tab/>
      </w:r>
      <w:r w:rsidR="004D11EC">
        <w:rPr>
          <w:rFonts w:cs="Times New Roman"/>
          <w:szCs w:val="24"/>
        </w:rPr>
        <w:tab/>
      </w:r>
      <w:r w:rsidR="004D11EC">
        <w:rPr>
          <w:rFonts w:cs="Times New Roman"/>
          <w:szCs w:val="24"/>
        </w:rPr>
        <w:tab/>
      </w:r>
      <w:r w:rsidR="004D11EC">
        <w:rPr>
          <w:rFonts w:cs="Times New Roman"/>
          <w:szCs w:val="24"/>
        </w:rPr>
        <w:tab/>
      </w:r>
      <w:r w:rsidR="004D11EC">
        <w:rPr>
          <w:rFonts w:cs="Times New Roman"/>
          <w:szCs w:val="24"/>
        </w:rPr>
        <w:tab/>
      </w:r>
      <w:r w:rsidR="004D11EC">
        <w:rPr>
          <w:rFonts w:cs="Times New Roman"/>
          <w:szCs w:val="24"/>
        </w:rPr>
        <w:tab/>
      </w:r>
      <w:r w:rsidR="004D11EC">
        <w:rPr>
          <w:rFonts w:cs="Times New Roman"/>
          <w:szCs w:val="24"/>
        </w:rPr>
        <w:tab/>
      </w:r>
      <w:r w:rsidR="004D11EC">
        <w:rPr>
          <w:rFonts w:cs="Times New Roman"/>
          <w:szCs w:val="24"/>
        </w:rPr>
        <w:tab/>
      </w:r>
      <w:r w:rsidR="003F5062" w:rsidRPr="007C1B98">
        <w:rPr>
          <w:rFonts w:cs="Times New Roman"/>
          <w:szCs w:val="24"/>
        </w:rPr>
        <w:t>(</w:t>
      </w:r>
      <w:r w:rsidR="00561E57" w:rsidRPr="007C1B98">
        <w:rPr>
          <w:rFonts w:cs="Times New Roman"/>
          <w:szCs w:val="24"/>
        </w:rPr>
        <w:t>4</w:t>
      </w:r>
      <w:r w:rsidR="003F5062" w:rsidRPr="00350EA8">
        <w:rPr>
          <w:rFonts w:cs="Times New Roman"/>
          <w:szCs w:val="24"/>
        </w:rPr>
        <w:t>)</w:t>
      </w:r>
    </w:p>
    <w:p w:rsidR="00F10EBB" w:rsidRDefault="00F10EBB" w:rsidP="00F10EBB">
      <w:pPr>
        <w:jc w:val="left"/>
        <w:rPr>
          <w:rFonts w:cs="Times New Roman"/>
          <w:szCs w:val="24"/>
        </w:rPr>
      </w:pPr>
      <w:r>
        <w:rPr>
          <w:rFonts w:cs="Times New Roman"/>
          <w:szCs w:val="24"/>
        </w:rPr>
        <w:t>w</w:t>
      </w:r>
      <w:r w:rsidRPr="00033025">
        <w:rPr>
          <w:rFonts w:cs="Times New Roman"/>
          <w:szCs w:val="24"/>
        </w:rPr>
        <w:t>here</w:t>
      </w:r>
      <w:r>
        <w:rPr>
          <w:rFonts w:cs="Times New Roman"/>
          <w:szCs w:val="24"/>
        </w:rPr>
        <w:t xml:space="preserve"> K</w:t>
      </w:r>
      <w:r w:rsidRPr="007652D9">
        <w:rPr>
          <w:rFonts w:cs="Times New Roman"/>
          <w:szCs w:val="24"/>
          <w:vertAlign w:val="subscript"/>
        </w:rPr>
        <w:t>h</w:t>
      </w:r>
      <w:r>
        <w:rPr>
          <w:rFonts w:cs="Times New Roman"/>
          <w:szCs w:val="24"/>
        </w:rPr>
        <w:t>, K</w:t>
      </w:r>
      <w:r w:rsidRPr="007652D9">
        <w:rPr>
          <w:rFonts w:cs="Times New Roman"/>
          <w:szCs w:val="24"/>
          <w:vertAlign w:val="subscript"/>
        </w:rPr>
        <w:t>r</w:t>
      </w:r>
      <w:r>
        <w:rPr>
          <w:rFonts w:cs="Times New Roman"/>
          <w:szCs w:val="24"/>
        </w:rPr>
        <w:t xml:space="preserve"> </w:t>
      </w:r>
      <w:r w:rsidR="007652D9">
        <w:rPr>
          <w:rFonts w:cs="Times New Roman"/>
          <w:szCs w:val="24"/>
        </w:rPr>
        <w:t>and K</w:t>
      </w:r>
      <w:r w:rsidR="007652D9" w:rsidRPr="007652D9">
        <w:rPr>
          <w:rFonts w:cs="Times New Roman"/>
          <w:szCs w:val="24"/>
          <w:vertAlign w:val="subscript"/>
        </w:rPr>
        <w:t>hr</w:t>
      </w:r>
      <w:r w:rsidR="007652D9">
        <w:rPr>
          <w:rFonts w:cs="Times New Roman"/>
          <w:szCs w:val="24"/>
        </w:rPr>
        <w:t xml:space="preserve"> (K</w:t>
      </w:r>
      <w:r w:rsidR="007652D9" w:rsidRPr="007652D9">
        <w:rPr>
          <w:rFonts w:cs="Times New Roman"/>
          <w:szCs w:val="24"/>
          <w:vertAlign w:val="subscript"/>
        </w:rPr>
        <w:t>hr</w:t>
      </w:r>
      <w:r w:rsidR="007652D9">
        <w:rPr>
          <w:rFonts w:cs="Times New Roman"/>
          <w:szCs w:val="24"/>
        </w:rPr>
        <w:t>=K</w:t>
      </w:r>
      <w:r w:rsidR="007652D9" w:rsidRPr="007652D9">
        <w:rPr>
          <w:rFonts w:cs="Times New Roman"/>
          <w:szCs w:val="24"/>
          <w:vertAlign w:val="subscript"/>
        </w:rPr>
        <w:t>rh</w:t>
      </w:r>
      <w:r w:rsidR="007652D9">
        <w:rPr>
          <w:rFonts w:cs="Times New Roman"/>
          <w:szCs w:val="24"/>
        </w:rPr>
        <w:t xml:space="preserve">) </w:t>
      </w:r>
      <w:r>
        <w:rPr>
          <w:rFonts w:cs="Times New Roman"/>
          <w:szCs w:val="24"/>
        </w:rPr>
        <w:t>are horizontal,</w:t>
      </w:r>
      <w:r w:rsidR="007652D9" w:rsidRPr="007652D9">
        <w:t xml:space="preserve"> </w:t>
      </w:r>
      <w:r w:rsidR="007652D9">
        <w:rPr>
          <w:rFonts w:cs="Times New Roman"/>
          <w:szCs w:val="24"/>
        </w:rPr>
        <w:t>rotational and c</w:t>
      </w:r>
      <w:r w:rsidR="007652D9" w:rsidRPr="007652D9">
        <w:rPr>
          <w:rFonts w:cs="Times New Roman"/>
          <w:szCs w:val="24"/>
        </w:rPr>
        <w:t>oupling</w:t>
      </w:r>
      <w:r w:rsidR="007652D9">
        <w:rPr>
          <w:rFonts w:cs="Times New Roman"/>
          <w:szCs w:val="24"/>
        </w:rPr>
        <w:t xml:space="preserve"> between horizontal and rotational</w:t>
      </w:r>
      <w:r w:rsidR="007652D9" w:rsidRPr="007652D9">
        <w:rPr>
          <w:rFonts w:cs="Times New Roman"/>
          <w:szCs w:val="24"/>
        </w:rPr>
        <w:t xml:space="preserve"> </w:t>
      </w:r>
      <w:r>
        <w:rPr>
          <w:rFonts w:cs="Times New Roman"/>
          <w:szCs w:val="24"/>
        </w:rPr>
        <w:t xml:space="preserve">stiffness, respectively. </w:t>
      </w:r>
    </w:p>
    <w:p w:rsidR="008B4CD0" w:rsidRPr="00F10EBB" w:rsidRDefault="008B4CD0" w:rsidP="00F10EBB">
      <w:pPr>
        <w:jc w:val="left"/>
        <w:rPr>
          <w:rFonts w:cs="Times New Roman"/>
          <w:szCs w:val="24"/>
        </w:rPr>
      </w:pPr>
    </w:p>
    <w:p w:rsidR="0031091F" w:rsidRPr="00797B91" w:rsidRDefault="00807E30" w:rsidP="002F5084">
      <w:pPr>
        <w:pStyle w:val="ListParagraph"/>
        <w:ind w:left="0" w:firstLine="720"/>
        <w:jc w:val="left"/>
        <w:rPr>
          <w:rFonts w:cs="Times New Roman"/>
          <w:szCs w:val="24"/>
        </w:rPr>
      </w:pPr>
      <w:r w:rsidRPr="009D1528">
        <w:rPr>
          <w:rFonts w:cs="Times New Roman"/>
          <w:szCs w:val="24"/>
        </w:rPr>
        <w:t>Many combination</w:t>
      </w:r>
      <w:r w:rsidR="00BB621D" w:rsidRPr="00756BAC">
        <w:rPr>
          <w:rFonts w:cs="Times New Roman"/>
          <w:szCs w:val="24"/>
        </w:rPr>
        <w:t>s</w:t>
      </w:r>
      <w:r w:rsidRPr="00756BAC">
        <w:rPr>
          <w:rFonts w:cs="Times New Roman"/>
          <w:szCs w:val="24"/>
        </w:rPr>
        <w:t xml:space="preserve"> of spring</w:t>
      </w:r>
      <w:r w:rsidR="0081501B" w:rsidRPr="00756BAC">
        <w:rPr>
          <w:rFonts w:cs="Times New Roman"/>
          <w:szCs w:val="24"/>
        </w:rPr>
        <w:t>s</w:t>
      </w:r>
      <w:r w:rsidRPr="00FC028B">
        <w:rPr>
          <w:rFonts w:cs="Times New Roman"/>
          <w:szCs w:val="24"/>
        </w:rPr>
        <w:t xml:space="preserve"> can be used to represent the foundations. The </w:t>
      </w:r>
      <w:r w:rsidR="0004216F" w:rsidRPr="00722E10">
        <w:rPr>
          <w:rFonts w:cs="Times New Roman"/>
          <w:szCs w:val="24"/>
        </w:rPr>
        <w:t>idealiz</w:t>
      </w:r>
      <w:r w:rsidR="0004216F" w:rsidRPr="007A276E">
        <w:rPr>
          <w:rFonts w:cs="Times New Roman"/>
          <w:szCs w:val="24"/>
        </w:rPr>
        <w:t xml:space="preserve">ed </w:t>
      </w:r>
      <w:r w:rsidRPr="007A276E">
        <w:rPr>
          <w:rFonts w:cs="Times New Roman"/>
          <w:szCs w:val="24"/>
        </w:rPr>
        <w:t xml:space="preserve">model for shallow </w:t>
      </w:r>
      <w:r w:rsidR="0004216F" w:rsidRPr="00A27016">
        <w:rPr>
          <w:rFonts w:cs="Times New Roman"/>
          <w:szCs w:val="24"/>
        </w:rPr>
        <w:t xml:space="preserve">foundations </w:t>
      </w:r>
      <w:r w:rsidR="0031091F" w:rsidRPr="00A27016">
        <w:rPr>
          <w:rFonts w:cs="Times New Roman"/>
          <w:szCs w:val="24"/>
        </w:rPr>
        <w:t xml:space="preserve">is </w:t>
      </w:r>
      <w:r w:rsidR="00965DE0">
        <w:rPr>
          <w:rFonts w:cs="Times New Roman"/>
          <w:szCs w:val="24"/>
        </w:rPr>
        <w:t>straightforward</w:t>
      </w:r>
      <w:r w:rsidR="0031091F" w:rsidRPr="00A27016">
        <w:rPr>
          <w:rFonts w:cs="Times New Roman"/>
          <w:szCs w:val="24"/>
        </w:rPr>
        <w:t>, but for monopile</w:t>
      </w:r>
      <w:r w:rsidR="0004216F" w:rsidRPr="00A27016">
        <w:rPr>
          <w:rFonts w:cs="Times New Roman"/>
          <w:szCs w:val="24"/>
        </w:rPr>
        <w:t xml:space="preserve"> foundations</w:t>
      </w:r>
      <w:r w:rsidR="00204C9D" w:rsidRPr="00D8428E">
        <w:rPr>
          <w:rFonts w:cs="Times New Roman"/>
          <w:szCs w:val="24"/>
        </w:rPr>
        <w:t>,</w:t>
      </w:r>
      <w:r w:rsidR="0031091F" w:rsidRPr="00D8428E">
        <w:rPr>
          <w:rFonts w:cs="Times New Roman"/>
          <w:szCs w:val="24"/>
        </w:rPr>
        <w:t xml:space="preserve"> it is not </w:t>
      </w:r>
      <w:r w:rsidR="00F34410" w:rsidRPr="00CA0A88">
        <w:rPr>
          <w:rFonts w:cs="Times New Roman"/>
          <w:szCs w:val="24"/>
        </w:rPr>
        <w:t xml:space="preserve">as </w:t>
      </w:r>
      <w:r w:rsidR="0031091F" w:rsidRPr="0066041E">
        <w:rPr>
          <w:rFonts w:cs="Times New Roman"/>
          <w:szCs w:val="24"/>
        </w:rPr>
        <w:t xml:space="preserve">simple. The first step </w:t>
      </w:r>
      <w:r w:rsidR="00F34410" w:rsidRPr="0043420F">
        <w:rPr>
          <w:rFonts w:cs="Times New Roman"/>
          <w:szCs w:val="24"/>
        </w:rPr>
        <w:t xml:space="preserve">in </w:t>
      </w:r>
      <w:r w:rsidR="0031091F" w:rsidRPr="00B75AE9">
        <w:rPr>
          <w:rFonts w:cs="Times New Roman"/>
          <w:szCs w:val="24"/>
        </w:rPr>
        <w:t>solv</w:t>
      </w:r>
      <w:r w:rsidR="00BB621D" w:rsidRPr="00EC577A">
        <w:rPr>
          <w:rFonts w:cs="Times New Roman"/>
          <w:szCs w:val="24"/>
        </w:rPr>
        <w:t>ing</w:t>
      </w:r>
      <w:r w:rsidR="0031091F" w:rsidRPr="004419DE">
        <w:rPr>
          <w:rFonts w:cs="Times New Roman"/>
          <w:szCs w:val="24"/>
        </w:rPr>
        <w:t xml:space="preserve"> the problem is to define </w:t>
      </w:r>
      <w:r w:rsidR="00965DE0">
        <w:rPr>
          <w:rFonts w:cs="Times New Roman"/>
          <w:szCs w:val="24"/>
        </w:rPr>
        <w:t>a</w:t>
      </w:r>
      <w:r w:rsidR="00965DE0" w:rsidRPr="004419DE">
        <w:rPr>
          <w:rFonts w:cs="Times New Roman"/>
          <w:szCs w:val="24"/>
        </w:rPr>
        <w:t xml:space="preserve"> </w:t>
      </w:r>
      <w:r w:rsidR="0031091F" w:rsidRPr="004419DE">
        <w:rPr>
          <w:rFonts w:cs="Times New Roman"/>
          <w:szCs w:val="24"/>
        </w:rPr>
        <w:t>stiffness matrix to calculate the monopile behaviour.</w:t>
      </w:r>
    </w:p>
    <w:p w:rsidR="00C97E3D" w:rsidRPr="00091188" w:rsidRDefault="00C97E3D" w:rsidP="002F5084">
      <w:pPr>
        <w:pStyle w:val="ListParagraph"/>
        <w:ind w:left="0" w:firstLine="720"/>
        <w:jc w:val="left"/>
        <w:rPr>
          <w:rFonts w:cs="Times New Roman"/>
          <w:szCs w:val="24"/>
        </w:rPr>
      </w:pPr>
      <w:r w:rsidRPr="00694090">
        <w:rPr>
          <w:rFonts w:cs="Times New Roman"/>
          <w:szCs w:val="24"/>
        </w:rPr>
        <w:t xml:space="preserve">The stiffness of the </w:t>
      </w:r>
      <w:r w:rsidR="00965DE0">
        <w:rPr>
          <w:rFonts w:cs="Times New Roman"/>
          <w:szCs w:val="24"/>
        </w:rPr>
        <w:t>foundation system</w:t>
      </w:r>
      <w:r w:rsidR="00965DE0" w:rsidRPr="00694090">
        <w:rPr>
          <w:rFonts w:cs="Times New Roman"/>
          <w:szCs w:val="24"/>
        </w:rPr>
        <w:t xml:space="preserve"> </w:t>
      </w:r>
      <w:r w:rsidR="00C271F5" w:rsidRPr="00FA0E5F">
        <w:rPr>
          <w:rFonts w:cs="Times New Roman"/>
          <w:szCs w:val="24"/>
        </w:rPr>
        <w:t>depends</w:t>
      </w:r>
      <w:r w:rsidRPr="000E74FE">
        <w:rPr>
          <w:rFonts w:cs="Times New Roman"/>
          <w:szCs w:val="24"/>
        </w:rPr>
        <w:t xml:space="preserve"> on </w:t>
      </w:r>
      <w:r w:rsidR="00965DE0">
        <w:rPr>
          <w:rFonts w:cs="Times New Roman"/>
          <w:szCs w:val="24"/>
        </w:rPr>
        <w:t xml:space="preserve">the </w:t>
      </w:r>
      <w:r w:rsidR="00B226A8">
        <w:rPr>
          <w:rFonts w:cs="Times New Roman"/>
          <w:szCs w:val="24"/>
        </w:rPr>
        <w:t xml:space="preserve">stiffness of both the </w:t>
      </w:r>
      <w:r w:rsidR="00965DE0">
        <w:rPr>
          <w:rFonts w:cs="Times New Roman"/>
          <w:szCs w:val="24"/>
        </w:rPr>
        <w:t>pile</w:t>
      </w:r>
      <w:r w:rsidR="00B226A8">
        <w:rPr>
          <w:rFonts w:cs="Times New Roman"/>
          <w:szCs w:val="24"/>
        </w:rPr>
        <w:t xml:space="preserve"> and the</w:t>
      </w:r>
      <w:r w:rsidR="00FD00DE" w:rsidRPr="00D73E2D">
        <w:rPr>
          <w:rFonts w:cs="Times New Roman"/>
          <w:szCs w:val="24"/>
        </w:rPr>
        <w:t xml:space="preserve"> soil. </w:t>
      </w:r>
      <w:r w:rsidR="00A54E44" w:rsidRPr="00B6520C">
        <w:rPr>
          <w:rFonts w:cs="Times New Roman"/>
          <w:szCs w:val="24"/>
        </w:rPr>
        <w:t xml:space="preserve">The structural parameters </w:t>
      </w:r>
      <w:r w:rsidR="000168F9" w:rsidRPr="00565ACB">
        <w:rPr>
          <w:rFonts w:cs="Times New Roman"/>
          <w:szCs w:val="24"/>
        </w:rPr>
        <w:t>can be</w:t>
      </w:r>
      <w:r w:rsidR="00A54E44" w:rsidRPr="00F65ED4">
        <w:rPr>
          <w:rFonts w:cs="Times New Roman"/>
          <w:szCs w:val="24"/>
        </w:rPr>
        <w:t xml:space="preserve"> </w:t>
      </w:r>
      <w:r w:rsidR="0004216F" w:rsidRPr="00F65ED4">
        <w:rPr>
          <w:rFonts w:cs="Times New Roman"/>
          <w:szCs w:val="24"/>
        </w:rPr>
        <w:t xml:space="preserve">precisely </w:t>
      </w:r>
      <w:r w:rsidR="00A54E44" w:rsidRPr="00F65ED4">
        <w:rPr>
          <w:rFonts w:cs="Times New Roman"/>
          <w:szCs w:val="24"/>
        </w:rPr>
        <w:t>determined</w:t>
      </w:r>
      <w:r w:rsidR="00695CDE" w:rsidRPr="00F65ED4">
        <w:rPr>
          <w:rFonts w:cs="Times New Roman"/>
          <w:szCs w:val="24"/>
        </w:rPr>
        <w:t>,</w:t>
      </w:r>
      <w:r w:rsidR="00A54E44" w:rsidRPr="00F65ED4">
        <w:rPr>
          <w:rFonts w:cs="Times New Roman"/>
          <w:szCs w:val="24"/>
        </w:rPr>
        <w:t xml:space="preserve"> but </w:t>
      </w:r>
      <w:r w:rsidR="0004216F" w:rsidRPr="00E2679A">
        <w:rPr>
          <w:rFonts w:cs="Times New Roman"/>
          <w:szCs w:val="24"/>
        </w:rPr>
        <w:t xml:space="preserve">determining the </w:t>
      </w:r>
      <w:r w:rsidR="001D5D28" w:rsidRPr="00E5325C">
        <w:rPr>
          <w:rFonts w:cs="Times New Roman"/>
          <w:szCs w:val="24"/>
        </w:rPr>
        <w:t xml:space="preserve">soil-structure response under combined load is not </w:t>
      </w:r>
      <w:r w:rsidR="0004216F" w:rsidRPr="00EC0AC6">
        <w:rPr>
          <w:rFonts w:cs="Times New Roman"/>
          <w:szCs w:val="24"/>
        </w:rPr>
        <w:t xml:space="preserve">as </w:t>
      </w:r>
      <w:r w:rsidR="001D5D28" w:rsidRPr="005349A7">
        <w:rPr>
          <w:rFonts w:cs="Times New Roman"/>
          <w:szCs w:val="24"/>
        </w:rPr>
        <w:t>simple</w:t>
      </w:r>
      <w:r w:rsidR="00A54E44" w:rsidRPr="00F53C3C">
        <w:rPr>
          <w:rFonts w:cs="Times New Roman"/>
          <w:szCs w:val="24"/>
        </w:rPr>
        <w:t xml:space="preserve">. </w:t>
      </w:r>
      <w:r w:rsidR="00965DE0">
        <w:rPr>
          <w:rFonts w:cs="Times New Roman"/>
          <w:szCs w:val="24"/>
        </w:rPr>
        <w:t>The behaviour of the foundation system can be separated into rigid piles in which the pile is stiff relative to the surrounding soil and remains approximately straight and flexible piles which curve substantially under the applied loads.</w:t>
      </w:r>
    </w:p>
    <w:p w:rsidR="00807E30" w:rsidRPr="004D50FC" w:rsidRDefault="00807E30" w:rsidP="002F5084">
      <w:pPr>
        <w:pStyle w:val="ListParagraph"/>
        <w:ind w:left="0" w:firstLine="720"/>
        <w:jc w:val="left"/>
        <w:rPr>
          <w:rFonts w:cs="Times New Roman"/>
          <w:szCs w:val="24"/>
        </w:rPr>
      </w:pPr>
      <w:r w:rsidRPr="00F43D1F">
        <w:rPr>
          <w:rFonts w:cs="Times New Roman"/>
          <w:szCs w:val="24"/>
        </w:rPr>
        <w:lastRenderedPageBreak/>
        <w:t>Rando</w:t>
      </w:r>
      <w:r w:rsidR="005F0F84">
        <w:rPr>
          <w:rFonts w:cs="Times New Roman"/>
          <w:szCs w:val="24"/>
        </w:rPr>
        <w:t>l</w:t>
      </w:r>
      <w:r w:rsidRPr="00F65ED4">
        <w:rPr>
          <w:rFonts w:cs="Times New Roman"/>
          <w:szCs w:val="24"/>
        </w:rPr>
        <w:t xml:space="preserve">ph </w:t>
      </w:r>
      <w:r w:rsidR="00F43D1F">
        <w:rPr>
          <w:rFonts w:cs="Times New Roman"/>
          <w:noProof/>
          <w:szCs w:val="24"/>
        </w:rPr>
        <w:t>[</w:t>
      </w:r>
      <w:r w:rsidR="000B3585">
        <w:rPr>
          <w:rFonts w:cs="Times New Roman"/>
          <w:noProof/>
          <w:szCs w:val="24"/>
        </w:rPr>
        <w:t>31</w:t>
      </w:r>
      <w:r w:rsidR="00F43D1F">
        <w:rPr>
          <w:rFonts w:cs="Times New Roman"/>
          <w:noProof/>
          <w:szCs w:val="24"/>
        </w:rPr>
        <w:t>]</w:t>
      </w:r>
      <w:r w:rsidRPr="00F65ED4">
        <w:rPr>
          <w:rFonts w:cs="Times New Roman"/>
          <w:szCs w:val="24"/>
        </w:rPr>
        <w:t xml:space="preserve">, </w:t>
      </w:r>
      <w:r w:rsidR="001D5D28" w:rsidRPr="00F65ED4">
        <w:rPr>
          <w:rFonts w:cs="Times New Roman"/>
          <w:szCs w:val="24"/>
        </w:rPr>
        <w:t xml:space="preserve">Novak and El Sharnouby </w:t>
      </w:r>
      <w:r w:rsidR="001973CB">
        <w:rPr>
          <w:rFonts w:cs="Times New Roman"/>
          <w:noProof/>
          <w:szCs w:val="24"/>
        </w:rPr>
        <w:t>[</w:t>
      </w:r>
      <w:r w:rsidR="000B3585">
        <w:rPr>
          <w:rFonts w:cs="Times New Roman"/>
          <w:noProof/>
          <w:szCs w:val="24"/>
        </w:rPr>
        <w:t>32</w:t>
      </w:r>
      <w:r w:rsidR="001973CB">
        <w:rPr>
          <w:rFonts w:cs="Times New Roman"/>
          <w:noProof/>
          <w:szCs w:val="24"/>
        </w:rPr>
        <w:t>]</w:t>
      </w:r>
      <w:r w:rsidR="001D5D28" w:rsidRPr="00F65ED4">
        <w:rPr>
          <w:rFonts w:cs="Times New Roman"/>
          <w:szCs w:val="24"/>
        </w:rPr>
        <w:t xml:space="preserve"> and </w:t>
      </w:r>
      <w:r w:rsidRPr="00F65ED4">
        <w:rPr>
          <w:rFonts w:cs="Times New Roman"/>
          <w:szCs w:val="24"/>
        </w:rPr>
        <w:t>Pender</w:t>
      </w:r>
      <w:r w:rsidR="001D5D28" w:rsidRPr="00F65ED4">
        <w:rPr>
          <w:rFonts w:cs="Times New Roman"/>
          <w:szCs w:val="24"/>
        </w:rPr>
        <w:t xml:space="preserve"> </w:t>
      </w:r>
      <w:r w:rsidR="001973CB">
        <w:rPr>
          <w:rFonts w:cs="Times New Roman"/>
          <w:noProof/>
          <w:szCs w:val="24"/>
        </w:rPr>
        <w:t>[</w:t>
      </w:r>
      <w:r w:rsidR="000B3585">
        <w:rPr>
          <w:rFonts w:cs="Times New Roman"/>
          <w:noProof/>
          <w:szCs w:val="24"/>
        </w:rPr>
        <w:t>33</w:t>
      </w:r>
      <w:r w:rsidR="001973CB">
        <w:rPr>
          <w:rFonts w:cs="Times New Roman"/>
          <w:noProof/>
          <w:szCs w:val="24"/>
        </w:rPr>
        <w:t>]</w:t>
      </w:r>
      <w:r w:rsidRPr="00F65ED4">
        <w:rPr>
          <w:rFonts w:cs="Times New Roman"/>
          <w:szCs w:val="24"/>
        </w:rPr>
        <w:t xml:space="preserve"> </w:t>
      </w:r>
      <w:r w:rsidR="000168F9" w:rsidRPr="00F65ED4">
        <w:rPr>
          <w:rFonts w:cs="Times New Roman"/>
          <w:szCs w:val="24"/>
        </w:rPr>
        <w:t xml:space="preserve">proposed solutions for </w:t>
      </w:r>
      <w:r w:rsidR="001D5D28" w:rsidRPr="00F65ED4">
        <w:rPr>
          <w:rFonts w:cs="Times New Roman"/>
          <w:szCs w:val="24"/>
        </w:rPr>
        <w:t>f</w:t>
      </w:r>
      <w:r w:rsidR="000168F9" w:rsidRPr="00F65ED4">
        <w:rPr>
          <w:rFonts w:cs="Times New Roman"/>
          <w:szCs w:val="24"/>
        </w:rPr>
        <w:t>lexible piles</w:t>
      </w:r>
      <w:r w:rsidR="00965DE0">
        <w:rPr>
          <w:rFonts w:cs="Times New Roman"/>
          <w:szCs w:val="24"/>
        </w:rPr>
        <w:t xml:space="preserve"> whereas</w:t>
      </w:r>
      <w:r w:rsidR="00BB621D" w:rsidRPr="00E2679A">
        <w:rPr>
          <w:rFonts w:cs="Times New Roman"/>
          <w:szCs w:val="24"/>
        </w:rPr>
        <w:t xml:space="preserve"> rigid pile</w:t>
      </w:r>
      <w:r w:rsidR="00BB621D" w:rsidRPr="00E5325C">
        <w:rPr>
          <w:rFonts w:cs="Times New Roman"/>
          <w:szCs w:val="24"/>
        </w:rPr>
        <w:t xml:space="preserve"> solutions </w:t>
      </w:r>
      <w:r w:rsidR="00965DE0">
        <w:rPr>
          <w:rFonts w:cs="Times New Roman"/>
          <w:szCs w:val="24"/>
        </w:rPr>
        <w:t xml:space="preserve">were </w:t>
      </w:r>
      <w:r w:rsidR="00BB621D" w:rsidRPr="00E5325C">
        <w:rPr>
          <w:rFonts w:cs="Times New Roman"/>
          <w:szCs w:val="24"/>
        </w:rPr>
        <w:t xml:space="preserve">presented by </w:t>
      </w:r>
      <w:r w:rsidRPr="00EC0AC6">
        <w:rPr>
          <w:rFonts w:cs="Times New Roman"/>
          <w:szCs w:val="24"/>
        </w:rPr>
        <w:t>Carte</w:t>
      </w:r>
      <w:r w:rsidR="00C8481D" w:rsidRPr="005349A7">
        <w:rPr>
          <w:rFonts w:cs="Times New Roman"/>
          <w:szCs w:val="24"/>
        </w:rPr>
        <w:t xml:space="preserve">r and Kulhawy </w:t>
      </w:r>
      <w:r w:rsidR="005C124B">
        <w:rPr>
          <w:rFonts w:cs="Times New Roman"/>
          <w:noProof/>
          <w:szCs w:val="24"/>
        </w:rPr>
        <w:t>[</w:t>
      </w:r>
      <w:r w:rsidR="000B3585">
        <w:rPr>
          <w:rFonts w:cs="Times New Roman"/>
          <w:noProof/>
          <w:szCs w:val="24"/>
        </w:rPr>
        <w:t>34</w:t>
      </w:r>
      <w:r w:rsidR="005C124B">
        <w:rPr>
          <w:rFonts w:cs="Times New Roman"/>
          <w:noProof/>
          <w:szCs w:val="24"/>
        </w:rPr>
        <w:t>]</w:t>
      </w:r>
      <w:r w:rsidR="001D5D28" w:rsidRPr="00F65ED4">
        <w:rPr>
          <w:rFonts w:cs="Times New Roman"/>
          <w:szCs w:val="24"/>
        </w:rPr>
        <w:t xml:space="preserve">, </w:t>
      </w:r>
      <w:r w:rsidR="00BB621D" w:rsidRPr="00F65ED4">
        <w:rPr>
          <w:rFonts w:cs="Times New Roman"/>
          <w:szCs w:val="24"/>
        </w:rPr>
        <w:t>H</w:t>
      </w:r>
      <w:r w:rsidR="00693F3B">
        <w:rPr>
          <w:rFonts w:cs="Times New Roman"/>
          <w:szCs w:val="24"/>
        </w:rPr>
        <w:t>i</w:t>
      </w:r>
      <w:r w:rsidR="00BB621D" w:rsidRPr="00F65ED4">
        <w:rPr>
          <w:rFonts w:cs="Times New Roman"/>
          <w:szCs w:val="24"/>
        </w:rPr>
        <w:t>ggins et al</w:t>
      </w:r>
      <w:r w:rsidR="00256351">
        <w:rPr>
          <w:rFonts w:cs="Times New Roman"/>
          <w:szCs w:val="24"/>
        </w:rPr>
        <w:t>.</w:t>
      </w:r>
      <w:r w:rsidR="00BB621D" w:rsidRPr="00F65ED4">
        <w:rPr>
          <w:rFonts w:cs="Times New Roman"/>
          <w:szCs w:val="24"/>
        </w:rPr>
        <w:t xml:space="preserve"> </w:t>
      </w:r>
      <w:r w:rsidR="005C124B">
        <w:rPr>
          <w:rFonts w:cs="Times New Roman"/>
          <w:noProof/>
          <w:szCs w:val="24"/>
        </w:rPr>
        <w:t>[</w:t>
      </w:r>
      <w:r w:rsidR="000B3585">
        <w:rPr>
          <w:rFonts w:cs="Times New Roman"/>
          <w:noProof/>
          <w:szCs w:val="24"/>
        </w:rPr>
        <w:t>35</w:t>
      </w:r>
      <w:r w:rsidR="005C124B">
        <w:rPr>
          <w:rFonts w:cs="Times New Roman"/>
          <w:noProof/>
          <w:szCs w:val="24"/>
        </w:rPr>
        <w:t>]</w:t>
      </w:r>
      <w:r w:rsidR="00BB621D" w:rsidRPr="00F65ED4" w:rsidDel="00BB621D">
        <w:rPr>
          <w:rFonts w:cs="Times New Roman"/>
          <w:szCs w:val="24"/>
        </w:rPr>
        <w:t xml:space="preserve"> </w:t>
      </w:r>
      <w:r w:rsidR="001D5D28" w:rsidRPr="00F65ED4">
        <w:rPr>
          <w:rFonts w:cs="Times New Roman"/>
          <w:szCs w:val="24"/>
        </w:rPr>
        <w:t xml:space="preserve">and </w:t>
      </w:r>
      <w:r w:rsidR="00BB621D" w:rsidRPr="00F65ED4">
        <w:rPr>
          <w:rFonts w:cs="Times New Roman"/>
          <w:szCs w:val="24"/>
        </w:rPr>
        <w:t>Arany et al</w:t>
      </w:r>
      <w:r w:rsidR="00256351">
        <w:rPr>
          <w:rFonts w:cs="Times New Roman"/>
          <w:szCs w:val="24"/>
        </w:rPr>
        <w:t>.</w:t>
      </w:r>
      <w:r w:rsidR="00BB621D" w:rsidRPr="00F65ED4">
        <w:rPr>
          <w:rFonts w:cs="Times New Roman"/>
          <w:szCs w:val="24"/>
        </w:rPr>
        <w:t xml:space="preserve"> </w:t>
      </w:r>
      <w:r w:rsidR="005C124B">
        <w:rPr>
          <w:rFonts w:cs="Times New Roman"/>
          <w:noProof/>
          <w:szCs w:val="24"/>
        </w:rPr>
        <w:t>[</w:t>
      </w:r>
      <w:r w:rsidR="000B3585">
        <w:rPr>
          <w:rFonts w:cs="Times New Roman"/>
          <w:noProof/>
          <w:szCs w:val="24"/>
        </w:rPr>
        <w:t>36</w:t>
      </w:r>
      <w:r w:rsidR="005C124B">
        <w:rPr>
          <w:rFonts w:cs="Times New Roman"/>
          <w:noProof/>
          <w:szCs w:val="24"/>
        </w:rPr>
        <w:t>]</w:t>
      </w:r>
      <w:r w:rsidR="00BB621D" w:rsidRPr="00F65ED4">
        <w:rPr>
          <w:rFonts w:cs="Times New Roman"/>
          <w:szCs w:val="24"/>
        </w:rPr>
        <w:t xml:space="preserve"> for homogene</w:t>
      </w:r>
      <w:r w:rsidR="00204C9D" w:rsidRPr="00F65ED4">
        <w:rPr>
          <w:rFonts w:cs="Times New Roman"/>
          <w:szCs w:val="24"/>
        </w:rPr>
        <w:t>o</w:t>
      </w:r>
      <w:r w:rsidR="00BB621D" w:rsidRPr="00F65ED4">
        <w:rPr>
          <w:rFonts w:cs="Times New Roman"/>
          <w:szCs w:val="24"/>
        </w:rPr>
        <w:t>us soil</w:t>
      </w:r>
      <w:r w:rsidR="0004216F" w:rsidRPr="00F65ED4">
        <w:rPr>
          <w:rFonts w:cs="Times New Roman"/>
          <w:szCs w:val="24"/>
        </w:rPr>
        <w:t xml:space="preserve"> and </w:t>
      </w:r>
      <w:r w:rsidR="00BB621D" w:rsidRPr="00E2679A">
        <w:rPr>
          <w:rFonts w:cs="Times New Roman"/>
          <w:szCs w:val="24"/>
        </w:rPr>
        <w:t xml:space="preserve">linear </w:t>
      </w:r>
      <w:r w:rsidR="005F0E5E" w:rsidRPr="00E5325C">
        <w:rPr>
          <w:rFonts w:cs="Times New Roman"/>
          <w:szCs w:val="24"/>
        </w:rPr>
        <w:t>and</w:t>
      </w:r>
      <w:r w:rsidR="00BB621D" w:rsidRPr="00E5325C">
        <w:rPr>
          <w:rFonts w:cs="Times New Roman"/>
          <w:szCs w:val="24"/>
        </w:rPr>
        <w:t xml:space="preserve"> nonlinea</w:t>
      </w:r>
      <w:r w:rsidR="007B04C8" w:rsidRPr="00F53C3C">
        <w:rPr>
          <w:rFonts w:cs="Times New Roman"/>
          <w:szCs w:val="24"/>
        </w:rPr>
        <w:t>r v</w:t>
      </w:r>
      <w:r w:rsidR="005F0E5E" w:rsidRPr="000A78C0">
        <w:rPr>
          <w:rFonts w:cs="Times New Roman"/>
          <w:szCs w:val="24"/>
        </w:rPr>
        <w:t>ariation</w:t>
      </w:r>
      <w:r w:rsidR="0004216F" w:rsidRPr="00091188">
        <w:rPr>
          <w:rFonts w:cs="Times New Roman"/>
          <w:szCs w:val="24"/>
        </w:rPr>
        <w:t>s</w:t>
      </w:r>
      <w:r w:rsidR="005F0E5E" w:rsidRPr="00091188">
        <w:rPr>
          <w:rFonts w:cs="Times New Roman"/>
          <w:szCs w:val="24"/>
        </w:rPr>
        <w:t xml:space="preserve"> of </w:t>
      </w:r>
      <w:r w:rsidR="00BB621D" w:rsidRPr="00091188">
        <w:rPr>
          <w:rFonts w:cs="Times New Roman"/>
          <w:szCs w:val="24"/>
        </w:rPr>
        <w:t>G</w:t>
      </w:r>
      <w:r w:rsidR="00BB621D" w:rsidRPr="00091188">
        <w:rPr>
          <w:rFonts w:cs="Times New Roman"/>
          <w:szCs w:val="24"/>
          <w:vertAlign w:val="subscript"/>
        </w:rPr>
        <w:t>max</w:t>
      </w:r>
      <w:r w:rsidR="00BB621D" w:rsidRPr="00F43D1F">
        <w:rPr>
          <w:rFonts w:cs="Times New Roman"/>
          <w:szCs w:val="24"/>
        </w:rPr>
        <w:t xml:space="preserve"> with depth, respectively. </w:t>
      </w:r>
      <w:r w:rsidR="001D5D28" w:rsidRPr="00F43D1F">
        <w:rPr>
          <w:rFonts w:cs="Times New Roman"/>
          <w:szCs w:val="24"/>
        </w:rPr>
        <w:t xml:space="preserve">The characteristics of </w:t>
      </w:r>
      <w:r w:rsidR="0004216F" w:rsidRPr="005C124B">
        <w:rPr>
          <w:rFonts w:cs="Times New Roman"/>
          <w:szCs w:val="24"/>
        </w:rPr>
        <w:t xml:space="preserve">a </w:t>
      </w:r>
      <w:r w:rsidR="001D5D28" w:rsidRPr="005C124B">
        <w:rPr>
          <w:rFonts w:cs="Times New Roman"/>
          <w:szCs w:val="24"/>
        </w:rPr>
        <w:t xml:space="preserve">monopile often </w:t>
      </w:r>
      <w:r w:rsidR="00965DE0">
        <w:rPr>
          <w:rFonts w:cs="Times New Roman"/>
          <w:szCs w:val="24"/>
        </w:rPr>
        <w:t xml:space="preserve">lead to it being considered </w:t>
      </w:r>
      <w:r w:rsidR="001D5D28" w:rsidRPr="005C124B">
        <w:rPr>
          <w:rFonts w:cs="Times New Roman"/>
          <w:szCs w:val="24"/>
        </w:rPr>
        <w:t xml:space="preserve">as </w:t>
      </w:r>
      <w:r w:rsidR="0004216F" w:rsidRPr="00693F3B">
        <w:rPr>
          <w:rFonts w:cs="Times New Roman"/>
          <w:szCs w:val="24"/>
        </w:rPr>
        <w:t xml:space="preserve">a </w:t>
      </w:r>
      <w:r w:rsidR="001D5D28" w:rsidRPr="00693F3B">
        <w:rPr>
          <w:rFonts w:cs="Times New Roman"/>
          <w:szCs w:val="24"/>
        </w:rPr>
        <w:t>rigid pile.</w:t>
      </w:r>
    </w:p>
    <w:p w:rsidR="00561E57" w:rsidRDefault="00B21540" w:rsidP="002F5084">
      <w:pPr>
        <w:pStyle w:val="ListParagraph"/>
        <w:ind w:left="0" w:firstLine="720"/>
        <w:jc w:val="left"/>
        <w:rPr>
          <w:rFonts w:cs="Times New Roman"/>
          <w:szCs w:val="24"/>
        </w:rPr>
      </w:pPr>
      <w:r w:rsidRPr="00DA225B">
        <w:rPr>
          <w:rFonts w:cs="Times New Roman"/>
          <w:szCs w:val="24"/>
        </w:rPr>
        <w:t xml:space="preserve">The monopile and single </w:t>
      </w:r>
      <w:r w:rsidR="00151099">
        <w:rPr>
          <w:rFonts w:cs="Times New Roman"/>
          <w:szCs w:val="24"/>
        </w:rPr>
        <w:t xml:space="preserve">small diameter </w:t>
      </w:r>
      <w:r w:rsidRPr="00DA225B">
        <w:rPr>
          <w:rFonts w:cs="Times New Roman"/>
          <w:szCs w:val="24"/>
        </w:rPr>
        <w:t>pile</w:t>
      </w:r>
      <w:r w:rsidR="0004216F" w:rsidRPr="00900F61">
        <w:rPr>
          <w:rFonts w:cs="Times New Roman"/>
          <w:szCs w:val="24"/>
        </w:rPr>
        <w:t xml:space="preserve"> </w:t>
      </w:r>
      <w:r w:rsidRPr="00900F61">
        <w:rPr>
          <w:rFonts w:cs="Times New Roman"/>
          <w:szCs w:val="24"/>
        </w:rPr>
        <w:t xml:space="preserve">tested in this paper </w:t>
      </w:r>
      <w:r w:rsidR="00093889" w:rsidRPr="00900F61">
        <w:rPr>
          <w:rFonts w:cs="Times New Roman"/>
          <w:szCs w:val="24"/>
        </w:rPr>
        <w:t>present</w:t>
      </w:r>
      <w:r w:rsidR="00093889" w:rsidRPr="004C3FE5">
        <w:rPr>
          <w:rFonts w:cs="Times New Roman"/>
          <w:szCs w:val="24"/>
        </w:rPr>
        <w:t xml:space="preserve"> </w:t>
      </w:r>
      <w:r w:rsidR="00311355">
        <w:rPr>
          <w:rFonts w:cs="Times New Roman"/>
          <w:szCs w:val="24"/>
        </w:rPr>
        <w:t xml:space="preserve">approximately </w:t>
      </w:r>
      <w:r w:rsidR="00093889" w:rsidRPr="004C3FE5">
        <w:rPr>
          <w:rFonts w:cs="Times New Roman"/>
          <w:szCs w:val="24"/>
        </w:rPr>
        <w:t>rigid behaviour</w:t>
      </w:r>
      <w:r w:rsidR="00C26D02">
        <w:rPr>
          <w:rFonts w:cs="Times New Roman"/>
          <w:szCs w:val="24"/>
        </w:rPr>
        <w:t xml:space="preserve"> owing to their high bending stiffness with t</w:t>
      </w:r>
      <w:r w:rsidR="00093889" w:rsidRPr="0007737C">
        <w:rPr>
          <w:rFonts w:cs="Times New Roman"/>
          <w:szCs w:val="24"/>
        </w:rPr>
        <w:t xml:space="preserve">he shear modulus of the sand </w:t>
      </w:r>
      <w:r w:rsidR="00C26D02" w:rsidRPr="0007737C">
        <w:rPr>
          <w:rFonts w:cs="Times New Roman"/>
          <w:szCs w:val="24"/>
        </w:rPr>
        <w:t>increas</w:t>
      </w:r>
      <w:r w:rsidR="00C26D02">
        <w:rPr>
          <w:rFonts w:cs="Times New Roman"/>
          <w:szCs w:val="24"/>
        </w:rPr>
        <w:t>ing nonlinearly</w:t>
      </w:r>
      <w:r w:rsidR="00C26D02" w:rsidRPr="00C53489">
        <w:rPr>
          <w:rFonts w:cs="Times New Roman"/>
          <w:szCs w:val="24"/>
        </w:rPr>
        <w:t xml:space="preserve"> </w:t>
      </w:r>
      <w:r w:rsidR="00093889" w:rsidRPr="00C53489">
        <w:rPr>
          <w:rFonts w:cs="Times New Roman"/>
          <w:szCs w:val="24"/>
        </w:rPr>
        <w:t>with depth</w:t>
      </w:r>
      <w:r w:rsidR="00760431">
        <w:rPr>
          <w:rFonts w:cs="Times New Roman"/>
          <w:szCs w:val="24"/>
        </w:rPr>
        <w:t xml:space="preserve"> (Figure 4)</w:t>
      </w:r>
      <w:r w:rsidR="007B04C8" w:rsidRPr="003631B3">
        <w:rPr>
          <w:rFonts w:cs="Times New Roman"/>
          <w:szCs w:val="24"/>
        </w:rPr>
        <w:t xml:space="preserve">. </w:t>
      </w:r>
      <w:r w:rsidR="00C26D02">
        <w:rPr>
          <w:rFonts w:cs="Times New Roman"/>
          <w:szCs w:val="24"/>
        </w:rPr>
        <w:t>T</w:t>
      </w:r>
      <w:r w:rsidR="00093889" w:rsidRPr="00AE3702">
        <w:rPr>
          <w:rFonts w:cs="Times New Roman"/>
          <w:szCs w:val="24"/>
        </w:rPr>
        <w:t xml:space="preserve">he </w:t>
      </w:r>
      <w:r w:rsidR="0004216F" w:rsidRPr="00AE3702">
        <w:rPr>
          <w:rFonts w:cs="Times New Roman"/>
          <w:szCs w:val="24"/>
        </w:rPr>
        <w:t xml:space="preserve">expressions proposed by </w:t>
      </w:r>
      <w:r w:rsidR="00093889" w:rsidRPr="00AE3702">
        <w:rPr>
          <w:rFonts w:cs="Times New Roman"/>
          <w:szCs w:val="24"/>
        </w:rPr>
        <w:t>H</w:t>
      </w:r>
      <w:r w:rsidR="00693F3B">
        <w:rPr>
          <w:rFonts w:cs="Times New Roman"/>
          <w:szCs w:val="24"/>
        </w:rPr>
        <w:t>i</w:t>
      </w:r>
      <w:r w:rsidR="00093889" w:rsidRPr="004D50FC">
        <w:rPr>
          <w:rFonts w:cs="Times New Roman"/>
          <w:szCs w:val="24"/>
        </w:rPr>
        <w:t>ggins et al</w:t>
      </w:r>
      <w:r w:rsidR="00256351">
        <w:rPr>
          <w:rFonts w:cs="Times New Roman"/>
          <w:szCs w:val="24"/>
        </w:rPr>
        <w:t>.</w:t>
      </w:r>
      <w:r w:rsidR="00093889" w:rsidRPr="004D50FC">
        <w:rPr>
          <w:rFonts w:cs="Times New Roman"/>
          <w:szCs w:val="24"/>
        </w:rPr>
        <w:t xml:space="preserve"> </w:t>
      </w:r>
      <w:r w:rsidR="005C124B">
        <w:rPr>
          <w:rFonts w:cs="Times New Roman"/>
          <w:noProof/>
          <w:szCs w:val="24"/>
        </w:rPr>
        <w:t>[</w:t>
      </w:r>
      <w:r w:rsidR="000B3585">
        <w:rPr>
          <w:rFonts w:cs="Times New Roman"/>
          <w:noProof/>
          <w:szCs w:val="24"/>
        </w:rPr>
        <w:t>35</w:t>
      </w:r>
      <w:r w:rsidR="005C124B">
        <w:rPr>
          <w:rFonts w:cs="Times New Roman"/>
          <w:noProof/>
          <w:szCs w:val="24"/>
        </w:rPr>
        <w:t>]</w:t>
      </w:r>
      <w:r w:rsidR="00BB621D" w:rsidRPr="00F65ED4">
        <w:rPr>
          <w:rFonts w:cs="Times New Roman"/>
          <w:szCs w:val="24"/>
        </w:rPr>
        <w:t xml:space="preserve"> and Arany et al</w:t>
      </w:r>
      <w:r w:rsidR="00256351">
        <w:rPr>
          <w:rFonts w:cs="Times New Roman"/>
          <w:szCs w:val="24"/>
        </w:rPr>
        <w:t>.</w:t>
      </w:r>
      <w:r w:rsidR="00BB621D" w:rsidRPr="00F65ED4">
        <w:rPr>
          <w:rFonts w:cs="Times New Roman"/>
          <w:szCs w:val="24"/>
        </w:rPr>
        <w:t xml:space="preserve"> </w:t>
      </w:r>
      <w:r w:rsidR="005C124B">
        <w:rPr>
          <w:rFonts w:cs="Times New Roman"/>
          <w:noProof/>
          <w:szCs w:val="24"/>
        </w:rPr>
        <w:t>[</w:t>
      </w:r>
      <w:r w:rsidR="000B3585">
        <w:rPr>
          <w:rFonts w:cs="Times New Roman"/>
          <w:noProof/>
          <w:szCs w:val="24"/>
        </w:rPr>
        <w:t>36</w:t>
      </w:r>
      <w:r w:rsidR="005C124B">
        <w:rPr>
          <w:rFonts w:cs="Times New Roman"/>
          <w:noProof/>
          <w:szCs w:val="24"/>
        </w:rPr>
        <w:t>]</w:t>
      </w:r>
      <w:r w:rsidR="00BB621D" w:rsidRPr="00F65ED4">
        <w:rPr>
          <w:rFonts w:cs="Times New Roman"/>
          <w:szCs w:val="24"/>
        </w:rPr>
        <w:t xml:space="preserve"> </w:t>
      </w:r>
      <w:r w:rsidR="00093889" w:rsidRPr="00F65ED4">
        <w:rPr>
          <w:rFonts w:cs="Times New Roman"/>
          <w:szCs w:val="24"/>
        </w:rPr>
        <w:t xml:space="preserve">for pile stiffness </w:t>
      </w:r>
      <w:r w:rsidR="0004216F" w:rsidRPr="00E2679A">
        <w:rPr>
          <w:rFonts w:cs="Times New Roman"/>
          <w:szCs w:val="24"/>
        </w:rPr>
        <w:t xml:space="preserve">were </w:t>
      </w:r>
      <w:r w:rsidR="00C26D02">
        <w:rPr>
          <w:rFonts w:cs="Times New Roman"/>
          <w:szCs w:val="24"/>
        </w:rPr>
        <w:t xml:space="preserve">thus </w:t>
      </w:r>
      <w:r w:rsidR="00093889" w:rsidRPr="00E5325C">
        <w:rPr>
          <w:rFonts w:cs="Times New Roman"/>
          <w:szCs w:val="24"/>
        </w:rPr>
        <w:t>chosen</w:t>
      </w:r>
      <w:r w:rsidR="00240091" w:rsidRPr="00EC0AC6">
        <w:rPr>
          <w:rFonts w:cs="Times New Roman"/>
          <w:szCs w:val="24"/>
        </w:rPr>
        <w:t>,</w:t>
      </w:r>
      <w:r w:rsidR="00C26D02">
        <w:rPr>
          <w:rFonts w:cs="Times New Roman"/>
          <w:szCs w:val="24"/>
        </w:rPr>
        <w:t xml:space="preserve"> with</w:t>
      </w:r>
      <w:r w:rsidR="00642577" w:rsidRPr="005349A7">
        <w:rPr>
          <w:rFonts w:cs="Times New Roman"/>
          <w:szCs w:val="24"/>
        </w:rPr>
        <w:t xml:space="preserve"> the expression</w:t>
      </w:r>
      <w:r w:rsidR="0004216F" w:rsidRPr="00F53C3C">
        <w:rPr>
          <w:rFonts w:cs="Times New Roman"/>
          <w:szCs w:val="24"/>
        </w:rPr>
        <w:t>s</w:t>
      </w:r>
      <w:r w:rsidR="00642577" w:rsidRPr="000A78C0">
        <w:rPr>
          <w:rFonts w:cs="Times New Roman"/>
          <w:szCs w:val="24"/>
        </w:rPr>
        <w:t xml:space="preserve"> </w:t>
      </w:r>
      <w:r w:rsidR="00C26D02">
        <w:rPr>
          <w:rFonts w:cs="Times New Roman"/>
          <w:szCs w:val="24"/>
        </w:rPr>
        <w:t xml:space="preserve">being </w:t>
      </w:r>
      <w:r w:rsidR="0004216F" w:rsidRPr="00F43D1F">
        <w:rPr>
          <w:rFonts w:cs="Times New Roman"/>
          <w:szCs w:val="24"/>
        </w:rPr>
        <w:t xml:space="preserve">rearranged </w:t>
      </w:r>
      <w:r w:rsidR="00561E57" w:rsidRPr="005C124B">
        <w:rPr>
          <w:rFonts w:cs="Times New Roman"/>
          <w:szCs w:val="24"/>
        </w:rPr>
        <w:t xml:space="preserve">to </w:t>
      </w:r>
      <w:r w:rsidR="001D5D28" w:rsidRPr="005C124B">
        <w:rPr>
          <w:rFonts w:cs="Times New Roman"/>
          <w:szCs w:val="24"/>
        </w:rPr>
        <w:t>introduce</w:t>
      </w:r>
      <w:r w:rsidR="00561E57" w:rsidRPr="00693F3B">
        <w:rPr>
          <w:rFonts w:cs="Times New Roman"/>
          <w:szCs w:val="24"/>
        </w:rPr>
        <w:t xml:space="preserve"> </w:t>
      </w:r>
      <w:r w:rsidR="00C26D02">
        <w:rPr>
          <w:rFonts w:cs="Times New Roman"/>
          <w:szCs w:val="24"/>
        </w:rPr>
        <w:t xml:space="preserve">a </w:t>
      </w:r>
      <w:r w:rsidR="00561E57" w:rsidRPr="00693F3B">
        <w:rPr>
          <w:rFonts w:cs="Times New Roman"/>
          <w:szCs w:val="24"/>
        </w:rPr>
        <w:t xml:space="preserve">function of </w:t>
      </w:r>
      <w:r w:rsidR="0004216F" w:rsidRPr="00693F3B">
        <w:rPr>
          <w:rFonts w:cs="Times New Roman"/>
          <w:szCs w:val="24"/>
        </w:rPr>
        <w:t xml:space="preserve">the </w:t>
      </w:r>
      <w:r w:rsidR="00561E57" w:rsidRPr="004D50FC">
        <w:rPr>
          <w:rFonts w:cs="Times New Roman"/>
          <w:szCs w:val="24"/>
        </w:rPr>
        <w:t xml:space="preserve">elastic </w:t>
      </w:r>
      <w:r w:rsidR="00561E57" w:rsidRPr="00DA225B">
        <w:rPr>
          <w:rFonts w:cs="Times New Roman"/>
          <w:szCs w:val="24"/>
        </w:rPr>
        <w:t>modulus varying with depth:</w:t>
      </w:r>
    </w:p>
    <w:p w:rsidR="00561E57" w:rsidRPr="00033025" w:rsidRDefault="00E60B56" w:rsidP="002F5084">
      <w:pPr>
        <w:pStyle w:val="ListParagraph"/>
        <w:ind w:left="0"/>
        <w:jc w:val="left"/>
        <w:rPr>
          <w:rFonts w:cs="Times New Roman"/>
          <w:szCs w:val="24"/>
        </w:rPr>
      </w:pPr>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(z)</m:t>
                </m:r>
              </m:sub>
            </m:sSub>
          </m:num>
          <m:den>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o</m:t>
                </m:r>
              </m:sub>
            </m:sSub>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z</m:t>
            </m:r>
          </m:num>
          <m:den>
            <m:r>
              <w:rPr>
                <w:rFonts w:ascii="Cambria Math" w:hAnsi="Cambria Math" w:cs="Times New Roman"/>
                <w:szCs w:val="24"/>
              </w:rPr>
              <m:t>D</m:t>
            </m:r>
          </m:den>
        </m:f>
      </m:oMath>
      <w:r w:rsidR="00563728">
        <w:rPr>
          <w:rFonts w:cs="Times New Roman"/>
          <w:szCs w:val="24"/>
        </w:rPr>
        <w:tab/>
      </w:r>
      <w:r w:rsidR="005C1676">
        <w:rPr>
          <w:rFonts w:cs="Times New Roman"/>
          <w:szCs w:val="24"/>
        </w:rPr>
        <w:tab/>
      </w:r>
      <w:r w:rsidR="001D5D28" w:rsidRPr="00E61152">
        <w:rPr>
          <w:rFonts w:cs="Times New Roman"/>
          <w:szCs w:val="24"/>
        </w:rPr>
        <w:t>(5)</w:t>
      </w:r>
    </w:p>
    <w:p w:rsidR="00A05AFF" w:rsidRDefault="00E60B56" w:rsidP="002F5084">
      <w:pPr>
        <w:pStyle w:val="ListParagraph"/>
        <w:ind w:left="0"/>
        <w:jc w:val="left"/>
        <w:rPr>
          <w:rFonts w:cs="Times New Roman"/>
          <w:szCs w:val="24"/>
        </w:rPr>
      </w:pPr>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(z)</m:t>
                </m:r>
              </m:sub>
            </m:sSub>
          </m:num>
          <m:den>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o</m:t>
                </m:r>
              </m:sub>
            </m:sSub>
          </m:den>
        </m:f>
        <m:r>
          <w:rPr>
            <w:rFonts w:ascii="Cambria Math" w:hAnsi="Cambria Math" w:cs="Times New Roman"/>
            <w:szCs w:val="24"/>
          </w:rPr>
          <m:t xml:space="preserve">=  </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z</m:t>
                    </m:r>
                  </m:num>
                  <m:den>
                    <m:r>
                      <w:rPr>
                        <w:rFonts w:ascii="Cambria Math" w:hAnsi="Cambria Math" w:cs="Times New Roman"/>
                        <w:szCs w:val="24"/>
                      </w:rPr>
                      <m:t>D</m:t>
                    </m:r>
                  </m:den>
                </m:f>
              </m:e>
            </m:d>
          </m:e>
          <m:sup>
            <m:r>
              <w:rPr>
                <w:rFonts w:ascii="Cambria Math" w:hAnsi="Cambria Math" w:cs="Times New Roman"/>
                <w:szCs w:val="24"/>
              </w:rPr>
              <m:t>0.5</m:t>
            </m:r>
          </m:sup>
        </m:sSup>
      </m:oMath>
      <w:r w:rsidR="00563728">
        <w:rPr>
          <w:rFonts w:cs="Times New Roman"/>
          <w:szCs w:val="24"/>
        </w:rPr>
        <w:tab/>
      </w:r>
      <w:r w:rsidR="005C1676">
        <w:rPr>
          <w:rFonts w:cs="Times New Roman"/>
          <w:szCs w:val="24"/>
        </w:rPr>
        <w:tab/>
      </w:r>
      <w:r w:rsidR="001D5D28" w:rsidRPr="007C1B98">
        <w:rPr>
          <w:rFonts w:cs="Times New Roman"/>
          <w:szCs w:val="24"/>
        </w:rPr>
        <w:t>(6)</w:t>
      </w:r>
    </w:p>
    <w:p w:rsidR="00561E57" w:rsidRDefault="00561E57" w:rsidP="002F5084">
      <w:pPr>
        <w:pStyle w:val="ListParagraph"/>
        <w:ind w:left="0"/>
        <w:jc w:val="left"/>
        <w:rPr>
          <w:rFonts w:cs="Times New Roman"/>
          <w:szCs w:val="24"/>
        </w:rPr>
      </w:pPr>
    </w:p>
    <w:p w:rsidR="00B21540" w:rsidRDefault="00093889" w:rsidP="0021315C">
      <w:pPr>
        <w:pStyle w:val="ListParagraph"/>
        <w:ind w:left="0" w:firstLine="720"/>
        <w:rPr>
          <w:rFonts w:cs="Times New Roman"/>
          <w:szCs w:val="24"/>
        </w:rPr>
      </w:pPr>
      <w:r w:rsidRPr="00D37982">
        <w:rPr>
          <w:rFonts w:cs="Times New Roman"/>
          <w:szCs w:val="24"/>
        </w:rPr>
        <w:t>In fact</w:t>
      </w:r>
      <w:r w:rsidR="00204C9D" w:rsidRPr="00D37982">
        <w:rPr>
          <w:rFonts w:cs="Times New Roman"/>
          <w:szCs w:val="24"/>
        </w:rPr>
        <w:t>,</w:t>
      </w:r>
      <w:r w:rsidRPr="00973F11">
        <w:rPr>
          <w:rFonts w:cs="Times New Roman"/>
          <w:szCs w:val="24"/>
        </w:rPr>
        <w:t xml:space="preserve"> the </w:t>
      </w:r>
      <w:r w:rsidR="0004216F" w:rsidRPr="00AD3B3B">
        <w:rPr>
          <w:rFonts w:cs="Times New Roman"/>
          <w:szCs w:val="24"/>
        </w:rPr>
        <w:t xml:space="preserve">study of </w:t>
      </w:r>
      <w:r w:rsidRPr="00D11E16">
        <w:rPr>
          <w:rFonts w:cs="Times New Roman"/>
          <w:szCs w:val="24"/>
        </w:rPr>
        <w:t>H</w:t>
      </w:r>
      <w:r w:rsidR="00693F3B">
        <w:rPr>
          <w:rFonts w:cs="Times New Roman"/>
          <w:szCs w:val="24"/>
        </w:rPr>
        <w:t>i</w:t>
      </w:r>
      <w:r w:rsidRPr="00D11E16">
        <w:rPr>
          <w:rFonts w:cs="Times New Roman"/>
          <w:szCs w:val="24"/>
        </w:rPr>
        <w:t xml:space="preserve">ggins </w:t>
      </w:r>
      <w:r w:rsidR="00BB621D" w:rsidRPr="00640D3A">
        <w:rPr>
          <w:rFonts w:cs="Times New Roman"/>
          <w:szCs w:val="24"/>
        </w:rPr>
        <w:t>et al</w:t>
      </w:r>
      <w:r w:rsidR="00256351">
        <w:rPr>
          <w:rFonts w:cs="Times New Roman"/>
          <w:szCs w:val="24"/>
        </w:rPr>
        <w:t>.</w:t>
      </w:r>
      <w:r w:rsidR="00BB621D" w:rsidRPr="00640D3A">
        <w:rPr>
          <w:rFonts w:cs="Times New Roman"/>
          <w:szCs w:val="24"/>
        </w:rPr>
        <w:t xml:space="preserve"> </w:t>
      </w:r>
      <w:r w:rsidR="005C124B">
        <w:rPr>
          <w:rFonts w:cs="Times New Roman"/>
          <w:noProof/>
          <w:szCs w:val="24"/>
        </w:rPr>
        <w:t>[</w:t>
      </w:r>
      <w:r w:rsidR="000B3585">
        <w:rPr>
          <w:rFonts w:cs="Times New Roman"/>
          <w:noProof/>
          <w:szCs w:val="24"/>
        </w:rPr>
        <w:t>35</w:t>
      </w:r>
      <w:r w:rsidR="005C124B">
        <w:rPr>
          <w:rFonts w:cs="Times New Roman"/>
          <w:noProof/>
          <w:szCs w:val="24"/>
        </w:rPr>
        <w:t>]</w:t>
      </w:r>
      <w:r w:rsidR="00BB621D" w:rsidRPr="00640D3A">
        <w:rPr>
          <w:rFonts w:cs="Times New Roman"/>
          <w:szCs w:val="24"/>
        </w:rPr>
        <w:t xml:space="preserve"> </w:t>
      </w:r>
      <w:r w:rsidR="00BB621D" w:rsidRPr="00E872B3">
        <w:rPr>
          <w:rFonts w:cs="Times New Roman"/>
          <w:szCs w:val="24"/>
        </w:rPr>
        <w:t xml:space="preserve">focused </w:t>
      </w:r>
      <w:r w:rsidR="00695CDE" w:rsidRPr="00246D0F">
        <w:rPr>
          <w:rFonts w:cs="Times New Roman"/>
          <w:szCs w:val="24"/>
        </w:rPr>
        <w:t>on defining</w:t>
      </w:r>
      <w:r w:rsidRPr="00D96D05">
        <w:rPr>
          <w:rFonts w:cs="Times New Roman"/>
          <w:szCs w:val="24"/>
        </w:rPr>
        <w:t xml:space="preserve"> </w:t>
      </w:r>
      <w:r w:rsidR="0004216F" w:rsidRPr="004738DA">
        <w:rPr>
          <w:rFonts w:cs="Times New Roman"/>
          <w:szCs w:val="24"/>
        </w:rPr>
        <w:t xml:space="preserve">the </w:t>
      </w:r>
      <w:r w:rsidRPr="004738DA">
        <w:rPr>
          <w:rFonts w:cs="Times New Roman"/>
          <w:szCs w:val="24"/>
        </w:rPr>
        <w:t>horizontal</w:t>
      </w:r>
      <w:r w:rsidR="001D5D28" w:rsidRPr="00B96EB4">
        <w:rPr>
          <w:rFonts w:cs="Times New Roman"/>
          <w:szCs w:val="24"/>
        </w:rPr>
        <w:t xml:space="preserve"> displacement</w:t>
      </w:r>
      <w:r w:rsidRPr="00B96EB4">
        <w:rPr>
          <w:rFonts w:cs="Times New Roman"/>
          <w:szCs w:val="24"/>
        </w:rPr>
        <w:t xml:space="preserve"> and rotation of </w:t>
      </w:r>
      <w:r w:rsidR="0004216F" w:rsidRPr="0000583E">
        <w:rPr>
          <w:rFonts w:cs="Times New Roman"/>
          <w:szCs w:val="24"/>
        </w:rPr>
        <w:t xml:space="preserve">a </w:t>
      </w:r>
      <w:r w:rsidRPr="0096022F">
        <w:rPr>
          <w:rFonts w:cs="Times New Roman"/>
          <w:szCs w:val="24"/>
        </w:rPr>
        <w:t xml:space="preserve">rigid pile subjected </w:t>
      </w:r>
      <w:r w:rsidRPr="00347C09">
        <w:rPr>
          <w:rFonts w:cs="Times New Roman"/>
          <w:szCs w:val="24"/>
        </w:rPr>
        <w:t>to horizontal force and moment. The flexibility matrix of H</w:t>
      </w:r>
      <w:r w:rsidR="00693F3B">
        <w:rPr>
          <w:rFonts w:cs="Times New Roman"/>
          <w:szCs w:val="24"/>
        </w:rPr>
        <w:t>i</w:t>
      </w:r>
      <w:r w:rsidRPr="00347C09">
        <w:rPr>
          <w:rFonts w:cs="Times New Roman"/>
          <w:szCs w:val="24"/>
        </w:rPr>
        <w:t>ggins et al</w:t>
      </w:r>
      <w:r w:rsidR="00256351">
        <w:rPr>
          <w:rFonts w:cs="Times New Roman"/>
          <w:szCs w:val="24"/>
        </w:rPr>
        <w:t>.</w:t>
      </w:r>
      <w:r w:rsidRPr="00347C09">
        <w:rPr>
          <w:rFonts w:cs="Times New Roman"/>
          <w:szCs w:val="24"/>
        </w:rPr>
        <w:t xml:space="preserve"> </w:t>
      </w:r>
      <w:r w:rsidR="005C124B">
        <w:rPr>
          <w:rFonts w:cs="Times New Roman"/>
          <w:noProof/>
          <w:szCs w:val="24"/>
        </w:rPr>
        <w:t>[</w:t>
      </w:r>
      <w:r w:rsidR="000B3585">
        <w:rPr>
          <w:rFonts w:cs="Times New Roman"/>
          <w:noProof/>
          <w:szCs w:val="24"/>
        </w:rPr>
        <w:t>35</w:t>
      </w:r>
      <w:r w:rsidR="005C124B">
        <w:rPr>
          <w:rFonts w:cs="Times New Roman"/>
          <w:noProof/>
          <w:szCs w:val="24"/>
        </w:rPr>
        <w:t>]</w:t>
      </w:r>
      <w:r w:rsidRPr="00347C09">
        <w:rPr>
          <w:rFonts w:cs="Times New Roman"/>
          <w:szCs w:val="24"/>
        </w:rPr>
        <w:t xml:space="preserve"> was</w:t>
      </w:r>
      <w:r w:rsidR="00C8481D" w:rsidRPr="00D73E2D">
        <w:rPr>
          <w:rFonts w:cs="Times New Roman"/>
          <w:szCs w:val="24"/>
        </w:rPr>
        <w:t xml:space="preserve"> in</w:t>
      </w:r>
      <w:r w:rsidR="003C3FA7">
        <w:rPr>
          <w:rFonts w:cs="Times New Roman"/>
          <w:szCs w:val="24"/>
        </w:rPr>
        <w:t>v</w:t>
      </w:r>
      <w:r w:rsidR="00C8481D" w:rsidRPr="00B6520C">
        <w:rPr>
          <w:rFonts w:cs="Times New Roman"/>
          <w:szCs w:val="24"/>
        </w:rPr>
        <w:t>erted by Arany et al</w:t>
      </w:r>
      <w:r w:rsidR="00256351">
        <w:rPr>
          <w:rFonts w:cs="Times New Roman"/>
          <w:szCs w:val="24"/>
        </w:rPr>
        <w:t>.</w:t>
      </w:r>
      <w:r w:rsidR="00C8481D" w:rsidRPr="00B6520C">
        <w:rPr>
          <w:rFonts w:cs="Times New Roman"/>
          <w:szCs w:val="24"/>
        </w:rPr>
        <w:t xml:space="preserve"> </w:t>
      </w:r>
      <w:r w:rsidR="005C124B">
        <w:rPr>
          <w:rFonts w:cs="Times New Roman"/>
          <w:noProof/>
          <w:szCs w:val="24"/>
        </w:rPr>
        <w:t>[</w:t>
      </w:r>
      <w:r w:rsidR="000B3585">
        <w:rPr>
          <w:rFonts w:cs="Times New Roman"/>
          <w:noProof/>
          <w:szCs w:val="24"/>
        </w:rPr>
        <w:t>36</w:t>
      </w:r>
      <w:r w:rsidR="005C124B">
        <w:rPr>
          <w:rFonts w:cs="Times New Roman"/>
          <w:noProof/>
          <w:szCs w:val="24"/>
        </w:rPr>
        <w:t>]</w:t>
      </w:r>
      <w:r w:rsidR="00990098" w:rsidRPr="00565ACB">
        <w:rPr>
          <w:rFonts w:cs="Times New Roman"/>
          <w:szCs w:val="24"/>
        </w:rPr>
        <w:t>.</w:t>
      </w:r>
      <w:r w:rsidR="00BB621D" w:rsidRPr="00F65ED4">
        <w:rPr>
          <w:rFonts w:cs="Times New Roman"/>
          <w:szCs w:val="24"/>
        </w:rPr>
        <w:t xml:space="preserve"> Table </w:t>
      </w:r>
      <w:r w:rsidR="00F12D6A">
        <w:rPr>
          <w:rFonts w:cs="Times New Roman"/>
          <w:szCs w:val="24"/>
        </w:rPr>
        <w:t>5</w:t>
      </w:r>
      <w:r w:rsidR="00F12D6A" w:rsidRPr="00F65ED4">
        <w:rPr>
          <w:rFonts w:cs="Times New Roman"/>
          <w:szCs w:val="24"/>
        </w:rPr>
        <w:t xml:space="preserve"> </w:t>
      </w:r>
      <w:r w:rsidR="003008F7">
        <w:rPr>
          <w:rFonts w:cs="Times New Roman"/>
          <w:szCs w:val="24"/>
        </w:rPr>
        <w:t xml:space="preserve">and 6 </w:t>
      </w:r>
      <w:r w:rsidR="00BB621D" w:rsidRPr="00F65ED4">
        <w:rPr>
          <w:rFonts w:cs="Times New Roman"/>
          <w:szCs w:val="24"/>
        </w:rPr>
        <w:t>summarize</w:t>
      </w:r>
      <w:r w:rsidR="0081501B" w:rsidRPr="00F65ED4">
        <w:rPr>
          <w:rFonts w:cs="Times New Roman"/>
          <w:szCs w:val="24"/>
        </w:rPr>
        <w:t>s</w:t>
      </w:r>
      <w:r w:rsidR="00BB621D" w:rsidRPr="00F65ED4">
        <w:rPr>
          <w:rFonts w:cs="Times New Roman"/>
          <w:szCs w:val="24"/>
        </w:rPr>
        <w:t xml:space="preserve"> the expressions </w:t>
      </w:r>
      <w:r w:rsidR="003008F7">
        <w:rPr>
          <w:rFonts w:cs="Times New Roman"/>
          <w:szCs w:val="24"/>
        </w:rPr>
        <w:t xml:space="preserve">and parameters </w:t>
      </w:r>
      <w:r w:rsidR="00BB621D" w:rsidRPr="00F65ED4">
        <w:rPr>
          <w:rFonts w:cs="Times New Roman"/>
          <w:szCs w:val="24"/>
        </w:rPr>
        <w:t xml:space="preserve">that </w:t>
      </w:r>
      <w:r w:rsidR="0004216F" w:rsidRPr="00F65ED4">
        <w:rPr>
          <w:rFonts w:cs="Times New Roman"/>
          <w:szCs w:val="24"/>
        </w:rPr>
        <w:t xml:space="preserve">are </w:t>
      </w:r>
      <w:r w:rsidR="00BB621D" w:rsidRPr="00F65ED4">
        <w:rPr>
          <w:rFonts w:cs="Times New Roman"/>
          <w:szCs w:val="24"/>
        </w:rPr>
        <w:t>need</w:t>
      </w:r>
      <w:r w:rsidR="0004216F" w:rsidRPr="00F65ED4">
        <w:rPr>
          <w:rFonts w:cs="Times New Roman"/>
          <w:szCs w:val="24"/>
        </w:rPr>
        <w:t>ed</w:t>
      </w:r>
      <w:r w:rsidR="00BB621D" w:rsidRPr="00F65ED4">
        <w:rPr>
          <w:rFonts w:cs="Times New Roman"/>
          <w:szCs w:val="24"/>
        </w:rPr>
        <w:t xml:space="preserve"> to define the </w:t>
      </w:r>
      <w:r w:rsidR="00C26D02">
        <w:rPr>
          <w:rFonts w:cs="Times New Roman"/>
          <w:szCs w:val="24"/>
        </w:rPr>
        <w:t>foundation</w:t>
      </w:r>
      <w:r w:rsidR="00C26D02" w:rsidRPr="00F65ED4">
        <w:rPr>
          <w:rFonts w:cs="Times New Roman"/>
          <w:szCs w:val="24"/>
        </w:rPr>
        <w:t xml:space="preserve"> </w:t>
      </w:r>
      <w:r w:rsidR="00BB621D" w:rsidRPr="00F65ED4">
        <w:rPr>
          <w:rFonts w:cs="Times New Roman"/>
          <w:szCs w:val="24"/>
        </w:rPr>
        <w:t>stiffness.</w:t>
      </w:r>
      <w:r w:rsidR="0021315C">
        <w:rPr>
          <w:rFonts w:cs="Times New Roman"/>
          <w:szCs w:val="24"/>
        </w:rPr>
        <w:t xml:space="preserve"> </w:t>
      </w:r>
      <w:r w:rsidR="00311355">
        <w:rPr>
          <w:rFonts w:cs="Times New Roman"/>
          <w:szCs w:val="24"/>
        </w:rPr>
        <w:t xml:space="preserve">As these expressions are dimensionally inconsistent they are only valid in SI units. </w:t>
      </w:r>
    </w:p>
    <w:p w:rsidR="003008F7" w:rsidRDefault="003008F7" w:rsidP="0021315C">
      <w:pPr>
        <w:pStyle w:val="ListParagraph"/>
        <w:ind w:left="0" w:firstLine="720"/>
        <w:rPr>
          <w:rFonts w:cs="Times New Roman"/>
          <w:szCs w:val="24"/>
        </w:rPr>
      </w:pPr>
    </w:p>
    <w:p w:rsidR="008B4CD0" w:rsidRDefault="00F12D6A" w:rsidP="008B4CD0">
      <w:pPr>
        <w:jc w:val="left"/>
        <w:rPr>
          <w:rFonts w:cs="Times New Roman"/>
          <w:szCs w:val="24"/>
        </w:rPr>
      </w:pPr>
      <w:r>
        <w:rPr>
          <w:rFonts w:cs="Times New Roman"/>
          <w:szCs w:val="24"/>
        </w:rPr>
        <w:t xml:space="preserve">Table 5 – Impedance function </w:t>
      </w:r>
    </w:p>
    <w:tbl>
      <w:tblPr>
        <w:tblStyle w:val="TableGrid"/>
        <w:tblW w:w="0" w:type="auto"/>
        <w:tblLook w:val="04A0" w:firstRow="1" w:lastRow="0" w:firstColumn="1" w:lastColumn="0" w:noHBand="0" w:noVBand="1"/>
      </w:tblPr>
      <w:tblGrid>
        <w:gridCol w:w="1283"/>
        <w:gridCol w:w="1406"/>
        <w:gridCol w:w="1559"/>
      </w:tblGrid>
      <w:tr w:rsidR="0093648C" w:rsidRPr="0033334B" w:rsidTr="00641F30">
        <w:tc>
          <w:tcPr>
            <w:tcW w:w="1283" w:type="dxa"/>
            <w:tcBorders>
              <w:top w:val="single" w:sz="4" w:space="0" w:color="auto"/>
              <w:left w:val="nil"/>
              <w:bottom w:val="single" w:sz="4" w:space="0" w:color="auto"/>
              <w:right w:val="nil"/>
            </w:tcBorders>
          </w:tcPr>
          <w:p w:rsidR="0093648C" w:rsidRPr="00641F30" w:rsidRDefault="00FF55E6" w:rsidP="00641F30">
            <w:pPr>
              <w:spacing w:line="240" w:lineRule="auto"/>
              <w:jc w:val="left"/>
              <w:rPr>
                <w:rFonts w:cs="Times New Roman"/>
                <w:sz w:val="20"/>
                <w:szCs w:val="20"/>
              </w:rPr>
            </w:pPr>
            <w:r w:rsidRPr="00641F30">
              <w:rPr>
                <w:rFonts w:cs="Times New Roman"/>
                <w:sz w:val="20"/>
                <w:szCs w:val="20"/>
              </w:rPr>
              <w:t>Parameters</w:t>
            </w:r>
          </w:p>
        </w:tc>
        <w:tc>
          <w:tcPr>
            <w:tcW w:w="1406" w:type="dxa"/>
            <w:tcBorders>
              <w:top w:val="single" w:sz="4" w:space="0" w:color="auto"/>
              <w:left w:val="nil"/>
              <w:bottom w:val="single" w:sz="4" w:space="0" w:color="auto"/>
              <w:right w:val="nil"/>
            </w:tcBorders>
          </w:tcPr>
          <w:p w:rsidR="0093648C" w:rsidRPr="00641F30" w:rsidRDefault="00FF55E6" w:rsidP="00641F30">
            <w:pPr>
              <w:spacing w:line="240" w:lineRule="auto"/>
              <w:jc w:val="left"/>
              <w:rPr>
                <w:rFonts w:cs="Times New Roman"/>
                <w:sz w:val="20"/>
                <w:szCs w:val="20"/>
              </w:rPr>
            </w:pPr>
            <w:r w:rsidRPr="00641F30">
              <w:rPr>
                <w:rFonts w:cs="Times New Roman"/>
                <w:sz w:val="20"/>
                <w:szCs w:val="20"/>
              </w:rPr>
              <w:t>Rigid</w:t>
            </w:r>
          </w:p>
        </w:tc>
        <w:tc>
          <w:tcPr>
            <w:tcW w:w="1559" w:type="dxa"/>
            <w:tcBorders>
              <w:top w:val="single" w:sz="4" w:space="0" w:color="auto"/>
              <w:left w:val="nil"/>
              <w:bottom w:val="single" w:sz="4" w:space="0" w:color="auto"/>
              <w:right w:val="nil"/>
            </w:tcBorders>
          </w:tcPr>
          <w:p w:rsidR="0093648C" w:rsidRPr="00641F30" w:rsidRDefault="00FF55E6" w:rsidP="00641F30">
            <w:pPr>
              <w:spacing w:line="240" w:lineRule="auto"/>
              <w:jc w:val="left"/>
              <w:rPr>
                <w:rFonts w:cs="Times New Roman"/>
                <w:sz w:val="20"/>
                <w:szCs w:val="20"/>
              </w:rPr>
            </w:pPr>
            <w:r w:rsidRPr="00641F30">
              <w:rPr>
                <w:rFonts w:cs="Times New Roman"/>
                <w:sz w:val="20"/>
                <w:szCs w:val="20"/>
              </w:rPr>
              <w:t>Flexible</w:t>
            </w:r>
          </w:p>
        </w:tc>
      </w:tr>
      <w:tr w:rsidR="0093648C" w:rsidRPr="0033334B" w:rsidTr="00641F30">
        <w:tc>
          <w:tcPr>
            <w:tcW w:w="1283" w:type="dxa"/>
            <w:tcBorders>
              <w:top w:val="single" w:sz="4" w:space="0" w:color="auto"/>
              <w:left w:val="nil"/>
              <w:bottom w:val="nil"/>
              <w:right w:val="nil"/>
            </w:tcBorders>
          </w:tcPr>
          <w:p w:rsidR="0093648C" w:rsidRPr="00641F30" w:rsidRDefault="00E60B56" w:rsidP="00641F30">
            <w:pPr>
              <w:spacing w:line="240" w:lineRule="auto"/>
              <w:jc w:val="left"/>
              <w:rPr>
                <w:rFonts w:cs="Times New Roman"/>
                <w:sz w:val="20"/>
                <w:szCs w:val="20"/>
              </w:rPr>
            </w:pPr>
            <m:oMathPara>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h</m:t>
                        </m:r>
                      </m:sub>
                    </m:sSub>
                  </m:num>
                  <m:den>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o</m:t>
                        </m:r>
                      </m:sub>
                    </m:sSub>
                    <m:r>
                      <w:rPr>
                        <w:rFonts w:ascii="Cambria Math" w:hAnsi="Cambria Math" w:cs="Times New Roman"/>
                        <w:sz w:val="20"/>
                        <w:szCs w:val="20"/>
                      </w:rPr>
                      <m:t>r</m:t>
                    </m:r>
                  </m:den>
                </m:f>
                <m:r>
                  <w:rPr>
                    <w:rFonts w:ascii="Cambria Math" w:hAnsi="Cambria Math" w:cs="Times New Roman"/>
                    <w:sz w:val="20"/>
                    <w:szCs w:val="20"/>
                  </w:rPr>
                  <m:t>=</m:t>
                </m:r>
              </m:oMath>
            </m:oMathPara>
          </w:p>
        </w:tc>
        <w:tc>
          <w:tcPr>
            <w:tcW w:w="1406" w:type="dxa"/>
            <w:tcBorders>
              <w:top w:val="single" w:sz="4" w:space="0" w:color="auto"/>
              <w:left w:val="nil"/>
              <w:bottom w:val="nil"/>
              <w:right w:val="nil"/>
            </w:tcBorders>
          </w:tcPr>
          <w:p w:rsidR="0093648C" w:rsidRPr="00641F30" w:rsidRDefault="0093648C" w:rsidP="00641F30">
            <w:pPr>
              <w:spacing w:line="240" w:lineRule="auto"/>
              <w:jc w:val="left"/>
              <w:rPr>
                <w:rFonts w:cs="Times New Roman"/>
                <w:sz w:val="20"/>
                <w:szCs w:val="20"/>
              </w:rPr>
            </w:pPr>
            <m:oMath>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m:t>
                      </m:r>
                    </m:sub>
                  </m:sSub>
                </m:num>
                <m:den>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(ν)</m:t>
                      </m:r>
                    </m:sub>
                  </m:sSub>
                </m:den>
              </m:f>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P</m:t>
                              </m:r>
                            </m:sub>
                          </m:sSub>
                        </m:num>
                        <m:den>
                          <m:r>
                            <w:rPr>
                              <w:rFonts w:ascii="Cambria Math" w:hAnsi="Cambria Math" w:cs="Times New Roman"/>
                              <w:sz w:val="20"/>
                              <w:szCs w:val="20"/>
                            </w:rPr>
                            <m:t>D</m:t>
                          </m:r>
                        </m:den>
                      </m:f>
                    </m:e>
                  </m:d>
                </m:e>
                <m:sup>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2</m:t>
                      </m:r>
                    </m:sub>
                  </m:sSub>
                </m:sup>
              </m:sSup>
            </m:oMath>
            <w:r w:rsidR="004D7EC2" w:rsidRPr="00641F30">
              <w:rPr>
                <w:rFonts w:cs="Times New Roman"/>
                <w:sz w:val="20"/>
                <w:szCs w:val="20"/>
              </w:rPr>
              <w:t>(7)</w:t>
            </w:r>
          </w:p>
        </w:tc>
        <w:tc>
          <w:tcPr>
            <w:tcW w:w="1559" w:type="dxa"/>
            <w:tcBorders>
              <w:top w:val="single" w:sz="4" w:space="0" w:color="auto"/>
              <w:left w:val="nil"/>
              <w:bottom w:val="nil"/>
              <w:right w:val="nil"/>
            </w:tcBorders>
          </w:tcPr>
          <w:p w:rsidR="0093648C" w:rsidRPr="00641F30" w:rsidRDefault="00E60B56" w:rsidP="00641F30">
            <w:pPr>
              <w:spacing w:line="240" w:lineRule="auto"/>
              <w:jc w:val="left"/>
              <w:rPr>
                <w:rFonts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sz w:val="20"/>
                      <w:szCs w:val="20"/>
                    </w:rPr>
                    <m:t>a</m:t>
                  </m:r>
                </m:e>
                <m:sub>
                  <m:r>
                    <w:rPr>
                      <w:rFonts w:ascii="Cambria Math" w:hAnsi="Cambria Math" w:cs="Times New Roman"/>
                      <w:sz w:val="20"/>
                      <w:szCs w:val="20"/>
                    </w:rPr>
                    <m:t>1</m:t>
                  </m:r>
                </m:sub>
                <m:sup>
                  <m:r>
                    <w:rPr>
                      <w:rFonts w:ascii="Cambria Math" w:hAnsi="Cambria Math" w:cs="Times New Roman"/>
                      <w:sz w:val="20"/>
                      <w:szCs w:val="20"/>
                    </w:rPr>
                    <m:t>'</m:t>
                  </m:r>
                </m:sup>
              </m:sSubSup>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pe</m:t>
                              </m:r>
                            </m:sub>
                          </m:sSub>
                        </m:num>
                        <m:den>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o</m:t>
                              </m:r>
                            </m:sub>
                          </m:sSub>
                        </m:den>
                      </m:f>
                    </m:e>
                  </m:d>
                </m:e>
                <m:sup>
                  <m:sSubSup>
                    <m:sSubSupPr>
                      <m:ctrlPr>
                        <w:rPr>
                          <w:rFonts w:ascii="Cambria Math" w:hAnsi="Cambria Math" w:cs="Times New Roman"/>
                          <w:i/>
                          <w:sz w:val="20"/>
                          <w:szCs w:val="20"/>
                        </w:rPr>
                      </m:ctrlPr>
                    </m:sSubSupPr>
                    <m:e>
                      <m:r>
                        <w:rPr>
                          <w:rFonts w:ascii="Cambria Math" w:hAnsi="Cambria Math" w:cs="Times New Roman"/>
                          <w:sz w:val="20"/>
                          <w:szCs w:val="20"/>
                        </w:rPr>
                        <m:t>a</m:t>
                      </m:r>
                    </m:e>
                    <m:sub>
                      <m:r>
                        <w:rPr>
                          <w:rFonts w:ascii="Cambria Math" w:hAnsi="Cambria Math" w:cs="Times New Roman"/>
                          <w:sz w:val="20"/>
                          <w:szCs w:val="20"/>
                        </w:rPr>
                        <m:t>2</m:t>
                      </m:r>
                    </m:sub>
                    <m:sup>
                      <m:r>
                        <w:rPr>
                          <w:rFonts w:ascii="Cambria Math" w:hAnsi="Cambria Math" w:cs="Times New Roman"/>
                          <w:sz w:val="20"/>
                          <w:szCs w:val="20"/>
                        </w:rPr>
                        <m:t>'</m:t>
                      </m:r>
                    </m:sup>
                  </m:sSubSup>
                </m:sup>
              </m:sSup>
            </m:oMath>
            <w:r w:rsidR="004D7EC2" w:rsidRPr="00641F30">
              <w:rPr>
                <w:rFonts w:cs="Times New Roman"/>
                <w:sz w:val="20"/>
                <w:szCs w:val="20"/>
              </w:rPr>
              <w:t>(10)</w:t>
            </w:r>
          </w:p>
        </w:tc>
      </w:tr>
      <w:tr w:rsidR="0093648C" w:rsidRPr="0033334B" w:rsidTr="00641F30">
        <w:tc>
          <w:tcPr>
            <w:tcW w:w="1283" w:type="dxa"/>
            <w:tcBorders>
              <w:top w:val="nil"/>
              <w:left w:val="nil"/>
              <w:bottom w:val="nil"/>
              <w:right w:val="nil"/>
            </w:tcBorders>
          </w:tcPr>
          <w:p w:rsidR="0093648C" w:rsidRPr="00641F30" w:rsidRDefault="0093648C" w:rsidP="00641F30">
            <w:pPr>
              <w:spacing w:line="240" w:lineRule="auto"/>
              <w:jc w:val="left"/>
              <w:rPr>
                <w:rFonts w:cs="Times New Roman"/>
                <w:sz w:val="20"/>
                <w:szCs w:val="20"/>
              </w:rPr>
            </w:pPr>
            <m:oMathPara>
              <m:oMath>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hr</m:t>
                        </m:r>
                      </m:sub>
                    </m:sSub>
                  </m:num>
                  <m:den>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o</m:t>
                        </m:r>
                      </m:sub>
                    </m:sSub>
                    <m:sSup>
                      <m:sSupPr>
                        <m:ctrlPr>
                          <w:rPr>
                            <w:rFonts w:ascii="Cambria Math" w:hAnsi="Cambria Math" w:cs="Times New Roman"/>
                            <w:i/>
                            <w:sz w:val="20"/>
                            <w:szCs w:val="20"/>
                          </w:rPr>
                        </m:ctrlPr>
                      </m:sSupPr>
                      <m:e>
                        <m:r>
                          <w:rPr>
                            <w:rFonts w:ascii="Cambria Math" w:hAnsi="Cambria Math" w:cs="Times New Roman"/>
                            <w:sz w:val="20"/>
                            <w:szCs w:val="20"/>
                          </w:rPr>
                          <m:t xml:space="preserve"> r</m:t>
                        </m:r>
                      </m:e>
                      <m:sup>
                        <m:r>
                          <w:rPr>
                            <w:rFonts w:ascii="Cambria Math" w:hAnsi="Cambria Math" w:cs="Times New Roman"/>
                            <w:sz w:val="20"/>
                            <w:szCs w:val="20"/>
                          </w:rPr>
                          <m:t>2</m:t>
                        </m:r>
                      </m:sup>
                    </m:sSup>
                  </m:den>
                </m:f>
                <m:r>
                  <w:rPr>
                    <w:rFonts w:ascii="Cambria Math" w:hAnsi="Cambria Math" w:cs="Times New Roman"/>
                    <w:sz w:val="20"/>
                    <w:szCs w:val="20"/>
                  </w:rPr>
                  <m:t>=</m:t>
                </m:r>
              </m:oMath>
            </m:oMathPara>
          </w:p>
        </w:tc>
        <w:tc>
          <w:tcPr>
            <w:tcW w:w="1406" w:type="dxa"/>
            <w:tcBorders>
              <w:top w:val="nil"/>
              <w:left w:val="nil"/>
              <w:bottom w:val="nil"/>
              <w:right w:val="nil"/>
            </w:tcBorders>
          </w:tcPr>
          <w:p w:rsidR="0093648C" w:rsidRPr="00641F30" w:rsidRDefault="0093648C" w:rsidP="00641F30">
            <w:pPr>
              <w:spacing w:line="240" w:lineRule="auto"/>
              <w:jc w:val="left"/>
              <w:rPr>
                <w:rFonts w:cs="Times New Roman"/>
                <w:sz w:val="20"/>
                <w:szCs w:val="20"/>
              </w:rPr>
            </w:pPr>
            <m:oMath>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1</m:t>
                      </m:r>
                    </m:sub>
                  </m:sSub>
                </m:num>
                <m:den>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(ν)</m:t>
                      </m:r>
                    </m:sub>
                  </m:sSub>
                </m:den>
              </m:f>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P</m:t>
                              </m:r>
                            </m:sub>
                          </m:sSub>
                        </m:num>
                        <m:den>
                          <m:r>
                            <w:rPr>
                              <w:rFonts w:ascii="Cambria Math" w:hAnsi="Cambria Math" w:cs="Times New Roman"/>
                              <w:sz w:val="20"/>
                              <w:szCs w:val="20"/>
                            </w:rPr>
                            <m:t>D</m:t>
                          </m:r>
                        </m:den>
                      </m:f>
                    </m:e>
                  </m:d>
                </m:e>
                <m:sup>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2</m:t>
                      </m:r>
                    </m:sub>
                  </m:sSub>
                </m:sup>
              </m:sSup>
            </m:oMath>
            <w:r w:rsidR="004D7EC2" w:rsidRPr="00641F30">
              <w:rPr>
                <w:rFonts w:cs="Times New Roman"/>
                <w:sz w:val="20"/>
                <w:szCs w:val="20"/>
              </w:rPr>
              <w:t>(8)</w:t>
            </w:r>
          </w:p>
        </w:tc>
        <w:tc>
          <w:tcPr>
            <w:tcW w:w="1559" w:type="dxa"/>
            <w:tcBorders>
              <w:top w:val="nil"/>
              <w:left w:val="nil"/>
              <w:bottom w:val="nil"/>
              <w:right w:val="nil"/>
            </w:tcBorders>
          </w:tcPr>
          <w:p w:rsidR="0093648C" w:rsidRPr="00641F30" w:rsidRDefault="00E60B56" w:rsidP="00641F30">
            <w:pPr>
              <w:spacing w:line="240" w:lineRule="auto"/>
              <w:jc w:val="left"/>
              <w:rPr>
                <w:rFonts w:cs="Times New Roman"/>
                <w:sz w:val="20"/>
                <w:szCs w:val="20"/>
              </w:rPr>
            </w:pPr>
            <m:oMath>
              <m:sSup>
                <m:sSupPr>
                  <m:ctrlPr>
                    <w:rPr>
                      <w:rFonts w:ascii="Cambria Math" w:hAnsi="Cambria Math" w:cs="Times New Roman"/>
                      <w:i/>
                      <w:sz w:val="20"/>
                      <w:szCs w:val="20"/>
                    </w:rPr>
                  </m:ctrlPr>
                </m:sSupPr>
                <m:e>
                  <m:sSubSup>
                    <m:sSubSupPr>
                      <m:ctrlPr>
                        <w:rPr>
                          <w:rFonts w:ascii="Cambria Math" w:hAnsi="Cambria Math" w:cs="Times New Roman"/>
                          <w:i/>
                          <w:sz w:val="20"/>
                          <w:szCs w:val="20"/>
                        </w:rPr>
                      </m:ctrlPr>
                    </m:sSubSupPr>
                    <m:e>
                      <m:r>
                        <w:rPr>
                          <w:rFonts w:ascii="Cambria Math" w:hAnsi="Cambria Math" w:cs="Times New Roman"/>
                          <w:sz w:val="20"/>
                          <w:szCs w:val="20"/>
                        </w:rPr>
                        <m:t>b</m:t>
                      </m:r>
                    </m:e>
                    <m:sub>
                      <m:r>
                        <w:rPr>
                          <w:rFonts w:ascii="Cambria Math" w:hAnsi="Cambria Math" w:cs="Times New Roman"/>
                          <w:sz w:val="20"/>
                          <w:szCs w:val="20"/>
                        </w:rPr>
                        <m:t>1</m:t>
                      </m:r>
                    </m:sub>
                    <m:sup>
                      <m:r>
                        <w:rPr>
                          <w:rFonts w:ascii="Cambria Math" w:hAnsi="Cambria Math" w:cs="Times New Roman"/>
                          <w:sz w:val="20"/>
                          <w:szCs w:val="20"/>
                        </w:rPr>
                        <m:t>'</m:t>
                      </m:r>
                    </m:sup>
                  </m:sSubSup>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pe</m:t>
                              </m:r>
                            </m:sub>
                          </m:sSub>
                        </m:num>
                        <m:den>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o</m:t>
                              </m:r>
                            </m:sub>
                          </m:sSub>
                        </m:den>
                      </m:f>
                    </m:e>
                  </m:d>
                </m:e>
                <m:sup>
                  <m:sSubSup>
                    <m:sSubSupPr>
                      <m:ctrlPr>
                        <w:rPr>
                          <w:rFonts w:ascii="Cambria Math" w:hAnsi="Cambria Math" w:cs="Times New Roman"/>
                          <w:i/>
                          <w:sz w:val="20"/>
                          <w:szCs w:val="20"/>
                        </w:rPr>
                      </m:ctrlPr>
                    </m:sSubSupPr>
                    <m:e>
                      <m:r>
                        <w:rPr>
                          <w:rFonts w:ascii="Cambria Math" w:hAnsi="Cambria Math" w:cs="Times New Roman"/>
                          <w:sz w:val="20"/>
                          <w:szCs w:val="20"/>
                        </w:rPr>
                        <m:t>b</m:t>
                      </m:r>
                    </m:e>
                    <m:sub>
                      <m:r>
                        <w:rPr>
                          <w:rFonts w:ascii="Cambria Math" w:hAnsi="Cambria Math" w:cs="Times New Roman"/>
                          <w:sz w:val="20"/>
                          <w:szCs w:val="20"/>
                        </w:rPr>
                        <m:t>2</m:t>
                      </m:r>
                    </m:sub>
                    <m:sup>
                      <m:r>
                        <w:rPr>
                          <w:rFonts w:ascii="Cambria Math" w:hAnsi="Cambria Math" w:cs="Times New Roman"/>
                          <w:sz w:val="20"/>
                          <w:szCs w:val="20"/>
                        </w:rPr>
                        <m:t>'</m:t>
                      </m:r>
                    </m:sup>
                  </m:sSubSup>
                </m:sup>
              </m:sSup>
            </m:oMath>
            <w:r w:rsidR="004D7EC2" w:rsidRPr="00641F30">
              <w:rPr>
                <w:rFonts w:cs="Times New Roman"/>
                <w:sz w:val="20"/>
                <w:szCs w:val="20"/>
              </w:rPr>
              <w:t>(11)</w:t>
            </w:r>
          </w:p>
        </w:tc>
      </w:tr>
      <w:tr w:rsidR="0093648C" w:rsidRPr="0033334B" w:rsidTr="00641F30">
        <w:tc>
          <w:tcPr>
            <w:tcW w:w="1283" w:type="dxa"/>
            <w:tcBorders>
              <w:top w:val="nil"/>
              <w:left w:val="nil"/>
              <w:right w:val="nil"/>
            </w:tcBorders>
          </w:tcPr>
          <w:p w:rsidR="0093648C" w:rsidRPr="00641F30" w:rsidRDefault="00E60B56" w:rsidP="00641F30">
            <w:pPr>
              <w:spacing w:line="240" w:lineRule="auto"/>
              <w:jc w:val="left"/>
              <w:rPr>
                <w:rFonts w:cs="Times New Roman"/>
                <w:sz w:val="20"/>
                <w:szCs w:val="20"/>
              </w:rPr>
            </w:pPr>
            <m:oMathPara>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r</m:t>
                        </m:r>
                      </m:sub>
                    </m:sSub>
                  </m:num>
                  <m:den>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o</m:t>
                        </m:r>
                      </m:sub>
                    </m:sSub>
                    <m:sSup>
                      <m:sSupPr>
                        <m:ctrlPr>
                          <w:rPr>
                            <w:rFonts w:ascii="Cambria Math" w:hAnsi="Cambria Math" w:cs="Times New Roman"/>
                            <w:i/>
                            <w:sz w:val="20"/>
                            <w:szCs w:val="20"/>
                          </w:rPr>
                        </m:ctrlPr>
                      </m:sSupPr>
                      <m:e>
                        <m:r>
                          <w:rPr>
                            <w:rFonts w:ascii="Cambria Math" w:hAnsi="Cambria Math" w:cs="Times New Roman"/>
                            <w:sz w:val="20"/>
                            <w:szCs w:val="20"/>
                          </w:rPr>
                          <m:t xml:space="preserve"> r</m:t>
                        </m:r>
                      </m:e>
                      <m:sup>
                        <m:r>
                          <w:rPr>
                            <w:rFonts w:ascii="Cambria Math" w:hAnsi="Cambria Math" w:cs="Times New Roman"/>
                            <w:sz w:val="20"/>
                            <w:szCs w:val="20"/>
                          </w:rPr>
                          <m:t>3</m:t>
                        </m:r>
                      </m:sup>
                    </m:sSup>
                  </m:den>
                </m:f>
                <m:r>
                  <w:rPr>
                    <w:rFonts w:ascii="Cambria Math" w:hAnsi="Cambria Math" w:cs="Times New Roman"/>
                    <w:sz w:val="20"/>
                    <w:szCs w:val="20"/>
                  </w:rPr>
                  <m:t>=</m:t>
                </m:r>
              </m:oMath>
            </m:oMathPara>
          </w:p>
        </w:tc>
        <w:tc>
          <w:tcPr>
            <w:tcW w:w="1406" w:type="dxa"/>
            <w:tcBorders>
              <w:top w:val="nil"/>
              <w:left w:val="nil"/>
              <w:right w:val="nil"/>
            </w:tcBorders>
          </w:tcPr>
          <w:p w:rsidR="0093648C" w:rsidRPr="00641F30" w:rsidRDefault="00E60B56" w:rsidP="00641F30">
            <w:pPr>
              <w:spacing w:line="240" w:lineRule="auto"/>
              <w:jc w:val="left"/>
              <w:rPr>
                <w:rFonts w:cs="Times New Roman"/>
                <w:sz w:val="20"/>
                <w:szCs w:val="20"/>
              </w:rPr>
            </w:pP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num>
                <m:den>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(ν)</m:t>
                      </m:r>
                    </m:sub>
                  </m:sSub>
                </m:den>
              </m:f>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P</m:t>
                              </m:r>
                            </m:sub>
                          </m:sSub>
                        </m:num>
                        <m:den>
                          <m:r>
                            <w:rPr>
                              <w:rFonts w:ascii="Cambria Math" w:hAnsi="Cambria Math" w:cs="Times New Roman"/>
                              <w:sz w:val="20"/>
                              <w:szCs w:val="20"/>
                            </w:rPr>
                            <m:t>D</m:t>
                          </m:r>
                        </m:den>
                      </m:f>
                    </m:e>
                  </m:d>
                </m:e>
                <m:sup>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sup>
              </m:sSup>
            </m:oMath>
            <w:r w:rsidR="004D7EC2" w:rsidRPr="00641F30">
              <w:rPr>
                <w:rFonts w:cs="Times New Roman"/>
                <w:sz w:val="20"/>
                <w:szCs w:val="20"/>
              </w:rPr>
              <w:t>(9)</w:t>
            </w:r>
          </w:p>
        </w:tc>
        <w:tc>
          <w:tcPr>
            <w:tcW w:w="1559" w:type="dxa"/>
            <w:tcBorders>
              <w:top w:val="nil"/>
              <w:left w:val="nil"/>
              <w:right w:val="nil"/>
            </w:tcBorders>
          </w:tcPr>
          <w:p w:rsidR="0093648C" w:rsidRPr="00641F30" w:rsidRDefault="00E60B56" w:rsidP="00641F30">
            <w:pPr>
              <w:spacing w:line="240" w:lineRule="auto"/>
              <w:jc w:val="left"/>
              <w:rPr>
                <w:rFonts w:cs="Times New Roman"/>
                <w:sz w:val="20"/>
                <w:szCs w:val="20"/>
              </w:rPr>
            </w:pPr>
            <m:oMath>
              <m:sSup>
                <m:sSupPr>
                  <m:ctrlPr>
                    <w:rPr>
                      <w:rFonts w:ascii="Cambria Math" w:hAnsi="Cambria Math" w:cs="Times New Roman"/>
                      <w:i/>
                      <w:sz w:val="20"/>
                      <w:szCs w:val="20"/>
                    </w:rPr>
                  </m:ctrlPr>
                </m:sSupPr>
                <m:e>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1</m:t>
                      </m:r>
                    </m:sub>
                    <m:sup>
                      <m:r>
                        <w:rPr>
                          <w:rFonts w:ascii="Cambria Math" w:hAnsi="Cambria Math" w:cs="Times New Roman"/>
                          <w:sz w:val="20"/>
                          <w:szCs w:val="20"/>
                        </w:rPr>
                        <m:t>'</m:t>
                      </m:r>
                    </m:sup>
                  </m:sSubSup>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pe</m:t>
                              </m:r>
                            </m:sub>
                          </m:sSub>
                        </m:num>
                        <m:den>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o</m:t>
                              </m:r>
                            </m:sub>
                          </m:sSub>
                        </m:den>
                      </m:f>
                    </m:e>
                  </m:d>
                </m:e>
                <m:sup>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2</m:t>
                      </m:r>
                    </m:sub>
                    <m:sup>
                      <m:r>
                        <w:rPr>
                          <w:rFonts w:ascii="Cambria Math" w:hAnsi="Cambria Math" w:cs="Times New Roman"/>
                          <w:sz w:val="20"/>
                          <w:szCs w:val="20"/>
                        </w:rPr>
                        <m:t>'</m:t>
                      </m:r>
                    </m:sup>
                  </m:sSubSup>
                </m:sup>
              </m:sSup>
            </m:oMath>
            <w:r w:rsidR="004D7EC2" w:rsidRPr="00641F30">
              <w:rPr>
                <w:rFonts w:cs="Times New Roman"/>
                <w:sz w:val="20"/>
                <w:szCs w:val="20"/>
              </w:rPr>
              <w:t>(12)</w:t>
            </w:r>
          </w:p>
        </w:tc>
      </w:tr>
    </w:tbl>
    <w:p w:rsidR="0093648C" w:rsidRDefault="0093648C" w:rsidP="008B4CD0">
      <w:pPr>
        <w:jc w:val="left"/>
        <w:rPr>
          <w:rFonts w:cs="Times New Roman"/>
          <w:szCs w:val="24"/>
        </w:rPr>
      </w:pPr>
    </w:p>
    <w:p w:rsidR="00F12D6A" w:rsidRDefault="00F12D6A" w:rsidP="008B4CD0">
      <w:pPr>
        <w:jc w:val="left"/>
        <w:rPr>
          <w:rFonts w:cs="Times New Roman"/>
          <w:szCs w:val="24"/>
        </w:rPr>
      </w:pPr>
      <w:r>
        <w:rPr>
          <w:rFonts w:cs="Times New Roman"/>
          <w:szCs w:val="24"/>
        </w:rPr>
        <w:t>Table 6 - Parameters of Impedance function to be used in Table 5</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9"/>
        <w:gridCol w:w="993"/>
        <w:gridCol w:w="1003"/>
        <w:gridCol w:w="981"/>
        <w:gridCol w:w="1276"/>
      </w:tblGrid>
      <w:tr w:rsidR="003F6160" w:rsidTr="00641F30">
        <w:tc>
          <w:tcPr>
            <w:tcW w:w="1189" w:type="dxa"/>
            <w:vMerge w:val="restart"/>
            <w:tcBorders>
              <w:top w:val="single" w:sz="4" w:space="0" w:color="auto"/>
              <w:bottom w:val="nil"/>
            </w:tcBorders>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Parameter</w:t>
            </w:r>
          </w:p>
        </w:tc>
        <w:tc>
          <w:tcPr>
            <w:tcW w:w="1996" w:type="dxa"/>
            <w:gridSpan w:val="2"/>
            <w:tcBorders>
              <w:top w:val="single" w:sz="4" w:space="0" w:color="auto"/>
              <w:bottom w:val="nil"/>
            </w:tcBorders>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Rigid</w:t>
            </w:r>
          </w:p>
        </w:tc>
        <w:tc>
          <w:tcPr>
            <w:tcW w:w="2257" w:type="dxa"/>
            <w:gridSpan w:val="2"/>
            <w:tcBorders>
              <w:top w:val="single" w:sz="4" w:space="0" w:color="auto"/>
              <w:bottom w:val="nil"/>
            </w:tcBorders>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Flexible</w:t>
            </w:r>
          </w:p>
        </w:tc>
      </w:tr>
      <w:tr w:rsidR="003F6160" w:rsidTr="00641F30">
        <w:tc>
          <w:tcPr>
            <w:tcW w:w="1189" w:type="dxa"/>
            <w:vMerge/>
            <w:tcBorders>
              <w:top w:val="nil"/>
              <w:bottom w:val="single" w:sz="4" w:space="0" w:color="auto"/>
            </w:tcBorders>
          </w:tcPr>
          <w:p w:rsidR="003F6160" w:rsidRPr="00641F30" w:rsidRDefault="003F6160" w:rsidP="00641F30">
            <w:pPr>
              <w:spacing w:line="240" w:lineRule="auto"/>
              <w:jc w:val="center"/>
              <w:rPr>
                <w:rFonts w:cs="Times New Roman"/>
                <w:sz w:val="20"/>
                <w:szCs w:val="20"/>
              </w:rPr>
            </w:pPr>
          </w:p>
        </w:tc>
        <w:tc>
          <w:tcPr>
            <w:tcW w:w="993" w:type="dxa"/>
            <w:tcBorders>
              <w:top w:val="nil"/>
              <w:bottom w:val="single" w:sz="4" w:space="0" w:color="auto"/>
            </w:tcBorders>
          </w:tcPr>
          <w:p w:rsidR="003F6160" w:rsidRPr="00641F30" w:rsidRDefault="00B84BBC" w:rsidP="00641F30">
            <w:pPr>
              <w:spacing w:line="240" w:lineRule="auto"/>
              <w:jc w:val="center"/>
              <w:rPr>
                <w:rFonts w:cs="Times New Roman"/>
                <w:sz w:val="20"/>
                <w:szCs w:val="20"/>
              </w:rPr>
            </w:pPr>
            <w:r>
              <w:rPr>
                <w:rFonts w:cs="Times New Roman"/>
                <w:sz w:val="20"/>
                <w:szCs w:val="20"/>
              </w:rPr>
              <w:t>[</w:t>
            </w:r>
            <w:r w:rsidR="000B3585">
              <w:rPr>
                <w:rFonts w:cs="Times New Roman"/>
                <w:sz w:val="20"/>
                <w:szCs w:val="20"/>
              </w:rPr>
              <w:t>35</w:t>
            </w:r>
            <w:r>
              <w:rPr>
                <w:rFonts w:cs="Times New Roman"/>
                <w:sz w:val="20"/>
                <w:szCs w:val="20"/>
              </w:rPr>
              <w:t>]</w:t>
            </w:r>
          </w:p>
        </w:tc>
        <w:tc>
          <w:tcPr>
            <w:tcW w:w="1003" w:type="dxa"/>
            <w:tcBorders>
              <w:top w:val="nil"/>
              <w:bottom w:val="single" w:sz="4" w:space="0" w:color="auto"/>
            </w:tcBorders>
          </w:tcPr>
          <w:p w:rsidR="003F6160" w:rsidRPr="00641F30" w:rsidRDefault="003008F7" w:rsidP="00641F30">
            <w:pPr>
              <w:spacing w:line="240" w:lineRule="auto"/>
              <w:jc w:val="center"/>
              <w:rPr>
                <w:rFonts w:cs="Times New Roman"/>
                <w:sz w:val="20"/>
                <w:szCs w:val="20"/>
              </w:rPr>
            </w:pPr>
            <w:r>
              <w:rPr>
                <w:rFonts w:cs="Times New Roman"/>
                <w:sz w:val="20"/>
                <w:szCs w:val="20"/>
              </w:rPr>
              <w:t>[</w:t>
            </w:r>
            <w:r w:rsidR="000B3585">
              <w:rPr>
                <w:rFonts w:cs="Times New Roman"/>
                <w:sz w:val="20"/>
                <w:szCs w:val="20"/>
              </w:rPr>
              <w:t>37</w:t>
            </w:r>
            <w:r>
              <w:rPr>
                <w:rFonts w:cs="Times New Roman"/>
                <w:sz w:val="20"/>
                <w:szCs w:val="20"/>
              </w:rPr>
              <w:t>]</w:t>
            </w:r>
          </w:p>
        </w:tc>
        <w:tc>
          <w:tcPr>
            <w:tcW w:w="981" w:type="dxa"/>
            <w:tcBorders>
              <w:top w:val="nil"/>
              <w:bottom w:val="single" w:sz="4" w:space="0" w:color="auto"/>
            </w:tcBorders>
          </w:tcPr>
          <w:p w:rsidR="003F6160" w:rsidRPr="00641F30" w:rsidRDefault="003008F7" w:rsidP="00641F30">
            <w:pPr>
              <w:spacing w:line="240" w:lineRule="auto"/>
              <w:jc w:val="center"/>
              <w:rPr>
                <w:rFonts w:cs="Times New Roman"/>
                <w:sz w:val="20"/>
                <w:szCs w:val="20"/>
              </w:rPr>
            </w:pPr>
            <w:r>
              <w:rPr>
                <w:rFonts w:cs="Times New Roman"/>
                <w:sz w:val="20"/>
                <w:szCs w:val="20"/>
              </w:rPr>
              <w:t>[</w:t>
            </w:r>
            <w:r w:rsidR="000B3585">
              <w:rPr>
                <w:rFonts w:cs="Times New Roman"/>
                <w:sz w:val="20"/>
                <w:szCs w:val="20"/>
              </w:rPr>
              <w:t>33</w:t>
            </w:r>
            <w:r>
              <w:rPr>
                <w:rFonts w:cs="Times New Roman"/>
                <w:sz w:val="20"/>
                <w:szCs w:val="20"/>
              </w:rPr>
              <w:t>]</w:t>
            </w:r>
          </w:p>
        </w:tc>
        <w:tc>
          <w:tcPr>
            <w:tcW w:w="1276" w:type="dxa"/>
            <w:tcBorders>
              <w:top w:val="nil"/>
              <w:bottom w:val="single" w:sz="4" w:space="0" w:color="auto"/>
            </w:tcBorders>
          </w:tcPr>
          <w:p w:rsidR="003F6160" w:rsidRPr="00641F30" w:rsidRDefault="003008F7" w:rsidP="00641F30">
            <w:pPr>
              <w:spacing w:line="240" w:lineRule="auto"/>
              <w:jc w:val="center"/>
              <w:rPr>
                <w:rFonts w:cs="Times New Roman"/>
                <w:sz w:val="20"/>
                <w:szCs w:val="20"/>
              </w:rPr>
            </w:pPr>
            <w:r>
              <w:rPr>
                <w:rFonts w:cs="Times New Roman"/>
                <w:sz w:val="20"/>
                <w:szCs w:val="20"/>
              </w:rPr>
              <w:t>[</w:t>
            </w:r>
            <w:r w:rsidR="000B3585">
              <w:rPr>
                <w:rFonts w:cs="Times New Roman"/>
                <w:sz w:val="20"/>
                <w:szCs w:val="20"/>
              </w:rPr>
              <w:t>37</w:t>
            </w:r>
            <w:r>
              <w:rPr>
                <w:rFonts w:cs="Times New Roman"/>
                <w:sz w:val="20"/>
                <w:szCs w:val="20"/>
              </w:rPr>
              <w:t>]</w:t>
            </w:r>
          </w:p>
        </w:tc>
      </w:tr>
      <w:tr w:rsidR="003F6160" w:rsidTr="00641F30">
        <w:tc>
          <w:tcPr>
            <w:tcW w:w="1189" w:type="dxa"/>
            <w:tcBorders>
              <w:top w:val="single" w:sz="4" w:space="0" w:color="auto"/>
            </w:tcBorders>
          </w:tcPr>
          <w:p w:rsidR="003F6160" w:rsidRPr="00641F30" w:rsidRDefault="003F6160" w:rsidP="00641F30">
            <w:pPr>
              <w:spacing w:line="240" w:lineRule="auto"/>
              <w:jc w:val="center"/>
              <w:rPr>
                <w:rFonts w:cs="Times New Roman"/>
                <w:sz w:val="20"/>
                <w:szCs w:val="20"/>
              </w:rPr>
            </w:pPr>
            <w:r w:rsidRPr="00641F30">
              <w:rPr>
                <w:rFonts w:cs="Times New Roman"/>
                <w:i/>
                <w:sz w:val="20"/>
                <w:szCs w:val="20"/>
              </w:rPr>
              <w:t>a</w:t>
            </w:r>
            <w:r w:rsidRPr="00641F30">
              <w:rPr>
                <w:rFonts w:cs="Times New Roman"/>
                <w:i/>
                <w:sz w:val="20"/>
                <w:szCs w:val="20"/>
                <w:vertAlign w:val="subscript"/>
              </w:rPr>
              <w:t>1</w:t>
            </w:r>
            <w:r w:rsidRPr="00641F30">
              <w:rPr>
                <w:rFonts w:cs="Times New Roman"/>
                <w:sz w:val="20"/>
                <w:szCs w:val="20"/>
              </w:rPr>
              <w:t xml:space="preserve"> or </w:t>
            </w:r>
            <m:oMath>
              <m:sSubSup>
                <m:sSubSupPr>
                  <m:ctrlPr>
                    <w:rPr>
                      <w:rFonts w:ascii="Cambria Math" w:hAnsi="Cambria Math" w:cs="Times New Roman"/>
                      <w:i/>
                      <w:sz w:val="20"/>
                      <w:szCs w:val="20"/>
                    </w:rPr>
                  </m:ctrlPr>
                </m:sSubSupPr>
                <m:e>
                  <m:r>
                    <w:rPr>
                      <w:rFonts w:ascii="Cambria Math" w:hAnsi="Cambria Math" w:cs="Times New Roman"/>
                      <w:sz w:val="20"/>
                      <w:szCs w:val="20"/>
                    </w:rPr>
                    <m:t>a</m:t>
                  </m:r>
                </m:e>
                <m:sub>
                  <m:r>
                    <w:rPr>
                      <w:rFonts w:ascii="Cambria Math" w:hAnsi="Cambria Math" w:cs="Times New Roman"/>
                      <w:sz w:val="20"/>
                      <w:szCs w:val="20"/>
                    </w:rPr>
                    <m:t>1</m:t>
                  </m:r>
                </m:sub>
                <m:sup>
                  <m:r>
                    <w:rPr>
                      <w:rFonts w:ascii="Cambria Math" w:hAnsi="Cambria Math" w:cs="Times New Roman"/>
                      <w:sz w:val="20"/>
                      <w:szCs w:val="20"/>
                    </w:rPr>
                    <m:t>'</m:t>
                  </m:r>
                </m:sup>
              </m:sSubSup>
            </m:oMath>
          </w:p>
        </w:tc>
        <w:tc>
          <w:tcPr>
            <w:tcW w:w="993" w:type="dxa"/>
            <w:tcBorders>
              <w:top w:val="single" w:sz="4" w:space="0" w:color="auto"/>
            </w:tcBorders>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4</w:t>
            </w:r>
          </w:p>
        </w:tc>
        <w:tc>
          <w:tcPr>
            <w:tcW w:w="1003" w:type="dxa"/>
            <w:tcBorders>
              <w:top w:val="single" w:sz="4" w:space="0" w:color="auto"/>
            </w:tcBorders>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5.33</w:t>
            </w:r>
          </w:p>
        </w:tc>
        <w:tc>
          <w:tcPr>
            <w:tcW w:w="981" w:type="dxa"/>
            <w:tcBorders>
              <w:top w:val="single" w:sz="4" w:space="0" w:color="auto"/>
            </w:tcBorders>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1.7</w:t>
            </w:r>
          </w:p>
        </w:tc>
        <w:tc>
          <w:tcPr>
            <w:tcW w:w="1276" w:type="dxa"/>
            <w:tcBorders>
              <w:top w:val="single" w:sz="4" w:space="0" w:color="auto"/>
            </w:tcBorders>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2.03</w:t>
            </w:r>
          </w:p>
        </w:tc>
      </w:tr>
      <w:tr w:rsidR="003F6160" w:rsidTr="00641F30">
        <w:tc>
          <w:tcPr>
            <w:tcW w:w="1189" w:type="dxa"/>
          </w:tcPr>
          <w:p w:rsidR="003F6160" w:rsidRPr="00641F30" w:rsidRDefault="003F6160" w:rsidP="00641F30">
            <w:pPr>
              <w:spacing w:line="240" w:lineRule="auto"/>
              <w:jc w:val="center"/>
              <w:rPr>
                <w:rFonts w:cs="Times New Roman"/>
                <w:sz w:val="20"/>
                <w:szCs w:val="20"/>
              </w:rPr>
            </w:pPr>
            <w:r w:rsidRPr="00641F30">
              <w:rPr>
                <w:rFonts w:cs="Times New Roman"/>
                <w:i/>
                <w:sz w:val="20"/>
                <w:szCs w:val="20"/>
              </w:rPr>
              <w:t>a</w:t>
            </w:r>
            <w:r w:rsidRPr="00641F30">
              <w:rPr>
                <w:rFonts w:cs="Times New Roman"/>
                <w:i/>
                <w:sz w:val="20"/>
                <w:szCs w:val="20"/>
                <w:vertAlign w:val="subscript"/>
              </w:rPr>
              <w:t>2</w:t>
            </w:r>
            <w:r w:rsidRPr="00641F30">
              <w:rPr>
                <w:rFonts w:cs="Times New Roman"/>
                <w:sz w:val="20"/>
                <w:szCs w:val="20"/>
              </w:rPr>
              <w:t xml:space="preserve"> or </w:t>
            </w:r>
            <m:oMath>
              <m:sSubSup>
                <m:sSubSupPr>
                  <m:ctrlPr>
                    <w:rPr>
                      <w:rFonts w:ascii="Cambria Math" w:hAnsi="Cambria Math" w:cs="Times New Roman"/>
                      <w:i/>
                      <w:sz w:val="20"/>
                      <w:szCs w:val="20"/>
                    </w:rPr>
                  </m:ctrlPr>
                </m:sSubSupPr>
                <m:e>
                  <m:r>
                    <w:rPr>
                      <w:rFonts w:ascii="Cambria Math" w:hAnsi="Cambria Math" w:cs="Times New Roman"/>
                      <w:sz w:val="20"/>
                      <w:szCs w:val="20"/>
                    </w:rPr>
                    <m:t>a</m:t>
                  </m:r>
                </m:e>
                <m:sub>
                  <m:r>
                    <w:rPr>
                      <w:rFonts w:ascii="Cambria Math" w:hAnsi="Cambria Math" w:cs="Times New Roman"/>
                      <w:sz w:val="20"/>
                      <w:szCs w:val="20"/>
                    </w:rPr>
                    <m:t>2</m:t>
                  </m:r>
                </m:sub>
                <m:sup>
                  <m:r>
                    <w:rPr>
                      <w:rFonts w:ascii="Cambria Math" w:hAnsi="Cambria Math" w:cs="Times New Roman"/>
                      <w:sz w:val="20"/>
                      <w:szCs w:val="20"/>
                    </w:rPr>
                    <m:t>'</m:t>
                  </m:r>
                </m:sup>
              </m:sSubSup>
            </m:oMath>
          </w:p>
        </w:tc>
        <w:tc>
          <w:tcPr>
            <w:tcW w:w="993"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1.66</w:t>
            </w:r>
          </w:p>
        </w:tc>
        <w:tc>
          <w:tcPr>
            <w:tcW w:w="1003"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1.07</w:t>
            </w:r>
          </w:p>
        </w:tc>
        <w:tc>
          <w:tcPr>
            <w:tcW w:w="981"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0.29</w:t>
            </w:r>
          </w:p>
        </w:tc>
        <w:tc>
          <w:tcPr>
            <w:tcW w:w="1276"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0.27</w:t>
            </w:r>
          </w:p>
        </w:tc>
      </w:tr>
      <w:tr w:rsidR="003F6160" w:rsidTr="00641F30">
        <w:tc>
          <w:tcPr>
            <w:tcW w:w="1189" w:type="dxa"/>
          </w:tcPr>
          <w:p w:rsidR="003F6160" w:rsidRPr="00641F30" w:rsidRDefault="003F6160" w:rsidP="00641F30">
            <w:pPr>
              <w:spacing w:line="240" w:lineRule="auto"/>
              <w:jc w:val="center"/>
              <w:rPr>
                <w:rFonts w:cs="Times New Roman"/>
                <w:sz w:val="20"/>
                <w:szCs w:val="20"/>
              </w:rPr>
            </w:pPr>
            <w:r w:rsidRPr="00641F30">
              <w:rPr>
                <w:rFonts w:cs="Times New Roman"/>
                <w:i/>
                <w:sz w:val="20"/>
                <w:szCs w:val="20"/>
              </w:rPr>
              <w:t>b</w:t>
            </w:r>
            <w:r w:rsidRPr="00641F30">
              <w:rPr>
                <w:rFonts w:cs="Times New Roman"/>
                <w:i/>
                <w:sz w:val="20"/>
                <w:szCs w:val="20"/>
                <w:vertAlign w:val="subscript"/>
              </w:rPr>
              <w:t>1</w:t>
            </w:r>
            <w:r w:rsidRPr="00641F30">
              <w:rPr>
                <w:rFonts w:cs="Times New Roman"/>
                <w:sz w:val="20"/>
                <w:szCs w:val="20"/>
              </w:rPr>
              <w:t xml:space="preserve"> or </w:t>
            </w:r>
            <m:oMath>
              <m:sSubSup>
                <m:sSubSupPr>
                  <m:ctrlPr>
                    <w:rPr>
                      <w:rFonts w:ascii="Cambria Math" w:hAnsi="Cambria Math" w:cs="Times New Roman"/>
                      <w:i/>
                      <w:sz w:val="20"/>
                      <w:szCs w:val="20"/>
                    </w:rPr>
                  </m:ctrlPr>
                </m:sSubSupPr>
                <m:e>
                  <m:r>
                    <w:rPr>
                      <w:rFonts w:ascii="Cambria Math" w:hAnsi="Cambria Math" w:cs="Times New Roman"/>
                      <w:sz w:val="20"/>
                      <w:szCs w:val="20"/>
                    </w:rPr>
                    <m:t>b</m:t>
                  </m:r>
                </m:e>
                <m:sub>
                  <m:r>
                    <w:rPr>
                      <w:rFonts w:ascii="Cambria Math" w:hAnsi="Cambria Math" w:cs="Times New Roman"/>
                      <w:sz w:val="20"/>
                      <w:szCs w:val="20"/>
                    </w:rPr>
                    <m:t>1</m:t>
                  </m:r>
                </m:sub>
                <m:sup>
                  <m:r>
                    <w:rPr>
                      <w:rFonts w:ascii="Cambria Math" w:hAnsi="Cambria Math" w:cs="Times New Roman"/>
                      <w:sz w:val="20"/>
                      <w:szCs w:val="20"/>
                    </w:rPr>
                    <m:t>'</m:t>
                  </m:r>
                </m:sup>
              </m:sSubSup>
            </m:oMath>
          </w:p>
        </w:tc>
        <w:tc>
          <w:tcPr>
            <w:tcW w:w="993"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6.7</w:t>
            </w:r>
          </w:p>
        </w:tc>
        <w:tc>
          <w:tcPr>
            <w:tcW w:w="1003"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7.2</w:t>
            </w:r>
          </w:p>
        </w:tc>
        <w:tc>
          <w:tcPr>
            <w:tcW w:w="981"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0.96</w:t>
            </w:r>
          </w:p>
        </w:tc>
        <w:tc>
          <w:tcPr>
            <w:tcW w:w="1276"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1.17</w:t>
            </w:r>
          </w:p>
        </w:tc>
      </w:tr>
      <w:tr w:rsidR="003F6160" w:rsidTr="00641F30">
        <w:tc>
          <w:tcPr>
            <w:tcW w:w="1189" w:type="dxa"/>
          </w:tcPr>
          <w:p w:rsidR="003F6160" w:rsidRPr="00641F30" w:rsidRDefault="003F6160" w:rsidP="00641F30">
            <w:pPr>
              <w:spacing w:line="240" w:lineRule="auto"/>
              <w:jc w:val="center"/>
              <w:rPr>
                <w:rFonts w:cs="Times New Roman"/>
                <w:sz w:val="20"/>
                <w:szCs w:val="20"/>
              </w:rPr>
            </w:pPr>
            <w:r w:rsidRPr="00641F30">
              <w:rPr>
                <w:rFonts w:cs="Times New Roman"/>
                <w:i/>
                <w:sz w:val="20"/>
                <w:szCs w:val="20"/>
              </w:rPr>
              <w:t>b</w:t>
            </w:r>
            <w:r w:rsidRPr="00641F30">
              <w:rPr>
                <w:rFonts w:cs="Times New Roman"/>
                <w:i/>
                <w:sz w:val="20"/>
                <w:szCs w:val="20"/>
                <w:vertAlign w:val="subscript"/>
              </w:rPr>
              <w:t>2</w:t>
            </w:r>
            <w:r w:rsidRPr="00641F30">
              <w:rPr>
                <w:rFonts w:cs="Times New Roman"/>
                <w:sz w:val="20"/>
                <w:szCs w:val="20"/>
              </w:rPr>
              <w:t xml:space="preserve"> or </w:t>
            </w:r>
            <m:oMath>
              <m:sSubSup>
                <m:sSubSupPr>
                  <m:ctrlPr>
                    <w:rPr>
                      <w:rFonts w:ascii="Cambria Math" w:hAnsi="Cambria Math" w:cs="Times New Roman"/>
                      <w:i/>
                      <w:sz w:val="20"/>
                      <w:szCs w:val="20"/>
                    </w:rPr>
                  </m:ctrlPr>
                </m:sSubSupPr>
                <m:e>
                  <m:r>
                    <w:rPr>
                      <w:rFonts w:ascii="Cambria Math" w:hAnsi="Cambria Math" w:cs="Times New Roman"/>
                      <w:sz w:val="20"/>
                      <w:szCs w:val="20"/>
                    </w:rPr>
                    <m:t>b</m:t>
                  </m:r>
                </m:e>
                <m:sub>
                  <m:r>
                    <w:rPr>
                      <w:rFonts w:ascii="Cambria Math" w:hAnsi="Cambria Math" w:cs="Times New Roman"/>
                      <w:sz w:val="20"/>
                      <w:szCs w:val="20"/>
                    </w:rPr>
                    <m:t>2</m:t>
                  </m:r>
                </m:sub>
                <m:sup>
                  <m:r>
                    <w:rPr>
                      <w:rFonts w:ascii="Cambria Math" w:hAnsi="Cambria Math" w:cs="Times New Roman"/>
                      <w:sz w:val="20"/>
                      <w:szCs w:val="20"/>
                    </w:rPr>
                    <m:t>'</m:t>
                  </m:r>
                </m:sup>
              </m:sSubSup>
            </m:oMath>
          </w:p>
        </w:tc>
        <w:tc>
          <w:tcPr>
            <w:tcW w:w="993"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2.6</w:t>
            </w:r>
          </w:p>
        </w:tc>
        <w:tc>
          <w:tcPr>
            <w:tcW w:w="1003"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2</w:t>
            </w:r>
          </w:p>
        </w:tc>
        <w:tc>
          <w:tcPr>
            <w:tcW w:w="981"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0.53</w:t>
            </w:r>
          </w:p>
        </w:tc>
        <w:tc>
          <w:tcPr>
            <w:tcW w:w="1276"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0.52</w:t>
            </w:r>
          </w:p>
        </w:tc>
      </w:tr>
      <w:tr w:rsidR="003F6160" w:rsidTr="00641F30">
        <w:tc>
          <w:tcPr>
            <w:tcW w:w="1189" w:type="dxa"/>
          </w:tcPr>
          <w:p w:rsidR="003F6160" w:rsidRPr="00641F30" w:rsidRDefault="003F6160" w:rsidP="00641F30">
            <w:pPr>
              <w:spacing w:line="240" w:lineRule="auto"/>
              <w:jc w:val="center"/>
              <w:rPr>
                <w:rFonts w:cs="Times New Roman"/>
                <w:sz w:val="20"/>
                <w:szCs w:val="20"/>
              </w:rPr>
            </w:pPr>
            <w:r w:rsidRPr="00641F30">
              <w:rPr>
                <w:rFonts w:cs="Times New Roman"/>
                <w:i/>
                <w:sz w:val="20"/>
                <w:szCs w:val="20"/>
              </w:rPr>
              <w:t>c</w:t>
            </w:r>
            <w:r w:rsidRPr="00641F30">
              <w:rPr>
                <w:rFonts w:cs="Times New Roman"/>
                <w:i/>
                <w:sz w:val="20"/>
                <w:szCs w:val="20"/>
                <w:vertAlign w:val="subscript"/>
              </w:rPr>
              <w:t>1</w:t>
            </w:r>
            <w:r w:rsidRPr="00641F30">
              <w:rPr>
                <w:rFonts w:cs="Times New Roman"/>
                <w:sz w:val="20"/>
                <w:szCs w:val="20"/>
              </w:rPr>
              <w:t xml:space="preserve"> or </w:t>
            </w:r>
            <m:oMath>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1</m:t>
                  </m:r>
                </m:sub>
                <m:sup>
                  <m:r>
                    <w:rPr>
                      <w:rFonts w:ascii="Cambria Math" w:hAnsi="Cambria Math" w:cs="Times New Roman"/>
                      <w:sz w:val="20"/>
                      <w:szCs w:val="20"/>
                    </w:rPr>
                    <m:t>'</m:t>
                  </m:r>
                </m:sup>
              </m:sSubSup>
            </m:oMath>
          </w:p>
        </w:tc>
        <w:tc>
          <w:tcPr>
            <w:tcW w:w="993"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15.4</w:t>
            </w:r>
          </w:p>
        </w:tc>
        <w:tc>
          <w:tcPr>
            <w:tcW w:w="1003"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13</w:t>
            </w:r>
          </w:p>
        </w:tc>
        <w:tc>
          <w:tcPr>
            <w:tcW w:w="981"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1.2</w:t>
            </w:r>
          </w:p>
        </w:tc>
        <w:tc>
          <w:tcPr>
            <w:tcW w:w="1276"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1.42</w:t>
            </w:r>
          </w:p>
        </w:tc>
      </w:tr>
      <w:tr w:rsidR="003F6160" w:rsidTr="00641F30">
        <w:tc>
          <w:tcPr>
            <w:tcW w:w="1189" w:type="dxa"/>
          </w:tcPr>
          <w:p w:rsidR="003F6160" w:rsidRPr="00641F30" w:rsidRDefault="003F6160" w:rsidP="00641F30">
            <w:pPr>
              <w:spacing w:line="240" w:lineRule="auto"/>
              <w:jc w:val="center"/>
              <w:rPr>
                <w:rFonts w:cs="Times New Roman"/>
                <w:sz w:val="20"/>
                <w:szCs w:val="20"/>
              </w:rPr>
            </w:pPr>
            <w:r w:rsidRPr="00641F30">
              <w:rPr>
                <w:rFonts w:cs="Times New Roman"/>
                <w:i/>
                <w:sz w:val="20"/>
                <w:szCs w:val="20"/>
              </w:rPr>
              <w:t>c</w:t>
            </w:r>
            <w:r w:rsidRPr="00641F30">
              <w:rPr>
                <w:rFonts w:cs="Times New Roman"/>
                <w:i/>
                <w:sz w:val="20"/>
                <w:szCs w:val="20"/>
                <w:vertAlign w:val="subscript"/>
              </w:rPr>
              <w:t>2</w:t>
            </w:r>
            <w:r w:rsidRPr="00641F30">
              <w:rPr>
                <w:rFonts w:cs="Times New Roman"/>
                <w:sz w:val="20"/>
                <w:szCs w:val="20"/>
              </w:rPr>
              <w:t xml:space="preserve"> or </w:t>
            </w:r>
            <m:oMath>
              <m:sSubSup>
                <m:sSubSupPr>
                  <m:ctrlPr>
                    <w:rPr>
                      <w:rFonts w:ascii="Cambria Math" w:hAnsi="Cambria Math" w:cs="Times New Roman"/>
                      <w:i/>
                      <w:sz w:val="20"/>
                      <w:szCs w:val="20"/>
                    </w:rPr>
                  </m:ctrlPr>
                </m:sSubSupPr>
                <m:e>
                  <m:r>
                    <w:rPr>
                      <w:rFonts w:ascii="Cambria Math" w:hAnsi="Cambria Math" w:cs="Times New Roman"/>
                      <w:sz w:val="20"/>
                      <w:szCs w:val="20"/>
                    </w:rPr>
                    <m:t>c</m:t>
                  </m:r>
                </m:e>
                <m:sub>
                  <m:r>
                    <w:rPr>
                      <w:rFonts w:ascii="Cambria Math" w:hAnsi="Cambria Math" w:cs="Times New Roman"/>
                      <w:sz w:val="20"/>
                      <w:szCs w:val="20"/>
                    </w:rPr>
                    <m:t>2</m:t>
                  </m:r>
                </m:sub>
                <m:sup>
                  <m:r>
                    <w:rPr>
                      <w:rFonts w:ascii="Cambria Math" w:hAnsi="Cambria Math" w:cs="Times New Roman"/>
                      <w:sz w:val="20"/>
                      <w:szCs w:val="20"/>
                    </w:rPr>
                    <m:t>'</m:t>
                  </m:r>
                </m:sup>
              </m:sSubSup>
            </m:oMath>
          </w:p>
        </w:tc>
        <w:tc>
          <w:tcPr>
            <w:tcW w:w="993"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3.45</w:t>
            </w:r>
          </w:p>
        </w:tc>
        <w:tc>
          <w:tcPr>
            <w:tcW w:w="1003"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3</w:t>
            </w:r>
          </w:p>
        </w:tc>
        <w:tc>
          <w:tcPr>
            <w:tcW w:w="981"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0.77</w:t>
            </w:r>
          </w:p>
        </w:tc>
        <w:tc>
          <w:tcPr>
            <w:tcW w:w="1276" w:type="dxa"/>
          </w:tcPr>
          <w:p w:rsidR="003F6160" w:rsidRPr="00641F30" w:rsidRDefault="003F6160" w:rsidP="00641F30">
            <w:pPr>
              <w:spacing w:line="240" w:lineRule="auto"/>
              <w:jc w:val="center"/>
              <w:rPr>
                <w:rFonts w:cs="Times New Roman"/>
                <w:sz w:val="20"/>
                <w:szCs w:val="20"/>
              </w:rPr>
            </w:pPr>
            <w:r w:rsidRPr="00641F30">
              <w:rPr>
                <w:rFonts w:cs="Times New Roman"/>
                <w:sz w:val="20"/>
                <w:szCs w:val="20"/>
              </w:rPr>
              <w:t>0.76</w:t>
            </w:r>
          </w:p>
        </w:tc>
      </w:tr>
    </w:tbl>
    <w:p w:rsidR="0093648C" w:rsidRDefault="0093648C" w:rsidP="008B4CD0">
      <w:pPr>
        <w:jc w:val="left"/>
        <w:rPr>
          <w:rFonts w:cs="Times New Roman"/>
          <w:szCs w:val="24"/>
        </w:rPr>
      </w:pPr>
    </w:p>
    <w:p w:rsidR="008471A0" w:rsidRPr="001A67B5" w:rsidRDefault="003008F7" w:rsidP="00641F30">
      <w:pPr>
        <w:rPr>
          <w:rFonts w:cs="Times New Roman"/>
        </w:rPr>
      </w:pPr>
      <w:r>
        <w:lastRenderedPageBreak/>
        <w:t xml:space="preserve">The </w:t>
      </w:r>
      <w:r w:rsidRPr="008471A0">
        <w:t>Poisson's ratio effects</w:t>
      </w:r>
      <w:r>
        <w:t xml:space="preserve">, </w:t>
      </w:r>
      <w:r w:rsidR="008B4CD0">
        <w:t>f</w:t>
      </w:r>
      <w:r w:rsidR="008B4CD0" w:rsidRPr="00641F30">
        <w:rPr>
          <w:vertAlign w:val="subscript"/>
        </w:rPr>
        <w:t>(</w:t>
      </w:r>
      <w:r w:rsidR="008B4CD0" w:rsidRPr="00641F30">
        <w:rPr>
          <w:rFonts w:ascii="Symbol" w:hAnsi="Symbol"/>
          <w:vertAlign w:val="subscript"/>
        </w:rPr>
        <w:t></w:t>
      </w:r>
      <w:r w:rsidR="008B4CD0" w:rsidRPr="00641F30">
        <w:rPr>
          <w:vertAlign w:val="subscript"/>
        </w:rPr>
        <w:t>)</w:t>
      </w:r>
      <w:r w:rsidRPr="00641F30">
        <w:t xml:space="preserve">, </w:t>
      </w:r>
      <w:r>
        <w:t xml:space="preserve"> can be calculated using </w:t>
      </w:r>
      <w:r w:rsidRPr="008471A0">
        <w:t>Randolph</w:t>
      </w:r>
      <w:r>
        <w:t xml:space="preserve"> [</w:t>
      </w:r>
      <w:r w:rsidR="000B3585">
        <w:t>31</w:t>
      </w:r>
      <w:r>
        <w:t xml:space="preserve">], </w:t>
      </w:r>
      <w:r w:rsidRPr="00FC028B">
        <w:rPr>
          <w:rFonts w:cs="Times New Roman"/>
          <w:szCs w:val="24"/>
        </w:rPr>
        <w:t xml:space="preserve">Shadlou and Battacharya </w:t>
      </w:r>
      <w:r>
        <w:rPr>
          <w:rFonts w:cs="Times New Roman"/>
          <w:noProof/>
          <w:szCs w:val="24"/>
        </w:rPr>
        <w:t>[</w:t>
      </w:r>
      <w:r w:rsidR="000B3585">
        <w:rPr>
          <w:rFonts w:cs="Times New Roman"/>
          <w:noProof/>
          <w:szCs w:val="24"/>
        </w:rPr>
        <w:t>37</w:t>
      </w:r>
      <w:r>
        <w:rPr>
          <w:rFonts w:cs="Times New Roman"/>
          <w:noProof/>
          <w:szCs w:val="24"/>
        </w:rPr>
        <w:t>]</w:t>
      </w:r>
      <w:r w:rsidRPr="00033025">
        <w:rPr>
          <w:rFonts w:cs="Times New Roman"/>
          <w:szCs w:val="24"/>
        </w:rPr>
        <w:t xml:space="preserve"> </w:t>
      </w:r>
      <w:r>
        <w:rPr>
          <w:rFonts w:cs="Times New Roman"/>
          <w:szCs w:val="24"/>
        </w:rPr>
        <w:t xml:space="preserve">or </w:t>
      </w:r>
      <w:r>
        <w:t>Jalbi et al [</w:t>
      </w:r>
      <w:r w:rsidR="000B3585">
        <w:t>38</w:t>
      </w:r>
      <w:r>
        <w:t xml:space="preserve">]. The </w:t>
      </w:r>
      <w:r w:rsidR="008471A0" w:rsidRPr="008471A0">
        <w:t>Randolph</w:t>
      </w:r>
      <w:r w:rsidR="008471A0">
        <w:t xml:space="preserve"> [</w:t>
      </w:r>
      <w:r w:rsidR="000B3585">
        <w:t>31</w:t>
      </w:r>
      <w:r w:rsidR="008471A0">
        <w:t>]</w:t>
      </w:r>
      <w:r>
        <w:t xml:space="preserve"> recommendation for calculation of </w:t>
      </w:r>
      <w:r w:rsidRPr="008471A0">
        <w:t>Poisson's ratio effects</w:t>
      </w:r>
      <w:r>
        <w:t xml:space="preserve"> was adopted</w:t>
      </w:r>
      <w:r w:rsidR="00151099">
        <w:t xml:space="preserve"> in this work</w:t>
      </w:r>
      <w:r>
        <w:t xml:space="preserve">. </w:t>
      </w:r>
    </w:p>
    <w:p w:rsidR="008B4CD0" w:rsidRPr="007C1B98" w:rsidRDefault="008B4CD0" w:rsidP="002F5084">
      <w:pPr>
        <w:pStyle w:val="ListParagraph"/>
        <w:ind w:left="0"/>
        <w:jc w:val="left"/>
        <w:rPr>
          <w:rFonts w:cs="Times New Roman"/>
          <w:szCs w:val="24"/>
        </w:rPr>
      </w:pPr>
    </w:p>
    <w:p w:rsidR="0033334B" w:rsidRDefault="00C26D02" w:rsidP="002F5084">
      <w:pPr>
        <w:pStyle w:val="ListParagraph"/>
        <w:ind w:left="0" w:firstLine="720"/>
        <w:jc w:val="left"/>
        <w:rPr>
          <w:rFonts w:cs="Times New Roman"/>
          <w:szCs w:val="24"/>
        </w:rPr>
      </w:pPr>
      <w:r>
        <w:rPr>
          <w:rFonts w:cs="Times New Roman"/>
          <w:szCs w:val="24"/>
        </w:rPr>
        <w:t>As the soil stiffness varies nonlinearly with depth, different n values must be used for the</w:t>
      </w:r>
      <w:r w:rsidR="00642577" w:rsidRPr="00E61152">
        <w:rPr>
          <w:rFonts w:cs="Times New Roman"/>
          <w:szCs w:val="24"/>
        </w:rPr>
        <w:t xml:space="preserve"> H</w:t>
      </w:r>
      <w:r w:rsidR="00693F3B">
        <w:rPr>
          <w:rFonts w:cs="Times New Roman"/>
          <w:szCs w:val="24"/>
        </w:rPr>
        <w:t>i</w:t>
      </w:r>
      <w:r w:rsidR="00642577" w:rsidRPr="00E61152">
        <w:rPr>
          <w:rFonts w:cs="Times New Roman"/>
          <w:szCs w:val="24"/>
        </w:rPr>
        <w:t>ggins et al</w:t>
      </w:r>
      <w:r w:rsidR="00256351">
        <w:rPr>
          <w:rFonts w:cs="Times New Roman"/>
          <w:szCs w:val="24"/>
        </w:rPr>
        <w:t>.</w:t>
      </w:r>
      <w:r w:rsidR="00642577" w:rsidRPr="00E61152">
        <w:rPr>
          <w:rFonts w:cs="Times New Roman"/>
          <w:szCs w:val="24"/>
        </w:rPr>
        <w:t xml:space="preserve"> </w:t>
      </w:r>
      <w:r w:rsidR="005C124B">
        <w:rPr>
          <w:rFonts w:cs="Times New Roman"/>
          <w:noProof/>
          <w:szCs w:val="24"/>
        </w:rPr>
        <w:t>[</w:t>
      </w:r>
      <w:r w:rsidR="000B3585">
        <w:rPr>
          <w:rFonts w:cs="Times New Roman"/>
          <w:noProof/>
          <w:szCs w:val="24"/>
        </w:rPr>
        <w:t>35</w:t>
      </w:r>
      <w:r w:rsidR="005C124B">
        <w:rPr>
          <w:rFonts w:cs="Times New Roman"/>
          <w:noProof/>
          <w:szCs w:val="24"/>
        </w:rPr>
        <w:t>]</w:t>
      </w:r>
      <w:r w:rsidR="00642577" w:rsidRPr="00E61152">
        <w:rPr>
          <w:rFonts w:cs="Times New Roman"/>
          <w:szCs w:val="24"/>
        </w:rPr>
        <w:t xml:space="preserve"> expression for </w:t>
      </w:r>
      <w:r w:rsidR="0004216F" w:rsidRPr="0012595A">
        <w:rPr>
          <w:rFonts w:cs="Times New Roman"/>
          <w:szCs w:val="24"/>
        </w:rPr>
        <w:t xml:space="preserve">the </w:t>
      </w:r>
      <w:r w:rsidR="007B04C8" w:rsidRPr="00177478">
        <w:rPr>
          <w:rFonts w:cs="Times New Roman"/>
          <w:szCs w:val="24"/>
        </w:rPr>
        <w:t>1</w:t>
      </w:r>
      <w:r w:rsidR="007B04C8" w:rsidRPr="00756BAC">
        <w:rPr>
          <w:rFonts w:cs="Times New Roman"/>
          <w:szCs w:val="24"/>
        </w:rPr>
        <w:t xml:space="preserve"> g</w:t>
      </w:r>
      <w:r w:rsidR="00642577" w:rsidRPr="00756BAC">
        <w:rPr>
          <w:rFonts w:cs="Times New Roman"/>
          <w:szCs w:val="24"/>
        </w:rPr>
        <w:t xml:space="preserve"> small-scale test</w:t>
      </w:r>
      <w:r>
        <w:rPr>
          <w:rFonts w:cs="Times New Roman"/>
          <w:szCs w:val="24"/>
        </w:rPr>
        <w:t>s</w:t>
      </w:r>
      <w:r w:rsidR="00642577" w:rsidRPr="00756BAC">
        <w:rPr>
          <w:rFonts w:cs="Times New Roman"/>
          <w:szCs w:val="24"/>
        </w:rPr>
        <w:t xml:space="preserve"> and centrifuge test</w:t>
      </w:r>
      <w:r>
        <w:rPr>
          <w:rFonts w:cs="Times New Roman"/>
          <w:szCs w:val="24"/>
        </w:rPr>
        <w:t>s</w:t>
      </w:r>
      <w:r w:rsidR="00642577" w:rsidRPr="00756BAC">
        <w:rPr>
          <w:rFonts w:cs="Times New Roman"/>
          <w:szCs w:val="24"/>
        </w:rPr>
        <w:t xml:space="preserve">. </w:t>
      </w:r>
      <w:r w:rsidR="007622DA" w:rsidRPr="00756BAC">
        <w:rPr>
          <w:rFonts w:cs="Times New Roman"/>
          <w:szCs w:val="24"/>
        </w:rPr>
        <w:t xml:space="preserve">The </w:t>
      </w:r>
      <w:r w:rsidR="00642577" w:rsidRPr="00FC028B">
        <w:rPr>
          <w:rFonts w:cs="Times New Roman"/>
          <w:szCs w:val="24"/>
        </w:rPr>
        <w:t xml:space="preserve">Shadlou and Battacharya </w:t>
      </w:r>
      <w:r w:rsidR="005C124B">
        <w:rPr>
          <w:rFonts w:cs="Times New Roman"/>
          <w:noProof/>
          <w:szCs w:val="24"/>
        </w:rPr>
        <w:t>[</w:t>
      </w:r>
      <w:r w:rsidR="000B3585">
        <w:rPr>
          <w:rFonts w:cs="Times New Roman"/>
          <w:noProof/>
          <w:szCs w:val="24"/>
        </w:rPr>
        <w:t>37</w:t>
      </w:r>
      <w:r w:rsidR="005C124B">
        <w:rPr>
          <w:rFonts w:cs="Times New Roman"/>
          <w:noProof/>
          <w:szCs w:val="24"/>
        </w:rPr>
        <w:t>]</w:t>
      </w:r>
      <w:r w:rsidR="00561E57" w:rsidRPr="00033025">
        <w:rPr>
          <w:rFonts w:cs="Times New Roman"/>
          <w:szCs w:val="24"/>
        </w:rPr>
        <w:t xml:space="preserve"> </w:t>
      </w:r>
      <w:r>
        <w:rPr>
          <w:rFonts w:cs="Times New Roman"/>
          <w:szCs w:val="24"/>
        </w:rPr>
        <w:t xml:space="preserve">expression conversely </w:t>
      </w:r>
      <w:r w:rsidR="00561E57" w:rsidRPr="00A519A4">
        <w:rPr>
          <w:rFonts w:cs="Times New Roman"/>
          <w:szCs w:val="24"/>
        </w:rPr>
        <w:t xml:space="preserve">can </w:t>
      </w:r>
      <w:r>
        <w:rPr>
          <w:rFonts w:cs="Times New Roman"/>
          <w:szCs w:val="24"/>
        </w:rPr>
        <w:t xml:space="preserve">use identical parameters as a </w:t>
      </w:r>
      <w:r w:rsidRPr="003008F7">
        <w:rPr>
          <w:rFonts w:cs="Times New Roman"/>
          <w:szCs w:val="24"/>
        </w:rPr>
        <w:t>parabolic expression fits all the soil stiffness data</w:t>
      </w:r>
      <w:r w:rsidR="00561E57" w:rsidRPr="003008F7">
        <w:rPr>
          <w:rFonts w:cs="Times New Roman"/>
          <w:szCs w:val="24"/>
        </w:rPr>
        <w:t xml:space="preserve"> (Figure 4)</w:t>
      </w:r>
      <w:r w:rsidR="005F0E5E" w:rsidRPr="003008F7">
        <w:rPr>
          <w:rFonts w:cs="Times New Roman"/>
          <w:szCs w:val="24"/>
        </w:rPr>
        <w:t>.</w:t>
      </w:r>
      <w:r w:rsidR="007622DA" w:rsidRPr="003008F7">
        <w:rPr>
          <w:rFonts w:cs="Times New Roman"/>
          <w:szCs w:val="24"/>
        </w:rPr>
        <w:t xml:space="preserve"> </w:t>
      </w:r>
      <w:r w:rsidR="009F69FC" w:rsidRPr="003008F7">
        <w:rPr>
          <w:rFonts w:cs="Times New Roman"/>
          <w:szCs w:val="24"/>
        </w:rPr>
        <w:t>The parameter</w:t>
      </w:r>
      <w:r w:rsidR="007622DA" w:rsidRPr="003008F7">
        <w:rPr>
          <w:rFonts w:cs="Times New Roman"/>
          <w:szCs w:val="24"/>
        </w:rPr>
        <w:t>s</w:t>
      </w:r>
      <w:r w:rsidR="009F69FC" w:rsidRPr="003008F7">
        <w:rPr>
          <w:rFonts w:cs="Times New Roman"/>
          <w:szCs w:val="24"/>
        </w:rPr>
        <w:t xml:space="preserve"> </w:t>
      </w:r>
      <w:r w:rsidR="007622DA" w:rsidRPr="003008F7">
        <w:rPr>
          <w:rFonts w:cs="Times New Roman"/>
          <w:szCs w:val="24"/>
        </w:rPr>
        <w:t xml:space="preserve">for </w:t>
      </w:r>
      <w:r w:rsidR="009F69FC" w:rsidRPr="003008F7">
        <w:rPr>
          <w:rFonts w:cs="Times New Roman"/>
          <w:szCs w:val="24"/>
        </w:rPr>
        <w:t>equations (</w:t>
      </w:r>
      <w:r w:rsidR="00A740C0">
        <w:rPr>
          <w:rFonts w:cs="Times New Roman"/>
          <w:szCs w:val="24"/>
        </w:rPr>
        <w:t>7</w:t>
      </w:r>
      <w:r w:rsidR="009F69FC" w:rsidRPr="003008F7">
        <w:rPr>
          <w:rFonts w:cs="Times New Roman"/>
          <w:szCs w:val="24"/>
        </w:rPr>
        <w:t>) and (</w:t>
      </w:r>
      <w:r w:rsidR="00A740C0">
        <w:rPr>
          <w:rFonts w:cs="Times New Roman"/>
          <w:szCs w:val="24"/>
        </w:rPr>
        <w:t>12</w:t>
      </w:r>
      <w:r w:rsidR="009F69FC" w:rsidRPr="003008F7">
        <w:rPr>
          <w:rFonts w:cs="Times New Roman"/>
          <w:szCs w:val="24"/>
        </w:rPr>
        <w:t xml:space="preserve">) </w:t>
      </w:r>
      <w:r w:rsidR="007622DA" w:rsidRPr="003008F7">
        <w:rPr>
          <w:rFonts w:cs="Times New Roman"/>
          <w:szCs w:val="24"/>
        </w:rPr>
        <w:t xml:space="preserve">are </w:t>
      </w:r>
      <w:r w:rsidR="009F69FC" w:rsidRPr="003008F7">
        <w:rPr>
          <w:rFonts w:cs="Times New Roman"/>
          <w:szCs w:val="24"/>
        </w:rPr>
        <w:t xml:space="preserve">presented in Table </w:t>
      </w:r>
      <w:r w:rsidR="0033334B">
        <w:rPr>
          <w:rFonts w:cs="Times New Roman"/>
          <w:szCs w:val="24"/>
        </w:rPr>
        <w:t>7</w:t>
      </w:r>
      <w:r w:rsidR="009F69FC" w:rsidRPr="003008F7">
        <w:rPr>
          <w:rFonts w:cs="Times New Roman"/>
          <w:szCs w:val="24"/>
        </w:rPr>
        <w:t>.</w:t>
      </w:r>
      <w:r w:rsidR="0083330B" w:rsidRPr="003008F7">
        <w:rPr>
          <w:rFonts w:cs="Times New Roman"/>
          <w:szCs w:val="24"/>
        </w:rPr>
        <w:t xml:space="preserve"> The elastic modulus was calculated </w:t>
      </w:r>
      <w:r w:rsidR="00E83A75" w:rsidRPr="003008F7">
        <w:rPr>
          <w:rFonts w:cs="Times New Roman"/>
          <w:szCs w:val="24"/>
        </w:rPr>
        <w:t>by elasticity theory using the experimental values of G</w:t>
      </w:r>
      <w:r w:rsidR="00E83A75" w:rsidRPr="003008F7">
        <w:rPr>
          <w:rFonts w:cs="Times New Roman"/>
          <w:szCs w:val="24"/>
          <w:vertAlign w:val="subscript"/>
        </w:rPr>
        <w:t>max</w:t>
      </w:r>
      <w:r w:rsidR="00E83A75" w:rsidRPr="003008F7">
        <w:rPr>
          <w:rFonts w:cs="Times New Roman"/>
          <w:szCs w:val="24"/>
        </w:rPr>
        <w:t xml:space="preserve"> (Fig</w:t>
      </w:r>
      <w:r w:rsidR="00785F98" w:rsidRPr="003008F7">
        <w:rPr>
          <w:rFonts w:cs="Times New Roman"/>
          <w:szCs w:val="24"/>
        </w:rPr>
        <w:t xml:space="preserve">ure </w:t>
      </w:r>
      <w:r w:rsidR="00E83A75" w:rsidRPr="003008F7">
        <w:rPr>
          <w:rFonts w:cs="Times New Roman"/>
          <w:szCs w:val="24"/>
        </w:rPr>
        <w:t xml:space="preserve">4) and adopting </w:t>
      </w:r>
      <w:r w:rsidR="007622DA" w:rsidRPr="003008F7">
        <w:rPr>
          <w:rFonts w:cs="Times New Roman"/>
          <w:szCs w:val="24"/>
        </w:rPr>
        <w:t xml:space="preserve">a Poisson </w:t>
      </w:r>
      <w:r w:rsidR="00E83A75" w:rsidRPr="003008F7">
        <w:rPr>
          <w:rFonts w:cs="Times New Roman"/>
          <w:szCs w:val="24"/>
        </w:rPr>
        <w:t xml:space="preserve">ratio equal </w:t>
      </w:r>
      <w:r w:rsidR="007622DA" w:rsidRPr="003008F7">
        <w:rPr>
          <w:rFonts w:cs="Times New Roman"/>
          <w:szCs w:val="24"/>
        </w:rPr>
        <w:t xml:space="preserve">to </w:t>
      </w:r>
      <w:r w:rsidR="00E83A75" w:rsidRPr="003008F7">
        <w:rPr>
          <w:rFonts w:cs="Times New Roman"/>
          <w:szCs w:val="24"/>
        </w:rPr>
        <w:t xml:space="preserve">0.3. </w:t>
      </w:r>
      <w:r w:rsidR="007622DA" w:rsidRPr="003008F7">
        <w:rPr>
          <w:rFonts w:cs="Times New Roman"/>
          <w:szCs w:val="24"/>
        </w:rPr>
        <w:t xml:space="preserve">Because </w:t>
      </w:r>
      <w:r w:rsidR="00E83A75" w:rsidRPr="003008F7">
        <w:rPr>
          <w:rFonts w:cs="Times New Roman"/>
          <w:szCs w:val="24"/>
        </w:rPr>
        <w:t xml:space="preserve">the piles were tested under </w:t>
      </w:r>
      <w:r w:rsidRPr="003008F7">
        <w:rPr>
          <w:rFonts w:cs="Times New Roman"/>
          <w:szCs w:val="24"/>
        </w:rPr>
        <w:t xml:space="preserve">small amplitude </w:t>
      </w:r>
      <w:r w:rsidR="00E83A75" w:rsidRPr="003008F7">
        <w:rPr>
          <w:rFonts w:cs="Times New Roman"/>
          <w:szCs w:val="24"/>
        </w:rPr>
        <w:t xml:space="preserve">vibration, the horizontal </w:t>
      </w:r>
      <w:r w:rsidR="0053691D" w:rsidRPr="003008F7">
        <w:rPr>
          <w:rFonts w:cs="Times New Roman"/>
          <w:szCs w:val="24"/>
        </w:rPr>
        <w:t>displacement</w:t>
      </w:r>
      <w:r w:rsidRPr="003008F7">
        <w:rPr>
          <w:rFonts w:cs="Times New Roman"/>
          <w:szCs w:val="24"/>
        </w:rPr>
        <w:t xml:space="preserve"> and strain were </w:t>
      </w:r>
      <w:r w:rsidR="00E83A75" w:rsidRPr="003008F7">
        <w:rPr>
          <w:rFonts w:cs="Times New Roman"/>
          <w:szCs w:val="24"/>
        </w:rPr>
        <w:t>very low</w:t>
      </w:r>
      <w:r w:rsidRPr="003008F7">
        <w:rPr>
          <w:rFonts w:cs="Times New Roman"/>
          <w:szCs w:val="24"/>
        </w:rPr>
        <w:t xml:space="preserve"> and hence</w:t>
      </w:r>
      <w:r w:rsidR="00E83A75" w:rsidRPr="003008F7">
        <w:rPr>
          <w:rFonts w:cs="Times New Roman"/>
          <w:szCs w:val="24"/>
        </w:rPr>
        <w:t xml:space="preserve"> G</w:t>
      </w:r>
      <w:r w:rsidR="00E83A75" w:rsidRPr="003008F7">
        <w:rPr>
          <w:rFonts w:cs="Times New Roman"/>
          <w:szCs w:val="24"/>
          <w:vertAlign w:val="subscript"/>
        </w:rPr>
        <w:t>max</w:t>
      </w:r>
      <w:r w:rsidR="00E83A75" w:rsidRPr="003008F7">
        <w:rPr>
          <w:rFonts w:cs="Times New Roman"/>
          <w:szCs w:val="24"/>
        </w:rPr>
        <w:t xml:space="preserve"> </w:t>
      </w:r>
      <w:r w:rsidR="007622DA" w:rsidRPr="003008F7">
        <w:rPr>
          <w:rFonts w:cs="Times New Roman"/>
          <w:szCs w:val="24"/>
        </w:rPr>
        <w:t xml:space="preserve">values </w:t>
      </w:r>
      <w:r w:rsidR="00E83A75" w:rsidRPr="003008F7">
        <w:rPr>
          <w:rFonts w:cs="Times New Roman"/>
          <w:szCs w:val="24"/>
        </w:rPr>
        <w:t xml:space="preserve">were </w:t>
      </w:r>
      <w:r w:rsidR="007622DA" w:rsidRPr="003008F7">
        <w:rPr>
          <w:rFonts w:cs="Times New Roman"/>
          <w:szCs w:val="24"/>
        </w:rPr>
        <w:t xml:space="preserve">used </w:t>
      </w:r>
      <w:r w:rsidR="00E83A75" w:rsidRPr="003008F7">
        <w:rPr>
          <w:rFonts w:cs="Times New Roman"/>
          <w:szCs w:val="24"/>
        </w:rPr>
        <w:t>in the pile stiffness calculation.</w:t>
      </w:r>
      <w:r w:rsidR="00744B9F" w:rsidRPr="003008F7">
        <w:rPr>
          <w:rFonts w:cs="Times New Roman"/>
          <w:szCs w:val="24"/>
        </w:rPr>
        <w:t xml:space="preserve"> </w:t>
      </w:r>
      <w:r w:rsidR="00744B9F" w:rsidRPr="00641F30">
        <w:rPr>
          <w:rFonts w:eastAsia="Times New Roman" w:cs="Times New Roman"/>
          <w:lang w:eastAsia="en-GB"/>
        </w:rPr>
        <w:t>Shadlou and Bhattacharya [</w:t>
      </w:r>
      <w:r w:rsidR="000B3585" w:rsidRPr="00641F30">
        <w:rPr>
          <w:rFonts w:eastAsia="Times New Roman" w:cs="Times New Roman"/>
          <w:lang w:eastAsia="en-GB"/>
        </w:rPr>
        <w:t>3</w:t>
      </w:r>
      <w:r w:rsidR="000B3585">
        <w:rPr>
          <w:rFonts w:eastAsia="Times New Roman" w:cs="Times New Roman"/>
          <w:lang w:eastAsia="en-GB"/>
        </w:rPr>
        <w:t>7</w:t>
      </w:r>
      <w:r w:rsidR="00744B9F" w:rsidRPr="00641F30">
        <w:rPr>
          <w:rFonts w:eastAsia="Times New Roman" w:cs="Times New Roman"/>
          <w:lang w:eastAsia="en-GB"/>
        </w:rPr>
        <w:t>] and Arany et al</w:t>
      </w:r>
      <w:r w:rsidR="005D40DC" w:rsidRPr="00641F30">
        <w:rPr>
          <w:rFonts w:eastAsia="Times New Roman" w:cs="Times New Roman"/>
          <w:lang w:eastAsia="en-GB"/>
        </w:rPr>
        <w:t xml:space="preserve"> </w:t>
      </w:r>
      <w:r w:rsidR="00744B9F" w:rsidRPr="00641F30">
        <w:rPr>
          <w:rFonts w:eastAsia="Times New Roman" w:cs="Times New Roman"/>
          <w:lang w:eastAsia="en-GB"/>
        </w:rPr>
        <w:t>[</w:t>
      </w:r>
      <w:r w:rsidR="000B3585" w:rsidRPr="00641F30">
        <w:rPr>
          <w:rFonts w:eastAsia="Times New Roman" w:cs="Times New Roman"/>
          <w:lang w:eastAsia="en-GB"/>
        </w:rPr>
        <w:t>3</w:t>
      </w:r>
      <w:r w:rsidR="000B3585">
        <w:rPr>
          <w:rFonts w:eastAsia="Times New Roman" w:cs="Times New Roman"/>
          <w:lang w:eastAsia="en-GB"/>
        </w:rPr>
        <w:t>9</w:t>
      </w:r>
      <w:r w:rsidR="00744B9F" w:rsidRPr="00641F30">
        <w:rPr>
          <w:rFonts w:eastAsia="Times New Roman" w:cs="Times New Roman"/>
          <w:lang w:eastAsia="en-GB"/>
        </w:rPr>
        <w:t xml:space="preserve">] also considered the static and dynamic wind turbine structure stiffness </w:t>
      </w:r>
      <w:r w:rsidR="00311E13" w:rsidRPr="00641F30">
        <w:rPr>
          <w:rFonts w:eastAsia="Times New Roman" w:cs="Times New Roman"/>
          <w:noProof/>
          <w:lang w:eastAsia="en-GB"/>
        </w:rPr>
        <w:t>are</w:t>
      </w:r>
      <w:r w:rsidR="00311E13" w:rsidRPr="00641F30">
        <w:rPr>
          <w:rFonts w:eastAsia="Times New Roman" w:cs="Times New Roman"/>
          <w:lang w:eastAsia="en-GB"/>
        </w:rPr>
        <w:t xml:space="preserve"> similar</w:t>
      </w:r>
      <w:r w:rsidR="003C3FA7">
        <w:rPr>
          <w:rFonts w:eastAsia="Times New Roman" w:cs="Times New Roman"/>
          <w:lang w:eastAsia="en-GB"/>
        </w:rPr>
        <w:t xml:space="preserve"> to calculate the natural frequency</w:t>
      </w:r>
      <w:r w:rsidR="00311E13" w:rsidRPr="00641F30">
        <w:rPr>
          <w:rFonts w:eastAsia="Times New Roman" w:cs="Times New Roman"/>
          <w:lang w:eastAsia="en-GB"/>
        </w:rPr>
        <w:t>.</w:t>
      </w:r>
    </w:p>
    <w:p w:rsidR="006416E0" w:rsidRDefault="00A740C0" w:rsidP="002F5084">
      <w:pPr>
        <w:pStyle w:val="ListParagraph"/>
        <w:ind w:left="0" w:firstLine="720"/>
        <w:jc w:val="left"/>
        <w:rPr>
          <w:rFonts w:cs="Times New Roman"/>
          <w:szCs w:val="24"/>
        </w:rPr>
      </w:pPr>
      <w:r>
        <w:rPr>
          <w:rFonts w:cs="Times New Roman"/>
          <w:szCs w:val="24"/>
        </w:rPr>
        <w:t>The coefficient of subgrade reaction</w:t>
      </w:r>
      <w:r w:rsidR="0033334B">
        <w:rPr>
          <w:rFonts w:cs="Times New Roman"/>
          <w:szCs w:val="24"/>
        </w:rPr>
        <w:t xml:space="preserve">, </w:t>
      </w:r>
      <w:r w:rsidR="0033334B" w:rsidRPr="00A45DD2">
        <w:rPr>
          <w:rFonts w:cs="Times New Roman"/>
          <w:i/>
          <w:szCs w:val="24"/>
        </w:rPr>
        <w:t>n</w:t>
      </w:r>
      <w:r w:rsidR="0033334B" w:rsidRPr="00A45DD2">
        <w:rPr>
          <w:rFonts w:cs="Times New Roman"/>
          <w:i/>
          <w:szCs w:val="24"/>
          <w:vertAlign w:val="subscript"/>
        </w:rPr>
        <w:t>h</w:t>
      </w:r>
      <w:r w:rsidR="0033334B">
        <w:rPr>
          <w:rFonts w:cs="Times New Roman"/>
          <w:szCs w:val="24"/>
        </w:rPr>
        <w:t>,</w:t>
      </w:r>
      <w:r>
        <w:rPr>
          <w:rFonts w:cs="Times New Roman"/>
          <w:szCs w:val="24"/>
        </w:rPr>
        <w:t xml:space="preserve"> was determined by Vesic [</w:t>
      </w:r>
      <w:r w:rsidR="000B3585">
        <w:rPr>
          <w:rFonts w:cs="Times New Roman"/>
          <w:szCs w:val="24"/>
        </w:rPr>
        <w:t>40</w:t>
      </w:r>
      <w:r>
        <w:rPr>
          <w:rFonts w:cs="Times New Roman"/>
          <w:szCs w:val="24"/>
        </w:rPr>
        <w:t xml:space="preserve">] propose using </w:t>
      </w:r>
      <w:r w:rsidRPr="00DC3C8C">
        <w:rPr>
          <w:rFonts w:cs="Times New Roman"/>
          <w:noProof/>
          <w:szCs w:val="24"/>
        </w:rPr>
        <w:t>linear variation</w:t>
      </w:r>
      <w:r>
        <w:rPr>
          <w:rFonts w:cs="Times New Roman"/>
          <w:szCs w:val="24"/>
        </w:rPr>
        <w:t xml:space="preserve"> of elastic modulus fitted by data of Figure </w:t>
      </w:r>
      <w:r w:rsidR="0033334B">
        <w:rPr>
          <w:rFonts w:cs="Times New Roman"/>
          <w:szCs w:val="24"/>
        </w:rPr>
        <w:t>4 and the results are presented in Table 7.</w:t>
      </w:r>
    </w:p>
    <w:p w:rsidR="00744B9F" w:rsidRPr="00495479" w:rsidRDefault="00744B9F" w:rsidP="00641F30">
      <w:pPr>
        <w:jc w:val="left"/>
        <w:rPr>
          <w:rFonts w:cs="Times New Roman"/>
          <w:szCs w:val="24"/>
        </w:rPr>
      </w:pPr>
    </w:p>
    <w:p w:rsidR="00642577" w:rsidRPr="000E74FE" w:rsidRDefault="005F0E5E" w:rsidP="002F5084">
      <w:pPr>
        <w:pStyle w:val="ListParagraph"/>
        <w:ind w:left="0"/>
        <w:jc w:val="left"/>
        <w:rPr>
          <w:rFonts w:cs="Times New Roman"/>
          <w:szCs w:val="24"/>
        </w:rPr>
      </w:pPr>
      <w:r w:rsidRPr="00F65ED4">
        <w:rPr>
          <w:rFonts w:cs="Times New Roman"/>
          <w:szCs w:val="24"/>
        </w:rPr>
        <w:t xml:space="preserve">Table </w:t>
      </w:r>
      <w:r w:rsidR="0033334B">
        <w:rPr>
          <w:rFonts w:cs="Times New Roman"/>
          <w:szCs w:val="24"/>
        </w:rPr>
        <w:t>7</w:t>
      </w:r>
      <w:r w:rsidR="00AB027F">
        <w:rPr>
          <w:rFonts w:cs="Times New Roman"/>
          <w:szCs w:val="24"/>
        </w:rPr>
        <w:t>.</w:t>
      </w:r>
      <w:r w:rsidR="009F69FC" w:rsidRPr="00151386">
        <w:rPr>
          <w:rFonts w:cs="Times New Roman"/>
          <w:szCs w:val="24"/>
        </w:rPr>
        <w:t xml:space="preserve"> </w:t>
      </w:r>
      <w:r w:rsidR="00C26D02">
        <w:rPr>
          <w:rFonts w:cs="Times New Roman"/>
          <w:szCs w:val="24"/>
        </w:rPr>
        <w:t>E</w:t>
      </w:r>
      <w:r w:rsidR="009F69FC" w:rsidRPr="00FA0E5F">
        <w:rPr>
          <w:rFonts w:cs="Times New Roman"/>
          <w:szCs w:val="24"/>
        </w:rPr>
        <w:t>lastic modulus</w:t>
      </w:r>
      <w:r w:rsidR="00C26D02">
        <w:rPr>
          <w:rFonts w:cs="Times New Roman"/>
          <w:szCs w:val="24"/>
        </w:rPr>
        <w:t xml:space="preserve"> </w:t>
      </w:r>
      <w:r w:rsidR="00380AFB">
        <w:rPr>
          <w:rFonts w:cs="Times New Roman"/>
          <w:szCs w:val="24"/>
        </w:rPr>
        <w:t xml:space="preserve">parameters and coefficient of subgrade reaction </w:t>
      </w:r>
      <w:r w:rsidR="00C26D02">
        <w:rPr>
          <w:rFonts w:cs="Times New Roman"/>
          <w:szCs w:val="24"/>
        </w:rPr>
        <w:t>for loose and dense sand</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129"/>
        <w:gridCol w:w="992"/>
        <w:gridCol w:w="714"/>
        <w:gridCol w:w="709"/>
      </w:tblGrid>
      <w:tr w:rsidR="006074AB" w:rsidRPr="0033334B" w:rsidTr="00641F30">
        <w:tc>
          <w:tcPr>
            <w:tcW w:w="1276" w:type="dxa"/>
            <w:vMerge w:val="restart"/>
            <w:tcBorders>
              <w:top w:val="single" w:sz="4" w:space="0" w:color="auto"/>
              <w:bottom w:val="nil"/>
            </w:tcBorders>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Sand/</w:t>
            </w:r>
          </w:p>
          <w:p w:rsidR="006074AB" w:rsidRPr="00641F30" w:rsidRDefault="006074AB" w:rsidP="00641F30">
            <w:pPr>
              <w:spacing w:line="240" w:lineRule="auto"/>
              <w:jc w:val="center"/>
              <w:rPr>
                <w:rFonts w:cs="Times New Roman"/>
                <w:sz w:val="20"/>
                <w:szCs w:val="20"/>
              </w:rPr>
            </w:pPr>
            <w:r w:rsidRPr="00641F30">
              <w:rPr>
                <w:rFonts w:cs="Times New Roman"/>
                <w:sz w:val="20"/>
                <w:szCs w:val="20"/>
              </w:rPr>
              <w:t>Pile</w:t>
            </w:r>
          </w:p>
        </w:tc>
        <w:tc>
          <w:tcPr>
            <w:tcW w:w="2121" w:type="dxa"/>
            <w:gridSpan w:val="2"/>
            <w:tcBorders>
              <w:top w:val="single" w:sz="4" w:space="0" w:color="auto"/>
              <w:bottom w:val="nil"/>
            </w:tcBorders>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E</w:t>
            </w:r>
            <w:r w:rsidRPr="00641F30">
              <w:rPr>
                <w:rFonts w:cs="Times New Roman"/>
                <w:sz w:val="20"/>
                <w:szCs w:val="20"/>
                <w:vertAlign w:val="subscript"/>
              </w:rPr>
              <w:t>pe</w:t>
            </w:r>
            <w:r w:rsidRPr="00641F30">
              <w:rPr>
                <w:rFonts w:cs="Times New Roman"/>
                <w:sz w:val="20"/>
                <w:szCs w:val="20"/>
              </w:rPr>
              <w:t>/E</w:t>
            </w:r>
            <w:r w:rsidRPr="00641F30">
              <w:rPr>
                <w:rFonts w:cs="Times New Roman"/>
                <w:sz w:val="20"/>
                <w:szCs w:val="20"/>
                <w:vertAlign w:val="subscript"/>
              </w:rPr>
              <w:t>o</w:t>
            </w:r>
          </w:p>
        </w:tc>
        <w:tc>
          <w:tcPr>
            <w:tcW w:w="1423" w:type="dxa"/>
            <w:gridSpan w:val="2"/>
            <w:tcBorders>
              <w:top w:val="single" w:sz="4" w:space="0" w:color="auto"/>
              <w:bottom w:val="nil"/>
            </w:tcBorders>
          </w:tcPr>
          <w:p w:rsidR="006074AB" w:rsidRPr="00641F30" w:rsidRDefault="006074AB" w:rsidP="00641F30">
            <w:pPr>
              <w:spacing w:line="240" w:lineRule="auto"/>
              <w:jc w:val="center"/>
              <w:rPr>
                <w:rFonts w:cs="Times New Roman"/>
                <w:sz w:val="20"/>
                <w:szCs w:val="20"/>
              </w:rPr>
            </w:pPr>
            <w:r w:rsidRPr="00641F30">
              <w:rPr>
                <w:rFonts w:cs="Times New Roman"/>
                <w:i/>
                <w:sz w:val="20"/>
                <w:szCs w:val="20"/>
              </w:rPr>
              <w:t>n</w:t>
            </w:r>
            <w:r w:rsidRPr="00641F30">
              <w:rPr>
                <w:rFonts w:cs="Times New Roman"/>
                <w:i/>
                <w:sz w:val="20"/>
                <w:szCs w:val="20"/>
                <w:vertAlign w:val="subscript"/>
              </w:rPr>
              <w:t xml:space="preserve">h </w:t>
            </w:r>
            <w:r w:rsidRPr="00641F30">
              <w:rPr>
                <w:rFonts w:cs="Times New Roman"/>
                <w:sz w:val="20"/>
                <w:szCs w:val="20"/>
              </w:rPr>
              <w:t>(MN/m</w:t>
            </w:r>
            <w:r w:rsidRPr="00641F30">
              <w:rPr>
                <w:rFonts w:cs="Times New Roman"/>
                <w:sz w:val="20"/>
                <w:szCs w:val="20"/>
                <w:vertAlign w:val="superscript"/>
              </w:rPr>
              <w:t>3</w:t>
            </w:r>
            <w:r w:rsidRPr="00641F30">
              <w:rPr>
                <w:rFonts w:cs="Times New Roman"/>
                <w:sz w:val="20"/>
                <w:szCs w:val="20"/>
              </w:rPr>
              <w:t>)</w:t>
            </w:r>
          </w:p>
        </w:tc>
      </w:tr>
      <w:tr w:rsidR="006074AB" w:rsidRPr="0033334B" w:rsidTr="00641F30">
        <w:tc>
          <w:tcPr>
            <w:tcW w:w="1276" w:type="dxa"/>
            <w:vMerge/>
            <w:tcBorders>
              <w:top w:val="nil"/>
              <w:bottom w:val="single" w:sz="4" w:space="0" w:color="auto"/>
            </w:tcBorders>
          </w:tcPr>
          <w:p w:rsidR="006074AB" w:rsidRPr="00641F30" w:rsidRDefault="006074AB" w:rsidP="00641F30">
            <w:pPr>
              <w:spacing w:line="240" w:lineRule="auto"/>
              <w:jc w:val="center"/>
              <w:rPr>
                <w:rFonts w:cs="Times New Roman"/>
                <w:sz w:val="20"/>
                <w:szCs w:val="20"/>
              </w:rPr>
            </w:pPr>
          </w:p>
        </w:tc>
        <w:tc>
          <w:tcPr>
            <w:tcW w:w="1129" w:type="dxa"/>
            <w:tcBorders>
              <w:top w:val="nil"/>
              <w:bottom w:val="single" w:sz="4" w:space="0" w:color="auto"/>
            </w:tcBorders>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1g</w:t>
            </w:r>
          </w:p>
        </w:tc>
        <w:tc>
          <w:tcPr>
            <w:tcW w:w="992" w:type="dxa"/>
            <w:tcBorders>
              <w:top w:val="nil"/>
              <w:bottom w:val="single" w:sz="4" w:space="0" w:color="auto"/>
            </w:tcBorders>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50g</w:t>
            </w:r>
          </w:p>
        </w:tc>
        <w:tc>
          <w:tcPr>
            <w:tcW w:w="714" w:type="dxa"/>
            <w:tcBorders>
              <w:top w:val="nil"/>
              <w:bottom w:val="single" w:sz="4" w:space="0" w:color="auto"/>
            </w:tcBorders>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1g</w:t>
            </w:r>
          </w:p>
        </w:tc>
        <w:tc>
          <w:tcPr>
            <w:tcW w:w="709" w:type="dxa"/>
            <w:tcBorders>
              <w:top w:val="nil"/>
              <w:bottom w:val="single" w:sz="4" w:space="0" w:color="auto"/>
            </w:tcBorders>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50g</w:t>
            </w:r>
          </w:p>
        </w:tc>
      </w:tr>
      <w:tr w:rsidR="006074AB" w:rsidRPr="0033334B" w:rsidTr="00641F30">
        <w:tc>
          <w:tcPr>
            <w:tcW w:w="1276" w:type="dxa"/>
            <w:tcBorders>
              <w:top w:val="single" w:sz="4" w:space="0" w:color="auto"/>
            </w:tcBorders>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Loose -PS</w:t>
            </w:r>
          </w:p>
        </w:tc>
        <w:tc>
          <w:tcPr>
            <w:tcW w:w="1129" w:type="dxa"/>
            <w:tcBorders>
              <w:top w:val="single" w:sz="4" w:space="0" w:color="auto"/>
            </w:tcBorders>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69967</w:t>
            </w:r>
          </w:p>
        </w:tc>
        <w:tc>
          <w:tcPr>
            <w:tcW w:w="992" w:type="dxa"/>
            <w:tcBorders>
              <w:top w:val="single" w:sz="4" w:space="0" w:color="auto"/>
            </w:tcBorders>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10283</w:t>
            </w:r>
          </w:p>
        </w:tc>
        <w:tc>
          <w:tcPr>
            <w:tcW w:w="714" w:type="dxa"/>
            <w:tcBorders>
              <w:top w:val="single" w:sz="4" w:space="0" w:color="auto"/>
            </w:tcBorders>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100</w:t>
            </w:r>
          </w:p>
        </w:tc>
        <w:tc>
          <w:tcPr>
            <w:tcW w:w="709" w:type="dxa"/>
            <w:tcBorders>
              <w:top w:val="single" w:sz="4" w:space="0" w:color="auto"/>
            </w:tcBorders>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25</w:t>
            </w:r>
          </w:p>
        </w:tc>
      </w:tr>
      <w:tr w:rsidR="006074AB" w:rsidRPr="0033334B" w:rsidTr="00641F30">
        <w:tc>
          <w:tcPr>
            <w:tcW w:w="1276" w:type="dxa"/>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Loose-PL</w:t>
            </w:r>
          </w:p>
        </w:tc>
        <w:tc>
          <w:tcPr>
            <w:tcW w:w="1129" w:type="dxa"/>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12830</w:t>
            </w:r>
          </w:p>
        </w:tc>
        <w:tc>
          <w:tcPr>
            <w:tcW w:w="992" w:type="dxa"/>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1890</w:t>
            </w:r>
          </w:p>
        </w:tc>
        <w:tc>
          <w:tcPr>
            <w:tcW w:w="714" w:type="dxa"/>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80</w:t>
            </w:r>
          </w:p>
        </w:tc>
        <w:tc>
          <w:tcPr>
            <w:tcW w:w="709" w:type="dxa"/>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28</w:t>
            </w:r>
          </w:p>
        </w:tc>
      </w:tr>
      <w:tr w:rsidR="006074AB" w:rsidRPr="0033334B" w:rsidTr="00641F30">
        <w:tc>
          <w:tcPr>
            <w:tcW w:w="1276" w:type="dxa"/>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Dense-PS</w:t>
            </w:r>
          </w:p>
        </w:tc>
        <w:tc>
          <w:tcPr>
            <w:tcW w:w="1129" w:type="dxa"/>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51880</w:t>
            </w:r>
          </w:p>
        </w:tc>
        <w:tc>
          <w:tcPr>
            <w:tcW w:w="992" w:type="dxa"/>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7599</w:t>
            </w:r>
          </w:p>
        </w:tc>
        <w:tc>
          <w:tcPr>
            <w:tcW w:w="714" w:type="dxa"/>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200</w:t>
            </w:r>
          </w:p>
        </w:tc>
        <w:tc>
          <w:tcPr>
            <w:tcW w:w="709" w:type="dxa"/>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30</w:t>
            </w:r>
          </w:p>
        </w:tc>
      </w:tr>
      <w:tr w:rsidR="006074AB" w:rsidRPr="0033334B" w:rsidTr="00641F30">
        <w:tc>
          <w:tcPr>
            <w:tcW w:w="1276" w:type="dxa"/>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Dense-PL</w:t>
            </w:r>
          </w:p>
        </w:tc>
        <w:tc>
          <w:tcPr>
            <w:tcW w:w="1129" w:type="dxa"/>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9467</w:t>
            </w:r>
          </w:p>
        </w:tc>
        <w:tc>
          <w:tcPr>
            <w:tcW w:w="992" w:type="dxa"/>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1397</w:t>
            </w:r>
          </w:p>
        </w:tc>
        <w:tc>
          <w:tcPr>
            <w:tcW w:w="714" w:type="dxa"/>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150</w:t>
            </w:r>
          </w:p>
        </w:tc>
        <w:tc>
          <w:tcPr>
            <w:tcW w:w="709" w:type="dxa"/>
          </w:tcPr>
          <w:p w:rsidR="006074AB" w:rsidRPr="00641F30" w:rsidRDefault="006074AB" w:rsidP="00641F30">
            <w:pPr>
              <w:spacing w:line="240" w:lineRule="auto"/>
              <w:jc w:val="center"/>
              <w:rPr>
                <w:rFonts w:cs="Times New Roman"/>
                <w:sz w:val="20"/>
                <w:szCs w:val="20"/>
              </w:rPr>
            </w:pPr>
            <w:r w:rsidRPr="00641F30">
              <w:rPr>
                <w:rFonts w:cs="Times New Roman"/>
                <w:sz w:val="20"/>
                <w:szCs w:val="20"/>
              </w:rPr>
              <w:t>40</w:t>
            </w:r>
          </w:p>
        </w:tc>
      </w:tr>
    </w:tbl>
    <w:p w:rsidR="006074AB" w:rsidRPr="006074AB" w:rsidRDefault="006074AB" w:rsidP="00641F30">
      <w:pPr>
        <w:jc w:val="left"/>
        <w:rPr>
          <w:rFonts w:cs="Times New Roman"/>
          <w:szCs w:val="24"/>
        </w:rPr>
      </w:pPr>
    </w:p>
    <w:p w:rsidR="00745A9E" w:rsidRPr="004738DA" w:rsidRDefault="003F5062" w:rsidP="002F5084">
      <w:pPr>
        <w:pStyle w:val="ListParagraph"/>
        <w:ind w:left="0" w:firstLine="720"/>
        <w:jc w:val="left"/>
        <w:rPr>
          <w:rFonts w:cs="Times New Roman"/>
          <w:szCs w:val="24"/>
        </w:rPr>
      </w:pPr>
      <w:r w:rsidRPr="00350EA8">
        <w:rPr>
          <w:rFonts w:cs="Times New Roman"/>
          <w:szCs w:val="24"/>
        </w:rPr>
        <w:t xml:space="preserve">The </w:t>
      </w:r>
      <w:r w:rsidR="00151099">
        <w:rPr>
          <w:rFonts w:cs="Times New Roman"/>
          <w:szCs w:val="24"/>
        </w:rPr>
        <w:t xml:space="preserve">overall </w:t>
      </w:r>
      <w:r w:rsidR="007622DA" w:rsidRPr="00350EA8">
        <w:rPr>
          <w:rFonts w:cs="Times New Roman"/>
          <w:szCs w:val="24"/>
        </w:rPr>
        <w:t xml:space="preserve">stiffness of </w:t>
      </w:r>
      <w:r w:rsidR="00151099">
        <w:rPr>
          <w:rFonts w:cs="Times New Roman"/>
          <w:szCs w:val="24"/>
        </w:rPr>
        <w:t xml:space="preserve">a </w:t>
      </w:r>
      <w:r w:rsidR="00C26D02">
        <w:rPr>
          <w:rFonts w:cs="Times New Roman"/>
          <w:szCs w:val="24"/>
        </w:rPr>
        <w:t>foundation</w:t>
      </w:r>
      <w:r w:rsidR="00151099">
        <w:rPr>
          <w:rFonts w:cs="Times New Roman"/>
          <w:szCs w:val="24"/>
        </w:rPr>
        <w:t xml:space="preserve"> comprising of a</w:t>
      </w:r>
      <w:r w:rsidR="00062F1C">
        <w:rPr>
          <w:rFonts w:cs="Times New Roman"/>
          <w:szCs w:val="24"/>
        </w:rPr>
        <w:t xml:space="preserve"> flexible pile </w:t>
      </w:r>
      <w:r w:rsidRPr="00E61152">
        <w:rPr>
          <w:rFonts w:cs="Times New Roman"/>
          <w:szCs w:val="24"/>
        </w:rPr>
        <w:t>depend</w:t>
      </w:r>
      <w:r w:rsidR="006416E0" w:rsidRPr="00E61152">
        <w:rPr>
          <w:rFonts w:cs="Times New Roman"/>
          <w:szCs w:val="24"/>
        </w:rPr>
        <w:t>s</w:t>
      </w:r>
      <w:r w:rsidRPr="00E61152">
        <w:rPr>
          <w:rFonts w:cs="Times New Roman"/>
          <w:szCs w:val="24"/>
        </w:rPr>
        <w:t xml:space="preserve"> on </w:t>
      </w:r>
      <w:r w:rsidR="00151099">
        <w:rPr>
          <w:rFonts w:cs="Times New Roman"/>
          <w:szCs w:val="24"/>
        </w:rPr>
        <w:t xml:space="preserve">both the soil’s </w:t>
      </w:r>
      <w:r w:rsidR="001D698C" w:rsidRPr="0012595A">
        <w:rPr>
          <w:rFonts w:cs="Times New Roman"/>
          <w:szCs w:val="24"/>
        </w:rPr>
        <w:t>shear modulus</w:t>
      </w:r>
      <w:r w:rsidR="00151099">
        <w:rPr>
          <w:rFonts w:cs="Times New Roman"/>
          <w:szCs w:val="24"/>
        </w:rPr>
        <w:t xml:space="preserve"> and the</w:t>
      </w:r>
      <w:r w:rsidR="00151099" w:rsidRPr="0012595A">
        <w:rPr>
          <w:rFonts w:cs="Times New Roman"/>
          <w:szCs w:val="24"/>
        </w:rPr>
        <w:t xml:space="preserve"> </w:t>
      </w:r>
      <w:r w:rsidR="001D698C" w:rsidRPr="0012595A">
        <w:rPr>
          <w:rFonts w:cs="Times New Roman"/>
          <w:szCs w:val="24"/>
        </w:rPr>
        <w:t>pile stiffne</w:t>
      </w:r>
      <w:r w:rsidR="00C8481D" w:rsidRPr="00177478">
        <w:rPr>
          <w:rFonts w:cs="Times New Roman"/>
          <w:szCs w:val="24"/>
        </w:rPr>
        <w:t>s</w:t>
      </w:r>
      <w:r w:rsidR="001D698C" w:rsidRPr="00756BAC">
        <w:rPr>
          <w:rFonts w:cs="Times New Roman"/>
          <w:szCs w:val="24"/>
        </w:rPr>
        <w:t>s</w:t>
      </w:r>
      <w:r w:rsidR="00695CDE" w:rsidRPr="00756BAC">
        <w:rPr>
          <w:rFonts w:cs="Times New Roman"/>
          <w:szCs w:val="24"/>
        </w:rPr>
        <w:t>,</w:t>
      </w:r>
      <w:r w:rsidR="001D698C" w:rsidRPr="00756BAC">
        <w:rPr>
          <w:rFonts w:cs="Times New Roman"/>
          <w:szCs w:val="24"/>
        </w:rPr>
        <w:t xml:space="preserve"> </w:t>
      </w:r>
      <w:r w:rsidR="00062F1C">
        <w:rPr>
          <w:rFonts w:cs="Times New Roman"/>
          <w:szCs w:val="24"/>
        </w:rPr>
        <w:t xml:space="preserve">however as the piles become rigid the effect of their stiffness on system response becomes negligible. </w:t>
      </w:r>
      <w:r w:rsidR="00204C9D" w:rsidRPr="00722E10">
        <w:rPr>
          <w:rFonts w:cs="Times New Roman"/>
          <w:szCs w:val="24"/>
        </w:rPr>
        <w:t xml:space="preserve"> </w:t>
      </w:r>
    </w:p>
    <w:p w:rsidR="00727FE4" w:rsidRDefault="00CD4D8E" w:rsidP="002F5084">
      <w:pPr>
        <w:ind w:firstLine="720"/>
        <w:jc w:val="left"/>
        <w:rPr>
          <w:rFonts w:cs="Times New Roman"/>
          <w:szCs w:val="24"/>
        </w:rPr>
      </w:pPr>
      <w:r w:rsidRPr="00B96EB4">
        <w:rPr>
          <w:rFonts w:cs="Times New Roman"/>
          <w:szCs w:val="24"/>
        </w:rPr>
        <w:t xml:space="preserve">The dynamic behaviour of the </w:t>
      </w:r>
      <w:r w:rsidRPr="0000583E">
        <w:rPr>
          <w:rFonts w:cs="Times New Roman"/>
          <w:szCs w:val="24"/>
        </w:rPr>
        <w:t>wind turbine structure depend</w:t>
      </w:r>
      <w:r w:rsidR="00BB621D" w:rsidRPr="0096022F">
        <w:rPr>
          <w:rFonts w:cs="Times New Roman"/>
          <w:szCs w:val="24"/>
        </w:rPr>
        <w:t>s</w:t>
      </w:r>
      <w:r w:rsidRPr="00347C09">
        <w:rPr>
          <w:rFonts w:cs="Times New Roman"/>
          <w:szCs w:val="24"/>
        </w:rPr>
        <w:t xml:space="preserve"> on the </w:t>
      </w:r>
      <w:r w:rsidRPr="00565ACB">
        <w:rPr>
          <w:rFonts w:cs="Times New Roman"/>
          <w:szCs w:val="24"/>
        </w:rPr>
        <w:t>SSI</w:t>
      </w:r>
      <w:r w:rsidRPr="00F65ED4">
        <w:rPr>
          <w:rFonts w:cs="Times New Roman"/>
          <w:szCs w:val="24"/>
        </w:rPr>
        <w:t xml:space="preserve">. </w:t>
      </w:r>
      <w:r w:rsidR="002F0DF8" w:rsidRPr="00F65ED4">
        <w:rPr>
          <w:rFonts w:cs="Times New Roman"/>
          <w:szCs w:val="24"/>
        </w:rPr>
        <w:t>The simplif</w:t>
      </w:r>
      <w:r w:rsidR="00A6274C" w:rsidRPr="00E2679A">
        <w:rPr>
          <w:rFonts w:cs="Times New Roman"/>
          <w:szCs w:val="24"/>
        </w:rPr>
        <w:t>ied</w:t>
      </w:r>
      <w:r w:rsidR="002F0DF8" w:rsidRPr="00E5325C">
        <w:rPr>
          <w:rFonts w:cs="Times New Roman"/>
          <w:szCs w:val="24"/>
        </w:rPr>
        <w:t xml:space="preserve"> structural condition (Figure 5a) </w:t>
      </w:r>
      <w:r w:rsidR="007622DA" w:rsidRPr="00EC0AC6">
        <w:rPr>
          <w:rFonts w:cs="Times New Roman"/>
          <w:szCs w:val="24"/>
        </w:rPr>
        <w:t>was</w:t>
      </w:r>
      <w:r w:rsidR="00BB621D" w:rsidRPr="005349A7">
        <w:rPr>
          <w:rFonts w:cs="Times New Roman"/>
          <w:szCs w:val="24"/>
        </w:rPr>
        <w:t xml:space="preserve"> calculated as </w:t>
      </w:r>
      <w:r w:rsidR="007622DA" w:rsidRPr="00F53C3C">
        <w:rPr>
          <w:rFonts w:cs="Times New Roman"/>
          <w:szCs w:val="24"/>
        </w:rPr>
        <w:t xml:space="preserve">a </w:t>
      </w:r>
      <w:r w:rsidR="00BB621D" w:rsidRPr="000A78C0">
        <w:rPr>
          <w:rFonts w:cs="Times New Roman"/>
          <w:szCs w:val="24"/>
        </w:rPr>
        <w:t xml:space="preserve">fixed base or cantilever beam with </w:t>
      </w:r>
      <w:r w:rsidR="000075B6" w:rsidRPr="00091188">
        <w:rPr>
          <w:rFonts w:cs="Times New Roman"/>
          <w:szCs w:val="24"/>
        </w:rPr>
        <w:t>mass</w:t>
      </w:r>
      <w:r w:rsidR="000075B6" w:rsidRPr="000A78C0">
        <w:rPr>
          <w:rFonts w:cs="Times New Roman"/>
          <w:szCs w:val="24"/>
        </w:rPr>
        <w:t xml:space="preserve"> </w:t>
      </w:r>
      <w:r w:rsidR="00BB621D" w:rsidRPr="000A78C0">
        <w:rPr>
          <w:rFonts w:cs="Times New Roman"/>
          <w:szCs w:val="24"/>
        </w:rPr>
        <w:t>m</w:t>
      </w:r>
      <w:r w:rsidR="00BB621D" w:rsidRPr="00091188">
        <w:rPr>
          <w:rFonts w:cs="Times New Roman"/>
          <w:szCs w:val="24"/>
          <w:vertAlign w:val="subscript"/>
        </w:rPr>
        <w:t>1</w:t>
      </w:r>
      <w:r w:rsidR="00BB621D" w:rsidRPr="00091188">
        <w:rPr>
          <w:rFonts w:cs="Times New Roman"/>
          <w:szCs w:val="24"/>
        </w:rPr>
        <w:t xml:space="preserve"> concentrated </w:t>
      </w:r>
      <w:r w:rsidR="007622DA" w:rsidRPr="00F43D1F">
        <w:rPr>
          <w:rFonts w:cs="Times New Roman"/>
          <w:szCs w:val="24"/>
        </w:rPr>
        <w:t xml:space="preserve">on </w:t>
      </w:r>
      <w:r w:rsidR="00BB621D" w:rsidRPr="00F43D1F">
        <w:rPr>
          <w:rFonts w:cs="Times New Roman"/>
          <w:szCs w:val="24"/>
        </w:rPr>
        <w:t xml:space="preserve">the free end (Figure 5b), </w:t>
      </w:r>
      <w:r w:rsidR="000075B6">
        <w:rPr>
          <w:rFonts w:cs="Times New Roman"/>
          <w:szCs w:val="24"/>
        </w:rPr>
        <w:t xml:space="preserve">resulting in a natural frequency as given by </w:t>
      </w:r>
      <w:r w:rsidR="00BB621D" w:rsidRPr="00DA225B">
        <w:rPr>
          <w:rFonts w:cs="Times New Roman"/>
          <w:szCs w:val="24"/>
        </w:rPr>
        <w:t xml:space="preserve">equation </w:t>
      </w:r>
      <w:r w:rsidR="00694413" w:rsidRPr="00DA225B">
        <w:rPr>
          <w:rFonts w:cs="Times New Roman"/>
          <w:szCs w:val="24"/>
        </w:rPr>
        <w:t>(</w:t>
      </w:r>
      <w:r w:rsidR="003008F7" w:rsidRPr="007849BB">
        <w:rPr>
          <w:rFonts w:cs="Times New Roman"/>
          <w:szCs w:val="24"/>
        </w:rPr>
        <w:t>1</w:t>
      </w:r>
      <w:r w:rsidR="003008F7">
        <w:rPr>
          <w:rFonts w:cs="Times New Roman"/>
          <w:szCs w:val="24"/>
        </w:rPr>
        <w:t>3</w:t>
      </w:r>
      <w:r w:rsidR="00694413" w:rsidRPr="004C60A0">
        <w:rPr>
          <w:rFonts w:cs="Times New Roman"/>
          <w:szCs w:val="24"/>
        </w:rPr>
        <w:t>)</w:t>
      </w:r>
      <w:r w:rsidR="00BB621D" w:rsidRPr="004C60A0">
        <w:rPr>
          <w:rFonts w:cs="Times New Roman"/>
          <w:szCs w:val="24"/>
        </w:rPr>
        <w:t>.</w:t>
      </w:r>
    </w:p>
    <w:p w:rsidR="00A05AFF" w:rsidRPr="00900F61" w:rsidRDefault="00A05AFF" w:rsidP="002F5084">
      <w:pPr>
        <w:ind w:firstLine="720"/>
        <w:jc w:val="left"/>
        <w:rPr>
          <w:rFonts w:cs="Times New Roman"/>
          <w:szCs w:val="24"/>
        </w:rPr>
      </w:pPr>
    </w:p>
    <w:p w:rsidR="00694413" w:rsidRDefault="00E60B56" w:rsidP="002F5084">
      <w:pPr>
        <w:pStyle w:val="ListParagraph"/>
        <w:ind w:left="0"/>
        <w:jc w:val="lef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n-str</m:t>
            </m:r>
          </m:sub>
        </m:sSub>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2π</m:t>
            </m:r>
          </m:den>
        </m:f>
        <m:r>
          <w:rPr>
            <w:rFonts w:ascii="Cambria Math" w:hAnsi="Cambria Math" w:cs="Times New Roman"/>
            <w:szCs w:val="24"/>
          </w:rPr>
          <m:t xml:space="preserve"> </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3 E I</m:t>
                </m:r>
              </m:num>
              <m:den>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T</m:t>
                        </m:r>
                      </m:sub>
                    </m:sSub>
                  </m:e>
                  <m:sup>
                    <m:r>
                      <w:rPr>
                        <w:rFonts w:ascii="Cambria Math" w:hAnsi="Cambria Math" w:cs="Times New Roman"/>
                        <w:szCs w:val="24"/>
                      </w:rPr>
                      <m:t xml:space="preserve">3 </m:t>
                    </m:r>
                  </m:sup>
                </m:sSup>
                <m:r>
                  <w:rPr>
                    <w:rFonts w:ascii="Cambria Math" w:hAnsi="Cambria Math" w:cs="Times New Roman"/>
                    <w:szCs w:val="24"/>
                  </w:rPr>
                  <m:t>m</m:t>
                </m:r>
              </m:den>
            </m:f>
          </m:e>
        </m:rad>
      </m:oMath>
      <w:r w:rsidR="00983DF7">
        <w:rPr>
          <w:rFonts w:cs="Times New Roman"/>
          <w:szCs w:val="24"/>
        </w:rPr>
        <w:tab/>
      </w:r>
      <w:r w:rsidR="00983DF7">
        <w:rPr>
          <w:rFonts w:cs="Times New Roman"/>
          <w:szCs w:val="24"/>
        </w:rPr>
        <w:tab/>
      </w:r>
      <w:r w:rsidR="00983DF7">
        <w:rPr>
          <w:rFonts w:cs="Times New Roman"/>
          <w:szCs w:val="24"/>
        </w:rPr>
        <w:tab/>
      </w:r>
      <w:r w:rsidR="00983DF7">
        <w:rPr>
          <w:rFonts w:cs="Times New Roman"/>
          <w:szCs w:val="24"/>
        </w:rPr>
        <w:tab/>
      </w:r>
      <w:r w:rsidR="00983DF7">
        <w:rPr>
          <w:rFonts w:cs="Times New Roman"/>
          <w:szCs w:val="24"/>
        </w:rPr>
        <w:tab/>
      </w:r>
      <w:r w:rsidR="00983DF7">
        <w:rPr>
          <w:rFonts w:cs="Times New Roman"/>
          <w:szCs w:val="24"/>
        </w:rPr>
        <w:tab/>
      </w:r>
      <w:r w:rsidR="00983DF7">
        <w:rPr>
          <w:rFonts w:cs="Times New Roman"/>
          <w:szCs w:val="24"/>
        </w:rPr>
        <w:tab/>
      </w:r>
      <w:r w:rsidR="00983DF7">
        <w:rPr>
          <w:rFonts w:cs="Times New Roman"/>
          <w:szCs w:val="24"/>
        </w:rPr>
        <w:tab/>
      </w:r>
      <w:r w:rsidR="00983DF7">
        <w:rPr>
          <w:rFonts w:cs="Times New Roman"/>
          <w:szCs w:val="24"/>
        </w:rPr>
        <w:tab/>
      </w:r>
      <w:r w:rsidR="00694413" w:rsidRPr="007C1B98">
        <w:rPr>
          <w:rFonts w:cs="Times New Roman"/>
          <w:szCs w:val="24"/>
        </w:rPr>
        <w:t>(</w:t>
      </w:r>
      <w:r w:rsidR="00561E57" w:rsidRPr="007C1B98">
        <w:rPr>
          <w:rFonts w:cs="Times New Roman"/>
          <w:szCs w:val="24"/>
        </w:rPr>
        <w:t>1</w:t>
      </w:r>
      <w:r w:rsidR="004D7EC2">
        <w:rPr>
          <w:rFonts w:cs="Times New Roman"/>
          <w:szCs w:val="24"/>
        </w:rPr>
        <w:t>3</w:t>
      </w:r>
      <w:r w:rsidR="00694413" w:rsidRPr="00350EA8">
        <w:rPr>
          <w:rFonts w:cs="Times New Roman"/>
          <w:szCs w:val="24"/>
        </w:rPr>
        <w:t>)</w:t>
      </w:r>
    </w:p>
    <w:p w:rsidR="008B4CD0" w:rsidRPr="0012595A" w:rsidRDefault="008B4CD0" w:rsidP="002F5084">
      <w:pPr>
        <w:pStyle w:val="ListParagraph"/>
        <w:ind w:left="0"/>
        <w:jc w:val="left"/>
        <w:rPr>
          <w:rFonts w:cs="Times New Roman"/>
          <w:szCs w:val="24"/>
        </w:rPr>
      </w:pPr>
    </w:p>
    <w:p w:rsidR="00694413" w:rsidRPr="00C87F8B" w:rsidRDefault="00BB621D" w:rsidP="002F5084">
      <w:pPr>
        <w:ind w:firstLine="720"/>
        <w:jc w:val="left"/>
        <w:rPr>
          <w:rFonts w:cs="Times New Roman"/>
          <w:szCs w:val="24"/>
        </w:rPr>
      </w:pPr>
      <w:r w:rsidRPr="0012595A">
        <w:rPr>
          <w:rFonts w:cs="Times New Roman"/>
          <w:szCs w:val="24"/>
        </w:rPr>
        <w:t xml:space="preserve">It is possible to </w:t>
      </w:r>
      <w:r w:rsidR="000075B6">
        <w:rPr>
          <w:rFonts w:cs="Times New Roman"/>
          <w:szCs w:val="24"/>
        </w:rPr>
        <w:t xml:space="preserve">also </w:t>
      </w:r>
      <w:r w:rsidRPr="0012595A">
        <w:rPr>
          <w:rFonts w:cs="Times New Roman"/>
          <w:szCs w:val="24"/>
        </w:rPr>
        <w:t xml:space="preserve">consider the mass of </w:t>
      </w:r>
      <w:r w:rsidR="007622DA" w:rsidRPr="00177478">
        <w:rPr>
          <w:rFonts w:cs="Times New Roman"/>
          <w:szCs w:val="24"/>
        </w:rPr>
        <w:t xml:space="preserve">the </w:t>
      </w:r>
      <w:r w:rsidRPr="00756BAC">
        <w:rPr>
          <w:rFonts w:cs="Times New Roman"/>
          <w:szCs w:val="24"/>
        </w:rPr>
        <w:t>tower (or free length), m</w:t>
      </w:r>
      <w:r w:rsidRPr="00756BAC">
        <w:rPr>
          <w:rFonts w:cs="Times New Roman"/>
          <w:szCs w:val="24"/>
          <w:vertAlign w:val="subscript"/>
        </w:rPr>
        <w:t>2</w:t>
      </w:r>
      <w:r w:rsidRPr="00756BAC">
        <w:rPr>
          <w:rFonts w:cs="Times New Roman"/>
          <w:szCs w:val="24"/>
        </w:rPr>
        <w:t xml:space="preserve">, </w:t>
      </w:r>
      <w:r w:rsidR="00694413" w:rsidRPr="00FC028B">
        <w:rPr>
          <w:rFonts w:cs="Times New Roman"/>
          <w:szCs w:val="24"/>
        </w:rPr>
        <w:t>as illustrated in Figure 5c</w:t>
      </w:r>
      <w:r w:rsidR="000075B6">
        <w:rPr>
          <w:rFonts w:cs="Times New Roman"/>
          <w:szCs w:val="24"/>
        </w:rPr>
        <w:t>.</w:t>
      </w:r>
      <w:r w:rsidR="000075B6" w:rsidRPr="00033025">
        <w:rPr>
          <w:rFonts w:cs="Times New Roman"/>
          <w:szCs w:val="24"/>
        </w:rPr>
        <w:t xml:space="preserve"> </w:t>
      </w:r>
      <w:r w:rsidR="000075B6">
        <w:rPr>
          <w:rFonts w:cs="Times New Roman"/>
          <w:szCs w:val="24"/>
        </w:rPr>
        <w:t>The natural frequency</w:t>
      </w:r>
      <w:r w:rsidR="00694413" w:rsidRPr="00033025">
        <w:rPr>
          <w:rFonts w:cs="Times New Roman"/>
          <w:szCs w:val="24"/>
        </w:rPr>
        <w:t xml:space="preserve"> can </w:t>
      </w:r>
      <w:r w:rsidR="000075B6">
        <w:rPr>
          <w:rFonts w:cs="Times New Roman"/>
          <w:szCs w:val="24"/>
        </w:rPr>
        <w:t xml:space="preserve">then </w:t>
      </w:r>
      <w:r w:rsidR="00694413" w:rsidRPr="00033025">
        <w:rPr>
          <w:rFonts w:cs="Times New Roman"/>
          <w:szCs w:val="24"/>
        </w:rPr>
        <w:t xml:space="preserve">be calculated </w:t>
      </w:r>
      <w:r w:rsidRPr="00A519A4">
        <w:rPr>
          <w:rFonts w:cs="Times New Roman"/>
          <w:szCs w:val="24"/>
        </w:rPr>
        <w:t xml:space="preserve">using the van der Tempel and Molenaar </w:t>
      </w:r>
      <w:r w:rsidR="005C124B">
        <w:rPr>
          <w:rFonts w:cs="Times New Roman"/>
          <w:noProof/>
          <w:szCs w:val="24"/>
        </w:rPr>
        <w:t>[</w:t>
      </w:r>
      <w:r w:rsidR="000B3585">
        <w:rPr>
          <w:rFonts w:cs="Times New Roman"/>
          <w:noProof/>
          <w:szCs w:val="24"/>
        </w:rPr>
        <w:t>41</w:t>
      </w:r>
      <w:r w:rsidR="005C124B">
        <w:rPr>
          <w:rFonts w:cs="Times New Roman"/>
          <w:noProof/>
          <w:szCs w:val="24"/>
        </w:rPr>
        <w:t>]</w:t>
      </w:r>
      <w:r w:rsidRPr="00A519A4">
        <w:rPr>
          <w:rFonts w:cs="Times New Roman"/>
          <w:szCs w:val="24"/>
        </w:rPr>
        <w:t xml:space="preserve"> solution for </w:t>
      </w:r>
      <w:r w:rsidR="007622DA" w:rsidRPr="00722E10">
        <w:rPr>
          <w:rFonts w:cs="Times New Roman"/>
          <w:szCs w:val="24"/>
        </w:rPr>
        <w:t xml:space="preserve">the </w:t>
      </w:r>
      <w:r w:rsidRPr="00722E10">
        <w:rPr>
          <w:rFonts w:cs="Times New Roman"/>
          <w:szCs w:val="24"/>
        </w:rPr>
        <w:t>fixed base</w:t>
      </w:r>
      <w:r w:rsidR="00A6274C" w:rsidRPr="001B05E5">
        <w:rPr>
          <w:rFonts w:cs="Times New Roman"/>
          <w:szCs w:val="24"/>
        </w:rPr>
        <w:t>d</w:t>
      </w:r>
      <w:r w:rsidRPr="00B635A5">
        <w:rPr>
          <w:rFonts w:cs="Times New Roman"/>
          <w:szCs w:val="24"/>
        </w:rPr>
        <w:t xml:space="preserve"> condition (equation </w:t>
      </w:r>
      <w:r w:rsidR="00E91929" w:rsidRPr="00CA0A88">
        <w:rPr>
          <w:rFonts w:cs="Times New Roman"/>
          <w:szCs w:val="24"/>
        </w:rPr>
        <w:t>1</w:t>
      </w:r>
      <w:r w:rsidR="004D7EC2">
        <w:rPr>
          <w:rFonts w:cs="Times New Roman"/>
          <w:szCs w:val="24"/>
        </w:rPr>
        <w:t>4</w:t>
      </w:r>
      <w:r w:rsidRPr="0066041E">
        <w:rPr>
          <w:rFonts w:cs="Times New Roman"/>
          <w:szCs w:val="24"/>
        </w:rPr>
        <w:t>).</w:t>
      </w:r>
    </w:p>
    <w:p w:rsidR="00694413" w:rsidRDefault="00E60B56" w:rsidP="002F5084">
      <w:pPr>
        <w:pStyle w:val="ListParagraph"/>
        <w:ind w:left="0"/>
        <w:jc w:val="lef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n-str</m:t>
            </m:r>
          </m:sub>
        </m:sSub>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2π</m:t>
            </m:r>
          </m:den>
        </m:f>
        <m:r>
          <w:rPr>
            <w:rFonts w:ascii="Cambria Math" w:hAnsi="Cambria Math" w:cs="Times New Roman"/>
            <w:szCs w:val="24"/>
          </w:rPr>
          <m:t xml:space="preserve"> </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3.04 E I</m:t>
                </m:r>
              </m:num>
              <m:den>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T</m:t>
                        </m:r>
                      </m:sub>
                    </m:sSub>
                  </m:e>
                  <m:sup>
                    <m:r>
                      <w:rPr>
                        <w:rFonts w:ascii="Cambria Math" w:hAnsi="Cambria Math" w:cs="Times New Roman"/>
                        <w:szCs w:val="24"/>
                      </w:rPr>
                      <m:t>3</m:t>
                    </m:r>
                  </m:sup>
                </m:sSup>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1</m:t>
                        </m:r>
                      </m:sub>
                    </m:sSub>
                    <m:r>
                      <w:rPr>
                        <w:rFonts w:ascii="Cambria Math" w:hAnsi="Cambria Math" w:cs="Times New Roman"/>
                        <w:szCs w:val="24"/>
                      </w:rPr>
                      <m:t xml:space="preserve">+0.227 </m:t>
                    </m:r>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2</m:t>
                        </m:r>
                      </m:sub>
                    </m:sSub>
                  </m:e>
                </m:d>
              </m:den>
            </m:f>
          </m:e>
        </m:rad>
      </m:oMath>
      <w:r w:rsidR="008D67F8">
        <w:rPr>
          <w:rFonts w:cs="Times New Roman"/>
          <w:szCs w:val="24"/>
        </w:rPr>
        <w:tab/>
      </w:r>
      <w:r w:rsidR="008D67F8">
        <w:rPr>
          <w:rFonts w:cs="Times New Roman"/>
          <w:szCs w:val="24"/>
        </w:rPr>
        <w:tab/>
      </w:r>
      <w:r w:rsidR="008D67F8">
        <w:rPr>
          <w:rFonts w:cs="Times New Roman"/>
          <w:szCs w:val="24"/>
        </w:rPr>
        <w:tab/>
      </w:r>
      <w:r w:rsidR="008D67F8">
        <w:rPr>
          <w:rFonts w:cs="Times New Roman"/>
          <w:szCs w:val="24"/>
        </w:rPr>
        <w:tab/>
      </w:r>
      <w:r w:rsidR="008D67F8">
        <w:rPr>
          <w:rFonts w:cs="Times New Roman"/>
          <w:szCs w:val="24"/>
        </w:rPr>
        <w:tab/>
      </w:r>
      <w:r w:rsidR="008D67F8">
        <w:rPr>
          <w:rFonts w:cs="Times New Roman"/>
          <w:szCs w:val="24"/>
        </w:rPr>
        <w:tab/>
      </w:r>
      <w:r w:rsidR="008D67F8">
        <w:rPr>
          <w:rFonts w:cs="Times New Roman"/>
          <w:szCs w:val="24"/>
        </w:rPr>
        <w:tab/>
      </w:r>
      <w:r w:rsidR="00694413" w:rsidRPr="007C1B98">
        <w:rPr>
          <w:rFonts w:cs="Times New Roman"/>
          <w:szCs w:val="24"/>
        </w:rPr>
        <w:t>(</w:t>
      </w:r>
      <w:r w:rsidR="00E91929" w:rsidRPr="007C1B98">
        <w:rPr>
          <w:rFonts w:cs="Times New Roman"/>
          <w:szCs w:val="24"/>
        </w:rPr>
        <w:t>1</w:t>
      </w:r>
      <w:r w:rsidR="004D7EC2">
        <w:rPr>
          <w:rFonts w:cs="Times New Roman"/>
          <w:szCs w:val="24"/>
        </w:rPr>
        <w:t>4</w:t>
      </w:r>
      <w:r w:rsidR="00694413" w:rsidRPr="00350EA8">
        <w:rPr>
          <w:rFonts w:cs="Times New Roman"/>
          <w:szCs w:val="24"/>
        </w:rPr>
        <w:t>)</w:t>
      </w:r>
    </w:p>
    <w:p w:rsidR="008B4CD0" w:rsidRPr="00350EA8" w:rsidRDefault="008B4CD0" w:rsidP="002F5084">
      <w:pPr>
        <w:pStyle w:val="ListParagraph"/>
        <w:ind w:left="0"/>
        <w:jc w:val="left"/>
        <w:rPr>
          <w:rFonts w:cs="Times New Roman"/>
          <w:szCs w:val="24"/>
        </w:rPr>
      </w:pPr>
    </w:p>
    <w:p w:rsidR="00694413" w:rsidRPr="00350EA8" w:rsidRDefault="00BB621D" w:rsidP="002F5084">
      <w:pPr>
        <w:ind w:firstLine="720"/>
        <w:jc w:val="left"/>
        <w:rPr>
          <w:rFonts w:cs="Times New Roman"/>
          <w:szCs w:val="24"/>
        </w:rPr>
      </w:pPr>
      <w:r w:rsidRPr="00177478">
        <w:rPr>
          <w:rFonts w:cs="Times New Roman"/>
          <w:szCs w:val="24"/>
        </w:rPr>
        <w:t xml:space="preserve">The </w:t>
      </w:r>
      <w:r w:rsidRPr="00756BAC">
        <w:rPr>
          <w:rFonts w:cs="Times New Roman"/>
          <w:szCs w:val="24"/>
        </w:rPr>
        <w:t>SSI</w:t>
      </w:r>
      <w:r w:rsidRPr="00FC028B">
        <w:rPr>
          <w:rFonts w:cs="Times New Roman"/>
          <w:szCs w:val="24"/>
        </w:rPr>
        <w:t xml:space="preserve"> can be taken into account using couple</w:t>
      </w:r>
      <w:r w:rsidR="007622DA" w:rsidRPr="00033025">
        <w:rPr>
          <w:rFonts w:cs="Times New Roman"/>
          <w:szCs w:val="24"/>
        </w:rPr>
        <w:t>d</w:t>
      </w:r>
      <w:r w:rsidRPr="00033025">
        <w:rPr>
          <w:rFonts w:cs="Times New Roman"/>
          <w:szCs w:val="24"/>
        </w:rPr>
        <w:t xml:space="preserve"> springs (Figure 5d). Normally</w:t>
      </w:r>
      <w:r w:rsidR="007622DA" w:rsidRPr="00A519A4">
        <w:rPr>
          <w:rFonts w:cs="Times New Roman"/>
          <w:szCs w:val="24"/>
        </w:rPr>
        <w:t>,</w:t>
      </w:r>
      <w:r w:rsidRPr="00722E10">
        <w:rPr>
          <w:rFonts w:cs="Times New Roman"/>
          <w:szCs w:val="24"/>
        </w:rPr>
        <w:t xml:space="preserve"> two or three springs </w:t>
      </w:r>
      <w:r w:rsidR="00B16EEC" w:rsidRPr="00722E10">
        <w:rPr>
          <w:rFonts w:cs="Times New Roman"/>
          <w:szCs w:val="24"/>
        </w:rPr>
        <w:t>in</w:t>
      </w:r>
      <w:r w:rsidRPr="00722E10">
        <w:rPr>
          <w:rFonts w:cs="Times New Roman"/>
          <w:szCs w:val="24"/>
        </w:rPr>
        <w:t xml:space="preserve"> </w:t>
      </w:r>
      <w:r w:rsidR="007622DA" w:rsidRPr="001B05E5">
        <w:rPr>
          <w:rFonts w:cs="Times New Roman"/>
          <w:szCs w:val="24"/>
        </w:rPr>
        <w:t xml:space="preserve">the </w:t>
      </w:r>
      <w:r w:rsidRPr="001B05E5">
        <w:rPr>
          <w:rFonts w:cs="Times New Roman"/>
          <w:szCs w:val="24"/>
        </w:rPr>
        <w:t>linear regime</w:t>
      </w:r>
      <w:r w:rsidR="00B16EEC" w:rsidRPr="001B05E5">
        <w:rPr>
          <w:rFonts w:cs="Times New Roman"/>
          <w:szCs w:val="24"/>
        </w:rPr>
        <w:t xml:space="preserve"> </w:t>
      </w:r>
      <w:r w:rsidR="007622DA" w:rsidRPr="001B05E5">
        <w:rPr>
          <w:rFonts w:cs="Times New Roman"/>
          <w:szCs w:val="24"/>
        </w:rPr>
        <w:t>are</w:t>
      </w:r>
      <w:r w:rsidR="00B16EEC" w:rsidRPr="001B05E5">
        <w:rPr>
          <w:rFonts w:cs="Times New Roman"/>
          <w:szCs w:val="24"/>
        </w:rPr>
        <w:t xml:space="preserve"> used</w:t>
      </w:r>
      <w:r w:rsidRPr="00B635A5">
        <w:rPr>
          <w:rFonts w:cs="Times New Roman"/>
          <w:szCs w:val="24"/>
        </w:rPr>
        <w:t>. It is possible</w:t>
      </w:r>
      <w:r w:rsidR="00E51EA2" w:rsidRPr="00B635A5">
        <w:rPr>
          <w:rFonts w:cs="Times New Roman"/>
          <w:szCs w:val="24"/>
        </w:rPr>
        <w:t xml:space="preserve"> to</w:t>
      </w:r>
      <w:r w:rsidRPr="00B635A5">
        <w:rPr>
          <w:rFonts w:cs="Times New Roman"/>
          <w:szCs w:val="24"/>
        </w:rPr>
        <w:t xml:space="preserve"> summari</w:t>
      </w:r>
      <w:r w:rsidR="00695CDE" w:rsidRPr="00CA0A88">
        <w:rPr>
          <w:rFonts w:cs="Times New Roman"/>
          <w:szCs w:val="24"/>
        </w:rPr>
        <w:t>z</w:t>
      </w:r>
      <w:r w:rsidRPr="0066041E">
        <w:rPr>
          <w:rFonts w:cs="Times New Roman"/>
          <w:szCs w:val="24"/>
        </w:rPr>
        <w:t xml:space="preserve">e the solutions of natural frequency that consider the </w:t>
      </w:r>
      <w:r w:rsidR="007622DA" w:rsidRPr="00C87F8B">
        <w:rPr>
          <w:rFonts w:cs="Times New Roman"/>
          <w:szCs w:val="24"/>
        </w:rPr>
        <w:t>SSI</w:t>
      </w:r>
      <w:r w:rsidRPr="0043420F">
        <w:rPr>
          <w:rFonts w:cs="Times New Roman"/>
          <w:szCs w:val="24"/>
        </w:rPr>
        <w:t>, f</w:t>
      </w:r>
      <w:r w:rsidRPr="00B75AE9">
        <w:rPr>
          <w:rFonts w:cs="Times New Roman"/>
          <w:szCs w:val="24"/>
          <w:vertAlign w:val="subscript"/>
        </w:rPr>
        <w:t>n-</w:t>
      </w:r>
      <w:r w:rsidR="00A10981">
        <w:rPr>
          <w:rFonts w:cs="Times New Roman"/>
          <w:szCs w:val="24"/>
          <w:vertAlign w:val="subscript"/>
        </w:rPr>
        <w:t>T</w:t>
      </w:r>
      <w:r w:rsidRPr="00B75AE9">
        <w:rPr>
          <w:rFonts w:cs="Times New Roman"/>
          <w:szCs w:val="24"/>
          <w:vertAlign w:val="subscript"/>
        </w:rPr>
        <w:t>SSI</w:t>
      </w:r>
      <w:r w:rsidRPr="00EC577A">
        <w:rPr>
          <w:rFonts w:cs="Times New Roman"/>
          <w:szCs w:val="24"/>
        </w:rPr>
        <w:t xml:space="preserve">, as a fixed base natural frequency multiplied by </w:t>
      </w:r>
      <w:r w:rsidR="000075B6">
        <w:rPr>
          <w:rFonts w:cs="Times New Roman"/>
          <w:szCs w:val="24"/>
        </w:rPr>
        <w:t xml:space="preserve">a </w:t>
      </w:r>
      <w:r w:rsidRPr="00EC577A">
        <w:rPr>
          <w:rFonts w:cs="Times New Roman"/>
          <w:szCs w:val="24"/>
        </w:rPr>
        <w:t xml:space="preserve">constant </w:t>
      </w:r>
      <w:r w:rsidRPr="00722E10">
        <w:rPr>
          <w:rFonts w:ascii="Symbol" w:hAnsi="Symbol"/>
        </w:rPr>
        <w:t></w:t>
      </w:r>
      <w:r w:rsidRPr="00722E10">
        <w:rPr>
          <w:rFonts w:ascii="Symbol" w:hAnsi="Symbol"/>
        </w:rPr>
        <w:t></w:t>
      </w:r>
      <w:r w:rsidRPr="00722E10">
        <w:rPr>
          <w:rFonts w:ascii="Symbol" w:hAnsi="Symbol"/>
        </w:rPr>
        <w:t></w:t>
      </w:r>
      <w:r w:rsidRPr="007C1B98">
        <w:rPr>
          <w:rFonts w:cs="Times New Roman"/>
          <w:szCs w:val="24"/>
        </w:rPr>
        <w:t xml:space="preserve">equation </w:t>
      </w:r>
      <w:r w:rsidR="00694413" w:rsidRPr="007C1B98">
        <w:rPr>
          <w:rFonts w:cs="Times New Roman"/>
          <w:szCs w:val="24"/>
        </w:rPr>
        <w:t>1</w:t>
      </w:r>
      <w:r w:rsidR="004D7EC2">
        <w:rPr>
          <w:rFonts w:cs="Times New Roman"/>
          <w:szCs w:val="24"/>
        </w:rPr>
        <w:t>5</w:t>
      </w:r>
      <w:r w:rsidRPr="00350EA8">
        <w:rPr>
          <w:rFonts w:cs="Times New Roman"/>
          <w:szCs w:val="24"/>
        </w:rPr>
        <w:t>)</w:t>
      </w:r>
      <w:r w:rsidR="006E66DB" w:rsidRPr="00350EA8">
        <w:rPr>
          <w:rFonts w:cs="Times New Roman"/>
          <w:szCs w:val="24"/>
        </w:rPr>
        <w:t>.</w:t>
      </w:r>
    </w:p>
    <w:p w:rsidR="00694413" w:rsidRDefault="00E60B56" w:rsidP="002F5084">
      <w:pPr>
        <w:pStyle w:val="ListParagraph"/>
        <w:ind w:left="0"/>
        <w:jc w:val="lef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n-TSSI</m:t>
            </m:r>
          </m:sub>
        </m:sSub>
        <m:r>
          <w:rPr>
            <w:rFonts w:ascii="Cambria Math" w:hAnsi="Cambria Math" w:cs="Times New Roman"/>
            <w:szCs w:val="24"/>
          </w:rPr>
          <m:t xml:space="preserve">= β </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n-str</m:t>
            </m:r>
          </m:sub>
        </m:sSub>
      </m:oMath>
      <w:r w:rsidR="00406D19">
        <w:rPr>
          <w:rFonts w:cs="Times New Roman"/>
          <w:szCs w:val="24"/>
        </w:rPr>
        <w:tab/>
      </w:r>
      <w:r w:rsidR="00406D19">
        <w:rPr>
          <w:rFonts w:cs="Times New Roman"/>
          <w:szCs w:val="24"/>
        </w:rPr>
        <w:tab/>
      </w:r>
      <w:r w:rsidR="00406D19">
        <w:rPr>
          <w:rFonts w:cs="Times New Roman"/>
          <w:szCs w:val="24"/>
        </w:rPr>
        <w:tab/>
      </w:r>
      <w:r w:rsidR="00406D19">
        <w:rPr>
          <w:rFonts w:cs="Times New Roman"/>
          <w:szCs w:val="24"/>
        </w:rPr>
        <w:tab/>
      </w:r>
      <w:r w:rsidR="00406D19">
        <w:rPr>
          <w:rFonts w:cs="Times New Roman"/>
          <w:szCs w:val="24"/>
        </w:rPr>
        <w:tab/>
      </w:r>
      <w:r w:rsidR="00406D19">
        <w:rPr>
          <w:rFonts w:cs="Times New Roman"/>
          <w:szCs w:val="24"/>
        </w:rPr>
        <w:tab/>
      </w:r>
      <w:r w:rsidR="00406D19">
        <w:rPr>
          <w:rFonts w:cs="Times New Roman"/>
          <w:szCs w:val="24"/>
        </w:rPr>
        <w:tab/>
      </w:r>
      <w:r w:rsidR="00406D19">
        <w:rPr>
          <w:rFonts w:cs="Times New Roman"/>
          <w:szCs w:val="24"/>
        </w:rPr>
        <w:tab/>
      </w:r>
      <w:r w:rsidR="00406D19">
        <w:rPr>
          <w:rFonts w:cs="Times New Roman"/>
          <w:szCs w:val="24"/>
        </w:rPr>
        <w:tab/>
      </w:r>
      <w:r w:rsidR="00694413" w:rsidRPr="007C1B98">
        <w:rPr>
          <w:rFonts w:cs="Times New Roman"/>
          <w:szCs w:val="24"/>
        </w:rPr>
        <w:t>(1</w:t>
      </w:r>
      <w:r w:rsidR="004D7EC2">
        <w:rPr>
          <w:rFonts w:cs="Times New Roman"/>
          <w:szCs w:val="24"/>
        </w:rPr>
        <w:t>5</w:t>
      </w:r>
      <w:r w:rsidR="00694413" w:rsidRPr="00350EA8">
        <w:rPr>
          <w:rFonts w:cs="Times New Roman"/>
          <w:szCs w:val="24"/>
        </w:rPr>
        <w:t>)</w:t>
      </w:r>
    </w:p>
    <w:p w:rsidR="008B4CD0" w:rsidRPr="00350EA8" w:rsidRDefault="008B4CD0" w:rsidP="002F5084">
      <w:pPr>
        <w:pStyle w:val="ListParagraph"/>
        <w:ind w:left="0"/>
        <w:jc w:val="left"/>
        <w:rPr>
          <w:rFonts w:cs="Times New Roman"/>
          <w:szCs w:val="24"/>
        </w:rPr>
      </w:pPr>
    </w:p>
    <w:p w:rsidR="00694413" w:rsidRDefault="001D5D28" w:rsidP="002F5084">
      <w:pPr>
        <w:pStyle w:val="ListParagraph"/>
        <w:ind w:left="0" w:firstLine="720"/>
        <w:jc w:val="left"/>
        <w:rPr>
          <w:rFonts w:cs="Times New Roman"/>
          <w:szCs w:val="24"/>
        </w:rPr>
      </w:pPr>
      <w:r w:rsidRPr="001B05E5">
        <w:rPr>
          <w:rFonts w:ascii="Symbol" w:hAnsi="Symbol"/>
        </w:rPr>
        <w:t></w:t>
      </w:r>
      <w:r w:rsidRPr="007C1B98">
        <w:rPr>
          <w:rFonts w:cs="Times New Roman"/>
          <w:szCs w:val="24"/>
        </w:rPr>
        <w:t xml:space="preserve"> </w:t>
      </w:r>
      <w:r w:rsidR="000075B6">
        <w:rPr>
          <w:rFonts w:cs="Times New Roman"/>
          <w:szCs w:val="24"/>
        </w:rPr>
        <w:t>gives the ratio</w:t>
      </w:r>
      <w:r w:rsidRPr="007C1B98">
        <w:rPr>
          <w:rFonts w:cs="Times New Roman"/>
          <w:szCs w:val="24"/>
        </w:rPr>
        <w:t xml:space="preserve"> between the natural frequency with SSI</w:t>
      </w:r>
      <w:r w:rsidR="00695CDE" w:rsidRPr="007C1B98">
        <w:rPr>
          <w:rFonts w:cs="Times New Roman"/>
          <w:szCs w:val="24"/>
        </w:rPr>
        <w:t>,</w:t>
      </w:r>
      <w:r w:rsidRPr="007C1B98">
        <w:rPr>
          <w:rFonts w:cs="Times New Roman"/>
          <w:szCs w:val="24"/>
        </w:rPr>
        <w:t xml:space="preserve"> and </w:t>
      </w:r>
      <w:r w:rsidR="000075B6" w:rsidRPr="007C1B98">
        <w:rPr>
          <w:rFonts w:cs="Times New Roman"/>
          <w:szCs w:val="24"/>
        </w:rPr>
        <w:t>th</w:t>
      </w:r>
      <w:r w:rsidR="000075B6">
        <w:rPr>
          <w:rFonts w:cs="Times New Roman"/>
          <w:szCs w:val="24"/>
        </w:rPr>
        <w:t>at for the</w:t>
      </w:r>
      <w:r w:rsidR="000075B6" w:rsidRPr="007C1B98">
        <w:rPr>
          <w:rFonts w:cs="Times New Roman"/>
          <w:szCs w:val="24"/>
        </w:rPr>
        <w:t xml:space="preserve"> </w:t>
      </w:r>
      <w:r w:rsidRPr="007C1B98">
        <w:rPr>
          <w:rFonts w:cs="Times New Roman"/>
          <w:szCs w:val="24"/>
        </w:rPr>
        <w:t xml:space="preserve">fixed base </w:t>
      </w:r>
      <w:r w:rsidR="000075B6">
        <w:rPr>
          <w:rFonts w:cs="Times New Roman"/>
          <w:szCs w:val="24"/>
        </w:rPr>
        <w:t xml:space="preserve">system. Owing to the increased flexibility of the system due to the soil, the value of </w:t>
      </w:r>
      <w:r w:rsidR="000075B6" w:rsidRPr="001B05E5">
        <w:rPr>
          <w:rFonts w:ascii="Symbol" w:hAnsi="Symbol"/>
        </w:rPr>
        <w:t></w:t>
      </w:r>
      <w:r w:rsidR="000075B6">
        <w:rPr>
          <w:rFonts w:cs="Times New Roman"/>
          <w:szCs w:val="24"/>
        </w:rPr>
        <w:t xml:space="preserve"> </w:t>
      </w:r>
      <w:r w:rsidR="00062F1C">
        <w:rPr>
          <w:rFonts w:cs="Times New Roman"/>
          <w:szCs w:val="24"/>
        </w:rPr>
        <w:t>≤</w:t>
      </w:r>
      <w:r w:rsidR="00745A00">
        <w:rPr>
          <w:rFonts w:cs="Times New Roman"/>
          <w:szCs w:val="24"/>
        </w:rPr>
        <w:t xml:space="preserve"> </w:t>
      </w:r>
      <w:r w:rsidRPr="00350EA8">
        <w:rPr>
          <w:rFonts w:cs="Times New Roman"/>
          <w:szCs w:val="24"/>
        </w:rPr>
        <w:t xml:space="preserve">1. </w:t>
      </w:r>
      <w:r w:rsidR="000075B6">
        <w:rPr>
          <w:rFonts w:cs="Times New Roman"/>
          <w:szCs w:val="24"/>
        </w:rPr>
        <w:t xml:space="preserve">Analytical solutions for </w:t>
      </w:r>
      <w:r w:rsidR="000075B6" w:rsidRPr="001B05E5">
        <w:rPr>
          <w:rFonts w:ascii="Symbol" w:hAnsi="Symbol"/>
        </w:rPr>
        <w:t></w:t>
      </w:r>
      <w:r w:rsidR="000075B6">
        <w:rPr>
          <w:rFonts w:cs="Times New Roman"/>
          <w:szCs w:val="24"/>
        </w:rPr>
        <w:t xml:space="preserve"> </w:t>
      </w:r>
      <w:r w:rsidR="00BB621D" w:rsidRPr="00DC3C8C">
        <w:rPr>
          <w:rFonts w:cs="Times New Roman"/>
          <w:noProof/>
          <w:szCs w:val="24"/>
        </w:rPr>
        <w:t>depend</w:t>
      </w:r>
      <w:r w:rsidR="00BB621D" w:rsidRPr="0012595A">
        <w:rPr>
          <w:rFonts w:cs="Times New Roman"/>
          <w:szCs w:val="24"/>
        </w:rPr>
        <w:t xml:space="preserve"> on the theoretical solution</w:t>
      </w:r>
      <w:r w:rsidR="00BB621D" w:rsidRPr="00756BAC">
        <w:rPr>
          <w:rFonts w:cs="Times New Roman"/>
          <w:szCs w:val="24"/>
        </w:rPr>
        <w:t xml:space="preserve"> and hypot</w:t>
      </w:r>
      <w:r w:rsidR="00204C9D" w:rsidRPr="00756BAC">
        <w:rPr>
          <w:rFonts w:cs="Times New Roman"/>
          <w:szCs w:val="24"/>
        </w:rPr>
        <w:t>h</w:t>
      </w:r>
      <w:r w:rsidR="00BB621D" w:rsidRPr="00756BAC">
        <w:rPr>
          <w:rFonts w:cs="Times New Roman"/>
          <w:szCs w:val="24"/>
        </w:rPr>
        <w:t xml:space="preserve">eses adopted. </w:t>
      </w:r>
      <w:r w:rsidR="000075B6" w:rsidRPr="00756BAC">
        <w:rPr>
          <w:rFonts w:cs="Times New Roman"/>
          <w:szCs w:val="24"/>
        </w:rPr>
        <w:t>S</w:t>
      </w:r>
      <w:r w:rsidR="000075B6">
        <w:rPr>
          <w:rFonts w:cs="Times New Roman"/>
          <w:szCs w:val="24"/>
        </w:rPr>
        <w:t>everal</w:t>
      </w:r>
      <w:r w:rsidR="000075B6" w:rsidRPr="00756BAC">
        <w:rPr>
          <w:rFonts w:cs="Times New Roman"/>
          <w:szCs w:val="24"/>
        </w:rPr>
        <w:t xml:space="preserve"> </w:t>
      </w:r>
      <w:r w:rsidR="00BB621D" w:rsidRPr="00756BAC">
        <w:rPr>
          <w:rFonts w:cs="Times New Roman"/>
          <w:szCs w:val="24"/>
        </w:rPr>
        <w:t xml:space="preserve">solutions were </w:t>
      </w:r>
      <w:r w:rsidR="00686999" w:rsidRPr="00033025">
        <w:rPr>
          <w:rFonts w:cs="Times New Roman"/>
          <w:szCs w:val="24"/>
        </w:rPr>
        <w:t>selected</w:t>
      </w:r>
      <w:r w:rsidR="00BB621D" w:rsidRPr="00033025">
        <w:rPr>
          <w:rFonts w:cs="Times New Roman"/>
          <w:szCs w:val="24"/>
        </w:rPr>
        <w:t xml:space="preserve"> </w:t>
      </w:r>
      <w:r w:rsidR="00686999" w:rsidRPr="00722E10">
        <w:rPr>
          <w:rFonts w:cs="Times New Roman"/>
          <w:szCs w:val="24"/>
        </w:rPr>
        <w:t>for comparison</w:t>
      </w:r>
      <w:r w:rsidR="00BB621D" w:rsidRPr="00722E10">
        <w:rPr>
          <w:rFonts w:cs="Times New Roman"/>
          <w:szCs w:val="24"/>
        </w:rPr>
        <w:t xml:space="preserve"> with the experimental results</w:t>
      </w:r>
      <w:r w:rsidR="000075B6">
        <w:rPr>
          <w:rFonts w:cs="Times New Roman"/>
          <w:szCs w:val="24"/>
        </w:rPr>
        <w:t xml:space="preserve"> as</w:t>
      </w:r>
      <w:r w:rsidR="00BB621D" w:rsidRPr="001B05E5">
        <w:rPr>
          <w:rFonts w:cs="Times New Roman"/>
          <w:szCs w:val="24"/>
        </w:rPr>
        <w:t xml:space="preserve"> presented in Table </w:t>
      </w:r>
      <w:r w:rsidR="002D2FB5">
        <w:rPr>
          <w:rFonts w:cs="Times New Roman"/>
          <w:szCs w:val="24"/>
        </w:rPr>
        <w:t>6</w:t>
      </w:r>
      <w:r w:rsidR="00BB621D" w:rsidRPr="001B05E5">
        <w:rPr>
          <w:rFonts w:cs="Times New Roman"/>
          <w:szCs w:val="24"/>
        </w:rPr>
        <w:t>.</w:t>
      </w:r>
    </w:p>
    <w:p w:rsidR="0096009E" w:rsidRPr="0096009E" w:rsidRDefault="00C33816" w:rsidP="0096009E">
      <w:pPr>
        <w:jc w:val="left"/>
        <w:rPr>
          <w:rFonts w:cs="Times New Roman"/>
          <w:szCs w:val="24"/>
        </w:rPr>
      </w:pPr>
      <w:r w:rsidRPr="00C33816">
        <w:rPr>
          <w:rFonts w:cs="Times New Roman"/>
          <w:szCs w:val="24"/>
        </w:rPr>
        <w:t xml:space="preserve">Darvishi-Alamouti </w:t>
      </w:r>
      <w:r>
        <w:rPr>
          <w:rFonts w:cs="Times New Roman"/>
          <w:szCs w:val="24"/>
        </w:rPr>
        <w:t>et al [</w:t>
      </w:r>
      <w:r w:rsidR="000B3585">
        <w:rPr>
          <w:rFonts w:cs="Times New Roman"/>
          <w:szCs w:val="24"/>
        </w:rPr>
        <w:t>45</w:t>
      </w:r>
      <w:r>
        <w:rPr>
          <w:rFonts w:cs="Times New Roman"/>
          <w:szCs w:val="24"/>
        </w:rPr>
        <w:t xml:space="preserve">] </w:t>
      </w:r>
      <w:r w:rsidR="00836DFF">
        <w:rPr>
          <w:rFonts w:cs="Times New Roman"/>
          <w:szCs w:val="24"/>
        </w:rPr>
        <w:t xml:space="preserve">deduced </w:t>
      </w:r>
      <w:r w:rsidR="00836DFF" w:rsidRPr="00DC3C8C">
        <w:rPr>
          <w:rFonts w:cs="Times New Roman"/>
          <w:noProof/>
          <w:szCs w:val="24"/>
        </w:rPr>
        <w:t>other formula</w:t>
      </w:r>
      <w:r w:rsidR="00151099">
        <w:rPr>
          <w:rFonts w:cs="Times New Roman"/>
          <w:noProof/>
          <w:szCs w:val="24"/>
        </w:rPr>
        <w:t>e</w:t>
      </w:r>
      <w:r w:rsidR="00836DFF">
        <w:rPr>
          <w:rFonts w:cs="Times New Roman"/>
          <w:szCs w:val="24"/>
        </w:rPr>
        <w:t xml:space="preserve"> to </w:t>
      </w:r>
      <w:r w:rsidRPr="00C33816">
        <w:rPr>
          <w:rFonts w:cs="Times New Roman"/>
          <w:szCs w:val="24"/>
        </w:rPr>
        <w:t>estimate</w:t>
      </w:r>
      <w:r>
        <w:rPr>
          <w:rFonts w:cs="Times New Roman"/>
          <w:szCs w:val="24"/>
        </w:rPr>
        <w:t xml:space="preserve"> </w:t>
      </w:r>
      <w:r w:rsidR="00151099">
        <w:rPr>
          <w:rFonts w:cs="Times New Roman"/>
          <w:szCs w:val="24"/>
        </w:rPr>
        <w:t xml:space="preserve">the </w:t>
      </w:r>
      <w:r>
        <w:rPr>
          <w:rFonts w:cs="Times New Roman"/>
          <w:szCs w:val="24"/>
        </w:rPr>
        <w:t>s</w:t>
      </w:r>
      <w:r w:rsidRPr="00C33816">
        <w:rPr>
          <w:rFonts w:cs="Times New Roman"/>
          <w:szCs w:val="24"/>
        </w:rPr>
        <w:t>tructure</w:t>
      </w:r>
      <w:r w:rsidR="00151099">
        <w:rPr>
          <w:rFonts w:cs="Times New Roman"/>
          <w:szCs w:val="24"/>
        </w:rPr>
        <w:t>’s</w:t>
      </w:r>
      <w:r>
        <w:rPr>
          <w:rFonts w:cs="Times New Roman"/>
          <w:szCs w:val="24"/>
        </w:rPr>
        <w:t xml:space="preserve"> </w:t>
      </w:r>
      <w:r w:rsidRPr="00C33816">
        <w:rPr>
          <w:rFonts w:cs="Times New Roman"/>
          <w:szCs w:val="24"/>
        </w:rPr>
        <w:t>ﬁrst</w:t>
      </w:r>
      <w:r>
        <w:rPr>
          <w:rFonts w:cs="Times New Roman"/>
          <w:szCs w:val="24"/>
        </w:rPr>
        <w:t xml:space="preserve"> </w:t>
      </w:r>
      <w:r w:rsidRPr="00C33816">
        <w:rPr>
          <w:rFonts w:cs="Times New Roman"/>
          <w:szCs w:val="24"/>
        </w:rPr>
        <w:t>natural</w:t>
      </w:r>
      <w:r>
        <w:rPr>
          <w:rFonts w:cs="Times New Roman"/>
          <w:szCs w:val="24"/>
        </w:rPr>
        <w:t xml:space="preserve"> </w:t>
      </w:r>
      <w:r w:rsidR="00836DFF">
        <w:rPr>
          <w:rFonts w:cs="Times New Roman"/>
          <w:szCs w:val="24"/>
        </w:rPr>
        <w:t xml:space="preserve">frequency. </w:t>
      </w:r>
      <w:r w:rsidR="00151099">
        <w:rPr>
          <w:rFonts w:cs="Times New Roman"/>
          <w:szCs w:val="24"/>
        </w:rPr>
        <w:t>This</w:t>
      </w:r>
      <w:r w:rsidR="00836DFF">
        <w:rPr>
          <w:rFonts w:cs="Times New Roman"/>
          <w:szCs w:val="24"/>
        </w:rPr>
        <w:t xml:space="preserve"> used </w:t>
      </w:r>
      <w:r w:rsidRPr="00C33816">
        <w:rPr>
          <w:rFonts w:cs="Times New Roman"/>
          <w:szCs w:val="24"/>
        </w:rPr>
        <w:t>the</w:t>
      </w:r>
      <w:r>
        <w:rPr>
          <w:rFonts w:cs="Times New Roman"/>
          <w:szCs w:val="24"/>
        </w:rPr>
        <w:t xml:space="preserve"> </w:t>
      </w:r>
      <w:r w:rsidRPr="00C33816">
        <w:rPr>
          <w:rFonts w:cs="Times New Roman"/>
          <w:szCs w:val="24"/>
        </w:rPr>
        <w:t>principle</w:t>
      </w:r>
      <w:r>
        <w:rPr>
          <w:rFonts w:cs="Times New Roman"/>
          <w:szCs w:val="24"/>
        </w:rPr>
        <w:t xml:space="preserve"> </w:t>
      </w:r>
      <w:r w:rsidRPr="00C33816">
        <w:rPr>
          <w:rFonts w:cs="Times New Roman"/>
          <w:szCs w:val="24"/>
        </w:rPr>
        <w:t>of</w:t>
      </w:r>
      <w:r>
        <w:rPr>
          <w:rFonts w:cs="Times New Roman"/>
          <w:szCs w:val="24"/>
        </w:rPr>
        <w:t xml:space="preserve"> </w:t>
      </w:r>
      <w:r w:rsidRPr="00C33816">
        <w:rPr>
          <w:rFonts w:cs="Times New Roman"/>
          <w:szCs w:val="24"/>
        </w:rPr>
        <w:t>conservation</w:t>
      </w:r>
      <w:r>
        <w:rPr>
          <w:rFonts w:cs="Times New Roman"/>
          <w:szCs w:val="24"/>
        </w:rPr>
        <w:t xml:space="preserve"> </w:t>
      </w:r>
      <w:r w:rsidRPr="00C33816">
        <w:rPr>
          <w:rFonts w:cs="Times New Roman"/>
          <w:szCs w:val="24"/>
        </w:rPr>
        <w:t>of</w:t>
      </w:r>
      <w:r>
        <w:rPr>
          <w:rFonts w:cs="Times New Roman"/>
          <w:szCs w:val="24"/>
        </w:rPr>
        <w:t xml:space="preserve"> </w:t>
      </w:r>
      <w:r w:rsidRPr="00C33816">
        <w:rPr>
          <w:rFonts w:cs="Times New Roman"/>
          <w:szCs w:val="24"/>
        </w:rPr>
        <w:t>energy</w:t>
      </w:r>
      <w:r>
        <w:rPr>
          <w:rFonts w:cs="Times New Roman"/>
          <w:szCs w:val="24"/>
        </w:rPr>
        <w:t xml:space="preserve"> </w:t>
      </w:r>
      <w:r w:rsidR="00836DFF">
        <w:rPr>
          <w:rFonts w:cs="Times New Roman"/>
          <w:szCs w:val="24"/>
        </w:rPr>
        <w:t>(</w:t>
      </w:r>
      <w:r w:rsidR="00836DFF" w:rsidRPr="00C33816">
        <w:rPr>
          <w:rFonts w:cs="Times New Roman"/>
          <w:szCs w:val="24"/>
        </w:rPr>
        <w:t>Rayleigh</w:t>
      </w:r>
      <w:r w:rsidR="00836DFF">
        <w:rPr>
          <w:rFonts w:cs="Times New Roman"/>
          <w:szCs w:val="24"/>
        </w:rPr>
        <w:t xml:space="preserve"> </w:t>
      </w:r>
      <w:r w:rsidR="00836DFF" w:rsidRPr="00C33816">
        <w:rPr>
          <w:rFonts w:cs="Times New Roman"/>
          <w:szCs w:val="24"/>
        </w:rPr>
        <w:t>method</w:t>
      </w:r>
      <w:r w:rsidR="00836DFF">
        <w:rPr>
          <w:rFonts w:cs="Times New Roman"/>
          <w:szCs w:val="24"/>
        </w:rPr>
        <w:t xml:space="preserve">). Unlike other equations, </w:t>
      </w:r>
      <w:r w:rsidR="00836DFF" w:rsidRPr="00C33816">
        <w:rPr>
          <w:rFonts w:cs="Times New Roman"/>
          <w:szCs w:val="24"/>
        </w:rPr>
        <w:t xml:space="preserve">Darvishi-Alamouti </w:t>
      </w:r>
      <w:r w:rsidR="00836DFF">
        <w:rPr>
          <w:rFonts w:cs="Times New Roman"/>
          <w:szCs w:val="24"/>
        </w:rPr>
        <w:t>et al [</w:t>
      </w:r>
      <w:r w:rsidR="000B3585">
        <w:rPr>
          <w:rFonts w:cs="Times New Roman"/>
          <w:szCs w:val="24"/>
        </w:rPr>
        <w:t>45</w:t>
      </w:r>
      <w:r w:rsidR="00836DFF">
        <w:rPr>
          <w:rFonts w:cs="Times New Roman"/>
          <w:szCs w:val="24"/>
        </w:rPr>
        <w:t xml:space="preserve">] used </w:t>
      </w:r>
      <w:r w:rsidR="00836DFF" w:rsidRPr="00836DFF">
        <w:rPr>
          <w:rFonts w:cs="Times New Roman"/>
          <w:szCs w:val="24"/>
        </w:rPr>
        <w:t>the</w:t>
      </w:r>
      <w:r w:rsidR="00836DFF">
        <w:rPr>
          <w:rFonts w:cs="Times New Roman"/>
          <w:szCs w:val="24"/>
        </w:rPr>
        <w:t xml:space="preserve"> </w:t>
      </w:r>
      <w:r w:rsidR="00836DFF" w:rsidRPr="00836DFF">
        <w:rPr>
          <w:rFonts w:cs="Times New Roman"/>
          <w:szCs w:val="24"/>
        </w:rPr>
        <w:t>concept</w:t>
      </w:r>
      <w:r w:rsidR="00836DFF">
        <w:rPr>
          <w:rFonts w:cs="Times New Roman"/>
          <w:szCs w:val="24"/>
        </w:rPr>
        <w:t xml:space="preserve"> </w:t>
      </w:r>
      <w:r w:rsidR="00836DFF" w:rsidRPr="00836DFF">
        <w:rPr>
          <w:rFonts w:cs="Times New Roman"/>
          <w:szCs w:val="24"/>
        </w:rPr>
        <w:t>of</w:t>
      </w:r>
      <w:r w:rsidR="00836DFF">
        <w:rPr>
          <w:rFonts w:cs="Times New Roman"/>
          <w:szCs w:val="24"/>
        </w:rPr>
        <w:t xml:space="preserve"> </w:t>
      </w:r>
      <w:r w:rsidR="00151099">
        <w:rPr>
          <w:rFonts w:cs="Times New Roman"/>
          <w:szCs w:val="24"/>
        </w:rPr>
        <w:t xml:space="preserve">a </w:t>
      </w:r>
      <w:r w:rsidR="00836DFF" w:rsidRPr="00DC3C8C">
        <w:rPr>
          <w:rFonts w:cs="Times New Roman"/>
          <w:noProof/>
          <w:szCs w:val="24"/>
        </w:rPr>
        <w:t>beam</w:t>
      </w:r>
      <w:r w:rsidR="00836DFF">
        <w:rPr>
          <w:rFonts w:cs="Times New Roman"/>
          <w:szCs w:val="24"/>
        </w:rPr>
        <w:t xml:space="preserve"> </w:t>
      </w:r>
      <w:r w:rsidR="00836DFF" w:rsidRPr="00836DFF">
        <w:rPr>
          <w:rFonts w:cs="Times New Roman"/>
          <w:szCs w:val="24"/>
        </w:rPr>
        <w:t>on</w:t>
      </w:r>
      <w:r w:rsidR="00836DFF">
        <w:rPr>
          <w:rFonts w:cs="Times New Roman"/>
          <w:szCs w:val="24"/>
        </w:rPr>
        <w:t xml:space="preserve"> </w:t>
      </w:r>
      <w:r w:rsidR="00151099">
        <w:rPr>
          <w:rFonts w:cs="Times New Roman"/>
          <w:szCs w:val="24"/>
        </w:rPr>
        <w:t xml:space="preserve">an </w:t>
      </w:r>
      <w:r w:rsidR="00836DFF" w:rsidRPr="00836DFF">
        <w:rPr>
          <w:rFonts w:cs="Times New Roman"/>
          <w:szCs w:val="24"/>
        </w:rPr>
        <w:t>elastic</w:t>
      </w:r>
      <w:r w:rsidR="00836DFF">
        <w:rPr>
          <w:rFonts w:cs="Times New Roman"/>
          <w:szCs w:val="24"/>
        </w:rPr>
        <w:t xml:space="preserve"> </w:t>
      </w:r>
      <w:r w:rsidR="00151099">
        <w:rPr>
          <w:rFonts w:cs="Times New Roman"/>
          <w:szCs w:val="24"/>
        </w:rPr>
        <w:t xml:space="preserve">foundation to </w:t>
      </w:r>
      <w:r w:rsidR="00836DFF" w:rsidRPr="00836DFF">
        <w:rPr>
          <w:rFonts w:cs="Times New Roman"/>
          <w:szCs w:val="24"/>
        </w:rPr>
        <w:t>model</w:t>
      </w:r>
      <w:r w:rsidR="00836DFF">
        <w:rPr>
          <w:rFonts w:cs="Times New Roman"/>
          <w:szCs w:val="24"/>
        </w:rPr>
        <w:t xml:space="preserve"> </w:t>
      </w:r>
      <w:r w:rsidR="00836DFF" w:rsidRPr="00836DFF">
        <w:rPr>
          <w:rFonts w:cs="Times New Roman"/>
          <w:szCs w:val="24"/>
        </w:rPr>
        <w:t>the</w:t>
      </w:r>
      <w:r w:rsidR="00836DFF">
        <w:rPr>
          <w:rFonts w:cs="Times New Roman"/>
          <w:szCs w:val="24"/>
        </w:rPr>
        <w:t xml:space="preserve"> deep foundation</w:t>
      </w:r>
      <w:r w:rsidR="0096009E">
        <w:rPr>
          <w:rFonts w:cs="Times New Roman"/>
          <w:szCs w:val="24"/>
        </w:rPr>
        <w:t xml:space="preserve"> and assume</w:t>
      </w:r>
      <w:r w:rsidR="00151099">
        <w:rPr>
          <w:rFonts w:cs="Times New Roman"/>
          <w:szCs w:val="24"/>
        </w:rPr>
        <w:t>d</w:t>
      </w:r>
      <w:r w:rsidR="0096009E">
        <w:rPr>
          <w:rFonts w:cs="Times New Roman"/>
          <w:szCs w:val="24"/>
        </w:rPr>
        <w:t xml:space="preserve"> that the modulus of subgrade reaction increase</w:t>
      </w:r>
      <w:r w:rsidR="00151099">
        <w:rPr>
          <w:rFonts w:cs="Times New Roman"/>
          <w:szCs w:val="24"/>
        </w:rPr>
        <w:t>s</w:t>
      </w:r>
      <w:r w:rsidR="0096009E">
        <w:rPr>
          <w:rFonts w:cs="Times New Roman"/>
          <w:szCs w:val="24"/>
        </w:rPr>
        <w:t xml:space="preserve"> linearly with depth</w:t>
      </w:r>
      <w:r w:rsidR="00EB0CD4">
        <w:rPr>
          <w:rFonts w:cs="Times New Roman"/>
          <w:szCs w:val="24"/>
        </w:rPr>
        <w:t xml:space="preserve"> (coefficient of subgrade reaction, </w:t>
      </w:r>
      <w:r w:rsidR="00EB0CD4" w:rsidRPr="00641F30">
        <w:rPr>
          <w:rFonts w:cs="Times New Roman"/>
          <w:i/>
          <w:szCs w:val="24"/>
        </w:rPr>
        <w:t>n</w:t>
      </w:r>
      <w:r w:rsidR="00EB0CD4" w:rsidRPr="00641F30">
        <w:rPr>
          <w:rFonts w:cs="Times New Roman"/>
          <w:i/>
          <w:szCs w:val="24"/>
          <w:vertAlign w:val="subscript"/>
        </w:rPr>
        <w:t>h</w:t>
      </w:r>
      <w:r w:rsidR="00EB0CD4">
        <w:rPr>
          <w:rFonts w:cs="Times New Roman"/>
          <w:szCs w:val="24"/>
        </w:rPr>
        <w:t>)</w:t>
      </w:r>
      <w:r w:rsidR="00836DFF">
        <w:rPr>
          <w:rFonts w:cs="Times New Roman"/>
          <w:szCs w:val="24"/>
        </w:rPr>
        <w:t xml:space="preserve">. </w:t>
      </w:r>
      <w:r w:rsidR="0096009E">
        <w:rPr>
          <w:rFonts w:cs="Times New Roman"/>
          <w:szCs w:val="24"/>
        </w:rPr>
        <w:t xml:space="preserve">The </w:t>
      </w:r>
      <w:r w:rsidR="0096009E" w:rsidRPr="0096009E">
        <w:rPr>
          <w:rFonts w:cs="Times New Roman"/>
          <w:szCs w:val="24"/>
        </w:rPr>
        <w:t>stiffness</w:t>
      </w:r>
      <w:r w:rsidR="0096009E">
        <w:rPr>
          <w:rFonts w:cs="Times New Roman"/>
          <w:szCs w:val="24"/>
        </w:rPr>
        <w:t xml:space="preserve"> </w:t>
      </w:r>
      <w:r w:rsidR="0096009E" w:rsidRPr="0096009E">
        <w:rPr>
          <w:rFonts w:cs="Times New Roman"/>
          <w:szCs w:val="24"/>
        </w:rPr>
        <w:t>correction</w:t>
      </w:r>
      <w:r w:rsidR="0096009E">
        <w:rPr>
          <w:rFonts w:cs="Times New Roman"/>
          <w:szCs w:val="24"/>
        </w:rPr>
        <w:t xml:space="preserve"> </w:t>
      </w:r>
      <w:r w:rsidR="0096009E" w:rsidRPr="0096009E">
        <w:rPr>
          <w:rFonts w:cs="Times New Roman"/>
          <w:szCs w:val="24"/>
        </w:rPr>
        <w:t>factor</w:t>
      </w:r>
      <w:r w:rsidR="0096009E">
        <w:rPr>
          <w:rFonts w:cs="Times New Roman"/>
          <w:szCs w:val="24"/>
        </w:rPr>
        <w:t xml:space="preserve"> (</w:t>
      </w:r>
      <w:r w:rsidR="0096009E" w:rsidRPr="00641F30">
        <w:rPr>
          <w:rFonts w:ascii="Symbol" w:hAnsi="Symbol" w:cs="Times New Roman"/>
          <w:szCs w:val="24"/>
        </w:rPr>
        <w:t></w:t>
      </w:r>
      <w:r w:rsidR="0096009E" w:rsidRPr="00641F30">
        <w:rPr>
          <w:rFonts w:cs="Times New Roman"/>
          <w:szCs w:val="24"/>
          <w:vertAlign w:val="subscript"/>
        </w:rPr>
        <w:t>k</w:t>
      </w:r>
      <w:r w:rsidR="0096009E">
        <w:rPr>
          <w:rFonts w:cs="Times New Roman"/>
          <w:szCs w:val="24"/>
        </w:rPr>
        <w:t xml:space="preserve">) and the mass </w:t>
      </w:r>
      <w:r w:rsidR="0096009E" w:rsidRPr="0096009E">
        <w:rPr>
          <w:rFonts w:cs="Times New Roman"/>
          <w:szCs w:val="24"/>
        </w:rPr>
        <w:t>correction</w:t>
      </w:r>
      <w:r w:rsidR="0096009E">
        <w:rPr>
          <w:rFonts w:cs="Times New Roman"/>
          <w:szCs w:val="24"/>
        </w:rPr>
        <w:t xml:space="preserve"> </w:t>
      </w:r>
      <w:r w:rsidR="0096009E" w:rsidRPr="0096009E">
        <w:rPr>
          <w:rFonts w:cs="Times New Roman"/>
          <w:szCs w:val="24"/>
        </w:rPr>
        <w:t>factor</w:t>
      </w:r>
      <w:r w:rsidR="0096009E">
        <w:rPr>
          <w:rFonts w:cs="Times New Roman"/>
          <w:szCs w:val="24"/>
        </w:rPr>
        <w:t xml:space="preserve"> (</w:t>
      </w:r>
      <w:r w:rsidR="0096009E" w:rsidRPr="009240CA">
        <w:rPr>
          <w:rFonts w:ascii="Symbol" w:hAnsi="Symbol" w:cs="Times New Roman"/>
          <w:szCs w:val="24"/>
        </w:rPr>
        <w:t></w:t>
      </w:r>
      <w:r w:rsidR="0096009E">
        <w:rPr>
          <w:rFonts w:cs="Times New Roman"/>
          <w:szCs w:val="24"/>
          <w:vertAlign w:val="subscript"/>
        </w:rPr>
        <w:t>m</w:t>
      </w:r>
      <w:r w:rsidR="0096009E">
        <w:rPr>
          <w:rFonts w:cs="Times New Roman"/>
          <w:szCs w:val="24"/>
        </w:rPr>
        <w:t xml:space="preserve">) for rigid or flexible piles </w:t>
      </w:r>
      <w:r w:rsidR="00EB0CD4">
        <w:rPr>
          <w:rFonts w:cs="Times New Roman"/>
          <w:szCs w:val="24"/>
        </w:rPr>
        <w:t xml:space="preserve">can be found in </w:t>
      </w:r>
      <w:r w:rsidR="00EB0CD4" w:rsidRPr="00C33816">
        <w:rPr>
          <w:rFonts w:cs="Times New Roman"/>
          <w:szCs w:val="24"/>
        </w:rPr>
        <w:t xml:space="preserve">Darvishi-Alamouti </w:t>
      </w:r>
      <w:r w:rsidR="00EB0CD4">
        <w:rPr>
          <w:rFonts w:cs="Times New Roman"/>
          <w:szCs w:val="24"/>
        </w:rPr>
        <w:t>et al [</w:t>
      </w:r>
      <w:r w:rsidR="000B3585">
        <w:rPr>
          <w:rFonts w:cs="Times New Roman"/>
          <w:szCs w:val="24"/>
        </w:rPr>
        <w:t>45</w:t>
      </w:r>
      <w:r w:rsidR="00EB0CD4">
        <w:rPr>
          <w:rFonts w:cs="Times New Roman"/>
          <w:szCs w:val="24"/>
        </w:rPr>
        <w:t>].</w:t>
      </w:r>
      <w:r w:rsidR="007802A7">
        <w:rPr>
          <w:rFonts w:cs="Times New Roman"/>
          <w:szCs w:val="24"/>
        </w:rPr>
        <w:t xml:space="preserve"> </w:t>
      </w:r>
      <w:r w:rsidR="00151099">
        <w:rPr>
          <w:rFonts w:cs="Times New Roman"/>
          <w:szCs w:val="24"/>
        </w:rPr>
        <w:t>E</w:t>
      </w:r>
      <w:r w:rsidR="007802A7">
        <w:rPr>
          <w:rFonts w:cs="Times New Roman"/>
          <w:szCs w:val="24"/>
        </w:rPr>
        <w:t xml:space="preserve">q. (17) to (20) can be used for any structure represented by simple impedance function, </w:t>
      </w:r>
      <w:r w:rsidR="00151099">
        <w:rPr>
          <w:rFonts w:cs="Times New Roman"/>
          <w:szCs w:val="24"/>
        </w:rPr>
        <w:t xml:space="preserve">including for a </w:t>
      </w:r>
      <w:r w:rsidR="007802A7">
        <w:rPr>
          <w:rFonts w:cs="Times New Roman"/>
          <w:szCs w:val="24"/>
        </w:rPr>
        <w:t>pile under horizontal loading</w:t>
      </w:r>
      <w:r w:rsidR="0033334B">
        <w:rPr>
          <w:rFonts w:cs="Times New Roman"/>
          <w:szCs w:val="24"/>
        </w:rPr>
        <w:t xml:space="preserve"> to determine the natural frequency</w:t>
      </w:r>
      <w:r w:rsidR="007802A7">
        <w:rPr>
          <w:rFonts w:cs="Times New Roman"/>
          <w:szCs w:val="24"/>
        </w:rPr>
        <w:t>.</w:t>
      </w:r>
    </w:p>
    <w:p w:rsidR="008B4CD0" w:rsidRDefault="00151099" w:rsidP="00641F30">
      <w:pPr>
        <w:jc w:val="left"/>
        <w:rPr>
          <w:rFonts w:cs="Times New Roman"/>
          <w:szCs w:val="24"/>
        </w:rPr>
      </w:pPr>
      <w:r>
        <w:rPr>
          <w:rFonts w:cs="Times New Roman"/>
          <w:szCs w:val="24"/>
        </w:rPr>
        <w:t>E</w:t>
      </w:r>
      <w:r w:rsidR="0035558B" w:rsidRPr="003008F7">
        <w:rPr>
          <w:rFonts w:cs="Times New Roman"/>
          <w:szCs w:val="24"/>
        </w:rPr>
        <w:t xml:space="preserve">quations </w:t>
      </w:r>
      <w:r w:rsidR="00AC4BFC" w:rsidRPr="003008F7">
        <w:rPr>
          <w:rFonts w:cs="Times New Roman"/>
          <w:szCs w:val="24"/>
        </w:rPr>
        <w:t xml:space="preserve">(16) to (18) were </w:t>
      </w:r>
      <w:r w:rsidR="00AC4BFC" w:rsidRPr="00641F30">
        <w:rPr>
          <w:rFonts w:eastAsia="Times New Roman" w:cs="Times New Roman"/>
          <w:lang w:eastAsia="en-GB"/>
        </w:rPr>
        <w:t>developed for seismic applications and equations (19) and (20) were deduced specific</w:t>
      </w:r>
      <w:r>
        <w:rPr>
          <w:rFonts w:eastAsia="Times New Roman" w:cs="Times New Roman"/>
          <w:lang w:eastAsia="en-GB"/>
        </w:rPr>
        <w:t>ally</w:t>
      </w:r>
      <w:r w:rsidR="00AC4BFC" w:rsidRPr="00641F30">
        <w:rPr>
          <w:rFonts w:eastAsia="Times New Roman" w:cs="Times New Roman"/>
          <w:lang w:eastAsia="en-GB"/>
        </w:rPr>
        <w:t xml:space="preserve"> for wind turbine structures. The amplitude of vibration </w:t>
      </w:r>
      <w:r w:rsidR="00DC3C8C">
        <w:rPr>
          <w:rFonts w:eastAsia="Times New Roman" w:cs="Times New Roman"/>
          <w:noProof/>
          <w:lang w:eastAsia="en-GB"/>
        </w:rPr>
        <w:t>is</w:t>
      </w:r>
      <w:r w:rsidR="00AC4BFC" w:rsidRPr="00641F30">
        <w:rPr>
          <w:rFonts w:eastAsia="Times New Roman" w:cs="Times New Roman"/>
          <w:lang w:eastAsia="en-GB"/>
        </w:rPr>
        <w:t xml:space="preserve"> very different</w:t>
      </w:r>
      <w:r w:rsidR="00694800" w:rsidRPr="00641F30">
        <w:rPr>
          <w:rFonts w:eastAsia="Times New Roman" w:cs="Times New Roman"/>
          <w:lang w:eastAsia="en-GB"/>
        </w:rPr>
        <w:t xml:space="preserve"> from seismic application</w:t>
      </w:r>
      <w:r w:rsidR="00AC4BFC" w:rsidRPr="00641F30">
        <w:rPr>
          <w:rFonts w:eastAsia="Times New Roman" w:cs="Times New Roman"/>
          <w:lang w:eastAsia="en-GB"/>
        </w:rPr>
        <w:t xml:space="preserve"> because the amplitude </w:t>
      </w:r>
      <w:r>
        <w:rPr>
          <w:rFonts w:eastAsia="Times New Roman" w:cs="Times New Roman"/>
          <w:lang w:eastAsia="en-GB"/>
        </w:rPr>
        <w:t>of vibration of a</w:t>
      </w:r>
      <w:r w:rsidR="00AC4BFC" w:rsidRPr="00641F30">
        <w:rPr>
          <w:rFonts w:eastAsia="Times New Roman" w:cs="Times New Roman"/>
          <w:lang w:eastAsia="en-GB"/>
        </w:rPr>
        <w:t xml:space="preserve"> wind turbine is very small. The adequate selection of impedance function </w:t>
      </w:r>
      <w:r w:rsidR="003C3FA7" w:rsidRPr="003008F7">
        <w:rPr>
          <w:rFonts w:eastAsia="Times New Roman" w:cs="Times New Roman"/>
          <w:lang w:eastAsia="en-GB"/>
        </w:rPr>
        <w:t>permits</w:t>
      </w:r>
      <w:r w:rsidR="00AC4BFC" w:rsidRPr="00641F30">
        <w:rPr>
          <w:rFonts w:eastAsia="Times New Roman" w:cs="Times New Roman"/>
          <w:lang w:eastAsia="en-GB"/>
        </w:rPr>
        <w:t xml:space="preserve"> a convenient application of </w:t>
      </w:r>
      <w:r>
        <w:rPr>
          <w:rFonts w:eastAsia="Times New Roman" w:cs="Times New Roman"/>
          <w:lang w:eastAsia="en-GB"/>
        </w:rPr>
        <w:t xml:space="preserve">the equations in </w:t>
      </w:r>
      <w:r w:rsidR="00AC4BFC" w:rsidRPr="00641F30">
        <w:rPr>
          <w:rFonts w:eastAsia="Times New Roman" w:cs="Times New Roman"/>
          <w:lang w:eastAsia="en-GB"/>
        </w:rPr>
        <w:t xml:space="preserve">Table 6. </w:t>
      </w:r>
    </w:p>
    <w:p w:rsidR="00A05AFF" w:rsidRDefault="00A05AFF" w:rsidP="00641F30">
      <w:pPr>
        <w:jc w:val="left"/>
        <w:rPr>
          <w:rFonts w:cs="Times New Roman"/>
          <w:szCs w:val="24"/>
        </w:rPr>
      </w:pPr>
    </w:p>
    <w:p w:rsidR="00A05AFF" w:rsidRDefault="00A05AFF" w:rsidP="00641F30">
      <w:pPr>
        <w:jc w:val="left"/>
        <w:rPr>
          <w:rFonts w:cs="Times New Roman"/>
          <w:szCs w:val="24"/>
        </w:rPr>
      </w:pPr>
    </w:p>
    <w:p w:rsidR="00A05AFF" w:rsidRPr="00C33816" w:rsidRDefault="00A05AFF" w:rsidP="00641F30">
      <w:pPr>
        <w:jc w:val="left"/>
        <w:rPr>
          <w:rFonts w:cs="Times New Roman"/>
          <w:szCs w:val="24"/>
        </w:rPr>
      </w:pPr>
    </w:p>
    <w:p w:rsidR="00BB621D" w:rsidRPr="007C1B98" w:rsidRDefault="00EA31CC" w:rsidP="002F5084">
      <w:pPr>
        <w:pStyle w:val="ListParagraph"/>
        <w:ind w:left="0"/>
        <w:jc w:val="left"/>
        <w:rPr>
          <w:rFonts w:cs="Times New Roman"/>
          <w:szCs w:val="24"/>
        </w:rPr>
      </w:pPr>
      <w:r w:rsidRPr="001B05E5">
        <w:rPr>
          <w:rFonts w:cs="Times New Roman"/>
          <w:szCs w:val="24"/>
        </w:rPr>
        <w:t>Tab</w:t>
      </w:r>
      <w:r w:rsidR="00BB621D" w:rsidRPr="001B05E5">
        <w:rPr>
          <w:rFonts w:cs="Times New Roman"/>
          <w:szCs w:val="24"/>
        </w:rPr>
        <w:t>l</w:t>
      </w:r>
      <w:r w:rsidRPr="001B05E5">
        <w:rPr>
          <w:rFonts w:cs="Times New Roman"/>
          <w:szCs w:val="24"/>
        </w:rPr>
        <w:t>e</w:t>
      </w:r>
      <w:r w:rsidR="00BB621D" w:rsidRPr="001B05E5">
        <w:rPr>
          <w:rFonts w:cs="Times New Roman"/>
          <w:szCs w:val="24"/>
        </w:rPr>
        <w:t xml:space="preserve"> </w:t>
      </w:r>
      <w:r w:rsidR="002D2FB5">
        <w:rPr>
          <w:rFonts w:cs="Times New Roman"/>
          <w:szCs w:val="24"/>
        </w:rPr>
        <w:t>6</w:t>
      </w:r>
      <w:r w:rsidR="00FB65E1">
        <w:rPr>
          <w:rFonts w:cs="Times New Roman"/>
          <w:szCs w:val="24"/>
        </w:rPr>
        <w:t>.</w:t>
      </w:r>
      <w:r w:rsidR="00BB621D" w:rsidRPr="00B635A5">
        <w:rPr>
          <w:rFonts w:cs="Times New Roman"/>
          <w:szCs w:val="24"/>
        </w:rPr>
        <w:t xml:space="preserve"> </w:t>
      </w:r>
      <w:r w:rsidR="005A7274" w:rsidRPr="00B635A5">
        <w:rPr>
          <w:rFonts w:cs="Times New Roman"/>
          <w:szCs w:val="24"/>
        </w:rPr>
        <w:t xml:space="preserve">Values of </w:t>
      </w:r>
      <w:r w:rsidR="005A7274" w:rsidRPr="00B635A5">
        <w:rPr>
          <w:rFonts w:ascii="Symbol" w:hAnsi="Symbol"/>
        </w:rPr>
        <w:t></w:t>
      </w:r>
      <w:r w:rsidR="005A7274" w:rsidRPr="00B635A5">
        <w:rPr>
          <w:rFonts w:ascii="Arial" w:hAnsi="Arial" w:cs="Arial"/>
        </w:rPr>
        <w:t xml:space="preserve"> </w:t>
      </w:r>
      <w:r w:rsidR="005A7274" w:rsidRPr="007C1B98">
        <w:rPr>
          <w:rFonts w:cs="Times New Roman"/>
          <w:szCs w:val="24"/>
        </w:rPr>
        <w:t>considering the soil structure interaction</w:t>
      </w:r>
    </w:p>
    <w:tbl>
      <w:tblPr>
        <w:tblStyle w:val="TableGrid"/>
        <w:tblW w:w="463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2693"/>
      </w:tblGrid>
      <w:tr w:rsidR="00BB621D" w:rsidRPr="007C1B98" w:rsidTr="002F5084">
        <w:tc>
          <w:tcPr>
            <w:tcW w:w="1940" w:type="dxa"/>
            <w:tcBorders>
              <w:top w:val="single" w:sz="4" w:space="0" w:color="auto"/>
              <w:bottom w:val="single" w:sz="4" w:space="0" w:color="auto"/>
            </w:tcBorders>
          </w:tcPr>
          <w:p w:rsidR="00BB621D" w:rsidRPr="00641F30" w:rsidRDefault="00BB621D" w:rsidP="00641F30">
            <w:pPr>
              <w:pStyle w:val="ListParagraph"/>
              <w:ind w:left="0"/>
              <w:jc w:val="left"/>
              <w:rPr>
                <w:rFonts w:cs="Times New Roman"/>
                <w:sz w:val="20"/>
                <w:szCs w:val="20"/>
              </w:rPr>
            </w:pPr>
            <w:r w:rsidRPr="00641F30">
              <w:rPr>
                <w:rFonts w:cs="Times New Roman"/>
                <w:sz w:val="20"/>
                <w:szCs w:val="20"/>
              </w:rPr>
              <w:t>Reference</w:t>
            </w:r>
          </w:p>
        </w:tc>
        <w:tc>
          <w:tcPr>
            <w:tcW w:w="2693" w:type="dxa"/>
            <w:tcBorders>
              <w:top w:val="single" w:sz="4" w:space="0" w:color="auto"/>
              <w:bottom w:val="single" w:sz="4" w:space="0" w:color="auto"/>
            </w:tcBorders>
          </w:tcPr>
          <w:p w:rsidR="00BB621D" w:rsidRPr="00641F30" w:rsidRDefault="00BB621D" w:rsidP="00641F30">
            <w:pPr>
              <w:pStyle w:val="ListParagraph"/>
              <w:ind w:left="0"/>
              <w:jc w:val="center"/>
              <w:rPr>
                <w:rFonts w:ascii="SymbolPS" w:hAnsi="SymbolPS"/>
                <w:sz w:val="20"/>
                <w:szCs w:val="20"/>
              </w:rPr>
            </w:pPr>
            <w:r w:rsidRPr="00641F30">
              <w:rPr>
                <w:rFonts w:ascii="SymbolPS" w:hAnsi="SymbolPS"/>
                <w:sz w:val="20"/>
                <w:szCs w:val="20"/>
              </w:rPr>
              <w:t></w:t>
            </w:r>
          </w:p>
        </w:tc>
      </w:tr>
      <w:tr w:rsidR="00BB621D" w:rsidRPr="00E61152" w:rsidTr="002F5084">
        <w:tc>
          <w:tcPr>
            <w:tcW w:w="1940" w:type="dxa"/>
            <w:tcBorders>
              <w:top w:val="single" w:sz="4" w:space="0" w:color="auto"/>
            </w:tcBorders>
          </w:tcPr>
          <w:p w:rsidR="00BB621D" w:rsidRPr="00641F30" w:rsidRDefault="00BB621D" w:rsidP="00641F30">
            <w:pPr>
              <w:pStyle w:val="ListParagraph"/>
              <w:ind w:left="0"/>
              <w:jc w:val="left"/>
              <w:rPr>
                <w:rFonts w:cs="Times New Roman"/>
                <w:sz w:val="20"/>
                <w:szCs w:val="20"/>
              </w:rPr>
            </w:pPr>
            <w:r w:rsidRPr="00641F30">
              <w:rPr>
                <w:rFonts w:cs="Times New Roman"/>
                <w:sz w:val="20"/>
                <w:szCs w:val="20"/>
              </w:rPr>
              <w:t xml:space="preserve">Veletsos </w:t>
            </w:r>
            <w:r w:rsidR="009F6662" w:rsidRPr="00641F30">
              <w:rPr>
                <w:rFonts w:cs="Times New Roman"/>
                <w:sz w:val="20"/>
                <w:szCs w:val="20"/>
              </w:rPr>
              <w:t>and</w:t>
            </w:r>
            <w:r w:rsidRPr="00641F30">
              <w:rPr>
                <w:rFonts w:cs="Times New Roman"/>
                <w:sz w:val="20"/>
                <w:szCs w:val="20"/>
              </w:rPr>
              <w:t xml:space="preserve"> Meek </w:t>
            </w:r>
            <w:r w:rsidR="005C124B" w:rsidRPr="00641F30">
              <w:rPr>
                <w:rFonts w:cs="Times New Roman"/>
                <w:noProof/>
                <w:sz w:val="20"/>
                <w:szCs w:val="20"/>
              </w:rPr>
              <w:t>[</w:t>
            </w:r>
            <w:r w:rsidR="00502EBA" w:rsidRPr="00641F30">
              <w:rPr>
                <w:rFonts w:cs="Times New Roman"/>
                <w:noProof/>
                <w:sz w:val="20"/>
                <w:szCs w:val="20"/>
              </w:rPr>
              <w:t>4</w:t>
            </w:r>
            <w:r w:rsidR="00502EBA">
              <w:rPr>
                <w:rFonts w:cs="Times New Roman"/>
                <w:noProof/>
                <w:sz w:val="20"/>
                <w:szCs w:val="20"/>
              </w:rPr>
              <w:t>2</w:t>
            </w:r>
            <w:r w:rsidR="005C124B" w:rsidRPr="00641F30">
              <w:rPr>
                <w:rFonts w:cs="Times New Roman"/>
                <w:noProof/>
                <w:sz w:val="20"/>
                <w:szCs w:val="20"/>
              </w:rPr>
              <w:t>]</w:t>
            </w:r>
          </w:p>
        </w:tc>
        <w:tc>
          <w:tcPr>
            <w:tcW w:w="2693" w:type="dxa"/>
            <w:tcBorders>
              <w:top w:val="single" w:sz="4" w:space="0" w:color="auto"/>
            </w:tcBorders>
          </w:tcPr>
          <w:p w:rsidR="00BB621D" w:rsidRPr="00641F30" w:rsidRDefault="00E60B56" w:rsidP="00641F30">
            <w:pPr>
              <w:pStyle w:val="ListParagraph"/>
              <w:ind w:left="0"/>
              <w:rPr>
                <w:rFonts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1</m:t>
                  </m:r>
                </m:num>
                <m:den>
                  <m:rad>
                    <m:radPr>
                      <m:degHide m:val="1"/>
                      <m:ctrlPr>
                        <w:rPr>
                          <w:rFonts w:ascii="Cambria Math" w:hAnsi="Cambria Math" w:cs="Times New Roman"/>
                          <w:i/>
                          <w:sz w:val="20"/>
                          <w:szCs w:val="20"/>
                        </w:rPr>
                      </m:ctrlPr>
                    </m:radPr>
                    <m:deg/>
                    <m:e>
                      <m:r>
                        <w:rPr>
                          <w:rFonts w:ascii="Cambria Math" w:hAnsi="Cambria Math" w:cs="Times New Roman"/>
                          <w:sz w:val="20"/>
                          <w:szCs w:val="20"/>
                        </w:rPr>
                        <m:t>1+</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str</m:t>
                              </m:r>
                            </m:sub>
                          </m:sSub>
                        </m:num>
                        <m:den>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h</m:t>
                              </m:r>
                            </m:sub>
                          </m:sSub>
                        </m:den>
                      </m:f>
                      <m:d>
                        <m:dPr>
                          <m:ctrlPr>
                            <w:rPr>
                              <w:rFonts w:ascii="Cambria Math" w:hAnsi="Cambria Math" w:cs="Times New Roman"/>
                              <w:i/>
                              <w:sz w:val="20"/>
                              <w:szCs w:val="20"/>
                            </w:rPr>
                          </m:ctrlPr>
                        </m:dPr>
                        <m:e>
                          <m:r>
                            <w:rPr>
                              <w:rFonts w:ascii="Cambria Math" w:hAnsi="Cambria Math" w:cs="Times New Roman"/>
                              <w:sz w:val="20"/>
                              <w:szCs w:val="20"/>
                            </w:rPr>
                            <m:t>1+</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h</m:t>
                                  </m:r>
                                </m:sub>
                              </m:sSub>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L</m:t>
                                  </m:r>
                                </m:e>
                                <m:sup>
                                  <m:r>
                                    <w:rPr>
                                      <w:rFonts w:ascii="Cambria Math" w:hAnsi="Cambria Math" w:cs="Times New Roman"/>
                                      <w:sz w:val="20"/>
                                      <w:szCs w:val="20"/>
                                    </w:rPr>
                                    <m:t>2</m:t>
                                  </m:r>
                                </m:sup>
                              </m:sSup>
                            </m:num>
                            <m:den>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r</m:t>
                                  </m:r>
                                </m:sub>
                              </m:sSub>
                            </m:den>
                          </m:f>
                        </m:e>
                      </m:d>
                    </m:e>
                  </m:rad>
                </m:den>
              </m:f>
            </m:oMath>
            <w:r w:rsidR="00BB621D" w:rsidRPr="00641F30">
              <w:rPr>
                <w:rFonts w:cs="Times New Roman"/>
                <w:sz w:val="20"/>
                <w:szCs w:val="20"/>
              </w:rPr>
              <w:t xml:space="preserve">  </w:t>
            </w:r>
            <w:r w:rsidR="00694413" w:rsidRPr="00641F30">
              <w:rPr>
                <w:rFonts w:cs="Times New Roman"/>
                <w:sz w:val="20"/>
                <w:szCs w:val="20"/>
              </w:rPr>
              <w:t xml:space="preserve">       </w:t>
            </w:r>
            <w:r w:rsidR="00BB621D" w:rsidRPr="00641F30">
              <w:rPr>
                <w:rFonts w:cs="Times New Roman"/>
                <w:sz w:val="20"/>
                <w:szCs w:val="20"/>
              </w:rPr>
              <w:t>(1</w:t>
            </w:r>
            <w:r w:rsidR="004D7EC2" w:rsidRPr="00641F30">
              <w:rPr>
                <w:rFonts w:cs="Times New Roman"/>
                <w:sz w:val="20"/>
                <w:szCs w:val="20"/>
              </w:rPr>
              <w:t>6</w:t>
            </w:r>
            <w:r w:rsidR="00BB621D" w:rsidRPr="00641F30">
              <w:rPr>
                <w:rFonts w:cs="Times New Roman"/>
                <w:sz w:val="20"/>
                <w:szCs w:val="20"/>
              </w:rPr>
              <w:t>)</w:t>
            </w:r>
          </w:p>
        </w:tc>
      </w:tr>
      <w:tr w:rsidR="00BB621D" w:rsidRPr="00E61152" w:rsidTr="002F5084">
        <w:tc>
          <w:tcPr>
            <w:tcW w:w="1940" w:type="dxa"/>
          </w:tcPr>
          <w:p w:rsidR="00BB621D" w:rsidRPr="00641F30" w:rsidRDefault="00BB621D" w:rsidP="00641F30">
            <w:pPr>
              <w:pStyle w:val="ListParagraph"/>
              <w:ind w:left="0"/>
              <w:jc w:val="left"/>
              <w:rPr>
                <w:rFonts w:cs="Times New Roman"/>
                <w:sz w:val="20"/>
                <w:szCs w:val="20"/>
              </w:rPr>
            </w:pPr>
            <w:r w:rsidRPr="00641F30">
              <w:rPr>
                <w:rFonts w:cs="Times New Roman"/>
                <w:sz w:val="20"/>
                <w:szCs w:val="20"/>
              </w:rPr>
              <w:t xml:space="preserve">Gazetas </w:t>
            </w:r>
            <w:r w:rsidR="005C124B" w:rsidRPr="00641F30">
              <w:rPr>
                <w:rFonts w:cs="Times New Roman"/>
                <w:noProof/>
                <w:sz w:val="20"/>
                <w:szCs w:val="20"/>
              </w:rPr>
              <w:t>[</w:t>
            </w:r>
            <w:r w:rsidR="00502EBA" w:rsidRPr="00641F30">
              <w:rPr>
                <w:rFonts w:cs="Times New Roman"/>
                <w:noProof/>
                <w:sz w:val="20"/>
                <w:szCs w:val="20"/>
              </w:rPr>
              <w:t>4</w:t>
            </w:r>
            <w:r w:rsidR="00502EBA">
              <w:rPr>
                <w:rFonts w:cs="Times New Roman"/>
                <w:noProof/>
                <w:sz w:val="20"/>
                <w:szCs w:val="20"/>
              </w:rPr>
              <w:t>3</w:t>
            </w:r>
            <w:r w:rsidR="005C124B" w:rsidRPr="00641F30">
              <w:rPr>
                <w:rFonts w:cs="Times New Roman"/>
                <w:noProof/>
                <w:sz w:val="20"/>
                <w:szCs w:val="20"/>
              </w:rPr>
              <w:t>]</w:t>
            </w:r>
          </w:p>
        </w:tc>
        <w:tc>
          <w:tcPr>
            <w:tcW w:w="2693" w:type="dxa"/>
          </w:tcPr>
          <w:p w:rsidR="00BB621D" w:rsidRPr="00641F30" w:rsidRDefault="00E60B56" w:rsidP="00641F30">
            <w:pPr>
              <w:pStyle w:val="ListParagraph"/>
              <w:ind w:left="0"/>
              <w:rPr>
                <w:rFonts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1</m:t>
                  </m:r>
                </m:num>
                <m:den>
                  <m:rad>
                    <m:radPr>
                      <m:degHide m:val="1"/>
                      <m:ctrlPr>
                        <w:rPr>
                          <w:rFonts w:ascii="Cambria Math" w:hAnsi="Cambria Math" w:cs="Times New Roman"/>
                          <w:i/>
                          <w:sz w:val="20"/>
                          <w:szCs w:val="20"/>
                        </w:rPr>
                      </m:ctrlPr>
                    </m:radPr>
                    <m:deg/>
                    <m:e>
                      <m:r>
                        <w:rPr>
                          <w:rFonts w:ascii="Cambria Math" w:hAnsi="Cambria Math" w:cs="Times New Roman"/>
                          <w:sz w:val="20"/>
                          <w:szCs w:val="20"/>
                        </w:rPr>
                        <m:t>1+</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str</m:t>
                              </m:r>
                            </m:sub>
                          </m:sSub>
                        </m:num>
                        <m:den>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h</m:t>
                              </m:r>
                            </m:sub>
                          </m:sSub>
                        </m:den>
                      </m:f>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srt</m:t>
                              </m:r>
                            </m:sub>
                          </m:sSub>
                          <m:r>
                            <w:rPr>
                              <w:rFonts w:ascii="Cambria Math" w:hAnsi="Cambria Math" w:cs="Times New Roman"/>
                              <w:sz w:val="20"/>
                              <w:szCs w:val="20"/>
                            </w:rPr>
                            <m:t>L</m:t>
                          </m:r>
                        </m:num>
                        <m:den>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hr</m:t>
                              </m:r>
                            </m:sub>
                          </m:sSub>
                        </m:den>
                      </m:f>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 xml:space="preserve">srt </m:t>
                              </m:r>
                            </m:sub>
                          </m:sSub>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L</m:t>
                              </m:r>
                            </m:e>
                            <m:sup>
                              <m:r>
                                <w:rPr>
                                  <w:rFonts w:ascii="Cambria Math" w:hAnsi="Cambria Math" w:cs="Times New Roman"/>
                                  <w:sz w:val="20"/>
                                  <w:szCs w:val="20"/>
                                </w:rPr>
                                <m:t>2</m:t>
                              </m:r>
                            </m:sup>
                          </m:sSup>
                        </m:num>
                        <m:den>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r</m:t>
                              </m:r>
                            </m:sub>
                          </m:sSub>
                        </m:den>
                      </m:f>
                    </m:e>
                  </m:rad>
                </m:den>
              </m:f>
            </m:oMath>
            <w:r w:rsidR="00BB621D" w:rsidRPr="00641F30">
              <w:rPr>
                <w:rFonts w:cs="Times New Roman"/>
                <w:sz w:val="20"/>
                <w:szCs w:val="20"/>
              </w:rPr>
              <w:t xml:space="preserve"> </w:t>
            </w:r>
            <w:r w:rsidR="00694413" w:rsidRPr="00641F30">
              <w:rPr>
                <w:rFonts w:cs="Times New Roman"/>
                <w:sz w:val="20"/>
                <w:szCs w:val="20"/>
              </w:rPr>
              <w:t xml:space="preserve"> </w:t>
            </w:r>
            <w:r w:rsidR="00BB621D" w:rsidRPr="00641F30">
              <w:rPr>
                <w:rFonts w:cs="Times New Roman"/>
                <w:sz w:val="20"/>
                <w:szCs w:val="20"/>
              </w:rPr>
              <w:t>(1</w:t>
            </w:r>
            <w:r w:rsidR="004D7EC2" w:rsidRPr="00641F30">
              <w:rPr>
                <w:rFonts w:cs="Times New Roman"/>
                <w:sz w:val="20"/>
                <w:szCs w:val="20"/>
              </w:rPr>
              <w:t>7</w:t>
            </w:r>
            <w:r w:rsidR="00BB621D" w:rsidRPr="00641F30">
              <w:rPr>
                <w:rFonts w:cs="Times New Roman"/>
                <w:sz w:val="20"/>
                <w:szCs w:val="20"/>
              </w:rPr>
              <w:t>)</w:t>
            </w:r>
          </w:p>
        </w:tc>
      </w:tr>
      <w:tr w:rsidR="00BB621D" w:rsidRPr="00E61152" w:rsidTr="002F5084">
        <w:tc>
          <w:tcPr>
            <w:tcW w:w="1940" w:type="dxa"/>
          </w:tcPr>
          <w:p w:rsidR="00BB621D" w:rsidRPr="00641F30" w:rsidRDefault="00BB621D" w:rsidP="00641F30">
            <w:pPr>
              <w:pStyle w:val="ListParagraph"/>
              <w:ind w:left="0"/>
              <w:jc w:val="left"/>
              <w:rPr>
                <w:rFonts w:cs="Times New Roman"/>
                <w:sz w:val="20"/>
                <w:szCs w:val="20"/>
              </w:rPr>
            </w:pPr>
            <w:r w:rsidRPr="00641F30">
              <w:rPr>
                <w:rFonts w:cs="Times New Roman"/>
                <w:sz w:val="20"/>
                <w:szCs w:val="20"/>
              </w:rPr>
              <w:t xml:space="preserve">Kumar </w:t>
            </w:r>
            <w:r w:rsidR="00630AD1" w:rsidRPr="00641F30">
              <w:rPr>
                <w:rFonts w:cs="Times New Roman"/>
                <w:sz w:val="20"/>
                <w:szCs w:val="20"/>
              </w:rPr>
              <w:t>and</w:t>
            </w:r>
            <w:r w:rsidRPr="00641F30">
              <w:rPr>
                <w:rFonts w:cs="Times New Roman"/>
                <w:sz w:val="20"/>
                <w:szCs w:val="20"/>
              </w:rPr>
              <w:t xml:space="preserve"> Prakash </w:t>
            </w:r>
            <w:r w:rsidR="005C124B" w:rsidRPr="00641F30">
              <w:rPr>
                <w:rFonts w:cs="Times New Roman"/>
                <w:noProof/>
                <w:sz w:val="20"/>
                <w:szCs w:val="20"/>
              </w:rPr>
              <w:t>[</w:t>
            </w:r>
            <w:r w:rsidR="00502EBA" w:rsidRPr="00641F30">
              <w:rPr>
                <w:rFonts w:cs="Times New Roman"/>
                <w:noProof/>
                <w:sz w:val="20"/>
                <w:szCs w:val="20"/>
              </w:rPr>
              <w:t>4</w:t>
            </w:r>
            <w:r w:rsidR="00502EBA">
              <w:rPr>
                <w:rFonts w:cs="Times New Roman"/>
                <w:noProof/>
                <w:sz w:val="20"/>
                <w:szCs w:val="20"/>
              </w:rPr>
              <w:t>4</w:t>
            </w:r>
            <w:r w:rsidR="005C124B" w:rsidRPr="00641F30">
              <w:rPr>
                <w:rFonts w:cs="Times New Roman"/>
                <w:noProof/>
                <w:sz w:val="20"/>
                <w:szCs w:val="20"/>
              </w:rPr>
              <w:t>]</w:t>
            </w:r>
          </w:p>
        </w:tc>
        <w:tc>
          <w:tcPr>
            <w:tcW w:w="2693" w:type="dxa"/>
          </w:tcPr>
          <w:p w:rsidR="00BB621D" w:rsidRPr="00641F30" w:rsidRDefault="00E60B56" w:rsidP="00641F30">
            <w:pPr>
              <w:pStyle w:val="ListParagraph"/>
              <w:ind w:left="0"/>
              <w:rPr>
                <w:rFonts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1</m:t>
                  </m:r>
                </m:num>
                <m:den>
                  <m:rad>
                    <m:radPr>
                      <m:degHide m:val="1"/>
                      <m:ctrlPr>
                        <w:rPr>
                          <w:rFonts w:ascii="Cambria Math" w:hAnsi="Cambria Math" w:cs="Times New Roman"/>
                          <w:i/>
                          <w:sz w:val="20"/>
                          <w:szCs w:val="20"/>
                        </w:rPr>
                      </m:ctrlPr>
                    </m:radPr>
                    <m:deg/>
                    <m:e>
                      <m:r>
                        <w:rPr>
                          <w:rFonts w:ascii="Cambria Math" w:hAnsi="Cambria Math" w:cs="Times New Roman"/>
                          <w:sz w:val="20"/>
                          <w:szCs w:val="20"/>
                        </w:rPr>
                        <m:t>1+</m:t>
                      </m:r>
                      <m:f>
                        <m:fPr>
                          <m:ctrlPr>
                            <w:rPr>
                              <w:rFonts w:ascii="Cambria Math" w:hAnsi="Cambria Math" w:cs="Times New Roman"/>
                              <w:i/>
                              <w:sz w:val="20"/>
                              <w:szCs w:val="20"/>
                            </w:rPr>
                          </m:ctrlPr>
                        </m:fPr>
                        <m:num>
                          <m:r>
                            <w:rPr>
                              <w:rFonts w:ascii="Cambria Math" w:hAnsi="Cambria Math" w:cs="Times New Roman"/>
                              <w:sz w:val="20"/>
                              <w:szCs w:val="20"/>
                            </w:rPr>
                            <m:t>60</m:t>
                          </m:r>
                        </m:num>
                        <m:den>
                          <m:r>
                            <w:rPr>
                              <w:rFonts w:ascii="Cambria Math" w:hAnsi="Cambria Math" w:cs="Times New Roman"/>
                              <w:sz w:val="20"/>
                              <w:szCs w:val="20"/>
                            </w:rPr>
                            <m:t>H</m:t>
                          </m:r>
                        </m:den>
                      </m:f>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str</m:t>
                                      </m:r>
                                    </m:sub>
                                  </m:sSub>
                                </m:num>
                                <m:den>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h</m:t>
                                      </m:r>
                                    </m:sub>
                                  </m:sSub>
                                </m:den>
                              </m:f>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str</m:t>
                                      </m:r>
                                    </m:sub>
                                  </m:sSub>
                                  <m:sSup>
                                    <m:sSupPr>
                                      <m:ctrlPr>
                                        <w:rPr>
                                          <w:rFonts w:ascii="Cambria Math" w:hAnsi="Cambria Math" w:cs="Times New Roman"/>
                                          <w:i/>
                                          <w:sz w:val="20"/>
                                          <w:szCs w:val="20"/>
                                        </w:rPr>
                                      </m:ctrlPr>
                                    </m:sSupPr>
                                    <m:e>
                                      <m:r>
                                        <w:rPr>
                                          <w:rFonts w:ascii="Cambria Math" w:hAnsi="Cambria Math" w:cs="Times New Roman"/>
                                          <w:sz w:val="20"/>
                                          <w:szCs w:val="20"/>
                                        </w:rPr>
                                        <m:t>L</m:t>
                                      </m:r>
                                    </m:e>
                                    <m:sup>
                                      <m:r>
                                        <w:rPr>
                                          <w:rFonts w:ascii="Cambria Math" w:hAnsi="Cambria Math" w:cs="Times New Roman"/>
                                          <w:sz w:val="20"/>
                                          <w:szCs w:val="20"/>
                                        </w:rPr>
                                        <m:t>2</m:t>
                                      </m:r>
                                    </m:sup>
                                  </m:sSup>
                                </m:num>
                                <m:den>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hr</m:t>
                                      </m:r>
                                    </m:sub>
                                  </m:sSub>
                                </m:den>
                              </m:f>
                            </m:e>
                          </m:d>
                        </m:e>
                        <m:sup>
                          <m:r>
                            <w:rPr>
                              <w:rFonts w:ascii="Cambria Math" w:hAnsi="Cambria Math" w:cs="Times New Roman"/>
                              <w:sz w:val="20"/>
                              <w:szCs w:val="20"/>
                            </w:rPr>
                            <m:t>1.5</m:t>
                          </m:r>
                        </m:sup>
                      </m:sSup>
                    </m:e>
                  </m:rad>
                </m:den>
              </m:f>
            </m:oMath>
            <w:r w:rsidR="00BB621D" w:rsidRPr="00641F30">
              <w:rPr>
                <w:rFonts w:cs="Times New Roman"/>
                <w:sz w:val="20"/>
                <w:szCs w:val="20"/>
              </w:rPr>
              <w:t xml:space="preserve">  </w:t>
            </w:r>
            <w:r w:rsidR="00694413" w:rsidRPr="00641F30">
              <w:rPr>
                <w:rFonts w:cs="Times New Roman"/>
                <w:sz w:val="20"/>
                <w:szCs w:val="20"/>
              </w:rPr>
              <w:t xml:space="preserve"> </w:t>
            </w:r>
            <w:r w:rsidR="00BB621D" w:rsidRPr="00641F30">
              <w:rPr>
                <w:rFonts w:cs="Times New Roman"/>
                <w:sz w:val="20"/>
                <w:szCs w:val="20"/>
              </w:rPr>
              <w:t>(1</w:t>
            </w:r>
            <w:r w:rsidR="004D7EC2" w:rsidRPr="00641F30">
              <w:rPr>
                <w:rFonts w:cs="Times New Roman"/>
                <w:sz w:val="20"/>
                <w:szCs w:val="20"/>
              </w:rPr>
              <w:t>8</w:t>
            </w:r>
            <w:r w:rsidR="00BB621D" w:rsidRPr="00641F30">
              <w:rPr>
                <w:rFonts w:cs="Times New Roman"/>
                <w:sz w:val="20"/>
                <w:szCs w:val="20"/>
              </w:rPr>
              <w:t>)</w:t>
            </w:r>
          </w:p>
        </w:tc>
      </w:tr>
      <w:tr w:rsidR="00BB621D" w:rsidRPr="00E61152" w:rsidTr="002F5084">
        <w:tc>
          <w:tcPr>
            <w:tcW w:w="1940" w:type="dxa"/>
          </w:tcPr>
          <w:p w:rsidR="00BB621D" w:rsidRPr="00641F30" w:rsidRDefault="00BB621D" w:rsidP="00641F30">
            <w:pPr>
              <w:pStyle w:val="ListParagraph"/>
              <w:ind w:left="0"/>
              <w:jc w:val="left"/>
              <w:rPr>
                <w:rFonts w:cs="Times New Roman"/>
                <w:sz w:val="20"/>
                <w:szCs w:val="20"/>
              </w:rPr>
            </w:pPr>
            <w:r w:rsidRPr="00641F30">
              <w:rPr>
                <w:rFonts w:cs="Times New Roman"/>
                <w:sz w:val="20"/>
                <w:szCs w:val="20"/>
              </w:rPr>
              <w:t>Arany et al</w:t>
            </w:r>
            <w:r w:rsidR="00256351" w:rsidRPr="00641F30">
              <w:rPr>
                <w:rFonts w:cs="Times New Roman"/>
                <w:sz w:val="20"/>
                <w:szCs w:val="20"/>
              </w:rPr>
              <w:t>.</w:t>
            </w:r>
            <w:r w:rsidRPr="00641F30">
              <w:rPr>
                <w:rFonts w:cs="Times New Roman"/>
                <w:sz w:val="20"/>
                <w:szCs w:val="20"/>
              </w:rPr>
              <w:t xml:space="preserve"> </w:t>
            </w:r>
            <w:r w:rsidR="005C124B" w:rsidRPr="00641F30">
              <w:rPr>
                <w:rFonts w:cs="Times New Roman"/>
                <w:noProof/>
                <w:sz w:val="20"/>
                <w:szCs w:val="20"/>
              </w:rPr>
              <w:t>[</w:t>
            </w:r>
            <w:r w:rsidR="00502EBA" w:rsidRPr="00641F30">
              <w:rPr>
                <w:rFonts w:cs="Times New Roman"/>
                <w:noProof/>
                <w:sz w:val="20"/>
                <w:szCs w:val="20"/>
              </w:rPr>
              <w:t>3</w:t>
            </w:r>
            <w:r w:rsidR="00502EBA">
              <w:rPr>
                <w:rFonts w:cs="Times New Roman"/>
                <w:noProof/>
                <w:sz w:val="20"/>
                <w:szCs w:val="20"/>
              </w:rPr>
              <w:t>6</w:t>
            </w:r>
            <w:r w:rsidR="005C124B" w:rsidRPr="00641F30">
              <w:rPr>
                <w:rFonts w:cs="Times New Roman"/>
                <w:noProof/>
                <w:sz w:val="20"/>
                <w:szCs w:val="20"/>
              </w:rPr>
              <w:t>]</w:t>
            </w:r>
          </w:p>
        </w:tc>
        <w:tc>
          <w:tcPr>
            <w:tcW w:w="2693" w:type="dxa"/>
          </w:tcPr>
          <w:p w:rsidR="00BB621D" w:rsidRPr="00641F30" w:rsidRDefault="00E60B56" w:rsidP="00641F30">
            <w:pPr>
              <w:pStyle w:val="ListParagraph"/>
              <w:ind w:left="0"/>
              <w:rPr>
                <w:rFonts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R</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l</m:t>
                  </m:r>
                </m:sub>
              </m:sSub>
            </m:oMath>
            <w:r w:rsidR="00BB621D" w:rsidRPr="00641F30">
              <w:rPr>
                <w:rFonts w:cs="Times New Roman"/>
                <w:sz w:val="20"/>
                <w:szCs w:val="20"/>
              </w:rPr>
              <w:t xml:space="preserve"> </w:t>
            </w:r>
            <w:r w:rsidR="00DB23E2" w:rsidRPr="00641F30">
              <w:rPr>
                <w:rFonts w:cs="Times New Roman"/>
                <w:sz w:val="20"/>
                <w:szCs w:val="20"/>
              </w:rPr>
              <w:t xml:space="preserve">                               </w:t>
            </w:r>
            <w:r w:rsidR="00BB621D" w:rsidRPr="00641F30">
              <w:rPr>
                <w:rFonts w:cs="Times New Roman"/>
                <w:sz w:val="20"/>
                <w:szCs w:val="20"/>
              </w:rPr>
              <w:t xml:space="preserve"> (</w:t>
            </w:r>
            <w:r w:rsidR="004D7EC2" w:rsidRPr="00641F30">
              <w:rPr>
                <w:rFonts w:cs="Times New Roman"/>
                <w:sz w:val="20"/>
                <w:szCs w:val="20"/>
              </w:rPr>
              <w:t>19</w:t>
            </w:r>
            <w:r w:rsidR="00BB621D" w:rsidRPr="00641F30">
              <w:rPr>
                <w:rFonts w:cs="Times New Roman"/>
                <w:sz w:val="20"/>
                <w:szCs w:val="20"/>
              </w:rPr>
              <w:t>)</w:t>
            </w:r>
          </w:p>
        </w:tc>
      </w:tr>
      <w:tr w:rsidR="00C42C10" w:rsidRPr="00E61152" w:rsidTr="002F5084">
        <w:tc>
          <w:tcPr>
            <w:tcW w:w="1940" w:type="dxa"/>
          </w:tcPr>
          <w:p w:rsidR="00C42C10" w:rsidRPr="00641F30" w:rsidRDefault="00C42C10" w:rsidP="00641F30">
            <w:pPr>
              <w:pStyle w:val="ListParagraph"/>
              <w:ind w:left="0"/>
              <w:jc w:val="left"/>
              <w:rPr>
                <w:rFonts w:cs="Times New Roman"/>
                <w:sz w:val="20"/>
                <w:szCs w:val="20"/>
              </w:rPr>
            </w:pPr>
            <w:r w:rsidRPr="00641F30">
              <w:rPr>
                <w:rFonts w:cs="Times New Roman"/>
                <w:sz w:val="20"/>
                <w:szCs w:val="20"/>
              </w:rPr>
              <w:t>Darvishi-Alamouti et a</w:t>
            </w:r>
            <w:r w:rsidR="00B84BBC" w:rsidRPr="00641F30">
              <w:rPr>
                <w:rFonts w:cs="Times New Roman"/>
                <w:sz w:val="20"/>
                <w:szCs w:val="20"/>
              </w:rPr>
              <w:t>l [</w:t>
            </w:r>
            <w:r w:rsidR="00502EBA" w:rsidRPr="00641F30">
              <w:rPr>
                <w:rFonts w:cs="Times New Roman"/>
                <w:sz w:val="20"/>
                <w:szCs w:val="20"/>
              </w:rPr>
              <w:t>4</w:t>
            </w:r>
            <w:r w:rsidR="00502EBA">
              <w:rPr>
                <w:rFonts w:cs="Times New Roman"/>
                <w:sz w:val="20"/>
                <w:szCs w:val="20"/>
              </w:rPr>
              <w:t>5</w:t>
            </w:r>
            <w:r w:rsidR="00B84BBC" w:rsidRPr="00641F30">
              <w:rPr>
                <w:rFonts w:cs="Times New Roman"/>
                <w:sz w:val="20"/>
                <w:szCs w:val="20"/>
              </w:rPr>
              <w:t>]</w:t>
            </w:r>
          </w:p>
        </w:tc>
        <w:tc>
          <w:tcPr>
            <w:tcW w:w="2693" w:type="dxa"/>
          </w:tcPr>
          <w:p w:rsidR="00C42C10" w:rsidRPr="00641F30" w:rsidRDefault="00E60B56" w:rsidP="00641F30">
            <w:pPr>
              <w:pStyle w:val="ListParagraph"/>
              <w:ind w:left="0"/>
              <w:rPr>
                <w:rFonts w:eastAsia="SimSun" w:cs="Times New Roman"/>
                <w:sz w:val="20"/>
                <w:szCs w:val="20"/>
              </w:rPr>
            </w:pPr>
            <m:oMath>
              <m:rad>
                <m:radPr>
                  <m:degHide m:val="1"/>
                  <m:ctrlPr>
                    <w:rPr>
                      <w:rFonts w:ascii="Cambria Math" w:eastAsia="SimSun" w:hAnsi="Cambria Math" w:cs="Times New Roman"/>
                      <w:i/>
                      <w:sz w:val="20"/>
                      <w:szCs w:val="20"/>
                    </w:rPr>
                  </m:ctrlPr>
                </m:radPr>
                <m:deg/>
                <m:e>
                  <m:f>
                    <m:fPr>
                      <m:ctrlPr>
                        <w:rPr>
                          <w:rFonts w:ascii="Cambria Math" w:eastAsia="SimSun" w:hAnsi="Cambria Math" w:cs="Times New Roman"/>
                          <w:i/>
                          <w:sz w:val="20"/>
                          <w:szCs w:val="20"/>
                        </w:rPr>
                      </m:ctrlPr>
                    </m:fPr>
                    <m:num>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γ</m:t>
                          </m:r>
                        </m:e>
                        <m:sub>
                          <m:r>
                            <w:rPr>
                              <w:rFonts w:ascii="Cambria Math" w:eastAsia="SimSun" w:hAnsi="Cambria Math" w:cs="Times New Roman"/>
                              <w:sz w:val="20"/>
                              <w:szCs w:val="20"/>
                            </w:rPr>
                            <m:t>k</m:t>
                          </m:r>
                        </m:sub>
                      </m:sSub>
                    </m:num>
                    <m:den>
                      <m:r>
                        <w:rPr>
                          <w:rFonts w:ascii="Cambria Math" w:eastAsia="SimSun" w:hAnsi="Cambria Math" w:cs="Times New Roman"/>
                          <w:sz w:val="20"/>
                          <w:szCs w:val="20"/>
                        </w:rPr>
                        <m:t>1+</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γ</m:t>
                          </m:r>
                        </m:e>
                        <m:sub>
                          <m:r>
                            <w:rPr>
                              <w:rFonts w:ascii="Cambria Math" w:eastAsia="SimSun" w:hAnsi="Cambria Math" w:cs="Times New Roman"/>
                              <w:sz w:val="20"/>
                              <w:szCs w:val="20"/>
                            </w:rPr>
                            <m:t>m</m:t>
                          </m:r>
                        </m:sub>
                      </m:sSub>
                    </m:den>
                  </m:f>
                </m:e>
              </m:rad>
            </m:oMath>
            <w:r w:rsidR="004D7EC2" w:rsidRPr="00641F30">
              <w:rPr>
                <w:rFonts w:eastAsia="SimSun" w:cs="Times New Roman"/>
                <w:sz w:val="20"/>
                <w:szCs w:val="20"/>
              </w:rPr>
              <w:t xml:space="preserve">                        (20)</w:t>
            </w:r>
          </w:p>
        </w:tc>
      </w:tr>
    </w:tbl>
    <w:p w:rsidR="00694413" w:rsidRPr="007C1B98" w:rsidRDefault="004D7EC2">
      <w:pPr>
        <w:pStyle w:val="ListParagraph"/>
        <w:rPr>
          <w:rFonts w:cs="Times New Roman"/>
          <w:szCs w:val="24"/>
        </w:rPr>
      </w:pPr>
      <w:r>
        <w:rPr>
          <w:rFonts w:cs="Times New Roman"/>
          <w:szCs w:val="24"/>
        </w:rPr>
        <w:t xml:space="preserve"> </w:t>
      </w:r>
    </w:p>
    <w:p w:rsidR="00BB621D" w:rsidRPr="007A276E" w:rsidRDefault="00686999" w:rsidP="00641F30">
      <w:pPr>
        <w:jc w:val="left"/>
        <w:rPr>
          <w:rFonts w:cs="Times New Roman"/>
          <w:szCs w:val="24"/>
        </w:rPr>
      </w:pPr>
      <w:r w:rsidRPr="007A276E">
        <w:rPr>
          <w:rFonts w:cs="Times New Roman"/>
          <w:szCs w:val="24"/>
        </w:rPr>
        <w:t>where</w:t>
      </w:r>
      <w:r w:rsidR="00BB621D" w:rsidRPr="007A276E">
        <w:rPr>
          <w:rFonts w:cs="Times New Roman"/>
          <w:szCs w:val="24"/>
        </w:rPr>
        <w:t>:</w:t>
      </w:r>
    </w:p>
    <w:p w:rsidR="00BB621D" w:rsidRDefault="00E60B56" w:rsidP="00F12D6A">
      <w:pPr>
        <w:pStyle w:val="ListParagraph"/>
        <w:ind w:left="0"/>
        <w:jc w:val="lef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 xml:space="preserve">str </m:t>
            </m:r>
          </m:sub>
        </m:sSub>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 xml:space="preserve">3 EI </m:t>
            </m:r>
          </m:num>
          <m:den>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T</m:t>
                    </m:r>
                  </m:sub>
                </m:sSub>
              </m:e>
              <m:sup>
                <m:r>
                  <w:rPr>
                    <w:rFonts w:ascii="Cambria Math" w:hAnsi="Cambria Math" w:cs="Times New Roman"/>
                    <w:szCs w:val="24"/>
                  </w:rPr>
                  <m:t>3</m:t>
                </m:r>
              </m:sup>
            </m:sSup>
          </m:den>
        </m:f>
      </m:oMath>
      <w:r w:rsidR="00BB621D" w:rsidRPr="007C1B98">
        <w:rPr>
          <w:rFonts w:cs="Times New Roman"/>
          <w:szCs w:val="24"/>
        </w:rPr>
        <w:tab/>
      </w:r>
      <w:r w:rsidR="00694413" w:rsidRPr="007C1B98">
        <w:rPr>
          <w:rFonts w:cs="Times New Roman"/>
          <w:szCs w:val="24"/>
        </w:rPr>
        <w:tab/>
      </w:r>
      <w:r w:rsidR="00694413" w:rsidRPr="007C1B98">
        <w:rPr>
          <w:rFonts w:cs="Times New Roman"/>
          <w:szCs w:val="24"/>
        </w:rPr>
        <w:tab/>
      </w:r>
      <w:r w:rsidR="00694413" w:rsidRPr="007C1B98">
        <w:rPr>
          <w:rFonts w:cs="Times New Roman"/>
          <w:szCs w:val="24"/>
        </w:rPr>
        <w:tab/>
      </w:r>
      <w:r w:rsidR="00694413" w:rsidRPr="007C1B98">
        <w:rPr>
          <w:rFonts w:cs="Times New Roman"/>
          <w:szCs w:val="24"/>
        </w:rPr>
        <w:tab/>
      </w:r>
      <w:r w:rsidR="00694413" w:rsidRPr="007C1B98">
        <w:rPr>
          <w:rFonts w:cs="Times New Roman"/>
          <w:szCs w:val="24"/>
        </w:rPr>
        <w:tab/>
      </w:r>
      <w:r w:rsidR="00694413" w:rsidRPr="007C1B98">
        <w:rPr>
          <w:rFonts w:cs="Times New Roman"/>
          <w:szCs w:val="24"/>
        </w:rPr>
        <w:tab/>
      </w:r>
      <w:r w:rsidR="00694413" w:rsidRPr="007C1B98">
        <w:rPr>
          <w:rFonts w:cs="Times New Roman"/>
          <w:szCs w:val="24"/>
        </w:rPr>
        <w:tab/>
      </w:r>
      <w:r w:rsidR="00694413" w:rsidRPr="007C1B98">
        <w:rPr>
          <w:rFonts w:cs="Times New Roman"/>
          <w:szCs w:val="24"/>
        </w:rPr>
        <w:tab/>
      </w:r>
      <w:r w:rsidR="00586F90">
        <w:rPr>
          <w:rFonts w:cs="Times New Roman"/>
          <w:szCs w:val="24"/>
        </w:rPr>
        <w:tab/>
      </w:r>
      <w:r w:rsidR="00BB621D" w:rsidRPr="00350EA8">
        <w:rPr>
          <w:rFonts w:cs="Times New Roman"/>
          <w:szCs w:val="24"/>
        </w:rPr>
        <w:t>(</w:t>
      </w:r>
      <w:r w:rsidR="00B2457E" w:rsidRPr="00350EA8">
        <w:rPr>
          <w:rFonts w:cs="Times New Roman"/>
          <w:szCs w:val="24"/>
        </w:rPr>
        <w:t>2</w:t>
      </w:r>
      <w:r w:rsidR="00DB23E2">
        <w:rPr>
          <w:rFonts w:cs="Times New Roman"/>
          <w:szCs w:val="24"/>
        </w:rPr>
        <w:t>1</w:t>
      </w:r>
      <w:r w:rsidR="00BB621D" w:rsidRPr="00350EA8">
        <w:rPr>
          <w:rFonts w:cs="Times New Roman"/>
          <w:szCs w:val="24"/>
        </w:rPr>
        <w:t>)</w:t>
      </w:r>
    </w:p>
    <w:p w:rsidR="001D531E" w:rsidRDefault="001D531E" w:rsidP="00F12D6A">
      <w:pPr>
        <w:pStyle w:val="ListParagraph"/>
        <w:ind w:left="0"/>
        <w:jc w:val="left"/>
        <w:rPr>
          <w:rFonts w:eastAsiaTheme="minorHAnsi" w:cs="Times New Roman"/>
          <w:szCs w:val="24"/>
        </w:rPr>
      </w:pPr>
      <w:r>
        <w:rPr>
          <w:rFonts w:cs="Times New Roman"/>
          <w:szCs w:val="24"/>
        </w:rPr>
        <w:t>C</w:t>
      </w:r>
      <w:r w:rsidRPr="00641F30">
        <w:rPr>
          <w:rFonts w:cs="Times New Roman"/>
          <w:szCs w:val="24"/>
          <w:vertAlign w:val="subscript"/>
        </w:rPr>
        <w:t>R</w:t>
      </w:r>
      <w:r>
        <w:rPr>
          <w:rFonts w:cs="Times New Roman"/>
          <w:szCs w:val="24"/>
        </w:rPr>
        <w:t xml:space="preserve"> and C</w:t>
      </w:r>
      <w:r w:rsidRPr="00641F30">
        <w:rPr>
          <w:rFonts w:cs="Times New Roman"/>
          <w:szCs w:val="24"/>
          <w:vertAlign w:val="subscript"/>
        </w:rPr>
        <w:t>L</w:t>
      </w:r>
      <w:r>
        <w:rPr>
          <w:rFonts w:cs="Times New Roman"/>
          <w:szCs w:val="24"/>
        </w:rPr>
        <w:t xml:space="preserve"> are </w:t>
      </w:r>
      <w:r w:rsidRPr="005C06C4">
        <w:rPr>
          <w:rFonts w:eastAsiaTheme="minorHAnsi" w:cs="Times New Roman"/>
          <w:szCs w:val="24"/>
        </w:rPr>
        <w:t>factors that account for the ﬂexibility provided by the pile [</w:t>
      </w:r>
      <w:r w:rsidR="00502EBA" w:rsidRPr="005C06C4">
        <w:rPr>
          <w:rFonts w:eastAsiaTheme="minorHAnsi" w:cs="Times New Roman"/>
          <w:szCs w:val="24"/>
        </w:rPr>
        <w:t>3</w:t>
      </w:r>
      <w:r w:rsidR="00502EBA">
        <w:rPr>
          <w:rFonts w:eastAsiaTheme="minorHAnsi" w:cs="Times New Roman"/>
          <w:szCs w:val="24"/>
        </w:rPr>
        <w:t>6</w:t>
      </w:r>
      <w:r w:rsidRPr="005C06C4">
        <w:rPr>
          <w:rFonts w:eastAsiaTheme="minorHAnsi" w:cs="Times New Roman"/>
          <w:szCs w:val="24"/>
        </w:rPr>
        <w:t>]</w:t>
      </w:r>
    </w:p>
    <w:p w:rsidR="001D531E" w:rsidRDefault="001D531E" w:rsidP="00F12D6A">
      <w:pPr>
        <w:pStyle w:val="ListParagraph"/>
        <w:ind w:left="0"/>
        <w:jc w:val="left"/>
        <w:rPr>
          <w:rFonts w:cs="Times New Roman"/>
          <w:szCs w:val="24"/>
        </w:rPr>
      </w:pPr>
      <w:r w:rsidRPr="002C241E">
        <w:rPr>
          <w:rFonts w:ascii="Symbol" w:hAnsi="Symbol" w:cs="Times New Roman"/>
          <w:szCs w:val="24"/>
        </w:rPr>
        <w:t></w:t>
      </w:r>
      <w:r w:rsidRPr="002C241E">
        <w:rPr>
          <w:rFonts w:cs="Times New Roman"/>
          <w:szCs w:val="24"/>
          <w:vertAlign w:val="subscript"/>
        </w:rPr>
        <w:t>k</w:t>
      </w:r>
      <w:r>
        <w:rPr>
          <w:rFonts w:cs="Times New Roman"/>
          <w:szCs w:val="24"/>
        </w:rPr>
        <w:t xml:space="preserve">  is the </w:t>
      </w:r>
      <w:r w:rsidRPr="0096009E">
        <w:rPr>
          <w:rFonts w:cs="Times New Roman"/>
          <w:szCs w:val="24"/>
        </w:rPr>
        <w:t>stiffness</w:t>
      </w:r>
      <w:r>
        <w:rPr>
          <w:rFonts w:cs="Times New Roman"/>
          <w:szCs w:val="24"/>
        </w:rPr>
        <w:t xml:space="preserve"> </w:t>
      </w:r>
      <w:r w:rsidRPr="0096009E">
        <w:rPr>
          <w:rFonts w:cs="Times New Roman"/>
          <w:szCs w:val="24"/>
        </w:rPr>
        <w:t>correction</w:t>
      </w:r>
      <w:r>
        <w:rPr>
          <w:rFonts w:cs="Times New Roman"/>
          <w:szCs w:val="24"/>
        </w:rPr>
        <w:t xml:space="preserve"> </w:t>
      </w:r>
      <w:r w:rsidRPr="0096009E">
        <w:rPr>
          <w:rFonts w:cs="Times New Roman"/>
          <w:szCs w:val="24"/>
        </w:rPr>
        <w:t>factor</w:t>
      </w:r>
      <w:r>
        <w:rPr>
          <w:rFonts w:cs="Times New Roman"/>
          <w:szCs w:val="24"/>
        </w:rPr>
        <w:t xml:space="preserve"> for rigid or flexible piles [</w:t>
      </w:r>
      <w:r w:rsidR="00502EBA">
        <w:rPr>
          <w:rFonts w:cs="Times New Roman"/>
          <w:szCs w:val="24"/>
        </w:rPr>
        <w:t>45</w:t>
      </w:r>
      <w:r>
        <w:rPr>
          <w:rFonts w:cs="Times New Roman"/>
          <w:szCs w:val="24"/>
        </w:rPr>
        <w:t>].</w:t>
      </w:r>
    </w:p>
    <w:p w:rsidR="001D531E" w:rsidRDefault="001D531E" w:rsidP="00F12D6A">
      <w:pPr>
        <w:pStyle w:val="ListParagraph"/>
        <w:ind w:left="0"/>
        <w:jc w:val="left"/>
        <w:rPr>
          <w:rFonts w:cs="Times New Roman"/>
          <w:szCs w:val="24"/>
        </w:rPr>
      </w:pPr>
      <w:r w:rsidRPr="009240CA">
        <w:rPr>
          <w:rFonts w:ascii="Symbol" w:hAnsi="Symbol" w:cs="Times New Roman"/>
          <w:szCs w:val="24"/>
        </w:rPr>
        <w:t></w:t>
      </w:r>
      <w:r>
        <w:rPr>
          <w:rFonts w:cs="Times New Roman"/>
          <w:szCs w:val="24"/>
          <w:vertAlign w:val="subscript"/>
        </w:rPr>
        <w:t>m</w:t>
      </w:r>
      <w:r>
        <w:rPr>
          <w:rFonts w:cs="Times New Roman"/>
          <w:szCs w:val="24"/>
        </w:rPr>
        <w:t xml:space="preserve"> is the mass </w:t>
      </w:r>
      <w:r w:rsidRPr="0096009E">
        <w:rPr>
          <w:rFonts w:cs="Times New Roman"/>
          <w:szCs w:val="24"/>
        </w:rPr>
        <w:t>correction</w:t>
      </w:r>
      <w:r>
        <w:rPr>
          <w:rFonts w:cs="Times New Roman"/>
          <w:szCs w:val="24"/>
        </w:rPr>
        <w:t xml:space="preserve"> </w:t>
      </w:r>
      <w:r w:rsidRPr="0096009E">
        <w:rPr>
          <w:rFonts w:cs="Times New Roman"/>
          <w:szCs w:val="24"/>
        </w:rPr>
        <w:t>factor</w:t>
      </w:r>
      <w:r>
        <w:rPr>
          <w:rFonts w:cs="Times New Roman"/>
          <w:szCs w:val="24"/>
        </w:rPr>
        <w:t xml:space="preserve"> for rigid or flexible piles [</w:t>
      </w:r>
      <w:r w:rsidR="00502EBA">
        <w:rPr>
          <w:rFonts w:cs="Times New Roman"/>
          <w:szCs w:val="24"/>
        </w:rPr>
        <w:t>45</w:t>
      </w:r>
      <w:r>
        <w:rPr>
          <w:rFonts w:cs="Times New Roman"/>
          <w:szCs w:val="24"/>
        </w:rPr>
        <w:t>].</w:t>
      </w:r>
    </w:p>
    <w:p w:rsidR="008B4CD0" w:rsidRPr="00E61152" w:rsidRDefault="008B4CD0" w:rsidP="002F5084">
      <w:pPr>
        <w:pStyle w:val="ListParagraph"/>
        <w:ind w:left="0"/>
        <w:jc w:val="left"/>
        <w:rPr>
          <w:rFonts w:cs="Times New Roman"/>
          <w:szCs w:val="24"/>
        </w:rPr>
      </w:pPr>
    </w:p>
    <w:p w:rsidR="002B3570" w:rsidRPr="002F5084" w:rsidRDefault="00CA0A88" w:rsidP="002F5084">
      <w:pPr>
        <w:pStyle w:val="ListParagraph"/>
        <w:ind w:left="0"/>
        <w:jc w:val="left"/>
        <w:rPr>
          <w:b/>
        </w:rPr>
      </w:pPr>
      <w:r w:rsidRPr="002F5084">
        <w:rPr>
          <w:b/>
        </w:rPr>
        <w:t>4</w:t>
      </w:r>
      <w:r w:rsidRPr="002F5084">
        <w:rPr>
          <w:b/>
        </w:rPr>
        <w:tab/>
      </w:r>
      <w:r w:rsidR="006E0671" w:rsidRPr="0066041E">
        <w:rPr>
          <w:b/>
        </w:rPr>
        <w:t xml:space="preserve">Dynamic Response </w:t>
      </w:r>
      <w:r w:rsidR="006E0671">
        <w:rPr>
          <w:b/>
        </w:rPr>
        <w:t>o</w:t>
      </w:r>
      <w:r w:rsidR="006E0671" w:rsidRPr="0066041E">
        <w:rPr>
          <w:b/>
        </w:rPr>
        <w:t>f Monopiles</w:t>
      </w:r>
    </w:p>
    <w:p w:rsidR="002B3570" w:rsidRPr="00A82009" w:rsidRDefault="000075B6" w:rsidP="002F5084">
      <w:pPr>
        <w:ind w:firstLine="720"/>
        <w:jc w:val="left"/>
        <w:rPr>
          <w:rFonts w:cs="Times New Roman"/>
          <w:szCs w:val="24"/>
        </w:rPr>
      </w:pPr>
      <w:r>
        <w:rPr>
          <w:rFonts w:cs="Times New Roman"/>
          <w:szCs w:val="24"/>
        </w:rPr>
        <w:t>During centrifuge testing the pile foundations were vibrated by the</w:t>
      </w:r>
      <w:r w:rsidR="00D24343" w:rsidRPr="00E61152">
        <w:rPr>
          <w:rFonts w:cs="Times New Roman"/>
          <w:szCs w:val="24"/>
        </w:rPr>
        <w:t xml:space="preserve"> piezo-a</w:t>
      </w:r>
      <w:r w:rsidR="00A6274C" w:rsidRPr="00E61152">
        <w:rPr>
          <w:rFonts w:cs="Times New Roman"/>
          <w:szCs w:val="24"/>
        </w:rPr>
        <w:t>ctuator</w:t>
      </w:r>
      <w:r>
        <w:rPr>
          <w:rFonts w:cs="Times New Roman"/>
          <w:szCs w:val="24"/>
        </w:rPr>
        <w:t xml:space="preserve"> at frequencies </w:t>
      </w:r>
      <w:r w:rsidR="00D24343" w:rsidRPr="00E61152">
        <w:rPr>
          <w:rFonts w:cs="Times New Roman"/>
          <w:szCs w:val="24"/>
        </w:rPr>
        <w:t>between 30</w:t>
      </w:r>
      <w:r w:rsidR="00686999" w:rsidRPr="00E61152">
        <w:rPr>
          <w:rFonts w:cs="Times New Roman"/>
          <w:szCs w:val="24"/>
        </w:rPr>
        <w:t xml:space="preserve"> </w:t>
      </w:r>
      <w:r w:rsidR="00D24343" w:rsidRPr="00E61152">
        <w:rPr>
          <w:rFonts w:cs="Times New Roman"/>
          <w:szCs w:val="24"/>
        </w:rPr>
        <w:t>and 500 Hz</w:t>
      </w:r>
      <w:r w:rsidR="00BB621D" w:rsidRPr="0012595A">
        <w:rPr>
          <w:rFonts w:cs="Times New Roman"/>
          <w:szCs w:val="24"/>
        </w:rPr>
        <w:t xml:space="preserve"> in model scal</w:t>
      </w:r>
      <w:r w:rsidR="0001584C" w:rsidRPr="002A3FDC">
        <w:rPr>
          <w:rFonts w:cs="Times New Roman"/>
          <w:szCs w:val="24"/>
        </w:rPr>
        <w:t>e</w:t>
      </w:r>
      <w:r w:rsidR="00D24343" w:rsidRPr="00756BAC">
        <w:rPr>
          <w:rFonts w:cs="Times New Roman"/>
          <w:szCs w:val="24"/>
        </w:rPr>
        <w:t xml:space="preserve">. </w:t>
      </w:r>
      <w:r w:rsidR="0001584C" w:rsidRPr="00756BAC">
        <w:rPr>
          <w:rFonts w:cs="Times New Roman"/>
          <w:szCs w:val="24"/>
        </w:rPr>
        <w:t xml:space="preserve">Using the </w:t>
      </w:r>
      <w:r>
        <w:rPr>
          <w:rFonts w:cs="Times New Roman"/>
          <w:szCs w:val="24"/>
        </w:rPr>
        <w:t>centrifuge</w:t>
      </w:r>
      <w:r w:rsidR="00F23F44">
        <w:rPr>
          <w:rFonts w:cs="Times New Roman"/>
          <w:szCs w:val="24"/>
        </w:rPr>
        <w:t xml:space="preserve"> </w:t>
      </w:r>
      <w:r w:rsidR="00062F1C">
        <w:rPr>
          <w:rFonts w:cs="Times New Roman"/>
          <w:szCs w:val="24"/>
        </w:rPr>
        <w:t>s</w:t>
      </w:r>
      <w:r w:rsidRPr="00756BAC">
        <w:rPr>
          <w:rFonts w:cs="Times New Roman"/>
          <w:szCs w:val="24"/>
        </w:rPr>
        <w:t>cal</w:t>
      </w:r>
      <w:r>
        <w:rPr>
          <w:rFonts w:cs="Times New Roman"/>
          <w:szCs w:val="24"/>
        </w:rPr>
        <w:t>ing</w:t>
      </w:r>
      <w:r w:rsidRPr="00756BAC">
        <w:rPr>
          <w:rFonts w:cs="Times New Roman"/>
          <w:szCs w:val="24"/>
        </w:rPr>
        <w:t xml:space="preserve"> </w:t>
      </w:r>
      <w:r w:rsidR="0001584C" w:rsidRPr="00756BAC">
        <w:rPr>
          <w:rFonts w:cs="Times New Roman"/>
          <w:szCs w:val="24"/>
        </w:rPr>
        <w:t>laws</w:t>
      </w:r>
      <w:r w:rsidR="00F72CDA">
        <w:rPr>
          <w:rFonts w:cs="Times New Roman"/>
          <w:szCs w:val="24"/>
        </w:rPr>
        <w:t xml:space="preserve"> (Table 3)</w:t>
      </w:r>
      <w:r w:rsidR="001F4459" w:rsidRPr="00756BAC">
        <w:rPr>
          <w:rFonts w:cs="Times New Roman"/>
          <w:szCs w:val="24"/>
        </w:rPr>
        <w:t>,</w:t>
      </w:r>
      <w:r w:rsidR="0001584C" w:rsidRPr="00FC028B">
        <w:rPr>
          <w:rFonts w:cs="Times New Roman"/>
          <w:szCs w:val="24"/>
        </w:rPr>
        <w:t xml:space="preserve"> the acceleration</w:t>
      </w:r>
      <w:r>
        <w:rPr>
          <w:rFonts w:cs="Times New Roman"/>
          <w:szCs w:val="24"/>
        </w:rPr>
        <w:t>s</w:t>
      </w:r>
      <w:r w:rsidR="0001584C" w:rsidRPr="00FC028B">
        <w:rPr>
          <w:rFonts w:cs="Times New Roman"/>
          <w:szCs w:val="24"/>
        </w:rPr>
        <w:t xml:space="preserve"> and </w:t>
      </w:r>
      <w:r w:rsidRPr="00FC028B">
        <w:rPr>
          <w:rFonts w:cs="Times New Roman"/>
          <w:szCs w:val="24"/>
        </w:rPr>
        <w:t>frequenc</w:t>
      </w:r>
      <w:r>
        <w:rPr>
          <w:rFonts w:cs="Times New Roman"/>
          <w:szCs w:val="24"/>
        </w:rPr>
        <w:t>ies in the model</w:t>
      </w:r>
      <w:r w:rsidRPr="00FC028B">
        <w:rPr>
          <w:rFonts w:cs="Times New Roman"/>
          <w:szCs w:val="24"/>
        </w:rPr>
        <w:t xml:space="preserve"> </w:t>
      </w:r>
      <w:r w:rsidR="0001584C" w:rsidRPr="00FC028B">
        <w:rPr>
          <w:rFonts w:cs="Times New Roman"/>
          <w:szCs w:val="24"/>
        </w:rPr>
        <w:t>are N</w:t>
      </w:r>
      <w:r>
        <w:rPr>
          <w:rFonts w:cs="Times New Roman"/>
          <w:szCs w:val="24"/>
        </w:rPr>
        <w:t xml:space="preserve"> times greater than those for the prototype system</w:t>
      </w:r>
      <w:r w:rsidR="0001584C" w:rsidRPr="00FC028B">
        <w:rPr>
          <w:rFonts w:cs="Times New Roman"/>
          <w:szCs w:val="24"/>
        </w:rPr>
        <w:t xml:space="preserve"> </w:t>
      </w:r>
      <w:r>
        <w:rPr>
          <w:rFonts w:cs="Times New Roman"/>
          <w:szCs w:val="24"/>
        </w:rPr>
        <w:t xml:space="preserve">while </w:t>
      </w:r>
      <w:r w:rsidR="0001584C" w:rsidRPr="00B635A5">
        <w:rPr>
          <w:rFonts w:cs="Times New Roman"/>
          <w:szCs w:val="24"/>
        </w:rPr>
        <w:t>the force</w:t>
      </w:r>
      <w:r>
        <w:rPr>
          <w:rFonts w:cs="Times New Roman"/>
          <w:szCs w:val="24"/>
        </w:rPr>
        <w:t xml:space="preserve"> is</w:t>
      </w:r>
      <w:r w:rsidR="0001584C" w:rsidRPr="007A276E">
        <w:rPr>
          <w:rFonts w:cs="Times New Roman"/>
          <w:szCs w:val="24"/>
        </w:rPr>
        <w:t xml:space="preserve"> N</w:t>
      </w:r>
      <w:r w:rsidR="0001584C" w:rsidRPr="00A27016">
        <w:rPr>
          <w:rFonts w:cs="Times New Roman"/>
          <w:szCs w:val="24"/>
          <w:vertAlign w:val="superscript"/>
        </w:rPr>
        <w:t>2</w:t>
      </w:r>
      <w:r w:rsidR="0001584C" w:rsidRPr="00A27016">
        <w:rPr>
          <w:rFonts w:cs="Times New Roman"/>
          <w:szCs w:val="24"/>
        </w:rPr>
        <w:t xml:space="preserve"> </w:t>
      </w:r>
      <w:r>
        <w:rPr>
          <w:rFonts w:cs="Times New Roman"/>
          <w:szCs w:val="24"/>
        </w:rPr>
        <w:t>times smaller</w:t>
      </w:r>
      <w:r w:rsidR="0001584C" w:rsidRPr="00A27016">
        <w:rPr>
          <w:rFonts w:cs="Times New Roman"/>
          <w:szCs w:val="24"/>
        </w:rPr>
        <w:t xml:space="preserve"> </w:t>
      </w:r>
      <w:r w:rsidR="005C124B">
        <w:rPr>
          <w:rFonts w:cs="Times New Roman"/>
          <w:noProof/>
          <w:szCs w:val="24"/>
        </w:rPr>
        <w:t>[</w:t>
      </w:r>
      <w:r w:rsidR="00502EBA">
        <w:rPr>
          <w:rFonts w:cs="Times New Roman"/>
          <w:noProof/>
          <w:szCs w:val="24"/>
        </w:rPr>
        <w:t>23</w:t>
      </w:r>
      <w:r w:rsidR="005C124B">
        <w:rPr>
          <w:rFonts w:cs="Times New Roman"/>
          <w:noProof/>
          <w:szCs w:val="24"/>
        </w:rPr>
        <w:t>]</w:t>
      </w:r>
      <w:r w:rsidR="0001584C" w:rsidRPr="00A27016">
        <w:rPr>
          <w:rFonts w:cs="Times New Roman"/>
          <w:szCs w:val="24"/>
        </w:rPr>
        <w:t>.</w:t>
      </w:r>
      <w:r w:rsidR="00686999" w:rsidRPr="00A27016">
        <w:rPr>
          <w:rFonts w:cs="Times New Roman"/>
          <w:szCs w:val="24"/>
        </w:rPr>
        <w:t xml:space="preserve"> </w:t>
      </w:r>
      <w:r>
        <w:rPr>
          <w:rFonts w:cs="Times New Roman"/>
          <w:szCs w:val="24"/>
        </w:rPr>
        <w:t xml:space="preserve">The frequency range is thus 0.6 to 10 Hz at prototype scale. During each test, </w:t>
      </w:r>
      <w:r w:rsidR="00D24343" w:rsidRPr="00467A1A">
        <w:rPr>
          <w:rFonts w:cs="Times New Roman"/>
          <w:szCs w:val="24"/>
        </w:rPr>
        <w:t xml:space="preserve">data </w:t>
      </w:r>
      <w:r>
        <w:rPr>
          <w:rFonts w:cs="Times New Roman"/>
          <w:szCs w:val="24"/>
        </w:rPr>
        <w:t xml:space="preserve">is acquired </w:t>
      </w:r>
      <w:r w:rsidR="00D24343" w:rsidRPr="00467A1A">
        <w:rPr>
          <w:rFonts w:cs="Times New Roman"/>
          <w:szCs w:val="24"/>
        </w:rPr>
        <w:t>f</w:t>
      </w:r>
      <w:r w:rsidR="00BB621D" w:rsidRPr="00CA0A88">
        <w:rPr>
          <w:rFonts w:cs="Times New Roman"/>
          <w:szCs w:val="24"/>
        </w:rPr>
        <w:t>ro</w:t>
      </w:r>
      <w:r w:rsidR="00D24343" w:rsidRPr="00CA0A88">
        <w:rPr>
          <w:rFonts w:cs="Times New Roman"/>
          <w:szCs w:val="24"/>
        </w:rPr>
        <w:t xml:space="preserve">m three </w:t>
      </w:r>
      <w:r w:rsidR="001F4459" w:rsidRPr="0066041E">
        <w:rPr>
          <w:rFonts w:cs="Times New Roman"/>
          <w:szCs w:val="24"/>
        </w:rPr>
        <w:t>MEM</w:t>
      </w:r>
      <w:r w:rsidR="00686999" w:rsidRPr="00C87F8B">
        <w:rPr>
          <w:rFonts w:cs="Times New Roman"/>
          <w:szCs w:val="24"/>
        </w:rPr>
        <w:t>S</w:t>
      </w:r>
      <w:r w:rsidR="001F4459" w:rsidRPr="0043420F">
        <w:rPr>
          <w:rFonts w:cs="Times New Roman"/>
          <w:szCs w:val="24"/>
        </w:rPr>
        <w:t xml:space="preserve"> </w:t>
      </w:r>
      <w:r w:rsidR="00D24343" w:rsidRPr="00B75AE9">
        <w:rPr>
          <w:rFonts w:cs="Times New Roman"/>
          <w:szCs w:val="24"/>
        </w:rPr>
        <w:t xml:space="preserve">accelerometers </w:t>
      </w:r>
      <w:r>
        <w:rPr>
          <w:rFonts w:cs="Times New Roman"/>
          <w:szCs w:val="24"/>
        </w:rPr>
        <w:t xml:space="preserve">at different heights on the tower </w:t>
      </w:r>
      <w:r w:rsidR="00D24343" w:rsidRPr="00B75AE9">
        <w:rPr>
          <w:rFonts w:cs="Times New Roman"/>
          <w:szCs w:val="24"/>
        </w:rPr>
        <w:t>and the load cell</w:t>
      </w:r>
      <w:r w:rsidR="001D5D28" w:rsidRPr="00EC577A">
        <w:rPr>
          <w:rFonts w:cs="Times New Roman"/>
          <w:szCs w:val="24"/>
        </w:rPr>
        <w:t xml:space="preserve"> </w:t>
      </w:r>
      <w:r>
        <w:rPr>
          <w:rFonts w:cs="Times New Roman"/>
          <w:szCs w:val="24"/>
        </w:rPr>
        <w:t xml:space="preserve">measuring applied force </w:t>
      </w:r>
      <w:r w:rsidR="001D5D28" w:rsidRPr="00EC577A">
        <w:rPr>
          <w:rFonts w:cs="Times New Roman"/>
          <w:szCs w:val="24"/>
        </w:rPr>
        <w:t>(Fig</w:t>
      </w:r>
      <w:r w:rsidR="00785F98" w:rsidRPr="004419DE">
        <w:rPr>
          <w:rFonts w:cs="Times New Roman"/>
          <w:szCs w:val="24"/>
        </w:rPr>
        <w:t xml:space="preserve">ure </w:t>
      </w:r>
      <w:r w:rsidR="001D5D28" w:rsidRPr="00E23BBF">
        <w:rPr>
          <w:rFonts w:cs="Times New Roman"/>
          <w:szCs w:val="24"/>
        </w:rPr>
        <w:t>3)</w:t>
      </w:r>
      <w:r w:rsidR="00D24343" w:rsidRPr="00797B91">
        <w:rPr>
          <w:rFonts w:cs="Times New Roman"/>
          <w:szCs w:val="24"/>
        </w:rPr>
        <w:t xml:space="preserve">. </w:t>
      </w:r>
      <w:r w:rsidR="0061197B" w:rsidRPr="004738DA">
        <w:rPr>
          <w:rFonts w:cs="Times New Roman"/>
          <w:szCs w:val="24"/>
        </w:rPr>
        <w:t>Approximately 5</w:t>
      </w:r>
      <w:r w:rsidR="0061197B" w:rsidRPr="00B96EB4">
        <w:rPr>
          <w:rFonts w:cs="Times New Roman"/>
          <w:szCs w:val="24"/>
        </w:rPr>
        <w:t xml:space="preserve">0 tests were </w:t>
      </w:r>
      <w:r w:rsidR="0061197B" w:rsidRPr="0096022F">
        <w:rPr>
          <w:rFonts w:cs="Times New Roman"/>
          <w:szCs w:val="24"/>
        </w:rPr>
        <w:t xml:space="preserve">performed </w:t>
      </w:r>
      <w:r w:rsidR="0061197B" w:rsidRPr="00347C09">
        <w:rPr>
          <w:rFonts w:cs="Times New Roman"/>
          <w:szCs w:val="24"/>
        </w:rPr>
        <w:t>for each pile</w:t>
      </w:r>
      <w:r w:rsidR="00062F1C">
        <w:rPr>
          <w:rFonts w:cs="Times New Roman"/>
          <w:szCs w:val="24"/>
        </w:rPr>
        <w:t>,</w:t>
      </w:r>
      <w:r w:rsidR="0061197B" w:rsidRPr="00797B91" w:rsidDel="000075B6">
        <w:rPr>
          <w:rFonts w:cs="Times New Roman"/>
          <w:szCs w:val="24"/>
        </w:rPr>
        <w:t xml:space="preserve"> </w:t>
      </w:r>
      <w:r w:rsidR="00444265">
        <w:rPr>
          <w:rFonts w:cs="Times New Roman"/>
          <w:szCs w:val="24"/>
        </w:rPr>
        <w:t xml:space="preserve">as </w:t>
      </w:r>
      <w:r>
        <w:rPr>
          <w:rFonts w:cs="Times New Roman"/>
          <w:szCs w:val="24"/>
        </w:rPr>
        <w:t>an example data from test</w:t>
      </w:r>
      <w:r w:rsidR="00686999" w:rsidRPr="00797B91">
        <w:rPr>
          <w:rFonts w:cs="Times New Roman"/>
          <w:szCs w:val="24"/>
        </w:rPr>
        <w:t xml:space="preserve"> </w:t>
      </w:r>
      <w:r w:rsidR="00507ED9" w:rsidRPr="00694090">
        <w:rPr>
          <w:rFonts w:cs="Times New Roman"/>
          <w:szCs w:val="24"/>
        </w:rPr>
        <w:t>PL1</w:t>
      </w:r>
      <w:r w:rsidR="00507ED9">
        <w:rPr>
          <w:rFonts w:cs="Times New Roman"/>
          <w:szCs w:val="24"/>
        </w:rPr>
        <w:t>D</w:t>
      </w:r>
      <w:r w:rsidR="00507ED9" w:rsidRPr="00694090">
        <w:rPr>
          <w:rFonts w:cs="Times New Roman"/>
          <w:szCs w:val="24"/>
        </w:rPr>
        <w:t xml:space="preserve"> </w:t>
      </w:r>
      <w:r w:rsidR="00630C81" w:rsidRPr="00FA0E5F">
        <w:rPr>
          <w:rFonts w:cs="Times New Roman"/>
          <w:szCs w:val="24"/>
        </w:rPr>
        <w:t xml:space="preserve">with </w:t>
      </w:r>
      <w:r>
        <w:rPr>
          <w:rFonts w:cs="Times New Roman"/>
          <w:szCs w:val="24"/>
        </w:rPr>
        <w:t xml:space="preserve">excitation at </w:t>
      </w:r>
      <w:r w:rsidR="00630C81" w:rsidRPr="00FA0E5F">
        <w:rPr>
          <w:rFonts w:cs="Times New Roman"/>
          <w:szCs w:val="24"/>
        </w:rPr>
        <w:t xml:space="preserve">100 Hz </w:t>
      </w:r>
      <w:r w:rsidR="001E48B3">
        <w:rPr>
          <w:rFonts w:cs="Times New Roman"/>
          <w:szCs w:val="24"/>
        </w:rPr>
        <w:t xml:space="preserve">(confirmed by FFT analysis) </w:t>
      </w:r>
      <w:r w:rsidR="00D24343" w:rsidRPr="000E74FE">
        <w:rPr>
          <w:rFonts w:cs="Times New Roman"/>
          <w:szCs w:val="24"/>
        </w:rPr>
        <w:t>is show</w:t>
      </w:r>
      <w:r w:rsidR="00BB621D" w:rsidRPr="00D37982">
        <w:rPr>
          <w:rFonts w:cs="Times New Roman"/>
          <w:szCs w:val="24"/>
        </w:rPr>
        <w:t>n</w:t>
      </w:r>
      <w:r w:rsidR="00D24343" w:rsidRPr="00D37982">
        <w:rPr>
          <w:rFonts w:cs="Times New Roman"/>
          <w:szCs w:val="24"/>
        </w:rPr>
        <w:t xml:space="preserve"> in Fig</w:t>
      </w:r>
      <w:r w:rsidR="00785F98" w:rsidRPr="00AD3B3B">
        <w:rPr>
          <w:rFonts w:cs="Times New Roman"/>
          <w:szCs w:val="24"/>
        </w:rPr>
        <w:t xml:space="preserve">ure </w:t>
      </w:r>
      <w:r w:rsidR="00BB621D" w:rsidRPr="00D11E16">
        <w:rPr>
          <w:rFonts w:cs="Times New Roman"/>
          <w:szCs w:val="24"/>
        </w:rPr>
        <w:t>6</w:t>
      </w:r>
      <w:r w:rsidR="00F243F5" w:rsidRPr="00640D3A">
        <w:rPr>
          <w:rFonts w:cs="Times New Roman"/>
          <w:szCs w:val="24"/>
        </w:rPr>
        <w:t>.</w:t>
      </w:r>
      <w:r w:rsidR="00E51EA2" w:rsidRPr="006C1DD0">
        <w:rPr>
          <w:rFonts w:cs="Times New Roman"/>
          <w:szCs w:val="24"/>
        </w:rPr>
        <w:t xml:space="preserve"> </w:t>
      </w:r>
      <w:r w:rsidR="001D5D28" w:rsidRPr="00246D0F">
        <w:rPr>
          <w:rFonts w:cs="Times New Roman"/>
          <w:szCs w:val="24"/>
        </w:rPr>
        <w:t xml:space="preserve">The peak </w:t>
      </w:r>
      <w:r>
        <w:rPr>
          <w:rFonts w:cs="Times New Roman"/>
          <w:szCs w:val="24"/>
        </w:rPr>
        <w:t xml:space="preserve">values of </w:t>
      </w:r>
      <w:r w:rsidR="001D5D28" w:rsidRPr="00246D0F">
        <w:rPr>
          <w:rFonts w:cs="Times New Roman"/>
          <w:szCs w:val="24"/>
        </w:rPr>
        <w:t xml:space="preserve">acceleration and </w:t>
      </w:r>
      <w:r>
        <w:rPr>
          <w:rFonts w:cs="Times New Roman"/>
          <w:szCs w:val="24"/>
        </w:rPr>
        <w:t xml:space="preserve">applied </w:t>
      </w:r>
      <w:r w:rsidR="001D5D28" w:rsidRPr="00246D0F">
        <w:rPr>
          <w:rFonts w:cs="Times New Roman"/>
          <w:szCs w:val="24"/>
        </w:rPr>
        <w:t>force were obtained for each test.</w:t>
      </w:r>
      <w:r w:rsidR="0061197B" w:rsidRPr="0061197B">
        <w:rPr>
          <w:rFonts w:cs="Times New Roman"/>
          <w:szCs w:val="24"/>
        </w:rPr>
        <w:t xml:space="preserve"> </w:t>
      </w:r>
      <w:r w:rsidR="0061197B">
        <w:rPr>
          <w:rFonts w:cs="Times New Roman"/>
          <w:szCs w:val="24"/>
        </w:rPr>
        <w:t>L</w:t>
      </w:r>
      <w:r w:rsidR="0061197B" w:rsidRPr="00EC0AC6">
        <w:rPr>
          <w:rFonts w:cs="Times New Roman"/>
          <w:szCs w:val="24"/>
        </w:rPr>
        <w:t>ow frequenc</w:t>
      </w:r>
      <w:r w:rsidR="0061197B">
        <w:rPr>
          <w:rFonts w:cs="Times New Roman"/>
          <w:szCs w:val="24"/>
        </w:rPr>
        <w:t>y</w:t>
      </w:r>
      <w:r w:rsidR="00444265">
        <w:rPr>
          <w:rFonts w:cs="Times New Roman"/>
          <w:szCs w:val="24"/>
        </w:rPr>
        <w:t xml:space="preserve"> </w:t>
      </w:r>
      <w:r w:rsidR="0061197B" w:rsidRPr="00EC0AC6">
        <w:rPr>
          <w:rFonts w:cs="Times New Roman"/>
          <w:szCs w:val="24"/>
        </w:rPr>
        <w:t>(1</w:t>
      </w:r>
      <w:r w:rsidR="0061197B" w:rsidRPr="005349A7">
        <w:rPr>
          <w:rFonts w:cs="Times New Roman"/>
          <w:szCs w:val="24"/>
        </w:rPr>
        <w:t xml:space="preserve"> </w:t>
      </w:r>
      <w:r w:rsidR="0061197B" w:rsidRPr="00F53C3C">
        <w:rPr>
          <w:rFonts w:cs="Times New Roman"/>
          <w:szCs w:val="24"/>
        </w:rPr>
        <w:t xml:space="preserve">Hz, </w:t>
      </w:r>
      <w:r w:rsidR="0061197B" w:rsidRPr="000A78C0">
        <w:rPr>
          <w:rFonts w:cs="Times New Roman"/>
          <w:szCs w:val="24"/>
        </w:rPr>
        <w:t>2</w:t>
      </w:r>
      <w:r w:rsidR="0061197B" w:rsidRPr="00091188">
        <w:rPr>
          <w:rFonts w:cs="Times New Roman"/>
          <w:szCs w:val="24"/>
        </w:rPr>
        <w:t xml:space="preserve"> Hz, 5 </w:t>
      </w:r>
      <w:r w:rsidR="0061197B" w:rsidRPr="00F43D1F">
        <w:rPr>
          <w:rFonts w:cs="Times New Roman"/>
          <w:szCs w:val="24"/>
        </w:rPr>
        <w:t xml:space="preserve">Hz and 10 </w:t>
      </w:r>
      <w:r w:rsidR="0061197B" w:rsidRPr="005C124B">
        <w:rPr>
          <w:rFonts w:cs="Times New Roman"/>
          <w:szCs w:val="24"/>
        </w:rPr>
        <w:t>Hz)</w:t>
      </w:r>
      <w:r w:rsidR="00444265">
        <w:rPr>
          <w:rFonts w:cs="Times New Roman"/>
          <w:szCs w:val="24"/>
        </w:rPr>
        <w:t xml:space="preserve"> </w:t>
      </w:r>
      <w:r w:rsidR="0061197B">
        <w:rPr>
          <w:rFonts w:cs="Times New Roman"/>
          <w:szCs w:val="24"/>
        </w:rPr>
        <w:t>s</w:t>
      </w:r>
      <w:r w:rsidR="00E51EA2" w:rsidRPr="00F65ED4">
        <w:rPr>
          <w:rFonts w:cs="Times New Roman"/>
          <w:szCs w:val="24"/>
        </w:rPr>
        <w:t xml:space="preserve">quare </w:t>
      </w:r>
      <w:r w:rsidR="00F23F44" w:rsidRPr="00F65ED4">
        <w:rPr>
          <w:rFonts w:cs="Times New Roman"/>
          <w:szCs w:val="24"/>
        </w:rPr>
        <w:t>waves</w:t>
      </w:r>
      <w:r w:rsidR="00F23F44" w:rsidRPr="00E5325C">
        <w:rPr>
          <w:rFonts w:cs="Times New Roman"/>
          <w:szCs w:val="24"/>
        </w:rPr>
        <w:t xml:space="preserve"> </w:t>
      </w:r>
      <w:r w:rsidR="00F23F44" w:rsidRPr="005C124B">
        <w:rPr>
          <w:rFonts w:cs="Times New Roman"/>
          <w:szCs w:val="24"/>
        </w:rPr>
        <w:t>were</w:t>
      </w:r>
      <w:r w:rsidR="00686999" w:rsidRPr="004D50FC">
        <w:rPr>
          <w:rFonts w:cs="Times New Roman"/>
          <w:szCs w:val="24"/>
        </w:rPr>
        <w:t xml:space="preserve"> also</w:t>
      </w:r>
      <w:r w:rsidR="00E51EA2" w:rsidRPr="004D50FC">
        <w:rPr>
          <w:rFonts w:cs="Times New Roman"/>
          <w:szCs w:val="24"/>
        </w:rPr>
        <w:t xml:space="preserve"> applied</w:t>
      </w:r>
      <w:r w:rsidR="0061197B">
        <w:rPr>
          <w:rFonts w:cs="Times New Roman"/>
          <w:szCs w:val="24"/>
        </w:rPr>
        <w:t xml:space="preserve"> to the pile in order to investigate the frequency of free vibration of the system by taking the FFT of the acceleration response</w:t>
      </w:r>
      <w:r w:rsidR="006864D3">
        <w:rPr>
          <w:rFonts w:cs="Times New Roman"/>
          <w:szCs w:val="24"/>
        </w:rPr>
        <w:t xml:space="preserve"> after each step in force</w:t>
      </w:r>
      <w:r w:rsidR="00F23F44">
        <w:rPr>
          <w:rFonts w:cs="Times New Roman"/>
          <w:szCs w:val="24"/>
        </w:rPr>
        <w:t>.</w:t>
      </w:r>
      <w:r w:rsidR="00E51EA2" w:rsidRPr="004D50FC">
        <w:rPr>
          <w:rFonts w:cs="Times New Roman"/>
          <w:szCs w:val="24"/>
        </w:rPr>
        <w:t xml:space="preserve"> </w:t>
      </w:r>
      <w:r w:rsidR="00E51EA2" w:rsidRPr="0007737C">
        <w:rPr>
          <w:rFonts w:cs="Times New Roman"/>
          <w:szCs w:val="24"/>
        </w:rPr>
        <w:t>The 2</w:t>
      </w:r>
      <w:r w:rsidR="001F4459" w:rsidRPr="00C53489">
        <w:rPr>
          <w:rFonts w:cs="Times New Roman"/>
          <w:szCs w:val="24"/>
        </w:rPr>
        <w:t xml:space="preserve"> </w:t>
      </w:r>
      <w:r w:rsidR="00E51EA2" w:rsidRPr="004D6E9A">
        <w:rPr>
          <w:rFonts w:cs="Times New Roman"/>
          <w:szCs w:val="24"/>
        </w:rPr>
        <w:t xml:space="preserve">Hz </w:t>
      </w:r>
      <w:r w:rsidR="00E51EA2" w:rsidRPr="003631B3">
        <w:rPr>
          <w:rFonts w:cs="Times New Roman"/>
          <w:szCs w:val="24"/>
        </w:rPr>
        <w:t xml:space="preserve">square frequency was </w:t>
      </w:r>
      <w:r w:rsidR="0061197B">
        <w:rPr>
          <w:rFonts w:cs="Times New Roman"/>
          <w:szCs w:val="24"/>
        </w:rPr>
        <w:t xml:space="preserve">found to be </w:t>
      </w:r>
      <w:r w:rsidR="0061197B" w:rsidRPr="003631B3">
        <w:rPr>
          <w:rFonts w:cs="Times New Roman"/>
          <w:szCs w:val="24"/>
        </w:rPr>
        <w:t>be</w:t>
      </w:r>
      <w:r w:rsidR="0061197B">
        <w:rPr>
          <w:rFonts w:cs="Times New Roman"/>
          <w:szCs w:val="24"/>
        </w:rPr>
        <w:t>st</w:t>
      </w:r>
      <w:r w:rsidR="0061197B" w:rsidRPr="003631B3">
        <w:rPr>
          <w:rFonts w:cs="Times New Roman"/>
          <w:szCs w:val="24"/>
        </w:rPr>
        <w:t xml:space="preserve"> </w:t>
      </w:r>
      <w:r w:rsidR="00686999" w:rsidRPr="00AE3702">
        <w:rPr>
          <w:rFonts w:cs="Times New Roman"/>
          <w:szCs w:val="24"/>
        </w:rPr>
        <w:t>for defining</w:t>
      </w:r>
      <w:r w:rsidR="00E51EA2" w:rsidRPr="00AE3702">
        <w:rPr>
          <w:rFonts w:cs="Times New Roman"/>
          <w:szCs w:val="24"/>
        </w:rPr>
        <w:t xml:space="preserve"> the </w:t>
      </w:r>
      <w:r w:rsidR="0061197B">
        <w:rPr>
          <w:rFonts w:cs="Times New Roman"/>
          <w:szCs w:val="24"/>
        </w:rPr>
        <w:t xml:space="preserve">natural frequency </w:t>
      </w:r>
      <w:r w:rsidR="00E51EA2" w:rsidRPr="00AE3702">
        <w:rPr>
          <w:rFonts w:cs="Times New Roman"/>
          <w:szCs w:val="24"/>
        </w:rPr>
        <w:t xml:space="preserve">because the higher frequency </w:t>
      </w:r>
      <w:r w:rsidR="0061197B" w:rsidRPr="00AE3702">
        <w:rPr>
          <w:rFonts w:cs="Times New Roman"/>
          <w:szCs w:val="24"/>
        </w:rPr>
        <w:t>interfere</w:t>
      </w:r>
      <w:r w:rsidR="0061197B">
        <w:rPr>
          <w:rFonts w:cs="Times New Roman"/>
          <w:szCs w:val="24"/>
        </w:rPr>
        <w:t>d</w:t>
      </w:r>
      <w:r w:rsidR="0061197B" w:rsidRPr="00AE3702">
        <w:rPr>
          <w:rFonts w:cs="Times New Roman"/>
          <w:szCs w:val="24"/>
        </w:rPr>
        <w:t xml:space="preserve"> </w:t>
      </w:r>
      <w:r w:rsidR="0061197B">
        <w:rPr>
          <w:rFonts w:cs="Times New Roman"/>
          <w:szCs w:val="24"/>
        </w:rPr>
        <w:t>with</w:t>
      </w:r>
      <w:r w:rsidR="0061197B" w:rsidRPr="00AE3702">
        <w:rPr>
          <w:rFonts w:cs="Times New Roman"/>
          <w:szCs w:val="24"/>
        </w:rPr>
        <w:t xml:space="preserve"> </w:t>
      </w:r>
      <w:r w:rsidR="00754B56" w:rsidRPr="00AE3702">
        <w:rPr>
          <w:rFonts w:cs="Times New Roman"/>
          <w:szCs w:val="24"/>
        </w:rPr>
        <w:t>the free</w:t>
      </w:r>
      <w:r w:rsidR="00E51EA2" w:rsidRPr="00F15365">
        <w:rPr>
          <w:rFonts w:cs="Times New Roman"/>
          <w:szCs w:val="24"/>
        </w:rPr>
        <w:t xml:space="preserve"> vibration</w:t>
      </w:r>
      <w:r w:rsidR="00754B56" w:rsidRPr="00474B34">
        <w:rPr>
          <w:rFonts w:cs="Times New Roman"/>
          <w:szCs w:val="24"/>
        </w:rPr>
        <w:t xml:space="preserve"> </w:t>
      </w:r>
      <w:r w:rsidR="0061197B">
        <w:rPr>
          <w:rFonts w:cs="Times New Roman"/>
          <w:szCs w:val="24"/>
        </w:rPr>
        <w:t>while</w:t>
      </w:r>
      <w:r w:rsidR="0061197B" w:rsidRPr="00474B34">
        <w:rPr>
          <w:rFonts w:cs="Times New Roman"/>
          <w:szCs w:val="24"/>
        </w:rPr>
        <w:t xml:space="preserve"> </w:t>
      </w:r>
      <w:r w:rsidR="00754B56" w:rsidRPr="00474B34">
        <w:rPr>
          <w:rFonts w:cs="Times New Roman"/>
          <w:szCs w:val="24"/>
        </w:rPr>
        <w:t>1</w:t>
      </w:r>
      <w:r w:rsidR="001F4459" w:rsidRPr="00474B34">
        <w:rPr>
          <w:rFonts w:cs="Times New Roman"/>
          <w:szCs w:val="24"/>
        </w:rPr>
        <w:t xml:space="preserve"> </w:t>
      </w:r>
      <w:r w:rsidR="00754B56" w:rsidRPr="0053691D">
        <w:rPr>
          <w:rFonts w:cs="Times New Roman"/>
          <w:szCs w:val="24"/>
        </w:rPr>
        <w:t xml:space="preserve">Hz did not </w:t>
      </w:r>
      <w:r w:rsidR="00686999" w:rsidRPr="0053691D">
        <w:rPr>
          <w:rFonts w:cs="Times New Roman"/>
          <w:szCs w:val="24"/>
        </w:rPr>
        <w:t xml:space="preserve">provide </w:t>
      </w:r>
      <w:r w:rsidR="00754B56" w:rsidRPr="0053691D">
        <w:rPr>
          <w:rFonts w:cs="Times New Roman"/>
          <w:szCs w:val="24"/>
        </w:rPr>
        <w:lastRenderedPageBreak/>
        <w:t>sufficient amplitude to vibrate the pile</w:t>
      </w:r>
      <w:r w:rsidR="00E51EA2" w:rsidRPr="00A40495">
        <w:rPr>
          <w:rFonts w:cs="Times New Roman"/>
          <w:szCs w:val="24"/>
        </w:rPr>
        <w:t xml:space="preserve">. </w:t>
      </w:r>
      <w:r w:rsidR="0061197B">
        <w:rPr>
          <w:rFonts w:cs="Times New Roman"/>
          <w:szCs w:val="24"/>
        </w:rPr>
        <w:t>Figure 7 shows the response measured during test</w:t>
      </w:r>
      <w:r w:rsidR="00F23F44">
        <w:rPr>
          <w:rFonts w:cs="Times New Roman"/>
          <w:szCs w:val="24"/>
        </w:rPr>
        <w:t xml:space="preserve"> </w:t>
      </w:r>
      <w:r w:rsidR="00507ED9" w:rsidRPr="00A40495">
        <w:rPr>
          <w:rFonts w:cs="Times New Roman"/>
          <w:szCs w:val="24"/>
        </w:rPr>
        <w:t>PL1</w:t>
      </w:r>
      <w:r w:rsidR="00507ED9">
        <w:rPr>
          <w:rFonts w:cs="Times New Roman"/>
          <w:szCs w:val="24"/>
        </w:rPr>
        <w:t>D</w:t>
      </w:r>
      <w:r w:rsidR="00507ED9" w:rsidRPr="00A40495">
        <w:rPr>
          <w:rFonts w:cs="Times New Roman"/>
          <w:szCs w:val="24"/>
        </w:rPr>
        <w:t xml:space="preserve"> </w:t>
      </w:r>
      <w:r w:rsidR="0061197B">
        <w:rPr>
          <w:rFonts w:cs="Times New Roman"/>
          <w:szCs w:val="24"/>
        </w:rPr>
        <w:t>at</w:t>
      </w:r>
      <w:r w:rsidR="0061197B" w:rsidRPr="00A40495">
        <w:rPr>
          <w:rFonts w:cs="Times New Roman"/>
          <w:szCs w:val="24"/>
        </w:rPr>
        <w:t xml:space="preserve"> </w:t>
      </w:r>
      <w:r w:rsidR="00E51EA2" w:rsidRPr="00A40495">
        <w:rPr>
          <w:rFonts w:cs="Times New Roman"/>
          <w:szCs w:val="24"/>
        </w:rPr>
        <w:t xml:space="preserve">model scale </w:t>
      </w:r>
      <w:r w:rsidR="0061197B">
        <w:rPr>
          <w:rFonts w:cs="Times New Roman"/>
          <w:szCs w:val="24"/>
        </w:rPr>
        <w:t>when subjected</w:t>
      </w:r>
      <w:r w:rsidR="0061197B" w:rsidRPr="00A82009">
        <w:rPr>
          <w:rFonts w:cs="Times New Roman"/>
          <w:szCs w:val="24"/>
        </w:rPr>
        <w:t xml:space="preserve"> </w:t>
      </w:r>
      <w:r w:rsidR="005F475B" w:rsidRPr="00A82009">
        <w:rPr>
          <w:rFonts w:cs="Times New Roman"/>
          <w:szCs w:val="24"/>
        </w:rPr>
        <w:t xml:space="preserve">to </w:t>
      </w:r>
      <w:r w:rsidR="00204C9D" w:rsidRPr="00A82009">
        <w:rPr>
          <w:rFonts w:cs="Times New Roman"/>
          <w:szCs w:val="24"/>
        </w:rPr>
        <w:t>a</w:t>
      </w:r>
      <w:r w:rsidR="00E51EA2" w:rsidRPr="00A82009">
        <w:rPr>
          <w:rFonts w:cs="Times New Roman"/>
          <w:szCs w:val="24"/>
        </w:rPr>
        <w:t xml:space="preserve"> square wave with </w:t>
      </w:r>
      <w:r w:rsidR="005F475B" w:rsidRPr="00A82009">
        <w:rPr>
          <w:rFonts w:cs="Times New Roman"/>
          <w:szCs w:val="24"/>
        </w:rPr>
        <w:t xml:space="preserve">a frequency of </w:t>
      </w:r>
      <w:r w:rsidR="00E51EA2" w:rsidRPr="00A82009">
        <w:rPr>
          <w:rFonts w:cs="Times New Roman"/>
          <w:szCs w:val="24"/>
        </w:rPr>
        <w:t>2</w:t>
      </w:r>
      <w:r w:rsidR="001F4459" w:rsidRPr="00A82009">
        <w:rPr>
          <w:rFonts w:cs="Times New Roman"/>
          <w:szCs w:val="24"/>
        </w:rPr>
        <w:t xml:space="preserve"> </w:t>
      </w:r>
      <w:r w:rsidR="00E51EA2" w:rsidRPr="00A82009">
        <w:rPr>
          <w:rFonts w:cs="Times New Roman"/>
          <w:szCs w:val="24"/>
        </w:rPr>
        <w:t>Hz.</w:t>
      </w:r>
    </w:p>
    <w:p w:rsidR="00B93695" w:rsidRPr="00A35DEB" w:rsidRDefault="000F1EB7" w:rsidP="002F5084">
      <w:pPr>
        <w:ind w:firstLine="720"/>
        <w:jc w:val="left"/>
        <w:rPr>
          <w:rFonts w:cs="Times New Roman"/>
          <w:szCs w:val="24"/>
        </w:rPr>
      </w:pPr>
      <w:r w:rsidRPr="00756BAC">
        <w:rPr>
          <w:rFonts w:cs="Times New Roman"/>
          <w:szCs w:val="24"/>
        </w:rPr>
        <w:t xml:space="preserve">The peak </w:t>
      </w:r>
      <w:r w:rsidR="0061197B">
        <w:rPr>
          <w:rFonts w:cs="Times New Roman"/>
          <w:szCs w:val="24"/>
        </w:rPr>
        <w:t xml:space="preserve">values </w:t>
      </w:r>
      <w:r w:rsidRPr="00756BAC">
        <w:rPr>
          <w:rFonts w:cs="Times New Roman"/>
          <w:szCs w:val="24"/>
        </w:rPr>
        <w:t>of acceleration and force are plotted as</w:t>
      </w:r>
      <w:r w:rsidR="00BB621D" w:rsidRPr="00756BAC">
        <w:rPr>
          <w:rFonts w:cs="Times New Roman"/>
          <w:szCs w:val="24"/>
        </w:rPr>
        <w:t xml:space="preserve"> a</w:t>
      </w:r>
      <w:r w:rsidRPr="00FC028B">
        <w:rPr>
          <w:rFonts w:cs="Times New Roman"/>
          <w:szCs w:val="24"/>
        </w:rPr>
        <w:t xml:space="preserve"> function of frequency, </w:t>
      </w:r>
      <w:r w:rsidR="0061197B">
        <w:rPr>
          <w:rFonts w:cs="Times New Roman"/>
          <w:szCs w:val="24"/>
        </w:rPr>
        <w:t>as shown</w:t>
      </w:r>
      <w:r w:rsidR="005F475B" w:rsidRPr="007A276E">
        <w:rPr>
          <w:rFonts w:cs="Times New Roman"/>
          <w:szCs w:val="24"/>
        </w:rPr>
        <w:t xml:space="preserve"> </w:t>
      </w:r>
      <w:r w:rsidRPr="007A276E">
        <w:rPr>
          <w:rFonts w:cs="Times New Roman"/>
          <w:szCs w:val="24"/>
        </w:rPr>
        <w:t>in Fig</w:t>
      </w:r>
      <w:r w:rsidR="00785F98" w:rsidRPr="00A27016">
        <w:rPr>
          <w:rFonts w:cs="Times New Roman"/>
          <w:szCs w:val="24"/>
        </w:rPr>
        <w:t xml:space="preserve">ure </w:t>
      </w:r>
      <w:r w:rsidR="00754B56" w:rsidRPr="00A27016">
        <w:rPr>
          <w:rFonts w:cs="Times New Roman"/>
          <w:szCs w:val="24"/>
        </w:rPr>
        <w:t>8</w:t>
      </w:r>
      <w:r w:rsidR="00056089" w:rsidRPr="00D8428E">
        <w:rPr>
          <w:rFonts w:cs="Times New Roman"/>
          <w:szCs w:val="24"/>
        </w:rPr>
        <w:t xml:space="preserve"> </w:t>
      </w:r>
      <w:r w:rsidR="0061197B">
        <w:rPr>
          <w:rFonts w:cs="Times New Roman"/>
          <w:szCs w:val="24"/>
        </w:rPr>
        <w:t>for test</w:t>
      </w:r>
      <w:r w:rsidR="00194FFC" w:rsidRPr="00467A1A">
        <w:rPr>
          <w:rFonts w:cs="Times New Roman"/>
          <w:szCs w:val="24"/>
        </w:rPr>
        <w:t xml:space="preserve"> </w:t>
      </w:r>
      <w:r w:rsidR="00507ED9" w:rsidRPr="00467A1A">
        <w:rPr>
          <w:rFonts w:cs="Times New Roman"/>
          <w:szCs w:val="24"/>
        </w:rPr>
        <w:t>PL1</w:t>
      </w:r>
      <w:r w:rsidR="00507ED9">
        <w:rPr>
          <w:rFonts w:cs="Times New Roman"/>
          <w:szCs w:val="24"/>
        </w:rPr>
        <w:t>D</w:t>
      </w:r>
      <w:r w:rsidR="00507ED9" w:rsidRPr="00467A1A">
        <w:rPr>
          <w:rFonts w:cs="Times New Roman"/>
          <w:szCs w:val="24"/>
        </w:rPr>
        <w:t xml:space="preserve"> </w:t>
      </w:r>
      <w:r w:rsidR="00056089" w:rsidRPr="008052AB">
        <w:rPr>
          <w:rFonts w:cs="Times New Roman"/>
          <w:szCs w:val="24"/>
        </w:rPr>
        <w:t>(in model scale)</w:t>
      </w:r>
      <w:r w:rsidRPr="008052AB">
        <w:rPr>
          <w:rFonts w:cs="Times New Roman"/>
          <w:szCs w:val="24"/>
        </w:rPr>
        <w:t xml:space="preserve">. The dynamic response of the structure </w:t>
      </w:r>
      <w:r w:rsidR="0061197B">
        <w:rPr>
          <w:rFonts w:cs="Times New Roman"/>
          <w:szCs w:val="24"/>
        </w:rPr>
        <w:t>results in increased</w:t>
      </w:r>
      <w:r w:rsidRPr="008052AB">
        <w:rPr>
          <w:rFonts w:cs="Times New Roman"/>
          <w:szCs w:val="24"/>
        </w:rPr>
        <w:t xml:space="preserve"> accelerations </w:t>
      </w:r>
      <w:r w:rsidR="006864D3">
        <w:rPr>
          <w:rFonts w:cs="Times New Roman"/>
          <w:szCs w:val="24"/>
        </w:rPr>
        <w:t xml:space="preserve">due to resonance </w:t>
      </w:r>
      <w:r w:rsidRPr="008052AB">
        <w:rPr>
          <w:rFonts w:cs="Times New Roman"/>
          <w:szCs w:val="24"/>
        </w:rPr>
        <w:t xml:space="preserve">when the vibration is close to the </w:t>
      </w:r>
      <w:r w:rsidR="0061197B">
        <w:rPr>
          <w:rFonts w:cs="Times New Roman"/>
          <w:szCs w:val="24"/>
        </w:rPr>
        <w:t xml:space="preserve">system’s </w:t>
      </w:r>
      <w:r w:rsidRPr="008052AB">
        <w:rPr>
          <w:rFonts w:cs="Times New Roman"/>
          <w:szCs w:val="24"/>
        </w:rPr>
        <w:t xml:space="preserve">natural frequency. </w:t>
      </w:r>
      <w:r w:rsidRPr="0066041E">
        <w:rPr>
          <w:rFonts w:cs="Times New Roman"/>
          <w:szCs w:val="24"/>
        </w:rPr>
        <w:t xml:space="preserve">It is possible to </w:t>
      </w:r>
      <w:r w:rsidR="005F475B" w:rsidRPr="0043420F">
        <w:rPr>
          <w:rFonts w:cs="Times New Roman"/>
          <w:szCs w:val="24"/>
        </w:rPr>
        <w:t xml:space="preserve">observe </w:t>
      </w:r>
      <w:r w:rsidRPr="00B75AE9">
        <w:rPr>
          <w:rFonts w:cs="Times New Roman"/>
          <w:szCs w:val="24"/>
        </w:rPr>
        <w:t xml:space="preserve">that the three </w:t>
      </w:r>
      <w:r w:rsidR="005F475B" w:rsidRPr="004419DE">
        <w:rPr>
          <w:rFonts w:cs="Times New Roman"/>
          <w:szCs w:val="24"/>
        </w:rPr>
        <w:t xml:space="preserve">MEMS </w:t>
      </w:r>
      <w:r w:rsidRPr="004419DE">
        <w:rPr>
          <w:rFonts w:cs="Times New Roman"/>
          <w:szCs w:val="24"/>
        </w:rPr>
        <w:t>(Fig</w:t>
      </w:r>
      <w:r w:rsidR="00294BC3" w:rsidRPr="00797B91">
        <w:rPr>
          <w:rFonts w:cs="Times New Roman"/>
          <w:szCs w:val="24"/>
        </w:rPr>
        <w:t xml:space="preserve">ure </w:t>
      </w:r>
      <w:r w:rsidR="00B93695">
        <w:rPr>
          <w:rFonts w:cs="Times New Roman"/>
          <w:szCs w:val="24"/>
        </w:rPr>
        <w:t>8</w:t>
      </w:r>
      <w:r w:rsidR="00B93695" w:rsidRPr="00797B91">
        <w:rPr>
          <w:rFonts w:cs="Times New Roman"/>
          <w:szCs w:val="24"/>
        </w:rPr>
        <w:t>a</w:t>
      </w:r>
      <w:r w:rsidRPr="00797B91">
        <w:rPr>
          <w:rFonts w:cs="Times New Roman"/>
          <w:szCs w:val="24"/>
        </w:rPr>
        <w:t xml:space="preserve">) </w:t>
      </w:r>
      <w:r w:rsidR="00413933" w:rsidRPr="00694090">
        <w:rPr>
          <w:rFonts w:cs="Times New Roman"/>
          <w:szCs w:val="24"/>
        </w:rPr>
        <w:t xml:space="preserve">indicate the same </w:t>
      </w:r>
      <w:r w:rsidR="00A224CF">
        <w:rPr>
          <w:rFonts w:cs="Times New Roman"/>
          <w:szCs w:val="24"/>
        </w:rPr>
        <w:t xml:space="preserve">peak response </w:t>
      </w:r>
      <w:r w:rsidR="00751DFF">
        <w:rPr>
          <w:rFonts w:cs="Times New Roman"/>
          <w:szCs w:val="24"/>
        </w:rPr>
        <w:t>(1</w:t>
      </w:r>
      <w:r w:rsidR="00B93695">
        <w:rPr>
          <w:rFonts w:cs="Times New Roman"/>
          <w:szCs w:val="24"/>
        </w:rPr>
        <w:t>01.1Hz in model scale</w:t>
      </w:r>
      <w:r w:rsidR="00A224CF">
        <w:rPr>
          <w:rFonts w:cs="Times New Roman"/>
          <w:szCs w:val="24"/>
        </w:rPr>
        <w:t>) however</w:t>
      </w:r>
      <w:r w:rsidR="00A224CF" w:rsidRPr="00694090">
        <w:rPr>
          <w:rFonts w:cs="Times New Roman"/>
          <w:szCs w:val="24"/>
        </w:rPr>
        <w:t xml:space="preserve"> </w:t>
      </w:r>
      <w:r w:rsidR="00A224CF">
        <w:rPr>
          <w:rFonts w:cs="Times New Roman"/>
          <w:szCs w:val="24"/>
        </w:rPr>
        <w:t>t</w:t>
      </w:r>
      <w:r w:rsidR="00A224CF" w:rsidRPr="00694090">
        <w:rPr>
          <w:rFonts w:cs="Times New Roman"/>
          <w:szCs w:val="24"/>
        </w:rPr>
        <w:t xml:space="preserve">he </w:t>
      </w:r>
      <w:r w:rsidR="0061197B">
        <w:rPr>
          <w:rFonts w:cs="Times New Roman"/>
          <w:szCs w:val="24"/>
        </w:rPr>
        <w:t xml:space="preserve">applied </w:t>
      </w:r>
      <w:r w:rsidR="00413933" w:rsidRPr="00FA0E5F">
        <w:rPr>
          <w:rFonts w:cs="Times New Roman"/>
          <w:szCs w:val="24"/>
        </w:rPr>
        <w:t xml:space="preserve">force </w:t>
      </w:r>
      <w:r w:rsidR="0061197B">
        <w:rPr>
          <w:rFonts w:cs="Times New Roman"/>
          <w:szCs w:val="24"/>
        </w:rPr>
        <w:t xml:space="preserve">also </w:t>
      </w:r>
      <w:r w:rsidR="00A224CF">
        <w:rPr>
          <w:rFonts w:cs="Times New Roman"/>
          <w:szCs w:val="24"/>
        </w:rPr>
        <w:t>shows a</w:t>
      </w:r>
      <w:r w:rsidR="00BA6607" w:rsidRPr="00D11E16">
        <w:rPr>
          <w:rFonts w:cs="Times New Roman"/>
          <w:szCs w:val="24"/>
        </w:rPr>
        <w:t xml:space="preserve"> </w:t>
      </w:r>
      <w:r w:rsidR="009B068E" w:rsidRPr="006C1DD0">
        <w:rPr>
          <w:rFonts w:cs="Times New Roman"/>
          <w:szCs w:val="24"/>
        </w:rPr>
        <w:t>peak</w:t>
      </w:r>
      <w:r w:rsidR="0061197B">
        <w:rPr>
          <w:rFonts w:cs="Times New Roman"/>
          <w:szCs w:val="24"/>
        </w:rPr>
        <w:t xml:space="preserve"> at</w:t>
      </w:r>
      <w:r w:rsidR="0061197B" w:rsidRPr="006C1DD0">
        <w:rPr>
          <w:rFonts w:cs="Times New Roman"/>
          <w:szCs w:val="24"/>
        </w:rPr>
        <w:t xml:space="preserve"> </w:t>
      </w:r>
      <w:r w:rsidR="005F475B" w:rsidRPr="00246D0F">
        <w:rPr>
          <w:rFonts w:cs="Times New Roman"/>
          <w:szCs w:val="24"/>
        </w:rPr>
        <w:t>th</w:t>
      </w:r>
      <w:r w:rsidR="00A224CF">
        <w:rPr>
          <w:rFonts w:cs="Times New Roman"/>
          <w:szCs w:val="24"/>
        </w:rPr>
        <w:t>is</w:t>
      </w:r>
      <w:r w:rsidR="009B068E" w:rsidRPr="00B96EB4">
        <w:rPr>
          <w:rFonts w:cs="Times New Roman"/>
          <w:szCs w:val="24"/>
        </w:rPr>
        <w:t xml:space="preserve"> frequency</w:t>
      </w:r>
      <w:r w:rsidR="009B068E" w:rsidRPr="00A26EE9">
        <w:rPr>
          <w:rFonts w:cs="Times New Roman"/>
          <w:szCs w:val="24"/>
        </w:rPr>
        <w:t xml:space="preserve">. </w:t>
      </w:r>
      <w:r w:rsidR="0061197B" w:rsidRPr="00450367">
        <w:rPr>
          <w:rFonts w:cs="Times New Roman"/>
          <w:szCs w:val="24"/>
        </w:rPr>
        <w:t xml:space="preserve">In order to calculate the resonant frequency, the acceleration response should be normalised by the applied force, giving </w:t>
      </w:r>
      <w:r w:rsidR="00A224CF">
        <w:rPr>
          <w:rFonts w:cs="Times New Roman"/>
          <w:szCs w:val="24"/>
        </w:rPr>
        <w:t xml:space="preserve">the </w:t>
      </w:r>
      <w:r w:rsidR="0061197B" w:rsidRPr="00450367">
        <w:rPr>
          <w:rFonts w:cs="Times New Roman"/>
          <w:szCs w:val="24"/>
        </w:rPr>
        <w:t xml:space="preserve">results shown in Figure </w:t>
      </w:r>
      <w:r w:rsidR="00B93695" w:rsidRPr="00450367">
        <w:rPr>
          <w:rFonts w:cs="Times New Roman"/>
          <w:szCs w:val="24"/>
        </w:rPr>
        <w:t>8</w:t>
      </w:r>
      <w:r w:rsidR="00AA2978" w:rsidRPr="00450367">
        <w:rPr>
          <w:rFonts w:cs="Times New Roman"/>
          <w:szCs w:val="24"/>
        </w:rPr>
        <w:t xml:space="preserve">c. </w:t>
      </w:r>
      <w:r w:rsidR="0061197B" w:rsidRPr="00450367">
        <w:rPr>
          <w:rFonts w:cs="Times New Roman"/>
          <w:szCs w:val="24"/>
        </w:rPr>
        <w:t xml:space="preserve"> It can be seen that the peak response, i.e. resonance</w:t>
      </w:r>
      <w:r w:rsidR="00A224CF">
        <w:rPr>
          <w:rFonts w:cs="Times New Roman"/>
          <w:szCs w:val="24"/>
        </w:rPr>
        <w:t>,</w:t>
      </w:r>
      <w:r w:rsidR="0061197B" w:rsidRPr="00450367">
        <w:rPr>
          <w:rFonts w:cs="Times New Roman"/>
          <w:szCs w:val="24"/>
        </w:rPr>
        <w:t xml:space="preserve"> occurs at </w:t>
      </w:r>
      <w:r w:rsidR="00B93695" w:rsidRPr="00450367">
        <w:rPr>
          <w:rFonts w:cs="Times New Roman"/>
          <w:szCs w:val="24"/>
        </w:rPr>
        <w:t>98.2</w:t>
      </w:r>
      <w:r w:rsidR="0061197B" w:rsidRPr="00450367">
        <w:rPr>
          <w:rFonts w:cs="Times New Roman"/>
          <w:szCs w:val="24"/>
        </w:rPr>
        <w:t xml:space="preserve"> Hz.</w:t>
      </w:r>
      <w:r w:rsidR="00A26EE9">
        <w:rPr>
          <w:rFonts w:cs="Times New Roman"/>
          <w:szCs w:val="24"/>
        </w:rPr>
        <w:t xml:space="preserve"> </w:t>
      </w:r>
      <w:r w:rsidR="009B068E" w:rsidRPr="00B96EB4">
        <w:rPr>
          <w:rFonts w:cs="Times New Roman"/>
          <w:szCs w:val="24"/>
        </w:rPr>
        <w:t>The square wave</w:t>
      </w:r>
      <w:r w:rsidR="0061197B" w:rsidRPr="0061197B">
        <w:rPr>
          <w:rFonts w:cs="Times New Roman"/>
          <w:szCs w:val="24"/>
        </w:rPr>
        <w:t xml:space="preserve"> </w:t>
      </w:r>
      <w:r w:rsidR="0061197B" w:rsidRPr="00B96EB4">
        <w:rPr>
          <w:rFonts w:cs="Times New Roman"/>
          <w:szCs w:val="24"/>
        </w:rPr>
        <w:t>excitation</w:t>
      </w:r>
      <w:r w:rsidR="009B068E" w:rsidRPr="0096022F">
        <w:rPr>
          <w:rFonts w:cs="Times New Roman"/>
          <w:szCs w:val="24"/>
        </w:rPr>
        <w:t xml:space="preserve"> </w:t>
      </w:r>
      <w:r w:rsidR="00754B56" w:rsidRPr="00347C09">
        <w:rPr>
          <w:rFonts w:cs="Times New Roman"/>
          <w:szCs w:val="24"/>
        </w:rPr>
        <w:t xml:space="preserve">(Figure 7) </w:t>
      </w:r>
      <w:r w:rsidR="0061197B" w:rsidRPr="00D73E2D">
        <w:rPr>
          <w:rFonts w:cs="Times New Roman"/>
          <w:szCs w:val="24"/>
        </w:rPr>
        <w:t>w</w:t>
      </w:r>
      <w:r w:rsidR="0061197B">
        <w:rPr>
          <w:rFonts w:cs="Times New Roman"/>
          <w:szCs w:val="24"/>
        </w:rPr>
        <w:t>as also</w:t>
      </w:r>
      <w:r w:rsidR="0061197B" w:rsidRPr="00D73E2D">
        <w:rPr>
          <w:rFonts w:cs="Times New Roman"/>
          <w:szCs w:val="24"/>
        </w:rPr>
        <w:t xml:space="preserve"> </w:t>
      </w:r>
      <w:r w:rsidR="007B04C8" w:rsidRPr="00F65ED4">
        <w:rPr>
          <w:rFonts w:cs="Times New Roman"/>
          <w:szCs w:val="24"/>
        </w:rPr>
        <w:t>analysed</w:t>
      </w:r>
      <w:r w:rsidR="00D96EE2" w:rsidRPr="00F65ED4">
        <w:rPr>
          <w:rFonts w:cs="Times New Roman"/>
          <w:szCs w:val="24"/>
        </w:rPr>
        <w:t xml:space="preserve"> </w:t>
      </w:r>
      <w:r w:rsidR="0061197B">
        <w:rPr>
          <w:rFonts w:cs="Times New Roman"/>
          <w:szCs w:val="24"/>
        </w:rPr>
        <w:t>using</w:t>
      </w:r>
      <w:r w:rsidR="0061197B" w:rsidRPr="00F65ED4">
        <w:rPr>
          <w:rFonts w:cs="Times New Roman"/>
          <w:szCs w:val="24"/>
        </w:rPr>
        <w:t xml:space="preserve"> </w:t>
      </w:r>
      <w:r w:rsidR="004B0A2D" w:rsidRPr="00E5325C">
        <w:rPr>
          <w:rFonts w:cs="Times New Roman"/>
          <w:szCs w:val="24"/>
        </w:rPr>
        <w:t>FFT</w:t>
      </w:r>
      <w:r w:rsidR="0061197B">
        <w:rPr>
          <w:rFonts w:cs="Times New Roman"/>
          <w:szCs w:val="24"/>
        </w:rPr>
        <w:t>s</w:t>
      </w:r>
      <w:r w:rsidR="00204C9D" w:rsidRPr="00E5325C">
        <w:rPr>
          <w:rFonts w:cs="Times New Roman"/>
          <w:szCs w:val="24"/>
        </w:rPr>
        <w:t>,</w:t>
      </w:r>
      <w:r w:rsidR="00754B56" w:rsidRPr="00D7177E">
        <w:rPr>
          <w:rFonts w:cs="Times New Roman"/>
          <w:szCs w:val="24"/>
        </w:rPr>
        <w:t xml:space="preserve"> </w:t>
      </w:r>
      <w:r w:rsidR="0061197B">
        <w:rPr>
          <w:rFonts w:cs="Times New Roman"/>
          <w:szCs w:val="24"/>
        </w:rPr>
        <w:t>giving</w:t>
      </w:r>
      <w:r w:rsidR="0061197B" w:rsidRPr="00D7177E">
        <w:rPr>
          <w:rFonts w:cs="Times New Roman"/>
          <w:szCs w:val="24"/>
        </w:rPr>
        <w:t xml:space="preserve"> </w:t>
      </w:r>
      <w:r w:rsidR="00754B56" w:rsidRPr="00D7177E">
        <w:rPr>
          <w:rFonts w:cs="Times New Roman"/>
          <w:szCs w:val="24"/>
        </w:rPr>
        <w:t>the result</w:t>
      </w:r>
      <w:r w:rsidR="0061197B">
        <w:rPr>
          <w:rFonts w:cs="Times New Roman"/>
          <w:szCs w:val="24"/>
        </w:rPr>
        <w:t>s</w:t>
      </w:r>
      <w:r w:rsidR="00754B56" w:rsidRPr="00D7177E">
        <w:rPr>
          <w:rFonts w:cs="Times New Roman"/>
          <w:szCs w:val="24"/>
        </w:rPr>
        <w:t xml:space="preserve"> show</w:t>
      </w:r>
      <w:r w:rsidR="00204C9D" w:rsidRPr="00EC0AC6">
        <w:rPr>
          <w:rFonts w:cs="Times New Roman"/>
          <w:szCs w:val="24"/>
        </w:rPr>
        <w:t>n</w:t>
      </w:r>
      <w:r w:rsidR="00754B56" w:rsidRPr="00EC0AC6">
        <w:rPr>
          <w:rFonts w:cs="Times New Roman"/>
          <w:szCs w:val="24"/>
        </w:rPr>
        <w:t xml:space="preserve"> </w:t>
      </w:r>
      <w:r w:rsidR="0061197B">
        <w:rPr>
          <w:rFonts w:cs="Times New Roman"/>
          <w:szCs w:val="24"/>
        </w:rPr>
        <w:t>in Figure 8</w:t>
      </w:r>
      <w:r w:rsidR="00F23F44">
        <w:rPr>
          <w:rFonts w:cs="Times New Roman"/>
          <w:szCs w:val="24"/>
        </w:rPr>
        <w:t>.</w:t>
      </w:r>
      <w:r w:rsidR="00B93695">
        <w:rPr>
          <w:rFonts w:cs="Times New Roman"/>
          <w:szCs w:val="24"/>
        </w:rPr>
        <w:t xml:space="preserve"> </w:t>
      </w:r>
      <w:r w:rsidR="004B0A2D" w:rsidRPr="005349A7">
        <w:rPr>
          <w:rFonts w:cs="Times New Roman"/>
          <w:szCs w:val="24"/>
        </w:rPr>
        <w:t>The first peak of the power spectral density is the natural frequency (</w:t>
      </w:r>
      <w:r w:rsidR="00751DFF" w:rsidRPr="00A35DEB">
        <w:rPr>
          <w:rFonts w:cs="Times New Roman"/>
          <w:szCs w:val="24"/>
        </w:rPr>
        <w:t>106</w:t>
      </w:r>
      <w:r w:rsidR="00751DFF" w:rsidRPr="00745A00">
        <w:rPr>
          <w:rFonts w:cs="Times New Roman"/>
          <w:szCs w:val="24"/>
        </w:rPr>
        <w:t xml:space="preserve"> </w:t>
      </w:r>
      <w:r w:rsidR="004B0A2D" w:rsidRPr="00745A00">
        <w:rPr>
          <w:rFonts w:cs="Times New Roman"/>
          <w:szCs w:val="24"/>
        </w:rPr>
        <w:t>Hz in</w:t>
      </w:r>
      <w:r w:rsidR="00204C9D" w:rsidRPr="00745A00">
        <w:rPr>
          <w:rFonts w:cs="Times New Roman"/>
          <w:szCs w:val="24"/>
        </w:rPr>
        <w:t xml:space="preserve"> the</w:t>
      </w:r>
      <w:r w:rsidR="004B0A2D" w:rsidRPr="00745A00">
        <w:rPr>
          <w:rFonts w:cs="Times New Roman"/>
          <w:szCs w:val="24"/>
        </w:rPr>
        <w:t xml:space="preserve"> model or 2.</w:t>
      </w:r>
      <w:r w:rsidR="00751DFF" w:rsidRPr="00745A00">
        <w:rPr>
          <w:rFonts w:cs="Times New Roman"/>
          <w:szCs w:val="24"/>
        </w:rPr>
        <w:t xml:space="preserve">1 </w:t>
      </w:r>
      <w:r w:rsidR="004B0A2D" w:rsidRPr="00745A00">
        <w:rPr>
          <w:rFonts w:cs="Times New Roman"/>
          <w:szCs w:val="24"/>
        </w:rPr>
        <w:t xml:space="preserve">Hz in </w:t>
      </w:r>
      <w:r w:rsidR="005F475B" w:rsidRPr="00745A00">
        <w:rPr>
          <w:rFonts w:cs="Times New Roman"/>
          <w:szCs w:val="24"/>
        </w:rPr>
        <w:t xml:space="preserve">the </w:t>
      </w:r>
      <w:r w:rsidR="004B0A2D" w:rsidRPr="00745A00">
        <w:rPr>
          <w:rFonts w:cs="Times New Roman"/>
          <w:szCs w:val="24"/>
        </w:rPr>
        <w:t xml:space="preserve">prototype). </w:t>
      </w:r>
      <w:r w:rsidR="00B93695" w:rsidRPr="00745A00">
        <w:rPr>
          <w:rFonts w:cs="Times New Roman"/>
          <w:szCs w:val="24"/>
        </w:rPr>
        <w:t xml:space="preserve"> </w:t>
      </w:r>
      <w:r w:rsidR="00FD3290" w:rsidRPr="00745A00">
        <w:rPr>
          <w:rFonts w:cs="Times New Roman"/>
          <w:szCs w:val="24"/>
        </w:rPr>
        <w:t>. The normalized data (Figure 8c)</w:t>
      </w:r>
      <w:r w:rsidR="00B93695" w:rsidRPr="00745A00">
        <w:rPr>
          <w:rFonts w:cs="Times New Roman"/>
          <w:szCs w:val="24"/>
        </w:rPr>
        <w:t xml:space="preserve"> </w:t>
      </w:r>
      <w:r w:rsidR="00062F1C" w:rsidRPr="00745A00">
        <w:rPr>
          <w:rFonts w:cs="Times New Roman"/>
          <w:szCs w:val="24"/>
        </w:rPr>
        <w:t xml:space="preserve">does </w:t>
      </w:r>
      <w:r w:rsidR="00B93695" w:rsidRPr="00745A00">
        <w:rPr>
          <w:rFonts w:cs="Times New Roman"/>
          <w:szCs w:val="24"/>
        </w:rPr>
        <w:t xml:space="preserve">not </w:t>
      </w:r>
      <w:r w:rsidR="00062F1C" w:rsidRPr="00745A00">
        <w:rPr>
          <w:rFonts w:cs="Times New Roman"/>
          <w:szCs w:val="24"/>
        </w:rPr>
        <w:t xml:space="preserve">show </w:t>
      </w:r>
      <w:r w:rsidR="00B93695" w:rsidRPr="00745A00">
        <w:rPr>
          <w:rFonts w:cs="Times New Roman"/>
          <w:szCs w:val="24"/>
        </w:rPr>
        <w:t>the second peak</w:t>
      </w:r>
      <w:r w:rsidR="00FD3290" w:rsidRPr="00745A00">
        <w:rPr>
          <w:rFonts w:cs="Times New Roman"/>
          <w:szCs w:val="24"/>
        </w:rPr>
        <w:t xml:space="preserve"> </w:t>
      </w:r>
      <w:r w:rsidR="00062F1C" w:rsidRPr="00745A00">
        <w:rPr>
          <w:rFonts w:cs="Times New Roman"/>
          <w:szCs w:val="24"/>
        </w:rPr>
        <w:t>that</w:t>
      </w:r>
      <w:r w:rsidR="00FD3290" w:rsidRPr="00745A00">
        <w:rPr>
          <w:rFonts w:cs="Times New Roman"/>
          <w:szCs w:val="24"/>
        </w:rPr>
        <w:t xml:space="preserve"> was </w:t>
      </w:r>
      <w:r w:rsidR="002D2FB5" w:rsidRPr="00745A00">
        <w:rPr>
          <w:rFonts w:cs="Times New Roman"/>
          <w:szCs w:val="24"/>
        </w:rPr>
        <w:t xml:space="preserve">seen </w:t>
      </w:r>
      <w:r w:rsidR="00062F1C" w:rsidRPr="00745A00">
        <w:rPr>
          <w:rFonts w:cs="Times New Roman"/>
          <w:szCs w:val="24"/>
        </w:rPr>
        <w:t xml:space="preserve">for </w:t>
      </w:r>
      <w:r w:rsidR="00FD3290" w:rsidRPr="00745A00">
        <w:rPr>
          <w:rFonts w:cs="Times New Roman"/>
          <w:szCs w:val="24"/>
        </w:rPr>
        <w:t>acceleration (Figure 8a) or force (Figure 8b)</w:t>
      </w:r>
      <w:r w:rsidR="002D2FB5" w:rsidRPr="00745A00">
        <w:rPr>
          <w:rFonts w:cs="Times New Roman"/>
          <w:szCs w:val="24"/>
        </w:rPr>
        <w:t xml:space="preserve">, </w:t>
      </w:r>
      <w:r w:rsidR="00062F1C" w:rsidRPr="00745A00">
        <w:rPr>
          <w:rFonts w:cs="Times New Roman"/>
          <w:szCs w:val="24"/>
        </w:rPr>
        <w:t>as this is merely an artefact of the actuator system, representing the actuator</w:t>
      </w:r>
      <w:r w:rsidR="00A224CF">
        <w:rPr>
          <w:rFonts w:cs="Times New Roman"/>
          <w:szCs w:val="24"/>
        </w:rPr>
        <w:t>’s</w:t>
      </w:r>
      <w:r w:rsidR="00062F1C" w:rsidRPr="00745A00">
        <w:rPr>
          <w:rFonts w:cs="Times New Roman"/>
          <w:szCs w:val="24"/>
        </w:rPr>
        <w:t xml:space="preserve"> natural frequency. T</w:t>
      </w:r>
      <w:r w:rsidR="00751DFF" w:rsidRPr="00745A00">
        <w:rPr>
          <w:rFonts w:cs="Times New Roman"/>
          <w:szCs w:val="24"/>
        </w:rPr>
        <w:t>his result confirm</w:t>
      </w:r>
      <w:r w:rsidR="000A699D">
        <w:rPr>
          <w:rFonts w:cs="Times New Roman"/>
          <w:szCs w:val="24"/>
        </w:rPr>
        <w:t>s</w:t>
      </w:r>
      <w:r w:rsidR="00751DFF" w:rsidRPr="00745A00">
        <w:rPr>
          <w:rFonts w:cs="Times New Roman"/>
          <w:szCs w:val="24"/>
        </w:rPr>
        <w:t xml:space="preserve"> that the first peak i</w:t>
      </w:r>
      <w:r w:rsidR="002D2FB5" w:rsidRPr="00745A00">
        <w:rPr>
          <w:rFonts w:cs="Times New Roman"/>
          <w:szCs w:val="24"/>
        </w:rPr>
        <w:t>s</w:t>
      </w:r>
      <w:r w:rsidR="00751DFF" w:rsidRPr="00745A00">
        <w:rPr>
          <w:rFonts w:cs="Times New Roman"/>
          <w:szCs w:val="24"/>
        </w:rPr>
        <w:t xml:space="preserve"> the </w:t>
      </w:r>
      <w:r w:rsidR="00062F1C" w:rsidRPr="00745A00">
        <w:rPr>
          <w:rFonts w:cs="Times New Roman"/>
          <w:szCs w:val="24"/>
        </w:rPr>
        <w:t xml:space="preserve">pile-soil </w:t>
      </w:r>
      <w:r w:rsidR="00751DFF" w:rsidRPr="00745A00">
        <w:rPr>
          <w:rFonts w:cs="Times New Roman"/>
          <w:szCs w:val="24"/>
        </w:rPr>
        <w:t>natural frequency of the system</w:t>
      </w:r>
      <w:r w:rsidR="00FD3290" w:rsidRPr="00745A00">
        <w:rPr>
          <w:rFonts w:cs="Times New Roman"/>
          <w:szCs w:val="24"/>
        </w:rPr>
        <w:t>.</w:t>
      </w:r>
    </w:p>
    <w:p w:rsidR="003E633A" w:rsidRDefault="00194FFC" w:rsidP="002F5084">
      <w:pPr>
        <w:ind w:firstLine="720"/>
        <w:jc w:val="left"/>
        <w:rPr>
          <w:rFonts w:cs="Times New Roman"/>
          <w:szCs w:val="24"/>
        </w:rPr>
      </w:pPr>
      <w:r w:rsidRPr="00745A00">
        <w:rPr>
          <w:rFonts w:cs="Times New Roman"/>
          <w:szCs w:val="24"/>
        </w:rPr>
        <w:t xml:space="preserve">The same procedure and results </w:t>
      </w:r>
      <w:r w:rsidR="00751DFF" w:rsidRPr="00745A00">
        <w:rPr>
          <w:rFonts w:cs="Times New Roman"/>
          <w:szCs w:val="24"/>
        </w:rPr>
        <w:t xml:space="preserve">for acceleration and FFT </w:t>
      </w:r>
      <w:r w:rsidRPr="00745A00">
        <w:rPr>
          <w:rFonts w:cs="Times New Roman"/>
          <w:szCs w:val="24"/>
        </w:rPr>
        <w:t xml:space="preserve">were </w:t>
      </w:r>
      <w:r w:rsidR="00A526A8" w:rsidRPr="00745A00">
        <w:rPr>
          <w:rFonts w:cs="Times New Roman"/>
          <w:szCs w:val="24"/>
        </w:rPr>
        <w:t xml:space="preserve">followed </w:t>
      </w:r>
      <w:r w:rsidRPr="00745A00">
        <w:rPr>
          <w:rFonts w:cs="Times New Roman"/>
          <w:szCs w:val="24"/>
        </w:rPr>
        <w:t xml:space="preserve">for </w:t>
      </w:r>
      <w:r w:rsidR="00A526A8" w:rsidRPr="00745A00">
        <w:rPr>
          <w:rFonts w:cs="Times New Roman"/>
          <w:szCs w:val="24"/>
        </w:rPr>
        <w:t xml:space="preserve">the </w:t>
      </w:r>
      <w:r w:rsidR="00E51EA2" w:rsidRPr="00745A00">
        <w:rPr>
          <w:rFonts w:cs="Times New Roman"/>
          <w:szCs w:val="24"/>
        </w:rPr>
        <w:t>monopiles</w:t>
      </w:r>
      <w:r w:rsidR="00204C9D" w:rsidRPr="00745A00">
        <w:rPr>
          <w:rFonts w:cs="Times New Roman"/>
          <w:szCs w:val="24"/>
        </w:rPr>
        <w:t>,</w:t>
      </w:r>
      <w:r w:rsidRPr="00745A00">
        <w:rPr>
          <w:rFonts w:cs="Times New Roman"/>
          <w:szCs w:val="24"/>
        </w:rPr>
        <w:t xml:space="preserve"> </w:t>
      </w:r>
      <w:r w:rsidR="00A526A8" w:rsidRPr="00745A00">
        <w:rPr>
          <w:rFonts w:cs="Times New Roman"/>
          <w:szCs w:val="24"/>
        </w:rPr>
        <w:t xml:space="preserve">yielding </w:t>
      </w:r>
      <w:r w:rsidR="00953A56" w:rsidRPr="00745A00">
        <w:rPr>
          <w:rFonts w:cs="Times New Roman"/>
          <w:szCs w:val="24"/>
        </w:rPr>
        <w:t>the results summari</w:t>
      </w:r>
      <w:r w:rsidR="00695CDE" w:rsidRPr="00745A00">
        <w:rPr>
          <w:rFonts w:cs="Times New Roman"/>
          <w:szCs w:val="24"/>
        </w:rPr>
        <w:t>z</w:t>
      </w:r>
      <w:r w:rsidR="00953A56" w:rsidRPr="00745A00">
        <w:rPr>
          <w:rFonts w:cs="Times New Roman"/>
          <w:szCs w:val="24"/>
        </w:rPr>
        <w:t xml:space="preserve">ed in Figure </w:t>
      </w:r>
      <w:r w:rsidR="00E51EA2" w:rsidRPr="00745A00">
        <w:rPr>
          <w:rFonts w:cs="Times New Roman"/>
          <w:szCs w:val="24"/>
        </w:rPr>
        <w:t>9</w:t>
      </w:r>
      <w:r w:rsidR="00953A56" w:rsidRPr="00745A00">
        <w:rPr>
          <w:rFonts w:cs="Times New Roman"/>
          <w:szCs w:val="24"/>
        </w:rPr>
        <w:t xml:space="preserve"> for loose and dense sand</w:t>
      </w:r>
      <w:r w:rsidR="00A526A8" w:rsidRPr="00745A00">
        <w:rPr>
          <w:rFonts w:cs="Times New Roman"/>
          <w:szCs w:val="24"/>
        </w:rPr>
        <w:t>s</w:t>
      </w:r>
      <w:r w:rsidR="000F5CEC" w:rsidRPr="00745A00">
        <w:rPr>
          <w:rFonts w:cs="Times New Roman"/>
          <w:szCs w:val="24"/>
        </w:rPr>
        <w:t>. The data of acceleration</w:t>
      </w:r>
      <w:r w:rsidR="00F23F44" w:rsidRPr="00745A00">
        <w:rPr>
          <w:rFonts w:cs="Times New Roman"/>
          <w:szCs w:val="24"/>
        </w:rPr>
        <w:t>s</w:t>
      </w:r>
      <w:r w:rsidR="000F5CEC" w:rsidRPr="00745A00">
        <w:rPr>
          <w:rFonts w:cs="Times New Roman"/>
          <w:szCs w:val="24"/>
        </w:rPr>
        <w:t xml:space="preserve"> (Figure 9) were</w:t>
      </w:r>
      <w:r w:rsidR="00751DFF" w:rsidRPr="00745A00">
        <w:rPr>
          <w:rFonts w:cs="Times New Roman"/>
          <w:szCs w:val="24"/>
        </w:rPr>
        <w:t xml:space="preserve"> normalised by the applied force</w:t>
      </w:r>
      <w:r w:rsidR="00F23F44" w:rsidRPr="00745A00">
        <w:rPr>
          <w:rFonts w:cs="Times New Roman"/>
          <w:szCs w:val="24"/>
        </w:rPr>
        <w:t>s</w:t>
      </w:r>
      <w:r w:rsidR="00751DFF" w:rsidRPr="00745A00">
        <w:rPr>
          <w:rFonts w:cs="Times New Roman"/>
          <w:szCs w:val="24"/>
        </w:rPr>
        <w:t xml:space="preserve"> </w:t>
      </w:r>
      <w:r w:rsidR="00062F1C" w:rsidRPr="00745A00">
        <w:rPr>
          <w:rFonts w:cs="Times New Roman"/>
          <w:szCs w:val="24"/>
        </w:rPr>
        <w:t>as</w:t>
      </w:r>
      <w:r w:rsidR="00751DFF" w:rsidRPr="00745A00">
        <w:rPr>
          <w:rFonts w:cs="Times New Roman"/>
          <w:szCs w:val="24"/>
        </w:rPr>
        <w:t xml:space="preserve"> shown in Figure 10</w:t>
      </w:r>
      <w:r w:rsidR="00953A56" w:rsidRPr="00745A00">
        <w:rPr>
          <w:rFonts w:cs="Times New Roman"/>
          <w:szCs w:val="24"/>
        </w:rPr>
        <w:t>.</w:t>
      </w:r>
      <w:r w:rsidR="000F5CEC" w:rsidRPr="00745A00">
        <w:rPr>
          <w:rFonts w:cs="Times New Roman"/>
          <w:szCs w:val="24"/>
        </w:rPr>
        <w:t xml:space="preserve"> There </w:t>
      </w:r>
      <w:r w:rsidR="00062F1C" w:rsidRPr="00745A00">
        <w:rPr>
          <w:rFonts w:cs="Times New Roman"/>
          <w:szCs w:val="24"/>
        </w:rPr>
        <w:t xml:space="preserve">is </w:t>
      </w:r>
      <w:r w:rsidR="000F5CEC" w:rsidRPr="00745A00">
        <w:rPr>
          <w:rFonts w:cs="Times New Roman"/>
          <w:szCs w:val="24"/>
        </w:rPr>
        <w:t>only one peak in Figure 10 corroborating that it is the natural frequency.</w:t>
      </w:r>
      <w:r w:rsidR="000F5CEC">
        <w:rPr>
          <w:rFonts w:cs="Times New Roman"/>
          <w:szCs w:val="24"/>
        </w:rPr>
        <w:t xml:space="preserve"> </w:t>
      </w:r>
      <w:r w:rsidR="00953A56" w:rsidRPr="00474B34">
        <w:rPr>
          <w:rFonts w:cs="Times New Roman"/>
          <w:szCs w:val="24"/>
        </w:rPr>
        <w:t xml:space="preserve"> </w:t>
      </w:r>
      <w:r w:rsidR="00694413" w:rsidRPr="0053691D">
        <w:rPr>
          <w:rFonts w:cs="Times New Roman"/>
          <w:szCs w:val="24"/>
        </w:rPr>
        <w:t>Sim</w:t>
      </w:r>
      <w:r w:rsidR="00E51EA2" w:rsidRPr="0053691D">
        <w:rPr>
          <w:rFonts w:cs="Times New Roman"/>
          <w:szCs w:val="24"/>
        </w:rPr>
        <w:t xml:space="preserve">ilar data </w:t>
      </w:r>
      <w:r w:rsidR="005F475B" w:rsidRPr="0053691D">
        <w:rPr>
          <w:rFonts w:cs="Times New Roman"/>
          <w:szCs w:val="24"/>
        </w:rPr>
        <w:t>were</w:t>
      </w:r>
      <w:r w:rsidR="00E51EA2" w:rsidRPr="0053691D">
        <w:rPr>
          <w:rFonts w:cs="Times New Roman"/>
          <w:szCs w:val="24"/>
        </w:rPr>
        <w:t xml:space="preserve"> obtained </w:t>
      </w:r>
      <w:r w:rsidR="005F475B" w:rsidRPr="00A40495">
        <w:rPr>
          <w:rFonts w:cs="Times New Roman"/>
          <w:szCs w:val="24"/>
        </w:rPr>
        <w:t xml:space="preserve">for </w:t>
      </w:r>
      <w:r w:rsidR="00E51EA2" w:rsidRPr="00A82009">
        <w:rPr>
          <w:rFonts w:cs="Times New Roman"/>
          <w:szCs w:val="24"/>
        </w:rPr>
        <w:t>single piles</w:t>
      </w:r>
      <w:r w:rsidR="00F23F44">
        <w:rPr>
          <w:rFonts w:cs="Times New Roman"/>
          <w:szCs w:val="24"/>
        </w:rPr>
        <w:t xml:space="preserve"> (PS)</w:t>
      </w:r>
      <w:r w:rsidR="00204C9D" w:rsidRPr="00A82009">
        <w:rPr>
          <w:rFonts w:cs="Times New Roman"/>
          <w:szCs w:val="24"/>
        </w:rPr>
        <w:t>,</w:t>
      </w:r>
      <w:r w:rsidR="00E51EA2" w:rsidRPr="00A82009">
        <w:rPr>
          <w:rFonts w:cs="Times New Roman"/>
          <w:szCs w:val="24"/>
        </w:rPr>
        <w:t xml:space="preserve"> </w:t>
      </w:r>
      <w:r w:rsidR="00A526A8">
        <w:rPr>
          <w:rFonts w:cs="Times New Roman"/>
          <w:szCs w:val="24"/>
        </w:rPr>
        <w:t>with</w:t>
      </w:r>
      <w:r w:rsidR="00A526A8" w:rsidRPr="00A82009">
        <w:rPr>
          <w:rFonts w:cs="Times New Roman"/>
          <w:szCs w:val="24"/>
        </w:rPr>
        <w:t xml:space="preserve"> </w:t>
      </w:r>
      <w:r w:rsidR="00E51EA2" w:rsidRPr="00A82009">
        <w:rPr>
          <w:rFonts w:cs="Times New Roman"/>
          <w:szCs w:val="24"/>
        </w:rPr>
        <w:t>all</w:t>
      </w:r>
      <w:r w:rsidR="00953A56" w:rsidRPr="00A82009">
        <w:rPr>
          <w:rFonts w:cs="Times New Roman"/>
          <w:szCs w:val="24"/>
        </w:rPr>
        <w:t xml:space="preserve"> </w:t>
      </w:r>
      <w:r w:rsidR="005F475B" w:rsidRPr="00A82009">
        <w:rPr>
          <w:rFonts w:cs="Times New Roman"/>
          <w:szCs w:val="24"/>
        </w:rPr>
        <w:t xml:space="preserve">the </w:t>
      </w:r>
      <w:r w:rsidR="00953A56" w:rsidRPr="00A82009">
        <w:rPr>
          <w:rFonts w:cs="Times New Roman"/>
          <w:szCs w:val="24"/>
        </w:rPr>
        <w:t xml:space="preserve">results of natural frequency </w:t>
      </w:r>
      <w:r w:rsidR="00E51EA2" w:rsidRPr="00A82009">
        <w:rPr>
          <w:rFonts w:cs="Times New Roman"/>
          <w:szCs w:val="24"/>
        </w:rPr>
        <w:t xml:space="preserve">in prototype scale </w:t>
      </w:r>
      <w:r w:rsidR="00A526A8">
        <w:rPr>
          <w:rFonts w:cs="Times New Roman"/>
          <w:szCs w:val="24"/>
        </w:rPr>
        <w:t>being</w:t>
      </w:r>
      <w:r w:rsidR="00A526A8" w:rsidRPr="00A82009">
        <w:rPr>
          <w:rFonts w:cs="Times New Roman"/>
          <w:szCs w:val="24"/>
        </w:rPr>
        <w:t xml:space="preserve"> </w:t>
      </w:r>
      <w:r w:rsidR="00953A56" w:rsidRPr="00A82009">
        <w:rPr>
          <w:rFonts w:cs="Times New Roman"/>
          <w:szCs w:val="24"/>
        </w:rPr>
        <w:t>presented in Table</w:t>
      </w:r>
      <w:r w:rsidR="00B16EEC" w:rsidRPr="00A82009">
        <w:rPr>
          <w:rFonts w:cs="Times New Roman"/>
          <w:szCs w:val="24"/>
        </w:rPr>
        <w:t xml:space="preserve"> </w:t>
      </w:r>
      <w:r w:rsidR="002D2FB5">
        <w:rPr>
          <w:rFonts w:cs="Times New Roman"/>
          <w:szCs w:val="24"/>
        </w:rPr>
        <w:t>7</w:t>
      </w:r>
      <w:r w:rsidR="00A526A8">
        <w:rPr>
          <w:rFonts w:cs="Times New Roman"/>
          <w:szCs w:val="24"/>
        </w:rPr>
        <w:t>.</w:t>
      </w:r>
    </w:p>
    <w:p w:rsidR="008B4CD0" w:rsidRPr="00A82009" w:rsidRDefault="008B4CD0" w:rsidP="002F5084">
      <w:pPr>
        <w:ind w:firstLine="720"/>
        <w:jc w:val="left"/>
        <w:rPr>
          <w:rFonts w:cs="Times New Roman"/>
          <w:szCs w:val="24"/>
        </w:rPr>
      </w:pPr>
    </w:p>
    <w:p w:rsidR="00727FE4" w:rsidRPr="00A519A4" w:rsidRDefault="00727FE4" w:rsidP="002F5084">
      <w:pPr>
        <w:jc w:val="left"/>
        <w:rPr>
          <w:rFonts w:cs="Times New Roman"/>
          <w:szCs w:val="24"/>
        </w:rPr>
      </w:pPr>
      <w:r w:rsidRPr="00756BAC">
        <w:rPr>
          <w:rFonts w:cs="Times New Roman"/>
          <w:szCs w:val="24"/>
        </w:rPr>
        <w:t xml:space="preserve">Table </w:t>
      </w:r>
      <w:r w:rsidR="002D2FB5">
        <w:rPr>
          <w:rFonts w:cs="Times New Roman"/>
          <w:szCs w:val="24"/>
        </w:rPr>
        <w:t>7</w:t>
      </w:r>
      <w:r w:rsidR="008D1D71">
        <w:rPr>
          <w:rFonts w:cs="Times New Roman"/>
          <w:szCs w:val="24"/>
        </w:rPr>
        <w:t>.</w:t>
      </w:r>
      <w:r w:rsidRPr="00033025">
        <w:rPr>
          <w:rFonts w:cs="Times New Roman"/>
          <w:szCs w:val="24"/>
        </w:rPr>
        <w:t xml:space="preserve"> Results of natural frequency in prototype scale</w:t>
      </w:r>
    </w:p>
    <w:tbl>
      <w:tblPr>
        <w:tblStyle w:val="TableGrid"/>
        <w:tblW w:w="3869" w:type="dxa"/>
        <w:tblInd w:w="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006"/>
        <w:gridCol w:w="1006"/>
        <w:gridCol w:w="1006"/>
      </w:tblGrid>
      <w:tr w:rsidR="00C8681E" w:rsidRPr="00E61152" w:rsidTr="002F5084">
        <w:tc>
          <w:tcPr>
            <w:tcW w:w="1857" w:type="dxa"/>
            <w:gridSpan w:val="2"/>
            <w:tcBorders>
              <w:top w:val="single" w:sz="4" w:space="0" w:color="auto"/>
              <w:left w:val="nil"/>
              <w:right w:val="nil"/>
            </w:tcBorders>
          </w:tcPr>
          <w:p w:rsidR="00C8681E" w:rsidRPr="00E61152" w:rsidRDefault="00C8681E" w:rsidP="00E61152">
            <w:pPr>
              <w:spacing w:line="240" w:lineRule="auto"/>
              <w:jc w:val="center"/>
              <w:rPr>
                <w:rFonts w:cs="Times New Roman"/>
                <w:sz w:val="22"/>
              </w:rPr>
            </w:pPr>
            <w:r w:rsidRPr="00E61152">
              <w:rPr>
                <w:rFonts w:cs="Times New Roman"/>
                <w:szCs w:val="24"/>
              </w:rPr>
              <w:t>Loose sand</w:t>
            </w:r>
          </w:p>
        </w:tc>
        <w:tc>
          <w:tcPr>
            <w:tcW w:w="2012" w:type="dxa"/>
            <w:gridSpan w:val="2"/>
            <w:tcBorders>
              <w:top w:val="single" w:sz="4" w:space="0" w:color="auto"/>
            </w:tcBorders>
          </w:tcPr>
          <w:p w:rsidR="00C8681E" w:rsidRPr="007C1B98" w:rsidRDefault="00C8681E" w:rsidP="00E61152">
            <w:pPr>
              <w:spacing w:line="240" w:lineRule="auto"/>
              <w:jc w:val="center"/>
              <w:rPr>
                <w:rFonts w:cs="Times New Roman"/>
                <w:szCs w:val="24"/>
              </w:rPr>
            </w:pPr>
            <w:r w:rsidRPr="007C1B98">
              <w:rPr>
                <w:rFonts w:cs="Times New Roman"/>
                <w:szCs w:val="24"/>
              </w:rPr>
              <w:t>Dense sand</w:t>
            </w:r>
          </w:p>
        </w:tc>
      </w:tr>
      <w:tr w:rsidR="00C8681E" w:rsidRPr="00E61152" w:rsidTr="002F5084">
        <w:tc>
          <w:tcPr>
            <w:tcW w:w="851" w:type="dxa"/>
            <w:tcBorders>
              <w:left w:val="nil"/>
              <w:bottom w:val="single" w:sz="4" w:space="0" w:color="auto"/>
              <w:right w:val="nil"/>
            </w:tcBorders>
          </w:tcPr>
          <w:p w:rsidR="00C8681E" w:rsidRPr="00E61152" w:rsidRDefault="00C8681E" w:rsidP="00E61152">
            <w:pPr>
              <w:spacing w:line="240" w:lineRule="auto"/>
              <w:rPr>
                <w:rFonts w:cs="Times New Roman"/>
                <w:szCs w:val="24"/>
              </w:rPr>
            </w:pPr>
            <w:r w:rsidRPr="00E61152">
              <w:rPr>
                <w:rFonts w:cs="Times New Roman"/>
                <w:szCs w:val="24"/>
              </w:rPr>
              <w:t>Test</w:t>
            </w:r>
          </w:p>
        </w:tc>
        <w:tc>
          <w:tcPr>
            <w:tcW w:w="1006" w:type="dxa"/>
            <w:tcBorders>
              <w:left w:val="nil"/>
              <w:bottom w:val="single" w:sz="4" w:space="0" w:color="auto"/>
              <w:right w:val="nil"/>
            </w:tcBorders>
          </w:tcPr>
          <w:p w:rsidR="00C8681E" w:rsidRPr="00E61152" w:rsidRDefault="00C8681E" w:rsidP="00E61152">
            <w:pPr>
              <w:spacing w:line="240" w:lineRule="auto"/>
              <w:rPr>
                <w:rFonts w:cs="Times New Roman"/>
                <w:szCs w:val="24"/>
              </w:rPr>
            </w:pPr>
            <w:r w:rsidRPr="00E61152">
              <w:rPr>
                <w:rFonts w:cs="Times New Roman"/>
                <w:szCs w:val="24"/>
              </w:rPr>
              <w:t>f</w:t>
            </w:r>
            <w:r w:rsidRPr="00E61152">
              <w:rPr>
                <w:rFonts w:cs="Times New Roman"/>
                <w:szCs w:val="24"/>
                <w:vertAlign w:val="subscript"/>
              </w:rPr>
              <w:t>n</w:t>
            </w:r>
            <w:r w:rsidRPr="00E61152">
              <w:rPr>
                <w:rFonts w:cs="Times New Roman"/>
                <w:szCs w:val="24"/>
              </w:rPr>
              <w:t xml:space="preserve"> (Hz)</w:t>
            </w:r>
          </w:p>
        </w:tc>
        <w:tc>
          <w:tcPr>
            <w:tcW w:w="1006" w:type="dxa"/>
            <w:tcBorders>
              <w:left w:val="nil"/>
              <w:bottom w:val="single" w:sz="4" w:space="0" w:color="auto"/>
              <w:right w:val="nil"/>
            </w:tcBorders>
          </w:tcPr>
          <w:p w:rsidR="00C8681E" w:rsidRPr="00E61152" w:rsidRDefault="00C8681E" w:rsidP="00E61152">
            <w:pPr>
              <w:spacing w:line="240" w:lineRule="auto"/>
              <w:jc w:val="left"/>
              <w:rPr>
                <w:rFonts w:cs="Times New Roman"/>
                <w:szCs w:val="24"/>
              </w:rPr>
            </w:pPr>
            <w:r w:rsidRPr="00E61152">
              <w:rPr>
                <w:rFonts w:cs="Times New Roman"/>
                <w:szCs w:val="24"/>
              </w:rPr>
              <w:t>Test</w:t>
            </w:r>
          </w:p>
        </w:tc>
        <w:tc>
          <w:tcPr>
            <w:tcW w:w="1006" w:type="dxa"/>
            <w:tcBorders>
              <w:left w:val="nil"/>
              <w:bottom w:val="single" w:sz="4" w:space="0" w:color="auto"/>
              <w:right w:val="nil"/>
            </w:tcBorders>
          </w:tcPr>
          <w:p w:rsidR="00C8681E" w:rsidRPr="00E61152" w:rsidRDefault="00C8681E" w:rsidP="00E61152">
            <w:pPr>
              <w:spacing w:line="240" w:lineRule="auto"/>
              <w:jc w:val="left"/>
              <w:rPr>
                <w:rFonts w:cs="Times New Roman"/>
                <w:szCs w:val="24"/>
              </w:rPr>
            </w:pPr>
            <w:r w:rsidRPr="00E61152">
              <w:rPr>
                <w:rFonts w:cs="Times New Roman"/>
                <w:szCs w:val="24"/>
              </w:rPr>
              <w:t>f</w:t>
            </w:r>
            <w:r w:rsidRPr="00E61152">
              <w:rPr>
                <w:rFonts w:cs="Times New Roman"/>
                <w:szCs w:val="24"/>
                <w:vertAlign w:val="subscript"/>
              </w:rPr>
              <w:t>n</w:t>
            </w:r>
            <w:r w:rsidRPr="00E61152">
              <w:rPr>
                <w:rFonts w:cs="Times New Roman"/>
                <w:szCs w:val="24"/>
              </w:rPr>
              <w:t xml:space="preserve"> (Hz)</w:t>
            </w:r>
          </w:p>
        </w:tc>
      </w:tr>
      <w:tr w:rsidR="00C8681E" w:rsidRPr="00E61152" w:rsidTr="002F5084">
        <w:tc>
          <w:tcPr>
            <w:tcW w:w="851" w:type="dxa"/>
            <w:tcBorders>
              <w:top w:val="single" w:sz="4" w:space="0" w:color="auto"/>
              <w:left w:val="nil"/>
              <w:bottom w:val="nil"/>
              <w:right w:val="nil"/>
            </w:tcBorders>
            <w:hideMark/>
          </w:tcPr>
          <w:p w:rsidR="00C8681E" w:rsidRPr="00E61152" w:rsidRDefault="00C8681E" w:rsidP="00E61152">
            <w:pPr>
              <w:spacing w:line="240" w:lineRule="auto"/>
              <w:rPr>
                <w:rFonts w:eastAsia="Times New Roman" w:cs="Times New Roman"/>
                <w:color w:val="000000"/>
                <w:szCs w:val="24"/>
                <w:lang w:eastAsia="en-GB"/>
              </w:rPr>
            </w:pPr>
            <w:r w:rsidRPr="00E61152">
              <w:rPr>
                <w:rFonts w:eastAsia="Times New Roman" w:cs="Times New Roman"/>
                <w:color w:val="000000"/>
                <w:szCs w:val="24"/>
                <w:lang w:eastAsia="en-GB"/>
              </w:rPr>
              <w:t>PL1</w:t>
            </w:r>
            <w:r w:rsidR="00507ED9">
              <w:rPr>
                <w:rFonts w:eastAsia="Times New Roman" w:cs="Times New Roman"/>
                <w:color w:val="000000"/>
                <w:szCs w:val="24"/>
                <w:lang w:eastAsia="en-GB"/>
              </w:rPr>
              <w:t>L</w:t>
            </w:r>
          </w:p>
        </w:tc>
        <w:tc>
          <w:tcPr>
            <w:tcW w:w="1006" w:type="dxa"/>
            <w:tcBorders>
              <w:top w:val="single" w:sz="4" w:space="0" w:color="auto"/>
              <w:left w:val="nil"/>
              <w:bottom w:val="nil"/>
              <w:right w:val="nil"/>
            </w:tcBorders>
            <w:hideMark/>
          </w:tcPr>
          <w:p w:rsidR="00C8681E" w:rsidRPr="00E61152" w:rsidRDefault="00C8681E" w:rsidP="00E61152">
            <w:pPr>
              <w:spacing w:line="240" w:lineRule="auto"/>
              <w:rPr>
                <w:rFonts w:cs="Times New Roman"/>
                <w:color w:val="000000"/>
                <w:sz w:val="22"/>
              </w:rPr>
            </w:pPr>
            <w:r w:rsidRPr="00E61152">
              <w:rPr>
                <w:rFonts w:cs="Times New Roman"/>
                <w:color w:val="000000"/>
                <w:szCs w:val="24"/>
              </w:rPr>
              <w:t>1.957</w:t>
            </w:r>
          </w:p>
        </w:tc>
        <w:tc>
          <w:tcPr>
            <w:tcW w:w="1006" w:type="dxa"/>
            <w:tcBorders>
              <w:top w:val="single" w:sz="4" w:space="0" w:color="auto"/>
            </w:tcBorders>
          </w:tcPr>
          <w:p w:rsidR="00C8681E" w:rsidRPr="007C1B98" w:rsidRDefault="00C8681E" w:rsidP="00E61152">
            <w:pPr>
              <w:spacing w:line="240" w:lineRule="auto"/>
              <w:jc w:val="left"/>
              <w:rPr>
                <w:rFonts w:cs="Times New Roman"/>
                <w:szCs w:val="24"/>
              </w:rPr>
            </w:pPr>
            <w:r w:rsidRPr="007C1B98">
              <w:rPr>
                <w:rFonts w:eastAsia="Times New Roman" w:cs="Times New Roman"/>
                <w:color w:val="000000"/>
                <w:szCs w:val="24"/>
                <w:lang w:eastAsia="en-GB"/>
              </w:rPr>
              <w:t>PL1</w:t>
            </w:r>
            <w:r w:rsidR="00507ED9">
              <w:rPr>
                <w:rFonts w:eastAsia="Times New Roman" w:cs="Times New Roman"/>
                <w:color w:val="000000"/>
                <w:szCs w:val="24"/>
                <w:lang w:eastAsia="en-GB"/>
              </w:rPr>
              <w:t>D</w:t>
            </w:r>
          </w:p>
        </w:tc>
        <w:tc>
          <w:tcPr>
            <w:tcW w:w="1006" w:type="dxa"/>
            <w:tcBorders>
              <w:top w:val="single" w:sz="4" w:space="0" w:color="auto"/>
            </w:tcBorders>
          </w:tcPr>
          <w:p w:rsidR="00C8681E" w:rsidRPr="00350EA8" w:rsidRDefault="00C8681E" w:rsidP="00E61152">
            <w:pPr>
              <w:spacing w:line="240" w:lineRule="auto"/>
              <w:jc w:val="left"/>
              <w:rPr>
                <w:rFonts w:cs="Times New Roman"/>
                <w:szCs w:val="24"/>
              </w:rPr>
            </w:pPr>
            <w:r w:rsidRPr="007C1B98">
              <w:rPr>
                <w:rFonts w:cs="Times New Roman"/>
                <w:color w:val="000000"/>
                <w:szCs w:val="24"/>
              </w:rPr>
              <w:t>2.022</w:t>
            </w:r>
          </w:p>
        </w:tc>
      </w:tr>
      <w:tr w:rsidR="00C8681E" w:rsidRPr="00E61152" w:rsidTr="002F5084">
        <w:tc>
          <w:tcPr>
            <w:tcW w:w="851" w:type="dxa"/>
            <w:hideMark/>
          </w:tcPr>
          <w:p w:rsidR="00C8681E" w:rsidRPr="00E61152" w:rsidRDefault="00C8681E" w:rsidP="00E61152">
            <w:pPr>
              <w:spacing w:line="240" w:lineRule="auto"/>
              <w:rPr>
                <w:rFonts w:eastAsia="Times New Roman" w:cs="Times New Roman"/>
                <w:color w:val="000000"/>
                <w:szCs w:val="24"/>
                <w:lang w:eastAsia="en-GB"/>
              </w:rPr>
            </w:pPr>
            <w:r w:rsidRPr="00E61152">
              <w:rPr>
                <w:rFonts w:eastAsia="Times New Roman" w:cs="Times New Roman"/>
                <w:color w:val="000000"/>
                <w:szCs w:val="24"/>
                <w:lang w:eastAsia="en-GB"/>
              </w:rPr>
              <w:t>PL2</w:t>
            </w:r>
            <w:r w:rsidR="00507ED9">
              <w:rPr>
                <w:rFonts w:eastAsia="Times New Roman" w:cs="Times New Roman"/>
                <w:color w:val="000000"/>
                <w:szCs w:val="24"/>
                <w:lang w:eastAsia="en-GB"/>
              </w:rPr>
              <w:t>L</w:t>
            </w:r>
          </w:p>
        </w:tc>
        <w:tc>
          <w:tcPr>
            <w:tcW w:w="1006" w:type="dxa"/>
            <w:hideMark/>
          </w:tcPr>
          <w:p w:rsidR="00C8681E" w:rsidRPr="00E61152" w:rsidRDefault="00C8681E" w:rsidP="00E61152">
            <w:pPr>
              <w:spacing w:line="240" w:lineRule="auto"/>
              <w:rPr>
                <w:rFonts w:cs="Times New Roman"/>
                <w:color w:val="000000"/>
                <w:sz w:val="22"/>
              </w:rPr>
            </w:pPr>
            <w:r w:rsidRPr="00E61152">
              <w:rPr>
                <w:rFonts w:cs="Times New Roman"/>
                <w:color w:val="000000"/>
                <w:szCs w:val="24"/>
              </w:rPr>
              <w:t>1.990</w:t>
            </w:r>
          </w:p>
        </w:tc>
        <w:tc>
          <w:tcPr>
            <w:tcW w:w="1006" w:type="dxa"/>
          </w:tcPr>
          <w:p w:rsidR="00C8681E" w:rsidRPr="007C1B98" w:rsidRDefault="00C8681E" w:rsidP="00E61152">
            <w:pPr>
              <w:spacing w:line="240" w:lineRule="auto"/>
              <w:jc w:val="left"/>
              <w:rPr>
                <w:rFonts w:cs="Times New Roman"/>
                <w:szCs w:val="24"/>
              </w:rPr>
            </w:pPr>
            <w:r w:rsidRPr="007C1B98">
              <w:rPr>
                <w:rFonts w:eastAsia="Times New Roman" w:cs="Times New Roman"/>
                <w:color w:val="000000"/>
                <w:szCs w:val="24"/>
                <w:lang w:eastAsia="en-GB"/>
              </w:rPr>
              <w:t>PL2</w:t>
            </w:r>
            <w:r w:rsidR="00507ED9">
              <w:rPr>
                <w:rFonts w:eastAsia="Times New Roman" w:cs="Times New Roman"/>
                <w:color w:val="000000"/>
                <w:szCs w:val="24"/>
                <w:lang w:eastAsia="en-GB"/>
              </w:rPr>
              <w:t>D</w:t>
            </w:r>
          </w:p>
        </w:tc>
        <w:tc>
          <w:tcPr>
            <w:tcW w:w="1006" w:type="dxa"/>
          </w:tcPr>
          <w:p w:rsidR="00C8681E" w:rsidRPr="00350EA8" w:rsidRDefault="00C8681E" w:rsidP="00E61152">
            <w:pPr>
              <w:spacing w:line="240" w:lineRule="auto"/>
              <w:jc w:val="left"/>
              <w:rPr>
                <w:rFonts w:cs="Times New Roman"/>
                <w:szCs w:val="24"/>
              </w:rPr>
            </w:pPr>
            <w:r w:rsidRPr="007C1B98">
              <w:rPr>
                <w:rFonts w:cs="Times New Roman"/>
                <w:color w:val="000000"/>
                <w:szCs w:val="24"/>
              </w:rPr>
              <w:t>2.062</w:t>
            </w:r>
          </w:p>
        </w:tc>
      </w:tr>
      <w:tr w:rsidR="00C8681E" w:rsidRPr="00E61152" w:rsidTr="002F5084">
        <w:tc>
          <w:tcPr>
            <w:tcW w:w="851" w:type="dxa"/>
            <w:hideMark/>
          </w:tcPr>
          <w:p w:rsidR="00C8681E" w:rsidRPr="00E61152" w:rsidRDefault="00C8681E" w:rsidP="00E61152">
            <w:pPr>
              <w:spacing w:line="240" w:lineRule="auto"/>
              <w:rPr>
                <w:rFonts w:eastAsia="Times New Roman" w:cs="Times New Roman"/>
                <w:color w:val="000000"/>
                <w:szCs w:val="24"/>
                <w:lang w:eastAsia="en-GB"/>
              </w:rPr>
            </w:pPr>
            <w:r w:rsidRPr="00E61152">
              <w:rPr>
                <w:rFonts w:eastAsia="Times New Roman" w:cs="Times New Roman"/>
                <w:color w:val="000000"/>
                <w:szCs w:val="24"/>
                <w:lang w:eastAsia="en-GB"/>
              </w:rPr>
              <w:t>PL3</w:t>
            </w:r>
            <w:r w:rsidR="00507ED9">
              <w:rPr>
                <w:rFonts w:eastAsia="Times New Roman" w:cs="Times New Roman"/>
                <w:color w:val="000000"/>
                <w:szCs w:val="24"/>
                <w:lang w:eastAsia="en-GB"/>
              </w:rPr>
              <w:t>L</w:t>
            </w:r>
          </w:p>
        </w:tc>
        <w:tc>
          <w:tcPr>
            <w:tcW w:w="1006" w:type="dxa"/>
            <w:hideMark/>
          </w:tcPr>
          <w:p w:rsidR="00C8681E" w:rsidRPr="00E61152" w:rsidRDefault="00C8681E" w:rsidP="00E61152">
            <w:pPr>
              <w:spacing w:line="240" w:lineRule="auto"/>
              <w:rPr>
                <w:rFonts w:cs="Times New Roman"/>
                <w:color w:val="000000"/>
                <w:sz w:val="22"/>
              </w:rPr>
            </w:pPr>
            <w:r w:rsidRPr="00E61152">
              <w:rPr>
                <w:rFonts w:cs="Times New Roman"/>
                <w:color w:val="000000"/>
                <w:szCs w:val="24"/>
              </w:rPr>
              <w:t>2.020</w:t>
            </w:r>
          </w:p>
        </w:tc>
        <w:tc>
          <w:tcPr>
            <w:tcW w:w="1006" w:type="dxa"/>
          </w:tcPr>
          <w:p w:rsidR="00C8681E" w:rsidRPr="007C1B98" w:rsidRDefault="00C8681E" w:rsidP="00E61152">
            <w:pPr>
              <w:spacing w:line="240" w:lineRule="auto"/>
              <w:jc w:val="left"/>
              <w:rPr>
                <w:rFonts w:cs="Times New Roman"/>
                <w:szCs w:val="24"/>
              </w:rPr>
            </w:pPr>
            <w:r w:rsidRPr="007C1B98">
              <w:rPr>
                <w:rFonts w:eastAsia="Times New Roman" w:cs="Times New Roman"/>
                <w:color w:val="000000"/>
                <w:szCs w:val="24"/>
                <w:lang w:eastAsia="en-GB"/>
              </w:rPr>
              <w:t>PL3</w:t>
            </w:r>
            <w:r w:rsidR="00507ED9">
              <w:rPr>
                <w:rFonts w:eastAsia="Times New Roman" w:cs="Times New Roman"/>
                <w:color w:val="000000"/>
                <w:szCs w:val="24"/>
                <w:lang w:eastAsia="en-GB"/>
              </w:rPr>
              <w:t>D</w:t>
            </w:r>
          </w:p>
        </w:tc>
        <w:tc>
          <w:tcPr>
            <w:tcW w:w="1006" w:type="dxa"/>
          </w:tcPr>
          <w:p w:rsidR="00C8681E" w:rsidRPr="00350EA8" w:rsidRDefault="00C8681E" w:rsidP="00E61152">
            <w:pPr>
              <w:spacing w:line="240" w:lineRule="auto"/>
              <w:jc w:val="left"/>
              <w:rPr>
                <w:rFonts w:cs="Times New Roman"/>
                <w:szCs w:val="24"/>
              </w:rPr>
            </w:pPr>
            <w:r w:rsidRPr="007C1B98">
              <w:rPr>
                <w:rFonts w:cs="Times New Roman"/>
                <w:color w:val="000000"/>
                <w:szCs w:val="24"/>
              </w:rPr>
              <w:t>2.100</w:t>
            </w:r>
          </w:p>
        </w:tc>
      </w:tr>
      <w:tr w:rsidR="00C8681E" w:rsidRPr="00E61152" w:rsidTr="002F5084">
        <w:tc>
          <w:tcPr>
            <w:tcW w:w="851" w:type="dxa"/>
            <w:hideMark/>
          </w:tcPr>
          <w:p w:rsidR="00C8681E" w:rsidRPr="00E61152" w:rsidRDefault="00C8681E" w:rsidP="00E61152">
            <w:pPr>
              <w:spacing w:line="240" w:lineRule="auto"/>
              <w:rPr>
                <w:rFonts w:eastAsia="Times New Roman" w:cs="Times New Roman"/>
                <w:color w:val="000000"/>
                <w:szCs w:val="24"/>
                <w:lang w:eastAsia="en-GB"/>
              </w:rPr>
            </w:pPr>
            <w:r w:rsidRPr="00E61152">
              <w:rPr>
                <w:rFonts w:eastAsia="Times New Roman" w:cs="Times New Roman"/>
                <w:color w:val="000000"/>
                <w:szCs w:val="24"/>
                <w:lang w:eastAsia="en-GB"/>
              </w:rPr>
              <w:t>PL4</w:t>
            </w:r>
            <w:r w:rsidR="00507ED9">
              <w:rPr>
                <w:rFonts w:eastAsia="Times New Roman" w:cs="Times New Roman"/>
                <w:color w:val="000000"/>
                <w:szCs w:val="24"/>
                <w:lang w:eastAsia="en-GB"/>
              </w:rPr>
              <w:t>L</w:t>
            </w:r>
          </w:p>
        </w:tc>
        <w:tc>
          <w:tcPr>
            <w:tcW w:w="1006" w:type="dxa"/>
            <w:hideMark/>
          </w:tcPr>
          <w:p w:rsidR="00C8681E" w:rsidRPr="00E61152" w:rsidRDefault="00C8681E" w:rsidP="00E61152">
            <w:pPr>
              <w:spacing w:line="240" w:lineRule="auto"/>
              <w:rPr>
                <w:rFonts w:cs="Times New Roman"/>
                <w:color w:val="000000"/>
                <w:sz w:val="22"/>
              </w:rPr>
            </w:pPr>
            <w:r w:rsidRPr="00E61152">
              <w:rPr>
                <w:rFonts w:cs="Times New Roman"/>
                <w:color w:val="000000"/>
                <w:szCs w:val="24"/>
              </w:rPr>
              <w:t>1.300</w:t>
            </w:r>
          </w:p>
        </w:tc>
        <w:tc>
          <w:tcPr>
            <w:tcW w:w="1006" w:type="dxa"/>
          </w:tcPr>
          <w:p w:rsidR="00C8681E" w:rsidRPr="007C1B98" w:rsidRDefault="00C8681E" w:rsidP="00E61152">
            <w:pPr>
              <w:spacing w:line="240" w:lineRule="auto"/>
              <w:jc w:val="left"/>
              <w:rPr>
                <w:rFonts w:cs="Times New Roman"/>
                <w:szCs w:val="24"/>
              </w:rPr>
            </w:pPr>
            <w:r w:rsidRPr="007C1B98">
              <w:rPr>
                <w:rFonts w:eastAsia="Times New Roman" w:cs="Times New Roman"/>
                <w:color w:val="000000"/>
                <w:szCs w:val="24"/>
                <w:lang w:eastAsia="en-GB"/>
              </w:rPr>
              <w:t>PL4</w:t>
            </w:r>
            <w:r w:rsidR="00507ED9">
              <w:rPr>
                <w:rFonts w:eastAsia="Times New Roman" w:cs="Times New Roman"/>
                <w:color w:val="000000"/>
                <w:szCs w:val="24"/>
                <w:lang w:eastAsia="en-GB"/>
              </w:rPr>
              <w:t>D</w:t>
            </w:r>
          </w:p>
        </w:tc>
        <w:tc>
          <w:tcPr>
            <w:tcW w:w="1006" w:type="dxa"/>
          </w:tcPr>
          <w:p w:rsidR="00C8681E" w:rsidRPr="00350EA8" w:rsidRDefault="00C8681E" w:rsidP="00E61152">
            <w:pPr>
              <w:spacing w:line="240" w:lineRule="auto"/>
              <w:jc w:val="left"/>
              <w:rPr>
                <w:rFonts w:cs="Times New Roman"/>
                <w:szCs w:val="24"/>
              </w:rPr>
            </w:pPr>
            <w:r w:rsidRPr="007C1B98">
              <w:rPr>
                <w:rFonts w:cs="Times New Roman"/>
                <w:color w:val="000000"/>
                <w:szCs w:val="24"/>
              </w:rPr>
              <w:t>1.367</w:t>
            </w:r>
          </w:p>
        </w:tc>
      </w:tr>
      <w:tr w:rsidR="00C8681E" w:rsidRPr="00E61152" w:rsidTr="002F5084">
        <w:tc>
          <w:tcPr>
            <w:tcW w:w="851" w:type="dxa"/>
            <w:hideMark/>
          </w:tcPr>
          <w:p w:rsidR="00C8681E" w:rsidRPr="00E61152" w:rsidRDefault="00C8681E" w:rsidP="00E61152">
            <w:pPr>
              <w:spacing w:line="240" w:lineRule="auto"/>
              <w:rPr>
                <w:rFonts w:eastAsia="Times New Roman" w:cs="Times New Roman"/>
                <w:color w:val="000000"/>
                <w:szCs w:val="24"/>
                <w:lang w:eastAsia="en-GB"/>
              </w:rPr>
            </w:pPr>
            <w:r w:rsidRPr="00E61152">
              <w:rPr>
                <w:rFonts w:eastAsia="Times New Roman" w:cs="Times New Roman"/>
                <w:color w:val="000000"/>
                <w:szCs w:val="24"/>
                <w:lang w:eastAsia="en-GB"/>
              </w:rPr>
              <w:t>PS1</w:t>
            </w:r>
            <w:r w:rsidR="00507ED9">
              <w:rPr>
                <w:rFonts w:eastAsia="Times New Roman" w:cs="Times New Roman"/>
                <w:color w:val="000000"/>
                <w:szCs w:val="24"/>
                <w:lang w:eastAsia="en-GB"/>
              </w:rPr>
              <w:t>L</w:t>
            </w:r>
          </w:p>
        </w:tc>
        <w:tc>
          <w:tcPr>
            <w:tcW w:w="1006" w:type="dxa"/>
            <w:hideMark/>
          </w:tcPr>
          <w:p w:rsidR="00C8681E" w:rsidRPr="00E61152" w:rsidRDefault="00C8681E" w:rsidP="00E61152">
            <w:pPr>
              <w:spacing w:line="240" w:lineRule="auto"/>
              <w:rPr>
                <w:rFonts w:cs="Times New Roman"/>
                <w:color w:val="000000"/>
                <w:sz w:val="22"/>
              </w:rPr>
            </w:pPr>
            <w:r w:rsidRPr="00E61152">
              <w:rPr>
                <w:rFonts w:cs="Times New Roman"/>
                <w:color w:val="000000"/>
                <w:szCs w:val="24"/>
              </w:rPr>
              <w:t>0.540</w:t>
            </w:r>
          </w:p>
        </w:tc>
        <w:tc>
          <w:tcPr>
            <w:tcW w:w="1006" w:type="dxa"/>
          </w:tcPr>
          <w:p w:rsidR="00C8681E" w:rsidRPr="007C1B98" w:rsidRDefault="00C8681E" w:rsidP="00E61152">
            <w:pPr>
              <w:spacing w:line="240" w:lineRule="auto"/>
              <w:jc w:val="left"/>
              <w:rPr>
                <w:rFonts w:cs="Times New Roman"/>
                <w:szCs w:val="24"/>
              </w:rPr>
            </w:pPr>
            <w:r w:rsidRPr="007C1B98">
              <w:rPr>
                <w:rFonts w:eastAsia="Times New Roman" w:cs="Times New Roman"/>
                <w:color w:val="000000"/>
                <w:szCs w:val="24"/>
                <w:lang w:eastAsia="en-GB"/>
              </w:rPr>
              <w:t>PS1</w:t>
            </w:r>
            <w:r w:rsidR="00507ED9">
              <w:rPr>
                <w:rFonts w:eastAsia="Times New Roman" w:cs="Times New Roman"/>
                <w:color w:val="000000"/>
                <w:szCs w:val="24"/>
                <w:lang w:eastAsia="en-GB"/>
              </w:rPr>
              <w:t>D</w:t>
            </w:r>
          </w:p>
        </w:tc>
        <w:tc>
          <w:tcPr>
            <w:tcW w:w="1006" w:type="dxa"/>
          </w:tcPr>
          <w:p w:rsidR="00C8681E" w:rsidRPr="00350EA8" w:rsidRDefault="00C8681E" w:rsidP="00E61152">
            <w:pPr>
              <w:spacing w:line="240" w:lineRule="auto"/>
              <w:jc w:val="left"/>
              <w:rPr>
                <w:rFonts w:cs="Times New Roman"/>
                <w:szCs w:val="24"/>
              </w:rPr>
            </w:pPr>
            <w:r w:rsidRPr="007C1B98">
              <w:rPr>
                <w:rFonts w:cs="Times New Roman"/>
                <w:szCs w:val="24"/>
              </w:rPr>
              <w:t>0.563</w:t>
            </w:r>
          </w:p>
        </w:tc>
      </w:tr>
      <w:tr w:rsidR="00C8681E" w:rsidRPr="00E61152" w:rsidTr="002F5084">
        <w:tc>
          <w:tcPr>
            <w:tcW w:w="851" w:type="dxa"/>
            <w:hideMark/>
          </w:tcPr>
          <w:p w:rsidR="00C8681E" w:rsidRPr="00E61152" w:rsidRDefault="00C8681E" w:rsidP="00E61152">
            <w:pPr>
              <w:spacing w:line="240" w:lineRule="auto"/>
              <w:rPr>
                <w:rFonts w:eastAsia="Times New Roman" w:cs="Times New Roman"/>
                <w:color w:val="000000"/>
                <w:szCs w:val="24"/>
                <w:lang w:eastAsia="en-GB"/>
              </w:rPr>
            </w:pPr>
            <w:r w:rsidRPr="00E61152">
              <w:rPr>
                <w:rFonts w:eastAsia="Times New Roman" w:cs="Times New Roman"/>
                <w:color w:val="000000"/>
                <w:szCs w:val="24"/>
                <w:lang w:eastAsia="en-GB"/>
              </w:rPr>
              <w:t>PS2</w:t>
            </w:r>
            <w:r w:rsidR="00507ED9">
              <w:rPr>
                <w:rFonts w:eastAsia="Times New Roman" w:cs="Times New Roman"/>
                <w:color w:val="000000"/>
                <w:szCs w:val="24"/>
                <w:lang w:eastAsia="en-GB"/>
              </w:rPr>
              <w:t>L</w:t>
            </w:r>
          </w:p>
        </w:tc>
        <w:tc>
          <w:tcPr>
            <w:tcW w:w="1006" w:type="dxa"/>
            <w:hideMark/>
          </w:tcPr>
          <w:p w:rsidR="00C8681E" w:rsidRPr="00E61152" w:rsidRDefault="00C8681E" w:rsidP="00E61152">
            <w:pPr>
              <w:spacing w:line="240" w:lineRule="auto"/>
              <w:rPr>
                <w:rFonts w:cs="Times New Roman"/>
                <w:color w:val="000000"/>
                <w:sz w:val="22"/>
              </w:rPr>
            </w:pPr>
            <w:r w:rsidRPr="00E61152">
              <w:rPr>
                <w:rFonts w:cs="Times New Roman"/>
                <w:color w:val="000000"/>
                <w:szCs w:val="24"/>
              </w:rPr>
              <w:t>0.550</w:t>
            </w:r>
          </w:p>
        </w:tc>
        <w:tc>
          <w:tcPr>
            <w:tcW w:w="1006" w:type="dxa"/>
          </w:tcPr>
          <w:p w:rsidR="00C8681E" w:rsidRPr="007C1B98" w:rsidRDefault="00C8681E" w:rsidP="00E61152">
            <w:pPr>
              <w:spacing w:line="240" w:lineRule="auto"/>
              <w:jc w:val="left"/>
              <w:rPr>
                <w:rFonts w:cs="Times New Roman"/>
                <w:szCs w:val="24"/>
              </w:rPr>
            </w:pPr>
            <w:r w:rsidRPr="007C1B98">
              <w:rPr>
                <w:rFonts w:eastAsia="Times New Roman" w:cs="Times New Roman"/>
                <w:color w:val="000000"/>
                <w:szCs w:val="24"/>
                <w:lang w:eastAsia="en-GB"/>
              </w:rPr>
              <w:t>PS2</w:t>
            </w:r>
            <w:r w:rsidR="00507ED9">
              <w:rPr>
                <w:rFonts w:eastAsia="Times New Roman" w:cs="Times New Roman"/>
                <w:color w:val="000000"/>
                <w:szCs w:val="24"/>
                <w:lang w:eastAsia="en-GB"/>
              </w:rPr>
              <w:t>D</w:t>
            </w:r>
          </w:p>
        </w:tc>
        <w:tc>
          <w:tcPr>
            <w:tcW w:w="1006" w:type="dxa"/>
          </w:tcPr>
          <w:p w:rsidR="00C8681E" w:rsidRPr="00350EA8" w:rsidRDefault="00C8681E" w:rsidP="00E61152">
            <w:pPr>
              <w:spacing w:line="240" w:lineRule="auto"/>
              <w:jc w:val="left"/>
              <w:rPr>
                <w:rFonts w:cs="Times New Roman"/>
                <w:szCs w:val="24"/>
              </w:rPr>
            </w:pPr>
            <w:r w:rsidRPr="007C1B98">
              <w:rPr>
                <w:rFonts w:cs="Times New Roman"/>
                <w:szCs w:val="24"/>
              </w:rPr>
              <w:t>0.579</w:t>
            </w:r>
          </w:p>
        </w:tc>
      </w:tr>
      <w:tr w:rsidR="00C8681E" w:rsidRPr="00E61152" w:rsidTr="002F5084">
        <w:tc>
          <w:tcPr>
            <w:tcW w:w="851" w:type="dxa"/>
            <w:hideMark/>
          </w:tcPr>
          <w:p w:rsidR="00C8681E" w:rsidRPr="00E61152" w:rsidRDefault="00C8681E" w:rsidP="00E61152">
            <w:pPr>
              <w:spacing w:line="240" w:lineRule="auto"/>
              <w:rPr>
                <w:rFonts w:eastAsia="Times New Roman" w:cs="Times New Roman"/>
                <w:color w:val="000000"/>
                <w:szCs w:val="24"/>
                <w:lang w:eastAsia="en-GB"/>
              </w:rPr>
            </w:pPr>
            <w:r w:rsidRPr="00E61152">
              <w:rPr>
                <w:rFonts w:eastAsia="Times New Roman" w:cs="Times New Roman"/>
                <w:color w:val="000000"/>
                <w:szCs w:val="24"/>
                <w:lang w:eastAsia="en-GB"/>
              </w:rPr>
              <w:t>PS3</w:t>
            </w:r>
            <w:r w:rsidR="00507ED9">
              <w:rPr>
                <w:rFonts w:eastAsia="Times New Roman" w:cs="Times New Roman"/>
                <w:color w:val="000000"/>
                <w:szCs w:val="24"/>
                <w:lang w:eastAsia="en-GB"/>
              </w:rPr>
              <w:t>L</w:t>
            </w:r>
          </w:p>
        </w:tc>
        <w:tc>
          <w:tcPr>
            <w:tcW w:w="1006" w:type="dxa"/>
            <w:hideMark/>
          </w:tcPr>
          <w:p w:rsidR="00C8681E" w:rsidRPr="00E61152" w:rsidRDefault="00C8681E" w:rsidP="00E61152">
            <w:pPr>
              <w:spacing w:line="240" w:lineRule="auto"/>
              <w:rPr>
                <w:rFonts w:cs="Times New Roman"/>
                <w:color w:val="000000"/>
                <w:sz w:val="22"/>
              </w:rPr>
            </w:pPr>
            <w:r w:rsidRPr="00E61152">
              <w:rPr>
                <w:rFonts w:cs="Times New Roman"/>
                <w:color w:val="000000"/>
                <w:szCs w:val="24"/>
              </w:rPr>
              <w:t>0.575</w:t>
            </w:r>
          </w:p>
        </w:tc>
        <w:tc>
          <w:tcPr>
            <w:tcW w:w="1006" w:type="dxa"/>
          </w:tcPr>
          <w:p w:rsidR="00C8681E" w:rsidRPr="007C1B98" w:rsidRDefault="00C8681E" w:rsidP="00E61152">
            <w:pPr>
              <w:spacing w:line="240" w:lineRule="auto"/>
              <w:jc w:val="left"/>
              <w:rPr>
                <w:rFonts w:cs="Times New Roman"/>
                <w:szCs w:val="24"/>
              </w:rPr>
            </w:pPr>
            <w:r w:rsidRPr="007C1B98">
              <w:rPr>
                <w:rFonts w:eastAsia="Times New Roman" w:cs="Times New Roman"/>
                <w:color w:val="000000"/>
                <w:szCs w:val="24"/>
                <w:lang w:eastAsia="en-GB"/>
              </w:rPr>
              <w:t>PS3</w:t>
            </w:r>
            <w:r w:rsidR="00507ED9">
              <w:rPr>
                <w:rFonts w:eastAsia="Times New Roman" w:cs="Times New Roman"/>
                <w:color w:val="000000"/>
                <w:szCs w:val="24"/>
                <w:lang w:eastAsia="en-GB"/>
              </w:rPr>
              <w:t>D</w:t>
            </w:r>
          </w:p>
        </w:tc>
        <w:tc>
          <w:tcPr>
            <w:tcW w:w="1006" w:type="dxa"/>
          </w:tcPr>
          <w:p w:rsidR="00C8681E" w:rsidRPr="00350EA8" w:rsidRDefault="00C8681E" w:rsidP="00E61152">
            <w:pPr>
              <w:spacing w:line="240" w:lineRule="auto"/>
              <w:jc w:val="left"/>
              <w:rPr>
                <w:rFonts w:cs="Times New Roman"/>
                <w:szCs w:val="24"/>
              </w:rPr>
            </w:pPr>
            <w:r w:rsidRPr="007C1B98">
              <w:rPr>
                <w:rFonts w:cs="Times New Roman"/>
                <w:szCs w:val="24"/>
              </w:rPr>
              <w:t>0.600</w:t>
            </w:r>
          </w:p>
        </w:tc>
      </w:tr>
      <w:tr w:rsidR="00C8681E" w:rsidRPr="00E61152" w:rsidTr="002F5084">
        <w:tc>
          <w:tcPr>
            <w:tcW w:w="851" w:type="dxa"/>
            <w:tcBorders>
              <w:bottom w:val="single" w:sz="4" w:space="0" w:color="auto"/>
            </w:tcBorders>
          </w:tcPr>
          <w:p w:rsidR="00C8681E" w:rsidRPr="00E61152" w:rsidRDefault="00C8681E" w:rsidP="00E61152">
            <w:pPr>
              <w:spacing w:line="240" w:lineRule="auto"/>
              <w:rPr>
                <w:rFonts w:eastAsia="Times New Roman" w:cs="Times New Roman"/>
                <w:color w:val="000000"/>
                <w:szCs w:val="24"/>
                <w:lang w:eastAsia="en-GB"/>
              </w:rPr>
            </w:pPr>
            <w:r w:rsidRPr="00E61152">
              <w:rPr>
                <w:rFonts w:eastAsia="Times New Roman" w:cs="Times New Roman"/>
                <w:color w:val="000000"/>
                <w:szCs w:val="24"/>
                <w:lang w:eastAsia="en-GB"/>
              </w:rPr>
              <w:t>PS4</w:t>
            </w:r>
            <w:r w:rsidR="00507ED9">
              <w:rPr>
                <w:rFonts w:eastAsia="Times New Roman" w:cs="Times New Roman"/>
                <w:color w:val="000000"/>
                <w:szCs w:val="24"/>
                <w:lang w:eastAsia="en-GB"/>
              </w:rPr>
              <w:t>L</w:t>
            </w:r>
          </w:p>
        </w:tc>
        <w:tc>
          <w:tcPr>
            <w:tcW w:w="1006" w:type="dxa"/>
            <w:tcBorders>
              <w:bottom w:val="single" w:sz="4" w:space="0" w:color="auto"/>
            </w:tcBorders>
          </w:tcPr>
          <w:p w:rsidR="00C8681E" w:rsidRPr="00E61152" w:rsidRDefault="00C8681E" w:rsidP="00E61152">
            <w:pPr>
              <w:spacing w:line="240" w:lineRule="auto"/>
              <w:rPr>
                <w:rFonts w:cs="Times New Roman"/>
                <w:color w:val="000000"/>
                <w:szCs w:val="24"/>
              </w:rPr>
            </w:pPr>
            <w:r w:rsidRPr="00E61152">
              <w:rPr>
                <w:rFonts w:cs="Times New Roman"/>
                <w:color w:val="000000"/>
                <w:szCs w:val="24"/>
              </w:rPr>
              <w:t>0.325</w:t>
            </w:r>
          </w:p>
        </w:tc>
        <w:tc>
          <w:tcPr>
            <w:tcW w:w="1006" w:type="dxa"/>
            <w:tcBorders>
              <w:bottom w:val="single" w:sz="4" w:space="0" w:color="auto"/>
            </w:tcBorders>
          </w:tcPr>
          <w:p w:rsidR="00C8681E" w:rsidRPr="00E61152" w:rsidRDefault="00C8681E" w:rsidP="00E61152">
            <w:pPr>
              <w:spacing w:line="240" w:lineRule="auto"/>
              <w:jc w:val="left"/>
              <w:rPr>
                <w:rFonts w:eastAsia="Times New Roman" w:cs="Times New Roman"/>
                <w:color w:val="000000"/>
                <w:szCs w:val="24"/>
                <w:lang w:eastAsia="en-GB"/>
              </w:rPr>
            </w:pPr>
            <w:r w:rsidRPr="00E61152">
              <w:rPr>
                <w:rFonts w:eastAsia="Times New Roman" w:cs="Times New Roman"/>
                <w:color w:val="000000"/>
                <w:szCs w:val="24"/>
                <w:lang w:eastAsia="en-GB"/>
              </w:rPr>
              <w:t>PS4</w:t>
            </w:r>
            <w:r w:rsidR="00507ED9">
              <w:rPr>
                <w:rFonts w:eastAsia="Times New Roman" w:cs="Times New Roman"/>
                <w:color w:val="000000"/>
                <w:szCs w:val="24"/>
                <w:lang w:eastAsia="en-GB"/>
              </w:rPr>
              <w:t>D</w:t>
            </w:r>
          </w:p>
        </w:tc>
        <w:tc>
          <w:tcPr>
            <w:tcW w:w="1006" w:type="dxa"/>
            <w:tcBorders>
              <w:bottom w:val="single" w:sz="4" w:space="0" w:color="auto"/>
            </w:tcBorders>
          </w:tcPr>
          <w:p w:rsidR="00C8681E" w:rsidRPr="00E61152" w:rsidRDefault="00C8681E" w:rsidP="00E61152">
            <w:pPr>
              <w:spacing w:line="240" w:lineRule="auto"/>
              <w:jc w:val="left"/>
              <w:rPr>
                <w:rFonts w:cs="Times New Roman"/>
                <w:szCs w:val="24"/>
              </w:rPr>
            </w:pPr>
            <w:r w:rsidRPr="00E61152">
              <w:rPr>
                <w:rFonts w:cs="Times New Roman"/>
                <w:szCs w:val="24"/>
              </w:rPr>
              <w:t>0.363</w:t>
            </w:r>
          </w:p>
        </w:tc>
      </w:tr>
    </w:tbl>
    <w:p w:rsidR="00727FE4" w:rsidRDefault="00727FE4" w:rsidP="002F5084">
      <w:pPr>
        <w:jc w:val="left"/>
        <w:rPr>
          <w:rFonts w:cs="Times New Roman"/>
          <w:szCs w:val="24"/>
        </w:rPr>
      </w:pPr>
    </w:p>
    <w:p w:rsidR="008B4CD0" w:rsidRDefault="008B4CD0" w:rsidP="002F5084">
      <w:pPr>
        <w:jc w:val="left"/>
        <w:rPr>
          <w:rFonts w:cs="Times New Roman"/>
          <w:szCs w:val="24"/>
        </w:rPr>
      </w:pPr>
    </w:p>
    <w:p w:rsidR="00754B56" w:rsidRPr="002F5084" w:rsidRDefault="00694413" w:rsidP="002F5084">
      <w:pPr>
        <w:jc w:val="left"/>
        <w:rPr>
          <w:rFonts w:cs="Times New Roman"/>
          <w:b/>
          <w:szCs w:val="24"/>
        </w:rPr>
      </w:pPr>
      <w:r w:rsidRPr="002F5084">
        <w:rPr>
          <w:rFonts w:cs="Times New Roman"/>
          <w:b/>
          <w:szCs w:val="24"/>
        </w:rPr>
        <w:t>5</w:t>
      </w:r>
      <w:r w:rsidRPr="002F5084">
        <w:rPr>
          <w:rFonts w:cs="Times New Roman"/>
          <w:b/>
          <w:szCs w:val="24"/>
        </w:rPr>
        <w:tab/>
      </w:r>
      <w:r w:rsidR="00E663ED" w:rsidRPr="0066041E">
        <w:rPr>
          <w:rFonts w:cs="Times New Roman"/>
          <w:b/>
          <w:szCs w:val="24"/>
        </w:rPr>
        <w:t xml:space="preserve">Effects </w:t>
      </w:r>
      <w:r w:rsidR="00E663ED">
        <w:rPr>
          <w:rFonts w:cs="Times New Roman"/>
          <w:b/>
          <w:szCs w:val="24"/>
        </w:rPr>
        <w:t>o</w:t>
      </w:r>
      <w:r w:rsidR="00E663ED" w:rsidRPr="0066041E">
        <w:rPr>
          <w:rFonts w:cs="Times New Roman"/>
          <w:b/>
          <w:szCs w:val="24"/>
        </w:rPr>
        <w:t>f Dimension</w:t>
      </w:r>
      <w:r w:rsidR="00062F1C">
        <w:rPr>
          <w:rFonts w:cs="Times New Roman"/>
          <w:b/>
          <w:szCs w:val="24"/>
        </w:rPr>
        <w:t>s</w:t>
      </w:r>
      <w:r w:rsidR="00E663ED" w:rsidRPr="0066041E">
        <w:rPr>
          <w:rFonts w:cs="Times New Roman"/>
          <w:b/>
          <w:szCs w:val="24"/>
        </w:rPr>
        <w:t xml:space="preserve"> </w:t>
      </w:r>
      <w:r w:rsidR="00E663ED">
        <w:rPr>
          <w:rFonts w:cs="Times New Roman"/>
          <w:b/>
          <w:szCs w:val="24"/>
        </w:rPr>
        <w:t>o</w:t>
      </w:r>
      <w:r w:rsidR="00E663ED" w:rsidRPr="0066041E">
        <w:rPr>
          <w:rFonts w:cs="Times New Roman"/>
          <w:b/>
          <w:szCs w:val="24"/>
        </w:rPr>
        <w:t>f Pile: Diameter, Embedded Depth</w:t>
      </w:r>
      <w:r w:rsidR="00E663ED" w:rsidRPr="00C87F8B">
        <w:rPr>
          <w:rFonts w:cs="Times New Roman"/>
          <w:b/>
          <w:szCs w:val="24"/>
        </w:rPr>
        <w:t xml:space="preserve">, </w:t>
      </w:r>
      <w:r w:rsidR="00E663ED">
        <w:rPr>
          <w:rFonts w:cs="Times New Roman"/>
          <w:b/>
          <w:szCs w:val="24"/>
        </w:rPr>
        <w:t>a</w:t>
      </w:r>
      <w:r w:rsidR="00E663ED" w:rsidRPr="0066041E">
        <w:rPr>
          <w:rFonts w:cs="Times New Roman"/>
          <w:b/>
          <w:szCs w:val="24"/>
        </w:rPr>
        <w:t>nd Free Length</w:t>
      </w:r>
    </w:p>
    <w:p w:rsidR="00DA2840" w:rsidRPr="00557A96" w:rsidRDefault="00953A56" w:rsidP="002F5084">
      <w:pPr>
        <w:ind w:firstLine="720"/>
        <w:jc w:val="left"/>
        <w:rPr>
          <w:rFonts w:cs="Times New Roman"/>
          <w:szCs w:val="24"/>
        </w:rPr>
      </w:pPr>
      <w:r w:rsidRPr="00C0373E">
        <w:rPr>
          <w:rFonts w:cs="Times New Roman"/>
          <w:szCs w:val="24"/>
        </w:rPr>
        <w:lastRenderedPageBreak/>
        <w:t xml:space="preserve">The embedded depth </w:t>
      </w:r>
      <w:r w:rsidR="00A526A8">
        <w:rPr>
          <w:rFonts w:cs="Times New Roman"/>
          <w:szCs w:val="24"/>
        </w:rPr>
        <w:t xml:space="preserve">of pile </w:t>
      </w:r>
      <w:r w:rsidRPr="00C0373E">
        <w:rPr>
          <w:rFonts w:cs="Times New Roman"/>
          <w:szCs w:val="24"/>
        </w:rPr>
        <w:t xml:space="preserve">or </w:t>
      </w:r>
      <w:r w:rsidR="00A740C0">
        <w:rPr>
          <w:rFonts w:cs="Times New Roman"/>
          <w:szCs w:val="24"/>
        </w:rPr>
        <w:t>L</w:t>
      </w:r>
      <w:r w:rsidR="00A740C0" w:rsidRPr="00641F30">
        <w:rPr>
          <w:rFonts w:cs="Times New Roman"/>
          <w:szCs w:val="24"/>
          <w:vertAlign w:val="subscript"/>
        </w:rPr>
        <w:t>P</w:t>
      </w:r>
      <w:r w:rsidRPr="00C0373E">
        <w:rPr>
          <w:rFonts w:cs="Times New Roman"/>
          <w:szCs w:val="24"/>
        </w:rPr>
        <w:t xml:space="preserve">/D </w:t>
      </w:r>
      <w:r w:rsidR="00A526A8">
        <w:rPr>
          <w:rFonts w:cs="Times New Roman"/>
          <w:szCs w:val="24"/>
        </w:rPr>
        <w:t>ratio</w:t>
      </w:r>
      <w:r w:rsidR="00A526A8" w:rsidRPr="00C0373E">
        <w:rPr>
          <w:rFonts w:cs="Times New Roman"/>
          <w:szCs w:val="24"/>
        </w:rPr>
        <w:t xml:space="preserve"> </w:t>
      </w:r>
      <w:r w:rsidRPr="00C0373E">
        <w:rPr>
          <w:rFonts w:cs="Times New Roman"/>
          <w:szCs w:val="24"/>
        </w:rPr>
        <w:t>change</w:t>
      </w:r>
      <w:r w:rsidR="005F475B" w:rsidRPr="00C0373E">
        <w:rPr>
          <w:rFonts w:cs="Times New Roman"/>
          <w:szCs w:val="24"/>
        </w:rPr>
        <w:t>s</w:t>
      </w:r>
      <w:r w:rsidRPr="00C0373E">
        <w:rPr>
          <w:rFonts w:cs="Times New Roman"/>
          <w:szCs w:val="24"/>
        </w:rPr>
        <w:t xml:space="preserve"> the </w:t>
      </w:r>
      <w:r w:rsidR="00A526A8">
        <w:rPr>
          <w:rFonts w:cs="Times New Roman"/>
          <w:szCs w:val="24"/>
        </w:rPr>
        <w:t>foundation</w:t>
      </w:r>
      <w:r w:rsidR="00A526A8" w:rsidRPr="00C0373E">
        <w:rPr>
          <w:rFonts w:cs="Times New Roman"/>
          <w:szCs w:val="24"/>
        </w:rPr>
        <w:t xml:space="preserve"> </w:t>
      </w:r>
      <w:r w:rsidRPr="00C0373E">
        <w:rPr>
          <w:rFonts w:cs="Times New Roman"/>
          <w:szCs w:val="24"/>
        </w:rPr>
        <w:t xml:space="preserve">stiffness </w:t>
      </w:r>
      <w:r w:rsidR="00A526A8">
        <w:rPr>
          <w:rFonts w:cs="Times New Roman"/>
          <w:szCs w:val="24"/>
        </w:rPr>
        <w:t xml:space="preserve">as shown by the analytical expressions in </w:t>
      </w:r>
      <w:r w:rsidRPr="00C0373E">
        <w:rPr>
          <w:rFonts w:cs="Times New Roman"/>
          <w:szCs w:val="24"/>
        </w:rPr>
        <w:t xml:space="preserve">Table </w:t>
      </w:r>
      <w:r w:rsidR="002D2FB5">
        <w:rPr>
          <w:rFonts w:cs="Times New Roman"/>
          <w:szCs w:val="24"/>
        </w:rPr>
        <w:t>4</w:t>
      </w:r>
      <w:r w:rsidR="00A526A8">
        <w:rPr>
          <w:rFonts w:cs="Times New Roman"/>
          <w:szCs w:val="24"/>
        </w:rPr>
        <w:t>.</w:t>
      </w:r>
      <w:r w:rsidR="005F475B" w:rsidRPr="00CA0A88">
        <w:rPr>
          <w:rFonts w:cs="Times New Roman"/>
          <w:szCs w:val="24"/>
        </w:rPr>
        <w:t xml:space="preserve"> </w:t>
      </w:r>
      <w:r w:rsidR="00A526A8">
        <w:rPr>
          <w:rFonts w:cs="Times New Roman"/>
          <w:szCs w:val="24"/>
        </w:rPr>
        <w:t>C</w:t>
      </w:r>
      <w:r w:rsidR="005F475B" w:rsidRPr="0066041E">
        <w:rPr>
          <w:rFonts w:cs="Times New Roman"/>
          <w:szCs w:val="24"/>
        </w:rPr>
        <w:t>onsequently</w:t>
      </w:r>
      <w:r w:rsidR="00963122" w:rsidRPr="00C87F8B">
        <w:rPr>
          <w:rFonts w:cs="Times New Roman"/>
          <w:szCs w:val="24"/>
        </w:rPr>
        <w:t>,</w:t>
      </w:r>
      <w:r w:rsidRPr="0043420F">
        <w:rPr>
          <w:rFonts w:cs="Times New Roman"/>
          <w:szCs w:val="24"/>
        </w:rPr>
        <w:t xml:space="preserve"> it is expected </w:t>
      </w:r>
      <w:r w:rsidR="00963122" w:rsidRPr="00B75AE9">
        <w:rPr>
          <w:rFonts w:cs="Times New Roman"/>
          <w:szCs w:val="24"/>
        </w:rPr>
        <w:t>t</w:t>
      </w:r>
      <w:r w:rsidR="00A526A8">
        <w:rPr>
          <w:rFonts w:cs="Times New Roman"/>
          <w:szCs w:val="24"/>
        </w:rPr>
        <w:t xml:space="preserve">hat the system natural frequency will increase as </w:t>
      </w:r>
      <w:r w:rsidR="00E41088" w:rsidRPr="00EC577A">
        <w:rPr>
          <w:rFonts w:cs="Times New Roman"/>
          <w:szCs w:val="24"/>
        </w:rPr>
        <w:t xml:space="preserve">the </w:t>
      </w:r>
      <w:r w:rsidR="00A526A8">
        <w:rPr>
          <w:rFonts w:cs="Times New Roman"/>
          <w:szCs w:val="24"/>
        </w:rPr>
        <w:t>embedded length increases</w:t>
      </w:r>
      <w:r w:rsidR="00E41088" w:rsidRPr="004419DE">
        <w:rPr>
          <w:rFonts w:cs="Times New Roman"/>
          <w:szCs w:val="24"/>
        </w:rPr>
        <w:t xml:space="preserve">. </w:t>
      </w:r>
    </w:p>
    <w:p w:rsidR="0019535E" w:rsidRPr="00A82009" w:rsidRDefault="0019535E" w:rsidP="002F5084">
      <w:pPr>
        <w:ind w:firstLine="720"/>
        <w:jc w:val="left"/>
        <w:rPr>
          <w:rFonts w:cs="Times New Roman"/>
          <w:szCs w:val="24"/>
        </w:rPr>
      </w:pPr>
      <w:r w:rsidRPr="00756BAC">
        <w:rPr>
          <w:rFonts w:cs="Times New Roman"/>
          <w:szCs w:val="24"/>
        </w:rPr>
        <w:t xml:space="preserve">Figure </w:t>
      </w:r>
      <w:r w:rsidR="007A4E02" w:rsidRPr="00756BAC">
        <w:rPr>
          <w:rFonts w:cs="Times New Roman"/>
          <w:szCs w:val="24"/>
        </w:rPr>
        <w:t>1</w:t>
      </w:r>
      <w:r w:rsidR="00914090">
        <w:rPr>
          <w:rFonts w:cs="Times New Roman"/>
          <w:szCs w:val="24"/>
        </w:rPr>
        <w:t>1</w:t>
      </w:r>
      <w:r w:rsidR="007A4E02" w:rsidRPr="00756BAC">
        <w:rPr>
          <w:rFonts w:cs="Times New Roman"/>
          <w:szCs w:val="24"/>
        </w:rPr>
        <w:t xml:space="preserve"> </w:t>
      </w:r>
      <w:r w:rsidRPr="00756BAC">
        <w:rPr>
          <w:rFonts w:cs="Times New Roman"/>
          <w:szCs w:val="24"/>
        </w:rPr>
        <w:t>show</w:t>
      </w:r>
      <w:r w:rsidR="00963122" w:rsidRPr="00FC028B">
        <w:rPr>
          <w:rFonts w:cs="Times New Roman"/>
          <w:szCs w:val="24"/>
        </w:rPr>
        <w:t>s</w:t>
      </w:r>
      <w:r w:rsidRPr="00033025">
        <w:rPr>
          <w:rFonts w:cs="Times New Roman"/>
          <w:szCs w:val="24"/>
        </w:rPr>
        <w:t xml:space="preserve"> the measured natural frequency of the piles </w:t>
      </w:r>
      <w:r w:rsidR="001557D2">
        <w:rPr>
          <w:rFonts w:cs="Times New Roman"/>
          <w:szCs w:val="24"/>
        </w:rPr>
        <w:t>with</w:t>
      </w:r>
      <w:r w:rsidR="001557D2" w:rsidRPr="00033025">
        <w:rPr>
          <w:rFonts w:cs="Times New Roman"/>
          <w:szCs w:val="24"/>
        </w:rPr>
        <w:t xml:space="preserve"> </w:t>
      </w:r>
      <w:r w:rsidRPr="00033025">
        <w:rPr>
          <w:rFonts w:cs="Times New Roman"/>
          <w:szCs w:val="24"/>
        </w:rPr>
        <w:t xml:space="preserve">different </w:t>
      </w:r>
      <w:r w:rsidR="00294BC3" w:rsidRPr="00A519A4">
        <w:rPr>
          <w:rFonts w:cs="Times New Roman"/>
          <w:szCs w:val="24"/>
        </w:rPr>
        <w:t>embed</w:t>
      </w:r>
      <w:r w:rsidR="00294BC3" w:rsidRPr="001939D9">
        <w:rPr>
          <w:rFonts w:cs="Times New Roman"/>
          <w:szCs w:val="24"/>
        </w:rPr>
        <w:t>ded</w:t>
      </w:r>
      <w:r w:rsidR="00294BC3" w:rsidRPr="00A27016">
        <w:rPr>
          <w:rFonts w:cs="Times New Roman"/>
          <w:szCs w:val="24"/>
        </w:rPr>
        <w:t xml:space="preserve"> </w:t>
      </w:r>
      <w:r w:rsidRPr="00D8428E">
        <w:rPr>
          <w:rFonts w:cs="Times New Roman"/>
          <w:szCs w:val="24"/>
        </w:rPr>
        <w:t>depths</w:t>
      </w:r>
      <w:r w:rsidR="005F475B" w:rsidRPr="008052AB">
        <w:rPr>
          <w:rFonts w:cs="Times New Roman"/>
          <w:szCs w:val="24"/>
        </w:rPr>
        <w:t xml:space="preserve">, </w:t>
      </w:r>
      <w:r w:rsidRPr="008052AB">
        <w:rPr>
          <w:rFonts w:cs="Times New Roman"/>
          <w:szCs w:val="24"/>
        </w:rPr>
        <w:t xml:space="preserve">10 m, 12.5 m and 15 m </w:t>
      </w:r>
      <w:r w:rsidR="001557D2">
        <w:rPr>
          <w:rFonts w:cs="Times New Roman"/>
          <w:szCs w:val="24"/>
        </w:rPr>
        <w:t>at</w:t>
      </w:r>
      <w:r w:rsidR="001557D2" w:rsidRPr="008052AB">
        <w:rPr>
          <w:rFonts w:cs="Times New Roman"/>
          <w:szCs w:val="24"/>
        </w:rPr>
        <w:t xml:space="preserve"> </w:t>
      </w:r>
      <w:r w:rsidRPr="008052AB">
        <w:rPr>
          <w:rFonts w:cs="Times New Roman"/>
          <w:szCs w:val="24"/>
        </w:rPr>
        <w:t>prototype scale</w:t>
      </w:r>
      <w:r w:rsidRPr="0066041E">
        <w:rPr>
          <w:rFonts w:cs="Times New Roman"/>
          <w:szCs w:val="24"/>
        </w:rPr>
        <w:t xml:space="preserve">. The natural frequency increases </w:t>
      </w:r>
      <w:r w:rsidR="005F475B" w:rsidRPr="0043420F">
        <w:rPr>
          <w:rFonts w:cs="Times New Roman"/>
          <w:szCs w:val="24"/>
        </w:rPr>
        <w:t>as the</w:t>
      </w:r>
      <w:r w:rsidRPr="00B75AE9">
        <w:rPr>
          <w:rFonts w:cs="Times New Roman"/>
          <w:szCs w:val="24"/>
        </w:rPr>
        <w:t xml:space="preserve"> pile </w:t>
      </w:r>
      <w:r w:rsidR="00294BC3" w:rsidRPr="004419DE">
        <w:rPr>
          <w:rFonts w:cs="Times New Roman"/>
          <w:szCs w:val="24"/>
        </w:rPr>
        <w:t xml:space="preserve">embedded </w:t>
      </w:r>
      <w:r w:rsidRPr="004419DE">
        <w:rPr>
          <w:rFonts w:cs="Times New Roman"/>
          <w:szCs w:val="24"/>
        </w:rPr>
        <w:t>depth</w:t>
      </w:r>
      <w:r w:rsidR="005A1967" w:rsidRPr="00E23BBF">
        <w:rPr>
          <w:rFonts w:cs="Times New Roman"/>
          <w:szCs w:val="24"/>
        </w:rPr>
        <w:t xml:space="preserve"> </w:t>
      </w:r>
      <w:r w:rsidR="005F475B" w:rsidRPr="00797B91">
        <w:rPr>
          <w:rFonts w:cs="Times New Roman"/>
          <w:szCs w:val="24"/>
        </w:rPr>
        <w:t xml:space="preserve">increases </w:t>
      </w:r>
      <w:r w:rsidR="005A1967" w:rsidRPr="00797B91">
        <w:rPr>
          <w:rFonts w:cs="Times New Roman"/>
          <w:szCs w:val="24"/>
        </w:rPr>
        <w:t>(or</w:t>
      </w:r>
      <w:r w:rsidR="005A1967" w:rsidRPr="00FA0E5F">
        <w:rPr>
          <w:rFonts w:cs="Times New Roman"/>
          <w:szCs w:val="24"/>
        </w:rPr>
        <w:t xml:space="preserve"> L</w:t>
      </w:r>
      <w:r w:rsidR="00A740C0" w:rsidRPr="00641F30">
        <w:rPr>
          <w:rFonts w:cs="Times New Roman"/>
          <w:szCs w:val="24"/>
          <w:vertAlign w:val="subscript"/>
        </w:rPr>
        <w:t>T</w:t>
      </w:r>
      <w:r w:rsidR="005A1967" w:rsidRPr="00FA0E5F">
        <w:rPr>
          <w:rFonts w:cs="Times New Roman"/>
          <w:szCs w:val="24"/>
        </w:rPr>
        <w:t>/</w:t>
      </w:r>
      <w:r w:rsidR="00A740C0">
        <w:rPr>
          <w:rFonts w:cs="Times New Roman"/>
          <w:szCs w:val="24"/>
        </w:rPr>
        <w:t>L</w:t>
      </w:r>
      <w:r w:rsidR="00A740C0" w:rsidRPr="00641F30">
        <w:rPr>
          <w:rFonts w:cs="Times New Roman"/>
          <w:szCs w:val="24"/>
          <w:vertAlign w:val="subscript"/>
        </w:rPr>
        <w:t>P</w:t>
      </w:r>
      <w:r w:rsidR="00A740C0" w:rsidRPr="000E74FE">
        <w:rPr>
          <w:rFonts w:cs="Times New Roman"/>
          <w:szCs w:val="24"/>
        </w:rPr>
        <w:t xml:space="preserve"> </w:t>
      </w:r>
      <w:r w:rsidR="005F475B" w:rsidRPr="000E74FE">
        <w:rPr>
          <w:rFonts w:cs="Times New Roman"/>
          <w:szCs w:val="24"/>
        </w:rPr>
        <w:t>decreases</w:t>
      </w:r>
      <w:r w:rsidR="005A1967" w:rsidRPr="00D37982">
        <w:rPr>
          <w:rFonts w:cs="Times New Roman"/>
          <w:szCs w:val="24"/>
        </w:rPr>
        <w:t xml:space="preserve">), but the </w:t>
      </w:r>
      <w:r w:rsidR="001557D2">
        <w:rPr>
          <w:rFonts w:cs="Times New Roman"/>
          <w:szCs w:val="24"/>
        </w:rPr>
        <w:t>changes are</w:t>
      </w:r>
      <w:r w:rsidR="005A1967" w:rsidRPr="00D37982">
        <w:rPr>
          <w:rFonts w:cs="Times New Roman"/>
          <w:szCs w:val="24"/>
        </w:rPr>
        <w:t xml:space="preserve"> small</w:t>
      </w:r>
      <w:r w:rsidR="00914090">
        <w:rPr>
          <w:rFonts w:cs="Times New Roman"/>
          <w:szCs w:val="24"/>
        </w:rPr>
        <w:t xml:space="preserve"> (Table </w:t>
      </w:r>
      <w:r w:rsidR="002D2FB5">
        <w:rPr>
          <w:rFonts w:cs="Times New Roman"/>
          <w:szCs w:val="24"/>
        </w:rPr>
        <w:t>7</w:t>
      </w:r>
      <w:r w:rsidR="00914090">
        <w:rPr>
          <w:rFonts w:cs="Times New Roman"/>
          <w:szCs w:val="24"/>
        </w:rPr>
        <w:t>)</w:t>
      </w:r>
      <w:r w:rsidR="00A224CF">
        <w:rPr>
          <w:rFonts w:cs="Times New Roman"/>
          <w:szCs w:val="24"/>
        </w:rPr>
        <w:t xml:space="preserve"> This is probably due to monopiles of this length being effectively fixed at some depth less than the length of the pile itself</w:t>
      </w:r>
      <w:r w:rsidRPr="00D37982">
        <w:rPr>
          <w:rFonts w:cs="Times New Roman"/>
          <w:szCs w:val="24"/>
        </w:rPr>
        <w:t xml:space="preserve">. </w:t>
      </w:r>
      <w:r w:rsidR="005A1967" w:rsidRPr="00973F11">
        <w:rPr>
          <w:rFonts w:cs="Times New Roman"/>
          <w:szCs w:val="24"/>
        </w:rPr>
        <w:t>The f</w:t>
      </w:r>
      <w:r w:rsidR="005A1967" w:rsidRPr="00AD3B3B">
        <w:rPr>
          <w:rFonts w:cs="Times New Roman"/>
          <w:szCs w:val="24"/>
          <w:vertAlign w:val="subscript"/>
        </w:rPr>
        <w:t>n</w:t>
      </w:r>
      <w:r w:rsidR="005A1967" w:rsidRPr="00D11E16">
        <w:rPr>
          <w:rFonts w:cs="Times New Roman"/>
          <w:szCs w:val="24"/>
        </w:rPr>
        <w:t xml:space="preserve"> </w:t>
      </w:r>
      <w:r w:rsidR="005F475B" w:rsidRPr="00640D3A">
        <w:rPr>
          <w:rFonts w:cs="Times New Roman"/>
          <w:szCs w:val="24"/>
        </w:rPr>
        <w:t xml:space="preserve">values </w:t>
      </w:r>
      <w:r w:rsidR="005A1967" w:rsidRPr="006C1DD0">
        <w:rPr>
          <w:rFonts w:cs="Times New Roman"/>
          <w:szCs w:val="24"/>
        </w:rPr>
        <w:t xml:space="preserve">of monopiles are higher than </w:t>
      </w:r>
      <w:r w:rsidR="005F475B" w:rsidRPr="00246D0F">
        <w:rPr>
          <w:rFonts w:cs="Times New Roman"/>
          <w:szCs w:val="24"/>
        </w:rPr>
        <w:t xml:space="preserve">those of </w:t>
      </w:r>
      <w:r w:rsidR="005A1967" w:rsidRPr="00D96D05">
        <w:rPr>
          <w:rFonts w:cs="Times New Roman"/>
          <w:szCs w:val="24"/>
        </w:rPr>
        <w:t>single piles</w:t>
      </w:r>
      <w:r w:rsidR="005A1967" w:rsidRPr="004738DA">
        <w:rPr>
          <w:rFonts w:cs="Times New Roman"/>
          <w:szCs w:val="24"/>
        </w:rPr>
        <w:t xml:space="preserve"> and the f</w:t>
      </w:r>
      <w:r w:rsidR="005A1967" w:rsidRPr="00B96EB4">
        <w:rPr>
          <w:rFonts w:cs="Times New Roman"/>
          <w:szCs w:val="24"/>
          <w:vertAlign w:val="subscript"/>
        </w:rPr>
        <w:t>n</w:t>
      </w:r>
      <w:r w:rsidR="005A1967" w:rsidRPr="00B96EB4">
        <w:rPr>
          <w:rFonts w:cs="Times New Roman"/>
          <w:szCs w:val="24"/>
        </w:rPr>
        <w:t xml:space="preserve"> of piles installed in </w:t>
      </w:r>
      <w:r w:rsidR="005A1967" w:rsidRPr="00DC3C8C">
        <w:rPr>
          <w:rFonts w:cs="Times New Roman"/>
          <w:noProof/>
          <w:szCs w:val="24"/>
        </w:rPr>
        <w:t>dense sand</w:t>
      </w:r>
      <w:r w:rsidR="005A1967" w:rsidRPr="00B96EB4">
        <w:rPr>
          <w:rFonts w:cs="Times New Roman"/>
          <w:szCs w:val="24"/>
        </w:rPr>
        <w:t xml:space="preserve"> is higher than </w:t>
      </w:r>
      <w:r w:rsidR="005F475B" w:rsidRPr="0096022F">
        <w:rPr>
          <w:rFonts w:cs="Times New Roman"/>
          <w:szCs w:val="24"/>
        </w:rPr>
        <w:t xml:space="preserve">those installed </w:t>
      </w:r>
      <w:r w:rsidR="005A1967" w:rsidRPr="00347C09">
        <w:rPr>
          <w:rFonts w:cs="Times New Roman"/>
          <w:szCs w:val="24"/>
        </w:rPr>
        <w:t>in loose sand (Fig</w:t>
      </w:r>
      <w:r w:rsidR="00294BC3" w:rsidRPr="00D73E2D">
        <w:rPr>
          <w:rFonts w:cs="Times New Roman"/>
          <w:szCs w:val="24"/>
        </w:rPr>
        <w:t xml:space="preserve">ure </w:t>
      </w:r>
      <w:r w:rsidR="007A4E02" w:rsidRPr="00B6520C">
        <w:rPr>
          <w:rFonts w:cs="Times New Roman"/>
          <w:szCs w:val="24"/>
        </w:rPr>
        <w:t>1</w:t>
      </w:r>
      <w:r w:rsidR="00914090">
        <w:rPr>
          <w:rFonts w:cs="Times New Roman"/>
          <w:szCs w:val="24"/>
        </w:rPr>
        <w:t>1</w:t>
      </w:r>
      <w:r w:rsidR="007A4E02" w:rsidRPr="00B6520C">
        <w:rPr>
          <w:rFonts w:cs="Times New Roman"/>
          <w:szCs w:val="24"/>
        </w:rPr>
        <w:t>a</w:t>
      </w:r>
      <w:r w:rsidR="005A1967" w:rsidRPr="00B6520C">
        <w:rPr>
          <w:rFonts w:cs="Times New Roman"/>
          <w:szCs w:val="24"/>
        </w:rPr>
        <w:t xml:space="preserve">). </w:t>
      </w:r>
      <w:r w:rsidR="005A1967" w:rsidRPr="00F65ED4">
        <w:rPr>
          <w:rFonts w:cs="Times New Roman"/>
          <w:szCs w:val="24"/>
        </w:rPr>
        <w:t>Fig</w:t>
      </w:r>
      <w:r w:rsidR="005F475B" w:rsidRPr="00E5325C">
        <w:rPr>
          <w:rFonts w:cs="Times New Roman"/>
          <w:szCs w:val="24"/>
        </w:rPr>
        <w:t xml:space="preserve">ure </w:t>
      </w:r>
      <w:r w:rsidR="007A4E02" w:rsidRPr="00D7177E">
        <w:rPr>
          <w:rFonts w:cs="Times New Roman"/>
          <w:szCs w:val="24"/>
        </w:rPr>
        <w:t>1</w:t>
      </w:r>
      <w:r w:rsidR="00914090">
        <w:rPr>
          <w:rFonts w:cs="Times New Roman"/>
          <w:szCs w:val="24"/>
        </w:rPr>
        <w:t>1</w:t>
      </w:r>
      <w:r w:rsidR="007A4E02" w:rsidRPr="00D7177E">
        <w:rPr>
          <w:rFonts w:cs="Times New Roman"/>
          <w:szCs w:val="24"/>
        </w:rPr>
        <w:t>b</w:t>
      </w:r>
      <w:r w:rsidR="00A224CF">
        <w:rPr>
          <w:rFonts w:cs="Times New Roman"/>
          <w:szCs w:val="24"/>
        </w:rPr>
        <w:t xml:space="preserve"> </w:t>
      </w:r>
      <w:r w:rsidR="00F56136" w:rsidRPr="00D7177E">
        <w:rPr>
          <w:rFonts w:cs="Times New Roman"/>
          <w:szCs w:val="24"/>
        </w:rPr>
        <w:t>shows</w:t>
      </w:r>
      <w:r w:rsidR="00F56136">
        <w:rPr>
          <w:rFonts w:cs="Times New Roman"/>
          <w:szCs w:val="24"/>
        </w:rPr>
        <w:t xml:space="preserve"> that</w:t>
      </w:r>
      <w:r w:rsidR="005A1967" w:rsidRPr="00F43D1F">
        <w:rPr>
          <w:rFonts w:cs="Times New Roman"/>
          <w:szCs w:val="24"/>
        </w:rPr>
        <w:t xml:space="preserve"> single piles in dense sand </w:t>
      </w:r>
      <w:r w:rsidR="001557D2">
        <w:rPr>
          <w:rFonts w:cs="Times New Roman"/>
          <w:szCs w:val="24"/>
        </w:rPr>
        <w:t xml:space="preserve">suffer a smaller reduction in natural frequency </w:t>
      </w:r>
      <w:r w:rsidR="00A224CF">
        <w:rPr>
          <w:rFonts w:cs="Times New Roman"/>
          <w:szCs w:val="24"/>
        </w:rPr>
        <w:t xml:space="preserve">relative to the fixed-base case </w:t>
      </w:r>
      <w:r w:rsidR="001557D2">
        <w:rPr>
          <w:rFonts w:cs="Times New Roman"/>
          <w:szCs w:val="24"/>
        </w:rPr>
        <w:t xml:space="preserve">than those in </w:t>
      </w:r>
      <w:r w:rsidR="001557D2" w:rsidRPr="00DC3C8C">
        <w:rPr>
          <w:rFonts w:cs="Times New Roman"/>
          <w:noProof/>
          <w:szCs w:val="24"/>
        </w:rPr>
        <w:t>dense sand</w:t>
      </w:r>
      <w:r w:rsidR="001557D2">
        <w:rPr>
          <w:rFonts w:cs="Times New Roman"/>
          <w:szCs w:val="24"/>
        </w:rPr>
        <w:t xml:space="preserve"> for any given embedment owing to the increased fixity provided by the denser sand. It can also be seen that for typical embedment ratios monopiles </w:t>
      </w:r>
      <w:r w:rsidR="00062F1C">
        <w:rPr>
          <w:rFonts w:cs="Times New Roman"/>
          <w:szCs w:val="24"/>
        </w:rPr>
        <w:t>show</w:t>
      </w:r>
      <w:r w:rsidR="001557D2">
        <w:rPr>
          <w:rFonts w:cs="Times New Roman"/>
          <w:szCs w:val="24"/>
        </w:rPr>
        <w:t xml:space="preserve"> a reduction in natural frequency by a factor of 2, whereas the single piles only reduce in natural frequency by a factor of approximately 1.5. As the monopiles have much higher stiffness than the single piles, the fixity stiffness required from the soil such that the system natural frequency reduces by a given factor is substantially higher than that for a single pile</w:t>
      </w:r>
      <w:r w:rsidR="0016548A">
        <w:rPr>
          <w:rFonts w:cs="Times New Roman"/>
          <w:szCs w:val="24"/>
        </w:rPr>
        <w:t>, hence requiring a substantially higher embedment.</w:t>
      </w:r>
      <w:r w:rsidR="00450367">
        <w:rPr>
          <w:rFonts w:cs="Times New Roman"/>
          <w:szCs w:val="24"/>
        </w:rPr>
        <w:t xml:space="preserve"> </w:t>
      </w:r>
      <w:r w:rsidR="00450367" w:rsidRPr="001540A7">
        <w:rPr>
          <w:rFonts w:cs="Times New Roman"/>
          <w:szCs w:val="24"/>
        </w:rPr>
        <w:t xml:space="preserve">For </w:t>
      </w:r>
      <w:r w:rsidR="000A699D" w:rsidRPr="001540A7">
        <w:rPr>
          <w:rFonts w:cs="Times New Roman"/>
          <w:szCs w:val="24"/>
        </w:rPr>
        <w:t xml:space="preserve">a </w:t>
      </w:r>
      <w:r w:rsidR="00450367" w:rsidRPr="001540A7">
        <w:rPr>
          <w:rFonts w:cs="Times New Roman"/>
          <w:szCs w:val="24"/>
        </w:rPr>
        <w:t>real structure</w:t>
      </w:r>
      <w:r w:rsidR="000A699D" w:rsidRPr="001540A7">
        <w:rPr>
          <w:rFonts w:cs="Times New Roman"/>
          <w:szCs w:val="24"/>
        </w:rPr>
        <w:t>,</w:t>
      </w:r>
      <w:r w:rsidR="00450367" w:rsidRPr="001540A7">
        <w:rPr>
          <w:rFonts w:cs="Times New Roman"/>
          <w:szCs w:val="24"/>
        </w:rPr>
        <w:t xml:space="preserve"> the </w:t>
      </w:r>
      <w:r w:rsidR="00A224CF">
        <w:rPr>
          <w:rFonts w:cs="Times New Roman"/>
          <w:szCs w:val="24"/>
        </w:rPr>
        <w:t>dynamics of the tower structure and transition piece would also need to be considered along with that of the pile itself.</w:t>
      </w:r>
    </w:p>
    <w:p w:rsidR="009E3F62" w:rsidRPr="00A82009" w:rsidRDefault="00AD2090" w:rsidP="002F5084">
      <w:pPr>
        <w:ind w:firstLine="720"/>
        <w:jc w:val="left"/>
        <w:rPr>
          <w:rFonts w:cs="Times New Roman"/>
          <w:szCs w:val="24"/>
        </w:rPr>
      </w:pPr>
      <w:r w:rsidRPr="00A82009">
        <w:rPr>
          <w:rFonts w:cs="Times New Roman"/>
          <w:szCs w:val="24"/>
        </w:rPr>
        <w:t xml:space="preserve">Using Figure 11 to understand the </w:t>
      </w:r>
      <w:r w:rsidR="00294BC3" w:rsidRPr="00A82009">
        <w:rPr>
          <w:rFonts w:cs="Times New Roman"/>
          <w:szCs w:val="24"/>
        </w:rPr>
        <w:t xml:space="preserve">contribution of </w:t>
      </w:r>
      <w:r w:rsidRPr="00A82009">
        <w:rPr>
          <w:rFonts w:cs="Times New Roman"/>
          <w:szCs w:val="24"/>
        </w:rPr>
        <w:t xml:space="preserve">diameter </w:t>
      </w:r>
      <w:r w:rsidR="00294BC3" w:rsidRPr="00A82009">
        <w:rPr>
          <w:rFonts w:cs="Times New Roman"/>
          <w:szCs w:val="24"/>
        </w:rPr>
        <w:t>to</w:t>
      </w:r>
      <w:r w:rsidRPr="00A82009">
        <w:rPr>
          <w:rFonts w:cs="Times New Roman"/>
          <w:szCs w:val="24"/>
        </w:rPr>
        <w:t xml:space="preserve"> f</w:t>
      </w:r>
      <w:r w:rsidRPr="00A82009">
        <w:rPr>
          <w:rFonts w:cs="Times New Roman"/>
          <w:szCs w:val="24"/>
          <w:vertAlign w:val="subscript"/>
        </w:rPr>
        <w:t>n</w:t>
      </w:r>
      <w:r w:rsidR="009E41D3" w:rsidRPr="00A82009">
        <w:rPr>
          <w:rFonts w:cs="Times New Roman"/>
          <w:szCs w:val="24"/>
        </w:rPr>
        <w:t>,</w:t>
      </w:r>
      <w:r w:rsidRPr="00A82009">
        <w:rPr>
          <w:rFonts w:cs="Times New Roman"/>
          <w:szCs w:val="24"/>
        </w:rPr>
        <w:t xml:space="preserve"> it can </w:t>
      </w:r>
      <w:r w:rsidR="009E41D3" w:rsidRPr="00A82009">
        <w:rPr>
          <w:rFonts w:cs="Times New Roman"/>
          <w:szCs w:val="24"/>
        </w:rPr>
        <w:t xml:space="preserve">be </w:t>
      </w:r>
      <w:r w:rsidR="00A114EF" w:rsidRPr="00A82009">
        <w:rPr>
          <w:rFonts w:cs="Times New Roman"/>
          <w:szCs w:val="24"/>
        </w:rPr>
        <w:t>conclude</w:t>
      </w:r>
      <w:r w:rsidR="009E41D3" w:rsidRPr="00A82009">
        <w:rPr>
          <w:rFonts w:cs="Times New Roman"/>
          <w:szCs w:val="24"/>
        </w:rPr>
        <w:t>d</w:t>
      </w:r>
      <w:r w:rsidR="00A114EF" w:rsidRPr="00A82009">
        <w:rPr>
          <w:rFonts w:cs="Times New Roman"/>
          <w:szCs w:val="24"/>
        </w:rPr>
        <w:t xml:space="preserve"> that the diameter is more important than </w:t>
      </w:r>
      <w:r w:rsidR="009E41D3" w:rsidRPr="00A82009">
        <w:rPr>
          <w:rFonts w:cs="Times New Roman"/>
          <w:szCs w:val="24"/>
        </w:rPr>
        <w:t xml:space="preserve">the </w:t>
      </w:r>
      <w:r w:rsidR="00A114EF" w:rsidRPr="00A82009">
        <w:rPr>
          <w:rFonts w:cs="Times New Roman"/>
          <w:szCs w:val="24"/>
        </w:rPr>
        <w:t>L</w:t>
      </w:r>
      <w:r w:rsidR="00A740C0" w:rsidRPr="00641F30">
        <w:rPr>
          <w:rFonts w:cs="Times New Roman"/>
          <w:szCs w:val="24"/>
          <w:vertAlign w:val="subscript"/>
        </w:rPr>
        <w:t>T</w:t>
      </w:r>
      <w:r w:rsidR="00A114EF" w:rsidRPr="00A82009">
        <w:rPr>
          <w:rFonts w:cs="Times New Roman"/>
          <w:szCs w:val="24"/>
        </w:rPr>
        <w:t>/</w:t>
      </w:r>
      <w:r w:rsidR="00A740C0">
        <w:rPr>
          <w:rFonts w:cs="Times New Roman"/>
          <w:szCs w:val="24"/>
        </w:rPr>
        <w:t>L</w:t>
      </w:r>
      <w:r w:rsidR="00A740C0" w:rsidRPr="00641F30">
        <w:rPr>
          <w:rFonts w:cs="Times New Roman"/>
          <w:szCs w:val="24"/>
          <w:vertAlign w:val="subscript"/>
        </w:rPr>
        <w:t>P</w:t>
      </w:r>
      <w:r w:rsidR="00A740C0" w:rsidRPr="00A82009">
        <w:rPr>
          <w:rFonts w:cs="Times New Roman"/>
          <w:szCs w:val="24"/>
        </w:rPr>
        <w:t xml:space="preserve"> </w:t>
      </w:r>
      <w:r w:rsidR="00E14383" w:rsidRPr="00A82009">
        <w:rPr>
          <w:rFonts w:cs="Times New Roman"/>
          <w:szCs w:val="24"/>
        </w:rPr>
        <w:t>relation</w:t>
      </w:r>
      <w:r w:rsidR="00A114EF" w:rsidRPr="00A82009">
        <w:rPr>
          <w:rFonts w:cs="Times New Roman"/>
          <w:szCs w:val="24"/>
        </w:rPr>
        <w:t>.</w:t>
      </w:r>
      <w:r w:rsidRPr="00A82009">
        <w:rPr>
          <w:rFonts w:cs="Times New Roman"/>
          <w:szCs w:val="24"/>
        </w:rPr>
        <w:t xml:space="preserve"> </w:t>
      </w:r>
      <w:r w:rsidR="009E3F62" w:rsidRPr="00A82009">
        <w:rPr>
          <w:rFonts w:cs="Times New Roman"/>
          <w:szCs w:val="24"/>
        </w:rPr>
        <w:t xml:space="preserve">Figure </w:t>
      </w:r>
      <w:r w:rsidR="00ED0A39" w:rsidRPr="00A82009">
        <w:rPr>
          <w:rFonts w:cs="Times New Roman"/>
          <w:szCs w:val="24"/>
        </w:rPr>
        <w:t>1</w:t>
      </w:r>
      <w:r w:rsidR="00ED0A39">
        <w:rPr>
          <w:rFonts w:cs="Times New Roman"/>
          <w:szCs w:val="24"/>
        </w:rPr>
        <w:t>2</w:t>
      </w:r>
      <w:r w:rsidR="00ED0A39" w:rsidRPr="00A82009">
        <w:rPr>
          <w:rFonts w:cs="Times New Roman"/>
          <w:szCs w:val="24"/>
        </w:rPr>
        <w:t xml:space="preserve"> </w:t>
      </w:r>
      <w:r w:rsidR="009E41D3" w:rsidRPr="00A82009">
        <w:rPr>
          <w:rFonts w:cs="Times New Roman"/>
          <w:szCs w:val="24"/>
        </w:rPr>
        <w:t>presents a</w:t>
      </w:r>
      <w:r w:rsidR="005A1967" w:rsidRPr="00A82009">
        <w:rPr>
          <w:rFonts w:cs="Times New Roman"/>
          <w:szCs w:val="24"/>
        </w:rPr>
        <w:t xml:space="preserve"> comparison between the single pile and the monopiles </w:t>
      </w:r>
      <w:r w:rsidR="009E41D3" w:rsidRPr="00A82009">
        <w:rPr>
          <w:rFonts w:cs="Times New Roman"/>
          <w:szCs w:val="24"/>
        </w:rPr>
        <w:t xml:space="preserve">under </w:t>
      </w:r>
      <w:r w:rsidR="005A1967" w:rsidRPr="00A82009">
        <w:rPr>
          <w:rFonts w:cs="Times New Roman"/>
          <w:szCs w:val="24"/>
        </w:rPr>
        <w:t>the same condition</w:t>
      </w:r>
      <w:r w:rsidR="00A224CF">
        <w:rPr>
          <w:rFonts w:cs="Times New Roman"/>
          <w:szCs w:val="24"/>
        </w:rPr>
        <w:t>. I</w:t>
      </w:r>
      <w:r w:rsidR="005A1967" w:rsidRPr="00A82009">
        <w:rPr>
          <w:rFonts w:cs="Times New Roman"/>
          <w:szCs w:val="24"/>
        </w:rPr>
        <w:t xml:space="preserve">t can </w:t>
      </w:r>
      <w:r w:rsidR="00D46FF0" w:rsidRPr="00A82009">
        <w:rPr>
          <w:rFonts w:cs="Times New Roman"/>
          <w:szCs w:val="24"/>
        </w:rPr>
        <w:t>be</w:t>
      </w:r>
      <w:r w:rsidR="007B04C8" w:rsidRPr="00A82009">
        <w:rPr>
          <w:rFonts w:cs="Times New Roman"/>
          <w:szCs w:val="24"/>
        </w:rPr>
        <w:t xml:space="preserve"> observed</w:t>
      </w:r>
      <w:r w:rsidR="005A1967" w:rsidRPr="00A82009">
        <w:rPr>
          <w:rFonts w:cs="Times New Roman"/>
          <w:szCs w:val="24"/>
        </w:rPr>
        <w:t xml:space="preserve"> that </w:t>
      </w:r>
      <w:r w:rsidR="009E41D3" w:rsidRPr="00A82009">
        <w:rPr>
          <w:rFonts w:cs="Times New Roman"/>
          <w:szCs w:val="24"/>
        </w:rPr>
        <w:t xml:space="preserve">the </w:t>
      </w:r>
      <w:r w:rsidR="005A1967" w:rsidRPr="00A82009">
        <w:rPr>
          <w:rFonts w:cs="Times New Roman"/>
          <w:szCs w:val="24"/>
        </w:rPr>
        <w:t>f</w:t>
      </w:r>
      <w:r w:rsidR="005A1967" w:rsidRPr="00A82009">
        <w:rPr>
          <w:rFonts w:cs="Times New Roman"/>
          <w:szCs w:val="24"/>
          <w:vertAlign w:val="subscript"/>
        </w:rPr>
        <w:t>n</w:t>
      </w:r>
      <w:r w:rsidR="005A1967" w:rsidRPr="00A82009">
        <w:rPr>
          <w:rFonts w:cs="Times New Roman"/>
          <w:szCs w:val="24"/>
        </w:rPr>
        <w:t xml:space="preserve"> of</w:t>
      </w:r>
      <w:r w:rsidR="009E41D3" w:rsidRPr="00A82009">
        <w:rPr>
          <w:rFonts w:cs="Times New Roman"/>
          <w:szCs w:val="24"/>
        </w:rPr>
        <w:t xml:space="preserve"> the</w:t>
      </w:r>
      <w:r w:rsidR="005A1967" w:rsidRPr="00A82009">
        <w:rPr>
          <w:rFonts w:cs="Times New Roman"/>
          <w:szCs w:val="24"/>
        </w:rPr>
        <w:t xml:space="preserve"> single pile is 0.28 times </w:t>
      </w:r>
      <w:r w:rsidR="00062F1C">
        <w:rPr>
          <w:rFonts w:cs="Times New Roman"/>
          <w:szCs w:val="24"/>
        </w:rPr>
        <w:t>that</w:t>
      </w:r>
      <w:r w:rsidR="005A1967" w:rsidRPr="00A82009">
        <w:rPr>
          <w:rFonts w:cs="Times New Roman"/>
          <w:szCs w:val="24"/>
          <w:vertAlign w:val="subscript"/>
        </w:rPr>
        <w:t xml:space="preserve"> </w:t>
      </w:r>
      <w:r w:rsidR="005A1967" w:rsidRPr="00A82009">
        <w:rPr>
          <w:rFonts w:cs="Times New Roman"/>
          <w:szCs w:val="24"/>
        </w:rPr>
        <w:t xml:space="preserve">of </w:t>
      </w:r>
      <w:r w:rsidR="009E41D3" w:rsidRPr="00A82009">
        <w:rPr>
          <w:rFonts w:cs="Times New Roman"/>
          <w:szCs w:val="24"/>
        </w:rPr>
        <w:t xml:space="preserve">the </w:t>
      </w:r>
      <w:r w:rsidR="005A1967" w:rsidRPr="00A82009">
        <w:rPr>
          <w:rFonts w:cs="Times New Roman"/>
          <w:szCs w:val="24"/>
        </w:rPr>
        <w:t>monopile</w:t>
      </w:r>
      <w:r w:rsidR="009E3F62" w:rsidRPr="00A82009">
        <w:rPr>
          <w:rFonts w:cs="Times New Roman"/>
          <w:szCs w:val="24"/>
        </w:rPr>
        <w:t>.</w:t>
      </w:r>
      <w:r w:rsidR="00ED0A39">
        <w:rPr>
          <w:rFonts w:cs="Times New Roman"/>
          <w:szCs w:val="24"/>
        </w:rPr>
        <w:t xml:space="preserve"> </w:t>
      </w:r>
      <w:r w:rsidR="00ED0A39" w:rsidRPr="00DC3C8C">
        <w:rPr>
          <w:rFonts w:cs="Times New Roman"/>
          <w:noProof/>
          <w:szCs w:val="24"/>
        </w:rPr>
        <w:t>As</w:t>
      </w:r>
      <w:r w:rsidR="00ED0A39" w:rsidRPr="00745A00">
        <w:rPr>
          <w:rFonts w:cs="Times New Roman"/>
          <w:szCs w:val="24"/>
        </w:rPr>
        <w:t xml:space="preserve"> the E, L</w:t>
      </w:r>
      <w:r w:rsidR="00A740C0" w:rsidRPr="00641F30">
        <w:rPr>
          <w:rFonts w:cs="Times New Roman"/>
          <w:szCs w:val="24"/>
          <w:vertAlign w:val="subscript"/>
        </w:rPr>
        <w:t>T</w:t>
      </w:r>
      <w:r w:rsidR="00ED0A39" w:rsidRPr="00745A00">
        <w:rPr>
          <w:rFonts w:cs="Times New Roman"/>
          <w:szCs w:val="24"/>
        </w:rPr>
        <w:t xml:space="preserve"> and</w:t>
      </w:r>
      <w:r w:rsidR="00914090" w:rsidRPr="00745A00">
        <w:rPr>
          <w:rFonts w:cs="Times New Roman"/>
          <w:szCs w:val="24"/>
        </w:rPr>
        <w:t xml:space="preserve"> top head</w:t>
      </w:r>
      <w:r w:rsidR="00ED0A39" w:rsidRPr="00745A00">
        <w:rPr>
          <w:rFonts w:cs="Times New Roman"/>
          <w:szCs w:val="24"/>
        </w:rPr>
        <w:t xml:space="preserve"> mass</w:t>
      </w:r>
      <w:r w:rsidR="00914090" w:rsidRPr="00745A00">
        <w:rPr>
          <w:rFonts w:cs="Times New Roman"/>
          <w:szCs w:val="24"/>
        </w:rPr>
        <w:t xml:space="preserve"> </w:t>
      </w:r>
      <w:r w:rsidR="00ED0A39" w:rsidRPr="00745A00">
        <w:rPr>
          <w:rFonts w:cs="Times New Roman"/>
          <w:szCs w:val="24"/>
        </w:rPr>
        <w:t>of</w:t>
      </w:r>
      <w:r w:rsidR="00ED0A39" w:rsidRPr="00DC3C8C">
        <w:rPr>
          <w:rFonts w:cs="Times New Roman"/>
          <w:noProof/>
          <w:szCs w:val="24"/>
        </w:rPr>
        <w:t xml:space="preserve"> both</w:t>
      </w:r>
      <w:r w:rsidR="00ED0A39" w:rsidRPr="00745A00">
        <w:rPr>
          <w:rFonts w:cs="Times New Roman"/>
          <w:szCs w:val="24"/>
        </w:rPr>
        <w:t xml:space="preserve"> piles are the same, the theoretical relation </w:t>
      </w:r>
      <w:r w:rsidR="00E24C0E" w:rsidRPr="00745A00">
        <w:rPr>
          <w:rFonts w:cs="Times New Roman"/>
          <w:szCs w:val="24"/>
        </w:rPr>
        <w:t>between</w:t>
      </w:r>
      <w:r w:rsidR="00ED0A39" w:rsidRPr="00745A00">
        <w:rPr>
          <w:rFonts w:cs="Times New Roman"/>
          <w:szCs w:val="24"/>
        </w:rPr>
        <w:t xml:space="preserve"> f</w:t>
      </w:r>
      <w:r w:rsidR="00ED0A39" w:rsidRPr="00745A00">
        <w:rPr>
          <w:rFonts w:cs="Times New Roman"/>
          <w:szCs w:val="24"/>
          <w:vertAlign w:val="subscript"/>
        </w:rPr>
        <w:t xml:space="preserve">n-str </w:t>
      </w:r>
      <w:r w:rsidR="00062F1C" w:rsidRPr="00745A00">
        <w:rPr>
          <w:rFonts w:cs="Times New Roman"/>
          <w:szCs w:val="24"/>
        </w:rPr>
        <w:t xml:space="preserve">for the </w:t>
      </w:r>
      <w:r w:rsidR="00E24C0E" w:rsidRPr="00745A00">
        <w:rPr>
          <w:rFonts w:cs="Times New Roman"/>
          <w:szCs w:val="24"/>
        </w:rPr>
        <w:t xml:space="preserve">single pile and monopile can be </w:t>
      </w:r>
      <w:r w:rsidR="00ED0A39" w:rsidRPr="00745A00">
        <w:rPr>
          <w:rFonts w:cs="Times New Roman"/>
          <w:szCs w:val="24"/>
        </w:rPr>
        <w:t xml:space="preserve">obtained </w:t>
      </w:r>
      <w:r w:rsidR="00E24C0E" w:rsidRPr="00745A00">
        <w:rPr>
          <w:rFonts w:cs="Times New Roman"/>
          <w:szCs w:val="24"/>
        </w:rPr>
        <w:t>by</w:t>
      </w:r>
      <w:r w:rsidR="00ED0A39" w:rsidRPr="00745A00">
        <w:rPr>
          <w:rFonts w:cs="Times New Roman"/>
          <w:szCs w:val="24"/>
        </w:rPr>
        <w:t xml:space="preserve"> eq. (14) </w:t>
      </w:r>
      <w:r w:rsidR="00062F1C" w:rsidRPr="00745A00">
        <w:rPr>
          <w:rFonts w:cs="Times New Roman"/>
          <w:szCs w:val="24"/>
        </w:rPr>
        <w:t>being</w:t>
      </w:r>
      <w:r w:rsidR="00ED0A39" w:rsidRPr="00745A00">
        <w:rPr>
          <w:rFonts w:cs="Times New Roman"/>
          <w:szCs w:val="24"/>
        </w:rPr>
        <w:t xml:space="preserve"> the square </w:t>
      </w:r>
      <w:r w:rsidR="00062F1C" w:rsidRPr="00745A00">
        <w:rPr>
          <w:rFonts w:cs="Times New Roman"/>
          <w:szCs w:val="24"/>
        </w:rPr>
        <w:t xml:space="preserve">root </w:t>
      </w:r>
      <w:r w:rsidR="00E5171C" w:rsidRPr="00745A00">
        <w:rPr>
          <w:rFonts w:cs="Times New Roman"/>
          <w:szCs w:val="24"/>
        </w:rPr>
        <w:t xml:space="preserve">of </w:t>
      </w:r>
      <w:r w:rsidR="00062F1C" w:rsidRPr="00745A00">
        <w:rPr>
          <w:rFonts w:cs="Times New Roman"/>
          <w:szCs w:val="24"/>
        </w:rPr>
        <w:t xml:space="preserve">value </w:t>
      </w:r>
      <w:r w:rsidR="00ED0A39" w:rsidRPr="00745A00">
        <w:rPr>
          <w:rFonts w:cs="Times New Roman"/>
          <w:szCs w:val="24"/>
        </w:rPr>
        <w:t xml:space="preserve">between </w:t>
      </w:r>
      <w:r w:rsidR="00E5171C" w:rsidRPr="00745A00">
        <w:rPr>
          <w:rFonts w:cs="Times New Roman"/>
          <w:szCs w:val="24"/>
        </w:rPr>
        <w:t>the moments of inertia</w:t>
      </w:r>
      <w:r w:rsidR="00062F1C" w:rsidRPr="00745A00">
        <w:rPr>
          <w:rFonts w:cs="Times New Roman"/>
          <w:szCs w:val="24"/>
        </w:rPr>
        <w:t>, in</w:t>
      </w:r>
      <w:r w:rsidR="00E5171C" w:rsidRPr="00745A00">
        <w:rPr>
          <w:rFonts w:cs="Times New Roman"/>
          <w:szCs w:val="24"/>
        </w:rPr>
        <w:t xml:space="preserve"> this case 0</w:t>
      </w:r>
      <w:r w:rsidR="00FA0407" w:rsidRPr="00745A00">
        <w:rPr>
          <w:rFonts w:cs="Times New Roman"/>
          <w:szCs w:val="24"/>
        </w:rPr>
        <w:t>.</w:t>
      </w:r>
      <w:r w:rsidR="00E5171C" w:rsidRPr="00745A00">
        <w:rPr>
          <w:rFonts w:cs="Times New Roman"/>
          <w:szCs w:val="24"/>
        </w:rPr>
        <w:t xml:space="preserve">20. The experimental </w:t>
      </w:r>
      <w:r w:rsidR="00062F1C" w:rsidRPr="00745A00">
        <w:rPr>
          <w:rFonts w:cs="Times New Roman"/>
          <w:szCs w:val="24"/>
        </w:rPr>
        <w:t xml:space="preserve">value </w:t>
      </w:r>
      <w:r w:rsidR="00E24C0E" w:rsidRPr="00745A00">
        <w:rPr>
          <w:rFonts w:cs="Times New Roman"/>
          <w:szCs w:val="24"/>
        </w:rPr>
        <w:t xml:space="preserve">(0.28) </w:t>
      </w:r>
      <w:r w:rsidR="00E5171C" w:rsidRPr="00745A00">
        <w:rPr>
          <w:rFonts w:cs="Times New Roman"/>
          <w:szCs w:val="24"/>
        </w:rPr>
        <w:t xml:space="preserve">is higher than theoretical </w:t>
      </w:r>
      <w:r w:rsidR="00062F1C" w:rsidRPr="00745A00">
        <w:rPr>
          <w:rFonts w:cs="Times New Roman"/>
          <w:szCs w:val="24"/>
        </w:rPr>
        <w:t xml:space="preserve">one </w:t>
      </w:r>
      <w:r w:rsidR="00E5171C" w:rsidRPr="00745A00">
        <w:rPr>
          <w:rFonts w:cs="Times New Roman"/>
          <w:szCs w:val="24"/>
        </w:rPr>
        <w:t>(0</w:t>
      </w:r>
      <w:r w:rsidR="00745A00">
        <w:rPr>
          <w:rFonts w:cs="Times New Roman"/>
          <w:szCs w:val="24"/>
        </w:rPr>
        <w:t>.</w:t>
      </w:r>
      <w:r w:rsidR="00E5171C" w:rsidRPr="00745A00">
        <w:rPr>
          <w:rFonts w:cs="Times New Roman"/>
          <w:szCs w:val="24"/>
        </w:rPr>
        <w:t>20)</w:t>
      </w:r>
      <w:r w:rsidR="00E24C0E" w:rsidRPr="00745A00">
        <w:rPr>
          <w:rFonts w:cs="Times New Roman"/>
          <w:szCs w:val="24"/>
        </w:rPr>
        <w:t>, as shown in Figure 12</w:t>
      </w:r>
      <w:r w:rsidR="00FA0407" w:rsidRPr="00745A00">
        <w:rPr>
          <w:rFonts w:cs="Times New Roman"/>
          <w:szCs w:val="24"/>
        </w:rPr>
        <w:t>, and this</w:t>
      </w:r>
      <w:r w:rsidR="00E5171C" w:rsidRPr="00745A00">
        <w:rPr>
          <w:rFonts w:cs="Times New Roman"/>
          <w:szCs w:val="24"/>
        </w:rPr>
        <w:t xml:space="preserve"> difference is due to soil-structural interaction.</w:t>
      </w:r>
    </w:p>
    <w:p w:rsidR="00D83A84" w:rsidRDefault="009E3F62" w:rsidP="002F5084">
      <w:pPr>
        <w:ind w:firstLine="720"/>
        <w:jc w:val="left"/>
        <w:rPr>
          <w:rFonts w:cs="Times New Roman"/>
          <w:szCs w:val="24"/>
        </w:rPr>
      </w:pPr>
      <w:r w:rsidRPr="00A82009">
        <w:rPr>
          <w:rFonts w:cs="Times New Roman"/>
          <w:szCs w:val="24"/>
        </w:rPr>
        <w:t xml:space="preserve">The </w:t>
      </w:r>
      <w:r w:rsidR="009E41D3" w:rsidRPr="00A82009">
        <w:rPr>
          <w:rFonts w:cs="Times New Roman"/>
          <w:szCs w:val="24"/>
        </w:rPr>
        <w:t xml:space="preserve">influence of </w:t>
      </w:r>
      <w:r w:rsidRPr="00A82009">
        <w:rPr>
          <w:rFonts w:cs="Times New Roman"/>
          <w:szCs w:val="24"/>
        </w:rPr>
        <w:t xml:space="preserve">free length can be </w:t>
      </w:r>
      <w:r w:rsidR="007B04C8" w:rsidRPr="00A82009">
        <w:rPr>
          <w:rFonts w:cs="Times New Roman"/>
          <w:szCs w:val="24"/>
        </w:rPr>
        <w:t>analysed</w:t>
      </w:r>
      <w:r w:rsidRPr="00A82009">
        <w:rPr>
          <w:rFonts w:cs="Times New Roman"/>
          <w:szCs w:val="24"/>
        </w:rPr>
        <w:t xml:space="preserve"> </w:t>
      </w:r>
      <w:r w:rsidR="00204C9D" w:rsidRPr="00A82009">
        <w:rPr>
          <w:rFonts w:cs="Times New Roman"/>
          <w:szCs w:val="24"/>
        </w:rPr>
        <w:t>using</w:t>
      </w:r>
      <w:r w:rsidRPr="00A82009">
        <w:rPr>
          <w:rFonts w:cs="Times New Roman"/>
          <w:szCs w:val="24"/>
        </w:rPr>
        <w:t xml:space="preserve"> tests P1 and P4</w:t>
      </w:r>
      <w:r w:rsidR="00E5171C">
        <w:rPr>
          <w:rFonts w:cs="Times New Roman"/>
          <w:szCs w:val="24"/>
        </w:rPr>
        <w:t xml:space="preserve"> (Table </w:t>
      </w:r>
      <w:r w:rsidR="002D2FB5">
        <w:rPr>
          <w:rFonts w:cs="Times New Roman"/>
          <w:szCs w:val="24"/>
        </w:rPr>
        <w:t>7</w:t>
      </w:r>
      <w:r w:rsidR="00E5171C">
        <w:rPr>
          <w:rFonts w:cs="Times New Roman"/>
          <w:szCs w:val="24"/>
        </w:rPr>
        <w:t>)</w:t>
      </w:r>
      <w:r w:rsidR="00FA0407">
        <w:rPr>
          <w:rFonts w:cs="Times New Roman"/>
          <w:szCs w:val="24"/>
        </w:rPr>
        <w:t>.</w:t>
      </w:r>
      <w:r w:rsidR="00E5171C">
        <w:rPr>
          <w:rFonts w:cs="Times New Roman"/>
          <w:szCs w:val="24"/>
        </w:rPr>
        <w:t xml:space="preserve"> For </w:t>
      </w:r>
      <w:r w:rsidR="00C7327C" w:rsidRPr="00A82009">
        <w:rPr>
          <w:rFonts w:cs="Times New Roman"/>
          <w:szCs w:val="24"/>
        </w:rPr>
        <w:t xml:space="preserve">example, </w:t>
      </w:r>
      <w:r w:rsidR="00E5171C">
        <w:rPr>
          <w:rFonts w:cs="Times New Roman"/>
          <w:szCs w:val="24"/>
        </w:rPr>
        <w:t xml:space="preserve">in </w:t>
      </w:r>
      <w:r w:rsidR="00C7327C" w:rsidRPr="00A82009">
        <w:rPr>
          <w:rFonts w:cs="Times New Roman"/>
          <w:szCs w:val="24"/>
        </w:rPr>
        <w:t xml:space="preserve">the results of </w:t>
      </w:r>
      <w:r w:rsidR="00507ED9" w:rsidRPr="00A82009">
        <w:rPr>
          <w:rFonts w:cs="Times New Roman"/>
          <w:szCs w:val="24"/>
        </w:rPr>
        <w:t>PL1</w:t>
      </w:r>
      <w:r w:rsidR="00507ED9">
        <w:rPr>
          <w:rFonts w:cs="Times New Roman"/>
          <w:szCs w:val="24"/>
        </w:rPr>
        <w:t>D</w:t>
      </w:r>
      <w:r w:rsidR="00507ED9" w:rsidRPr="00A82009">
        <w:rPr>
          <w:rFonts w:cs="Times New Roman"/>
          <w:szCs w:val="24"/>
        </w:rPr>
        <w:t xml:space="preserve"> </w:t>
      </w:r>
      <w:r w:rsidR="00C7327C" w:rsidRPr="00A82009">
        <w:rPr>
          <w:rFonts w:cs="Times New Roman"/>
          <w:szCs w:val="24"/>
        </w:rPr>
        <w:t xml:space="preserve">and </w:t>
      </w:r>
      <w:r w:rsidR="00507ED9" w:rsidRPr="00A82009">
        <w:rPr>
          <w:rFonts w:cs="Times New Roman"/>
          <w:szCs w:val="24"/>
        </w:rPr>
        <w:t>PL4</w:t>
      </w:r>
      <w:r w:rsidR="00507ED9">
        <w:rPr>
          <w:rFonts w:cs="Times New Roman"/>
          <w:szCs w:val="24"/>
        </w:rPr>
        <w:t>D</w:t>
      </w:r>
      <w:r w:rsidR="00507ED9" w:rsidRPr="00A82009">
        <w:rPr>
          <w:rFonts w:cs="Times New Roman"/>
          <w:szCs w:val="24"/>
        </w:rPr>
        <w:t xml:space="preserve"> </w:t>
      </w:r>
      <w:r w:rsidR="00E5171C">
        <w:rPr>
          <w:rFonts w:cs="Times New Roman"/>
          <w:szCs w:val="24"/>
        </w:rPr>
        <w:t>t</w:t>
      </w:r>
      <w:r w:rsidR="00E5171C" w:rsidRPr="00A82009">
        <w:rPr>
          <w:rFonts w:cs="Times New Roman"/>
          <w:szCs w:val="24"/>
        </w:rPr>
        <w:t xml:space="preserve">he </w:t>
      </w:r>
      <w:r w:rsidR="00C7327C" w:rsidRPr="00A82009">
        <w:rPr>
          <w:rFonts w:cs="Times New Roman"/>
          <w:szCs w:val="24"/>
        </w:rPr>
        <w:t>increase of free length from 1</w:t>
      </w:r>
      <w:r w:rsidR="007B04C8" w:rsidRPr="00A82009">
        <w:rPr>
          <w:rFonts w:cs="Times New Roman"/>
          <w:szCs w:val="24"/>
        </w:rPr>
        <w:t>0 m</w:t>
      </w:r>
      <w:r w:rsidR="00C7327C" w:rsidRPr="00A82009">
        <w:rPr>
          <w:rFonts w:cs="Times New Roman"/>
          <w:szCs w:val="24"/>
        </w:rPr>
        <w:t xml:space="preserve"> to 1</w:t>
      </w:r>
      <w:r w:rsidR="007B04C8" w:rsidRPr="00A82009">
        <w:rPr>
          <w:rFonts w:cs="Times New Roman"/>
          <w:szCs w:val="24"/>
        </w:rPr>
        <w:t>5 m</w:t>
      </w:r>
      <w:r w:rsidR="00C7327C" w:rsidRPr="00A82009">
        <w:rPr>
          <w:rFonts w:cs="Times New Roman"/>
          <w:szCs w:val="24"/>
        </w:rPr>
        <w:t xml:space="preserve"> cause</w:t>
      </w:r>
      <w:r w:rsidR="00D46FF0" w:rsidRPr="00A82009">
        <w:rPr>
          <w:rFonts w:cs="Times New Roman"/>
          <w:szCs w:val="24"/>
        </w:rPr>
        <w:t>s</w:t>
      </w:r>
      <w:r w:rsidR="00C7327C" w:rsidRPr="00A82009">
        <w:rPr>
          <w:rFonts w:cs="Times New Roman"/>
          <w:szCs w:val="24"/>
        </w:rPr>
        <w:t xml:space="preserve"> </w:t>
      </w:r>
      <w:r w:rsidR="009E41D3" w:rsidRPr="00A82009">
        <w:rPr>
          <w:rFonts w:cs="Times New Roman"/>
          <w:szCs w:val="24"/>
        </w:rPr>
        <w:t xml:space="preserve">a </w:t>
      </w:r>
      <w:r w:rsidR="00C7327C" w:rsidRPr="00A82009">
        <w:rPr>
          <w:rFonts w:cs="Times New Roman"/>
          <w:szCs w:val="24"/>
        </w:rPr>
        <w:t xml:space="preserve">decrease </w:t>
      </w:r>
      <w:r w:rsidR="009E41D3" w:rsidRPr="00A82009">
        <w:rPr>
          <w:rFonts w:cs="Times New Roman"/>
          <w:szCs w:val="24"/>
        </w:rPr>
        <w:t xml:space="preserve">in the </w:t>
      </w:r>
      <w:r w:rsidR="00C7327C" w:rsidRPr="00A82009">
        <w:rPr>
          <w:rFonts w:cs="Times New Roman"/>
          <w:szCs w:val="24"/>
        </w:rPr>
        <w:t>natural frequency from 2.022</w:t>
      </w:r>
      <w:r w:rsidR="00A26EE9">
        <w:rPr>
          <w:rFonts w:cs="Times New Roman"/>
          <w:szCs w:val="24"/>
        </w:rPr>
        <w:t xml:space="preserve"> Hz</w:t>
      </w:r>
      <w:r w:rsidR="00C7327C" w:rsidRPr="00A82009">
        <w:rPr>
          <w:rFonts w:cs="Times New Roman"/>
          <w:szCs w:val="24"/>
        </w:rPr>
        <w:t xml:space="preserve"> to 1.367</w:t>
      </w:r>
      <w:r w:rsidR="00A26EE9">
        <w:rPr>
          <w:rFonts w:cs="Times New Roman"/>
          <w:szCs w:val="24"/>
        </w:rPr>
        <w:t xml:space="preserve"> Hz</w:t>
      </w:r>
      <w:r w:rsidR="00C7327C" w:rsidRPr="00A82009">
        <w:rPr>
          <w:rFonts w:cs="Times New Roman"/>
          <w:szCs w:val="24"/>
        </w:rPr>
        <w:t>. Thus</w:t>
      </w:r>
      <w:r w:rsidR="00D46FF0" w:rsidRPr="00A82009">
        <w:rPr>
          <w:rFonts w:cs="Times New Roman"/>
          <w:szCs w:val="24"/>
        </w:rPr>
        <w:t>,</w:t>
      </w:r>
      <w:r w:rsidR="00C7327C" w:rsidRPr="00A82009">
        <w:rPr>
          <w:rFonts w:cs="Times New Roman"/>
          <w:szCs w:val="24"/>
        </w:rPr>
        <w:t xml:space="preserve"> the </w:t>
      </w:r>
      <w:r w:rsidR="00294BC3" w:rsidRPr="00A82009">
        <w:rPr>
          <w:rFonts w:cs="Times New Roman"/>
          <w:szCs w:val="24"/>
        </w:rPr>
        <w:t xml:space="preserve">50% </w:t>
      </w:r>
      <w:r w:rsidR="00C7327C" w:rsidRPr="00A82009">
        <w:rPr>
          <w:rFonts w:cs="Times New Roman"/>
          <w:szCs w:val="24"/>
        </w:rPr>
        <w:t xml:space="preserve">increase in the free length </w:t>
      </w:r>
      <w:r w:rsidR="009E41D3" w:rsidRPr="00A82009">
        <w:rPr>
          <w:rFonts w:cs="Times New Roman"/>
          <w:szCs w:val="24"/>
        </w:rPr>
        <w:t xml:space="preserve">causes </w:t>
      </w:r>
      <w:r w:rsidR="00C7327C" w:rsidRPr="00A82009">
        <w:rPr>
          <w:rFonts w:cs="Times New Roman"/>
          <w:szCs w:val="24"/>
        </w:rPr>
        <w:t xml:space="preserve">practically the same reduction (48%) in the natural frequency. </w:t>
      </w:r>
      <w:r w:rsidR="00446C66" w:rsidRPr="00A82009">
        <w:rPr>
          <w:rFonts w:cs="Times New Roman"/>
          <w:szCs w:val="24"/>
        </w:rPr>
        <w:t xml:space="preserve">This result is similar </w:t>
      </w:r>
      <w:r w:rsidR="00D46FF0" w:rsidRPr="00A82009">
        <w:rPr>
          <w:rFonts w:cs="Times New Roman"/>
          <w:szCs w:val="24"/>
        </w:rPr>
        <w:t xml:space="preserve">to </w:t>
      </w:r>
      <w:r w:rsidR="00446C66" w:rsidRPr="00A82009">
        <w:rPr>
          <w:rFonts w:cs="Times New Roman"/>
          <w:szCs w:val="24"/>
        </w:rPr>
        <w:t>the other piles</w:t>
      </w:r>
      <w:r w:rsidR="009E41D3" w:rsidRPr="00A82009">
        <w:rPr>
          <w:rFonts w:cs="Times New Roman"/>
          <w:szCs w:val="24"/>
        </w:rPr>
        <w:t>,</w:t>
      </w:r>
      <w:r w:rsidR="005F4977" w:rsidRPr="00A82009">
        <w:rPr>
          <w:rFonts w:cs="Times New Roman"/>
          <w:szCs w:val="24"/>
        </w:rPr>
        <w:t xml:space="preserve"> as </w:t>
      </w:r>
      <w:r w:rsidR="009E41D3" w:rsidRPr="00A82009">
        <w:rPr>
          <w:rFonts w:cs="Times New Roman"/>
          <w:szCs w:val="24"/>
        </w:rPr>
        <w:t>shown</w:t>
      </w:r>
      <w:r w:rsidR="005F4977" w:rsidRPr="00A82009">
        <w:rPr>
          <w:rFonts w:cs="Times New Roman"/>
          <w:szCs w:val="24"/>
        </w:rPr>
        <w:t xml:space="preserve"> in Fig</w:t>
      </w:r>
      <w:r w:rsidR="00294BC3" w:rsidRPr="00A82009">
        <w:rPr>
          <w:rFonts w:cs="Times New Roman"/>
          <w:szCs w:val="24"/>
        </w:rPr>
        <w:t xml:space="preserve">ure </w:t>
      </w:r>
      <w:r w:rsidR="00E5171C" w:rsidRPr="00A82009">
        <w:rPr>
          <w:rFonts w:cs="Times New Roman"/>
          <w:szCs w:val="24"/>
        </w:rPr>
        <w:t>1</w:t>
      </w:r>
      <w:r w:rsidR="00E5171C">
        <w:rPr>
          <w:rFonts w:cs="Times New Roman"/>
          <w:szCs w:val="24"/>
        </w:rPr>
        <w:t>3</w:t>
      </w:r>
      <w:r w:rsidR="005F4977" w:rsidRPr="00A82009">
        <w:rPr>
          <w:rFonts w:cs="Times New Roman"/>
          <w:szCs w:val="24"/>
        </w:rPr>
        <w:t>. The f</w:t>
      </w:r>
      <w:r w:rsidR="005F4977" w:rsidRPr="00A82009">
        <w:rPr>
          <w:rFonts w:cs="Times New Roman"/>
          <w:szCs w:val="24"/>
          <w:vertAlign w:val="subscript"/>
        </w:rPr>
        <w:t>n</w:t>
      </w:r>
      <w:r w:rsidR="005F4977" w:rsidRPr="00A82009">
        <w:rPr>
          <w:rFonts w:cs="Times New Roman"/>
          <w:szCs w:val="24"/>
        </w:rPr>
        <w:t xml:space="preserve"> of </w:t>
      </w:r>
      <w:r w:rsidR="009E41D3" w:rsidRPr="00A82009">
        <w:rPr>
          <w:rFonts w:cs="Times New Roman"/>
          <w:szCs w:val="24"/>
        </w:rPr>
        <w:t xml:space="preserve">the </w:t>
      </w:r>
      <w:r w:rsidR="005F4977" w:rsidRPr="00A82009">
        <w:rPr>
          <w:rFonts w:cs="Times New Roman"/>
          <w:szCs w:val="24"/>
        </w:rPr>
        <w:t>1</w:t>
      </w:r>
      <w:r w:rsidR="00254E00" w:rsidRPr="00A82009">
        <w:rPr>
          <w:rFonts w:cs="Times New Roman"/>
          <w:szCs w:val="24"/>
        </w:rPr>
        <w:t>5</w:t>
      </w:r>
      <w:r w:rsidR="005F4977" w:rsidRPr="00A82009">
        <w:rPr>
          <w:rFonts w:cs="Times New Roman"/>
          <w:szCs w:val="24"/>
        </w:rPr>
        <w:t xml:space="preserve"> m embedded depth is </w:t>
      </w:r>
      <w:r w:rsidR="00254E00" w:rsidRPr="00A82009">
        <w:rPr>
          <w:rFonts w:cs="Times New Roman"/>
          <w:szCs w:val="24"/>
        </w:rPr>
        <w:t xml:space="preserve">0.67 </w:t>
      </w:r>
      <w:r w:rsidR="005F4977" w:rsidRPr="00A82009">
        <w:rPr>
          <w:rFonts w:cs="Times New Roman"/>
          <w:szCs w:val="24"/>
        </w:rPr>
        <w:t xml:space="preserve">times </w:t>
      </w:r>
      <w:r w:rsidR="00062F1C">
        <w:rPr>
          <w:rFonts w:cs="Times New Roman"/>
          <w:szCs w:val="24"/>
        </w:rPr>
        <w:t>that for</w:t>
      </w:r>
      <w:r w:rsidR="00062F1C" w:rsidRPr="00A82009">
        <w:rPr>
          <w:rFonts w:cs="Times New Roman"/>
          <w:szCs w:val="24"/>
        </w:rPr>
        <w:t xml:space="preserve"> </w:t>
      </w:r>
      <w:r w:rsidR="005F4977" w:rsidRPr="00A82009">
        <w:rPr>
          <w:rFonts w:cs="Times New Roman"/>
          <w:szCs w:val="24"/>
        </w:rPr>
        <w:t>L</w:t>
      </w:r>
      <w:r w:rsidR="00A740C0" w:rsidRPr="00641F30">
        <w:rPr>
          <w:rFonts w:cs="Times New Roman"/>
          <w:szCs w:val="24"/>
          <w:vertAlign w:val="subscript"/>
        </w:rPr>
        <w:t>T</w:t>
      </w:r>
      <w:r w:rsidR="005F4977" w:rsidRPr="00A82009">
        <w:rPr>
          <w:rFonts w:cs="Times New Roman"/>
          <w:szCs w:val="24"/>
        </w:rPr>
        <w:t>=1</w:t>
      </w:r>
      <w:r w:rsidR="007B04C8" w:rsidRPr="00A82009">
        <w:rPr>
          <w:rFonts w:cs="Times New Roman"/>
          <w:szCs w:val="24"/>
        </w:rPr>
        <w:t>0 m</w:t>
      </w:r>
      <w:r w:rsidR="005F4977" w:rsidRPr="00A82009">
        <w:rPr>
          <w:rFonts w:cs="Times New Roman"/>
          <w:szCs w:val="24"/>
        </w:rPr>
        <w:t xml:space="preserve"> (specifically for this experimental result).</w:t>
      </w:r>
      <w:r w:rsidR="00E5171C">
        <w:rPr>
          <w:rFonts w:cs="Times New Roman"/>
          <w:szCs w:val="24"/>
        </w:rPr>
        <w:t xml:space="preserve"> </w:t>
      </w:r>
      <w:r w:rsidR="00E5171C" w:rsidRPr="00A35DEB">
        <w:rPr>
          <w:rFonts w:cs="Times New Roman"/>
          <w:szCs w:val="24"/>
        </w:rPr>
        <w:t xml:space="preserve">The theoretical </w:t>
      </w:r>
      <w:r w:rsidR="00062F1C" w:rsidRPr="00A35DEB">
        <w:rPr>
          <w:rFonts w:cs="Times New Roman"/>
          <w:szCs w:val="24"/>
        </w:rPr>
        <w:t xml:space="preserve">ratio </w:t>
      </w:r>
      <w:r w:rsidR="00E5171C" w:rsidRPr="00A35DEB">
        <w:rPr>
          <w:rFonts w:cs="Times New Roman"/>
          <w:szCs w:val="24"/>
        </w:rPr>
        <w:t>between fixed base</w:t>
      </w:r>
      <w:r w:rsidR="00FA0407" w:rsidRPr="00A35DEB">
        <w:rPr>
          <w:rFonts w:cs="Times New Roman"/>
          <w:szCs w:val="24"/>
        </w:rPr>
        <w:t xml:space="preserve"> (eq. 14)</w:t>
      </w:r>
      <w:r w:rsidR="00E5171C" w:rsidRPr="00A35DEB">
        <w:rPr>
          <w:rFonts w:cs="Times New Roman"/>
          <w:szCs w:val="24"/>
        </w:rPr>
        <w:t xml:space="preserve"> natural </w:t>
      </w:r>
      <w:r w:rsidR="00444265" w:rsidRPr="00A35DEB">
        <w:rPr>
          <w:rFonts w:cs="Times New Roman"/>
          <w:szCs w:val="24"/>
        </w:rPr>
        <w:t>frequencies</w:t>
      </w:r>
      <w:r w:rsidR="00E5171C" w:rsidRPr="00A35DEB">
        <w:rPr>
          <w:rFonts w:cs="Times New Roman"/>
          <w:szCs w:val="24"/>
        </w:rPr>
        <w:t xml:space="preserve"> is 0.54, lower than </w:t>
      </w:r>
      <w:r w:rsidR="00062F1C" w:rsidRPr="00A35DEB">
        <w:rPr>
          <w:rFonts w:cs="Times New Roman"/>
          <w:szCs w:val="24"/>
        </w:rPr>
        <w:t xml:space="preserve">that found experimentally </w:t>
      </w:r>
      <w:r w:rsidR="00E5171C" w:rsidRPr="00A35DEB">
        <w:rPr>
          <w:rFonts w:cs="Times New Roman"/>
          <w:szCs w:val="24"/>
        </w:rPr>
        <w:lastRenderedPageBreak/>
        <w:t>experimental data</w:t>
      </w:r>
      <w:r w:rsidR="00E24C0E" w:rsidRPr="00A35DEB">
        <w:rPr>
          <w:rFonts w:cs="Times New Roman"/>
          <w:szCs w:val="24"/>
        </w:rPr>
        <w:t xml:space="preserve"> (0.67)</w:t>
      </w:r>
      <w:r w:rsidR="00E5171C" w:rsidRPr="00A35DEB">
        <w:rPr>
          <w:rFonts w:cs="Times New Roman"/>
          <w:szCs w:val="24"/>
        </w:rPr>
        <w:t xml:space="preserve">. The relation of free length </w:t>
      </w:r>
      <w:r w:rsidR="00450367" w:rsidRPr="00A35DEB">
        <w:rPr>
          <w:rFonts w:cs="Times New Roman"/>
          <w:szCs w:val="24"/>
        </w:rPr>
        <w:t>cannot</w:t>
      </w:r>
      <w:r w:rsidR="00E5171C" w:rsidRPr="00A35DEB">
        <w:rPr>
          <w:rFonts w:cs="Times New Roman"/>
          <w:szCs w:val="24"/>
        </w:rPr>
        <w:t xml:space="preserve"> be considered without the soil-</w:t>
      </w:r>
      <w:r w:rsidR="00A224CF" w:rsidRPr="00A35DEB">
        <w:rPr>
          <w:rFonts w:cs="Times New Roman"/>
          <w:szCs w:val="24"/>
        </w:rPr>
        <w:t>structur</w:t>
      </w:r>
      <w:r w:rsidR="00A224CF">
        <w:rPr>
          <w:rFonts w:cs="Times New Roman"/>
          <w:szCs w:val="24"/>
        </w:rPr>
        <w:t>e</w:t>
      </w:r>
      <w:r w:rsidR="00A224CF" w:rsidRPr="00A35DEB">
        <w:rPr>
          <w:rFonts w:cs="Times New Roman"/>
          <w:szCs w:val="24"/>
        </w:rPr>
        <w:t xml:space="preserve"> </w:t>
      </w:r>
      <w:r w:rsidR="00E5171C" w:rsidRPr="00A35DEB">
        <w:rPr>
          <w:rFonts w:cs="Times New Roman"/>
          <w:szCs w:val="24"/>
        </w:rPr>
        <w:t>interaction</w:t>
      </w:r>
      <w:r w:rsidR="00446C66" w:rsidRPr="00A35DEB">
        <w:rPr>
          <w:rFonts w:cs="Times New Roman"/>
          <w:szCs w:val="24"/>
        </w:rPr>
        <w:t>.</w:t>
      </w:r>
      <w:r w:rsidR="00446C66" w:rsidRPr="00A82009">
        <w:rPr>
          <w:rFonts w:cs="Times New Roman"/>
          <w:szCs w:val="24"/>
        </w:rPr>
        <w:t xml:space="preserve"> </w:t>
      </w:r>
      <w:r w:rsidR="00062F1C">
        <w:rPr>
          <w:rFonts w:cs="Times New Roman"/>
          <w:szCs w:val="24"/>
        </w:rPr>
        <w:t>Superficially i</w:t>
      </w:r>
      <w:r w:rsidR="00BC3860" w:rsidRPr="00A82009">
        <w:rPr>
          <w:rFonts w:cs="Times New Roman"/>
          <w:szCs w:val="24"/>
        </w:rPr>
        <w:t xml:space="preserve">t </w:t>
      </w:r>
      <w:r w:rsidR="00062F1C">
        <w:rPr>
          <w:rFonts w:cs="Times New Roman"/>
          <w:szCs w:val="24"/>
        </w:rPr>
        <w:t>may</w:t>
      </w:r>
      <w:r w:rsidR="00062F1C" w:rsidRPr="00A82009">
        <w:rPr>
          <w:rFonts w:cs="Times New Roman"/>
          <w:szCs w:val="24"/>
        </w:rPr>
        <w:t xml:space="preserve"> </w:t>
      </w:r>
      <w:r w:rsidR="000D7635" w:rsidRPr="00A82009">
        <w:rPr>
          <w:rFonts w:cs="Times New Roman"/>
          <w:szCs w:val="24"/>
        </w:rPr>
        <w:t xml:space="preserve">be </w:t>
      </w:r>
      <w:r w:rsidR="00BC3860" w:rsidRPr="00A82009">
        <w:rPr>
          <w:rFonts w:cs="Times New Roman"/>
          <w:szCs w:val="24"/>
        </w:rPr>
        <w:t>conclude</w:t>
      </w:r>
      <w:r w:rsidR="000D7635" w:rsidRPr="00A82009">
        <w:rPr>
          <w:rFonts w:cs="Times New Roman"/>
          <w:szCs w:val="24"/>
        </w:rPr>
        <w:t>d</w:t>
      </w:r>
      <w:r w:rsidR="00BC3860" w:rsidRPr="00A82009">
        <w:rPr>
          <w:rFonts w:cs="Times New Roman"/>
          <w:szCs w:val="24"/>
        </w:rPr>
        <w:t xml:space="preserve"> that the </w:t>
      </w:r>
      <w:r w:rsidR="00446C66" w:rsidRPr="00A82009">
        <w:rPr>
          <w:rFonts w:cs="Times New Roman"/>
          <w:szCs w:val="24"/>
        </w:rPr>
        <w:t xml:space="preserve">free length </w:t>
      </w:r>
      <w:r w:rsidR="00BC3860" w:rsidRPr="00A82009">
        <w:rPr>
          <w:rFonts w:cs="Times New Roman"/>
          <w:szCs w:val="24"/>
        </w:rPr>
        <w:t xml:space="preserve">(Figure </w:t>
      </w:r>
      <w:r w:rsidR="00E5171C" w:rsidRPr="00A82009">
        <w:rPr>
          <w:rFonts w:cs="Times New Roman"/>
          <w:szCs w:val="24"/>
        </w:rPr>
        <w:t>1</w:t>
      </w:r>
      <w:r w:rsidR="00E5171C">
        <w:rPr>
          <w:rFonts w:cs="Times New Roman"/>
          <w:szCs w:val="24"/>
        </w:rPr>
        <w:t>3</w:t>
      </w:r>
      <w:r w:rsidR="00BC3860" w:rsidRPr="00A82009">
        <w:rPr>
          <w:rFonts w:cs="Times New Roman"/>
          <w:szCs w:val="24"/>
        </w:rPr>
        <w:t xml:space="preserve">) </w:t>
      </w:r>
      <w:r w:rsidR="00446C66" w:rsidRPr="00A82009">
        <w:rPr>
          <w:rFonts w:cs="Times New Roman"/>
          <w:szCs w:val="24"/>
        </w:rPr>
        <w:t>is more important than the embedded depth</w:t>
      </w:r>
      <w:r w:rsidR="00BC3860" w:rsidRPr="00A82009">
        <w:rPr>
          <w:rFonts w:cs="Times New Roman"/>
          <w:szCs w:val="24"/>
        </w:rPr>
        <w:t xml:space="preserve"> (Figure 11)</w:t>
      </w:r>
      <w:r w:rsidR="000D7635" w:rsidRPr="00A82009">
        <w:rPr>
          <w:rFonts w:cs="Times New Roman"/>
          <w:szCs w:val="24"/>
        </w:rPr>
        <w:t>. However,</w:t>
      </w:r>
      <w:r w:rsidR="00446C66" w:rsidRPr="00A82009">
        <w:rPr>
          <w:rFonts w:cs="Times New Roman"/>
          <w:szCs w:val="24"/>
        </w:rPr>
        <w:t xml:space="preserve"> </w:t>
      </w:r>
      <w:r w:rsidR="00062F1C">
        <w:rPr>
          <w:rFonts w:cs="Times New Roman"/>
          <w:szCs w:val="24"/>
        </w:rPr>
        <w:t>this</w:t>
      </w:r>
      <w:r w:rsidR="00062F1C" w:rsidRPr="00A82009">
        <w:rPr>
          <w:rFonts w:cs="Times New Roman"/>
          <w:szCs w:val="24"/>
        </w:rPr>
        <w:t xml:space="preserve"> </w:t>
      </w:r>
      <w:r w:rsidR="00446C66" w:rsidRPr="00A82009">
        <w:rPr>
          <w:rFonts w:cs="Times New Roman"/>
          <w:szCs w:val="24"/>
        </w:rPr>
        <w:t>depend</w:t>
      </w:r>
      <w:r w:rsidR="00204C9D" w:rsidRPr="00A82009">
        <w:rPr>
          <w:rFonts w:cs="Times New Roman"/>
          <w:szCs w:val="24"/>
        </w:rPr>
        <w:t>s</w:t>
      </w:r>
      <w:r w:rsidR="00446C66" w:rsidRPr="00A82009">
        <w:rPr>
          <w:rFonts w:cs="Times New Roman"/>
          <w:szCs w:val="24"/>
        </w:rPr>
        <w:t xml:space="preserve"> on the SSI</w:t>
      </w:r>
      <w:r w:rsidR="00E14383" w:rsidRPr="00A82009">
        <w:rPr>
          <w:rFonts w:cs="Times New Roman"/>
          <w:szCs w:val="24"/>
        </w:rPr>
        <w:t xml:space="preserve"> or pile stiffness</w:t>
      </w:r>
      <w:r w:rsidR="00446C66" w:rsidRPr="00A82009">
        <w:rPr>
          <w:rFonts w:cs="Times New Roman"/>
          <w:szCs w:val="24"/>
        </w:rPr>
        <w:t>.</w:t>
      </w:r>
      <w:r w:rsidR="005F4977" w:rsidRPr="00A82009">
        <w:rPr>
          <w:rFonts w:cs="Times New Roman"/>
          <w:szCs w:val="24"/>
        </w:rPr>
        <w:t xml:space="preserve"> The free length influence</w:t>
      </w:r>
      <w:r w:rsidR="000D7635" w:rsidRPr="00A82009">
        <w:rPr>
          <w:rFonts w:cs="Times New Roman"/>
          <w:szCs w:val="24"/>
        </w:rPr>
        <w:t>s</w:t>
      </w:r>
      <w:r w:rsidR="005F4977" w:rsidRPr="00A82009">
        <w:rPr>
          <w:rFonts w:cs="Times New Roman"/>
          <w:szCs w:val="24"/>
        </w:rPr>
        <w:t xml:space="preserve"> the f</w:t>
      </w:r>
      <w:r w:rsidR="005F4977" w:rsidRPr="00A82009">
        <w:rPr>
          <w:rFonts w:cs="Times New Roman"/>
          <w:szCs w:val="24"/>
          <w:vertAlign w:val="subscript"/>
        </w:rPr>
        <w:t>n-str</w:t>
      </w:r>
      <w:r w:rsidR="005F4977" w:rsidRPr="00A82009">
        <w:rPr>
          <w:rFonts w:cs="Times New Roman"/>
          <w:szCs w:val="24"/>
        </w:rPr>
        <w:t xml:space="preserve"> calculation (</w:t>
      </w:r>
      <w:r w:rsidR="00294BC3" w:rsidRPr="00A82009">
        <w:rPr>
          <w:rFonts w:cs="Times New Roman"/>
          <w:szCs w:val="24"/>
        </w:rPr>
        <w:t>equation</w:t>
      </w:r>
      <w:r w:rsidR="005F4977" w:rsidRPr="00A82009">
        <w:rPr>
          <w:rFonts w:cs="Times New Roman"/>
          <w:szCs w:val="24"/>
        </w:rPr>
        <w:t xml:space="preserve"> 1</w:t>
      </w:r>
      <w:r w:rsidR="00674F58">
        <w:rPr>
          <w:rFonts w:cs="Times New Roman"/>
          <w:szCs w:val="24"/>
        </w:rPr>
        <w:t>5</w:t>
      </w:r>
      <w:r w:rsidR="005F4977" w:rsidRPr="00A82009">
        <w:rPr>
          <w:rFonts w:cs="Times New Roman"/>
          <w:szCs w:val="24"/>
        </w:rPr>
        <w:t>) together</w:t>
      </w:r>
      <w:r w:rsidR="00695CDE" w:rsidRPr="00A82009">
        <w:rPr>
          <w:rFonts w:cs="Times New Roman"/>
          <w:szCs w:val="24"/>
        </w:rPr>
        <w:t xml:space="preserve"> with</w:t>
      </w:r>
      <w:r w:rsidR="005F4977" w:rsidRPr="00A82009">
        <w:rPr>
          <w:rFonts w:cs="Times New Roman"/>
          <w:szCs w:val="24"/>
        </w:rPr>
        <w:t xml:space="preserve"> the pile diameter (EI/</w:t>
      </w:r>
      <w:r w:rsidR="005F4977" w:rsidRPr="00A740C0">
        <w:rPr>
          <w:rFonts w:cs="Times New Roman"/>
          <w:szCs w:val="24"/>
        </w:rPr>
        <w:t>L</w:t>
      </w:r>
      <w:r w:rsidR="00A740C0">
        <w:rPr>
          <w:rFonts w:cs="Times New Roman"/>
          <w:szCs w:val="24"/>
          <w:vertAlign w:val="subscript"/>
        </w:rPr>
        <w:t>T</w:t>
      </w:r>
      <w:r w:rsidR="005F4977" w:rsidRPr="00A740C0">
        <w:rPr>
          <w:rFonts w:cs="Times New Roman"/>
          <w:szCs w:val="24"/>
          <w:vertAlign w:val="superscript"/>
        </w:rPr>
        <w:t>3</w:t>
      </w:r>
      <w:r w:rsidR="005F4977" w:rsidRPr="00A82009">
        <w:rPr>
          <w:rFonts w:cs="Times New Roman"/>
          <w:szCs w:val="24"/>
        </w:rPr>
        <w:t>)</w:t>
      </w:r>
      <w:r w:rsidR="00240091" w:rsidRPr="00A82009">
        <w:rPr>
          <w:rFonts w:cs="Times New Roman"/>
          <w:szCs w:val="24"/>
        </w:rPr>
        <w:t>,</w:t>
      </w:r>
      <w:r w:rsidR="005F4977" w:rsidRPr="00A82009">
        <w:rPr>
          <w:rFonts w:cs="Times New Roman"/>
          <w:szCs w:val="24"/>
        </w:rPr>
        <w:t xml:space="preserve"> and the embedded depth influence</w:t>
      </w:r>
      <w:r w:rsidR="000D7635" w:rsidRPr="00A82009">
        <w:rPr>
          <w:rFonts w:cs="Times New Roman"/>
          <w:szCs w:val="24"/>
        </w:rPr>
        <w:t>s</w:t>
      </w:r>
      <w:r w:rsidR="005F4977" w:rsidRPr="00A82009">
        <w:rPr>
          <w:rFonts w:cs="Times New Roman"/>
          <w:szCs w:val="24"/>
        </w:rPr>
        <w:t xml:space="preserve"> the </w:t>
      </w:r>
      <w:r w:rsidR="005F4977" w:rsidRPr="00E61152">
        <w:rPr>
          <w:rFonts w:ascii="Symbol" w:hAnsi="Symbol"/>
        </w:rPr>
        <w:t></w:t>
      </w:r>
      <w:r w:rsidR="005F4977" w:rsidRPr="007C1B98">
        <w:rPr>
          <w:rFonts w:cs="Times New Roman"/>
          <w:szCs w:val="24"/>
        </w:rPr>
        <w:t xml:space="preserve"> value (Tables </w:t>
      </w:r>
      <w:r w:rsidR="002D2FB5">
        <w:rPr>
          <w:rFonts w:cs="Times New Roman"/>
          <w:szCs w:val="24"/>
        </w:rPr>
        <w:t>6</w:t>
      </w:r>
      <w:r w:rsidR="005F4977" w:rsidRPr="007C1B98">
        <w:rPr>
          <w:rFonts w:cs="Times New Roman"/>
          <w:szCs w:val="24"/>
        </w:rPr>
        <w:t>).</w:t>
      </w:r>
    </w:p>
    <w:p w:rsidR="00674F58" w:rsidRPr="007C1B98" w:rsidRDefault="00674F58" w:rsidP="002F5084">
      <w:pPr>
        <w:ind w:firstLine="720"/>
        <w:jc w:val="left"/>
        <w:rPr>
          <w:rFonts w:cs="Times New Roman"/>
          <w:szCs w:val="24"/>
        </w:rPr>
      </w:pPr>
    </w:p>
    <w:p w:rsidR="00DA2840" w:rsidRPr="002F5084" w:rsidRDefault="00CA0A88" w:rsidP="002F5084">
      <w:pPr>
        <w:jc w:val="left"/>
        <w:rPr>
          <w:b/>
        </w:rPr>
      </w:pPr>
      <w:r w:rsidRPr="002F5084">
        <w:rPr>
          <w:b/>
        </w:rPr>
        <w:t>6</w:t>
      </w:r>
      <w:r w:rsidRPr="002F5084">
        <w:rPr>
          <w:b/>
        </w:rPr>
        <w:tab/>
      </w:r>
      <w:r w:rsidR="00D74BDA" w:rsidRPr="0066041E">
        <w:rPr>
          <w:b/>
        </w:rPr>
        <w:t xml:space="preserve">Influence </w:t>
      </w:r>
      <w:r w:rsidR="00D74BDA">
        <w:rPr>
          <w:b/>
        </w:rPr>
        <w:t>o</w:t>
      </w:r>
      <w:r w:rsidR="00D74BDA" w:rsidRPr="0066041E">
        <w:rPr>
          <w:b/>
        </w:rPr>
        <w:t xml:space="preserve">f Soil Density </w:t>
      </w:r>
      <w:r w:rsidR="00062F1C">
        <w:rPr>
          <w:b/>
        </w:rPr>
        <w:t>on Pile</w:t>
      </w:r>
      <w:r w:rsidR="00062F1C" w:rsidRPr="0066041E">
        <w:rPr>
          <w:b/>
        </w:rPr>
        <w:t xml:space="preserve"> </w:t>
      </w:r>
      <w:r w:rsidR="00D74BDA" w:rsidRPr="0066041E">
        <w:rPr>
          <w:b/>
        </w:rPr>
        <w:t>Response</w:t>
      </w:r>
    </w:p>
    <w:p w:rsidR="00224BAB" w:rsidRDefault="00294BC3" w:rsidP="002F5084">
      <w:pPr>
        <w:ind w:firstLine="720"/>
        <w:jc w:val="left"/>
        <w:rPr>
          <w:rFonts w:cs="Times New Roman"/>
          <w:szCs w:val="24"/>
        </w:rPr>
      </w:pPr>
      <w:r w:rsidRPr="004F0B60">
        <w:rPr>
          <w:rFonts w:cs="Times New Roman"/>
          <w:szCs w:val="24"/>
        </w:rPr>
        <w:t>P</w:t>
      </w:r>
      <w:r w:rsidR="00020D8A" w:rsidRPr="00350EA8">
        <w:rPr>
          <w:rFonts w:cs="Times New Roman"/>
          <w:szCs w:val="24"/>
        </w:rPr>
        <w:t xml:space="preserve">iles </w:t>
      </w:r>
      <w:r w:rsidR="00507ED9" w:rsidRPr="00350EA8">
        <w:rPr>
          <w:rFonts w:cs="Times New Roman"/>
          <w:szCs w:val="24"/>
        </w:rPr>
        <w:t>PL1</w:t>
      </w:r>
      <w:r w:rsidR="00507ED9">
        <w:rPr>
          <w:rFonts w:cs="Times New Roman"/>
          <w:szCs w:val="24"/>
        </w:rPr>
        <w:t>L</w:t>
      </w:r>
      <w:r w:rsidR="00507ED9" w:rsidRPr="00350EA8">
        <w:rPr>
          <w:rFonts w:cs="Times New Roman"/>
          <w:szCs w:val="24"/>
        </w:rPr>
        <w:t xml:space="preserve"> </w:t>
      </w:r>
      <w:r w:rsidR="00020D8A" w:rsidRPr="00350EA8">
        <w:rPr>
          <w:rFonts w:cs="Times New Roman"/>
          <w:szCs w:val="24"/>
        </w:rPr>
        <w:t xml:space="preserve">to </w:t>
      </w:r>
      <w:r w:rsidR="00507ED9" w:rsidRPr="00350EA8">
        <w:rPr>
          <w:rFonts w:cs="Times New Roman"/>
          <w:szCs w:val="24"/>
        </w:rPr>
        <w:t>PS4</w:t>
      </w:r>
      <w:r w:rsidR="00507ED9">
        <w:rPr>
          <w:rFonts w:cs="Times New Roman"/>
          <w:szCs w:val="24"/>
        </w:rPr>
        <w:t>L</w:t>
      </w:r>
      <w:r w:rsidR="00507ED9" w:rsidRPr="00350EA8">
        <w:rPr>
          <w:rFonts w:cs="Times New Roman"/>
          <w:szCs w:val="24"/>
        </w:rPr>
        <w:t xml:space="preserve"> </w:t>
      </w:r>
      <w:r w:rsidR="00020D8A" w:rsidRPr="00350EA8">
        <w:rPr>
          <w:rFonts w:cs="Times New Roman"/>
          <w:szCs w:val="24"/>
        </w:rPr>
        <w:t>were installed in loose sand</w:t>
      </w:r>
      <w:r w:rsidR="00695CDE" w:rsidRPr="00E61152">
        <w:rPr>
          <w:rFonts w:cs="Times New Roman"/>
          <w:szCs w:val="24"/>
        </w:rPr>
        <w:t>,</w:t>
      </w:r>
      <w:r w:rsidR="00020D8A" w:rsidRPr="00E61152">
        <w:rPr>
          <w:rFonts w:cs="Times New Roman"/>
          <w:szCs w:val="24"/>
        </w:rPr>
        <w:t xml:space="preserve"> and piles </w:t>
      </w:r>
      <w:r w:rsidR="00507ED9" w:rsidRPr="00E61152">
        <w:rPr>
          <w:rFonts w:cs="Times New Roman"/>
          <w:szCs w:val="24"/>
        </w:rPr>
        <w:t>PL1</w:t>
      </w:r>
      <w:r w:rsidR="00507ED9">
        <w:rPr>
          <w:rFonts w:cs="Times New Roman"/>
          <w:szCs w:val="24"/>
        </w:rPr>
        <w:t>D</w:t>
      </w:r>
      <w:r w:rsidR="00507ED9" w:rsidRPr="00E61152">
        <w:rPr>
          <w:rFonts w:cs="Times New Roman"/>
          <w:szCs w:val="24"/>
        </w:rPr>
        <w:t xml:space="preserve"> </w:t>
      </w:r>
      <w:r w:rsidR="00020D8A" w:rsidRPr="00E61152">
        <w:rPr>
          <w:rFonts w:cs="Times New Roman"/>
          <w:szCs w:val="24"/>
        </w:rPr>
        <w:t xml:space="preserve">to </w:t>
      </w:r>
      <w:r w:rsidR="00507ED9" w:rsidRPr="00E61152">
        <w:rPr>
          <w:rFonts w:cs="Times New Roman"/>
          <w:szCs w:val="24"/>
        </w:rPr>
        <w:t>PS4</w:t>
      </w:r>
      <w:r w:rsidR="00507ED9">
        <w:rPr>
          <w:rFonts w:cs="Times New Roman"/>
          <w:szCs w:val="24"/>
        </w:rPr>
        <w:t>D</w:t>
      </w:r>
      <w:r w:rsidR="00507ED9" w:rsidRPr="00E61152">
        <w:rPr>
          <w:rFonts w:cs="Times New Roman"/>
          <w:szCs w:val="24"/>
        </w:rPr>
        <w:t xml:space="preserve"> </w:t>
      </w:r>
      <w:r w:rsidR="00020D8A" w:rsidRPr="00E61152">
        <w:rPr>
          <w:rFonts w:cs="Times New Roman"/>
          <w:szCs w:val="24"/>
        </w:rPr>
        <w:t xml:space="preserve">were installed in </w:t>
      </w:r>
      <w:r w:rsidR="00020D8A" w:rsidRPr="00DC3C8C">
        <w:rPr>
          <w:rFonts w:cs="Times New Roman"/>
          <w:noProof/>
          <w:szCs w:val="24"/>
        </w:rPr>
        <w:t>dense sand</w:t>
      </w:r>
      <w:r w:rsidR="005F4977" w:rsidRPr="00274C5B">
        <w:rPr>
          <w:rFonts w:cs="Times New Roman"/>
          <w:szCs w:val="24"/>
        </w:rPr>
        <w:t xml:space="preserve"> (Table</w:t>
      </w:r>
      <w:r w:rsidR="00151099">
        <w:rPr>
          <w:rFonts w:cs="Times New Roman"/>
          <w:szCs w:val="24"/>
        </w:rPr>
        <w:t xml:space="preserve"> </w:t>
      </w:r>
      <w:r w:rsidR="002D2FB5">
        <w:rPr>
          <w:rFonts w:cs="Times New Roman"/>
          <w:szCs w:val="24"/>
        </w:rPr>
        <w:t>7</w:t>
      </w:r>
      <w:r w:rsidR="005F4977" w:rsidRPr="00274C5B">
        <w:rPr>
          <w:rFonts w:cs="Times New Roman"/>
          <w:szCs w:val="24"/>
        </w:rPr>
        <w:t>)</w:t>
      </w:r>
      <w:r w:rsidR="00020D8A" w:rsidRPr="00756BAC">
        <w:rPr>
          <w:rFonts w:cs="Times New Roman"/>
          <w:szCs w:val="24"/>
        </w:rPr>
        <w:t xml:space="preserve">. The influence of </w:t>
      </w:r>
      <w:r w:rsidR="00E90B9A" w:rsidRPr="00756BAC">
        <w:rPr>
          <w:rFonts w:cs="Times New Roman"/>
          <w:szCs w:val="24"/>
        </w:rPr>
        <w:t xml:space="preserve">sand density </w:t>
      </w:r>
      <w:r w:rsidR="00C53B1D">
        <w:rPr>
          <w:rFonts w:cs="Times New Roman"/>
          <w:szCs w:val="24"/>
        </w:rPr>
        <w:t>on natural frequency was found to be small</w:t>
      </w:r>
      <w:r w:rsidR="005F4977" w:rsidRPr="00756BAC">
        <w:rPr>
          <w:rFonts w:cs="Times New Roman"/>
          <w:szCs w:val="24"/>
        </w:rPr>
        <w:t xml:space="preserve">. </w:t>
      </w:r>
      <w:r w:rsidR="00020D8A" w:rsidRPr="00FC028B">
        <w:rPr>
          <w:rFonts w:cs="Times New Roman"/>
          <w:szCs w:val="24"/>
        </w:rPr>
        <w:t xml:space="preserve">Figure </w:t>
      </w:r>
      <w:r w:rsidR="00781D73" w:rsidRPr="00FC028B">
        <w:rPr>
          <w:rFonts w:cs="Times New Roman"/>
          <w:szCs w:val="24"/>
        </w:rPr>
        <w:t>1</w:t>
      </w:r>
      <w:r w:rsidR="00781D73">
        <w:rPr>
          <w:rFonts w:cs="Times New Roman"/>
          <w:szCs w:val="24"/>
        </w:rPr>
        <w:t>4</w:t>
      </w:r>
      <w:r w:rsidR="00781D73" w:rsidRPr="00FC028B">
        <w:rPr>
          <w:rFonts w:cs="Times New Roman"/>
          <w:szCs w:val="24"/>
        </w:rPr>
        <w:t xml:space="preserve"> </w:t>
      </w:r>
      <w:r w:rsidR="00020D8A" w:rsidRPr="00FC028B">
        <w:rPr>
          <w:rFonts w:cs="Times New Roman"/>
          <w:szCs w:val="24"/>
        </w:rPr>
        <w:t xml:space="preserve">presents </w:t>
      </w:r>
      <w:r w:rsidR="009E41D3" w:rsidRPr="00033025">
        <w:rPr>
          <w:rFonts w:cs="Times New Roman"/>
          <w:szCs w:val="24"/>
        </w:rPr>
        <w:t>a</w:t>
      </w:r>
      <w:r w:rsidR="009E41D3" w:rsidRPr="00A519A4">
        <w:rPr>
          <w:rFonts w:cs="Times New Roman"/>
          <w:szCs w:val="24"/>
        </w:rPr>
        <w:t xml:space="preserve"> </w:t>
      </w:r>
      <w:r w:rsidR="00020D8A" w:rsidRPr="001939D9">
        <w:rPr>
          <w:rFonts w:cs="Times New Roman"/>
          <w:szCs w:val="24"/>
        </w:rPr>
        <w:t>comparison of the natural frequency of single piles and monopiles in loose and dense sand</w:t>
      </w:r>
      <w:r w:rsidR="00C53B1D">
        <w:rPr>
          <w:rFonts w:cs="Times New Roman"/>
          <w:szCs w:val="24"/>
        </w:rPr>
        <w:t>s</w:t>
      </w:r>
      <w:r w:rsidR="00020D8A" w:rsidRPr="001939D9">
        <w:rPr>
          <w:rFonts w:cs="Times New Roman"/>
          <w:szCs w:val="24"/>
        </w:rPr>
        <w:t>.</w:t>
      </w:r>
      <w:r w:rsidR="00E90B9A" w:rsidRPr="00C0373E">
        <w:rPr>
          <w:rFonts w:cs="Times New Roman"/>
          <w:szCs w:val="24"/>
        </w:rPr>
        <w:t xml:space="preserve"> The </w:t>
      </w:r>
      <w:r w:rsidR="00E90B9A" w:rsidRPr="00A41DB8">
        <w:rPr>
          <w:rFonts w:cs="Times New Roman"/>
          <w:szCs w:val="24"/>
        </w:rPr>
        <w:t>f</w:t>
      </w:r>
      <w:r w:rsidR="00E90B9A" w:rsidRPr="00425AB6">
        <w:rPr>
          <w:rFonts w:cs="Times New Roman"/>
          <w:szCs w:val="24"/>
          <w:vertAlign w:val="subscript"/>
        </w:rPr>
        <w:t>n</w:t>
      </w:r>
      <w:r w:rsidR="00E90B9A" w:rsidRPr="00A41DB8">
        <w:rPr>
          <w:rFonts w:cs="Times New Roman"/>
          <w:szCs w:val="24"/>
        </w:rPr>
        <w:t xml:space="preserve"> </w:t>
      </w:r>
      <w:r w:rsidR="009E41D3" w:rsidRPr="00A41DB8">
        <w:rPr>
          <w:rFonts w:cs="Times New Roman"/>
          <w:szCs w:val="24"/>
        </w:rPr>
        <w:t xml:space="preserve">of piles </w:t>
      </w:r>
      <w:r w:rsidR="00E90B9A" w:rsidRPr="00A41DB8">
        <w:rPr>
          <w:rFonts w:cs="Times New Roman"/>
          <w:szCs w:val="24"/>
        </w:rPr>
        <w:t xml:space="preserve">installed in </w:t>
      </w:r>
      <w:r w:rsidR="00E90B9A" w:rsidRPr="00DC3C8C">
        <w:rPr>
          <w:rFonts w:cs="Times New Roman"/>
          <w:noProof/>
          <w:szCs w:val="24"/>
        </w:rPr>
        <w:t>dense sand</w:t>
      </w:r>
      <w:r w:rsidR="00E90B9A" w:rsidRPr="0030522C">
        <w:rPr>
          <w:rFonts w:cs="Times New Roman"/>
          <w:szCs w:val="24"/>
        </w:rPr>
        <w:t xml:space="preserve"> is only 4% higher than </w:t>
      </w:r>
      <w:r w:rsidR="009E41D3" w:rsidRPr="0030522C">
        <w:rPr>
          <w:rFonts w:cs="Times New Roman"/>
          <w:szCs w:val="24"/>
        </w:rPr>
        <w:t xml:space="preserve">that of piles installed </w:t>
      </w:r>
      <w:r w:rsidR="00E90B9A" w:rsidRPr="0030522C">
        <w:rPr>
          <w:rFonts w:cs="Times New Roman"/>
          <w:szCs w:val="24"/>
        </w:rPr>
        <w:t xml:space="preserve">loose sand </w:t>
      </w:r>
      <w:r w:rsidR="005F4977" w:rsidRPr="0030522C">
        <w:rPr>
          <w:rFonts w:cs="Times New Roman"/>
          <w:szCs w:val="24"/>
        </w:rPr>
        <w:t>(Fig</w:t>
      </w:r>
      <w:r w:rsidR="00785F98" w:rsidRPr="0030522C">
        <w:rPr>
          <w:rFonts w:cs="Times New Roman"/>
          <w:szCs w:val="24"/>
        </w:rPr>
        <w:t xml:space="preserve">ure </w:t>
      </w:r>
      <w:r w:rsidR="00781D73" w:rsidRPr="0030522C">
        <w:rPr>
          <w:rFonts w:cs="Times New Roman"/>
          <w:szCs w:val="24"/>
        </w:rPr>
        <w:t>1</w:t>
      </w:r>
      <w:r w:rsidR="00781D73">
        <w:rPr>
          <w:rFonts w:cs="Times New Roman"/>
          <w:szCs w:val="24"/>
        </w:rPr>
        <w:t>4</w:t>
      </w:r>
      <w:r w:rsidR="005F4977" w:rsidRPr="0030522C">
        <w:rPr>
          <w:rFonts w:cs="Times New Roman"/>
          <w:szCs w:val="24"/>
        </w:rPr>
        <w:t>)</w:t>
      </w:r>
      <w:r w:rsidR="009E41D3" w:rsidRPr="0030522C">
        <w:rPr>
          <w:rFonts w:cs="Times New Roman"/>
          <w:szCs w:val="24"/>
        </w:rPr>
        <w:t>,</w:t>
      </w:r>
      <w:r w:rsidR="005F4977" w:rsidRPr="0030522C">
        <w:rPr>
          <w:rFonts w:cs="Times New Roman"/>
          <w:szCs w:val="24"/>
        </w:rPr>
        <w:t xml:space="preserve"> </w:t>
      </w:r>
      <w:r w:rsidR="00E90B9A" w:rsidRPr="00B71CB4">
        <w:rPr>
          <w:rFonts w:cs="Times New Roman"/>
          <w:szCs w:val="24"/>
        </w:rPr>
        <w:t xml:space="preserve">even </w:t>
      </w:r>
      <w:r w:rsidR="009E41D3" w:rsidRPr="00B71CB4">
        <w:rPr>
          <w:rFonts w:cs="Times New Roman"/>
          <w:szCs w:val="24"/>
        </w:rPr>
        <w:t xml:space="preserve">though </w:t>
      </w:r>
      <w:r w:rsidR="00E90B9A" w:rsidRPr="00B71CB4">
        <w:rPr>
          <w:rFonts w:cs="Times New Roman"/>
          <w:szCs w:val="24"/>
        </w:rPr>
        <w:t xml:space="preserve">the relative density </w:t>
      </w:r>
      <w:r w:rsidR="00B65A07" w:rsidRPr="00C12279">
        <w:rPr>
          <w:rFonts w:cs="Times New Roman"/>
          <w:szCs w:val="24"/>
        </w:rPr>
        <w:t>has</w:t>
      </w:r>
      <w:r w:rsidR="00E90B9A" w:rsidRPr="00CA0A88">
        <w:rPr>
          <w:rFonts w:cs="Times New Roman"/>
          <w:szCs w:val="24"/>
        </w:rPr>
        <w:t xml:space="preserve"> been double</w:t>
      </w:r>
      <w:r w:rsidRPr="00CA0A88">
        <w:rPr>
          <w:rFonts w:cs="Times New Roman"/>
          <w:szCs w:val="24"/>
        </w:rPr>
        <w:t>d</w:t>
      </w:r>
      <w:r w:rsidR="00E90B9A" w:rsidRPr="0066041E">
        <w:rPr>
          <w:rFonts w:cs="Times New Roman"/>
          <w:szCs w:val="24"/>
        </w:rPr>
        <w:t>.</w:t>
      </w:r>
      <w:r w:rsidR="00BC3860" w:rsidRPr="0066041E">
        <w:rPr>
          <w:rFonts w:cs="Times New Roman"/>
          <w:szCs w:val="24"/>
        </w:rPr>
        <w:t xml:space="preserve"> The lower difference occurred because the range and the minimum value of embedded depth did not </w:t>
      </w:r>
      <w:r w:rsidR="009E41D3" w:rsidRPr="0066041E">
        <w:rPr>
          <w:rFonts w:cs="Times New Roman"/>
          <w:szCs w:val="24"/>
        </w:rPr>
        <w:t xml:space="preserve">considerably </w:t>
      </w:r>
      <w:r w:rsidR="00BC3860" w:rsidRPr="0066041E">
        <w:rPr>
          <w:rFonts w:cs="Times New Roman"/>
          <w:szCs w:val="24"/>
        </w:rPr>
        <w:t xml:space="preserve">change </w:t>
      </w:r>
      <w:r w:rsidR="005F4977" w:rsidRPr="0066041E">
        <w:rPr>
          <w:rFonts w:cs="Times New Roman"/>
          <w:szCs w:val="24"/>
        </w:rPr>
        <w:t xml:space="preserve">the soil-pile stiffness (Table </w:t>
      </w:r>
      <w:r w:rsidR="002D2FB5">
        <w:rPr>
          <w:rFonts w:cs="Times New Roman"/>
          <w:szCs w:val="24"/>
        </w:rPr>
        <w:t>4</w:t>
      </w:r>
      <w:r w:rsidR="005F4977" w:rsidRPr="0066041E">
        <w:rPr>
          <w:rFonts w:cs="Times New Roman"/>
          <w:szCs w:val="24"/>
        </w:rPr>
        <w:t xml:space="preserve">) or </w:t>
      </w:r>
      <w:r w:rsidR="005F4977" w:rsidRPr="001939D9">
        <w:rPr>
          <w:rFonts w:ascii="Symbol" w:hAnsi="Symbol"/>
        </w:rPr>
        <w:t></w:t>
      </w:r>
      <w:r w:rsidR="005F4977" w:rsidRPr="007C1B98">
        <w:rPr>
          <w:rFonts w:cs="Times New Roman"/>
          <w:szCs w:val="24"/>
        </w:rPr>
        <w:t xml:space="preserve"> parameter (Table 6).</w:t>
      </w:r>
    </w:p>
    <w:p w:rsidR="00425AB6" w:rsidRPr="007C1B98" w:rsidRDefault="00425AB6" w:rsidP="002F5084">
      <w:pPr>
        <w:ind w:firstLine="720"/>
        <w:jc w:val="left"/>
        <w:rPr>
          <w:rFonts w:cs="Times New Roman"/>
          <w:szCs w:val="24"/>
        </w:rPr>
      </w:pPr>
    </w:p>
    <w:p w:rsidR="00DA2840" w:rsidRPr="002F5084" w:rsidRDefault="00CA0A88" w:rsidP="002F5084">
      <w:pPr>
        <w:jc w:val="left"/>
        <w:rPr>
          <w:b/>
        </w:rPr>
      </w:pPr>
      <w:r w:rsidRPr="002F5084">
        <w:rPr>
          <w:b/>
        </w:rPr>
        <w:t>7</w:t>
      </w:r>
      <w:r w:rsidRPr="002F5084">
        <w:rPr>
          <w:b/>
        </w:rPr>
        <w:tab/>
      </w:r>
      <w:r w:rsidR="002D5484" w:rsidRPr="0066041E">
        <w:rPr>
          <w:b/>
        </w:rPr>
        <w:t xml:space="preserve">Comparison </w:t>
      </w:r>
      <w:r w:rsidR="0066041E">
        <w:rPr>
          <w:b/>
        </w:rPr>
        <w:t>t</w:t>
      </w:r>
      <w:r w:rsidR="002D5484" w:rsidRPr="0066041E">
        <w:rPr>
          <w:b/>
        </w:rPr>
        <w:t xml:space="preserve">o 1 </w:t>
      </w:r>
      <w:r w:rsidR="0066041E" w:rsidRPr="0066041E">
        <w:rPr>
          <w:b/>
        </w:rPr>
        <w:t>g</w:t>
      </w:r>
      <w:r w:rsidR="002D5484" w:rsidRPr="0066041E">
        <w:rPr>
          <w:b/>
        </w:rPr>
        <w:t xml:space="preserve"> Test</w:t>
      </w:r>
      <w:r w:rsidR="00A224CF">
        <w:rPr>
          <w:b/>
        </w:rPr>
        <w:t>s</w:t>
      </w:r>
    </w:p>
    <w:p w:rsidR="005864DC" w:rsidRDefault="003450C1" w:rsidP="002F5084">
      <w:pPr>
        <w:ind w:firstLine="720"/>
        <w:jc w:val="left"/>
        <w:rPr>
          <w:rFonts w:cs="Times New Roman"/>
          <w:szCs w:val="24"/>
        </w:rPr>
      </w:pPr>
      <w:r w:rsidRPr="007C1B98">
        <w:rPr>
          <w:rFonts w:cs="Times New Roman"/>
          <w:szCs w:val="24"/>
        </w:rPr>
        <w:t xml:space="preserve">The monopiles and single piles were </w:t>
      </w:r>
      <w:r w:rsidR="00C53B1D">
        <w:rPr>
          <w:rFonts w:cs="Times New Roman"/>
          <w:szCs w:val="24"/>
        </w:rPr>
        <w:t xml:space="preserve">also </w:t>
      </w:r>
      <w:r w:rsidRPr="007C1B98">
        <w:rPr>
          <w:rFonts w:cs="Times New Roman"/>
          <w:szCs w:val="24"/>
        </w:rPr>
        <w:t xml:space="preserve">tested </w:t>
      </w:r>
      <w:r w:rsidR="009E41D3" w:rsidRPr="00350EA8">
        <w:rPr>
          <w:rFonts w:cs="Times New Roman"/>
          <w:szCs w:val="24"/>
        </w:rPr>
        <w:t>under</w:t>
      </w:r>
      <w:r w:rsidR="009E41D3" w:rsidRPr="00E61152">
        <w:rPr>
          <w:rFonts w:cs="Times New Roman"/>
          <w:szCs w:val="24"/>
        </w:rPr>
        <w:t xml:space="preserve"> </w:t>
      </w:r>
      <w:r w:rsidR="007B04C8" w:rsidRPr="00E61152">
        <w:rPr>
          <w:rFonts w:cs="Times New Roman"/>
          <w:szCs w:val="24"/>
        </w:rPr>
        <w:t>1 g</w:t>
      </w:r>
      <w:r w:rsidRPr="00E61152">
        <w:rPr>
          <w:rFonts w:cs="Times New Roman"/>
          <w:szCs w:val="24"/>
        </w:rPr>
        <w:t xml:space="preserve"> condition</w:t>
      </w:r>
      <w:r w:rsidR="00C53B1D">
        <w:rPr>
          <w:rFonts w:cs="Times New Roman"/>
          <w:szCs w:val="24"/>
        </w:rPr>
        <w:t>s</w:t>
      </w:r>
      <w:r w:rsidRPr="00E61152">
        <w:rPr>
          <w:rFonts w:cs="Times New Roman"/>
          <w:szCs w:val="24"/>
        </w:rPr>
        <w:t xml:space="preserve">. The same methodology, </w:t>
      </w:r>
      <w:r w:rsidR="00CB608B" w:rsidRPr="00CE7EEA">
        <w:rPr>
          <w:rFonts w:cs="Times New Roman"/>
          <w:szCs w:val="24"/>
        </w:rPr>
        <w:t xml:space="preserve">models (dimensions), </w:t>
      </w:r>
      <w:r w:rsidRPr="00756BAC">
        <w:rPr>
          <w:rFonts w:cs="Times New Roman"/>
          <w:szCs w:val="24"/>
        </w:rPr>
        <w:t xml:space="preserve">instrumentation, piezo-actuator </w:t>
      </w:r>
      <w:r w:rsidR="009E41D3" w:rsidRPr="00756BAC">
        <w:rPr>
          <w:rFonts w:cs="Times New Roman"/>
          <w:szCs w:val="24"/>
        </w:rPr>
        <w:t xml:space="preserve">and </w:t>
      </w:r>
      <w:r w:rsidR="005F4977" w:rsidRPr="00756BAC">
        <w:rPr>
          <w:rFonts w:cs="Times New Roman"/>
          <w:szCs w:val="24"/>
        </w:rPr>
        <w:t>L</w:t>
      </w:r>
      <w:r w:rsidR="00A97788">
        <w:rPr>
          <w:rFonts w:cs="Times New Roman"/>
          <w:szCs w:val="24"/>
          <w:vertAlign w:val="subscript"/>
        </w:rPr>
        <w:t>T</w:t>
      </w:r>
      <w:r w:rsidR="005F4977" w:rsidRPr="00756BAC">
        <w:rPr>
          <w:rFonts w:cs="Times New Roman"/>
          <w:szCs w:val="24"/>
        </w:rPr>
        <w:t>/</w:t>
      </w:r>
      <w:r w:rsidR="00A97788">
        <w:rPr>
          <w:rFonts w:cs="Times New Roman"/>
          <w:szCs w:val="24"/>
        </w:rPr>
        <w:t>L</w:t>
      </w:r>
      <w:r w:rsidR="00A97788">
        <w:rPr>
          <w:rFonts w:cs="Times New Roman"/>
          <w:szCs w:val="24"/>
          <w:vertAlign w:val="subscript"/>
        </w:rPr>
        <w:t>P</w:t>
      </w:r>
      <w:r w:rsidR="00A97788" w:rsidRPr="00756BAC">
        <w:rPr>
          <w:rFonts w:cs="Times New Roman"/>
          <w:szCs w:val="24"/>
        </w:rPr>
        <w:t xml:space="preserve"> </w:t>
      </w:r>
      <w:r w:rsidR="005F4977" w:rsidRPr="00756BAC">
        <w:rPr>
          <w:rFonts w:cs="Times New Roman"/>
          <w:szCs w:val="24"/>
        </w:rPr>
        <w:t xml:space="preserve">ratio </w:t>
      </w:r>
      <w:r w:rsidRPr="00FC028B">
        <w:rPr>
          <w:rFonts w:cs="Times New Roman"/>
          <w:szCs w:val="24"/>
        </w:rPr>
        <w:t xml:space="preserve">were used to </w:t>
      </w:r>
      <w:r w:rsidR="00B65A07" w:rsidRPr="00033025">
        <w:rPr>
          <w:rFonts w:cs="Times New Roman"/>
          <w:szCs w:val="24"/>
        </w:rPr>
        <w:t>conduct</w:t>
      </w:r>
      <w:r w:rsidRPr="00033025">
        <w:rPr>
          <w:rFonts w:cs="Times New Roman"/>
          <w:szCs w:val="24"/>
        </w:rPr>
        <w:t xml:space="preserve"> the </w:t>
      </w:r>
      <w:r w:rsidR="007B04C8" w:rsidRPr="00A519A4">
        <w:rPr>
          <w:rFonts w:cs="Times New Roman"/>
          <w:szCs w:val="24"/>
        </w:rPr>
        <w:t>1</w:t>
      </w:r>
      <w:r w:rsidR="007B04C8" w:rsidRPr="00FA5194">
        <w:rPr>
          <w:rFonts w:cs="Times New Roman"/>
          <w:szCs w:val="24"/>
        </w:rPr>
        <w:t xml:space="preserve"> g</w:t>
      </w:r>
      <w:r w:rsidRPr="00674133">
        <w:rPr>
          <w:rFonts w:cs="Times New Roman"/>
          <w:szCs w:val="24"/>
        </w:rPr>
        <w:t xml:space="preserve"> tests. </w:t>
      </w:r>
      <w:r w:rsidR="00E23DC2" w:rsidRPr="00674133">
        <w:rPr>
          <w:rFonts w:cs="Times New Roman"/>
          <w:szCs w:val="24"/>
        </w:rPr>
        <w:t xml:space="preserve"> Figure 1</w:t>
      </w:r>
      <w:r w:rsidR="00E23DC2">
        <w:rPr>
          <w:rFonts w:cs="Times New Roman"/>
          <w:szCs w:val="24"/>
        </w:rPr>
        <w:t>5</w:t>
      </w:r>
      <w:r w:rsidR="00E23DC2" w:rsidRPr="00674133">
        <w:rPr>
          <w:rFonts w:cs="Times New Roman"/>
          <w:szCs w:val="24"/>
        </w:rPr>
        <w:t>a show</w:t>
      </w:r>
      <w:r w:rsidR="00E23DC2" w:rsidRPr="00A27016">
        <w:rPr>
          <w:rFonts w:cs="Times New Roman"/>
          <w:szCs w:val="24"/>
        </w:rPr>
        <w:t>s</w:t>
      </w:r>
      <w:r w:rsidR="00E23DC2" w:rsidRPr="00D8428E">
        <w:rPr>
          <w:rFonts w:cs="Times New Roman"/>
          <w:szCs w:val="24"/>
        </w:rPr>
        <w:t xml:space="preserve"> </w:t>
      </w:r>
      <w:r w:rsidR="00E23DC2" w:rsidRPr="00162CCD">
        <w:rPr>
          <w:rFonts w:cs="Times New Roman"/>
          <w:szCs w:val="24"/>
        </w:rPr>
        <w:t xml:space="preserve">an </w:t>
      </w:r>
      <w:r w:rsidR="00E23DC2" w:rsidRPr="00C0373E">
        <w:rPr>
          <w:rFonts w:cs="Times New Roman"/>
          <w:szCs w:val="24"/>
        </w:rPr>
        <w:t xml:space="preserve">example of the </w:t>
      </w:r>
      <w:r w:rsidR="00E23DC2" w:rsidRPr="00A41DB8">
        <w:rPr>
          <w:rFonts w:cs="Times New Roman"/>
          <w:szCs w:val="24"/>
        </w:rPr>
        <w:t>results, Fig</w:t>
      </w:r>
      <w:r w:rsidR="00E23DC2" w:rsidRPr="0030522C">
        <w:rPr>
          <w:rFonts w:cs="Times New Roman"/>
          <w:szCs w:val="24"/>
        </w:rPr>
        <w:t>ure</w:t>
      </w:r>
      <w:r w:rsidR="00E23DC2">
        <w:rPr>
          <w:rFonts w:cs="Times New Roman"/>
          <w:szCs w:val="24"/>
        </w:rPr>
        <w:t>s</w:t>
      </w:r>
      <w:r w:rsidR="00E23DC2" w:rsidRPr="0030522C">
        <w:rPr>
          <w:rFonts w:cs="Times New Roman"/>
          <w:szCs w:val="24"/>
        </w:rPr>
        <w:t xml:space="preserve"> 1</w:t>
      </w:r>
      <w:r w:rsidR="00E23DC2">
        <w:rPr>
          <w:rFonts w:cs="Times New Roman"/>
          <w:szCs w:val="24"/>
        </w:rPr>
        <w:t>5</w:t>
      </w:r>
      <w:r w:rsidR="00E23DC2" w:rsidRPr="0030522C">
        <w:rPr>
          <w:rFonts w:cs="Times New Roman"/>
          <w:szCs w:val="24"/>
        </w:rPr>
        <w:t xml:space="preserve">b and </w:t>
      </w:r>
      <w:r w:rsidR="00357FFC">
        <w:rPr>
          <w:rFonts w:cs="Times New Roman"/>
          <w:szCs w:val="24"/>
        </w:rPr>
        <w:t>15</w:t>
      </w:r>
      <w:r w:rsidR="00E23DC2" w:rsidRPr="0030522C">
        <w:rPr>
          <w:rFonts w:cs="Times New Roman"/>
          <w:szCs w:val="24"/>
        </w:rPr>
        <w:t xml:space="preserve">c </w:t>
      </w:r>
      <w:r w:rsidR="00E23DC2">
        <w:rPr>
          <w:rFonts w:cs="Times New Roman"/>
          <w:szCs w:val="24"/>
        </w:rPr>
        <w:t>being</w:t>
      </w:r>
      <w:r w:rsidR="00E23DC2" w:rsidRPr="0030522C">
        <w:rPr>
          <w:rFonts w:cs="Times New Roman"/>
          <w:szCs w:val="24"/>
        </w:rPr>
        <w:t xml:space="preserve"> included to compare the results </w:t>
      </w:r>
      <w:r w:rsidR="00E23DC2">
        <w:rPr>
          <w:rFonts w:cs="Times New Roman"/>
          <w:szCs w:val="24"/>
        </w:rPr>
        <w:t xml:space="preserve">to those </w:t>
      </w:r>
      <w:r w:rsidR="00E23DC2" w:rsidRPr="00CA0A88">
        <w:rPr>
          <w:rFonts w:cs="Times New Roman"/>
          <w:szCs w:val="24"/>
        </w:rPr>
        <w:t xml:space="preserve">of </w:t>
      </w:r>
      <w:r w:rsidR="00E23DC2" w:rsidRPr="0066041E">
        <w:rPr>
          <w:rFonts w:cs="Times New Roman"/>
          <w:szCs w:val="24"/>
        </w:rPr>
        <w:t xml:space="preserve">the centrifuge test and fixed </w:t>
      </w:r>
      <w:r w:rsidR="00E23DC2" w:rsidRPr="00DC3C8C">
        <w:rPr>
          <w:rFonts w:cs="Times New Roman"/>
          <w:noProof/>
          <w:szCs w:val="24"/>
        </w:rPr>
        <w:t>base test</w:t>
      </w:r>
      <w:r w:rsidR="006A5E12">
        <w:rPr>
          <w:rFonts w:cs="Times New Roman"/>
          <w:szCs w:val="24"/>
        </w:rPr>
        <w:t xml:space="preserve">, </w:t>
      </w:r>
      <w:r w:rsidR="006A5E12" w:rsidRPr="0066041E">
        <w:rPr>
          <w:rFonts w:cs="Times New Roman"/>
          <w:szCs w:val="24"/>
        </w:rPr>
        <w:t>respectively</w:t>
      </w:r>
      <w:r w:rsidR="00E23DC2" w:rsidRPr="0066041E">
        <w:rPr>
          <w:rFonts w:cs="Times New Roman"/>
          <w:szCs w:val="24"/>
        </w:rPr>
        <w:t xml:space="preserve">. </w:t>
      </w:r>
      <w:r w:rsidRPr="0066041E">
        <w:rPr>
          <w:rFonts w:cs="Times New Roman"/>
          <w:szCs w:val="24"/>
        </w:rPr>
        <w:t>The</w:t>
      </w:r>
      <w:r w:rsidR="00C53B1D" w:rsidRPr="00C53B1D">
        <w:rPr>
          <w:rFonts w:cs="Times New Roman"/>
          <w:szCs w:val="24"/>
        </w:rPr>
        <w:t xml:space="preserve"> </w:t>
      </w:r>
      <w:r w:rsidR="00C53B1D" w:rsidRPr="00B75AE9">
        <w:rPr>
          <w:rFonts w:cs="Times New Roman"/>
          <w:szCs w:val="24"/>
        </w:rPr>
        <w:t>model scale</w:t>
      </w:r>
      <w:r w:rsidRPr="0066041E">
        <w:rPr>
          <w:rFonts w:cs="Times New Roman"/>
          <w:szCs w:val="24"/>
        </w:rPr>
        <w:t xml:space="preserve"> natural </w:t>
      </w:r>
      <w:r w:rsidR="009E41D3" w:rsidRPr="0043420F">
        <w:rPr>
          <w:rFonts w:cs="Times New Roman"/>
          <w:szCs w:val="24"/>
        </w:rPr>
        <w:t xml:space="preserve">frequencies </w:t>
      </w:r>
      <w:r w:rsidRPr="004419DE">
        <w:rPr>
          <w:rFonts w:cs="Times New Roman"/>
          <w:szCs w:val="24"/>
        </w:rPr>
        <w:t>of all centrifuge test</w:t>
      </w:r>
      <w:r w:rsidR="00360E78" w:rsidRPr="00E23BBF">
        <w:rPr>
          <w:rFonts w:cs="Times New Roman"/>
          <w:szCs w:val="24"/>
        </w:rPr>
        <w:t>s</w:t>
      </w:r>
      <w:r w:rsidRPr="00151386">
        <w:rPr>
          <w:rFonts w:cs="Times New Roman"/>
          <w:szCs w:val="24"/>
        </w:rPr>
        <w:t xml:space="preserve"> w</w:t>
      </w:r>
      <w:r w:rsidR="00360E78" w:rsidRPr="00797B91">
        <w:rPr>
          <w:rFonts w:cs="Times New Roman"/>
          <w:szCs w:val="24"/>
        </w:rPr>
        <w:t>ere</w:t>
      </w:r>
      <w:r w:rsidRPr="00797B91">
        <w:rPr>
          <w:rFonts w:cs="Times New Roman"/>
          <w:szCs w:val="24"/>
        </w:rPr>
        <w:t xml:space="preserve"> higher than </w:t>
      </w:r>
      <w:r w:rsidR="009E41D3" w:rsidRPr="00694090">
        <w:rPr>
          <w:rFonts w:cs="Times New Roman"/>
          <w:szCs w:val="24"/>
        </w:rPr>
        <w:t xml:space="preserve">those of the </w:t>
      </w:r>
      <w:r w:rsidR="007B04C8" w:rsidRPr="00FA0E5F">
        <w:rPr>
          <w:rFonts w:cs="Times New Roman"/>
          <w:szCs w:val="24"/>
        </w:rPr>
        <w:t>1</w:t>
      </w:r>
      <w:r w:rsidR="007B04C8" w:rsidRPr="00D37982">
        <w:rPr>
          <w:rFonts w:cs="Times New Roman"/>
          <w:szCs w:val="24"/>
        </w:rPr>
        <w:t xml:space="preserve"> g</w:t>
      </w:r>
      <w:r w:rsidRPr="00D37982">
        <w:rPr>
          <w:rFonts w:cs="Times New Roman"/>
          <w:szCs w:val="24"/>
        </w:rPr>
        <w:t xml:space="preserve"> tests and low</w:t>
      </w:r>
      <w:r w:rsidR="009E41D3" w:rsidRPr="00973F11">
        <w:rPr>
          <w:rFonts w:cs="Times New Roman"/>
          <w:szCs w:val="24"/>
        </w:rPr>
        <w:t>er</w:t>
      </w:r>
      <w:r w:rsidRPr="00AD3B3B">
        <w:rPr>
          <w:rFonts w:cs="Times New Roman"/>
          <w:szCs w:val="24"/>
        </w:rPr>
        <w:t xml:space="preserve"> than </w:t>
      </w:r>
      <w:r w:rsidR="009E41D3" w:rsidRPr="00D11E16">
        <w:rPr>
          <w:rFonts w:cs="Times New Roman"/>
          <w:szCs w:val="24"/>
        </w:rPr>
        <w:t xml:space="preserve">the </w:t>
      </w:r>
      <w:r w:rsidRPr="00640D3A">
        <w:rPr>
          <w:rFonts w:cs="Times New Roman"/>
          <w:szCs w:val="24"/>
        </w:rPr>
        <w:t>fixed base</w:t>
      </w:r>
      <w:r w:rsidR="00C53B1D">
        <w:rPr>
          <w:rFonts w:cs="Times New Roman"/>
          <w:szCs w:val="24"/>
        </w:rPr>
        <w:t xml:space="preserve"> frequency. This is as expected owing to</w:t>
      </w:r>
      <w:r w:rsidR="00CB608B" w:rsidRPr="006C1DD0">
        <w:rPr>
          <w:rFonts w:cs="Times New Roman"/>
          <w:szCs w:val="24"/>
        </w:rPr>
        <w:t xml:space="preserve"> </w:t>
      </w:r>
      <w:r w:rsidR="00C53B1D">
        <w:rPr>
          <w:rFonts w:cs="Times New Roman"/>
          <w:szCs w:val="24"/>
        </w:rPr>
        <w:t xml:space="preserve">the lower fixity provided by the sand at 1g by virtue of its lower effective stress and hence stiffness. </w:t>
      </w:r>
      <w:r w:rsidR="00C53B1D" w:rsidRPr="00FF25F3">
        <w:rPr>
          <w:rFonts w:cs="Times New Roman"/>
          <w:szCs w:val="24"/>
        </w:rPr>
        <w:t>T</w:t>
      </w:r>
      <w:r w:rsidR="00CB608B" w:rsidRPr="00FF25F3">
        <w:rPr>
          <w:rFonts w:cs="Times New Roman"/>
          <w:szCs w:val="24"/>
        </w:rPr>
        <w:t xml:space="preserve">he </w:t>
      </w:r>
      <w:r w:rsidR="00C53B1D" w:rsidRPr="00FF25F3">
        <w:rPr>
          <w:rFonts w:cs="Times New Roman"/>
          <w:szCs w:val="24"/>
        </w:rPr>
        <w:t xml:space="preserve">ratio </w:t>
      </w:r>
      <w:r w:rsidR="00CB608B" w:rsidRPr="00FF25F3">
        <w:rPr>
          <w:rFonts w:cs="Times New Roman"/>
          <w:szCs w:val="24"/>
        </w:rPr>
        <w:t xml:space="preserve">between the </w:t>
      </w:r>
      <w:r w:rsidR="00C53B1D" w:rsidRPr="00FF25F3">
        <w:rPr>
          <w:rFonts w:cs="Times New Roman"/>
          <w:szCs w:val="24"/>
        </w:rPr>
        <w:t xml:space="preserve">natural frequencies measured at </w:t>
      </w:r>
      <w:r w:rsidR="005864DC" w:rsidRPr="00FF25F3">
        <w:rPr>
          <w:rFonts w:cs="Times New Roman"/>
          <w:szCs w:val="24"/>
        </w:rPr>
        <w:t>N</w:t>
      </w:r>
      <w:r w:rsidR="00C53B1D" w:rsidRPr="00FF25F3">
        <w:rPr>
          <w:rFonts w:cs="Times New Roman"/>
          <w:szCs w:val="24"/>
        </w:rPr>
        <w:t xml:space="preserve">g and at </w:t>
      </w:r>
      <w:r w:rsidR="005864DC" w:rsidRPr="00FF25F3">
        <w:rPr>
          <w:rFonts w:cs="Times New Roman"/>
          <w:szCs w:val="24"/>
        </w:rPr>
        <w:t>1</w:t>
      </w:r>
      <w:r w:rsidR="00C53B1D" w:rsidRPr="00FF25F3">
        <w:rPr>
          <w:rFonts w:cs="Times New Roman"/>
          <w:szCs w:val="24"/>
        </w:rPr>
        <w:t>g</w:t>
      </w:r>
      <w:r w:rsidR="00CB608B" w:rsidRPr="00FF25F3">
        <w:rPr>
          <w:rFonts w:cs="Times New Roman"/>
          <w:szCs w:val="24"/>
        </w:rPr>
        <w:t xml:space="preserve"> </w:t>
      </w:r>
      <w:r w:rsidR="00C53B1D" w:rsidRPr="00FF25F3">
        <w:rPr>
          <w:rFonts w:cs="Times New Roman"/>
          <w:szCs w:val="24"/>
        </w:rPr>
        <w:t xml:space="preserve">for </w:t>
      </w:r>
      <w:r w:rsidR="00507ED9" w:rsidRPr="00FF25F3">
        <w:rPr>
          <w:rFonts w:cs="Times New Roman"/>
          <w:szCs w:val="24"/>
        </w:rPr>
        <w:t>PL1L</w:t>
      </w:r>
      <w:r w:rsidR="009E41D3" w:rsidRPr="00FF25F3">
        <w:rPr>
          <w:rFonts w:cs="Times New Roman"/>
          <w:szCs w:val="24"/>
        </w:rPr>
        <w:t>,</w:t>
      </w:r>
      <w:r w:rsidR="00C53B1D" w:rsidRPr="00FF25F3">
        <w:rPr>
          <w:rFonts w:cs="Times New Roman"/>
          <w:szCs w:val="24"/>
        </w:rPr>
        <w:t xml:space="preserve"> </w:t>
      </w:r>
      <w:r w:rsidR="00C53B1D" w:rsidRPr="006A5E12">
        <w:rPr>
          <w:rFonts w:cs="Times New Roman"/>
          <w:szCs w:val="24"/>
        </w:rPr>
        <w:t>for example</w:t>
      </w:r>
      <w:r w:rsidR="00D43F44" w:rsidRPr="006A5E12">
        <w:rPr>
          <w:rFonts w:cs="Times New Roman"/>
          <w:szCs w:val="24"/>
        </w:rPr>
        <w:t>,</w:t>
      </w:r>
      <w:r w:rsidR="00C53B1D" w:rsidRPr="006A5E12">
        <w:rPr>
          <w:rFonts w:cs="Times New Roman"/>
          <w:szCs w:val="24"/>
        </w:rPr>
        <w:t xml:space="preserve"> is</w:t>
      </w:r>
      <w:r w:rsidR="00D43F44" w:rsidRPr="006A5E12">
        <w:rPr>
          <w:rFonts w:cs="Times New Roman"/>
          <w:szCs w:val="24"/>
        </w:rPr>
        <w:t xml:space="preserve"> </w:t>
      </w:r>
      <w:r w:rsidR="005864DC" w:rsidRPr="006A5E12">
        <w:rPr>
          <w:rFonts w:cs="Times New Roman"/>
          <w:szCs w:val="24"/>
        </w:rPr>
        <w:t>1.7</w:t>
      </w:r>
      <w:r w:rsidR="00CB608B" w:rsidRPr="006A5E12">
        <w:rPr>
          <w:rFonts w:cs="Times New Roman"/>
          <w:szCs w:val="24"/>
        </w:rPr>
        <w:t xml:space="preserve"> </w:t>
      </w:r>
      <w:r w:rsidR="00F407C5" w:rsidRPr="006A5E12">
        <w:rPr>
          <w:rFonts w:cs="Times New Roman"/>
          <w:szCs w:val="24"/>
        </w:rPr>
        <w:t>for a g-level of 50g</w:t>
      </w:r>
      <w:r w:rsidR="00CB608B" w:rsidRPr="006A5E12">
        <w:rPr>
          <w:rFonts w:cs="Times New Roman"/>
          <w:szCs w:val="24"/>
        </w:rPr>
        <w:t>.</w:t>
      </w:r>
      <w:r w:rsidR="00D43F44" w:rsidRPr="006A5E12">
        <w:rPr>
          <w:rFonts w:cs="Times New Roman"/>
          <w:szCs w:val="24"/>
        </w:rPr>
        <w:t xml:space="preserve"> </w:t>
      </w:r>
      <w:r w:rsidR="005864DC" w:rsidRPr="00FF25F3">
        <w:rPr>
          <w:rFonts w:cs="Times New Roman"/>
          <w:szCs w:val="24"/>
        </w:rPr>
        <w:t xml:space="preserve">The results indicate that the very low confining stresses in the 1g model tests are not representative of the behaviour at more realistic stress level as indicated by the centrifuge tests. </w:t>
      </w:r>
      <w:r w:rsidR="005C4331" w:rsidRPr="00FF25F3">
        <w:rPr>
          <w:rFonts w:cs="Times New Roman"/>
          <w:szCs w:val="24"/>
        </w:rPr>
        <w:t xml:space="preserve">While the structural stiffness of the model pile is independent of stress level, the foundation stiffness substantially increases with increasing stress level owing to increasing soil confinement. Because both of </w:t>
      </w:r>
      <w:r w:rsidR="005C4331" w:rsidRPr="00DC3C8C">
        <w:rPr>
          <w:rFonts w:cs="Times New Roman"/>
          <w:noProof/>
          <w:szCs w:val="24"/>
        </w:rPr>
        <w:t xml:space="preserve">these </w:t>
      </w:r>
      <w:r w:rsidR="00781D73" w:rsidRPr="00DC3C8C">
        <w:rPr>
          <w:rFonts w:cs="Times New Roman"/>
          <w:noProof/>
          <w:szCs w:val="24"/>
        </w:rPr>
        <w:t>stiffness</w:t>
      </w:r>
      <w:r w:rsidR="00151099">
        <w:rPr>
          <w:rFonts w:cs="Times New Roman"/>
          <w:noProof/>
          <w:szCs w:val="24"/>
        </w:rPr>
        <w:t>es</w:t>
      </w:r>
      <w:r w:rsidR="005C4331" w:rsidRPr="00FF25F3">
        <w:rPr>
          <w:rFonts w:cs="Times New Roman"/>
          <w:szCs w:val="24"/>
        </w:rPr>
        <w:t xml:space="preserve"> affect the system</w:t>
      </w:r>
      <w:r w:rsidR="00062F1C">
        <w:rPr>
          <w:rFonts w:cs="Times New Roman"/>
          <w:szCs w:val="24"/>
        </w:rPr>
        <w:t>’s</w:t>
      </w:r>
      <w:r w:rsidR="005C4331" w:rsidRPr="00FF25F3">
        <w:rPr>
          <w:rFonts w:cs="Times New Roman"/>
          <w:szCs w:val="24"/>
        </w:rPr>
        <w:t xml:space="preserve"> natural frequency, no </w:t>
      </w:r>
      <w:r w:rsidR="00200004">
        <w:rPr>
          <w:rFonts w:cs="Times New Roman"/>
          <w:szCs w:val="24"/>
        </w:rPr>
        <w:t xml:space="preserve">simple </w:t>
      </w:r>
      <w:r w:rsidR="005C4331" w:rsidRPr="00FF25F3">
        <w:rPr>
          <w:rFonts w:cs="Times New Roman"/>
          <w:szCs w:val="24"/>
        </w:rPr>
        <w:t>unique scaling law can be used to account for this complex relationship between the stiffness</w:t>
      </w:r>
      <w:r w:rsidR="00151099">
        <w:rPr>
          <w:rFonts w:cs="Times New Roman"/>
          <w:szCs w:val="24"/>
        </w:rPr>
        <w:t>es</w:t>
      </w:r>
      <w:r w:rsidR="005C4331" w:rsidRPr="00FF25F3">
        <w:rPr>
          <w:rFonts w:cs="Times New Roman"/>
          <w:szCs w:val="24"/>
        </w:rPr>
        <w:t xml:space="preserve"> at 1g and </w:t>
      </w:r>
      <w:r w:rsidR="00D43F44" w:rsidRPr="00FF25F3">
        <w:rPr>
          <w:rFonts w:cs="Times New Roman"/>
          <w:szCs w:val="24"/>
        </w:rPr>
        <w:t>Ng</w:t>
      </w:r>
      <w:r w:rsidR="005C4331" w:rsidRPr="00FF25F3">
        <w:rPr>
          <w:rFonts w:cs="Times New Roman"/>
          <w:szCs w:val="24"/>
        </w:rPr>
        <w:t>.</w:t>
      </w:r>
    </w:p>
    <w:p w:rsidR="00200004" w:rsidRDefault="0027551B" w:rsidP="00822192">
      <w:pPr>
        <w:ind w:firstLine="720"/>
        <w:jc w:val="left"/>
        <w:rPr>
          <w:rFonts w:cs="Times New Roman"/>
          <w:szCs w:val="24"/>
        </w:rPr>
      </w:pPr>
      <w:r w:rsidRPr="00A41DB8">
        <w:rPr>
          <w:rFonts w:cs="Times New Roman"/>
          <w:szCs w:val="24"/>
        </w:rPr>
        <w:lastRenderedPageBreak/>
        <w:t>The relation between the measured 5</w:t>
      </w:r>
      <w:r w:rsidR="007B04C8" w:rsidRPr="0030522C">
        <w:rPr>
          <w:rFonts w:cs="Times New Roman"/>
          <w:szCs w:val="24"/>
        </w:rPr>
        <w:t>0 g</w:t>
      </w:r>
      <w:r w:rsidRPr="0030522C">
        <w:rPr>
          <w:rFonts w:cs="Times New Roman"/>
          <w:szCs w:val="24"/>
        </w:rPr>
        <w:t xml:space="preserve"> and </w:t>
      </w:r>
      <w:r w:rsidR="007B04C8" w:rsidRPr="0030522C">
        <w:rPr>
          <w:rFonts w:cs="Times New Roman"/>
          <w:szCs w:val="24"/>
        </w:rPr>
        <w:t>1</w:t>
      </w:r>
      <w:r w:rsidR="007B04C8" w:rsidRPr="00B71CB4">
        <w:rPr>
          <w:rFonts w:cs="Times New Roman"/>
          <w:szCs w:val="24"/>
        </w:rPr>
        <w:t xml:space="preserve"> g</w:t>
      </w:r>
      <w:r w:rsidRPr="00B71CB4">
        <w:rPr>
          <w:rFonts w:cs="Times New Roman"/>
          <w:szCs w:val="24"/>
        </w:rPr>
        <w:t xml:space="preserve"> natural </w:t>
      </w:r>
      <w:r w:rsidR="00C83F76" w:rsidRPr="00E6572C">
        <w:rPr>
          <w:rFonts w:cs="Times New Roman"/>
          <w:szCs w:val="24"/>
        </w:rPr>
        <w:t xml:space="preserve">frequencies </w:t>
      </w:r>
      <w:r w:rsidRPr="00E6572C">
        <w:rPr>
          <w:rFonts w:cs="Times New Roman"/>
          <w:szCs w:val="24"/>
        </w:rPr>
        <w:t xml:space="preserve">in model scale is presented in Figure </w:t>
      </w:r>
      <w:r w:rsidR="00FF25F3" w:rsidRPr="00E6572C">
        <w:rPr>
          <w:rFonts w:cs="Times New Roman"/>
          <w:szCs w:val="24"/>
        </w:rPr>
        <w:t>1</w:t>
      </w:r>
      <w:r w:rsidR="00FF25F3">
        <w:rPr>
          <w:rFonts w:cs="Times New Roman"/>
          <w:szCs w:val="24"/>
        </w:rPr>
        <w:t>6</w:t>
      </w:r>
      <w:r w:rsidRPr="00E6572C">
        <w:rPr>
          <w:rFonts w:cs="Times New Roman"/>
          <w:szCs w:val="24"/>
        </w:rPr>
        <w:t xml:space="preserve">. </w:t>
      </w:r>
      <w:r w:rsidR="00B54567" w:rsidRPr="00CA0A88">
        <w:rPr>
          <w:rFonts w:cs="Times New Roman"/>
          <w:szCs w:val="24"/>
        </w:rPr>
        <w:t>This</w:t>
      </w:r>
      <w:r w:rsidRPr="0066041E">
        <w:rPr>
          <w:rFonts w:cs="Times New Roman"/>
          <w:szCs w:val="24"/>
        </w:rPr>
        <w:t xml:space="preserve"> </w:t>
      </w:r>
      <w:r w:rsidR="002F050B" w:rsidRPr="0066041E">
        <w:rPr>
          <w:rFonts w:cs="Times New Roman"/>
          <w:szCs w:val="24"/>
        </w:rPr>
        <w:t>r</w:t>
      </w:r>
      <w:r w:rsidR="002F050B">
        <w:rPr>
          <w:rFonts w:cs="Times New Roman"/>
          <w:szCs w:val="24"/>
        </w:rPr>
        <w:t>atio</w:t>
      </w:r>
      <w:r w:rsidR="002F050B" w:rsidRPr="0066041E">
        <w:rPr>
          <w:rFonts w:cs="Times New Roman"/>
          <w:szCs w:val="24"/>
        </w:rPr>
        <w:t xml:space="preserve"> </w:t>
      </w:r>
      <w:r w:rsidRPr="0066041E">
        <w:rPr>
          <w:rFonts w:cs="Times New Roman"/>
          <w:szCs w:val="24"/>
        </w:rPr>
        <w:t xml:space="preserve">is </w:t>
      </w:r>
      <w:r w:rsidR="002F050B">
        <w:rPr>
          <w:rFonts w:cs="Times New Roman"/>
          <w:szCs w:val="24"/>
        </w:rPr>
        <w:t xml:space="preserve">always greater </w:t>
      </w:r>
      <w:r w:rsidR="004A0ABB" w:rsidRPr="0066041E">
        <w:rPr>
          <w:rFonts w:cs="Times New Roman"/>
          <w:szCs w:val="24"/>
        </w:rPr>
        <w:t>than one</w:t>
      </w:r>
      <w:r w:rsidR="00204C9D" w:rsidRPr="0066041E">
        <w:rPr>
          <w:rFonts w:cs="Times New Roman"/>
          <w:szCs w:val="24"/>
        </w:rPr>
        <w:t>,</w:t>
      </w:r>
      <w:r w:rsidR="00B54567" w:rsidRPr="0066041E">
        <w:rPr>
          <w:rFonts w:cs="Times New Roman"/>
          <w:szCs w:val="24"/>
        </w:rPr>
        <w:t xml:space="preserve"> the </w:t>
      </w:r>
      <w:r w:rsidR="002F050B" w:rsidRPr="0066041E">
        <w:rPr>
          <w:rFonts w:cs="Times New Roman"/>
          <w:szCs w:val="24"/>
        </w:rPr>
        <w:t>average</w:t>
      </w:r>
      <w:r w:rsidR="00B54567" w:rsidRPr="0066041E">
        <w:rPr>
          <w:rFonts w:cs="Times New Roman"/>
          <w:szCs w:val="24"/>
        </w:rPr>
        <w:t xml:space="preserve"> </w:t>
      </w:r>
      <w:r w:rsidR="002F050B">
        <w:rPr>
          <w:rFonts w:cs="Times New Roman"/>
          <w:szCs w:val="24"/>
        </w:rPr>
        <w:t>being</w:t>
      </w:r>
      <w:r w:rsidR="002F050B" w:rsidRPr="0066041E">
        <w:rPr>
          <w:rFonts w:cs="Times New Roman"/>
          <w:szCs w:val="24"/>
        </w:rPr>
        <w:t xml:space="preserve"> </w:t>
      </w:r>
      <w:r w:rsidR="00B54567" w:rsidRPr="0066041E">
        <w:rPr>
          <w:rFonts w:cs="Times New Roman"/>
          <w:szCs w:val="24"/>
        </w:rPr>
        <w:t>1.41</w:t>
      </w:r>
      <w:r w:rsidRPr="0066041E">
        <w:rPr>
          <w:rFonts w:cs="Times New Roman"/>
          <w:szCs w:val="24"/>
        </w:rPr>
        <w:t xml:space="preserve">. </w:t>
      </w:r>
      <w:r w:rsidR="00B54567" w:rsidRPr="0066041E">
        <w:rPr>
          <w:rFonts w:cs="Times New Roman"/>
          <w:szCs w:val="24"/>
        </w:rPr>
        <w:t xml:space="preserve">The single piles installed in loose sand </w:t>
      </w:r>
      <w:r w:rsidR="002F050B">
        <w:rPr>
          <w:rFonts w:cs="Times New Roman"/>
          <w:szCs w:val="24"/>
        </w:rPr>
        <w:t>showed the smallest ratio</w:t>
      </w:r>
      <w:r w:rsidR="00B54567" w:rsidRPr="00D37982">
        <w:rPr>
          <w:rFonts w:cs="Times New Roman"/>
          <w:szCs w:val="24"/>
        </w:rPr>
        <w:t xml:space="preserve"> (mean </w:t>
      </w:r>
      <w:r w:rsidR="002F050B">
        <w:rPr>
          <w:rFonts w:cs="Times New Roman"/>
          <w:szCs w:val="24"/>
        </w:rPr>
        <w:t>value</w:t>
      </w:r>
      <w:r w:rsidR="002F050B" w:rsidRPr="00D37982">
        <w:rPr>
          <w:rFonts w:cs="Times New Roman"/>
          <w:szCs w:val="24"/>
        </w:rPr>
        <w:t xml:space="preserve"> </w:t>
      </w:r>
      <w:r w:rsidR="00B54567" w:rsidRPr="00D37982">
        <w:rPr>
          <w:rFonts w:cs="Times New Roman"/>
          <w:szCs w:val="24"/>
        </w:rPr>
        <w:t xml:space="preserve">of 1.2), </w:t>
      </w:r>
      <w:r w:rsidR="00C83F76" w:rsidRPr="00AD3B3B">
        <w:rPr>
          <w:rFonts w:cs="Times New Roman"/>
          <w:szCs w:val="24"/>
        </w:rPr>
        <w:t>as shown</w:t>
      </w:r>
      <w:r w:rsidR="00B54567" w:rsidRPr="00D11E16">
        <w:rPr>
          <w:rFonts w:cs="Times New Roman"/>
          <w:szCs w:val="24"/>
        </w:rPr>
        <w:t xml:space="preserve"> in Figure </w:t>
      </w:r>
      <w:r w:rsidR="00FF25F3" w:rsidRPr="00D11E16">
        <w:rPr>
          <w:rFonts w:cs="Times New Roman"/>
          <w:szCs w:val="24"/>
        </w:rPr>
        <w:t>1</w:t>
      </w:r>
      <w:r w:rsidR="00FF25F3">
        <w:rPr>
          <w:rFonts w:cs="Times New Roman"/>
          <w:szCs w:val="24"/>
        </w:rPr>
        <w:t>6</w:t>
      </w:r>
      <w:r w:rsidR="00B54567" w:rsidRPr="00D11E16">
        <w:rPr>
          <w:rFonts w:cs="Times New Roman"/>
          <w:szCs w:val="24"/>
        </w:rPr>
        <w:t xml:space="preserve">. </w:t>
      </w:r>
      <w:r w:rsidR="004A0ABB" w:rsidRPr="006C1DD0">
        <w:rPr>
          <w:rFonts w:cs="Times New Roman"/>
          <w:szCs w:val="24"/>
        </w:rPr>
        <w:t xml:space="preserve">The minimum </w:t>
      </w:r>
      <w:r w:rsidR="002F050B" w:rsidRPr="006C1DD0">
        <w:rPr>
          <w:rFonts w:cs="Times New Roman"/>
          <w:szCs w:val="24"/>
        </w:rPr>
        <w:t>r</w:t>
      </w:r>
      <w:r w:rsidR="002F050B">
        <w:rPr>
          <w:rFonts w:cs="Times New Roman"/>
          <w:szCs w:val="24"/>
        </w:rPr>
        <w:t xml:space="preserve">atio </w:t>
      </w:r>
      <w:r w:rsidR="004A0ABB" w:rsidRPr="006C1DD0">
        <w:rPr>
          <w:rFonts w:cs="Times New Roman"/>
          <w:szCs w:val="24"/>
        </w:rPr>
        <w:t xml:space="preserve">was 1.02 for </w:t>
      </w:r>
      <w:r w:rsidR="00507ED9" w:rsidRPr="006C1DD0">
        <w:rPr>
          <w:rFonts w:cs="Times New Roman"/>
          <w:szCs w:val="24"/>
        </w:rPr>
        <w:t>PS4</w:t>
      </w:r>
      <w:r w:rsidR="00507ED9">
        <w:rPr>
          <w:rFonts w:cs="Times New Roman"/>
          <w:szCs w:val="24"/>
        </w:rPr>
        <w:t>L</w:t>
      </w:r>
      <w:r w:rsidR="00204C9D" w:rsidRPr="00246D0F">
        <w:rPr>
          <w:rFonts w:cs="Times New Roman"/>
          <w:szCs w:val="24"/>
        </w:rPr>
        <w:t>,</w:t>
      </w:r>
      <w:r w:rsidR="00754B56" w:rsidRPr="00D96D05">
        <w:rPr>
          <w:rFonts w:cs="Times New Roman"/>
          <w:szCs w:val="24"/>
        </w:rPr>
        <w:t xml:space="preserve"> </w:t>
      </w:r>
      <w:r w:rsidR="004A0ABB" w:rsidRPr="004738DA">
        <w:rPr>
          <w:rFonts w:cs="Times New Roman"/>
          <w:szCs w:val="24"/>
        </w:rPr>
        <w:t xml:space="preserve">and the maximum 1.76 for </w:t>
      </w:r>
      <w:r w:rsidR="00507ED9" w:rsidRPr="004738DA">
        <w:rPr>
          <w:rFonts w:cs="Times New Roman"/>
          <w:szCs w:val="24"/>
        </w:rPr>
        <w:t>PS1</w:t>
      </w:r>
      <w:r w:rsidR="00507ED9">
        <w:rPr>
          <w:rFonts w:cs="Times New Roman"/>
          <w:szCs w:val="24"/>
        </w:rPr>
        <w:t>D</w:t>
      </w:r>
      <w:r w:rsidR="00507ED9" w:rsidRPr="00B96EB4">
        <w:rPr>
          <w:rFonts w:cs="Times New Roman"/>
          <w:szCs w:val="24"/>
        </w:rPr>
        <w:t xml:space="preserve"> </w:t>
      </w:r>
      <w:r w:rsidR="00754B56" w:rsidRPr="00B96EB4">
        <w:rPr>
          <w:rFonts w:cs="Times New Roman"/>
          <w:szCs w:val="24"/>
        </w:rPr>
        <w:t xml:space="preserve">(Figure </w:t>
      </w:r>
      <w:r w:rsidR="00FF25F3" w:rsidRPr="00B96EB4">
        <w:rPr>
          <w:rFonts w:cs="Times New Roman"/>
          <w:szCs w:val="24"/>
        </w:rPr>
        <w:t>1</w:t>
      </w:r>
      <w:r w:rsidR="00FF25F3">
        <w:rPr>
          <w:rFonts w:cs="Times New Roman"/>
          <w:szCs w:val="24"/>
        </w:rPr>
        <w:t>6</w:t>
      </w:r>
      <w:r w:rsidR="004A0ABB" w:rsidRPr="00B96EB4">
        <w:rPr>
          <w:rFonts w:cs="Times New Roman"/>
          <w:szCs w:val="24"/>
        </w:rPr>
        <w:t>).</w:t>
      </w:r>
      <w:r w:rsidR="00B54567" w:rsidRPr="0096022F">
        <w:rPr>
          <w:rFonts w:cs="Times New Roman"/>
          <w:szCs w:val="24"/>
        </w:rPr>
        <w:t xml:space="preserve"> The </w:t>
      </w:r>
      <w:r w:rsidR="002F050B">
        <w:rPr>
          <w:rFonts w:cs="Times New Roman"/>
          <w:szCs w:val="24"/>
        </w:rPr>
        <w:t xml:space="preserve">ratio for </w:t>
      </w:r>
      <w:r w:rsidR="00B54567" w:rsidRPr="0096022F">
        <w:rPr>
          <w:rFonts w:cs="Times New Roman"/>
          <w:szCs w:val="24"/>
        </w:rPr>
        <w:t>monopiles installed in loose sand (</w:t>
      </w:r>
      <w:r w:rsidR="00507ED9" w:rsidRPr="0096022F">
        <w:rPr>
          <w:rFonts w:cs="Times New Roman"/>
          <w:szCs w:val="24"/>
        </w:rPr>
        <w:t>PL</w:t>
      </w:r>
      <w:r w:rsidR="00507ED9">
        <w:rPr>
          <w:rFonts w:cs="Times New Roman"/>
          <w:szCs w:val="24"/>
        </w:rPr>
        <w:t>xL</w:t>
      </w:r>
      <w:r w:rsidR="00B54567" w:rsidRPr="0096022F">
        <w:rPr>
          <w:rFonts w:cs="Times New Roman"/>
          <w:szCs w:val="24"/>
        </w:rPr>
        <w:t xml:space="preserve">) </w:t>
      </w:r>
      <w:r w:rsidR="002F050B">
        <w:rPr>
          <w:rFonts w:cs="Times New Roman"/>
          <w:szCs w:val="24"/>
        </w:rPr>
        <w:t>was</w:t>
      </w:r>
      <w:r w:rsidR="002F050B" w:rsidRPr="0096022F">
        <w:rPr>
          <w:rFonts w:cs="Times New Roman"/>
          <w:szCs w:val="24"/>
        </w:rPr>
        <w:t xml:space="preserve"> </w:t>
      </w:r>
      <w:r w:rsidR="00B54567" w:rsidRPr="0096022F">
        <w:rPr>
          <w:rFonts w:cs="Times New Roman"/>
          <w:szCs w:val="24"/>
        </w:rPr>
        <w:t xml:space="preserve">higher than </w:t>
      </w:r>
      <w:r w:rsidR="002F050B">
        <w:rPr>
          <w:rFonts w:cs="Times New Roman"/>
          <w:szCs w:val="24"/>
        </w:rPr>
        <w:t xml:space="preserve">that for </w:t>
      </w:r>
      <w:r w:rsidR="00B54567" w:rsidRPr="0096022F">
        <w:rPr>
          <w:rFonts w:cs="Times New Roman"/>
          <w:szCs w:val="24"/>
        </w:rPr>
        <w:t xml:space="preserve">monopiles installed in </w:t>
      </w:r>
      <w:r w:rsidR="00B54567" w:rsidRPr="00DC3C8C">
        <w:rPr>
          <w:rFonts w:cs="Times New Roman"/>
          <w:noProof/>
          <w:szCs w:val="24"/>
        </w:rPr>
        <w:t>dense sand</w:t>
      </w:r>
      <w:r w:rsidR="00B54567" w:rsidRPr="0096022F">
        <w:rPr>
          <w:rFonts w:cs="Times New Roman"/>
          <w:szCs w:val="24"/>
        </w:rPr>
        <w:t xml:space="preserve"> (</w:t>
      </w:r>
      <w:r w:rsidR="00507ED9" w:rsidRPr="0096022F">
        <w:rPr>
          <w:rFonts w:cs="Times New Roman"/>
          <w:szCs w:val="24"/>
        </w:rPr>
        <w:t>PL</w:t>
      </w:r>
      <w:r w:rsidR="00507ED9">
        <w:rPr>
          <w:rFonts w:cs="Times New Roman"/>
          <w:szCs w:val="24"/>
        </w:rPr>
        <w:t>xD</w:t>
      </w:r>
      <w:r w:rsidR="00B54567" w:rsidRPr="0096022F">
        <w:rPr>
          <w:rFonts w:cs="Times New Roman"/>
          <w:szCs w:val="24"/>
        </w:rPr>
        <w:t>),</w:t>
      </w:r>
      <w:r w:rsidR="002F050B">
        <w:rPr>
          <w:rFonts w:cs="Times New Roman"/>
          <w:szCs w:val="24"/>
        </w:rPr>
        <w:t xml:space="preserve"> with</w:t>
      </w:r>
      <w:r w:rsidR="00E04F0F" w:rsidRPr="00347C09">
        <w:rPr>
          <w:rFonts w:cs="Times New Roman"/>
          <w:szCs w:val="24"/>
        </w:rPr>
        <w:t xml:space="preserve"> </w:t>
      </w:r>
      <w:r w:rsidR="00B54567" w:rsidRPr="00D73E2D">
        <w:rPr>
          <w:rFonts w:cs="Times New Roman"/>
          <w:szCs w:val="24"/>
        </w:rPr>
        <w:t xml:space="preserve">the mean values </w:t>
      </w:r>
      <w:r w:rsidR="002F050B">
        <w:rPr>
          <w:rFonts w:cs="Times New Roman"/>
          <w:szCs w:val="24"/>
        </w:rPr>
        <w:t>being</w:t>
      </w:r>
      <w:r w:rsidR="002F050B" w:rsidRPr="00D73E2D">
        <w:rPr>
          <w:rFonts w:cs="Times New Roman"/>
          <w:szCs w:val="24"/>
        </w:rPr>
        <w:t xml:space="preserve"> </w:t>
      </w:r>
      <w:r w:rsidR="00B54567" w:rsidRPr="00D73E2D">
        <w:rPr>
          <w:rFonts w:cs="Times New Roman"/>
          <w:szCs w:val="24"/>
        </w:rPr>
        <w:t xml:space="preserve">1.55 and 1.46, respectively. However, the same </w:t>
      </w:r>
      <w:r w:rsidR="007B04C8" w:rsidRPr="00F65ED4">
        <w:rPr>
          <w:rFonts w:cs="Times New Roman"/>
          <w:szCs w:val="24"/>
        </w:rPr>
        <w:t>analys</w:t>
      </w:r>
      <w:r w:rsidR="00C83F76" w:rsidRPr="00F65ED4">
        <w:rPr>
          <w:rFonts w:cs="Times New Roman"/>
          <w:szCs w:val="24"/>
        </w:rPr>
        <w:t>is</w:t>
      </w:r>
      <w:r w:rsidR="00B54567" w:rsidRPr="00E5325C">
        <w:rPr>
          <w:rFonts w:cs="Times New Roman"/>
          <w:szCs w:val="24"/>
        </w:rPr>
        <w:t xml:space="preserve"> for </w:t>
      </w:r>
      <w:r w:rsidR="00C83F76" w:rsidRPr="00D7177E">
        <w:rPr>
          <w:rFonts w:cs="Times New Roman"/>
          <w:szCs w:val="24"/>
        </w:rPr>
        <w:t xml:space="preserve">the </w:t>
      </w:r>
      <w:r w:rsidR="00B54567" w:rsidRPr="00D7177E">
        <w:rPr>
          <w:rFonts w:cs="Times New Roman"/>
          <w:szCs w:val="24"/>
        </w:rPr>
        <w:t xml:space="preserve">single pile </w:t>
      </w:r>
      <w:r w:rsidR="00C83F76" w:rsidRPr="00EC0AC6">
        <w:rPr>
          <w:rFonts w:cs="Times New Roman"/>
          <w:szCs w:val="24"/>
        </w:rPr>
        <w:t xml:space="preserve">provides </w:t>
      </w:r>
      <w:r w:rsidR="00E04F0F" w:rsidRPr="005349A7">
        <w:rPr>
          <w:rFonts w:cs="Times New Roman"/>
          <w:szCs w:val="24"/>
        </w:rPr>
        <w:t xml:space="preserve">the </w:t>
      </w:r>
      <w:r w:rsidR="00B54567" w:rsidRPr="00F53C3C">
        <w:rPr>
          <w:rFonts w:cs="Times New Roman"/>
          <w:szCs w:val="24"/>
        </w:rPr>
        <w:t xml:space="preserve">opposite result: </w:t>
      </w:r>
      <w:r w:rsidR="00E04F0F" w:rsidRPr="000A78C0">
        <w:rPr>
          <w:rFonts w:cs="Times New Roman"/>
          <w:szCs w:val="24"/>
        </w:rPr>
        <w:t xml:space="preserve">the </w:t>
      </w:r>
      <w:r w:rsidR="00B54567" w:rsidRPr="00091188">
        <w:rPr>
          <w:rFonts w:cs="Times New Roman"/>
          <w:szCs w:val="24"/>
        </w:rPr>
        <w:t>me</w:t>
      </w:r>
      <w:r w:rsidR="000B07F1" w:rsidRPr="00091188">
        <w:rPr>
          <w:rFonts w:cs="Times New Roman"/>
          <w:szCs w:val="24"/>
        </w:rPr>
        <w:t>a</w:t>
      </w:r>
      <w:r w:rsidR="00B54567" w:rsidRPr="00091188">
        <w:rPr>
          <w:rFonts w:cs="Times New Roman"/>
          <w:szCs w:val="24"/>
        </w:rPr>
        <w:t xml:space="preserve">n </w:t>
      </w:r>
      <w:r w:rsidR="00E04F0F" w:rsidRPr="00F43D1F">
        <w:rPr>
          <w:rFonts w:cs="Times New Roman"/>
          <w:szCs w:val="24"/>
        </w:rPr>
        <w:t>values</w:t>
      </w:r>
      <w:r w:rsidR="002F050B">
        <w:rPr>
          <w:rFonts w:cs="Times New Roman"/>
          <w:szCs w:val="24"/>
        </w:rPr>
        <w:t xml:space="preserve"> being</w:t>
      </w:r>
      <w:r w:rsidR="00E04F0F" w:rsidRPr="00F43D1F">
        <w:rPr>
          <w:rFonts w:cs="Times New Roman"/>
          <w:szCs w:val="24"/>
        </w:rPr>
        <w:t xml:space="preserve"> </w:t>
      </w:r>
      <w:r w:rsidR="00B54567" w:rsidRPr="00F43D1F">
        <w:rPr>
          <w:rFonts w:cs="Times New Roman"/>
          <w:szCs w:val="24"/>
        </w:rPr>
        <w:t xml:space="preserve">1.20 for loose sand and 1.47 for dense sand. </w:t>
      </w:r>
      <w:r w:rsidR="00C83F76" w:rsidRPr="005C124B">
        <w:rPr>
          <w:rFonts w:cs="Times New Roman"/>
          <w:szCs w:val="24"/>
        </w:rPr>
        <w:t xml:space="preserve">From </w:t>
      </w:r>
      <w:r w:rsidR="00C83F76" w:rsidRPr="004D50FC">
        <w:rPr>
          <w:rFonts w:cs="Times New Roman"/>
          <w:szCs w:val="24"/>
        </w:rPr>
        <w:t xml:space="preserve">the </w:t>
      </w:r>
      <w:r w:rsidR="00B54567" w:rsidRPr="00DA225B">
        <w:rPr>
          <w:rFonts w:cs="Times New Roman"/>
          <w:szCs w:val="24"/>
        </w:rPr>
        <w:t>result</w:t>
      </w:r>
      <w:r w:rsidR="00E04F0F" w:rsidRPr="00DA225B">
        <w:rPr>
          <w:rFonts w:cs="Times New Roman"/>
          <w:szCs w:val="24"/>
        </w:rPr>
        <w:t>s</w:t>
      </w:r>
      <w:r w:rsidR="00C83F76" w:rsidRPr="004C60A0">
        <w:rPr>
          <w:rFonts w:cs="Times New Roman"/>
          <w:szCs w:val="24"/>
        </w:rPr>
        <w:t>,</w:t>
      </w:r>
      <w:r w:rsidR="00B54567" w:rsidRPr="004C60A0">
        <w:rPr>
          <w:rFonts w:cs="Times New Roman"/>
          <w:szCs w:val="24"/>
        </w:rPr>
        <w:t xml:space="preserve"> </w:t>
      </w:r>
      <w:r w:rsidR="00C83F76" w:rsidRPr="006A1D42">
        <w:rPr>
          <w:rFonts w:cs="Times New Roman"/>
          <w:szCs w:val="24"/>
        </w:rPr>
        <w:t xml:space="preserve">it is </w:t>
      </w:r>
      <w:r w:rsidR="00B54567" w:rsidRPr="00900F61">
        <w:rPr>
          <w:rFonts w:cs="Times New Roman"/>
          <w:szCs w:val="24"/>
        </w:rPr>
        <w:t>impossible</w:t>
      </w:r>
      <w:r w:rsidR="00204C9D" w:rsidRPr="00900F61">
        <w:rPr>
          <w:rFonts w:cs="Times New Roman"/>
          <w:szCs w:val="24"/>
        </w:rPr>
        <w:t xml:space="preserve"> to</w:t>
      </w:r>
      <w:r w:rsidR="00B54567" w:rsidRPr="004C3FE5">
        <w:rPr>
          <w:rFonts w:cs="Times New Roman"/>
          <w:szCs w:val="24"/>
        </w:rPr>
        <w:t xml:space="preserve"> </w:t>
      </w:r>
      <w:r w:rsidR="00C83F76" w:rsidRPr="00943DAB">
        <w:rPr>
          <w:rFonts w:cs="Times New Roman"/>
          <w:szCs w:val="24"/>
        </w:rPr>
        <w:t xml:space="preserve">draw conclusions regarding </w:t>
      </w:r>
      <w:r w:rsidR="00B54567" w:rsidRPr="00943DAB">
        <w:rPr>
          <w:rFonts w:cs="Times New Roman"/>
          <w:szCs w:val="24"/>
        </w:rPr>
        <w:t xml:space="preserve">the influence of relative density to define the prototype value of natural frequency based </w:t>
      </w:r>
      <w:r w:rsidR="00204C9D" w:rsidRPr="00943DAB">
        <w:rPr>
          <w:rFonts w:cs="Times New Roman"/>
          <w:szCs w:val="24"/>
        </w:rPr>
        <w:t>o</w:t>
      </w:r>
      <w:r w:rsidR="00B54567" w:rsidRPr="0007737C">
        <w:rPr>
          <w:rFonts w:cs="Times New Roman"/>
          <w:szCs w:val="24"/>
        </w:rPr>
        <w:t xml:space="preserve">n </w:t>
      </w:r>
      <w:r w:rsidR="00C83F76" w:rsidRPr="00C53489">
        <w:rPr>
          <w:rFonts w:cs="Times New Roman"/>
          <w:szCs w:val="24"/>
        </w:rPr>
        <w:t xml:space="preserve">the </w:t>
      </w:r>
      <w:r w:rsidR="007B04C8" w:rsidRPr="004D6E9A">
        <w:rPr>
          <w:rFonts w:cs="Times New Roman"/>
          <w:szCs w:val="24"/>
        </w:rPr>
        <w:t>1</w:t>
      </w:r>
      <w:r w:rsidR="007B04C8" w:rsidRPr="003631B3">
        <w:rPr>
          <w:rFonts w:cs="Times New Roman"/>
          <w:szCs w:val="24"/>
        </w:rPr>
        <w:t xml:space="preserve"> g</w:t>
      </w:r>
      <w:r w:rsidR="00B54567" w:rsidRPr="003631B3">
        <w:rPr>
          <w:rFonts w:cs="Times New Roman"/>
          <w:szCs w:val="24"/>
        </w:rPr>
        <w:t xml:space="preserve"> test. </w:t>
      </w:r>
      <w:r w:rsidR="00C83F76" w:rsidRPr="00E24C0E">
        <w:rPr>
          <w:rFonts w:cs="Times New Roman"/>
          <w:szCs w:val="24"/>
        </w:rPr>
        <w:t>However,</w:t>
      </w:r>
      <w:r w:rsidR="00B54567" w:rsidRPr="00E24C0E">
        <w:rPr>
          <w:rFonts w:cs="Times New Roman"/>
          <w:szCs w:val="24"/>
        </w:rPr>
        <w:t xml:space="preserve"> </w:t>
      </w:r>
      <w:r w:rsidR="00C83F76" w:rsidRPr="00E24C0E">
        <w:rPr>
          <w:rFonts w:cs="Times New Roman"/>
          <w:szCs w:val="24"/>
        </w:rPr>
        <w:t xml:space="preserve">the </w:t>
      </w:r>
      <w:r w:rsidR="00B54567" w:rsidRPr="00E24C0E">
        <w:rPr>
          <w:rFonts w:cs="Times New Roman"/>
          <w:szCs w:val="24"/>
        </w:rPr>
        <w:t>small</w:t>
      </w:r>
      <w:r w:rsidR="00C83F76" w:rsidRPr="00E24C0E">
        <w:rPr>
          <w:rFonts w:cs="Times New Roman"/>
          <w:szCs w:val="24"/>
        </w:rPr>
        <w:t>-</w:t>
      </w:r>
      <w:r w:rsidR="00B54567" w:rsidRPr="00E24C0E">
        <w:rPr>
          <w:rFonts w:cs="Times New Roman"/>
          <w:szCs w:val="24"/>
        </w:rPr>
        <w:t xml:space="preserve">scale model </w:t>
      </w:r>
      <w:r w:rsidR="00C83F76" w:rsidRPr="00E24C0E">
        <w:rPr>
          <w:rFonts w:cs="Times New Roman"/>
          <w:szCs w:val="24"/>
        </w:rPr>
        <w:t xml:space="preserve">clearly </w:t>
      </w:r>
      <w:r w:rsidR="00B54567" w:rsidRPr="00E24C0E">
        <w:rPr>
          <w:rFonts w:cs="Times New Roman"/>
          <w:szCs w:val="24"/>
        </w:rPr>
        <w:t>produce</w:t>
      </w:r>
      <w:r w:rsidR="00204C9D" w:rsidRPr="00E24C0E">
        <w:rPr>
          <w:rFonts w:cs="Times New Roman"/>
          <w:szCs w:val="24"/>
        </w:rPr>
        <w:t>s</w:t>
      </w:r>
      <w:r w:rsidR="00B54567" w:rsidRPr="00E24C0E">
        <w:rPr>
          <w:rFonts w:cs="Times New Roman"/>
          <w:szCs w:val="24"/>
        </w:rPr>
        <w:t xml:space="preserve"> higher values even </w:t>
      </w:r>
      <w:r w:rsidR="00C83F76" w:rsidRPr="00E24C0E">
        <w:rPr>
          <w:rFonts w:cs="Times New Roman"/>
          <w:szCs w:val="24"/>
        </w:rPr>
        <w:t xml:space="preserve">when </w:t>
      </w:r>
      <w:r w:rsidR="00B54567" w:rsidRPr="00E24C0E">
        <w:rPr>
          <w:rFonts w:cs="Times New Roman"/>
          <w:szCs w:val="24"/>
        </w:rPr>
        <w:t xml:space="preserve">using </w:t>
      </w:r>
      <w:r w:rsidR="00C83F76" w:rsidRPr="00E24C0E">
        <w:rPr>
          <w:rFonts w:cs="Times New Roman"/>
          <w:szCs w:val="24"/>
        </w:rPr>
        <w:t xml:space="preserve">a </w:t>
      </w:r>
      <w:r w:rsidR="00B54567" w:rsidRPr="00E24C0E">
        <w:rPr>
          <w:rFonts w:cs="Times New Roman"/>
          <w:szCs w:val="24"/>
        </w:rPr>
        <w:t xml:space="preserve">scaling </w:t>
      </w:r>
      <w:r w:rsidR="00C83F76" w:rsidRPr="00E24C0E">
        <w:rPr>
          <w:rFonts w:cs="Times New Roman"/>
          <w:szCs w:val="24"/>
        </w:rPr>
        <w:t>law</w:t>
      </w:r>
      <w:r w:rsidR="004C1F3D">
        <w:rPr>
          <w:rFonts w:cs="Times New Roman"/>
          <w:szCs w:val="24"/>
        </w:rPr>
        <w:t xml:space="preserve"> or </w:t>
      </w:r>
      <w:r w:rsidR="004C1F3D" w:rsidRPr="004C1F3D">
        <w:rPr>
          <w:rFonts w:cs="Times New Roman"/>
          <w:szCs w:val="24"/>
        </w:rPr>
        <w:t>dimensionless</w:t>
      </w:r>
      <w:r w:rsidR="004C1F3D">
        <w:rPr>
          <w:rFonts w:cs="Times New Roman"/>
          <w:szCs w:val="24"/>
        </w:rPr>
        <w:t xml:space="preserve"> parameters</w:t>
      </w:r>
      <w:r w:rsidR="00B54567" w:rsidRPr="00A82009">
        <w:rPr>
          <w:rFonts w:cs="Times New Roman"/>
          <w:szCs w:val="24"/>
        </w:rPr>
        <w:t>.</w:t>
      </w:r>
      <w:r w:rsidR="00425AB6">
        <w:rPr>
          <w:rFonts w:cs="Times New Roman"/>
          <w:szCs w:val="24"/>
        </w:rPr>
        <w:t xml:space="preserve"> </w:t>
      </w:r>
    </w:p>
    <w:p w:rsidR="008D2D6B" w:rsidRPr="004C60A0" w:rsidRDefault="00C20E99" w:rsidP="00822192">
      <w:pPr>
        <w:ind w:firstLine="720"/>
        <w:jc w:val="left"/>
        <w:rPr>
          <w:rFonts w:cs="Times New Roman"/>
          <w:szCs w:val="24"/>
        </w:rPr>
      </w:pPr>
      <w:r w:rsidRPr="001540A7">
        <w:rPr>
          <w:rFonts w:cs="Times New Roman"/>
          <w:szCs w:val="24"/>
        </w:rPr>
        <w:t xml:space="preserve">The difference </w:t>
      </w:r>
      <w:r w:rsidR="00200004" w:rsidRPr="001540A7">
        <w:rPr>
          <w:rFonts w:cs="Times New Roman"/>
          <w:szCs w:val="24"/>
        </w:rPr>
        <w:t>c</w:t>
      </w:r>
      <w:r w:rsidR="00200004">
        <w:rPr>
          <w:rFonts w:cs="Times New Roman"/>
          <w:szCs w:val="24"/>
        </w:rPr>
        <w:t>an</w:t>
      </w:r>
      <w:r w:rsidR="00200004" w:rsidRPr="001540A7">
        <w:rPr>
          <w:rFonts w:cs="Times New Roman"/>
          <w:szCs w:val="24"/>
        </w:rPr>
        <w:t xml:space="preserve"> </w:t>
      </w:r>
      <w:r w:rsidRPr="001540A7">
        <w:rPr>
          <w:rFonts w:cs="Times New Roman"/>
          <w:szCs w:val="24"/>
        </w:rPr>
        <w:t>be explain</w:t>
      </w:r>
      <w:r w:rsidR="00204C9D" w:rsidRPr="001540A7">
        <w:rPr>
          <w:rFonts w:cs="Times New Roman"/>
          <w:szCs w:val="24"/>
        </w:rPr>
        <w:t>ed</w:t>
      </w:r>
      <w:r w:rsidRPr="001540A7">
        <w:rPr>
          <w:rFonts w:cs="Times New Roman"/>
          <w:szCs w:val="24"/>
        </w:rPr>
        <w:t xml:space="preserve"> </w:t>
      </w:r>
      <w:r w:rsidR="00200004">
        <w:rPr>
          <w:rFonts w:cs="Times New Roman"/>
          <w:szCs w:val="24"/>
        </w:rPr>
        <w:t>by considering both</w:t>
      </w:r>
      <w:r w:rsidRPr="001540A7">
        <w:rPr>
          <w:rFonts w:cs="Times New Roman"/>
          <w:szCs w:val="24"/>
        </w:rPr>
        <w:t xml:space="preserve"> the </w:t>
      </w:r>
      <w:r w:rsidR="007E106F" w:rsidRPr="001540A7">
        <w:rPr>
          <w:rFonts w:cs="Times New Roman"/>
          <w:szCs w:val="24"/>
        </w:rPr>
        <w:t>SSI</w:t>
      </w:r>
      <w:r w:rsidRPr="001540A7">
        <w:rPr>
          <w:rFonts w:cs="Times New Roman"/>
          <w:szCs w:val="24"/>
        </w:rPr>
        <w:t xml:space="preserve"> </w:t>
      </w:r>
      <w:r w:rsidR="00200004">
        <w:rPr>
          <w:rFonts w:cs="Times New Roman"/>
          <w:szCs w:val="24"/>
        </w:rPr>
        <w:t xml:space="preserve">and </w:t>
      </w:r>
      <w:r w:rsidRPr="001540A7">
        <w:rPr>
          <w:rFonts w:cs="Times New Roman"/>
          <w:szCs w:val="24"/>
        </w:rPr>
        <w:t xml:space="preserve">the </w:t>
      </w:r>
      <w:r w:rsidR="00BD401A" w:rsidRPr="001540A7">
        <w:rPr>
          <w:rFonts w:cs="Times New Roman"/>
          <w:szCs w:val="24"/>
        </w:rPr>
        <w:t>effective stress level.</w:t>
      </w:r>
      <w:r w:rsidR="00BD401A" w:rsidRPr="00781D73">
        <w:rPr>
          <w:rFonts w:cs="Times New Roman"/>
          <w:szCs w:val="24"/>
        </w:rPr>
        <w:t xml:space="preserve"> </w:t>
      </w:r>
      <w:r w:rsidR="0033259B" w:rsidRPr="00781D73">
        <w:rPr>
          <w:rFonts w:cs="Times New Roman"/>
          <w:szCs w:val="24"/>
        </w:rPr>
        <w:t xml:space="preserve">For the </w:t>
      </w:r>
      <w:r w:rsidR="00BD401A" w:rsidRPr="00781D73">
        <w:rPr>
          <w:rFonts w:cs="Times New Roman"/>
          <w:szCs w:val="24"/>
        </w:rPr>
        <w:t>small-scale model</w:t>
      </w:r>
      <w:r w:rsidR="0033259B" w:rsidRPr="00781D73">
        <w:rPr>
          <w:rFonts w:cs="Times New Roman"/>
          <w:szCs w:val="24"/>
        </w:rPr>
        <w:t>,</w:t>
      </w:r>
      <w:r w:rsidR="00BD401A" w:rsidRPr="00781D73">
        <w:rPr>
          <w:rFonts w:cs="Times New Roman"/>
          <w:szCs w:val="24"/>
        </w:rPr>
        <w:t xml:space="preserve"> the effective stress is very low</w:t>
      </w:r>
      <w:r w:rsidR="0033259B" w:rsidRPr="00781D73">
        <w:rPr>
          <w:rFonts w:cs="Times New Roman"/>
          <w:szCs w:val="24"/>
        </w:rPr>
        <w:t>,</w:t>
      </w:r>
      <w:r w:rsidR="00BD401A" w:rsidRPr="00781D73">
        <w:rPr>
          <w:rFonts w:cs="Times New Roman"/>
          <w:szCs w:val="24"/>
        </w:rPr>
        <w:t xml:space="preserve"> and as is well</w:t>
      </w:r>
      <w:r w:rsidR="0033259B" w:rsidRPr="00781D73">
        <w:rPr>
          <w:rFonts w:cs="Times New Roman"/>
          <w:szCs w:val="24"/>
        </w:rPr>
        <w:t xml:space="preserve"> </w:t>
      </w:r>
      <w:r w:rsidR="00BD401A" w:rsidRPr="00781D73">
        <w:rPr>
          <w:rFonts w:cs="Times New Roman"/>
          <w:szCs w:val="24"/>
        </w:rPr>
        <w:t>know</w:t>
      </w:r>
      <w:r w:rsidR="005B509A" w:rsidRPr="00781D73">
        <w:rPr>
          <w:rFonts w:cs="Times New Roman"/>
          <w:szCs w:val="24"/>
        </w:rPr>
        <w:t>n</w:t>
      </w:r>
      <w:r w:rsidR="0033259B" w:rsidRPr="00781D73">
        <w:rPr>
          <w:rFonts w:cs="Times New Roman"/>
          <w:szCs w:val="24"/>
        </w:rPr>
        <w:t>,</w:t>
      </w:r>
      <w:r w:rsidR="00BD401A" w:rsidRPr="00781D73">
        <w:rPr>
          <w:rFonts w:cs="Times New Roman"/>
          <w:szCs w:val="24"/>
        </w:rPr>
        <w:t xml:space="preserve"> the response of soil behaviour is nonlinear</w:t>
      </w:r>
      <w:r w:rsidR="0033259B" w:rsidRPr="00781D73">
        <w:rPr>
          <w:rFonts w:cs="Times New Roman"/>
          <w:szCs w:val="24"/>
        </w:rPr>
        <w:t>,</w:t>
      </w:r>
      <w:r w:rsidR="00BD401A" w:rsidRPr="00781D73">
        <w:rPr>
          <w:rFonts w:cs="Times New Roman"/>
          <w:szCs w:val="24"/>
        </w:rPr>
        <w:t xml:space="preserve"> </w:t>
      </w:r>
      <w:r w:rsidR="0033259B" w:rsidRPr="00781D73">
        <w:rPr>
          <w:rFonts w:cs="Times New Roman"/>
          <w:szCs w:val="24"/>
        </w:rPr>
        <w:t>specifically</w:t>
      </w:r>
      <w:r w:rsidR="00BD401A" w:rsidRPr="00781D73">
        <w:rPr>
          <w:rFonts w:cs="Times New Roman"/>
          <w:szCs w:val="24"/>
        </w:rPr>
        <w:t xml:space="preserve"> the stress-strain curve or the small</w:t>
      </w:r>
      <w:r w:rsidR="0033259B" w:rsidRPr="00781D73">
        <w:rPr>
          <w:rFonts w:cs="Times New Roman"/>
          <w:szCs w:val="24"/>
        </w:rPr>
        <w:t>-</w:t>
      </w:r>
      <w:r w:rsidR="00BD401A" w:rsidRPr="00781D73">
        <w:rPr>
          <w:rFonts w:cs="Times New Roman"/>
          <w:szCs w:val="24"/>
        </w:rPr>
        <w:t>strain shear modulus</w:t>
      </w:r>
      <w:r w:rsidR="0033259B" w:rsidRPr="00781D73">
        <w:rPr>
          <w:rFonts w:cs="Times New Roman"/>
          <w:szCs w:val="24"/>
        </w:rPr>
        <w:t xml:space="preserve"> in this case</w:t>
      </w:r>
      <w:r w:rsidR="00BD401A" w:rsidRPr="00781D73">
        <w:rPr>
          <w:rFonts w:cs="Times New Roman"/>
          <w:szCs w:val="24"/>
        </w:rPr>
        <w:t xml:space="preserve">. </w:t>
      </w:r>
      <w:r w:rsidR="008619C3" w:rsidRPr="00781D73">
        <w:rPr>
          <w:rFonts w:cs="Times New Roman"/>
          <w:szCs w:val="24"/>
        </w:rPr>
        <w:t xml:space="preserve">The </w:t>
      </w:r>
      <w:r w:rsidR="00D15193" w:rsidRPr="00781D73">
        <w:rPr>
          <w:rFonts w:cs="Times New Roman"/>
          <w:szCs w:val="24"/>
        </w:rPr>
        <w:t xml:space="preserve">theoretical </w:t>
      </w:r>
      <w:r w:rsidR="00062F1C">
        <w:rPr>
          <w:rFonts w:cs="Times New Roman"/>
          <w:szCs w:val="24"/>
        </w:rPr>
        <w:t>ratio</w:t>
      </w:r>
      <w:r w:rsidR="008619C3" w:rsidRPr="00781D73">
        <w:rPr>
          <w:rFonts w:cs="Times New Roman"/>
          <w:szCs w:val="24"/>
        </w:rPr>
        <w:t xml:space="preserve"> for G</w:t>
      </w:r>
      <w:r w:rsidR="008619C3" w:rsidRPr="00781D73">
        <w:rPr>
          <w:rFonts w:cs="Times New Roman"/>
          <w:szCs w:val="24"/>
          <w:vertAlign w:val="subscript"/>
        </w:rPr>
        <w:t>max</w:t>
      </w:r>
      <w:r w:rsidR="008619C3" w:rsidRPr="00781D73">
        <w:rPr>
          <w:rFonts w:cs="Times New Roman"/>
          <w:szCs w:val="24"/>
        </w:rPr>
        <w:t xml:space="preserve"> </w:t>
      </w:r>
      <w:r w:rsidR="00062F1C">
        <w:rPr>
          <w:rFonts w:cs="Times New Roman"/>
          <w:szCs w:val="24"/>
        </w:rPr>
        <w:t>between</w:t>
      </w:r>
      <w:r w:rsidR="00062F1C" w:rsidRPr="00781D73">
        <w:rPr>
          <w:rFonts w:cs="Times New Roman"/>
          <w:szCs w:val="24"/>
        </w:rPr>
        <w:t xml:space="preserve"> </w:t>
      </w:r>
      <w:r w:rsidR="008619C3" w:rsidRPr="00781D73">
        <w:rPr>
          <w:rFonts w:cs="Times New Roman"/>
          <w:szCs w:val="24"/>
        </w:rPr>
        <w:t xml:space="preserve">prototype scale and </w:t>
      </w:r>
      <w:r w:rsidR="0033259B" w:rsidRPr="00781D73">
        <w:rPr>
          <w:rFonts w:cs="Times New Roman"/>
          <w:szCs w:val="24"/>
        </w:rPr>
        <w:t xml:space="preserve">the </w:t>
      </w:r>
      <w:r w:rsidR="008619C3" w:rsidRPr="00781D73">
        <w:rPr>
          <w:rFonts w:cs="Times New Roman"/>
          <w:szCs w:val="24"/>
        </w:rPr>
        <w:t>small-scale model</w:t>
      </w:r>
      <w:r w:rsidR="00754B56" w:rsidRPr="00781D73">
        <w:rPr>
          <w:rFonts w:cs="Times New Roman"/>
          <w:szCs w:val="24"/>
        </w:rPr>
        <w:t xml:space="preserve"> is </w:t>
      </w:r>
      <w:r w:rsidR="0033259B" w:rsidRPr="00781D73">
        <w:rPr>
          <w:rFonts w:cs="Times New Roman"/>
          <w:szCs w:val="24"/>
        </w:rPr>
        <w:t xml:space="preserve">a </w:t>
      </w:r>
      <w:r w:rsidR="00754B56" w:rsidRPr="00781D73">
        <w:rPr>
          <w:rFonts w:cs="Times New Roman"/>
          <w:szCs w:val="24"/>
        </w:rPr>
        <w:t>constant that depend</w:t>
      </w:r>
      <w:r w:rsidR="0033259B" w:rsidRPr="00781D73">
        <w:rPr>
          <w:rFonts w:cs="Times New Roman"/>
          <w:szCs w:val="24"/>
        </w:rPr>
        <w:t>s</w:t>
      </w:r>
      <w:r w:rsidR="00754B56" w:rsidRPr="00781D73">
        <w:rPr>
          <w:rFonts w:cs="Times New Roman"/>
          <w:szCs w:val="24"/>
        </w:rPr>
        <w:t xml:space="preserve"> on</w:t>
      </w:r>
      <w:r w:rsidR="00204C9D" w:rsidRPr="00781D73">
        <w:rPr>
          <w:rFonts w:cs="Times New Roman"/>
          <w:szCs w:val="24"/>
        </w:rPr>
        <w:t xml:space="preserve"> the</w:t>
      </w:r>
      <w:r w:rsidR="00754B56" w:rsidRPr="00781D73">
        <w:rPr>
          <w:rFonts w:cs="Times New Roman"/>
          <w:szCs w:val="24"/>
        </w:rPr>
        <w:t xml:space="preserve"> </w:t>
      </w:r>
      <w:r w:rsidR="00745A00">
        <w:rPr>
          <w:rFonts w:cs="Times New Roman"/>
          <w:szCs w:val="24"/>
        </w:rPr>
        <w:t>g</w:t>
      </w:r>
      <w:r w:rsidR="00062F1C">
        <w:rPr>
          <w:rFonts w:cs="Times New Roman"/>
          <w:szCs w:val="24"/>
        </w:rPr>
        <w:t>-level</w:t>
      </w:r>
      <w:r w:rsidR="0033259B" w:rsidRPr="00781D73">
        <w:rPr>
          <w:rFonts w:cs="Times New Roman"/>
          <w:szCs w:val="24"/>
        </w:rPr>
        <w:t>,</w:t>
      </w:r>
      <w:r w:rsidR="00754B56" w:rsidRPr="00781D73">
        <w:rPr>
          <w:rFonts w:cs="Times New Roman"/>
          <w:szCs w:val="24"/>
        </w:rPr>
        <w:t xml:space="preserve"> and in these case</w:t>
      </w:r>
      <w:r w:rsidR="0033259B" w:rsidRPr="00781D73">
        <w:rPr>
          <w:rFonts w:cs="Times New Roman"/>
          <w:szCs w:val="24"/>
        </w:rPr>
        <w:t>s,</w:t>
      </w:r>
      <w:r w:rsidR="00754B56" w:rsidRPr="00781D73">
        <w:rPr>
          <w:rFonts w:cs="Times New Roman"/>
          <w:szCs w:val="24"/>
        </w:rPr>
        <w:t xml:space="preserve"> it is near</w:t>
      </w:r>
      <w:r w:rsidR="00745A00">
        <w:rPr>
          <w:rFonts w:cs="Times New Roman"/>
          <w:szCs w:val="24"/>
        </w:rPr>
        <w:t xml:space="preserve"> </w:t>
      </w:r>
      <m:oMath>
        <m:rad>
          <m:radPr>
            <m:degHide m:val="1"/>
            <m:ctrlPr>
              <w:rPr>
                <w:rFonts w:ascii="Cambria Math" w:hAnsi="Cambria Math" w:cs="Times New Roman"/>
                <w:i/>
                <w:szCs w:val="24"/>
              </w:rPr>
            </m:ctrlPr>
          </m:radPr>
          <m:deg/>
          <m:e>
            <m:r>
              <w:rPr>
                <w:rFonts w:ascii="Cambria Math" w:hAnsi="Cambria Math" w:cs="Times New Roman"/>
                <w:szCs w:val="24"/>
              </w:rPr>
              <m:t>50</m:t>
            </m:r>
          </m:e>
        </m:rad>
      </m:oMath>
      <w:r w:rsidR="00754B56" w:rsidRPr="00781D73">
        <w:rPr>
          <w:rFonts w:cs="Times New Roman"/>
          <w:szCs w:val="24"/>
        </w:rPr>
        <w:t>.</w:t>
      </w:r>
      <w:r w:rsidR="00D15193" w:rsidRPr="00781D73">
        <w:rPr>
          <w:rFonts w:cs="Times New Roman"/>
          <w:szCs w:val="24"/>
        </w:rPr>
        <w:t xml:space="preserve"> </w:t>
      </w:r>
      <w:r w:rsidR="00754B56" w:rsidRPr="00781D73">
        <w:rPr>
          <w:rFonts w:cs="Times New Roman"/>
          <w:szCs w:val="24"/>
        </w:rPr>
        <w:t>T</w:t>
      </w:r>
      <w:r w:rsidR="008619C3" w:rsidRPr="00781D73">
        <w:rPr>
          <w:rFonts w:cs="Times New Roman"/>
          <w:szCs w:val="24"/>
        </w:rPr>
        <w:t xml:space="preserve">his </w:t>
      </w:r>
      <w:r w:rsidR="00062F1C">
        <w:rPr>
          <w:rFonts w:cs="Times New Roman"/>
          <w:szCs w:val="24"/>
        </w:rPr>
        <w:t>ratio</w:t>
      </w:r>
      <w:r w:rsidR="00745A00">
        <w:rPr>
          <w:rFonts w:cs="Times New Roman"/>
          <w:szCs w:val="24"/>
        </w:rPr>
        <w:t xml:space="preserve"> </w:t>
      </w:r>
      <w:r w:rsidR="008619C3" w:rsidRPr="00781D73">
        <w:rPr>
          <w:rFonts w:cs="Times New Roman"/>
          <w:szCs w:val="24"/>
        </w:rPr>
        <w:t>is independent of the embedded length of the pile</w:t>
      </w:r>
      <w:r w:rsidR="00D15193" w:rsidRPr="00781D73">
        <w:rPr>
          <w:rFonts w:cs="Times New Roman"/>
          <w:szCs w:val="24"/>
        </w:rPr>
        <w:t xml:space="preserve"> </w:t>
      </w:r>
      <w:r w:rsidR="00062F1C">
        <w:rPr>
          <w:rFonts w:cs="Times New Roman"/>
          <w:szCs w:val="24"/>
        </w:rPr>
        <w:t>and</w:t>
      </w:r>
      <w:r w:rsidR="00062F1C" w:rsidRPr="00781D73">
        <w:rPr>
          <w:rFonts w:cs="Times New Roman"/>
          <w:szCs w:val="24"/>
        </w:rPr>
        <w:t xml:space="preserve"> </w:t>
      </w:r>
      <w:r w:rsidR="00D15193" w:rsidRPr="00781D73">
        <w:rPr>
          <w:rFonts w:cs="Times New Roman"/>
          <w:szCs w:val="24"/>
        </w:rPr>
        <w:t>sand density. The G</w:t>
      </w:r>
      <w:r w:rsidR="00D15193" w:rsidRPr="00781D73">
        <w:rPr>
          <w:rFonts w:cs="Times New Roman"/>
          <w:szCs w:val="24"/>
          <w:vertAlign w:val="subscript"/>
        </w:rPr>
        <w:t>max</w:t>
      </w:r>
      <w:r w:rsidR="00D15193" w:rsidRPr="00781D73">
        <w:rPr>
          <w:rFonts w:cs="Times New Roman"/>
          <w:szCs w:val="24"/>
        </w:rPr>
        <w:t xml:space="preserve"> </w:t>
      </w:r>
      <w:r w:rsidR="00062F1C">
        <w:rPr>
          <w:rFonts w:cs="Times New Roman"/>
          <w:szCs w:val="24"/>
        </w:rPr>
        <w:t xml:space="preserve">value </w:t>
      </w:r>
      <w:r w:rsidR="00D15193" w:rsidRPr="00781D73">
        <w:rPr>
          <w:rFonts w:cs="Times New Roman"/>
          <w:szCs w:val="24"/>
        </w:rPr>
        <w:t xml:space="preserve">directly </w:t>
      </w:r>
      <w:r w:rsidR="0033259B" w:rsidRPr="00781D73">
        <w:rPr>
          <w:rFonts w:cs="Times New Roman"/>
          <w:szCs w:val="24"/>
        </w:rPr>
        <w:t xml:space="preserve">influences the </w:t>
      </w:r>
      <w:r w:rsidR="00D15193" w:rsidRPr="00781D73">
        <w:rPr>
          <w:rFonts w:cs="Times New Roman"/>
          <w:szCs w:val="24"/>
        </w:rPr>
        <w:t>pile stiffness calculation equations (</w:t>
      </w:r>
      <w:r w:rsidR="00CB608B" w:rsidRPr="00781D73">
        <w:rPr>
          <w:rFonts w:cs="Times New Roman"/>
          <w:szCs w:val="24"/>
        </w:rPr>
        <w:t>7</w:t>
      </w:r>
      <w:r w:rsidR="00D15193" w:rsidRPr="00781D73">
        <w:rPr>
          <w:rFonts w:cs="Times New Roman"/>
          <w:szCs w:val="24"/>
        </w:rPr>
        <w:t>) to (</w:t>
      </w:r>
      <w:r w:rsidR="00CB608B" w:rsidRPr="00781D73">
        <w:rPr>
          <w:rFonts w:cs="Times New Roman"/>
          <w:szCs w:val="24"/>
        </w:rPr>
        <w:t>12</w:t>
      </w:r>
      <w:r w:rsidR="00D15193" w:rsidRPr="00781D73">
        <w:rPr>
          <w:rFonts w:cs="Times New Roman"/>
          <w:szCs w:val="24"/>
        </w:rPr>
        <w:t xml:space="preserve">) and consequently </w:t>
      </w:r>
      <w:r w:rsidR="001A590B" w:rsidRPr="00781D73">
        <w:rPr>
          <w:rFonts w:cs="Times New Roman"/>
          <w:szCs w:val="24"/>
        </w:rPr>
        <w:t>t</w:t>
      </w:r>
      <w:r w:rsidR="00754B56" w:rsidRPr="00781D73">
        <w:rPr>
          <w:rFonts w:cs="Times New Roman"/>
          <w:szCs w:val="24"/>
        </w:rPr>
        <w:t>he f</w:t>
      </w:r>
      <w:r w:rsidR="00754B56" w:rsidRPr="00781D73">
        <w:rPr>
          <w:rFonts w:cs="Times New Roman"/>
          <w:szCs w:val="24"/>
          <w:vertAlign w:val="subscript"/>
        </w:rPr>
        <w:t>n-</w:t>
      </w:r>
      <w:r w:rsidR="00CB608B" w:rsidRPr="00781D73">
        <w:rPr>
          <w:rFonts w:cs="Times New Roman"/>
          <w:szCs w:val="24"/>
          <w:vertAlign w:val="subscript"/>
        </w:rPr>
        <w:t>T</w:t>
      </w:r>
      <w:r w:rsidR="00754B56" w:rsidRPr="00781D73">
        <w:rPr>
          <w:rFonts w:cs="Times New Roman"/>
          <w:szCs w:val="24"/>
          <w:vertAlign w:val="subscript"/>
        </w:rPr>
        <w:t>SSI</w:t>
      </w:r>
      <w:r w:rsidR="00754B56" w:rsidRPr="00781D73">
        <w:rPr>
          <w:rFonts w:cs="Times New Roman"/>
          <w:szCs w:val="24"/>
        </w:rPr>
        <w:t xml:space="preserve"> calculation (equation </w:t>
      </w:r>
      <w:r w:rsidR="00B2457E" w:rsidRPr="00781D73">
        <w:rPr>
          <w:rFonts w:cs="Times New Roman"/>
          <w:szCs w:val="24"/>
        </w:rPr>
        <w:t>1</w:t>
      </w:r>
      <w:r w:rsidR="00674F58" w:rsidRPr="00781D73">
        <w:rPr>
          <w:rFonts w:cs="Times New Roman"/>
          <w:szCs w:val="24"/>
        </w:rPr>
        <w:t>6</w:t>
      </w:r>
      <w:r w:rsidR="001A590B" w:rsidRPr="00781D73">
        <w:rPr>
          <w:rFonts w:cs="Times New Roman"/>
          <w:szCs w:val="24"/>
        </w:rPr>
        <w:t xml:space="preserve">). </w:t>
      </w:r>
    </w:p>
    <w:p w:rsidR="00E104DC" w:rsidRPr="0043420F" w:rsidRDefault="00CB608B" w:rsidP="002F5084">
      <w:pPr>
        <w:ind w:firstLine="720"/>
        <w:jc w:val="left"/>
        <w:rPr>
          <w:rFonts w:cs="Times New Roman"/>
          <w:szCs w:val="24"/>
        </w:rPr>
      </w:pPr>
      <w:r w:rsidRPr="00D8428E">
        <w:rPr>
          <w:rFonts w:cs="Times New Roman"/>
          <w:szCs w:val="24"/>
        </w:rPr>
        <w:t>One</w:t>
      </w:r>
      <w:r w:rsidR="005B509A" w:rsidRPr="008052AB">
        <w:rPr>
          <w:rFonts w:cs="Times New Roman"/>
          <w:szCs w:val="24"/>
        </w:rPr>
        <w:t xml:space="preserve"> </w:t>
      </w:r>
      <w:r w:rsidRPr="00162CCD">
        <w:rPr>
          <w:rFonts w:cs="Times New Roman"/>
          <w:szCs w:val="24"/>
        </w:rPr>
        <w:t>way</w:t>
      </w:r>
      <w:r w:rsidR="00E104DC" w:rsidRPr="00C0373E">
        <w:rPr>
          <w:rFonts w:cs="Times New Roman"/>
          <w:szCs w:val="24"/>
        </w:rPr>
        <w:t xml:space="preserve"> to understand the dynamic response of the small-scale </w:t>
      </w:r>
      <w:r w:rsidR="00631313">
        <w:rPr>
          <w:rFonts w:cs="Times New Roman"/>
          <w:szCs w:val="24"/>
        </w:rPr>
        <w:t xml:space="preserve">1g </w:t>
      </w:r>
      <w:r w:rsidR="00E104DC" w:rsidRPr="00C0373E">
        <w:rPr>
          <w:rFonts w:cs="Times New Roman"/>
          <w:szCs w:val="24"/>
        </w:rPr>
        <w:t xml:space="preserve">and </w:t>
      </w:r>
      <w:r w:rsidR="00E104DC" w:rsidRPr="00A41DB8">
        <w:rPr>
          <w:rFonts w:cs="Times New Roman"/>
          <w:szCs w:val="24"/>
        </w:rPr>
        <w:t>centrifuge test</w:t>
      </w:r>
      <w:r w:rsidR="00415C9A" w:rsidRPr="00A41DB8">
        <w:rPr>
          <w:rFonts w:cs="Times New Roman"/>
          <w:szCs w:val="24"/>
        </w:rPr>
        <w:t>s</w:t>
      </w:r>
      <w:r w:rsidR="00E104DC" w:rsidRPr="0030522C">
        <w:rPr>
          <w:rFonts w:cs="Times New Roman"/>
          <w:szCs w:val="24"/>
        </w:rPr>
        <w:t xml:space="preserve"> is </w:t>
      </w:r>
      <w:r w:rsidR="00415C9A" w:rsidRPr="00CA0A88">
        <w:rPr>
          <w:rFonts w:cs="Times New Roman"/>
          <w:szCs w:val="24"/>
        </w:rPr>
        <w:t xml:space="preserve">to </w:t>
      </w:r>
      <w:r w:rsidR="00E104DC" w:rsidRPr="0066041E">
        <w:rPr>
          <w:rFonts w:cs="Times New Roman"/>
          <w:szCs w:val="24"/>
        </w:rPr>
        <w:t>calculate</w:t>
      </w:r>
      <w:r w:rsidR="00E104DC" w:rsidRPr="0043420F">
        <w:rPr>
          <w:rFonts w:cs="Times New Roman"/>
          <w:szCs w:val="24"/>
        </w:rPr>
        <w:t xml:space="preserve"> </w:t>
      </w:r>
      <w:r w:rsidR="00204C9D" w:rsidRPr="0043420F">
        <w:rPr>
          <w:rFonts w:cs="Times New Roman"/>
          <w:szCs w:val="24"/>
        </w:rPr>
        <w:t xml:space="preserve">the </w:t>
      </w:r>
      <w:r w:rsidR="00E104DC" w:rsidRPr="00B75AE9">
        <w:rPr>
          <w:rFonts w:cs="Times New Roman"/>
          <w:szCs w:val="24"/>
        </w:rPr>
        <w:t xml:space="preserve">equivalent free length of </w:t>
      </w:r>
      <w:r w:rsidR="00631313">
        <w:rPr>
          <w:rFonts w:cs="Times New Roman"/>
          <w:szCs w:val="24"/>
        </w:rPr>
        <w:t>a fixed-base</w:t>
      </w:r>
      <w:r w:rsidR="00631313" w:rsidRPr="00B75AE9">
        <w:rPr>
          <w:rFonts w:cs="Times New Roman"/>
          <w:szCs w:val="24"/>
        </w:rPr>
        <w:t xml:space="preserve"> </w:t>
      </w:r>
      <w:r w:rsidR="00E104DC" w:rsidRPr="00B75AE9">
        <w:rPr>
          <w:rFonts w:cs="Times New Roman"/>
          <w:szCs w:val="24"/>
        </w:rPr>
        <w:t>tower</w:t>
      </w:r>
      <w:r w:rsidR="00631313">
        <w:rPr>
          <w:rFonts w:cs="Times New Roman"/>
          <w:szCs w:val="24"/>
        </w:rPr>
        <w:t xml:space="preserve"> having </w:t>
      </w:r>
      <w:r w:rsidR="00E104DC" w:rsidRPr="004419DE">
        <w:rPr>
          <w:rFonts w:cs="Times New Roman"/>
          <w:szCs w:val="24"/>
        </w:rPr>
        <w:t xml:space="preserve">the same natural frequency that was </w:t>
      </w:r>
      <w:r w:rsidR="00631313">
        <w:rPr>
          <w:rFonts w:cs="Times New Roman"/>
          <w:szCs w:val="24"/>
        </w:rPr>
        <w:t>measured</w:t>
      </w:r>
      <w:r w:rsidR="00631313" w:rsidRPr="004419DE">
        <w:rPr>
          <w:rFonts w:cs="Times New Roman"/>
          <w:szCs w:val="24"/>
        </w:rPr>
        <w:t xml:space="preserve"> </w:t>
      </w:r>
      <w:r w:rsidR="00E104DC" w:rsidRPr="004419DE">
        <w:rPr>
          <w:rFonts w:cs="Times New Roman"/>
          <w:szCs w:val="24"/>
        </w:rPr>
        <w:t xml:space="preserve">experimentally. </w:t>
      </w:r>
      <w:r w:rsidR="00631313">
        <w:rPr>
          <w:rFonts w:cs="Times New Roman"/>
          <w:szCs w:val="24"/>
        </w:rPr>
        <w:t>This can be calculated</w:t>
      </w:r>
      <w:r w:rsidR="00E104DC" w:rsidRPr="00694090">
        <w:rPr>
          <w:rFonts w:cs="Times New Roman"/>
          <w:szCs w:val="24"/>
        </w:rPr>
        <w:t xml:space="preserve"> using </w:t>
      </w:r>
      <w:r w:rsidR="00E104DC" w:rsidRPr="00D37982">
        <w:rPr>
          <w:rFonts w:cs="Times New Roman"/>
          <w:szCs w:val="24"/>
        </w:rPr>
        <w:t>the measure</w:t>
      </w:r>
      <w:r w:rsidR="00882105" w:rsidRPr="00973F11">
        <w:rPr>
          <w:rFonts w:cs="Times New Roman"/>
          <w:szCs w:val="24"/>
        </w:rPr>
        <w:t>d</w:t>
      </w:r>
      <w:r w:rsidR="00E104DC" w:rsidRPr="00AD3B3B">
        <w:rPr>
          <w:rFonts w:cs="Times New Roman"/>
          <w:szCs w:val="24"/>
        </w:rPr>
        <w:t xml:space="preserve"> natural frequency as f</w:t>
      </w:r>
      <w:r w:rsidR="00E104DC" w:rsidRPr="00D11E16">
        <w:rPr>
          <w:rFonts w:cs="Times New Roman"/>
          <w:szCs w:val="24"/>
          <w:vertAlign w:val="subscript"/>
        </w:rPr>
        <w:t>n-str</w:t>
      </w:r>
      <w:r w:rsidR="00E104DC" w:rsidRPr="00640D3A">
        <w:rPr>
          <w:rFonts w:cs="Times New Roman"/>
          <w:szCs w:val="24"/>
        </w:rPr>
        <w:t xml:space="preserve"> </w:t>
      </w:r>
      <w:r w:rsidR="00882105" w:rsidRPr="006C1DD0">
        <w:rPr>
          <w:rFonts w:cs="Times New Roman"/>
          <w:szCs w:val="24"/>
        </w:rPr>
        <w:t>in equation (</w:t>
      </w:r>
      <w:r w:rsidR="00FF25F3" w:rsidRPr="006C1DD0">
        <w:rPr>
          <w:rFonts w:cs="Times New Roman"/>
          <w:szCs w:val="24"/>
        </w:rPr>
        <w:t>1</w:t>
      </w:r>
      <w:r w:rsidR="00FF25F3">
        <w:rPr>
          <w:rFonts w:cs="Times New Roman"/>
          <w:szCs w:val="24"/>
        </w:rPr>
        <w:t>4</w:t>
      </w:r>
      <w:r w:rsidR="00882105" w:rsidRPr="006C1DD0">
        <w:rPr>
          <w:rFonts w:cs="Times New Roman"/>
          <w:szCs w:val="24"/>
        </w:rPr>
        <w:t xml:space="preserve">) </w:t>
      </w:r>
      <w:r w:rsidR="00E104DC" w:rsidRPr="00246D0F">
        <w:rPr>
          <w:rFonts w:cs="Times New Roman"/>
          <w:szCs w:val="24"/>
        </w:rPr>
        <w:t xml:space="preserve">and </w:t>
      </w:r>
      <w:r w:rsidR="00631313" w:rsidRPr="00DC3C8C">
        <w:rPr>
          <w:rFonts w:cs="Times New Roman"/>
          <w:noProof/>
          <w:szCs w:val="24"/>
        </w:rPr>
        <w:t>calculat</w:t>
      </w:r>
      <w:r w:rsidR="00DC3C8C">
        <w:rPr>
          <w:rFonts w:cs="Times New Roman"/>
          <w:noProof/>
          <w:szCs w:val="24"/>
        </w:rPr>
        <w:t>e</w:t>
      </w:r>
      <w:r w:rsidR="00E104DC" w:rsidRPr="00D73E2D">
        <w:rPr>
          <w:rFonts w:cs="Times New Roman"/>
          <w:szCs w:val="24"/>
        </w:rPr>
        <w:t xml:space="preserve"> the equivalent length (L</w:t>
      </w:r>
      <w:r w:rsidR="0063270E" w:rsidRPr="00641F30">
        <w:rPr>
          <w:rFonts w:cs="Times New Roman"/>
          <w:szCs w:val="24"/>
          <w:vertAlign w:val="subscript"/>
        </w:rPr>
        <w:t>T</w:t>
      </w:r>
      <w:r w:rsidR="00E104DC" w:rsidRPr="00B6520C">
        <w:rPr>
          <w:rFonts w:cs="Times New Roman"/>
          <w:szCs w:val="24"/>
          <w:vertAlign w:val="subscript"/>
        </w:rPr>
        <w:t>eq</w:t>
      </w:r>
      <w:r w:rsidR="00E104DC" w:rsidRPr="00565ACB">
        <w:rPr>
          <w:rFonts w:cs="Times New Roman"/>
          <w:szCs w:val="24"/>
        </w:rPr>
        <w:t>).</w:t>
      </w:r>
      <w:r w:rsidR="00E104DC" w:rsidRPr="007C1B98">
        <w:rPr>
          <w:rFonts w:cs="Times New Roman"/>
          <w:szCs w:val="24"/>
        </w:rPr>
        <w:t xml:space="preserve"> The results for </w:t>
      </w:r>
      <w:r w:rsidR="00882105" w:rsidRPr="007C1B98">
        <w:rPr>
          <w:rFonts w:cs="Times New Roman"/>
          <w:szCs w:val="24"/>
        </w:rPr>
        <w:t xml:space="preserve">the </w:t>
      </w:r>
      <w:r w:rsidR="00631313">
        <w:rPr>
          <w:rFonts w:cs="Times New Roman"/>
          <w:szCs w:val="24"/>
        </w:rPr>
        <w:t>1g</w:t>
      </w:r>
      <w:r w:rsidR="00E104DC" w:rsidRPr="004F0B60">
        <w:rPr>
          <w:rFonts w:cs="Times New Roman"/>
          <w:szCs w:val="24"/>
        </w:rPr>
        <w:t xml:space="preserve"> and centrifuge </w:t>
      </w:r>
      <w:r w:rsidR="00882105" w:rsidRPr="00350EA8">
        <w:rPr>
          <w:rFonts w:cs="Times New Roman"/>
          <w:szCs w:val="24"/>
        </w:rPr>
        <w:t>test</w:t>
      </w:r>
      <w:r w:rsidR="00631313">
        <w:rPr>
          <w:rFonts w:cs="Times New Roman"/>
          <w:szCs w:val="24"/>
        </w:rPr>
        <w:t>s</w:t>
      </w:r>
      <w:r w:rsidR="00882105" w:rsidRPr="00350EA8">
        <w:rPr>
          <w:rFonts w:cs="Times New Roman"/>
          <w:szCs w:val="24"/>
        </w:rPr>
        <w:t xml:space="preserve"> </w:t>
      </w:r>
      <w:r w:rsidR="00631313" w:rsidRPr="00FC028B">
        <w:rPr>
          <w:rFonts w:cs="Times New Roman"/>
          <w:szCs w:val="24"/>
        </w:rPr>
        <w:t xml:space="preserve">are shown </w:t>
      </w:r>
      <w:r w:rsidR="00631313" w:rsidRPr="00033025">
        <w:rPr>
          <w:rFonts w:cs="Times New Roman"/>
          <w:szCs w:val="24"/>
        </w:rPr>
        <w:t>in Figure</w:t>
      </w:r>
      <w:r w:rsidR="00631313">
        <w:rPr>
          <w:rFonts w:cs="Times New Roman"/>
          <w:szCs w:val="24"/>
        </w:rPr>
        <w:t>s</w:t>
      </w:r>
      <w:r w:rsidR="00631313" w:rsidRPr="00033025">
        <w:rPr>
          <w:rFonts w:cs="Times New Roman"/>
          <w:szCs w:val="24"/>
        </w:rPr>
        <w:t xml:space="preserve"> </w:t>
      </w:r>
      <w:r w:rsidR="00FF25F3" w:rsidRPr="00033025">
        <w:rPr>
          <w:rFonts w:cs="Times New Roman"/>
          <w:szCs w:val="24"/>
        </w:rPr>
        <w:t>1</w:t>
      </w:r>
      <w:r w:rsidR="00FF25F3">
        <w:rPr>
          <w:rFonts w:cs="Times New Roman"/>
          <w:szCs w:val="24"/>
        </w:rPr>
        <w:t>7</w:t>
      </w:r>
      <w:r w:rsidR="00FF25F3" w:rsidRPr="00033025">
        <w:rPr>
          <w:rFonts w:cs="Times New Roman"/>
          <w:szCs w:val="24"/>
        </w:rPr>
        <w:t xml:space="preserve">a </w:t>
      </w:r>
      <w:r w:rsidR="00631313" w:rsidRPr="00033025">
        <w:rPr>
          <w:rFonts w:cs="Times New Roman"/>
          <w:szCs w:val="24"/>
        </w:rPr>
        <w:t>and b, respectively</w:t>
      </w:r>
      <w:r w:rsidR="00631313">
        <w:rPr>
          <w:rFonts w:cs="Times New Roman"/>
          <w:szCs w:val="24"/>
        </w:rPr>
        <w:t xml:space="preserve">, with the </w:t>
      </w:r>
      <w:r w:rsidR="004E1B2B">
        <w:rPr>
          <w:rFonts w:cs="Times New Roman"/>
          <w:szCs w:val="24"/>
        </w:rPr>
        <w:t xml:space="preserve">difference of </w:t>
      </w:r>
      <w:r w:rsidR="00631313">
        <w:rPr>
          <w:rFonts w:cs="Times New Roman"/>
          <w:szCs w:val="24"/>
        </w:rPr>
        <w:t>equivalent length</w:t>
      </w:r>
      <w:r w:rsidR="004E1B2B">
        <w:rPr>
          <w:rFonts w:cs="Times New Roman"/>
          <w:szCs w:val="24"/>
        </w:rPr>
        <w:t xml:space="preserve"> and free length (</w:t>
      </w:r>
      <w:r w:rsidR="004E1B2B" w:rsidRPr="0063270E">
        <w:rPr>
          <w:rFonts w:cs="Times New Roman"/>
          <w:szCs w:val="24"/>
        </w:rPr>
        <w:t>L</w:t>
      </w:r>
      <w:r w:rsidR="0063270E" w:rsidRPr="00641F30">
        <w:rPr>
          <w:rFonts w:cs="Times New Roman"/>
          <w:szCs w:val="24"/>
          <w:vertAlign w:val="subscript"/>
        </w:rPr>
        <w:t>T</w:t>
      </w:r>
      <w:r w:rsidR="004E1B2B" w:rsidRPr="0063270E">
        <w:rPr>
          <w:rFonts w:cs="Times New Roman"/>
          <w:szCs w:val="24"/>
          <w:vertAlign w:val="subscript"/>
        </w:rPr>
        <w:t>eq</w:t>
      </w:r>
      <w:r w:rsidR="004E1B2B">
        <w:rPr>
          <w:rFonts w:cs="Times New Roman"/>
          <w:szCs w:val="24"/>
        </w:rPr>
        <w:t xml:space="preserve"> – L</w:t>
      </w:r>
      <w:r w:rsidR="0063270E">
        <w:rPr>
          <w:rFonts w:cs="Times New Roman"/>
          <w:szCs w:val="24"/>
          <w:vertAlign w:val="subscript"/>
        </w:rPr>
        <w:t>T</w:t>
      </w:r>
      <w:r w:rsidR="004E1B2B">
        <w:rPr>
          <w:rFonts w:cs="Times New Roman"/>
          <w:szCs w:val="24"/>
        </w:rPr>
        <w:t>)</w:t>
      </w:r>
      <w:r w:rsidR="00631313">
        <w:rPr>
          <w:rFonts w:cs="Times New Roman"/>
          <w:szCs w:val="24"/>
        </w:rPr>
        <w:t xml:space="preserve"> being normalised by the</w:t>
      </w:r>
      <w:r w:rsidR="00631313" w:rsidRPr="00E61152">
        <w:rPr>
          <w:rFonts w:cs="Times New Roman"/>
          <w:szCs w:val="24"/>
        </w:rPr>
        <w:t xml:space="preserve"> </w:t>
      </w:r>
      <w:r w:rsidR="00F675F0">
        <w:rPr>
          <w:rFonts w:cs="Times New Roman"/>
          <w:szCs w:val="24"/>
        </w:rPr>
        <w:t>embedded depth</w:t>
      </w:r>
      <w:r w:rsidR="00F675F0" w:rsidRPr="00756BAC">
        <w:rPr>
          <w:rFonts w:cs="Times New Roman"/>
          <w:szCs w:val="24"/>
        </w:rPr>
        <w:t xml:space="preserve"> </w:t>
      </w:r>
      <w:r w:rsidR="00E104DC" w:rsidRPr="00756BAC">
        <w:rPr>
          <w:rFonts w:cs="Times New Roman"/>
          <w:szCs w:val="24"/>
        </w:rPr>
        <w:t>(</w:t>
      </w:r>
      <w:r w:rsidR="00A97788">
        <w:rPr>
          <w:rFonts w:cs="Times New Roman"/>
          <w:szCs w:val="24"/>
        </w:rPr>
        <w:t>L</w:t>
      </w:r>
      <w:r w:rsidR="00A97788" w:rsidRPr="00641F30">
        <w:rPr>
          <w:rFonts w:cs="Times New Roman"/>
          <w:szCs w:val="24"/>
          <w:vertAlign w:val="subscript"/>
        </w:rPr>
        <w:t>P</w:t>
      </w:r>
      <w:r w:rsidR="00E104DC" w:rsidRPr="00756BAC">
        <w:rPr>
          <w:rFonts w:cs="Times New Roman"/>
          <w:szCs w:val="24"/>
        </w:rPr>
        <w:t>)</w:t>
      </w:r>
      <w:r w:rsidR="00E104DC" w:rsidRPr="00033025">
        <w:rPr>
          <w:rFonts w:cs="Times New Roman"/>
          <w:szCs w:val="24"/>
        </w:rPr>
        <w:t xml:space="preserve">. </w:t>
      </w:r>
    </w:p>
    <w:p w:rsidR="004244FE" w:rsidRDefault="00E104DC" w:rsidP="00641F30">
      <w:pPr>
        <w:jc w:val="left"/>
        <w:rPr>
          <w:rFonts w:cs="Times New Roman"/>
          <w:szCs w:val="24"/>
        </w:rPr>
      </w:pPr>
      <w:r w:rsidRPr="00A35DEB">
        <w:rPr>
          <w:rFonts w:cs="Times New Roman"/>
          <w:szCs w:val="24"/>
        </w:rPr>
        <w:t xml:space="preserve">The </w:t>
      </w:r>
      <w:r w:rsidR="00631313" w:rsidRPr="00A35DEB">
        <w:rPr>
          <w:rFonts w:cs="Times New Roman"/>
          <w:szCs w:val="24"/>
        </w:rPr>
        <w:t xml:space="preserve">normalised </w:t>
      </w:r>
      <w:r w:rsidRPr="00A35DEB">
        <w:rPr>
          <w:rFonts w:cs="Times New Roman"/>
          <w:szCs w:val="24"/>
        </w:rPr>
        <w:t>equivalent length for</w:t>
      </w:r>
      <w:r w:rsidR="00204C9D" w:rsidRPr="00A35DEB">
        <w:rPr>
          <w:rFonts w:cs="Times New Roman"/>
          <w:szCs w:val="24"/>
        </w:rPr>
        <w:t xml:space="preserve"> the</w:t>
      </w:r>
      <w:r w:rsidRPr="00A35DEB">
        <w:rPr>
          <w:rFonts w:cs="Times New Roman"/>
          <w:szCs w:val="24"/>
        </w:rPr>
        <w:t xml:space="preserve"> </w:t>
      </w:r>
      <w:r w:rsidR="00631313" w:rsidRPr="00A35DEB">
        <w:rPr>
          <w:rFonts w:cs="Times New Roman"/>
          <w:szCs w:val="24"/>
        </w:rPr>
        <w:t>1g</w:t>
      </w:r>
      <w:r w:rsidRPr="00A35DEB">
        <w:rPr>
          <w:rFonts w:cs="Times New Roman"/>
          <w:szCs w:val="24"/>
        </w:rPr>
        <w:t xml:space="preserve"> test </w:t>
      </w:r>
      <w:r w:rsidR="00200004" w:rsidRPr="00A35DEB">
        <w:rPr>
          <w:rFonts w:cs="Times New Roman"/>
          <w:szCs w:val="24"/>
        </w:rPr>
        <w:t>var</w:t>
      </w:r>
      <w:r w:rsidR="00200004">
        <w:rPr>
          <w:rFonts w:cs="Times New Roman"/>
          <w:szCs w:val="24"/>
        </w:rPr>
        <w:t>ies</w:t>
      </w:r>
      <w:r w:rsidR="00200004" w:rsidRPr="00A35DEB">
        <w:rPr>
          <w:rFonts w:cs="Times New Roman"/>
          <w:szCs w:val="24"/>
        </w:rPr>
        <w:t xml:space="preserve"> </w:t>
      </w:r>
      <w:r w:rsidR="00F675F0" w:rsidRPr="00A35DEB">
        <w:rPr>
          <w:rFonts w:cs="Times New Roman"/>
          <w:szCs w:val="24"/>
        </w:rPr>
        <w:t xml:space="preserve">between 0.35 and 1.3 </w:t>
      </w:r>
      <w:r w:rsidR="00200004">
        <w:rPr>
          <w:rFonts w:cs="Times New Roman"/>
          <w:szCs w:val="24"/>
        </w:rPr>
        <w:t>with</w:t>
      </w:r>
      <w:r w:rsidR="00200004" w:rsidRPr="00A35DEB">
        <w:rPr>
          <w:rFonts w:cs="Times New Roman"/>
          <w:szCs w:val="24"/>
        </w:rPr>
        <w:t xml:space="preserve"> </w:t>
      </w:r>
      <w:r w:rsidR="00F675F0" w:rsidRPr="00A35DEB">
        <w:rPr>
          <w:rFonts w:cs="Times New Roman"/>
          <w:szCs w:val="24"/>
        </w:rPr>
        <w:t xml:space="preserve">the average </w:t>
      </w:r>
      <w:r w:rsidR="00200004">
        <w:rPr>
          <w:rFonts w:cs="Times New Roman"/>
          <w:szCs w:val="24"/>
        </w:rPr>
        <w:t>being</w:t>
      </w:r>
      <w:r w:rsidR="00200004" w:rsidRPr="00A35DEB">
        <w:rPr>
          <w:rFonts w:cs="Times New Roman"/>
          <w:szCs w:val="24"/>
        </w:rPr>
        <w:t xml:space="preserve"> </w:t>
      </w:r>
      <w:r w:rsidR="00F675F0" w:rsidRPr="00A35DEB">
        <w:rPr>
          <w:rFonts w:cs="Times New Roman"/>
          <w:szCs w:val="24"/>
        </w:rPr>
        <w:t xml:space="preserve">0.73 </w:t>
      </w:r>
      <w:r w:rsidRPr="00A35DEB">
        <w:rPr>
          <w:rFonts w:cs="Times New Roman"/>
          <w:szCs w:val="24"/>
        </w:rPr>
        <w:t xml:space="preserve">(Figure </w:t>
      </w:r>
      <w:r w:rsidR="00FF25F3" w:rsidRPr="00A35DEB">
        <w:rPr>
          <w:rFonts w:cs="Times New Roman"/>
          <w:szCs w:val="24"/>
        </w:rPr>
        <w:t>17a</w:t>
      </w:r>
      <w:r w:rsidRPr="00A35DEB">
        <w:rPr>
          <w:rFonts w:cs="Times New Roman"/>
          <w:szCs w:val="24"/>
        </w:rPr>
        <w:t>)</w:t>
      </w:r>
      <w:r w:rsidR="00F675F0" w:rsidRPr="00A35DEB">
        <w:rPr>
          <w:rFonts w:cs="Times New Roman"/>
          <w:szCs w:val="24"/>
        </w:rPr>
        <w:t xml:space="preserve">. For centrifuge test the normalized equivalent length was </w:t>
      </w:r>
      <w:r w:rsidR="00B9765E">
        <w:rPr>
          <w:rFonts w:cs="Times New Roman"/>
          <w:szCs w:val="24"/>
        </w:rPr>
        <w:t xml:space="preserve">always </w:t>
      </w:r>
      <w:r w:rsidR="00F675F0" w:rsidRPr="00A35DEB">
        <w:rPr>
          <w:rFonts w:cs="Times New Roman"/>
          <w:szCs w:val="24"/>
        </w:rPr>
        <w:t xml:space="preserve">lower than 0.6, the minimum value </w:t>
      </w:r>
      <w:r w:rsidR="00200004">
        <w:rPr>
          <w:rFonts w:cs="Times New Roman"/>
          <w:szCs w:val="24"/>
        </w:rPr>
        <w:t xml:space="preserve">being </w:t>
      </w:r>
      <w:r w:rsidR="00F675F0" w:rsidRPr="00A35DEB">
        <w:rPr>
          <w:rFonts w:cs="Times New Roman"/>
          <w:szCs w:val="24"/>
        </w:rPr>
        <w:t>0.2 and the average 0.37</w:t>
      </w:r>
      <w:r w:rsidR="00350BFF" w:rsidRPr="00A35DEB">
        <w:rPr>
          <w:rFonts w:cs="Times New Roman"/>
          <w:szCs w:val="24"/>
        </w:rPr>
        <w:t xml:space="preserve"> (Figure </w:t>
      </w:r>
      <w:r w:rsidR="00FF25F3" w:rsidRPr="00A35DEB">
        <w:rPr>
          <w:rFonts w:cs="Times New Roman"/>
          <w:szCs w:val="24"/>
        </w:rPr>
        <w:t>17b</w:t>
      </w:r>
      <w:r w:rsidR="00350BFF" w:rsidRPr="00A35DEB">
        <w:rPr>
          <w:rFonts w:cs="Times New Roman"/>
          <w:szCs w:val="24"/>
        </w:rPr>
        <w:t>)</w:t>
      </w:r>
      <w:r w:rsidR="00F675F0" w:rsidRPr="00A35DEB">
        <w:rPr>
          <w:rFonts w:cs="Times New Roman"/>
          <w:szCs w:val="24"/>
        </w:rPr>
        <w:t>.</w:t>
      </w:r>
      <w:r w:rsidR="00F675F0">
        <w:rPr>
          <w:rFonts w:cs="Times New Roman"/>
          <w:szCs w:val="24"/>
        </w:rPr>
        <w:t xml:space="preserve"> </w:t>
      </w:r>
      <w:r w:rsidRPr="00D7177E">
        <w:rPr>
          <w:rFonts w:cs="Times New Roman"/>
          <w:szCs w:val="24"/>
        </w:rPr>
        <w:t>The difference</w:t>
      </w:r>
      <w:r w:rsidR="00631313">
        <w:rPr>
          <w:rFonts w:cs="Times New Roman"/>
          <w:szCs w:val="24"/>
        </w:rPr>
        <w:t>s observed</w:t>
      </w:r>
      <w:r w:rsidRPr="00D7177E">
        <w:rPr>
          <w:rFonts w:cs="Times New Roman"/>
          <w:szCs w:val="24"/>
        </w:rPr>
        <w:t xml:space="preserve"> reflected </w:t>
      </w:r>
      <w:r w:rsidR="00631313">
        <w:rPr>
          <w:rFonts w:cs="Times New Roman"/>
          <w:szCs w:val="24"/>
        </w:rPr>
        <w:t>the changes in pile fixity caused by the soil stiffness</w:t>
      </w:r>
      <w:r w:rsidRPr="00EC0AC6">
        <w:rPr>
          <w:rFonts w:cs="Times New Roman"/>
          <w:szCs w:val="24"/>
        </w:rPr>
        <w:t xml:space="preserve">. </w:t>
      </w:r>
      <w:r w:rsidR="00E45263">
        <w:rPr>
          <w:rFonts w:cs="Times New Roman"/>
          <w:szCs w:val="24"/>
        </w:rPr>
        <w:t xml:space="preserve">Owing to the very low confining stresses, </w:t>
      </w:r>
      <w:r w:rsidR="00062F1C">
        <w:rPr>
          <w:rFonts w:cs="Times New Roman"/>
          <w:szCs w:val="24"/>
        </w:rPr>
        <w:t>a</w:t>
      </w:r>
      <w:r w:rsidR="00062F1C" w:rsidRPr="00EC0AC6">
        <w:rPr>
          <w:rFonts w:cs="Times New Roman"/>
          <w:szCs w:val="24"/>
        </w:rPr>
        <w:t xml:space="preserve"> </w:t>
      </w:r>
      <w:r w:rsidRPr="00EC0AC6">
        <w:rPr>
          <w:rFonts w:cs="Times New Roman"/>
          <w:szCs w:val="24"/>
        </w:rPr>
        <w:t xml:space="preserve">model tested at </w:t>
      </w:r>
      <w:r w:rsidR="007B04C8" w:rsidRPr="00EC0AC6">
        <w:rPr>
          <w:rFonts w:cs="Times New Roman"/>
          <w:szCs w:val="24"/>
        </w:rPr>
        <w:t>1</w:t>
      </w:r>
      <w:r w:rsidR="007B04C8" w:rsidRPr="00F53C3C">
        <w:rPr>
          <w:rFonts w:cs="Times New Roman"/>
          <w:szCs w:val="24"/>
        </w:rPr>
        <w:t xml:space="preserve"> g</w:t>
      </w:r>
      <w:r w:rsidRPr="000A78C0">
        <w:rPr>
          <w:rFonts w:cs="Times New Roman"/>
          <w:szCs w:val="24"/>
        </w:rPr>
        <w:t xml:space="preserve"> cannot be considered </w:t>
      </w:r>
      <w:r w:rsidR="00CB608B" w:rsidRPr="00091188">
        <w:rPr>
          <w:rFonts w:cs="Times New Roman"/>
          <w:szCs w:val="24"/>
        </w:rPr>
        <w:t xml:space="preserve">representative of </w:t>
      </w:r>
      <w:r w:rsidR="00882105" w:rsidRPr="00091188">
        <w:rPr>
          <w:rFonts w:cs="Times New Roman"/>
          <w:szCs w:val="24"/>
        </w:rPr>
        <w:t xml:space="preserve">a </w:t>
      </w:r>
      <w:r w:rsidR="00CB608B" w:rsidRPr="00091188">
        <w:rPr>
          <w:rFonts w:cs="Times New Roman"/>
          <w:szCs w:val="24"/>
        </w:rPr>
        <w:t xml:space="preserve">real </w:t>
      </w:r>
      <w:r w:rsidRPr="00F43D1F">
        <w:rPr>
          <w:rFonts w:cs="Times New Roman"/>
          <w:szCs w:val="24"/>
        </w:rPr>
        <w:t xml:space="preserve">deep foundation </w:t>
      </w:r>
      <w:r w:rsidR="00E45263">
        <w:rPr>
          <w:rFonts w:cs="Times New Roman"/>
          <w:szCs w:val="24"/>
        </w:rPr>
        <w:t>as the restraint applied to the pile is very low</w:t>
      </w:r>
      <w:r w:rsidR="00B9765E">
        <w:rPr>
          <w:rFonts w:cs="Times New Roman"/>
          <w:szCs w:val="24"/>
        </w:rPr>
        <w:t xml:space="preserve"> relative to the pile stiffness</w:t>
      </w:r>
      <w:r w:rsidR="00E45263">
        <w:rPr>
          <w:rFonts w:cs="Times New Roman"/>
          <w:szCs w:val="24"/>
        </w:rPr>
        <w:t>, resulting in the high observed normalised length of the foundation.</w:t>
      </w:r>
      <w:r w:rsidR="00BB431E">
        <w:rPr>
          <w:rFonts w:cs="Times New Roman"/>
          <w:szCs w:val="24"/>
        </w:rPr>
        <w:t xml:space="preserve"> </w:t>
      </w:r>
      <w:r w:rsidR="00BB621D" w:rsidRPr="00900F61">
        <w:rPr>
          <w:rFonts w:cs="Times New Roman"/>
          <w:szCs w:val="24"/>
        </w:rPr>
        <w:t xml:space="preserve">The </w:t>
      </w:r>
      <w:r w:rsidR="007B04C8" w:rsidRPr="004C3FE5">
        <w:rPr>
          <w:rFonts w:cs="Times New Roman"/>
          <w:szCs w:val="24"/>
        </w:rPr>
        <w:t>1</w:t>
      </w:r>
      <w:r w:rsidR="007B04C8" w:rsidRPr="00943DAB">
        <w:rPr>
          <w:rFonts w:cs="Times New Roman"/>
          <w:szCs w:val="24"/>
        </w:rPr>
        <w:t xml:space="preserve"> g</w:t>
      </w:r>
      <w:r w:rsidR="00BB621D" w:rsidRPr="00943DAB">
        <w:rPr>
          <w:rFonts w:cs="Times New Roman"/>
          <w:szCs w:val="24"/>
        </w:rPr>
        <w:t xml:space="preserve"> scale </w:t>
      </w:r>
      <w:r w:rsidR="00BB621D" w:rsidRPr="00943DAB">
        <w:rPr>
          <w:rFonts w:cs="Times New Roman"/>
          <w:szCs w:val="24"/>
        </w:rPr>
        <w:lastRenderedPageBreak/>
        <w:t xml:space="preserve">model </w:t>
      </w:r>
      <w:r w:rsidR="00B9765E">
        <w:rPr>
          <w:rFonts w:cs="Times New Roman"/>
          <w:szCs w:val="24"/>
        </w:rPr>
        <w:t xml:space="preserve">thus </w:t>
      </w:r>
      <w:r w:rsidR="00BB621D" w:rsidRPr="00943DAB">
        <w:rPr>
          <w:rFonts w:cs="Times New Roman"/>
          <w:szCs w:val="24"/>
        </w:rPr>
        <w:t>can</w:t>
      </w:r>
      <w:r w:rsidRPr="00943DAB">
        <w:rPr>
          <w:rFonts w:cs="Times New Roman"/>
          <w:szCs w:val="24"/>
        </w:rPr>
        <w:t>not</w:t>
      </w:r>
      <w:r w:rsidR="00BB621D" w:rsidRPr="0007737C">
        <w:rPr>
          <w:rFonts w:cs="Times New Roman"/>
          <w:szCs w:val="24"/>
        </w:rPr>
        <w:t xml:space="preserve"> </w:t>
      </w:r>
      <w:r w:rsidR="00BB621D" w:rsidRPr="00C53489">
        <w:rPr>
          <w:rFonts w:cs="Times New Roman"/>
          <w:szCs w:val="24"/>
        </w:rPr>
        <w:t xml:space="preserve">exactly </w:t>
      </w:r>
      <w:r w:rsidR="00602F22" w:rsidRPr="004D6E9A">
        <w:rPr>
          <w:rFonts w:cs="Times New Roman"/>
          <w:szCs w:val="24"/>
        </w:rPr>
        <w:t xml:space="preserve">represent </w:t>
      </w:r>
      <w:r w:rsidR="00BB621D" w:rsidRPr="004D6E9A">
        <w:rPr>
          <w:rFonts w:cs="Times New Roman"/>
          <w:szCs w:val="24"/>
        </w:rPr>
        <w:t xml:space="preserve">the prototype </w:t>
      </w:r>
      <w:r w:rsidR="00E45263">
        <w:rPr>
          <w:rFonts w:cs="Times New Roman"/>
          <w:szCs w:val="24"/>
        </w:rPr>
        <w:t xml:space="preserve">behaviour </w:t>
      </w:r>
      <w:r w:rsidR="00BB621D" w:rsidRPr="004D6E9A">
        <w:rPr>
          <w:rFonts w:cs="Times New Roman"/>
          <w:szCs w:val="24"/>
        </w:rPr>
        <w:t xml:space="preserve">even using </w:t>
      </w:r>
      <w:r w:rsidR="00E45263">
        <w:rPr>
          <w:rFonts w:cs="Times New Roman"/>
          <w:szCs w:val="24"/>
        </w:rPr>
        <w:t xml:space="preserve">a </w:t>
      </w:r>
      <w:r w:rsidR="00BB621D" w:rsidRPr="004D6E9A">
        <w:rPr>
          <w:rFonts w:cs="Times New Roman"/>
          <w:szCs w:val="24"/>
        </w:rPr>
        <w:t>scal</w:t>
      </w:r>
      <w:r w:rsidR="00240091" w:rsidRPr="003631B3">
        <w:rPr>
          <w:rFonts w:cs="Times New Roman"/>
          <w:szCs w:val="24"/>
        </w:rPr>
        <w:t>ing</w:t>
      </w:r>
      <w:r w:rsidR="00BB621D" w:rsidRPr="003631B3">
        <w:rPr>
          <w:rFonts w:cs="Times New Roman"/>
          <w:szCs w:val="24"/>
        </w:rPr>
        <w:t xml:space="preserve"> l</w:t>
      </w:r>
      <w:r w:rsidR="00E04F0F" w:rsidRPr="00AE3702">
        <w:rPr>
          <w:rFonts w:cs="Times New Roman"/>
          <w:szCs w:val="24"/>
        </w:rPr>
        <w:t>a</w:t>
      </w:r>
      <w:r w:rsidR="00BB621D" w:rsidRPr="00AE3702">
        <w:rPr>
          <w:rFonts w:cs="Times New Roman"/>
          <w:szCs w:val="24"/>
        </w:rPr>
        <w:t>w</w:t>
      </w:r>
      <w:r w:rsidR="00B9765E">
        <w:rPr>
          <w:rFonts w:cs="Times New Roman"/>
          <w:szCs w:val="24"/>
        </w:rPr>
        <w:t>, though it may offer some indications of parametric effects.</w:t>
      </w:r>
      <w:r w:rsidR="00BB621D" w:rsidRPr="00AE3702">
        <w:rPr>
          <w:rFonts w:cs="Times New Roman"/>
          <w:szCs w:val="24"/>
        </w:rPr>
        <w:t xml:space="preserve"> </w:t>
      </w:r>
    </w:p>
    <w:p w:rsidR="008B4CD0" w:rsidRPr="0043420F" w:rsidRDefault="008B4CD0" w:rsidP="002F5084">
      <w:pPr>
        <w:ind w:firstLine="720"/>
        <w:jc w:val="left"/>
        <w:rPr>
          <w:rFonts w:cs="Times New Roman"/>
          <w:szCs w:val="24"/>
        </w:rPr>
      </w:pPr>
    </w:p>
    <w:p w:rsidR="00DA2840" w:rsidRPr="002F5084" w:rsidRDefault="00CA0A88" w:rsidP="002F5084">
      <w:pPr>
        <w:jc w:val="left"/>
        <w:rPr>
          <w:b/>
        </w:rPr>
      </w:pPr>
      <w:r w:rsidRPr="002F5084">
        <w:rPr>
          <w:b/>
        </w:rPr>
        <w:t>8</w:t>
      </w:r>
      <w:r w:rsidRPr="002F5084">
        <w:rPr>
          <w:b/>
        </w:rPr>
        <w:tab/>
      </w:r>
      <w:r w:rsidR="004244FE" w:rsidRPr="0043420F">
        <w:rPr>
          <w:b/>
        </w:rPr>
        <w:t xml:space="preserve">Theoretical Prediction </w:t>
      </w:r>
      <w:r w:rsidR="004244FE">
        <w:rPr>
          <w:b/>
        </w:rPr>
        <w:t>a</w:t>
      </w:r>
      <w:r w:rsidR="004244FE" w:rsidRPr="0043420F">
        <w:rPr>
          <w:b/>
        </w:rPr>
        <w:t>nd Experimental Data</w:t>
      </w:r>
    </w:p>
    <w:p w:rsidR="00085B5B" w:rsidRPr="004C60A0" w:rsidRDefault="00085B5B" w:rsidP="002F5084">
      <w:pPr>
        <w:ind w:firstLine="720"/>
        <w:jc w:val="left"/>
        <w:rPr>
          <w:rFonts w:cs="Times New Roman"/>
          <w:szCs w:val="24"/>
        </w:rPr>
      </w:pPr>
      <w:r w:rsidRPr="007C1B98">
        <w:rPr>
          <w:rFonts w:cs="Times New Roman"/>
          <w:szCs w:val="24"/>
        </w:rPr>
        <w:t xml:space="preserve">The natural frequency </w:t>
      </w:r>
      <w:r w:rsidR="00E45263">
        <w:rPr>
          <w:rFonts w:cs="Times New Roman"/>
          <w:szCs w:val="24"/>
        </w:rPr>
        <w:t xml:space="preserve">of the system </w:t>
      </w:r>
      <w:r w:rsidRPr="007C1B98">
        <w:rPr>
          <w:rFonts w:cs="Times New Roman"/>
          <w:szCs w:val="24"/>
        </w:rPr>
        <w:t>depend</w:t>
      </w:r>
      <w:r w:rsidR="00204C9D" w:rsidRPr="004F0B60">
        <w:rPr>
          <w:rFonts w:cs="Times New Roman"/>
          <w:szCs w:val="24"/>
        </w:rPr>
        <w:t>s</w:t>
      </w:r>
      <w:r w:rsidRPr="00350EA8">
        <w:rPr>
          <w:rFonts w:cs="Times New Roman"/>
          <w:szCs w:val="24"/>
        </w:rPr>
        <w:t xml:space="preserve"> on the </w:t>
      </w:r>
      <w:r w:rsidR="00E45263">
        <w:rPr>
          <w:rFonts w:cs="Times New Roman"/>
          <w:szCs w:val="24"/>
        </w:rPr>
        <w:t xml:space="preserve">complex </w:t>
      </w:r>
      <w:r w:rsidRPr="00350EA8">
        <w:rPr>
          <w:rFonts w:cs="Times New Roman"/>
          <w:szCs w:val="24"/>
        </w:rPr>
        <w:t>dynamic SSI</w:t>
      </w:r>
      <w:r w:rsidR="00E45263">
        <w:rPr>
          <w:rFonts w:cs="Times New Roman"/>
          <w:szCs w:val="24"/>
        </w:rPr>
        <w:t xml:space="preserve"> </w:t>
      </w:r>
      <w:r w:rsidR="00383F58">
        <w:rPr>
          <w:rFonts w:cs="Times New Roman"/>
          <w:szCs w:val="24"/>
        </w:rPr>
        <w:t>occurring</w:t>
      </w:r>
      <w:r w:rsidR="005B509A" w:rsidRPr="00E61152">
        <w:rPr>
          <w:rFonts w:cs="Times New Roman"/>
          <w:szCs w:val="24"/>
        </w:rPr>
        <w:t>,</w:t>
      </w:r>
      <w:r w:rsidRPr="00E61152">
        <w:rPr>
          <w:rFonts w:cs="Times New Roman"/>
          <w:szCs w:val="24"/>
        </w:rPr>
        <w:t xml:space="preserve"> </w:t>
      </w:r>
      <w:r w:rsidR="00E45263">
        <w:rPr>
          <w:rFonts w:cs="Times New Roman"/>
          <w:szCs w:val="24"/>
        </w:rPr>
        <w:t>but could</w:t>
      </w:r>
      <w:r w:rsidRPr="00E61152">
        <w:rPr>
          <w:rFonts w:cs="Times New Roman"/>
          <w:szCs w:val="24"/>
        </w:rPr>
        <w:t xml:space="preserve"> be represented </w:t>
      </w:r>
      <w:r w:rsidR="00E45263">
        <w:rPr>
          <w:rFonts w:cs="Times New Roman"/>
          <w:szCs w:val="24"/>
        </w:rPr>
        <w:t xml:space="preserve">for design using springs representing </w:t>
      </w:r>
      <w:r w:rsidRPr="00CE7EEA">
        <w:rPr>
          <w:rFonts w:cs="Times New Roman"/>
          <w:szCs w:val="24"/>
        </w:rPr>
        <w:t xml:space="preserve">the stiffness of the foundation. It is important </w:t>
      </w:r>
      <w:r w:rsidR="00031D88" w:rsidRPr="00756BAC">
        <w:rPr>
          <w:rFonts w:cs="Times New Roman"/>
          <w:szCs w:val="24"/>
        </w:rPr>
        <w:t>for</w:t>
      </w:r>
      <w:r w:rsidR="00031D88" w:rsidRPr="00FC028B">
        <w:rPr>
          <w:rFonts w:cs="Times New Roman"/>
          <w:szCs w:val="24"/>
        </w:rPr>
        <w:t xml:space="preserve"> </w:t>
      </w:r>
      <w:r w:rsidRPr="00033025">
        <w:rPr>
          <w:rFonts w:cs="Times New Roman"/>
          <w:szCs w:val="24"/>
        </w:rPr>
        <w:t xml:space="preserve">the soil stiffness </w:t>
      </w:r>
      <w:r w:rsidR="00031D88" w:rsidRPr="00A27016">
        <w:rPr>
          <w:rFonts w:cs="Times New Roman"/>
          <w:szCs w:val="24"/>
        </w:rPr>
        <w:t xml:space="preserve">to be </w:t>
      </w:r>
      <w:r w:rsidRPr="00D8428E">
        <w:rPr>
          <w:rFonts w:cs="Times New Roman"/>
          <w:szCs w:val="24"/>
        </w:rPr>
        <w:t>well known</w:t>
      </w:r>
      <w:r w:rsidR="00602F22" w:rsidRPr="008052AB">
        <w:rPr>
          <w:rFonts w:cs="Times New Roman"/>
          <w:szCs w:val="24"/>
        </w:rPr>
        <w:t>,</w:t>
      </w:r>
      <w:r w:rsidRPr="00162CCD">
        <w:rPr>
          <w:rFonts w:cs="Times New Roman"/>
          <w:szCs w:val="24"/>
        </w:rPr>
        <w:t xml:space="preserve"> </w:t>
      </w:r>
      <w:r w:rsidR="00602F22" w:rsidRPr="00C8601D">
        <w:rPr>
          <w:rFonts w:cs="Times New Roman"/>
          <w:szCs w:val="24"/>
        </w:rPr>
        <w:t xml:space="preserve">which is </w:t>
      </w:r>
      <w:r w:rsidRPr="00C8601D">
        <w:rPr>
          <w:rFonts w:cs="Times New Roman"/>
          <w:szCs w:val="24"/>
        </w:rPr>
        <w:t xml:space="preserve">why </w:t>
      </w:r>
      <w:r w:rsidR="00E04F0F" w:rsidRPr="003A2491">
        <w:rPr>
          <w:rFonts w:cs="Times New Roman"/>
          <w:szCs w:val="24"/>
        </w:rPr>
        <w:t xml:space="preserve">the air hammer test </w:t>
      </w:r>
      <w:r w:rsidRPr="003A2491">
        <w:rPr>
          <w:rFonts w:cs="Times New Roman"/>
          <w:szCs w:val="24"/>
        </w:rPr>
        <w:t xml:space="preserve">was </w:t>
      </w:r>
      <w:r w:rsidR="00602F22" w:rsidRPr="003A2491">
        <w:rPr>
          <w:rFonts w:cs="Times New Roman"/>
          <w:szCs w:val="24"/>
        </w:rPr>
        <w:t>conducted</w:t>
      </w:r>
      <w:r w:rsidRPr="00C12279">
        <w:rPr>
          <w:rFonts w:cs="Times New Roman"/>
          <w:szCs w:val="24"/>
        </w:rPr>
        <w:t xml:space="preserve"> in this </w:t>
      </w:r>
      <w:r w:rsidR="00602F22" w:rsidRPr="00CA0A88">
        <w:rPr>
          <w:rFonts w:cs="Times New Roman"/>
          <w:szCs w:val="24"/>
        </w:rPr>
        <w:t xml:space="preserve">study </w:t>
      </w:r>
      <w:r w:rsidRPr="0066041E">
        <w:rPr>
          <w:rFonts w:cs="Times New Roman"/>
          <w:szCs w:val="24"/>
        </w:rPr>
        <w:t>(Fig</w:t>
      </w:r>
      <w:r w:rsidR="00031D88" w:rsidRPr="0043420F">
        <w:rPr>
          <w:rFonts w:cs="Times New Roman"/>
          <w:szCs w:val="24"/>
        </w:rPr>
        <w:t xml:space="preserve">ure </w:t>
      </w:r>
      <w:r w:rsidR="00FF25F3">
        <w:rPr>
          <w:rFonts w:cs="Times New Roman"/>
          <w:szCs w:val="24"/>
        </w:rPr>
        <w:t>4</w:t>
      </w:r>
      <w:r w:rsidR="00EE0A43" w:rsidRPr="0043420F">
        <w:rPr>
          <w:rFonts w:cs="Times New Roman"/>
          <w:szCs w:val="24"/>
        </w:rPr>
        <w:t xml:space="preserve">). </w:t>
      </w:r>
      <w:r w:rsidR="008676F8" w:rsidRPr="00B75AE9">
        <w:rPr>
          <w:rFonts w:cs="Times New Roman"/>
          <w:szCs w:val="24"/>
        </w:rPr>
        <w:t xml:space="preserve">The theoretical value of </w:t>
      </w:r>
      <w:r w:rsidR="008676F8" w:rsidRPr="00781D73">
        <w:rPr>
          <w:rFonts w:cs="Times New Roman"/>
          <w:i/>
          <w:szCs w:val="24"/>
        </w:rPr>
        <w:t>f</w:t>
      </w:r>
      <w:r w:rsidR="008676F8" w:rsidRPr="00781D73">
        <w:rPr>
          <w:rFonts w:cs="Times New Roman"/>
          <w:i/>
          <w:szCs w:val="24"/>
          <w:vertAlign w:val="subscript"/>
        </w:rPr>
        <w:t>n</w:t>
      </w:r>
      <w:r w:rsidR="008676F8" w:rsidRPr="004419DE">
        <w:rPr>
          <w:rFonts w:cs="Times New Roman"/>
          <w:szCs w:val="24"/>
        </w:rPr>
        <w:t xml:space="preserve"> depend</w:t>
      </w:r>
      <w:r w:rsidR="00204C9D" w:rsidRPr="004419DE">
        <w:rPr>
          <w:rFonts w:cs="Times New Roman"/>
          <w:szCs w:val="24"/>
        </w:rPr>
        <w:t>s</w:t>
      </w:r>
      <w:r w:rsidR="008676F8" w:rsidRPr="00E23BBF">
        <w:rPr>
          <w:rFonts w:cs="Times New Roman"/>
          <w:szCs w:val="24"/>
        </w:rPr>
        <w:t xml:space="preserve"> on the SSI ideali</w:t>
      </w:r>
      <w:r w:rsidR="00A35DEB">
        <w:rPr>
          <w:rFonts w:cs="Times New Roman"/>
          <w:szCs w:val="24"/>
        </w:rPr>
        <w:t>s</w:t>
      </w:r>
      <w:r w:rsidR="008676F8" w:rsidRPr="00797B91">
        <w:rPr>
          <w:rFonts w:cs="Times New Roman"/>
          <w:szCs w:val="24"/>
        </w:rPr>
        <w:t>ation</w:t>
      </w:r>
      <w:r w:rsidR="00602F22" w:rsidRPr="00694090">
        <w:rPr>
          <w:rFonts w:cs="Times New Roman"/>
          <w:szCs w:val="24"/>
        </w:rPr>
        <w:t>,</w:t>
      </w:r>
      <w:r w:rsidR="008676F8" w:rsidRPr="00FA0E5F">
        <w:rPr>
          <w:rFonts w:cs="Times New Roman"/>
          <w:szCs w:val="24"/>
        </w:rPr>
        <w:t xml:space="preserve"> </w:t>
      </w:r>
      <w:r w:rsidR="00602F22" w:rsidRPr="00D37982">
        <w:rPr>
          <w:rFonts w:cs="Times New Roman"/>
          <w:szCs w:val="24"/>
        </w:rPr>
        <w:t xml:space="preserve">which </w:t>
      </w:r>
      <w:r w:rsidR="008676F8" w:rsidRPr="00D37982">
        <w:rPr>
          <w:rFonts w:cs="Times New Roman"/>
          <w:szCs w:val="24"/>
        </w:rPr>
        <w:t>can be</w:t>
      </w:r>
      <w:r w:rsidR="007B04C8" w:rsidRPr="00AD3B3B">
        <w:rPr>
          <w:rFonts w:cs="Times New Roman"/>
          <w:szCs w:val="24"/>
        </w:rPr>
        <w:t xml:space="preserve"> performed</w:t>
      </w:r>
      <w:r w:rsidR="008676F8" w:rsidRPr="00D11E16">
        <w:rPr>
          <w:rFonts w:cs="Times New Roman"/>
          <w:szCs w:val="24"/>
        </w:rPr>
        <w:t xml:space="preserve"> </w:t>
      </w:r>
      <w:r w:rsidR="00031D88" w:rsidRPr="006C1DD0">
        <w:rPr>
          <w:rFonts w:cs="Times New Roman"/>
          <w:szCs w:val="24"/>
        </w:rPr>
        <w:t xml:space="preserve">using </w:t>
      </w:r>
      <w:r w:rsidR="008676F8" w:rsidRPr="00246D0F">
        <w:rPr>
          <w:rFonts w:cs="Times New Roman"/>
          <w:szCs w:val="24"/>
        </w:rPr>
        <w:t xml:space="preserve">combinations </w:t>
      </w:r>
      <w:r w:rsidR="00E04F0F" w:rsidRPr="00D96D05">
        <w:rPr>
          <w:rFonts w:cs="Times New Roman"/>
          <w:szCs w:val="24"/>
        </w:rPr>
        <w:t xml:space="preserve">of </w:t>
      </w:r>
      <w:r w:rsidR="008676F8" w:rsidRPr="004738DA">
        <w:rPr>
          <w:rFonts w:cs="Times New Roman"/>
          <w:szCs w:val="24"/>
        </w:rPr>
        <w:t>springs</w:t>
      </w:r>
      <w:r w:rsidR="00E104DC" w:rsidRPr="00B96EB4">
        <w:rPr>
          <w:rFonts w:cs="Times New Roman"/>
          <w:szCs w:val="24"/>
        </w:rPr>
        <w:t xml:space="preserve"> (Fig</w:t>
      </w:r>
      <w:r w:rsidR="00785F98" w:rsidRPr="0096022F">
        <w:rPr>
          <w:rFonts w:cs="Times New Roman"/>
          <w:szCs w:val="24"/>
        </w:rPr>
        <w:t xml:space="preserve">ure </w:t>
      </w:r>
      <w:r w:rsidR="00E104DC" w:rsidRPr="00347C09">
        <w:rPr>
          <w:rFonts w:cs="Times New Roman"/>
          <w:szCs w:val="24"/>
        </w:rPr>
        <w:t>5</w:t>
      </w:r>
      <w:r w:rsidR="003E1287">
        <w:rPr>
          <w:rFonts w:cs="Times New Roman"/>
          <w:szCs w:val="24"/>
        </w:rPr>
        <w:t>d</w:t>
      </w:r>
      <w:r w:rsidR="00E104DC" w:rsidRPr="00347C09">
        <w:rPr>
          <w:rFonts w:cs="Times New Roman"/>
          <w:szCs w:val="24"/>
        </w:rPr>
        <w:t>)</w:t>
      </w:r>
      <w:r w:rsidR="008676F8" w:rsidRPr="00D73E2D">
        <w:rPr>
          <w:rFonts w:cs="Times New Roman"/>
          <w:szCs w:val="24"/>
        </w:rPr>
        <w:t xml:space="preserve">. Furthermore, the </w:t>
      </w:r>
      <w:r w:rsidR="00E04F0F" w:rsidRPr="00D73E2D">
        <w:rPr>
          <w:rFonts w:cs="Times New Roman"/>
          <w:szCs w:val="24"/>
        </w:rPr>
        <w:t xml:space="preserve">calculation of </w:t>
      </w:r>
      <w:r w:rsidR="00602F22" w:rsidRPr="00B6520C">
        <w:rPr>
          <w:rFonts w:cs="Times New Roman"/>
          <w:szCs w:val="24"/>
        </w:rPr>
        <w:t xml:space="preserve">the </w:t>
      </w:r>
      <w:r w:rsidR="008676F8" w:rsidRPr="00565ACB">
        <w:rPr>
          <w:rFonts w:cs="Times New Roman"/>
          <w:szCs w:val="24"/>
        </w:rPr>
        <w:t>theoretical f</w:t>
      </w:r>
      <w:r w:rsidR="008676F8" w:rsidRPr="00F65ED4">
        <w:rPr>
          <w:rFonts w:cs="Times New Roman"/>
          <w:szCs w:val="24"/>
          <w:vertAlign w:val="subscript"/>
        </w:rPr>
        <w:t>n</w:t>
      </w:r>
      <w:r w:rsidR="008676F8" w:rsidRPr="00E2679A">
        <w:rPr>
          <w:rFonts w:cs="Times New Roman"/>
          <w:szCs w:val="24"/>
        </w:rPr>
        <w:t xml:space="preserve"> </w:t>
      </w:r>
      <w:r w:rsidR="00602F22" w:rsidRPr="00EC0AC6">
        <w:rPr>
          <w:rFonts w:cs="Times New Roman"/>
          <w:szCs w:val="24"/>
        </w:rPr>
        <w:t>requires</w:t>
      </w:r>
      <w:r w:rsidR="00E45263">
        <w:rPr>
          <w:rFonts w:cs="Times New Roman"/>
          <w:szCs w:val="24"/>
        </w:rPr>
        <w:t xml:space="preserve"> values for</w:t>
      </w:r>
      <w:r w:rsidR="00602F22" w:rsidRPr="00EC0AC6">
        <w:rPr>
          <w:rFonts w:cs="Times New Roman"/>
          <w:szCs w:val="24"/>
        </w:rPr>
        <w:t xml:space="preserve"> </w:t>
      </w:r>
      <w:r w:rsidR="008676F8" w:rsidRPr="00EC0AC6">
        <w:rPr>
          <w:rFonts w:cs="Times New Roman"/>
          <w:szCs w:val="24"/>
        </w:rPr>
        <w:t xml:space="preserve">the foundation stiffness. </w:t>
      </w:r>
      <w:r w:rsidR="00CB7FC0" w:rsidRPr="005349A7">
        <w:rPr>
          <w:rFonts w:cs="Times New Roman"/>
          <w:szCs w:val="24"/>
        </w:rPr>
        <w:t>In</w:t>
      </w:r>
      <w:r w:rsidR="008676F8" w:rsidRPr="00F53C3C">
        <w:rPr>
          <w:rFonts w:cs="Times New Roman"/>
          <w:szCs w:val="24"/>
        </w:rPr>
        <w:t xml:space="preserve"> real condition</w:t>
      </w:r>
      <w:r w:rsidR="00602F22" w:rsidRPr="000A78C0">
        <w:rPr>
          <w:rFonts w:cs="Times New Roman"/>
          <w:szCs w:val="24"/>
        </w:rPr>
        <w:t>s</w:t>
      </w:r>
      <w:r w:rsidR="00204C9D" w:rsidRPr="00091188">
        <w:rPr>
          <w:rFonts w:cs="Times New Roman"/>
          <w:szCs w:val="24"/>
        </w:rPr>
        <w:t>,</w:t>
      </w:r>
      <w:r w:rsidR="008676F8" w:rsidRPr="00091188">
        <w:rPr>
          <w:rFonts w:cs="Times New Roman"/>
          <w:szCs w:val="24"/>
        </w:rPr>
        <w:t xml:space="preserve"> the calculation of natural frequency </w:t>
      </w:r>
      <w:r w:rsidR="00CB7FC0" w:rsidRPr="00091188">
        <w:rPr>
          <w:rFonts w:cs="Times New Roman"/>
          <w:szCs w:val="24"/>
        </w:rPr>
        <w:t>ha</w:t>
      </w:r>
      <w:r w:rsidR="00204C9D" w:rsidRPr="00F43D1F">
        <w:rPr>
          <w:rFonts w:cs="Times New Roman"/>
          <w:szCs w:val="24"/>
        </w:rPr>
        <w:t>s</w:t>
      </w:r>
      <w:r w:rsidR="00CB7FC0" w:rsidRPr="00F43D1F">
        <w:rPr>
          <w:rFonts w:cs="Times New Roman"/>
          <w:szCs w:val="24"/>
        </w:rPr>
        <w:t xml:space="preserve"> </w:t>
      </w:r>
      <w:r w:rsidR="00602F22" w:rsidRPr="00693F3B">
        <w:rPr>
          <w:rFonts w:cs="Times New Roman"/>
          <w:szCs w:val="24"/>
        </w:rPr>
        <w:t xml:space="preserve">considerable </w:t>
      </w:r>
      <w:r w:rsidR="00CB608B" w:rsidRPr="004D50FC">
        <w:rPr>
          <w:rFonts w:cs="Times New Roman"/>
          <w:szCs w:val="24"/>
        </w:rPr>
        <w:t>uncertainty</w:t>
      </w:r>
      <w:r w:rsidR="00E45263">
        <w:rPr>
          <w:rFonts w:cs="Times New Roman"/>
          <w:szCs w:val="24"/>
        </w:rPr>
        <w:t xml:space="preserve"> in all areas: the</w:t>
      </w:r>
      <w:r w:rsidR="00CB7FC0" w:rsidRPr="004D50FC">
        <w:rPr>
          <w:rFonts w:cs="Times New Roman"/>
          <w:szCs w:val="24"/>
        </w:rPr>
        <w:t xml:space="preserve"> mathematical model, soil stiffness</w:t>
      </w:r>
      <w:r w:rsidR="005B509A" w:rsidRPr="00DA225B">
        <w:rPr>
          <w:rFonts w:cs="Times New Roman"/>
          <w:szCs w:val="24"/>
        </w:rPr>
        <w:t>,</w:t>
      </w:r>
      <w:r w:rsidR="00CB7FC0" w:rsidRPr="00DA225B">
        <w:rPr>
          <w:rFonts w:cs="Times New Roman"/>
          <w:szCs w:val="24"/>
        </w:rPr>
        <w:t xml:space="preserve"> and foundation stiffness.</w:t>
      </w:r>
    </w:p>
    <w:p w:rsidR="00E30885" w:rsidRDefault="005D40DC" w:rsidP="002F5084">
      <w:pPr>
        <w:ind w:firstLine="630"/>
        <w:jc w:val="left"/>
        <w:rPr>
          <w:rFonts w:cs="Times New Roman"/>
          <w:szCs w:val="24"/>
        </w:rPr>
      </w:pPr>
      <w:r w:rsidRPr="006A1D42">
        <w:rPr>
          <w:rFonts w:cs="Times New Roman"/>
          <w:szCs w:val="24"/>
        </w:rPr>
        <w:t>F</w:t>
      </w:r>
      <w:r>
        <w:rPr>
          <w:rFonts w:cs="Times New Roman"/>
          <w:szCs w:val="24"/>
        </w:rPr>
        <w:t xml:space="preserve">ive </w:t>
      </w:r>
      <w:r w:rsidR="00CB7FC0" w:rsidRPr="00900F61">
        <w:rPr>
          <w:rFonts w:cs="Times New Roman"/>
          <w:szCs w:val="24"/>
        </w:rPr>
        <w:t xml:space="preserve">analytical </w:t>
      </w:r>
      <w:r w:rsidR="00602F22" w:rsidRPr="004C3FE5">
        <w:rPr>
          <w:rFonts w:cs="Times New Roman"/>
          <w:szCs w:val="24"/>
        </w:rPr>
        <w:t xml:space="preserve">methods </w:t>
      </w:r>
      <w:r w:rsidR="00CB7FC0" w:rsidRPr="004C3FE5">
        <w:rPr>
          <w:rFonts w:cs="Times New Roman"/>
          <w:szCs w:val="24"/>
        </w:rPr>
        <w:t xml:space="preserve">were selected to compare </w:t>
      </w:r>
      <w:r w:rsidR="00E45263">
        <w:rPr>
          <w:rFonts w:cs="Times New Roman"/>
          <w:szCs w:val="24"/>
        </w:rPr>
        <w:t xml:space="preserve">with </w:t>
      </w:r>
      <w:r w:rsidR="00CB7FC0" w:rsidRPr="004C3FE5">
        <w:rPr>
          <w:rFonts w:cs="Times New Roman"/>
          <w:szCs w:val="24"/>
        </w:rPr>
        <w:t>the measured values: Velet</w:t>
      </w:r>
      <w:r w:rsidR="00CB7FC0" w:rsidRPr="00943DAB">
        <w:rPr>
          <w:rFonts w:cs="Times New Roman"/>
          <w:szCs w:val="24"/>
        </w:rPr>
        <w:t xml:space="preserve">sos </w:t>
      </w:r>
      <w:r w:rsidR="00562C15">
        <w:rPr>
          <w:rFonts w:cs="Times New Roman"/>
          <w:szCs w:val="24"/>
        </w:rPr>
        <w:t>and</w:t>
      </w:r>
      <w:r w:rsidR="00CB7FC0" w:rsidRPr="004D50FC">
        <w:rPr>
          <w:rFonts w:cs="Times New Roman"/>
          <w:szCs w:val="24"/>
        </w:rPr>
        <w:t xml:space="preserve"> Meek </w:t>
      </w:r>
      <w:r w:rsidR="005C124B">
        <w:rPr>
          <w:rFonts w:cs="Times New Roman"/>
          <w:noProof/>
          <w:szCs w:val="24"/>
        </w:rPr>
        <w:t>[</w:t>
      </w:r>
      <w:r w:rsidR="00502EBA">
        <w:rPr>
          <w:rFonts w:cs="Times New Roman"/>
          <w:noProof/>
          <w:szCs w:val="24"/>
        </w:rPr>
        <w:t>42</w:t>
      </w:r>
      <w:r w:rsidR="005C124B">
        <w:rPr>
          <w:rFonts w:cs="Times New Roman"/>
          <w:noProof/>
          <w:szCs w:val="24"/>
        </w:rPr>
        <w:t>]</w:t>
      </w:r>
      <w:r w:rsidR="00602F22" w:rsidRPr="005349A7">
        <w:rPr>
          <w:rFonts w:cs="Times New Roman"/>
          <w:szCs w:val="24"/>
        </w:rPr>
        <w:t xml:space="preserve">, </w:t>
      </w:r>
      <w:r w:rsidR="00CB7FC0" w:rsidRPr="00F53C3C">
        <w:rPr>
          <w:rFonts w:cs="Times New Roman"/>
          <w:szCs w:val="24"/>
        </w:rPr>
        <w:t xml:space="preserve">Gazetas </w:t>
      </w:r>
      <w:r w:rsidR="005C124B">
        <w:rPr>
          <w:rFonts w:cs="Times New Roman"/>
          <w:noProof/>
          <w:szCs w:val="24"/>
        </w:rPr>
        <w:t>[</w:t>
      </w:r>
      <w:r w:rsidR="00502EBA">
        <w:rPr>
          <w:rFonts w:cs="Times New Roman"/>
          <w:noProof/>
          <w:szCs w:val="24"/>
        </w:rPr>
        <w:t>43</w:t>
      </w:r>
      <w:r w:rsidR="005C124B">
        <w:rPr>
          <w:rFonts w:cs="Times New Roman"/>
          <w:noProof/>
          <w:szCs w:val="24"/>
        </w:rPr>
        <w:t>]</w:t>
      </w:r>
      <w:r w:rsidR="00602F22" w:rsidRPr="005349A7">
        <w:rPr>
          <w:rFonts w:cs="Times New Roman"/>
          <w:szCs w:val="24"/>
        </w:rPr>
        <w:t xml:space="preserve">, </w:t>
      </w:r>
      <w:r w:rsidR="00CB7FC0" w:rsidRPr="00F53C3C">
        <w:rPr>
          <w:rFonts w:cs="Times New Roman"/>
          <w:szCs w:val="24"/>
        </w:rPr>
        <w:t xml:space="preserve">Kumar </w:t>
      </w:r>
      <w:r w:rsidR="00C54215">
        <w:rPr>
          <w:rFonts w:cs="Times New Roman"/>
          <w:szCs w:val="24"/>
        </w:rPr>
        <w:t>and</w:t>
      </w:r>
      <w:r w:rsidR="00CB7FC0" w:rsidRPr="00F53C3C">
        <w:rPr>
          <w:rFonts w:cs="Times New Roman"/>
          <w:szCs w:val="24"/>
        </w:rPr>
        <w:t xml:space="preserve"> Prakash </w:t>
      </w:r>
      <w:r w:rsidR="005C124B">
        <w:rPr>
          <w:rFonts w:cs="Times New Roman"/>
          <w:noProof/>
          <w:szCs w:val="24"/>
        </w:rPr>
        <w:t>[</w:t>
      </w:r>
      <w:r w:rsidR="00502EBA">
        <w:rPr>
          <w:rFonts w:cs="Times New Roman"/>
          <w:noProof/>
          <w:szCs w:val="24"/>
        </w:rPr>
        <w:t>44</w:t>
      </w:r>
      <w:r w:rsidR="005C124B">
        <w:rPr>
          <w:rFonts w:cs="Times New Roman"/>
          <w:noProof/>
          <w:szCs w:val="24"/>
        </w:rPr>
        <w:t>]</w:t>
      </w:r>
      <w:r>
        <w:rPr>
          <w:rFonts w:cs="Times New Roman"/>
          <w:szCs w:val="24"/>
        </w:rPr>
        <w:t xml:space="preserve">, </w:t>
      </w:r>
      <w:r w:rsidR="00CB7FC0" w:rsidRPr="005349A7">
        <w:rPr>
          <w:rFonts w:cs="Times New Roman"/>
          <w:szCs w:val="24"/>
        </w:rPr>
        <w:t xml:space="preserve">Arany et al </w:t>
      </w:r>
      <w:r w:rsidR="005C124B">
        <w:rPr>
          <w:rFonts w:cs="Times New Roman"/>
          <w:noProof/>
          <w:szCs w:val="24"/>
        </w:rPr>
        <w:t>[</w:t>
      </w:r>
      <w:r w:rsidR="00502EBA">
        <w:rPr>
          <w:rFonts w:cs="Times New Roman"/>
          <w:noProof/>
          <w:szCs w:val="24"/>
        </w:rPr>
        <w:t>36</w:t>
      </w:r>
      <w:r w:rsidR="005C124B">
        <w:rPr>
          <w:rFonts w:cs="Times New Roman"/>
          <w:noProof/>
          <w:szCs w:val="24"/>
        </w:rPr>
        <w:t>]</w:t>
      </w:r>
      <w:r>
        <w:rPr>
          <w:rFonts w:cs="Times New Roman"/>
          <w:noProof/>
          <w:szCs w:val="24"/>
        </w:rPr>
        <w:t xml:space="preserve"> and </w:t>
      </w:r>
      <w:r w:rsidR="00495479" w:rsidRPr="00C42C10">
        <w:rPr>
          <w:rFonts w:cs="Times New Roman"/>
          <w:szCs w:val="24"/>
        </w:rPr>
        <w:t>Darvishi-Alamouti</w:t>
      </w:r>
      <w:r w:rsidR="00495479">
        <w:rPr>
          <w:rFonts w:cs="Times New Roman"/>
          <w:szCs w:val="24"/>
        </w:rPr>
        <w:t xml:space="preserve"> et al [</w:t>
      </w:r>
      <w:r w:rsidR="00502EBA">
        <w:rPr>
          <w:rFonts w:cs="Times New Roman"/>
          <w:szCs w:val="24"/>
        </w:rPr>
        <w:t>45</w:t>
      </w:r>
      <w:r w:rsidR="00495479">
        <w:rPr>
          <w:rFonts w:cs="Times New Roman"/>
          <w:szCs w:val="24"/>
        </w:rPr>
        <w:t>]</w:t>
      </w:r>
      <w:r w:rsidR="00CB7FC0" w:rsidRPr="005349A7">
        <w:rPr>
          <w:rFonts w:cs="Times New Roman"/>
          <w:szCs w:val="24"/>
        </w:rPr>
        <w:t xml:space="preserve">. </w:t>
      </w:r>
    </w:p>
    <w:p w:rsidR="00CB7FC0" w:rsidRDefault="00E30885" w:rsidP="002F5084">
      <w:pPr>
        <w:ind w:firstLine="630"/>
        <w:jc w:val="left"/>
        <w:rPr>
          <w:rFonts w:cs="Times New Roman"/>
          <w:szCs w:val="24"/>
        </w:rPr>
      </w:pPr>
      <w:r>
        <w:rPr>
          <w:rFonts w:cs="Times New Roman"/>
          <w:szCs w:val="24"/>
        </w:rPr>
        <w:t xml:space="preserve">According </w:t>
      </w:r>
      <w:r w:rsidRPr="00FC028B">
        <w:rPr>
          <w:rFonts w:cs="Times New Roman"/>
          <w:szCs w:val="24"/>
        </w:rPr>
        <w:t xml:space="preserve">Shadlou and Battacharya </w:t>
      </w:r>
      <w:r>
        <w:rPr>
          <w:rFonts w:cs="Times New Roman"/>
          <w:noProof/>
          <w:szCs w:val="24"/>
        </w:rPr>
        <w:t>[</w:t>
      </w:r>
      <w:r w:rsidR="00502EBA">
        <w:rPr>
          <w:rFonts w:cs="Times New Roman"/>
          <w:noProof/>
          <w:szCs w:val="24"/>
        </w:rPr>
        <w:t>37</w:t>
      </w:r>
      <w:r>
        <w:rPr>
          <w:rFonts w:cs="Times New Roman"/>
          <w:noProof/>
          <w:szCs w:val="24"/>
        </w:rPr>
        <w:t xml:space="preserve">] all piles tested are flexible. </w:t>
      </w:r>
      <w:r w:rsidR="00CB7FC0" w:rsidRPr="000A78C0">
        <w:rPr>
          <w:rFonts w:cs="Times New Roman"/>
          <w:szCs w:val="24"/>
        </w:rPr>
        <w:t>The soil stiffness</w:t>
      </w:r>
      <w:r w:rsidR="00495479">
        <w:rPr>
          <w:rFonts w:cs="Times New Roman"/>
          <w:szCs w:val="24"/>
        </w:rPr>
        <w:t xml:space="preserve"> for flexible piles</w:t>
      </w:r>
      <w:r w:rsidR="00CB7FC0" w:rsidRPr="000A78C0">
        <w:rPr>
          <w:rFonts w:cs="Times New Roman"/>
          <w:szCs w:val="24"/>
        </w:rPr>
        <w:t xml:space="preserve"> </w:t>
      </w:r>
      <w:r w:rsidR="00495479" w:rsidRPr="00DC3C8C">
        <w:rPr>
          <w:rFonts w:cs="Times New Roman"/>
          <w:noProof/>
          <w:szCs w:val="24"/>
        </w:rPr>
        <w:t>were</w:t>
      </w:r>
      <w:r w:rsidR="00495479" w:rsidRPr="00091188">
        <w:rPr>
          <w:rFonts w:cs="Times New Roman"/>
          <w:szCs w:val="24"/>
        </w:rPr>
        <w:t xml:space="preserve"> </w:t>
      </w:r>
      <w:r w:rsidR="00CB7FC0" w:rsidRPr="00091188">
        <w:rPr>
          <w:rFonts w:cs="Times New Roman"/>
          <w:szCs w:val="24"/>
        </w:rPr>
        <w:t xml:space="preserve">calculated </w:t>
      </w:r>
      <w:r w:rsidR="00602F22" w:rsidRPr="00F43D1F">
        <w:rPr>
          <w:rFonts w:cs="Times New Roman"/>
          <w:szCs w:val="24"/>
        </w:rPr>
        <w:t xml:space="preserve">using the approach proposed by </w:t>
      </w:r>
      <w:r w:rsidR="00495479" w:rsidRPr="00A740C0">
        <w:rPr>
          <w:rFonts w:cs="Times New Roman"/>
          <w:szCs w:val="24"/>
        </w:rPr>
        <w:t>Pentre</w:t>
      </w:r>
      <w:r w:rsidR="00CB7FC0" w:rsidRPr="00A740C0">
        <w:rPr>
          <w:rFonts w:cs="Times New Roman"/>
          <w:szCs w:val="24"/>
        </w:rPr>
        <w:t xml:space="preserve"> </w:t>
      </w:r>
      <w:r w:rsidR="005C124B" w:rsidRPr="00A740C0">
        <w:rPr>
          <w:rFonts w:cs="Times New Roman"/>
          <w:noProof/>
          <w:szCs w:val="24"/>
        </w:rPr>
        <w:t>[</w:t>
      </w:r>
      <w:r w:rsidR="00502EBA" w:rsidRPr="00641F30">
        <w:rPr>
          <w:rFonts w:cs="Times New Roman"/>
          <w:noProof/>
          <w:szCs w:val="24"/>
        </w:rPr>
        <w:t>3</w:t>
      </w:r>
      <w:r w:rsidR="00502EBA">
        <w:rPr>
          <w:rFonts w:cs="Times New Roman"/>
          <w:noProof/>
          <w:szCs w:val="24"/>
        </w:rPr>
        <w:t>3</w:t>
      </w:r>
      <w:r w:rsidR="005C124B" w:rsidRPr="00A740C0">
        <w:rPr>
          <w:rFonts w:cs="Times New Roman"/>
          <w:noProof/>
          <w:szCs w:val="24"/>
        </w:rPr>
        <w:t>]</w:t>
      </w:r>
      <w:r w:rsidR="00602F22" w:rsidRPr="00A740C0">
        <w:rPr>
          <w:rFonts w:cs="Times New Roman"/>
          <w:szCs w:val="24"/>
        </w:rPr>
        <w:t>,</w:t>
      </w:r>
      <w:r w:rsidR="00CB7FC0" w:rsidRPr="00F53C3C">
        <w:rPr>
          <w:rFonts w:cs="Times New Roman"/>
          <w:szCs w:val="24"/>
        </w:rPr>
        <w:t xml:space="preserve"> </w:t>
      </w:r>
      <w:r w:rsidR="00602F22" w:rsidRPr="00091188">
        <w:rPr>
          <w:rFonts w:cs="Times New Roman"/>
          <w:szCs w:val="24"/>
        </w:rPr>
        <w:t>although that proposed by</w:t>
      </w:r>
      <w:r w:rsidR="00CB7FC0" w:rsidRPr="00091188">
        <w:rPr>
          <w:rFonts w:cs="Times New Roman"/>
          <w:szCs w:val="24"/>
        </w:rPr>
        <w:t xml:space="preserve"> Shadlou and Battacharya </w:t>
      </w:r>
      <w:r w:rsidR="005C124B">
        <w:rPr>
          <w:rFonts w:cs="Times New Roman"/>
          <w:noProof/>
          <w:szCs w:val="24"/>
        </w:rPr>
        <w:t>[</w:t>
      </w:r>
      <w:r w:rsidR="00502EBA">
        <w:rPr>
          <w:rFonts w:cs="Times New Roman"/>
          <w:noProof/>
          <w:szCs w:val="24"/>
        </w:rPr>
        <w:t>37</w:t>
      </w:r>
      <w:r w:rsidR="005C124B">
        <w:rPr>
          <w:rFonts w:cs="Times New Roman"/>
          <w:noProof/>
          <w:szCs w:val="24"/>
        </w:rPr>
        <w:t>]</w:t>
      </w:r>
      <w:r w:rsidR="00CB7FC0" w:rsidRPr="005349A7">
        <w:rPr>
          <w:rFonts w:cs="Times New Roman"/>
          <w:szCs w:val="24"/>
        </w:rPr>
        <w:t xml:space="preserve"> could</w:t>
      </w:r>
      <w:r w:rsidR="0027551B" w:rsidRPr="00F53C3C">
        <w:rPr>
          <w:rFonts w:cs="Times New Roman"/>
          <w:szCs w:val="24"/>
        </w:rPr>
        <w:t xml:space="preserve"> </w:t>
      </w:r>
      <w:r w:rsidR="00E45263">
        <w:rPr>
          <w:rFonts w:cs="Times New Roman"/>
          <w:szCs w:val="24"/>
        </w:rPr>
        <w:t xml:space="preserve">also </w:t>
      </w:r>
      <w:r w:rsidR="0027551B" w:rsidRPr="00F53C3C">
        <w:rPr>
          <w:rFonts w:cs="Times New Roman"/>
          <w:szCs w:val="24"/>
        </w:rPr>
        <w:t>be used</w:t>
      </w:r>
      <w:r w:rsidR="00E45263">
        <w:rPr>
          <w:rFonts w:cs="Times New Roman"/>
          <w:szCs w:val="24"/>
        </w:rPr>
        <w:t xml:space="preserve">, the effect on </w:t>
      </w:r>
      <w:r w:rsidR="00E45263" w:rsidRPr="00170A64">
        <w:rPr>
          <w:rFonts w:cs="Times New Roman"/>
          <w:i/>
          <w:szCs w:val="24"/>
        </w:rPr>
        <w:t>f</w:t>
      </w:r>
      <w:r w:rsidR="00E45263" w:rsidRPr="00170A64">
        <w:rPr>
          <w:rFonts w:cs="Times New Roman"/>
          <w:i/>
          <w:szCs w:val="24"/>
          <w:vertAlign w:val="subscript"/>
        </w:rPr>
        <w:t>n</w:t>
      </w:r>
      <w:r w:rsidR="00E45263">
        <w:rPr>
          <w:rFonts w:cs="Times New Roman"/>
          <w:szCs w:val="24"/>
        </w:rPr>
        <w:t xml:space="preserve"> being negligible.</w:t>
      </w:r>
    </w:p>
    <w:p w:rsidR="003F6B78" w:rsidRDefault="003F6B78" w:rsidP="002F5084">
      <w:pPr>
        <w:ind w:firstLine="630"/>
        <w:jc w:val="left"/>
        <w:rPr>
          <w:rFonts w:cs="Times New Roman"/>
          <w:szCs w:val="24"/>
        </w:rPr>
      </w:pPr>
      <w:r>
        <w:rPr>
          <w:rFonts w:cs="Times New Roman"/>
          <w:szCs w:val="24"/>
        </w:rPr>
        <w:t xml:space="preserve">The </w:t>
      </w:r>
      <w:r w:rsidRPr="00C42C10">
        <w:rPr>
          <w:rFonts w:cs="Times New Roman"/>
          <w:szCs w:val="24"/>
        </w:rPr>
        <w:t>Darvishi-Alamouti</w:t>
      </w:r>
      <w:r>
        <w:rPr>
          <w:rFonts w:cs="Times New Roman"/>
          <w:szCs w:val="24"/>
        </w:rPr>
        <w:t xml:space="preserve"> et al [</w:t>
      </w:r>
      <w:r w:rsidR="00502EBA">
        <w:rPr>
          <w:rFonts w:cs="Times New Roman"/>
          <w:szCs w:val="24"/>
        </w:rPr>
        <w:t>45</w:t>
      </w:r>
      <w:r>
        <w:rPr>
          <w:rFonts w:cs="Times New Roman"/>
          <w:szCs w:val="24"/>
        </w:rPr>
        <w:t xml:space="preserve">] method used the </w:t>
      </w:r>
      <w:r w:rsidR="003B0049">
        <w:rPr>
          <w:rFonts w:cs="Times New Roman"/>
          <w:szCs w:val="24"/>
        </w:rPr>
        <w:t>Poulos &amp; Davis</w:t>
      </w:r>
      <w:r w:rsidR="00B9765E">
        <w:rPr>
          <w:rFonts w:cs="Times New Roman"/>
          <w:szCs w:val="24"/>
        </w:rPr>
        <w:t xml:space="preserve"> </w:t>
      </w:r>
      <w:r w:rsidR="00D30577">
        <w:rPr>
          <w:rFonts w:cs="Times New Roman"/>
          <w:szCs w:val="24"/>
        </w:rPr>
        <w:t>[</w:t>
      </w:r>
      <w:r w:rsidR="00502EBA">
        <w:rPr>
          <w:rFonts w:cs="Times New Roman"/>
          <w:szCs w:val="24"/>
        </w:rPr>
        <w:t>46</w:t>
      </w:r>
      <w:r w:rsidR="00D30577">
        <w:rPr>
          <w:rFonts w:cs="Times New Roman"/>
          <w:szCs w:val="24"/>
        </w:rPr>
        <w:t>]</w:t>
      </w:r>
      <w:r w:rsidR="003B0049">
        <w:rPr>
          <w:rFonts w:cs="Times New Roman"/>
          <w:szCs w:val="24"/>
        </w:rPr>
        <w:t xml:space="preserve"> to define the limit for pile behaviour between slender and rigid:</w:t>
      </w:r>
    </w:p>
    <w:p w:rsidR="003B0049" w:rsidRPr="003B0049" w:rsidRDefault="00E60B56" w:rsidP="00641F30">
      <w:pPr>
        <w:jc w:val="left"/>
        <w:rPr>
          <w:rFonts w:cs="Times New Roman"/>
          <w:szCs w:val="24"/>
        </w:rPr>
      </w:pPr>
      <m:oMath>
        <m:f>
          <m:fPr>
            <m:type m:val="lin"/>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P</m:t>
                </m:r>
              </m:sub>
            </m:sSub>
          </m:num>
          <m:den>
            <m:r>
              <w:rPr>
                <w:rFonts w:ascii="Cambria Math" w:hAnsi="Cambria Math" w:cs="Times New Roman"/>
                <w:szCs w:val="24"/>
              </w:rPr>
              <m:t>T</m:t>
            </m:r>
          </m:den>
        </m:f>
        <m:r>
          <w:rPr>
            <w:rFonts w:ascii="Cambria Math" w:hAnsi="Cambria Math" w:cs="Times New Roman"/>
            <w:szCs w:val="24"/>
          </w:rPr>
          <m:t xml:space="preserve"> ≤2</m:t>
        </m:r>
      </m:oMath>
      <w:r w:rsidR="003B0049">
        <w:rPr>
          <w:rFonts w:cs="Times New Roman"/>
          <w:szCs w:val="24"/>
        </w:rPr>
        <w:tab/>
        <w:t>rigid pile</w:t>
      </w:r>
      <w:r w:rsidR="003B0049">
        <w:rPr>
          <w:rFonts w:cs="Times New Roman"/>
          <w:szCs w:val="24"/>
        </w:rPr>
        <w:tab/>
        <w:t>(22)</w:t>
      </w:r>
    </w:p>
    <w:p w:rsidR="003B0049" w:rsidRPr="002C241E" w:rsidRDefault="00E60B56" w:rsidP="003B0049">
      <w:pPr>
        <w:jc w:val="left"/>
        <w:rPr>
          <w:rFonts w:cs="Times New Roman"/>
          <w:szCs w:val="24"/>
        </w:rPr>
      </w:pPr>
      <m:oMath>
        <m:f>
          <m:fPr>
            <m:type m:val="lin"/>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P</m:t>
                </m:r>
              </m:sub>
            </m:sSub>
          </m:num>
          <m:den>
            <m:r>
              <w:rPr>
                <w:rFonts w:ascii="Cambria Math" w:hAnsi="Cambria Math" w:cs="Times New Roman"/>
                <w:szCs w:val="24"/>
              </w:rPr>
              <m:t>T</m:t>
            </m:r>
          </m:den>
        </m:f>
        <m:r>
          <w:rPr>
            <w:rFonts w:ascii="Cambria Math" w:hAnsi="Cambria Math" w:cs="Times New Roman"/>
            <w:szCs w:val="24"/>
          </w:rPr>
          <m:t xml:space="preserve"> ≥4</m:t>
        </m:r>
      </m:oMath>
      <w:r w:rsidR="003B0049">
        <w:rPr>
          <w:rFonts w:cs="Times New Roman"/>
          <w:szCs w:val="24"/>
        </w:rPr>
        <w:tab/>
        <w:t>slender pile</w:t>
      </w:r>
      <w:r w:rsidR="003B0049">
        <w:rPr>
          <w:rFonts w:cs="Times New Roman"/>
          <w:szCs w:val="24"/>
        </w:rPr>
        <w:tab/>
        <w:t>(23)</w:t>
      </w:r>
    </w:p>
    <w:p w:rsidR="003B0049" w:rsidRDefault="003B0049" w:rsidP="00641F30">
      <w:pPr>
        <w:jc w:val="left"/>
        <w:rPr>
          <w:rFonts w:cs="Times New Roman"/>
          <w:szCs w:val="24"/>
        </w:rPr>
      </w:pPr>
      <w:r>
        <w:rPr>
          <w:rFonts w:cs="Times New Roman"/>
          <w:szCs w:val="24"/>
        </w:rPr>
        <w:t>Where:</w:t>
      </w:r>
    </w:p>
    <w:p w:rsidR="003B0049" w:rsidRDefault="003B0049" w:rsidP="00641F30">
      <w:pPr>
        <w:jc w:val="left"/>
        <w:rPr>
          <w:rFonts w:cs="Times New Roman"/>
          <w:szCs w:val="24"/>
        </w:rPr>
      </w:pPr>
      <m:oMath>
        <m:r>
          <w:rPr>
            <w:rFonts w:ascii="Cambria Math" w:hAnsi="Cambria Math" w:cs="Times New Roman"/>
            <w:szCs w:val="24"/>
          </w:rPr>
          <m:t xml:space="preserve">T= </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E I</m:t>
                    </m:r>
                  </m:num>
                  <m:den>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h</m:t>
                        </m:r>
                      </m:sub>
                    </m:sSub>
                  </m:den>
                </m:f>
              </m:e>
            </m:d>
          </m:e>
          <m:sup>
            <m:r>
              <w:rPr>
                <w:rFonts w:ascii="Cambria Math" w:hAnsi="Cambria Math" w:cs="Times New Roman"/>
                <w:szCs w:val="24"/>
              </w:rPr>
              <m:t>0.25</m:t>
            </m:r>
          </m:sup>
        </m:sSup>
      </m:oMath>
      <w:r>
        <w:rPr>
          <w:rFonts w:cs="Times New Roman"/>
          <w:szCs w:val="24"/>
        </w:rPr>
        <w:tab/>
      </w:r>
      <w:r>
        <w:rPr>
          <w:rFonts w:cs="Times New Roman"/>
          <w:szCs w:val="24"/>
        </w:rPr>
        <w:tab/>
      </w:r>
      <w:r>
        <w:rPr>
          <w:rFonts w:cs="Times New Roman"/>
          <w:szCs w:val="24"/>
        </w:rPr>
        <w:tab/>
        <w:t>(24)</w:t>
      </w:r>
    </w:p>
    <w:p w:rsidR="003B0049" w:rsidRDefault="003B0049" w:rsidP="00641F30">
      <w:pPr>
        <w:jc w:val="left"/>
        <w:rPr>
          <w:rFonts w:cs="Times New Roman"/>
          <w:szCs w:val="24"/>
        </w:rPr>
      </w:pPr>
    </w:p>
    <w:p w:rsidR="003B0049" w:rsidRPr="003B0049" w:rsidRDefault="003B0049" w:rsidP="00641F30">
      <w:pPr>
        <w:jc w:val="left"/>
        <w:rPr>
          <w:rFonts w:cs="Times New Roman"/>
          <w:szCs w:val="24"/>
        </w:rPr>
      </w:pPr>
      <w:r>
        <w:rPr>
          <w:rFonts w:cs="Times New Roman"/>
          <w:szCs w:val="24"/>
        </w:rPr>
        <w:t xml:space="preserve">The 1g models </w:t>
      </w:r>
      <w:r w:rsidRPr="00DC3C8C">
        <w:rPr>
          <w:rFonts w:cs="Times New Roman"/>
          <w:noProof/>
          <w:szCs w:val="24"/>
        </w:rPr>
        <w:t>were divide</w:t>
      </w:r>
      <w:r w:rsidR="00151099">
        <w:rPr>
          <w:rFonts w:cs="Times New Roman"/>
          <w:noProof/>
          <w:szCs w:val="24"/>
        </w:rPr>
        <w:t>d</w:t>
      </w:r>
      <w:r>
        <w:rPr>
          <w:rFonts w:cs="Times New Roman"/>
          <w:szCs w:val="24"/>
        </w:rPr>
        <w:t xml:space="preserve"> in</w:t>
      </w:r>
      <w:r w:rsidR="00151099">
        <w:rPr>
          <w:rFonts w:cs="Times New Roman"/>
          <w:szCs w:val="24"/>
        </w:rPr>
        <w:t>to</w:t>
      </w:r>
      <w:r>
        <w:rPr>
          <w:rFonts w:cs="Times New Roman"/>
          <w:szCs w:val="24"/>
        </w:rPr>
        <w:t xml:space="preserve"> rigid (PL1L, PL4L, PL1D and PL4D), intermediate (PL2L, PL3L, PS1L, PS2L, PS4L, PL</w:t>
      </w:r>
      <w:r w:rsidR="00515601">
        <w:rPr>
          <w:rFonts w:cs="Times New Roman"/>
          <w:szCs w:val="24"/>
        </w:rPr>
        <w:t>2</w:t>
      </w:r>
      <w:r>
        <w:rPr>
          <w:rFonts w:cs="Times New Roman"/>
          <w:szCs w:val="24"/>
        </w:rPr>
        <w:t>D, PL</w:t>
      </w:r>
      <w:r w:rsidR="00515601">
        <w:rPr>
          <w:rFonts w:cs="Times New Roman"/>
          <w:szCs w:val="24"/>
        </w:rPr>
        <w:t>3</w:t>
      </w:r>
      <w:r>
        <w:rPr>
          <w:rFonts w:cs="Times New Roman"/>
          <w:szCs w:val="24"/>
        </w:rPr>
        <w:t>D, PS1D, PS4D) and slender (PS3L, PS2D, PS3D)</w:t>
      </w:r>
      <w:r w:rsidR="00151099">
        <w:rPr>
          <w:rFonts w:cs="Times New Roman"/>
          <w:szCs w:val="24"/>
        </w:rPr>
        <w:t xml:space="preserve"> piles</w:t>
      </w:r>
      <w:r>
        <w:rPr>
          <w:rFonts w:cs="Times New Roman"/>
          <w:szCs w:val="24"/>
        </w:rPr>
        <w:t xml:space="preserve">. The 50 g prototype had </w:t>
      </w:r>
      <w:r w:rsidR="00151099">
        <w:rPr>
          <w:rFonts w:cs="Times New Roman"/>
          <w:szCs w:val="24"/>
        </w:rPr>
        <w:t xml:space="preserve">a </w:t>
      </w:r>
      <w:r>
        <w:rPr>
          <w:rFonts w:cs="Times New Roman"/>
          <w:szCs w:val="24"/>
        </w:rPr>
        <w:t xml:space="preserve">different classification </w:t>
      </w:r>
      <w:r w:rsidR="00151099">
        <w:rPr>
          <w:rFonts w:cs="Times New Roman"/>
          <w:szCs w:val="24"/>
        </w:rPr>
        <w:t xml:space="preserve">having </w:t>
      </w:r>
      <w:r>
        <w:rPr>
          <w:rFonts w:cs="Times New Roman"/>
          <w:szCs w:val="24"/>
        </w:rPr>
        <w:t>slender (PL1L, PL2L, PL4L, PS1L, PS2L, PS3L, PS4L, PL3D, PS1D, PS2D, PS3D, PS4D) and intermediate (PL3L, PL1D, PL2D and, PL4D)</w:t>
      </w:r>
      <w:r w:rsidR="00151099">
        <w:rPr>
          <w:rFonts w:cs="Times New Roman"/>
          <w:szCs w:val="24"/>
        </w:rPr>
        <w:t xml:space="preserve"> behaviour</w:t>
      </w:r>
      <w:r>
        <w:rPr>
          <w:rFonts w:cs="Times New Roman"/>
          <w:szCs w:val="24"/>
        </w:rPr>
        <w:t xml:space="preserve">. </w:t>
      </w:r>
      <w:r w:rsidR="007431A9">
        <w:rPr>
          <w:rFonts w:cs="Times New Roman"/>
          <w:szCs w:val="24"/>
        </w:rPr>
        <w:t>The natural frequency</w:t>
      </w:r>
      <w:r w:rsidR="0063270E">
        <w:rPr>
          <w:rFonts w:cs="Times New Roman"/>
          <w:szCs w:val="24"/>
        </w:rPr>
        <w:t xml:space="preserve"> </w:t>
      </w:r>
      <w:r w:rsidR="007431A9">
        <w:rPr>
          <w:rFonts w:cs="Times New Roman"/>
          <w:szCs w:val="24"/>
        </w:rPr>
        <w:t>of intermediate piles was linearly interpolated between rigid f</w:t>
      </w:r>
      <w:r w:rsidR="007431A9" w:rsidRPr="00641F30">
        <w:rPr>
          <w:rFonts w:cs="Times New Roman"/>
          <w:szCs w:val="24"/>
          <w:vertAlign w:val="subscript"/>
        </w:rPr>
        <w:t>n</w:t>
      </w:r>
      <w:r w:rsidR="007431A9">
        <w:rPr>
          <w:rFonts w:cs="Times New Roman"/>
          <w:szCs w:val="24"/>
        </w:rPr>
        <w:t xml:space="preserve"> and slender f</w:t>
      </w:r>
      <w:r w:rsidR="007431A9" w:rsidRPr="00641F30">
        <w:rPr>
          <w:rFonts w:cs="Times New Roman"/>
          <w:szCs w:val="24"/>
          <w:vertAlign w:val="subscript"/>
        </w:rPr>
        <w:t>n</w:t>
      </w:r>
      <w:r w:rsidR="0063270E">
        <w:rPr>
          <w:rFonts w:cs="Times New Roman"/>
          <w:szCs w:val="24"/>
        </w:rPr>
        <w:t xml:space="preserve"> calculated </w:t>
      </w:r>
      <w:r w:rsidR="00151099">
        <w:rPr>
          <w:rFonts w:cs="Times New Roman"/>
          <w:szCs w:val="24"/>
        </w:rPr>
        <w:t>using</w:t>
      </w:r>
      <w:r w:rsidR="003818EE">
        <w:rPr>
          <w:rFonts w:cs="Times New Roman"/>
          <w:szCs w:val="24"/>
        </w:rPr>
        <w:t xml:space="preserve"> </w:t>
      </w:r>
      <w:r w:rsidR="00151099">
        <w:rPr>
          <w:rFonts w:cs="Times New Roman"/>
          <w:szCs w:val="24"/>
        </w:rPr>
        <w:t xml:space="preserve">the </w:t>
      </w:r>
      <w:r w:rsidR="0063270E" w:rsidRPr="00C42C10">
        <w:rPr>
          <w:rFonts w:cs="Times New Roman"/>
          <w:szCs w:val="24"/>
        </w:rPr>
        <w:t>Darvishi-Alamouti</w:t>
      </w:r>
      <w:r w:rsidR="0063270E">
        <w:rPr>
          <w:rFonts w:cs="Times New Roman"/>
          <w:szCs w:val="24"/>
        </w:rPr>
        <w:t xml:space="preserve"> et al [</w:t>
      </w:r>
      <w:r w:rsidR="00502EBA">
        <w:rPr>
          <w:rFonts w:cs="Times New Roman"/>
          <w:szCs w:val="24"/>
        </w:rPr>
        <w:t>45</w:t>
      </w:r>
      <w:r w:rsidR="0063270E">
        <w:rPr>
          <w:rFonts w:cs="Times New Roman"/>
          <w:szCs w:val="24"/>
        </w:rPr>
        <w:t>] solution.</w:t>
      </w:r>
    </w:p>
    <w:p w:rsidR="003B0049" w:rsidRPr="004C60A0" w:rsidRDefault="003B0049" w:rsidP="00641F30">
      <w:pPr>
        <w:jc w:val="left"/>
        <w:rPr>
          <w:rFonts w:cs="Times New Roman"/>
          <w:szCs w:val="24"/>
        </w:rPr>
      </w:pPr>
    </w:p>
    <w:p w:rsidR="008602AC" w:rsidRPr="00943DAB" w:rsidRDefault="00F91F43" w:rsidP="002F5084">
      <w:pPr>
        <w:ind w:firstLine="720"/>
        <w:jc w:val="left"/>
        <w:rPr>
          <w:rFonts w:cs="Times New Roman"/>
          <w:szCs w:val="24"/>
        </w:rPr>
      </w:pPr>
      <w:r w:rsidRPr="006A1D42">
        <w:rPr>
          <w:rFonts w:cs="Times New Roman"/>
          <w:szCs w:val="24"/>
        </w:rPr>
        <w:t xml:space="preserve">A </w:t>
      </w:r>
      <w:r w:rsidR="00CB608B" w:rsidRPr="00900F61">
        <w:rPr>
          <w:rFonts w:cs="Times New Roman"/>
          <w:szCs w:val="24"/>
        </w:rPr>
        <w:t xml:space="preserve">comparison of </w:t>
      </w:r>
      <w:r w:rsidRPr="00900F61">
        <w:rPr>
          <w:rFonts w:cs="Times New Roman"/>
          <w:szCs w:val="24"/>
        </w:rPr>
        <w:t xml:space="preserve">the </w:t>
      </w:r>
      <w:r w:rsidR="00CB608B" w:rsidRPr="00900F61">
        <w:rPr>
          <w:rFonts w:cs="Times New Roman"/>
          <w:szCs w:val="24"/>
        </w:rPr>
        <w:t>calculated natural frequency considering SSI</w:t>
      </w:r>
      <w:r w:rsidR="00496242" w:rsidRPr="004C3FE5">
        <w:rPr>
          <w:rFonts w:cs="Times New Roman"/>
          <w:szCs w:val="24"/>
        </w:rPr>
        <w:t xml:space="preserve"> (</w:t>
      </w:r>
      <w:r w:rsidR="00CB608B" w:rsidRPr="004C3FE5">
        <w:rPr>
          <w:rFonts w:cs="Times New Roman"/>
          <w:szCs w:val="24"/>
        </w:rPr>
        <w:t>f</w:t>
      </w:r>
      <w:r w:rsidR="00CB608B" w:rsidRPr="00943DAB">
        <w:rPr>
          <w:rFonts w:cs="Times New Roman"/>
          <w:szCs w:val="24"/>
          <w:vertAlign w:val="subscript"/>
        </w:rPr>
        <w:t>n-TSSI</w:t>
      </w:r>
      <w:r w:rsidR="00496242" w:rsidRPr="00943DAB">
        <w:rPr>
          <w:rFonts w:cs="Times New Roman"/>
          <w:szCs w:val="24"/>
        </w:rPr>
        <w:t xml:space="preserve">) and </w:t>
      </w:r>
      <w:r w:rsidR="00E45263">
        <w:rPr>
          <w:rFonts w:cs="Times New Roman"/>
          <w:szCs w:val="24"/>
        </w:rPr>
        <w:t xml:space="preserve">the </w:t>
      </w:r>
      <w:r w:rsidR="00496242" w:rsidRPr="00943DAB">
        <w:rPr>
          <w:rFonts w:cs="Times New Roman"/>
          <w:szCs w:val="24"/>
        </w:rPr>
        <w:t xml:space="preserve">measured </w:t>
      </w:r>
      <w:r w:rsidR="00D666FC" w:rsidRPr="00943DAB">
        <w:rPr>
          <w:rFonts w:cs="Times New Roman"/>
          <w:szCs w:val="24"/>
        </w:rPr>
        <w:t>natural frequency</w:t>
      </w:r>
      <w:r w:rsidR="00496242" w:rsidRPr="0007737C">
        <w:rPr>
          <w:rFonts w:cs="Times New Roman"/>
          <w:szCs w:val="24"/>
        </w:rPr>
        <w:t xml:space="preserve"> (f</w:t>
      </w:r>
      <w:r w:rsidR="00496242" w:rsidRPr="00C53489">
        <w:rPr>
          <w:rFonts w:cs="Times New Roman"/>
          <w:szCs w:val="24"/>
          <w:vertAlign w:val="subscript"/>
        </w:rPr>
        <w:t>n</w:t>
      </w:r>
      <w:r w:rsidR="00496242" w:rsidRPr="00C53489">
        <w:rPr>
          <w:rFonts w:cs="Times New Roman"/>
          <w:szCs w:val="24"/>
        </w:rPr>
        <w:t xml:space="preserve">) </w:t>
      </w:r>
      <w:r w:rsidRPr="003631B3">
        <w:rPr>
          <w:rFonts w:cs="Times New Roman"/>
          <w:szCs w:val="24"/>
        </w:rPr>
        <w:t>is presented</w:t>
      </w:r>
      <w:r w:rsidR="00496242" w:rsidRPr="00557A96">
        <w:rPr>
          <w:rFonts w:cs="Times New Roman"/>
          <w:szCs w:val="24"/>
        </w:rPr>
        <w:t xml:space="preserve"> in Figure </w:t>
      </w:r>
      <w:r w:rsidR="00FF25F3" w:rsidRPr="00557A96">
        <w:rPr>
          <w:rFonts w:cs="Times New Roman"/>
          <w:szCs w:val="24"/>
        </w:rPr>
        <w:t>1</w:t>
      </w:r>
      <w:r w:rsidR="00FF25F3">
        <w:rPr>
          <w:rFonts w:cs="Times New Roman"/>
          <w:szCs w:val="24"/>
        </w:rPr>
        <w:t>8</w:t>
      </w:r>
      <w:r w:rsidR="00496242" w:rsidRPr="00557A96">
        <w:rPr>
          <w:rFonts w:cs="Times New Roman"/>
          <w:szCs w:val="24"/>
        </w:rPr>
        <w:t>. Th</w:t>
      </w:r>
      <w:r w:rsidR="00204C9D" w:rsidRPr="00AE3702">
        <w:rPr>
          <w:rFonts w:cs="Times New Roman"/>
          <w:szCs w:val="24"/>
        </w:rPr>
        <w:t>is</w:t>
      </w:r>
      <w:r w:rsidR="00496242" w:rsidRPr="00AE3702">
        <w:rPr>
          <w:rFonts w:cs="Times New Roman"/>
          <w:szCs w:val="24"/>
        </w:rPr>
        <w:t xml:space="preserve"> figure </w:t>
      </w:r>
      <w:r w:rsidRPr="00474B34">
        <w:rPr>
          <w:rFonts w:cs="Times New Roman"/>
          <w:szCs w:val="24"/>
        </w:rPr>
        <w:t xml:space="preserve">presents </w:t>
      </w:r>
      <w:r w:rsidR="00496242" w:rsidRPr="0053691D">
        <w:rPr>
          <w:rFonts w:cs="Times New Roman"/>
          <w:szCs w:val="24"/>
        </w:rPr>
        <w:t xml:space="preserve">the centrifuge test (prototype scale) and the </w:t>
      </w:r>
      <w:r w:rsidR="007B04C8" w:rsidRPr="0053691D">
        <w:rPr>
          <w:rFonts w:cs="Times New Roman"/>
          <w:szCs w:val="24"/>
        </w:rPr>
        <w:t>1</w:t>
      </w:r>
      <w:r w:rsidR="007B04C8" w:rsidRPr="00A82009">
        <w:rPr>
          <w:rFonts w:cs="Times New Roman"/>
          <w:szCs w:val="24"/>
        </w:rPr>
        <w:t xml:space="preserve"> g</w:t>
      </w:r>
      <w:r w:rsidR="00496242" w:rsidRPr="00A82009">
        <w:rPr>
          <w:rFonts w:cs="Times New Roman"/>
          <w:szCs w:val="24"/>
        </w:rPr>
        <w:t xml:space="preserve"> test </w:t>
      </w:r>
      <w:r w:rsidR="00E45263">
        <w:rPr>
          <w:rFonts w:cs="Times New Roman"/>
          <w:szCs w:val="24"/>
        </w:rPr>
        <w:t xml:space="preserve">(model scale) </w:t>
      </w:r>
      <w:r w:rsidR="00496242" w:rsidRPr="00A82009">
        <w:rPr>
          <w:rFonts w:cs="Times New Roman"/>
          <w:szCs w:val="24"/>
        </w:rPr>
        <w:t xml:space="preserve">for the </w:t>
      </w:r>
      <w:r w:rsidR="007431A9" w:rsidRPr="00A82009">
        <w:rPr>
          <w:rFonts w:cs="Times New Roman"/>
          <w:szCs w:val="24"/>
        </w:rPr>
        <w:t>f</w:t>
      </w:r>
      <w:r w:rsidR="007431A9">
        <w:rPr>
          <w:rFonts w:cs="Times New Roman"/>
          <w:szCs w:val="24"/>
        </w:rPr>
        <w:t>ive</w:t>
      </w:r>
      <w:r w:rsidR="007431A9" w:rsidRPr="00A82009">
        <w:rPr>
          <w:rFonts w:cs="Times New Roman"/>
          <w:szCs w:val="24"/>
        </w:rPr>
        <w:t xml:space="preserve"> </w:t>
      </w:r>
      <w:r w:rsidR="00496242" w:rsidRPr="00A82009">
        <w:rPr>
          <w:rFonts w:cs="Times New Roman"/>
          <w:szCs w:val="24"/>
        </w:rPr>
        <w:t>propose</w:t>
      </w:r>
      <w:r w:rsidR="00204C9D" w:rsidRPr="00A82009">
        <w:rPr>
          <w:rFonts w:cs="Times New Roman"/>
          <w:szCs w:val="24"/>
        </w:rPr>
        <w:t>d</w:t>
      </w:r>
      <w:r w:rsidRPr="00A82009">
        <w:rPr>
          <w:rFonts w:cs="Times New Roman"/>
          <w:szCs w:val="24"/>
        </w:rPr>
        <w:t xml:space="preserve"> approaches</w:t>
      </w:r>
      <w:r w:rsidR="00694413" w:rsidRPr="005349A7">
        <w:rPr>
          <w:rFonts w:cs="Times New Roman"/>
          <w:szCs w:val="24"/>
        </w:rPr>
        <w:t xml:space="preserve">. </w:t>
      </w:r>
    </w:p>
    <w:p w:rsidR="00CB7FC0" w:rsidRDefault="008602AC">
      <w:pPr>
        <w:ind w:firstLine="720"/>
        <w:jc w:val="left"/>
        <w:rPr>
          <w:rFonts w:cs="Times New Roman"/>
          <w:szCs w:val="24"/>
        </w:rPr>
      </w:pPr>
      <w:r w:rsidRPr="00943DAB">
        <w:rPr>
          <w:rFonts w:cs="Times New Roman"/>
          <w:szCs w:val="24"/>
        </w:rPr>
        <w:t xml:space="preserve">The </w:t>
      </w:r>
      <w:r w:rsidR="00723775" w:rsidRPr="0007737C">
        <w:rPr>
          <w:rFonts w:cs="Times New Roman"/>
          <w:szCs w:val="24"/>
        </w:rPr>
        <w:t>result</w:t>
      </w:r>
      <w:r w:rsidR="007B04C8" w:rsidRPr="00C53489">
        <w:rPr>
          <w:rFonts w:cs="Times New Roman"/>
          <w:szCs w:val="24"/>
        </w:rPr>
        <w:t>s o</w:t>
      </w:r>
      <w:r w:rsidR="00723775" w:rsidRPr="004D6E9A">
        <w:rPr>
          <w:rFonts w:cs="Times New Roman"/>
          <w:szCs w:val="24"/>
        </w:rPr>
        <w:t xml:space="preserve">f </w:t>
      </w:r>
      <w:r w:rsidR="007431A9" w:rsidRPr="00900F61">
        <w:rPr>
          <w:rFonts w:cs="Times New Roman"/>
          <w:szCs w:val="24"/>
        </w:rPr>
        <w:t xml:space="preserve">Arany et al </w:t>
      </w:r>
      <w:r w:rsidR="007431A9">
        <w:rPr>
          <w:rFonts w:cs="Times New Roman"/>
          <w:noProof/>
          <w:szCs w:val="24"/>
        </w:rPr>
        <w:t>[</w:t>
      </w:r>
      <w:r w:rsidR="00502EBA">
        <w:rPr>
          <w:rFonts w:cs="Times New Roman"/>
          <w:noProof/>
          <w:szCs w:val="24"/>
        </w:rPr>
        <w:t>36</w:t>
      </w:r>
      <w:r w:rsidR="007431A9">
        <w:rPr>
          <w:rFonts w:cs="Times New Roman"/>
          <w:noProof/>
          <w:szCs w:val="24"/>
        </w:rPr>
        <w:t>],</w:t>
      </w:r>
      <w:r w:rsidR="007431A9" w:rsidRPr="005349A7">
        <w:rPr>
          <w:rFonts w:cs="Times New Roman"/>
          <w:szCs w:val="24"/>
        </w:rPr>
        <w:t xml:space="preserve"> </w:t>
      </w:r>
      <w:r w:rsidRPr="004D6E9A">
        <w:rPr>
          <w:rFonts w:cs="Times New Roman"/>
          <w:szCs w:val="24"/>
        </w:rPr>
        <w:t>Velet</w:t>
      </w:r>
      <w:r w:rsidRPr="00557A96">
        <w:rPr>
          <w:rFonts w:cs="Times New Roman"/>
          <w:szCs w:val="24"/>
        </w:rPr>
        <w:t xml:space="preserve">sos and Meek </w:t>
      </w:r>
      <w:r w:rsidR="005C124B">
        <w:rPr>
          <w:rFonts w:cs="Times New Roman"/>
          <w:noProof/>
          <w:szCs w:val="24"/>
        </w:rPr>
        <w:t>[</w:t>
      </w:r>
      <w:r w:rsidR="00502EBA">
        <w:rPr>
          <w:rFonts w:cs="Times New Roman"/>
          <w:noProof/>
          <w:szCs w:val="24"/>
        </w:rPr>
        <w:t>42</w:t>
      </w:r>
      <w:r w:rsidR="005C124B">
        <w:rPr>
          <w:rFonts w:cs="Times New Roman"/>
          <w:noProof/>
          <w:szCs w:val="24"/>
        </w:rPr>
        <w:t>]</w:t>
      </w:r>
      <w:r w:rsidRPr="005349A7">
        <w:rPr>
          <w:rFonts w:cs="Times New Roman"/>
          <w:szCs w:val="24"/>
        </w:rPr>
        <w:t xml:space="preserve"> and Gazetas </w:t>
      </w:r>
      <w:r w:rsidR="005C124B">
        <w:rPr>
          <w:rFonts w:cs="Times New Roman"/>
          <w:noProof/>
          <w:szCs w:val="24"/>
        </w:rPr>
        <w:t>[</w:t>
      </w:r>
      <w:r w:rsidR="00502EBA">
        <w:rPr>
          <w:rFonts w:cs="Times New Roman"/>
          <w:noProof/>
          <w:szCs w:val="24"/>
        </w:rPr>
        <w:t>43</w:t>
      </w:r>
      <w:r w:rsidR="005C124B">
        <w:rPr>
          <w:rFonts w:cs="Times New Roman"/>
          <w:noProof/>
          <w:szCs w:val="24"/>
        </w:rPr>
        <w:t>]</w:t>
      </w:r>
      <w:r w:rsidRPr="005349A7">
        <w:rPr>
          <w:rFonts w:cs="Times New Roman"/>
          <w:szCs w:val="24"/>
        </w:rPr>
        <w:t xml:space="preserve"> </w:t>
      </w:r>
      <w:r w:rsidR="007431A9">
        <w:rPr>
          <w:rFonts w:cs="Times New Roman"/>
          <w:szCs w:val="24"/>
        </w:rPr>
        <w:t>ove</w:t>
      </w:r>
      <w:r w:rsidR="00B92376">
        <w:rPr>
          <w:rFonts w:cs="Times New Roman"/>
          <w:szCs w:val="24"/>
        </w:rPr>
        <w:t xml:space="preserve">restimate </w:t>
      </w:r>
      <w:r w:rsidR="00E45263">
        <w:rPr>
          <w:rFonts w:cs="Times New Roman"/>
          <w:szCs w:val="24"/>
        </w:rPr>
        <w:t>the experimentally measured natural frequency, but appear to do so by a predictable degree, all results falling onto a single trendline</w:t>
      </w:r>
      <w:r w:rsidRPr="00F43D1F">
        <w:rPr>
          <w:rFonts w:cs="Times New Roman"/>
          <w:szCs w:val="24"/>
        </w:rPr>
        <w:t xml:space="preserve">. </w:t>
      </w:r>
      <w:r w:rsidR="00E36189">
        <w:rPr>
          <w:rFonts w:cs="Times New Roman"/>
          <w:szCs w:val="24"/>
        </w:rPr>
        <w:t>T</w:t>
      </w:r>
      <w:r w:rsidR="00F91F43" w:rsidRPr="00900F61">
        <w:rPr>
          <w:rFonts w:cs="Times New Roman"/>
          <w:szCs w:val="24"/>
        </w:rPr>
        <w:t xml:space="preserve">he </w:t>
      </w:r>
      <w:r w:rsidR="00E36189" w:rsidRPr="00900F61">
        <w:rPr>
          <w:rFonts w:cs="Times New Roman"/>
          <w:szCs w:val="24"/>
        </w:rPr>
        <w:t>methodolog</w:t>
      </w:r>
      <w:r w:rsidR="00E36189">
        <w:rPr>
          <w:rFonts w:cs="Times New Roman"/>
          <w:szCs w:val="24"/>
        </w:rPr>
        <w:t>y</w:t>
      </w:r>
      <w:r w:rsidR="00E36189" w:rsidRPr="004C3FE5">
        <w:rPr>
          <w:rFonts w:cs="Times New Roman"/>
          <w:szCs w:val="24"/>
        </w:rPr>
        <w:t xml:space="preserve"> </w:t>
      </w:r>
      <w:r w:rsidR="007B04C8" w:rsidRPr="004C3FE5">
        <w:rPr>
          <w:rFonts w:cs="Times New Roman"/>
          <w:szCs w:val="24"/>
        </w:rPr>
        <w:t>o</w:t>
      </w:r>
      <w:r w:rsidR="00723775" w:rsidRPr="004C3FE5">
        <w:rPr>
          <w:rFonts w:cs="Times New Roman"/>
          <w:szCs w:val="24"/>
        </w:rPr>
        <w:t xml:space="preserve">f </w:t>
      </w:r>
      <w:r w:rsidRPr="00943DAB">
        <w:rPr>
          <w:rFonts w:cs="Times New Roman"/>
          <w:szCs w:val="24"/>
        </w:rPr>
        <w:t xml:space="preserve">Kumar and Prakash </w:t>
      </w:r>
      <w:r w:rsidR="005C124B">
        <w:rPr>
          <w:rFonts w:cs="Times New Roman"/>
          <w:noProof/>
          <w:szCs w:val="24"/>
        </w:rPr>
        <w:t>[</w:t>
      </w:r>
      <w:r w:rsidR="003008F7">
        <w:rPr>
          <w:rFonts w:cs="Times New Roman"/>
          <w:noProof/>
          <w:szCs w:val="24"/>
        </w:rPr>
        <w:t>4</w:t>
      </w:r>
      <w:r w:rsidR="00A740C0">
        <w:rPr>
          <w:rFonts w:cs="Times New Roman"/>
          <w:noProof/>
          <w:szCs w:val="24"/>
        </w:rPr>
        <w:t>3</w:t>
      </w:r>
      <w:r w:rsidR="005C124B">
        <w:rPr>
          <w:rFonts w:cs="Times New Roman"/>
          <w:noProof/>
          <w:szCs w:val="24"/>
        </w:rPr>
        <w:t>]</w:t>
      </w:r>
      <w:r w:rsidR="00E36189">
        <w:rPr>
          <w:rFonts w:cs="Times New Roman"/>
          <w:noProof/>
          <w:szCs w:val="24"/>
        </w:rPr>
        <w:t>, however,</w:t>
      </w:r>
      <w:r w:rsidRPr="005349A7">
        <w:rPr>
          <w:rFonts w:cs="Times New Roman"/>
          <w:szCs w:val="24"/>
        </w:rPr>
        <w:t xml:space="preserve"> </w:t>
      </w:r>
      <w:r w:rsidR="00E36189">
        <w:rPr>
          <w:rFonts w:cs="Times New Roman"/>
          <w:szCs w:val="24"/>
        </w:rPr>
        <w:t>shows considerable scatter</w:t>
      </w:r>
      <w:r w:rsidRPr="000A78C0">
        <w:rPr>
          <w:rFonts w:cs="Times New Roman"/>
          <w:szCs w:val="24"/>
        </w:rPr>
        <w:t xml:space="preserve"> for </w:t>
      </w:r>
      <w:r w:rsidR="00F91F43" w:rsidRPr="00091188">
        <w:rPr>
          <w:rFonts w:cs="Times New Roman"/>
          <w:szCs w:val="24"/>
        </w:rPr>
        <w:t xml:space="preserve">the </w:t>
      </w:r>
      <w:r w:rsidR="007B04C8" w:rsidRPr="00091188">
        <w:rPr>
          <w:rFonts w:cs="Times New Roman"/>
          <w:szCs w:val="24"/>
        </w:rPr>
        <w:t>1</w:t>
      </w:r>
      <w:r w:rsidR="007B04C8" w:rsidRPr="00F43D1F">
        <w:rPr>
          <w:rFonts w:cs="Times New Roman"/>
          <w:szCs w:val="24"/>
        </w:rPr>
        <w:t xml:space="preserve"> g</w:t>
      </w:r>
      <w:r w:rsidRPr="00F43D1F">
        <w:rPr>
          <w:rFonts w:cs="Times New Roman"/>
          <w:szCs w:val="24"/>
        </w:rPr>
        <w:t xml:space="preserve"> mo</w:t>
      </w:r>
      <w:r w:rsidRPr="005C124B">
        <w:rPr>
          <w:rFonts w:cs="Times New Roman"/>
          <w:szCs w:val="24"/>
        </w:rPr>
        <w:t>nopile test (Figure</w:t>
      </w:r>
      <w:r w:rsidRPr="004D50FC">
        <w:rPr>
          <w:rFonts w:cs="Times New Roman"/>
          <w:szCs w:val="24"/>
        </w:rPr>
        <w:t xml:space="preserve"> </w:t>
      </w:r>
      <w:r w:rsidR="00FF25F3" w:rsidRPr="004D50FC">
        <w:rPr>
          <w:rFonts w:cs="Times New Roman"/>
          <w:szCs w:val="24"/>
        </w:rPr>
        <w:t>1</w:t>
      </w:r>
      <w:r w:rsidR="00FF25F3">
        <w:rPr>
          <w:rFonts w:cs="Times New Roman"/>
          <w:szCs w:val="24"/>
        </w:rPr>
        <w:t>8</w:t>
      </w:r>
      <w:r w:rsidR="00FF25F3" w:rsidRPr="004D50FC">
        <w:rPr>
          <w:rFonts w:cs="Times New Roman"/>
          <w:szCs w:val="24"/>
        </w:rPr>
        <w:t xml:space="preserve">a </w:t>
      </w:r>
      <w:r w:rsidRPr="00DA225B">
        <w:rPr>
          <w:rFonts w:cs="Times New Roman"/>
          <w:szCs w:val="24"/>
        </w:rPr>
        <w:t xml:space="preserve">and </w:t>
      </w:r>
      <w:r w:rsidR="00B53619" w:rsidRPr="004C60A0">
        <w:rPr>
          <w:rFonts w:cs="Times New Roman"/>
          <w:szCs w:val="24"/>
        </w:rPr>
        <w:t>c</w:t>
      </w:r>
      <w:r w:rsidRPr="004C60A0">
        <w:rPr>
          <w:rFonts w:cs="Times New Roman"/>
          <w:szCs w:val="24"/>
        </w:rPr>
        <w:t>)</w:t>
      </w:r>
      <w:r w:rsidR="00A114EF" w:rsidRPr="006A1D42">
        <w:rPr>
          <w:rFonts w:cs="Times New Roman"/>
          <w:szCs w:val="24"/>
        </w:rPr>
        <w:t>.</w:t>
      </w:r>
      <w:r w:rsidR="00515601">
        <w:rPr>
          <w:rFonts w:cs="Times New Roman"/>
          <w:szCs w:val="24"/>
        </w:rPr>
        <w:t xml:space="preserve"> It is clear that the tendency (</w:t>
      </w:r>
      <w:r w:rsidR="00515601" w:rsidRPr="00641F30">
        <w:rPr>
          <w:rFonts w:cs="Times New Roman"/>
          <w:szCs w:val="24"/>
        </w:rPr>
        <w:t>[</w:t>
      </w:r>
      <w:r w:rsidR="00502EBA">
        <w:rPr>
          <w:rFonts w:cs="Times New Roman"/>
          <w:szCs w:val="24"/>
        </w:rPr>
        <w:t>36</w:t>
      </w:r>
      <w:r w:rsidR="00515601">
        <w:rPr>
          <w:rFonts w:cs="Times New Roman"/>
          <w:szCs w:val="24"/>
        </w:rPr>
        <w:t>], [</w:t>
      </w:r>
      <w:r w:rsidR="00502EBA">
        <w:rPr>
          <w:rFonts w:cs="Times New Roman"/>
          <w:szCs w:val="24"/>
        </w:rPr>
        <w:t>42</w:t>
      </w:r>
      <w:r w:rsidR="00515601">
        <w:rPr>
          <w:rFonts w:cs="Times New Roman"/>
          <w:szCs w:val="24"/>
        </w:rPr>
        <w:t>], [</w:t>
      </w:r>
      <w:r w:rsidR="00502EBA">
        <w:rPr>
          <w:rFonts w:cs="Times New Roman"/>
          <w:szCs w:val="24"/>
        </w:rPr>
        <w:t>43</w:t>
      </w:r>
      <w:r w:rsidR="00515601">
        <w:rPr>
          <w:rFonts w:cs="Times New Roman"/>
          <w:szCs w:val="24"/>
        </w:rPr>
        <w:t>] and [</w:t>
      </w:r>
      <w:r w:rsidR="00502EBA">
        <w:rPr>
          <w:rFonts w:cs="Times New Roman"/>
          <w:szCs w:val="24"/>
        </w:rPr>
        <w:t>44</w:t>
      </w:r>
      <w:r w:rsidR="00515601">
        <w:rPr>
          <w:rFonts w:cs="Times New Roman"/>
          <w:szCs w:val="24"/>
        </w:rPr>
        <w:t>]) is</w:t>
      </w:r>
      <w:r w:rsidR="00151099">
        <w:rPr>
          <w:rFonts w:cs="Times New Roman"/>
          <w:szCs w:val="24"/>
        </w:rPr>
        <w:t xml:space="preserve"> for</w:t>
      </w:r>
      <w:r w:rsidR="00515601">
        <w:rPr>
          <w:rFonts w:cs="Times New Roman"/>
          <w:szCs w:val="24"/>
        </w:rPr>
        <w:t xml:space="preserve"> the results </w:t>
      </w:r>
      <w:r w:rsidR="00151099">
        <w:rPr>
          <w:rFonts w:cs="Times New Roman"/>
          <w:szCs w:val="24"/>
        </w:rPr>
        <w:t xml:space="preserve">to </w:t>
      </w:r>
      <w:r w:rsidR="00515601">
        <w:rPr>
          <w:rFonts w:cs="Times New Roman"/>
          <w:szCs w:val="24"/>
        </w:rPr>
        <w:t xml:space="preserve">become better </w:t>
      </w:r>
      <w:r w:rsidR="00151099">
        <w:rPr>
          <w:rFonts w:cs="Times New Roman"/>
          <w:szCs w:val="24"/>
        </w:rPr>
        <w:t>at</w:t>
      </w:r>
      <w:r w:rsidR="00515601">
        <w:rPr>
          <w:rFonts w:cs="Times New Roman"/>
          <w:szCs w:val="24"/>
        </w:rPr>
        <w:t xml:space="preserve"> low frequency </w:t>
      </w:r>
      <w:r w:rsidR="00151099">
        <w:rPr>
          <w:rFonts w:cs="Times New Roman"/>
          <w:szCs w:val="24"/>
        </w:rPr>
        <w:t>as</w:t>
      </w:r>
      <w:r w:rsidR="00515601" w:rsidRPr="00515601">
        <w:rPr>
          <w:rFonts w:cs="Times New Roman"/>
          <w:szCs w:val="24"/>
        </w:rPr>
        <w:t xml:space="preserve"> </w:t>
      </w:r>
      <w:r w:rsidR="001F4C08">
        <w:rPr>
          <w:rFonts w:cs="Times New Roman"/>
          <w:szCs w:val="24"/>
        </w:rPr>
        <w:t xml:space="preserve">these </w:t>
      </w:r>
      <w:r w:rsidR="00515601" w:rsidRPr="00515601">
        <w:rPr>
          <w:rFonts w:cs="Times New Roman"/>
          <w:szCs w:val="24"/>
        </w:rPr>
        <w:t>solutions approach the fixed base condition.</w:t>
      </w:r>
      <w:r w:rsidR="00515601">
        <w:rPr>
          <w:rFonts w:cs="Times New Roman"/>
          <w:szCs w:val="24"/>
        </w:rPr>
        <w:t xml:space="preserve"> </w:t>
      </w:r>
      <w:r w:rsidR="001F4C08">
        <w:rPr>
          <w:rFonts w:cs="Times New Roman"/>
          <w:szCs w:val="24"/>
        </w:rPr>
        <w:t xml:space="preserve">The real wind turbine structure presented less </w:t>
      </w:r>
      <w:r w:rsidR="001F4C08" w:rsidRPr="00641F30">
        <w:rPr>
          <w:rFonts w:cs="Times New Roman"/>
          <w:i/>
          <w:szCs w:val="24"/>
        </w:rPr>
        <w:t>f</w:t>
      </w:r>
      <w:r w:rsidR="001F4C08" w:rsidRPr="00641F30">
        <w:rPr>
          <w:rFonts w:cs="Times New Roman"/>
          <w:i/>
          <w:szCs w:val="24"/>
          <w:vertAlign w:val="subscript"/>
        </w:rPr>
        <w:t>n</w:t>
      </w:r>
      <w:r w:rsidR="001F4C08">
        <w:rPr>
          <w:rFonts w:cs="Times New Roman"/>
          <w:szCs w:val="24"/>
        </w:rPr>
        <w:t xml:space="preserve"> than the experimental data, because the tower </w:t>
      </w:r>
      <w:r w:rsidR="00DC3C8C">
        <w:rPr>
          <w:rFonts w:cs="Times New Roman"/>
          <w:noProof/>
          <w:szCs w:val="24"/>
        </w:rPr>
        <w:t>is</w:t>
      </w:r>
      <w:r w:rsidR="001F4C08">
        <w:rPr>
          <w:rFonts w:cs="Times New Roman"/>
          <w:szCs w:val="24"/>
        </w:rPr>
        <w:t xml:space="preserve"> higher. Therefore, the theoretical solution should </w:t>
      </w:r>
      <w:r w:rsidR="001F4C08" w:rsidRPr="0031447D">
        <w:rPr>
          <w:rFonts w:cs="Times New Roman"/>
          <w:noProof/>
          <w:szCs w:val="24"/>
        </w:rPr>
        <w:t>present</w:t>
      </w:r>
      <w:r w:rsidR="001F4C08">
        <w:rPr>
          <w:rFonts w:cs="Times New Roman"/>
          <w:szCs w:val="24"/>
        </w:rPr>
        <w:t xml:space="preserve"> better results for practical applications. </w:t>
      </w:r>
    </w:p>
    <w:p w:rsidR="007431A9" w:rsidRPr="004D50FC" w:rsidRDefault="00151099">
      <w:pPr>
        <w:ind w:firstLine="720"/>
        <w:jc w:val="left"/>
        <w:rPr>
          <w:rFonts w:cs="Times New Roman"/>
          <w:szCs w:val="24"/>
        </w:rPr>
      </w:pPr>
      <w:r>
        <w:rPr>
          <w:rFonts w:cs="Times New Roman"/>
          <w:szCs w:val="24"/>
        </w:rPr>
        <w:t xml:space="preserve">The </w:t>
      </w:r>
      <w:r w:rsidR="007431A9" w:rsidRPr="00C42C10">
        <w:rPr>
          <w:rFonts w:cs="Times New Roman"/>
          <w:szCs w:val="24"/>
        </w:rPr>
        <w:t>Darvishi-Alamouti</w:t>
      </w:r>
      <w:r w:rsidR="007431A9">
        <w:rPr>
          <w:rFonts w:cs="Times New Roman"/>
          <w:szCs w:val="24"/>
        </w:rPr>
        <w:t xml:space="preserve"> et al [</w:t>
      </w:r>
      <w:r w:rsidR="00502EBA">
        <w:rPr>
          <w:rFonts w:cs="Times New Roman"/>
          <w:szCs w:val="24"/>
        </w:rPr>
        <w:t>45</w:t>
      </w:r>
      <w:r w:rsidR="007431A9">
        <w:rPr>
          <w:rFonts w:cs="Times New Roman"/>
          <w:szCs w:val="24"/>
        </w:rPr>
        <w:t xml:space="preserve">] method presented </w:t>
      </w:r>
      <w:r>
        <w:rPr>
          <w:rFonts w:cs="Times New Roman"/>
          <w:szCs w:val="24"/>
        </w:rPr>
        <w:t xml:space="preserve">a </w:t>
      </w:r>
      <w:r w:rsidR="007431A9">
        <w:rPr>
          <w:rFonts w:cs="Times New Roman"/>
          <w:szCs w:val="24"/>
        </w:rPr>
        <w:t>linear trendline, but underestimated the measure</w:t>
      </w:r>
      <w:r>
        <w:rPr>
          <w:rFonts w:cs="Times New Roman"/>
          <w:szCs w:val="24"/>
        </w:rPr>
        <w:t>d</w:t>
      </w:r>
      <w:r w:rsidR="007431A9">
        <w:rPr>
          <w:rFonts w:cs="Times New Roman"/>
          <w:szCs w:val="24"/>
        </w:rPr>
        <w:t xml:space="preserve"> values. However, adopting </w:t>
      </w:r>
      <w:r>
        <w:rPr>
          <w:rFonts w:cs="Times New Roman"/>
          <w:szCs w:val="24"/>
        </w:rPr>
        <w:t xml:space="preserve">a factor </w:t>
      </w:r>
      <w:r w:rsidR="007431A9" w:rsidRPr="00641F30">
        <w:rPr>
          <w:rFonts w:ascii="Symbol" w:hAnsi="Symbol" w:cs="Times New Roman"/>
          <w:szCs w:val="24"/>
        </w:rPr>
        <w:t></w:t>
      </w:r>
      <w:r w:rsidR="007431A9">
        <w:rPr>
          <w:rFonts w:cs="Times New Roman"/>
          <w:szCs w:val="24"/>
        </w:rPr>
        <w:t xml:space="preserve"> </w:t>
      </w:r>
      <w:r>
        <w:rPr>
          <w:rFonts w:cs="Times New Roman"/>
          <w:szCs w:val="24"/>
        </w:rPr>
        <w:t>=</w:t>
      </w:r>
      <w:r w:rsidR="007431A9">
        <w:rPr>
          <w:rFonts w:cs="Times New Roman"/>
          <w:szCs w:val="24"/>
        </w:rPr>
        <w:t xml:space="preserve"> 0.75 </w:t>
      </w:r>
      <w:r>
        <w:rPr>
          <w:rFonts w:cs="Times New Roman"/>
          <w:noProof/>
          <w:szCs w:val="24"/>
        </w:rPr>
        <w:t>multiplying</w:t>
      </w:r>
      <w:r w:rsidR="007431A9">
        <w:rPr>
          <w:rFonts w:cs="Times New Roman"/>
          <w:szCs w:val="24"/>
        </w:rPr>
        <w:t xml:space="preserve"> </w:t>
      </w:r>
      <w:r>
        <w:rPr>
          <w:rFonts w:cs="Times New Roman"/>
          <w:szCs w:val="24"/>
        </w:rPr>
        <w:t>the frequency calculated</w:t>
      </w:r>
      <w:r w:rsidR="007431A9">
        <w:rPr>
          <w:rFonts w:cs="Times New Roman"/>
          <w:szCs w:val="24"/>
        </w:rPr>
        <w:t xml:space="preserve"> by </w:t>
      </w:r>
      <w:r w:rsidR="007431A9" w:rsidRPr="00C42C10">
        <w:rPr>
          <w:rFonts w:cs="Times New Roman"/>
          <w:szCs w:val="24"/>
        </w:rPr>
        <w:t>Darvishi-Alamouti</w:t>
      </w:r>
      <w:r w:rsidR="007431A9">
        <w:rPr>
          <w:rFonts w:cs="Times New Roman"/>
          <w:szCs w:val="24"/>
        </w:rPr>
        <w:t xml:space="preserve"> et al [</w:t>
      </w:r>
      <w:r w:rsidR="00502EBA">
        <w:rPr>
          <w:rFonts w:cs="Times New Roman"/>
          <w:szCs w:val="24"/>
        </w:rPr>
        <w:t>45</w:t>
      </w:r>
      <w:r w:rsidR="007431A9">
        <w:rPr>
          <w:rFonts w:cs="Times New Roman"/>
          <w:szCs w:val="24"/>
        </w:rPr>
        <w:t>]</w:t>
      </w:r>
      <w:r>
        <w:rPr>
          <w:rFonts w:cs="Times New Roman"/>
          <w:szCs w:val="24"/>
        </w:rPr>
        <w:t xml:space="preserve">gives an excellent prediction of </w:t>
      </w:r>
      <w:r w:rsidR="007431A9">
        <w:rPr>
          <w:rFonts w:cs="Times New Roman"/>
          <w:szCs w:val="24"/>
        </w:rPr>
        <w:t>the experimental results</w:t>
      </w:r>
      <w:r w:rsidR="001E36CA">
        <w:rPr>
          <w:rFonts w:cs="Times New Roman"/>
          <w:szCs w:val="24"/>
        </w:rPr>
        <w:t xml:space="preserve"> (Figures 18c and 18d)</w:t>
      </w:r>
      <w:r w:rsidR="007431A9">
        <w:rPr>
          <w:rFonts w:cs="Times New Roman"/>
          <w:szCs w:val="24"/>
        </w:rPr>
        <w:t>.</w:t>
      </w:r>
    </w:p>
    <w:p w:rsidR="00515601" w:rsidRDefault="00515601" w:rsidP="00515601">
      <w:pPr>
        <w:ind w:firstLine="720"/>
        <w:jc w:val="left"/>
        <w:rPr>
          <w:rFonts w:cs="Times New Roman"/>
          <w:szCs w:val="24"/>
        </w:rPr>
      </w:pPr>
      <w:r>
        <w:rPr>
          <w:rFonts w:cs="Times New Roman"/>
          <w:szCs w:val="24"/>
        </w:rPr>
        <w:t xml:space="preserve">The effect of soil densification due to vibration </w:t>
      </w:r>
      <w:r w:rsidR="0063270E">
        <w:rPr>
          <w:rFonts w:cs="Times New Roman"/>
          <w:szCs w:val="24"/>
        </w:rPr>
        <w:t>(increasing f</w:t>
      </w:r>
      <w:r w:rsidR="0063270E" w:rsidRPr="00641F30">
        <w:rPr>
          <w:rFonts w:cs="Times New Roman"/>
          <w:szCs w:val="24"/>
          <w:vertAlign w:val="subscript"/>
        </w:rPr>
        <w:t>n</w:t>
      </w:r>
      <w:r w:rsidR="0063270E">
        <w:rPr>
          <w:rFonts w:cs="Times New Roman"/>
          <w:szCs w:val="24"/>
        </w:rPr>
        <w:t xml:space="preserve">) </w:t>
      </w:r>
      <w:r>
        <w:rPr>
          <w:rFonts w:cs="Times New Roman"/>
          <w:szCs w:val="24"/>
        </w:rPr>
        <w:t xml:space="preserve">and cyclic loading </w:t>
      </w:r>
      <w:r w:rsidR="0063270E">
        <w:rPr>
          <w:rFonts w:cs="Times New Roman"/>
          <w:szCs w:val="24"/>
        </w:rPr>
        <w:t>(decreasing f</w:t>
      </w:r>
      <w:r w:rsidR="0063270E" w:rsidRPr="00641F30">
        <w:rPr>
          <w:rFonts w:cs="Times New Roman"/>
          <w:szCs w:val="24"/>
          <w:vertAlign w:val="subscript"/>
        </w:rPr>
        <w:t>n</w:t>
      </w:r>
      <w:r w:rsidR="0063270E">
        <w:rPr>
          <w:rFonts w:cs="Times New Roman"/>
          <w:szCs w:val="24"/>
        </w:rPr>
        <w:t xml:space="preserve">) </w:t>
      </w:r>
      <w:r>
        <w:rPr>
          <w:rFonts w:cs="Times New Roman"/>
          <w:szCs w:val="24"/>
        </w:rPr>
        <w:t>should influence the soil stiffness</w:t>
      </w:r>
      <w:r w:rsidR="0063270E">
        <w:rPr>
          <w:rFonts w:cs="Times New Roman"/>
          <w:szCs w:val="24"/>
        </w:rPr>
        <w:t xml:space="preserve"> especial in the real structure</w:t>
      </w:r>
      <w:r>
        <w:rPr>
          <w:rFonts w:cs="Times New Roman"/>
          <w:szCs w:val="24"/>
        </w:rPr>
        <w:t>. As the force</w:t>
      </w:r>
      <w:r w:rsidR="00151099">
        <w:rPr>
          <w:rFonts w:cs="Times New Roman"/>
          <w:szCs w:val="24"/>
        </w:rPr>
        <w:t>s</w:t>
      </w:r>
      <w:r>
        <w:rPr>
          <w:rFonts w:cs="Times New Roman"/>
          <w:szCs w:val="24"/>
        </w:rPr>
        <w:t xml:space="preserve"> applied were very low the</w:t>
      </w:r>
      <w:r w:rsidR="0063270E">
        <w:rPr>
          <w:rFonts w:cs="Times New Roman"/>
          <w:szCs w:val="24"/>
        </w:rPr>
        <w:t xml:space="preserve"> present tests</w:t>
      </w:r>
      <w:r>
        <w:rPr>
          <w:rFonts w:cs="Times New Roman"/>
          <w:szCs w:val="24"/>
        </w:rPr>
        <w:t xml:space="preserve"> </w:t>
      </w:r>
      <w:r w:rsidR="00C70F4D">
        <w:rPr>
          <w:rFonts w:cs="Times New Roman"/>
          <w:szCs w:val="24"/>
        </w:rPr>
        <w:t xml:space="preserve">these effects </w:t>
      </w:r>
      <w:r>
        <w:rPr>
          <w:rFonts w:cs="Times New Roman"/>
          <w:szCs w:val="24"/>
        </w:rPr>
        <w:t xml:space="preserve">are less important and </w:t>
      </w:r>
      <w:r w:rsidR="00C70F4D">
        <w:rPr>
          <w:rFonts w:cs="Times New Roman"/>
          <w:szCs w:val="24"/>
        </w:rPr>
        <w:t xml:space="preserve">the </w:t>
      </w:r>
      <w:r>
        <w:rPr>
          <w:rFonts w:cs="Times New Roman"/>
          <w:szCs w:val="24"/>
        </w:rPr>
        <w:t>effect</w:t>
      </w:r>
      <w:r w:rsidR="00C70F4D">
        <w:rPr>
          <w:rFonts w:cs="Times New Roman"/>
          <w:szCs w:val="24"/>
        </w:rPr>
        <w:t>s</w:t>
      </w:r>
      <w:r>
        <w:rPr>
          <w:rFonts w:cs="Times New Roman"/>
          <w:szCs w:val="24"/>
        </w:rPr>
        <w:t xml:space="preserve"> were not </w:t>
      </w:r>
      <w:r w:rsidRPr="00DC3C8C">
        <w:rPr>
          <w:rFonts w:cs="Times New Roman"/>
          <w:noProof/>
          <w:szCs w:val="24"/>
        </w:rPr>
        <w:t>be take</w:t>
      </w:r>
      <w:r w:rsidR="00DC3C8C">
        <w:rPr>
          <w:rFonts w:cs="Times New Roman"/>
          <w:noProof/>
          <w:szCs w:val="24"/>
        </w:rPr>
        <w:t>n</w:t>
      </w:r>
      <w:r>
        <w:rPr>
          <w:rFonts w:cs="Times New Roman"/>
          <w:szCs w:val="24"/>
        </w:rPr>
        <w:t xml:space="preserve"> into account. </w:t>
      </w:r>
    </w:p>
    <w:p w:rsidR="008B4CD0" w:rsidRPr="00E77FF5" w:rsidRDefault="008B4CD0" w:rsidP="002F5084">
      <w:pPr>
        <w:ind w:firstLine="720"/>
        <w:jc w:val="left"/>
        <w:rPr>
          <w:rFonts w:cs="Times New Roman"/>
          <w:szCs w:val="24"/>
        </w:rPr>
      </w:pPr>
    </w:p>
    <w:p w:rsidR="00DA2840" w:rsidRPr="002F5084" w:rsidRDefault="007A0115" w:rsidP="002F5084">
      <w:pPr>
        <w:jc w:val="left"/>
        <w:rPr>
          <w:rFonts w:cs="Times New Roman"/>
          <w:b/>
          <w:szCs w:val="24"/>
        </w:rPr>
      </w:pPr>
      <w:r w:rsidRPr="002F5084">
        <w:rPr>
          <w:rFonts w:cs="Times New Roman"/>
          <w:b/>
          <w:szCs w:val="24"/>
        </w:rPr>
        <w:t>9</w:t>
      </w:r>
      <w:r w:rsidRPr="002F5084">
        <w:rPr>
          <w:rFonts w:cs="Times New Roman"/>
          <w:b/>
          <w:szCs w:val="24"/>
        </w:rPr>
        <w:tab/>
      </w:r>
      <w:r w:rsidRPr="0043420F">
        <w:rPr>
          <w:rFonts w:cs="Times New Roman"/>
          <w:b/>
          <w:szCs w:val="24"/>
        </w:rPr>
        <w:t>Conclusion</w:t>
      </w:r>
    </w:p>
    <w:p w:rsidR="003818EE" w:rsidRPr="00AD3B3B" w:rsidRDefault="00694413" w:rsidP="002F5084">
      <w:pPr>
        <w:ind w:firstLine="720"/>
        <w:jc w:val="left"/>
        <w:rPr>
          <w:rFonts w:cs="Times New Roman"/>
          <w:szCs w:val="24"/>
        </w:rPr>
      </w:pPr>
      <w:r w:rsidRPr="008052AB">
        <w:rPr>
          <w:rFonts w:cs="Times New Roman"/>
          <w:szCs w:val="24"/>
        </w:rPr>
        <w:t>Th</w:t>
      </w:r>
      <w:r w:rsidR="002E4AA5" w:rsidRPr="00162CCD">
        <w:rPr>
          <w:rFonts w:cs="Times New Roman"/>
          <w:szCs w:val="24"/>
        </w:rPr>
        <w:t>is</w:t>
      </w:r>
      <w:r w:rsidRPr="00C0373E">
        <w:rPr>
          <w:rFonts w:cs="Times New Roman"/>
          <w:szCs w:val="24"/>
        </w:rPr>
        <w:t xml:space="preserve"> paper presented</w:t>
      </w:r>
      <w:r w:rsidR="000B04A6" w:rsidRPr="00A41DB8">
        <w:rPr>
          <w:rFonts w:cs="Times New Roman"/>
          <w:szCs w:val="24"/>
        </w:rPr>
        <w:t xml:space="preserve"> a</w:t>
      </w:r>
      <w:r w:rsidRPr="0030522C">
        <w:rPr>
          <w:rFonts w:cs="Times New Roman"/>
          <w:szCs w:val="24"/>
        </w:rPr>
        <w:t xml:space="preserve"> methodology to measure </w:t>
      </w:r>
      <w:r w:rsidR="000B5BB4" w:rsidRPr="0030522C">
        <w:rPr>
          <w:rFonts w:cs="Times New Roman"/>
          <w:szCs w:val="24"/>
        </w:rPr>
        <w:t xml:space="preserve">the </w:t>
      </w:r>
      <w:r w:rsidRPr="00E6572C">
        <w:rPr>
          <w:rFonts w:cs="Times New Roman"/>
          <w:szCs w:val="24"/>
        </w:rPr>
        <w:t>natural frequency of monopile</w:t>
      </w:r>
      <w:r w:rsidR="000B5BB4" w:rsidRPr="00C8601D">
        <w:rPr>
          <w:rFonts w:cs="Times New Roman"/>
          <w:szCs w:val="24"/>
        </w:rPr>
        <w:t>s</w:t>
      </w:r>
      <w:r w:rsidRPr="00C8601D">
        <w:rPr>
          <w:rFonts w:cs="Times New Roman"/>
          <w:szCs w:val="24"/>
        </w:rPr>
        <w:t xml:space="preserve"> in centrifuge test</w:t>
      </w:r>
      <w:r w:rsidR="00031D88" w:rsidRPr="00CA0A88">
        <w:rPr>
          <w:rFonts w:cs="Times New Roman"/>
          <w:szCs w:val="24"/>
        </w:rPr>
        <w:t>s</w:t>
      </w:r>
      <w:r w:rsidR="00694800">
        <w:rPr>
          <w:rFonts w:cs="Times New Roman"/>
          <w:szCs w:val="24"/>
        </w:rPr>
        <w:t xml:space="preserve"> </w:t>
      </w:r>
      <w:r w:rsidR="003818EE">
        <w:rPr>
          <w:rFonts w:cs="Times New Roman"/>
          <w:szCs w:val="24"/>
        </w:rPr>
        <w:t xml:space="preserve">for </w:t>
      </w:r>
      <w:r w:rsidR="003818EE" w:rsidRPr="0043420F">
        <w:rPr>
          <w:rFonts w:cs="Times New Roman"/>
          <w:szCs w:val="24"/>
        </w:rPr>
        <w:t>loose and dense sand in well-controlled condition</w:t>
      </w:r>
      <w:r w:rsidR="003818EE" w:rsidRPr="00B75AE9">
        <w:rPr>
          <w:rFonts w:cs="Times New Roman"/>
          <w:szCs w:val="24"/>
        </w:rPr>
        <w:t>s</w:t>
      </w:r>
      <w:r w:rsidR="003818EE">
        <w:rPr>
          <w:rFonts w:cs="Times New Roman"/>
          <w:szCs w:val="24"/>
        </w:rPr>
        <w:t xml:space="preserve"> </w:t>
      </w:r>
      <w:r w:rsidR="00694800">
        <w:rPr>
          <w:rFonts w:cs="Times New Roman"/>
          <w:szCs w:val="24"/>
        </w:rPr>
        <w:t xml:space="preserve">and </w:t>
      </w:r>
      <w:r w:rsidR="00AC30FD">
        <w:rPr>
          <w:rFonts w:cs="Times New Roman"/>
          <w:szCs w:val="24"/>
        </w:rPr>
        <w:t xml:space="preserve">compared </w:t>
      </w:r>
      <w:r w:rsidR="00694800">
        <w:rPr>
          <w:rFonts w:cs="Times New Roman"/>
          <w:szCs w:val="24"/>
        </w:rPr>
        <w:t>the results with theoretical solutions</w:t>
      </w:r>
      <w:r w:rsidRPr="0066041E">
        <w:rPr>
          <w:rFonts w:cs="Times New Roman"/>
          <w:szCs w:val="24"/>
        </w:rPr>
        <w:t xml:space="preserve">. </w:t>
      </w:r>
      <w:r w:rsidR="003818EE">
        <w:rPr>
          <w:rFonts w:cs="Times New Roman"/>
          <w:szCs w:val="24"/>
        </w:rPr>
        <w:t xml:space="preserve">The experimental results show that the fixity provided by the pile has a large effect on the natural frequency of the system, although for many geometries tested here the length of the piles was sufficient that increasing pile length had only a modest effect on the natural frequency. The frequencies observed were, however, lower than those of the fixed base structure, a point of fixity existing beneath the soil surface leading to an increased cantilever length and thus </w:t>
      </w:r>
      <w:r w:rsidR="007A6C50">
        <w:rPr>
          <w:rFonts w:cs="Times New Roman"/>
          <w:szCs w:val="24"/>
        </w:rPr>
        <w:t xml:space="preserve">a </w:t>
      </w:r>
      <w:r w:rsidR="003818EE">
        <w:rPr>
          <w:rFonts w:cs="Times New Roman"/>
          <w:szCs w:val="24"/>
        </w:rPr>
        <w:t xml:space="preserve">reduced </w:t>
      </w:r>
      <w:r w:rsidR="007A6C50">
        <w:rPr>
          <w:rFonts w:cs="Times New Roman"/>
          <w:szCs w:val="24"/>
        </w:rPr>
        <w:t xml:space="preserve">natural </w:t>
      </w:r>
      <w:r w:rsidR="003818EE">
        <w:rPr>
          <w:rFonts w:cs="Times New Roman"/>
          <w:szCs w:val="24"/>
        </w:rPr>
        <w:t>frequency.</w:t>
      </w:r>
    </w:p>
    <w:p w:rsidR="00254E00" w:rsidRPr="00A82009" w:rsidRDefault="00254E00" w:rsidP="002F5084">
      <w:pPr>
        <w:ind w:firstLine="720"/>
        <w:jc w:val="left"/>
        <w:rPr>
          <w:rFonts w:cs="Times New Roman"/>
          <w:szCs w:val="24"/>
        </w:rPr>
      </w:pPr>
      <w:r w:rsidRPr="00693F3B">
        <w:rPr>
          <w:rFonts w:cs="Times New Roman"/>
          <w:szCs w:val="24"/>
        </w:rPr>
        <w:t xml:space="preserve">The </w:t>
      </w:r>
      <w:r w:rsidR="00A076A7">
        <w:rPr>
          <w:rFonts w:cs="Times New Roman"/>
          <w:szCs w:val="24"/>
        </w:rPr>
        <w:t>ratio of</w:t>
      </w:r>
      <w:r w:rsidRPr="00693F3B">
        <w:rPr>
          <w:rFonts w:cs="Times New Roman"/>
          <w:szCs w:val="24"/>
        </w:rPr>
        <w:t xml:space="preserve"> free length and embedded depth (L</w:t>
      </w:r>
      <w:r w:rsidR="001F4C08">
        <w:rPr>
          <w:rFonts w:cs="Times New Roman"/>
          <w:szCs w:val="24"/>
          <w:vertAlign w:val="subscript"/>
        </w:rPr>
        <w:t>T</w:t>
      </w:r>
      <w:r w:rsidRPr="00693F3B">
        <w:rPr>
          <w:rFonts w:cs="Times New Roman"/>
          <w:szCs w:val="24"/>
        </w:rPr>
        <w:t>/</w:t>
      </w:r>
      <w:r w:rsidR="001F4C08">
        <w:rPr>
          <w:rFonts w:cs="Times New Roman"/>
          <w:szCs w:val="24"/>
        </w:rPr>
        <w:t>L</w:t>
      </w:r>
      <w:r w:rsidR="001F4C08" w:rsidRPr="00641F30">
        <w:rPr>
          <w:rFonts w:cs="Times New Roman"/>
          <w:szCs w:val="24"/>
          <w:vertAlign w:val="subscript"/>
        </w:rPr>
        <w:t>P</w:t>
      </w:r>
      <w:r w:rsidRPr="00693F3B">
        <w:rPr>
          <w:rFonts w:cs="Times New Roman"/>
          <w:szCs w:val="24"/>
        </w:rPr>
        <w:t>)</w:t>
      </w:r>
      <w:r w:rsidR="007B04C8" w:rsidRPr="00DA225B">
        <w:rPr>
          <w:rFonts w:cs="Times New Roman"/>
          <w:szCs w:val="24"/>
        </w:rPr>
        <w:t xml:space="preserve"> w</w:t>
      </w:r>
      <w:r w:rsidR="000B5BB4" w:rsidRPr="00DA225B">
        <w:rPr>
          <w:rFonts w:cs="Times New Roman"/>
          <w:szCs w:val="24"/>
        </w:rPr>
        <w:t>as</w:t>
      </w:r>
      <w:r w:rsidR="007B04C8" w:rsidRPr="00696508">
        <w:rPr>
          <w:rFonts w:cs="Times New Roman"/>
          <w:szCs w:val="24"/>
        </w:rPr>
        <w:t xml:space="preserve"> also </w:t>
      </w:r>
      <w:r w:rsidRPr="006A1D42">
        <w:rPr>
          <w:rFonts w:cs="Times New Roman"/>
          <w:szCs w:val="24"/>
        </w:rPr>
        <w:t>investigated. Only two different free length</w:t>
      </w:r>
      <w:r w:rsidR="005B509A" w:rsidRPr="006A1D42">
        <w:rPr>
          <w:rFonts w:cs="Times New Roman"/>
          <w:szCs w:val="24"/>
        </w:rPr>
        <w:t>s</w:t>
      </w:r>
      <w:r w:rsidRPr="00900F61">
        <w:rPr>
          <w:rFonts w:cs="Times New Roman"/>
          <w:szCs w:val="24"/>
        </w:rPr>
        <w:t xml:space="preserve"> were used</w:t>
      </w:r>
      <w:r w:rsidR="005B509A" w:rsidRPr="00900F61">
        <w:rPr>
          <w:rFonts w:cs="Times New Roman"/>
          <w:szCs w:val="24"/>
        </w:rPr>
        <w:t>,</w:t>
      </w:r>
      <w:r w:rsidRPr="004C3FE5">
        <w:rPr>
          <w:rFonts w:cs="Times New Roman"/>
          <w:szCs w:val="24"/>
        </w:rPr>
        <w:t xml:space="preserve"> and it is clear that </w:t>
      </w:r>
      <w:r w:rsidR="000B5BB4" w:rsidRPr="004C3FE5">
        <w:rPr>
          <w:rFonts w:cs="Times New Roman"/>
          <w:szCs w:val="24"/>
        </w:rPr>
        <w:t xml:space="preserve">the </w:t>
      </w:r>
      <w:r w:rsidRPr="00943DAB">
        <w:rPr>
          <w:rFonts w:cs="Times New Roman"/>
          <w:szCs w:val="24"/>
        </w:rPr>
        <w:t>natural frequency change</w:t>
      </w:r>
      <w:r w:rsidR="000B5BB4" w:rsidRPr="00943DAB">
        <w:rPr>
          <w:rFonts w:cs="Times New Roman"/>
          <w:szCs w:val="24"/>
        </w:rPr>
        <w:t>s</w:t>
      </w:r>
      <w:r w:rsidRPr="00943DAB">
        <w:rPr>
          <w:rFonts w:cs="Times New Roman"/>
          <w:szCs w:val="24"/>
        </w:rPr>
        <w:t xml:space="preserve"> inverse</w:t>
      </w:r>
      <w:r w:rsidR="00062F1C">
        <w:rPr>
          <w:rFonts w:cs="Times New Roman"/>
          <w:szCs w:val="24"/>
        </w:rPr>
        <w:t>ly</w:t>
      </w:r>
      <w:r w:rsidRPr="00943DAB">
        <w:rPr>
          <w:rFonts w:cs="Times New Roman"/>
          <w:szCs w:val="24"/>
        </w:rPr>
        <w:t xml:space="preserve"> </w:t>
      </w:r>
      <w:r w:rsidR="000B5BB4" w:rsidRPr="0007737C">
        <w:rPr>
          <w:rFonts w:cs="Times New Roman"/>
          <w:szCs w:val="24"/>
        </w:rPr>
        <w:t xml:space="preserve">to </w:t>
      </w:r>
      <w:r w:rsidRPr="004D6E9A">
        <w:rPr>
          <w:rFonts w:cs="Times New Roman"/>
          <w:szCs w:val="24"/>
        </w:rPr>
        <w:t>the free length</w:t>
      </w:r>
      <w:r w:rsidR="003818EE">
        <w:rPr>
          <w:rFonts w:cs="Times New Roman"/>
          <w:szCs w:val="24"/>
        </w:rPr>
        <w:t xml:space="preserve">. </w:t>
      </w:r>
      <w:r w:rsidRPr="00AE3702">
        <w:rPr>
          <w:rFonts w:cs="Times New Roman"/>
          <w:szCs w:val="24"/>
        </w:rPr>
        <w:t xml:space="preserve">For </w:t>
      </w:r>
      <w:r w:rsidR="000B5BB4" w:rsidRPr="00AE3702">
        <w:rPr>
          <w:rFonts w:cs="Times New Roman"/>
          <w:szCs w:val="24"/>
        </w:rPr>
        <w:t xml:space="preserve">the </w:t>
      </w:r>
      <w:r w:rsidRPr="00AE3702">
        <w:rPr>
          <w:rFonts w:cs="Times New Roman"/>
          <w:szCs w:val="24"/>
        </w:rPr>
        <w:t>same free length (L</w:t>
      </w:r>
      <w:r w:rsidR="001F4C08">
        <w:rPr>
          <w:rFonts w:cs="Times New Roman"/>
          <w:szCs w:val="24"/>
          <w:vertAlign w:val="subscript"/>
        </w:rPr>
        <w:t>P</w:t>
      </w:r>
      <w:r w:rsidRPr="00AE3702">
        <w:rPr>
          <w:rFonts w:cs="Times New Roman"/>
          <w:szCs w:val="24"/>
        </w:rPr>
        <w:t>=1</w:t>
      </w:r>
      <w:r w:rsidR="007B04C8" w:rsidRPr="00AE3702">
        <w:rPr>
          <w:rFonts w:cs="Times New Roman"/>
          <w:szCs w:val="24"/>
        </w:rPr>
        <w:t>0 m</w:t>
      </w:r>
      <w:r w:rsidRPr="00AE3702">
        <w:rPr>
          <w:rFonts w:cs="Times New Roman"/>
          <w:szCs w:val="24"/>
        </w:rPr>
        <w:t>)</w:t>
      </w:r>
      <w:r w:rsidR="000B5BB4" w:rsidRPr="00AE3702">
        <w:rPr>
          <w:rFonts w:cs="Times New Roman"/>
          <w:szCs w:val="24"/>
        </w:rPr>
        <w:t>,</w:t>
      </w:r>
      <w:r w:rsidRPr="00474B34">
        <w:rPr>
          <w:rFonts w:cs="Times New Roman"/>
          <w:szCs w:val="24"/>
        </w:rPr>
        <w:t xml:space="preserve"> the natural frequency an</w:t>
      </w:r>
      <w:r w:rsidR="007B04C8" w:rsidRPr="0053691D">
        <w:rPr>
          <w:rFonts w:cs="Times New Roman"/>
          <w:szCs w:val="24"/>
        </w:rPr>
        <w:t>d f</w:t>
      </w:r>
      <w:r w:rsidRPr="0053691D">
        <w:rPr>
          <w:rFonts w:cs="Times New Roman"/>
          <w:szCs w:val="24"/>
          <w:vertAlign w:val="subscript"/>
        </w:rPr>
        <w:t>n</w:t>
      </w:r>
      <w:r w:rsidRPr="00A40495">
        <w:rPr>
          <w:rFonts w:cs="Times New Roman"/>
          <w:szCs w:val="24"/>
        </w:rPr>
        <w:t>/f</w:t>
      </w:r>
      <w:r w:rsidRPr="00A82009">
        <w:rPr>
          <w:rFonts w:cs="Times New Roman"/>
          <w:szCs w:val="24"/>
          <w:vertAlign w:val="subscript"/>
        </w:rPr>
        <w:t>n-str</w:t>
      </w:r>
      <w:r w:rsidRPr="00A82009">
        <w:rPr>
          <w:rFonts w:cs="Times New Roman"/>
          <w:szCs w:val="24"/>
        </w:rPr>
        <w:t xml:space="preserve"> increase </w:t>
      </w:r>
      <w:r w:rsidRPr="00A82009">
        <w:rPr>
          <w:rFonts w:cs="Times New Roman"/>
          <w:szCs w:val="24"/>
        </w:rPr>
        <w:lastRenderedPageBreak/>
        <w:t>when the embedded depth increase</w:t>
      </w:r>
      <w:r w:rsidR="000B5BB4" w:rsidRPr="00A82009">
        <w:rPr>
          <w:rFonts w:cs="Times New Roman"/>
          <w:szCs w:val="24"/>
        </w:rPr>
        <w:t>s</w:t>
      </w:r>
      <w:r w:rsidRPr="00A82009">
        <w:rPr>
          <w:rFonts w:cs="Times New Roman"/>
          <w:szCs w:val="24"/>
        </w:rPr>
        <w:t xml:space="preserve"> (or L</w:t>
      </w:r>
      <w:r w:rsidR="001F4C08">
        <w:rPr>
          <w:rFonts w:cs="Times New Roman"/>
          <w:szCs w:val="24"/>
          <w:vertAlign w:val="subscript"/>
        </w:rPr>
        <w:t>T</w:t>
      </w:r>
      <w:r w:rsidRPr="00A82009">
        <w:rPr>
          <w:rFonts w:cs="Times New Roman"/>
          <w:szCs w:val="24"/>
        </w:rPr>
        <w:t>/</w:t>
      </w:r>
      <w:r w:rsidR="001F4C08">
        <w:rPr>
          <w:rFonts w:cs="Times New Roman"/>
          <w:szCs w:val="24"/>
        </w:rPr>
        <w:t>L</w:t>
      </w:r>
      <w:r w:rsidR="001F4C08">
        <w:rPr>
          <w:rFonts w:cs="Times New Roman"/>
          <w:szCs w:val="24"/>
          <w:vertAlign w:val="subscript"/>
        </w:rPr>
        <w:t>P</w:t>
      </w:r>
      <w:r w:rsidR="001F4C08" w:rsidRPr="00A82009">
        <w:rPr>
          <w:rFonts w:cs="Times New Roman"/>
          <w:szCs w:val="24"/>
        </w:rPr>
        <w:t xml:space="preserve"> </w:t>
      </w:r>
      <w:r w:rsidRPr="00A82009">
        <w:rPr>
          <w:rFonts w:cs="Times New Roman"/>
          <w:szCs w:val="24"/>
        </w:rPr>
        <w:t>decrease</w:t>
      </w:r>
      <w:r w:rsidR="000B5BB4" w:rsidRPr="00A82009">
        <w:rPr>
          <w:rFonts w:cs="Times New Roman"/>
          <w:szCs w:val="24"/>
        </w:rPr>
        <w:t>s</w:t>
      </w:r>
      <w:r w:rsidRPr="00A82009">
        <w:rPr>
          <w:rFonts w:cs="Times New Roman"/>
          <w:szCs w:val="24"/>
        </w:rPr>
        <w:t>)</w:t>
      </w:r>
      <w:r w:rsidR="00740F87">
        <w:rPr>
          <w:rFonts w:cs="Times New Roman"/>
          <w:szCs w:val="24"/>
        </w:rPr>
        <w:t>.</w:t>
      </w:r>
      <w:r w:rsidRPr="00A82009">
        <w:rPr>
          <w:rFonts w:cs="Times New Roman"/>
          <w:szCs w:val="24"/>
        </w:rPr>
        <w:t xml:space="preserve"> </w:t>
      </w:r>
      <w:r w:rsidR="000B5BB4" w:rsidRPr="00A82009">
        <w:rPr>
          <w:rFonts w:cs="Times New Roman"/>
          <w:szCs w:val="24"/>
        </w:rPr>
        <w:t xml:space="preserve">Although </w:t>
      </w:r>
      <w:r w:rsidRPr="00A82009">
        <w:rPr>
          <w:rFonts w:cs="Times New Roman"/>
          <w:szCs w:val="24"/>
        </w:rPr>
        <w:t xml:space="preserve">the </w:t>
      </w:r>
      <w:r w:rsidR="00D46C25">
        <w:rPr>
          <w:rFonts w:cs="Times New Roman"/>
          <w:szCs w:val="24"/>
        </w:rPr>
        <w:t xml:space="preserve">relative </w:t>
      </w:r>
      <w:r w:rsidR="000B5BB4" w:rsidRPr="00A82009">
        <w:rPr>
          <w:rFonts w:cs="Times New Roman"/>
          <w:szCs w:val="24"/>
        </w:rPr>
        <w:t xml:space="preserve">densities </w:t>
      </w:r>
      <w:r w:rsidRPr="00A82009">
        <w:rPr>
          <w:rFonts w:cs="Times New Roman"/>
          <w:szCs w:val="24"/>
        </w:rPr>
        <w:t>of the two sand sample</w:t>
      </w:r>
      <w:r w:rsidR="000B5BB4" w:rsidRPr="00A82009">
        <w:rPr>
          <w:rFonts w:cs="Times New Roman"/>
          <w:szCs w:val="24"/>
        </w:rPr>
        <w:t>s</w:t>
      </w:r>
      <w:r w:rsidRPr="00A82009">
        <w:rPr>
          <w:rFonts w:cs="Times New Roman"/>
          <w:szCs w:val="24"/>
        </w:rPr>
        <w:t xml:space="preserve"> are very different</w:t>
      </w:r>
      <w:r w:rsidR="000B5BB4" w:rsidRPr="00A82009">
        <w:rPr>
          <w:rFonts w:cs="Times New Roman"/>
          <w:szCs w:val="24"/>
        </w:rPr>
        <w:t>,</w:t>
      </w:r>
      <w:r w:rsidRPr="00A82009">
        <w:rPr>
          <w:rFonts w:cs="Times New Roman"/>
          <w:szCs w:val="24"/>
        </w:rPr>
        <w:t xml:space="preserve"> the data show</w:t>
      </w:r>
      <w:r w:rsidR="00062F1C">
        <w:rPr>
          <w:rFonts w:cs="Times New Roman"/>
          <w:szCs w:val="24"/>
        </w:rPr>
        <w:t xml:space="preserve"> only</w:t>
      </w:r>
      <w:r w:rsidRPr="00A82009">
        <w:rPr>
          <w:rFonts w:cs="Times New Roman"/>
          <w:szCs w:val="24"/>
        </w:rPr>
        <w:t xml:space="preserve"> small difference</w:t>
      </w:r>
      <w:r w:rsidR="000B5BB4" w:rsidRPr="00A82009">
        <w:rPr>
          <w:rFonts w:cs="Times New Roman"/>
          <w:szCs w:val="24"/>
        </w:rPr>
        <w:t>s</w:t>
      </w:r>
      <w:r w:rsidRPr="00A82009">
        <w:rPr>
          <w:rFonts w:cs="Times New Roman"/>
          <w:szCs w:val="24"/>
        </w:rPr>
        <w:t xml:space="preserve"> </w:t>
      </w:r>
      <w:r w:rsidR="00062F1C">
        <w:rPr>
          <w:rFonts w:cs="Times New Roman"/>
          <w:szCs w:val="24"/>
        </w:rPr>
        <w:t xml:space="preserve">in </w:t>
      </w:r>
      <w:r w:rsidRPr="00A82009">
        <w:rPr>
          <w:rFonts w:cs="Times New Roman"/>
          <w:szCs w:val="24"/>
        </w:rPr>
        <w:t>the natural frequency</w:t>
      </w:r>
      <w:r w:rsidR="00740F87">
        <w:rPr>
          <w:rFonts w:cs="Times New Roman"/>
          <w:szCs w:val="24"/>
        </w:rPr>
        <w:t xml:space="preserve"> obtained, possibly due to the conflicting effects of increased stiffness but also increased added mass from the </w:t>
      </w:r>
      <w:r w:rsidR="007A6C50">
        <w:rPr>
          <w:rFonts w:cs="Times New Roman"/>
          <w:szCs w:val="24"/>
        </w:rPr>
        <w:t>participating</w:t>
      </w:r>
      <w:r w:rsidR="00740F87">
        <w:rPr>
          <w:rFonts w:cs="Times New Roman"/>
          <w:szCs w:val="24"/>
        </w:rPr>
        <w:t xml:space="preserve"> soil</w:t>
      </w:r>
      <w:r w:rsidRPr="00A82009">
        <w:rPr>
          <w:rFonts w:cs="Times New Roman"/>
          <w:szCs w:val="24"/>
        </w:rPr>
        <w:t xml:space="preserve">. </w:t>
      </w:r>
    </w:p>
    <w:p w:rsidR="00254E00" w:rsidRPr="00A82009" w:rsidRDefault="00062F1C" w:rsidP="00062F1C">
      <w:pPr>
        <w:ind w:firstLine="720"/>
        <w:jc w:val="left"/>
        <w:rPr>
          <w:rFonts w:cs="Times New Roman"/>
          <w:szCs w:val="24"/>
        </w:rPr>
      </w:pPr>
      <w:r>
        <w:rPr>
          <w:rFonts w:cs="Times New Roman"/>
          <w:szCs w:val="24"/>
        </w:rPr>
        <w:t>Small</w:t>
      </w:r>
      <w:r w:rsidR="00254E00" w:rsidRPr="00A82009">
        <w:rPr>
          <w:rFonts w:cs="Times New Roman"/>
          <w:szCs w:val="24"/>
        </w:rPr>
        <w:t>-scale test</w:t>
      </w:r>
      <w:r w:rsidR="002E4AA5" w:rsidRPr="00A82009">
        <w:rPr>
          <w:rFonts w:cs="Times New Roman"/>
          <w:szCs w:val="24"/>
        </w:rPr>
        <w:t>s</w:t>
      </w:r>
      <w:r w:rsidR="00254E00" w:rsidRPr="00A82009">
        <w:rPr>
          <w:rFonts w:cs="Times New Roman"/>
          <w:szCs w:val="24"/>
        </w:rPr>
        <w:t xml:space="preserve"> </w:t>
      </w:r>
      <w:r w:rsidR="000B5BB4" w:rsidRPr="00A82009">
        <w:rPr>
          <w:rFonts w:cs="Times New Roman"/>
          <w:szCs w:val="24"/>
        </w:rPr>
        <w:t xml:space="preserve">under </w:t>
      </w:r>
      <w:r w:rsidR="007B04C8" w:rsidRPr="00A82009">
        <w:rPr>
          <w:rFonts w:cs="Times New Roman"/>
          <w:szCs w:val="24"/>
        </w:rPr>
        <w:t>1 g</w:t>
      </w:r>
      <w:r w:rsidR="00254E00" w:rsidRPr="00A82009">
        <w:rPr>
          <w:rFonts w:cs="Times New Roman"/>
          <w:szCs w:val="24"/>
        </w:rPr>
        <w:t xml:space="preserve"> condition</w:t>
      </w:r>
      <w:r>
        <w:rPr>
          <w:rFonts w:cs="Times New Roman"/>
          <w:szCs w:val="24"/>
        </w:rPr>
        <w:t>s</w:t>
      </w:r>
      <w:r w:rsidR="00254E00" w:rsidRPr="00A82009">
        <w:rPr>
          <w:rFonts w:cs="Times New Roman"/>
          <w:szCs w:val="24"/>
        </w:rPr>
        <w:t xml:space="preserve"> were </w:t>
      </w:r>
      <w:r>
        <w:rPr>
          <w:rFonts w:cs="Times New Roman"/>
          <w:szCs w:val="24"/>
        </w:rPr>
        <w:t xml:space="preserve">also </w:t>
      </w:r>
      <w:r w:rsidR="000B5BB4" w:rsidRPr="00A82009">
        <w:rPr>
          <w:rFonts w:cs="Times New Roman"/>
          <w:szCs w:val="24"/>
        </w:rPr>
        <w:t>performed using</w:t>
      </w:r>
      <w:r w:rsidR="00254E00" w:rsidRPr="00A82009">
        <w:rPr>
          <w:rFonts w:cs="Times New Roman"/>
          <w:szCs w:val="24"/>
        </w:rPr>
        <w:t xml:space="preserve"> the same models, sand condition</w:t>
      </w:r>
      <w:r w:rsidR="000B5BB4" w:rsidRPr="00A82009">
        <w:rPr>
          <w:rFonts w:cs="Times New Roman"/>
          <w:szCs w:val="24"/>
        </w:rPr>
        <w:t>s</w:t>
      </w:r>
      <w:r w:rsidR="005B509A" w:rsidRPr="00A82009">
        <w:rPr>
          <w:rFonts w:cs="Times New Roman"/>
          <w:szCs w:val="24"/>
        </w:rPr>
        <w:t>,</w:t>
      </w:r>
      <w:r w:rsidR="00254E00" w:rsidRPr="00A82009">
        <w:rPr>
          <w:rFonts w:cs="Times New Roman"/>
          <w:szCs w:val="24"/>
        </w:rPr>
        <w:t xml:space="preserve"> and other variable</w:t>
      </w:r>
      <w:r w:rsidR="002E4AA5" w:rsidRPr="00A82009">
        <w:rPr>
          <w:rFonts w:cs="Times New Roman"/>
          <w:szCs w:val="24"/>
        </w:rPr>
        <w:t>s</w:t>
      </w:r>
      <w:r w:rsidR="00254E00" w:rsidRPr="00A82009">
        <w:rPr>
          <w:rFonts w:cs="Times New Roman"/>
          <w:szCs w:val="24"/>
        </w:rPr>
        <w:t>.</w:t>
      </w:r>
      <w:r w:rsidR="00740F87">
        <w:rPr>
          <w:rFonts w:cs="Times New Roman"/>
          <w:szCs w:val="24"/>
        </w:rPr>
        <w:t xml:space="preserve"> When comparing the response</w:t>
      </w:r>
      <w:r w:rsidR="007A6C50">
        <w:rPr>
          <w:rFonts w:cs="Times New Roman"/>
          <w:szCs w:val="24"/>
        </w:rPr>
        <w:t>,</w:t>
      </w:r>
      <w:r w:rsidR="00740F87">
        <w:rPr>
          <w:rFonts w:cs="Times New Roman"/>
          <w:szCs w:val="24"/>
        </w:rPr>
        <w:t xml:space="preserve"> the low stress level of t</w:t>
      </w:r>
      <w:r w:rsidR="00254E00" w:rsidRPr="00A82009">
        <w:rPr>
          <w:rFonts w:cs="Times New Roman"/>
          <w:szCs w:val="24"/>
        </w:rPr>
        <w:t xml:space="preserve">he </w:t>
      </w:r>
      <w:r w:rsidR="007B04C8" w:rsidRPr="00A82009">
        <w:rPr>
          <w:rFonts w:cs="Times New Roman"/>
          <w:szCs w:val="24"/>
        </w:rPr>
        <w:t>1 g</w:t>
      </w:r>
      <w:r w:rsidR="00254E00" w:rsidRPr="00A82009">
        <w:rPr>
          <w:rFonts w:cs="Times New Roman"/>
          <w:szCs w:val="24"/>
        </w:rPr>
        <w:t xml:space="preserve"> test</w:t>
      </w:r>
      <w:r>
        <w:rPr>
          <w:rFonts w:cs="Times New Roman"/>
          <w:szCs w:val="24"/>
        </w:rPr>
        <w:t xml:space="preserve">s </w:t>
      </w:r>
      <w:r w:rsidR="00740F87">
        <w:rPr>
          <w:rFonts w:cs="Times New Roman"/>
          <w:szCs w:val="24"/>
        </w:rPr>
        <w:t>reduced the soil stiffness while the pile stiffness was maintained. T</w:t>
      </w:r>
      <w:r w:rsidR="00254E00" w:rsidRPr="00A82009">
        <w:rPr>
          <w:rFonts w:cs="Times New Roman"/>
          <w:szCs w:val="24"/>
        </w:rPr>
        <w:t xml:space="preserve">he </w:t>
      </w:r>
      <w:r>
        <w:rPr>
          <w:rFonts w:cs="Times New Roman"/>
          <w:szCs w:val="24"/>
        </w:rPr>
        <w:t xml:space="preserve">experimentally observed </w:t>
      </w:r>
      <w:r w:rsidR="00254E00" w:rsidRPr="00A82009">
        <w:rPr>
          <w:rFonts w:cs="Times New Roman"/>
          <w:szCs w:val="24"/>
        </w:rPr>
        <w:t xml:space="preserve">dynamic </w:t>
      </w:r>
      <w:r>
        <w:rPr>
          <w:rFonts w:cs="Times New Roman"/>
          <w:szCs w:val="24"/>
        </w:rPr>
        <w:t xml:space="preserve">response illustrates </w:t>
      </w:r>
      <w:r w:rsidR="00254E00" w:rsidRPr="00A82009">
        <w:rPr>
          <w:rFonts w:cs="Times New Roman"/>
          <w:szCs w:val="24"/>
        </w:rPr>
        <w:t>this difference</w:t>
      </w:r>
      <w:r w:rsidR="00740F87">
        <w:rPr>
          <w:rFonts w:cs="Times New Roman"/>
          <w:szCs w:val="24"/>
        </w:rPr>
        <w:t xml:space="preserve"> with t</w:t>
      </w:r>
      <w:r w:rsidR="00254E00" w:rsidRPr="00A82009">
        <w:rPr>
          <w:rFonts w:cs="Times New Roman"/>
          <w:szCs w:val="24"/>
        </w:rPr>
        <w:t>he f</w:t>
      </w:r>
      <w:r w:rsidR="00254E00" w:rsidRPr="00A82009">
        <w:rPr>
          <w:rFonts w:cs="Times New Roman"/>
          <w:szCs w:val="24"/>
          <w:vertAlign w:val="subscript"/>
        </w:rPr>
        <w:t>n</w:t>
      </w:r>
      <w:r w:rsidR="00254E00" w:rsidRPr="00A82009">
        <w:rPr>
          <w:rFonts w:cs="Times New Roman"/>
          <w:szCs w:val="24"/>
        </w:rPr>
        <w:t xml:space="preserve"> </w:t>
      </w:r>
      <w:r w:rsidR="00DF3563" w:rsidRPr="00A82009">
        <w:rPr>
          <w:rFonts w:cs="Times New Roman"/>
          <w:szCs w:val="24"/>
        </w:rPr>
        <w:t>measure</w:t>
      </w:r>
      <w:r w:rsidR="00785F98" w:rsidRPr="00A82009">
        <w:rPr>
          <w:rFonts w:cs="Times New Roman"/>
          <w:szCs w:val="24"/>
        </w:rPr>
        <w:t>d</w:t>
      </w:r>
      <w:r w:rsidR="00DF3563" w:rsidRPr="00A82009">
        <w:rPr>
          <w:rFonts w:cs="Times New Roman"/>
          <w:szCs w:val="24"/>
        </w:rPr>
        <w:t xml:space="preserve"> in </w:t>
      </w:r>
      <w:r w:rsidR="000B5BB4" w:rsidRPr="00A82009">
        <w:rPr>
          <w:rFonts w:cs="Times New Roman"/>
          <w:szCs w:val="24"/>
        </w:rPr>
        <w:t xml:space="preserve">the </w:t>
      </w:r>
      <w:r w:rsidR="00DF3563" w:rsidRPr="00A82009">
        <w:rPr>
          <w:rFonts w:cs="Times New Roman"/>
          <w:szCs w:val="24"/>
        </w:rPr>
        <w:t xml:space="preserve">centrifuge </w:t>
      </w:r>
      <w:r w:rsidR="001F4C08">
        <w:rPr>
          <w:rFonts w:cs="Times New Roman"/>
          <w:szCs w:val="24"/>
        </w:rPr>
        <w:t xml:space="preserve">scale </w:t>
      </w:r>
      <w:r w:rsidR="00DF3563" w:rsidRPr="00A82009">
        <w:rPr>
          <w:rFonts w:cs="Times New Roman"/>
          <w:szCs w:val="24"/>
        </w:rPr>
        <w:t xml:space="preserve">model </w:t>
      </w:r>
      <w:r w:rsidR="00740F87">
        <w:rPr>
          <w:rFonts w:cs="Times New Roman"/>
          <w:szCs w:val="24"/>
        </w:rPr>
        <w:t xml:space="preserve">being </w:t>
      </w:r>
      <w:r w:rsidR="00DF3563" w:rsidRPr="00A82009">
        <w:rPr>
          <w:rFonts w:cs="Times New Roman"/>
          <w:szCs w:val="24"/>
        </w:rPr>
        <w:t xml:space="preserve">higher than </w:t>
      </w:r>
      <w:r>
        <w:rPr>
          <w:rFonts w:cs="Times New Roman"/>
          <w:szCs w:val="24"/>
        </w:rPr>
        <w:t>that 1g</w:t>
      </w:r>
      <w:r w:rsidR="005B509A" w:rsidRPr="00A82009">
        <w:rPr>
          <w:rFonts w:cs="Times New Roman"/>
          <w:szCs w:val="24"/>
        </w:rPr>
        <w:t>,</w:t>
      </w:r>
      <w:r w:rsidR="00DF3563" w:rsidRPr="00A82009">
        <w:rPr>
          <w:rFonts w:cs="Times New Roman"/>
          <w:szCs w:val="24"/>
        </w:rPr>
        <w:t xml:space="preserve"> the variation not </w:t>
      </w:r>
      <w:r w:rsidR="00740F87">
        <w:rPr>
          <w:rFonts w:cs="Times New Roman"/>
          <w:szCs w:val="24"/>
        </w:rPr>
        <w:t xml:space="preserve">being </w:t>
      </w:r>
      <w:r w:rsidR="000B5BB4" w:rsidRPr="00A82009">
        <w:rPr>
          <w:rFonts w:cs="Times New Roman"/>
          <w:szCs w:val="24"/>
        </w:rPr>
        <w:t xml:space="preserve">a </w:t>
      </w:r>
      <w:r w:rsidR="00DF3563" w:rsidRPr="00A82009">
        <w:rPr>
          <w:rFonts w:cs="Times New Roman"/>
          <w:szCs w:val="24"/>
        </w:rPr>
        <w:t xml:space="preserve">constant or </w:t>
      </w:r>
      <w:r w:rsidR="00740F87">
        <w:rPr>
          <w:rFonts w:cs="Times New Roman"/>
          <w:szCs w:val="24"/>
        </w:rPr>
        <w:t xml:space="preserve">following a </w:t>
      </w:r>
      <w:r w:rsidR="00DF3563" w:rsidRPr="00A82009">
        <w:rPr>
          <w:rFonts w:cs="Times New Roman"/>
          <w:szCs w:val="24"/>
        </w:rPr>
        <w:t>well</w:t>
      </w:r>
      <w:r w:rsidR="005B509A" w:rsidRPr="00A82009">
        <w:rPr>
          <w:rFonts w:cs="Times New Roman"/>
          <w:szCs w:val="24"/>
        </w:rPr>
        <w:t>-</w:t>
      </w:r>
      <w:r w:rsidR="00DF3563" w:rsidRPr="00A82009">
        <w:rPr>
          <w:rFonts w:cs="Times New Roman"/>
          <w:szCs w:val="24"/>
        </w:rPr>
        <w:t xml:space="preserve">established correlation. </w:t>
      </w:r>
    </w:p>
    <w:p w:rsidR="00A05AFF" w:rsidRDefault="00A05AFF" w:rsidP="002F5084">
      <w:pPr>
        <w:ind w:firstLine="720"/>
        <w:jc w:val="left"/>
        <w:rPr>
          <w:rFonts w:cs="Times New Roman"/>
          <w:szCs w:val="24"/>
        </w:rPr>
      </w:pPr>
    </w:p>
    <w:p w:rsidR="00A05AFF" w:rsidRDefault="00A05AFF" w:rsidP="002F5084">
      <w:pPr>
        <w:ind w:firstLine="720"/>
        <w:jc w:val="left"/>
        <w:rPr>
          <w:rFonts w:cs="Times New Roman"/>
          <w:szCs w:val="24"/>
        </w:rPr>
      </w:pPr>
    </w:p>
    <w:p w:rsidR="00FD4179" w:rsidRPr="002F5084" w:rsidRDefault="00FD4179" w:rsidP="002F5084">
      <w:pPr>
        <w:jc w:val="left"/>
        <w:outlineLvl w:val="0"/>
        <w:rPr>
          <w:rFonts w:eastAsiaTheme="minorHAnsi" w:cs="Times New Roman"/>
          <w:b/>
          <w:color w:val="000000" w:themeColor="text1"/>
          <w:szCs w:val="24"/>
        </w:rPr>
      </w:pPr>
      <w:r w:rsidRPr="002F5084">
        <w:rPr>
          <w:rFonts w:eastAsiaTheme="minorHAnsi" w:cs="Times New Roman"/>
          <w:b/>
          <w:color w:val="000000" w:themeColor="text1"/>
          <w:szCs w:val="24"/>
        </w:rPr>
        <w:t>Acknowledgments</w:t>
      </w:r>
    </w:p>
    <w:p w:rsidR="00FD4179" w:rsidRDefault="00FD4179" w:rsidP="002F5084">
      <w:pPr>
        <w:ind w:firstLine="720"/>
        <w:jc w:val="left"/>
        <w:rPr>
          <w:rFonts w:eastAsiaTheme="minorHAnsi" w:cs="Times New Roman"/>
          <w:color w:val="000000" w:themeColor="text1"/>
          <w:szCs w:val="24"/>
        </w:rPr>
      </w:pPr>
      <w:r w:rsidRPr="007A276E">
        <w:rPr>
          <w:rFonts w:eastAsiaTheme="minorHAnsi" w:cs="Times New Roman"/>
          <w:color w:val="000000" w:themeColor="text1"/>
          <w:szCs w:val="24"/>
        </w:rPr>
        <w:t xml:space="preserve">The authors would like to thank the Brazilian National Council for Scientific and Technological Development (CNPq), the São Paulo Research Foundation (FAPESP), </w:t>
      </w:r>
      <w:r w:rsidR="00785F98" w:rsidRPr="007C1B98">
        <w:rPr>
          <w:rFonts w:eastAsiaTheme="minorHAnsi" w:cs="Times New Roman"/>
          <w:color w:val="000000" w:themeColor="text1"/>
          <w:szCs w:val="24"/>
        </w:rPr>
        <w:t xml:space="preserve">the </w:t>
      </w:r>
      <w:r w:rsidRPr="007C1B98">
        <w:rPr>
          <w:rFonts w:eastAsiaTheme="minorHAnsi" w:cs="Times New Roman"/>
          <w:color w:val="000000" w:themeColor="text1"/>
          <w:szCs w:val="24"/>
        </w:rPr>
        <w:t>Schofield Centre and</w:t>
      </w:r>
      <w:r w:rsidR="00240091" w:rsidRPr="007C1B98">
        <w:rPr>
          <w:rFonts w:eastAsiaTheme="minorHAnsi" w:cs="Times New Roman"/>
          <w:color w:val="000000" w:themeColor="text1"/>
          <w:szCs w:val="24"/>
        </w:rPr>
        <w:t xml:space="preserve"> the</w:t>
      </w:r>
      <w:r w:rsidRPr="007C1B98">
        <w:rPr>
          <w:rFonts w:eastAsiaTheme="minorHAnsi" w:cs="Times New Roman"/>
          <w:color w:val="000000" w:themeColor="text1"/>
          <w:szCs w:val="24"/>
        </w:rPr>
        <w:t xml:space="preserve"> University of Cambridge for logistical and financial support.</w:t>
      </w:r>
    </w:p>
    <w:p w:rsidR="008B4CD0" w:rsidRDefault="008B4CD0" w:rsidP="002F5084">
      <w:pPr>
        <w:ind w:firstLine="720"/>
        <w:jc w:val="left"/>
        <w:rPr>
          <w:rFonts w:eastAsiaTheme="minorHAnsi" w:cs="Times New Roman"/>
          <w:color w:val="000000" w:themeColor="text1"/>
          <w:szCs w:val="24"/>
        </w:rPr>
      </w:pPr>
    </w:p>
    <w:p w:rsidR="004C3FE5" w:rsidRDefault="004C3FE5" w:rsidP="002F5084">
      <w:pPr>
        <w:jc w:val="left"/>
        <w:rPr>
          <w:rFonts w:cs="Times New Roman"/>
          <w:szCs w:val="24"/>
        </w:rPr>
      </w:pPr>
      <w:r w:rsidRPr="004738DA">
        <w:rPr>
          <w:rFonts w:cs="Times New Roman"/>
          <w:b/>
          <w:bCs/>
          <w:szCs w:val="24"/>
        </w:rPr>
        <w:t>Declaration of interest</w:t>
      </w:r>
    </w:p>
    <w:p w:rsidR="00AE3702" w:rsidRDefault="00AE3702" w:rsidP="008B4CD0">
      <w:r>
        <w:t>The authors have no conflicts of interest to declare</w:t>
      </w:r>
    </w:p>
    <w:p w:rsidR="00AE3702" w:rsidRPr="004738DA" w:rsidRDefault="00AE3702" w:rsidP="002F5084">
      <w:pPr>
        <w:jc w:val="left"/>
        <w:rPr>
          <w:rFonts w:cs="Times New Roman"/>
          <w:szCs w:val="24"/>
        </w:rPr>
      </w:pPr>
    </w:p>
    <w:p w:rsidR="008A202B" w:rsidRDefault="000203CB" w:rsidP="002F5084">
      <w:pPr>
        <w:jc w:val="left"/>
        <w:rPr>
          <w:rFonts w:eastAsiaTheme="minorHAnsi" w:cs="Times New Roman"/>
          <w:b/>
          <w:color w:val="000000" w:themeColor="text1"/>
          <w:szCs w:val="24"/>
        </w:rPr>
      </w:pPr>
      <w:r w:rsidRPr="002F5084">
        <w:rPr>
          <w:rFonts w:eastAsiaTheme="minorHAnsi" w:cs="Times New Roman"/>
          <w:b/>
          <w:color w:val="000000" w:themeColor="text1"/>
          <w:szCs w:val="24"/>
        </w:rPr>
        <w:t>Funding</w:t>
      </w:r>
    </w:p>
    <w:p w:rsidR="00B06330" w:rsidRDefault="00B06330" w:rsidP="008B4CD0">
      <w:pPr>
        <w:rPr>
          <w:lang w:val="en-US"/>
        </w:rPr>
      </w:pPr>
      <w:r w:rsidRPr="000C649A">
        <w:rPr>
          <w:lang w:val="en-US"/>
        </w:rPr>
        <w:t>São Paulo Research Foundation (FAPESP)</w:t>
      </w:r>
      <w:r>
        <w:rPr>
          <w:lang w:val="en-US"/>
        </w:rPr>
        <w:t xml:space="preserve">, </w:t>
      </w:r>
      <w:r w:rsidRPr="000C649A">
        <w:rPr>
          <w:lang w:val="en-US"/>
        </w:rPr>
        <w:t>Brazilian National Council for Scientific and Technological Development (CNPq)</w:t>
      </w:r>
      <w:r>
        <w:rPr>
          <w:lang w:val="en-US"/>
        </w:rPr>
        <w:t xml:space="preserve"> and S</w:t>
      </w:r>
      <w:r w:rsidRPr="00B06330">
        <w:rPr>
          <w:lang w:val="en-US"/>
        </w:rPr>
        <w:t>c</w:t>
      </w:r>
      <w:r>
        <w:rPr>
          <w:lang w:val="en-US"/>
        </w:rPr>
        <w:t>hofield Centre.</w:t>
      </w:r>
    </w:p>
    <w:p w:rsidR="00674F58" w:rsidRDefault="00674F58" w:rsidP="002F5084">
      <w:pPr>
        <w:jc w:val="left"/>
        <w:rPr>
          <w:rFonts w:eastAsiaTheme="minorHAnsi" w:cs="Times New Roman"/>
          <w:b/>
          <w:color w:val="000000" w:themeColor="text1"/>
          <w:szCs w:val="24"/>
        </w:rPr>
      </w:pPr>
    </w:p>
    <w:p w:rsidR="004C2A85" w:rsidRDefault="004C2A85" w:rsidP="002F5084">
      <w:pPr>
        <w:jc w:val="left"/>
        <w:rPr>
          <w:rStyle w:val="Strong"/>
          <w:rFonts w:cs="Times New Roman"/>
          <w:szCs w:val="28"/>
          <w:shd w:val="clear" w:color="auto" w:fill="FFFFFF"/>
        </w:rPr>
      </w:pPr>
      <w:r w:rsidRPr="002F5084">
        <w:rPr>
          <w:rStyle w:val="Strong"/>
          <w:rFonts w:cs="Times New Roman"/>
          <w:szCs w:val="28"/>
          <w:shd w:val="clear" w:color="auto" w:fill="FFFFFF"/>
        </w:rPr>
        <w:t>Role of the funding source</w:t>
      </w:r>
    </w:p>
    <w:p w:rsidR="00B06330" w:rsidRPr="00B06330" w:rsidRDefault="00B06330" w:rsidP="008B4CD0">
      <w:pPr>
        <w:rPr>
          <w:lang w:val="en-US"/>
        </w:rPr>
      </w:pPr>
      <w:r w:rsidRPr="000C649A">
        <w:rPr>
          <w:lang w:val="en-US"/>
        </w:rPr>
        <w:t>São Paulo Research Foundation (FAPESP)</w:t>
      </w:r>
      <w:r>
        <w:rPr>
          <w:lang w:val="en-US"/>
        </w:rPr>
        <w:t xml:space="preserve"> and </w:t>
      </w:r>
      <w:r w:rsidRPr="000C649A">
        <w:rPr>
          <w:lang w:val="en-US"/>
        </w:rPr>
        <w:t>Brazilian National Council for Scientific and Technological Development (CNPq)</w:t>
      </w:r>
      <w:r>
        <w:rPr>
          <w:lang w:val="en-US"/>
        </w:rPr>
        <w:t xml:space="preserve"> </w:t>
      </w:r>
      <w:r w:rsidRPr="00B06330">
        <w:rPr>
          <w:lang w:val="en-US"/>
        </w:rPr>
        <w:t>provided financial support for the first researcher to conduct his research at Cambridge University.</w:t>
      </w:r>
    </w:p>
    <w:p w:rsidR="00B06330" w:rsidRDefault="00B06330" w:rsidP="008B4CD0">
      <w:pPr>
        <w:rPr>
          <w:rStyle w:val="Strong"/>
          <w:rFonts w:cs="Times New Roman"/>
          <w:szCs w:val="28"/>
          <w:shd w:val="clear" w:color="auto" w:fill="FFFFFF"/>
        </w:rPr>
      </w:pPr>
      <w:r>
        <w:rPr>
          <w:lang w:val="en-US"/>
        </w:rPr>
        <w:t>The S</w:t>
      </w:r>
      <w:r w:rsidRPr="00B06330">
        <w:rPr>
          <w:lang w:val="en-US"/>
        </w:rPr>
        <w:t>c</w:t>
      </w:r>
      <w:r>
        <w:rPr>
          <w:lang w:val="en-US"/>
        </w:rPr>
        <w:t>hofield Centre</w:t>
      </w:r>
      <w:r w:rsidRPr="00B06330">
        <w:rPr>
          <w:lang w:val="en-US"/>
        </w:rPr>
        <w:t xml:space="preserve"> provided all the infrastructure and technical support to conduct the research.</w:t>
      </w:r>
    </w:p>
    <w:p w:rsidR="00B06330" w:rsidRPr="002F5084" w:rsidRDefault="00B06330" w:rsidP="008B4CD0">
      <w:pPr>
        <w:rPr>
          <w:rFonts w:eastAsiaTheme="minorHAnsi"/>
          <w:b/>
          <w:color w:val="000000" w:themeColor="text1"/>
          <w:szCs w:val="24"/>
        </w:rPr>
      </w:pPr>
    </w:p>
    <w:p w:rsidR="00F5389A" w:rsidRDefault="00F5389A">
      <w:pPr>
        <w:spacing w:after="160" w:line="259" w:lineRule="auto"/>
        <w:jc w:val="left"/>
        <w:rPr>
          <w:rFonts w:eastAsiaTheme="minorHAnsi" w:cs="Times New Roman"/>
          <w:szCs w:val="24"/>
        </w:rPr>
      </w:pPr>
      <w:r>
        <w:rPr>
          <w:rFonts w:eastAsiaTheme="minorHAnsi" w:cs="Times New Roman"/>
          <w:szCs w:val="24"/>
        </w:rPr>
        <w:br w:type="page"/>
      </w:r>
    </w:p>
    <w:p w:rsidR="00FD4179" w:rsidRPr="002F5084" w:rsidRDefault="00FD4179" w:rsidP="002F5084">
      <w:pPr>
        <w:ind w:left="142" w:hanging="142"/>
        <w:jc w:val="left"/>
        <w:rPr>
          <w:rFonts w:eastAsiaTheme="minorHAnsi" w:cs="Times New Roman"/>
          <w:b/>
          <w:szCs w:val="24"/>
        </w:rPr>
      </w:pPr>
      <w:r w:rsidRPr="002F5084">
        <w:rPr>
          <w:rFonts w:eastAsiaTheme="minorHAnsi" w:cs="Times New Roman"/>
          <w:b/>
          <w:szCs w:val="24"/>
        </w:rPr>
        <w:lastRenderedPageBreak/>
        <w:t>References</w:t>
      </w:r>
    </w:p>
    <w:p w:rsidR="00696508" w:rsidRPr="00954620" w:rsidRDefault="00696508" w:rsidP="00696508">
      <w:pPr>
        <w:pStyle w:val="EndNoteBibliography"/>
        <w:spacing w:line="360" w:lineRule="auto"/>
        <w:ind w:left="720" w:hanging="720"/>
      </w:pPr>
      <w:r w:rsidRPr="00954620">
        <w:t>[1]</w:t>
      </w:r>
      <w:r>
        <w:tab/>
      </w:r>
      <w:r w:rsidRPr="00954620">
        <w:t>Wiser R, Jenni K, Seel J, Baker E, Hand M, Lantz E, et al. Expert elicitation survey on future wind energy costs. Nat Energy 2016;1:16135.</w:t>
      </w:r>
    </w:p>
    <w:p w:rsidR="00696508" w:rsidRPr="00954620" w:rsidRDefault="00696508" w:rsidP="00696508">
      <w:pPr>
        <w:pStyle w:val="EndNoteBibliography"/>
        <w:spacing w:line="360" w:lineRule="auto"/>
        <w:ind w:left="720" w:hanging="720"/>
      </w:pPr>
      <w:r w:rsidRPr="00954620">
        <w:t>[2]</w:t>
      </w:r>
      <w:r>
        <w:tab/>
      </w:r>
      <w:r w:rsidRPr="00954620">
        <w:t xml:space="preserve">European Wind Energy Association. </w:t>
      </w:r>
      <w:r w:rsidR="00F0551B" w:rsidRPr="00F0551B">
        <w:rPr>
          <w:lang w:val="en-GB"/>
        </w:rPr>
        <w:t xml:space="preserve">The European offshore wind industry-key trends and statistics </w:t>
      </w:r>
      <w:r w:rsidR="006849E2" w:rsidRPr="00F0551B">
        <w:rPr>
          <w:lang w:val="en-GB"/>
        </w:rPr>
        <w:t>201</w:t>
      </w:r>
      <w:r w:rsidR="006849E2">
        <w:rPr>
          <w:lang w:val="en-GB"/>
        </w:rPr>
        <w:t>6</w:t>
      </w:r>
      <w:r w:rsidR="00F0551B" w:rsidRPr="00F0551B">
        <w:rPr>
          <w:lang w:val="en-GB"/>
        </w:rPr>
        <w:t>. A report by the European Wind Energy Association.</w:t>
      </w:r>
      <w:r w:rsidRPr="00954620">
        <w:t xml:space="preserve"> E.W.E. Association; </w:t>
      </w:r>
      <w:hyperlink r:id="rId13" w:history="1">
        <w:r w:rsidR="00674F58" w:rsidRPr="00D07092">
          <w:rPr>
            <w:rStyle w:val="Hyperlink"/>
          </w:rPr>
          <w:t>http://www.ewea.org</w:t>
        </w:r>
      </w:hyperlink>
      <w:r w:rsidR="00674F58">
        <w:t xml:space="preserve"> , </w:t>
      </w:r>
      <w:r w:rsidR="006849E2" w:rsidRPr="00954620">
        <w:t>201</w:t>
      </w:r>
      <w:r w:rsidR="006849E2">
        <w:t>7</w:t>
      </w:r>
      <w:r w:rsidRPr="00954620">
        <w:t>.</w:t>
      </w:r>
      <w:r w:rsidR="00674F58" w:rsidRPr="00674F58">
        <w:t xml:space="preserve"> [accessed </w:t>
      </w:r>
      <w:r w:rsidR="006849E2">
        <w:t>08</w:t>
      </w:r>
      <w:r w:rsidR="00674F58" w:rsidRPr="00674F58">
        <w:t>.</w:t>
      </w:r>
      <w:r w:rsidR="006849E2" w:rsidRPr="00674F58">
        <w:t>0</w:t>
      </w:r>
      <w:r w:rsidR="006849E2">
        <w:t>9</w:t>
      </w:r>
      <w:r w:rsidR="00674F58" w:rsidRPr="00674F58">
        <w:t>.1</w:t>
      </w:r>
      <w:r w:rsidR="00674F58">
        <w:t>7</w:t>
      </w:r>
      <w:r w:rsidR="00674F58" w:rsidRPr="00674F58">
        <w:t>].</w:t>
      </w:r>
    </w:p>
    <w:p w:rsidR="00696508" w:rsidRDefault="00696508" w:rsidP="00696508">
      <w:pPr>
        <w:pStyle w:val="EndNoteBibliography"/>
        <w:spacing w:line="360" w:lineRule="auto"/>
        <w:ind w:left="720" w:hanging="720"/>
      </w:pPr>
      <w:r w:rsidRPr="00954620">
        <w:t>[3]</w:t>
      </w:r>
      <w:r>
        <w:tab/>
      </w:r>
      <w:r w:rsidRPr="00954620">
        <w:t>Smith A, Stehly T, Musial W. 2014-2015 Offshore wind technology market report. USA:</w:t>
      </w:r>
      <w:r w:rsidR="00DE7CAF">
        <w:t xml:space="preserve"> NREL;</w:t>
      </w:r>
      <w:r w:rsidRPr="00954620">
        <w:t xml:space="preserve"> 2015.</w:t>
      </w:r>
    </w:p>
    <w:p w:rsidR="0069320F" w:rsidRPr="00954620" w:rsidRDefault="0069320F" w:rsidP="0069320F">
      <w:pPr>
        <w:pStyle w:val="EndNoteBibliography"/>
        <w:spacing w:line="360" w:lineRule="auto"/>
        <w:ind w:left="720" w:hanging="720"/>
      </w:pPr>
      <w:r w:rsidRPr="00954620">
        <w:t>[</w:t>
      </w:r>
      <w:r>
        <w:t>4</w:t>
      </w:r>
      <w:r w:rsidRPr="00954620">
        <w:t>]</w:t>
      </w:r>
      <w:r>
        <w:tab/>
      </w:r>
      <w:r w:rsidRPr="00954620">
        <w:t>LeBlanc C, Houlsby GT, Byrne BW. Response of stiff piles in sand to long-term cyclic lateral loading. Géotechnique 2010;60:79</w:t>
      </w:r>
      <w:r>
        <w:t>–</w:t>
      </w:r>
      <w:r w:rsidRPr="00954620">
        <w:t>90.</w:t>
      </w:r>
    </w:p>
    <w:p w:rsidR="00696508" w:rsidRPr="00954620" w:rsidRDefault="00696508" w:rsidP="00696508">
      <w:pPr>
        <w:pStyle w:val="EndNoteBibliography"/>
        <w:spacing w:line="360" w:lineRule="auto"/>
        <w:ind w:left="720" w:hanging="720"/>
      </w:pPr>
      <w:r w:rsidRPr="00954620">
        <w:t>[</w:t>
      </w:r>
      <w:r w:rsidR="0069320F">
        <w:t>5</w:t>
      </w:r>
      <w:r w:rsidRPr="00954620">
        <w:t>]</w:t>
      </w:r>
      <w:r>
        <w:tab/>
      </w:r>
      <w:r w:rsidRPr="00954620">
        <w:t>Bisoi S, Haldar S. Dynamic analysis of offshore wind turbine in clay considering soil–monopile–tower interaction. Soil Dyn Earthq Eng 2014;63:19</w:t>
      </w:r>
      <w:r>
        <w:t>–</w:t>
      </w:r>
      <w:r w:rsidRPr="00954620">
        <w:t>35.</w:t>
      </w:r>
    </w:p>
    <w:p w:rsidR="00696508" w:rsidRDefault="0069320F" w:rsidP="00696508">
      <w:pPr>
        <w:pStyle w:val="EndNoteBibliography"/>
        <w:spacing w:line="360" w:lineRule="auto"/>
        <w:ind w:left="720" w:hanging="720"/>
      </w:pPr>
      <w:r w:rsidRPr="00954620" w:rsidDel="0069320F">
        <w:t xml:space="preserve"> </w:t>
      </w:r>
      <w:r w:rsidR="00696508" w:rsidRPr="00954620">
        <w:t>[6]</w:t>
      </w:r>
      <w:r w:rsidR="00696508">
        <w:tab/>
      </w:r>
      <w:r w:rsidR="00696508" w:rsidRPr="00954620">
        <w:t>Byrne BW, Houlsby GT. Foundations for offshore wind turbines. Philos Trans A Math Phys Eng Sci 2003;361:2909</w:t>
      </w:r>
      <w:r w:rsidR="00696508">
        <w:t>–</w:t>
      </w:r>
      <w:r w:rsidR="00696508" w:rsidRPr="00954620">
        <w:t>30.</w:t>
      </w:r>
    </w:p>
    <w:p w:rsidR="005007C9" w:rsidRPr="0021592D" w:rsidRDefault="005007C9" w:rsidP="00696508">
      <w:pPr>
        <w:pStyle w:val="EndNoteBibliography"/>
        <w:spacing w:line="360" w:lineRule="auto"/>
        <w:ind w:left="720" w:hanging="720"/>
        <w:rPr>
          <w:lang w:val="en-GB"/>
        </w:rPr>
      </w:pPr>
      <w:r>
        <w:t>[7]</w:t>
      </w:r>
      <w:r>
        <w:tab/>
      </w:r>
      <w:r w:rsidRPr="005007C9">
        <w:t>Arany</w:t>
      </w:r>
      <w:r>
        <w:t xml:space="preserve">, L, </w:t>
      </w:r>
      <w:r w:rsidRPr="005007C9">
        <w:t>Bhattacharya</w:t>
      </w:r>
      <w:r>
        <w:t xml:space="preserve">, S, </w:t>
      </w:r>
      <w:r w:rsidRPr="005007C9">
        <w:t xml:space="preserve"> Macdonald</w:t>
      </w:r>
      <w:r>
        <w:t>, J ,</w:t>
      </w:r>
      <w:r w:rsidRPr="005007C9">
        <w:t xml:space="preserve"> Hogan</w:t>
      </w:r>
      <w:r w:rsidR="001B631C">
        <w:t xml:space="preserve">, S J. </w:t>
      </w:r>
      <w:r w:rsidR="001B631C" w:rsidRPr="001B631C">
        <w:t xml:space="preserve"> </w:t>
      </w:r>
      <w:r w:rsidR="001B631C" w:rsidRPr="005007C9">
        <w:t>Simpliﬁed critical mudline bending moment spectra ofoffshore wind turbine support structures</w:t>
      </w:r>
      <w:r w:rsidR="001B631C">
        <w:t>. Wind Energy 2015;18:2171-2197.</w:t>
      </w:r>
    </w:p>
    <w:p w:rsidR="00DB23E2" w:rsidRDefault="00DB23E2" w:rsidP="00DB23E2">
      <w:pPr>
        <w:pStyle w:val="EndNoteBibliography"/>
        <w:spacing w:line="360" w:lineRule="auto"/>
        <w:ind w:left="709" w:hanging="709"/>
      </w:pPr>
      <w:r>
        <w:t>[</w:t>
      </w:r>
      <w:r w:rsidR="001B631C">
        <w:t>8</w:t>
      </w:r>
      <w:r>
        <w:t>]</w:t>
      </w:r>
      <w:r>
        <w:tab/>
      </w:r>
      <w:r w:rsidRPr="008E1B9D">
        <w:t>LeBlanc C. Design of offshore wind turbine support structures: Selected topics in the field of geotechnical engineering. Ph.D. Thesis. Aalborg University; 2009.</w:t>
      </w:r>
    </w:p>
    <w:p w:rsidR="00696508" w:rsidRPr="00954620" w:rsidRDefault="00696508" w:rsidP="00696508">
      <w:pPr>
        <w:pStyle w:val="EndNoteBibliography"/>
        <w:spacing w:line="360" w:lineRule="auto"/>
        <w:ind w:left="720" w:hanging="720"/>
      </w:pPr>
      <w:r w:rsidRPr="00954620">
        <w:t>[</w:t>
      </w:r>
      <w:r w:rsidR="001B631C">
        <w:t>9</w:t>
      </w:r>
      <w:r w:rsidRPr="00954620">
        <w:t>]</w:t>
      </w:r>
      <w:r>
        <w:tab/>
      </w:r>
      <w:r w:rsidRPr="00954620">
        <w:t>Hasselmann K, Barnett TP, Bouws E, Carlson H, Cartwright DE, Enke K, et al. Measurements of wind-wave growth and swell decay during the Joint North Sea Wave Project (JONSWAP)</w:t>
      </w:r>
      <w:r w:rsidR="007D1EC0">
        <w:t>,</w:t>
      </w:r>
      <w:r w:rsidR="007D1EC0" w:rsidRPr="007D1EC0">
        <w:rPr>
          <w:rFonts w:eastAsiaTheme="minorHAnsi" w:cstheme="minorBidi"/>
          <w:noProof w:val="0"/>
          <w:lang w:val="en-GB"/>
        </w:rPr>
        <w:t xml:space="preserve"> </w:t>
      </w:r>
      <w:r w:rsidR="007D1EC0" w:rsidRPr="007D1EC0">
        <w:rPr>
          <w:lang w:val="en-GB"/>
        </w:rPr>
        <w:t>Ergänzungsheft zur Deutschen Hydrographischen Zeitschrift Reiche A (12)</w:t>
      </w:r>
      <w:r w:rsidRPr="00954620">
        <w:t>. Hamburg: D.H. Institut; 1973</w:t>
      </w:r>
      <w:r>
        <w:t>.</w:t>
      </w:r>
    </w:p>
    <w:p w:rsidR="00696508" w:rsidRPr="00954620" w:rsidRDefault="00696508" w:rsidP="00696508">
      <w:pPr>
        <w:pStyle w:val="EndNoteBibliography"/>
        <w:spacing w:line="360" w:lineRule="auto"/>
        <w:ind w:left="720" w:hanging="720"/>
      </w:pPr>
      <w:r w:rsidRPr="00954620">
        <w:t>[</w:t>
      </w:r>
      <w:r w:rsidR="001B631C">
        <w:t>10</w:t>
      </w:r>
      <w:r w:rsidRPr="00954620">
        <w:t>]</w:t>
      </w:r>
      <w:r>
        <w:tab/>
      </w:r>
      <w:r w:rsidRPr="00954620">
        <w:t>DNV (Det Norske Veritas). Guidelines for design of wind turbines. 2nd ed. Denmark: Wind Energy Department, Risø National Laboratory; 2002.</w:t>
      </w:r>
    </w:p>
    <w:p w:rsidR="00696508" w:rsidRPr="00954620" w:rsidRDefault="00696508" w:rsidP="00696508">
      <w:pPr>
        <w:pStyle w:val="EndNoteBibliography"/>
        <w:spacing w:line="360" w:lineRule="auto"/>
        <w:ind w:left="720" w:hanging="720"/>
      </w:pPr>
      <w:r w:rsidRPr="00954620">
        <w:t>[</w:t>
      </w:r>
      <w:r w:rsidR="001B631C">
        <w:t>11</w:t>
      </w:r>
      <w:r w:rsidRPr="00954620">
        <w:t>]</w:t>
      </w:r>
      <w:r>
        <w:tab/>
      </w:r>
      <w:r w:rsidRPr="00954620">
        <w:t>Zaaijer MB. Foundation modelling to assess dynamic behaviour of offshore wind turbines. Appl Ocean Res 2006;28:45</w:t>
      </w:r>
      <w:r>
        <w:t>–</w:t>
      </w:r>
      <w:r w:rsidRPr="00954620">
        <w:t>57.</w:t>
      </w:r>
    </w:p>
    <w:p w:rsidR="00696508" w:rsidRPr="00954620" w:rsidRDefault="00696508" w:rsidP="00696508">
      <w:pPr>
        <w:pStyle w:val="EndNoteBibliography"/>
        <w:spacing w:line="360" w:lineRule="auto"/>
        <w:ind w:left="720" w:hanging="720"/>
      </w:pPr>
      <w:r w:rsidRPr="00954620">
        <w:t>[1</w:t>
      </w:r>
      <w:r w:rsidR="001B631C">
        <w:t>2</w:t>
      </w:r>
      <w:r w:rsidRPr="00954620">
        <w:t>]</w:t>
      </w:r>
      <w:r>
        <w:tab/>
      </w:r>
      <w:r w:rsidRPr="00954620">
        <w:t>Alexander NA. Estimating the nonlinear resonant frequency of a single pile in nonlinear soil. J Sound Vib 2010;329:1137</w:t>
      </w:r>
      <w:r>
        <w:t>–</w:t>
      </w:r>
      <w:r w:rsidRPr="00954620">
        <w:t>53.</w:t>
      </w:r>
    </w:p>
    <w:p w:rsidR="00696508" w:rsidRPr="00954620" w:rsidRDefault="00696508" w:rsidP="00696508">
      <w:pPr>
        <w:pStyle w:val="EndNoteBibliography"/>
        <w:spacing w:line="360" w:lineRule="auto"/>
        <w:ind w:left="720" w:hanging="720"/>
      </w:pPr>
      <w:r w:rsidRPr="00954620">
        <w:t>[1</w:t>
      </w:r>
      <w:r w:rsidR="001B631C">
        <w:t>3</w:t>
      </w:r>
      <w:r w:rsidRPr="00954620">
        <w:t>]</w:t>
      </w:r>
      <w:r>
        <w:tab/>
      </w:r>
      <w:r w:rsidRPr="00954620">
        <w:t>Arany L, Bhattacharya S, Hogan SJ, Macdonald J. Dynamic soil-structure interaction issues of offshore wind turbines. Proceedings of the 9th International Conference on Structural Dynamics, Portugal</w:t>
      </w:r>
      <w:r w:rsidR="008C4AB0">
        <w:t xml:space="preserve">: </w:t>
      </w:r>
      <w:r w:rsidR="008C4AB0" w:rsidRPr="00954620">
        <w:t xml:space="preserve">EURODYN; </w:t>
      </w:r>
      <w:r w:rsidRPr="00954620">
        <w:t>2014.</w:t>
      </w:r>
    </w:p>
    <w:p w:rsidR="00696508" w:rsidRPr="00954620" w:rsidRDefault="00696508" w:rsidP="00696508">
      <w:pPr>
        <w:pStyle w:val="EndNoteBibliography"/>
        <w:spacing w:line="360" w:lineRule="auto"/>
        <w:ind w:left="720" w:hanging="720"/>
      </w:pPr>
      <w:r w:rsidRPr="00954620">
        <w:lastRenderedPageBreak/>
        <w:t>[1</w:t>
      </w:r>
      <w:r w:rsidR="001B631C">
        <w:t>4</w:t>
      </w:r>
      <w:r w:rsidRPr="00954620">
        <w:t>]</w:t>
      </w:r>
      <w:r>
        <w:tab/>
      </w:r>
      <w:r w:rsidRPr="00954620">
        <w:t>Bhattacharya S, Nikitas N, Garnsey J, Alexander NA, Cox J, Lombardi D, et al. Observed dynamic soil–structure interaction in scale testing of offshore wind turbine foundations. Soil Dyn Earthq Eng 2013;54:47</w:t>
      </w:r>
      <w:r>
        <w:t>–</w:t>
      </w:r>
      <w:r w:rsidRPr="00954620">
        <w:t>60.</w:t>
      </w:r>
    </w:p>
    <w:p w:rsidR="00696508" w:rsidRDefault="00696508" w:rsidP="00696508">
      <w:pPr>
        <w:pStyle w:val="EndNoteBibliography"/>
        <w:spacing w:line="360" w:lineRule="auto"/>
        <w:ind w:left="720" w:hanging="720"/>
      </w:pPr>
      <w:r w:rsidRPr="00954620">
        <w:t>[1</w:t>
      </w:r>
      <w:r w:rsidR="001B631C">
        <w:t>5</w:t>
      </w:r>
      <w:r w:rsidRPr="00954620">
        <w:t>]</w:t>
      </w:r>
      <w:r>
        <w:tab/>
      </w:r>
      <w:r w:rsidRPr="00954620">
        <w:t>Prendergast LJ, Gavin K, Doherty P. An investigation into the effect of scour on the natural frequency of an offshore wind turbine. Ocean Eng 2015;101:1</w:t>
      </w:r>
      <w:r>
        <w:t>–</w:t>
      </w:r>
      <w:r w:rsidRPr="00954620">
        <w:t>11.</w:t>
      </w:r>
    </w:p>
    <w:p w:rsidR="008F1C6E" w:rsidRPr="00954620" w:rsidRDefault="008F1C6E" w:rsidP="00696508">
      <w:pPr>
        <w:pStyle w:val="EndNoteBibliography"/>
        <w:spacing w:line="360" w:lineRule="auto"/>
        <w:ind w:left="720" w:hanging="720"/>
      </w:pPr>
      <w:r>
        <w:t>[1</w:t>
      </w:r>
      <w:r w:rsidR="001B631C">
        <w:t>6</w:t>
      </w:r>
      <w:r>
        <w:t>]</w:t>
      </w:r>
      <w:r w:rsidRPr="008F1C6E">
        <w:t xml:space="preserve"> </w:t>
      </w:r>
      <w:r>
        <w:tab/>
      </w:r>
      <w:r w:rsidRPr="008F1C6E">
        <w:t>Burd, H.J.,   Byrne, B.W.,   McAdam, R.,  Houlsby, G.T.,   Martin, C.M.,  Beuckelaers, W.J.A.P.,  Zdravković, L.,  Taborda, D.M.G.,  Potts, D.M.,  Jardine, R.J.,  Gavin, K,.  Doherty, P.,  Igoe, D.,  Skov  Gretlund, J.,  Pacheco Andrade, M.,  Wood, A. M.r  Design aspects for monopile  foundations. Proc. TC 209 workshop on foundation design for offshore wind structures, 19th ICSMGE, Seoul, 2017, 3-44</w:t>
      </w:r>
    </w:p>
    <w:p w:rsidR="00696508" w:rsidRPr="00954620" w:rsidRDefault="00696508" w:rsidP="00696508">
      <w:pPr>
        <w:pStyle w:val="EndNoteBibliography"/>
        <w:spacing w:line="360" w:lineRule="auto"/>
        <w:ind w:left="720" w:hanging="720"/>
      </w:pPr>
      <w:r w:rsidRPr="00954620">
        <w:t>[</w:t>
      </w:r>
      <w:r w:rsidR="008F1C6E" w:rsidRPr="00954620">
        <w:t>1</w:t>
      </w:r>
      <w:r w:rsidR="001B631C">
        <w:t>7</w:t>
      </w:r>
      <w:r w:rsidRPr="00954620">
        <w:t>]</w:t>
      </w:r>
      <w:r>
        <w:tab/>
      </w:r>
      <w:r w:rsidRPr="00954620">
        <w:t>Tan FSC. Centrifuge and theoretical modelling of conical footing on sand. PhD Thesis</w:t>
      </w:r>
      <w:r w:rsidR="000B46F7">
        <w:t>,</w:t>
      </w:r>
      <w:r w:rsidRPr="00954620">
        <w:t xml:space="preserve"> University of Cambridge; 1990.</w:t>
      </w:r>
    </w:p>
    <w:p w:rsidR="00696508" w:rsidRPr="00954620" w:rsidRDefault="00696508" w:rsidP="00696508">
      <w:pPr>
        <w:pStyle w:val="EndNoteBibliography"/>
        <w:spacing w:line="360" w:lineRule="auto"/>
        <w:ind w:left="720" w:hanging="720"/>
      </w:pPr>
      <w:r w:rsidRPr="00954620">
        <w:t>[1</w:t>
      </w:r>
      <w:r w:rsidR="001B631C">
        <w:t>8</w:t>
      </w:r>
      <w:r w:rsidRPr="00954620">
        <w:t>]</w:t>
      </w:r>
      <w:r>
        <w:tab/>
      </w:r>
      <w:r w:rsidRPr="00954620">
        <w:t xml:space="preserve">Mitrani H. Liquefaction </w:t>
      </w:r>
      <w:r>
        <w:t>r</w:t>
      </w:r>
      <w:r w:rsidRPr="00954620">
        <w:t xml:space="preserve">emediation </w:t>
      </w:r>
      <w:r>
        <w:t>t</w:t>
      </w:r>
      <w:r w:rsidRPr="00954620">
        <w:t xml:space="preserve">echniques for </w:t>
      </w:r>
      <w:r>
        <w:t>e</w:t>
      </w:r>
      <w:r w:rsidRPr="00954620">
        <w:t xml:space="preserve">xisting </w:t>
      </w:r>
      <w:r>
        <w:t>b</w:t>
      </w:r>
      <w:r w:rsidRPr="00954620">
        <w:t>uildings. PhD Thesis</w:t>
      </w:r>
      <w:r w:rsidR="000B46F7">
        <w:t>,</w:t>
      </w:r>
      <w:r w:rsidRPr="00954620">
        <w:t xml:space="preserve"> University of Cambridge; 2006.</w:t>
      </w:r>
    </w:p>
    <w:p w:rsidR="00696508" w:rsidRPr="00954620" w:rsidRDefault="00696508" w:rsidP="00696508">
      <w:pPr>
        <w:pStyle w:val="EndNoteBibliography"/>
        <w:spacing w:line="360" w:lineRule="auto"/>
        <w:ind w:left="720" w:hanging="720"/>
      </w:pPr>
      <w:r w:rsidRPr="00954620">
        <w:t>[1</w:t>
      </w:r>
      <w:r w:rsidR="001B631C">
        <w:t>9</w:t>
      </w:r>
      <w:r w:rsidRPr="00954620">
        <w:t>]</w:t>
      </w:r>
      <w:r>
        <w:tab/>
      </w:r>
      <w:r w:rsidRPr="00954620">
        <w:t>Heron CM. The dynamic soil structure interaction of shallow foundation on dry sand beds. PhD Thesis</w:t>
      </w:r>
      <w:r w:rsidR="000B46F7">
        <w:t>,</w:t>
      </w:r>
      <w:r w:rsidRPr="00954620">
        <w:t xml:space="preserve"> University of Cambridge; 2013.</w:t>
      </w:r>
    </w:p>
    <w:p w:rsidR="00696508" w:rsidRPr="00954620" w:rsidRDefault="00696508" w:rsidP="00696508">
      <w:pPr>
        <w:pStyle w:val="EndNoteBibliography"/>
        <w:spacing w:line="360" w:lineRule="auto"/>
        <w:ind w:left="720" w:hanging="720"/>
      </w:pPr>
      <w:r w:rsidRPr="00954620">
        <w:t>[</w:t>
      </w:r>
      <w:r w:rsidR="001B631C">
        <w:t>20</w:t>
      </w:r>
      <w:r w:rsidRPr="00954620">
        <w:t>]</w:t>
      </w:r>
      <w:r>
        <w:tab/>
      </w:r>
      <w:r w:rsidRPr="00954620">
        <w:t>Kirkwood P. Cyclic lateral loading of monopile foundations in sand</w:t>
      </w:r>
      <w:r w:rsidR="000B46F7">
        <w:t>.</w:t>
      </w:r>
      <w:r w:rsidRPr="00954620">
        <w:t xml:space="preserve"> PhD Thesis</w:t>
      </w:r>
      <w:r w:rsidR="000B46F7">
        <w:t>,</w:t>
      </w:r>
      <w:r w:rsidRPr="00954620">
        <w:t xml:space="preserve"> University of Cambridge; 2015.</w:t>
      </w:r>
    </w:p>
    <w:p w:rsidR="00696508" w:rsidRDefault="00696508" w:rsidP="00696508">
      <w:pPr>
        <w:pStyle w:val="EndNoteBibliography"/>
        <w:spacing w:line="360" w:lineRule="auto"/>
        <w:ind w:left="720" w:hanging="720"/>
      </w:pPr>
      <w:r w:rsidRPr="00954620">
        <w:t>[</w:t>
      </w:r>
      <w:r w:rsidR="008F1C6E">
        <w:t>2</w:t>
      </w:r>
      <w:r w:rsidR="001B631C">
        <w:t>1</w:t>
      </w:r>
      <w:r w:rsidRPr="00954620">
        <w:t>]</w:t>
      </w:r>
      <w:r>
        <w:tab/>
      </w:r>
      <w:r w:rsidRPr="00954620">
        <w:t>Madabhushi SPG, Houghton NE, Haigh SK. A new automatic sand pourer for model preparation at University of Cambridge. Proceedings of the 6th International Conference on Physical Modelling in Geotechnics; 2006 Aug 4-6</w:t>
      </w:r>
      <w:r w:rsidR="000B46F7">
        <w:t>.</w:t>
      </w:r>
      <w:r w:rsidRPr="00954620">
        <w:t xml:space="preserve"> Hong Kong: Taylor &amp; Francis; 2006.</w:t>
      </w:r>
    </w:p>
    <w:p w:rsidR="0028644F" w:rsidRDefault="00822192" w:rsidP="00696508">
      <w:pPr>
        <w:pStyle w:val="EndNoteBibliography"/>
        <w:spacing w:line="360" w:lineRule="auto"/>
        <w:ind w:left="720" w:hanging="720"/>
      </w:pPr>
      <w:r>
        <w:t>[</w:t>
      </w:r>
      <w:r w:rsidR="008F1C6E">
        <w:t>2</w:t>
      </w:r>
      <w:r w:rsidR="001B631C">
        <w:t>2</w:t>
      </w:r>
      <w:r>
        <w:t xml:space="preserve">] </w:t>
      </w:r>
      <w:r w:rsidR="0028644F">
        <w:t xml:space="preserve">Ghosh, B. &amp; Madabhushi, S.P.G. An efficient tool for measuring shear wave velocity in the centrifuge. </w:t>
      </w:r>
      <w:r w:rsidR="0028644F" w:rsidRPr="0028644F">
        <w:t>The International Conference on Physical Modelling in Geotechnics</w:t>
      </w:r>
      <w:r w:rsidR="0028644F">
        <w:t>, 2002, 119-124.</w:t>
      </w:r>
    </w:p>
    <w:p w:rsidR="008F1C6E" w:rsidRDefault="008F1C6E" w:rsidP="008F1C6E">
      <w:pPr>
        <w:pStyle w:val="EndNoteBibliography"/>
        <w:spacing w:line="360" w:lineRule="auto"/>
        <w:ind w:left="720" w:hanging="720"/>
      </w:pPr>
      <w:r w:rsidRPr="00954620">
        <w:t>[</w:t>
      </w:r>
      <w:r>
        <w:t>2</w:t>
      </w:r>
      <w:r w:rsidR="001B631C">
        <w:t>3</w:t>
      </w:r>
      <w:r w:rsidRPr="00954620">
        <w:t>]</w:t>
      </w:r>
      <w:r>
        <w:tab/>
      </w:r>
      <w:r w:rsidRPr="00954620">
        <w:t xml:space="preserve">Madabhushi G. Centrifuge </w:t>
      </w:r>
      <w:r>
        <w:t>m</w:t>
      </w:r>
      <w:r w:rsidRPr="00954620">
        <w:t xml:space="preserve">odelling for </w:t>
      </w:r>
      <w:r>
        <w:t>c</w:t>
      </w:r>
      <w:r w:rsidRPr="00954620">
        <w:t xml:space="preserve">ivil </w:t>
      </w:r>
      <w:r>
        <w:t>e</w:t>
      </w:r>
      <w:r w:rsidRPr="00954620">
        <w:t>ngineers. Boca Raton: CRC Press; 2014.</w:t>
      </w:r>
    </w:p>
    <w:p w:rsidR="00B06330" w:rsidRDefault="00696508" w:rsidP="0021592D">
      <w:pPr>
        <w:tabs>
          <w:tab w:val="left" w:pos="709"/>
        </w:tabs>
        <w:ind w:left="142" w:hanging="142"/>
        <w:rPr>
          <w:rFonts w:cs="Arial"/>
          <w:szCs w:val="20"/>
          <w:lang w:val="en-US"/>
        </w:rPr>
      </w:pPr>
      <w:r w:rsidRPr="00954620">
        <w:t>[</w:t>
      </w:r>
      <w:r w:rsidR="008F1C6E">
        <w:t>2</w:t>
      </w:r>
      <w:r w:rsidR="001B631C">
        <w:t>4</w:t>
      </w:r>
      <w:r w:rsidRPr="00954620">
        <w:t>]</w:t>
      </w:r>
      <w:r w:rsidR="001B631C">
        <w:tab/>
      </w:r>
      <w:r w:rsidRPr="00954620">
        <w:t>Schofield. 1980</w:t>
      </w:r>
      <w:r w:rsidR="00CC2F3E">
        <w:t>.</w:t>
      </w:r>
      <w:r w:rsidR="00B06330">
        <w:rPr>
          <w:rFonts w:cs="Arial"/>
          <w:szCs w:val="20"/>
          <w:lang w:val="en-US"/>
        </w:rPr>
        <w:t xml:space="preserve"> </w:t>
      </w:r>
      <w:r w:rsidR="00B06330" w:rsidRPr="00CA0A7E">
        <w:rPr>
          <w:rFonts w:cs="Arial"/>
          <w:szCs w:val="20"/>
          <w:lang w:val="en-US"/>
        </w:rPr>
        <w:t>Cambridge geo</w:t>
      </w:r>
      <w:r w:rsidR="00B06330">
        <w:rPr>
          <w:rFonts w:cs="Arial"/>
          <w:szCs w:val="20"/>
          <w:lang w:val="en-US"/>
        </w:rPr>
        <w:t>technical centrifuge operations, Géotechnique</w:t>
      </w:r>
      <w:r w:rsidR="00B06330" w:rsidRPr="00CA0A7E">
        <w:rPr>
          <w:rFonts w:cs="Arial"/>
          <w:szCs w:val="20"/>
          <w:lang w:val="en-US"/>
        </w:rPr>
        <w:t xml:space="preserve"> </w:t>
      </w:r>
      <w:r w:rsidR="00B06330">
        <w:rPr>
          <w:rFonts w:cs="Arial"/>
          <w:szCs w:val="20"/>
          <w:lang w:val="en-US"/>
        </w:rPr>
        <w:t xml:space="preserve">1980, 25: </w:t>
      </w:r>
      <w:r w:rsidR="00B06330" w:rsidRPr="00CA0A7E">
        <w:rPr>
          <w:rFonts w:cs="Arial"/>
          <w:szCs w:val="20"/>
          <w:lang w:val="en-US"/>
        </w:rPr>
        <w:t>743-761.</w:t>
      </w:r>
    </w:p>
    <w:p w:rsidR="002F5500" w:rsidRPr="00954620" w:rsidRDefault="002F5500" w:rsidP="002F5500">
      <w:pPr>
        <w:pStyle w:val="EndNoteBibliography"/>
        <w:spacing w:line="360" w:lineRule="auto"/>
        <w:ind w:left="720" w:hanging="720"/>
      </w:pPr>
      <w:r w:rsidRPr="00954620">
        <w:t>[</w:t>
      </w:r>
      <w:r w:rsidR="008F1C6E" w:rsidRPr="00954620">
        <w:t>2</w:t>
      </w:r>
      <w:r w:rsidR="001B631C">
        <w:t>5</w:t>
      </w:r>
      <w:r w:rsidRPr="00954620">
        <w:t>]</w:t>
      </w:r>
      <w:r>
        <w:tab/>
        <w:t>Cedrat T</w:t>
      </w:r>
      <w:r w:rsidRPr="00954620">
        <w:t>echnologies. Technical specification of Amplified Piezoelectric Actuator - APA400MML, Cedrat technolog</w:t>
      </w:r>
      <w:r>
        <w:t xml:space="preserve">ies and innovation in mechanics, </w:t>
      </w:r>
      <w:hyperlink r:id="rId14" w:history="1">
        <w:r w:rsidRPr="00D07092">
          <w:rPr>
            <w:rStyle w:val="Hyperlink"/>
          </w:rPr>
          <w:t>http://www.cedrat-technologies.com</w:t>
        </w:r>
      </w:hyperlink>
      <w:r>
        <w:t xml:space="preserve">, </w:t>
      </w:r>
      <w:r w:rsidRPr="00954620">
        <w:t xml:space="preserve"> 2015.</w:t>
      </w:r>
      <w:r w:rsidRPr="00674F58">
        <w:t xml:space="preserve"> [accessed </w:t>
      </w:r>
      <w:r>
        <w:t>07</w:t>
      </w:r>
      <w:r w:rsidRPr="00674F58">
        <w:t>.0</w:t>
      </w:r>
      <w:r>
        <w:t>2</w:t>
      </w:r>
      <w:r w:rsidRPr="00674F58">
        <w:t>.1</w:t>
      </w:r>
      <w:r>
        <w:t>7]</w:t>
      </w:r>
    </w:p>
    <w:p w:rsidR="00696508" w:rsidRPr="00954620" w:rsidRDefault="00696508" w:rsidP="00696508">
      <w:pPr>
        <w:pStyle w:val="EndNoteBibliography"/>
        <w:spacing w:line="360" w:lineRule="auto"/>
        <w:ind w:left="720" w:hanging="720"/>
      </w:pPr>
      <w:r w:rsidRPr="00954620">
        <w:t>[</w:t>
      </w:r>
      <w:r w:rsidR="008F1C6E" w:rsidRPr="00954620">
        <w:t>2</w:t>
      </w:r>
      <w:r w:rsidR="001B631C">
        <w:t>6</w:t>
      </w:r>
      <w:r w:rsidRPr="00954620">
        <w:t>]</w:t>
      </w:r>
      <w:r>
        <w:tab/>
      </w:r>
      <w:r w:rsidRPr="00954620">
        <w:t xml:space="preserve">Cabrera M, Caicedo B, Thorel L. Dynamic </w:t>
      </w:r>
      <w:r>
        <w:t>a</w:t>
      </w:r>
      <w:r w:rsidRPr="00954620">
        <w:t xml:space="preserve">ctuator for </w:t>
      </w:r>
      <w:r>
        <w:t>c</w:t>
      </w:r>
      <w:r w:rsidRPr="00954620">
        <w:t xml:space="preserve">entrifuge </w:t>
      </w:r>
      <w:r>
        <w:t>m</w:t>
      </w:r>
      <w:r w:rsidRPr="00954620">
        <w:t xml:space="preserve">odeling of </w:t>
      </w:r>
      <w:r>
        <w:t>s</w:t>
      </w:r>
      <w:r w:rsidRPr="00954620">
        <w:t>oil-</w:t>
      </w:r>
      <w:r>
        <w:t>s</w:t>
      </w:r>
      <w:r w:rsidRPr="00954620">
        <w:t xml:space="preserve">tructure </w:t>
      </w:r>
      <w:r>
        <w:t>i</w:t>
      </w:r>
      <w:r w:rsidRPr="00954620">
        <w:t>nteraction. Geotech Test J 2012;35:1</w:t>
      </w:r>
      <w:r>
        <w:t>–</w:t>
      </w:r>
      <w:r w:rsidRPr="00954620">
        <w:t>9.</w:t>
      </w:r>
    </w:p>
    <w:p w:rsidR="00696508" w:rsidRPr="00954620" w:rsidRDefault="00696508" w:rsidP="00696508">
      <w:pPr>
        <w:pStyle w:val="EndNoteBibliography"/>
        <w:spacing w:line="360" w:lineRule="auto"/>
        <w:ind w:left="720" w:hanging="720"/>
      </w:pPr>
      <w:r w:rsidRPr="00954620">
        <w:lastRenderedPageBreak/>
        <w:t>[</w:t>
      </w:r>
      <w:r w:rsidR="008F1C6E" w:rsidRPr="00954620">
        <w:t>2</w:t>
      </w:r>
      <w:r w:rsidR="001B631C">
        <w:t>7</w:t>
      </w:r>
      <w:r w:rsidRPr="00954620">
        <w:t>]</w:t>
      </w:r>
      <w:r>
        <w:tab/>
      </w:r>
      <w:r w:rsidRPr="00954620">
        <w:t xml:space="preserve">Seed HB, Idriss IM. Soil modules and damping factors for dynamic response analyses. Berkeley, CA: </w:t>
      </w:r>
      <w:r w:rsidR="008C4AB0" w:rsidRPr="00954620">
        <w:t xml:space="preserve">University of California, </w:t>
      </w:r>
      <w:r w:rsidRPr="00954620">
        <w:t>Earthquake Engineering Research Center; 1970. Report No. EERC 70-10.</w:t>
      </w:r>
    </w:p>
    <w:p w:rsidR="00696508" w:rsidRPr="00954620" w:rsidRDefault="00696508" w:rsidP="00696508">
      <w:pPr>
        <w:pStyle w:val="EndNoteBibliography"/>
        <w:spacing w:line="360" w:lineRule="auto"/>
        <w:ind w:left="720" w:hanging="720"/>
      </w:pPr>
      <w:r w:rsidRPr="00954620">
        <w:t>[</w:t>
      </w:r>
      <w:r w:rsidR="008F1C6E" w:rsidRPr="00954620">
        <w:t>2</w:t>
      </w:r>
      <w:r w:rsidR="001B631C">
        <w:t>8</w:t>
      </w:r>
      <w:r w:rsidRPr="00954620">
        <w:t>]</w:t>
      </w:r>
      <w:r>
        <w:tab/>
      </w:r>
      <w:r w:rsidRPr="00954620">
        <w:t>Hardin BO, Drnevich VP. Shear</w:t>
      </w:r>
      <w:r>
        <w:t xml:space="preserve"> </w:t>
      </w:r>
      <w:r w:rsidRPr="00954620">
        <w:t>modulus</w:t>
      </w:r>
      <w:r>
        <w:t xml:space="preserve"> </w:t>
      </w:r>
      <w:r w:rsidRPr="00954620">
        <w:t>and</w:t>
      </w:r>
      <w:r>
        <w:t xml:space="preserve"> </w:t>
      </w:r>
      <w:r w:rsidRPr="00954620">
        <w:t>damping</w:t>
      </w:r>
      <w:r>
        <w:t xml:space="preserve"> </w:t>
      </w:r>
      <w:r w:rsidRPr="00954620">
        <w:t>in</w:t>
      </w:r>
      <w:r>
        <w:t xml:space="preserve"> </w:t>
      </w:r>
      <w:r w:rsidRPr="00954620">
        <w:t>soils: design</w:t>
      </w:r>
      <w:r>
        <w:t xml:space="preserve"> </w:t>
      </w:r>
      <w:r w:rsidRPr="00954620">
        <w:t>equations</w:t>
      </w:r>
      <w:r>
        <w:t xml:space="preserve"> </w:t>
      </w:r>
      <w:r w:rsidRPr="00954620">
        <w:t>and</w:t>
      </w:r>
      <w:r>
        <w:t xml:space="preserve"> </w:t>
      </w:r>
      <w:r w:rsidRPr="00954620">
        <w:t>curves. J Soil Mech Found Div 1972;98:667</w:t>
      </w:r>
      <w:r>
        <w:t>–</w:t>
      </w:r>
      <w:r w:rsidRPr="00954620">
        <w:t>92.</w:t>
      </w:r>
    </w:p>
    <w:p w:rsidR="00696508" w:rsidRPr="00954620" w:rsidRDefault="00696508" w:rsidP="00696508">
      <w:pPr>
        <w:pStyle w:val="EndNoteBibliography"/>
        <w:spacing w:line="360" w:lineRule="auto"/>
        <w:ind w:left="720" w:hanging="720"/>
      </w:pPr>
      <w:r w:rsidRPr="00954620">
        <w:t>[</w:t>
      </w:r>
      <w:r w:rsidR="008F1C6E" w:rsidRPr="00954620">
        <w:t>2</w:t>
      </w:r>
      <w:r w:rsidR="001B631C">
        <w:t>9</w:t>
      </w:r>
      <w:r w:rsidRPr="00954620">
        <w:t>]</w:t>
      </w:r>
      <w:r>
        <w:tab/>
      </w:r>
      <w:r w:rsidRPr="00954620">
        <w:t>Oztoprak S, Bolton MD. Stiffness of sands through a laboratory test database. Géotechnique 2013;63:54</w:t>
      </w:r>
      <w:r>
        <w:t>–</w:t>
      </w:r>
      <w:r w:rsidRPr="00954620">
        <w:t>70.</w:t>
      </w:r>
    </w:p>
    <w:p w:rsidR="00696508" w:rsidRPr="00954620" w:rsidRDefault="00696508" w:rsidP="00696508">
      <w:pPr>
        <w:pStyle w:val="EndNoteBibliography"/>
        <w:spacing w:line="360" w:lineRule="auto"/>
        <w:ind w:left="720" w:hanging="720"/>
      </w:pPr>
      <w:r w:rsidRPr="00954620">
        <w:t>[</w:t>
      </w:r>
      <w:r w:rsidR="001B631C">
        <w:t>30</w:t>
      </w:r>
      <w:r w:rsidRPr="00954620">
        <w:t>]</w:t>
      </w:r>
      <w:r>
        <w:tab/>
      </w:r>
      <w:r w:rsidR="00C71CE5">
        <w:rPr>
          <w:szCs w:val="24"/>
        </w:rPr>
        <w:t xml:space="preserve">Hardin, B. O., </w:t>
      </w:r>
      <w:r w:rsidR="00B06330" w:rsidRPr="00B06330">
        <w:rPr>
          <w:szCs w:val="24"/>
        </w:rPr>
        <w:t>Black, W. L. (1966). Sand stiffness under various triaxial stresses. J. Soil Mech. Found. Div. ASCE 92, No. SM2, 667–692.</w:t>
      </w:r>
    </w:p>
    <w:p w:rsidR="00696508" w:rsidRPr="00954620" w:rsidRDefault="00696508" w:rsidP="00696508">
      <w:pPr>
        <w:pStyle w:val="EndNoteBibliography"/>
        <w:spacing w:line="360" w:lineRule="auto"/>
        <w:ind w:left="720" w:hanging="720"/>
      </w:pPr>
      <w:r w:rsidRPr="00954620">
        <w:t>[</w:t>
      </w:r>
      <w:r w:rsidR="008F1C6E">
        <w:t>3</w:t>
      </w:r>
      <w:r w:rsidR="001B631C">
        <w:t>1</w:t>
      </w:r>
      <w:r w:rsidRPr="00954620">
        <w:t>]</w:t>
      </w:r>
      <w:r>
        <w:tab/>
      </w:r>
      <w:r w:rsidRPr="00954620">
        <w:t>Randolph MF. The response of flexible piles to lateral loading. Géotechnique 1981;31:247</w:t>
      </w:r>
      <w:r>
        <w:t>–</w:t>
      </w:r>
      <w:r w:rsidRPr="00954620">
        <w:t>59.</w:t>
      </w:r>
    </w:p>
    <w:p w:rsidR="00696508" w:rsidRPr="00954620" w:rsidRDefault="00696508" w:rsidP="00696508">
      <w:pPr>
        <w:pStyle w:val="EndNoteBibliography"/>
        <w:spacing w:line="360" w:lineRule="auto"/>
        <w:ind w:left="720" w:hanging="720"/>
      </w:pPr>
      <w:r w:rsidRPr="00954620">
        <w:t>[</w:t>
      </w:r>
      <w:r w:rsidR="008F1C6E">
        <w:t>3</w:t>
      </w:r>
      <w:r w:rsidR="001B631C">
        <w:t>2</w:t>
      </w:r>
      <w:r w:rsidRPr="00954620">
        <w:t>]</w:t>
      </w:r>
      <w:r>
        <w:tab/>
      </w:r>
      <w:r w:rsidRPr="00954620">
        <w:t>Novak M, El Sharnouby B. Stiffness constants of single piles. J</w:t>
      </w:r>
      <w:r>
        <w:t xml:space="preserve"> </w:t>
      </w:r>
      <w:r w:rsidRPr="00954620">
        <w:t>Geotech</w:t>
      </w:r>
      <w:r>
        <w:t xml:space="preserve"> </w:t>
      </w:r>
      <w:r w:rsidRPr="00954620">
        <w:t>Eng</w:t>
      </w:r>
      <w:r>
        <w:t xml:space="preserve"> </w:t>
      </w:r>
      <w:r w:rsidRPr="00954620">
        <w:t>1983;109:961</w:t>
      </w:r>
      <w:r>
        <w:t>–</w:t>
      </w:r>
      <w:r w:rsidRPr="00954620">
        <w:t>74.</w:t>
      </w:r>
    </w:p>
    <w:p w:rsidR="00696508" w:rsidRPr="00954620" w:rsidRDefault="00696508" w:rsidP="00696508">
      <w:pPr>
        <w:pStyle w:val="EndNoteBibliography"/>
        <w:spacing w:line="360" w:lineRule="auto"/>
        <w:ind w:left="720" w:hanging="720"/>
      </w:pPr>
      <w:r w:rsidRPr="00954620">
        <w:t>[</w:t>
      </w:r>
      <w:r w:rsidR="008F1C6E">
        <w:t>3</w:t>
      </w:r>
      <w:r w:rsidR="001B631C">
        <w:t>3</w:t>
      </w:r>
      <w:r w:rsidRPr="00954620">
        <w:t>]</w:t>
      </w:r>
      <w:r>
        <w:tab/>
      </w:r>
      <w:r w:rsidRPr="00954620">
        <w:t>Pender M. Aseismic pile foundation design analysis. Bull N. Z. Natl Soc Earthq Eng 1993;26:49</w:t>
      </w:r>
      <w:r>
        <w:t>–</w:t>
      </w:r>
      <w:r w:rsidRPr="00954620">
        <w:t>160.</w:t>
      </w:r>
    </w:p>
    <w:p w:rsidR="00696508" w:rsidRPr="00954620" w:rsidRDefault="00696508" w:rsidP="00696508">
      <w:pPr>
        <w:pStyle w:val="EndNoteBibliography"/>
        <w:spacing w:line="360" w:lineRule="auto"/>
        <w:ind w:left="720" w:hanging="720"/>
      </w:pPr>
      <w:r w:rsidRPr="00954620">
        <w:t>[</w:t>
      </w:r>
      <w:r w:rsidR="008F1C6E">
        <w:t>3</w:t>
      </w:r>
      <w:r w:rsidR="001B631C">
        <w:t>4</w:t>
      </w:r>
      <w:r w:rsidRPr="00954620">
        <w:t>]</w:t>
      </w:r>
      <w:r>
        <w:tab/>
      </w:r>
      <w:r w:rsidRPr="00954620">
        <w:t>Carter JP, Kulhawy FH. Analysis of laterally loaded shafts in rock. J</w:t>
      </w:r>
      <w:r>
        <w:t xml:space="preserve"> </w:t>
      </w:r>
      <w:r w:rsidRPr="00954620">
        <w:t>Geotech</w:t>
      </w:r>
      <w:r>
        <w:t xml:space="preserve"> </w:t>
      </w:r>
      <w:r w:rsidRPr="00954620">
        <w:t>Eng</w:t>
      </w:r>
      <w:r>
        <w:t xml:space="preserve"> </w:t>
      </w:r>
      <w:r w:rsidRPr="00954620">
        <w:t>1992;118:839</w:t>
      </w:r>
      <w:r>
        <w:t>–</w:t>
      </w:r>
      <w:r w:rsidRPr="00954620">
        <w:t>55.</w:t>
      </w:r>
    </w:p>
    <w:p w:rsidR="00696508" w:rsidRPr="00954620" w:rsidRDefault="00696508" w:rsidP="00696508">
      <w:pPr>
        <w:pStyle w:val="EndNoteBibliography"/>
        <w:spacing w:line="360" w:lineRule="auto"/>
        <w:ind w:left="720" w:hanging="720"/>
      </w:pPr>
      <w:r w:rsidRPr="00954620">
        <w:t>[</w:t>
      </w:r>
      <w:r w:rsidR="008F1C6E" w:rsidRPr="00954620">
        <w:t>3</w:t>
      </w:r>
      <w:r w:rsidR="001B631C">
        <w:t>5</w:t>
      </w:r>
      <w:r w:rsidRPr="00954620">
        <w:t>]</w:t>
      </w:r>
      <w:r>
        <w:tab/>
      </w:r>
      <w:r w:rsidRPr="00954620">
        <w:t xml:space="preserve">Higgins W, Vasquez C, Basu D, Griffiths DV. Elastic </w:t>
      </w:r>
      <w:r>
        <w:t>s</w:t>
      </w:r>
      <w:r w:rsidRPr="00954620">
        <w:t xml:space="preserve">olutions for </w:t>
      </w:r>
      <w:r>
        <w:t>l</w:t>
      </w:r>
      <w:r w:rsidRPr="00954620">
        <w:t xml:space="preserve">aterally </w:t>
      </w:r>
      <w:r>
        <w:t>l</w:t>
      </w:r>
      <w:r w:rsidRPr="00954620">
        <w:t xml:space="preserve">oaded </w:t>
      </w:r>
      <w:r>
        <w:t>p</w:t>
      </w:r>
      <w:r w:rsidRPr="00954620">
        <w:t>iles. J Geotech Geoenvironmental Eng 2013;139:1096</w:t>
      </w:r>
      <w:r>
        <w:t>–</w:t>
      </w:r>
      <w:r w:rsidRPr="00954620">
        <w:t>103.</w:t>
      </w:r>
    </w:p>
    <w:p w:rsidR="00696508" w:rsidRPr="00954620" w:rsidRDefault="00696508" w:rsidP="00696508">
      <w:pPr>
        <w:pStyle w:val="EndNoteBibliography"/>
        <w:spacing w:line="360" w:lineRule="auto"/>
        <w:ind w:left="720" w:hanging="720"/>
      </w:pPr>
      <w:r w:rsidRPr="00954620">
        <w:t>[</w:t>
      </w:r>
      <w:r w:rsidR="008F1C6E" w:rsidRPr="00954620">
        <w:t>3</w:t>
      </w:r>
      <w:r w:rsidR="001B631C">
        <w:t>6</w:t>
      </w:r>
      <w:r w:rsidRPr="00954620">
        <w:t>]</w:t>
      </w:r>
      <w:r>
        <w:tab/>
      </w:r>
      <w:r w:rsidRPr="00954620">
        <w:t>Arany L, Bhattacharya S, Macdonald JHG, Hogan SJ. Closed form solution of Eigen frequency of monopile supported offshore wind turbines in deeper waters incorporating stiffness of substructure and SSI. Soil Dyn Earthq Eng 2016;83:18</w:t>
      </w:r>
      <w:r>
        <w:t>–</w:t>
      </w:r>
      <w:r w:rsidRPr="00954620">
        <w:t>32.</w:t>
      </w:r>
    </w:p>
    <w:p w:rsidR="008F1C6E" w:rsidRDefault="00696508" w:rsidP="00641F30">
      <w:pPr>
        <w:pStyle w:val="EndNoteBibliography"/>
        <w:spacing w:line="360" w:lineRule="auto"/>
        <w:ind w:left="720" w:hanging="720"/>
      </w:pPr>
      <w:r w:rsidRPr="00954620">
        <w:t>[</w:t>
      </w:r>
      <w:r w:rsidR="008F1C6E" w:rsidRPr="00954620">
        <w:t>3</w:t>
      </w:r>
      <w:r w:rsidR="001B631C">
        <w:t>7</w:t>
      </w:r>
      <w:r w:rsidRPr="00954620">
        <w:t>]</w:t>
      </w:r>
      <w:r>
        <w:tab/>
      </w:r>
      <w:r w:rsidRPr="00954620">
        <w:t>Shadlou M, Bhattacharya S. Dynamic stiffness of monopiles supporting offshore wind turbine generators. Soil Dyn Earthq Eng 2016;88:15</w:t>
      </w:r>
      <w:r>
        <w:t>–</w:t>
      </w:r>
      <w:r w:rsidRPr="00954620">
        <w:t>32.</w:t>
      </w:r>
    </w:p>
    <w:p w:rsidR="008F1C6E" w:rsidRDefault="008F1C6E" w:rsidP="00641F30">
      <w:pPr>
        <w:pStyle w:val="EndNoteBibliography"/>
        <w:spacing w:line="360" w:lineRule="auto"/>
        <w:ind w:left="720" w:hanging="720"/>
      </w:pPr>
      <w:r>
        <w:t>[3</w:t>
      </w:r>
      <w:r w:rsidR="001B631C">
        <w:t>8</w:t>
      </w:r>
      <w:r>
        <w:t xml:space="preserve">] </w:t>
      </w:r>
      <w:r>
        <w:tab/>
      </w:r>
      <w:r w:rsidRPr="008F1C6E">
        <w:t>Jalbi</w:t>
      </w:r>
      <w:r>
        <w:t xml:space="preserve"> S, </w:t>
      </w:r>
      <w:r w:rsidRPr="008F1C6E">
        <w:t xml:space="preserve"> Shadlou</w:t>
      </w:r>
      <w:r>
        <w:t xml:space="preserve"> M</w:t>
      </w:r>
      <w:r w:rsidRPr="008F1C6E">
        <w:t>, Bhattachary</w:t>
      </w:r>
      <w:r w:rsidRPr="008F1C6E" w:rsidDel="008F1C6E">
        <w:t xml:space="preserve"> </w:t>
      </w:r>
      <w:r w:rsidRPr="008F1C6E">
        <w:t>S</w:t>
      </w:r>
      <w:r>
        <w:t>.</w:t>
      </w:r>
      <w:r w:rsidRPr="008F1C6E">
        <w:t xml:space="preserve"> Impedance functions for rigid skirted caissons supporting offshore wind turbines</w:t>
      </w:r>
      <w:r>
        <w:t xml:space="preserve">. </w:t>
      </w:r>
      <w:r w:rsidRPr="008F1C6E">
        <w:t>Ocean Engineering</w:t>
      </w:r>
      <w:r w:rsidRPr="008F1C6E" w:rsidDel="008F1C6E">
        <w:t xml:space="preserve"> </w:t>
      </w:r>
      <w:r>
        <w:t xml:space="preserve">2017; 150, 21-35. </w:t>
      </w:r>
      <w:r>
        <w:tab/>
      </w:r>
    </w:p>
    <w:p w:rsidR="008F1C6E" w:rsidRDefault="008F1C6E">
      <w:pPr>
        <w:pStyle w:val="EndNoteBibliography"/>
        <w:spacing w:line="360" w:lineRule="auto"/>
        <w:ind w:left="720" w:hanging="720"/>
      </w:pPr>
      <w:r>
        <w:t>[3</w:t>
      </w:r>
      <w:r w:rsidR="001B631C">
        <w:t>9</w:t>
      </w:r>
      <w:r>
        <w:t>]</w:t>
      </w:r>
      <w:r>
        <w:tab/>
      </w:r>
      <w:r w:rsidRPr="00744B9F">
        <w:t>Arany, L., Bhattacharya, S., MacDonald, J., Hogan, S.J., Design of monopiles for offshore wind turbines in 10 steps. Soil Dynam. Earthq. Eng. 2017</w:t>
      </w:r>
      <w:r>
        <w:t>;</w:t>
      </w:r>
      <w:r w:rsidRPr="00744B9F">
        <w:t xml:space="preserve"> 92, 126–152.</w:t>
      </w:r>
    </w:p>
    <w:p w:rsidR="00C76EB5" w:rsidRPr="00D53146" w:rsidRDefault="00C76EB5" w:rsidP="00641F30">
      <w:pPr>
        <w:pStyle w:val="EndNoteBibliography"/>
        <w:spacing w:line="360" w:lineRule="auto"/>
        <w:ind w:left="720" w:hanging="720"/>
      </w:pPr>
      <w:r>
        <w:t>[</w:t>
      </w:r>
      <w:r w:rsidR="001B631C">
        <w:t>40</w:t>
      </w:r>
      <w:r>
        <w:t>]</w:t>
      </w:r>
      <w:r>
        <w:tab/>
        <w:t>Vesic AB. Bending of beams resting on isotropic solid. J of the Eng Mech Divn. 1961, 35-64.</w:t>
      </w:r>
    </w:p>
    <w:p w:rsidR="00696508" w:rsidRPr="00954620" w:rsidRDefault="00696508" w:rsidP="00696508">
      <w:pPr>
        <w:pStyle w:val="EndNoteBibliography"/>
        <w:spacing w:line="360" w:lineRule="auto"/>
        <w:ind w:left="720" w:hanging="720"/>
      </w:pPr>
      <w:r w:rsidRPr="00641F30">
        <w:rPr>
          <w:lang w:val="pt-BR"/>
        </w:rPr>
        <w:t>[</w:t>
      </w:r>
      <w:r w:rsidR="00C76EB5">
        <w:rPr>
          <w:lang w:val="pt-BR"/>
        </w:rPr>
        <w:t>4</w:t>
      </w:r>
      <w:r w:rsidR="001B631C">
        <w:rPr>
          <w:lang w:val="pt-BR"/>
        </w:rPr>
        <w:t>1</w:t>
      </w:r>
      <w:r w:rsidRPr="00641F30">
        <w:rPr>
          <w:lang w:val="pt-BR"/>
        </w:rPr>
        <w:t>]</w:t>
      </w:r>
      <w:r w:rsidRPr="00641F30">
        <w:rPr>
          <w:lang w:val="pt-BR"/>
        </w:rPr>
        <w:tab/>
        <w:t xml:space="preserve">van der Tempel J, Molenaar DP. </w:t>
      </w:r>
      <w:r w:rsidRPr="00954620">
        <w:t>Wind turbine structural dynamics</w:t>
      </w:r>
      <w:r>
        <w:t>-</w:t>
      </w:r>
      <w:r w:rsidRPr="00954620">
        <w:t>a review of the principles for modern power generation, onshore and offshore. Wind Eng 2002;26:211–20.</w:t>
      </w:r>
    </w:p>
    <w:p w:rsidR="00696508" w:rsidRPr="00954620" w:rsidRDefault="00696508" w:rsidP="00696508">
      <w:pPr>
        <w:pStyle w:val="EndNoteBibliography"/>
        <w:spacing w:line="360" w:lineRule="auto"/>
        <w:ind w:left="720" w:hanging="720"/>
      </w:pPr>
      <w:r w:rsidRPr="00954620">
        <w:lastRenderedPageBreak/>
        <w:t>[</w:t>
      </w:r>
      <w:r w:rsidR="008F1C6E">
        <w:t>4</w:t>
      </w:r>
      <w:r w:rsidR="001B631C">
        <w:t>2</w:t>
      </w:r>
      <w:r w:rsidRPr="00954620">
        <w:t>]</w:t>
      </w:r>
      <w:r>
        <w:tab/>
      </w:r>
      <w:r w:rsidRPr="00954620">
        <w:t>Veletsos AS, Meek JW. Dynamic behaviour of building-foundation systems. Earthq Eng Struct Dyn 1974;3:121</w:t>
      </w:r>
      <w:r>
        <w:t>–</w:t>
      </w:r>
      <w:r w:rsidRPr="00954620">
        <w:t>38.</w:t>
      </w:r>
    </w:p>
    <w:p w:rsidR="00696508" w:rsidRPr="00954620" w:rsidRDefault="00696508" w:rsidP="00696508">
      <w:pPr>
        <w:pStyle w:val="EndNoteBibliography"/>
        <w:spacing w:line="360" w:lineRule="auto"/>
        <w:ind w:left="720" w:hanging="720"/>
      </w:pPr>
      <w:r w:rsidRPr="00954620">
        <w:t>[</w:t>
      </w:r>
      <w:r w:rsidR="008F1C6E">
        <w:t>4</w:t>
      </w:r>
      <w:r w:rsidR="001B631C">
        <w:t>3</w:t>
      </w:r>
      <w:r w:rsidRPr="00954620">
        <w:t>]</w:t>
      </w:r>
      <w:r>
        <w:tab/>
      </w:r>
      <w:r w:rsidRPr="00954620">
        <w:t>Gazetas G. Soil dynamics and earthquake engineering</w:t>
      </w:r>
      <w:r>
        <w:t>-</w:t>
      </w:r>
      <w:r w:rsidRPr="00954620">
        <w:t>case studies. Athens: Simeon Publications (in Greek); 1996.</w:t>
      </w:r>
    </w:p>
    <w:p w:rsidR="001E6C02" w:rsidRDefault="00696508" w:rsidP="00641F30">
      <w:pPr>
        <w:pStyle w:val="EndNoteBibliography"/>
        <w:ind w:left="720" w:hanging="720"/>
      </w:pPr>
      <w:r w:rsidRPr="00954620">
        <w:t>[</w:t>
      </w:r>
      <w:r w:rsidR="008F1C6E">
        <w:t>4</w:t>
      </w:r>
      <w:r w:rsidR="001B631C">
        <w:t>4</w:t>
      </w:r>
      <w:r w:rsidRPr="00954620">
        <w:t>]</w:t>
      </w:r>
      <w:r>
        <w:tab/>
      </w:r>
      <w:r w:rsidRPr="00954620">
        <w:t>Kumar S, Prakash S. Estimation of fundamental period for structures supported on pile foundations. Geotech Geol Eng 2004;22:375</w:t>
      </w:r>
      <w:r>
        <w:t>–</w:t>
      </w:r>
      <w:r w:rsidRPr="00954620">
        <w:t>89.</w:t>
      </w:r>
      <w:r w:rsidR="001E6C02" w:rsidRPr="001E6C02">
        <w:t xml:space="preserve"> </w:t>
      </w:r>
    </w:p>
    <w:p w:rsidR="001E6C02" w:rsidRDefault="001E6C02" w:rsidP="00641F30">
      <w:pPr>
        <w:pStyle w:val="EndNoteBibliography"/>
        <w:ind w:left="720" w:hanging="720"/>
      </w:pPr>
      <w:r>
        <w:rPr>
          <w:rFonts w:cstheme="minorBidi"/>
          <w:noProof w:val="0"/>
          <w:lang w:val="en-GB"/>
        </w:rPr>
        <w:t>[4</w:t>
      </w:r>
      <w:r w:rsidR="001B631C">
        <w:rPr>
          <w:rFonts w:cstheme="minorBidi"/>
          <w:noProof w:val="0"/>
          <w:lang w:val="en-GB"/>
        </w:rPr>
        <w:t>5</w:t>
      </w:r>
      <w:r>
        <w:rPr>
          <w:rFonts w:cstheme="minorBidi"/>
          <w:noProof w:val="0"/>
          <w:lang w:val="en-GB"/>
        </w:rPr>
        <w:t xml:space="preserve">] </w:t>
      </w:r>
      <w:r>
        <w:rPr>
          <w:rFonts w:cstheme="minorBidi"/>
          <w:noProof w:val="0"/>
          <w:lang w:val="en-GB"/>
        </w:rPr>
        <w:tab/>
      </w:r>
      <w:r w:rsidRPr="001E6C02">
        <w:rPr>
          <w:rFonts w:cstheme="minorBidi"/>
          <w:noProof w:val="0"/>
          <w:lang w:val="en-GB"/>
        </w:rPr>
        <w:t>Darvishi-Alamouti</w:t>
      </w:r>
      <w:r w:rsidRPr="001E6C02">
        <w:rPr>
          <w:rFonts w:ascii="Cambria Math" w:hAnsi="Cambria Math" w:cstheme="minorBidi"/>
          <w:noProof w:val="0"/>
          <w:lang w:val="en-GB"/>
        </w:rPr>
        <w:t xml:space="preserve"> S</w:t>
      </w:r>
      <w:r w:rsidRPr="001E6C02">
        <w:rPr>
          <w:rFonts w:cstheme="minorBidi"/>
          <w:noProof w:val="0"/>
          <w:lang w:val="en-GB"/>
        </w:rPr>
        <w:t>, Bahaari M, Moradi</w:t>
      </w:r>
      <w:r w:rsidRPr="001E6C02" w:rsidDel="008F1C6E">
        <w:rPr>
          <w:rFonts w:cstheme="minorBidi"/>
          <w:noProof w:val="0"/>
          <w:lang w:val="en-GB"/>
        </w:rPr>
        <w:t xml:space="preserve"> </w:t>
      </w:r>
      <w:r w:rsidRPr="001E6C02">
        <w:rPr>
          <w:rFonts w:cstheme="minorBidi"/>
          <w:noProof w:val="0"/>
          <w:lang w:val="en-GB"/>
        </w:rPr>
        <w:t>M</w:t>
      </w:r>
      <w:r w:rsidRPr="00641F30">
        <w:rPr>
          <w:rFonts w:cstheme="minorBidi"/>
          <w:noProof w:val="0"/>
          <w:lang w:val="en-GB"/>
        </w:rPr>
        <w:t>. Natural frequency</w:t>
      </w:r>
      <w:r>
        <w:rPr>
          <w:rFonts w:cstheme="minorBidi"/>
          <w:noProof w:val="0"/>
          <w:lang w:val="en-GB"/>
        </w:rPr>
        <w:t xml:space="preserve"> </w:t>
      </w:r>
      <w:r w:rsidRPr="00641F30">
        <w:rPr>
          <w:rFonts w:cstheme="minorBidi"/>
          <w:noProof w:val="0"/>
          <w:lang w:val="en-GB"/>
        </w:rPr>
        <w:t>of</w:t>
      </w:r>
      <w:r>
        <w:rPr>
          <w:rFonts w:cstheme="minorBidi"/>
          <w:noProof w:val="0"/>
          <w:lang w:val="en-GB"/>
        </w:rPr>
        <w:t xml:space="preserve"> </w:t>
      </w:r>
      <w:r w:rsidRPr="00641F30">
        <w:rPr>
          <w:rFonts w:cstheme="minorBidi"/>
          <w:noProof w:val="0"/>
          <w:lang w:val="en-GB"/>
        </w:rPr>
        <w:t>offshore</w:t>
      </w:r>
      <w:r>
        <w:rPr>
          <w:rFonts w:cstheme="minorBidi"/>
          <w:noProof w:val="0"/>
          <w:lang w:val="en-GB"/>
        </w:rPr>
        <w:t xml:space="preserve"> </w:t>
      </w:r>
      <w:r w:rsidRPr="00641F30">
        <w:rPr>
          <w:rFonts w:cstheme="minorBidi"/>
          <w:noProof w:val="0"/>
          <w:lang w:val="en-GB"/>
        </w:rPr>
        <w:t>wind</w:t>
      </w:r>
      <w:r>
        <w:rPr>
          <w:rFonts w:cstheme="minorBidi"/>
          <w:noProof w:val="0"/>
          <w:lang w:val="en-GB"/>
        </w:rPr>
        <w:t xml:space="preserve"> </w:t>
      </w:r>
      <w:r w:rsidRPr="00641F30">
        <w:rPr>
          <w:rFonts w:cstheme="minorBidi"/>
          <w:noProof w:val="0"/>
          <w:lang w:val="en-GB"/>
        </w:rPr>
        <w:t>turbines</w:t>
      </w:r>
      <w:r>
        <w:rPr>
          <w:rFonts w:cstheme="minorBidi"/>
          <w:noProof w:val="0"/>
          <w:lang w:val="en-GB"/>
        </w:rPr>
        <w:t xml:space="preserve"> </w:t>
      </w:r>
      <w:r w:rsidRPr="00641F30">
        <w:rPr>
          <w:rFonts w:cstheme="minorBidi"/>
          <w:noProof w:val="0"/>
          <w:lang w:val="en-GB"/>
        </w:rPr>
        <w:t>on</w:t>
      </w:r>
      <w:r>
        <w:rPr>
          <w:rFonts w:cstheme="minorBidi"/>
          <w:noProof w:val="0"/>
          <w:lang w:val="en-GB"/>
        </w:rPr>
        <w:t xml:space="preserve"> </w:t>
      </w:r>
      <w:r w:rsidRPr="00641F30">
        <w:rPr>
          <w:rFonts w:cstheme="minorBidi"/>
          <w:noProof w:val="0"/>
          <w:lang w:val="en-GB"/>
        </w:rPr>
        <w:t>rigid</w:t>
      </w:r>
      <w:r>
        <w:rPr>
          <w:rFonts w:cstheme="minorBidi"/>
          <w:noProof w:val="0"/>
          <w:lang w:val="en-GB"/>
        </w:rPr>
        <w:t xml:space="preserve"> </w:t>
      </w:r>
      <w:r w:rsidRPr="00641F30">
        <w:rPr>
          <w:rFonts w:cstheme="minorBidi"/>
          <w:noProof w:val="0"/>
          <w:lang w:val="en-GB"/>
        </w:rPr>
        <w:t>and</w:t>
      </w:r>
      <w:r>
        <w:rPr>
          <w:rFonts w:cstheme="minorBidi"/>
          <w:noProof w:val="0"/>
          <w:lang w:val="en-GB"/>
        </w:rPr>
        <w:t xml:space="preserve"> </w:t>
      </w:r>
      <w:r w:rsidRPr="001E6C02">
        <w:rPr>
          <w:rFonts w:cstheme="minorBidi"/>
          <w:noProof w:val="0"/>
          <w:lang w:val="pt-BR"/>
        </w:rPr>
        <w:t>ﬂ</w:t>
      </w:r>
      <w:r w:rsidRPr="00641F30">
        <w:rPr>
          <w:rFonts w:cstheme="minorBidi"/>
          <w:noProof w:val="0"/>
          <w:lang w:val="en-GB"/>
        </w:rPr>
        <w:t>exible</w:t>
      </w:r>
      <w:r>
        <w:rPr>
          <w:rFonts w:cstheme="minorBidi"/>
          <w:noProof w:val="0"/>
          <w:lang w:val="en-GB"/>
        </w:rPr>
        <w:t xml:space="preserve"> m</w:t>
      </w:r>
      <w:r w:rsidRPr="00641F30">
        <w:rPr>
          <w:rFonts w:cstheme="minorBidi"/>
          <w:noProof w:val="0"/>
          <w:lang w:val="en-GB"/>
        </w:rPr>
        <w:t>onopiles</w:t>
      </w:r>
      <w:r>
        <w:rPr>
          <w:rFonts w:cstheme="minorBidi"/>
          <w:noProof w:val="0"/>
          <w:lang w:val="en-GB"/>
        </w:rPr>
        <w:t xml:space="preserve"> </w:t>
      </w:r>
      <w:r w:rsidRPr="00641F30">
        <w:rPr>
          <w:rFonts w:cstheme="minorBidi"/>
          <w:noProof w:val="0"/>
          <w:lang w:val="en-GB"/>
        </w:rPr>
        <w:t>in</w:t>
      </w:r>
      <w:r>
        <w:rPr>
          <w:rFonts w:cstheme="minorBidi"/>
          <w:noProof w:val="0"/>
          <w:lang w:val="en-GB"/>
        </w:rPr>
        <w:t xml:space="preserve"> </w:t>
      </w:r>
      <w:r w:rsidRPr="00641F30">
        <w:rPr>
          <w:rFonts w:cstheme="minorBidi"/>
          <w:noProof w:val="0"/>
          <w:lang w:val="en-GB"/>
        </w:rPr>
        <w:t>cohesionless</w:t>
      </w:r>
      <w:r>
        <w:rPr>
          <w:rFonts w:cstheme="minorBidi"/>
          <w:noProof w:val="0"/>
          <w:lang w:val="en-GB"/>
        </w:rPr>
        <w:t xml:space="preserve"> </w:t>
      </w:r>
      <w:r w:rsidRPr="00641F30">
        <w:rPr>
          <w:rFonts w:cstheme="minorBidi"/>
          <w:noProof w:val="0"/>
          <w:lang w:val="en-GB"/>
        </w:rPr>
        <w:t>soils</w:t>
      </w:r>
      <w:r>
        <w:rPr>
          <w:rFonts w:cstheme="minorBidi"/>
          <w:noProof w:val="0"/>
          <w:lang w:val="en-GB"/>
        </w:rPr>
        <w:t xml:space="preserve"> </w:t>
      </w:r>
      <w:r w:rsidRPr="00641F30">
        <w:rPr>
          <w:rFonts w:cstheme="minorBidi"/>
          <w:noProof w:val="0"/>
          <w:lang w:val="en-GB"/>
        </w:rPr>
        <w:t>with</w:t>
      </w:r>
      <w:r>
        <w:rPr>
          <w:rFonts w:cstheme="minorBidi"/>
          <w:noProof w:val="0"/>
          <w:lang w:val="en-GB"/>
        </w:rPr>
        <w:t xml:space="preserve"> </w:t>
      </w:r>
      <w:r w:rsidRPr="00641F30">
        <w:rPr>
          <w:rFonts w:cstheme="minorBidi"/>
          <w:noProof w:val="0"/>
          <w:lang w:val="en-GB"/>
        </w:rPr>
        <w:t>linear</w:t>
      </w:r>
      <w:r>
        <w:rPr>
          <w:rFonts w:cstheme="minorBidi"/>
          <w:noProof w:val="0"/>
          <w:lang w:val="en-GB"/>
        </w:rPr>
        <w:t xml:space="preserve"> </w:t>
      </w:r>
      <w:r w:rsidRPr="00641F30">
        <w:rPr>
          <w:rFonts w:cstheme="minorBidi"/>
          <w:noProof w:val="0"/>
          <w:lang w:val="en-GB"/>
        </w:rPr>
        <w:t>stiffness</w:t>
      </w:r>
      <w:r>
        <w:rPr>
          <w:rFonts w:cstheme="minorBidi"/>
          <w:noProof w:val="0"/>
          <w:lang w:val="en-GB"/>
        </w:rPr>
        <w:t xml:space="preserve"> </w:t>
      </w:r>
      <w:r w:rsidRPr="00641F30">
        <w:rPr>
          <w:rFonts w:cstheme="minorBidi"/>
          <w:noProof w:val="0"/>
          <w:lang w:val="en-GB"/>
        </w:rPr>
        <w:t>distribution</w:t>
      </w:r>
      <w:r>
        <w:rPr>
          <w:rFonts w:cstheme="minorBidi"/>
          <w:noProof w:val="0"/>
          <w:lang w:val="en-GB"/>
        </w:rPr>
        <w:t xml:space="preserve">. </w:t>
      </w:r>
      <w:r>
        <w:t>Applied Ocean Research 2017, 92: 91-102.</w:t>
      </w:r>
    </w:p>
    <w:p w:rsidR="00D30577" w:rsidRDefault="00D30577" w:rsidP="00641F30">
      <w:pPr>
        <w:pStyle w:val="EndNoteBibliography"/>
        <w:ind w:left="720" w:hanging="720"/>
      </w:pPr>
      <w:r>
        <w:t>[4</w:t>
      </w:r>
      <w:r w:rsidR="001B631C">
        <w:t>6</w:t>
      </w:r>
      <w:r>
        <w:t xml:space="preserve">] </w:t>
      </w:r>
      <w:r>
        <w:tab/>
        <w:t>Poulos</w:t>
      </w:r>
      <w:r w:rsidRPr="00D30577">
        <w:t xml:space="preserve"> </w:t>
      </w:r>
      <w:r>
        <w:t>H, Davis</w:t>
      </w:r>
      <w:r w:rsidRPr="00D30577">
        <w:t xml:space="preserve"> </w:t>
      </w:r>
      <w:r>
        <w:t>E. Pile foundation analysis and design, Rainbow Bridge Book Co., Wiley, New York, 1980.</w:t>
      </w:r>
    </w:p>
    <w:p w:rsidR="001E6C02" w:rsidRDefault="001E6C02" w:rsidP="00641F30">
      <w:pPr>
        <w:pStyle w:val="EndNoteBibliography"/>
      </w:pPr>
    </w:p>
    <w:p w:rsidR="00A5740D" w:rsidRPr="001A67B5" w:rsidRDefault="00A5740D" w:rsidP="00641F30">
      <w:pPr>
        <w:pStyle w:val="EndNoteBibliography"/>
        <w:rPr>
          <w:rFonts w:eastAsiaTheme="minorHAnsi"/>
          <w:szCs w:val="24"/>
        </w:rPr>
      </w:pPr>
    </w:p>
    <w:p w:rsidR="00A5740D" w:rsidRDefault="00A5740D" w:rsidP="00641F30">
      <w:pPr>
        <w:spacing w:after="160" w:line="480" w:lineRule="auto"/>
        <w:jc w:val="left"/>
        <w:rPr>
          <w:rFonts w:eastAsiaTheme="minorHAnsi" w:cs="Times New Roman"/>
          <w:szCs w:val="24"/>
        </w:rPr>
      </w:pPr>
    </w:p>
    <w:p w:rsidR="00A05AFF" w:rsidRDefault="00A05AFF" w:rsidP="00641F30">
      <w:pPr>
        <w:spacing w:after="160" w:line="480" w:lineRule="auto"/>
        <w:jc w:val="left"/>
        <w:rPr>
          <w:rFonts w:eastAsiaTheme="minorHAnsi" w:cs="Times New Roman"/>
          <w:szCs w:val="24"/>
        </w:rPr>
      </w:pPr>
    </w:p>
    <w:p w:rsidR="00A05AFF" w:rsidRDefault="00A05AFF" w:rsidP="00641F30">
      <w:pPr>
        <w:spacing w:after="160" w:line="480" w:lineRule="auto"/>
        <w:jc w:val="left"/>
        <w:rPr>
          <w:rFonts w:eastAsiaTheme="minorHAnsi" w:cs="Times New Roman"/>
          <w:szCs w:val="24"/>
        </w:rPr>
      </w:pPr>
    </w:p>
    <w:p w:rsidR="00A05AFF" w:rsidRDefault="00A05AFF" w:rsidP="00641F30">
      <w:pPr>
        <w:spacing w:after="160" w:line="480" w:lineRule="auto"/>
        <w:jc w:val="left"/>
        <w:rPr>
          <w:rFonts w:eastAsiaTheme="minorHAnsi" w:cs="Times New Roman"/>
          <w:szCs w:val="24"/>
        </w:rPr>
      </w:pPr>
    </w:p>
    <w:p w:rsidR="00A05AFF" w:rsidRDefault="00A05AFF" w:rsidP="00641F30">
      <w:pPr>
        <w:spacing w:after="160" w:line="480" w:lineRule="auto"/>
        <w:jc w:val="left"/>
        <w:rPr>
          <w:rFonts w:eastAsiaTheme="minorHAnsi" w:cs="Times New Roman"/>
          <w:szCs w:val="24"/>
        </w:rPr>
      </w:pPr>
    </w:p>
    <w:p w:rsidR="00A05AFF" w:rsidRDefault="00A05AFF" w:rsidP="00641F30">
      <w:pPr>
        <w:spacing w:after="160" w:line="480" w:lineRule="auto"/>
        <w:jc w:val="left"/>
        <w:rPr>
          <w:rFonts w:eastAsiaTheme="minorHAnsi" w:cs="Times New Roman"/>
          <w:szCs w:val="24"/>
        </w:rPr>
      </w:pPr>
    </w:p>
    <w:p w:rsidR="00A05AFF" w:rsidRDefault="00A05AFF" w:rsidP="00641F30">
      <w:pPr>
        <w:spacing w:after="160" w:line="480" w:lineRule="auto"/>
        <w:jc w:val="left"/>
        <w:rPr>
          <w:rFonts w:eastAsiaTheme="minorHAnsi" w:cs="Times New Roman"/>
          <w:szCs w:val="24"/>
        </w:rPr>
      </w:pPr>
    </w:p>
    <w:p w:rsidR="00A05AFF" w:rsidRDefault="00A05AFF" w:rsidP="00641F30">
      <w:pPr>
        <w:spacing w:after="160" w:line="480" w:lineRule="auto"/>
        <w:jc w:val="left"/>
        <w:rPr>
          <w:rFonts w:eastAsiaTheme="minorHAnsi" w:cs="Times New Roman"/>
          <w:szCs w:val="24"/>
        </w:rPr>
      </w:pPr>
    </w:p>
    <w:p w:rsidR="00A05AFF" w:rsidRDefault="00A05AFF" w:rsidP="00641F30">
      <w:pPr>
        <w:spacing w:after="160" w:line="480" w:lineRule="auto"/>
        <w:jc w:val="left"/>
        <w:rPr>
          <w:rFonts w:eastAsiaTheme="minorHAnsi" w:cs="Times New Roman"/>
          <w:szCs w:val="24"/>
        </w:rPr>
      </w:pPr>
    </w:p>
    <w:p w:rsidR="00A05AFF" w:rsidRDefault="00A05AFF" w:rsidP="00641F30">
      <w:pPr>
        <w:spacing w:after="160" w:line="480" w:lineRule="auto"/>
        <w:jc w:val="left"/>
        <w:rPr>
          <w:rFonts w:eastAsiaTheme="minorHAnsi" w:cs="Times New Roman"/>
          <w:szCs w:val="24"/>
        </w:rPr>
      </w:pPr>
    </w:p>
    <w:p w:rsidR="00A05AFF" w:rsidRDefault="00A05AFF" w:rsidP="00641F30">
      <w:pPr>
        <w:spacing w:after="160" w:line="480" w:lineRule="auto"/>
        <w:jc w:val="left"/>
        <w:rPr>
          <w:rFonts w:eastAsiaTheme="minorHAnsi" w:cs="Times New Roman"/>
          <w:szCs w:val="24"/>
        </w:rPr>
      </w:pPr>
    </w:p>
    <w:p w:rsidR="00A05AFF" w:rsidRDefault="00A05AFF" w:rsidP="00641F30">
      <w:pPr>
        <w:spacing w:after="160" w:line="480" w:lineRule="auto"/>
        <w:jc w:val="left"/>
        <w:rPr>
          <w:rFonts w:eastAsiaTheme="minorHAnsi" w:cs="Times New Roman"/>
          <w:szCs w:val="24"/>
        </w:rPr>
      </w:pPr>
    </w:p>
    <w:p w:rsidR="00A05AFF" w:rsidRDefault="00A05AFF" w:rsidP="00641F30">
      <w:pPr>
        <w:spacing w:after="160" w:line="480" w:lineRule="auto"/>
        <w:jc w:val="left"/>
        <w:rPr>
          <w:rFonts w:eastAsiaTheme="minorHAnsi" w:cs="Times New Roman"/>
          <w:szCs w:val="24"/>
        </w:rPr>
      </w:pPr>
    </w:p>
    <w:p w:rsidR="00A05AFF" w:rsidRDefault="00A05AFF" w:rsidP="00641F30">
      <w:pPr>
        <w:spacing w:after="160" w:line="480" w:lineRule="auto"/>
        <w:jc w:val="left"/>
        <w:rPr>
          <w:rFonts w:eastAsiaTheme="minorHAnsi" w:cs="Times New Roman"/>
          <w:szCs w:val="24"/>
        </w:rPr>
      </w:pPr>
    </w:p>
    <w:p w:rsidR="00A05AFF" w:rsidRDefault="00A05AFF" w:rsidP="00641F30">
      <w:pPr>
        <w:spacing w:after="160" w:line="480" w:lineRule="auto"/>
        <w:jc w:val="left"/>
        <w:rPr>
          <w:rFonts w:eastAsiaTheme="minorHAnsi" w:cs="Times New Roman"/>
          <w:szCs w:val="24"/>
        </w:rPr>
      </w:pPr>
    </w:p>
    <w:p w:rsidR="00A05AFF" w:rsidRDefault="00A05AFF" w:rsidP="00641F30">
      <w:pPr>
        <w:spacing w:after="160" w:line="480" w:lineRule="auto"/>
        <w:jc w:val="left"/>
        <w:rPr>
          <w:rFonts w:eastAsiaTheme="minorHAnsi" w:cs="Times New Roman"/>
          <w:szCs w:val="24"/>
        </w:rPr>
      </w:pPr>
    </w:p>
    <w:p w:rsidR="00A05AFF" w:rsidRDefault="00A05AFF" w:rsidP="00641F30">
      <w:pPr>
        <w:spacing w:after="160" w:line="480" w:lineRule="auto"/>
        <w:jc w:val="left"/>
        <w:rPr>
          <w:rFonts w:eastAsiaTheme="minorHAnsi" w:cs="Times New Roman"/>
          <w:szCs w:val="24"/>
        </w:rPr>
      </w:pPr>
    </w:p>
    <w:p w:rsidR="00FD4179" w:rsidRPr="002F5084" w:rsidRDefault="000A70FD" w:rsidP="00641F30">
      <w:pPr>
        <w:spacing w:after="160" w:line="480" w:lineRule="auto"/>
        <w:jc w:val="center"/>
        <w:rPr>
          <w:rFonts w:eastAsiaTheme="minorHAnsi" w:cs="Times New Roman"/>
          <w:b/>
          <w:szCs w:val="24"/>
        </w:rPr>
      </w:pPr>
      <w:r w:rsidRPr="002F5084">
        <w:rPr>
          <w:rFonts w:eastAsiaTheme="minorHAnsi" w:cs="Times New Roman"/>
          <w:b/>
          <w:szCs w:val="24"/>
        </w:rPr>
        <w:t>Figure captions</w:t>
      </w:r>
    </w:p>
    <w:p w:rsidR="00BE0CDD" w:rsidRDefault="00822DAC" w:rsidP="002F5084">
      <w:pPr>
        <w:pStyle w:val="Title"/>
        <w:spacing w:before="0" w:after="0" w:line="360" w:lineRule="auto"/>
        <w:jc w:val="left"/>
        <w:rPr>
          <w:rFonts w:cs="Times New Roman"/>
          <w:szCs w:val="24"/>
        </w:rPr>
      </w:pPr>
      <w:bookmarkStart w:id="1" w:name="_Toc334119611"/>
      <w:r w:rsidRPr="007B04C8">
        <w:rPr>
          <w:rFonts w:ascii="Times New Roman" w:hAnsi="Times New Roman" w:cs="Times New Roman"/>
          <w:b w:val="0"/>
          <w:sz w:val="24"/>
          <w:szCs w:val="24"/>
          <w:lang w:val="en-GB"/>
        </w:rPr>
        <w:t>Figure 1</w:t>
      </w:r>
      <w:r w:rsidR="00C66F09">
        <w:rPr>
          <w:rFonts w:ascii="Times New Roman" w:hAnsi="Times New Roman" w:cs="Times New Roman"/>
          <w:b w:val="0"/>
          <w:sz w:val="24"/>
          <w:szCs w:val="24"/>
          <w:lang w:val="en-GB"/>
        </w:rPr>
        <w:t>.</w:t>
      </w:r>
      <w:r w:rsidRPr="007B04C8">
        <w:rPr>
          <w:rFonts w:ascii="Times New Roman" w:hAnsi="Times New Roman" w:cs="Times New Roman"/>
          <w:b w:val="0"/>
          <w:sz w:val="24"/>
          <w:szCs w:val="24"/>
          <w:lang w:val="en-GB"/>
        </w:rPr>
        <w:t xml:space="preserve"> Excitation </w:t>
      </w:r>
      <w:r w:rsidR="00EB0F09">
        <w:rPr>
          <w:rFonts w:ascii="Times New Roman" w:hAnsi="Times New Roman" w:cs="Times New Roman"/>
          <w:b w:val="0"/>
          <w:sz w:val="24"/>
          <w:szCs w:val="24"/>
          <w:lang w:val="en-GB"/>
        </w:rPr>
        <w:t>f</w:t>
      </w:r>
      <w:r w:rsidR="00EB0F09" w:rsidRPr="007B04C8">
        <w:rPr>
          <w:rFonts w:ascii="Times New Roman" w:hAnsi="Times New Roman" w:cs="Times New Roman"/>
          <w:b w:val="0"/>
          <w:sz w:val="24"/>
          <w:szCs w:val="24"/>
          <w:lang w:val="en-GB"/>
        </w:rPr>
        <w:t>requenc</w:t>
      </w:r>
      <w:r w:rsidR="00EB0F09">
        <w:rPr>
          <w:rFonts w:ascii="Times New Roman" w:hAnsi="Times New Roman" w:cs="Times New Roman"/>
          <w:b w:val="0"/>
          <w:sz w:val="24"/>
          <w:szCs w:val="24"/>
          <w:lang w:val="en-GB"/>
        </w:rPr>
        <w:t>ies</w:t>
      </w:r>
      <w:r w:rsidR="00EB0F09" w:rsidRPr="007B04C8">
        <w:rPr>
          <w:rFonts w:ascii="Times New Roman" w:hAnsi="Times New Roman" w:cs="Times New Roman"/>
          <w:b w:val="0"/>
          <w:sz w:val="24"/>
          <w:szCs w:val="24"/>
          <w:lang w:val="en-GB"/>
        </w:rPr>
        <w:t xml:space="preserve"> </w:t>
      </w:r>
      <w:r w:rsidR="00EB0F09">
        <w:rPr>
          <w:rFonts w:ascii="Times New Roman" w:hAnsi="Times New Roman" w:cs="Times New Roman"/>
          <w:b w:val="0"/>
          <w:sz w:val="24"/>
          <w:szCs w:val="24"/>
          <w:lang w:val="en-GB"/>
        </w:rPr>
        <w:t xml:space="preserve">acting </w:t>
      </w:r>
      <w:r w:rsidRPr="007B04C8">
        <w:rPr>
          <w:rFonts w:ascii="Times New Roman" w:hAnsi="Times New Roman" w:cs="Times New Roman"/>
          <w:b w:val="0"/>
          <w:sz w:val="24"/>
          <w:szCs w:val="24"/>
          <w:lang w:val="en-GB"/>
        </w:rPr>
        <w:t xml:space="preserve">on a </w:t>
      </w:r>
      <w:r>
        <w:rPr>
          <w:rFonts w:ascii="Times New Roman" w:hAnsi="Times New Roman" w:cs="Times New Roman"/>
          <w:b w:val="0"/>
          <w:sz w:val="24"/>
          <w:szCs w:val="24"/>
          <w:lang w:val="en-GB"/>
        </w:rPr>
        <w:t>t</w:t>
      </w:r>
      <w:r w:rsidRPr="007B04C8">
        <w:rPr>
          <w:rFonts w:ascii="Times New Roman" w:hAnsi="Times New Roman" w:cs="Times New Roman"/>
          <w:b w:val="0"/>
          <w:sz w:val="24"/>
          <w:szCs w:val="24"/>
          <w:lang w:val="en-GB"/>
        </w:rPr>
        <w:t xml:space="preserve">ypical </w:t>
      </w:r>
      <w:r>
        <w:rPr>
          <w:rFonts w:ascii="Times New Roman" w:hAnsi="Times New Roman" w:cs="Times New Roman"/>
          <w:b w:val="0"/>
          <w:sz w:val="24"/>
          <w:szCs w:val="24"/>
          <w:lang w:val="en-GB"/>
        </w:rPr>
        <w:t>w</w:t>
      </w:r>
      <w:r w:rsidRPr="007B04C8">
        <w:rPr>
          <w:rFonts w:ascii="Times New Roman" w:hAnsi="Times New Roman" w:cs="Times New Roman"/>
          <w:b w:val="0"/>
          <w:sz w:val="24"/>
          <w:szCs w:val="24"/>
          <w:lang w:val="en-GB"/>
        </w:rPr>
        <w:t xml:space="preserve">ind </w:t>
      </w:r>
      <w:r>
        <w:rPr>
          <w:rFonts w:ascii="Times New Roman" w:hAnsi="Times New Roman" w:cs="Times New Roman"/>
          <w:b w:val="0"/>
          <w:sz w:val="24"/>
          <w:szCs w:val="24"/>
          <w:lang w:val="en-GB"/>
        </w:rPr>
        <w:t>t</w:t>
      </w:r>
      <w:r w:rsidRPr="007B04C8">
        <w:rPr>
          <w:rFonts w:ascii="Times New Roman" w:hAnsi="Times New Roman" w:cs="Times New Roman"/>
          <w:b w:val="0"/>
          <w:sz w:val="24"/>
          <w:szCs w:val="24"/>
          <w:lang w:val="en-GB"/>
        </w:rPr>
        <w:t xml:space="preserve">urbine </w:t>
      </w:r>
      <w:r>
        <w:rPr>
          <w:rFonts w:ascii="Times New Roman" w:hAnsi="Times New Roman" w:cs="Times New Roman"/>
          <w:b w:val="0"/>
          <w:sz w:val="24"/>
          <w:szCs w:val="24"/>
          <w:lang w:val="en-GB"/>
        </w:rPr>
        <w:t>s</w:t>
      </w:r>
      <w:r w:rsidRPr="007B04C8">
        <w:rPr>
          <w:rFonts w:ascii="Times New Roman" w:hAnsi="Times New Roman" w:cs="Times New Roman"/>
          <w:b w:val="0"/>
          <w:sz w:val="24"/>
          <w:szCs w:val="24"/>
          <w:lang w:val="en-GB"/>
        </w:rPr>
        <w:t>ystem (Leblanc, 2009)</w:t>
      </w:r>
      <w:bookmarkEnd w:id="1"/>
    </w:p>
    <w:p w:rsidR="00797B91" w:rsidRPr="00797B91" w:rsidRDefault="00797B91" w:rsidP="002F5084">
      <w:pPr>
        <w:jc w:val="left"/>
      </w:pPr>
      <w:r w:rsidRPr="00797B91">
        <w:t>Figure 2. Scale model: (a) OWT components, (b) monopile, (c) prototype of monopile and (d) model scale</w:t>
      </w:r>
    </w:p>
    <w:p w:rsidR="00916921" w:rsidRDefault="00797B91" w:rsidP="002F5084">
      <w:pPr>
        <w:jc w:val="left"/>
      </w:pPr>
      <w:r w:rsidRPr="007B04C8">
        <w:t>Figure 3</w:t>
      </w:r>
      <w:r w:rsidR="00A94643">
        <w:t>.</w:t>
      </w:r>
      <w:r w:rsidRPr="007B04C8">
        <w:t xml:space="preserve"> Dynamic apparatus and pile instrumentation: (a) position of </w:t>
      </w:r>
      <w:r>
        <w:t>MEMS</w:t>
      </w:r>
      <w:r w:rsidRPr="007B04C8">
        <w:t xml:space="preserve"> accelerometer and piezo-actuator</w:t>
      </w:r>
      <w:r w:rsidR="00105C25">
        <w:t xml:space="preserve">, </w:t>
      </w:r>
      <w:r w:rsidRPr="007B04C8">
        <w:t xml:space="preserve"> (</w:t>
      </w:r>
      <w:r w:rsidR="00FF25F3">
        <w:t>b</w:t>
      </w:r>
      <w:r w:rsidRPr="007B04C8">
        <w:t>) detail</w:t>
      </w:r>
      <w:r>
        <w:t>s</w:t>
      </w:r>
      <w:r w:rsidRPr="007B04C8">
        <w:t xml:space="preserve"> of piezo-actuator</w:t>
      </w:r>
      <w:r w:rsidR="00105C25">
        <w:t xml:space="preserve"> and (c) typical test layout</w:t>
      </w:r>
    </w:p>
    <w:p w:rsidR="00797B91" w:rsidRPr="007B04C8" w:rsidRDefault="00797B91" w:rsidP="002F5084">
      <w:pPr>
        <w:pStyle w:val="ListParagraph"/>
        <w:ind w:left="0"/>
        <w:jc w:val="left"/>
      </w:pPr>
      <w:r w:rsidRPr="007B04C8">
        <w:t>Figure 4</w:t>
      </w:r>
      <w:r w:rsidR="008E7E30">
        <w:t>.</w:t>
      </w:r>
      <w:r w:rsidRPr="007B04C8">
        <w:t xml:space="preserve"> Results of small</w:t>
      </w:r>
      <w:r>
        <w:t>-</w:t>
      </w:r>
      <w:r w:rsidRPr="007B04C8">
        <w:t>strain shear modulus for (a) loose sand and (b) dense sand</w:t>
      </w:r>
    </w:p>
    <w:p w:rsidR="00797B91" w:rsidRPr="007B04C8" w:rsidRDefault="00797B91" w:rsidP="002F5084">
      <w:pPr>
        <w:pStyle w:val="ListParagraph"/>
        <w:ind w:left="0"/>
        <w:jc w:val="left"/>
      </w:pPr>
      <w:r w:rsidRPr="007B04C8">
        <w:t>Figure 5</w:t>
      </w:r>
      <w:r w:rsidR="00904A97">
        <w:t>.</w:t>
      </w:r>
      <w:r w:rsidRPr="007B04C8">
        <w:t xml:space="preserve"> Model </w:t>
      </w:r>
      <w:r w:rsidR="00EB0F09">
        <w:t xml:space="preserve">idealizations for </w:t>
      </w:r>
      <w:r w:rsidR="00EB0F09" w:rsidRPr="007B04C8">
        <w:t>calculat</w:t>
      </w:r>
      <w:r w:rsidR="00EB0F09">
        <w:t>ion of</w:t>
      </w:r>
      <w:r w:rsidR="00EB0F09" w:rsidRPr="007B04C8">
        <w:t xml:space="preserve"> </w:t>
      </w:r>
      <w:r w:rsidRPr="007B04C8">
        <w:t>natural frequency</w:t>
      </w:r>
    </w:p>
    <w:p w:rsidR="00797B91" w:rsidRDefault="00797B91" w:rsidP="002F5084">
      <w:pPr>
        <w:jc w:val="left"/>
      </w:pPr>
      <w:r w:rsidRPr="007B04C8">
        <w:t>Fig</w:t>
      </w:r>
      <w:r>
        <w:t>ure</w:t>
      </w:r>
      <w:r w:rsidRPr="007B04C8">
        <w:t xml:space="preserve"> 6</w:t>
      </w:r>
      <w:r w:rsidR="00C6361E">
        <w:t>.</w:t>
      </w:r>
      <w:r w:rsidRPr="007B04C8">
        <w:t xml:space="preserve"> Results of accelerations and force of </w:t>
      </w:r>
      <w:r w:rsidR="00357FFC" w:rsidRPr="007B04C8">
        <w:t>PL1</w:t>
      </w:r>
      <w:r w:rsidR="00357FFC">
        <w:t>D</w:t>
      </w:r>
      <w:r w:rsidR="00357FFC" w:rsidRPr="007B04C8">
        <w:t xml:space="preserve"> </w:t>
      </w:r>
      <w:r w:rsidRPr="007B04C8">
        <w:t>monopile submitted to 100</w:t>
      </w:r>
      <w:r>
        <w:t xml:space="preserve"> </w:t>
      </w:r>
      <w:r w:rsidRPr="007B04C8">
        <w:t>Hz in model scale</w:t>
      </w:r>
    </w:p>
    <w:p w:rsidR="00996FE7" w:rsidRPr="007B04C8" w:rsidRDefault="00996FE7" w:rsidP="002F5084">
      <w:pPr>
        <w:jc w:val="left"/>
      </w:pPr>
      <w:r w:rsidRPr="007B04C8">
        <w:t>Figure 7</w:t>
      </w:r>
      <w:r w:rsidR="00531239">
        <w:t>.</w:t>
      </w:r>
      <w:r w:rsidRPr="007B04C8">
        <w:t xml:space="preserve"> Response to acceleration under square wave of 2</w:t>
      </w:r>
      <w:r>
        <w:t xml:space="preserve"> </w:t>
      </w:r>
      <w:r w:rsidRPr="007B04C8">
        <w:t>Hz</w:t>
      </w:r>
      <w:r w:rsidR="00357FFC">
        <w:t xml:space="preserve"> of PL1D</w:t>
      </w:r>
    </w:p>
    <w:p w:rsidR="00030E55" w:rsidRPr="007B04C8" w:rsidRDefault="00030E55" w:rsidP="002F5084">
      <w:pPr>
        <w:jc w:val="left"/>
      </w:pPr>
      <w:r w:rsidRPr="007B04C8">
        <w:t>Fig</w:t>
      </w:r>
      <w:r>
        <w:t>ure</w:t>
      </w:r>
      <w:r w:rsidRPr="007B04C8">
        <w:t xml:space="preserve"> 8</w:t>
      </w:r>
      <w:r w:rsidR="00CE0A50">
        <w:t>.</w:t>
      </w:r>
      <w:r w:rsidRPr="007B04C8">
        <w:t xml:space="preserve"> Results of PL1</w:t>
      </w:r>
      <w:r w:rsidR="00357FFC">
        <w:t>D</w:t>
      </w:r>
      <w:r w:rsidRPr="007B04C8">
        <w:t xml:space="preserve"> in model scale</w:t>
      </w:r>
      <w:r>
        <w:t>:</w:t>
      </w:r>
      <w:r w:rsidRPr="007B04C8">
        <w:t xml:space="preserve"> (a) acceleration</w:t>
      </w:r>
      <w:r w:rsidR="006A5E12">
        <w:t>,</w:t>
      </w:r>
      <w:r w:rsidRPr="007B04C8">
        <w:t xml:space="preserve"> (b) force response under forced frequency</w:t>
      </w:r>
      <w:r w:rsidR="006A5E12" w:rsidRPr="006A5E12">
        <w:t xml:space="preserve"> </w:t>
      </w:r>
      <w:r w:rsidR="006A5E12" w:rsidRPr="007B04C8">
        <w:t>and</w:t>
      </w:r>
      <w:r w:rsidR="006A5E12">
        <w:t xml:space="preserve"> (c) acceleration response normalized by the applied force</w:t>
      </w:r>
    </w:p>
    <w:p w:rsidR="00694090" w:rsidRPr="007B04C8" w:rsidRDefault="00694090" w:rsidP="002F5084">
      <w:pPr>
        <w:jc w:val="left"/>
      </w:pPr>
      <w:r w:rsidRPr="007B04C8">
        <w:t>Fig</w:t>
      </w:r>
      <w:r>
        <w:t>ure</w:t>
      </w:r>
      <w:r w:rsidRPr="007B04C8">
        <w:t xml:space="preserve"> 9</w:t>
      </w:r>
      <w:r w:rsidR="003953FE">
        <w:t>.</w:t>
      </w:r>
      <w:r w:rsidRPr="007B04C8">
        <w:t xml:space="preserve"> Dynamic response of monopiles to define the natural frequency</w:t>
      </w:r>
    </w:p>
    <w:p w:rsidR="00FA0E5F" w:rsidRPr="007B04C8" w:rsidRDefault="00FA0E5F" w:rsidP="002F5084">
      <w:pPr>
        <w:jc w:val="left"/>
      </w:pPr>
      <w:r w:rsidRPr="007B04C8">
        <w:t>Fig</w:t>
      </w:r>
      <w:r>
        <w:t>ure</w:t>
      </w:r>
      <w:r w:rsidRPr="007B04C8">
        <w:t xml:space="preserve"> 10</w:t>
      </w:r>
      <w:r w:rsidR="004558C5">
        <w:t>.</w:t>
      </w:r>
      <w:r w:rsidRPr="007B04C8">
        <w:t xml:space="preserve"> </w:t>
      </w:r>
      <w:r w:rsidR="00FF25F3">
        <w:t>Acceleration response normalized by the applied force</w:t>
      </w:r>
    </w:p>
    <w:p w:rsidR="00FA0E5F" w:rsidRPr="007B04C8" w:rsidRDefault="00FA0E5F" w:rsidP="002F5084">
      <w:pPr>
        <w:jc w:val="left"/>
        <w:rPr>
          <w:vertAlign w:val="subscript"/>
        </w:rPr>
      </w:pPr>
      <w:r w:rsidRPr="007B04C8">
        <w:t>Fig</w:t>
      </w:r>
      <w:r>
        <w:t>ure</w:t>
      </w:r>
      <w:r w:rsidRPr="007B04C8">
        <w:t xml:space="preserve"> 11</w:t>
      </w:r>
      <w:r w:rsidR="000876DE">
        <w:t>.</w:t>
      </w:r>
      <w:r w:rsidRPr="007B04C8">
        <w:t xml:space="preserve"> </w:t>
      </w:r>
      <w:r>
        <w:t>Effect of e</w:t>
      </w:r>
      <w:r w:rsidRPr="007B04C8">
        <w:t xml:space="preserve">mbedded </w:t>
      </w:r>
      <w:r>
        <w:t>depth</w:t>
      </w:r>
      <w:r w:rsidRPr="007B04C8">
        <w:t>, L/H</w:t>
      </w:r>
      <w:r>
        <w:t>,</w:t>
      </w:r>
      <w:r w:rsidRPr="007B04C8">
        <w:t xml:space="preserve"> </w:t>
      </w:r>
      <w:r>
        <w:t>on</w:t>
      </w:r>
      <w:r w:rsidRPr="007B04C8">
        <w:t xml:space="preserve"> (a) </w:t>
      </w:r>
      <w:r>
        <w:t>n</w:t>
      </w:r>
      <w:r w:rsidRPr="007B04C8">
        <w:t>atural frequency an</w:t>
      </w:r>
      <w:r>
        <w:t>d</w:t>
      </w:r>
      <w:r w:rsidRPr="007B04C8">
        <w:t xml:space="preserve"> (b) normalized frequency, f</w:t>
      </w:r>
      <w:r w:rsidRPr="007B04C8">
        <w:rPr>
          <w:vertAlign w:val="subscript"/>
        </w:rPr>
        <w:t>n</w:t>
      </w:r>
      <w:r w:rsidRPr="007B04C8">
        <w:t>/f</w:t>
      </w:r>
      <w:r w:rsidRPr="007B04C8">
        <w:rPr>
          <w:vertAlign w:val="subscript"/>
        </w:rPr>
        <w:t>n-f</w:t>
      </w:r>
    </w:p>
    <w:p w:rsidR="00FA0E5F" w:rsidRPr="007B04C8" w:rsidRDefault="00FA0E5F" w:rsidP="002F5084">
      <w:pPr>
        <w:jc w:val="left"/>
      </w:pPr>
      <w:r w:rsidRPr="007B04C8">
        <w:t>Fig</w:t>
      </w:r>
      <w:r>
        <w:t>ure</w:t>
      </w:r>
      <w:r w:rsidRPr="007B04C8">
        <w:t xml:space="preserve"> </w:t>
      </w:r>
      <w:r w:rsidR="00FF25F3" w:rsidRPr="007B04C8">
        <w:t>1</w:t>
      </w:r>
      <w:r w:rsidR="00FF25F3">
        <w:t>2</w:t>
      </w:r>
      <w:r w:rsidR="00373335">
        <w:t>.</w:t>
      </w:r>
      <w:r w:rsidRPr="007B04C8">
        <w:t xml:space="preserve"> Effect of diameter</w:t>
      </w:r>
    </w:p>
    <w:p w:rsidR="00B359D5" w:rsidRPr="007B04C8" w:rsidRDefault="00B359D5" w:rsidP="002F5084">
      <w:pPr>
        <w:jc w:val="left"/>
      </w:pPr>
      <w:r w:rsidRPr="007B04C8">
        <w:t>Fig</w:t>
      </w:r>
      <w:r>
        <w:t>ure</w:t>
      </w:r>
      <w:r w:rsidRPr="007B04C8">
        <w:t xml:space="preserve"> </w:t>
      </w:r>
      <w:r w:rsidR="00FF25F3" w:rsidRPr="007B04C8">
        <w:t>1</w:t>
      </w:r>
      <w:r w:rsidR="00FF25F3">
        <w:t>3</w:t>
      </w:r>
      <w:r w:rsidR="00593AF7">
        <w:t>.</w:t>
      </w:r>
      <w:r w:rsidRPr="007B04C8">
        <w:t xml:space="preserve"> Effect of free length</w:t>
      </w:r>
    </w:p>
    <w:p w:rsidR="00D161DC" w:rsidRPr="007B04C8" w:rsidRDefault="00D161DC" w:rsidP="002F5084">
      <w:pPr>
        <w:jc w:val="left"/>
      </w:pPr>
      <w:r w:rsidRPr="007B04C8">
        <w:t>Fig</w:t>
      </w:r>
      <w:r>
        <w:t>ure</w:t>
      </w:r>
      <w:r w:rsidRPr="007B04C8">
        <w:t xml:space="preserve"> </w:t>
      </w:r>
      <w:r w:rsidR="00FF25F3" w:rsidRPr="007B04C8">
        <w:t>1</w:t>
      </w:r>
      <w:r w:rsidR="00FF25F3">
        <w:t>4</w:t>
      </w:r>
      <w:r w:rsidR="00911099">
        <w:t>.</w:t>
      </w:r>
      <w:r w:rsidRPr="007B04C8">
        <w:t xml:space="preserve"> Effect of sand density</w:t>
      </w:r>
    </w:p>
    <w:p w:rsidR="00A725B5" w:rsidRPr="007B04C8" w:rsidRDefault="00A725B5" w:rsidP="002F5084">
      <w:pPr>
        <w:jc w:val="left"/>
      </w:pPr>
      <w:r w:rsidRPr="007B04C8">
        <w:t>Fig</w:t>
      </w:r>
      <w:r>
        <w:t>ure</w:t>
      </w:r>
      <w:r w:rsidRPr="007B04C8">
        <w:t xml:space="preserve"> </w:t>
      </w:r>
      <w:r w:rsidR="00FF25F3" w:rsidRPr="007B04C8">
        <w:t>1</w:t>
      </w:r>
      <w:r w:rsidR="00FF25F3">
        <w:t>5</w:t>
      </w:r>
      <w:r w:rsidR="006E0D38">
        <w:t>.</w:t>
      </w:r>
      <w:r w:rsidRPr="007B04C8">
        <w:t xml:space="preserve"> Scale effect</w:t>
      </w:r>
      <w:r>
        <w:t>:</w:t>
      </w:r>
      <w:r w:rsidRPr="007B04C8">
        <w:t xml:space="preserve"> the result of (a) PL1A in 1 g test, (b) PL1A in centrifuge test at 50 g in model scale and (c) test in fixed base condition in 1 g condition</w:t>
      </w:r>
    </w:p>
    <w:p w:rsidR="004D6F44" w:rsidRPr="007B04C8" w:rsidRDefault="004D6F44" w:rsidP="002F5084">
      <w:pPr>
        <w:jc w:val="left"/>
      </w:pPr>
      <w:r w:rsidRPr="007B04C8">
        <w:t>Fig</w:t>
      </w:r>
      <w:r>
        <w:t>ure</w:t>
      </w:r>
      <w:r w:rsidRPr="007B04C8">
        <w:t xml:space="preserve"> </w:t>
      </w:r>
      <w:r w:rsidR="00FF25F3" w:rsidRPr="007B04C8">
        <w:t>1</w:t>
      </w:r>
      <w:r w:rsidR="00FF25F3">
        <w:t>6</w:t>
      </w:r>
      <w:r w:rsidR="003129AF">
        <w:t>.</w:t>
      </w:r>
      <w:r w:rsidRPr="007B04C8">
        <w:t xml:space="preserve"> Natural frequency ratio between 50 g test in </w:t>
      </w:r>
      <w:r>
        <w:t xml:space="preserve">the </w:t>
      </w:r>
      <w:r w:rsidRPr="007B04C8">
        <w:t>model and 1 g test</w:t>
      </w:r>
    </w:p>
    <w:p w:rsidR="000D7F9C" w:rsidRPr="007B04C8" w:rsidRDefault="000D7F9C" w:rsidP="002F5084">
      <w:pPr>
        <w:jc w:val="left"/>
      </w:pPr>
      <w:r w:rsidRPr="007B04C8">
        <w:t xml:space="preserve">Figure </w:t>
      </w:r>
      <w:r w:rsidR="00FF25F3" w:rsidRPr="007B04C8">
        <w:t>1</w:t>
      </w:r>
      <w:r w:rsidR="00FF25F3">
        <w:t>7</w:t>
      </w:r>
      <w:r w:rsidR="0099573E">
        <w:t>.</w:t>
      </w:r>
      <w:r w:rsidRPr="007B04C8">
        <w:t xml:space="preserve"> Normalized equivalent length</w:t>
      </w:r>
      <w:r>
        <w:t>:</w:t>
      </w:r>
      <w:r w:rsidRPr="007B04C8">
        <w:t xml:space="preserve"> (a) 1 g test and (b) 50 g centrifuge test</w:t>
      </w:r>
    </w:p>
    <w:p w:rsidR="001E78C8" w:rsidRPr="007B04C8" w:rsidRDefault="001E78C8" w:rsidP="002F5084">
      <w:pPr>
        <w:jc w:val="left"/>
      </w:pPr>
      <w:r w:rsidRPr="007B04C8">
        <w:t>Fig</w:t>
      </w:r>
      <w:r>
        <w:t>ure</w:t>
      </w:r>
      <w:r w:rsidRPr="007B04C8">
        <w:t xml:space="preserve"> </w:t>
      </w:r>
      <w:r w:rsidR="00FF25F3" w:rsidRPr="007B04C8">
        <w:t>1</w:t>
      </w:r>
      <w:r w:rsidR="00FF25F3">
        <w:t>8</w:t>
      </w:r>
      <w:r w:rsidR="009C3C15">
        <w:t>.</w:t>
      </w:r>
      <w:r w:rsidRPr="007B04C8">
        <w:t xml:space="preserve"> Comparison of experimental results and theoretical values of natural frequency</w:t>
      </w:r>
    </w:p>
    <w:p w:rsidR="00647233" w:rsidRDefault="00647233">
      <w:pPr>
        <w:spacing w:after="160" w:line="259" w:lineRule="auto"/>
        <w:jc w:val="left"/>
      </w:pPr>
      <w:r>
        <w:br w:type="page"/>
      </w:r>
    </w:p>
    <w:p w:rsidR="00797B91" w:rsidRDefault="00355485" w:rsidP="00641F30">
      <w:pPr>
        <w:jc w:val="center"/>
        <w:rPr>
          <w:b/>
        </w:rPr>
      </w:pPr>
      <w:r w:rsidRPr="00355485">
        <w:rPr>
          <w:b/>
        </w:rPr>
        <w:lastRenderedPageBreak/>
        <w:t>Figures</w:t>
      </w:r>
    </w:p>
    <w:p w:rsidR="00A05AFF" w:rsidRDefault="00A05AFF" w:rsidP="00641F30">
      <w:pPr>
        <w:jc w:val="center"/>
        <w:rPr>
          <w:b/>
        </w:rPr>
      </w:pPr>
    </w:p>
    <w:p w:rsidR="00C649F1" w:rsidRDefault="00C649F1" w:rsidP="002F5084">
      <w:pPr>
        <w:jc w:val="left"/>
        <w:rPr>
          <w:rFonts w:cs="Times New Roman"/>
          <w:b/>
          <w:szCs w:val="24"/>
        </w:rPr>
      </w:pPr>
      <w:r w:rsidRPr="00C649F1">
        <w:rPr>
          <w:rFonts w:cs="Times New Roman"/>
          <w:b/>
          <w:szCs w:val="24"/>
        </w:rPr>
        <w:t>Figure 1</w:t>
      </w:r>
    </w:p>
    <w:p w:rsidR="00DC2C24" w:rsidRDefault="006E72E2" w:rsidP="00916921">
      <w:pPr>
        <w:spacing w:line="480" w:lineRule="auto"/>
        <w:jc w:val="left"/>
      </w:pPr>
      <w:r>
        <w:rPr>
          <w:noProof/>
          <w:lang w:eastAsia="en-GB"/>
        </w:rPr>
        <w:drawing>
          <wp:inline distT="0" distB="0" distL="0" distR="0" wp14:anchorId="0608E4BD" wp14:editId="1E3BE2C1">
            <wp:extent cx="3073400" cy="1873250"/>
            <wp:effectExtent l="0" t="0" r="0" b="0"/>
            <wp:docPr id="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3400" cy="1873250"/>
                    </a:xfrm>
                    <a:prstGeom prst="rect">
                      <a:avLst/>
                    </a:prstGeom>
                    <a:noFill/>
                    <a:ln>
                      <a:noFill/>
                    </a:ln>
                  </pic:spPr>
                </pic:pic>
              </a:graphicData>
            </a:graphic>
          </wp:inline>
        </w:drawing>
      </w:r>
    </w:p>
    <w:p w:rsidR="00DC2C24" w:rsidRDefault="00DC2C24">
      <w:pPr>
        <w:spacing w:after="160" w:line="259" w:lineRule="auto"/>
        <w:jc w:val="left"/>
      </w:pPr>
      <w:r>
        <w:br w:type="page"/>
      </w:r>
    </w:p>
    <w:p w:rsidR="00D37982" w:rsidRDefault="003A120E" w:rsidP="002F5084">
      <w:pPr>
        <w:jc w:val="left"/>
        <w:rPr>
          <w:b/>
        </w:rPr>
      </w:pPr>
      <w:r w:rsidRPr="003A120E">
        <w:rPr>
          <w:b/>
        </w:rPr>
        <w:lastRenderedPageBreak/>
        <w:t>Figure 2</w:t>
      </w:r>
    </w:p>
    <w:p w:rsidR="00D37982" w:rsidRPr="007B04C8" w:rsidRDefault="00EC3217" w:rsidP="00A503A6">
      <w:pPr>
        <w:jc w:val="left"/>
      </w:pPr>
      <w:r w:rsidRPr="007B04C8">
        <w:rPr>
          <w:noProof/>
          <w:lang w:eastAsia="en-GB"/>
        </w:rPr>
        <mc:AlternateContent>
          <mc:Choice Requires="wpg">
            <w:drawing>
              <wp:anchor distT="0" distB="0" distL="114300" distR="114300" simplePos="0" relativeHeight="251659264" behindDoc="0" locked="0" layoutInCell="1" allowOverlap="1" wp14:anchorId="19E4DD9B" wp14:editId="5F10EC2F">
                <wp:simplePos x="0" y="0"/>
                <wp:positionH relativeFrom="column">
                  <wp:posOffset>14605</wp:posOffset>
                </wp:positionH>
                <wp:positionV relativeFrom="paragraph">
                  <wp:posOffset>386080</wp:posOffset>
                </wp:positionV>
                <wp:extent cx="5990590" cy="2710815"/>
                <wp:effectExtent l="0" t="0" r="0" b="0"/>
                <wp:wrapSquare wrapText="bothSides"/>
                <wp:docPr id="283" name="Grupo 72"/>
                <wp:cNvGraphicFramePr/>
                <a:graphic xmlns:a="http://schemas.openxmlformats.org/drawingml/2006/main">
                  <a:graphicData uri="http://schemas.microsoft.com/office/word/2010/wordprocessingGroup">
                    <wpg:wgp>
                      <wpg:cNvGrpSpPr/>
                      <wpg:grpSpPr>
                        <a:xfrm>
                          <a:off x="0" y="0"/>
                          <a:ext cx="5990590" cy="2710815"/>
                          <a:chOff x="0" y="-51988"/>
                          <a:chExt cx="6705582" cy="3246383"/>
                        </a:xfrm>
                      </wpg:grpSpPr>
                      <wps:wsp>
                        <wps:cNvPr id="284" name="Retângulo 284"/>
                        <wps:cNvSpPr/>
                        <wps:spPr>
                          <a:xfrm>
                            <a:off x="5461754" y="1950281"/>
                            <a:ext cx="665163" cy="337321"/>
                          </a:xfrm>
                          <a:prstGeom prst="rect">
                            <a:avLst/>
                          </a:prstGeom>
                          <a:pattFill prst="pct5">
                            <a:fgClr>
                              <a:srgbClr val="70AD47">
                                <a:lumMod val="60000"/>
                                <a:lumOff val="40000"/>
                              </a:srgbClr>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Retângulo 285"/>
                        <wps:cNvSpPr/>
                        <wps:spPr>
                          <a:xfrm>
                            <a:off x="4062200" y="1995083"/>
                            <a:ext cx="775189" cy="330473"/>
                          </a:xfrm>
                          <a:prstGeom prst="rect">
                            <a:avLst/>
                          </a:prstGeom>
                          <a:pattFill prst="pct5">
                            <a:fgClr>
                              <a:srgbClr val="70AD47">
                                <a:lumMod val="60000"/>
                                <a:lumOff val="40000"/>
                              </a:srgbClr>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Retângulo 286"/>
                        <wps:cNvSpPr/>
                        <wps:spPr>
                          <a:xfrm>
                            <a:off x="2334904" y="2003867"/>
                            <a:ext cx="1185862" cy="753737"/>
                          </a:xfrm>
                          <a:prstGeom prst="rect">
                            <a:avLst/>
                          </a:prstGeom>
                          <a:pattFill prst="pct5">
                            <a:fgClr>
                              <a:srgbClr val="70AD47">
                                <a:lumMod val="60000"/>
                                <a:lumOff val="40000"/>
                              </a:srgbClr>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Retângulo 287"/>
                        <wps:cNvSpPr/>
                        <wps:spPr>
                          <a:xfrm>
                            <a:off x="273208" y="2003867"/>
                            <a:ext cx="1185862" cy="753737"/>
                          </a:xfrm>
                          <a:prstGeom prst="rect">
                            <a:avLst/>
                          </a:prstGeom>
                          <a:pattFill prst="pct5">
                            <a:fgClr>
                              <a:srgbClr val="70AD47">
                                <a:lumMod val="60000"/>
                                <a:lumOff val="40000"/>
                              </a:srgbClr>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orma livre 288"/>
                        <wps:cNvSpPr/>
                        <wps:spPr>
                          <a:xfrm>
                            <a:off x="223034" y="1599297"/>
                            <a:ext cx="1138237" cy="44450"/>
                          </a:xfrm>
                          <a:custGeom>
                            <a:avLst/>
                            <a:gdLst>
                              <a:gd name="connsiteX0" fmla="*/ 0 w 4243137"/>
                              <a:gd name="connsiteY0" fmla="*/ 361894 h 361894"/>
                              <a:gd name="connsiteX1" fmla="*/ 376990 w 4243137"/>
                              <a:gd name="connsiteY1" fmla="*/ 947 h 361894"/>
                              <a:gd name="connsiteX2" fmla="*/ 737937 w 4243137"/>
                              <a:gd name="connsiteY2" fmla="*/ 249599 h 361894"/>
                              <a:gd name="connsiteX3" fmla="*/ 1122947 w 4243137"/>
                              <a:gd name="connsiteY3" fmla="*/ 16989 h 361894"/>
                              <a:gd name="connsiteX4" fmla="*/ 1443790 w 4243137"/>
                              <a:gd name="connsiteY4" fmla="*/ 233557 h 361894"/>
                              <a:gd name="connsiteX5" fmla="*/ 1820779 w 4243137"/>
                              <a:gd name="connsiteY5" fmla="*/ 33031 h 361894"/>
                              <a:gd name="connsiteX6" fmla="*/ 2173705 w 4243137"/>
                              <a:gd name="connsiteY6" fmla="*/ 233557 h 361894"/>
                              <a:gd name="connsiteX7" fmla="*/ 2550695 w 4243137"/>
                              <a:gd name="connsiteY7" fmla="*/ 16989 h 361894"/>
                              <a:gd name="connsiteX8" fmla="*/ 2815390 w 4243137"/>
                              <a:gd name="connsiteY8" fmla="*/ 233557 h 361894"/>
                              <a:gd name="connsiteX9" fmla="*/ 3192379 w 4243137"/>
                              <a:gd name="connsiteY9" fmla="*/ 25010 h 361894"/>
                              <a:gd name="connsiteX10" fmla="*/ 3593432 w 4243137"/>
                              <a:gd name="connsiteY10" fmla="*/ 233557 h 361894"/>
                              <a:gd name="connsiteX11" fmla="*/ 3866147 w 4243137"/>
                              <a:gd name="connsiteY11" fmla="*/ 947 h 361894"/>
                              <a:gd name="connsiteX12" fmla="*/ 4243137 w 4243137"/>
                              <a:gd name="connsiteY12" fmla="*/ 257620 h 361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243137" h="361894">
                                <a:moveTo>
                                  <a:pt x="0" y="361894"/>
                                </a:moveTo>
                                <a:cubicBezTo>
                                  <a:pt x="127000" y="190778"/>
                                  <a:pt x="254001" y="19663"/>
                                  <a:pt x="376990" y="947"/>
                                </a:cubicBezTo>
                                <a:cubicBezTo>
                                  <a:pt x="499979" y="-17769"/>
                                  <a:pt x="613611" y="246925"/>
                                  <a:pt x="737937" y="249599"/>
                                </a:cubicBezTo>
                                <a:cubicBezTo>
                                  <a:pt x="862263" y="252273"/>
                                  <a:pt x="1005305" y="19663"/>
                                  <a:pt x="1122947" y="16989"/>
                                </a:cubicBezTo>
                                <a:cubicBezTo>
                                  <a:pt x="1240589" y="14315"/>
                                  <a:pt x="1327485" y="230883"/>
                                  <a:pt x="1443790" y="233557"/>
                                </a:cubicBezTo>
                                <a:cubicBezTo>
                                  <a:pt x="1560095" y="236231"/>
                                  <a:pt x="1699127" y="33031"/>
                                  <a:pt x="1820779" y="33031"/>
                                </a:cubicBezTo>
                                <a:cubicBezTo>
                                  <a:pt x="1942431" y="33031"/>
                                  <a:pt x="2052052" y="236231"/>
                                  <a:pt x="2173705" y="233557"/>
                                </a:cubicBezTo>
                                <a:cubicBezTo>
                                  <a:pt x="2295358" y="230883"/>
                                  <a:pt x="2443748" y="16989"/>
                                  <a:pt x="2550695" y="16989"/>
                                </a:cubicBezTo>
                                <a:cubicBezTo>
                                  <a:pt x="2657642" y="16989"/>
                                  <a:pt x="2708443" y="232220"/>
                                  <a:pt x="2815390" y="233557"/>
                                </a:cubicBezTo>
                                <a:cubicBezTo>
                                  <a:pt x="2922337" y="234894"/>
                                  <a:pt x="3062705" y="25010"/>
                                  <a:pt x="3192379" y="25010"/>
                                </a:cubicBezTo>
                                <a:cubicBezTo>
                                  <a:pt x="3322053" y="25010"/>
                                  <a:pt x="3481138" y="237567"/>
                                  <a:pt x="3593432" y="233557"/>
                                </a:cubicBezTo>
                                <a:cubicBezTo>
                                  <a:pt x="3705726" y="229547"/>
                                  <a:pt x="3757863" y="-3063"/>
                                  <a:pt x="3866147" y="947"/>
                                </a:cubicBezTo>
                                <a:cubicBezTo>
                                  <a:pt x="3974431" y="4957"/>
                                  <a:pt x="4108784" y="131288"/>
                                  <a:pt x="4243137" y="257620"/>
                                </a:cubicBezTo>
                              </a:path>
                            </a:pathLst>
                          </a:custGeom>
                          <a:noFill/>
                          <a:ln w="19050" cap="flat" cmpd="sng" algn="ctr">
                            <a:solidFill>
                              <a:srgbClr val="0070C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Conector reto 289"/>
                        <wps:cNvCnPr/>
                        <wps:spPr>
                          <a:xfrm>
                            <a:off x="4117214" y="1978467"/>
                            <a:ext cx="665163" cy="0"/>
                          </a:xfrm>
                          <a:prstGeom prst="line">
                            <a:avLst/>
                          </a:prstGeom>
                          <a:noFill/>
                          <a:ln w="15875" cap="flat" cmpd="sng" algn="ctr">
                            <a:solidFill>
                              <a:sysClr val="windowText" lastClr="000000"/>
                            </a:solidFill>
                            <a:prstDash val="solid"/>
                            <a:miter lim="800000"/>
                          </a:ln>
                          <a:effectLst/>
                        </wps:spPr>
                        <wps:bodyPr/>
                      </wps:wsp>
                      <wps:wsp>
                        <wps:cNvPr id="290" name="Conector reto 290"/>
                        <wps:cNvCnPr/>
                        <wps:spPr>
                          <a:xfrm>
                            <a:off x="2320455" y="2003867"/>
                            <a:ext cx="1214760" cy="0"/>
                          </a:xfrm>
                          <a:prstGeom prst="line">
                            <a:avLst/>
                          </a:prstGeom>
                          <a:noFill/>
                          <a:ln w="15875" cap="flat" cmpd="sng" algn="ctr">
                            <a:solidFill>
                              <a:sysClr val="windowText" lastClr="000000"/>
                            </a:solidFill>
                            <a:prstDash val="solid"/>
                            <a:miter lim="800000"/>
                          </a:ln>
                          <a:effectLst/>
                        </wps:spPr>
                        <wps:bodyPr/>
                      </wps:wsp>
                      <wps:wsp>
                        <wps:cNvPr id="291" name="Conector reto 291"/>
                        <wps:cNvCnPr/>
                        <wps:spPr>
                          <a:xfrm>
                            <a:off x="273208" y="2002892"/>
                            <a:ext cx="1185862" cy="0"/>
                          </a:xfrm>
                          <a:prstGeom prst="line">
                            <a:avLst/>
                          </a:prstGeom>
                          <a:noFill/>
                          <a:ln w="15875" cap="flat" cmpd="sng" algn="ctr">
                            <a:solidFill>
                              <a:sysClr val="windowText" lastClr="000000"/>
                            </a:solidFill>
                            <a:prstDash val="solid"/>
                            <a:miter lim="800000"/>
                          </a:ln>
                          <a:effectLst/>
                        </wps:spPr>
                        <wps:bodyPr/>
                      </wps:wsp>
                      <wps:wsp>
                        <wps:cNvPr id="292" name="Trapezoide 292"/>
                        <wps:cNvSpPr/>
                        <wps:spPr>
                          <a:xfrm>
                            <a:off x="792630" y="407454"/>
                            <a:ext cx="120651" cy="1206815"/>
                          </a:xfrm>
                          <a:prstGeom prst="trapezoid">
                            <a:avLst/>
                          </a:prstGeom>
                          <a:gradFill flip="none" rotWithShape="1">
                            <a:gsLst>
                              <a:gs pos="0">
                                <a:sysClr val="window" lastClr="FFFFFF">
                                  <a:lumMod val="50000"/>
                                </a:sysClr>
                              </a:gs>
                              <a:gs pos="33000">
                                <a:sysClr val="window" lastClr="FFFFFF">
                                  <a:lumMod val="75000"/>
                                </a:sysClr>
                              </a:gs>
                              <a:gs pos="100000">
                                <a:srgbClr val="5B9BD5">
                                  <a:tint val="23500"/>
                                  <a:satMod val="160000"/>
                                </a:srgbClr>
                              </a:gs>
                            </a:gsLst>
                            <a:lin ang="5400000" scaled="1"/>
                            <a:tileRect/>
                          </a:gra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Retângulo 293"/>
                        <wps:cNvSpPr/>
                        <wps:spPr>
                          <a:xfrm>
                            <a:off x="792630" y="1725930"/>
                            <a:ext cx="120651" cy="873125"/>
                          </a:xfrm>
                          <a:prstGeom prst="rect">
                            <a:avLst/>
                          </a:prstGeom>
                          <a:solidFill>
                            <a:srgbClr val="5B9BD5">
                              <a:lumMod val="40000"/>
                              <a:lumOff val="60000"/>
                            </a:srgb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Retângulo de cantos arredondados 294"/>
                        <wps:cNvSpPr/>
                        <wps:spPr>
                          <a:xfrm>
                            <a:off x="688171" y="310617"/>
                            <a:ext cx="287338" cy="95250"/>
                          </a:xfrm>
                          <a:prstGeom prst="roundRect">
                            <a:avLst/>
                          </a:prstGeom>
                          <a:solidFill>
                            <a:sysClr val="window" lastClr="FFFFFF">
                              <a:lumMod val="75000"/>
                            </a:sys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Trapezoide 295"/>
                        <wps:cNvSpPr/>
                        <wps:spPr>
                          <a:xfrm>
                            <a:off x="1016784" y="78842"/>
                            <a:ext cx="44450" cy="271462"/>
                          </a:xfrm>
                          <a:prstGeom prst="trapezoid">
                            <a:avLst/>
                          </a:prstGeom>
                          <a:solidFill>
                            <a:sysClr val="window" lastClr="FFFFFF">
                              <a:lumMod val="85000"/>
                            </a:sys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Trapezoide 296"/>
                        <wps:cNvSpPr/>
                        <wps:spPr>
                          <a:xfrm flipV="1">
                            <a:off x="1017493" y="405867"/>
                            <a:ext cx="44450" cy="449262"/>
                          </a:xfrm>
                          <a:prstGeom prst="trapezoid">
                            <a:avLst/>
                          </a:prstGeom>
                          <a:solidFill>
                            <a:sysClr val="window" lastClr="FFFFFF">
                              <a:lumMod val="85000"/>
                            </a:sys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Corda 297"/>
                        <wps:cNvSpPr/>
                        <wps:spPr>
                          <a:xfrm rot="10800000">
                            <a:off x="901690" y="310617"/>
                            <a:ext cx="230187" cy="95250"/>
                          </a:xfrm>
                          <a:prstGeom prst="chord">
                            <a:avLst>
                              <a:gd name="adj1" fmla="val 2700000"/>
                              <a:gd name="adj2" fmla="val 18874915"/>
                            </a:avLst>
                          </a:prstGeom>
                          <a:solidFill>
                            <a:sysClr val="window" lastClr="FFFFFF">
                              <a:lumMod val="85000"/>
                            </a:sys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Retângulo 298"/>
                        <wps:cNvSpPr/>
                        <wps:spPr>
                          <a:xfrm>
                            <a:off x="3032431" y="1655509"/>
                            <a:ext cx="120651" cy="874712"/>
                          </a:xfrm>
                          <a:prstGeom prst="rect">
                            <a:avLst/>
                          </a:prstGeom>
                          <a:solidFill>
                            <a:srgbClr val="5B9BD5">
                              <a:lumMod val="40000"/>
                              <a:lumOff val="60000"/>
                            </a:srgb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Retângulo 299"/>
                        <wps:cNvSpPr/>
                        <wps:spPr>
                          <a:xfrm>
                            <a:off x="4452177" y="1786992"/>
                            <a:ext cx="53975" cy="431800"/>
                          </a:xfrm>
                          <a:prstGeom prst="rect">
                            <a:avLst/>
                          </a:prstGeom>
                          <a:solidFill>
                            <a:srgbClr val="5B9BD5">
                              <a:lumMod val="40000"/>
                              <a:lumOff val="60000"/>
                            </a:srgb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Caixa de texto 28"/>
                        <wps:cNvSpPr txBox="1">
                          <a:spLocks noChangeArrowheads="1"/>
                        </wps:cNvSpPr>
                        <wps:spPr bwMode="auto">
                          <a:xfrm>
                            <a:off x="101489" y="237774"/>
                            <a:ext cx="69939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D37982">
                              <w:pPr>
                                <w:pStyle w:val="NormalWeb"/>
                                <w:spacing w:before="0" w:beforeAutospacing="0" w:after="0" w:afterAutospacing="0"/>
                                <w:textAlignment w:val="baseline"/>
                              </w:pPr>
                              <w:r>
                                <w:rPr>
                                  <w:rFonts w:ascii="Arial" w:hAnsi="Arial" w:cs="Arial"/>
                                  <w:color w:val="000000" w:themeColor="text1"/>
                                  <w:kern w:val="24"/>
                                  <w:sz w:val="20"/>
                                  <w:szCs w:val="20"/>
                                  <w:lang w:val="pt-BR"/>
                                </w:rPr>
                                <w:t>nacelle</w:t>
                              </w:r>
                            </w:p>
                          </w:txbxContent>
                        </wps:txbx>
                        <wps:bodyPr vert="horz" wrap="square" lIns="91440" tIns="45720" rIns="91440" bIns="45720" numCol="1" anchor="t" anchorCtr="0" compatLnSpc="1">
                          <a:prstTxWarp prst="textNoShape">
                            <a:avLst/>
                          </a:prstTxWarp>
                        </wps:bodyPr>
                      </wps:wsp>
                      <wps:wsp>
                        <wps:cNvPr id="301" name="Caixa de texto 29"/>
                        <wps:cNvSpPr txBox="1">
                          <a:spLocks noChangeArrowheads="1"/>
                        </wps:cNvSpPr>
                        <wps:spPr bwMode="auto">
                          <a:xfrm>
                            <a:off x="1114428" y="1122193"/>
                            <a:ext cx="922456" cy="459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D37982">
                              <w:pPr>
                                <w:pStyle w:val="NormalWeb"/>
                                <w:spacing w:before="0" w:beforeAutospacing="0" w:after="0" w:afterAutospacing="0" w:line="256" w:lineRule="auto"/>
                              </w:pPr>
                              <w:r>
                                <w:rPr>
                                  <w:rFonts w:ascii="Arial" w:hAnsi="Arial" w:cs="Arial"/>
                                  <w:color w:val="000000" w:themeColor="text1"/>
                                  <w:kern w:val="24"/>
                                  <w:sz w:val="20"/>
                                  <w:szCs w:val="20"/>
                                  <w:lang w:val="pt-BR"/>
                                </w:rPr>
                                <w:t xml:space="preserve">sea </w:t>
                              </w:r>
                            </w:p>
                            <w:p w:rsidR="007A6C50" w:rsidRDefault="007A6C50" w:rsidP="00D37982">
                              <w:pPr>
                                <w:pStyle w:val="NormalWeb"/>
                                <w:spacing w:before="0" w:beforeAutospacing="0" w:after="0" w:afterAutospacing="0" w:line="256" w:lineRule="auto"/>
                              </w:pPr>
                              <w:r>
                                <w:rPr>
                                  <w:rFonts w:ascii="Arial" w:hAnsi="Arial" w:cs="Arial"/>
                                  <w:color w:val="000000" w:themeColor="text1"/>
                                  <w:kern w:val="24"/>
                                  <w:sz w:val="20"/>
                                  <w:szCs w:val="20"/>
                                  <w:lang w:val="pt-BR"/>
                                </w:rPr>
                                <w:t>level</w:t>
                              </w:r>
                            </w:p>
                          </w:txbxContent>
                        </wps:txbx>
                        <wps:bodyPr vert="horz" wrap="square" lIns="91440" tIns="45720" rIns="91440" bIns="45720" numCol="1" anchor="t" anchorCtr="0" compatLnSpc="1">
                          <a:prstTxWarp prst="textNoShape">
                            <a:avLst/>
                          </a:prstTxWarp>
                        </wps:bodyPr>
                      </wps:wsp>
                      <wps:wsp>
                        <wps:cNvPr id="302" name="Conector de seta reta 302"/>
                        <wps:cNvCnPr/>
                        <wps:spPr>
                          <a:xfrm flipV="1">
                            <a:off x="3262165" y="1632833"/>
                            <a:ext cx="0" cy="344317"/>
                          </a:xfrm>
                          <a:prstGeom prst="straightConnector1">
                            <a:avLst/>
                          </a:prstGeom>
                          <a:noFill/>
                          <a:ln w="6350" cap="flat" cmpd="sng" algn="ctr">
                            <a:solidFill>
                              <a:sysClr val="windowText" lastClr="000000"/>
                            </a:solidFill>
                            <a:prstDash val="solid"/>
                            <a:miter lim="800000"/>
                            <a:headEnd type="arrow" w="sm" len="sm"/>
                            <a:tailEnd type="arrow" w="sm" len="sm"/>
                          </a:ln>
                          <a:effectLst/>
                        </wps:spPr>
                        <wps:bodyPr/>
                      </wps:wsp>
                      <wps:wsp>
                        <wps:cNvPr id="303" name="Conector de seta reta 303"/>
                        <wps:cNvCnPr/>
                        <wps:spPr>
                          <a:xfrm flipV="1">
                            <a:off x="3262165" y="1978467"/>
                            <a:ext cx="0" cy="561975"/>
                          </a:xfrm>
                          <a:prstGeom prst="straightConnector1">
                            <a:avLst/>
                          </a:prstGeom>
                          <a:noFill/>
                          <a:ln w="6350" cap="flat" cmpd="sng" algn="ctr">
                            <a:solidFill>
                              <a:sysClr val="windowText" lastClr="000000"/>
                            </a:solidFill>
                            <a:prstDash val="solid"/>
                            <a:miter lim="800000"/>
                            <a:headEnd type="arrow" w="sm" len="sm"/>
                            <a:tailEnd type="arrow" w="sm" len="sm"/>
                          </a:ln>
                          <a:effectLst/>
                        </wps:spPr>
                        <wps:bodyPr/>
                      </wps:wsp>
                      <wps:wsp>
                        <wps:cNvPr id="304" name="Caixa de texto 33"/>
                        <wps:cNvSpPr txBox="1">
                          <a:spLocks noChangeArrowheads="1"/>
                        </wps:cNvSpPr>
                        <wps:spPr bwMode="auto">
                          <a:xfrm>
                            <a:off x="2435078" y="1128361"/>
                            <a:ext cx="392112" cy="344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5" name="Caixa de texto 34"/>
                        <wps:cNvSpPr txBox="1">
                          <a:spLocks noChangeArrowheads="1"/>
                        </wps:cNvSpPr>
                        <wps:spPr bwMode="auto">
                          <a:xfrm>
                            <a:off x="2435078" y="1518886"/>
                            <a:ext cx="392112" cy="344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6" name="Retângulo 306"/>
                        <wps:cNvSpPr/>
                        <wps:spPr>
                          <a:xfrm flipV="1">
                            <a:off x="4397960" y="1747305"/>
                            <a:ext cx="168274" cy="44450"/>
                          </a:xfrm>
                          <a:prstGeom prst="rect">
                            <a:avLst/>
                          </a:prstGeom>
                          <a:solidFill>
                            <a:srgbClr val="5B9BD5">
                              <a:lumMod val="40000"/>
                              <a:lumOff val="60000"/>
                            </a:srgb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Retângulo 307"/>
                        <wps:cNvSpPr/>
                        <wps:spPr>
                          <a:xfrm>
                            <a:off x="775168" y="1577379"/>
                            <a:ext cx="153988" cy="304800"/>
                          </a:xfrm>
                          <a:prstGeom prst="rect">
                            <a:avLst/>
                          </a:prstGeom>
                          <a:solidFill>
                            <a:srgbClr val="44546A">
                              <a:lumMod val="40000"/>
                              <a:lumOff val="60000"/>
                            </a:srgb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Caixa de texto 49"/>
                        <wps:cNvSpPr txBox="1">
                          <a:spLocks noChangeArrowheads="1"/>
                        </wps:cNvSpPr>
                        <wps:spPr bwMode="auto">
                          <a:xfrm>
                            <a:off x="1330972" y="237774"/>
                            <a:ext cx="449262"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bodyPr vert="horz" wrap="none" lIns="91440" tIns="45720" rIns="91440" bIns="45720" numCol="1" anchor="t" anchorCtr="0" compatLnSpc="1">
                          <a:prstTxWarp prst="textNoShape">
                            <a:avLst/>
                          </a:prstTxWarp>
                        </wps:bodyPr>
                      </wps:wsp>
                      <wps:wsp>
                        <wps:cNvPr id="309" name="Caixa de texto 51"/>
                        <wps:cNvSpPr txBox="1">
                          <a:spLocks noChangeArrowheads="1"/>
                        </wps:cNvSpPr>
                        <wps:spPr bwMode="auto">
                          <a:xfrm>
                            <a:off x="1114428" y="1795417"/>
                            <a:ext cx="702889" cy="337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D37982">
                              <w:pPr>
                                <w:pStyle w:val="NormalWeb"/>
                                <w:spacing w:before="0" w:beforeAutospacing="0" w:after="0" w:afterAutospacing="0"/>
                                <w:textAlignment w:val="baseline"/>
                              </w:pPr>
                              <w:r>
                                <w:rPr>
                                  <w:rFonts w:ascii="Arial" w:hAnsi="Arial" w:cs="Arial"/>
                                  <w:color w:val="000000" w:themeColor="text1"/>
                                  <w:kern w:val="24"/>
                                  <w:sz w:val="20"/>
                                  <w:szCs w:val="20"/>
                                  <w:lang w:val="pt-BR"/>
                                </w:rPr>
                                <w:t>mudline</w:t>
                              </w:r>
                            </w:p>
                          </w:txbxContent>
                        </wps:txbx>
                        <wps:bodyPr vert="horz" wrap="none" lIns="91440" tIns="45720" rIns="91440" bIns="45720" numCol="1" anchor="t" anchorCtr="0" compatLnSpc="1">
                          <a:prstTxWarp prst="textNoShape">
                            <a:avLst/>
                          </a:prstTxWarp>
                        </wps:bodyPr>
                      </wps:wsp>
                      <wps:wsp>
                        <wps:cNvPr id="310" name="Conector de seta reta 310"/>
                        <wps:cNvCnPr/>
                        <wps:spPr>
                          <a:xfrm>
                            <a:off x="599271" y="1417104"/>
                            <a:ext cx="168275" cy="103188"/>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311" name="Caixa de texto 57"/>
                        <wps:cNvSpPr txBox="1">
                          <a:spLocks noChangeArrowheads="1"/>
                        </wps:cNvSpPr>
                        <wps:spPr bwMode="auto">
                          <a:xfrm>
                            <a:off x="2291803" y="1335869"/>
                            <a:ext cx="781868" cy="89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D37982">
                              <w:pPr>
                                <w:pStyle w:val="NormalWeb"/>
                                <w:spacing w:before="0" w:beforeAutospacing="0" w:after="0" w:afterAutospacing="0" w:line="256" w:lineRule="auto"/>
                                <w:jc w:val="right"/>
                                <w:rPr>
                                  <w:rFonts w:ascii="Arial" w:hAnsi="Arial" w:cs="Arial"/>
                                  <w:color w:val="000000" w:themeColor="text1"/>
                                  <w:kern w:val="24"/>
                                  <w:sz w:val="20"/>
                                  <w:szCs w:val="20"/>
                                  <w:lang w:val="pt-BR"/>
                                </w:rPr>
                              </w:pPr>
                              <w:r>
                                <w:rPr>
                                  <w:rFonts w:ascii="Arial" w:hAnsi="Arial" w:cs="Arial"/>
                                  <w:color w:val="000000" w:themeColor="text1"/>
                                  <w:kern w:val="24"/>
                                  <w:sz w:val="20"/>
                                  <w:szCs w:val="20"/>
                                  <w:lang w:val="pt-BR"/>
                                </w:rPr>
                                <w:t>free</w:t>
                              </w:r>
                            </w:p>
                            <w:p w:rsidR="007A6C50" w:rsidRDefault="007A6C50" w:rsidP="00D37982">
                              <w:pPr>
                                <w:pStyle w:val="NormalWeb"/>
                                <w:spacing w:before="0" w:beforeAutospacing="0" w:after="0" w:afterAutospacing="0" w:line="256" w:lineRule="auto"/>
                                <w:jc w:val="right"/>
                                <w:rPr>
                                  <w:rFonts w:ascii="Arial" w:hAnsi="Arial" w:cs="Arial"/>
                                  <w:color w:val="000000" w:themeColor="text1"/>
                                  <w:kern w:val="24"/>
                                  <w:sz w:val="20"/>
                                  <w:szCs w:val="20"/>
                                  <w:lang w:val="pt-BR"/>
                                </w:rPr>
                              </w:pPr>
                              <w:r>
                                <w:rPr>
                                  <w:rFonts w:ascii="Arial" w:hAnsi="Arial" w:cs="Arial"/>
                                  <w:color w:val="000000" w:themeColor="text1"/>
                                  <w:kern w:val="24"/>
                                  <w:sz w:val="20"/>
                                  <w:szCs w:val="20"/>
                                  <w:lang w:val="pt-BR"/>
                                </w:rPr>
                                <w:t>length</w:t>
                              </w:r>
                            </w:p>
                            <w:p w:rsidR="007A6C50" w:rsidRDefault="007A6C50" w:rsidP="00F575B3">
                              <w:pPr>
                                <w:pStyle w:val="NormalWeb"/>
                                <w:spacing w:before="0" w:beforeAutospacing="0" w:after="0" w:afterAutospacing="0" w:line="256" w:lineRule="auto"/>
                                <w:jc w:val="right"/>
                              </w:pPr>
                              <w:r>
                                <w:rPr>
                                  <w:rFonts w:ascii="Arial" w:hAnsi="Arial" w:cs="Arial"/>
                                  <w:color w:val="000000" w:themeColor="text1"/>
                                  <w:kern w:val="24"/>
                                  <w:sz w:val="20"/>
                                  <w:szCs w:val="20"/>
                                  <w:lang w:val="pt-BR"/>
                                </w:rPr>
                                <w:t>monopile</w:t>
                              </w:r>
                            </w:p>
                            <w:p w:rsidR="007A6C50" w:rsidRDefault="007A6C50" w:rsidP="00D37982">
                              <w:pPr>
                                <w:pStyle w:val="NormalWeb"/>
                                <w:spacing w:before="0" w:beforeAutospacing="0" w:after="0" w:afterAutospacing="0" w:line="256" w:lineRule="auto"/>
                                <w:jc w:val="right"/>
                              </w:pPr>
                            </w:p>
                          </w:txbxContent>
                        </wps:txbx>
                        <wps:bodyPr vert="horz" wrap="none" lIns="91440" tIns="45720" rIns="91440" bIns="45720" numCol="1" anchor="t" anchorCtr="0" compatLnSpc="1">
                          <a:prstTxWarp prst="textNoShape">
                            <a:avLst/>
                          </a:prstTxWarp>
                        </wps:bodyPr>
                      </wps:wsp>
                      <wps:wsp>
                        <wps:cNvPr id="312" name="Caixa de texto 61"/>
                        <wps:cNvSpPr txBox="1">
                          <a:spLocks noChangeArrowheads="1"/>
                        </wps:cNvSpPr>
                        <wps:spPr bwMode="auto">
                          <a:xfrm>
                            <a:off x="1200797" y="807686"/>
                            <a:ext cx="631825"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bodyPr vert="horz" wrap="none" lIns="91440" tIns="45720" rIns="91440" bIns="45720" numCol="1" anchor="t" anchorCtr="0" compatLnSpc="1">
                          <a:prstTxWarp prst="textNoShape">
                            <a:avLst/>
                          </a:prstTxWarp>
                        </wps:bodyPr>
                      </wps:wsp>
                      <wps:wsp>
                        <wps:cNvPr id="313" name="Retângulo 313"/>
                        <wps:cNvSpPr/>
                        <wps:spPr>
                          <a:xfrm>
                            <a:off x="1061163" y="242351"/>
                            <a:ext cx="505948" cy="348615"/>
                          </a:xfrm>
                          <a:prstGeom prst="rect">
                            <a:avLst/>
                          </a:prstGeom>
                        </wps:spPr>
                        <wps:txbx>
                          <w:txbxContent>
                            <w:p w:rsidR="007A6C50" w:rsidRDefault="007A6C50" w:rsidP="00D37982">
                              <w:pPr>
                                <w:pStyle w:val="NormalWeb"/>
                                <w:spacing w:before="0" w:beforeAutospacing="0" w:after="160" w:afterAutospacing="0" w:line="256" w:lineRule="auto"/>
                              </w:pPr>
                              <w:r>
                                <w:rPr>
                                  <w:rFonts w:ascii="Arial" w:hAnsi="Arial" w:cs="Arial"/>
                                  <w:color w:val="000000"/>
                                  <w:kern w:val="24"/>
                                  <w:sz w:val="20"/>
                                  <w:szCs w:val="20"/>
                                  <w:lang w:val="pt-BR"/>
                                </w:rPr>
                                <w:t>hub</w:t>
                              </w:r>
                            </w:p>
                          </w:txbxContent>
                        </wps:txbx>
                        <wps:bodyPr wrap="square">
                          <a:noAutofit/>
                        </wps:bodyPr>
                      </wps:wsp>
                      <wps:wsp>
                        <wps:cNvPr id="314" name="Retângulo 314"/>
                        <wps:cNvSpPr/>
                        <wps:spPr>
                          <a:xfrm>
                            <a:off x="995877" y="701105"/>
                            <a:ext cx="848411" cy="450244"/>
                          </a:xfrm>
                          <a:prstGeom prst="rect">
                            <a:avLst/>
                          </a:prstGeom>
                        </wps:spPr>
                        <wps:txbx>
                          <w:txbxContent>
                            <w:p w:rsidR="007A6C50" w:rsidRDefault="007A6C50" w:rsidP="00D37982">
                              <w:pPr>
                                <w:pStyle w:val="NormalWeb"/>
                                <w:spacing w:before="0" w:beforeAutospacing="0" w:after="0" w:afterAutospacing="0"/>
                                <w:textAlignment w:val="baseline"/>
                              </w:pPr>
                              <w:r>
                                <w:rPr>
                                  <w:rFonts w:ascii="Arial" w:hAnsi="Arial" w:cs="Arial"/>
                                  <w:color w:val="000000"/>
                                  <w:kern w:val="24"/>
                                  <w:sz w:val="20"/>
                                  <w:szCs w:val="20"/>
                                  <w:lang w:val="pt-BR"/>
                                </w:rPr>
                                <w:t>blades</w:t>
                              </w:r>
                            </w:p>
                          </w:txbxContent>
                        </wps:txbx>
                        <wps:bodyPr wrap="square">
                          <a:noAutofit/>
                        </wps:bodyPr>
                      </wps:wsp>
                      <wps:wsp>
                        <wps:cNvPr id="315" name="Retângulo 315"/>
                        <wps:cNvSpPr/>
                        <wps:spPr>
                          <a:xfrm>
                            <a:off x="0" y="1062454"/>
                            <a:ext cx="845820" cy="468927"/>
                          </a:xfrm>
                          <a:prstGeom prst="rect">
                            <a:avLst/>
                          </a:prstGeom>
                        </wps:spPr>
                        <wps:txbx>
                          <w:txbxContent>
                            <w:p w:rsidR="007A6C50" w:rsidRDefault="007A6C50" w:rsidP="00D37982">
                              <w:pPr>
                                <w:pStyle w:val="NormalWeb"/>
                                <w:spacing w:before="0" w:beforeAutospacing="0" w:after="0" w:afterAutospacing="0" w:line="256" w:lineRule="auto"/>
                                <w:jc w:val="center"/>
                              </w:pPr>
                              <w:r>
                                <w:rPr>
                                  <w:rFonts w:ascii="Arial" w:hAnsi="Arial" w:cs="Arial"/>
                                  <w:color w:val="000000"/>
                                  <w:kern w:val="24"/>
                                  <w:sz w:val="20"/>
                                  <w:szCs w:val="20"/>
                                  <w:lang w:val="pt-BR"/>
                                </w:rPr>
                                <w:t>transition</w:t>
                              </w:r>
                            </w:p>
                            <w:p w:rsidR="007A6C50" w:rsidRDefault="007A6C50" w:rsidP="00D37982">
                              <w:pPr>
                                <w:pStyle w:val="NormalWeb"/>
                                <w:spacing w:before="0" w:beforeAutospacing="0" w:after="0" w:afterAutospacing="0" w:line="256" w:lineRule="auto"/>
                                <w:jc w:val="center"/>
                              </w:pPr>
                              <w:r>
                                <w:rPr>
                                  <w:rFonts w:ascii="Arial" w:hAnsi="Arial" w:cs="Arial"/>
                                  <w:color w:val="000000"/>
                                  <w:kern w:val="24"/>
                                  <w:sz w:val="20"/>
                                  <w:szCs w:val="20"/>
                                  <w:lang w:val="pt-BR"/>
                                </w:rPr>
                                <w:t>piece</w:t>
                              </w:r>
                            </w:p>
                          </w:txbxContent>
                        </wps:txbx>
                        <wps:bodyPr wrap="square">
                          <a:noAutofit/>
                        </wps:bodyPr>
                      </wps:wsp>
                      <wps:wsp>
                        <wps:cNvPr id="316" name="Retângulo 316"/>
                        <wps:cNvSpPr/>
                        <wps:spPr>
                          <a:xfrm>
                            <a:off x="1999457" y="1982294"/>
                            <a:ext cx="1039729" cy="658448"/>
                          </a:xfrm>
                          <a:prstGeom prst="rect">
                            <a:avLst/>
                          </a:prstGeom>
                        </wps:spPr>
                        <wps:txbx>
                          <w:txbxContent>
                            <w:p w:rsidR="007A6C50" w:rsidRDefault="007A6C50" w:rsidP="00D37982">
                              <w:pPr>
                                <w:pStyle w:val="NormalWeb"/>
                                <w:spacing w:before="0" w:beforeAutospacing="0" w:after="0" w:afterAutospacing="0" w:line="256" w:lineRule="auto"/>
                                <w:jc w:val="right"/>
                              </w:pPr>
                              <w:r>
                                <w:rPr>
                                  <w:rFonts w:ascii="Arial" w:hAnsi="Arial" w:cs="Arial"/>
                                  <w:color w:val="000000"/>
                                  <w:kern w:val="24"/>
                                  <w:sz w:val="20"/>
                                  <w:szCs w:val="20"/>
                                  <w:lang w:val="pt-BR"/>
                                </w:rPr>
                                <w:t>monopile</w:t>
                              </w:r>
                            </w:p>
                            <w:p w:rsidR="007A6C50" w:rsidRDefault="007A6C50" w:rsidP="00D37982">
                              <w:pPr>
                                <w:pStyle w:val="NormalWeb"/>
                                <w:spacing w:before="0" w:beforeAutospacing="0" w:after="0" w:afterAutospacing="0" w:line="256" w:lineRule="auto"/>
                                <w:jc w:val="right"/>
                              </w:pPr>
                              <w:r>
                                <w:rPr>
                                  <w:rFonts w:ascii="Arial" w:hAnsi="Arial" w:cs="Arial"/>
                                  <w:color w:val="000000"/>
                                  <w:kern w:val="24"/>
                                  <w:sz w:val="20"/>
                                  <w:szCs w:val="20"/>
                                  <w:lang w:val="pt-BR"/>
                                </w:rPr>
                                <w:t xml:space="preserve">embedded </w:t>
                              </w:r>
                            </w:p>
                            <w:p w:rsidR="007A6C50" w:rsidRDefault="007A6C50" w:rsidP="00D37982">
                              <w:pPr>
                                <w:pStyle w:val="NormalWeb"/>
                                <w:spacing w:before="0" w:beforeAutospacing="0" w:after="0" w:afterAutospacing="0" w:line="256" w:lineRule="auto"/>
                                <w:jc w:val="right"/>
                              </w:pPr>
                              <w:r>
                                <w:rPr>
                                  <w:rFonts w:ascii="Arial" w:hAnsi="Arial" w:cs="Arial"/>
                                  <w:color w:val="000000"/>
                                  <w:kern w:val="24"/>
                                  <w:sz w:val="20"/>
                                  <w:szCs w:val="20"/>
                                  <w:lang w:val="pt-BR"/>
                                </w:rPr>
                                <w:t>length</w:t>
                              </w:r>
                            </w:p>
                          </w:txbxContent>
                        </wps:txbx>
                        <wps:bodyPr wrap="square">
                          <a:noAutofit/>
                        </wps:bodyPr>
                      </wps:wsp>
                      <wps:wsp>
                        <wps:cNvPr id="317" name="Retângulo 317"/>
                        <wps:cNvSpPr/>
                        <wps:spPr>
                          <a:xfrm>
                            <a:off x="273208" y="701107"/>
                            <a:ext cx="578430" cy="450242"/>
                          </a:xfrm>
                          <a:prstGeom prst="rect">
                            <a:avLst/>
                          </a:prstGeom>
                        </wps:spPr>
                        <wps:txbx>
                          <w:txbxContent>
                            <w:p w:rsidR="007A6C50" w:rsidRDefault="007A6C50" w:rsidP="00D37982">
                              <w:pPr>
                                <w:pStyle w:val="NormalWeb"/>
                                <w:spacing w:before="0" w:beforeAutospacing="0" w:after="160" w:afterAutospacing="0" w:line="256" w:lineRule="auto"/>
                              </w:pPr>
                              <w:r>
                                <w:rPr>
                                  <w:rFonts w:ascii="Arial" w:hAnsi="Arial" w:cs="Arial"/>
                                  <w:color w:val="000000"/>
                                  <w:kern w:val="24"/>
                                  <w:sz w:val="20"/>
                                  <w:szCs w:val="20"/>
                                  <w:lang w:val="pt-BR"/>
                                </w:rPr>
                                <w:t>tower</w:t>
                              </w:r>
                            </w:p>
                          </w:txbxContent>
                        </wps:txbx>
                        <wps:bodyPr wrap="square">
                          <a:noAutofit/>
                        </wps:bodyPr>
                      </wps:wsp>
                      <wps:wsp>
                        <wps:cNvPr id="318" name="Retângulo 318"/>
                        <wps:cNvSpPr/>
                        <wps:spPr>
                          <a:xfrm rot="16200000">
                            <a:off x="397112" y="2070515"/>
                            <a:ext cx="893439" cy="247015"/>
                          </a:xfrm>
                          <a:prstGeom prst="rect">
                            <a:avLst/>
                          </a:prstGeom>
                        </wps:spPr>
                        <wps:txbx>
                          <w:txbxContent>
                            <w:p w:rsidR="007A6C50" w:rsidRDefault="007A6C50" w:rsidP="00D37982">
                              <w:pPr>
                                <w:pStyle w:val="NormalWeb"/>
                                <w:spacing w:before="0" w:beforeAutospacing="0" w:after="0" w:afterAutospacing="0" w:line="256" w:lineRule="auto"/>
                                <w:jc w:val="center"/>
                              </w:pPr>
                              <w:r>
                                <w:rPr>
                                  <w:rFonts w:ascii="Arial" w:hAnsi="Arial" w:cs="Arial"/>
                                  <w:color w:val="000000"/>
                                  <w:kern w:val="24"/>
                                  <w:sz w:val="20"/>
                                  <w:szCs w:val="20"/>
                                  <w:lang w:val="pt-BR"/>
                                </w:rPr>
                                <w:t>monopile</w:t>
                              </w:r>
                            </w:p>
                          </w:txbxContent>
                        </wps:txbx>
                        <wps:bodyPr wrap="square">
                          <a:noAutofit/>
                        </wps:bodyPr>
                      </wps:wsp>
                      <wps:wsp>
                        <wps:cNvPr id="319" name="Retângulo 319"/>
                        <wps:cNvSpPr/>
                        <wps:spPr>
                          <a:xfrm>
                            <a:off x="3271199" y="2130426"/>
                            <a:ext cx="419296" cy="348615"/>
                          </a:xfrm>
                          <a:prstGeom prst="rect">
                            <a:avLst/>
                          </a:prstGeom>
                        </wps:spPr>
                        <wps:txbx>
                          <w:txbxContent>
                            <w:p w:rsidR="007A6C50" w:rsidRDefault="007A6C50" w:rsidP="00D37982">
                              <w:pPr>
                                <w:pStyle w:val="NormalWeb"/>
                                <w:spacing w:before="0" w:beforeAutospacing="0" w:after="160" w:afterAutospacing="0" w:line="256" w:lineRule="auto"/>
                              </w:pPr>
                              <w:r>
                                <w:rPr>
                                  <w:rFonts w:ascii="Arial" w:hAnsi="Arial" w:cs="Arial"/>
                                  <w:color w:val="000000"/>
                                  <w:kern w:val="24"/>
                                  <w:sz w:val="20"/>
                                  <w:szCs w:val="20"/>
                                  <w:lang w:val="pt-BR"/>
                                </w:rPr>
                                <w:t>H*</w:t>
                              </w:r>
                            </w:p>
                          </w:txbxContent>
                        </wps:txbx>
                        <wps:bodyPr wrap="square">
                          <a:noAutofit/>
                        </wps:bodyPr>
                      </wps:wsp>
                      <wps:wsp>
                        <wps:cNvPr id="320" name="Retângulo 320"/>
                        <wps:cNvSpPr/>
                        <wps:spPr>
                          <a:xfrm>
                            <a:off x="3268878" y="1637877"/>
                            <a:ext cx="404296" cy="348615"/>
                          </a:xfrm>
                          <a:prstGeom prst="rect">
                            <a:avLst/>
                          </a:prstGeom>
                        </wps:spPr>
                        <wps:txbx>
                          <w:txbxContent>
                            <w:p w:rsidR="007A6C50" w:rsidRDefault="007A6C50" w:rsidP="00D37982">
                              <w:pPr>
                                <w:pStyle w:val="NormalWeb"/>
                                <w:spacing w:before="0" w:beforeAutospacing="0" w:after="160" w:afterAutospacing="0" w:line="256" w:lineRule="auto"/>
                              </w:pPr>
                              <w:r>
                                <w:rPr>
                                  <w:rFonts w:ascii="Arial" w:hAnsi="Arial" w:cs="Arial"/>
                                  <w:color w:val="000000"/>
                                  <w:kern w:val="24"/>
                                  <w:sz w:val="20"/>
                                  <w:szCs w:val="20"/>
                                  <w:lang w:val="pt-BR"/>
                                </w:rPr>
                                <w:t>L**</w:t>
                              </w:r>
                            </w:p>
                          </w:txbxContent>
                        </wps:txbx>
                        <wps:bodyPr wrap="square">
                          <a:noAutofit/>
                        </wps:bodyPr>
                      </wps:wsp>
                      <wps:wsp>
                        <wps:cNvPr id="321" name="Retângulo 321"/>
                        <wps:cNvSpPr/>
                        <wps:spPr>
                          <a:xfrm>
                            <a:off x="3671701" y="-42705"/>
                            <a:ext cx="1782133" cy="1744141"/>
                          </a:xfrm>
                          <a:prstGeom prst="rect">
                            <a:avLst/>
                          </a:prstGeom>
                        </wps:spPr>
                        <wps:txbx>
                          <w:txbxContent>
                            <w:p w:rsidR="007A6C50" w:rsidRDefault="007A6C50" w:rsidP="00D37982">
                              <w:pPr>
                                <w:pStyle w:val="NormalWeb"/>
                                <w:spacing w:before="0" w:beforeAutospacing="0" w:after="0" w:afterAutospacing="0" w:line="256" w:lineRule="auto"/>
                              </w:pPr>
                              <w:r w:rsidRPr="008434E4">
                                <w:rPr>
                                  <w:rFonts w:ascii="Arial" w:hAnsi="Arial" w:cs="Arial"/>
                                  <w:color w:val="000000"/>
                                  <w:kern w:val="24"/>
                                  <w:sz w:val="20"/>
                                  <w:szCs w:val="20"/>
                                </w:rPr>
                                <w:t>Prototype of monopile</w:t>
                              </w:r>
                            </w:p>
                            <w:p w:rsidR="007A6C50" w:rsidRDefault="007A6C50" w:rsidP="00D37982">
                              <w:pPr>
                                <w:pStyle w:val="NormalWeb"/>
                                <w:spacing w:before="0" w:beforeAutospacing="0" w:after="0" w:afterAutospacing="0" w:line="256" w:lineRule="auto"/>
                              </w:pPr>
                              <w:r>
                                <w:rPr>
                                  <w:rFonts w:ascii="Arial" w:hAnsi="Arial" w:cs="Arial"/>
                                  <w:color w:val="000000"/>
                                  <w:kern w:val="24"/>
                                  <w:sz w:val="20"/>
                                  <w:szCs w:val="20"/>
                                </w:rPr>
                                <w:t>1:2 scale</w:t>
                              </w:r>
                            </w:p>
                            <w:p w:rsidR="007A6C50" w:rsidRDefault="007A6C50" w:rsidP="00D37982">
                              <w:pPr>
                                <w:pStyle w:val="NormalWeb"/>
                                <w:spacing w:before="0" w:beforeAutospacing="0" w:after="0" w:afterAutospacing="0" w:line="256" w:lineRule="auto"/>
                              </w:pPr>
                              <w:r>
                                <w:rPr>
                                  <w:rFonts w:ascii="Arial" w:hAnsi="Arial" w:cs="Arial"/>
                                  <w:color w:val="000000"/>
                                  <w:kern w:val="24"/>
                                  <w:sz w:val="20"/>
                                  <w:szCs w:val="20"/>
                                </w:rPr>
                                <w:t>Centrifuge test</w:t>
                              </w:r>
                            </w:p>
                            <w:p w:rsidR="007A6C50" w:rsidRDefault="007A6C50" w:rsidP="00D37982">
                              <w:pPr>
                                <w:pStyle w:val="NormalWeb"/>
                                <w:spacing w:before="0" w:beforeAutospacing="0" w:after="0" w:afterAutospacing="0" w:line="256" w:lineRule="auto"/>
                              </w:pPr>
                              <w:r>
                                <w:rPr>
                                  <w:rFonts w:ascii="Arial" w:hAnsi="Arial" w:cs="Arial"/>
                                  <w:color w:val="000000"/>
                                  <w:kern w:val="24"/>
                                  <w:sz w:val="20"/>
                                  <w:szCs w:val="20"/>
                                </w:rPr>
                                <w:t xml:space="preserve">N = 50 </w:t>
                              </w:r>
                            </w:p>
                            <w:p w:rsidR="007A6C50" w:rsidRDefault="007A6C50" w:rsidP="00D37982">
                              <w:pPr>
                                <w:pStyle w:val="NormalWeb"/>
                                <w:spacing w:before="0" w:beforeAutospacing="0" w:after="0" w:afterAutospacing="0" w:line="256" w:lineRule="auto"/>
                              </w:pPr>
                              <w:r>
                                <w:rPr>
                                  <w:rFonts w:ascii="Arial" w:hAnsi="Arial" w:cs="Arial"/>
                                  <w:color w:val="000000"/>
                                  <w:kern w:val="24"/>
                                  <w:sz w:val="20"/>
                                  <w:szCs w:val="20"/>
                                  <w:lang w:val="en-GB"/>
                                </w:rPr>
                                <w:t>L = 10 m or 15 m</w:t>
                              </w:r>
                            </w:p>
                            <w:p w:rsidR="007A6C50" w:rsidRDefault="007A6C50" w:rsidP="00D37982">
                              <w:pPr>
                                <w:pStyle w:val="NormalWeb"/>
                                <w:spacing w:before="0" w:beforeAutospacing="0" w:after="0" w:afterAutospacing="0" w:line="256" w:lineRule="auto"/>
                              </w:pPr>
                              <w:r>
                                <w:rPr>
                                  <w:rFonts w:ascii="Arial" w:hAnsi="Arial" w:cs="Arial"/>
                                  <w:color w:val="000000"/>
                                  <w:kern w:val="24"/>
                                  <w:sz w:val="20"/>
                                  <w:szCs w:val="20"/>
                                  <w:lang w:val="en-GB"/>
                                </w:rPr>
                                <w:t>H = 10 m, 12.5 m or 15 m</w:t>
                              </w:r>
                            </w:p>
                            <w:p w:rsidR="007A6C50" w:rsidRDefault="007A6C50" w:rsidP="00D37982">
                              <w:pPr>
                                <w:pStyle w:val="NormalWeb"/>
                                <w:spacing w:before="0" w:beforeAutospacing="0" w:after="0" w:afterAutospacing="0" w:line="256" w:lineRule="auto"/>
                              </w:pPr>
                              <w:r>
                                <w:rPr>
                                  <w:rFonts w:ascii="Arial" w:hAnsi="Arial" w:cs="Arial"/>
                                  <w:color w:val="000000"/>
                                  <w:kern w:val="24"/>
                                  <w:sz w:val="20"/>
                                  <w:szCs w:val="20"/>
                                  <w:lang w:val="en-GB"/>
                                </w:rPr>
                                <w:t>D = 1.9 m</w:t>
                              </w:r>
                            </w:p>
                            <w:p w:rsidR="007A6C50" w:rsidRDefault="007A6C50" w:rsidP="00D37982">
                              <w:pPr>
                                <w:pStyle w:val="NormalWeb"/>
                                <w:spacing w:before="0" w:beforeAutospacing="0" w:after="0" w:afterAutospacing="0" w:line="256" w:lineRule="auto"/>
                              </w:pPr>
                              <w:r>
                                <w:rPr>
                                  <w:rFonts w:ascii="Arial" w:hAnsi="Arial" w:cs="Arial"/>
                                  <w:color w:val="000000"/>
                                  <w:kern w:val="24"/>
                                  <w:sz w:val="20"/>
                                  <w:szCs w:val="20"/>
                                  <w:lang w:val="en-GB"/>
                                </w:rPr>
                                <w:t>t = 85.5 mm</w:t>
                              </w:r>
                            </w:p>
                            <w:p w:rsidR="007A6C50" w:rsidRDefault="007A6C50" w:rsidP="00D37982">
                              <w:pPr>
                                <w:pStyle w:val="NormalWeb"/>
                                <w:spacing w:before="0" w:beforeAutospacing="0" w:after="0" w:afterAutospacing="0" w:line="256" w:lineRule="auto"/>
                              </w:pPr>
                            </w:p>
                          </w:txbxContent>
                        </wps:txbx>
                        <wps:bodyPr wrap="square">
                          <a:noAutofit/>
                        </wps:bodyPr>
                      </wps:wsp>
                      <wps:wsp>
                        <wps:cNvPr id="322" name="Retângulo 322"/>
                        <wps:cNvSpPr/>
                        <wps:spPr>
                          <a:xfrm>
                            <a:off x="2401022" y="97837"/>
                            <a:ext cx="1089659" cy="1493858"/>
                          </a:xfrm>
                          <a:prstGeom prst="rect">
                            <a:avLst/>
                          </a:prstGeom>
                        </wps:spPr>
                        <wps:txbx>
                          <w:txbxContent>
                            <w:p w:rsidR="007A6C50" w:rsidRPr="0021592D" w:rsidRDefault="007A6C50" w:rsidP="00D37982">
                              <w:pPr>
                                <w:pStyle w:val="NormalWeb"/>
                                <w:spacing w:before="0" w:beforeAutospacing="0" w:after="0" w:afterAutospacing="0" w:line="256" w:lineRule="auto"/>
                                <w:rPr>
                                  <w:rFonts w:ascii="Arial" w:hAnsi="Arial" w:cs="Arial"/>
                                  <w:sz w:val="20"/>
                                  <w:szCs w:val="20"/>
                                </w:rPr>
                              </w:pPr>
                              <w:r w:rsidRPr="00EC3217">
                                <w:rPr>
                                  <w:rFonts w:ascii="Arial" w:hAnsi="Arial" w:cs="Arial"/>
                                  <w:color w:val="000000"/>
                                  <w:kern w:val="24"/>
                                  <w:sz w:val="20"/>
                                  <w:szCs w:val="20"/>
                                  <w:lang w:val="pt-BR"/>
                                </w:rPr>
                                <w:t>Monopile</w:t>
                              </w:r>
                            </w:p>
                            <w:p w:rsidR="007A6C50" w:rsidRPr="00EC3217" w:rsidRDefault="007A6C50" w:rsidP="00D37982">
                              <w:pPr>
                                <w:pStyle w:val="NormalWeb"/>
                                <w:spacing w:before="0" w:beforeAutospacing="0" w:after="0" w:afterAutospacing="0" w:line="256" w:lineRule="auto"/>
                                <w:rPr>
                                  <w:rFonts w:ascii="Arial" w:hAnsi="Arial" w:cs="Arial"/>
                                  <w:color w:val="000000"/>
                                  <w:kern w:val="24"/>
                                  <w:sz w:val="20"/>
                                  <w:szCs w:val="20"/>
                                  <w:lang w:val="pt-BR"/>
                                </w:rPr>
                              </w:pPr>
                              <w:r w:rsidRPr="00EC3217">
                                <w:rPr>
                                  <w:rFonts w:ascii="Arial" w:hAnsi="Arial" w:cs="Arial"/>
                                  <w:color w:val="000000"/>
                                  <w:kern w:val="24"/>
                                  <w:sz w:val="20"/>
                                  <w:szCs w:val="20"/>
                                  <w:lang w:val="pt-BR"/>
                                </w:rPr>
                                <w:t>Real scale</w:t>
                              </w:r>
                            </w:p>
                            <w:p w:rsidR="007A6C50" w:rsidRPr="0021592D" w:rsidRDefault="007A6C50" w:rsidP="00D37982">
                              <w:pPr>
                                <w:pStyle w:val="NormalWeb"/>
                                <w:spacing w:before="0" w:beforeAutospacing="0" w:after="0" w:afterAutospacing="0" w:line="256" w:lineRule="auto"/>
                                <w:rPr>
                                  <w:rFonts w:ascii="Arial" w:hAnsi="Arial" w:cs="Arial"/>
                                  <w:sz w:val="20"/>
                                  <w:szCs w:val="20"/>
                                </w:rPr>
                              </w:pPr>
                            </w:p>
                            <w:p w:rsidR="007A6C50" w:rsidRPr="0021592D" w:rsidRDefault="007A6C50" w:rsidP="00D37982">
                              <w:pPr>
                                <w:pStyle w:val="NormalWeb"/>
                                <w:spacing w:before="0" w:beforeAutospacing="0" w:after="0" w:afterAutospacing="0" w:line="256" w:lineRule="auto"/>
                                <w:rPr>
                                  <w:rFonts w:ascii="Arial" w:hAnsi="Arial" w:cs="Arial"/>
                                  <w:sz w:val="20"/>
                                  <w:szCs w:val="20"/>
                                </w:rPr>
                              </w:pPr>
                              <w:r w:rsidRPr="0021592D">
                                <w:rPr>
                                  <w:rFonts w:ascii="Arial" w:hAnsi="Arial" w:cs="Arial"/>
                                  <w:sz w:val="20"/>
                                  <w:szCs w:val="20"/>
                                </w:rPr>
                                <w:t>L** = 2L</w:t>
                              </w:r>
                            </w:p>
                          </w:txbxContent>
                        </wps:txbx>
                        <wps:bodyPr wrap="square">
                          <a:noAutofit/>
                        </wps:bodyPr>
                      </wps:wsp>
                      <wps:wsp>
                        <wps:cNvPr id="323" name="Conector de seta reta 323"/>
                        <wps:cNvCnPr/>
                        <wps:spPr>
                          <a:xfrm flipV="1">
                            <a:off x="4650524" y="1723492"/>
                            <a:ext cx="0" cy="252949"/>
                          </a:xfrm>
                          <a:prstGeom prst="straightConnector1">
                            <a:avLst/>
                          </a:prstGeom>
                          <a:noFill/>
                          <a:ln w="6350" cap="flat" cmpd="sng" algn="ctr">
                            <a:solidFill>
                              <a:sysClr val="windowText" lastClr="000000"/>
                            </a:solidFill>
                            <a:prstDash val="solid"/>
                            <a:miter lim="800000"/>
                            <a:headEnd type="arrow" w="sm" len="sm"/>
                            <a:tailEnd type="arrow" w="sm" len="sm"/>
                          </a:ln>
                          <a:effectLst/>
                        </wps:spPr>
                        <wps:bodyPr/>
                      </wps:wsp>
                      <wps:wsp>
                        <wps:cNvPr id="324" name="Conector de seta reta 324"/>
                        <wps:cNvCnPr/>
                        <wps:spPr>
                          <a:xfrm flipV="1">
                            <a:off x="4650524" y="1978468"/>
                            <a:ext cx="0" cy="221456"/>
                          </a:xfrm>
                          <a:prstGeom prst="straightConnector1">
                            <a:avLst/>
                          </a:prstGeom>
                          <a:noFill/>
                          <a:ln w="6350" cap="flat" cmpd="sng" algn="ctr">
                            <a:solidFill>
                              <a:sysClr val="windowText" lastClr="000000"/>
                            </a:solidFill>
                            <a:prstDash val="solid"/>
                            <a:miter lim="800000"/>
                            <a:headEnd type="arrow" w="sm" len="sm"/>
                            <a:tailEnd type="arrow" w="sm" len="sm"/>
                          </a:ln>
                          <a:effectLst/>
                        </wps:spPr>
                        <wps:bodyPr/>
                      </wps:wsp>
                      <wps:wsp>
                        <wps:cNvPr id="325" name="Retângulo 325"/>
                        <wps:cNvSpPr/>
                        <wps:spPr>
                          <a:xfrm>
                            <a:off x="4679745" y="1701428"/>
                            <a:ext cx="254000" cy="348615"/>
                          </a:xfrm>
                          <a:prstGeom prst="rect">
                            <a:avLst/>
                          </a:prstGeom>
                        </wps:spPr>
                        <wps:txbx>
                          <w:txbxContent>
                            <w:p w:rsidR="007A6C50" w:rsidRDefault="007A6C50" w:rsidP="00D37982">
                              <w:pPr>
                                <w:pStyle w:val="NormalWeb"/>
                                <w:spacing w:before="0" w:beforeAutospacing="0" w:after="160" w:afterAutospacing="0" w:line="256" w:lineRule="auto"/>
                              </w:pPr>
                              <w:r>
                                <w:rPr>
                                  <w:rFonts w:ascii="Arial" w:hAnsi="Arial" w:cs="Arial"/>
                                  <w:color w:val="000000"/>
                                  <w:kern w:val="24"/>
                                  <w:sz w:val="20"/>
                                  <w:szCs w:val="20"/>
                                  <w:lang w:val="pt-BR"/>
                                </w:rPr>
                                <w:t>L</w:t>
                              </w:r>
                            </w:p>
                          </w:txbxContent>
                        </wps:txbx>
                        <wps:bodyPr wrap="square">
                          <a:noAutofit/>
                        </wps:bodyPr>
                      </wps:wsp>
                      <wps:wsp>
                        <wps:cNvPr id="326" name="Retângulo 326"/>
                        <wps:cNvSpPr/>
                        <wps:spPr>
                          <a:xfrm>
                            <a:off x="4679745" y="1990087"/>
                            <a:ext cx="274955" cy="348615"/>
                          </a:xfrm>
                          <a:prstGeom prst="rect">
                            <a:avLst/>
                          </a:prstGeom>
                        </wps:spPr>
                        <wps:txbx>
                          <w:txbxContent>
                            <w:p w:rsidR="007A6C50" w:rsidRDefault="007A6C50" w:rsidP="00D37982">
                              <w:pPr>
                                <w:pStyle w:val="NormalWeb"/>
                                <w:spacing w:before="0" w:beforeAutospacing="0" w:after="160" w:afterAutospacing="0" w:line="256" w:lineRule="auto"/>
                              </w:pPr>
                              <w:r>
                                <w:rPr>
                                  <w:rFonts w:ascii="Arial" w:hAnsi="Arial" w:cs="Arial"/>
                                  <w:color w:val="000000"/>
                                  <w:kern w:val="24"/>
                                  <w:sz w:val="20"/>
                                  <w:szCs w:val="20"/>
                                  <w:lang w:val="pt-BR"/>
                                </w:rPr>
                                <w:t>H</w:t>
                              </w:r>
                            </w:p>
                          </w:txbxContent>
                        </wps:txbx>
                        <wps:bodyPr wrap="square">
                          <a:noAutofit/>
                        </wps:bodyPr>
                      </wps:wsp>
                      <wps:wsp>
                        <wps:cNvPr id="327" name="Conector reto 327"/>
                        <wps:cNvCnPr/>
                        <wps:spPr>
                          <a:xfrm>
                            <a:off x="5461754" y="1966489"/>
                            <a:ext cx="665163" cy="0"/>
                          </a:xfrm>
                          <a:prstGeom prst="line">
                            <a:avLst/>
                          </a:prstGeom>
                          <a:noFill/>
                          <a:ln w="15875" cap="flat" cmpd="sng" algn="ctr">
                            <a:solidFill>
                              <a:sysClr val="windowText" lastClr="000000"/>
                            </a:solidFill>
                            <a:prstDash val="solid"/>
                            <a:miter lim="800000"/>
                          </a:ln>
                          <a:effectLst/>
                        </wps:spPr>
                        <wps:bodyPr/>
                      </wps:wsp>
                      <wps:wsp>
                        <wps:cNvPr id="328" name="Retângulo 328"/>
                        <wps:cNvSpPr/>
                        <wps:spPr>
                          <a:xfrm>
                            <a:off x="5796717" y="1775014"/>
                            <a:ext cx="53975" cy="431800"/>
                          </a:xfrm>
                          <a:prstGeom prst="rect">
                            <a:avLst/>
                          </a:prstGeom>
                          <a:solidFill>
                            <a:srgbClr val="5B9BD5">
                              <a:lumMod val="40000"/>
                              <a:lumOff val="60000"/>
                            </a:srgb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Retângulo 329"/>
                        <wps:cNvSpPr/>
                        <wps:spPr>
                          <a:xfrm flipV="1">
                            <a:off x="5734804" y="1735327"/>
                            <a:ext cx="168275" cy="44450"/>
                          </a:xfrm>
                          <a:prstGeom prst="rect">
                            <a:avLst/>
                          </a:prstGeom>
                          <a:solidFill>
                            <a:srgbClr val="5B9BD5">
                              <a:lumMod val="40000"/>
                              <a:lumOff val="60000"/>
                            </a:srgb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Conector de seta reta 330"/>
                        <wps:cNvCnPr/>
                        <wps:spPr>
                          <a:xfrm flipV="1">
                            <a:off x="5995064" y="1711514"/>
                            <a:ext cx="0" cy="252949"/>
                          </a:xfrm>
                          <a:prstGeom prst="straightConnector1">
                            <a:avLst/>
                          </a:prstGeom>
                          <a:noFill/>
                          <a:ln w="6350" cap="flat" cmpd="sng" algn="ctr">
                            <a:solidFill>
                              <a:sysClr val="windowText" lastClr="000000"/>
                            </a:solidFill>
                            <a:prstDash val="solid"/>
                            <a:miter lim="800000"/>
                            <a:headEnd type="arrow" w="sm" len="sm"/>
                            <a:tailEnd type="arrow" w="sm" len="sm"/>
                          </a:ln>
                          <a:effectLst/>
                        </wps:spPr>
                        <wps:bodyPr/>
                      </wps:wsp>
                      <wps:wsp>
                        <wps:cNvPr id="331" name="Conector de seta reta 331"/>
                        <wps:cNvCnPr/>
                        <wps:spPr>
                          <a:xfrm flipV="1">
                            <a:off x="5995064" y="1966490"/>
                            <a:ext cx="0" cy="221456"/>
                          </a:xfrm>
                          <a:prstGeom prst="straightConnector1">
                            <a:avLst/>
                          </a:prstGeom>
                          <a:noFill/>
                          <a:ln w="6350" cap="flat" cmpd="sng" algn="ctr">
                            <a:solidFill>
                              <a:sysClr val="windowText" lastClr="000000"/>
                            </a:solidFill>
                            <a:prstDash val="solid"/>
                            <a:miter lim="800000"/>
                            <a:headEnd type="arrow" w="sm" len="sm"/>
                            <a:tailEnd type="arrow" w="sm" len="sm"/>
                          </a:ln>
                          <a:effectLst/>
                        </wps:spPr>
                        <wps:bodyPr/>
                      </wps:wsp>
                      <wps:wsp>
                        <wps:cNvPr id="332" name="Retângulo 332"/>
                        <wps:cNvSpPr/>
                        <wps:spPr>
                          <a:xfrm>
                            <a:off x="6024194" y="1689452"/>
                            <a:ext cx="551985" cy="348614"/>
                          </a:xfrm>
                          <a:prstGeom prst="rect">
                            <a:avLst/>
                          </a:prstGeom>
                        </wps:spPr>
                        <wps:txbx>
                          <w:txbxContent>
                            <w:p w:rsidR="007A6C50" w:rsidRDefault="007A6C50" w:rsidP="00D37982">
                              <w:pPr>
                                <w:pStyle w:val="NormalWeb"/>
                                <w:spacing w:before="0" w:beforeAutospacing="0" w:after="160" w:afterAutospacing="0" w:line="256" w:lineRule="auto"/>
                              </w:pPr>
                              <w:r>
                                <w:rPr>
                                  <w:rFonts w:ascii="Arial" w:hAnsi="Arial" w:cs="Arial"/>
                                  <w:color w:val="000000"/>
                                  <w:kern w:val="24"/>
                                  <w:sz w:val="20"/>
                                  <w:szCs w:val="20"/>
                                  <w:lang w:val="pt-BR"/>
                                </w:rPr>
                                <w:t>L/N</w:t>
                              </w:r>
                            </w:p>
                          </w:txbxContent>
                        </wps:txbx>
                        <wps:bodyPr wrap="square">
                          <a:noAutofit/>
                        </wps:bodyPr>
                      </wps:wsp>
                      <wps:wsp>
                        <wps:cNvPr id="333" name="Retângulo 333"/>
                        <wps:cNvSpPr/>
                        <wps:spPr>
                          <a:xfrm>
                            <a:off x="6024195" y="1978111"/>
                            <a:ext cx="551984" cy="348614"/>
                          </a:xfrm>
                          <a:prstGeom prst="rect">
                            <a:avLst/>
                          </a:prstGeom>
                        </wps:spPr>
                        <wps:txbx>
                          <w:txbxContent>
                            <w:p w:rsidR="007A6C50" w:rsidRDefault="007A6C50" w:rsidP="00D37982">
                              <w:pPr>
                                <w:pStyle w:val="NormalWeb"/>
                                <w:spacing w:before="0" w:beforeAutospacing="0" w:after="160" w:afterAutospacing="0" w:line="256" w:lineRule="auto"/>
                              </w:pPr>
                              <w:r>
                                <w:rPr>
                                  <w:rFonts w:ascii="Arial" w:hAnsi="Arial" w:cs="Arial"/>
                                  <w:color w:val="000000"/>
                                  <w:kern w:val="24"/>
                                  <w:sz w:val="20"/>
                                  <w:szCs w:val="20"/>
                                  <w:lang w:val="pt-BR"/>
                                </w:rPr>
                                <w:t>H/N</w:t>
                              </w:r>
                            </w:p>
                          </w:txbxContent>
                        </wps:txbx>
                        <wps:bodyPr wrap="square">
                          <a:noAutofit/>
                        </wps:bodyPr>
                      </wps:wsp>
                      <wps:wsp>
                        <wps:cNvPr id="334" name="CaixaDeTexto 64"/>
                        <wps:cNvSpPr txBox="1"/>
                        <wps:spPr>
                          <a:xfrm>
                            <a:off x="5471901" y="-51988"/>
                            <a:ext cx="1233681" cy="1823233"/>
                          </a:xfrm>
                          <a:prstGeom prst="rect">
                            <a:avLst/>
                          </a:prstGeom>
                          <a:noFill/>
                        </wps:spPr>
                        <wps:txbx>
                          <w:txbxContent>
                            <w:p w:rsidR="007A6C50" w:rsidRPr="0006571B" w:rsidRDefault="007A6C50" w:rsidP="00D37982">
                              <w:pPr>
                                <w:pStyle w:val="NormalWeb"/>
                                <w:spacing w:before="0" w:beforeAutospacing="0" w:after="0" w:afterAutospacing="0"/>
                                <w:rPr>
                                  <w:rFonts w:ascii="Arial" w:hAnsi="Arial" w:cs="Arial"/>
                                </w:rPr>
                              </w:pPr>
                              <w:r w:rsidRPr="0006571B">
                                <w:rPr>
                                  <w:rFonts w:ascii="Arial" w:hAnsi="Arial" w:cs="Arial"/>
                                  <w:color w:val="000000" w:themeColor="text1"/>
                                  <w:kern w:val="24"/>
                                  <w:sz w:val="20"/>
                                  <w:szCs w:val="20"/>
                                </w:rPr>
                                <w:t>Model</w:t>
                              </w:r>
                            </w:p>
                            <w:p w:rsidR="007A6C50" w:rsidRPr="0006571B" w:rsidRDefault="007A6C50" w:rsidP="00D37982">
                              <w:pPr>
                                <w:pStyle w:val="NormalWeb"/>
                                <w:spacing w:before="0" w:beforeAutospacing="0" w:after="0" w:afterAutospacing="0"/>
                                <w:rPr>
                                  <w:rFonts w:ascii="Arial" w:hAnsi="Arial" w:cs="Arial"/>
                                </w:rPr>
                              </w:pPr>
                              <w:r w:rsidRPr="0006571B">
                                <w:rPr>
                                  <w:rFonts w:ascii="Arial" w:hAnsi="Arial" w:cs="Arial"/>
                                  <w:color w:val="000000" w:themeColor="text1"/>
                                  <w:kern w:val="24"/>
                                  <w:sz w:val="20"/>
                                  <w:szCs w:val="20"/>
                                </w:rPr>
                                <w:t>1:100 scale</w:t>
                              </w:r>
                            </w:p>
                            <w:p w:rsidR="007A6C50" w:rsidRPr="0006571B" w:rsidRDefault="007A6C50" w:rsidP="00D37982">
                              <w:pPr>
                                <w:pStyle w:val="NormalWeb"/>
                                <w:spacing w:before="0" w:beforeAutospacing="0" w:after="0" w:afterAutospacing="0"/>
                                <w:rPr>
                                  <w:rFonts w:ascii="Arial" w:hAnsi="Arial" w:cs="Arial"/>
                                  <w:color w:val="000000" w:themeColor="text1"/>
                                  <w:kern w:val="24"/>
                                  <w:sz w:val="20"/>
                                  <w:szCs w:val="20"/>
                                </w:rPr>
                              </w:pPr>
                              <w:r w:rsidRPr="0006571B">
                                <w:rPr>
                                  <w:rFonts w:ascii="Arial" w:hAnsi="Arial" w:cs="Arial"/>
                                  <w:color w:val="000000" w:themeColor="text1"/>
                                  <w:kern w:val="24"/>
                                  <w:sz w:val="20"/>
                                  <w:szCs w:val="20"/>
                                </w:rPr>
                                <w:t>L</w:t>
                              </w:r>
                              <w:r>
                                <w:rPr>
                                  <w:rFonts w:ascii="Arial" w:hAnsi="Arial" w:cs="Arial"/>
                                  <w:color w:val="000000" w:themeColor="text1"/>
                                  <w:kern w:val="24"/>
                                  <w:sz w:val="20"/>
                                  <w:szCs w:val="20"/>
                                </w:rPr>
                                <w:t>/N</w:t>
                              </w:r>
                              <w:r w:rsidRPr="0006571B">
                                <w:rPr>
                                  <w:rFonts w:ascii="Arial" w:hAnsi="Arial" w:cs="Arial"/>
                                  <w:color w:val="000000" w:themeColor="text1"/>
                                  <w:kern w:val="24"/>
                                  <w:sz w:val="20"/>
                                  <w:szCs w:val="20"/>
                                </w:rPr>
                                <w:t xml:space="preserve"> = 200</w:t>
                              </w:r>
                              <w:r>
                                <w:rPr>
                                  <w:rFonts w:ascii="Arial" w:hAnsi="Arial" w:cs="Arial"/>
                                  <w:color w:val="000000" w:themeColor="text1"/>
                                  <w:kern w:val="24"/>
                                  <w:sz w:val="20"/>
                                  <w:szCs w:val="20"/>
                                </w:rPr>
                                <w:t xml:space="preserve"> </w:t>
                              </w:r>
                              <w:r w:rsidRPr="0006571B">
                                <w:rPr>
                                  <w:rFonts w:ascii="Arial" w:hAnsi="Arial" w:cs="Arial"/>
                                  <w:color w:val="000000" w:themeColor="text1"/>
                                  <w:kern w:val="24"/>
                                  <w:sz w:val="20"/>
                                  <w:szCs w:val="20"/>
                                </w:rPr>
                                <w:t xml:space="preserve">mm or     </w:t>
                              </w:r>
                            </w:p>
                            <w:p w:rsidR="007A6C50" w:rsidRDefault="007A6C50" w:rsidP="00502EBA">
                              <w:pPr>
                                <w:shd w:val="clear" w:color="auto" w:fill="FFFFFF"/>
                                <w:spacing w:line="0" w:lineRule="auto"/>
                                <w:jc w:val="left"/>
                                <w:rPr>
                                  <w:rFonts w:ascii="ff2" w:hAnsi="ff2" w:hint="eastAsia"/>
                                  <w:color w:val="231F20"/>
                                  <w:sz w:val="180"/>
                                  <w:szCs w:val="180"/>
                                </w:rPr>
                              </w:pPr>
                              <w:r w:rsidRPr="0006571B">
                                <w:rPr>
                                  <w:rFonts w:ascii="Arial" w:hAnsi="Arial" w:cs="Arial"/>
                                  <w:color w:val="000000" w:themeColor="text1"/>
                                  <w:kern w:val="24"/>
                                  <w:sz w:val="20"/>
                                  <w:szCs w:val="20"/>
                                </w:rPr>
                                <w:t xml:space="preserve">      </w:t>
                              </w:r>
                              <w:r>
                                <w:rPr>
                                  <w:rStyle w:val="current-selection"/>
                                  <w:rFonts w:ascii="ff2" w:hAnsi="ff2"/>
                                  <w:color w:val="231F20"/>
                                  <w:sz w:val="180"/>
                                  <w:szCs w:val="180"/>
                                </w:rPr>
                                <w:t>Simpli</w:t>
                              </w:r>
                              <w:r>
                                <w:rPr>
                                  <w:rStyle w:val="current-selection"/>
                                  <w:rFonts w:ascii="ff3" w:hAnsi="ff3"/>
                                  <w:color w:val="231F20"/>
                                  <w:sz w:val="180"/>
                                  <w:szCs w:val="180"/>
                                </w:rPr>
                                <w:t>ﬁ</w:t>
                              </w:r>
                              <w:r>
                                <w:rPr>
                                  <w:rStyle w:val="current-selection"/>
                                  <w:rFonts w:ascii="ff2" w:hAnsi="ff2"/>
                                  <w:color w:val="231F20"/>
                                  <w:sz w:val="180"/>
                                  <w:szCs w:val="180"/>
                                </w:rPr>
                                <w:t>ed</w:t>
                              </w:r>
                              <w:r>
                                <w:rPr>
                                  <w:rStyle w:val="a"/>
                                  <w:rFonts w:ascii="ff2" w:hAnsi="ff2"/>
                                  <w:color w:val="231F20"/>
                                  <w:sz w:val="180"/>
                                  <w:szCs w:val="180"/>
                                </w:rPr>
                                <w:t xml:space="preserve"> </w:t>
                              </w:r>
                              <w:r>
                                <w:rPr>
                                  <w:rStyle w:val="current-selection"/>
                                  <w:rFonts w:ascii="ff2" w:hAnsi="ff2"/>
                                  <w:color w:val="231F20"/>
                                  <w:sz w:val="180"/>
                                  <w:szCs w:val="180"/>
                                </w:rPr>
                                <w:t>critical</w:t>
                              </w:r>
                              <w:r>
                                <w:rPr>
                                  <w:rStyle w:val="a"/>
                                  <w:rFonts w:ascii="ff2" w:hAnsi="ff2"/>
                                  <w:color w:val="231F20"/>
                                  <w:sz w:val="180"/>
                                  <w:szCs w:val="180"/>
                                </w:rPr>
                                <w:t xml:space="preserve"> </w:t>
                              </w:r>
                              <w:r>
                                <w:rPr>
                                  <w:rStyle w:val="current-selection"/>
                                  <w:rFonts w:ascii="ff2" w:hAnsi="ff2"/>
                                  <w:color w:val="231F20"/>
                                  <w:sz w:val="180"/>
                                  <w:szCs w:val="180"/>
                                </w:rPr>
                                <w:t>mudline</w:t>
                              </w:r>
                              <w:r>
                                <w:rPr>
                                  <w:rStyle w:val="a"/>
                                  <w:rFonts w:ascii="ff2" w:hAnsi="ff2"/>
                                  <w:color w:val="231F20"/>
                                  <w:sz w:val="180"/>
                                  <w:szCs w:val="180"/>
                                </w:rPr>
                                <w:t xml:space="preserve"> </w:t>
                              </w:r>
                              <w:r>
                                <w:rPr>
                                  <w:rStyle w:val="current-selection"/>
                                  <w:rFonts w:ascii="ff2" w:hAnsi="ff2"/>
                                  <w:color w:val="231F20"/>
                                  <w:sz w:val="180"/>
                                  <w:szCs w:val="180"/>
                                </w:rPr>
                                <w:t>bending</w:t>
                              </w:r>
                              <w:r>
                                <w:rPr>
                                  <w:rStyle w:val="a"/>
                                  <w:rFonts w:ascii="ff2" w:hAnsi="ff2"/>
                                  <w:color w:val="231F20"/>
                                  <w:sz w:val="180"/>
                                  <w:szCs w:val="180"/>
                                </w:rPr>
                                <w:t xml:space="preserve"> </w:t>
                              </w:r>
                              <w:r>
                                <w:rPr>
                                  <w:rStyle w:val="current-selection"/>
                                  <w:rFonts w:ascii="ff2" w:hAnsi="ff2"/>
                                  <w:color w:val="231F20"/>
                                  <w:sz w:val="180"/>
                                  <w:szCs w:val="180"/>
                                </w:rPr>
                                <w:t>moment</w:t>
                              </w:r>
                              <w:r>
                                <w:rPr>
                                  <w:rStyle w:val="a"/>
                                  <w:rFonts w:ascii="ff2" w:hAnsi="ff2"/>
                                  <w:color w:val="231F20"/>
                                  <w:sz w:val="180"/>
                                  <w:szCs w:val="180"/>
                                </w:rPr>
                                <w:t xml:space="preserve"> </w:t>
                              </w:r>
                              <w:r>
                                <w:rPr>
                                  <w:rStyle w:val="current-selection"/>
                                  <w:rFonts w:ascii="ff2" w:hAnsi="ff2"/>
                                  <w:color w:val="231F20"/>
                                  <w:sz w:val="180"/>
                                  <w:szCs w:val="180"/>
                                </w:rPr>
                                <w:t>spectra</w:t>
                              </w:r>
                              <w:r>
                                <w:rPr>
                                  <w:rStyle w:val="a"/>
                                  <w:rFonts w:ascii="ff2" w:hAnsi="ff2"/>
                                  <w:color w:val="231F20"/>
                                  <w:sz w:val="180"/>
                                  <w:szCs w:val="180"/>
                                </w:rPr>
                                <w:t xml:space="preserve"> </w:t>
                              </w:r>
                              <w:r>
                                <w:rPr>
                                  <w:rStyle w:val="current-selection"/>
                                  <w:rFonts w:ascii="ff2" w:hAnsi="ff2"/>
                                  <w:color w:val="231F20"/>
                                  <w:sz w:val="180"/>
                                  <w:szCs w:val="180"/>
                                </w:rPr>
                                <w:t>of</w:t>
                              </w:r>
                            </w:p>
                            <w:p w:rsidR="007A6C50" w:rsidRDefault="007A6C50" w:rsidP="00502EBA">
                              <w:pPr>
                                <w:shd w:val="clear" w:color="auto" w:fill="FFFFFF"/>
                                <w:spacing w:line="0" w:lineRule="auto"/>
                                <w:rPr>
                                  <w:rFonts w:ascii="ff2" w:hAnsi="ff2" w:hint="eastAsia"/>
                                  <w:color w:val="231F20"/>
                                  <w:sz w:val="180"/>
                                  <w:szCs w:val="180"/>
                                </w:rPr>
                              </w:pPr>
                              <w:r>
                                <w:rPr>
                                  <w:rStyle w:val="current-selection"/>
                                  <w:rFonts w:ascii="ff2" w:hAnsi="ff2"/>
                                  <w:color w:val="231F20"/>
                                  <w:sz w:val="180"/>
                                  <w:szCs w:val="180"/>
                                </w:rPr>
                                <w:t>offshore</w:t>
                              </w:r>
                              <w:r>
                                <w:rPr>
                                  <w:rStyle w:val="a"/>
                                  <w:rFonts w:ascii="ff2" w:hAnsi="ff2"/>
                                  <w:color w:val="231F20"/>
                                  <w:sz w:val="180"/>
                                  <w:szCs w:val="180"/>
                                </w:rPr>
                                <w:t xml:space="preserve"> </w:t>
                              </w:r>
                              <w:r>
                                <w:rPr>
                                  <w:rStyle w:val="current-selection"/>
                                  <w:rFonts w:ascii="ff2" w:hAnsi="ff2"/>
                                  <w:color w:val="231F20"/>
                                  <w:sz w:val="180"/>
                                  <w:szCs w:val="180"/>
                                </w:rPr>
                                <w:t>wind</w:t>
                              </w:r>
                              <w:r>
                                <w:rPr>
                                  <w:rStyle w:val="a"/>
                                  <w:rFonts w:ascii="ff2" w:hAnsi="ff2"/>
                                  <w:color w:val="231F20"/>
                                  <w:sz w:val="180"/>
                                  <w:szCs w:val="180"/>
                                </w:rPr>
                                <w:t xml:space="preserve"> </w:t>
                              </w:r>
                              <w:r>
                                <w:rPr>
                                  <w:rStyle w:val="current-selection"/>
                                  <w:rFonts w:ascii="ff2" w:hAnsi="ff2"/>
                                  <w:color w:val="231F20"/>
                                  <w:sz w:val="180"/>
                                  <w:szCs w:val="180"/>
                                </w:rPr>
                                <w:t>turbine</w:t>
                              </w:r>
                              <w:r>
                                <w:rPr>
                                  <w:rStyle w:val="a"/>
                                  <w:rFonts w:ascii="ff2" w:hAnsi="ff2"/>
                                  <w:color w:val="231F20"/>
                                  <w:sz w:val="180"/>
                                  <w:szCs w:val="180"/>
                                </w:rPr>
                                <w:t xml:space="preserve"> </w:t>
                              </w:r>
                              <w:r>
                                <w:rPr>
                                  <w:rStyle w:val="current-selection"/>
                                  <w:rFonts w:ascii="ff2" w:hAnsi="ff2"/>
                                  <w:color w:val="231F20"/>
                                  <w:sz w:val="180"/>
                                  <w:szCs w:val="180"/>
                                </w:rPr>
                                <w:t>support</w:t>
                              </w:r>
                              <w:r>
                                <w:rPr>
                                  <w:rStyle w:val="a"/>
                                  <w:rFonts w:ascii="ff2" w:hAnsi="ff2"/>
                                  <w:color w:val="231F20"/>
                                  <w:sz w:val="180"/>
                                  <w:szCs w:val="180"/>
                                </w:rPr>
                                <w:t xml:space="preserve"> </w:t>
                              </w:r>
                              <w:r>
                                <w:rPr>
                                  <w:rStyle w:val="current-selection"/>
                                  <w:rFonts w:ascii="ff2" w:hAnsi="ff2"/>
                                  <w:color w:val="231F20"/>
                                  <w:sz w:val="180"/>
                                  <w:szCs w:val="180"/>
                                </w:rPr>
                                <w:t>structures</w:t>
                              </w:r>
                            </w:p>
                            <w:p w:rsidR="007A6C50" w:rsidRDefault="007A6C50" w:rsidP="00502EBA">
                              <w:pPr>
                                <w:shd w:val="clear" w:color="auto" w:fill="FFFFFF"/>
                                <w:spacing w:line="0" w:lineRule="auto"/>
                                <w:rPr>
                                  <w:rFonts w:ascii="ff1" w:hAnsi="ff1" w:hint="eastAsia"/>
                                  <w:color w:val="231F20"/>
                                  <w:sz w:val="120"/>
                                  <w:szCs w:val="120"/>
                                </w:rPr>
                              </w:pPr>
                              <w:r>
                                <w:rPr>
                                  <w:rStyle w:val="enhanced-author"/>
                                  <w:rFonts w:ascii="ff1" w:hAnsi="ff1"/>
                                  <w:color w:val="231F20"/>
                                  <w:sz w:val="120"/>
                                  <w:szCs w:val="120"/>
                                </w:rPr>
                                <w:t>László</w:t>
                              </w:r>
                              <w:r>
                                <w:rPr>
                                  <w:rStyle w:val="a"/>
                                  <w:rFonts w:ascii="ff1" w:hAnsi="ff1"/>
                                  <w:color w:val="231F20"/>
                                  <w:sz w:val="120"/>
                                  <w:szCs w:val="120"/>
                                </w:rPr>
                                <w:t xml:space="preserve"> </w:t>
                              </w:r>
                              <w:r>
                                <w:rPr>
                                  <w:rStyle w:val="enhanced-author"/>
                                  <w:rFonts w:ascii="ff1" w:hAnsi="ff1"/>
                                  <w:color w:val="231F20"/>
                                  <w:sz w:val="120"/>
                                  <w:szCs w:val="120"/>
                                </w:rPr>
                                <w:t>Arany</w:t>
                              </w:r>
                            </w:p>
                            <w:p w:rsidR="007A6C50" w:rsidRDefault="007A6C50" w:rsidP="00502EBA">
                              <w:pPr>
                                <w:shd w:val="clear" w:color="auto" w:fill="FFFFFF"/>
                                <w:spacing w:line="0" w:lineRule="auto"/>
                                <w:rPr>
                                  <w:rFonts w:ascii="ff1" w:hAnsi="ff1" w:hint="eastAsia"/>
                                  <w:color w:val="231F20"/>
                                  <w:sz w:val="80"/>
                                  <w:szCs w:val="80"/>
                                </w:rPr>
                              </w:pPr>
                              <w:r>
                                <w:rPr>
                                  <w:rStyle w:val="current-selection"/>
                                  <w:rFonts w:ascii="ff1" w:hAnsi="ff1"/>
                                  <w:color w:val="231F20"/>
                                  <w:sz w:val="80"/>
                                  <w:szCs w:val="80"/>
                                </w:rPr>
                                <w:t>1</w:t>
                              </w:r>
                            </w:p>
                            <w:p w:rsidR="007A6C50" w:rsidRDefault="007A6C50" w:rsidP="00502EBA">
                              <w:pPr>
                                <w:shd w:val="clear" w:color="auto" w:fill="FFFFFF"/>
                                <w:spacing w:line="0" w:lineRule="auto"/>
                                <w:rPr>
                                  <w:rFonts w:ascii="ff1" w:hAnsi="ff1" w:hint="eastAsia"/>
                                  <w:color w:val="231F20"/>
                                  <w:sz w:val="120"/>
                                  <w:szCs w:val="120"/>
                                </w:rPr>
                              </w:pPr>
                              <w:r>
                                <w:rPr>
                                  <w:rStyle w:val="current-selection"/>
                                  <w:rFonts w:ascii="ff1" w:hAnsi="ff1"/>
                                  <w:color w:val="231F20"/>
                                  <w:sz w:val="120"/>
                                  <w:szCs w:val="120"/>
                                </w:rPr>
                                <w:t>,</w:t>
                              </w:r>
                              <w:r>
                                <w:rPr>
                                  <w:rStyle w:val="a"/>
                                  <w:rFonts w:ascii="ff1" w:hAnsi="ff1"/>
                                  <w:color w:val="231F20"/>
                                  <w:sz w:val="120"/>
                                  <w:szCs w:val="120"/>
                                </w:rPr>
                                <w:t xml:space="preserve"> </w:t>
                              </w:r>
                              <w:r>
                                <w:rPr>
                                  <w:rStyle w:val="enhanced-author"/>
                                  <w:rFonts w:ascii="ff1" w:hAnsi="ff1"/>
                                  <w:color w:val="231F20"/>
                                  <w:sz w:val="120"/>
                                  <w:szCs w:val="120"/>
                                </w:rPr>
                                <w:t>Subhamoy</w:t>
                              </w:r>
                              <w:r>
                                <w:rPr>
                                  <w:rStyle w:val="a"/>
                                  <w:rFonts w:ascii="ff1" w:hAnsi="ff1"/>
                                  <w:color w:val="231F20"/>
                                  <w:sz w:val="120"/>
                                  <w:szCs w:val="120"/>
                                </w:rPr>
                                <w:t xml:space="preserve"> </w:t>
                              </w:r>
                              <w:r>
                                <w:rPr>
                                  <w:rStyle w:val="enhanced-author"/>
                                  <w:rFonts w:ascii="ff1" w:hAnsi="ff1"/>
                                  <w:color w:val="231F20"/>
                                  <w:sz w:val="120"/>
                                  <w:szCs w:val="120"/>
                                </w:rPr>
                                <w:t>Bhattacharya</w:t>
                              </w:r>
                            </w:p>
                            <w:p w:rsidR="007A6C50" w:rsidRDefault="007A6C50" w:rsidP="00502EBA">
                              <w:pPr>
                                <w:shd w:val="clear" w:color="auto" w:fill="FFFFFF"/>
                                <w:spacing w:line="0" w:lineRule="auto"/>
                                <w:rPr>
                                  <w:rFonts w:ascii="ff1" w:hAnsi="ff1" w:hint="eastAsia"/>
                                  <w:color w:val="231F20"/>
                                  <w:sz w:val="80"/>
                                  <w:szCs w:val="80"/>
                                </w:rPr>
                              </w:pPr>
                              <w:r>
                                <w:rPr>
                                  <w:rStyle w:val="current-selection"/>
                                  <w:rFonts w:ascii="ff1" w:hAnsi="ff1"/>
                                  <w:color w:val="231F20"/>
                                  <w:sz w:val="80"/>
                                  <w:szCs w:val="80"/>
                                </w:rPr>
                                <w:t>2</w:t>
                              </w:r>
                            </w:p>
                            <w:p w:rsidR="007A6C50" w:rsidRDefault="007A6C50" w:rsidP="00502EBA">
                              <w:pPr>
                                <w:shd w:val="clear" w:color="auto" w:fill="FFFFFF"/>
                                <w:spacing w:line="0" w:lineRule="auto"/>
                                <w:rPr>
                                  <w:rFonts w:ascii="ff1" w:hAnsi="ff1" w:hint="eastAsia"/>
                                  <w:color w:val="231F20"/>
                                  <w:sz w:val="120"/>
                                  <w:szCs w:val="120"/>
                                </w:rPr>
                              </w:pPr>
                              <w:r>
                                <w:rPr>
                                  <w:rStyle w:val="current-selection"/>
                                  <w:rFonts w:ascii="ff1" w:hAnsi="ff1"/>
                                  <w:color w:val="231F20"/>
                                  <w:sz w:val="120"/>
                                  <w:szCs w:val="120"/>
                                </w:rPr>
                                <w:t>,</w:t>
                              </w:r>
                              <w:r>
                                <w:rPr>
                                  <w:rStyle w:val="a"/>
                                  <w:rFonts w:ascii="ff1" w:hAnsi="ff1"/>
                                  <w:color w:val="231F20"/>
                                  <w:sz w:val="120"/>
                                  <w:szCs w:val="120"/>
                                </w:rPr>
                                <w:t xml:space="preserve"> </w:t>
                              </w:r>
                              <w:r>
                                <w:rPr>
                                  <w:rStyle w:val="enhanced-author"/>
                                  <w:rFonts w:ascii="ff1" w:hAnsi="ff1"/>
                                  <w:color w:val="231F20"/>
                                  <w:sz w:val="120"/>
                                  <w:szCs w:val="120"/>
                                </w:rPr>
                                <w:t>John</w:t>
                              </w:r>
                              <w:r>
                                <w:rPr>
                                  <w:rStyle w:val="a"/>
                                  <w:rFonts w:ascii="ff1" w:hAnsi="ff1"/>
                                  <w:color w:val="231F20"/>
                                  <w:sz w:val="120"/>
                                  <w:szCs w:val="120"/>
                                </w:rPr>
                                <w:t xml:space="preserve"> </w:t>
                              </w:r>
                              <w:r>
                                <w:rPr>
                                  <w:rStyle w:val="enhanced-author"/>
                                  <w:rFonts w:ascii="ff1" w:hAnsi="ff1"/>
                                  <w:color w:val="231F20"/>
                                  <w:sz w:val="120"/>
                                  <w:szCs w:val="120"/>
                                </w:rPr>
                                <w:t>Macdonald</w:t>
                              </w:r>
                            </w:p>
                            <w:p w:rsidR="007A6C50" w:rsidRDefault="007A6C50" w:rsidP="00502EBA">
                              <w:pPr>
                                <w:shd w:val="clear" w:color="auto" w:fill="FFFFFF"/>
                                <w:spacing w:line="0" w:lineRule="auto"/>
                                <w:rPr>
                                  <w:rFonts w:ascii="ff1" w:hAnsi="ff1" w:hint="eastAsia"/>
                                  <w:color w:val="231F20"/>
                                  <w:sz w:val="80"/>
                                  <w:szCs w:val="80"/>
                                </w:rPr>
                              </w:pPr>
                              <w:r>
                                <w:rPr>
                                  <w:rStyle w:val="current-selection"/>
                                  <w:rFonts w:ascii="ff1" w:hAnsi="ff1"/>
                                  <w:color w:val="231F20"/>
                                  <w:sz w:val="80"/>
                                  <w:szCs w:val="80"/>
                                </w:rPr>
                                <w:t>3</w:t>
                              </w:r>
                            </w:p>
                            <w:p w:rsidR="007A6C50" w:rsidRDefault="007A6C50" w:rsidP="00502EBA">
                              <w:pPr>
                                <w:shd w:val="clear" w:color="auto" w:fill="FFFFFF"/>
                                <w:spacing w:line="0" w:lineRule="auto"/>
                                <w:rPr>
                                  <w:rFonts w:ascii="ff1" w:hAnsi="ff1" w:hint="eastAsia"/>
                                  <w:color w:val="231F20"/>
                                  <w:sz w:val="120"/>
                                  <w:szCs w:val="120"/>
                                </w:rPr>
                              </w:pPr>
                              <w:r>
                                <w:rPr>
                                  <w:rStyle w:val="current-selection"/>
                                  <w:rFonts w:ascii="ff1" w:hAnsi="ff1"/>
                                  <w:color w:val="231F20"/>
                                  <w:sz w:val="120"/>
                                  <w:szCs w:val="120"/>
                                </w:rPr>
                                <w:t>and</w:t>
                              </w:r>
                              <w:r>
                                <w:rPr>
                                  <w:rStyle w:val="a"/>
                                  <w:rFonts w:ascii="ff1" w:hAnsi="ff1"/>
                                  <w:color w:val="231F20"/>
                                  <w:sz w:val="120"/>
                                  <w:szCs w:val="120"/>
                                </w:rPr>
                                <w:t xml:space="preserve"> </w:t>
                              </w:r>
                              <w:r>
                                <w:rPr>
                                  <w:rStyle w:val="enhanced-author"/>
                                  <w:rFonts w:ascii="ff1" w:hAnsi="ff1"/>
                                  <w:color w:val="231F20"/>
                                  <w:sz w:val="120"/>
                                  <w:szCs w:val="120"/>
                                </w:rPr>
                                <w:t>S.</w:t>
                              </w:r>
                              <w:r>
                                <w:rPr>
                                  <w:rStyle w:val="a"/>
                                  <w:rFonts w:ascii="ff1" w:hAnsi="ff1"/>
                                  <w:color w:val="231F20"/>
                                  <w:sz w:val="120"/>
                                  <w:szCs w:val="120"/>
                                </w:rPr>
                                <w:t xml:space="preserve"> </w:t>
                              </w:r>
                              <w:r>
                                <w:rPr>
                                  <w:rStyle w:val="enhanced-author"/>
                                  <w:rFonts w:ascii="ff1" w:hAnsi="ff1"/>
                                  <w:color w:val="231F20"/>
                                  <w:sz w:val="120"/>
                                  <w:szCs w:val="120"/>
                                </w:rPr>
                                <w:t>John</w:t>
                              </w:r>
                              <w:r>
                                <w:rPr>
                                  <w:rStyle w:val="a"/>
                                  <w:rFonts w:ascii="ff1" w:hAnsi="ff1"/>
                                  <w:color w:val="231F20"/>
                                  <w:sz w:val="120"/>
                                  <w:szCs w:val="120"/>
                                </w:rPr>
                                <w:t xml:space="preserve"> </w:t>
                              </w:r>
                              <w:r>
                                <w:rPr>
                                  <w:rStyle w:val="enhanced-author"/>
                                  <w:rFonts w:ascii="ff1" w:hAnsi="ff1"/>
                                  <w:color w:val="231F20"/>
                                  <w:sz w:val="120"/>
                                  <w:szCs w:val="120"/>
                                </w:rPr>
                                <w:t>Hogan</w:t>
                              </w:r>
                            </w:p>
                            <w:p w:rsidR="007A6C50" w:rsidRPr="0021592D" w:rsidRDefault="007A6C50" w:rsidP="00502EBA">
                              <w:pPr>
                                <w:pStyle w:val="NormalWeb"/>
                                <w:spacing w:before="0" w:beforeAutospacing="0" w:after="0" w:afterAutospacing="0"/>
                                <w:rPr>
                                  <w:rFonts w:ascii="Arial" w:hAnsi="Arial" w:cs="Arial"/>
                                  <w:lang w:val="pt-BR"/>
                                </w:rPr>
                              </w:pPr>
                              <w:r w:rsidRPr="0021592D">
                                <w:rPr>
                                  <w:rFonts w:ascii="Arial" w:hAnsi="Arial" w:cs="Arial"/>
                                  <w:color w:val="000000" w:themeColor="text1"/>
                                  <w:kern w:val="24"/>
                                  <w:sz w:val="20"/>
                                  <w:szCs w:val="20"/>
                                  <w:lang w:val="pt-BR"/>
                                </w:rPr>
                                <w:t xml:space="preserve">         300 mm</w:t>
                              </w:r>
                            </w:p>
                            <w:p w:rsidR="007A6C50" w:rsidRPr="0021592D" w:rsidRDefault="007A6C50" w:rsidP="00D37982">
                              <w:pPr>
                                <w:pStyle w:val="NormalWeb"/>
                                <w:spacing w:before="0" w:beforeAutospacing="0" w:after="0" w:afterAutospacing="0"/>
                                <w:rPr>
                                  <w:rFonts w:ascii="Arial" w:hAnsi="Arial" w:cs="Arial"/>
                                  <w:color w:val="000000" w:themeColor="text1"/>
                                  <w:kern w:val="24"/>
                                  <w:sz w:val="20"/>
                                  <w:szCs w:val="20"/>
                                  <w:lang w:val="pt-BR"/>
                                </w:rPr>
                              </w:pPr>
                              <w:r w:rsidRPr="0021592D">
                                <w:rPr>
                                  <w:rFonts w:ascii="Arial" w:hAnsi="Arial" w:cs="Arial"/>
                                  <w:color w:val="000000" w:themeColor="text1"/>
                                  <w:kern w:val="24"/>
                                  <w:sz w:val="20"/>
                                  <w:szCs w:val="20"/>
                                  <w:lang w:val="pt-BR"/>
                                </w:rPr>
                                <w:t>H/N = 200 mm,</w:t>
                              </w:r>
                            </w:p>
                            <w:p w:rsidR="007A6C50" w:rsidRPr="00502EBA" w:rsidRDefault="007A6C50" w:rsidP="00D37982">
                              <w:pPr>
                                <w:pStyle w:val="NormalWeb"/>
                                <w:spacing w:before="0" w:beforeAutospacing="0" w:after="0" w:afterAutospacing="0"/>
                                <w:rPr>
                                  <w:rFonts w:ascii="Arial" w:hAnsi="Arial" w:cs="Arial"/>
                                  <w:color w:val="000000" w:themeColor="text1"/>
                                  <w:kern w:val="24"/>
                                  <w:sz w:val="20"/>
                                  <w:szCs w:val="20"/>
                                  <w:lang w:val="pt-BR"/>
                                </w:rPr>
                              </w:pPr>
                              <w:r w:rsidRPr="00502EBA">
                                <w:rPr>
                                  <w:rFonts w:ascii="Arial" w:hAnsi="Arial" w:cs="Arial"/>
                                  <w:color w:val="000000" w:themeColor="text1"/>
                                  <w:kern w:val="24"/>
                                  <w:sz w:val="20"/>
                                  <w:szCs w:val="20"/>
                                  <w:lang w:val="pt-BR"/>
                                </w:rPr>
                                <w:t xml:space="preserve">      </w:t>
                              </w:r>
                              <w:r>
                                <w:rPr>
                                  <w:rFonts w:ascii="Arial" w:hAnsi="Arial" w:cs="Arial"/>
                                  <w:color w:val="000000" w:themeColor="text1"/>
                                  <w:kern w:val="24"/>
                                  <w:sz w:val="20"/>
                                  <w:szCs w:val="20"/>
                                  <w:lang w:val="pt-BR"/>
                                </w:rPr>
                                <w:t xml:space="preserve">  </w:t>
                              </w:r>
                              <w:r w:rsidRPr="00502EBA">
                                <w:rPr>
                                  <w:rFonts w:ascii="Arial" w:hAnsi="Arial" w:cs="Arial"/>
                                  <w:color w:val="000000" w:themeColor="text1"/>
                                  <w:kern w:val="24"/>
                                  <w:sz w:val="20"/>
                                  <w:szCs w:val="20"/>
                                  <w:lang w:val="pt-BR"/>
                                </w:rPr>
                                <w:t xml:space="preserve"> 250mm or</w:t>
                              </w:r>
                            </w:p>
                            <w:p w:rsidR="007A6C50" w:rsidRPr="0006571B" w:rsidRDefault="007A6C50" w:rsidP="00D37982">
                              <w:pPr>
                                <w:pStyle w:val="NormalWeb"/>
                                <w:spacing w:before="0" w:beforeAutospacing="0" w:after="0" w:afterAutospacing="0"/>
                                <w:rPr>
                                  <w:rFonts w:ascii="Arial" w:hAnsi="Arial" w:cs="Arial"/>
                                </w:rPr>
                              </w:pPr>
                              <w:r w:rsidRPr="0021592D">
                                <w:rPr>
                                  <w:rFonts w:ascii="Arial" w:hAnsi="Arial" w:cs="Arial"/>
                                  <w:color w:val="000000" w:themeColor="text1"/>
                                  <w:kern w:val="24"/>
                                  <w:sz w:val="20"/>
                                  <w:szCs w:val="20"/>
                                  <w:lang w:val="pt-BR"/>
                                </w:rPr>
                                <w:t xml:space="preserve">     </w:t>
                              </w:r>
                              <w:r>
                                <w:rPr>
                                  <w:rFonts w:ascii="Arial" w:hAnsi="Arial" w:cs="Arial"/>
                                  <w:color w:val="000000" w:themeColor="text1"/>
                                  <w:kern w:val="24"/>
                                  <w:sz w:val="20"/>
                                  <w:szCs w:val="20"/>
                                  <w:lang w:val="pt-BR"/>
                                </w:rPr>
                                <w:t xml:space="preserve"> </w:t>
                              </w:r>
                              <w:r w:rsidRPr="0021592D">
                                <w:rPr>
                                  <w:rFonts w:ascii="Arial" w:hAnsi="Arial" w:cs="Arial"/>
                                  <w:color w:val="000000" w:themeColor="text1"/>
                                  <w:kern w:val="24"/>
                                  <w:sz w:val="20"/>
                                  <w:szCs w:val="20"/>
                                  <w:lang w:val="pt-BR"/>
                                </w:rPr>
                                <w:t xml:space="preserve">   </w:t>
                              </w:r>
                              <w:r w:rsidRPr="0006571B">
                                <w:rPr>
                                  <w:rFonts w:ascii="Arial" w:hAnsi="Arial" w:cs="Arial"/>
                                  <w:color w:val="000000" w:themeColor="text1"/>
                                  <w:kern w:val="24"/>
                                  <w:sz w:val="20"/>
                                  <w:szCs w:val="20"/>
                                </w:rPr>
                                <w:t>300</w:t>
                              </w:r>
                              <w:r>
                                <w:rPr>
                                  <w:rFonts w:ascii="Arial" w:hAnsi="Arial" w:cs="Arial"/>
                                  <w:color w:val="000000" w:themeColor="text1"/>
                                  <w:kern w:val="24"/>
                                  <w:sz w:val="20"/>
                                  <w:szCs w:val="20"/>
                                </w:rPr>
                                <w:t xml:space="preserve"> </w:t>
                              </w:r>
                              <w:r w:rsidRPr="0006571B">
                                <w:rPr>
                                  <w:rFonts w:ascii="Arial" w:hAnsi="Arial" w:cs="Arial"/>
                                  <w:color w:val="000000" w:themeColor="text1"/>
                                  <w:kern w:val="24"/>
                                  <w:sz w:val="20"/>
                                  <w:szCs w:val="20"/>
                                </w:rPr>
                                <w:t>mm</w:t>
                              </w:r>
                            </w:p>
                            <w:p w:rsidR="007A6C50" w:rsidRPr="0006571B" w:rsidRDefault="007A6C50" w:rsidP="00D37982">
                              <w:pPr>
                                <w:pStyle w:val="NormalWeb"/>
                                <w:spacing w:before="0" w:beforeAutospacing="0" w:after="0" w:afterAutospacing="0"/>
                                <w:rPr>
                                  <w:rFonts w:ascii="Arial" w:hAnsi="Arial" w:cs="Arial"/>
                                </w:rPr>
                              </w:pPr>
                              <w:r w:rsidRPr="0006571B">
                                <w:rPr>
                                  <w:rFonts w:ascii="Arial" w:hAnsi="Arial" w:cs="Arial"/>
                                  <w:color w:val="000000" w:themeColor="text1"/>
                                  <w:kern w:val="24"/>
                                  <w:sz w:val="20"/>
                                  <w:szCs w:val="20"/>
                                </w:rPr>
                                <w:t>D</w:t>
                              </w:r>
                              <w:r>
                                <w:rPr>
                                  <w:rFonts w:ascii="Arial" w:hAnsi="Arial" w:cs="Arial"/>
                                  <w:color w:val="000000" w:themeColor="text1"/>
                                  <w:kern w:val="24"/>
                                  <w:sz w:val="20"/>
                                  <w:szCs w:val="20"/>
                                </w:rPr>
                                <w:t>/N</w:t>
                              </w:r>
                              <w:r w:rsidRPr="0006571B">
                                <w:rPr>
                                  <w:rFonts w:ascii="Arial" w:hAnsi="Arial" w:cs="Arial"/>
                                  <w:color w:val="000000" w:themeColor="text1"/>
                                  <w:kern w:val="24"/>
                                  <w:sz w:val="20"/>
                                  <w:szCs w:val="20"/>
                                </w:rPr>
                                <w:t xml:space="preserve"> = 38</w:t>
                              </w:r>
                              <w:r>
                                <w:rPr>
                                  <w:rFonts w:ascii="Arial" w:hAnsi="Arial" w:cs="Arial"/>
                                  <w:color w:val="000000" w:themeColor="text1"/>
                                  <w:kern w:val="24"/>
                                  <w:sz w:val="20"/>
                                  <w:szCs w:val="20"/>
                                </w:rPr>
                                <w:t xml:space="preserve"> </w:t>
                              </w:r>
                              <w:r w:rsidRPr="0006571B">
                                <w:rPr>
                                  <w:rFonts w:ascii="Arial" w:hAnsi="Arial" w:cs="Arial"/>
                                  <w:color w:val="000000" w:themeColor="text1"/>
                                  <w:kern w:val="24"/>
                                  <w:sz w:val="20"/>
                                  <w:szCs w:val="20"/>
                                </w:rPr>
                                <w:t>mm</w:t>
                              </w:r>
                            </w:p>
                            <w:p w:rsidR="007A6C50" w:rsidRPr="0006571B" w:rsidRDefault="007A6C50" w:rsidP="00D37982">
                              <w:pPr>
                                <w:pStyle w:val="NormalWeb"/>
                                <w:spacing w:before="0" w:beforeAutospacing="0" w:after="0" w:afterAutospacing="0"/>
                                <w:rPr>
                                  <w:rFonts w:ascii="Arial" w:hAnsi="Arial" w:cs="Arial"/>
                                </w:rPr>
                              </w:pPr>
                              <w:r>
                                <w:rPr>
                                  <w:rFonts w:ascii="Arial" w:hAnsi="Arial" w:cs="Arial"/>
                                  <w:color w:val="000000" w:themeColor="text1"/>
                                  <w:kern w:val="24"/>
                                  <w:sz w:val="20"/>
                                  <w:szCs w:val="20"/>
                                  <w:lang w:val="pt-BR"/>
                                </w:rPr>
                                <w:t xml:space="preserve">t/N </w:t>
                              </w:r>
                              <w:r w:rsidRPr="0006571B">
                                <w:rPr>
                                  <w:rFonts w:ascii="Arial" w:hAnsi="Arial" w:cs="Arial"/>
                                  <w:color w:val="000000" w:themeColor="text1"/>
                                  <w:kern w:val="24"/>
                                  <w:sz w:val="20"/>
                                  <w:szCs w:val="20"/>
                                  <w:lang w:val="pt-BR"/>
                                </w:rPr>
                                <w:t>= 1.71</w:t>
                              </w:r>
                              <w:r>
                                <w:rPr>
                                  <w:rFonts w:ascii="Arial" w:hAnsi="Arial" w:cs="Arial"/>
                                  <w:color w:val="000000" w:themeColor="text1"/>
                                  <w:kern w:val="24"/>
                                  <w:sz w:val="20"/>
                                  <w:szCs w:val="20"/>
                                  <w:lang w:val="pt-BR"/>
                                </w:rPr>
                                <w:t xml:space="preserve"> </w:t>
                              </w:r>
                              <w:r w:rsidRPr="0006571B">
                                <w:rPr>
                                  <w:rFonts w:ascii="Arial" w:hAnsi="Arial" w:cs="Arial"/>
                                  <w:color w:val="000000" w:themeColor="text1"/>
                                  <w:kern w:val="24"/>
                                  <w:sz w:val="20"/>
                                  <w:szCs w:val="20"/>
                                  <w:lang w:val="pt-BR"/>
                                </w:rPr>
                                <w:t>mm</w:t>
                              </w:r>
                            </w:p>
                          </w:txbxContent>
                        </wps:txbx>
                        <wps:bodyPr wrap="square" rtlCol="0">
                          <a:noAutofit/>
                        </wps:bodyPr>
                      </wps:wsp>
                      <wps:wsp>
                        <wps:cNvPr id="335" name="CaixaDeTexto 65"/>
                        <wps:cNvSpPr txBox="1"/>
                        <wps:spPr>
                          <a:xfrm>
                            <a:off x="651879" y="2845317"/>
                            <a:ext cx="5668682" cy="349078"/>
                          </a:xfrm>
                          <a:prstGeom prst="rect">
                            <a:avLst/>
                          </a:prstGeom>
                          <a:noFill/>
                        </wps:spPr>
                        <wps:txbx>
                          <w:txbxContent>
                            <w:p w:rsidR="007A6C50" w:rsidRDefault="007A6C50" w:rsidP="00D37982">
                              <w:pPr>
                                <w:pStyle w:val="NormalWeb"/>
                                <w:spacing w:before="0" w:beforeAutospacing="0" w:after="0" w:afterAutospacing="0"/>
                              </w:pPr>
                              <w:r>
                                <w:rPr>
                                  <w:rFonts w:asciiTheme="minorHAnsi" w:hAnsi="Calibri" w:cstheme="minorBidi"/>
                                  <w:color w:val="000000" w:themeColor="text1"/>
                                  <w:kern w:val="24"/>
                                  <w:lang w:val="pt-BR"/>
                                </w:rPr>
                                <w:t xml:space="preserve">(a)                                                    (b)                                 (c)                              (d)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9E4DD9B" id="Grupo 72" o:spid="_x0000_s1026" style="position:absolute;margin-left:1.15pt;margin-top:30.4pt;width:471.7pt;height:213.45pt;z-index:251659264;mso-width-relative:margin;mso-height-relative:margin" coordorigin=",-519" coordsize="67055,3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">
                <v:rect id="Retângulo 284" o:spid="_x0000_s1027" style="position:absolute;left:54617;top:19502;width:6652;height:3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BcYA&#10;AADcAAAADwAAAGRycy9kb3ducmV2LnhtbESPzWrDMBCE74W+g9hCbo3stDHGiWxKIdBLSJMmOS/W&#10;+qe1VsZSYuftq0Kgx2F2vtlZF5PpxJUG11pWEM8jEMSl1S3XCo5fm+cUhPPIGjvLpOBGDor88WGN&#10;mbYj7+l68LUIEHYZKmi87zMpXdmQQTe3PXHwKjsY9EEOtdQDjgFuOrmIokQabDk0NNjTe0Plz+Fi&#10;whtl93KK4899lewqvVuet+n3uFVq9jS9rUB4mvz/8T39oRUs0lf4GxMI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MBcYAAADcAAAADwAAAAAAAAAAAAAAAACYAgAAZHJz&#10;L2Rvd25yZXYueG1sUEsFBgAAAAAEAAQA9QAAAIsDAAAAAA==&#10;" fillcolor="#a9d18e" stroked="f" strokeweight="1pt">
                  <v:fill r:id="rId16" o:title="" color2="window" type="pattern"/>
                </v:rect>
                <v:rect id="Retângulo 285" o:spid="_x0000_s1028" style="position:absolute;left:40622;top:19950;width:7751;height:3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pnsUA&#10;AADcAAAADwAAAGRycy9kb3ducmV2LnhtbESPzWrDMBCE74W8g9hAbrXsBAfjWgklEOglpE6bnBdr&#10;/dNaK2Opsfv2VaHQ4zA73+wU+9n04k6j6ywrSKIYBHFldceNgve342MGwnlkjb1lUvBNDva7xUOB&#10;ubYTl3S/+EYECLscFbTeD7mUrmrJoIvsQBy82o4GfZBjI/WIU4CbXq7jeCsNdhwaWhzo0FL1efky&#10;4Y2q31yT5LWst+dan9PbKfuYTkqtlvPzEwhPs/8//ku/aAXrLIXfMYEA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SmexQAAANwAAAAPAAAAAAAAAAAAAAAAAJgCAABkcnMv&#10;ZG93bnJldi54bWxQSwUGAAAAAAQABAD1AAAAigMAAAAA&#10;" fillcolor="#a9d18e" stroked="f" strokeweight="1pt">
                  <v:fill r:id="rId16" o:title="" color2="window" type="pattern"/>
                </v:rect>
                <v:rect id="Retângulo 286" o:spid="_x0000_s1029" style="position:absolute;left:23349;top:20038;width:11858;height:7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36cQA&#10;AADcAAAADwAAAGRycy9kb3ducmV2LnhtbESPT2vCQBDF70K/wzKCN91EaQjRVaRQ6EWs2noespM/&#10;mp0N2dXEb98tCB4fb97vzVttBtOIO3WutqwgnkUgiHOray4V/Jw+pykI55E1NpZJwYMcbNZvoxVm&#10;2vZ8oPvRlyJA2GWooPK+zaR0eUUG3cy2xMErbGfQB9mVUnfYB7hp5DyKEmmw5tBQYUsfFeXX482E&#10;N/Jm8RvH34ci2Rd6/37epZd+p9RkPGyXIDwN/nX8TH9pBfM0gf8xgQ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t+nEAAAA3AAAAA8AAAAAAAAAAAAAAAAAmAIAAGRycy9k&#10;b3ducmV2LnhtbFBLBQYAAAAABAAEAPUAAACJAwAAAAA=&#10;" fillcolor="#a9d18e" stroked="f" strokeweight="1pt">
                  <v:fill r:id="rId16" o:title="" color2="window" type="pattern"/>
                </v:rect>
                <v:rect id="Retângulo 287" o:spid="_x0000_s1030" style="position:absolute;left:2732;top:20038;width:11858;height:7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ScsUA&#10;AADcAAAADwAAAGRycy9kb3ducmV2LnhtbESPS2vDMBCE74H+B7GF3BLZCUmNG8WUQKCXkEcf58Va&#10;P1prZSzVdv59FAj0OMzONzubbDSN6KlztWUF8TwCQZxbXXOp4PNjP0tAOI+ssbFMCq7kINs+TTaY&#10;ajvwmfqLL0WAsEtRQeV9m0rp8ooMurltiYNX2M6gD7Irpe5wCHDTyEUUraXBmkNDhS3tKsp/L38m&#10;vJE3y684Pp2L9bHQx9X3IfkZDkpNn8e3VxCeRv9//Ei/awWL5AXuYwIB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xJyxQAAANwAAAAPAAAAAAAAAAAAAAAAAJgCAABkcnMv&#10;ZG93bnJldi54bWxQSwUGAAAAAAQABAD1AAAAigMAAAAA&#10;" fillcolor="#a9d18e" stroked="f" strokeweight="1pt">
                  <v:fill r:id="rId16" o:title="" color2="window" type="pattern"/>
                </v:rect>
                <v:shape id="Forma livre 288" o:spid="_x0000_s1031" style="position:absolute;left:2230;top:15992;width:11382;height:445;visibility:visible;mso-wrap-style:square;v-text-anchor:middle" coordsize="4243137,36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QBsIA&#10;AADcAAAADwAAAGRycy9kb3ducmV2LnhtbERPz2vCMBS+D/wfwhvsMmaqopRqLFUoeBmbukOPz+at&#10;KTYvpcm0/vfLYbDjx/d7k4+2EzcafOtYwWyagCCunW65UfB1Lt9SED4ga+wck4IHeci3k6cNZtrd&#10;+Ui3U2hEDGGfoQITQp9J6WtDFv3U9cSR+3aDxRDh0Eg94D2G207Ok2QlLbYcGwz2tDdUX08/VsH7&#10;sr0UywpLLBb+uuCPXfX5apR6eR6LNYhAY/gX/7kPWsE8jWvj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FAGwgAAANwAAAAPAAAAAAAAAAAAAAAAAJgCAABkcnMvZG93&#10;bnJldi54bWxQSwUGAAAAAAQABAD1AAAAhwMAAAAA&#10;" path="m,361894c127000,190778,254001,19663,376990,947,499979,-17769,613611,246925,737937,249599,862263,252273,1005305,19663,1122947,16989v117642,-2674,204538,213894,320843,216568c1560095,236231,1699127,33031,1820779,33031v121652,,231273,203200,352926,200526c2295358,230883,2443748,16989,2550695,16989v106947,,157748,215231,264695,216568c2922337,234894,3062705,25010,3192379,25010v129674,,288759,212557,401053,208547c3705726,229547,3757863,-3063,3866147,947v108284,4010,242637,130341,376990,256673e" filled="f" strokecolor="#0070c0" strokeweight="1.5pt">
                  <v:stroke joinstyle="miter"/>
                  <v:path arrowok="t" o:connecttype="custom" o:connectlocs="0,44450;101129,116;197954,30657;301235,2087;387302,28687;488431,4057;583104,28687;684233,2087;755239,28687;856367,3072;963951,28687;1037108,116;1138237,31642" o:connectangles="0,0,0,0,0,0,0,0,0,0,0,0,0"/>
                </v:shape>
                <v:line id="Conector reto 289" o:spid="_x0000_s1032" style="position:absolute;visibility:visible;mso-wrap-style:square" from="41172,19784" to="47823,19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kNMYAAADcAAAADwAAAGRycy9kb3ducmV2LnhtbESPzWrDMBCE74G+g9hCbolsQ0viWA6l&#10;+aEXQ+Pm0ONibWwTa2UsNXb79FWhkOMwM98w2XYynbjR4FrLCuJlBIK4srrlWsH547BYgXAeWWNn&#10;mRR8k4Nt/jDLMNV25BPdSl+LAGGXooLG+z6V0lUNGXRL2xMH72IHgz7IoZZ6wDHATSeTKHqWBlsO&#10;Cw329NpQdS2/jAL9xEcX74rD/uf9vLZFd0XzGSk1f5xeNiA8Tf4e/m+/aQXJag1/Z8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JZDTGAAAA3AAAAA8AAAAAAAAA&#10;AAAAAAAAoQIAAGRycy9kb3ducmV2LnhtbFBLBQYAAAAABAAEAPkAAACUAwAAAAA=&#10;" strokecolor="windowText" strokeweight="1.25pt">
                  <v:stroke joinstyle="miter"/>
                </v:line>
                <v:line id="Conector reto 290" o:spid="_x0000_s1033" style="position:absolute;visibility:visible;mso-wrap-style:square" from="23204,20038" to="35352,20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bdL4AAADcAAAADwAAAGRycy9kb3ducmV2LnhtbERPyQrCMBC9C/5DGMGbpgqKVqOIG14E&#10;t4PHoRnbYjMpTdTq15uD4PHx9um8NoV4UuVyywp63QgEcWJ1zqmCy3nTGYFwHlljYZkUvMnBfNZs&#10;TDHW9sVHep58KkIIuxgVZN6XsZQuycig69qSOHA3Wxn0AVap1BW+QrgpZD+KhtJgzqEhw5KWGSX3&#10;08Mo0APeut5qv1l/Dpex3Rd3NNdIqXarXkxAeKr9X/xz77SC/jjMD2fCEZCz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6lt0vgAAANwAAAAPAAAAAAAAAAAAAAAAAKEC&#10;AABkcnMvZG93bnJldi54bWxQSwUGAAAAAAQABAD5AAAAjAMAAAAA&#10;" strokecolor="windowText" strokeweight="1.25pt">
                  <v:stroke joinstyle="miter"/>
                </v:line>
                <v:line id="Conector reto 291" o:spid="_x0000_s1034" style="position:absolute;visibility:visible;mso-wrap-style:square" from="2732,20028" to="14590,20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b+78UAAADcAAAADwAAAGRycy9kb3ducmV2LnhtbESPQWvCQBSE7wX/w/KE3uomgRZN3QTR&#10;WrwINs2hx0f2mYRk34bsVlN/fbdQ8DjMzDfMOp9MLy40utaygngRgSCurG65VlB+7p+WIJxH1thb&#10;JgU/5CDPZg9rTLW98gddCl+LAGGXooLG+yGV0lUNGXQLOxAH72xHgz7IsZZ6xGuAm14mUfQiDbYc&#10;FhocaNtQ1RXfRoF+5ncX7477t9upXNlj36H5ipR6nE+bVxCeJn8P/7cPWkGyiuHvTDgC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b+78UAAADcAAAADwAAAAAAAAAA&#10;AAAAAAChAgAAZHJzL2Rvd25yZXYueG1sUEsFBgAAAAAEAAQA+QAAAJMDAAAAAA==&#10;" strokecolor="windowText" strokeweight="1.25pt">
                  <v:stroke joinstyle="miter"/>
                </v:line>
                <v:shape id="Trapezoide 292" o:spid="_x0000_s1035" style="position:absolute;left:7926;top:4074;width:1206;height:12068;visibility:visible;mso-wrap-style:square;v-text-anchor:middle" coordsize="120651,120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1sMA&#10;AADcAAAADwAAAGRycy9kb3ducmV2LnhtbESPQWvCQBSE7wX/w/IEb3VjwKqpq4hS8FRxtfb6yL4m&#10;wezbkN1q/PeuIHgcZuYbZr7sbC0u1PrKsYLRMAFBnDtTcaHgePh6n4LwAdlg7ZgU3MjDctF7m2Nm&#10;3JX3dNGhEBHCPkMFZQhNJqXPS7Loh64hjt6fay2GKNtCmhavEW5rmSbJh7RYcVwosaF1SflZ/1sF&#10;p5nebX7OtZ586+P2ZMfG3H6NUoN+t/oEEagLr/CzvTUK0lkK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L1sMAAADcAAAADwAAAAAAAAAAAAAAAACYAgAAZHJzL2Rv&#10;d25yZXYueG1sUEsFBgAAAAAEAAQA9QAAAIgDAAAAAA==&#10;" path="m,1206815l30163,,90488,r30163,1206815l,1206815xe" fillcolor="#7f7f7f" strokecolor="windowText">
                  <v:fill color2="#e1ecfb" rotate="t" colors="0 #7f7f7f;21627f #bfbfbf;1 #e1ecfb" focus="100%" type="gradient"/>
                  <v:stroke joinstyle="miter"/>
                  <v:path arrowok="t" o:connecttype="custom" o:connectlocs="0,1206815;30163,0;90488,0;120651,1206815;0,1206815" o:connectangles="0,0,0,0,0"/>
                </v:shape>
                <v:rect id="Retângulo 293" o:spid="_x0000_s1036" style="position:absolute;left:7926;top:17259;width:1206;height:8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C/cQA&#10;AADcAAAADwAAAGRycy9kb3ducmV2LnhtbESPT4vCMBTE74LfITzBm6a6IGs1iijCHhTWf3h9Ns+2&#10;2LyUJtrqpzcLCx6HmfkNM503phAPqlxuWcGgH4EgTqzOOVVwPKx73yCcR9ZYWCYFT3Iwn7VbU4y1&#10;rXlHj71PRYCwi1FB5n0ZS+mSjAy6vi2Jg3e1lUEfZJVKXWEd4KaQwygaSYM5h4UMS1pmlNz2d6Og&#10;3BaXLY3q3WtglufVabN+HX5PSnU7zWICwlPjP+H/9o9WMBx/wd+ZcATk7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Av3EAAAA3AAAAA8AAAAAAAAAAAAAAAAAmAIAAGRycy9k&#10;b3ducmV2LnhtbFBLBQYAAAAABAAEAPUAAACJAwAAAAA=&#10;" fillcolor="#bdd7ee" strokecolor="windowText"/>
                <v:roundrect id="Retângulo de cantos arredondados 294" o:spid="_x0000_s1037" style="position:absolute;left:6881;top:3106;width:2874;height: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kg8YA&#10;AADcAAAADwAAAGRycy9kb3ducmV2LnhtbESPT2vCQBTE7wW/w/IKXopuDKXV6CpSUBR68Q96fWSf&#10;SWj2bZpdzdpP7xYKPQ4z8xtmtgimFjdqXWVZwWiYgCDOra64UHA8rAZjEM4ja6wtk4I7OVjMe08z&#10;zLTteEe3vS9EhLDLUEHpfZNJ6fKSDLqhbYijd7GtQR9lW0jdYhfhppZpkrxJgxXHhRIb+igp/9pf&#10;jYLTiA4/n+f0/uKu2+/3cRfWdhKU6j+H5RSEp+D/w3/tjVaQTl7h90w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Mkg8YAAADcAAAADwAAAAAAAAAAAAAAAACYAgAAZHJz&#10;L2Rvd25yZXYueG1sUEsFBgAAAAAEAAQA9QAAAIsDAAAAAA==&#10;" fillcolor="#bfbfbf" strokecolor="windowText">
                  <v:stroke joinstyle="miter"/>
                </v:roundrect>
                <v:shape id="Trapezoide 295" o:spid="_x0000_s1038" style="position:absolute;left:10167;top:788;width:445;height:2715;visibility:visible;mso-wrap-style:square;v-text-anchor:middle" coordsize="44450,27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OcQA&#10;AADcAAAADwAAAGRycy9kb3ducmV2LnhtbESP3WrCQBSE7wu+w3IK3hSzqVKxaVYRQfBGqT8PcMie&#10;JsHs2bC7TaJP7wqFXg4z8w2TrwbTiI6cry0reE9SEMSF1TWXCi7n7WQBwgdkjY1lUnAjD6vl6CXH&#10;TNuej9SdQikihH2GCqoQ2kxKX1Rk0Ce2JY7ej3UGQ5SulNphH+GmkdM0nUuDNceFClvaVFRcT79G&#10;Qb2jglv7fd/b42a4utkB/f5NqfHrsP4CEWgI/+G/9k4rmH5+wP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fzTnEAAAA3AAAAA8AAAAAAAAAAAAAAAAAmAIAAGRycy9k&#10;b3ducmV2LnhtbFBLBQYAAAAABAAEAPUAAACJAwAAAAA=&#10;" path="m,271462l11113,,33338,,44450,271462,,271462xe" fillcolor="#d9d9d9" strokecolor="windowText">
                  <v:stroke joinstyle="miter"/>
                  <v:path arrowok="t" o:connecttype="custom" o:connectlocs="0,271462;11113,0;33338,0;44450,271462;0,271462" o:connectangles="0,0,0,0,0"/>
                </v:shape>
                <v:shape id="Trapezoide 296" o:spid="_x0000_s1039" style="position:absolute;left:10174;top:4058;width:445;height:4493;flip:y;visibility:visible;mso-wrap-style:square;v-text-anchor:middle" coordsize="44450,44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z08UA&#10;AADcAAAADwAAAGRycy9kb3ducmV2LnhtbESPT2vCQBTE7wW/w/KE3upGD6LRVUpBLRUR/xx6fN19&#10;JiHZtyG7mrSfvisIHoeZ+Q0zX3a2EjdqfOFYwXCQgCDWzhScKTifVm8TED4gG6wck4Jf8rBc9F7m&#10;mBrX8oFux5CJCGGfooI8hDqV0uucLPqBq4mjd3GNxRBlk0nTYBvhtpKjJBlLiwXHhRxr+shJl8er&#10;VSD3lx+7W5Xoy/XuT29a/b398kq99rv3GYhAXXiGH+1Po2A0HcP9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HPTxQAAANwAAAAPAAAAAAAAAAAAAAAAAJgCAABkcnMv&#10;ZG93bnJldi54bWxQSwUGAAAAAAQABAD1AAAAigMAAAAA&#10;" path="m,449262l11113,,33338,,44450,449262,,449262xe" fillcolor="#d9d9d9" strokecolor="windowText">
                  <v:stroke joinstyle="miter"/>
                  <v:path arrowok="t" o:connecttype="custom" o:connectlocs="0,449262;11113,0;33338,0;44450,449262;0,449262" o:connectangles="0,0,0,0,0"/>
                </v:shape>
                <v:shape id="Corda 297" o:spid="_x0000_s1040" style="position:absolute;left:9016;top:3106;width:2302;height:952;rotation:180;visibility:visible;mso-wrap-style:square;v-text-anchor:middle" coordsize="230187,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0EgMQA&#10;AADcAAAADwAAAGRycy9kb3ducmV2LnhtbESPT4vCMBTE78J+h/AW9iLbVA/+qUZRWVmPWhe8Pptn&#10;W2xeSpOt9dsbQfA4zMxvmPmyM5VoqXGlZQWDKAZBnFldcq7g77j9noBwHlljZZkU3MnBcvHRm2Oi&#10;7Y0P1KY+FwHCLkEFhfd1IqXLCjLoIlsTB+9iG4M+yCaXusFbgJtKDuN4JA2WHBYKrGlTUHZN/40C&#10;/btmnpzWfXnK6vHPdro57++pUl+f3WoGwlPn3+FXe6cVDKd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BIDEAAAA3AAAAA8AAAAAAAAAAAAAAAAAmAIAAGRycy9k&#10;b3ducmV2LnhtbFBLBQYAAAAABAAEAPUAAACJAwAAAAA=&#10;" path="m159100,91631v-28116,4814,-59694,4825,-87830,31c-23492,75515,-23838,20030,70721,3681v28077,-4854,59657,-4910,87833,-156l159100,91631xe" fillcolor="#d9d9d9" strokecolor="windowText">
                  <v:stroke joinstyle="miter"/>
                  <v:path arrowok="t" o:connecttype="custom" o:connectlocs="159100,91631;71270,91662;70721,3681;158554,3525;159100,91631" o:connectangles="0,0,0,0,0"/>
                </v:shape>
                <v:rect id="Retângulo 298" o:spid="_x0000_s1041" style="position:absolute;left:30324;top:16555;width:1206;height:8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1xMEA&#10;AADcAAAADwAAAGRycy9kb3ducmV2LnhtbERPy4rCMBTdC/5DuMLsNLWLQTumRUTB3TAqMrO7NLeP&#10;sbmpTdTq15uF4PJw3ousN424UudqywqmkwgEcW51zaWCw34znoFwHlljY5kU3MlBlg4HC0y0vfEP&#10;XXe+FCGEXYIKKu/bREqXV2TQTWxLHLjCdgZ9gF0pdYe3EG4aGUfRpzRYc2iosKVVRflpdzEKHn/x&#10;d2GXx82lqX/7/+IcYbs+KPUx6pdfIDz1/i1+ubdaQTwPa8OZc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YdcTBAAAA3AAAAA8AAAAAAAAAAAAAAAAAmAIAAGRycy9kb3du&#10;cmV2LnhtbFBLBQYAAAAABAAEAPUAAACGAwAAAAA=&#10;" fillcolor="#bdd7ee" strokecolor="windowText" strokeweight="1pt"/>
                <v:rect id="Retângulo 299" o:spid="_x0000_s1042" style="position:absolute;left:44521;top:17869;width:540;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QX8QA&#10;AADcAAAADwAAAGRycy9kb3ducmV2LnhtbESPS4sCMRCE74L/IbTgTTPOQXTWKLIo7E18IHprJj2P&#10;3UlndhJ19NcbQfBYVNVX1GzRmkpcqXGlZQWjYQSCOLW65FzBYb8eTEA4j6yxskwK7uRgMe92Zpho&#10;e+MtXXc+FwHCLkEFhfd1IqVLCzLohrYmDl5mG4M+yCaXusFbgJtKxlE0lgZLDgsF1vRdUPq3uxgF&#10;j3O8yezyuL5U5an9zf4jrFcHpfq9dvkFwlPrP+F3+0criKdT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U0F/EAAAA3AAAAA8AAAAAAAAAAAAAAAAAmAIAAGRycy9k&#10;b3ducmV2LnhtbFBLBQYAAAAABAAEAPUAAACJAwAAAAA=&#10;" fillcolor="#bdd7ee" strokecolor="windowText" strokeweight="1pt"/>
                <v:shapetype id="_x0000_t202" coordsize="21600,21600" o:spt="202" path="m,l,21600r21600,l21600,xe">
                  <v:stroke joinstyle="miter"/>
                  <v:path gradientshapeok="t" o:connecttype="rect"/>
                </v:shapetype>
                <v:shape id="Caixa de texto 28" o:spid="_x0000_s1043" type="#_x0000_t202" style="position:absolute;left:1014;top:2377;width:6994;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w:txbxContent>
                      <w:p w:rsidR="007A6C50" w:rsidRDefault="007A6C50" w:rsidP="00D37982">
                        <w:pPr>
                          <w:pStyle w:val="NormalWeb"/>
                          <w:spacing w:before="0" w:beforeAutospacing="0" w:after="0" w:afterAutospacing="0"/>
                          <w:textAlignment w:val="baseline"/>
                        </w:pPr>
                        <w:r>
                          <w:rPr>
                            <w:rFonts w:ascii="Arial" w:hAnsi="Arial" w:cs="Arial"/>
                            <w:color w:val="000000" w:themeColor="text1"/>
                            <w:kern w:val="24"/>
                            <w:sz w:val="20"/>
                            <w:szCs w:val="20"/>
                            <w:lang w:val="pt-BR"/>
                          </w:rPr>
                          <w:t>nacelle</w:t>
                        </w:r>
                      </w:p>
                    </w:txbxContent>
                  </v:textbox>
                </v:shape>
                <v:shape id="Caixa de texto 29" o:spid="_x0000_s1044" type="#_x0000_t202" style="position:absolute;left:11144;top:11221;width:9224;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filled="f" stroked="f" strokeweight=".5pt">
                  <v:textbox>
                    <w:txbxContent>
                      <w:p w:rsidR="007A6C50" w:rsidRDefault="007A6C50" w:rsidP="00D37982">
                        <w:pPr>
                          <w:pStyle w:val="NormalWeb"/>
                          <w:spacing w:before="0" w:beforeAutospacing="0" w:after="0" w:afterAutospacing="0" w:line="256" w:lineRule="auto"/>
                        </w:pPr>
                        <w:r>
                          <w:rPr>
                            <w:rFonts w:ascii="Arial" w:hAnsi="Arial" w:cs="Arial"/>
                            <w:color w:val="000000" w:themeColor="text1"/>
                            <w:kern w:val="24"/>
                            <w:sz w:val="20"/>
                            <w:szCs w:val="20"/>
                            <w:lang w:val="pt-BR"/>
                          </w:rPr>
                          <w:t xml:space="preserve">sea </w:t>
                        </w:r>
                      </w:p>
                      <w:p w:rsidR="007A6C50" w:rsidRDefault="007A6C50" w:rsidP="00D37982">
                        <w:pPr>
                          <w:pStyle w:val="NormalWeb"/>
                          <w:spacing w:before="0" w:beforeAutospacing="0" w:after="0" w:afterAutospacing="0" w:line="256" w:lineRule="auto"/>
                        </w:pPr>
                        <w:r>
                          <w:rPr>
                            <w:rFonts w:ascii="Arial" w:hAnsi="Arial" w:cs="Arial"/>
                            <w:color w:val="000000" w:themeColor="text1"/>
                            <w:kern w:val="24"/>
                            <w:sz w:val="20"/>
                            <w:szCs w:val="20"/>
                            <w:lang w:val="pt-BR"/>
                          </w:rPr>
                          <w:t>level</w:t>
                        </w:r>
                      </w:p>
                    </w:txbxContent>
                  </v:textbox>
                </v:shape>
                <v:shapetype id="_x0000_t32" coordsize="21600,21600" o:spt="32" o:oned="t" path="m,l21600,21600e" filled="f">
                  <v:path arrowok="t" fillok="f" o:connecttype="none"/>
                  <o:lock v:ext="edit" shapetype="t"/>
                </v:shapetype>
                <v:shape id="Conector de seta reta 302" o:spid="_x0000_s1045" type="#_x0000_t32" style="position:absolute;left:32621;top:16328;width:0;height:34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inMUAAADcAAAADwAAAGRycy9kb3ducmV2LnhtbESPQWvCQBSE70L/w/IK3nTTVENNXUNp&#10;EXrwoLaHHh/ZZ5I2+zZkN2v6711B8DjMzDfMuhhNKwL1rrGs4GmegCAurW64UvD9tZ29gHAeWWNr&#10;mRT8k4Ni8zBZY67tmQ8Ujr4SEcIuRwW1910upStrMujmtiOO3sn2Bn2UfSV1j+cIN61MkySTBhuO&#10;CzV29F5T+XccjIIqC2042A+Jy9X+J/wuhl1YDkpNH8e3VxCeRn8P39qfWsFzksL1TDwCcnM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NinMUAAADcAAAADwAAAAAAAAAA&#10;AAAAAAChAgAAZHJzL2Rvd25yZXYueG1sUEsFBgAAAAAEAAQA+QAAAJMDAAAAAA==&#10;" strokecolor="windowText" strokeweight=".5pt">
                  <v:stroke startarrow="open" startarrowwidth="narrow" startarrowlength="short" endarrow="open" endarrowwidth="narrow" endarrowlength="short" joinstyle="miter"/>
                </v:shape>
                <v:shape id="Conector de seta reta 303" o:spid="_x0000_s1046" type="#_x0000_t32" style="position:absolute;left:32621;top:19784;width:0;height:5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B8UAAADcAAAADwAAAGRycy9kb3ducmV2LnhtbESPT4vCMBTE7wt+h/AEb2uqrqLVKLKL&#10;4GEP65+Dx0fzbKvNS2nSWL/9ZmHB4zAzv2FWm85UIlDjSssKRsMEBHFmdcm5gvNp9z4H4Tyyxsoy&#10;KXiSg82697bCVNsHHygcfS4ihF2KCgrv61RKlxVk0A1tTRy9q20M+iibXOoGHxFuKjlOkpk0WHJc&#10;KLCmz4Ky+7E1CvJZqMLBfkmcLn4u4fbRfodpq9Sg322XIDx1/hX+b++1gkkyg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HB8UAAADcAAAADwAAAAAAAAAA&#10;AAAAAAChAgAAZHJzL2Rvd25yZXYueG1sUEsFBgAAAAAEAAQA+QAAAJMDAAAAAA==&#10;" strokecolor="windowText" strokeweight=".5pt">
                  <v:stroke startarrow="open" startarrowwidth="narrow" startarrowlength="short" endarrow="open" endarrowwidth="narrow" endarrowlength="short" joinstyle="miter"/>
                </v:shape>
                <v:shape id="Caixa de texto 33" o:spid="_x0000_s1047" type="#_x0000_t202" style="position:absolute;left:24350;top:11283;width:3921;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shape id="Caixa de texto 34" o:spid="_x0000_s1048" type="#_x0000_t202" style="position:absolute;left:24350;top:15188;width:3921;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HesYA&#10;AADcAAAADwAAAGRycy9kb3ducmV2LnhtbESPQWvCQBSE74X+h+UJvdWNl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fHesYAAADcAAAADwAAAAAAAAAAAAAAAACYAgAAZHJz&#10;L2Rvd25yZXYueG1sUEsFBgAAAAAEAAQA9QAAAIsDAAAAAA==&#10;" filled="f" stroked="f" strokeweight=".5pt"/>
                <v:rect id="Retângulo 306" o:spid="_x0000_s1049" style="position:absolute;left:43979;top:17473;width:1683;height:4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29sQA&#10;AADcAAAADwAAAGRycy9kb3ducmV2LnhtbESP0WoCMRRE3wv+Q7iFvtVsLS66NYoURV9E1H7AZXPd&#10;LG5utknU1a9vCoKPw8ycYSazzjbiQj7UjhV89DMQxKXTNVcKfg7L9xGIEJE1No5JwY0CzKa9lwkW&#10;2l15R5d9rESCcChQgYmxLaQMpSGLoe9a4uQdnbcYk/SV1B6vCW4bOciyXFqsOS0YbOnbUHnan62C&#10;8VYPN7aSv358yxerzcI0g/tOqbfXbv4FIlIXn+FHe60VfGY5/J9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NvbEAAAA3AAAAA8AAAAAAAAAAAAAAAAAmAIAAGRycy9k&#10;b3ducmV2LnhtbFBLBQYAAAAABAAEAPUAAACJAwAAAAA=&#10;" fillcolor="#bdd7ee" strokecolor="windowText" strokeweight="1pt"/>
                <v:rect id="Retângulo 307" o:spid="_x0000_s1050" style="position:absolute;left:7751;top:15773;width:154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5vcUA&#10;AADcAAAADwAAAGRycy9kb3ducmV2LnhtbESPQWvCQBSE74L/YXmCt2ajYm2jq6ggiJRCY1GPr9ln&#10;Esy+DdlV47/vFgoeh5n5hpktWlOJGzWutKxgEMUgiDOrS84VfO83L28gnEfWWFkmBQ9ysJh3OzNM&#10;tL3zF91Sn4sAYZeggsL7OpHSZQUZdJGtiYN3to1BH2STS93gPcBNJYdx/CoNlhwWCqxpXVB2Sa9G&#10;gTucd6ldvf+cTseD/xiN6bi9fCrV77XLKQhPrX+G/9tbrWAUT+Dv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Lm9xQAAANwAAAAPAAAAAAAAAAAAAAAAAJgCAABkcnMv&#10;ZG93bnJldi54bWxQSwUGAAAAAAQABAD1AAAAigMAAAAA&#10;" fillcolor="#adb9ca" strokecolor="windowText"/>
                <v:shape id="Caixa de texto 49" o:spid="_x0000_s1051" type="#_x0000_t202" style="position:absolute;left:13309;top:2377;width:4493;height:3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cMMA&#10;AADcAAAADwAAAGRycy9kb3ducmV2LnhtbERPTWsCMRC9C/6HMEIvRZO2IGU1ShVapLRKVcTjsJlu&#10;FjeTJYm6/vvmUPD4eN/TeecacaEQa88ankYKBHHpTc2Vhv3uffgKIiZkg41n0nCjCPNZvzfFwvgr&#10;/9BlmyqRQzgWqMGm1BZSxtKSwzjyLXHmfn1wmDIMlTQBrzncNfJZqbF0WHNusNjS0lJ52p6dhpP9&#10;fNyoj+/FYby6hfXu7I/h66j1w6B7m4BI1KW7+N+9MhpeVF6bz+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wcMMAAADcAAAADwAAAAAAAAAAAAAAAACYAgAAZHJzL2Rv&#10;d25yZXYueG1sUEsFBgAAAAAEAAQA9QAAAIgDAAAAAA==&#10;" filled="f" stroked="f" strokeweight=".5pt"/>
                <v:shape id="Caixa de texto 51" o:spid="_x0000_s1052" type="#_x0000_t202" style="position:absolute;left:11144;top:17954;width:7029;height:33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V68cA&#10;AADcAAAADwAAAGRycy9kb3ducmV2LnhtbESP3WoCMRSE7wt9h3AKvSma2ILU1Si10CLFtviDeHnY&#10;nG4WNydLEnV9+0Yo9HKYmW+YyaxzjThRiLVnDYO+AkFcelNzpWG7ees9g4gJ2WDjmTRcKMJsensz&#10;wcL4M6/otE6VyBCOBWqwKbWFlLG05DD2fUucvR8fHKYsQyVNwHOGu0Y+KjWUDmvOCxZberVUHtZH&#10;p+FgPx6+1fvnfDdcXMLX5uj3YbnX+v6uexmDSNSl//Bfe2E0PKkRXM/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rFevHAAAA3AAAAA8AAAAAAAAAAAAAAAAAmAIAAGRy&#10;cy9kb3ducmV2LnhtbFBLBQYAAAAABAAEAPUAAACMAwAAAAA=&#10;" filled="f" stroked="f" strokeweight=".5pt">
                  <v:textbox>
                    <w:txbxContent>
                      <w:p w:rsidR="007A6C50" w:rsidRDefault="007A6C50" w:rsidP="00D37982">
                        <w:pPr>
                          <w:pStyle w:val="NormalWeb"/>
                          <w:spacing w:before="0" w:beforeAutospacing="0" w:after="0" w:afterAutospacing="0"/>
                          <w:textAlignment w:val="baseline"/>
                        </w:pPr>
                        <w:r>
                          <w:rPr>
                            <w:rFonts w:ascii="Arial" w:hAnsi="Arial" w:cs="Arial"/>
                            <w:color w:val="000000" w:themeColor="text1"/>
                            <w:kern w:val="24"/>
                            <w:sz w:val="20"/>
                            <w:szCs w:val="20"/>
                            <w:lang w:val="pt-BR"/>
                          </w:rPr>
                          <w:t>mudline</w:t>
                        </w:r>
                      </w:p>
                    </w:txbxContent>
                  </v:textbox>
                </v:shape>
                <v:shape id="Conector de seta reta 310" o:spid="_x0000_s1053" type="#_x0000_t32" style="position:absolute;left:5992;top:14171;width:1683;height:10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gg8MAAADcAAAADwAAAGRycy9kb3ducmV2LnhtbERPTWvCQBC9C/0PywheRDfaIm3qKiUQ&#10;EAKFRqEeh+w0Sc3OhuzGpP5691Dw+Hjf2/1oGnGlztWWFayWEQjiwuqaSwWnY7p4BeE8ssbGMin4&#10;Iwf73dNki7G2A3/RNfelCCHsYlRQed/GUrqiIoNuaVviwP3YzqAPsCul7nAI4aaR6yjaSIM1h4YK&#10;W0oqKi55bxQkzWfK/Xf59nt7Wc/Pic20yTOlZtPx4x2Ep9E/xP/ug1bwvArzw5lwBO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64IPDAAAA3AAAAA8AAAAAAAAAAAAA&#10;AAAAoQIAAGRycy9kb3ducmV2LnhtbFBLBQYAAAAABAAEAPkAAACRAwAAAAA=&#10;" strokecolor="windowText" strokeweight=".5pt">
                  <v:stroke endarrow="block" endarrowwidth="narrow" endarrowlength="short" joinstyle="miter"/>
                </v:shape>
                <v:shape id="_x0000_s1054" type="#_x0000_t202" style="position:absolute;left:22918;top:13358;width:7818;height:89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PMMYA&#10;AADcAAAADwAAAGRycy9kb3ducmV2LnhtbESPQWsCMRSE74L/ITyhl1KzW0HK1ihVaBGxSrUUj4/N&#10;62Zx87IkUdd/bwoFj8PMfMNMZp1txJl8qB0ryIcZCOLS6ZorBd/796cXECEia2wck4IrBZhN+70J&#10;Ftpd+IvOu1iJBOFQoAITY1tIGUpDFsPQtcTJ+3XeYkzSV1J7vCS4beRzlo2lxZrTgsGWFobK4+5k&#10;FRzN6nGbfXzOf8bLq9/sT+7g1welHgbd2yuISF28h//bS61glOfwdyYd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SPMMYAAADcAAAADwAAAAAAAAAAAAAAAACYAgAAZHJz&#10;L2Rvd25yZXYueG1sUEsFBgAAAAAEAAQA9QAAAIsDAAAAAA==&#10;" filled="f" stroked="f" strokeweight=".5pt">
                  <v:textbox>
                    <w:txbxContent>
                      <w:p w:rsidR="007A6C50" w:rsidRDefault="007A6C50" w:rsidP="00D37982">
                        <w:pPr>
                          <w:pStyle w:val="NormalWeb"/>
                          <w:spacing w:before="0" w:beforeAutospacing="0" w:after="0" w:afterAutospacing="0" w:line="256" w:lineRule="auto"/>
                          <w:jc w:val="right"/>
                          <w:rPr>
                            <w:rFonts w:ascii="Arial" w:hAnsi="Arial" w:cs="Arial"/>
                            <w:color w:val="000000" w:themeColor="text1"/>
                            <w:kern w:val="24"/>
                            <w:sz w:val="20"/>
                            <w:szCs w:val="20"/>
                            <w:lang w:val="pt-BR"/>
                          </w:rPr>
                        </w:pPr>
                        <w:r>
                          <w:rPr>
                            <w:rFonts w:ascii="Arial" w:hAnsi="Arial" w:cs="Arial"/>
                            <w:color w:val="000000" w:themeColor="text1"/>
                            <w:kern w:val="24"/>
                            <w:sz w:val="20"/>
                            <w:szCs w:val="20"/>
                            <w:lang w:val="pt-BR"/>
                          </w:rPr>
                          <w:t>free</w:t>
                        </w:r>
                      </w:p>
                      <w:p w:rsidR="007A6C50" w:rsidRDefault="007A6C50" w:rsidP="00D37982">
                        <w:pPr>
                          <w:pStyle w:val="NormalWeb"/>
                          <w:spacing w:before="0" w:beforeAutospacing="0" w:after="0" w:afterAutospacing="0" w:line="256" w:lineRule="auto"/>
                          <w:jc w:val="right"/>
                          <w:rPr>
                            <w:rFonts w:ascii="Arial" w:hAnsi="Arial" w:cs="Arial"/>
                            <w:color w:val="000000" w:themeColor="text1"/>
                            <w:kern w:val="24"/>
                            <w:sz w:val="20"/>
                            <w:szCs w:val="20"/>
                            <w:lang w:val="pt-BR"/>
                          </w:rPr>
                        </w:pPr>
                        <w:r>
                          <w:rPr>
                            <w:rFonts w:ascii="Arial" w:hAnsi="Arial" w:cs="Arial"/>
                            <w:color w:val="000000" w:themeColor="text1"/>
                            <w:kern w:val="24"/>
                            <w:sz w:val="20"/>
                            <w:szCs w:val="20"/>
                            <w:lang w:val="pt-BR"/>
                          </w:rPr>
                          <w:t>length</w:t>
                        </w:r>
                      </w:p>
                      <w:p w:rsidR="007A6C50" w:rsidRDefault="007A6C50" w:rsidP="00F575B3">
                        <w:pPr>
                          <w:pStyle w:val="NormalWeb"/>
                          <w:spacing w:before="0" w:beforeAutospacing="0" w:after="0" w:afterAutospacing="0" w:line="256" w:lineRule="auto"/>
                          <w:jc w:val="right"/>
                        </w:pPr>
                        <w:r>
                          <w:rPr>
                            <w:rFonts w:ascii="Arial" w:hAnsi="Arial" w:cs="Arial"/>
                            <w:color w:val="000000" w:themeColor="text1"/>
                            <w:kern w:val="24"/>
                            <w:sz w:val="20"/>
                            <w:szCs w:val="20"/>
                            <w:lang w:val="pt-BR"/>
                          </w:rPr>
                          <w:t>monopile</w:t>
                        </w:r>
                      </w:p>
                      <w:p w:rsidR="007A6C50" w:rsidRDefault="007A6C50" w:rsidP="00D37982">
                        <w:pPr>
                          <w:pStyle w:val="NormalWeb"/>
                          <w:spacing w:before="0" w:beforeAutospacing="0" w:after="0" w:afterAutospacing="0" w:line="256" w:lineRule="auto"/>
                          <w:jc w:val="right"/>
                        </w:pPr>
                      </w:p>
                    </w:txbxContent>
                  </v:textbox>
                </v:shape>
                <v:shape id="Caixa de texto 61" o:spid="_x0000_s1055" type="#_x0000_t202" style="position:absolute;left:12007;top:8076;width:6319;height:6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RR8YA&#10;AADcAAAADwAAAGRycy9kb3ducmV2LnhtbESP3WoCMRSE7wt9h3AKvZGa1YLIapS20CLFH6oiXh42&#10;x83i5mRJoq5vbwShl8PMfMOMp62txZl8qBwr6HUzEMSF0xWXCrab77chiBCRNdaOScGVAkwnz09j&#10;zLW78B+d17EUCcIhRwUmxiaXMhSGLIaua4iTd3DeYkzSl1J7vCS4rWU/ywbSYsVpwWBDX4aK4/pk&#10;FRzNb2eV/Sw+d4PZ1S83J7f3871Sry/txwhEpDb+hx/tmVbw3uvD/U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YRR8YAAADcAAAADwAAAAAAAAAAAAAAAACYAgAAZHJz&#10;L2Rvd25yZXYueG1sUEsFBgAAAAAEAAQA9QAAAIsDAAAAAA==&#10;" filled="f" stroked="f" strokeweight=".5pt"/>
                <v:rect id="Retângulo 313" o:spid="_x0000_s1056" style="position:absolute;left:10611;top:2423;width:5060;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39WcUA&#10;AADcAAAADwAAAGRycy9kb3ducmV2LnhtbESP3WrCQBSE7wXfYTmCN1I3KkhJXUUEMRRBjD/Xh+xp&#10;Epo9G7Nrkr69Wyj0cpiZb5jVpjeVaKlxpWUFs2kEgjizuuRcwfWyf3sH4TyyxsoyKfghB5v1cLDC&#10;WNuOz9SmPhcBwi5GBYX3dSylywoy6Ka2Jg7el20M+iCbXOoGuwA3lZxH0VIaLDksFFjTrqDsO30a&#10;BV12au+X40GeJvfE8iN57NLbp1LjUb/9AOGp9//hv3aiFSxmC/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f1ZxQAAANwAAAAPAAAAAAAAAAAAAAAAAJgCAABkcnMv&#10;ZG93bnJldi54bWxQSwUGAAAAAAQABAD1AAAAigMAAAAA&#10;" filled="f" stroked="f">
                  <v:textbox>
                    <w:txbxContent>
                      <w:p w:rsidR="007A6C50" w:rsidRDefault="007A6C50" w:rsidP="00D37982">
                        <w:pPr>
                          <w:pStyle w:val="NormalWeb"/>
                          <w:spacing w:before="0" w:beforeAutospacing="0" w:after="160" w:afterAutospacing="0" w:line="256" w:lineRule="auto"/>
                        </w:pPr>
                        <w:r>
                          <w:rPr>
                            <w:rFonts w:ascii="Arial" w:hAnsi="Arial" w:cs="Arial"/>
                            <w:color w:val="000000"/>
                            <w:kern w:val="24"/>
                            <w:sz w:val="20"/>
                            <w:szCs w:val="20"/>
                            <w:lang w:val="pt-BR"/>
                          </w:rPr>
                          <w:t>hub</w:t>
                        </w:r>
                      </w:p>
                    </w:txbxContent>
                  </v:textbox>
                </v:rect>
                <v:rect id="Retângulo 314" o:spid="_x0000_s1057" style="position:absolute;left:9958;top:7011;width:8484;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lLcUA&#10;AADcAAAADwAAAGRycy9kb3ducmV2LnhtbESPQWvCQBSE7wX/w/IKvYhurEVKdBURxFAEMVbPj+wz&#10;Cc2+jdltEv+9WxB6HGbmG2ax6k0lWmpcaVnBZByBIM6sLjlX8H3ajj5BOI+ssbJMCu7kYLUcvCww&#10;1rbjI7Wpz0WAsItRQeF9HUvpsoIMurGtiYN3tY1BH2STS91gF+Cmku9RNJMGSw4LBda0KSj7SX+N&#10;gi47tJfTficPw0ti+ZbcNun5S6m31349B+Gp9//hZzvRCqaTD/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GUtxQAAANwAAAAPAAAAAAAAAAAAAAAAAJgCAABkcnMv&#10;ZG93bnJldi54bWxQSwUGAAAAAAQABAD1AAAAigMAAAAA&#10;" filled="f" stroked="f">
                  <v:textbox>
                    <w:txbxContent>
                      <w:p w:rsidR="007A6C50" w:rsidRDefault="007A6C50" w:rsidP="00D37982">
                        <w:pPr>
                          <w:pStyle w:val="NormalWeb"/>
                          <w:spacing w:before="0" w:beforeAutospacing="0" w:after="0" w:afterAutospacing="0"/>
                          <w:textAlignment w:val="baseline"/>
                        </w:pPr>
                        <w:r>
                          <w:rPr>
                            <w:rFonts w:ascii="Arial" w:hAnsi="Arial" w:cs="Arial"/>
                            <w:color w:val="000000"/>
                            <w:kern w:val="24"/>
                            <w:sz w:val="20"/>
                            <w:szCs w:val="20"/>
                            <w:lang w:val="pt-BR"/>
                          </w:rPr>
                          <w:t>blades</w:t>
                        </w:r>
                      </w:p>
                    </w:txbxContent>
                  </v:textbox>
                </v:rect>
                <v:rect id="Retângulo 315" o:spid="_x0000_s1058" style="position:absolute;top:10624;width:8458;height:4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AtsUA&#10;AADcAAAADwAAAGRycy9kb3ducmV2LnhtbESPQWvCQBSE7wX/w/IKvYhurFRKdBURxFAEMVbPj+wz&#10;Cc2+jdltEv+9WxB6HGbmG2ax6k0lWmpcaVnBZByBIM6sLjlX8H3ajj5BOI+ssbJMCu7kYLUcvCww&#10;1rbjI7Wpz0WAsItRQeF9HUvpsoIMurGtiYN3tY1BH2STS91gF+Cmku9RNJMGSw4LBda0KSj7SX+N&#10;gi47tJfTficPw0ti+ZbcNun5S6m31349B+Gp9//hZzvRCqaTD/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MC2xQAAANwAAAAPAAAAAAAAAAAAAAAAAJgCAABkcnMv&#10;ZG93bnJldi54bWxQSwUGAAAAAAQABAD1AAAAigMAAAAA&#10;" filled="f" stroked="f">
                  <v:textbox>
                    <w:txbxContent>
                      <w:p w:rsidR="007A6C50" w:rsidRDefault="007A6C50" w:rsidP="00D37982">
                        <w:pPr>
                          <w:pStyle w:val="NormalWeb"/>
                          <w:spacing w:before="0" w:beforeAutospacing="0" w:after="0" w:afterAutospacing="0" w:line="256" w:lineRule="auto"/>
                          <w:jc w:val="center"/>
                        </w:pPr>
                        <w:r>
                          <w:rPr>
                            <w:rFonts w:ascii="Arial" w:hAnsi="Arial" w:cs="Arial"/>
                            <w:color w:val="000000"/>
                            <w:kern w:val="24"/>
                            <w:sz w:val="20"/>
                            <w:szCs w:val="20"/>
                            <w:lang w:val="pt-BR"/>
                          </w:rPr>
                          <w:t>transition</w:t>
                        </w:r>
                      </w:p>
                      <w:p w:rsidR="007A6C50" w:rsidRDefault="007A6C50" w:rsidP="00D37982">
                        <w:pPr>
                          <w:pStyle w:val="NormalWeb"/>
                          <w:spacing w:before="0" w:beforeAutospacing="0" w:after="0" w:afterAutospacing="0" w:line="256" w:lineRule="auto"/>
                          <w:jc w:val="center"/>
                        </w:pPr>
                        <w:r>
                          <w:rPr>
                            <w:rFonts w:ascii="Arial" w:hAnsi="Arial" w:cs="Arial"/>
                            <w:color w:val="000000"/>
                            <w:kern w:val="24"/>
                            <w:sz w:val="20"/>
                            <w:szCs w:val="20"/>
                            <w:lang w:val="pt-BR"/>
                          </w:rPr>
                          <w:t>piece</w:t>
                        </w:r>
                      </w:p>
                    </w:txbxContent>
                  </v:textbox>
                </v:rect>
                <v:rect id="Retângulo 316" o:spid="_x0000_s1059" style="position:absolute;left:19994;top:19822;width:10397;height:6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ewcYA&#10;AADcAAAADwAAAGRycy9kb3ducmV2LnhtbESP3WrCQBSE7wu+w3IEb0rdqCAlzUZEEEMRpPHn+pA9&#10;TUKzZ2N2TdK37xYKvRxm5hsm2YymET11rrasYDGPQBAXVtdcKric9y+vIJxH1thYJgXf5GCTTp4S&#10;jLUd+IP63JciQNjFqKDyvo2ldEVFBt3ctsTB+7SdQR9kV0rd4RDgppHLKFpLgzWHhQpb2lVUfOUP&#10;o2AoTv3tfDzI0/Mts3zP7rv8+q7UbDpu30B4Gv1/+K+daQWrxRp+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pewcYAAADcAAAADwAAAAAAAAAAAAAAAACYAgAAZHJz&#10;L2Rvd25yZXYueG1sUEsFBgAAAAAEAAQA9QAAAIsDAAAAAA==&#10;" filled="f" stroked="f">
                  <v:textbox>
                    <w:txbxContent>
                      <w:p w:rsidR="007A6C50" w:rsidRDefault="007A6C50" w:rsidP="00D37982">
                        <w:pPr>
                          <w:pStyle w:val="NormalWeb"/>
                          <w:spacing w:before="0" w:beforeAutospacing="0" w:after="0" w:afterAutospacing="0" w:line="256" w:lineRule="auto"/>
                          <w:jc w:val="right"/>
                        </w:pPr>
                        <w:r>
                          <w:rPr>
                            <w:rFonts w:ascii="Arial" w:hAnsi="Arial" w:cs="Arial"/>
                            <w:color w:val="000000"/>
                            <w:kern w:val="24"/>
                            <w:sz w:val="20"/>
                            <w:szCs w:val="20"/>
                            <w:lang w:val="pt-BR"/>
                          </w:rPr>
                          <w:t>monopile</w:t>
                        </w:r>
                      </w:p>
                      <w:p w:rsidR="007A6C50" w:rsidRDefault="007A6C50" w:rsidP="00D37982">
                        <w:pPr>
                          <w:pStyle w:val="NormalWeb"/>
                          <w:spacing w:before="0" w:beforeAutospacing="0" w:after="0" w:afterAutospacing="0" w:line="256" w:lineRule="auto"/>
                          <w:jc w:val="right"/>
                        </w:pPr>
                        <w:r>
                          <w:rPr>
                            <w:rFonts w:ascii="Arial" w:hAnsi="Arial" w:cs="Arial"/>
                            <w:color w:val="000000"/>
                            <w:kern w:val="24"/>
                            <w:sz w:val="20"/>
                            <w:szCs w:val="20"/>
                            <w:lang w:val="pt-BR"/>
                          </w:rPr>
                          <w:t xml:space="preserve">embedded </w:t>
                        </w:r>
                      </w:p>
                      <w:p w:rsidR="007A6C50" w:rsidRDefault="007A6C50" w:rsidP="00D37982">
                        <w:pPr>
                          <w:pStyle w:val="NormalWeb"/>
                          <w:spacing w:before="0" w:beforeAutospacing="0" w:after="0" w:afterAutospacing="0" w:line="256" w:lineRule="auto"/>
                          <w:jc w:val="right"/>
                        </w:pPr>
                        <w:r>
                          <w:rPr>
                            <w:rFonts w:ascii="Arial" w:hAnsi="Arial" w:cs="Arial"/>
                            <w:color w:val="000000"/>
                            <w:kern w:val="24"/>
                            <w:sz w:val="20"/>
                            <w:szCs w:val="20"/>
                            <w:lang w:val="pt-BR"/>
                          </w:rPr>
                          <w:t>length</w:t>
                        </w:r>
                      </w:p>
                    </w:txbxContent>
                  </v:textbox>
                </v:rect>
                <v:rect id="Retângulo 317" o:spid="_x0000_s1060" style="position:absolute;left:2732;top:7011;width:5784;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7WsUA&#10;AADcAAAADwAAAGRycy9kb3ducmV2LnhtbESPQWvCQBSE7wX/w/IKvYhurFBLdBURxFAEMVbPj+wz&#10;Cc2+jdltEv+9WxB6HGbmG2ax6k0lWmpcaVnBZByBIM6sLjlX8H3ajj5BOI+ssbJMCu7kYLUcvCww&#10;1rbjI7Wpz0WAsItRQeF9HUvpsoIMurGtiYN3tY1BH2STS91gF+Cmku9R9CENlhwWCqxpU1D2k/4a&#10;BV12aC+n/U4ehpfE8i25bdLzl1Jvr/16DsJT7//Dz3aiFUwnM/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vtaxQAAANwAAAAPAAAAAAAAAAAAAAAAAJgCAABkcnMv&#10;ZG93bnJldi54bWxQSwUGAAAAAAQABAD1AAAAigMAAAAA&#10;" filled="f" stroked="f">
                  <v:textbox>
                    <w:txbxContent>
                      <w:p w:rsidR="007A6C50" w:rsidRDefault="007A6C50" w:rsidP="00D37982">
                        <w:pPr>
                          <w:pStyle w:val="NormalWeb"/>
                          <w:spacing w:before="0" w:beforeAutospacing="0" w:after="160" w:afterAutospacing="0" w:line="256" w:lineRule="auto"/>
                        </w:pPr>
                        <w:r>
                          <w:rPr>
                            <w:rFonts w:ascii="Arial" w:hAnsi="Arial" w:cs="Arial"/>
                            <w:color w:val="000000"/>
                            <w:kern w:val="24"/>
                            <w:sz w:val="20"/>
                            <w:szCs w:val="20"/>
                            <w:lang w:val="pt-BR"/>
                          </w:rPr>
                          <w:t>tower</w:t>
                        </w:r>
                      </w:p>
                    </w:txbxContent>
                  </v:textbox>
                </v:rect>
                <v:rect id="Retângulo 318" o:spid="_x0000_s1061" style="position:absolute;left:3971;top:20705;width:8934;height:24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zUcIA&#10;AADcAAAADwAAAGRycy9kb3ducmV2LnhtbERPz2vCMBS+D/wfwhN2m6kWdFSjDHGj7LCybuj10Tzb&#10;sualNFmb/ffmMPD48f3eHYLpxEiDay0rWC4SEMSV1S3XCr6/Xp+eQTiPrLGzTAr+yMFhP3vYYabt&#10;xJ80lr4WMYRdhgoa7/tMSlc1ZNAtbE8cuasdDPoIh1rqAacYbjq5SpK1NNhybGiwp2ND1U/5axS8&#10;Wz6dq7d2M4VkpdOQF5fyo1DqcR5etiA8BX8X/7tzrSBdxrXxTDw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rNRwgAAANwAAAAPAAAAAAAAAAAAAAAAAJgCAABkcnMvZG93&#10;bnJldi54bWxQSwUGAAAAAAQABAD1AAAAhwMAAAAA&#10;" filled="f" stroked="f">
                  <v:textbox>
                    <w:txbxContent>
                      <w:p w:rsidR="007A6C50" w:rsidRDefault="007A6C50" w:rsidP="00D37982">
                        <w:pPr>
                          <w:pStyle w:val="NormalWeb"/>
                          <w:spacing w:before="0" w:beforeAutospacing="0" w:after="0" w:afterAutospacing="0" w:line="256" w:lineRule="auto"/>
                          <w:jc w:val="center"/>
                        </w:pPr>
                        <w:r>
                          <w:rPr>
                            <w:rFonts w:ascii="Arial" w:hAnsi="Arial" w:cs="Arial"/>
                            <w:color w:val="000000"/>
                            <w:kern w:val="24"/>
                            <w:sz w:val="20"/>
                            <w:szCs w:val="20"/>
                            <w:lang w:val="pt-BR"/>
                          </w:rPr>
                          <w:t>monopile</w:t>
                        </w:r>
                      </w:p>
                    </w:txbxContent>
                  </v:textbox>
                </v:rect>
                <v:rect id="Retângulo 319" o:spid="_x0000_s1062" style="position:absolute;left:32711;top:21304;width:4193;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Ks8UA&#10;AADcAAAADwAAAGRycy9kb3ducmV2LnhtbESPQWvCQBSE7wX/w/IKvYhurFB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cqzxQAAANwAAAAPAAAAAAAAAAAAAAAAAJgCAABkcnMv&#10;ZG93bnJldi54bWxQSwUGAAAAAAQABAD1AAAAigMAAAAA&#10;" filled="f" stroked="f">
                  <v:textbox>
                    <w:txbxContent>
                      <w:p w:rsidR="007A6C50" w:rsidRDefault="007A6C50" w:rsidP="00D37982">
                        <w:pPr>
                          <w:pStyle w:val="NormalWeb"/>
                          <w:spacing w:before="0" w:beforeAutospacing="0" w:after="160" w:afterAutospacing="0" w:line="256" w:lineRule="auto"/>
                        </w:pPr>
                        <w:r>
                          <w:rPr>
                            <w:rFonts w:ascii="Arial" w:hAnsi="Arial" w:cs="Arial"/>
                            <w:color w:val="000000"/>
                            <w:kern w:val="24"/>
                            <w:sz w:val="20"/>
                            <w:szCs w:val="20"/>
                            <w:lang w:val="pt-BR"/>
                          </w:rPr>
                          <w:t>H*</w:t>
                        </w:r>
                      </w:p>
                    </w:txbxContent>
                  </v:textbox>
                </v:rect>
                <v:rect id="Retângulo 320" o:spid="_x0000_s1063" style="position:absolute;left:32688;top:16378;width:4043;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pk8MA&#10;AADcAAAADwAAAGRycy9kb3ducmV2LnhtbERPTWuDQBC9F/Iflgn0UpI1F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Opk8MAAADcAAAADwAAAAAAAAAAAAAAAACYAgAAZHJzL2Rv&#10;d25yZXYueG1sUEsFBgAAAAAEAAQA9QAAAIgDAAAAAA==&#10;" filled="f" stroked="f">
                  <v:textbox>
                    <w:txbxContent>
                      <w:p w:rsidR="007A6C50" w:rsidRDefault="007A6C50" w:rsidP="00D37982">
                        <w:pPr>
                          <w:pStyle w:val="NormalWeb"/>
                          <w:spacing w:before="0" w:beforeAutospacing="0" w:after="160" w:afterAutospacing="0" w:line="256" w:lineRule="auto"/>
                        </w:pPr>
                        <w:r>
                          <w:rPr>
                            <w:rFonts w:ascii="Arial" w:hAnsi="Arial" w:cs="Arial"/>
                            <w:color w:val="000000"/>
                            <w:kern w:val="24"/>
                            <w:sz w:val="20"/>
                            <w:szCs w:val="20"/>
                            <w:lang w:val="pt-BR"/>
                          </w:rPr>
                          <w:t>L**</w:t>
                        </w:r>
                      </w:p>
                    </w:txbxContent>
                  </v:textbox>
                </v:rect>
                <v:rect id="Retângulo 321" o:spid="_x0000_s1064" style="position:absolute;left:36717;top:-427;width:17821;height:17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MCMYA&#10;AADcAAAADwAAAGRycy9kb3ducmV2LnhtbESP3WrCQBSE7wu+w3IEb0rdaKFImo2IIA0iSOPP9SF7&#10;moRmz8bsNolv3y0UvBxm5hsmWY+mET11rrasYDGPQBAXVtdcKjifdi8rEM4ja2wsk4I7OVink6cE&#10;Y20H/qQ+96UIEHYxKqi8b2MpXVGRQTe3LXHwvmxn0AfZlVJ3OAS4aeQyit6kwZrDQoUtbSsqvvMf&#10;o2Aojv31dPiQx+drZvmW3bb5Za/UbDpu3kF4Gv0j/N/OtILX5Q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8MCMYAAADcAAAADwAAAAAAAAAAAAAAAACYAgAAZHJz&#10;L2Rvd25yZXYueG1sUEsFBgAAAAAEAAQA9QAAAIsDAAAAAA==&#10;" filled="f" stroked="f">
                  <v:textbox>
                    <w:txbxContent>
                      <w:p w:rsidR="007A6C50" w:rsidRDefault="007A6C50" w:rsidP="00D37982">
                        <w:pPr>
                          <w:pStyle w:val="NormalWeb"/>
                          <w:spacing w:before="0" w:beforeAutospacing="0" w:after="0" w:afterAutospacing="0" w:line="256" w:lineRule="auto"/>
                        </w:pPr>
                        <w:r w:rsidRPr="008434E4">
                          <w:rPr>
                            <w:rFonts w:ascii="Arial" w:hAnsi="Arial" w:cs="Arial"/>
                            <w:color w:val="000000"/>
                            <w:kern w:val="24"/>
                            <w:sz w:val="20"/>
                            <w:szCs w:val="20"/>
                          </w:rPr>
                          <w:t>Prototype of monopile</w:t>
                        </w:r>
                      </w:p>
                      <w:p w:rsidR="007A6C50" w:rsidRDefault="007A6C50" w:rsidP="00D37982">
                        <w:pPr>
                          <w:pStyle w:val="NormalWeb"/>
                          <w:spacing w:before="0" w:beforeAutospacing="0" w:after="0" w:afterAutospacing="0" w:line="256" w:lineRule="auto"/>
                        </w:pPr>
                        <w:r>
                          <w:rPr>
                            <w:rFonts w:ascii="Arial" w:hAnsi="Arial" w:cs="Arial"/>
                            <w:color w:val="000000"/>
                            <w:kern w:val="24"/>
                            <w:sz w:val="20"/>
                            <w:szCs w:val="20"/>
                          </w:rPr>
                          <w:t>1:2 scale</w:t>
                        </w:r>
                      </w:p>
                      <w:p w:rsidR="007A6C50" w:rsidRDefault="007A6C50" w:rsidP="00D37982">
                        <w:pPr>
                          <w:pStyle w:val="NormalWeb"/>
                          <w:spacing w:before="0" w:beforeAutospacing="0" w:after="0" w:afterAutospacing="0" w:line="256" w:lineRule="auto"/>
                        </w:pPr>
                        <w:r>
                          <w:rPr>
                            <w:rFonts w:ascii="Arial" w:hAnsi="Arial" w:cs="Arial"/>
                            <w:color w:val="000000"/>
                            <w:kern w:val="24"/>
                            <w:sz w:val="20"/>
                            <w:szCs w:val="20"/>
                          </w:rPr>
                          <w:t>Centrifuge test</w:t>
                        </w:r>
                      </w:p>
                      <w:p w:rsidR="007A6C50" w:rsidRDefault="007A6C50" w:rsidP="00D37982">
                        <w:pPr>
                          <w:pStyle w:val="NormalWeb"/>
                          <w:spacing w:before="0" w:beforeAutospacing="0" w:after="0" w:afterAutospacing="0" w:line="256" w:lineRule="auto"/>
                        </w:pPr>
                        <w:r>
                          <w:rPr>
                            <w:rFonts w:ascii="Arial" w:hAnsi="Arial" w:cs="Arial"/>
                            <w:color w:val="000000"/>
                            <w:kern w:val="24"/>
                            <w:sz w:val="20"/>
                            <w:szCs w:val="20"/>
                          </w:rPr>
                          <w:t xml:space="preserve">N = 50 </w:t>
                        </w:r>
                      </w:p>
                      <w:p w:rsidR="007A6C50" w:rsidRDefault="007A6C50" w:rsidP="00D37982">
                        <w:pPr>
                          <w:pStyle w:val="NormalWeb"/>
                          <w:spacing w:before="0" w:beforeAutospacing="0" w:after="0" w:afterAutospacing="0" w:line="256" w:lineRule="auto"/>
                        </w:pPr>
                        <w:r>
                          <w:rPr>
                            <w:rFonts w:ascii="Arial" w:hAnsi="Arial" w:cs="Arial"/>
                            <w:color w:val="000000"/>
                            <w:kern w:val="24"/>
                            <w:sz w:val="20"/>
                            <w:szCs w:val="20"/>
                            <w:lang w:val="en-GB"/>
                          </w:rPr>
                          <w:t>L = 10 m or 15 m</w:t>
                        </w:r>
                      </w:p>
                      <w:p w:rsidR="007A6C50" w:rsidRDefault="007A6C50" w:rsidP="00D37982">
                        <w:pPr>
                          <w:pStyle w:val="NormalWeb"/>
                          <w:spacing w:before="0" w:beforeAutospacing="0" w:after="0" w:afterAutospacing="0" w:line="256" w:lineRule="auto"/>
                        </w:pPr>
                        <w:r>
                          <w:rPr>
                            <w:rFonts w:ascii="Arial" w:hAnsi="Arial" w:cs="Arial"/>
                            <w:color w:val="000000"/>
                            <w:kern w:val="24"/>
                            <w:sz w:val="20"/>
                            <w:szCs w:val="20"/>
                            <w:lang w:val="en-GB"/>
                          </w:rPr>
                          <w:t>H = 10 m, 12.5 m or 15 m</w:t>
                        </w:r>
                      </w:p>
                      <w:p w:rsidR="007A6C50" w:rsidRDefault="007A6C50" w:rsidP="00D37982">
                        <w:pPr>
                          <w:pStyle w:val="NormalWeb"/>
                          <w:spacing w:before="0" w:beforeAutospacing="0" w:after="0" w:afterAutospacing="0" w:line="256" w:lineRule="auto"/>
                        </w:pPr>
                        <w:r>
                          <w:rPr>
                            <w:rFonts w:ascii="Arial" w:hAnsi="Arial" w:cs="Arial"/>
                            <w:color w:val="000000"/>
                            <w:kern w:val="24"/>
                            <w:sz w:val="20"/>
                            <w:szCs w:val="20"/>
                            <w:lang w:val="en-GB"/>
                          </w:rPr>
                          <w:t>D = 1.9 m</w:t>
                        </w:r>
                      </w:p>
                      <w:p w:rsidR="007A6C50" w:rsidRDefault="007A6C50" w:rsidP="00D37982">
                        <w:pPr>
                          <w:pStyle w:val="NormalWeb"/>
                          <w:spacing w:before="0" w:beforeAutospacing="0" w:after="0" w:afterAutospacing="0" w:line="256" w:lineRule="auto"/>
                        </w:pPr>
                        <w:r>
                          <w:rPr>
                            <w:rFonts w:ascii="Arial" w:hAnsi="Arial" w:cs="Arial"/>
                            <w:color w:val="000000"/>
                            <w:kern w:val="24"/>
                            <w:sz w:val="20"/>
                            <w:szCs w:val="20"/>
                            <w:lang w:val="en-GB"/>
                          </w:rPr>
                          <w:t>t = 85.5 mm</w:t>
                        </w:r>
                      </w:p>
                      <w:p w:rsidR="007A6C50" w:rsidRDefault="007A6C50" w:rsidP="00D37982">
                        <w:pPr>
                          <w:pStyle w:val="NormalWeb"/>
                          <w:spacing w:before="0" w:beforeAutospacing="0" w:after="0" w:afterAutospacing="0" w:line="256" w:lineRule="auto"/>
                        </w:pPr>
                      </w:p>
                    </w:txbxContent>
                  </v:textbox>
                </v:rect>
                <v:rect id="Retângulo 322" o:spid="_x0000_s1065" style="position:absolute;left:24010;top:978;width:10896;height:14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Sf8UA&#10;AADcAAAADwAAAGRycy9kb3ducmV2LnhtbESP3WrCQBSE7wu+w3KE3hTdmEKR6CoiiKEUpPHn+pA9&#10;JsHs2Zhdk/Ttu4WCl8PMfMMs14OpRUetqywrmE0jEMS51RUXCk7H3WQOwnlkjbVlUvBDDtar0csS&#10;E217/qYu84UIEHYJKii9bxIpXV6SQTe1DXHwrrY16INsC6lb7APc1DKO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ZJ/xQAAANwAAAAPAAAAAAAAAAAAAAAAAJgCAABkcnMv&#10;ZG93bnJldi54bWxQSwUGAAAAAAQABAD1AAAAigMAAAAA&#10;" filled="f" stroked="f">
                  <v:textbox>
                    <w:txbxContent>
                      <w:p w:rsidR="007A6C50" w:rsidRPr="0021592D" w:rsidRDefault="007A6C50" w:rsidP="00D37982">
                        <w:pPr>
                          <w:pStyle w:val="NormalWeb"/>
                          <w:spacing w:before="0" w:beforeAutospacing="0" w:after="0" w:afterAutospacing="0" w:line="256" w:lineRule="auto"/>
                          <w:rPr>
                            <w:rFonts w:ascii="Arial" w:hAnsi="Arial" w:cs="Arial"/>
                            <w:sz w:val="20"/>
                            <w:szCs w:val="20"/>
                          </w:rPr>
                        </w:pPr>
                        <w:r w:rsidRPr="00EC3217">
                          <w:rPr>
                            <w:rFonts w:ascii="Arial" w:hAnsi="Arial" w:cs="Arial"/>
                            <w:color w:val="000000"/>
                            <w:kern w:val="24"/>
                            <w:sz w:val="20"/>
                            <w:szCs w:val="20"/>
                            <w:lang w:val="pt-BR"/>
                          </w:rPr>
                          <w:t>Monopile</w:t>
                        </w:r>
                      </w:p>
                      <w:p w:rsidR="007A6C50" w:rsidRPr="00EC3217" w:rsidRDefault="007A6C50" w:rsidP="00D37982">
                        <w:pPr>
                          <w:pStyle w:val="NormalWeb"/>
                          <w:spacing w:before="0" w:beforeAutospacing="0" w:after="0" w:afterAutospacing="0" w:line="256" w:lineRule="auto"/>
                          <w:rPr>
                            <w:rFonts w:ascii="Arial" w:hAnsi="Arial" w:cs="Arial"/>
                            <w:color w:val="000000"/>
                            <w:kern w:val="24"/>
                            <w:sz w:val="20"/>
                            <w:szCs w:val="20"/>
                            <w:lang w:val="pt-BR"/>
                          </w:rPr>
                        </w:pPr>
                        <w:r w:rsidRPr="00EC3217">
                          <w:rPr>
                            <w:rFonts w:ascii="Arial" w:hAnsi="Arial" w:cs="Arial"/>
                            <w:color w:val="000000"/>
                            <w:kern w:val="24"/>
                            <w:sz w:val="20"/>
                            <w:szCs w:val="20"/>
                            <w:lang w:val="pt-BR"/>
                          </w:rPr>
                          <w:t>Real scale</w:t>
                        </w:r>
                      </w:p>
                      <w:p w:rsidR="007A6C50" w:rsidRPr="0021592D" w:rsidRDefault="007A6C50" w:rsidP="00D37982">
                        <w:pPr>
                          <w:pStyle w:val="NormalWeb"/>
                          <w:spacing w:before="0" w:beforeAutospacing="0" w:after="0" w:afterAutospacing="0" w:line="256" w:lineRule="auto"/>
                          <w:rPr>
                            <w:rFonts w:ascii="Arial" w:hAnsi="Arial" w:cs="Arial"/>
                            <w:sz w:val="20"/>
                            <w:szCs w:val="20"/>
                          </w:rPr>
                        </w:pPr>
                      </w:p>
                      <w:p w:rsidR="007A6C50" w:rsidRPr="0021592D" w:rsidRDefault="007A6C50" w:rsidP="00D37982">
                        <w:pPr>
                          <w:pStyle w:val="NormalWeb"/>
                          <w:spacing w:before="0" w:beforeAutospacing="0" w:after="0" w:afterAutospacing="0" w:line="256" w:lineRule="auto"/>
                          <w:rPr>
                            <w:rFonts w:ascii="Arial" w:hAnsi="Arial" w:cs="Arial"/>
                            <w:sz w:val="20"/>
                            <w:szCs w:val="20"/>
                          </w:rPr>
                        </w:pPr>
                        <w:r w:rsidRPr="0021592D">
                          <w:rPr>
                            <w:rFonts w:ascii="Arial" w:hAnsi="Arial" w:cs="Arial"/>
                            <w:sz w:val="20"/>
                            <w:szCs w:val="20"/>
                          </w:rPr>
                          <w:t>L** = 2L</w:t>
                        </w:r>
                      </w:p>
                    </w:txbxContent>
                  </v:textbox>
                </v:rect>
                <v:shape id="Conector de seta reta 323" o:spid="_x0000_s1066" type="#_x0000_t32" style="position:absolute;left:46505;top:17234;width:0;height:25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bZ8UAAADcAAAADwAAAGRycy9kb3ducmV2LnhtbESPT4vCMBTE7wt+h/AEb2uqrqLVKLKL&#10;sAcP65+Dx0fzbKvNS2nS2P32G2HB4zAzv2FWm85UIlDjSssKRsMEBHFmdcm5gvNp9z4H4Tyyxsoy&#10;KfglB5t1722FqbYPPlA4+lxECLsUFRTe16mULivIoBvamjh6V9sY9FE2udQNPiLcVHKcJDNpsOS4&#10;UGBNnwVl92NrFOSzUIWD/ZI4Xfxcwu2j3Ydpq9Sg322XIDx1/hX+b39rBZPxBJ5n4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qbZ8UAAADcAAAADwAAAAAAAAAA&#10;AAAAAAChAgAAZHJzL2Rvd25yZXYueG1sUEsFBgAAAAAEAAQA+QAAAJMDAAAAAA==&#10;" strokecolor="windowText" strokeweight=".5pt">
                  <v:stroke startarrow="open" startarrowwidth="narrow" startarrowlength="short" endarrow="open" endarrowwidth="narrow" endarrowlength="short" joinstyle="miter"/>
                </v:shape>
                <v:shape id="Conector de seta reta 324" o:spid="_x0000_s1067" type="#_x0000_t32" style="position:absolute;left:46505;top:19784;width:0;height:2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MDE8QAAADcAAAADwAAAGRycy9kb3ducmV2LnhtbESPT4vCMBTE74LfITxhb5rqqmg1iuyy&#10;4GEP/jt4fDTPtrvNS2nS2P32ZkHwOMzMb5j1tjOVCNS40rKC8SgBQZxZXXKu4HL+Gi5AOI+ssbJM&#10;Cv7IwXbT760x1fbORwonn4sIYZeigsL7OpXSZQUZdCNbE0fvZhuDPsoml7rBe4SbSk6SZC4NlhwX&#10;Cqzpo6Ds99QaBfk8VOFoPyXOlodr+Jm232HWKvU26HYrEJ46/wo/23ut4H0yhf8z8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wMTxAAAANwAAAAPAAAAAAAAAAAA&#10;AAAAAKECAABkcnMvZG93bnJldi54bWxQSwUGAAAAAAQABAD5AAAAkgMAAAAA&#10;" strokecolor="windowText" strokeweight=".5pt">
                  <v:stroke startarrow="open" startarrowwidth="narrow" startarrowlength="short" endarrow="open" endarrowwidth="narrow" endarrowlength="short" joinstyle="miter"/>
                </v:shape>
                <v:rect id="Retângulo 325" o:spid="_x0000_s1068" style="position:absolute;left:46797;top:17014;width:2540;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KC8UA&#10;AADcAAAADwAAAGRycy9kb3ducmV2LnhtbESPQWvCQBSE7wX/w/IKXopuVColuooIYiiCGKvnR/aZ&#10;hGbfxuw2if/eLRR6HGbmG2a57k0lWmpcaVnBZByBIM6sLjlX8HXejT5AOI+ssbJMCh7kYL0avCwx&#10;1rbjE7Wpz0WAsItRQeF9HUvpsoIMurGtiYN3s41BH2STS91gF+CmktMomk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AoLxQAAANwAAAAPAAAAAAAAAAAAAAAAAJgCAABkcnMv&#10;ZG93bnJldi54bWxQSwUGAAAAAAQABAD1AAAAigMAAAAA&#10;" filled="f" stroked="f">
                  <v:textbox>
                    <w:txbxContent>
                      <w:p w:rsidR="007A6C50" w:rsidRDefault="007A6C50" w:rsidP="00D37982">
                        <w:pPr>
                          <w:pStyle w:val="NormalWeb"/>
                          <w:spacing w:before="0" w:beforeAutospacing="0" w:after="160" w:afterAutospacing="0" w:line="256" w:lineRule="auto"/>
                        </w:pPr>
                        <w:r>
                          <w:rPr>
                            <w:rFonts w:ascii="Arial" w:hAnsi="Arial" w:cs="Arial"/>
                            <w:color w:val="000000"/>
                            <w:kern w:val="24"/>
                            <w:sz w:val="20"/>
                            <w:szCs w:val="20"/>
                            <w:lang w:val="pt-BR"/>
                          </w:rPr>
                          <w:t>L</w:t>
                        </w:r>
                      </w:p>
                    </w:txbxContent>
                  </v:textbox>
                </v:rect>
                <v:rect id="Retângulo 326" o:spid="_x0000_s1069" style="position:absolute;left:46797;top:19900;width:2750;height: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UfMUA&#10;AADcAAAADwAAAGRycy9kb3ducmV2LnhtbESPQWvCQBSE70L/w/IKvYhuakEkukoRSoMUxKT1/Mg+&#10;k2D2bcxuk/jvXUHwOMzMN8xqM5hadNS6yrKC92kEgji3uuJCwW/2NVmAcB5ZY22ZFFzJwWb9Mlph&#10;rG3PB+pSX4gAYRejgtL7JpbS5SUZdFPbEAfvZFuDPsi2kLrFPsBNLWdRNJcGKw4LJTa0LSk/p/9G&#10;QZ/vu2P28y3342Ni+ZJctunfTqm31+FzCcLT4J/hRzvRCj5m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pR8xQAAANwAAAAPAAAAAAAAAAAAAAAAAJgCAABkcnMv&#10;ZG93bnJldi54bWxQSwUGAAAAAAQABAD1AAAAigMAAAAA&#10;" filled="f" stroked="f">
                  <v:textbox>
                    <w:txbxContent>
                      <w:p w:rsidR="007A6C50" w:rsidRDefault="007A6C50" w:rsidP="00D37982">
                        <w:pPr>
                          <w:pStyle w:val="NormalWeb"/>
                          <w:spacing w:before="0" w:beforeAutospacing="0" w:after="160" w:afterAutospacing="0" w:line="256" w:lineRule="auto"/>
                        </w:pPr>
                        <w:r>
                          <w:rPr>
                            <w:rFonts w:ascii="Arial" w:hAnsi="Arial" w:cs="Arial"/>
                            <w:color w:val="000000"/>
                            <w:kern w:val="24"/>
                            <w:sz w:val="20"/>
                            <w:szCs w:val="20"/>
                            <w:lang w:val="pt-BR"/>
                          </w:rPr>
                          <w:t>H</w:t>
                        </w:r>
                      </w:p>
                    </w:txbxContent>
                  </v:textbox>
                </v:rect>
                <v:line id="Conector reto 327" o:spid="_x0000_s1070" style="position:absolute;visibility:visible;mso-wrap-style:square" from="54617,19664" to="61269,1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0FesQAAADcAAAADwAAAGRycy9kb3ducmV2LnhtbESPS4vCQBCE78L+h6EXvJmJLr6yjiKu&#10;Ll4EXwePTaY3CWZ6QmbU6K/fEQSPRVV9RU1mjSnFlWpXWFbQjWIQxKnVBWcKjodVZwTCeWSNpWVS&#10;cCcHs+lHa4KJtjfe0XXvMxEg7BJUkHtfJVK6NCeDLrIVcfD+bG3QB1lnUtd4C3BTyl4cD6TBgsNC&#10;jhUtckrP+4tRoPv867o/m9XysT2O7aY8oznFSrU/m/k3CE+Nf4df7bVW8NUbwvNMO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QV6xAAAANwAAAAPAAAAAAAAAAAA&#10;AAAAAKECAABkcnMvZG93bnJldi54bWxQSwUGAAAAAAQABAD5AAAAkgMAAAAA&#10;" strokecolor="windowText" strokeweight="1.25pt">
                  <v:stroke joinstyle="miter"/>
                </v:line>
                <v:rect id="Retângulo 328" o:spid="_x0000_s1071" style="position:absolute;left:57967;top:17750;width:539;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zvsEA&#10;AADcAAAADwAAAGRycy9kb3ducmV2LnhtbERPy4rCMBTdC/5DuMLsNLUDIh3TIqLgbhgVmdldmtvH&#10;2NzUJmr1681CcHk470XWm0ZcqXO1ZQXTSQSCOLe65lLBYb8Zz0E4j6yxsUwK7uQgS4eDBSba3viH&#10;rjtfihDCLkEFlfdtIqXLKzLoJrYlDlxhO4M+wK6UusNbCDeNjKNoJg3WHBoqbGlVUX7aXYyCx1/8&#10;XdjlcXNp6t/+vzhH2K4PSn2M+uUXCE+9f4tf7q1W8BmHt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Gs77BAAAA3AAAAA8AAAAAAAAAAAAAAAAAmAIAAGRycy9kb3du&#10;cmV2LnhtbFBLBQYAAAAABAAEAPUAAACGAwAAAAA=&#10;" fillcolor="#bdd7ee" strokecolor="windowText" strokeweight="1pt"/>
                <v:rect id="Retângulo 329" o:spid="_x0000_s1072" style="position:absolute;left:57348;top:17353;width:1682;height:4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5MUA&#10;AADcAAAADwAAAGRycy9kb3ducmV2LnhtbESPUWvCMBSF3wf+h3CFvc3UDmXtjCJD0RcZdvsBl+au&#10;KWtuuiRq9dcvg4GPh3POdziL1WA7cSYfWscKppMMBHHtdMuNgs+P7dMLiBCRNXaOScGVAqyWo4cF&#10;ltpd+EjnKjYiQTiUqMDE2JdShtqQxTBxPXHyvpy3GJP0jdQeLwluO5ln2VxabDktGOzpzVD9XZ2s&#10;guJdzw62kT++uM43u8PGdPntqNTjeFi/gog0xHv4v73XCp7zAv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P7kxQAAANwAAAAPAAAAAAAAAAAAAAAAAJgCAABkcnMv&#10;ZG93bnJldi54bWxQSwUGAAAAAAQABAD1AAAAigMAAAAA&#10;" fillcolor="#bdd7ee" strokecolor="windowText" strokeweight="1pt"/>
                <v:shape id="Conector de seta reta 330" o:spid="_x0000_s1073" type="#_x0000_t32" style="position:absolute;left:59950;top:17115;width:0;height:25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GTzcIAAADcAAAADwAAAGRycy9kb3ducmV2LnhtbERPu07DMBTdkfoP1q3ERhxaErWhblWB&#10;kBgY+ho6XsW3SSC+jmLHCX+PB6SOR+e92U2mFYF611hW8JykIIhLqxuuFFzOH08rEM4ja2wtk4Jf&#10;crDbzh42WGg78pHCyVcihrArUEHtfVdI6cqaDLrEdsSRu9neoI+wr6TucYzhppWLNM2lwYZjQ40d&#10;vdVU/pwGo6DKQxuO9l1itj5cw/fL8BWyQanH+bR/BeFp8nfxv/tTK1gu4/x4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GTzcIAAADcAAAADwAAAAAAAAAAAAAA&#10;AAChAgAAZHJzL2Rvd25yZXYueG1sUEsFBgAAAAAEAAQA+QAAAJADAAAAAA==&#10;" strokecolor="windowText" strokeweight=".5pt">
                  <v:stroke startarrow="open" startarrowwidth="narrow" startarrowlength="short" endarrow="open" endarrowwidth="narrow" endarrowlength="short" joinstyle="miter"/>
                </v:shape>
                <v:shape id="Conector de seta reta 331" o:spid="_x0000_s1074" type="#_x0000_t32" style="position:absolute;left:59950;top:19664;width:0;height:2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02VsUAAADcAAAADwAAAGRycy9kb3ducmV2LnhtbESPQWvCQBSE74X+h+UVeqsbqwaNrlKU&#10;ggcPaj14fGSfSdrs25DdrPHfu4LQ4zAz3zCLVW9qEah1lWUFw0ECgji3uuJCwenn+2MKwnlkjbVl&#10;UnAjB6vl68sCM22vfKBw9IWIEHYZKii9bzIpXV6SQTewDXH0LrY16KNsC6lbvEa4qeVnkqTSYMVx&#10;ocSG1iXlf8fOKCjSUIeD3UiczPbn8DvudmHSKfX+1n/NQXjq/X/42d5qBaPREB5n4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02VsUAAADcAAAADwAAAAAAAAAA&#10;AAAAAAChAgAAZHJzL2Rvd25yZXYueG1sUEsFBgAAAAAEAAQA+QAAAJMDAAAAAA==&#10;" strokecolor="windowText" strokeweight=".5pt">
                  <v:stroke startarrow="open" startarrowwidth="narrow" startarrowlength="short" endarrow="open" endarrowwidth="narrow" endarrowlength="short" joinstyle="miter"/>
                </v:shape>
                <v:rect id="Retângulo 332" o:spid="_x0000_s1075" style="position:absolute;left:60241;top:16894;width:5520;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EosYA&#10;AADcAAAADwAAAGRycy9kb3ducmV2LnhtbESPQWvCQBSE74X+h+UVeim6qUKRmI0UoTRIQZq0nh/Z&#10;ZxLMvo3ZbRL/fVcQPA4z8w2TbCbTioF611hW8DqPQBCXVjdcKfgpPmYrEM4ja2wtk4ILOdikjw8J&#10;xtqO/E1D7isRIOxiVFB738VSurImg25uO+LgHW1v0AfZV1L3OAa4aeUiit6kwYbDQo0dbWsqT/mf&#10;UTCW++FQfH3K/cshs3zOztv8d6fU89P0vgbhafL38K2daQXL5Q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QEosYAAADcAAAADwAAAAAAAAAAAAAAAACYAgAAZHJz&#10;L2Rvd25yZXYueG1sUEsFBgAAAAAEAAQA9QAAAIsDAAAAAA==&#10;" filled="f" stroked="f">
                  <v:textbox>
                    <w:txbxContent>
                      <w:p w:rsidR="007A6C50" w:rsidRDefault="007A6C50" w:rsidP="00D37982">
                        <w:pPr>
                          <w:pStyle w:val="NormalWeb"/>
                          <w:spacing w:before="0" w:beforeAutospacing="0" w:after="160" w:afterAutospacing="0" w:line="256" w:lineRule="auto"/>
                        </w:pPr>
                        <w:r>
                          <w:rPr>
                            <w:rFonts w:ascii="Arial" w:hAnsi="Arial" w:cs="Arial"/>
                            <w:color w:val="000000"/>
                            <w:kern w:val="24"/>
                            <w:sz w:val="20"/>
                            <w:szCs w:val="20"/>
                            <w:lang w:val="pt-BR"/>
                          </w:rPr>
                          <w:t>L/N</w:t>
                        </w:r>
                      </w:p>
                    </w:txbxContent>
                  </v:textbox>
                </v:rect>
                <v:rect id="Retângulo 333" o:spid="_x0000_s1076" style="position:absolute;left:60241;top:19781;width:5520;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hOcUA&#10;AADcAAAADwAAAGRycy9kb3ducmV2LnhtbESP3WrCQBSE7wu+w3KE3hTd2ECR6CoiiKEUpPHn+pA9&#10;JsHs2Zhdk/Ttu4WCl8PMfMMs14OpRUetqywrmE0jEMS51RUXCk7H3WQOwnlkjbVlUvBDDtar0csS&#10;E217/qYu84UIEHYJKii9bxIpXV6SQTe1DXHwrrY16INsC6lb7APc1PI9ij6kwYrDQokNbUvKb9nD&#10;KOjzQ3c5fu3l4e2SWr6n9212/lTqdTxsFiA8Df4Z/m+nWkEc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KE5xQAAANwAAAAPAAAAAAAAAAAAAAAAAJgCAABkcnMv&#10;ZG93bnJldi54bWxQSwUGAAAAAAQABAD1AAAAigMAAAAA&#10;" filled="f" stroked="f">
                  <v:textbox>
                    <w:txbxContent>
                      <w:p w:rsidR="007A6C50" w:rsidRDefault="007A6C50" w:rsidP="00D37982">
                        <w:pPr>
                          <w:pStyle w:val="NormalWeb"/>
                          <w:spacing w:before="0" w:beforeAutospacing="0" w:after="160" w:afterAutospacing="0" w:line="256" w:lineRule="auto"/>
                        </w:pPr>
                        <w:r>
                          <w:rPr>
                            <w:rFonts w:ascii="Arial" w:hAnsi="Arial" w:cs="Arial"/>
                            <w:color w:val="000000"/>
                            <w:kern w:val="24"/>
                            <w:sz w:val="20"/>
                            <w:szCs w:val="20"/>
                            <w:lang w:val="pt-BR"/>
                          </w:rPr>
                          <w:t>H/N</w:t>
                        </w:r>
                      </w:p>
                    </w:txbxContent>
                  </v:textbox>
                </v:rect>
                <v:shape id="CaixaDeTexto 64" o:spid="_x0000_s1077" type="#_x0000_t202" style="position:absolute;left:54719;top:-519;width:12336;height:18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7A6C50" w:rsidRPr="0006571B" w:rsidRDefault="007A6C50" w:rsidP="00D37982">
                        <w:pPr>
                          <w:pStyle w:val="NormalWeb"/>
                          <w:spacing w:before="0" w:beforeAutospacing="0" w:after="0" w:afterAutospacing="0"/>
                          <w:rPr>
                            <w:rFonts w:ascii="Arial" w:hAnsi="Arial" w:cs="Arial"/>
                          </w:rPr>
                        </w:pPr>
                        <w:r w:rsidRPr="0006571B">
                          <w:rPr>
                            <w:rFonts w:ascii="Arial" w:hAnsi="Arial" w:cs="Arial"/>
                            <w:color w:val="000000" w:themeColor="text1"/>
                            <w:kern w:val="24"/>
                            <w:sz w:val="20"/>
                            <w:szCs w:val="20"/>
                          </w:rPr>
                          <w:t>Model</w:t>
                        </w:r>
                      </w:p>
                      <w:p w:rsidR="007A6C50" w:rsidRPr="0006571B" w:rsidRDefault="007A6C50" w:rsidP="00D37982">
                        <w:pPr>
                          <w:pStyle w:val="NormalWeb"/>
                          <w:spacing w:before="0" w:beforeAutospacing="0" w:after="0" w:afterAutospacing="0"/>
                          <w:rPr>
                            <w:rFonts w:ascii="Arial" w:hAnsi="Arial" w:cs="Arial"/>
                          </w:rPr>
                        </w:pPr>
                        <w:r w:rsidRPr="0006571B">
                          <w:rPr>
                            <w:rFonts w:ascii="Arial" w:hAnsi="Arial" w:cs="Arial"/>
                            <w:color w:val="000000" w:themeColor="text1"/>
                            <w:kern w:val="24"/>
                            <w:sz w:val="20"/>
                            <w:szCs w:val="20"/>
                          </w:rPr>
                          <w:t>1:100 scale</w:t>
                        </w:r>
                      </w:p>
                      <w:p w:rsidR="007A6C50" w:rsidRPr="0006571B" w:rsidRDefault="007A6C50" w:rsidP="00D37982">
                        <w:pPr>
                          <w:pStyle w:val="NormalWeb"/>
                          <w:spacing w:before="0" w:beforeAutospacing="0" w:after="0" w:afterAutospacing="0"/>
                          <w:rPr>
                            <w:rFonts w:ascii="Arial" w:hAnsi="Arial" w:cs="Arial"/>
                            <w:color w:val="000000" w:themeColor="text1"/>
                            <w:kern w:val="24"/>
                            <w:sz w:val="20"/>
                            <w:szCs w:val="20"/>
                          </w:rPr>
                        </w:pPr>
                        <w:r w:rsidRPr="0006571B">
                          <w:rPr>
                            <w:rFonts w:ascii="Arial" w:hAnsi="Arial" w:cs="Arial"/>
                            <w:color w:val="000000" w:themeColor="text1"/>
                            <w:kern w:val="24"/>
                            <w:sz w:val="20"/>
                            <w:szCs w:val="20"/>
                          </w:rPr>
                          <w:t>L</w:t>
                        </w:r>
                        <w:r>
                          <w:rPr>
                            <w:rFonts w:ascii="Arial" w:hAnsi="Arial" w:cs="Arial"/>
                            <w:color w:val="000000" w:themeColor="text1"/>
                            <w:kern w:val="24"/>
                            <w:sz w:val="20"/>
                            <w:szCs w:val="20"/>
                          </w:rPr>
                          <w:t>/N</w:t>
                        </w:r>
                        <w:r w:rsidRPr="0006571B">
                          <w:rPr>
                            <w:rFonts w:ascii="Arial" w:hAnsi="Arial" w:cs="Arial"/>
                            <w:color w:val="000000" w:themeColor="text1"/>
                            <w:kern w:val="24"/>
                            <w:sz w:val="20"/>
                            <w:szCs w:val="20"/>
                          </w:rPr>
                          <w:t xml:space="preserve"> = 200</w:t>
                        </w:r>
                        <w:r>
                          <w:rPr>
                            <w:rFonts w:ascii="Arial" w:hAnsi="Arial" w:cs="Arial"/>
                            <w:color w:val="000000" w:themeColor="text1"/>
                            <w:kern w:val="24"/>
                            <w:sz w:val="20"/>
                            <w:szCs w:val="20"/>
                          </w:rPr>
                          <w:t xml:space="preserve"> </w:t>
                        </w:r>
                        <w:r w:rsidRPr="0006571B">
                          <w:rPr>
                            <w:rFonts w:ascii="Arial" w:hAnsi="Arial" w:cs="Arial"/>
                            <w:color w:val="000000" w:themeColor="text1"/>
                            <w:kern w:val="24"/>
                            <w:sz w:val="20"/>
                            <w:szCs w:val="20"/>
                          </w:rPr>
                          <w:t xml:space="preserve">mm or     </w:t>
                        </w:r>
                      </w:p>
                      <w:p w:rsidR="007A6C50" w:rsidRDefault="007A6C50" w:rsidP="00502EBA">
                        <w:pPr>
                          <w:shd w:val="clear" w:color="auto" w:fill="FFFFFF"/>
                          <w:spacing w:line="0" w:lineRule="auto"/>
                          <w:jc w:val="left"/>
                          <w:rPr>
                            <w:rFonts w:ascii="ff2" w:hAnsi="ff2" w:hint="eastAsia"/>
                            <w:color w:val="231F20"/>
                            <w:sz w:val="180"/>
                            <w:szCs w:val="180"/>
                          </w:rPr>
                        </w:pPr>
                        <w:r w:rsidRPr="0006571B">
                          <w:rPr>
                            <w:rFonts w:ascii="Arial" w:hAnsi="Arial" w:cs="Arial"/>
                            <w:color w:val="000000" w:themeColor="text1"/>
                            <w:kern w:val="24"/>
                            <w:sz w:val="20"/>
                            <w:szCs w:val="20"/>
                          </w:rPr>
                          <w:t xml:space="preserve">      </w:t>
                        </w:r>
                        <w:r>
                          <w:rPr>
                            <w:rStyle w:val="current-selection"/>
                            <w:rFonts w:ascii="ff2" w:hAnsi="ff2"/>
                            <w:color w:val="231F20"/>
                            <w:sz w:val="180"/>
                            <w:szCs w:val="180"/>
                          </w:rPr>
                          <w:t>Simpli</w:t>
                        </w:r>
                        <w:r>
                          <w:rPr>
                            <w:rStyle w:val="current-selection"/>
                            <w:rFonts w:ascii="ff3" w:hAnsi="ff3"/>
                            <w:color w:val="231F20"/>
                            <w:sz w:val="180"/>
                            <w:szCs w:val="180"/>
                          </w:rPr>
                          <w:t>ﬁ</w:t>
                        </w:r>
                        <w:r>
                          <w:rPr>
                            <w:rStyle w:val="current-selection"/>
                            <w:rFonts w:ascii="ff2" w:hAnsi="ff2"/>
                            <w:color w:val="231F20"/>
                            <w:sz w:val="180"/>
                            <w:szCs w:val="180"/>
                          </w:rPr>
                          <w:t>ed</w:t>
                        </w:r>
                        <w:r>
                          <w:rPr>
                            <w:rStyle w:val="a"/>
                            <w:rFonts w:ascii="ff2" w:hAnsi="ff2"/>
                            <w:color w:val="231F20"/>
                            <w:sz w:val="180"/>
                            <w:szCs w:val="180"/>
                          </w:rPr>
                          <w:t xml:space="preserve"> </w:t>
                        </w:r>
                        <w:r>
                          <w:rPr>
                            <w:rStyle w:val="current-selection"/>
                            <w:rFonts w:ascii="ff2" w:hAnsi="ff2"/>
                            <w:color w:val="231F20"/>
                            <w:sz w:val="180"/>
                            <w:szCs w:val="180"/>
                          </w:rPr>
                          <w:t>critical</w:t>
                        </w:r>
                        <w:r>
                          <w:rPr>
                            <w:rStyle w:val="a"/>
                            <w:rFonts w:ascii="ff2" w:hAnsi="ff2"/>
                            <w:color w:val="231F20"/>
                            <w:sz w:val="180"/>
                            <w:szCs w:val="180"/>
                          </w:rPr>
                          <w:t xml:space="preserve"> </w:t>
                        </w:r>
                        <w:r>
                          <w:rPr>
                            <w:rStyle w:val="current-selection"/>
                            <w:rFonts w:ascii="ff2" w:hAnsi="ff2"/>
                            <w:color w:val="231F20"/>
                            <w:sz w:val="180"/>
                            <w:szCs w:val="180"/>
                          </w:rPr>
                          <w:t>mudline</w:t>
                        </w:r>
                        <w:r>
                          <w:rPr>
                            <w:rStyle w:val="a"/>
                            <w:rFonts w:ascii="ff2" w:hAnsi="ff2"/>
                            <w:color w:val="231F20"/>
                            <w:sz w:val="180"/>
                            <w:szCs w:val="180"/>
                          </w:rPr>
                          <w:t xml:space="preserve"> </w:t>
                        </w:r>
                        <w:r>
                          <w:rPr>
                            <w:rStyle w:val="current-selection"/>
                            <w:rFonts w:ascii="ff2" w:hAnsi="ff2"/>
                            <w:color w:val="231F20"/>
                            <w:sz w:val="180"/>
                            <w:szCs w:val="180"/>
                          </w:rPr>
                          <w:t>bending</w:t>
                        </w:r>
                        <w:r>
                          <w:rPr>
                            <w:rStyle w:val="a"/>
                            <w:rFonts w:ascii="ff2" w:hAnsi="ff2"/>
                            <w:color w:val="231F20"/>
                            <w:sz w:val="180"/>
                            <w:szCs w:val="180"/>
                          </w:rPr>
                          <w:t xml:space="preserve"> </w:t>
                        </w:r>
                        <w:r>
                          <w:rPr>
                            <w:rStyle w:val="current-selection"/>
                            <w:rFonts w:ascii="ff2" w:hAnsi="ff2"/>
                            <w:color w:val="231F20"/>
                            <w:sz w:val="180"/>
                            <w:szCs w:val="180"/>
                          </w:rPr>
                          <w:t>moment</w:t>
                        </w:r>
                        <w:r>
                          <w:rPr>
                            <w:rStyle w:val="a"/>
                            <w:rFonts w:ascii="ff2" w:hAnsi="ff2"/>
                            <w:color w:val="231F20"/>
                            <w:sz w:val="180"/>
                            <w:szCs w:val="180"/>
                          </w:rPr>
                          <w:t xml:space="preserve"> </w:t>
                        </w:r>
                        <w:r>
                          <w:rPr>
                            <w:rStyle w:val="current-selection"/>
                            <w:rFonts w:ascii="ff2" w:hAnsi="ff2"/>
                            <w:color w:val="231F20"/>
                            <w:sz w:val="180"/>
                            <w:szCs w:val="180"/>
                          </w:rPr>
                          <w:t>spectra</w:t>
                        </w:r>
                        <w:r>
                          <w:rPr>
                            <w:rStyle w:val="a"/>
                            <w:rFonts w:ascii="ff2" w:hAnsi="ff2"/>
                            <w:color w:val="231F20"/>
                            <w:sz w:val="180"/>
                            <w:szCs w:val="180"/>
                          </w:rPr>
                          <w:t xml:space="preserve"> </w:t>
                        </w:r>
                        <w:r>
                          <w:rPr>
                            <w:rStyle w:val="current-selection"/>
                            <w:rFonts w:ascii="ff2" w:hAnsi="ff2"/>
                            <w:color w:val="231F20"/>
                            <w:sz w:val="180"/>
                            <w:szCs w:val="180"/>
                          </w:rPr>
                          <w:t>of</w:t>
                        </w:r>
                      </w:p>
                      <w:p w:rsidR="007A6C50" w:rsidRDefault="007A6C50" w:rsidP="00502EBA">
                        <w:pPr>
                          <w:shd w:val="clear" w:color="auto" w:fill="FFFFFF"/>
                          <w:spacing w:line="0" w:lineRule="auto"/>
                          <w:rPr>
                            <w:rFonts w:ascii="ff2" w:hAnsi="ff2" w:hint="eastAsia"/>
                            <w:color w:val="231F20"/>
                            <w:sz w:val="180"/>
                            <w:szCs w:val="180"/>
                          </w:rPr>
                        </w:pPr>
                        <w:r>
                          <w:rPr>
                            <w:rStyle w:val="current-selection"/>
                            <w:rFonts w:ascii="ff2" w:hAnsi="ff2"/>
                            <w:color w:val="231F20"/>
                            <w:sz w:val="180"/>
                            <w:szCs w:val="180"/>
                          </w:rPr>
                          <w:t>offshore</w:t>
                        </w:r>
                        <w:r>
                          <w:rPr>
                            <w:rStyle w:val="a"/>
                            <w:rFonts w:ascii="ff2" w:hAnsi="ff2"/>
                            <w:color w:val="231F20"/>
                            <w:sz w:val="180"/>
                            <w:szCs w:val="180"/>
                          </w:rPr>
                          <w:t xml:space="preserve"> </w:t>
                        </w:r>
                        <w:r>
                          <w:rPr>
                            <w:rStyle w:val="current-selection"/>
                            <w:rFonts w:ascii="ff2" w:hAnsi="ff2"/>
                            <w:color w:val="231F20"/>
                            <w:sz w:val="180"/>
                            <w:szCs w:val="180"/>
                          </w:rPr>
                          <w:t>wind</w:t>
                        </w:r>
                        <w:r>
                          <w:rPr>
                            <w:rStyle w:val="a"/>
                            <w:rFonts w:ascii="ff2" w:hAnsi="ff2"/>
                            <w:color w:val="231F20"/>
                            <w:sz w:val="180"/>
                            <w:szCs w:val="180"/>
                          </w:rPr>
                          <w:t xml:space="preserve"> </w:t>
                        </w:r>
                        <w:r>
                          <w:rPr>
                            <w:rStyle w:val="current-selection"/>
                            <w:rFonts w:ascii="ff2" w:hAnsi="ff2"/>
                            <w:color w:val="231F20"/>
                            <w:sz w:val="180"/>
                            <w:szCs w:val="180"/>
                          </w:rPr>
                          <w:t>turbine</w:t>
                        </w:r>
                        <w:r>
                          <w:rPr>
                            <w:rStyle w:val="a"/>
                            <w:rFonts w:ascii="ff2" w:hAnsi="ff2"/>
                            <w:color w:val="231F20"/>
                            <w:sz w:val="180"/>
                            <w:szCs w:val="180"/>
                          </w:rPr>
                          <w:t xml:space="preserve"> </w:t>
                        </w:r>
                        <w:r>
                          <w:rPr>
                            <w:rStyle w:val="current-selection"/>
                            <w:rFonts w:ascii="ff2" w:hAnsi="ff2"/>
                            <w:color w:val="231F20"/>
                            <w:sz w:val="180"/>
                            <w:szCs w:val="180"/>
                          </w:rPr>
                          <w:t>support</w:t>
                        </w:r>
                        <w:r>
                          <w:rPr>
                            <w:rStyle w:val="a"/>
                            <w:rFonts w:ascii="ff2" w:hAnsi="ff2"/>
                            <w:color w:val="231F20"/>
                            <w:sz w:val="180"/>
                            <w:szCs w:val="180"/>
                          </w:rPr>
                          <w:t xml:space="preserve"> </w:t>
                        </w:r>
                        <w:r>
                          <w:rPr>
                            <w:rStyle w:val="current-selection"/>
                            <w:rFonts w:ascii="ff2" w:hAnsi="ff2"/>
                            <w:color w:val="231F20"/>
                            <w:sz w:val="180"/>
                            <w:szCs w:val="180"/>
                          </w:rPr>
                          <w:t>structures</w:t>
                        </w:r>
                      </w:p>
                      <w:p w:rsidR="007A6C50" w:rsidRDefault="007A6C50" w:rsidP="00502EBA">
                        <w:pPr>
                          <w:shd w:val="clear" w:color="auto" w:fill="FFFFFF"/>
                          <w:spacing w:line="0" w:lineRule="auto"/>
                          <w:rPr>
                            <w:rFonts w:ascii="ff1" w:hAnsi="ff1" w:hint="eastAsia"/>
                            <w:color w:val="231F20"/>
                            <w:sz w:val="120"/>
                            <w:szCs w:val="120"/>
                          </w:rPr>
                        </w:pPr>
                        <w:r>
                          <w:rPr>
                            <w:rStyle w:val="enhanced-author"/>
                            <w:rFonts w:ascii="ff1" w:hAnsi="ff1"/>
                            <w:color w:val="231F20"/>
                            <w:sz w:val="120"/>
                            <w:szCs w:val="120"/>
                          </w:rPr>
                          <w:t>László</w:t>
                        </w:r>
                        <w:r>
                          <w:rPr>
                            <w:rStyle w:val="a"/>
                            <w:rFonts w:ascii="ff1" w:hAnsi="ff1"/>
                            <w:color w:val="231F20"/>
                            <w:sz w:val="120"/>
                            <w:szCs w:val="120"/>
                          </w:rPr>
                          <w:t xml:space="preserve"> </w:t>
                        </w:r>
                        <w:r>
                          <w:rPr>
                            <w:rStyle w:val="enhanced-author"/>
                            <w:rFonts w:ascii="ff1" w:hAnsi="ff1"/>
                            <w:color w:val="231F20"/>
                            <w:sz w:val="120"/>
                            <w:szCs w:val="120"/>
                          </w:rPr>
                          <w:t>Arany</w:t>
                        </w:r>
                      </w:p>
                      <w:p w:rsidR="007A6C50" w:rsidRDefault="007A6C50" w:rsidP="00502EBA">
                        <w:pPr>
                          <w:shd w:val="clear" w:color="auto" w:fill="FFFFFF"/>
                          <w:spacing w:line="0" w:lineRule="auto"/>
                          <w:rPr>
                            <w:rFonts w:ascii="ff1" w:hAnsi="ff1" w:hint="eastAsia"/>
                            <w:color w:val="231F20"/>
                            <w:sz w:val="80"/>
                            <w:szCs w:val="80"/>
                          </w:rPr>
                        </w:pPr>
                        <w:r>
                          <w:rPr>
                            <w:rStyle w:val="current-selection"/>
                            <w:rFonts w:ascii="ff1" w:hAnsi="ff1"/>
                            <w:color w:val="231F20"/>
                            <w:sz w:val="80"/>
                            <w:szCs w:val="80"/>
                          </w:rPr>
                          <w:t>1</w:t>
                        </w:r>
                      </w:p>
                      <w:p w:rsidR="007A6C50" w:rsidRDefault="007A6C50" w:rsidP="00502EBA">
                        <w:pPr>
                          <w:shd w:val="clear" w:color="auto" w:fill="FFFFFF"/>
                          <w:spacing w:line="0" w:lineRule="auto"/>
                          <w:rPr>
                            <w:rFonts w:ascii="ff1" w:hAnsi="ff1" w:hint="eastAsia"/>
                            <w:color w:val="231F20"/>
                            <w:sz w:val="120"/>
                            <w:szCs w:val="120"/>
                          </w:rPr>
                        </w:pPr>
                        <w:r>
                          <w:rPr>
                            <w:rStyle w:val="current-selection"/>
                            <w:rFonts w:ascii="ff1" w:hAnsi="ff1"/>
                            <w:color w:val="231F20"/>
                            <w:sz w:val="120"/>
                            <w:szCs w:val="120"/>
                          </w:rPr>
                          <w:t>,</w:t>
                        </w:r>
                        <w:r>
                          <w:rPr>
                            <w:rStyle w:val="a"/>
                            <w:rFonts w:ascii="ff1" w:hAnsi="ff1"/>
                            <w:color w:val="231F20"/>
                            <w:sz w:val="120"/>
                            <w:szCs w:val="120"/>
                          </w:rPr>
                          <w:t xml:space="preserve"> </w:t>
                        </w:r>
                        <w:r>
                          <w:rPr>
                            <w:rStyle w:val="enhanced-author"/>
                            <w:rFonts w:ascii="ff1" w:hAnsi="ff1"/>
                            <w:color w:val="231F20"/>
                            <w:sz w:val="120"/>
                            <w:szCs w:val="120"/>
                          </w:rPr>
                          <w:t>Subhamoy</w:t>
                        </w:r>
                        <w:r>
                          <w:rPr>
                            <w:rStyle w:val="a"/>
                            <w:rFonts w:ascii="ff1" w:hAnsi="ff1"/>
                            <w:color w:val="231F20"/>
                            <w:sz w:val="120"/>
                            <w:szCs w:val="120"/>
                          </w:rPr>
                          <w:t xml:space="preserve"> </w:t>
                        </w:r>
                        <w:r>
                          <w:rPr>
                            <w:rStyle w:val="enhanced-author"/>
                            <w:rFonts w:ascii="ff1" w:hAnsi="ff1"/>
                            <w:color w:val="231F20"/>
                            <w:sz w:val="120"/>
                            <w:szCs w:val="120"/>
                          </w:rPr>
                          <w:t>Bhattacharya</w:t>
                        </w:r>
                      </w:p>
                      <w:p w:rsidR="007A6C50" w:rsidRDefault="007A6C50" w:rsidP="00502EBA">
                        <w:pPr>
                          <w:shd w:val="clear" w:color="auto" w:fill="FFFFFF"/>
                          <w:spacing w:line="0" w:lineRule="auto"/>
                          <w:rPr>
                            <w:rFonts w:ascii="ff1" w:hAnsi="ff1" w:hint="eastAsia"/>
                            <w:color w:val="231F20"/>
                            <w:sz w:val="80"/>
                            <w:szCs w:val="80"/>
                          </w:rPr>
                        </w:pPr>
                        <w:r>
                          <w:rPr>
                            <w:rStyle w:val="current-selection"/>
                            <w:rFonts w:ascii="ff1" w:hAnsi="ff1"/>
                            <w:color w:val="231F20"/>
                            <w:sz w:val="80"/>
                            <w:szCs w:val="80"/>
                          </w:rPr>
                          <w:t>2</w:t>
                        </w:r>
                      </w:p>
                      <w:p w:rsidR="007A6C50" w:rsidRDefault="007A6C50" w:rsidP="00502EBA">
                        <w:pPr>
                          <w:shd w:val="clear" w:color="auto" w:fill="FFFFFF"/>
                          <w:spacing w:line="0" w:lineRule="auto"/>
                          <w:rPr>
                            <w:rFonts w:ascii="ff1" w:hAnsi="ff1" w:hint="eastAsia"/>
                            <w:color w:val="231F20"/>
                            <w:sz w:val="120"/>
                            <w:szCs w:val="120"/>
                          </w:rPr>
                        </w:pPr>
                        <w:r>
                          <w:rPr>
                            <w:rStyle w:val="current-selection"/>
                            <w:rFonts w:ascii="ff1" w:hAnsi="ff1"/>
                            <w:color w:val="231F20"/>
                            <w:sz w:val="120"/>
                            <w:szCs w:val="120"/>
                          </w:rPr>
                          <w:t>,</w:t>
                        </w:r>
                        <w:r>
                          <w:rPr>
                            <w:rStyle w:val="a"/>
                            <w:rFonts w:ascii="ff1" w:hAnsi="ff1"/>
                            <w:color w:val="231F20"/>
                            <w:sz w:val="120"/>
                            <w:szCs w:val="120"/>
                          </w:rPr>
                          <w:t xml:space="preserve"> </w:t>
                        </w:r>
                        <w:r>
                          <w:rPr>
                            <w:rStyle w:val="enhanced-author"/>
                            <w:rFonts w:ascii="ff1" w:hAnsi="ff1"/>
                            <w:color w:val="231F20"/>
                            <w:sz w:val="120"/>
                            <w:szCs w:val="120"/>
                          </w:rPr>
                          <w:t>John</w:t>
                        </w:r>
                        <w:r>
                          <w:rPr>
                            <w:rStyle w:val="a"/>
                            <w:rFonts w:ascii="ff1" w:hAnsi="ff1"/>
                            <w:color w:val="231F20"/>
                            <w:sz w:val="120"/>
                            <w:szCs w:val="120"/>
                          </w:rPr>
                          <w:t xml:space="preserve"> </w:t>
                        </w:r>
                        <w:r>
                          <w:rPr>
                            <w:rStyle w:val="enhanced-author"/>
                            <w:rFonts w:ascii="ff1" w:hAnsi="ff1"/>
                            <w:color w:val="231F20"/>
                            <w:sz w:val="120"/>
                            <w:szCs w:val="120"/>
                          </w:rPr>
                          <w:t>Macdonald</w:t>
                        </w:r>
                      </w:p>
                      <w:p w:rsidR="007A6C50" w:rsidRDefault="007A6C50" w:rsidP="00502EBA">
                        <w:pPr>
                          <w:shd w:val="clear" w:color="auto" w:fill="FFFFFF"/>
                          <w:spacing w:line="0" w:lineRule="auto"/>
                          <w:rPr>
                            <w:rFonts w:ascii="ff1" w:hAnsi="ff1" w:hint="eastAsia"/>
                            <w:color w:val="231F20"/>
                            <w:sz w:val="80"/>
                            <w:szCs w:val="80"/>
                          </w:rPr>
                        </w:pPr>
                        <w:r>
                          <w:rPr>
                            <w:rStyle w:val="current-selection"/>
                            <w:rFonts w:ascii="ff1" w:hAnsi="ff1"/>
                            <w:color w:val="231F20"/>
                            <w:sz w:val="80"/>
                            <w:szCs w:val="80"/>
                          </w:rPr>
                          <w:t>3</w:t>
                        </w:r>
                      </w:p>
                      <w:p w:rsidR="007A6C50" w:rsidRDefault="007A6C50" w:rsidP="00502EBA">
                        <w:pPr>
                          <w:shd w:val="clear" w:color="auto" w:fill="FFFFFF"/>
                          <w:spacing w:line="0" w:lineRule="auto"/>
                          <w:rPr>
                            <w:rFonts w:ascii="ff1" w:hAnsi="ff1" w:hint="eastAsia"/>
                            <w:color w:val="231F20"/>
                            <w:sz w:val="120"/>
                            <w:szCs w:val="120"/>
                          </w:rPr>
                        </w:pPr>
                        <w:r>
                          <w:rPr>
                            <w:rStyle w:val="current-selection"/>
                            <w:rFonts w:ascii="ff1" w:hAnsi="ff1"/>
                            <w:color w:val="231F20"/>
                            <w:sz w:val="120"/>
                            <w:szCs w:val="120"/>
                          </w:rPr>
                          <w:t>and</w:t>
                        </w:r>
                        <w:r>
                          <w:rPr>
                            <w:rStyle w:val="a"/>
                            <w:rFonts w:ascii="ff1" w:hAnsi="ff1"/>
                            <w:color w:val="231F20"/>
                            <w:sz w:val="120"/>
                            <w:szCs w:val="120"/>
                          </w:rPr>
                          <w:t xml:space="preserve"> </w:t>
                        </w:r>
                        <w:r>
                          <w:rPr>
                            <w:rStyle w:val="enhanced-author"/>
                            <w:rFonts w:ascii="ff1" w:hAnsi="ff1"/>
                            <w:color w:val="231F20"/>
                            <w:sz w:val="120"/>
                            <w:szCs w:val="120"/>
                          </w:rPr>
                          <w:t>S.</w:t>
                        </w:r>
                        <w:r>
                          <w:rPr>
                            <w:rStyle w:val="a"/>
                            <w:rFonts w:ascii="ff1" w:hAnsi="ff1"/>
                            <w:color w:val="231F20"/>
                            <w:sz w:val="120"/>
                            <w:szCs w:val="120"/>
                          </w:rPr>
                          <w:t xml:space="preserve"> </w:t>
                        </w:r>
                        <w:r>
                          <w:rPr>
                            <w:rStyle w:val="enhanced-author"/>
                            <w:rFonts w:ascii="ff1" w:hAnsi="ff1"/>
                            <w:color w:val="231F20"/>
                            <w:sz w:val="120"/>
                            <w:szCs w:val="120"/>
                          </w:rPr>
                          <w:t>John</w:t>
                        </w:r>
                        <w:r>
                          <w:rPr>
                            <w:rStyle w:val="a"/>
                            <w:rFonts w:ascii="ff1" w:hAnsi="ff1"/>
                            <w:color w:val="231F20"/>
                            <w:sz w:val="120"/>
                            <w:szCs w:val="120"/>
                          </w:rPr>
                          <w:t xml:space="preserve"> </w:t>
                        </w:r>
                        <w:r>
                          <w:rPr>
                            <w:rStyle w:val="enhanced-author"/>
                            <w:rFonts w:ascii="ff1" w:hAnsi="ff1"/>
                            <w:color w:val="231F20"/>
                            <w:sz w:val="120"/>
                            <w:szCs w:val="120"/>
                          </w:rPr>
                          <w:t>Hogan</w:t>
                        </w:r>
                      </w:p>
                      <w:p w:rsidR="007A6C50" w:rsidRPr="0021592D" w:rsidRDefault="007A6C50" w:rsidP="00502EBA">
                        <w:pPr>
                          <w:pStyle w:val="NormalWeb"/>
                          <w:spacing w:before="0" w:beforeAutospacing="0" w:after="0" w:afterAutospacing="0"/>
                          <w:rPr>
                            <w:rFonts w:ascii="Arial" w:hAnsi="Arial" w:cs="Arial"/>
                            <w:lang w:val="pt-BR"/>
                          </w:rPr>
                        </w:pPr>
                        <w:r w:rsidRPr="0021592D">
                          <w:rPr>
                            <w:rFonts w:ascii="Arial" w:hAnsi="Arial" w:cs="Arial"/>
                            <w:color w:val="000000" w:themeColor="text1"/>
                            <w:kern w:val="24"/>
                            <w:sz w:val="20"/>
                            <w:szCs w:val="20"/>
                            <w:lang w:val="pt-BR"/>
                          </w:rPr>
                          <w:t xml:space="preserve">         300 mm</w:t>
                        </w:r>
                      </w:p>
                      <w:p w:rsidR="007A6C50" w:rsidRPr="0021592D" w:rsidRDefault="007A6C50" w:rsidP="00D37982">
                        <w:pPr>
                          <w:pStyle w:val="NormalWeb"/>
                          <w:spacing w:before="0" w:beforeAutospacing="0" w:after="0" w:afterAutospacing="0"/>
                          <w:rPr>
                            <w:rFonts w:ascii="Arial" w:hAnsi="Arial" w:cs="Arial"/>
                            <w:color w:val="000000" w:themeColor="text1"/>
                            <w:kern w:val="24"/>
                            <w:sz w:val="20"/>
                            <w:szCs w:val="20"/>
                            <w:lang w:val="pt-BR"/>
                          </w:rPr>
                        </w:pPr>
                        <w:r w:rsidRPr="0021592D">
                          <w:rPr>
                            <w:rFonts w:ascii="Arial" w:hAnsi="Arial" w:cs="Arial"/>
                            <w:color w:val="000000" w:themeColor="text1"/>
                            <w:kern w:val="24"/>
                            <w:sz w:val="20"/>
                            <w:szCs w:val="20"/>
                            <w:lang w:val="pt-BR"/>
                          </w:rPr>
                          <w:t>H/N = 200 mm,</w:t>
                        </w:r>
                      </w:p>
                      <w:p w:rsidR="007A6C50" w:rsidRPr="00502EBA" w:rsidRDefault="007A6C50" w:rsidP="00D37982">
                        <w:pPr>
                          <w:pStyle w:val="NormalWeb"/>
                          <w:spacing w:before="0" w:beforeAutospacing="0" w:after="0" w:afterAutospacing="0"/>
                          <w:rPr>
                            <w:rFonts w:ascii="Arial" w:hAnsi="Arial" w:cs="Arial"/>
                            <w:color w:val="000000" w:themeColor="text1"/>
                            <w:kern w:val="24"/>
                            <w:sz w:val="20"/>
                            <w:szCs w:val="20"/>
                            <w:lang w:val="pt-BR"/>
                          </w:rPr>
                        </w:pPr>
                        <w:r w:rsidRPr="00502EBA">
                          <w:rPr>
                            <w:rFonts w:ascii="Arial" w:hAnsi="Arial" w:cs="Arial"/>
                            <w:color w:val="000000" w:themeColor="text1"/>
                            <w:kern w:val="24"/>
                            <w:sz w:val="20"/>
                            <w:szCs w:val="20"/>
                            <w:lang w:val="pt-BR"/>
                          </w:rPr>
                          <w:t xml:space="preserve">      </w:t>
                        </w:r>
                        <w:r>
                          <w:rPr>
                            <w:rFonts w:ascii="Arial" w:hAnsi="Arial" w:cs="Arial"/>
                            <w:color w:val="000000" w:themeColor="text1"/>
                            <w:kern w:val="24"/>
                            <w:sz w:val="20"/>
                            <w:szCs w:val="20"/>
                            <w:lang w:val="pt-BR"/>
                          </w:rPr>
                          <w:t xml:space="preserve">  </w:t>
                        </w:r>
                        <w:r w:rsidRPr="00502EBA">
                          <w:rPr>
                            <w:rFonts w:ascii="Arial" w:hAnsi="Arial" w:cs="Arial"/>
                            <w:color w:val="000000" w:themeColor="text1"/>
                            <w:kern w:val="24"/>
                            <w:sz w:val="20"/>
                            <w:szCs w:val="20"/>
                            <w:lang w:val="pt-BR"/>
                          </w:rPr>
                          <w:t xml:space="preserve"> 250mm or</w:t>
                        </w:r>
                      </w:p>
                      <w:p w:rsidR="007A6C50" w:rsidRPr="0006571B" w:rsidRDefault="007A6C50" w:rsidP="00D37982">
                        <w:pPr>
                          <w:pStyle w:val="NormalWeb"/>
                          <w:spacing w:before="0" w:beforeAutospacing="0" w:after="0" w:afterAutospacing="0"/>
                          <w:rPr>
                            <w:rFonts w:ascii="Arial" w:hAnsi="Arial" w:cs="Arial"/>
                          </w:rPr>
                        </w:pPr>
                        <w:r w:rsidRPr="0021592D">
                          <w:rPr>
                            <w:rFonts w:ascii="Arial" w:hAnsi="Arial" w:cs="Arial"/>
                            <w:color w:val="000000" w:themeColor="text1"/>
                            <w:kern w:val="24"/>
                            <w:sz w:val="20"/>
                            <w:szCs w:val="20"/>
                            <w:lang w:val="pt-BR"/>
                          </w:rPr>
                          <w:t xml:space="preserve">     </w:t>
                        </w:r>
                        <w:r>
                          <w:rPr>
                            <w:rFonts w:ascii="Arial" w:hAnsi="Arial" w:cs="Arial"/>
                            <w:color w:val="000000" w:themeColor="text1"/>
                            <w:kern w:val="24"/>
                            <w:sz w:val="20"/>
                            <w:szCs w:val="20"/>
                            <w:lang w:val="pt-BR"/>
                          </w:rPr>
                          <w:t xml:space="preserve"> </w:t>
                        </w:r>
                        <w:r w:rsidRPr="0021592D">
                          <w:rPr>
                            <w:rFonts w:ascii="Arial" w:hAnsi="Arial" w:cs="Arial"/>
                            <w:color w:val="000000" w:themeColor="text1"/>
                            <w:kern w:val="24"/>
                            <w:sz w:val="20"/>
                            <w:szCs w:val="20"/>
                            <w:lang w:val="pt-BR"/>
                          </w:rPr>
                          <w:t xml:space="preserve">   </w:t>
                        </w:r>
                        <w:r w:rsidRPr="0006571B">
                          <w:rPr>
                            <w:rFonts w:ascii="Arial" w:hAnsi="Arial" w:cs="Arial"/>
                            <w:color w:val="000000" w:themeColor="text1"/>
                            <w:kern w:val="24"/>
                            <w:sz w:val="20"/>
                            <w:szCs w:val="20"/>
                          </w:rPr>
                          <w:t>300</w:t>
                        </w:r>
                        <w:r>
                          <w:rPr>
                            <w:rFonts w:ascii="Arial" w:hAnsi="Arial" w:cs="Arial"/>
                            <w:color w:val="000000" w:themeColor="text1"/>
                            <w:kern w:val="24"/>
                            <w:sz w:val="20"/>
                            <w:szCs w:val="20"/>
                          </w:rPr>
                          <w:t xml:space="preserve"> </w:t>
                        </w:r>
                        <w:r w:rsidRPr="0006571B">
                          <w:rPr>
                            <w:rFonts w:ascii="Arial" w:hAnsi="Arial" w:cs="Arial"/>
                            <w:color w:val="000000" w:themeColor="text1"/>
                            <w:kern w:val="24"/>
                            <w:sz w:val="20"/>
                            <w:szCs w:val="20"/>
                          </w:rPr>
                          <w:t>mm</w:t>
                        </w:r>
                      </w:p>
                      <w:p w:rsidR="007A6C50" w:rsidRPr="0006571B" w:rsidRDefault="007A6C50" w:rsidP="00D37982">
                        <w:pPr>
                          <w:pStyle w:val="NormalWeb"/>
                          <w:spacing w:before="0" w:beforeAutospacing="0" w:after="0" w:afterAutospacing="0"/>
                          <w:rPr>
                            <w:rFonts w:ascii="Arial" w:hAnsi="Arial" w:cs="Arial"/>
                          </w:rPr>
                        </w:pPr>
                        <w:r w:rsidRPr="0006571B">
                          <w:rPr>
                            <w:rFonts w:ascii="Arial" w:hAnsi="Arial" w:cs="Arial"/>
                            <w:color w:val="000000" w:themeColor="text1"/>
                            <w:kern w:val="24"/>
                            <w:sz w:val="20"/>
                            <w:szCs w:val="20"/>
                          </w:rPr>
                          <w:t>D</w:t>
                        </w:r>
                        <w:r>
                          <w:rPr>
                            <w:rFonts w:ascii="Arial" w:hAnsi="Arial" w:cs="Arial"/>
                            <w:color w:val="000000" w:themeColor="text1"/>
                            <w:kern w:val="24"/>
                            <w:sz w:val="20"/>
                            <w:szCs w:val="20"/>
                          </w:rPr>
                          <w:t>/N</w:t>
                        </w:r>
                        <w:r w:rsidRPr="0006571B">
                          <w:rPr>
                            <w:rFonts w:ascii="Arial" w:hAnsi="Arial" w:cs="Arial"/>
                            <w:color w:val="000000" w:themeColor="text1"/>
                            <w:kern w:val="24"/>
                            <w:sz w:val="20"/>
                            <w:szCs w:val="20"/>
                          </w:rPr>
                          <w:t xml:space="preserve"> = 38</w:t>
                        </w:r>
                        <w:r>
                          <w:rPr>
                            <w:rFonts w:ascii="Arial" w:hAnsi="Arial" w:cs="Arial"/>
                            <w:color w:val="000000" w:themeColor="text1"/>
                            <w:kern w:val="24"/>
                            <w:sz w:val="20"/>
                            <w:szCs w:val="20"/>
                          </w:rPr>
                          <w:t xml:space="preserve"> </w:t>
                        </w:r>
                        <w:r w:rsidRPr="0006571B">
                          <w:rPr>
                            <w:rFonts w:ascii="Arial" w:hAnsi="Arial" w:cs="Arial"/>
                            <w:color w:val="000000" w:themeColor="text1"/>
                            <w:kern w:val="24"/>
                            <w:sz w:val="20"/>
                            <w:szCs w:val="20"/>
                          </w:rPr>
                          <w:t>mm</w:t>
                        </w:r>
                      </w:p>
                      <w:p w:rsidR="007A6C50" w:rsidRPr="0006571B" w:rsidRDefault="007A6C50" w:rsidP="00D37982">
                        <w:pPr>
                          <w:pStyle w:val="NormalWeb"/>
                          <w:spacing w:before="0" w:beforeAutospacing="0" w:after="0" w:afterAutospacing="0"/>
                          <w:rPr>
                            <w:rFonts w:ascii="Arial" w:hAnsi="Arial" w:cs="Arial"/>
                          </w:rPr>
                        </w:pPr>
                        <w:r>
                          <w:rPr>
                            <w:rFonts w:ascii="Arial" w:hAnsi="Arial" w:cs="Arial"/>
                            <w:color w:val="000000" w:themeColor="text1"/>
                            <w:kern w:val="24"/>
                            <w:sz w:val="20"/>
                            <w:szCs w:val="20"/>
                            <w:lang w:val="pt-BR"/>
                          </w:rPr>
                          <w:t xml:space="preserve">t/N </w:t>
                        </w:r>
                        <w:r w:rsidRPr="0006571B">
                          <w:rPr>
                            <w:rFonts w:ascii="Arial" w:hAnsi="Arial" w:cs="Arial"/>
                            <w:color w:val="000000" w:themeColor="text1"/>
                            <w:kern w:val="24"/>
                            <w:sz w:val="20"/>
                            <w:szCs w:val="20"/>
                            <w:lang w:val="pt-BR"/>
                          </w:rPr>
                          <w:t>= 1.71</w:t>
                        </w:r>
                        <w:r>
                          <w:rPr>
                            <w:rFonts w:ascii="Arial" w:hAnsi="Arial" w:cs="Arial"/>
                            <w:color w:val="000000" w:themeColor="text1"/>
                            <w:kern w:val="24"/>
                            <w:sz w:val="20"/>
                            <w:szCs w:val="20"/>
                            <w:lang w:val="pt-BR"/>
                          </w:rPr>
                          <w:t xml:space="preserve"> </w:t>
                        </w:r>
                        <w:r w:rsidRPr="0006571B">
                          <w:rPr>
                            <w:rFonts w:ascii="Arial" w:hAnsi="Arial" w:cs="Arial"/>
                            <w:color w:val="000000" w:themeColor="text1"/>
                            <w:kern w:val="24"/>
                            <w:sz w:val="20"/>
                            <w:szCs w:val="20"/>
                            <w:lang w:val="pt-BR"/>
                          </w:rPr>
                          <w:t>mm</w:t>
                        </w:r>
                      </w:p>
                    </w:txbxContent>
                  </v:textbox>
                </v:shape>
                <v:shape id="CaixaDeTexto 65" o:spid="_x0000_s1078" type="#_x0000_t202" style="position:absolute;left:6518;top:28453;width:56687;height:3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7A6C50" w:rsidRDefault="007A6C50" w:rsidP="00D37982">
                        <w:pPr>
                          <w:pStyle w:val="NormalWeb"/>
                          <w:spacing w:before="0" w:beforeAutospacing="0" w:after="0" w:afterAutospacing="0"/>
                        </w:pPr>
                        <w:r>
                          <w:rPr>
                            <w:rFonts w:asciiTheme="minorHAnsi" w:hAnsi="Calibri" w:cstheme="minorBidi"/>
                            <w:color w:val="000000" w:themeColor="text1"/>
                            <w:kern w:val="24"/>
                            <w:lang w:val="pt-BR"/>
                          </w:rPr>
                          <w:t xml:space="preserve">(a)                                                    (b)                                 (c)                              (d) </w:t>
                        </w:r>
                      </w:p>
                    </w:txbxContent>
                  </v:textbox>
                </v:shape>
                <w10:wrap type="square"/>
              </v:group>
            </w:pict>
          </mc:Fallback>
        </mc:AlternateContent>
      </w:r>
      <w:r w:rsidR="00502EBA" w:rsidRPr="00502EBA">
        <w:rPr>
          <w:noProof/>
          <w:lang w:eastAsia="en-GB"/>
        </w:rPr>
        <mc:AlternateContent>
          <mc:Choice Requires="wps">
            <w:drawing>
              <wp:anchor distT="0" distB="0" distL="114300" distR="114300" simplePos="0" relativeHeight="251761664" behindDoc="0" locked="0" layoutInCell="1" allowOverlap="1" wp14:anchorId="6B011BFF" wp14:editId="3E647FCB">
                <wp:simplePos x="0" y="0"/>
                <wp:positionH relativeFrom="column">
                  <wp:posOffset>-57279</wp:posOffset>
                </wp:positionH>
                <wp:positionV relativeFrom="paragraph">
                  <wp:posOffset>283063</wp:posOffset>
                </wp:positionV>
                <wp:extent cx="1891354" cy="442458"/>
                <wp:effectExtent l="0" t="0" r="0" b="0"/>
                <wp:wrapNone/>
                <wp:docPr id="5" name="Retângulo 5"/>
                <wp:cNvGraphicFramePr/>
                <a:graphic xmlns:a="http://schemas.openxmlformats.org/drawingml/2006/main">
                  <a:graphicData uri="http://schemas.microsoft.com/office/word/2010/wordprocessingShape">
                    <wps:wsp>
                      <wps:cNvSpPr/>
                      <wps:spPr>
                        <a:xfrm>
                          <a:off x="0" y="0"/>
                          <a:ext cx="1891354" cy="442458"/>
                        </a:xfrm>
                        <a:prstGeom prst="rect">
                          <a:avLst/>
                        </a:prstGeom>
                      </wps:spPr>
                      <wps:txbx>
                        <w:txbxContent>
                          <w:p w:rsidR="007A6C50" w:rsidRDefault="007A6C50" w:rsidP="00502EBA">
                            <w:pPr>
                              <w:pStyle w:val="NormalWeb"/>
                              <w:spacing w:before="0" w:beforeAutospacing="0" w:after="0" w:afterAutospacing="0" w:line="256" w:lineRule="auto"/>
                              <w:rPr>
                                <w:rFonts w:ascii="Arial" w:hAnsi="Arial" w:cs="Arial"/>
                                <w:color w:val="000000"/>
                                <w:kern w:val="24"/>
                                <w:sz w:val="20"/>
                                <w:szCs w:val="20"/>
                                <w:lang w:val="pt-BR"/>
                              </w:rPr>
                            </w:pPr>
                            <w:r>
                              <w:rPr>
                                <w:rFonts w:ascii="Arial" w:hAnsi="Arial" w:cs="Arial"/>
                                <w:color w:val="000000"/>
                                <w:kern w:val="24"/>
                                <w:sz w:val="20"/>
                                <w:szCs w:val="20"/>
                                <w:lang w:val="pt-BR"/>
                              </w:rPr>
                              <w:t xml:space="preserve">Wind turbine </w:t>
                            </w:r>
                          </w:p>
                          <w:p w:rsidR="007A6C50" w:rsidRDefault="007A6C50" w:rsidP="00502EBA">
                            <w:pPr>
                              <w:pStyle w:val="NormalWeb"/>
                              <w:spacing w:before="0" w:beforeAutospacing="0" w:after="0" w:afterAutospacing="0" w:line="256" w:lineRule="auto"/>
                            </w:pPr>
                            <w:r>
                              <w:rPr>
                                <w:rFonts w:ascii="Arial" w:hAnsi="Arial" w:cs="Arial"/>
                                <w:color w:val="000000"/>
                                <w:kern w:val="24"/>
                                <w:sz w:val="20"/>
                                <w:szCs w:val="20"/>
                                <w:lang w:val="pt-BR"/>
                              </w:rPr>
                              <w:t>structure</w:t>
                            </w:r>
                          </w:p>
                        </w:txbxContent>
                      </wps:txbx>
                      <wps:bodyPr wrap="square">
                        <a:noAutofit/>
                      </wps:bodyPr>
                    </wps:wsp>
                  </a:graphicData>
                </a:graphic>
                <wp14:sizeRelH relativeFrom="margin">
                  <wp14:pctWidth>0</wp14:pctWidth>
                </wp14:sizeRelH>
              </wp:anchor>
            </w:drawing>
          </mc:Choice>
          <mc:Fallback>
            <w:pict>
              <v:rect w14:anchorId="6B011BFF" id="Retângulo 5" o:spid="_x0000_s1079" style="position:absolute;margin-left:-4.5pt;margin-top:22.3pt;width:148.95pt;height:34.8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" filled="f" stroked="f">
                <v:textbox>
                  <w:txbxContent>
                    <w:p w:rsidR="007A6C50" w:rsidRDefault="007A6C50" w:rsidP="00502EBA">
                      <w:pPr>
                        <w:pStyle w:val="NormalWeb"/>
                        <w:spacing w:before="0" w:beforeAutospacing="0" w:after="0" w:afterAutospacing="0" w:line="256" w:lineRule="auto"/>
                        <w:rPr>
                          <w:rFonts w:ascii="Arial" w:hAnsi="Arial" w:cs="Arial"/>
                          <w:color w:val="000000"/>
                          <w:kern w:val="24"/>
                          <w:sz w:val="20"/>
                          <w:szCs w:val="20"/>
                          <w:lang w:val="pt-BR"/>
                        </w:rPr>
                      </w:pPr>
                      <w:r>
                        <w:rPr>
                          <w:rFonts w:ascii="Arial" w:hAnsi="Arial" w:cs="Arial"/>
                          <w:color w:val="000000"/>
                          <w:kern w:val="24"/>
                          <w:sz w:val="20"/>
                          <w:szCs w:val="20"/>
                          <w:lang w:val="pt-BR"/>
                        </w:rPr>
                        <w:t xml:space="preserve">Wind turbine </w:t>
                      </w:r>
                    </w:p>
                    <w:p w:rsidR="007A6C50" w:rsidRDefault="007A6C50" w:rsidP="00502EBA">
                      <w:pPr>
                        <w:pStyle w:val="NormalWeb"/>
                        <w:spacing w:before="0" w:beforeAutospacing="0" w:after="0" w:afterAutospacing="0" w:line="256" w:lineRule="auto"/>
                      </w:pPr>
                      <w:r>
                        <w:rPr>
                          <w:rFonts w:ascii="Arial" w:hAnsi="Arial" w:cs="Arial"/>
                          <w:color w:val="000000"/>
                          <w:kern w:val="24"/>
                          <w:sz w:val="20"/>
                          <w:szCs w:val="20"/>
                          <w:lang w:val="pt-BR"/>
                        </w:rPr>
                        <w:t>structure</w:t>
                      </w:r>
                    </w:p>
                  </w:txbxContent>
                </v:textbox>
              </v:rect>
            </w:pict>
          </mc:Fallback>
        </mc:AlternateContent>
      </w:r>
      <w:r w:rsidR="00502EBA" w:rsidRPr="00F00525">
        <w:rPr>
          <w:noProof/>
          <w:lang w:eastAsia="en-GB"/>
        </w:rPr>
        <mc:AlternateContent>
          <mc:Choice Requires="wps">
            <w:drawing>
              <wp:anchor distT="0" distB="0" distL="114300" distR="114300" simplePos="0" relativeHeight="251676672" behindDoc="0" locked="0" layoutInCell="1" allowOverlap="1" wp14:anchorId="0BE47072" wp14:editId="4FD8EC37">
                <wp:simplePos x="0" y="0"/>
                <wp:positionH relativeFrom="column">
                  <wp:posOffset>927278</wp:posOffset>
                </wp:positionH>
                <wp:positionV relativeFrom="paragraph">
                  <wp:posOffset>2255850</wp:posOffset>
                </wp:positionV>
                <wp:extent cx="371647" cy="291465"/>
                <wp:effectExtent l="0" t="0" r="0" b="0"/>
                <wp:wrapNone/>
                <wp:docPr id="408" name="Retângulo 408"/>
                <wp:cNvGraphicFramePr/>
                <a:graphic xmlns:a="http://schemas.openxmlformats.org/drawingml/2006/main">
                  <a:graphicData uri="http://schemas.microsoft.com/office/word/2010/wordprocessingShape">
                    <wps:wsp>
                      <wps:cNvSpPr/>
                      <wps:spPr>
                        <a:xfrm>
                          <a:off x="0" y="0"/>
                          <a:ext cx="371647" cy="291465"/>
                        </a:xfrm>
                        <a:prstGeom prst="rect">
                          <a:avLst/>
                        </a:prstGeom>
                      </wps:spPr>
                      <wps:txbx>
                        <w:txbxContent>
                          <w:p w:rsidR="007A6C50" w:rsidRDefault="007A6C50" w:rsidP="00F00525">
                            <w:pPr>
                              <w:pStyle w:val="NormalWeb"/>
                              <w:spacing w:before="0" w:beforeAutospacing="0" w:after="160" w:afterAutospacing="0" w:line="256" w:lineRule="auto"/>
                            </w:pPr>
                            <w:r>
                              <w:rPr>
                                <w:rFonts w:ascii="Arial" w:hAnsi="Arial" w:cs="Arial"/>
                                <w:color w:val="000000"/>
                                <w:kern w:val="24"/>
                                <w:sz w:val="20"/>
                                <w:szCs w:val="20"/>
                                <w:lang w:val="pt-BR"/>
                              </w:rPr>
                              <w:t>H*</w:t>
                            </w:r>
                          </w:p>
                        </w:txbxContent>
                      </wps:txbx>
                      <wps:bodyPr wrap="square">
                        <a:noAutofit/>
                      </wps:bodyPr>
                    </wps:wsp>
                  </a:graphicData>
                </a:graphic>
                <wp14:sizeRelH relativeFrom="margin">
                  <wp14:pctWidth>0</wp14:pctWidth>
                </wp14:sizeRelH>
              </wp:anchor>
            </w:drawing>
          </mc:Choice>
          <mc:Fallback>
            <w:pict>
              <v:rect w14:anchorId="0BE47072" id="Retângulo 408" o:spid="_x0000_s1080" style="position:absolute;margin-left:73pt;margin-top:177.65pt;width:29.25pt;height:22.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" filled="f" stroked="f">
                <v:textbox>
                  <w:txbxContent>
                    <w:p w:rsidR="007A6C50" w:rsidRDefault="007A6C50" w:rsidP="00F00525">
                      <w:pPr>
                        <w:pStyle w:val="NormalWeb"/>
                        <w:spacing w:before="0" w:beforeAutospacing="0" w:after="160" w:afterAutospacing="0" w:line="256" w:lineRule="auto"/>
                      </w:pPr>
                      <w:r>
                        <w:rPr>
                          <w:rFonts w:ascii="Arial" w:hAnsi="Arial" w:cs="Arial"/>
                          <w:color w:val="000000"/>
                          <w:kern w:val="24"/>
                          <w:sz w:val="20"/>
                          <w:szCs w:val="20"/>
                          <w:lang w:val="pt-BR"/>
                        </w:rPr>
                        <w:t>H*</w:t>
                      </w:r>
                    </w:p>
                  </w:txbxContent>
                </v:textbox>
              </v:rect>
            </w:pict>
          </mc:Fallback>
        </mc:AlternateContent>
      </w:r>
      <w:r w:rsidR="00F575B3">
        <w:rPr>
          <w:noProof/>
          <w:lang w:eastAsia="en-GB"/>
        </w:rPr>
        <mc:AlternateContent>
          <mc:Choice Requires="wps">
            <w:drawing>
              <wp:anchor distT="0" distB="0" distL="114300" distR="114300" simplePos="0" relativeHeight="251677696" behindDoc="0" locked="0" layoutInCell="1" allowOverlap="1" wp14:anchorId="7755DD36" wp14:editId="7A35397E">
                <wp:simplePos x="0" y="0"/>
                <wp:positionH relativeFrom="margin">
                  <wp:posOffset>3243949</wp:posOffset>
                </wp:positionH>
                <wp:positionV relativeFrom="paragraph">
                  <wp:posOffset>2309290</wp:posOffset>
                </wp:positionV>
                <wp:extent cx="2654709" cy="567813"/>
                <wp:effectExtent l="0" t="0" r="0" b="3810"/>
                <wp:wrapNone/>
                <wp:docPr id="409" name="Caixa de texto 409"/>
                <wp:cNvGraphicFramePr/>
                <a:graphic xmlns:a="http://schemas.openxmlformats.org/drawingml/2006/main">
                  <a:graphicData uri="http://schemas.microsoft.com/office/word/2010/wordprocessingShape">
                    <wps:wsp>
                      <wps:cNvSpPr txBox="1"/>
                      <wps:spPr>
                        <a:xfrm>
                          <a:off x="0" y="0"/>
                          <a:ext cx="2654709" cy="5678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6C50" w:rsidRDefault="007A6C50" w:rsidP="00F575B3">
                            <w:pPr>
                              <w:spacing w:line="240" w:lineRule="auto"/>
                              <w:rPr>
                                <w:sz w:val="16"/>
                                <w:szCs w:val="16"/>
                              </w:rPr>
                            </w:pPr>
                            <w:r w:rsidRPr="00F575B3">
                              <w:rPr>
                                <w:sz w:val="16"/>
                                <w:szCs w:val="16"/>
                              </w:rPr>
                              <w:t>L* - total free length (monopile, transition piece and tower</w:t>
                            </w:r>
                            <w:r>
                              <w:rPr>
                                <w:sz w:val="16"/>
                                <w:szCs w:val="16"/>
                              </w:rPr>
                              <w:t>)</w:t>
                            </w:r>
                          </w:p>
                          <w:p w:rsidR="007A6C50" w:rsidRDefault="007A6C50" w:rsidP="00F575B3">
                            <w:pPr>
                              <w:spacing w:line="240" w:lineRule="auto"/>
                              <w:rPr>
                                <w:sz w:val="16"/>
                                <w:szCs w:val="16"/>
                              </w:rPr>
                            </w:pPr>
                            <w:r>
                              <w:rPr>
                                <w:sz w:val="16"/>
                                <w:szCs w:val="16"/>
                              </w:rPr>
                              <w:t>L** - free length of real monopile</w:t>
                            </w:r>
                          </w:p>
                          <w:p w:rsidR="007A6C50" w:rsidRPr="00F575B3" w:rsidRDefault="007A6C50" w:rsidP="00F575B3">
                            <w:pPr>
                              <w:spacing w:line="240" w:lineRule="auto"/>
                              <w:rPr>
                                <w:sz w:val="16"/>
                                <w:szCs w:val="16"/>
                              </w:rPr>
                            </w:pPr>
                            <w:r>
                              <w:rPr>
                                <w:sz w:val="16"/>
                                <w:szCs w:val="16"/>
                              </w:rPr>
                              <w:t>L – free length of centrifuge prototype (same material and diameter of monopile)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5DD36" id="Caixa de texto 409" o:spid="_x0000_s1081" type="#_x0000_t202" style="position:absolute;margin-left:255.45pt;margin-top:181.85pt;width:209.05pt;height:44.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" filled="f" stroked="f" strokeweight=".5pt">
                <v:textbox>
                  <w:txbxContent>
                    <w:p w:rsidR="007A6C50" w:rsidRDefault="007A6C50" w:rsidP="00F575B3">
                      <w:pPr>
                        <w:spacing w:line="240" w:lineRule="auto"/>
                        <w:rPr>
                          <w:sz w:val="16"/>
                          <w:szCs w:val="16"/>
                        </w:rPr>
                      </w:pPr>
                      <w:r w:rsidRPr="00F575B3">
                        <w:rPr>
                          <w:sz w:val="16"/>
                          <w:szCs w:val="16"/>
                        </w:rPr>
                        <w:t>L* - total free length (monopile, transition piece and tower</w:t>
                      </w:r>
                      <w:r>
                        <w:rPr>
                          <w:sz w:val="16"/>
                          <w:szCs w:val="16"/>
                        </w:rPr>
                        <w:t>)</w:t>
                      </w:r>
                    </w:p>
                    <w:p w:rsidR="007A6C50" w:rsidRDefault="007A6C50" w:rsidP="00F575B3">
                      <w:pPr>
                        <w:spacing w:line="240" w:lineRule="auto"/>
                        <w:rPr>
                          <w:sz w:val="16"/>
                          <w:szCs w:val="16"/>
                        </w:rPr>
                      </w:pPr>
                      <w:r>
                        <w:rPr>
                          <w:sz w:val="16"/>
                          <w:szCs w:val="16"/>
                        </w:rPr>
                        <w:t>L** - free length of real monopile</w:t>
                      </w:r>
                    </w:p>
                    <w:p w:rsidR="007A6C50" w:rsidRPr="00F575B3" w:rsidRDefault="007A6C50" w:rsidP="00F575B3">
                      <w:pPr>
                        <w:spacing w:line="240" w:lineRule="auto"/>
                        <w:rPr>
                          <w:sz w:val="16"/>
                          <w:szCs w:val="16"/>
                        </w:rPr>
                      </w:pPr>
                      <w:r>
                        <w:rPr>
                          <w:sz w:val="16"/>
                          <w:szCs w:val="16"/>
                        </w:rPr>
                        <w:t>L – free length of centrifuge prototype (same material and diameter of monopile)</w:t>
                      </w:r>
                    </w:p>
                  </w:txbxContent>
                </v:textbox>
                <w10:wrap anchorx="margin"/>
              </v:shape>
            </w:pict>
          </mc:Fallback>
        </mc:AlternateContent>
      </w:r>
      <w:r w:rsidR="00F575B3" w:rsidRPr="007B04C8">
        <w:rPr>
          <w:noProof/>
          <w:lang w:eastAsia="en-GB"/>
        </w:rPr>
        <mc:AlternateContent>
          <mc:Choice Requires="wps">
            <w:drawing>
              <wp:anchor distT="0" distB="0" distL="114300" distR="114300" simplePos="0" relativeHeight="251660288" behindDoc="0" locked="0" layoutInCell="1" allowOverlap="1" wp14:anchorId="7A76D383" wp14:editId="5BD8FD9B">
                <wp:simplePos x="0" y="0"/>
                <wp:positionH relativeFrom="column">
                  <wp:posOffset>-29497</wp:posOffset>
                </wp:positionH>
                <wp:positionV relativeFrom="paragraph">
                  <wp:posOffset>319670</wp:posOffset>
                </wp:positionV>
                <wp:extent cx="5953125" cy="2787445"/>
                <wp:effectExtent l="0" t="0" r="28575" b="13335"/>
                <wp:wrapNone/>
                <wp:docPr id="7" name="Retângulo 7"/>
                <wp:cNvGraphicFramePr/>
                <a:graphic xmlns:a="http://schemas.openxmlformats.org/drawingml/2006/main">
                  <a:graphicData uri="http://schemas.microsoft.com/office/word/2010/wordprocessingShape">
                    <wps:wsp>
                      <wps:cNvSpPr/>
                      <wps:spPr>
                        <a:xfrm>
                          <a:off x="0" y="0"/>
                          <a:ext cx="5953125" cy="278744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8ECFCB" id="Retângulo 7" o:spid="_x0000_s1026" style="position:absolute;margin-left:-2.3pt;margin-top:25.15pt;width:468.75pt;height:21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" filled="f" strokecolor="#41719c" strokeweight="1pt"/>
            </w:pict>
          </mc:Fallback>
        </mc:AlternateContent>
      </w:r>
      <w:r w:rsidR="00F575B3" w:rsidRPr="00F00525">
        <w:rPr>
          <w:noProof/>
          <w:lang w:eastAsia="en-GB"/>
        </w:rPr>
        <mc:AlternateContent>
          <mc:Choice Requires="wps">
            <w:drawing>
              <wp:anchor distT="0" distB="0" distL="114300" distR="114300" simplePos="0" relativeHeight="251674624" behindDoc="0" locked="0" layoutInCell="1" allowOverlap="1" wp14:anchorId="61754A83" wp14:editId="35414C9B">
                <wp:simplePos x="0" y="0"/>
                <wp:positionH relativeFrom="margin">
                  <wp:posOffset>1085979</wp:posOffset>
                </wp:positionH>
                <wp:positionV relativeFrom="paragraph">
                  <wp:posOffset>1104023</wp:posOffset>
                </wp:positionV>
                <wp:extent cx="1461606" cy="746760"/>
                <wp:effectExtent l="0" t="0" r="952" b="0"/>
                <wp:wrapNone/>
                <wp:docPr id="407" name="Caixa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61606"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F00525">
                            <w:pPr>
                              <w:pStyle w:val="NormalWeb"/>
                              <w:spacing w:before="0" w:beforeAutospacing="0" w:after="0" w:afterAutospacing="0" w:line="256" w:lineRule="auto"/>
                              <w:jc w:val="right"/>
                              <w:rPr>
                                <w:rFonts w:ascii="Arial" w:hAnsi="Arial" w:cs="Arial"/>
                                <w:color w:val="000000" w:themeColor="text1"/>
                                <w:kern w:val="24"/>
                                <w:sz w:val="20"/>
                                <w:szCs w:val="20"/>
                                <w:lang w:val="pt-BR"/>
                              </w:rPr>
                            </w:pPr>
                            <w:r>
                              <w:rPr>
                                <w:rFonts w:ascii="Arial" w:hAnsi="Arial" w:cs="Arial"/>
                                <w:color w:val="000000" w:themeColor="text1"/>
                                <w:kern w:val="24"/>
                                <w:sz w:val="20"/>
                                <w:szCs w:val="20"/>
                                <w:lang w:val="pt-BR"/>
                              </w:rPr>
                              <w:t xml:space="preserve"> L* =total free length</w:t>
                            </w:r>
                          </w:p>
                          <w:p w:rsidR="007A6C50" w:rsidRDefault="007A6C50" w:rsidP="00F00525">
                            <w:pPr>
                              <w:pStyle w:val="NormalWeb"/>
                              <w:spacing w:before="0" w:beforeAutospacing="0" w:after="0" w:afterAutospacing="0" w:line="256" w:lineRule="auto"/>
                              <w:rPr>
                                <w:rFonts w:ascii="Arial" w:hAnsi="Arial" w:cs="Arial"/>
                                <w:color w:val="000000" w:themeColor="text1"/>
                                <w:kern w:val="24"/>
                                <w:sz w:val="20"/>
                                <w:szCs w:val="20"/>
                                <w:lang w:val="pt-BR"/>
                              </w:rPr>
                            </w:pPr>
                          </w:p>
                          <w:p w:rsidR="007A6C50" w:rsidRDefault="007A6C50" w:rsidP="00F00525">
                            <w:pPr>
                              <w:pStyle w:val="NormalWeb"/>
                              <w:spacing w:before="0" w:beforeAutospacing="0" w:after="0" w:afterAutospacing="0" w:line="256" w:lineRule="auto"/>
                              <w:jc w:val="right"/>
                            </w:pP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61754A83" id="Caixa de texto 57" o:spid="_x0000_s1082" type="#_x0000_t202" style="position:absolute;margin-left:85.5pt;margin-top:86.95pt;width:115.1pt;height:58.8pt;rotation:-90;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" filled="f" stroked="f" strokeweight=".5pt">
                <v:textbox>
                  <w:txbxContent>
                    <w:p w:rsidR="007A6C50" w:rsidRDefault="007A6C50" w:rsidP="00F00525">
                      <w:pPr>
                        <w:pStyle w:val="NormalWeb"/>
                        <w:spacing w:before="0" w:beforeAutospacing="0" w:after="0" w:afterAutospacing="0" w:line="256" w:lineRule="auto"/>
                        <w:jc w:val="right"/>
                        <w:rPr>
                          <w:rFonts w:ascii="Arial" w:hAnsi="Arial" w:cs="Arial"/>
                          <w:color w:val="000000" w:themeColor="text1"/>
                          <w:kern w:val="24"/>
                          <w:sz w:val="20"/>
                          <w:szCs w:val="20"/>
                          <w:lang w:val="pt-BR"/>
                        </w:rPr>
                      </w:pPr>
                      <w:r>
                        <w:rPr>
                          <w:rFonts w:ascii="Arial" w:hAnsi="Arial" w:cs="Arial"/>
                          <w:color w:val="000000" w:themeColor="text1"/>
                          <w:kern w:val="24"/>
                          <w:sz w:val="20"/>
                          <w:szCs w:val="20"/>
                          <w:lang w:val="pt-BR"/>
                        </w:rPr>
                        <w:t xml:space="preserve"> L* =total free length</w:t>
                      </w:r>
                    </w:p>
                    <w:p w:rsidR="007A6C50" w:rsidRDefault="007A6C50" w:rsidP="00F00525">
                      <w:pPr>
                        <w:pStyle w:val="NormalWeb"/>
                        <w:spacing w:before="0" w:beforeAutospacing="0" w:after="0" w:afterAutospacing="0" w:line="256" w:lineRule="auto"/>
                        <w:rPr>
                          <w:rFonts w:ascii="Arial" w:hAnsi="Arial" w:cs="Arial"/>
                          <w:color w:val="000000" w:themeColor="text1"/>
                          <w:kern w:val="24"/>
                          <w:sz w:val="20"/>
                          <w:szCs w:val="20"/>
                          <w:lang w:val="pt-BR"/>
                        </w:rPr>
                      </w:pPr>
                    </w:p>
                    <w:p w:rsidR="007A6C50" w:rsidRDefault="007A6C50" w:rsidP="00F00525">
                      <w:pPr>
                        <w:pStyle w:val="NormalWeb"/>
                        <w:spacing w:before="0" w:beforeAutospacing="0" w:after="0" w:afterAutospacing="0" w:line="256" w:lineRule="auto"/>
                        <w:jc w:val="right"/>
                      </w:pPr>
                    </w:p>
                  </w:txbxContent>
                </v:textbox>
                <w10:wrap anchorx="margin"/>
              </v:shape>
            </w:pict>
          </mc:Fallback>
        </mc:AlternateContent>
      </w:r>
      <w:r w:rsidR="00F00525">
        <w:rPr>
          <w:noProof/>
          <w:lang w:eastAsia="en-GB"/>
        </w:rPr>
        <mc:AlternateContent>
          <mc:Choice Requires="wps">
            <w:drawing>
              <wp:anchor distT="0" distB="0" distL="114300" distR="114300" simplePos="0" relativeHeight="251668480" behindDoc="0" locked="0" layoutInCell="1" allowOverlap="1" wp14:anchorId="502CAA38" wp14:editId="6275A080">
                <wp:simplePos x="0" y="0"/>
                <wp:positionH relativeFrom="column">
                  <wp:posOffset>1652905</wp:posOffset>
                </wp:positionH>
                <wp:positionV relativeFrom="paragraph">
                  <wp:posOffset>785884</wp:posOffset>
                </wp:positionV>
                <wp:extent cx="0" cy="1332000"/>
                <wp:effectExtent l="76200" t="38100" r="57150" b="59055"/>
                <wp:wrapNone/>
                <wp:docPr id="404" name="Conector de seta reta 302"/>
                <wp:cNvGraphicFramePr/>
                <a:graphic xmlns:a="http://schemas.openxmlformats.org/drawingml/2006/main">
                  <a:graphicData uri="http://schemas.microsoft.com/office/word/2010/wordprocessingShape">
                    <wps:wsp>
                      <wps:cNvCnPr/>
                      <wps:spPr>
                        <a:xfrm flipV="1">
                          <a:off x="0" y="0"/>
                          <a:ext cx="0" cy="1332000"/>
                        </a:xfrm>
                        <a:prstGeom prst="straightConnector1">
                          <a:avLst/>
                        </a:prstGeom>
                        <a:noFill/>
                        <a:ln w="6350" cap="flat" cmpd="sng" algn="ctr">
                          <a:solidFill>
                            <a:sysClr val="windowText" lastClr="000000"/>
                          </a:solidFill>
                          <a:prstDash val="solid"/>
                          <a:miter lim="800000"/>
                          <a:headEnd type="arrow" w="sm" len="sm"/>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w14:anchorId="763C08CD" id="Conector de seta reta 302" o:spid="_x0000_s1026" type="#_x0000_t32" style="position:absolute;margin-left:130.15pt;margin-top:61.9pt;width:0;height:104.9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" strokecolor="windowText" strokeweight=".5pt">
                <v:stroke startarrow="open" startarrowwidth="narrow" startarrowlength="short" endarrow="open" endarrowwidth="narrow" endarrowlength="short" joinstyle="miter"/>
              </v:shape>
            </w:pict>
          </mc:Fallback>
        </mc:AlternateContent>
      </w:r>
      <w:r w:rsidR="00F00525" w:rsidRPr="00F00525">
        <w:rPr>
          <w:noProof/>
          <w:lang w:eastAsia="en-GB"/>
        </w:rPr>
        <mc:AlternateContent>
          <mc:Choice Requires="wps">
            <w:drawing>
              <wp:anchor distT="0" distB="0" distL="114300" distR="114300" simplePos="0" relativeHeight="251672576" behindDoc="0" locked="0" layoutInCell="1" allowOverlap="1" wp14:anchorId="0586714A" wp14:editId="3BA61EB3">
                <wp:simplePos x="0" y="0"/>
                <wp:positionH relativeFrom="margin">
                  <wp:posOffset>-20955</wp:posOffset>
                </wp:positionH>
                <wp:positionV relativeFrom="paragraph">
                  <wp:posOffset>2081776</wp:posOffset>
                </wp:positionV>
                <wp:extent cx="713945" cy="550752"/>
                <wp:effectExtent l="0" t="0" r="0" b="0"/>
                <wp:wrapNone/>
                <wp:docPr id="406" name="Retângulo 406"/>
                <wp:cNvGraphicFramePr/>
                <a:graphic xmlns:a="http://schemas.openxmlformats.org/drawingml/2006/main">
                  <a:graphicData uri="http://schemas.microsoft.com/office/word/2010/wordprocessingShape">
                    <wps:wsp>
                      <wps:cNvSpPr/>
                      <wps:spPr>
                        <a:xfrm>
                          <a:off x="0" y="0"/>
                          <a:ext cx="713945" cy="550752"/>
                        </a:xfrm>
                        <a:prstGeom prst="rect">
                          <a:avLst/>
                        </a:prstGeom>
                      </wps:spPr>
                      <wps:txbx>
                        <w:txbxContent>
                          <w:p w:rsidR="007A6C50" w:rsidRDefault="007A6C50" w:rsidP="00F00525">
                            <w:pPr>
                              <w:pStyle w:val="NormalWeb"/>
                              <w:spacing w:before="0" w:beforeAutospacing="0" w:after="0" w:afterAutospacing="0" w:line="256" w:lineRule="auto"/>
                              <w:jc w:val="right"/>
                            </w:pPr>
                            <w:r>
                              <w:rPr>
                                <w:rFonts w:ascii="Arial" w:hAnsi="Arial" w:cs="Arial"/>
                                <w:color w:val="000000"/>
                                <w:kern w:val="24"/>
                                <w:sz w:val="20"/>
                                <w:szCs w:val="20"/>
                                <w:lang w:val="pt-BR"/>
                              </w:rPr>
                              <w:t>monopile</w:t>
                            </w:r>
                          </w:p>
                          <w:p w:rsidR="007A6C50" w:rsidRDefault="007A6C50" w:rsidP="00F00525">
                            <w:pPr>
                              <w:pStyle w:val="NormalWeb"/>
                              <w:spacing w:before="0" w:beforeAutospacing="0" w:after="0" w:afterAutospacing="0" w:line="256" w:lineRule="auto"/>
                              <w:jc w:val="right"/>
                            </w:pPr>
                            <w:r>
                              <w:rPr>
                                <w:rFonts w:ascii="Arial" w:hAnsi="Arial" w:cs="Arial"/>
                                <w:color w:val="000000"/>
                                <w:kern w:val="24"/>
                                <w:sz w:val="20"/>
                                <w:szCs w:val="20"/>
                                <w:lang w:val="pt-BR"/>
                              </w:rPr>
                              <w:t xml:space="preserve">embedded </w:t>
                            </w:r>
                          </w:p>
                          <w:p w:rsidR="007A6C50" w:rsidRDefault="007A6C50" w:rsidP="00F00525">
                            <w:pPr>
                              <w:pStyle w:val="NormalWeb"/>
                              <w:spacing w:before="0" w:beforeAutospacing="0" w:after="0" w:afterAutospacing="0" w:line="256" w:lineRule="auto"/>
                              <w:jc w:val="right"/>
                            </w:pPr>
                            <w:r>
                              <w:rPr>
                                <w:rFonts w:ascii="Arial" w:hAnsi="Arial" w:cs="Arial"/>
                                <w:color w:val="000000"/>
                                <w:kern w:val="24"/>
                                <w:sz w:val="20"/>
                                <w:szCs w:val="20"/>
                                <w:lang w:val="pt-BR"/>
                              </w:rPr>
                              <w:t>length</w:t>
                            </w:r>
                          </w:p>
                        </w:txbxContent>
                      </wps:txbx>
                      <wps:bodyPr wrap="square" lIns="0" rIns="0">
                        <a:noAutofit/>
                      </wps:bodyPr>
                    </wps:wsp>
                  </a:graphicData>
                </a:graphic>
                <wp14:sizeRelH relativeFrom="margin">
                  <wp14:pctWidth>0</wp14:pctWidth>
                </wp14:sizeRelH>
              </wp:anchor>
            </w:drawing>
          </mc:Choice>
          <mc:Fallback>
            <w:pict>
              <v:rect w14:anchorId="0586714A" id="Retângulo 406" o:spid="_x0000_s1083" style="position:absolute;margin-left:-1.65pt;margin-top:163.9pt;width:56.2pt;height:43.3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" filled="f" stroked="f">
                <v:textbox inset="0,,0">
                  <w:txbxContent>
                    <w:p w:rsidR="007A6C50" w:rsidRDefault="007A6C50" w:rsidP="00F00525">
                      <w:pPr>
                        <w:pStyle w:val="NormalWeb"/>
                        <w:spacing w:before="0" w:beforeAutospacing="0" w:after="0" w:afterAutospacing="0" w:line="256" w:lineRule="auto"/>
                        <w:jc w:val="right"/>
                      </w:pPr>
                      <w:r>
                        <w:rPr>
                          <w:rFonts w:ascii="Arial" w:hAnsi="Arial" w:cs="Arial"/>
                          <w:color w:val="000000"/>
                          <w:kern w:val="24"/>
                          <w:sz w:val="20"/>
                          <w:szCs w:val="20"/>
                          <w:lang w:val="pt-BR"/>
                        </w:rPr>
                        <w:t>monopile</w:t>
                      </w:r>
                    </w:p>
                    <w:p w:rsidR="007A6C50" w:rsidRDefault="007A6C50" w:rsidP="00F00525">
                      <w:pPr>
                        <w:pStyle w:val="NormalWeb"/>
                        <w:spacing w:before="0" w:beforeAutospacing="0" w:after="0" w:afterAutospacing="0" w:line="256" w:lineRule="auto"/>
                        <w:jc w:val="right"/>
                      </w:pPr>
                      <w:r>
                        <w:rPr>
                          <w:rFonts w:ascii="Arial" w:hAnsi="Arial" w:cs="Arial"/>
                          <w:color w:val="000000"/>
                          <w:kern w:val="24"/>
                          <w:sz w:val="20"/>
                          <w:szCs w:val="20"/>
                          <w:lang w:val="pt-BR"/>
                        </w:rPr>
                        <w:t xml:space="preserve">embedded </w:t>
                      </w:r>
                    </w:p>
                    <w:p w:rsidR="007A6C50" w:rsidRDefault="007A6C50" w:rsidP="00F00525">
                      <w:pPr>
                        <w:pStyle w:val="NormalWeb"/>
                        <w:spacing w:before="0" w:beforeAutospacing="0" w:after="0" w:afterAutospacing="0" w:line="256" w:lineRule="auto"/>
                        <w:jc w:val="right"/>
                      </w:pPr>
                      <w:r>
                        <w:rPr>
                          <w:rFonts w:ascii="Arial" w:hAnsi="Arial" w:cs="Arial"/>
                          <w:color w:val="000000"/>
                          <w:kern w:val="24"/>
                          <w:sz w:val="20"/>
                          <w:szCs w:val="20"/>
                          <w:lang w:val="pt-BR"/>
                        </w:rPr>
                        <w:t>length</w:t>
                      </w:r>
                    </w:p>
                  </w:txbxContent>
                </v:textbox>
                <w10:wrap anchorx="margin"/>
              </v:rect>
            </w:pict>
          </mc:Fallback>
        </mc:AlternateContent>
      </w:r>
      <w:r w:rsidR="00D639EF">
        <w:rPr>
          <w:noProof/>
          <w:lang w:eastAsia="en-GB"/>
        </w:rPr>
        <mc:AlternateContent>
          <mc:Choice Requires="wps">
            <w:drawing>
              <wp:anchor distT="0" distB="0" distL="114300" distR="114300" simplePos="0" relativeHeight="251664384" behindDoc="0" locked="0" layoutInCell="1" allowOverlap="1" wp14:anchorId="57FC85D9" wp14:editId="1ECF85F2">
                <wp:simplePos x="0" y="0"/>
                <wp:positionH relativeFrom="column">
                  <wp:posOffset>959570</wp:posOffset>
                </wp:positionH>
                <wp:positionV relativeFrom="paragraph">
                  <wp:posOffset>2117235</wp:posOffset>
                </wp:positionV>
                <wp:extent cx="0" cy="470058"/>
                <wp:effectExtent l="0" t="0" r="0" b="0"/>
                <wp:wrapNone/>
                <wp:docPr id="9" name="Conector de seta reta 303"/>
                <wp:cNvGraphicFramePr/>
                <a:graphic xmlns:a="http://schemas.openxmlformats.org/drawingml/2006/main">
                  <a:graphicData uri="http://schemas.microsoft.com/office/word/2010/wordprocessingShape">
                    <wps:wsp>
                      <wps:cNvCnPr/>
                      <wps:spPr>
                        <a:xfrm flipV="1">
                          <a:off x="0" y="0"/>
                          <a:ext cx="0" cy="470058"/>
                        </a:xfrm>
                        <a:prstGeom prst="straightConnector1">
                          <a:avLst/>
                        </a:prstGeom>
                        <a:noFill/>
                        <a:ln w="6350" cap="flat" cmpd="sng" algn="ctr">
                          <a:solidFill>
                            <a:sysClr val="windowText" lastClr="000000"/>
                          </a:solidFill>
                          <a:prstDash val="solid"/>
                          <a:miter lim="800000"/>
                          <a:headEnd type="arrow" w="sm" len="sm"/>
                          <a:tailEnd type="arrow" w="sm" len="sm"/>
                        </a:ln>
                        <a:effectLst/>
                      </wps:spPr>
                      <wps:bodyPr/>
                    </wps:wsp>
                  </a:graphicData>
                </a:graphic>
              </wp:anchor>
            </w:drawing>
          </mc:Choice>
          <mc:Fallback>
            <w:pict>
              <v:shape w14:anchorId="3CF1B453" id="Conector de seta reta 303" o:spid="_x0000_s1026" type="#_x0000_t32" style="position:absolute;margin-left:75.55pt;margin-top:166.7pt;width:0;height:37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" strokecolor="windowText" strokeweight=".5pt">
                <v:stroke startarrow="open" startarrowwidth="narrow" startarrowlength="short" endarrow="open" endarrowwidth="narrow" endarrowlength="short" joinstyle="miter"/>
              </v:shape>
            </w:pict>
          </mc:Fallback>
        </mc:AlternateContent>
      </w:r>
    </w:p>
    <w:p w:rsidR="00CC4452" w:rsidRDefault="00CC4452">
      <w:pPr>
        <w:spacing w:after="160" w:line="259" w:lineRule="auto"/>
        <w:jc w:val="left"/>
        <w:rPr>
          <w:b/>
        </w:rPr>
      </w:pPr>
      <w:r>
        <w:rPr>
          <w:b/>
        </w:rPr>
        <w:br w:type="page"/>
      </w:r>
    </w:p>
    <w:p w:rsidR="00BD35BB" w:rsidRDefault="00E60A26" w:rsidP="002F5084">
      <w:pPr>
        <w:jc w:val="left"/>
        <w:rPr>
          <w:b/>
        </w:rPr>
      </w:pPr>
      <w:r w:rsidRPr="00E60A26">
        <w:rPr>
          <w:b/>
        </w:rPr>
        <w:lastRenderedPageBreak/>
        <w:t>Figure 3</w:t>
      </w:r>
    </w:p>
    <w:p w:rsidR="009244B7" w:rsidRDefault="00347BB7" w:rsidP="00A503A6">
      <w:pPr>
        <w:jc w:val="left"/>
        <w:rPr>
          <w:rFonts w:eastAsia="SimSun" w:cs="Times New Roman"/>
        </w:rPr>
      </w:pPr>
      <w:r>
        <w:rPr>
          <w:noProof/>
          <w:lang w:eastAsia="en-GB"/>
        </w:rPr>
        <mc:AlternateContent>
          <mc:Choice Requires="wps">
            <w:drawing>
              <wp:anchor distT="0" distB="0" distL="114300" distR="114300" simplePos="0" relativeHeight="251706368" behindDoc="0" locked="0" layoutInCell="1" allowOverlap="1" wp14:anchorId="1856796A" wp14:editId="02AFCCCB">
                <wp:simplePos x="0" y="0"/>
                <wp:positionH relativeFrom="column">
                  <wp:posOffset>2052145</wp:posOffset>
                </wp:positionH>
                <wp:positionV relativeFrom="paragraph">
                  <wp:posOffset>2957129</wp:posOffset>
                </wp:positionV>
                <wp:extent cx="736588" cy="436494"/>
                <wp:effectExtent l="0" t="0" r="0" b="0"/>
                <wp:wrapNone/>
                <wp:docPr id="40" name="Caixa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588" cy="436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347BB7">
                            <w:pPr>
                              <w:pStyle w:val="NormalWeb"/>
                              <w:spacing w:before="0" w:beforeAutospacing="0" w:after="0" w:afterAutospacing="0"/>
                              <w:jc w:val="center"/>
                              <w:textAlignment w:val="baseline"/>
                            </w:pPr>
                            <w:r>
                              <w:rPr>
                                <w:rFonts w:ascii="Arial" w:eastAsia="Calibri" w:hAnsi="Arial"/>
                                <w:color w:val="000000" w:themeColor="text1"/>
                                <w:kern w:val="24"/>
                                <w:sz w:val="20"/>
                                <w:szCs w:val="20"/>
                                <w:lang w:val="pt-BR"/>
                              </w:rPr>
                              <w:t>piezo-</w:t>
                            </w:r>
                          </w:p>
                          <w:p w:rsidR="007A6C50" w:rsidRDefault="007A6C50" w:rsidP="00347BB7">
                            <w:pPr>
                              <w:pStyle w:val="NormalWeb"/>
                              <w:kinsoku w:val="0"/>
                              <w:overflowPunct w:val="0"/>
                              <w:spacing w:before="0" w:beforeAutospacing="0" w:after="0" w:afterAutospacing="0"/>
                              <w:jc w:val="center"/>
                              <w:textAlignment w:val="baseline"/>
                            </w:pPr>
                            <w:r>
                              <w:rPr>
                                <w:rFonts w:ascii="Arial" w:eastAsia="Calibri" w:hAnsi="Arial"/>
                                <w:color w:val="000000" w:themeColor="text1"/>
                                <w:kern w:val="24"/>
                                <w:sz w:val="20"/>
                                <w:szCs w:val="20"/>
                                <w:lang w:val="pt-BR"/>
                              </w:rPr>
                              <w:t>actuator</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1856796A" id="Caixa de texto 124" o:spid="_x0000_s1084" type="#_x0000_t202" style="position:absolute;margin-left:161.6pt;margin-top:232.85pt;width:58pt;height:34.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" filled="f" stroked="f" strokeweight=".5pt">
                <v:textbox>
                  <w:txbxContent>
                    <w:p w:rsidR="007A6C50" w:rsidRDefault="007A6C50" w:rsidP="00347BB7">
                      <w:pPr>
                        <w:pStyle w:val="NormalWeb"/>
                        <w:spacing w:before="0" w:beforeAutospacing="0" w:after="0" w:afterAutospacing="0"/>
                        <w:jc w:val="center"/>
                        <w:textAlignment w:val="baseline"/>
                      </w:pPr>
                      <w:r>
                        <w:rPr>
                          <w:rFonts w:ascii="Arial" w:eastAsia="Calibri" w:hAnsi="Arial"/>
                          <w:color w:val="000000" w:themeColor="text1"/>
                          <w:kern w:val="24"/>
                          <w:sz w:val="20"/>
                          <w:szCs w:val="20"/>
                          <w:lang w:val="pt-BR"/>
                        </w:rPr>
                        <w:t>piezo-</w:t>
                      </w:r>
                    </w:p>
                    <w:p w:rsidR="007A6C50" w:rsidRDefault="007A6C50" w:rsidP="00347BB7">
                      <w:pPr>
                        <w:pStyle w:val="NormalWeb"/>
                        <w:kinsoku w:val="0"/>
                        <w:overflowPunct w:val="0"/>
                        <w:spacing w:before="0" w:beforeAutospacing="0" w:after="0" w:afterAutospacing="0"/>
                        <w:jc w:val="center"/>
                        <w:textAlignment w:val="baseline"/>
                      </w:pPr>
                      <w:r>
                        <w:rPr>
                          <w:rFonts w:ascii="Arial" w:eastAsia="Calibri" w:hAnsi="Arial"/>
                          <w:color w:val="000000" w:themeColor="text1"/>
                          <w:kern w:val="24"/>
                          <w:sz w:val="20"/>
                          <w:szCs w:val="20"/>
                          <w:lang w:val="pt-BR"/>
                        </w:rPr>
                        <w:t>actuator</w:t>
                      </w:r>
                    </w:p>
                  </w:txbxContent>
                </v:textbox>
              </v:shape>
            </w:pict>
          </mc:Fallback>
        </mc:AlternateContent>
      </w:r>
      <w:r w:rsidR="009244B7" w:rsidRPr="009244B7">
        <w:rPr>
          <w:rFonts w:eastAsia="SimSun" w:cs="Times New Roman"/>
          <w:noProof/>
          <w:lang w:eastAsia="en-GB"/>
        </w:rPr>
        <mc:AlternateContent>
          <mc:Choice Requires="wpg">
            <w:drawing>
              <wp:inline distT="0" distB="0" distL="0" distR="0" wp14:anchorId="7BB0A9A5" wp14:editId="550EBF28">
                <wp:extent cx="5203190" cy="3133090"/>
                <wp:effectExtent l="0" t="0" r="16510" b="0"/>
                <wp:docPr id="1" name="Grupo 33"/>
                <wp:cNvGraphicFramePr/>
                <a:graphic xmlns:a="http://schemas.openxmlformats.org/drawingml/2006/main">
                  <a:graphicData uri="http://schemas.microsoft.com/office/word/2010/wordprocessingGroup">
                    <wpg:wgp>
                      <wpg:cNvGrpSpPr/>
                      <wpg:grpSpPr>
                        <a:xfrm>
                          <a:off x="0" y="0"/>
                          <a:ext cx="5203190" cy="3133090"/>
                          <a:chOff x="0" y="0"/>
                          <a:chExt cx="5203275" cy="3133579"/>
                        </a:xfrm>
                      </wpg:grpSpPr>
                      <wps:wsp>
                        <wps:cNvPr id="2" name="Retângulo 2"/>
                        <wps:cNvSpPr/>
                        <wps:spPr>
                          <a:xfrm>
                            <a:off x="2366094" y="2219840"/>
                            <a:ext cx="2435860" cy="78740"/>
                          </a:xfrm>
                          <a:prstGeom prst="rect">
                            <a:avLst/>
                          </a:prstGeom>
                          <a:solidFill>
                            <a:srgbClr val="E7E6E6">
                              <a:lumMod val="90000"/>
                            </a:srgb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Retângulo 4"/>
                        <wps:cNvSpPr/>
                        <wps:spPr>
                          <a:xfrm>
                            <a:off x="4516839" y="1000619"/>
                            <a:ext cx="236855" cy="1218565"/>
                          </a:xfrm>
                          <a:prstGeom prst="rect">
                            <a:avLst/>
                          </a:prstGeom>
                          <a:solidFill>
                            <a:srgbClr val="E7E6E6">
                              <a:lumMod val="90000"/>
                            </a:srgb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Retângulo 6"/>
                        <wps:cNvSpPr/>
                        <wps:spPr>
                          <a:xfrm>
                            <a:off x="2419254" y="925689"/>
                            <a:ext cx="421200" cy="1292225"/>
                          </a:xfrm>
                          <a:prstGeom prst="rect">
                            <a:avLst/>
                          </a:prstGeom>
                          <a:solidFill>
                            <a:srgbClr val="E7E6E6">
                              <a:lumMod val="90000"/>
                            </a:srgb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 name="Grupo 10"/>
                        <wpg:cNvGrpSpPr/>
                        <wpg:grpSpPr>
                          <a:xfrm>
                            <a:off x="2336248" y="361809"/>
                            <a:ext cx="2181224" cy="1748155"/>
                            <a:chOff x="2336249" y="361809"/>
                            <a:chExt cx="2181392" cy="1748589"/>
                          </a:xfrm>
                        </wpg:grpSpPr>
                        <wps:wsp>
                          <wps:cNvPr id="14" name="Elipse 14"/>
                          <wps:cNvSpPr/>
                          <wps:spPr>
                            <a:xfrm>
                              <a:off x="3138355" y="361809"/>
                              <a:ext cx="585536" cy="1748589"/>
                            </a:xfrm>
                            <a:prstGeom prst="ellipse">
                              <a:avLst/>
                            </a:prstGeom>
                            <a:solidFill>
                              <a:srgbClr val="A5A5A5">
                                <a:lumMod val="40000"/>
                                <a:lumOff val="60000"/>
                              </a:srgb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 name="Grupo 15"/>
                          <wpg:cNvGrpSpPr/>
                          <wpg:grpSpPr>
                            <a:xfrm>
                              <a:off x="2336249" y="361809"/>
                              <a:ext cx="2181392" cy="1748589"/>
                              <a:chOff x="2336249" y="361809"/>
                              <a:chExt cx="2181392" cy="1748589"/>
                            </a:xfrm>
                          </wpg:grpSpPr>
                          <wps:wsp>
                            <wps:cNvPr id="16" name="Elipse 16"/>
                            <wps:cNvSpPr/>
                            <wps:spPr>
                              <a:xfrm>
                                <a:off x="3178460" y="466083"/>
                                <a:ext cx="497305" cy="1532022"/>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luxograma: Processo alternativo 18"/>
                            <wps:cNvSpPr/>
                            <wps:spPr>
                              <a:xfrm>
                                <a:off x="3338881" y="361809"/>
                                <a:ext cx="184150" cy="1748589"/>
                              </a:xfrm>
                              <a:prstGeom prst="flowChartAlternateProcess">
                                <a:avLst/>
                              </a:prstGeom>
                              <a:pattFill prst="ltHorz">
                                <a:fgClr>
                                  <a:srgbClr val="5B9BD5">
                                    <a:lumMod val="40000"/>
                                    <a:lumOff val="60000"/>
                                  </a:srgbClr>
                                </a:fgClr>
                                <a:bgClr>
                                  <a:sysClr val="window" lastClr="FFFFFF"/>
                                </a:bgClr>
                              </a:patt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Retângulo 19"/>
                            <wps:cNvSpPr/>
                            <wps:spPr>
                              <a:xfrm>
                                <a:off x="3723891" y="1131830"/>
                                <a:ext cx="793750" cy="111760"/>
                              </a:xfrm>
                              <a:prstGeom prst="rect">
                                <a:avLst/>
                              </a:prstGeom>
                              <a:solidFill>
                                <a:srgbClr val="A5A5A5">
                                  <a:lumMod val="40000"/>
                                  <a:lumOff val="60000"/>
                                </a:srgb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Retângulo 20"/>
                            <wps:cNvSpPr/>
                            <wps:spPr>
                              <a:xfrm>
                                <a:off x="2336249" y="1139851"/>
                                <a:ext cx="793750" cy="111760"/>
                              </a:xfrm>
                              <a:prstGeom prst="rect">
                                <a:avLst/>
                              </a:prstGeom>
                              <a:solidFill>
                                <a:srgbClr val="A5A5A5">
                                  <a:lumMod val="40000"/>
                                  <a:lumOff val="60000"/>
                                </a:srgb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Retângulo 21"/>
                            <wps:cNvSpPr/>
                            <wps:spPr>
                              <a:xfrm>
                                <a:off x="4060776" y="995472"/>
                                <a:ext cx="329131" cy="360948"/>
                              </a:xfrm>
                              <a:prstGeom prst="rect">
                                <a:avLst/>
                              </a:prstGeom>
                              <a:solidFill>
                                <a:srgbClr val="A5A5A5">
                                  <a:lumMod val="40000"/>
                                  <a:lumOff val="60000"/>
                                </a:srgb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2" name="Retângulo 22"/>
                        <wps:cNvSpPr/>
                        <wps:spPr>
                          <a:xfrm>
                            <a:off x="3179529" y="2309629"/>
                            <a:ext cx="634365" cy="312420"/>
                          </a:xfrm>
                          <a:prstGeom prst="rect">
                            <a:avLst/>
                          </a:prstGeom>
                          <a:solidFill>
                            <a:srgbClr val="E7E6E6">
                              <a:lumMod val="90000"/>
                            </a:srgb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Elipse 25"/>
                        <wps:cNvSpPr/>
                        <wps:spPr>
                          <a:xfrm>
                            <a:off x="2517180" y="1075890"/>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Elipse 26"/>
                        <wps:cNvSpPr/>
                        <wps:spPr>
                          <a:xfrm>
                            <a:off x="2600408" y="1077664"/>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Elipse 28"/>
                        <wps:cNvSpPr/>
                        <wps:spPr>
                          <a:xfrm>
                            <a:off x="2679118" y="1075889"/>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Elipse 29"/>
                        <wps:cNvSpPr/>
                        <wps:spPr>
                          <a:xfrm>
                            <a:off x="2764646" y="1077084"/>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Elipse 31"/>
                        <wps:cNvSpPr/>
                        <wps:spPr>
                          <a:xfrm>
                            <a:off x="2441182" y="1254687"/>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Elipse 33"/>
                        <wps:cNvSpPr/>
                        <wps:spPr>
                          <a:xfrm>
                            <a:off x="2517180" y="1258172"/>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Elipse 34"/>
                        <wps:cNvSpPr/>
                        <wps:spPr>
                          <a:xfrm>
                            <a:off x="2600409" y="1254687"/>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Elipse 35"/>
                        <wps:cNvSpPr/>
                        <wps:spPr>
                          <a:xfrm>
                            <a:off x="2682959" y="1258172"/>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Elipse 48"/>
                        <wps:cNvSpPr/>
                        <wps:spPr>
                          <a:xfrm>
                            <a:off x="2764646" y="1258171"/>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Conector reto 49"/>
                        <wps:cNvCnPr/>
                        <wps:spPr>
                          <a:xfrm>
                            <a:off x="2415454" y="1048244"/>
                            <a:ext cx="426890" cy="0"/>
                          </a:xfrm>
                          <a:prstGeom prst="line">
                            <a:avLst/>
                          </a:prstGeom>
                          <a:noFill/>
                          <a:ln w="12700" cap="flat" cmpd="sng" algn="ctr">
                            <a:solidFill>
                              <a:sysClr val="windowText" lastClr="000000"/>
                            </a:solidFill>
                            <a:prstDash val="solid"/>
                            <a:miter lim="800000"/>
                          </a:ln>
                          <a:effectLst/>
                        </wps:spPr>
                        <wps:bodyPr/>
                      </wps:wsp>
                      <wps:wsp>
                        <wps:cNvPr id="50" name="Conector reto 50"/>
                        <wps:cNvCnPr/>
                        <wps:spPr>
                          <a:xfrm>
                            <a:off x="2415454" y="1339709"/>
                            <a:ext cx="425620" cy="0"/>
                          </a:xfrm>
                          <a:prstGeom prst="line">
                            <a:avLst/>
                          </a:prstGeom>
                          <a:noFill/>
                          <a:ln w="12700" cap="flat" cmpd="sng" algn="ctr">
                            <a:solidFill>
                              <a:sysClr val="windowText" lastClr="000000"/>
                            </a:solidFill>
                            <a:prstDash val="solid"/>
                            <a:miter lim="800000"/>
                          </a:ln>
                          <a:effectLst/>
                        </wps:spPr>
                        <wps:bodyPr/>
                      </wps:wsp>
                      <wps:wsp>
                        <wps:cNvPr id="51" name="Caixa de texto 97"/>
                        <wps:cNvSpPr txBox="1">
                          <a:spLocks noChangeArrowheads="1"/>
                        </wps:cNvSpPr>
                        <wps:spPr bwMode="auto">
                          <a:xfrm rot="16200000">
                            <a:off x="3148781" y="900767"/>
                            <a:ext cx="987579" cy="66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9244B7">
                              <w:pPr>
                                <w:pStyle w:val="NormalWeb"/>
                                <w:spacing w:before="0" w:beforeAutospacing="0" w:after="0" w:afterAutospacing="0"/>
                                <w:textAlignment w:val="baseline"/>
                              </w:pPr>
                              <w:r>
                                <w:rPr>
                                  <w:rFonts w:ascii="Arial" w:eastAsia="Calibri" w:hAnsi="Arial"/>
                                  <w:b/>
                                  <w:bCs/>
                                  <w:color w:val="000000" w:themeColor="text1"/>
                                  <w:kern w:val="24"/>
                                  <w:sz w:val="20"/>
                                  <w:szCs w:val="20"/>
                                  <w:lang w:val="pt-BR"/>
                                </w:rPr>
                                <w:t>APA 400MML</w:t>
                              </w:r>
                            </w:p>
                          </w:txbxContent>
                        </wps:txbx>
                        <wps:bodyPr vert="horz" wrap="none" lIns="91440" tIns="45720" rIns="91440" bIns="45720" numCol="1" anchor="t" anchorCtr="0" compatLnSpc="1">
                          <a:prstTxWarp prst="textNoShape">
                            <a:avLst/>
                          </a:prstTxWarp>
                        </wps:bodyPr>
                      </wps:wsp>
                      <wps:wsp>
                        <wps:cNvPr id="52" name="Caixa de texto 98"/>
                        <wps:cNvSpPr txBox="1">
                          <a:spLocks noChangeArrowheads="1"/>
                        </wps:cNvSpPr>
                        <wps:spPr bwMode="auto">
                          <a:xfrm>
                            <a:off x="4009956" y="958867"/>
                            <a:ext cx="423552" cy="553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9244B7">
                              <w:pPr>
                                <w:pStyle w:val="NormalWeb"/>
                                <w:spacing w:before="0" w:beforeAutospacing="0" w:after="0" w:afterAutospacing="0"/>
                                <w:textAlignment w:val="baseline"/>
                              </w:pPr>
                              <w:r>
                                <w:rPr>
                                  <w:rFonts w:ascii="Arial" w:eastAsia="Calibri" w:hAnsi="Arial"/>
                                  <w:color w:val="000000" w:themeColor="text1"/>
                                  <w:kern w:val="24"/>
                                  <w:sz w:val="20"/>
                                  <w:szCs w:val="20"/>
                                  <w:lang w:val="pt-BR"/>
                                </w:rPr>
                                <w:t xml:space="preserve">load </w:t>
                              </w:r>
                            </w:p>
                            <w:p w:rsidR="007A6C50" w:rsidRDefault="007A6C50" w:rsidP="009244B7">
                              <w:pPr>
                                <w:pStyle w:val="NormalWeb"/>
                                <w:kinsoku w:val="0"/>
                                <w:overflowPunct w:val="0"/>
                                <w:spacing w:before="0" w:beforeAutospacing="0" w:after="0" w:afterAutospacing="0"/>
                                <w:textAlignment w:val="baseline"/>
                              </w:pPr>
                              <w:r>
                                <w:rPr>
                                  <w:rFonts w:ascii="Arial" w:eastAsia="Calibri" w:hAnsi="Arial"/>
                                  <w:color w:val="000000" w:themeColor="text1"/>
                                  <w:kern w:val="24"/>
                                  <w:sz w:val="20"/>
                                  <w:szCs w:val="20"/>
                                  <w:lang w:val="pt-BR"/>
                                </w:rPr>
                                <w:t>cell</w:t>
                              </w:r>
                            </w:p>
                          </w:txbxContent>
                        </wps:txbx>
                        <wps:bodyPr vert="horz" wrap="none" lIns="91440" tIns="45720" rIns="91440" bIns="45720" numCol="1" anchor="t" anchorCtr="0" compatLnSpc="1">
                          <a:prstTxWarp prst="textNoShape">
                            <a:avLst/>
                          </a:prstTxWarp>
                        </wps:bodyPr>
                      </wps:wsp>
                      <wps:wsp>
                        <wps:cNvPr id="53" name="Caixa de texto 102"/>
                        <wps:cNvSpPr txBox="1">
                          <a:spLocks noChangeArrowheads="1"/>
                        </wps:cNvSpPr>
                        <wps:spPr bwMode="auto">
                          <a:xfrm>
                            <a:off x="4696154" y="1036113"/>
                            <a:ext cx="45148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9244B7">
                              <w:pPr>
                                <w:pStyle w:val="NormalWeb"/>
                                <w:spacing w:before="0" w:beforeAutospacing="0" w:after="0" w:afterAutospacing="0"/>
                                <w:textAlignment w:val="baseline"/>
                              </w:pPr>
                              <w:r>
                                <w:rPr>
                                  <w:rFonts w:ascii="Arial" w:eastAsia="Calibri" w:hAnsi="Arial"/>
                                  <w:color w:val="000000" w:themeColor="text1"/>
                                  <w:kern w:val="24"/>
                                  <w:sz w:val="20"/>
                                  <w:szCs w:val="20"/>
                                  <w:lang w:val="pt-BR"/>
                                </w:rPr>
                                <w:t>fixed</w:t>
                              </w:r>
                            </w:p>
                          </w:txbxContent>
                        </wps:txbx>
                        <wps:bodyPr vert="horz" wrap="none" lIns="91440" tIns="45720" rIns="91440" bIns="45720" numCol="1" anchor="t" anchorCtr="0" compatLnSpc="1">
                          <a:prstTxWarp prst="textNoShape">
                            <a:avLst/>
                          </a:prstTxWarp>
                        </wps:bodyPr>
                      </wps:wsp>
                      <wps:wsp>
                        <wps:cNvPr id="54" name="Caixa de texto 103"/>
                        <wps:cNvSpPr txBox="1">
                          <a:spLocks noChangeArrowheads="1"/>
                        </wps:cNvSpPr>
                        <wps:spPr bwMode="auto">
                          <a:xfrm>
                            <a:off x="1941467" y="1036814"/>
                            <a:ext cx="40195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9244B7">
                              <w:pPr>
                                <w:pStyle w:val="NormalWeb"/>
                                <w:spacing w:before="0" w:beforeAutospacing="0" w:after="0" w:afterAutospacing="0"/>
                                <w:textAlignment w:val="baseline"/>
                              </w:pPr>
                              <w:r>
                                <w:rPr>
                                  <w:rFonts w:ascii="Arial" w:eastAsia="Calibri" w:hAnsi="Arial"/>
                                  <w:color w:val="000000" w:themeColor="text1"/>
                                  <w:kern w:val="24"/>
                                  <w:sz w:val="20"/>
                                  <w:szCs w:val="20"/>
                                  <w:lang w:val="pt-BR"/>
                                </w:rPr>
                                <w:t>free</w:t>
                              </w:r>
                            </w:p>
                          </w:txbxContent>
                        </wps:txbx>
                        <wps:bodyPr vert="horz" wrap="none" lIns="91440" tIns="45720" rIns="91440" bIns="45720" numCol="1" anchor="t" anchorCtr="0" compatLnSpc="1">
                          <a:prstTxWarp prst="textNoShape">
                            <a:avLst/>
                          </a:prstTxWarp>
                        </wps:bodyPr>
                      </wps:wsp>
                      <wps:wsp>
                        <wps:cNvPr id="57" name="Caixa de texto 104"/>
                        <wps:cNvSpPr txBox="1">
                          <a:spLocks noChangeArrowheads="1"/>
                        </wps:cNvSpPr>
                        <wps:spPr bwMode="auto">
                          <a:xfrm>
                            <a:off x="42251" y="1557175"/>
                            <a:ext cx="988060" cy="85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9244B7">
                              <w:pPr>
                                <w:pStyle w:val="NormalWeb"/>
                                <w:spacing w:before="0" w:beforeAutospacing="0" w:after="0" w:afterAutospacing="0"/>
                                <w:textAlignment w:val="baseline"/>
                              </w:pPr>
                              <w:r>
                                <w:rPr>
                                  <w:rFonts w:ascii="Arial" w:eastAsia="Calibri" w:hAnsi="Arial"/>
                                  <w:color w:val="000000" w:themeColor="text1"/>
                                  <w:kern w:val="24"/>
                                  <w:sz w:val="20"/>
                                  <w:szCs w:val="20"/>
                                  <w:lang w:val="pt-BR"/>
                                </w:rPr>
                                <w:t xml:space="preserve">35 g MEMS </w:t>
                              </w:r>
                            </w:p>
                            <w:p w:rsidR="007A6C50" w:rsidRDefault="007A6C50" w:rsidP="009244B7">
                              <w:pPr>
                                <w:pStyle w:val="NormalWeb"/>
                                <w:kinsoku w:val="0"/>
                                <w:overflowPunct w:val="0"/>
                                <w:spacing w:before="0" w:beforeAutospacing="0" w:after="0" w:afterAutospacing="0"/>
                                <w:textAlignment w:val="baseline"/>
                              </w:pPr>
                              <w:r>
                                <w:rPr>
                                  <w:rFonts w:ascii="Arial" w:eastAsia="Calibri" w:hAnsi="Arial"/>
                                  <w:color w:val="000000" w:themeColor="text1"/>
                                  <w:kern w:val="24"/>
                                  <w:sz w:val="20"/>
                                  <w:szCs w:val="20"/>
                                  <w:lang w:val="pt-BR"/>
                                </w:rPr>
                                <w:t>accelerometer</w:t>
                              </w:r>
                            </w:p>
                          </w:txbxContent>
                        </wps:txbx>
                        <wps:bodyPr vert="horz" wrap="none" lIns="91440" tIns="45720" rIns="91440" bIns="45720" numCol="1" anchor="t" anchorCtr="0" compatLnSpc="1">
                          <a:prstTxWarp prst="textNoShape">
                            <a:avLst/>
                          </a:prstTxWarp>
                        </wps:bodyPr>
                      </wps:wsp>
                      <wps:wsp>
                        <wps:cNvPr id="58" name="Retângulo 58"/>
                        <wps:cNvSpPr/>
                        <wps:spPr>
                          <a:xfrm>
                            <a:off x="1011538" y="852997"/>
                            <a:ext cx="179705" cy="1799590"/>
                          </a:xfrm>
                          <a:prstGeom prst="rect">
                            <a:avLst/>
                          </a:prstGeom>
                          <a:solidFill>
                            <a:schemeClr val="accent1">
                              <a:lumMod val="20000"/>
                              <a:lumOff val="80000"/>
                            </a:scheme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luxograma: Processo alternativo 59"/>
                        <wps:cNvSpPr/>
                        <wps:spPr>
                          <a:xfrm>
                            <a:off x="843898" y="632652"/>
                            <a:ext cx="492125" cy="220980"/>
                          </a:xfrm>
                          <a:prstGeom prst="flowChartAlternateProcess">
                            <a:avLst/>
                          </a:prstGeom>
                          <a:solidFill>
                            <a:srgbClr val="E7E6E6">
                              <a:lumMod val="90000"/>
                            </a:srgbClr>
                          </a:solidFill>
                          <a:ln w="12700" cap="flat" cmpd="sng" algn="ctr">
                            <a:solidFill>
                              <a:sysClr val="windowText" lastClr="000000"/>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Retângulo 61"/>
                        <wps:cNvSpPr/>
                        <wps:spPr>
                          <a:xfrm>
                            <a:off x="1062054" y="1077664"/>
                            <a:ext cx="71755" cy="7175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Retângulo 62"/>
                        <wps:cNvSpPr/>
                        <wps:spPr>
                          <a:xfrm>
                            <a:off x="1062054" y="1245796"/>
                            <a:ext cx="71755" cy="7175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Caixa de texto 110"/>
                        <wps:cNvSpPr txBox="1">
                          <a:spLocks noChangeArrowheads="1"/>
                        </wps:cNvSpPr>
                        <wps:spPr bwMode="auto">
                          <a:xfrm>
                            <a:off x="11236" y="372880"/>
                            <a:ext cx="103426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9244B7">
                              <w:pPr>
                                <w:pStyle w:val="NormalWeb"/>
                                <w:spacing w:before="0" w:beforeAutospacing="0" w:after="0" w:afterAutospacing="0"/>
                                <w:textAlignment w:val="baseline"/>
                              </w:pPr>
                              <w:r>
                                <w:rPr>
                                  <w:rFonts w:ascii="Arial" w:eastAsia="Calibri" w:hAnsi="Arial"/>
                                  <w:color w:val="000000" w:themeColor="text1"/>
                                  <w:kern w:val="24"/>
                                  <w:sz w:val="20"/>
                                  <w:szCs w:val="20"/>
                                </w:rPr>
                                <w:t xml:space="preserve">Distance </w:t>
                              </w:r>
                            </w:p>
                            <w:p w:rsidR="007A6C50" w:rsidRDefault="007A6C50" w:rsidP="009244B7">
                              <w:pPr>
                                <w:pStyle w:val="NormalWeb"/>
                                <w:spacing w:before="0" w:beforeAutospacing="0" w:after="0" w:afterAutospacing="0"/>
                                <w:textAlignment w:val="baseline"/>
                              </w:pPr>
                              <w:r>
                                <w:rPr>
                                  <w:rFonts w:ascii="Arial" w:eastAsia="Calibri" w:hAnsi="Arial"/>
                                  <w:color w:val="000000" w:themeColor="text1"/>
                                  <w:kern w:val="24"/>
                                  <w:sz w:val="20"/>
                                  <w:szCs w:val="20"/>
                                </w:rPr>
                                <w:t>from</w:t>
                              </w:r>
                            </w:p>
                            <w:p w:rsidR="007A6C50" w:rsidRDefault="007A6C50" w:rsidP="009244B7">
                              <w:pPr>
                                <w:pStyle w:val="NormalWeb"/>
                                <w:kinsoku w:val="0"/>
                                <w:overflowPunct w:val="0"/>
                                <w:spacing w:before="0" w:beforeAutospacing="0" w:after="0" w:afterAutospacing="0"/>
                                <w:textAlignment w:val="baseline"/>
                              </w:pPr>
                              <w:r>
                                <w:rPr>
                                  <w:rFonts w:ascii="Arial" w:eastAsia="Calibri" w:hAnsi="Arial"/>
                                  <w:color w:val="000000" w:themeColor="text1"/>
                                  <w:kern w:val="24"/>
                                  <w:sz w:val="20"/>
                                  <w:szCs w:val="20"/>
                                </w:rPr>
                                <w:t>pile head:</w:t>
                              </w:r>
                            </w:p>
                            <w:p w:rsidR="007A6C50" w:rsidRDefault="007A6C50" w:rsidP="009244B7">
                              <w:pPr>
                                <w:pStyle w:val="NormalWeb"/>
                                <w:kinsoku w:val="0"/>
                                <w:overflowPunct w:val="0"/>
                                <w:spacing w:before="0" w:beforeAutospacing="0" w:after="0" w:afterAutospacing="0"/>
                                <w:textAlignment w:val="baseline"/>
                              </w:pPr>
                              <w:r>
                                <w:rPr>
                                  <w:rFonts w:ascii="Arial" w:eastAsia="Calibri" w:hAnsi="Arial"/>
                                  <w:color w:val="000000" w:themeColor="text1"/>
                                  <w:kern w:val="24"/>
                                  <w:sz w:val="20"/>
                                  <w:szCs w:val="20"/>
                                </w:rPr>
                                <w:t>M1: 15 mm</w:t>
                              </w:r>
                            </w:p>
                            <w:p w:rsidR="007A6C50" w:rsidRDefault="007A6C50" w:rsidP="009244B7">
                              <w:pPr>
                                <w:pStyle w:val="NormalWeb"/>
                                <w:kinsoku w:val="0"/>
                                <w:overflowPunct w:val="0"/>
                                <w:spacing w:before="0" w:beforeAutospacing="0" w:after="0" w:afterAutospacing="0"/>
                                <w:textAlignment w:val="baseline"/>
                              </w:pPr>
                              <w:r>
                                <w:rPr>
                                  <w:rFonts w:ascii="Arial" w:eastAsia="Calibri" w:hAnsi="Arial"/>
                                  <w:color w:val="000000" w:themeColor="text1"/>
                                  <w:kern w:val="24"/>
                                  <w:sz w:val="20"/>
                                  <w:szCs w:val="20"/>
                                </w:rPr>
                                <w:t xml:space="preserve">M2: 65 mm </w:t>
                              </w:r>
                            </w:p>
                            <w:p w:rsidR="007A6C50" w:rsidRDefault="007A6C50" w:rsidP="009244B7">
                              <w:pPr>
                                <w:pStyle w:val="NormalWeb"/>
                                <w:kinsoku w:val="0"/>
                                <w:overflowPunct w:val="0"/>
                                <w:spacing w:before="0" w:beforeAutospacing="0" w:after="0" w:afterAutospacing="0"/>
                                <w:textAlignment w:val="baseline"/>
                              </w:pPr>
                              <w:r>
                                <w:rPr>
                                  <w:rFonts w:ascii="Arial" w:eastAsia="Calibri" w:hAnsi="Arial"/>
                                  <w:color w:val="000000" w:themeColor="text1"/>
                                  <w:kern w:val="24"/>
                                  <w:sz w:val="20"/>
                                  <w:szCs w:val="20"/>
                                </w:rPr>
                                <w:t>M3: 115 mm</w:t>
                              </w:r>
                            </w:p>
                          </w:txbxContent>
                        </wps:txbx>
                        <wps:bodyPr vert="horz" wrap="square" lIns="91440" tIns="45720" rIns="91440" bIns="45720" numCol="1" anchor="t" anchorCtr="0" compatLnSpc="1">
                          <a:prstTxWarp prst="textNoShape">
                            <a:avLst/>
                          </a:prstTxWarp>
                        </wps:bodyPr>
                      </wps:wsp>
                      <wps:wsp>
                        <wps:cNvPr id="257" name="Caixa de texto 111"/>
                        <wps:cNvSpPr txBox="1">
                          <a:spLocks noChangeArrowheads="1"/>
                        </wps:cNvSpPr>
                        <wps:spPr bwMode="auto">
                          <a:xfrm>
                            <a:off x="1903275" y="564121"/>
                            <a:ext cx="60706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9244B7">
                              <w:pPr>
                                <w:pStyle w:val="NormalWeb"/>
                                <w:spacing w:before="0" w:beforeAutospacing="0" w:after="0" w:afterAutospacing="0"/>
                                <w:textAlignment w:val="baseline"/>
                              </w:pPr>
                              <w:r>
                                <w:rPr>
                                  <w:rFonts w:ascii="Arial" w:eastAsia="Calibri" w:hAnsi="Arial"/>
                                  <w:color w:val="000000" w:themeColor="text1"/>
                                  <w:kern w:val="24"/>
                                  <w:sz w:val="20"/>
                                  <w:szCs w:val="20"/>
                                  <w:lang w:val="pt-BR"/>
                                </w:rPr>
                                <w:t xml:space="preserve">linear </w:t>
                              </w:r>
                            </w:p>
                            <w:p w:rsidR="007A6C50" w:rsidRDefault="007A6C50" w:rsidP="009244B7">
                              <w:pPr>
                                <w:pStyle w:val="NormalWeb"/>
                                <w:kinsoku w:val="0"/>
                                <w:overflowPunct w:val="0"/>
                                <w:spacing w:before="0" w:beforeAutospacing="0" w:after="0" w:afterAutospacing="0"/>
                                <w:textAlignment w:val="baseline"/>
                              </w:pPr>
                              <w:r>
                                <w:rPr>
                                  <w:rFonts w:ascii="Arial" w:eastAsia="Calibri" w:hAnsi="Arial"/>
                                  <w:color w:val="000000" w:themeColor="text1"/>
                                  <w:kern w:val="24"/>
                                  <w:sz w:val="20"/>
                                  <w:szCs w:val="20"/>
                                  <w:lang w:val="pt-BR"/>
                                </w:rPr>
                                <w:t>bearnig</w:t>
                              </w:r>
                            </w:p>
                          </w:txbxContent>
                        </wps:txbx>
                        <wps:bodyPr vert="horz" wrap="none" lIns="91440" tIns="45720" rIns="91440" bIns="45720" numCol="1" anchor="t" anchorCtr="0" compatLnSpc="1">
                          <a:prstTxWarp prst="textNoShape">
                            <a:avLst/>
                          </a:prstTxWarp>
                        </wps:bodyPr>
                      </wps:wsp>
                      <wps:wsp>
                        <wps:cNvPr id="258" name="Forma livre 258"/>
                        <wps:cNvSpPr/>
                        <wps:spPr>
                          <a:xfrm>
                            <a:off x="2205487" y="925689"/>
                            <a:ext cx="196801" cy="134616"/>
                          </a:xfrm>
                          <a:custGeom>
                            <a:avLst/>
                            <a:gdLst>
                              <a:gd name="connsiteX0" fmla="*/ 0 w 208464"/>
                              <a:gd name="connsiteY0" fmla="*/ 0 h 127921"/>
                              <a:gd name="connsiteX1" fmla="*/ 80543 w 208464"/>
                              <a:gd name="connsiteY1" fmla="*/ 127921 h 127921"/>
                              <a:gd name="connsiteX2" fmla="*/ 208464 w 208464"/>
                              <a:gd name="connsiteY2" fmla="*/ 127921 h 127921"/>
                            </a:gdLst>
                            <a:ahLst/>
                            <a:cxnLst>
                              <a:cxn ang="0">
                                <a:pos x="connsiteX0" y="connsiteY0"/>
                              </a:cxn>
                              <a:cxn ang="0">
                                <a:pos x="connsiteX1" y="connsiteY1"/>
                              </a:cxn>
                              <a:cxn ang="0">
                                <a:pos x="connsiteX2" y="connsiteY2"/>
                              </a:cxn>
                            </a:cxnLst>
                            <a:rect l="l" t="t" r="r" b="b"/>
                            <a:pathLst>
                              <a:path w="208464" h="127921">
                                <a:moveTo>
                                  <a:pt x="0" y="0"/>
                                </a:moveTo>
                                <a:lnTo>
                                  <a:pt x="80543" y="127921"/>
                                </a:lnTo>
                                <a:lnTo>
                                  <a:pt x="208464" y="127921"/>
                                </a:lnTo>
                              </a:path>
                            </a:pathLst>
                          </a:custGeom>
                          <a:noFill/>
                          <a:ln w="9525" cap="flat" cmpd="sng" algn="ctr">
                            <a:solidFill>
                              <a:sysClr val="windowText" lastClr="000000"/>
                            </a:solidFill>
                            <a:prstDash val="solid"/>
                            <a:miter lim="800000"/>
                            <a:tailEnd type="triangle" w="sm" len="sm"/>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Caixa de texto 114"/>
                        <wps:cNvSpPr txBox="1">
                          <a:spLocks noChangeArrowheads="1"/>
                        </wps:cNvSpPr>
                        <wps:spPr bwMode="auto">
                          <a:xfrm>
                            <a:off x="3072848" y="2262639"/>
                            <a:ext cx="84772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9244B7">
                              <w:pPr>
                                <w:pStyle w:val="NormalWeb"/>
                                <w:spacing w:before="0" w:beforeAutospacing="0" w:after="0" w:afterAutospacing="0"/>
                                <w:jc w:val="center"/>
                                <w:textAlignment w:val="baseline"/>
                              </w:pPr>
                              <w:r>
                                <w:rPr>
                                  <w:rFonts w:ascii="Arial" w:eastAsia="Calibri" w:hAnsi="Arial"/>
                                  <w:color w:val="000000" w:themeColor="text1"/>
                                  <w:kern w:val="24"/>
                                  <w:sz w:val="20"/>
                                  <w:szCs w:val="20"/>
                                  <w:lang w:val="pt-BR"/>
                                </w:rPr>
                                <w:t>pile connection</w:t>
                              </w:r>
                            </w:p>
                          </w:txbxContent>
                        </wps:txbx>
                        <wps:bodyPr vert="horz" wrap="square" lIns="91440" tIns="45720" rIns="91440" bIns="45720" numCol="1" anchor="t" anchorCtr="0" compatLnSpc="1">
                          <a:prstTxWarp prst="textNoShape">
                            <a:avLst/>
                          </a:prstTxWarp>
                        </wps:bodyPr>
                      </wps:wsp>
                      <wps:wsp>
                        <wps:cNvPr id="260" name="Trapezoide 260"/>
                        <wps:cNvSpPr/>
                        <wps:spPr>
                          <a:xfrm>
                            <a:off x="4180429" y="949608"/>
                            <a:ext cx="89535" cy="45085"/>
                          </a:xfrm>
                          <a:prstGeom prst="trapezoid">
                            <a:avLst/>
                          </a:prstGeom>
                          <a:solidFill>
                            <a:srgbClr val="A5A5A5">
                              <a:lumMod val="40000"/>
                              <a:lumOff val="60000"/>
                            </a:srgb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luxograma: Processo alternativo 261"/>
                        <wps:cNvSpPr/>
                        <wps:spPr>
                          <a:xfrm>
                            <a:off x="1881639" y="246221"/>
                            <a:ext cx="3321636" cy="2422817"/>
                          </a:xfrm>
                          <a:prstGeom prst="flowChartAlternateProcess">
                            <a:avLst/>
                          </a:prstGeom>
                          <a:noFill/>
                          <a:ln w="12700" cap="flat" cmpd="sng" algn="ctr">
                            <a:solidFill>
                              <a:sysClr val="windowText" lastClr="000000"/>
                            </a:solidFill>
                            <a:prstDash val="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Conector de seta reta 262"/>
                        <wps:cNvCnPr/>
                        <wps:spPr>
                          <a:xfrm flipH="1">
                            <a:off x="1469836" y="743142"/>
                            <a:ext cx="366154" cy="1"/>
                          </a:xfrm>
                          <a:prstGeom prst="straightConnector1">
                            <a:avLst/>
                          </a:prstGeom>
                          <a:noFill/>
                          <a:ln w="6350" cap="flat" cmpd="sng" algn="ctr">
                            <a:solidFill>
                              <a:sysClr val="windowText" lastClr="000000"/>
                            </a:solidFill>
                            <a:prstDash val="solid"/>
                            <a:miter lim="800000"/>
                            <a:headEnd type="triangle"/>
                            <a:tailEnd type="none"/>
                          </a:ln>
                          <a:effectLst/>
                        </wps:spPr>
                        <wps:bodyPr/>
                      </wps:wsp>
                      <wps:wsp>
                        <wps:cNvPr id="263" name="Conector de seta reta 263"/>
                        <wps:cNvCnPr/>
                        <wps:spPr>
                          <a:xfrm>
                            <a:off x="757670" y="958867"/>
                            <a:ext cx="216000" cy="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264" name="Conector de seta reta 264"/>
                        <wps:cNvCnPr/>
                        <wps:spPr>
                          <a:xfrm>
                            <a:off x="771183" y="1129864"/>
                            <a:ext cx="190800" cy="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265" name="Conector de seta reta 265"/>
                        <wps:cNvCnPr/>
                        <wps:spPr>
                          <a:xfrm>
                            <a:off x="784670" y="1281674"/>
                            <a:ext cx="162000" cy="0"/>
                          </a:xfrm>
                          <a:prstGeom prst="straightConnector1">
                            <a:avLst/>
                          </a:prstGeom>
                          <a:noFill/>
                          <a:ln w="6350" cap="flat" cmpd="sng" algn="ctr">
                            <a:solidFill>
                              <a:sysClr val="windowText" lastClr="000000"/>
                            </a:solidFill>
                            <a:prstDash val="solid"/>
                            <a:miter lim="800000"/>
                            <a:tailEnd type="triangle" w="sm" len="sm"/>
                          </a:ln>
                          <a:effectLst/>
                        </wps:spPr>
                        <wps:bodyPr/>
                      </wps:wsp>
                      <wps:wsp>
                        <wps:cNvPr id="266" name="Caixa de texto 123"/>
                        <wps:cNvSpPr txBox="1">
                          <a:spLocks noChangeArrowheads="1"/>
                        </wps:cNvSpPr>
                        <wps:spPr bwMode="auto">
                          <a:xfrm rot="16200000">
                            <a:off x="900850" y="1994172"/>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9244B7">
                              <w:pPr>
                                <w:pStyle w:val="NormalWeb"/>
                                <w:spacing w:before="0" w:beforeAutospacing="0" w:after="0" w:afterAutospacing="0"/>
                                <w:textAlignment w:val="baseline"/>
                              </w:pPr>
                              <w:r>
                                <w:rPr>
                                  <w:rFonts w:ascii="Arial" w:eastAsia="Calibri" w:hAnsi="Arial"/>
                                  <w:color w:val="000000" w:themeColor="text1"/>
                                  <w:kern w:val="24"/>
                                  <w:sz w:val="20"/>
                                  <w:szCs w:val="20"/>
                                  <w:lang w:val="pt-BR"/>
                                </w:rPr>
                                <w:t>pile</w:t>
                              </w:r>
                            </w:p>
                          </w:txbxContent>
                        </wps:txbx>
                        <wps:bodyPr vert="horz" wrap="none" lIns="91440" tIns="45720" rIns="91440" bIns="45720" numCol="1" anchor="t" anchorCtr="0" compatLnSpc="1">
                          <a:prstTxWarp prst="textNoShape">
                            <a:avLst/>
                          </a:prstTxWarp>
                        </wps:bodyPr>
                      </wps:wsp>
                      <wps:wsp>
                        <wps:cNvPr id="267" name="Caixa de texto 124"/>
                        <wps:cNvSpPr txBox="1">
                          <a:spLocks noChangeArrowheads="1"/>
                        </wps:cNvSpPr>
                        <wps:spPr bwMode="auto">
                          <a:xfrm>
                            <a:off x="721660" y="237948"/>
                            <a:ext cx="736600" cy="436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9244B7">
                              <w:pPr>
                                <w:pStyle w:val="NormalWeb"/>
                                <w:spacing w:before="0" w:beforeAutospacing="0" w:after="0" w:afterAutospacing="0"/>
                                <w:jc w:val="center"/>
                                <w:textAlignment w:val="baseline"/>
                              </w:pPr>
                              <w:r>
                                <w:rPr>
                                  <w:rFonts w:ascii="Arial" w:eastAsia="Calibri" w:hAnsi="Arial"/>
                                  <w:color w:val="000000" w:themeColor="text1"/>
                                  <w:kern w:val="24"/>
                                  <w:sz w:val="20"/>
                                  <w:szCs w:val="20"/>
                                  <w:lang w:val="pt-BR"/>
                                </w:rPr>
                                <w:t>piezo-</w:t>
                              </w:r>
                            </w:p>
                            <w:p w:rsidR="007A6C50" w:rsidRDefault="007A6C50" w:rsidP="009244B7">
                              <w:pPr>
                                <w:pStyle w:val="NormalWeb"/>
                                <w:kinsoku w:val="0"/>
                                <w:overflowPunct w:val="0"/>
                                <w:spacing w:before="0" w:beforeAutospacing="0" w:after="0" w:afterAutospacing="0"/>
                                <w:jc w:val="center"/>
                                <w:textAlignment w:val="baseline"/>
                              </w:pPr>
                              <w:r>
                                <w:rPr>
                                  <w:rFonts w:ascii="Arial" w:eastAsia="Calibri" w:hAnsi="Arial"/>
                                  <w:color w:val="000000" w:themeColor="text1"/>
                                  <w:kern w:val="24"/>
                                  <w:sz w:val="20"/>
                                  <w:szCs w:val="20"/>
                                  <w:lang w:val="pt-BR"/>
                                </w:rPr>
                                <w:t>actuator</w:t>
                              </w:r>
                            </w:p>
                          </w:txbxContent>
                        </wps:txbx>
                        <wps:bodyPr vert="horz" wrap="square" lIns="91440" tIns="45720" rIns="91440" bIns="45720" numCol="1" anchor="t" anchorCtr="0" compatLnSpc="1">
                          <a:prstTxWarp prst="textNoShape">
                            <a:avLst/>
                          </a:prstTxWarp>
                        </wps:bodyPr>
                      </wps:wsp>
                      <wps:wsp>
                        <wps:cNvPr id="268" name="Retângulo 268"/>
                        <wps:cNvSpPr/>
                        <wps:spPr>
                          <a:xfrm>
                            <a:off x="0" y="1641953"/>
                            <a:ext cx="71755" cy="7175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Elipse 269"/>
                        <wps:cNvSpPr/>
                        <wps:spPr>
                          <a:xfrm>
                            <a:off x="2440468" y="1077664"/>
                            <a:ext cx="53975" cy="539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Retângulo 270"/>
                        <wps:cNvSpPr/>
                        <wps:spPr>
                          <a:xfrm>
                            <a:off x="1062475" y="923560"/>
                            <a:ext cx="71755" cy="7175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CaixaDeTexto 51"/>
                        <wps:cNvSpPr txBox="1"/>
                        <wps:spPr>
                          <a:xfrm>
                            <a:off x="3025217" y="0"/>
                            <a:ext cx="935355" cy="246380"/>
                          </a:xfrm>
                          <a:prstGeom prst="rect">
                            <a:avLst/>
                          </a:prstGeom>
                          <a:noFill/>
                        </wps:spPr>
                        <wps:txbx>
                          <w:txbxContent>
                            <w:p w:rsidR="007A6C50" w:rsidRDefault="007A6C50" w:rsidP="009244B7">
                              <w:pPr>
                                <w:pStyle w:val="NormalWeb"/>
                                <w:spacing w:before="0" w:beforeAutospacing="0" w:after="0" w:afterAutospacing="0"/>
                              </w:pPr>
                              <w:r>
                                <w:rPr>
                                  <w:rFonts w:asciiTheme="minorHAnsi" w:hAnsi="Calibri" w:cstheme="minorBidi"/>
                                  <w:color w:val="000000" w:themeColor="text1"/>
                                  <w:kern w:val="24"/>
                                  <w:sz w:val="20"/>
                                  <w:szCs w:val="20"/>
                                  <w:lang w:val="pt-BR"/>
                                </w:rPr>
                                <w:t>Piezo-actuator</w:t>
                              </w:r>
                            </w:p>
                          </w:txbxContent>
                        </wps:txbx>
                        <wps:bodyPr wrap="none" rtlCol="0">
                          <a:spAutoFit/>
                        </wps:bodyPr>
                      </wps:wsp>
                      <wps:wsp>
                        <wps:cNvPr id="272" name="CaixaDeTexto 52"/>
                        <wps:cNvSpPr txBox="1"/>
                        <wps:spPr>
                          <a:xfrm>
                            <a:off x="927295" y="2856580"/>
                            <a:ext cx="351378" cy="276999"/>
                          </a:xfrm>
                          <a:prstGeom prst="rect">
                            <a:avLst/>
                          </a:prstGeom>
                          <a:noFill/>
                        </wps:spPr>
                        <wps:txbx>
                          <w:txbxContent>
                            <w:p w:rsidR="007A6C50" w:rsidRDefault="007A6C50" w:rsidP="009244B7">
                              <w:pPr>
                                <w:pStyle w:val="NormalWeb"/>
                                <w:spacing w:before="0" w:beforeAutospacing="0" w:after="0" w:afterAutospacing="0"/>
                              </w:pPr>
                              <w:r>
                                <w:rPr>
                                  <w:rFonts w:asciiTheme="minorHAnsi" w:hAnsi="Calibri" w:cstheme="minorBidi"/>
                                  <w:color w:val="000000" w:themeColor="text1"/>
                                  <w:kern w:val="24"/>
                                  <w:lang w:val="pt-BR"/>
                                </w:rPr>
                                <w:t>(a)</w:t>
                              </w:r>
                            </w:p>
                          </w:txbxContent>
                        </wps:txbx>
                        <wps:bodyPr wrap="none" rtlCol="0">
                          <a:spAutoFit/>
                        </wps:bodyPr>
                      </wps:wsp>
                      <wps:wsp>
                        <wps:cNvPr id="273" name="CaixaDeTexto 53"/>
                        <wps:cNvSpPr txBox="1"/>
                        <wps:spPr>
                          <a:xfrm>
                            <a:off x="3332057" y="2855689"/>
                            <a:ext cx="357790" cy="276999"/>
                          </a:xfrm>
                          <a:prstGeom prst="rect">
                            <a:avLst/>
                          </a:prstGeom>
                          <a:noFill/>
                        </wps:spPr>
                        <wps:txbx>
                          <w:txbxContent>
                            <w:p w:rsidR="007A6C50" w:rsidRDefault="007A6C50" w:rsidP="009244B7">
                              <w:pPr>
                                <w:pStyle w:val="NormalWeb"/>
                                <w:spacing w:before="0" w:beforeAutospacing="0" w:after="0" w:afterAutospacing="0"/>
                              </w:pPr>
                              <w:r>
                                <w:rPr>
                                  <w:rFonts w:asciiTheme="minorHAnsi" w:hAnsi="Calibri" w:cstheme="minorBidi"/>
                                  <w:color w:val="000000" w:themeColor="text1"/>
                                  <w:kern w:val="24"/>
                                  <w:lang w:val="pt-BR"/>
                                </w:rPr>
                                <w:t>(b)</w:t>
                              </w:r>
                            </w:p>
                          </w:txbxContent>
                        </wps:txbx>
                        <wps:bodyPr wrap="none" rtlCol="0">
                          <a:spAutoFit/>
                        </wps:bodyPr>
                      </wps:wsp>
                    </wpg:wgp>
                  </a:graphicData>
                </a:graphic>
              </wp:inline>
            </w:drawing>
          </mc:Choice>
          <mc:Fallback>
            <w:pict>
              <v:group w14:anchorId="7BB0A9A5" id="Grupo 33" o:spid="_x0000_s1085" style="width:409.7pt;height:246.7pt;mso-position-horizontal-relative:char;mso-position-vertical-relative:line" coordsize="52032,3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">
                <v:rect id="Retângulo 2" o:spid="_x0000_s1086" style="position:absolute;left:23660;top:22198;width:24359;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ckMIA&#10;AADaAAAADwAAAGRycy9kb3ducmV2LnhtbESPQWvCQBSE7wX/w/KE3upGC6VEVxFF8Va05pDbI/tM&#10;gtm3MfvU1F/vFgo9DjPzDTNb9K5RN+pC7dnAeJSAIi68rbk0cPzevH2CCoJssfFMBn4owGI+eJlh&#10;av2d93Q7SKkihEOKBiqRNtU6FBU5DCPfEkfv5DuHEmVXatvhPcJdoydJ8qEd1hwXKmxpVVFxPlyd&#10;AeFef63fJeOtZHW+e+Tr/SU35nXYL6eghHr5D/+1d9bABH6vxBu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JyQwgAAANoAAAAPAAAAAAAAAAAAAAAAAJgCAABkcnMvZG93&#10;bnJldi54bWxQSwUGAAAAAAQABAD1AAAAhwMAAAAA&#10;" fillcolor="#d0cece" strokecolor="windowText" strokeweight="1pt"/>
                <v:rect id="Retângulo 4" o:spid="_x0000_s1087" style="position:absolute;left:45168;top:10006;width:2368;height:12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2hf8MA&#10;AADaAAAADwAAAGRycy9kb3ducmV2LnhtbESPQWvCQBSE70L/w/IKvemmtkiJrkEaWrwVtR5ye2Sf&#10;STD7NmZfNe2v7wqCx2FmvmEW2eBadaY+NJ4NPE8SUMSltw1XBr53H+M3UEGQLbaeycAvBciWD6MF&#10;ptZfeEPnrVQqQjikaKAW6VKtQ1mTwzDxHXH0Dr53KFH2lbY9XiLctXqaJDPtsOG4UGNH7zWVx+2P&#10;MyA86K/8Rfb8KfumWP8V+eZUGPP0OKzmoIQGuYdv7bU18ArXK/EG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2hf8MAAADaAAAADwAAAAAAAAAAAAAAAACYAgAAZHJzL2Rv&#10;d25yZXYueG1sUEsFBgAAAAAEAAQA9QAAAIgDAAAAAA==&#10;" fillcolor="#d0cece" strokecolor="windowText" strokeweight="1pt"/>
                <v:rect id="Retângulo 6" o:spid="_x0000_s1088" style="position:absolute;left:24192;top:9256;width:4212;height:12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ak8IA&#10;AADaAAAADwAAAGRycy9kb3ducmV2LnhtbESPT2vCQBTE7wW/w/IEb3XTCiKpm1AqFW/Ff4fcHtnX&#10;JDT7Ns2+auyndwXB4zAzv2GW+eBadaI+NJ4NvEwTUMSltw1XBg77z+cFqCDIFlvPZOBCAfJs9LTE&#10;1Pozb+m0k0pFCIcUDdQiXap1KGtyGKa+I47et+8dSpR9pW2P5wh3rX5Nkrl22HBcqLGjj5rKn92f&#10;MyA86K/VTI68lmNTbP6L1fa3MGYyHt7fQAkN8gjf2xtrYA6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5qTwgAAANoAAAAPAAAAAAAAAAAAAAAAAJgCAABkcnMvZG93&#10;bnJldi54bWxQSwUGAAAAAAQABAD1AAAAhwMAAAAA&#10;" fillcolor="#d0cece" strokecolor="windowText" strokeweight="1pt"/>
                <v:group id="Grupo 10" o:spid="_x0000_s1089" style="position:absolute;left:23362;top:3618;width:21812;height:17481" coordorigin="23362,3618" coordsize="21813,17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Elipse 14" o:spid="_x0000_s1090" style="position:absolute;left:31383;top:3618;width:5855;height:17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VVr8A&#10;AADbAAAADwAAAGRycy9kb3ducmV2LnhtbERPTYvCMBC9L/gfwgje1tRFZK1GEUH0WLuCeBuasS02&#10;k5JktfrrjSB4m8f7nPmyM424kvO1ZQWjYQKCuLC65lLB4W/z/QvCB2SNjWVScCcPy0Xva46ptjfe&#10;0zUPpYgh7FNUUIXQplL6oiKDfmhb4sidrTMYInSl1A5vMdw08idJJtJgzbGhwpbWFRWX/N8oyNx6&#10;Svq4MuM2254e9p43WVYrNeh3qxmIQF34iN/unY7zx/D6JR4gF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LNVWvwAAANsAAAAPAAAAAAAAAAAAAAAAAJgCAABkcnMvZG93bnJl&#10;di54bWxQSwUGAAAAAAQABAD1AAAAhAMAAAAA&#10;" fillcolor="#dbdbdb" strokecolor="windowText" strokeweight="1pt">
                    <v:stroke joinstyle="miter"/>
                  </v:oval>
                  <v:group id="Grupo 15" o:spid="_x0000_s1091" style="position:absolute;left:23362;top:3618;width:21814;height:17485" coordorigin="23362,3618" coordsize="21813,17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Elipse 16" o:spid="_x0000_s1092" style="position:absolute;left:31784;top:4660;width:4973;height:15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2MMEA&#10;AADbAAAADwAAAGRycy9kb3ducmV2LnhtbERPTWvCQBC9F/wPywi91Y0WQomuIoLSY5OGUm9DdswG&#10;s7Mhuybx37tCobd5vM/Z7CbbioF63zhWsFwkIIgrpxuuFZTfx7cPED4ga2wdk4I7edhtZy8bzLQb&#10;OaehCLWIIewzVGBC6DIpfWXIol+4jjhyF9dbDBH2tdQ9jjHctnKVJKm02HBsMNjRwVB1LW5Wwf4e&#10;vgZ+b4tTfvk9/qzK6XzujFKv82m/BhFoCv/iP/enjvNTeP4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J9jDBAAAA2wAAAA8AAAAAAAAAAAAAAAAAmAIAAGRycy9kb3du&#10;cmV2LnhtbFBLBQYAAAAABAAEAPUAAACGAwAAAAA=&#10;" fillcolor="window" strokecolor="windowText" strokeweight="1pt">
                      <v:stroke joinstyle="miter"/>
                    </v:oval>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xograma: Processo alternativo 18" o:spid="_x0000_s1093" type="#_x0000_t176" style="position:absolute;left:33388;top:3618;width:1842;height:17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7VsUA&#10;AADbAAAADwAAAGRycy9kb3ducmV2LnhtbESPT2sCQQzF70K/w5BCbzprqSJbR5FCqQdB/NOit7CT&#10;7m6dySw7U12/vTkI3hLey3u/TOedd+pMbawDGxgOMlDERbA1lwb2u8/+BFRMyBZdYDJwpQjz2VNv&#10;irkNF97QeZtKJSEcczRQpdTkWseiIo9xEBpi0X5D6zHJ2pbatniRcO/0a5aNtceapaHChj4qKk7b&#10;f2/Aubfv1XHtF/pQb5b+bzj6OX01xrw8d4t3UIm69DDfr5dW8AVWfpEB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tWxQAAANsAAAAPAAAAAAAAAAAAAAAAAJgCAABkcnMv&#10;ZG93bnJldi54bWxQSwUGAAAAAAQABAD1AAAAigMAAAAA&#10;" fillcolor="#bdd7ee" strokecolor="windowText" strokeweight="1.5pt">
                      <v:fill r:id="rId17" o:title="" color2="window" type="pattern"/>
                    </v:shape>
                    <v:rect id="Retângulo 19" o:spid="_x0000_s1094" style="position:absolute;left:37238;top:11318;width:7938;height:1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ED70A&#10;AADbAAAADwAAAGRycy9kb3ducmV2LnhtbERPvQrCMBDeBd8hnOCmqYKi1ShSUBxc/FncjuZsq82l&#10;NlHr2xtBcLuP7/fmy8aU4km1KywrGPQjEMSp1QVnCk7HdW8CwnlkjaVlUvAmB8tFuzXHWNsX7+l5&#10;8JkIIexiVJB7X8VSujQng65vK+LAXWxt0AdYZ1LX+ArhppTDKBpLgwWHhhwrSnJKb4eHUTDa02Yy&#10;wut5fGeza+T1nRRVolS306xmIDw1/i/+ubc6zJ/C95dwgF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HNED70AAADbAAAADwAAAAAAAAAAAAAAAACYAgAAZHJzL2Rvd25yZXYu&#10;eG1sUEsFBgAAAAAEAAQA9QAAAIIDAAAAAA==&#10;" fillcolor="#dbdbdb" strokecolor="windowText" strokeweight="1pt"/>
                    <v:rect id="Retângulo 20" o:spid="_x0000_s1095" style="position:absolute;left:23362;top:11398;width:7937;height:1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nL7wA&#10;AADbAAAADwAAAGRycy9kb3ducmV2LnhtbERPuwrCMBTdBf8hXMFNUwVFqrFIQXFw8bG4XZprW21u&#10;ahNr/XszCI6H814lnalES40rLSuYjCMQxJnVJecKLuftaAHCeWSNlWVS8CEHybrfW2Gs7ZuP1J58&#10;LkIIuxgVFN7XsZQuK8igG9uaOHA32xj0ATa51A2+Q7ip5DSK5tJgyaGhwJrSgrLH6WUUzI60W8zw&#10;fp0/2Rw6ef+kZZ0qNRx0myUIT53/i3/uvVYwDev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JScvvAAAANsAAAAPAAAAAAAAAAAAAAAAAJgCAABkcnMvZG93bnJldi54&#10;bWxQSwUGAAAAAAQABAD1AAAAgQMAAAAA&#10;" fillcolor="#dbdbdb" strokecolor="windowText" strokeweight="1pt"/>
                    <v:rect id="Retângulo 21" o:spid="_x0000_s1096" style="position:absolute;left:40607;top:9954;width:3292;height:3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CtL8A&#10;AADbAAAADwAAAGRycy9kb3ducmV2LnhtbESPzQrCMBCE74LvEFbwZlMFRapRpKB48OLPxdvSrG21&#10;2dQman17Iwgeh5n5hpkvW1OJJzWutKxgGMUgiDOrS84VnI7rwRSE88gaK8uk4E0OlotuZ46Jti/e&#10;0/PgcxEg7BJUUHhfJ1K6rCCDLrI1cfAutjHog2xyqRt8Bbip5CiOJ9JgyWGhwJrSgrLb4WEUjPe0&#10;mY7xep7c2exaeX2nZZ0q1e+1qxkIT63/h3/trVYwGsL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aYK0vwAAANsAAAAPAAAAAAAAAAAAAAAAAJgCAABkcnMvZG93bnJl&#10;di54bWxQSwUGAAAAAAQABAD1AAAAhAMAAAAA&#10;" fillcolor="#dbdbdb" strokecolor="windowText" strokeweight="1pt"/>
                  </v:group>
                </v:group>
                <v:rect id="Retângulo 22" o:spid="_x0000_s1097" style="position:absolute;left:31795;top:23096;width:6343;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gBMIA&#10;AADbAAAADwAAAGRycy9kb3ducmV2LnhtbESPQWvCQBSE7wX/w/IEb3VjhFKiq4iieCtaPeT2yD6T&#10;YPZtzD417a/vFgo9DjPzDTNf9q5RD+pC7dnAZJyAIi68rbk0cPrcvr6DCoJssfFMBr4owHIxeJlj&#10;Zv2TD/Q4SqkihEOGBiqRNtM6FBU5DGPfEkfv4juHEmVXatvhM8Jdo9MkedMOa44LFba0rqi4Hu/O&#10;gHCvPzZTOfNOznW+/843h1tuzGjYr2aghHr5D/+199ZAmsLvl/gD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iAEwgAAANsAAAAPAAAAAAAAAAAAAAAAAJgCAABkcnMvZG93&#10;bnJldi54bWxQSwUGAAAAAAQABAD1AAAAhwMAAAAA&#10;" fillcolor="#d0cece" strokecolor="windowText" strokeweight="1pt"/>
                <v:oval id="Elipse 25" o:spid="_x0000_s1098" style="position:absolute;left:25171;top:10758;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bc8YA&#10;AADbAAAADwAAAGRycy9kb3ducmV2LnhtbESPQWvCQBSE70L/w/KEXqRulFZC6iaoUCxW0EYPPT6y&#10;zyQ0+zZkVxP/fbdQ6HGYmW+YZTaYRtyoc7VlBbNpBIK4sLrmUsH59PYUg3AeWWNjmRTcyUGWPoyW&#10;mGjb8yfdcl+KAGGXoILK+zaR0hUVGXRT2xIH72I7gz7IrpS6wz7ATSPnUbSQBmsOCxW2tKmo+M6v&#10;RkG+63N/3MZf6+fJfv/hDv2ibUqlHsfD6hWEp8H/h//a71rB/AV+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Cbc8YAAADbAAAADwAAAAAAAAAAAAAAAACYAgAAZHJz&#10;L2Rvd25yZXYueG1sUEsFBgAAAAAEAAQA9QAAAIsDAAAAAA==&#10;" fillcolor="windowText" strokecolor="windowText" strokeweight="1pt">
                  <v:stroke joinstyle="miter"/>
                </v:oval>
                <v:oval id="Elipse 26" o:spid="_x0000_s1099" style="position:absolute;left:26004;top:10776;width:539;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FBMUA&#10;AADbAAAADwAAAGRycy9kb3ducmV2LnhtbESPQWvCQBSE74L/YXmCl1I3lRIkdRNUKEorqGkPHh/Z&#10;ZxLMvg3Z1aT/vlsoeBxm5htmmQ2mEXfqXG1ZwcssAkFcWF1zqeD76/15AcJ5ZI2NZVLwQw6ydDxa&#10;YqJtzye6574UAcIuQQWV920ipSsqMuhmtiUO3sV2Bn2QXSl1h32Am0bOoyiWBmsOCxW2tKmouOY3&#10;oyD/6HN/3C7O69en/f7THfq4bUqlppNh9QbC0+Af4f/2TiuYx/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gUExQAAANsAAAAPAAAAAAAAAAAAAAAAAJgCAABkcnMv&#10;ZG93bnJldi54bWxQSwUGAAAAAAQABAD1AAAAigMAAAAA&#10;" fillcolor="windowText" strokecolor="windowText" strokeweight="1pt">
                  <v:stroke joinstyle="miter"/>
                </v:oval>
                <v:oval id="Elipse 28" o:spid="_x0000_s1100" style="position:absolute;left:26791;top:10758;width:539;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7cEA&#10;AADbAAAADwAAAGRycy9kb3ducmV2LnhtbERPTYvCMBC9C/6HMIIX0VQRKV2jqLDssgpqdw97HJqx&#10;LTaT0kRb/705CB4f73u57kwl7tS40rKC6SQCQZxZXXKu4O/3cxyDcB5ZY2WZFDzIwXrV7y0x0bbl&#10;M91Tn4sQwi5BBYX3dSKlywoy6Ca2Jg7cxTYGfYBNLnWDbQg3lZxF0UIaLDk0FFjTrqDsmt6MgvSn&#10;Tf3pK/7fzkeHw94d20Vd5UoNB93mA4Snzr/FL/e3VjALY8OX8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hNO3BAAAA2wAAAA8AAAAAAAAAAAAAAAAAmAIAAGRycy9kb3du&#10;cmV2LnhtbFBLBQYAAAAABAAEAPUAAACGAwAAAAA=&#10;" fillcolor="windowText" strokecolor="windowText" strokeweight="1pt">
                  <v:stroke joinstyle="miter"/>
                </v:oval>
                <v:oval id="Elipse 29" o:spid="_x0000_s1101" style="position:absolute;left:27646;top:10770;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RdsYA&#10;AADbAAAADwAAAGRycy9kb3ducmV2LnhtbESPQWvCQBSE7wX/w/IEL8VsGorY6BqsIC2toI099PjI&#10;PpNg9m3Irib9992C4HGYmW+YZTaYRlypc7VlBU9RDIK4sLrmUsH3cTudg3AeWWNjmRT8koNsNXpY&#10;Yqptz190zX0pAoRdigoq79tUSldUZNBFtiUO3sl2Bn2QXSl1h32Am0YmcTyTBmsOCxW2tKmoOOcX&#10;oyD/6HN/eJv/vD4/7nafbt/P2qZUajIe1gsQngZ/D9/a71pB8gL/X8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2RdsYAAADbAAAADwAAAAAAAAAAAAAAAACYAgAAZHJz&#10;L2Rvd25yZXYueG1sUEsFBgAAAAAEAAQA9QAAAIsDAAAAAA==&#10;" fillcolor="windowText" strokecolor="windowText" strokeweight="1pt">
                  <v:stroke joinstyle="miter"/>
                </v:oval>
                <v:oval id="Elipse 31" o:spid="_x0000_s1102" style="position:absolute;left:24411;top:12546;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LrcUA&#10;AADbAAAADwAAAGRycy9kb3ducmV2LnhtbESPQWvCQBSE74L/YXmCF9GNtohEN6EtlBYrqNGDx0f2&#10;mQSzb0N2a+K/7xYKPQ4z8w2zSXtTizu1rrKsYD6LQBDnVldcKDif3qcrEM4ja6wtk4IHOUiT4WCD&#10;sbYdH+me+UIECLsYFZTeN7GULi/JoJvZhjh4V9sa9EG2hdQtdgFuarmIoqU0WHFYKLGht5LyW/Zt&#10;FGTbLvOHj9Xl9Xmy2325fbds6kKp8ah/WYPw1Pv/8F/7Uyt4msPvl/ADZP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gutxQAAANsAAAAPAAAAAAAAAAAAAAAAAJgCAABkcnMv&#10;ZG93bnJldi54bWxQSwUGAAAAAAQABAD1AAAAigMAAAAA&#10;" fillcolor="windowText" strokecolor="windowText" strokeweight="1pt">
                  <v:stroke joinstyle="miter"/>
                </v:oval>
                <v:oval id="Elipse 33" o:spid="_x0000_s1103" style="position:absolute;left:25171;top:12581;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wQcYA&#10;AADbAAAADwAAAGRycy9kb3ducmV2LnhtbESPQWvCQBSE74L/YXlCL1I3VZGQuglakJYqaKOHHh/Z&#10;ZxLMvg3ZrUn/fbdQ6HGYmW+YdTaYRtypc7VlBU+zCARxYXXNpYLLefcYg3AeWWNjmRR8k4MsHY/W&#10;mGjb8wfdc1+KAGGXoILK+zaR0hUVGXQz2xIH72o7gz7IrpS6wz7ATSPnUbSSBmsOCxW29FJRccu/&#10;jIL8vc/96TX+3C6nh8PeHftV25RKPUyGzTMIT4P/D/+137SCxQJ+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wwQcYAAADbAAAADwAAAAAAAAAAAAAAAACYAgAAZHJz&#10;L2Rvd25yZXYueG1sUEsFBgAAAAAEAAQA9QAAAIsDAAAAAA==&#10;" fillcolor="windowText" strokecolor="windowText" strokeweight="1pt">
                  <v:stroke joinstyle="miter"/>
                </v:oval>
                <v:oval id="Elipse 34" o:spid="_x0000_s1104" style="position:absolute;left:26004;top:12546;width:539;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WoNcYA&#10;AADbAAAADwAAAGRycy9kb3ducmV2LnhtbESPQWvCQBSE74L/YXlCL1I3WpGQugmtIC2toI0eenxk&#10;n0kw+zZktyb9992C4HGYmW+YdTaYRlypc7VlBfNZBIK4sLrmUsHpuH2MQTiPrLGxTAp+yUGWjkdr&#10;TLTt+YuuuS9FgLBLUEHlfZtI6YqKDLqZbYmDd7adQR9kV0rdYR/gppGLKFpJgzWHhQpb2lRUXPIf&#10;oyD/6HN/eIu/X5fT3e7T7ftV25RKPUyGl2cQngZ/D9/a71rB0xL+v4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WoNcYAAADbAAAADwAAAAAAAAAAAAAAAACYAgAAZHJz&#10;L2Rvd25yZXYueG1sUEsFBgAAAAAEAAQA9QAAAIsDAAAAAA==&#10;" fillcolor="windowText" strokecolor="windowText" strokeweight="1pt">
                  <v:stroke joinstyle="miter"/>
                </v:oval>
                <v:oval id="Elipse 35" o:spid="_x0000_s1105" style="position:absolute;left:26829;top:12581;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NrsYA&#10;AADbAAAADwAAAGRycy9kb3ducmV2LnhtbESPQWvCQBSE74L/YXlCL2I2ta1ImlWsUFqqUI0ePD6y&#10;r0kw+zZktyb+e7dQ8DjMzDdMuuxNLS7UusqygscoBkGcW11xoeB4eJ/MQTiPrLG2TAqu5GC5GA5S&#10;TLTteE+XzBciQNglqKD0vkmkdHlJBl1kG+Lg/djWoA+yLaRusQtwU8tpHM+kwYrDQokNrUvKz9mv&#10;UZB9dZnffcxPb8/j7XbjvrtZUxdKPYz61SsIT72/h//bn1rB0wv8fQ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kNrsYAAADbAAAADwAAAAAAAAAAAAAAAACYAgAAZHJz&#10;L2Rvd25yZXYueG1sUEsFBgAAAAAEAAQA9QAAAIsDAAAAAA==&#10;" fillcolor="windowText" strokecolor="windowText" strokeweight="1pt">
                  <v:stroke joinstyle="miter"/>
                </v:oval>
                <v:oval id="Elipse 48" o:spid="_x0000_s1106" style="position:absolute;left:27646;top:12581;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RTcEA&#10;AADbAAAADwAAAGRycy9kb3ducmV2LnhtbERPTYvCMBC9C/sfwix4kTVVREo1yq4gigq61YPHoZlt&#10;yzaT0kRb/705CB4f73u+7Ewl7tS40rKC0TACQZxZXXKu4HJef8UgnEfWWFkmBQ9ysFx89OaYaNvy&#10;L91Tn4sQwi5BBYX3dSKlywoy6Ia2Jg7cn20M+gCbXOoG2xBuKjmOoqk0WHJoKLCmVUHZf3ozCtJd&#10;m/rTJr7+TAaHw94d22ld5Ur1P7vvGQhPnX+LX+6tVjAJ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0U3BAAAA2wAAAA8AAAAAAAAAAAAAAAAAmAIAAGRycy9kb3du&#10;cmV2LnhtbFBLBQYAAAAABAAEAPUAAACGAwAAAAA=&#10;" fillcolor="windowText" strokecolor="windowText" strokeweight="1pt">
                  <v:stroke joinstyle="miter"/>
                </v:oval>
                <v:line id="Conector reto 49" o:spid="_x0000_s1107" style="position:absolute;visibility:visible;mso-wrap-style:square" from="24154,10482" to="28423,1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DjMIAAADbAAAADwAAAGRycy9kb3ducmV2LnhtbESPT2sCMRTE7wW/Q3hCbzVrKUVXo4go&#10;ePHQ9c/5sXnurm5eQpLurt++KRR6HGbmN8xyPZhWdORDY1nBdJKBIC6tbrhScD7t32YgQkTW2Fom&#10;BU8KsF6NXpaYa9vzF3VFrESCcMhRQR2jy6UMZU0Gw8Q64uTdrDcYk/SV1B77BDetfM+yT2mw4bRQ&#10;o6NtTeWj+DYKCpbH+dRVs6unrg+DO12uu7tSr+NhswARaYj/4b/2QSv4mMPvl/QD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WDjMIAAADbAAAADwAAAAAAAAAAAAAA&#10;AAChAgAAZHJzL2Rvd25yZXYueG1sUEsFBgAAAAAEAAQA+QAAAJADAAAAAA==&#10;" strokecolor="windowText" strokeweight="1pt">
                  <v:stroke joinstyle="miter"/>
                </v:line>
                <v:line id="Conector reto 50" o:spid="_x0000_s1108" style="position:absolute;visibility:visible;mso-wrap-style:square" from="24154,13397" to="28410,1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8zMAAAADbAAAADwAAAGRycy9kb3ducmV2LnhtbERPPWvDMBDdC/0P4grZajmBltSJbEpJ&#10;oEuHOmnmw7rYTqyTkBTb+ffVUOj4eN/bajaDGMmH3rKCZZaDIG6s7rlVcDzsn9cgQkTWOFgmBXcK&#10;UJWPD1sstJ34m8Y6tiKFcChQQRejK6QMTUcGQ2YdceLO1huMCfpWao9TCjeDXOX5qzTYc2ro0NFH&#10;R821vhkFNcuvt6Vr1ydP4xRmd/g57S5KLZ7m9w2ISHP8F/+5P7WCl7Q+fUk/QJ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mvMzAAAAA2wAAAA8AAAAAAAAAAAAAAAAA&#10;oQIAAGRycy9kb3ducmV2LnhtbFBLBQYAAAAABAAEAPkAAACOAwAAAAA=&#10;" strokecolor="windowText" strokeweight="1pt">
                  <v:stroke joinstyle="miter"/>
                </v:line>
                <v:shape id="Caixa de texto 97" o:spid="_x0000_s1109" type="#_x0000_t202" style="position:absolute;left:31488;top:9007;width:9875;height:661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RfL0A&#10;AADbAAAADwAAAGRycy9kb3ducmV2LnhtbESPzQrCMBCE74LvEFbwZlMFRapRRBG8ePDnAZZmbYvN&#10;piSxrW9vBMHjMDPfMOttb2rRkvOVZQXTJAVBnFtdcaHgfjtOliB8QNZYWyYFb/Kw3QwHa8y07fhC&#10;7TUUIkLYZ6igDKHJpPR5SQZ9Yhvi6D2sMxiidIXUDrsIN7WcpelCGqw4LpTY0L6k/Hl9GQX+XrcH&#10;5C6kr4urFsdz17PZKTUe9bsViEB9+Id/7ZNWMJ/C90v8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syRfL0AAADbAAAADwAAAAAAAAAAAAAAAACYAgAAZHJzL2Rvd25yZXYu&#10;eG1sUEsFBgAAAAAEAAQA9QAAAIIDAAAAAA==&#10;" filled="f" stroked="f" strokeweight=".5pt">
                  <v:textbox>
                    <w:txbxContent>
                      <w:p w:rsidR="007A6C50" w:rsidRDefault="007A6C50" w:rsidP="009244B7">
                        <w:pPr>
                          <w:pStyle w:val="NormalWeb"/>
                          <w:spacing w:before="0" w:beforeAutospacing="0" w:after="0" w:afterAutospacing="0"/>
                          <w:textAlignment w:val="baseline"/>
                        </w:pPr>
                        <w:r>
                          <w:rPr>
                            <w:rFonts w:ascii="Arial" w:eastAsia="Calibri" w:hAnsi="Arial"/>
                            <w:b/>
                            <w:bCs/>
                            <w:color w:val="000000" w:themeColor="text1"/>
                            <w:kern w:val="24"/>
                            <w:sz w:val="20"/>
                            <w:szCs w:val="20"/>
                            <w:lang w:val="pt-BR"/>
                          </w:rPr>
                          <w:t>APA 400MML</w:t>
                        </w:r>
                      </w:p>
                    </w:txbxContent>
                  </v:textbox>
                </v:shape>
                <v:shape id="Caixa de texto 98" o:spid="_x0000_s1110" type="#_x0000_t202" style="position:absolute;left:40099;top:9588;width:4236;height:55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iH8UA&#10;AADbAAAADwAAAGRycy9kb3ducmV2LnhtbESPQWsCMRSE7wX/Q3iCF6lZhUp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mIfxQAAANsAAAAPAAAAAAAAAAAAAAAAAJgCAABkcnMv&#10;ZG93bnJldi54bWxQSwUGAAAAAAQABAD1AAAAigMAAAAA&#10;" filled="f" stroked="f" strokeweight=".5pt">
                  <v:textbox>
                    <w:txbxContent>
                      <w:p w:rsidR="007A6C50" w:rsidRDefault="007A6C50" w:rsidP="009244B7">
                        <w:pPr>
                          <w:pStyle w:val="NormalWeb"/>
                          <w:spacing w:before="0" w:beforeAutospacing="0" w:after="0" w:afterAutospacing="0"/>
                          <w:textAlignment w:val="baseline"/>
                        </w:pPr>
                        <w:r>
                          <w:rPr>
                            <w:rFonts w:ascii="Arial" w:eastAsia="Calibri" w:hAnsi="Arial"/>
                            <w:color w:val="000000" w:themeColor="text1"/>
                            <w:kern w:val="24"/>
                            <w:sz w:val="20"/>
                            <w:szCs w:val="20"/>
                            <w:lang w:val="pt-BR"/>
                          </w:rPr>
                          <w:t xml:space="preserve">load </w:t>
                        </w:r>
                      </w:p>
                      <w:p w:rsidR="007A6C50" w:rsidRDefault="007A6C50" w:rsidP="009244B7">
                        <w:pPr>
                          <w:pStyle w:val="NormalWeb"/>
                          <w:kinsoku w:val="0"/>
                          <w:overflowPunct w:val="0"/>
                          <w:spacing w:before="0" w:beforeAutospacing="0" w:after="0" w:afterAutospacing="0"/>
                          <w:textAlignment w:val="baseline"/>
                        </w:pPr>
                        <w:r>
                          <w:rPr>
                            <w:rFonts w:ascii="Arial" w:eastAsia="Calibri" w:hAnsi="Arial"/>
                            <w:color w:val="000000" w:themeColor="text1"/>
                            <w:kern w:val="24"/>
                            <w:sz w:val="20"/>
                            <w:szCs w:val="20"/>
                            <w:lang w:val="pt-BR"/>
                          </w:rPr>
                          <w:t>cell</w:t>
                        </w:r>
                      </w:p>
                    </w:txbxContent>
                  </v:textbox>
                </v:shape>
                <v:shape id="Caixa de texto 102" o:spid="_x0000_s1111" type="#_x0000_t202" style="position:absolute;left:46961;top:10361;width:4515;height:29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HhMUA&#10;AADbAAAADwAAAGRycy9kb3ducmV2LnhtbESPQWsCMRSE7wX/Q3iFXopmrShlaxQVFCm2pSrF42Pz&#10;ulncvCxJ1PXfN4LQ4zAz3zDjaWtrcSYfKscK+r0MBHHhdMWlgv1u2X0FESKyxtoxKbhSgOmk8zDG&#10;XLsLf9N5G0uRIBxyVGBibHIpQ2HIYui5hjh5v85bjEn6UmqPlwS3tXzJspG0WHFaMNjQwlBx3J6s&#10;gqN5f/7KVh/zn9H66j93J3fwm4NST4/t7A1EpDb+h+/ttVYwHM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seExQAAANsAAAAPAAAAAAAAAAAAAAAAAJgCAABkcnMv&#10;ZG93bnJldi54bWxQSwUGAAAAAAQABAD1AAAAigMAAAAA&#10;" filled="f" stroked="f" strokeweight=".5pt">
                  <v:textbox>
                    <w:txbxContent>
                      <w:p w:rsidR="007A6C50" w:rsidRDefault="007A6C50" w:rsidP="009244B7">
                        <w:pPr>
                          <w:pStyle w:val="NormalWeb"/>
                          <w:spacing w:before="0" w:beforeAutospacing="0" w:after="0" w:afterAutospacing="0"/>
                          <w:textAlignment w:val="baseline"/>
                        </w:pPr>
                        <w:r>
                          <w:rPr>
                            <w:rFonts w:ascii="Arial" w:eastAsia="Calibri" w:hAnsi="Arial"/>
                            <w:color w:val="000000" w:themeColor="text1"/>
                            <w:kern w:val="24"/>
                            <w:sz w:val="20"/>
                            <w:szCs w:val="20"/>
                            <w:lang w:val="pt-BR"/>
                          </w:rPr>
                          <w:t>fixed</w:t>
                        </w:r>
                      </w:p>
                    </w:txbxContent>
                  </v:textbox>
                </v:shape>
                <v:shape id="Caixa de texto 103" o:spid="_x0000_s1112" type="#_x0000_t202" style="position:absolute;left:19414;top:10368;width:4020;height:29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f8MUA&#10;AADbAAAADwAAAGRycy9kb3ducmV2LnhtbESPQWsCMRSE7wX/Q3iFXopmLSplaxQVFCm2pSrF42Pz&#10;ulncvCxJ1PXfN4LQ4zAz3zDjaWtrcSYfKscK+r0MBHHhdMWlgv1u2X0FESKyxtoxKbhSgOmk8zDG&#10;XLsLf9N5G0uRIBxyVGBibHIpQ2HIYui5hjh5v85bjEn6UmqPlwS3tXzJspG0WHFaMNjQwlBx3J6s&#10;gqN5f/7KVh/zn9H66j93J3fwm4NST4/t7A1EpDb+h+/ttVYwHM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11/wxQAAANsAAAAPAAAAAAAAAAAAAAAAAJgCAABkcnMv&#10;ZG93bnJldi54bWxQSwUGAAAAAAQABAD1AAAAigMAAAAA&#10;" filled="f" stroked="f" strokeweight=".5pt">
                  <v:textbox>
                    <w:txbxContent>
                      <w:p w:rsidR="007A6C50" w:rsidRDefault="007A6C50" w:rsidP="009244B7">
                        <w:pPr>
                          <w:pStyle w:val="NormalWeb"/>
                          <w:spacing w:before="0" w:beforeAutospacing="0" w:after="0" w:afterAutospacing="0"/>
                          <w:textAlignment w:val="baseline"/>
                        </w:pPr>
                        <w:r>
                          <w:rPr>
                            <w:rFonts w:ascii="Arial" w:eastAsia="Calibri" w:hAnsi="Arial"/>
                            <w:color w:val="000000" w:themeColor="text1"/>
                            <w:kern w:val="24"/>
                            <w:sz w:val="20"/>
                            <w:szCs w:val="20"/>
                            <w:lang w:val="pt-BR"/>
                          </w:rPr>
                          <w:t>free</w:t>
                        </w:r>
                      </w:p>
                    </w:txbxContent>
                  </v:textbox>
                </v:shape>
                <v:shape id="_x0000_s1113" type="#_x0000_t202" style="position:absolute;left:422;top:15571;width:9881;height:85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h8UA&#10;AADbAAAADwAAAGRycy9kb3ducmV2LnhtbESPQWsCMRSE7wX/Q3iFXkSzFrR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cGHxQAAANsAAAAPAAAAAAAAAAAAAAAAAJgCAABkcnMv&#10;ZG93bnJldi54bWxQSwUGAAAAAAQABAD1AAAAigMAAAAA&#10;" filled="f" stroked="f" strokeweight=".5pt">
                  <v:textbox>
                    <w:txbxContent>
                      <w:p w:rsidR="007A6C50" w:rsidRDefault="007A6C50" w:rsidP="009244B7">
                        <w:pPr>
                          <w:pStyle w:val="NormalWeb"/>
                          <w:spacing w:before="0" w:beforeAutospacing="0" w:after="0" w:afterAutospacing="0"/>
                          <w:textAlignment w:val="baseline"/>
                        </w:pPr>
                        <w:r>
                          <w:rPr>
                            <w:rFonts w:ascii="Arial" w:eastAsia="Calibri" w:hAnsi="Arial"/>
                            <w:color w:val="000000" w:themeColor="text1"/>
                            <w:kern w:val="24"/>
                            <w:sz w:val="20"/>
                            <w:szCs w:val="20"/>
                            <w:lang w:val="pt-BR"/>
                          </w:rPr>
                          <w:t xml:space="preserve">35 g MEMS </w:t>
                        </w:r>
                      </w:p>
                      <w:p w:rsidR="007A6C50" w:rsidRDefault="007A6C50" w:rsidP="009244B7">
                        <w:pPr>
                          <w:pStyle w:val="NormalWeb"/>
                          <w:kinsoku w:val="0"/>
                          <w:overflowPunct w:val="0"/>
                          <w:spacing w:before="0" w:beforeAutospacing="0" w:after="0" w:afterAutospacing="0"/>
                          <w:textAlignment w:val="baseline"/>
                        </w:pPr>
                        <w:r>
                          <w:rPr>
                            <w:rFonts w:ascii="Arial" w:eastAsia="Calibri" w:hAnsi="Arial"/>
                            <w:color w:val="000000" w:themeColor="text1"/>
                            <w:kern w:val="24"/>
                            <w:sz w:val="20"/>
                            <w:szCs w:val="20"/>
                            <w:lang w:val="pt-BR"/>
                          </w:rPr>
                          <w:t>accelerometer</w:t>
                        </w:r>
                      </w:p>
                    </w:txbxContent>
                  </v:textbox>
                </v:shape>
                <v:rect id="Retângulo 58" o:spid="_x0000_s1114" style="position:absolute;left:10115;top:8529;width:1797;height:17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0q8EA&#10;AADbAAAADwAAAGRycy9kb3ducmV2LnhtbERPTU/CQBC9k/gfNmPixcBWVEJKt0QNBq6iB46T7tA2&#10;dmZLd6GFX88eSDi+vO9sOXCjTtT52omBl0kCiqRwtpbSwN/v93gOygcUi40TMnAmD8v8YZRhal0v&#10;P3TahlLFEPEpGqhCaFOtfVERo5+4liRye9cxhgi7UtsO+xjOjZ4myUwz1hIbKmzpq6Lif3tkA68X&#10;VxxWh7ewfmY7/Tzypk94Z8zT4/CxABVoCHfxzb2xBt7j2Pgl/gCd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99KvBAAAA2wAAAA8AAAAAAAAAAAAAAAAAmAIAAGRycy9kb3du&#10;cmV2LnhtbFBLBQYAAAAABAAEAPUAAACGAwAAAAA=&#10;" fillcolor="#deeaf6 [660]" strokecolor="windowText" strokeweight="1pt"/>
                <v:shape id="Fluxograma: Processo alternativo 59" o:spid="_x0000_s1115" type="#_x0000_t176" style="position:absolute;left:8438;top:6326;width:4922;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H4RsUA&#10;AADbAAAADwAAAGRycy9kb3ducmV2LnhtbESPQWvCQBSE70L/w/IKvemmglpTN6EVCkoRaeqlt0f2&#10;NUnNvg27q8b+elcQPA4z8w2zyHvTiiM531hW8DxKQBCXVjdcKdh9fwxfQPiArLG1TArO5CHPHgYL&#10;TLU98Rcdi1CJCGGfooI6hC6V0pc1GfQj2xFH79c6gyFKV0nt8BThppXjJJlKgw3HhRo7WtZU7ouD&#10;UfCze+8/i9lscrCumW83+78Nrf+Venrs315BBOrDPXxrr7SCyRyuX+IP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fhGxQAAANsAAAAPAAAAAAAAAAAAAAAAAJgCAABkcnMv&#10;ZG93bnJldi54bWxQSwUGAAAAAAQABAD1AAAAigMAAAAA&#10;" fillcolor="#d0cece" strokecolor="windowText" strokeweight="1pt">
                  <v:stroke dashstyle="3 1"/>
                </v:shape>
                <v:rect id="Retângulo 61" o:spid="_x0000_s1116" style="position:absolute;left:10620;top:10776;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3YMQA&#10;AADbAAAADwAAAGRycy9kb3ducmV2LnhtbESPT2sCMRTE7wW/Q3iCt5rVw1ZWs0sRBC1I65+DvT02&#10;r5ulm5clSXX99qZQ6HGYmd8wq2qwnbiSD61jBbNpBoK4drrlRsH5tHlegAgRWWPnmBTcKUBVjp5W&#10;WGh34wNdj7ERCcKhQAUmxr6QMtSGLIap64mT9+W8xZikb6T2eEtw28l5luXSYstpwWBPa0P19/HH&#10;Kmj2+/e1796Q2vz+sv3Y7QxePpWajIfXJYhIQ/wP/7W3WkE+g98v6QfI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yd2DEAAAA2wAAAA8AAAAAAAAAAAAAAAAAmAIAAGRycy9k&#10;b3ducmV2LnhtbFBLBQYAAAAABAAEAPUAAACJAwAAAAA=&#10;" fillcolor="windowText" strokecolor="windowText" strokeweight="1pt"/>
                <v:rect id="Retângulo 62" o:spid="_x0000_s1117" style="position:absolute;left:10620;top:12457;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F8MA&#10;AADbAAAADwAAAGRycy9kb3ducmV2LnhtbESPQWsCMRSE74L/ITyhN83qYVtWo4ggaEHabnvQ22Pz&#10;3CxuXpYk1fXfNwXB4zAz3zCLVW9bcSUfGscKppMMBHHldMO1gp/v7fgNRIjIGlvHpOBOAVbL4WCB&#10;hXY3/qJrGWuRIBwKVGBi7AopQ2XIYpi4jjh5Z+ctxiR9LbXHW4LbVs6yLJcWG04LBjvaGKou5a9V&#10;UB8OHxvfviM1+f1197nfGzyelHoZ9es5iEh9fIYf7Z1WkM/g/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pF8MAAADbAAAADwAAAAAAAAAAAAAAAACYAgAAZHJzL2Rv&#10;d25yZXYueG1sUEsFBgAAAAAEAAQA9QAAAIgDAAAAAA==&#10;" fillcolor="windowText" strokecolor="windowText" strokeweight="1pt"/>
                <v:shape id="Caixa de texto 110" o:spid="_x0000_s1118" type="#_x0000_t202" style="position:absolute;left:112;top:3728;width:10343;height:12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rsidR="007A6C50" w:rsidRDefault="007A6C50" w:rsidP="009244B7">
                        <w:pPr>
                          <w:pStyle w:val="NormalWeb"/>
                          <w:spacing w:before="0" w:beforeAutospacing="0" w:after="0" w:afterAutospacing="0"/>
                          <w:textAlignment w:val="baseline"/>
                        </w:pPr>
                        <w:r>
                          <w:rPr>
                            <w:rFonts w:ascii="Arial" w:eastAsia="Calibri" w:hAnsi="Arial"/>
                            <w:color w:val="000000" w:themeColor="text1"/>
                            <w:kern w:val="24"/>
                            <w:sz w:val="20"/>
                            <w:szCs w:val="20"/>
                          </w:rPr>
                          <w:t xml:space="preserve">Distance </w:t>
                        </w:r>
                      </w:p>
                      <w:p w:rsidR="007A6C50" w:rsidRDefault="007A6C50" w:rsidP="009244B7">
                        <w:pPr>
                          <w:pStyle w:val="NormalWeb"/>
                          <w:spacing w:before="0" w:beforeAutospacing="0" w:after="0" w:afterAutospacing="0"/>
                          <w:textAlignment w:val="baseline"/>
                        </w:pPr>
                        <w:r>
                          <w:rPr>
                            <w:rFonts w:ascii="Arial" w:eastAsia="Calibri" w:hAnsi="Arial"/>
                            <w:color w:val="000000" w:themeColor="text1"/>
                            <w:kern w:val="24"/>
                            <w:sz w:val="20"/>
                            <w:szCs w:val="20"/>
                          </w:rPr>
                          <w:t>from</w:t>
                        </w:r>
                      </w:p>
                      <w:p w:rsidR="007A6C50" w:rsidRDefault="007A6C50" w:rsidP="009244B7">
                        <w:pPr>
                          <w:pStyle w:val="NormalWeb"/>
                          <w:kinsoku w:val="0"/>
                          <w:overflowPunct w:val="0"/>
                          <w:spacing w:before="0" w:beforeAutospacing="0" w:after="0" w:afterAutospacing="0"/>
                          <w:textAlignment w:val="baseline"/>
                        </w:pPr>
                        <w:r>
                          <w:rPr>
                            <w:rFonts w:ascii="Arial" w:eastAsia="Calibri" w:hAnsi="Arial"/>
                            <w:color w:val="000000" w:themeColor="text1"/>
                            <w:kern w:val="24"/>
                            <w:sz w:val="20"/>
                            <w:szCs w:val="20"/>
                          </w:rPr>
                          <w:t>pile head:</w:t>
                        </w:r>
                      </w:p>
                      <w:p w:rsidR="007A6C50" w:rsidRDefault="007A6C50" w:rsidP="009244B7">
                        <w:pPr>
                          <w:pStyle w:val="NormalWeb"/>
                          <w:kinsoku w:val="0"/>
                          <w:overflowPunct w:val="0"/>
                          <w:spacing w:before="0" w:beforeAutospacing="0" w:after="0" w:afterAutospacing="0"/>
                          <w:textAlignment w:val="baseline"/>
                        </w:pPr>
                        <w:r>
                          <w:rPr>
                            <w:rFonts w:ascii="Arial" w:eastAsia="Calibri" w:hAnsi="Arial"/>
                            <w:color w:val="000000" w:themeColor="text1"/>
                            <w:kern w:val="24"/>
                            <w:sz w:val="20"/>
                            <w:szCs w:val="20"/>
                          </w:rPr>
                          <w:t>M1: 15 mm</w:t>
                        </w:r>
                      </w:p>
                      <w:p w:rsidR="007A6C50" w:rsidRDefault="007A6C50" w:rsidP="009244B7">
                        <w:pPr>
                          <w:pStyle w:val="NormalWeb"/>
                          <w:kinsoku w:val="0"/>
                          <w:overflowPunct w:val="0"/>
                          <w:spacing w:before="0" w:beforeAutospacing="0" w:after="0" w:afterAutospacing="0"/>
                          <w:textAlignment w:val="baseline"/>
                        </w:pPr>
                        <w:r>
                          <w:rPr>
                            <w:rFonts w:ascii="Arial" w:eastAsia="Calibri" w:hAnsi="Arial"/>
                            <w:color w:val="000000" w:themeColor="text1"/>
                            <w:kern w:val="24"/>
                            <w:sz w:val="20"/>
                            <w:szCs w:val="20"/>
                          </w:rPr>
                          <w:t xml:space="preserve">M2: 65 mm </w:t>
                        </w:r>
                      </w:p>
                      <w:p w:rsidR="007A6C50" w:rsidRDefault="007A6C50" w:rsidP="009244B7">
                        <w:pPr>
                          <w:pStyle w:val="NormalWeb"/>
                          <w:kinsoku w:val="0"/>
                          <w:overflowPunct w:val="0"/>
                          <w:spacing w:before="0" w:beforeAutospacing="0" w:after="0" w:afterAutospacing="0"/>
                          <w:textAlignment w:val="baseline"/>
                        </w:pPr>
                        <w:r>
                          <w:rPr>
                            <w:rFonts w:ascii="Arial" w:eastAsia="Calibri" w:hAnsi="Arial"/>
                            <w:color w:val="000000" w:themeColor="text1"/>
                            <w:kern w:val="24"/>
                            <w:sz w:val="20"/>
                            <w:szCs w:val="20"/>
                          </w:rPr>
                          <w:t>M3: 115 mm</w:t>
                        </w:r>
                      </w:p>
                    </w:txbxContent>
                  </v:textbox>
                </v:shape>
                <v:shape id="Caixa de texto 111" o:spid="_x0000_s1119" type="#_x0000_t202" style="position:absolute;left:19032;top:5641;width:6071;height:62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EgsYA&#10;AADcAAAADwAAAGRycy9kb3ducmV2LnhtbESPQWsCMRSE74L/ITyhl1KzCrVlaxQVWkS0pVqKx8fm&#10;dbO4eVmSqOu/N0LB4zAz3zDjaWtrcSIfKscKBv0MBHHhdMWlgp/d+9MriBCRNdaOScGFAkwn3c4Y&#10;c+3O/E2nbSxFgnDIUYGJscmlDIUhi6HvGuLk/TlvMSbpS6k9nhPc1nKYZSNpseK0YLChhaHisD1a&#10;BQezevzKPjbz39Hy4j93R7f3671SD7129gYiUhvv4f/2UisYPr/A7Uw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oEgsYAAADcAAAADwAAAAAAAAAAAAAAAACYAgAAZHJz&#10;L2Rvd25yZXYueG1sUEsFBgAAAAAEAAQA9QAAAIsDAAAAAA==&#10;" filled="f" stroked="f" strokeweight=".5pt">
                  <v:textbox>
                    <w:txbxContent>
                      <w:p w:rsidR="007A6C50" w:rsidRDefault="007A6C50" w:rsidP="009244B7">
                        <w:pPr>
                          <w:pStyle w:val="NormalWeb"/>
                          <w:spacing w:before="0" w:beforeAutospacing="0" w:after="0" w:afterAutospacing="0"/>
                          <w:textAlignment w:val="baseline"/>
                        </w:pPr>
                        <w:r>
                          <w:rPr>
                            <w:rFonts w:ascii="Arial" w:eastAsia="Calibri" w:hAnsi="Arial"/>
                            <w:color w:val="000000" w:themeColor="text1"/>
                            <w:kern w:val="24"/>
                            <w:sz w:val="20"/>
                            <w:szCs w:val="20"/>
                            <w:lang w:val="pt-BR"/>
                          </w:rPr>
                          <w:t xml:space="preserve">linear </w:t>
                        </w:r>
                      </w:p>
                      <w:p w:rsidR="007A6C50" w:rsidRDefault="007A6C50" w:rsidP="009244B7">
                        <w:pPr>
                          <w:pStyle w:val="NormalWeb"/>
                          <w:kinsoku w:val="0"/>
                          <w:overflowPunct w:val="0"/>
                          <w:spacing w:before="0" w:beforeAutospacing="0" w:after="0" w:afterAutospacing="0"/>
                          <w:textAlignment w:val="baseline"/>
                        </w:pPr>
                        <w:r>
                          <w:rPr>
                            <w:rFonts w:ascii="Arial" w:eastAsia="Calibri" w:hAnsi="Arial"/>
                            <w:color w:val="000000" w:themeColor="text1"/>
                            <w:kern w:val="24"/>
                            <w:sz w:val="20"/>
                            <w:szCs w:val="20"/>
                            <w:lang w:val="pt-BR"/>
                          </w:rPr>
                          <w:t>bearnig</w:t>
                        </w:r>
                      </w:p>
                    </w:txbxContent>
                  </v:textbox>
                </v:shape>
                <v:shape id="Forma livre 258" o:spid="_x0000_s1120" style="position:absolute;left:22054;top:9256;width:1968;height:1347;visibility:visible;mso-wrap-style:square;v-text-anchor:middle" coordsize="208464,127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cHNr4A&#10;AADcAAAADwAAAGRycy9kb3ducmV2LnhtbERPzYrCMBC+L/gOYQRva6rgqt1GEUHwavUBhmS26baZ&#10;dJtY69ubg7DHj++/2I+uFQP1ofasYDHPQBBrb2quFNyup88NiBCRDbaeScGTAux3k48Cc+MffKGh&#10;jJVIIRxyVGBj7HIpg7bkMMx9R5y4H987jAn2lTQ9PlK4a+Uyy76kw5pTg8WOjpZ0U96dglKboVrf&#10;W9r+Lprb+i/TVxs2Ss2m4+EbRKQx/ovf7rNRsFyltelMOgJy9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HBza+AAAA3AAAAA8AAAAAAAAAAAAAAAAAmAIAAGRycy9kb3ducmV2&#10;LnhtbFBLBQYAAAAABAAEAPUAAACDAwAAAAA=&#10;" path="m,l80543,127921r127921,e" filled="f" strokecolor="windowText">
                  <v:stroke endarrow="block" endarrowwidth="narrow" endarrowlength="short" joinstyle="miter"/>
                  <v:path arrowok="t" o:connecttype="custom" o:connectlocs="0,0;76037,134616;196801,134616" o:connectangles="0,0,0"/>
                </v:shape>
                <v:shape id="Caixa de texto 114" o:spid="_x0000_s1121" type="#_x0000_t202" style="position:absolute;left:30728;top:22626;width:8477;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filled="f" stroked="f" strokeweight=".5pt">
                  <v:textbox>
                    <w:txbxContent>
                      <w:p w:rsidR="007A6C50" w:rsidRDefault="007A6C50" w:rsidP="009244B7">
                        <w:pPr>
                          <w:pStyle w:val="NormalWeb"/>
                          <w:spacing w:before="0" w:beforeAutospacing="0" w:after="0" w:afterAutospacing="0"/>
                          <w:jc w:val="center"/>
                          <w:textAlignment w:val="baseline"/>
                        </w:pPr>
                        <w:r>
                          <w:rPr>
                            <w:rFonts w:ascii="Arial" w:eastAsia="Calibri" w:hAnsi="Arial"/>
                            <w:color w:val="000000" w:themeColor="text1"/>
                            <w:kern w:val="24"/>
                            <w:sz w:val="20"/>
                            <w:szCs w:val="20"/>
                            <w:lang w:val="pt-BR"/>
                          </w:rPr>
                          <w:t>pile connection</w:t>
                        </w:r>
                      </w:p>
                    </w:txbxContent>
                  </v:textbox>
                </v:shape>
                <v:shape id="Trapezoide 260" o:spid="_x0000_s1122" style="position:absolute;left:41804;top:9496;width:895;height:450;visibility:visible;mso-wrap-style:square;v-text-anchor:middle" coordsize="89535,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n+cEA&#10;AADcAAAADwAAAGRycy9kb3ducmV2LnhtbERPzYrCMBC+C/sOYRb2Ipoq0pVqlLKgrHjQrT7A0Ixt&#10;3WZSmlTr25uD4PHj+1+ue1OLG7WusqxgMo5AEOdWV1woOJ82ozkI55E11pZJwYMcrFcfgyUm2t75&#10;j26ZL0QIYZeggtL7JpHS5SUZdGPbEAfuYluDPsC2kLrFewg3tZxGUSwNVhwaSmzop6T8P+uMglmG&#10;37v4ekg5m+wvaXrs+uG2U+rrs08XIDz1/i1+uX+1gmkc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Zp/nBAAAA3AAAAA8AAAAAAAAAAAAAAAAAmAIAAGRycy9kb3du&#10;cmV2LnhtbFBLBQYAAAAABAAEAPUAAACGAwAAAAA=&#10;" path="m,45085l11271,,78264,,89535,45085,,45085xe" fillcolor="#dbdbdb" strokecolor="windowText" strokeweight="1pt">
                  <v:stroke joinstyle="miter"/>
                  <v:path arrowok="t" o:connecttype="custom" o:connectlocs="0,45085;11271,0;78264,0;89535,45085;0,45085" o:connectangles="0,0,0,0,0"/>
                </v:shape>
                <v:shape id="Fluxograma: Processo alternativo 261" o:spid="_x0000_s1123" type="#_x0000_t176" style="position:absolute;left:18816;top:2462;width:33216;height:24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lSMUA&#10;AADcAAAADwAAAGRycy9kb3ducmV2LnhtbESPQWvCQBSE7wX/w/IEb80mQYJNXUWFgpDSUu0hx0f2&#10;NQnNvg27W43/3i0Uehxm5htmvZ3MIC7kfG9ZQZakIIgbq3tuFXyeXx5XIHxA1jhYJgU38rDdzB7W&#10;WGp75Q+6nEIrIoR9iQq6EMZSSt90ZNAndiSO3pd1BkOUrpXa4TXCzSDzNC2kwZ7jQocjHTpqvk8/&#10;RsGuTs9un7+Z1VO1rF6zcKT3oVZqMZ92zyACTeE//Nc+agV5kcHvmX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VIxQAAANwAAAAPAAAAAAAAAAAAAAAAAJgCAABkcnMv&#10;ZG93bnJldi54bWxQSwUGAAAAAAQABAD1AAAAigMAAAAA&#10;" filled="f" strokecolor="windowText" strokeweight="1pt">
                  <v:stroke dashstyle="dash"/>
                </v:shape>
                <v:shape id="Conector de seta reta 262" o:spid="_x0000_s1124" type="#_x0000_t32" style="position:absolute;left:14698;top:7431;width:36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XYsUAAADcAAAADwAAAGRycy9kb3ducmV2LnhtbESP3WqDQBSE7wt9h+UUelfXWpBi3YQS&#10;KDQQBPMD8e7gnqjUPSvuJpq3zwYCvRxm5hsmX86mFxcaXWdZwXsUgyCure64UbDf/bx9gnAeWWNv&#10;mRRcycFy8fyUY6btxCVdtr4RAcIuQwWt90MmpatbMugiOxAH72RHgz7IsZF6xCnATS+TOE6lwY7D&#10;QosDrVqq/7Zno+Aj3ZwKnDZUVdWq3BXrQ3NMDkq9vszfXyA8zf4//Gj/agVJmsD9TDg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LXYsUAAADcAAAADwAAAAAAAAAA&#10;AAAAAAChAgAAZHJzL2Rvd25yZXYueG1sUEsFBgAAAAAEAAQA+QAAAJMDAAAAAA==&#10;" strokecolor="windowText" strokeweight=".5pt">
                  <v:stroke startarrow="block" joinstyle="miter"/>
                </v:shape>
                <v:shape id="Conector de seta reta 263" o:spid="_x0000_s1125" type="#_x0000_t32" style="position:absolute;left:7576;top:9588;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8CFMUAAADcAAAADwAAAGRycy9kb3ducmV2LnhtbESPQWvCQBSE74L/YXkFL6Ibo4imriIB&#10;QRAKTQt6fGSfSdrs25BdNfrruwXB4zAz3zCrTWdqcaXWVZYVTMYRCOLc6ooLBd9fu9EChPPIGmvL&#10;pOBODjbrfm+FibY3/qRr5gsRIOwSVFB63yRSurwkg25sG+LgnW1r0AfZFlK3eAtwU8s4iubSYMVh&#10;ocSG0pLy3+xiFKT1x44vx2L585jFw1NqD9pkB6UGb932HYSnzr/Cz/ZeK4jnU/g/E4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8CFMUAAADcAAAADwAAAAAAAAAA&#10;AAAAAAChAgAAZHJzL2Rvd25yZXYueG1sUEsFBgAAAAAEAAQA+QAAAJMDAAAAAA==&#10;" strokecolor="windowText" strokeweight=".5pt">
                  <v:stroke endarrow="block" endarrowwidth="narrow" endarrowlength="short" joinstyle="miter"/>
                </v:shape>
                <v:shape id="Conector de seta reta 264" o:spid="_x0000_s1126" type="#_x0000_t32" style="position:absolute;left:7711;top:11298;width:19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aYMQAAADcAAAADwAAAGRycy9kb3ducmV2LnhtbESPQYvCMBSE78L+h/AW9iKaWkS0GkUK&#10;woIgWIXd46N5ttXmpTRRu/vrjSB4HGbmG2ax6kwtbtS6yrKC0TACQZxbXXGh4HjYDKYgnEfWWFsm&#10;BX/kYLX86C0w0fbOe7plvhABwi5BBaX3TSKly0sy6Ia2IQ7eybYGfZBtIXWL9wA3tYyjaCINVhwW&#10;SmwoLSm/ZFejIK13G77+FLPz/zju/6Z2q022Verrs1vPQXjq/Dv8an9rBfFkDM8z4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5ppgxAAAANwAAAAPAAAAAAAAAAAA&#10;AAAAAKECAABkcnMvZG93bnJldi54bWxQSwUGAAAAAAQABAD5AAAAkgMAAAAA&#10;" strokecolor="windowText" strokeweight=".5pt">
                  <v:stroke endarrow="block" endarrowwidth="narrow" endarrowlength="short" joinstyle="miter"/>
                </v:shape>
                <v:shape id="Conector de seta reta 265" o:spid="_x0000_s1127" type="#_x0000_t32" style="position:absolute;left:7846;top:12816;width:1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o/+8UAAADcAAAADwAAAGRycy9kb3ducmV2LnhtbESPQWvCQBSE74L/YXkFL6Ibg4qmriIB&#10;QRAKTQt6fGSfSdrs25BdNfrruwXB4zAz3zCrTWdqcaXWVZYVTMYRCOLc6ooLBd9fu9EChPPIGmvL&#10;pOBODjbrfm+FibY3/qRr5gsRIOwSVFB63yRSurwkg25sG+LgnW1r0AfZFlK3eAtwU8s4iubSYMVh&#10;ocSG0pLy3+xiFKT1x44vx2L585jGw1NqD9pkB6UGb932HYSnzr/Cz/ZeK4jnM/g/E4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o/+8UAAADcAAAADwAAAAAAAAAA&#10;AAAAAAChAgAAZHJzL2Rvd25yZXYueG1sUEsFBgAAAAAEAAQA+QAAAJMDAAAAAA==&#10;" strokecolor="windowText" strokeweight=".5pt">
                  <v:stroke endarrow="block" endarrowwidth="narrow" endarrowlength="short" joinstyle="miter"/>
                </v:shape>
                <v:shape id="_x0000_s1128" type="#_x0000_t202" style="position:absolute;left:9008;top:19941;width:3810;height:297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eZb4A&#10;AADcAAAADwAAAGRycy9kb3ducmV2LnhtbESPzQrCMBCE74LvEFbwpqkeitRGEUXw4sGfB1iatS02&#10;m5LEtr69EQSPw8x8w+TbwTSiI+drywoW8wQEcWF1zaWC++04W4HwAVljY5kUvMnDdjMe5Zhp2/OF&#10;umsoRYSwz1BBFUKbSemLigz6uW2Jo/ewzmCI0pVSO+wj3DRymSSpNFhzXKiwpX1FxfP6Mgr8vekO&#10;yH1IXhdXp8dzP7DZKTWdDLs1iEBD+Id/7ZNWsExT+J6JR0B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16HmW+AAAA3AAAAA8AAAAAAAAAAAAAAAAAmAIAAGRycy9kb3ducmV2&#10;LnhtbFBLBQYAAAAABAAEAPUAAACDAwAAAAA=&#10;" filled="f" stroked="f" strokeweight=".5pt">
                  <v:textbox>
                    <w:txbxContent>
                      <w:p w:rsidR="007A6C50" w:rsidRDefault="007A6C50" w:rsidP="009244B7">
                        <w:pPr>
                          <w:pStyle w:val="NormalWeb"/>
                          <w:spacing w:before="0" w:beforeAutospacing="0" w:after="0" w:afterAutospacing="0"/>
                          <w:textAlignment w:val="baseline"/>
                        </w:pPr>
                        <w:r>
                          <w:rPr>
                            <w:rFonts w:ascii="Arial" w:eastAsia="Calibri" w:hAnsi="Arial"/>
                            <w:color w:val="000000" w:themeColor="text1"/>
                            <w:kern w:val="24"/>
                            <w:sz w:val="20"/>
                            <w:szCs w:val="20"/>
                            <w:lang w:val="pt-BR"/>
                          </w:rPr>
                          <w:t>pile</w:t>
                        </w:r>
                      </w:p>
                    </w:txbxContent>
                  </v:textbox>
                </v:shape>
                <v:shape id="_x0000_s1129" type="#_x0000_t202" style="position:absolute;left:7216;top:2379;width:7366;height:4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Wq8cA&#10;AADcAAAADwAAAGRycy9kb3ducmV2LnhtbESPQWvCQBSE7wX/w/IK3uqmAa2kriEEQkXsQevF2zP7&#10;TEKzb2N2G2N/fbdQ6HGYmW+YVTqaVgzUu8aygudZBIK4tLrhSsHxo3hagnAeWWNrmRTcyUG6njys&#10;MNH2xnsaDr4SAcIuQQW1910ipStrMuhmtiMO3sX2Bn2QfSV1j7cAN62Mo2ghDTYcFmrsKK+p/Dx8&#10;GQXbvHjH/Tk2y+82f9tdsu56PM2Vmj6O2SsIT6P/D/+1N1pBvHi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FqvHAAAA3AAAAA8AAAAAAAAAAAAAAAAAmAIAAGRy&#10;cy9kb3ducmV2LnhtbFBLBQYAAAAABAAEAPUAAACMAwAAAAA=&#10;" filled="f" stroked="f" strokeweight=".5pt">
                  <v:textbox>
                    <w:txbxContent>
                      <w:p w:rsidR="007A6C50" w:rsidRDefault="007A6C50" w:rsidP="009244B7">
                        <w:pPr>
                          <w:pStyle w:val="NormalWeb"/>
                          <w:spacing w:before="0" w:beforeAutospacing="0" w:after="0" w:afterAutospacing="0"/>
                          <w:jc w:val="center"/>
                          <w:textAlignment w:val="baseline"/>
                        </w:pPr>
                        <w:r>
                          <w:rPr>
                            <w:rFonts w:ascii="Arial" w:eastAsia="Calibri" w:hAnsi="Arial"/>
                            <w:color w:val="000000" w:themeColor="text1"/>
                            <w:kern w:val="24"/>
                            <w:sz w:val="20"/>
                            <w:szCs w:val="20"/>
                            <w:lang w:val="pt-BR"/>
                          </w:rPr>
                          <w:t>piezo-</w:t>
                        </w:r>
                      </w:p>
                      <w:p w:rsidR="007A6C50" w:rsidRDefault="007A6C50" w:rsidP="009244B7">
                        <w:pPr>
                          <w:pStyle w:val="NormalWeb"/>
                          <w:kinsoku w:val="0"/>
                          <w:overflowPunct w:val="0"/>
                          <w:spacing w:before="0" w:beforeAutospacing="0" w:after="0" w:afterAutospacing="0"/>
                          <w:jc w:val="center"/>
                          <w:textAlignment w:val="baseline"/>
                        </w:pPr>
                        <w:r>
                          <w:rPr>
                            <w:rFonts w:ascii="Arial" w:eastAsia="Calibri" w:hAnsi="Arial"/>
                            <w:color w:val="000000" w:themeColor="text1"/>
                            <w:kern w:val="24"/>
                            <w:sz w:val="20"/>
                            <w:szCs w:val="20"/>
                            <w:lang w:val="pt-BR"/>
                          </w:rPr>
                          <w:t>actuator</w:t>
                        </w:r>
                      </w:p>
                    </w:txbxContent>
                  </v:textbox>
                </v:shape>
                <v:rect id="Retângulo 268" o:spid="_x0000_s1130" style="position:absolute;top:16419;width:717;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xHMIA&#10;AADcAAAADwAAAGRycy9kb3ducmV2LnhtbERPz2vCMBS+D/wfwhN2W1N76EZnFBGEOpBt1YO7PZq3&#10;pqx5KUnU+t8vh8GOH9/v5Xqyg7iSD71jBYssB0HcOt1zp+B03D29gAgRWePgmBTcKcB6NXtYYqXd&#10;jT/p2sROpBAOFSowMY6VlKE1ZDFkbiRO3LfzFmOCvpPa4y2F20EWeV5Kiz2nBoMjbQ21P83FKugO&#10;h/etH96Q+vL+XH/s9wbPX0o9zqfNK4hIU/wX/7lrraAo09p0Jh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DEcwgAAANwAAAAPAAAAAAAAAAAAAAAAAJgCAABkcnMvZG93&#10;bnJldi54bWxQSwUGAAAAAAQABAD1AAAAhwMAAAAA&#10;" fillcolor="windowText" strokecolor="windowText" strokeweight="1pt"/>
                <v:oval id="Elipse 269" o:spid="_x0000_s1131" style="position:absolute;left:24404;top:10776;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MCsYA&#10;AADcAAAADwAAAGRycy9kb3ducmV2LnhtbESPQWvCQBSE7wX/w/KEXkrdKBJsdBUVpMUK2tSDx0f2&#10;mQSzb0N2a+K/7wqCx2FmvmFmi85U4kqNKy0rGA4iEMSZ1SXnCo6/m/cJCOeRNVaWScGNHCzmvZcZ&#10;Jtq2/EPX1OciQNglqKDwvk6kdFlBBt3A1sTBO9vGoA+yyaVusA1wU8lRFMXSYMlhocCa1gVll/TP&#10;KEi3beoPn5PTavy22327fRvXVa7Ua79bTkF46vwz/Gh/aQWj+APuZ8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pMCsYAAADcAAAADwAAAAAAAAAAAAAAAACYAgAAZHJz&#10;L2Rvd25yZXYueG1sUEsFBgAAAAAEAAQA9QAAAIsDAAAAAA==&#10;" fillcolor="windowText" strokecolor="windowText" strokeweight="1pt">
                  <v:stroke joinstyle="miter"/>
                </v:oval>
                <v:rect id="Retângulo 270" o:spid="_x0000_s1132" style="position:absolute;left:10624;top:9235;width:718;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rx8IA&#10;AADcAAAADwAAAGRycy9kb3ducmV2LnhtbERPz2vCMBS+D/Y/hCfstqZ6qKM2iggDFWSb20Fvj+bZ&#10;FJuXksRa//vlMNjx4/tdrUbbiYF8aB0rmGY5COLa6ZYbBT/f769vIEJE1tg5JgUPCrBaPj9VWGp3&#10;5y8ajrERKYRDiQpMjH0pZagNWQyZ64kTd3HeYkzQN1J7vKdw28lZnhfSYsupwWBPG0P19XizCprD&#10;4WPjuz1SWzzm28/dzuDprNTLZFwvQEQa47/4z73VCmbzND+dS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6vHwgAAANwAAAAPAAAAAAAAAAAAAAAAAJgCAABkcnMvZG93&#10;bnJldi54bWxQSwUGAAAAAAQABAD1AAAAhwMAAAAA&#10;" fillcolor="windowText" strokecolor="windowText" strokeweight="1pt"/>
                <v:shape id="CaixaDeTexto 51" o:spid="_x0000_s1133" type="#_x0000_t202" style="position:absolute;left:30252;width:9353;height:2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Qb8UA&#10;AADcAAAADwAAAGRycy9kb3ducmV2LnhtbESPwW7CMBBE70j8g7VIvRUnUQs0xSBEW4kbEPoBq3gb&#10;h8TrKHYh7dfXSJU4jmbmjWa5HmwrLtT72rGCdJqAIC6drrlS8Hn6eFyA8AFZY+uYFPyQh/VqPFpi&#10;rt2Vj3QpQiUihH2OCkwIXS6lLw1Z9FPXEUfvy/UWQ5R9JXWP1wi3rcySZCYt1hwXDHa0NVQ2xbdV&#10;sEjsvmlesoO3T7/ps9m+uffurNTDZNi8ggg0hHv4v73TCrJ5C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VBvxQAAANwAAAAPAAAAAAAAAAAAAAAAAJgCAABkcnMv&#10;ZG93bnJldi54bWxQSwUGAAAAAAQABAD1AAAAigMAAAAA&#10;" filled="f" stroked="f">
                  <v:textbox style="mso-fit-shape-to-text:t">
                    <w:txbxContent>
                      <w:p w:rsidR="007A6C50" w:rsidRDefault="007A6C50" w:rsidP="009244B7">
                        <w:pPr>
                          <w:pStyle w:val="NormalWeb"/>
                          <w:spacing w:before="0" w:beforeAutospacing="0" w:after="0" w:afterAutospacing="0"/>
                        </w:pPr>
                        <w:r>
                          <w:rPr>
                            <w:rFonts w:asciiTheme="minorHAnsi" w:hAnsi="Calibri" w:cstheme="minorBidi"/>
                            <w:color w:val="000000" w:themeColor="text1"/>
                            <w:kern w:val="24"/>
                            <w:sz w:val="20"/>
                            <w:szCs w:val="20"/>
                            <w:lang w:val="pt-BR"/>
                          </w:rPr>
                          <w:t>Piezo-actuator</w:t>
                        </w:r>
                      </w:p>
                    </w:txbxContent>
                  </v:textbox>
                </v:shape>
                <v:shape id="CaixaDeTexto 52" o:spid="_x0000_s1134" type="#_x0000_t202" style="position:absolute;left:9272;top:28565;width:3514;height:27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GMQA&#10;AADcAAAADwAAAGRycy9kb3ducmV2LnhtbESPzW7CMBCE70i8g7WVeisOUVsgYBCiVOJW/h5gFS9x&#10;mngdxS4Enh4jVeI4mplvNLNFZ2txptaXjhUMBwkI4tzpkgsFx8P32xiED8gaa8ek4EoeFvN+b4aZ&#10;dhfe0XkfChEh7DNUYEJoMil9bsiiH7iGOHon11oMUbaF1C1eItzWMk2ST2mx5LhgsKGVobza/1kF&#10;48T+VNUk3Xr7fht+mNWXWze/Sr2+dMspiEBdeIb/2xutIB2l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vzhjEAAAA3AAAAA8AAAAAAAAAAAAAAAAAmAIAAGRycy9k&#10;b3ducmV2LnhtbFBLBQYAAAAABAAEAPUAAACJAwAAAAA=&#10;" filled="f" stroked="f">
                  <v:textbox style="mso-fit-shape-to-text:t">
                    <w:txbxContent>
                      <w:p w:rsidR="007A6C50" w:rsidRDefault="007A6C50" w:rsidP="009244B7">
                        <w:pPr>
                          <w:pStyle w:val="NormalWeb"/>
                          <w:spacing w:before="0" w:beforeAutospacing="0" w:after="0" w:afterAutospacing="0"/>
                        </w:pPr>
                        <w:r>
                          <w:rPr>
                            <w:rFonts w:asciiTheme="minorHAnsi" w:hAnsi="Calibri" w:cstheme="minorBidi"/>
                            <w:color w:val="000000" w:themeColor="text1"/>
                            <w:kern w:val="24"/>
                            <w:lang w:val="pt-BR"/>
                          </w:rPr>
                          <w:t>(a)</w:t>
                        </w:r>
                      </w:p>
                    </w:txbxContent>
                  </v:textbox>
                </v:shape>
                <v:shape id="_x0000_s1135" type="#_x0000_t202" style="position:absolute;left:33320;top:28556;width:3578;height:27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rg8UA&#10;AADcAAAADwAAAGRycy9kb3ducmV2LnhtbESPzW7CMBCE75V4B2uReisOKRQIGFTRIvVG+XmAVbzE&#10;IfE6il0IPH2NVKnH0cx8o1msOluLC7W+dKxgOEhAEOdOl1woOB42L1MQPiBrrB2Tght5WC17TwvM&#10;tLvyji77UIgIYZ+hAhNCk0npc0MW/cA1xNE7udZiiLItpG7xGuG2lmmSvEmLJccFgw2tDeXV/scq&#10;mCZ2W1Wz9Nvb0X04NusP99mclXrud+9zEIG68B/+a39pBenkFR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2uDxQAAANwAAAAPAAAAAAAAAAAAAAAAAJgCAABkcnMv&#10;ZG93bnJldi54bWxQSwUGAAAAAAQABAD1AAAAigMAAAAA&#10;" filled="f" stroked="f">
                  <v:textbox style="mso-fit-shape-to-text:t">
                    <w:txbxContent>
                      <w:p w:rsidR="007A6C50" w:rsidRDefault="007A6C50" w:rsidP="009244B7">
                        <w:pPr>
                          <w:pStyle w:val="NormalWeb"/>
                          <w:spacing w:before="0" w:beforeAutospacing="0" w:after="0" w:afterAutospacing="0"/>
                        </w:pPr>
                        <w:r>
                          <w:rPr>
                            <w:rFonts w:asciiTheme="minorHAnsi" w:hAnsi="Calibri" w:cstheme="minorBidi"/>
                            <w:color w:val="000000" w:themeColor="text1"/>
                            <w:kern w:val="24"/>
                            <w:lang w:val="pt-BR"/>
                          </w:rPr>
                          <w:t>(b)</w:t>
                        </w:r>
                      </w:p>
                    </w:txbxContent>
                  </v:textbox>
                </v:shape>
                <w10:anchorlock/>
              </v:group>
            </w:pict>
          </mc:Fallback>
        </mc:AlternateContent>
      </w:r>
    </w:p>
    <w:p w:rsidR="009A64D5" w:rsidRDefault="00347BB7" w:rsidP="00A503A6">
      <w:pPr>
        <w:jc w:val="left"/>
        <w:rPr>
          <w:rFonts w:eastAsia="SimSun" w:cs="Times New Roman"/>
        </w:rPr>
      </w:pPr>
      <w:r>
        <w:rPr>
          <w:noProof/>
          <w:lang w:eastAsia="en-GB"/>
        </w:rPr>
        <mc:AlternateContent>
          <mc:Choice Requires="wps">
            <w:drawing>
              <wp:anchor distT="0" distB="0" distL="114300" distR="114300" simplePos="0" relativeHeight="251693056" behindDoc="0" locked="0" layoutInCell="1" allowOverlap="1" wp14:anchorId="6F51B4B6" wp14:editId="39CD7768">
                <wp:simplePos x="0" y="0"/>
                <wp:positionH relativeFrom="column">
                  <wp:posOffset>2162644</wp:posOffset>
                </wp:positionH>
                <wp:positionV relativeFrom="paragraph">
                  <wp:posOffset>107464</wp:posOffset>
                </wp:positionV>
                <wp:extent cx="492117" cy="220946"/>
                <wp:effectExtent l="0" t="0" r="0" b="0"/>
                <wp:wrapNone/>
                <wp:docPr id="281" name="Fluxograma: Processo alternativo 59"/>
                <wp:cNvGraphicFramePr/>
                <a:graphic xmlns:a="http://schemas.openxmlformats.org/drawingml/2006/main">
                  <a:graphicData uri="http://schemas.microsoft.com/office/word/2010/wordprocessingShape">
                    <wps:wsp>
                      <wps:cNvSpPr/>
                      <wps:spPr>
                        <a:xfrm>
                          <a:off x="0" y="0"/>
                          <a:ext cx="492117" cy="220946"/>
                        </a:xfrm>
                        <a:prstGeom prst="flowChartAlternateProcess">
                          <a:avLst/>
                        </a:prstGeom>
                        <a:solidFill>
                          <a:srgbClr val="E7E6E6">
                            <a:lumMod val="90000"/>
                          </a:srgbClr>
                        </a:solidFill>
                        <a:ln w="12700" cap="flat" cmpd="sng" algn="ctr">
                          <a:solidFill>
                            <a:sysClr val="windowText" lastClr="000000"/>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E9CB3C" id="Fluxograma: Processo alternativo 59" o:spid="_x0000_s1026" type="#_x0000_t176" style="position:absolute;margin-left:170.3pt;margin-top:8.45pt;width:38.75pt;height:17.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" fillcolor="#d0cece" strokecolor="windowText" strokeweight="1pt">
                <v:stroke dashstyle="3 1"/>
              </v:shape>
            </w:pict>
          </mc:Fallback>
        </mc:AlternateContent>
      </w:r>
    </w:p>
    <w:p w:rsidR="00347BB7" w:rsidRDefault="00105C25" w:rsidP="00A503A6">
      <w:pPr>
        <w:jc w:val="left"/>
        <w:rPr>
          <w:rFonts w:eastAsia="SimSun" w:cs="Times New Roman"/>
        </w:rPr>
      </w:pPr>
      <w:r>
        <w:rPr>
          <w:noProof/>
          <w:lang w:eastAsia="en-GB"/>
        </w:rPr>
        <mc:AlternateContent>
          <mc:Choice Requires="wps">
            <w:drawing>
              <wp:anchor distT="0" distB="0" distL="114300" distR="114300" simplePos="0" relativeHeight="251708416" behindDoc="0" locked="0" layoutInCell="1" allowOverlap="1" wp14:anchorId="002A52F7" wp14:editId="09FF6E1E">
                <wp:simplePos x="0" y="0"/>
                <wp:positionH relativeFrom="column">
                  <wp:posOffset>1336431</wp:posOffset>
                </wp:positionH>
                <wp:positionV relativeFrom="paragraph">
                  <wp:posOffset>60569</wp:posOffset>
                </wp:positionV>
                <wp:extent cx="1018198" cy="853440"/>
                <wp:effectExtent l="0" t="0" r="0" b="3810"/>
                <wp:wrapNone/>
                <wp:docPr id="41" name="Caixa de texto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198"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347BB7">
                            <w:pPr>
                              <w:pStyle w:val="NormalWeb"/>
                              <w:spacing w:before="0" w:beforeAutospacing="0" w:after="0" w:afterAutospacing="0"/>
                              <w:textAlignment w:val="baseline"/>
                            </w:pPr>
                            <w:r>
                              <w:rPr>
                                <w:rFonts w:ascii="Arial" w:eastAsia="Calibri" w:hAnsi="Arial"/>
                                <w:color w:val="000000" w:themeColor="text1"/>
                                <w:kern w:val="24"/>
                                <w:sz w:val="20"/>
                                <w:szCs w:val="20"/>
                                <w:lang w:val="pt-BR"/>
                              </w:rPr>
                              <w:t xml:space="preserve">35 g MEMS </w:t>
                            </w:r>
                          </w:p>
                          <w:p w:rsidR="007A6C50" w:rsidRDefault="007A6C50" w:rsidP="00347BB7">
                            <w:pPr>
                              <w:pStyle w:val="NormalWeb"/>
                              <w:kinsoku w:val="0"/>
                              <w:overflowPunct w:val="0"/>
                              <w:spacing w:before="0" w:beforeAutospacing="0" w:after="0" w:afterAutospacing="0"/>
                              <w:textAlignment w:val="baseline"/>
                            </w:pPr>
                            <w:r>
                              <w:rPr>
                                <w:rFonts w:ascii="Arial" w:eastAsia="Calibri" w:hAnsi="Arial"/>
                                <w:color w:val="000000" w:themeColor="text1"/>
                                <w:kern w:val="24"/>
                                <w:sz w:val="20"/>
                                <w:szCs w:val="20"/>
                                <w:lang w:val="pt-BR"/>
                              </w:rPr>
                              <w:t>accelerometer</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002A52F7" id="Caixa de texto 104" o:spid="_x0000_s1136" type="#_x0000_t202" style="position:absolute;margin-left:105.25pt;margin-top:4.75pt;width:80.15pt;height:67.2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" filled="f" stroked="f" strokeweight=".5pt">
                <v:textbox>
                  <w:txbxContent>
                    <w:p w:rsidR="007A6C50" w:rsidRDefault="007A6C50" w:rsidP="00347BB7">
                      <w:pPr>
                        <w:pStyle w:val="NormalWeb"/>
                        <w:spacing w:before="0" w:beforeAutospacing="0" w:after="0" w:afterAutospacing="0"/>
                        <w:textAlignment w:val="baseline"/>
                      </w:pPr>
                      <w:r>
                        <w:rPr>
                          <w:rFonts w:ascii="Arial" w:eastAsia="Calibri" w:hAnsi="Arial"/>
                          <w:color w:val="000000" w:themeColor="text1"/>
                          <w:kern w:val="24"/>
                          <w:sz w:val="20"/>
                          <w:szCs w:val="20"/>
                          <w:lang w:val="pt-BR"/>
                        </w:rPr>
                        <w:t xml:space="preserve">35 g MEMS </w:t>
                      </w:r>
                    </w:p>
                    <w:p w:rsidR="007A6C50" w:rsidRDefault="007A6C50" w:rsidP="00347BB7">
                      <w:pPr>
                        <w:pStyle w:val="NormalWeb"/>
                        <w:kinsoku w:val="0"/>
                        <w:overflowPunct w:val="0"/>
                        <w:spacing w:before="0" w:beforeAutospacing="0" w:after="0" w:afterAutospacing="0"/>
                        <w:textAlignment w:val="baseline"/>
                      </w:pPr>
                      <w:r>
                        <w:rPr>
                          <w:rFonts w:ascii="Arial" w:eastAsia="Calibri" w:hAnsi="Arial"/>
                          <w:color w:val="000000" w:themeColor="text1"/>
                          <w:kern w:val="24"/>
                          <w:sz w:val="20"/>
                          <w:szCs w:val="20"/>
                          <w:lang w:val="pt-BR"/>
                        </w:rPr>
                        <w:t>accelerometer</w:t>
                      </w:r>
                    </w:p>
                  </w:txbxContent>
                </v:textbox>
              </v:shape>
            </w:pict>
          </mc:Fallback>
        </mc:AlternateContent>
      </w:r>
      <w:r w:rsidR="00347BB7">
        <w:rPr>
          <w:rFonts w:eastAsia="SimSun" w:cs="Times New Roman"/>
          <w:noProof/>
          <w:lang w:eastAsia="en-GB"/>
        </w:rPr>
        <mc:AlternateContent>
          <mc:Choice Requires="wps">
            <w:drawing>
              <wp:anchor distT="0" distB="0" distL="114300" distR="114300" simplePos="0" relativeHeight="251723776" behindDoc="0" locked="0" layoutInCell="1" allowOverlap="1" wp14:anchorId="262DA2F0" wp14:editId="11707788">
                <wp:simplePos x="0" y="0"/>
                <wp:positionH relativeFrom="column">
                  <wp:posOffset>2585545</wp:posOffset>
                </wp:positionH>
                <wp:positionV relativeFrom="paragraph">
                  <wp:posOffset>164115</wp:posOffset>
                </wp:positionV>
                <wp:extent cx="927013" cy="592345"/>
                <wp:effectExtent l="0" t="0" r="0" b="0"/>
                <wp:wrapNone/>
                <wp:docPr id="336" name="Caixa de texto 336"/>
                <wp:cNvGraphicFramePr/>
                <a:graphic xmlns:a="http://schemas.openxmlformats.org/drawingml/2006/main">
                  <a:graphicData uri="http://schemas.microsoft.com/office/word/2010/wordprocessingShape">
                    <wps:wsp>
                      <wps:cNvSpPr txBox="1"/>
                      <wps:spPr>
                        <a:xfrm>
                          <a:off x="0" y="0"/>
                          <a:ext cx="927013" cy="592345"/>
                        </a:xfrm>
                        <a:prstGeom prst="rect">
                          <a:avLst/>
                        </a:prstGeom>
                        <a:noFill/>
                        <a:ln w="6350">
                          <a:noFill/>
                        </a:ln>
                        <a:effectLst/>
                      </wps:spPr>
                      <wps:txbx>
                        <w:txbxContent>
                          <w:p w:rsidR="007A6C50" w:rsidRDefault="007A6C50" w:rsidP="00347BB7">
                            <w:pPr>
                              <w:rPr>
                                <w:rFonts w:ascii="Arial" w:hAnsi="Arial" w:cs="Arial"/>
                                <w:sz w:val="16"/>
                                <w:szCs w:val="16"/>
                                <w:lang w:val="pt-BR"/>
                              </w:rPr>
                            </w:pPr>
                            <w:r>
                              <w:rPr>
                                <w:rFonts w:ascii="Arial" w:hAnsi="Arial" w:cs="Arial"/>
                                <w:sz w:val="16"/>
                                <w:szCs w:val="16"/>
                                <w:lang w:val="pt-BR"/>
                              </w:rPr>
                              <w:t>L</w:t>
                            </w:r>
                            <w:r w:rsidRPr="00495479">
                              <w:rPr>
                                <w:rFonts w:ascii="Arial" w:hAnsi="Arial" w:cs="Arial"/>
                                <w:sz w:val="16"/>
                                <w:szCs w:val="16"/>
                                <w:vertAlign w:val="subscript"/>
                                <w:lang w:val="pt-BR"/>
                              </w:rPr>
                              <w:t>T</w:t>
                            </w:r>
                          </w:p>
                          <w:p w:rsidR="007A6C50" w:rsidRDefault="007A6C50" w:rsidP="00347BB7">
                            <w:pPr>
                              <w:rPr>
                                <w:rFonts w:ascii="Arial" w:hAnsi="Arial" w:cs="Arial"/>
                                <w:sz w:val="16"/>
                                <w:szCs w:val="16"/>
                                <w:lang w:val="pt-BR"/>
                              </w:rPr>
                            </w:pPr>
                            <w:r>
                              <w:rPr>
                                <w:rFonts w:ascii="Arial" w:hAnsi="Arial" w:cs="Arial"/>
                                <w:sz w:val="16"/>
                                <w:szCs w:val="16"/>
                                <w:lang w:val="pt-BR"/>
                              </w:rPr>
                              <w:t>200</w:t>
                            </w:r>
                          </w:p>
                          <w:p w:rsidR="007A6C50" w:rsidRPr="00641F30" w:rsidRDefault="007A6C50" w:rsidP="00347BB7">
                            <w:pPr>
                              <w:rPr>
                                <w:rFonts w:ascii="Arial" w:hAnsi="Arial" w:cs="Arial"/>
                                <w:sz w:val="16"/>
                                <w:szCs w:val="16"/>
                                <w:lang w:val="pt-BR"/>
                              </w:rPr>
                            </w:pPr>
                            <w:r>
                              <w:rPr>
                                <w:rFonts w:ascii="Arial" w:hAnsi="Arial" w:cs="Arial"/>
                                <w:sz w:val="16"/>
                                <w:szCs w:val="16"/>
                                <w:lang w:val="pt-BR"/>
                              </w:rPr>
                              <w:t>or 300mm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DA2F0" id="Caixa de texto 336" o:spid="_x0000_s1137" type="#_x0000_t202" style="position:absolute;margin-left:203.6pt;margin-top:12.9pt;width:73pt;height:46.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" filled="f" stroked="f" strokeweight=".5pt">
                <v:textbox>
                  <w:txbxContent>
                    <w:p w:rsidR="007A6C50" w:rsidRDefault="007A6C50" w:rsidP="00347BB7">
                      <w:pPr>
                        <w:rPr>
                          <w:rFonts w:ascii="Arial" w:hAnsi="Arial" w:cs="Arial"/>
                          <w:sz w:val="16"/>
                          <w:szCs w:val="16"/>
                          <w:lang w:val="pt-BR"/>
                        </w:rPr>
                      </w:pPr>
                      <w:r>
                        <w:rPr>
                          <w:rFonts w:ascii="Arial" w:hAnsi="Arial" w:cs="Arial"/>
                          <w:sz w:val="16"/>
                          <w:szCs w:val="16"/>
                          <w:lang w:val="pt-BR"/>
                        </w:rPr>
                        <w:t>L</w:t>
                      </w:r>
                      <w:r w:rsidRPr="00495479">
                        <w:rPr>
                          <w:rFonts w:ascii="Arial" w:hAnsi="Arial" w:cs="Arial"/>
                          <w:sz w:val="16"/>
                          <w:szCs w:val="16"/>
                          <w:vertAlign w:val="subscript"/>
                          <w:lang w:val="pt-BR"/>
                        </w:rPr>
                        <w:t>T</w:t>
                      </w:r>
                    </w:p>
                    <w:p w:rsidR="007A6C50" w:rsidRDefault="007A6C50" w:rsidP="00347BB7">
                      <w:pPr>
                        <w:rPr>
                          <w:rFonts w:ascii="Arial" w:hAnsi="Arial" w:cs="Arial"/>
                          <w:sz w:val="16"/>
                          <w:szCs w:val="16"/>
                          <w:lang w:val="pt-BR"/>
                        </w:rPr>
                      </w:pPr>
                      <w:r>
                        <w:rPr>
                          <w:rFonts w:ascii="Arial" w:hAnsi="Arial" w:cs="Arial"/>
                          <w:sz w:val="16"/>
                          <w:szCs w:val="16"/>
                          <w:lang w:val="pt-BR"/>
                        </w:rPr>
                        <w:t>200</w:t>
                      </w:r>
                    </w:p>
                    <w:p w:rsidR="007A6C50" w:rsidRPr="00641F30" w:rsidRDefault="007A6C50" w:rsidP="00347BB7">
                      <w:pPr>
                        <w:rPr>
                          <w:rFonts w:ascii="Arial" w:hAnsi="Arial" w:cs="Arial"/>
                          <w:sz w:val="16"/>
                          <w:szCs w:val="16"/>
                          <w:lang w:val="pt-BR"/>
                        </w:rPr>
                      </w:pPr>
                      <w:r>
                        <w:rPr>
                          <w:rFonts w:ascii="Arial" w:hAnsi="Arial" w:cs="Arial"/>
                          <w:sz w:val="16"/>
                          <w:szCs w:val="16"/>
                          <w:lang w:val="pt-BR"/>
                        </w:rPr>
                        <w:t>or 300mm</w:t>
                      </w:r>
                    </w:p>
                  </w:txbxContent>
                </v:textbox>
              </v:shape>
            </w:pict>
          </mc:Fallback>
        </mc:AlternateContent>
      </w:r>
      <w:r w:rsidR="00347BB7">
        <w:rPr>
          <w:noProof/>
          <w:lang w:eastAsia="en-GB"/>
        </w:rPr>
        <mc:AlternateContent>
          <mc:Choice Requires="wps">
            <w:drawing>
              <wp:anchor distT="0" distB="0" distL="114300" distR="114300" simplePos="0" relativeHeight="251721728" behindDoc="0" locked="0" layoutInCell="1" allowOverlap="1" wp14:anchorId="0CC45BE1" wp14:editId="0D146F4C">
                <wp:simplePos x="0" y="0"/>
                <wp:positionH relativeFrom="margin">
                  <wp:posOffset>2595157</wp:posOffset>
                </wp:positionH>
                <wp:positionV relativeFrom="paragraph">
                  <wp:posOffset>72390</wp:posOffset>
                </wp:positionV>
                <wp:extent cx="0" cy="719455"/>
                <wp:effectExtent l="76200" t="38100" r="57150" b="61595"/>
                <wp:wrapNone/>
                <wp:docPr id="63" name="Conexão reta 63"/>
                <wp:cNvGraphicFramePr/>
                <a:graphic xmlns:a="http://schemas.openxmlformats.org/drawingml/2006/main">
                  <a:graphicData uri="http://schemas.microsoft.com/office/word/2010/wordprocessingShape">
                    <wps:wsp>
                      <wps:cNvCnPr/>
                      <wps:spPr>
                        <a:xfrm>
                          <a:off x="0" y="0"/>
                          <a:ext cx="0" cy="719455"/>
                        </a:xfrm>
                        <a:prstGeom prst="line">
                          <a:avLst/>
                        </a:prstGeom>
                        <a:noFill/>
                        <a:ln w="6350" cap="flat" cmpd="sng" algn="ctr">
                          <a:solidFill>
                            <a:srgbClr val="5B9BD5"/>
                          </a:solidFill>
                          <a:prstDash val="solid"/>
                          <a:miter lim="800000"/>
                          <a:headEnd type="arrow" w="sm" len="sm"/>
                          <a:tailEnd type="arrow" w="sm" len="sm"/>
                        </a:ln>
                        <a:effectLst/>
                      </wps:spPr>
                      <wps:bodyPr/>
                    </wps:wsp>
                  </a:graphicData>
                </a:graphic>
                <wp14:sizeRelV relativeFrom="margin">
                  <wp14:pctHeight>0</wp14:pctHeight>
                </wp14:sizeRelV>
              </wp:anchor>
            </w:drawing>
          </mc:Choice>
          <mc:Fallback>
            <w:pict>
              <v:line w14:anchorId="24772016" id="Conexão reta 63" o:spid="_x0000_s1026" style="position:absolute;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04.35pt,5.7pt" to="204.3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" strokecolor="#5b9bd5" strokeweight=".5pt">
                <v:stroke startarrow="open" startarrowwidth="narrow" startarrowlength="short" endarrow="open" endarrowwidth="narrow" endarrowlength="short" joinstyle="miter"/>
                <w10:wrap anchorx="margin"/>
              </v:line>
            </w:pict>
          </mc:Fallback>
        </mc:AlternateContent>
      </w:r>
      <w:r w:rsidR="00347BB7" w:rsidRPr="00347BB7">
        <w:rPr>
          <w:rFonts w:eastAsia="SimSun" w:cs="Times New Roman"/>
          <w:noProof/>
          <w:lang w:eastAsia="en-GB"/>
        </w:rPr>
        <mc:AlternateContent>
          <mc:Choice Requires="wps">
            <w:drawing>
              <wp:anchor distT="0" distB="0" distL="114300" distR="114300" simplePos="0" relativeHeight="251702272" behindDoc="0" locked="0" layoutInCell="1" allowOverlap="1" wp14:anchorId="61D3C0B8" wp14:editId="0472B058">
                <wp:simplePos x="0" y="0"/>
                <wp:positionH relativeFrom="column">
                  <wp:posOffset>2363514</wp:posOffset>
                </wp:positionH>
                <wp:positionV relativeFrom="paragraph">
                  <wp:posOffset>200660</wp:posOffset>
                </wp:positionV>
                <wp:extent cx="71120" cy="71120"/>
                <wp:effectExtent l="0" t="0" r="24130" b="24130"/>
                <wp:wrapNone/>
                <wp:docPr id="282" name="Retângulo 282"/>
                <wp:cNvGraphicFramePr/>
                <a:graphic xmlns:a="http://schemas.openxmlformats.org/drawingml/2006/main">
                  <a:graphicData uri="http://schemas.microsoft.com/office/word/2010/wordprocessingShape">
                    <wps:wsp>
                      <wps:cNvSpPr/>
                      <wps:spPr>
                        <a:xfrm>
                          <a:off x="0" y="0"/>
                          <a:ext cx="71120" cy="7112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70AC7" id="Retângulo 282" o:spid="_x0000_s1026" style="position:absolute;margin-left:186.1pt;margin-top:15.8pt;width:5.6pt;height:5.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" fillcolor="windowText" strokecolor="windowText" strokeweight="1pt"/>
            </w:pict>
          </mc:Fallback>
        </mc:AlternateContent>
      </w:r>
      <w:r w:rsidR="00347BB7" w:rsidRPr="00347BB7">
        <w:rPr>
          <w:rFonts w:eastAsia="SimSun" w:cs="Times New Roman"/>
          <w:noProof/>
          <w:lang w:eastAsia="en-GB"/>
        </w:rPr>
        <mc:AlternateContent>
          <mc:Choice Requires="wps">
            <w:drawing>
              <wp:anchor distT="0" distB="0" distL="114300" distR="114300" simplePos="0" relativeHeight="251704320" behindDoc="0" locked="0" layoutInCell="1" allowOverlap="1" wp14:anchorId="4298523A" wp14:editId="0216611E">
                <wp:simplePos x="0" y="0"/>
                <wp:positionH relativeFrom="column">
                  <wp:posOffset>2366690</wp:posOffset>
                </wp:positionH>
                <wp:positionV relativeFrom="paragraph">
                  <wp:posOffset>91988</wp:posOffset>
                </wp:positionV>
                <wp:extent cx="71754" cy="71744"/>
                <wp:effectExtent l="0" t="0" r="0" b="0"/>
                <wp:wrapNone/>
                <wp:docPr id="36" name="Retângulo 36"/>
                <wp:cNvGraphicFramePr/>
                <a:graphic xmlns:a="http://schemas.openxmlformats.org/drawingml/2006/main">
                  <a:graphicData uri="http://schemas.microsoft.com/office/word/2010/wordprocessingShape">
                    <wps:wsp>
                      <wps:cNvSpPr/>
                      <wps:spPr>
                        <a:xfrm>
                          <a:off x="0" y="0"/>
                          <a:ext cx="71754" cy="71744"/>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0717E" id="Retângulo 36" o:spid="_x0000_s1026" style="position:absolute;margin-left:186.35pt;margin-top:7.25pt;width:5.65pt;height:5.6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" fillcolor="windowText" strokecolor="windowText" strokeweight="1pt"/>
            </w:pict>
          </mc:Fallback>
        </mc:AlternateContent>
      </w:r>
      <w:r w:rsidR="00347BB7">
        <w:rPr>
          <w:rFonts w:eastAsia="SimSun" w:cs="Times New Roman"/>
          <w:noProof/>
          <w:lang w:eastAsia="en-GB"/>
        </w:rPr>
        <mc:AlternateContent>
          <mc:Choice Requires="wps">
            <w:drawing>
              <wp:anchor distT="0" distB="0" distL="114300" distR="114300" simplePos="0" relativeHeight="251700224" behindDoc="0" locked="0" layoutInCell="1" allowOverlap="1" wp14:anchorId="490830A8" wp14:editId="3593B1E2">
                <wp:simplePos x="0" y="0"/>
                <wp:positionH relativeFrom="column">
                  <wp:posOffset>2336210</wp:posOffset>
                </wp:positionH>
                <wp:positionV relativeFrom="paragraph">
                  <wp:posOffset>62055</wp:posOffset>
                </wp:positionV>
                <wp:extent cx="136800" cy="1440000"/>
                <wp:effectExtent l="0" t="0" r="15875" b="27305"/>
                <wp:wrapNone/>
                <wp:docPr id="280" name="Retângulo 280"/>
                <wp:cNvGraphicFramePr/>
                <a:graphic xmlns:a="http://schemas.openxmlformats.org/drawingml/2006/main">
                  <a:graphicData uri="http://schemas.microsoft.com/office/word/2010/wordprocessingShape">
                    <wps:wsp>
                      <wps:cNvSpPr/>
                      <wps:spPr>
                        <a:xfrm>
                          <a:off x="0" y="0"/>
                          <a:ext cx="136800" cy="1440000"/>
                        </a:xfrm>
                        <a:prstGeom prst="rect">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80D4E" id="Retângulo 280" o:spid="_x0000_s1026" style="position:absolute;margin-left:183.95pt;margin-top:4.9pt;width:10.75pt;height:11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" fillcolor="#deebf7" strokecolor="windowText" strokeweight="1pt"/>
            </w:pict>
          </mc:Fallback>
        </mc:AlternateContent>
      </w:r>
    </w:p>
    <w:p w:rsidR="00347BB7" w:rsidRDefault="00347BB7" w:rsidP="00A503A6">
      <w:pPr>
        <w:jc w:val="left"/>
        <w:rPr>
          <w:rFonts w:eastAsia="SimSun" w:cs="Times New Roman"/>
        </w:rPr>
      </w:pPr>
      <w:r w:rsidRPr="00347BB7">
        <w:rPr>
          <w:rFonts w:eastAsia="SimSun" w:cs="Times New Roman"/>
          <w:noProof/>
          <w:lang w:eastAsia="en-GB"/>
        </w:rPr>
        <mc:AlternateContent>
          <mc:Choice Requires="wps">
            <w:drawing>
              <wp:anchor distT="0" distB="0" distL="114300" distR="114300" simplePos="0" relativeHeight="251703296" behindDoc="0" locked="0" layoutInCell="1" allowOverlap="1" wp14:anchorId="5DB79D8C" wp14:editId="4E8425D9">
                <wp:simplePos x="0" y="0"/>
                <wp:positionH relativeFrom="column">
                  <wp:posOffset>2363470</wp:posOffset>
                </wp:positionH>
                <wp:positionV relativeFrom="paragraph">
                  <wp:posOffset>42501</wp:posOffset>
                </wp:positionV>
                <wp:extent cx="71120" cy="71120"/>
                <wp:effectExtent l="0" t="0" r="24130" b="24130"/>
                <wp:wrapNone/>
                <wp:docPr id="32" name="Retângulo 32"/>
                <wp:cNvGraphicFramePr/>
                <a:graphic xmlns:a="http://schemas.openxmlformats.org/drawingml/2006/main">
                  <a:graphicData uri="http://schemas.microsoft.com/office/word/2010/wordprocessingShape">
                    <wps:wsp>
                      <wps:cNvSpPr/>
                      <wps:spPr>
                        <a:xfrm>
                          <a:off x="0" y="0"/>
                          <a:ext cx="71120" cy="7112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5F9CAF" id="Retângulo 32" o:spid="_x0000_s1026" style="position:absolute;margin-left:186.1pt;margin-top:3.35pt;width:5.6pt;height:5.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" fillcolor="windowText" strokecolor="windowText" strokeweight="1pt"/>
            </w:pict>
          </mc:Fallback>
        </mc:AlternateContent>
      </w:r>
    </w:p>
    <w:p w:rsidR="00347BB7" w:rsidRDefault="00347BB7" w:rsidP="00A503A6">
      <w:pPr>
        <w:jc w:val="left"/>
        <w:rPr>
          <w:rFonts w:eastAsia="SimSun" w:cs="Times New Roman"/>
        </w:rPr>
      </w:pPr>
    </w:p>
    <w:p w:rsidR="009A64D5" w:rsidRDefault="004F0BB8" w:rsidP="00A503A6">
      <w:pPr>
        <w:jc w:val="left"/>
        <w:rPr>
          <w:rFonts w:eastAsia="SimSun" w:cs="Times New Roman"/>
        </w:rPr>
      </w:pPr>
      <w:r>
        <w:rPr>
          <w:noProof/>
          <w:lang w:eastAsia="en-GB"/>
        </w:rPr>
        <mc:AlternateContent>
          <mc:Choice Requires="wps">
            <w:drawing>
              <wp:anchor distT="0" distB="0" distL="114300" distR="114300" simplePos="0" relativeHeight="251711488" behindDoc="0" locked="0" layoutInCell="1" allowOverlap="1" wp14:anchorId="3C05E12A" wp14:editId="2E21339B">
                <wp:simplePos x="0" y="0"/>
                <wp:positionH relativeFrom="column">
                  <wp:posOffset>1226820</wp:posOffset>
                </wp:positionH>
                <wp:positionV relativeFrom="paragraph">
                  <wp:posOffset>13335</wp:posOffset>
                </wp:positionV>
                <wp:extent cx="0" cy="1223645"/>
                <wp:effectExtent l="76200" t="38100" r="57150" b="52705"/>
                <wp:wrapNone/>
                <wp:docPr id="44" name="Conexão reta 44"/>
                <wp:cNvGraphicFramePr/>
                <a:graphic xmlns:a="http://schemas.openxmlformats.org/drawingml/2006/main">
                  <a:graphicData uri="http://schemas.microsoft.com/office/word/2010/wordprocessingShape">
                    <wps:wsp>
                      <wps:cNvCnPr/>
                      <wps:spPr>
                        <a:xfrm>
                          <a:off x="0" y="0"/>
                          <a:ext cx="0" cy="1223645"/>
                        </a:xfrm>
                        <a:prstGeom prst="line">
                          <a:avLst/>
                        </a:prstGeom>
                        <a:ln>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7F2AE6" id="Conexão reta 44"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6pt,1.05pt" to="96.6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" strokecolor="#5b9bd5 [3204]" strokeweight=".5pt">
                <v:stroke startarrow="open" startarrowwidth="narrow" startarrowlength="short" endarrow="open" endarrowwidth="narrow" endarrowlength="short" joinstyle="miter"/>
              </v:line>
            </w:pict>
          </mc:Fallback>
        </mc:AlternateContent>
      </w:r>
      <w:r w:rsidR="00105C25">
        <w:rPr>
          <w:rFonts w:eastAsia="SimSun" w:cs="Times New Roman"/>
          <w:noProof/>
          <w:lang w:eastAsia="en-GB"/>
        </w:rPr>
        <mc:AlternateContent>
          <mc:Choice Requires="wps">
            <w:drawing>
              <wp:anchor distT="0" distB="0" distL="114300" distR="114300" simplePos="0" relativeHeight="251697663" behindDoc="0" locked="0" layoutInCell="1" allowOverlap="1" wp14:anchorId="4DEA17CC" wp14:editId="4C94D53A">
                <wp:simplePos x="0" y="0"/>
                <wp:positionH relativeFrom="column">
                  <wp:posOffset>1045285</wp:posOffset>
                </wp:positionH>
                <wp:positionV relativeFrom="paragraph">
                  <wp:posOffset>16510</wp:posOffset>
                </wp:positionV>
                <wp:extent cx="2856230" cy="5715"/>
                <wp:effectExtent l="0" t="0" r="20320" b="32385"/>
                <wp:wrapNone/>
                <wp:docPr id="39" name="Conexão reta 39"/>
                <wp:cNvGraphicFramePr/>
                <a:graphic xmlns:a="http://schemas.openxmlformats.org/drawingml/2006/main">
                  <a:graphicData uri="http://schemas.microsoft.com/office/word/2010/wordprocessingShape">
                    <wps:wsp>
                      <wps:cNvCnPr/>
                      <wps:spPr>
                        <a:xfrm flipV="1">
                          <a:off x="0" y="0"/>
                          <a:ext cx="2856230" cy="5715"/>
                        </a:xfrm>
                        <a:prstGeom prst="line">
                          <a:avLst/>
                        </a:prstGeom>
                        <a:ln>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96EBBE" id="Conexão reta 39" o:spid="_x0000_s1026" style="position:absolute;flip:y;z-index:251697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3pt,1.3pt" to="307.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" strokecolor="#ffe599 [1303]" strokeweight=".5pt">
                <v:stroke joinstyle="miter"/>
              </v:line>
            </w:pict>
          </mc:Fallback>
        </mc:AlternateContent>
      </w:r>
      <w:r w:rsidR="00105C25">
        <w:rPr>
          <w:rFonts w:eastAsia="SimSun" w:cs="Times New Roman"/>
          <w:noProof/>
          <w:lang w:eastAsia="en-GB"/>
        </w:rPr>
        <mc:AlternateContent>
          <mc:Choice Requires="wps">
            <w:drawing>
              <wp:anchor distT="0" distB="0" distL="114300" distR="114300" simplePos="0" relativeHeight="251678720" behindDoc="0" locked="0" layoutInCell="1" allowOverlap="1" wp14:anchorId="19396AB0" wp14:editId="0E818645">
                <wp:simplePos x="0" y="0"/>
                <wp:positionH relativeFrom="column">
                  <wp:posOffset>1047190</wp:posOffset>
                </wp:positionH>
                <wp:positionV relativeFrom="paragraph">
                  <wp:posOffset>6350</wp:posOffset>
                </wp:positionV>
                <wp:extent cx="2879725" cy="1259840"/>
                <wp:effectExtent l="0" t="0" r="0" b="0"/>
                <wp:wrapNone/>
                <wp:docPr id="11" name="Retângulo 11"/>
                <wp:cNvGraphicFramePr/>
                <a:graphic xmlns:a="http://schemas.openxmlformats.org/drawingml/2006/main">
                  <a:graphicData uri="http://schemas.microsoft.com/office/word/2010/wordprocessingShape">
                    <wps:wsp>
                      <wps:cNvSpPr/>
                      <wps:spPr>
                        <a:xfrm>
                          <a:off x="0" y="0"/>
                          <a:ext cx="2879725" cy="1259840"/>
                        </a:xfrm>
                        <a:prstGeom prst="rect">
                          <a:avLst/>
                        </a:prstGeom>
                        <a:pattFill prst="pct5">
                          <a:fgClr>
                            <a:schemeClr val="accent4">
                              <a:lumMod val="60000"/>
                              <a:lumOff val="4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5D3CC" id="Retângulo 11" o:spid="_x0000_s1026" style="position:absolute;margin-left:82.45pt;margin-top:.5pt;width:226.75pt;height:9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" fillcolor="#ffd966 [1943]" stroked="f" strokeweight="1pt">
                <v:fill r:id="rId18" o:title="" color2="white [3212]" type="pattern"/>
              </v:rect>
            </w:pict>
          </mc:Fallback>
        </mc:AlternateContent>
      </w:r>
      <w:r w:rsidR="00105C25">
        <w:rPr>
          <w:rFonts w:eastAsia="SimSun" w:cs="Times New Roman"/>
          <w:noProof/>
          <w:lang w:eastAsia="en-GB"/>
        </w:rPr>
        <mc:AlternateContent>
          <mc:Choice Requires="wps">
            <w:drawing>
              <wp:anchor distT="0" distB="0" distL="114300" distR="114300" simplePos="0" relativeHeight="251679744" behindDoc="0" locked="0" layoutInCell="1" allowOverlap="1" wp14:anchorId="29EAEC67" wp14:editId="245FA8A2">
                <wp:simplePos x="0" y="0"/>
                <wp:positionH relativeFrom="column">
                  <wp:posOffset>1049730</wp:posOffset>
                </wp:positionH>
                <wp:positionV relativeFrom="paragraph">
                  <wp:posOffset>6985</wp:posOffset>
                </wp:positionV>
                <wp:extent cx="2882900" cy="1246505"/>
                <wp:effectExtent l="19050" t="0" r="31750" b="10795"/>
                <wp:wrapNone/>
                <wp:docPr id="13" name="Forma livre 13"/>
                <wp:cNvGraphicFramePr/>
                <a:graphic xmlns:a="http://schemas.openxmlformats.org/drawingml/2006/main">
                  <a:graphicData uri="http://schemas.microsoft.com/office/word/2010/wordprocessingShape">
                    <wps:wsp>
                      <wps:cNvSpPr/>
                      <wps:spPr>
                        <a:xfrm>
                          <a:off x="0" y="0"/>
                          <a:ext cx="2882900" cy="1246505"/>
                        </a:xfrm>
                        <a:custGeom>
                          <a:avLst/>
                          <a:gdLst>
                            <a:gd name="connsiteX0" fmla="*/ 0 w 2883204"/>
                            <a:gd name="connsiteY0" fmla="*/ 0 h 1246909"/>
                            <a:gd name="connsiteX1" fmla="*/ 0 w 2883204"/>
                            <a:gd name="connsiteY1" fmla="*/ 1246909 h 1246909"/>
                            <a:gd name="connsiteX2" fmla="*/ 2883204 w 2883204"/>
                            <a:gd name="connsiteY2" fmla="*/ 1246909 h 1246909"/>
                            <a:gd name="connsiteX3" fmla="*/ 2870079 w 2883204"/>
                            <a:gd name="connsiteY3" fmla="*/ 4375 h 1246909"/>
                          </a:gdLst>
                          <a:ahLst/>
                          <a:cxnLst>
                            <a:cxn ang="0">
                              <a:pos x="connsiteX0" y="connsiteY0"/>
                            </a:cxn>
                            <a:cxn ang="0">
                              <a:pos x="connsiteX1" y="connsiteY1"/>
                            </a:cxn>
                            <a:cxn ang="0">
                              <a:pos x="connsiteX2" y="connsiteY2"/>
                            </a:cxn>
                            <a:cxn ang="0">
                              <a:pos x="connsiteX3" y="connsiteY3"/>
                            </a:cxn>
                          </a:cxnLst>
                          <a:rect l="l" t="t" r="r" b="b"/>
                          <a:pathLst>
                            <a:path w="2883204" h="1246909">
                              <a:moveTo>
                                <a:pt x="0" y="0"/>
                              </a:moveTo>
                              <a:lnTo>
                                <a:pt x="0" y="1246909"/>
                              </a:lnTo>
                              <a:lnTo>
                                <a:pt x="2883204" y="1246909"/>
                              </a:lnTo>
                              <a:lnTo>
                                <a:pt x="2870079" y="4375"/>
                              </a:lnTo>
                            </a:path>
                          </a:pathLst>
                        </a:cu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368D2B" id="Forma livre 13" o:spid="_x0000_s1026" style="position:absolute;margin-left:82.65pt;margin-top:.55pt;width:227pt;height:98.1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883204,1246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" path="m,l,1246909r2883204,l2870079,4375e" filled="f" strokecolor="#1f4d78 [1604]" strokeweight="2.75pt">
                <v:stroke joinstyle="miter"/>
                <v:path arrowok="t" o:connecttype="custom" o:connectlocs="0,0;0,1246505;2882900,1246505;2869776,4374" o:connectangles="0,0,0,0"/>
              </v:shape>
            </w:pict>
          </mc:Fallback>
        </mc:AlternateContent>
      </w:r>
      <w:r w:rsidR="00105C25">
        <w:rPr>
          <w:noProof/>
          <w:lang w:eastAsia="en-GB"/>
        </w:rPr>
        <mc:AlternateContent>
          <mc:Choice Requires="wps">
            <w:drawing>
              <wp:anchor distT="0" distB="0" distL="114300" distR="114300" simplePos="0" relativeHeight="251757568" behindDoc="0" locked="0" layoutInCell="1" allowOverlap="1" wp14:anchorId="50CA3B93" wp14:editId="6F5BC1A8">
                <wp:simplePos x="0" y="0"/>
                <wp:positionH relativeFrom="column">
                  <wp:posOffset>2242427</wp:posOffset>
                </wp:positionH>
                <wp:positionV relativeFrom="paragraph">
                  <wp:posOffset>152626</wp:posOffset>
                </wp:positionV>
                <wp:extent cx="380941" cy="297175"/>
                <wp:effectExtent l="0" t="0" r="0" b="0"/>
                <wp:wrapNone/>
                <wp:docPr id="356" name="Caixa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0941" cy="29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105C25">
                            <w:pPr>
                              <w:pStyle w:val="NormalWeb"/>
                              <w:spacing w:before="0" w:beforeAutospacing="0" w:after="0" w:afterAutospacing="0"/>
                              <w:textAlignment w:val="baseline"/>
                            </w:pPr>
                            <w:r>
                              <w:rPr>
                                <w:rFonts w:ascii="Arial" w:eastAsia="Calibri" w:hAnsi="Arial"/>
                                <w:color w:val="000000" w:themeColor="text1"/>
                                <w:kern w:val="24"/>
                                <w:sz w:val="20"/>
                                <w:szCs w:val="20"/>
                                <w:lang w:val="pt-BR"/>
                              </w:rPr>
                              <w:t>pile</w:t>
                            </w:r>
                          </w:p>
                        </w:txbxContent>
                      </wps:txbx>
                      <wps:bodyPr vert="horz" wrap="none" lIns="91440" tIns="45720" rIns="91440" bIns="45720" numCol="1" anchor="t" anchorCtr="0" compatLnSpc="1">
                        <a:prstTxWarp prst="textNoShape">
                          <a:avLst/>
                        </a:prstTxWarp>
                      </wps:bodyPr>
                    </wps:wsp>
                  </a:graphicData>
                </a:graphic>
              </wp:anchor>
            </w:drawing>
          </mc:Choice>
          <mc:Fallback>
            <w:pict>
              <v:shape w14:anchorId="50CA3B93" id="Caixa de texto 123" o:spid="_x0000_s1138" type="#_x0000_t202" style="position:absolute;margin-left:176.55pt;margin-top:12pt;width:30pt;height:23.4pt;rotation:-90;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" filled="f" stroked="f" strokeweight=".5pt">
                <v:textbox>
                  <w:txbxContent>
                    <w:p w:rsidR="007A6C50" w:rsidRDefault="007A6C50" w:rsidP="00105C25">
                      <w:pPr>
                        <w:pStyle w:val="NormalWeb"/>
                        <w:spacing w:before="0" w:beforeAutospacing="0" w:after="0" w:afterAutospacing="0"/>
                        <w:textAlignment w:val="baseline"/>
                      </w:pPr>
                      <w:r>
                        <w:rPr>
                          <w:rFonts w:ascii="Arial" w:eastAsia="Calibri" w:hAnsi="Arial"/>
                          <w:color w:val="000000" w:themeColor="text1"/>
                          <w:kern w:val="24"/>
                          <w:sz w:val="20"/>
                          <w:szCs w:val="20"/>
                          <w:lang w:val="pt-BR"/>
                        </w:rPr>
                        <w:t>pile</w:t>
                      </w:r>
                    </w:p>
                  </w:txbxContent>
                </v:textbox>
              </v:shape>
            </w:pict>
          </mc:Fallback>
        </mc:AlternateContent>
      </w:r>
      <w:r w:rsidR="00105C25">
        <w:rPr>
          <w:rFonts w:eastAsia="SimSun" w:cs="Times New Roman"/>
          <w:noProof/>
          <w:lang w:eastAsia="en-GB"/>
        </w:rPr>
        <mc:AlternateContent>
          <mc:Choice Requires="wps">
            <w:drawing>
              <wp:anchor distT="0" distB="0" distL="114300" distR="114300" simplePos="0" relativeHeight="251743232" behindDoc="0" locked="0" layoutInCell="1" allowOverlap="1" wp14:anchorId="0AABF56D" wp14:editId="7A329B73">
                <wp:simplePos x="0" y="0"/>
                <wp:positionH relativeFrom="margin">
                  <wp:posOffset>3462606</wp:posOffset>
                </wp:positionH>
                <wp:positionV relativeFrom="paragraph">
                  <wp:posOffset>200025</wp:posOffset>
                </wp:positionV>
                <wp:extent cx="601980" cy="193040"/>
                <wp:effectExtent l="0" t="0" r="0" b="0"/>
                <wp:wrapNone/>
                <wp:docPr id="349" name="Caixa de texto 349"/>
                <wp:cNvGraphicFramePr/>
                <a:graphic xmlns:a="http://schemas.openxmlformats.org/drawingml/2006/main">
                  <a:graphicData uri="http://schemas.microsoft.com/office/word/2010/wordprocessingShape">
                    <wps:wsp>
                      <wps:cNvSpPr txBox="1"/>
                      <wps:spPr>
                        <a:xfrm>
                          <a:off x="0" y="0"/>
                          <a:ext cx="601980" cy="193040"/>
                        </a:xfrm>
                        <a:prstGeom prst="rect">
                          <a:avLst/>
                        </a:prstGeom>
                        <a:noFill/>
                        <a:ln w="6350">
                          <a:noFill/>
                        </a:ln>
                        <a:effectLst/>
                      </wps:spPr>
                      <wps:txbx>
                        <w:txbxContent>
                          <w:p w:rsidR="007A6C50" w:rsidRPr="00641F30" w:rsidRDefault="007A6C50" w:rsidP="00105C25">
                            <w:pPr>
                              <w:rPr>
                                <w:rFonts w:ascii="Arial" w:hAnsi="Arial" w:cs="Arial"/>
                                <w:sz w:val="16"/>
                                <w:szCs w:val="16"/>
                                <w:lang w:val="pt-BR"/>
                              </w:rPr>
                            </w:pPr>
                            <w:r>
                              <w:rPr>
                                <w:rFonts w:ascii="Arial" w:hAnsi="Arial" w:cs="Arial"/>
                                <w:sz w:val="16"/>
                                <w:szCs w:val="16"/>
                                <w:lang w:val="pt-BR"/>
                              </w:rPr>
                              <w:t>~</w:t>
                            </w:r>
                            <w:r w:rsidRPr="00641F30">
                              <w:rPr>
                                <w:rFonts w:ascii="Arial" w:hAnsi="Arial" w:cs="Arial"/>
                                <w:sz w:val="16"/>
                                <w:szCs w:val="16"/>
                                <w:lang w:val="pt-BR"/>
                              </w:rPr>
                              <w:t>50mm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BF56D" id="Caixa de texto 349" o:spid="_x0000_s1139" type="#_x0000_t202" style="position:absolute;margin-left:272.65pt;margin-top:15.75pt;width:47.4pt;height:15.2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" filled="f" stroked="f" strokeweight=".5pt">
                <v:textbox>
                  <w:txbxContent>
                    <w:p w:rsidR="007A6C50" w:rsidRPr="00641F30" w:rsidRDefault="007A6C50" w:rsidP="00105C25">
                      <w:pPr>
                        <w:rPr>
                          <w:rFonts w:ascii="Arial" w:hAnsi="Arial" w:cs="Arial"/>
                          <w:sz w:val="16"/>
                          <w:szCs w:val="16"/>
                          <w:lang w:val="pt-BR"/>
                        </w:rPr>
                      </w:pPr>
                      <w:r>
                        <w:rPr>
                          <w:rFonts w:ascii="Arial" w:hAnsi="Arial" w:cs="Arial"/>
                          <w:sz w:val="16"/>
                          <w:szCs w:val="16"/>
                          <w:lang w:val="pt-BR"/>
                        </w:rPr>
                        <w:t>~</w:t>
                      </w:r>
                      <w:r w:rsidRPr="00641F30">
                        <w:rPr>
                          <w:rFonts w:ascii="Arial" w:hAnsi="Arial" w:cs="Arial"/>
                          <w:sz w:val="16"/>
                          <w:szCs w:val="16"/>
                          <w:lang w:val="pt-BR"/>
                        </w:rPr>
                        <w:t>50mm</w:t>
                      </w:r>
                    </w:p>
                  </w:txbxContent>
                </v:textbox>
                <w10:wrap anchorx="margin"/>
              </v:shape>
            </w:pict>
          </mc:Fallback>
        </mc:AlternateContent>
      </w:r>
      <w:r w:rsidR="00105C25">
        <w:rPr>
          <w:rFonts w:eastAsia="SimSun" w:cs="Times New Roman"/>
          <w:noProof/>
          <w:lang w:eastAsia="en-GB"/>
        </w:rPr>
        <mc:AlternateContent>
          <mc:Choice Requires="wps">
            <w:drawing>
              <wp:anchor distT="0" distB="0" distL="114300" distR="114300" simplePos="0" relativeHeight="251740160" behindDoc="0" locked="0" layoutInCell="1" allowOverlap="1" wp14:anchorId="09FD5B89" wp14:editId="67633E65">
                <wp:simplePos x="0" y="0"/>
                <wp:positionH relativeFrom="margin">
                  <wp:posOffset>3456691</wp:posOffset>
                </wp:positionH>
                <wp:positionV relativeFrom="paragraph">
                  <wp:posOffset>6301</wp:posOffset>
                </wp:positionV>
                <wp:extent cx="601980" cy="193040"/>
                <wp:effectExtent l="0" t="0" r="0" b="0"/>
                <wp:wrapNone/>
                <wp:docPr id="346" name="Caixa de texto 346"/>
                <wp:cNvGraphicFramePr/>
                <a:graphic xmlns:a="http://schemas.openxmlformats.org/drawingml/2006/main">
                  <a:graphicData uri="http://schemas.microsoft.com/office/word/2010/wordprocessingShape">
                    <wps:wsp>
                      <wps:cNvSpPr txBox="1"/>
                      <wps:spPr>
                        <a:xfrm>
                          <a:off x="0" y="0"/>
                          <a:ext cx="601980" cy="193040"/>
                        </a:xfrm>
                        <a:prstGeom prst="rect">
                          <a:avLst/>
                        </a:prstGeom>
                        <a:noFill/>
                        <a:ln w="6350">
                          <a:noFill/>
                        </a:ln>
                        <a:effectLst/>
                      </wps:spPr>
                      <wps:txbx>
                        <w:txbxContent>
                          <w:p w:rsidR="007A6C50" w:rsidRPr="00641F30" w:rsidRDefault="007A6C50" w:rsidP="00105C25">
                            <w:pPr>
                              <w:rPr>
                                <w:rFonts w:ascii="Arial" w:hAnsi="Arial" w:cs="Arial"/>
                                <w:sz w:val="16"/>
                                <w:szCs w:val="16"/>
                                <w:lang w:val="pt-BR"/>
                              </w:rPr>
                            </w:pPr>
                            <w:r>
                              <w:rPr>
                                <w:rFonts w:ascii="Arial" w:hAnsi="Arial" w:cs="Arial"/>
                                <w:sz w:val="16"/>
                                <w:szCs w:val="16"/>
                                <w:lang w:val="pt-BR"/>
                              </w:rPr>
                              <w:t>~</w:t>
                            </w:r>
                            <w:r w:rsidRPr="00641F30">
                              <w:rPr>
                                <w:rFonts w:ascii="Arial" w:hAnsi="Arial" w:cs="Arial"/>
                                <w:sz w:val="16"/>
                                <w:szCs w:val="16"/>
                                <w:lang w:val="pt-BR"/>
                              </w:rPr>
                              <w:t>50mm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D5B89" id="Caixa de texto 346" o:spid="_x0000_s1140" type="#_x0000_t202" style="position:absolute;margin-left:272.2pt;margin-top:.5pt;width:47.4pt;height:15.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" filled="f" stroked="f" strokeweight=".5pt">
                <v:textbox>
                  <w:txbxContent>
                    <w:p w:rsidR="007A6C50" w:rsidRPr="00641F30" w:rsidRDefault="007A6C50" w:rsidP="00105C25">
                      <w:pPr>
                        <w:rPr>
                          <w:rFonts w:ascii="Arial" w:hAnsi="Arial" w:cs="Arial"/>
                          <w:sz w:val="16"/>
                          <w:szCs w:val="16"/>
                          <w:lang w:val="pt-BR"/>
                        </w:rPr>
                      </w:pPr>
                      <w:r>
                        <w:rPr>
                          <w:rFonts w:ascii="Arial" w:hAnsi="Arial" w:cs="Arial"/>
                          <w:sz w:val="16"/>
                          <w:szCs w:val="16"/>
                          <w:lang w:val="pt-BR"/>
                        </w:rPr>
                        <w:t>~</w:t>
                      </w:r>
                      <w:r w:rsidRPr="00641F30">
                        <w:rPr>
                          <w:rFonts w:ascii="Arial" w:hAnsi="Arial" w:cs="Arial"/>
                          <w:sz w:val="16"/>
                          <w:szCs w:val="16"/>
                          <w:lang w:val="pt-BR"/>
                        </w:rPr>
                        <w:t>50mm</w:t>
                      </w:r>
                    </w:p>
                  </w:txbxContent>
                </v:textbox>
                <w10:wrap anchorx="margin"/>
              </v:shape>
            </w:pict>
          </mc:Fallback>
        </mc:AlternateContent>
      </w:r>
      <w:r w:rsidR="00105C25">
        <w:rPr>
          <w:noProof/>
          <w:lang w:eastAsia="en-GB"/>
        </w:rPr>
        <mc:AlternateContent>
          <mc:Choice Requires="wps">
            <w:drawing>
              <wp:anchor distT="0" distB="0" distL="114300" distR="114300" simplePos="0" relativeHeight="251736064" behindDoc="0" locked="0" layoutInCell="1" allowOverlap="1" wp14:anchorId="0D88AD06" wp14:editId="1F908588">
                <wp:simplePos x="0" y="0"/>
                <wp:positionH relativeFrom="margin">
                  <wp:posOffset>3543349</wp:posOffset>
                </wp:positionH>
                <wp:positionV relativeFrom="paragraph">
                  <wp:posOffset>208280</wp:posOffset>
                </wp:positionV>
                <wp:extent cx="0" cy="179705"/>
                <wp:effectExtent l="76200" t="38100" r="76200" b="48895"/>
                <wp:wrapNone/>
                <wp:docPr id="343" name="Conexão reta 343"/>
                <wp:cNvGraphicFramePr/>
                <a:graphic xmlns:a="http://schemas.openxmlformats.org/drawingml/2006/main">
                  <a:graphicData uri="http://schemas.microsoft.com/office/word/2010/wordprocessingShape">
                    <wps:wsp>
                      <wps:cNvCnPr/>
                      <wps:spPr>
                        <a:xfrm>
                          <a:off x="0" y="0"/>
                          <a:ext cx="0" cy="179705"/>
                        </a:xfrm>
                        <a:prstGeom prst="line">
                          <a:avLst/>
                        </a:prstGeom>
                        <a:noFill/>
                        <a:ln w="6350" cap="flat" cmpd="sng" algn="ctr">
                          <a:solidFill>
                            <a:srgbClr val="5B9BD5"/>
                          </a:solidFill>
                          <a:prstDash val="solid"/>
                          <a:miter lim="800000"/>
                          <a:headEnd type="arrow" w="sm" len="sm"/>
                          <a:tailEnd type="arrow" w="sm" len="sm"/>
                        </a:ln>
                        <a:effectLst/>
                      </wps:spPr>
                      <wps:bodyPr/>
                    </wps:wsp>
                  </a:graphicData>
                </a:graphic>
                <wp14:sizeRelV relativeFrom="margin">
                  <wp14:pctHeight>0</wp14:pctHeight>
                </wp14:sizeRelV>
              </wp:anchor>
            </w:drawing>
          </mc:Choice>
          <mc:Fallback>
            <w:pict>
              <v:line w14:anchorId="3F8F0CE2" id="Conexão reta 343" o:spid="_x0000_s1026" style="position:absolute;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79pt,16.4pt" to="279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" strokecolor="#5b9bd5" strokeweight=".5pt">
                <v:stroke startarrow="open" startarrowwidth="narrow" startarrowlength="short" endarrow="open" endarrowwidth="narrow" endarrowlength="short" joinstyle="miter"/>
                <w10:wrap anchorx="margin"/>
              </v:line>
            </w:pict>
          </mc:Fallback>
        </mc:AlternateContent>
      </w:r>
      <w:r w:rsidR="00105C25">
        <w:rPr>
          <w:noProof/>
          <w:lang w:eastAsia="en-GB"/>
        </w:rPr>
        <mc:AlternateContent>
          <mc:Choice Requires="wps">
            <w:drawing>
              <wp:anchor distT="0" distB="0" distL="114300" distR="114300" simplePos="0" relativeHeight="251738112" behindDoc="0" locked="0" layoutInCell="1" allowOverlap="1" wp14:anchorId="5139A244" wp14:editId="294268E5">
                <wp:simplePos x="0" y="0"/>
                <wp:positionH relativeFrom="margin">
                  <wp:posOffset>3541444</wp:posOffset>
                </wp:positionH>
                <wp:positionV relativeFrom="paragraph">
                  <wp:posOffset>31750</wp:posOffset>
                </wp:positionV>
                <wp:extent cx="0" cy="179705"/>
                <wp:effectExtent l="76200" t="38100" r="76200" b="48895"/>
                <wp:wrapNone/>
                <wp:docPr id="344" name="Conexão reta 344"/>
                <wp:cNvGraphicFramePr/>
                <a:graphic xmlns:a="http://schemas.openxmlformats.org/drawingml/2006/main">
                  <a:graphicData uri="http://schemas.microsoft.com/office/word/2010/wordprocessingShape">
                    <wps:wsp>
                      <wps:cNvCnPr/>
                      <wps:spPr>
                        <a:xfrm>
                          <a:off x="0" y="0"/>
                          <a:ext cx="0" cy="179705"/>
                        </a:xfrm>
                        <a:prstGeom prst="line">
                          <a:avLst/>
                        </a:prstGeom>
                        <a:noFill/>
                        <a:ln w="6350" cap="flat" cmpd="sng" algn="ctr">
                          <a:solidFill>
                            <a:srgbClr val="5B9BD5"/>
                          </a:solidFill>
                          <a:prstDash val="solid"/>
                          <a:miter lim="800000"/>
                          <a:headEnd type="arrow" w="sm" len="sm"/>
                          <a:tailEnd type="arrow" w="sm" len="sm"/>
                        </a:ln>
                        <a:effectLst/>
                      </wps:spPr>
                      <wps:bodyPr/>
                    </wps:wsp>
                  </a:graphicData>
                </a:graphic>
                <wp14:sizeRelV relativeFrom="margin">
                  <wp14:pctHeight>0</wp14:pctHeight>
                </wp14:sizeRelV>
              </wp:anchor>
            </w:drawing>
          </mc:Choice>
          <mc:Fallback>
            <w:pict>
              <v:line w14:anchorId="55DED0CB" id="Conexão reta 344" o:spid="_x0000_s1026" style="position:absolute;z-index:25173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78.85pt,2.5pt" to="278.8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" strokecolor="#5b9bd5" strokeweight=".5pt">
                <v:stroke startarrow="open" startarrowwidth="narrow" startarrowlength="short" endarrow="open" endarrowwidth="narrow" endarrowlength="short" joinstyle="miter"/>
                <w10:wrap anchorx="margin"/>
              </v:line>
            </w:pict>
          </mc:Fallback>
        </mc:AlternateContent>
      </w:r>
      <w:r w:rsidR="00105C25">
        <w:rPr>
          <w:rFonts w:eastAsia="SimSun" w:cs="Times New Roman"/>
          <w:noProof/>
          <w:lang w:eastAsia="en-GB"/>
        </w:rPr>
        <mc:AlternateContent>
          <mc:Choice Requires="wps">
            <w:drawing>
              <wp:anchor distT="0" distB="0" distL="114300" distR="114300" simplePos="0" relativeHeight="251680768" behindDoc="0" locked="0" layoutInCell="1" allowOverlap="1" wp14:anchorId="54B87F99" wp14:editId="5E3F9E4A">
                <wp:simplePos x="0" y="0"/>
                <wp:positionH relativeFrom="column">
                  <wp:posOffset>3353484</wp:posOffset>
                </wp:positionH>
                <wp:positionV relativeFrom="paragraph">
                  <wp:posOffset>189865</wp:posOffset>
                </wp:positionV>
                <wp:extent cx="45085" cy="45085"/>
                <wp:effectExtent l="0" t="0" r="12065" b="12065"/>
                <wp:wrapNone/>
                <wp:docPr id="27" name="Retângulo 27"/>
                <wp:cNvGraphicFramePr/>
                <a:graphic xmlns:a="http://schemas.openxmlformats.org/drawingml/2006/main">
                  <a:graphicData uri="http://schemas.microsoft.com/office/word/2010/wordprocessingShape">
                    <wps:wsp>
                      <wps:cNvSpPr/>
                      <wps:spPr>
                        <a:xfrm>
                          <a:off x="0" y="0"/>
                          <a:ext cx="45085" cy="45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CC24A" id="Retângulo 27" o:spid="_x0000_s1026" style="position:absolute;margin-left:264.05pt;margin-top:14.95pt;width:3.55pt;height:3.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" fillcolor="#5b9bd5 [3204]" strokecolor="#1f4d78 [1604]" strokeweight="1pt"/>
            </w:pict>
          </mc:Fallback>
        </mc:AlternateContent>
      </w:r>
      <w:r w:rsidR="00347BB7">
        <w:rPr>
          <w:rFonts w:eastAsia="SimSun" w:cs="Times New Roman"/>
          <w:noProof/>
          <w:lang w:eastAsia="en-GB"/>
        </w:rPr>
        <mc:AlternateContent>
          <mc:Choice Requires="wps">
            <w:drawing>
              <wp:anchor distT="0" distB="0" distL="114300" distR="114300" simplePos="0" relativeHeight="251719680" behindDoc="0" locked="0" layoutInCell="1" allowOverlap="1" wp14:anchorId="46227208" wp14:editId="4E6D5ECF">
                <wp:simplePos x="0" y="0"/>
                <wp:positionH relativeFrom="column">
                  <wp:posOffset>2547709</wp:posOffset>
                </wp:positionH>
                <wp:positionV relativeFrom="paragraph">
                  <wp:posOffset>87280</wp:posOffset>
                </wp:positionV>
                <wp:extent cx="791040" cy="592345"/>
                <wp:effectExtent l="0" t="0" r="0" b="0"/>
                <wp:wrapNone/>
                <wp:docPr id="60" name="Caixa de texto 60"/>
                <wp:cNvGraphicFramePr/>
                <a:graphic xmlns:a="http://schemas.openxmlformats.org/drawingml/2006/main">
                  <a:graphicData uri="http://schemas.microsoft.com/office/word/2010/wordprocessingShape">
                    <wps:wsp>
                      <wps:cNvSpPr txBox="1"/>
                      <wps:spPr>
                        <a:xfrm>
                          <a:off x="0" y="0"/>
                          <a:ext cx="791040" cy="592345"/>
                        </a:xfrm>
                        <a:prstGeom prst="rect">
                          <a:avLst/>
                        </a:prstGeom>
                        <a:noFill/>
                        <a:ln w="6350">
                          <a:noFill/>
                        </a:ln>
                        <a:effectLst/>
                      </wps:spPr>
                      <wps:txbx>
                        <w:txbxContent>
                          <w:p w:rsidR="007A6C50" w:rsidRDefault="007A6C50" w:rsidP="00347BB7">
                            <w:pPr>
                              <w:rPr>
                                <w:rFonts w:ascii="Arial" w:hAnsi="Arial" w:cs="Arial"/>
                                <w:sz w:val="16"/>
                                <w:szCs w:val="16"/>
                                <w:lang w:val="pt-BR"/>
                              </w:rPr>
                            </w:pPr>
                            <w:r>
                              <w:rPr>
                                <w:rFonts w:ascii="Arial" w:hAnsi="Arial" w:cs="Arial"/>
                                <w:sz w:val="16"/>
                                <w:szCs w:val="16"/>
                                <w:lang w:val="pt-BR"/>
                              </w:rPr>
                              <w:t>L</w:t>
                            </w:r>
                            <w:r w:rsidRPr="00495479">
                              <w:rPr>
                                <w:rFonts w:ascii="Arial" w:hAnsi="Arial" w:cs="Arial"/>
                                <w:sz w:val="16"/>
                                <w:szCs w:val="16"/>
                                <w:vertAlign w:val="subscript"/>
                                <w:lang w:val="pt-BR"/>
                              </w:rPr>
                              <w:t>P</w:t>
                            </w:r>
                          </w:p>
                          <w:p w:rsidR="007A6C50" w:rsidRDefault="007A6C50" w:rsidP="00347BB7">
                            <w:pPr>
                              <w:rPr>
                                <w:rFonts w:ascii="Arial" w:hAnsi="Arial" w:cs="Arial"/>
                                <w:sz w:val="16"/>
                                <w:szCs w:val="16"/>
                                <w:lang w:val="pt-BR"/>
                              </w:rPr>
                            </w:pPr>
                            <w:r>
                              <w:rPr>
                                <w:rFonts w:ascii="Arial" w:hAnsi="Arial" w:cs="Arial"/>
                                <w:sz w:val="16"/>
                                <w:szCs w:val="16"/>
                                <w:lang w:val="pt-BR"/>
                              </w:rPr>
                              <w:t xml:space="preserve">200, 250  </w:t>
                            </w:r>
                          </w:p>
                          <w:p w:rsidR="007A6C50" w:rsidRPr="00641F30" w:rsidRDefault="007A6C50" w:rsidP="00347BB7">
                            <w:pPr>
                              <w:rPr>
                                <w:rFonts w:ascii="Arial" w:hAnsi="Arial" w:cs="Arial"/>
                                <w:sz w:val="16"/>
                                <w:szCs w:val="16"/>
                                <w:lang w:val="pt-BR"/>
                              </w:rPr>
                            </w:pPr>
                            <w:r>
                              <w:rPr>
                                <w:rFonts w:ascii="Arial" w:hAnsi="Arial" w:cs="Arial"/>
                                <w:sz w:val="16"/>
                                <w:szCs w:val="16"/>
                                <w:lang w:val="pt-BR"/>
                              </w:rPr>
                              <w:t>or 300mm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27208" id="Caixa de texto 60" o:spid="_x0000_s1141" type="#_x0000_t202" style="position:absolute;margin-left:200.6pt;margin-top:6.85pt;width:62.3pt;height:4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" filled="f" stroked="f" strokeweight=".5pt">
                <v:textbox>
                  <w:txbxContent>
                    <w:p w:rsidR="007A6C50" w:rsidRDefault="007A6C50" w:rsidP="00347BB7">
                      <w:pPr>
                        <w:rPr>
                          <w:rFonts w:ascii="Arial" w:hAnsi="Arial" w:cs="Arial"/>
                          <w:sz w:val="16"/>
                          <w:szCs w:val="16"/>
                          <w:lang w:val="pt-BR"/>
                        </w:rPr>
                      </w:pPr>
                      <w:r>
                        <w:rPr>
                          <w:rFonts w:ascii="Arial" w:hAnsi="Arial" w:cs="Arial"/>
                          <w:sz w:val="16"/>
                          <w:szCs w:val="16"/>
                          <w:lang w:val="pt-BR"/>
                        </w:rPr>
                        <w:t>L</w:t>
                      </w:r>
                      <w:r w:rsidRPr="00495479">
                        <w:rPr>
                          <w:rFonts w:ascii="Arial" w:hAnsi="Arial" w:cs="Arial"/>
                          <w:sz w:val="16"/>
                          <w:szCs w:val="16"/>
                          <w:vertAlign w:val="subscript"/>
                          <w:lang w:val="pt-BR"/>
                        </w:rPr>
                        <w:t>P</w:t>
                      </w:r>
                    </w:p>
                    <w:p w:rsidR="007A6C50" w:rsidRDefault="007A6C50" w:rsidP="00347BB7">
                      <w:pPr>
                        <w:rPr>
                          <w:rFonts w:ascii="Arial" w:hAnsi="Arial" w:cs="Arial"/>
                          <w:sz w:val="16"/>
                          <w:szCs w:val="16"/>
                          <w:lang w:val="pt-BR"/>
                        </w:rPr>
                      </w:pPr>
                      <w:r>
                        <w:rPr>
                          <w:rFonts w:ascii="Arial" w:hAnsi="Arial" w:cs="Arial"/>
                          <w:sz w:val="16"/>
                          <w:szCs w:val="16"/>
                          <w:lang w:val="pt-BR"/>
                        </w:rPr>
                        <w:t xml:space="preserve">200, 250  </w:t>
                      </w:r>
                    </w:p>
                    <w:p w:rsidR="007A6C50" w:rsidRPr="00641F30" w:rsidRDefault="007A6C50" w:rsidP="00347BB7">
                      <w:pPr>
                        <w:rPr>
                          <w:rFonts w:ascii="Arial" w:hAnsi="Arial" w:cs="Arial"/>
                          <w:sz w:val="16"/>
                          <w:szCs w:val="16"/>
                          <w:lang w:val="pt-BR"/>
                        </w:rPr>
                      </w:pPr>
                      <w:r>
                        <w:rPr>
                          <w:rFonts w:ascii="Arial" w:hAnsi="Arial" w:cs="Arial"/>
                          <w:sz w:val="16"/>
                          <w:szCs w:val="16"/>
                          <w:lang w:val="pt-BR"/>
                        </w:rPr>
                        <w:t>or 300mm</w:t>
                      </w:r>
                    </w:p>
                  </w:txbxContent>
                </v:textbox>
              </v:shape>
            </w:pict>
          </mc:Fallback>
        </mc:AlternateContent>
      </w:r>
      <w:r w:rsidR="00347BB7">
        <w:rPr>
          <w:noProof/>
          <w:lang w:eastAsia="en-GB"/>
        </w:rPr>
        <mc:AlternateContent>
          <mc:Choice Requires="wps">
            <w:drawing>
              <wp:anchor distT="0" distB="0" distL="114300" distR="114300" simplePos="0" relativeHeight="251717632" behindDoc="0" locked="0" layoutInCell="1" allowOverlap="1" wp14:anchorId="233FBCEE" wp14:editId="2854DA2D">
                <wp:simplePos x="0" y="0"/>
                <wp:positionH relativeFrom="margin">
                  <wp:posOffset>2596011</wp:posOffset>
                </wp:positionH>
                <wp:positionV relativeFrom="paragraph">
                  <wp:posOffset>4445</wp:posOffset>
                </wp:positionV>
                <wp:extent cx="0" cy="719455"/>
                <wp:effectExtent l="76200" t="38100" r="57150" b="61595"/>
                <wp:wrapNone/>
                <wp:docPr id="56" name="Conexão reta 56"/>
                <wp:cNvGraphicFramePr/>
                <a:graphic xmlns:a="http://schemas.openxmlformats.org/drawingml/2006/main">
                  <a:graphicData uri="http://schemas.microsoft.com/office/word/2010/wordprocessingShape">
                    <wps:wsp>
                      <wps:cNvCnPr/>
                      <wps:spPr>
                        <a:xfrm>
                          <a:off x="0" y="0"/>
                          <a:ext cx="0" cy="719455"/>
                        </a:xfrm>
                        <a:prstGeom prst="line">
                          <a:avLst/>
                        </a:prstGeom>
                        <a:noFill/>
                        <a:ln w="6350" cap="flat" cmpd="sng" algn="ctr">
                          <a:solidFill>
                            <a:srgbClr val="5B9BD5"/>
                          </a:solidFill>
                          <a:prstDash val="solid"/>
                          <a:miter lim="800000"/>
                          <a:headEnd type="arrow" w="sm" len="sm"/>
                          <a:tailEnd type="arrow" w="sm" len="sm"/>
                        </a:ln>
                        <a:effectLst/>
                      </wps:spPr>
                      <wps:bodyPr/>
                    </wps:wsp>
                  </a:graphicData>
                </a:graphic>
                <wp14:sizeRelV relativeFrom="margin">
                  <wp14:pctHeight>0</wp14:pctHeight>
                </wp14:sizeRelV>
              </wp:anchor>
            </w:drawing>
          </mc:Choice>
          <mc:Fallback>
            <w:pict>
              <v:line w14:anchorId="73E25A1D" id="Conexão reta 56" o:spid="_x0000_s1026" style="position:absolute;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04.4pt,.35pt" to="204.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" strokecolor="#5b9bd5" strokeweight=".5pt">
                <v:stroke startarrow="open" startarrowwidth="narrow" startarrowlength="short" endarrow="open" endarrowwidth="narrow" endarrowlength="short" joinstyle="miter"/>
                <w10:wrap anchorx="margin"/>
              </v:line>
            </w:pict>
          </mc:Fallback>
        </mc:AlternateContent>
      </w:r>
    </w:p>
    <w:p w:rsidR="009A64D5" w:rsidRDefault="00105C25" w:rsidP="00A503A6">
      <w:pPr>
        <w:jc w:val="left"/>
        <w:rPr>
          <w:rFonts w:eastAsia="SimSun" w:cs="Times New Roman"/>
        </w:rPr>
      </w:pPr>
      <w:r>
        <w:rPr>
          <w:rFonts w:eastAsia="SimSun" w:cs="Times New Roman"/>
          <w:noProof/>
          <w:lang w:eastAsia="en-GB"/>
        </w:rPr>
        <mc:AlternateContent>
          <mc:Choice Requires="wps">
            <w:drawing>
              <wp:anchor distT="0" distB="0" distL="114300" distR="114300" simplePos="0" relativeHeight="251710464" behindDoc="0" locked="0" layoutInCell="1" allowOverlap="1" wp14:anchorId="39C41C31" wp14:editId="15BCCE3F">
                <wp:simplePos x="0" y="0"/>
                <wp:positionH relativeFrom="margin">
                  <wp:posOffset>2684995</wp:posOffset>
                </wp:positionH>
                <wp:positionV relativeFrom="paragraph">
                  <wp:posOffset>84797</wp:posOffset>
                </wp:positionV>
                <wp:extent cx="1191873" cy="302698"/>
                <wp:effectExtent l="0" t="0" r="0" b="0"/>
                <wp:wrapNone/>
                <wp:docPr id="42" name="Caixa de texto 42"/>
                <wp:cNvGraphicFramePr/>
                <a:graphic xmlns:a="http://schemas.openxmlformats.org/drawingml/2006/main">
                  <a:graphicData uri="http://schemas.microsoft.com/office/word/2010/wordprocessingShape">
                    <wps:wsp>
                      <wps:cNvSpPr txBox="1"/>
                      <wps:spPr>
                        <a:xfrm rot="16200000">
                          <a:off x="0" y="0"/>
                          <a:ext cx="1191873" cy="302698"/>
                        </a:xfrm>
                        <a:prstGeom prst="rect">
                          <a:avLst/>
                        </a:prstGeom>
                        <a:noFill/>
                        <a:ln w="6350">
                          <a:noFill/>
                        </a:ln>
                        <a:effectLst/>
                      </wps:spPr>
                      <wps:txbx>
                        <w:txbxContent>
                          <w:p w:rsidR="007A6C50" w:rsidRPr="00641F30" w:rsidRDefault="007A6C50" w:rsidP="00347BB7">
                            <w:pPr>
                              <w:rPr>
                                <w:rFonts w:ascii="Arial" w:hAnsi="Arial" w:cs="Arial"/>
                                <w:sz w:val="20"/>
                                <w:szCs w:val="20"/>
                                <w:lang w:val="pt-BR"/>
                              </w:rPr>
                            </w:pPr>
                            <w:r w:rsidRPr="00641F30">
                              <w:rPr>
                                <w:rFonts w:ascii="Arial" w:hAnsi="Arial" w:cs="Arial"/>
                                <w:sz w:val="20"/>
                                <w:szCs w:val="20"/>
                                <w:lang w:val="pt-BR"/>
                              </w:rPr>
                              <w:t>Accelerometers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41C31" id="Caixa de texto 42" o:spid="_x0000_s1142" type="#_x0000_t202" style="position:absolute;margin-left:211.4pt;margin-top:6.7pt;width:93.85pt;height:23.85pt;rotation:-90;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" filled="f" stroked="f" strokeweight=".5pt">
                <v:textbox>
                  <w:txbxContent>
                    <w:p w:rsidR="007A6C50" w:rsidRPr="00641F30" w:rsidRDefault="007A6C50" w:rsidP="00347BB7">
                      <w:pPr>
                        <w:rPr>
                          <w:rFonts w:ascii="Arial" w:hAnsi="Arial" w:cs="Arial"/>
                          <w:sz w:val="20"/>
                          <w:szCs w:val="20"/>
                          <w:lang w:val="pt-BR"/>
                        </w:rPr>
                      </w:pPr>
                      <w:r w:rsidRPr="00641F30">
                        <w:rPr>
                          <w:rFonts w:ascii="Arial" w:hAnsi="Arial" w:cs="Arial"/>
                          <w:sz w:val="20"/>
                          <w:szCs w:val="20"/>
                          <w:lang w:val="pt-BR"/>
                        </w:rPr>
                        <w:t>Accelerometers</w:t>
                      </w:r>
                    </w:p>
                  </w:txbxContent>
                </v:textbox>
                <w10:wrap anchorx="margin"/>
              </v:shape>
            </w:pict>
          </mc:Fallback>
        </mc:AlternateContent>
      </w:r>
      <w:r>
        <w:rPr>
          <w:rFonts w:eastAsia="SimSun" w:cs="Times New Roman"/>
          <w:noProof/>
          <w:lang w:eastAsia="en-GB"/>
        </w:rPr>
        <mc:AlternateContent>
          <mc:Choice Requires="wps">
            <w:drawing>
              <wp:anchor distT="0" distB="0" distL="114300" distR="114300" simplePos="0" relativeHeight="251745280" behindDoc="0" locked="0" layoutInCell="1" allowOverlap="1" wp14:anchorId="4DE0F948" wp14:editId="4BC17714">
                <wp:simplePos x="0" y="0"/>
                <wp:positionH relativeFrom="margin">
                  <wp:posOffset>3464169</wp:posOffset>
                </wp:positionH>
                <wp:positionV relativeFrom="paragraph">
                  <wp:posOffset>108243</wp:posOffset>
                </wp:positionV>
                <wp:extent cx="601980" cy="193040"/>
                <wp:effectExtent l="0" t="0" r="0" b="0"/>
                <wp:wrapNone/>
                <wp:docPr id="350" name="Caixa de texto 350"/>
                <wp:cNvGraphicFramePr/>
                <a:graphic xmlns:a="http://schemas.openxmlformats.org/drawingml/2006/main">
                  <a:graphicData uri="http://schemas.microsoft.com/office/word/2010/wordprocessingShape">
                    <wps:wsp>
                      <wps:cNvSpPr txBox="1"/>
                      <wps:spPr>
                        <a:xfrm>
                          <a:off x="0" y="0"/>
                          <a:ext cx="601980" cy="193040"/>
                        </a:xfrm>
                        <a:prstGeom prst="rect">
                          <a:avLst/>
                        </a:prstGeom>
                        <a:noFill/>
                        <a:ln w="6350">
                          <a:noFill/>
                        </a:ln>
                        <a:effectLst/>
                      </wps:spPr>
                      <wps:txbx>
                        <w:txbxContent>
                          <w:p w:rsidR="007A6C50" w:rsidRPr="00641F30" w:rsidRDefault="007A6C50" w:rsidP="00105C25">
                            <w:pPr>
                              <w:rPr>
                                <w:rFonts w:ascii="Arial" w:hAnsi="Arial" w:cs="Arial"/>
                                <w:sz w:val="16"/>
                                <w:szCs w:val="16"/>
                                <w:lang w:val="pt-BR"/>
                              </w:rPr>
                            </w:pPr>
                            <w:r>
                              <w:rPr>
                                <w:rFonts w:ascii="Arial" w:hAnsi="Arial" w:cs="Arial"/>
                                <w:sz w:val="16"/>
                                <w:szCs w:val="16"/>
                                <w:lang w:val="pt-BR"/>
                              </w:rPr>
                              <w:t>~</w:t>
                            </w:r>
                            <w:r w:rsidRPr="00641F30">
                              <w:rPr>
                                <w:rFonts w:ascii="Arial" w:hAnsi="Arial" w:cs="Arial"/>
                                <w:sz w:val="16"/>
                                <w:szCs w:val="16"/>
                                <w:lang w:val="pt-BR"/>
                              </w:rPr>
                              <w:t>50mm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0F948" id="Caixa de texto 350" o:spid="_x0000_s1143" type="#_x0000_t202" style="position:absolute;margin-left:272.75pt;margin-top:8.5pt;width:47.4pt;height:15.2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" filled="f" stroked="f" strokeweight=".5pt">
                <v:textbox>
                  <w:txbxContent>
                    <w:p w:rsidR="007A6C50" w:rsidRPr="00641F30" w:rsidRDefault="007A6C50" w:rsidP="00105C25">
                      <w:pPr>
                        <w:rPr>
                          <w:rFonts w:ascii="Arial" w:hAnsi="Arial" w:cs="Arial"/>
                          <w:sz w:val="16"/>
                          <w:szCs w:val="16"/>
                          <w:lang w:val="pt-BR"/>
                        </w:rPr>
                      </w:pPr>
                      <w:r>
                        <w:rPr>
                          <w:rFonts w:ascii="Arial" w:hAnsi="Arial" w:cs="Arial"/>
                          <w:sz w:val="16"/>
                          <w:szCs w:val="16"/>
                          <w:lang w:val="pt-BR"/>
                        </w:rPr>
                        <w:t>~</w:t>
                      </w:r>
                      <w:r w:rsidRPr="00641F30">
                        <w:rPr>
                          <w:rFonts w:ascii="Arial" w:hAnsi="Arial" w:cs="Arial"/>
                          <w:sz w:val="16"/>
                          <w:szCs w:val="16"/>
                          <w:lang w:val="pt-BR"/>
                        </w:rPr>
                        <w:t>50mm</w:t>
                      </w:r>
                    </w:p>
                  </w:txbxContent>
                </v:textbox>
                <w10:wrap anchorx="margin"/>
              </v:shape>
            </w:pict>
          </mc:Fallback>
        </mc:AlternateContent>
      </w:r>
      <w:r>
        <w:rPr>
          <w:noProof/>
          <w:lang w:eastAsia="en-GB"/>
        </w:rPr>
        <mc:AlternateContent>
          <mc:Choice Requires="wps">
            <w:drawing>
              <wp:anchor distT="0" distB="0" distL="114300" distR="114300" simplePos="0" relativeHeight="251734016" behindDoc="0" locked="0" layoutInCell="1" allowOverlap="1" wp14:anchorId="540A0042" wp14:editId="0C0C8A6D">
                <wp:simplePos x="0" y="0"/>
                <wp:positionH relativeFrom="margin">
                  <wp:posOffset>3543984</wp:posOffset>
                </wp:positionH>
                <wp:positionV relativeFrom="paragraph">
                  <wp:posOffset>120650</wp:posOffset>
                </wp:positionV>
                <wp:extent cx="0" cy="179705"/>
                <wp:effectExtent l="76200" t="38100" r="76200" b="48895"/>
                <wp:wrapNone/>
                <wp:docPr id="342" name="Conexão reta 342"/>
                <wp:cNvGraphicFramePr/>
                <a:graphic xmlns:a="http://schemas.openxmlformats.org/drawingml/2006/main">
                  <a:graphicData uri="http://schemas.microsoft.com/office/word/2010/wordprocessingShape">
                    <wps:wsp>
                      <wps:cNvCnPr/>
                      <wps:spPr>
                        <a:xfrm>
                          <a:off x="0" y="0"/>
                          <a:ext cx="0" cy="179705"/>
                        </a:xfrm>
                        <a:prstGeom prst="line">
                          <a:avLst/>
                        </a:prstGeom>
                        <a:noFill/>
                        <a:ln w="6350" cap="flat" cmpd="sng" algn="ctr">
                          <a:solidFill>
                            <a:srgbClr val="5B9BD5"/>
                          </a:solidFill>
                          <a:prstDash val="solid"/>
                          <a:miter lim="800000"/>
                          <a:headEnd type="arrow" w="sm" len="sm"/>
                          <a:tailEnd type="arrow" w="sm" len="sm"/>
                        </a:ln>
                        <a:effectLst/>
                      </wps:spPr>
                      <wps:bodyPr/>
                    </wps:wsp>
                  </a:graphicData>
                </a:graphic>
                <wp14:sizeRelV relativeFrom="margin">
                  <wp14:pctHeight>0</wp14:pctHeight>
                </wp14:sizeRelV>
              </wp:anchor>
            </w:drawing>
          </mc:Choice>
          <mc:Fallback>
            <w:pict>
              <v:line w14:anchorId="4A011310" id="Conexão reta 342" o:spid="_x0000_s1026" style="position:absolute;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79.05pt,9.5pt" to="279.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" strokecolor="#5b9bd5" strokeweight=".5pt">
                <v:stroke startarrow="open" startarrowwidth="narrow" startarrowlength="short" endarrow="open" endarrowwidth="narrow" endarrowlength="short" joinstyle="miter"/>
                <w10:wrap anchorx="margin"/>
              </v:line>
            </w:pict>
          </mc:Fallback>
        </mc:AlternateContent>
      </w:r>
      <w:r>
        <w:rPr>
          <w:rFonts w:eastAsia="SimSun" w:cs="Times New Roman"/>
          <w:noProof/>
          <w:lang w:eastAsia="en-GB"/>
        </w:rPr>
        <mc:AlternateContent>
          <mc:Choice Requires="wps">
            <w:drawing>
              <wp:anchor distT="0" distB="0" distL="114300" distR="114300" simplePos="0" relativeHeight="251682816" behindDoc="0" locked="0" layoutInCell="1" allowOverlap="1" wp14:anchorId="7DDE2B33" wp14:editId="5A07F060">
                <wp:simplePos x="0" y="0"/>
                <wp:positionH relativeFrom="column">
                  <wp:posOffset>3347769</wp:posOffset>
                </wp:positionH>
                <wp:positionV relativeFrom="paragraph">
                  <wp:posOffset>101600</wp:posOffset>
                </wp:positionV>
                <wp:extent cx="45085" cy="45085"/>
                <wp:effectExtent l="0" t="0" r="12065" b="12065"/>
                <wp:wrapNone/>
                <wp:docPr id="30" name="Retângulo 30"/>
                <wp:cNvGraphicFramePr/>
                <a:graphic xmlns:a="http://schemas.openxmlformats.org/drawingml/2006/main">
                  <a:graphicData uri="http://schemas.microsoft.com/office/word/2010/wordprocessingShape">
                    <wps:wsp>
                      <wps:cNvSpPr/>
                      <wps:spPr>
                        <a:xfrm>
                          <a:off x="0" y="0"/>
                          <a:ext cx="45085" cy="4508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30BB1" id="Retângulo 30" o:spid="_x0000_s1026" style="position:absolute;margin-left:263.6pt;margin-top:8pt;width:3.55pt;height:3.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" fillcolor="#5b9bd5" strokecolor="#41719c" strokeweight="1pt"/>
            </w:pict>
          </mc:Fallback>
        </mc:AlternateContent>
      </w:r>
    </w:p>
    <w:p w:rsidR="009A64D5" w:rsidRDefault="00105C25" w:rsidP="00A503A6">
      <w:pPr>
        <w:jc w:val="left"/>
        <w:rPr>
          <w:rFonts w:eastAsia="SimSun" w:cs="Times New Roman"/>
        </w:rPr>
      </w:pPr>
      <w:r>
        <w:rPr>
          <w:rFonts w:eastAsia="SimSun" w:cs="Times New Roman"/>
          <w:noProof/>
          <w:lang w:eastAsia="en-GB"/>
        </w:rPr>
        <mc:AlternateContent>
          <mc:Choice Requires="wps">
            <w:drawing>
              <wp:anchor distT="0" distB="0" distL="114300" distR="114300" simplePos="0" relativeHeight="251749376" behindDoc="0" locked="0" layoutInCell="1" allowOverlap="1" wp14:anchorId="0B5AF3E8" wp14:editId="0294AA01">
                <wp:simplePos x="0" y="0"/>
                <wp:positionH relativeFrom="margin">
                  <wp:posOffset>3472131</wp:posOffset>
                </wp:positionH>
                <wp:positionV relativeFrom="paragraph">
                  <wp:posOffset>195580</wp:posOffset>
                </wp:positionV>
                <wp:extent cx="601980" cy="193040"/>
                <wp:effectExtent l="0" t="0" r="0" b="0"/>
                <wp:wrapNone/>
                <wp:docPr id="352" name="Caixa de texto 352"/>
                <wp:cNvGraphicFramePr/>
                <a:graphic xmlns:a="http://schemas.openxmlformats.org/drawingml/2006/main">
                  <a:graphicData uri="http://schemas.microsoft.com/office/word/2010/wordprocessingShape">
                    <wps:wsp>
                      <wps:cNvSpPr txBox="1"/>
                      <wps:spPr>
                        <a:xfrm>
                          <a:off x="0" y="0"/>
                          <a:ext cx="601980" cy="193040"/>
                        </a:xfrm>
                        <a:prstGeom prst="rect">
                          <a:avLst/>
                        </a:prstGeom>
                        <a:noFill/>
                        <a:ln w="6350">
                          <a:noFill/>
                        </a:ln>
                        <a:effectLst/>
                      </wps:spPr>
                      <wps:txbx>
                        <w:txbxContent>
                          <w:p w:rsidR="007A6C50" w:rsidRPr="00641F30" w:rsidRDefault="007A6C50" w:rsidP="00105C25">
                            <w:pPr>
                              <w:rPr>
                                <w:rFonts w:ascii="Arial" w:hAnsi="Arial" w:cs="Arial"/>
                                <w:sz w:val="16"/>
                                <w:szCs w:val="16"/>
                                <w:lang w:val="pt-BR"/>
                              </w:rPr>
                            </w:pPr>
                            <w:r>
                              <w:rPr>
                                <w:rFonts w:ascii="Arial" w:hAnsi="Arial" w:cs="Arial"/>
                                <w:sz w:val="16"/>
                                <w:szCs w:val="16"/>
                                <w:lang w:val="pt-BR"/>
                              </w:rPr>
                              <w:t>~</w:t>
                            </w:r>
                            <w:r w:rsidRPr="00641F30">
                              <w:rPr>
                                <w:rFonts w:ascii="Arial" w:hAnsi="Arial" w:cs="Arial"/>
                                <w:sz w:val="16"/>
                                <w:szCs w:val="16"/>
                                <w:lang w:val="pt-BR"/>
                              </w:rPr>
                              <w:t>50mm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AF3E8" id="Caixa de texto 352" o:spid="_x0000_s1144" type="#_x0000_t202" style="position:absolute;margin-left:273.4pt;margin-top:15.4pt;width:47.4pt;height:15.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" filled="f" stroked="f" strokeweight=".5pt">
                <v:textbox>
                  <w:txbxContent>
                    <w:p w:rsidR="007A6C50" w:rsidRPr="00641F30" w:rsidRDefault="007A6C50" w:rsidP="00105C25">
                      <w:pPr>
                        <w:rPr>
                          <w:rFonts w:ascii="Arial" w:hAnsi="Arial" w:cs="Arial"/>
                          <w:sz w:val="16"/>
                          <w:szCs w:val="16"/>
                          <w:lang w:val="pt-BR"/>
                        </w:rPr>
                      </w:pPr>
                      <w:r>
                        <w:rPr>
                          <w:rFonts w:ascii="Arial" w:hAnsi="Arial" w:cs="Arial"/>
                          <w:sz w:val="16"/>
                          <w:szCs w:val="16"/>
                          <w:lang w:val="pt-BR"/>
                        </w:rPr>
                        <w:t>~</w:t>
                      </w:r>
                      <w:r w:rsidRPr="00641F30">
                        <w:rPr>
                          <w:rFonts w:ascii="Arial" w:hAnsi="Arial" w:cs="Arial"/>
                          <w:sz w:val="16"/>
                          <w:szCs w:val="16"/>
                          <w:lang w:val="pt-BR"/>
                        </w:rPr>
                        <w:t>50mm</w:t>
                      </w:r>
                    </w:p>
                  </w:txbxContent>
                </v:textbox>
                <w10:wrap anchorx="margin"/>
              </v:shape>
            </w:pict>
          </mc:Fallback>
        </mc:AlternateContent>
      </w:r>
      <w:r>
        <w:rPr>
          <w:rFonts w:eastAsia="SimSun" w:cs="Times New Roman"/>
          <w:noProof/>
          <w:lang w:eastAsia="en-GB"/>
        </w:rPr>
        <mc:AlternateContent>
          <mc:Choice Requires="wps">
            <w:drawing>
              <wp:anchor distT="0" distB="0" distL="114300" distR="114300" simplePos="0" relativeHeight="251747328" behindDoc="0" locked="0" layoutInCell="1" allowOverlap="1" wp14:anchorId="7E0A16F7" wp14:editId="4A856B11">
                <wp:simplePos x="0" y="0"/>
                <wp:positionH relativeFrom="margin">
                  <wp:posOffset>3472961</wp:posOffset>
                </wp:positionH>
                <wp:positionV relativeFrom="paragraph">
                  <wp:posOffset>29259</wp:posOffset>
                </wp:positionV>
                <wp:extent cx="601980" cy="193040"/>
                <wp:effectExtent l="0" t="0" r="0" b="0"/>
                <wp:wrapNone/>
                <wp:docPr id="351" name="Caixa de texto 351"/>
                <wp:cNvGraphicFramePr/>
                <a:graphic xmlns:a="http://schemas.openxmlformats.org/drawingml/2006/main">
                  <a:graphicData uri="http://schemas.microsoft.com/office/word/2010/wordprocessingShape">
                    <wps:wsp>
                      <wps:cNvSpPr txBox="1"/>
                      <wps:spPr>
                        <a:xfrm>
                          <a:off x="0" y="0"/>
                          <a:ext cx="601980" cy="193040"/>
                        </a:xfrm>
                        <a:prstGeom prst="rect">
                          <a:avLst/>
                        </a:prstGeom>
                        <a:noFill/>
                        <a:ln w="6350">
                          <a:noFill/>
                        </a:ln>
                        <a:effectLst/>
                      </wps:spPr>
                      <wps:txbx>
                        <w:txbxContent>
                          <w:p w:rsidR="007A6C50" w:rsidRPr="00641F30" w:rsidRDefault="007A6C50" w:rsidP="00105C25">
                            <w:pPr>
                              <w:rPr>
                                <w:rFonts w:ascii="Arial" w:hAnsi="Arial" w:cs="Arial"/>
                                <w:sz w:val="16"/>
                                <w:szCs w:val="16"/>
                                <w:lang w:val="pt-BR"/>
                              </w:rPr>
                            </w:pPr>
                            <w:r>
                              <w:rPr>
                                <w:rFonts w:ascii="Arial" w:hAnsi="Arial" w:cs="Arial"/>
                                <w:sz w:val="16"/>
                                <w:szCs w:val="16"/>
                                <w:lang w:val="pt-BR"/>
                              </w:rPr>
                              <w:t>~</w:t>
                            </w:r>
                            <w:r w:rsidRPr="00641F30">
                              <w:rPr>
                                <w:rFonts w:ascii="Arial" w:hAnsi="Arial" w:cs="Arial"/>
                                <w:sz w:val="16"/>
                                <w:szCs w:val="16"/>
                                <w:lang w:val="pt-BR"/>
                              </w:rPr>
                              <w:t>50mm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A16F7" id="Caixa de texto 351" o:spid="_x0000_s1145" type="#_x0000_t202" style="position:absolute;margin-left:273.45pt;margin-top:2.3pt;width:47.4pt;height:15.2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" filled="f" stroked="f" strokeweight=".5pt">
                <v:textbox>
                  <w:txbxContent>
                    <w:p w:rsidR="007A6C50" w:rsidRPr="00641F30" w:rsidRDefault="007A6C50" w:rsidP="00105C25">
                      <w:pPr>
                        <w:rPr>
                          <w:rFonts w:ascii="Arial" w:hAnsi="Arial" w:cs="Arial"/>
                          <w:sz w:val="16"/>
                          <w:szCs w:val="16"/>
                          <w:lang w:val="pt-BR"/>
                        </w:rPr>
                      </w:pPr>
                      <w:r>
                        <w:rPr>
                          <w:rFonts w:ascii="Arial" w:hAnsi="Arial" w:cs="Arial"/>
                          <w:sz w:val="16"/>
                          <w:szCs w:val="16"/>
                          <w:lang w:val="pt-BR"/>
                        </w:rPr>
                        <w:t>~</w:t>
                      </w:r>
                      <w:r w:rsidRPr="00641F30">
                        <w:rPr>
                          <w:rFonts w:ascii="Arial" w:hAnsi="Arial" w:cs="Arial"/>
                          <w:sz w:val="16"/>
                          <w:szCs w:val="16"/>
                          <w:lang w:val="pt-BR"/>
                        </w:rPr>
                        <w:t>50mm</w:t>
                      </w:r>
                    </w:p>
                  </w:txbxContent>
                </v:textbox>
                <w10:wrap anchorx="margin"/>
              </v:shape>
            </w:pict>
          </mc:Fallback>
        </mc:AlternateContent>
      </w:r>
      <w:r>
        <w:rPr>
          <w:noProof/>
          <w:lang w:eastAsia="en-GB"/>
        </w:rPr>
        <mc:AlternateContent>
          <mc:Choice Requires="wps">
            <w:drawing>
              <wp:anchor distT="0" distB="0" distL="114300" distR="114300" simplePos="0" relativeHeight="251729920" behindDoc="0" locked="0" layoutInCell="1" allowOverlap="1" wp14:anchorId="11EA8985" wp14:editId="1E849182">
                <wp:simplePos x="0" y="0"/>
                <wp:positionH relativeFrom="margin">
                  <wp:posOffset>3542714</wp:posOffset>
                </wp:positionH>
                <wp:positionV relativeFrom="paragraph">
                  <wp:posOffset>208915</wp:posOffset>
                </wp:positionV>
                <wp:extent cx="0" cy="179705"/>
                <wp:effectExtent l="76200" t="38100" r="76200" b="48895"/>
                <wp:wrapNone/>
                <wp:docPr id="340" name="Conexão reta 340"/>
                <wp:cNvGraphicFramePr/>
                <a:graphic xmlns:a="http://schemas.openxmlformats.org/drawingml/2006/main">
                  <a:graphicData uri="http://schemas.microsoft.com/office/word/2010/wordprocessingShape">
                    <wps:wsp>
                      <wps:cNvCnPr/>
                      <wps:spPr>
                        <a:xfrm>
                          <a:off x="0" y="0"/>
                          <a:ext cx="0" cy="179705"/>
                        </a:xfrm>
                        <a:prstGeom prst="line">
                          <a:avLst/>
                        </a:prstGeom>
                        <a:noFill/>
                        <a:ln w="6350" cap="flat" cmpd="sng" algn="ctr">
                          <a:solidFill>
                            <a:srgbClr val="5B9BD5"/>
                          </a:solidFill>
                          <a:prstDash val="solid"/>
                          <a:miter lim="800000"/>
                          <a:headEnd type="arrow" w="sm" len="sm"/>
                          <a:tailEnd type="arrow" w="sm" len="sm"/>
                        </a:ln>
                        <a:effectLst/>
                      </wps:spPr>
                      <wps:bodyPr/>
                    </wps:wsp>
                  </a:graphicData>
                </a:graphic>
                <wp14:sizeRelV relativeFrom="margin">
                  <wp14:pctHeight>0</wp14:pctHeight>
                </wp14:sizeRelV>
              </wp:anchor>
            </w:drawing>
          </mc:Choice>
          <mc:Fallback>
            <w:pict>
              <v:line w14:anchorId="1085A19C" id="Conexão reta 340" o:spid="_x0000_s1026" style="position:absolute;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78.95pt,16.45pt" to="278.9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" strokecolor="#5b9bd5" strokeweight=".5pt">
                <v:stroke startarrow="open" startarrowwidth="narrow" startarrowlength="short" endarrow="open" endarrowwidth="narrow" endarrowlength="short" joinstyle="miter"/>
                <w10:wrap anchorx="margin"/>
              </v:line>
            </w:pict>
          </mc:Fallback>
        </mc:AlternateContent>
      </w:r>
      <w:r>
        <w:rPr>
          <w:noProof/>
          <w:lang w:eastAsia="en-GB"/>
        </w:rPr>
        <mc:AlternateContent>
          <mc:Choice Requires="wps">
            <w:drawing>
              <wp:anchor distT="0" distB="0" distL="114300" distR="114300" simplePos="0" relativeHeight="251731968" behindDoc="0" locked="0" layoutInCell="1" allowOverlap="1" wp14:anchorId="5F531B06" wp14:editId="7BEC69EE">
                <wp:simplePos x="0" y="0"/>
                <wp:positionH relativeFrom="margin">
                  <wp:posOffset>3543349</wp:posOffset>
                </wp:positionH>
                <wp:positionV relativeFrom="paragraph">
                  <wp:posOffset>34290</wp:posOffset>
                </wp:positionV>
                <wp:extent cx="0" cy="179705"/>
                <wp:effectExtent l="76200" t="38100" r="76200" b="48895"/>
                <wp:wrapNone/>
                <wp:docPr id="341" name="Conexão reta 341"/>
                <wp:cNvGraphicFramePr/>
                <a:graphic xmlns:a="http://schemas.openxmlformats.org/drawingml/2006/main">
                  <a:graphicData uri="http://schemas.microsoft.com/office/word/2010/wordprocessingShape">
                    <wps:wsp>
                      <wps:cNvCnPr/>
                      <wps:spPr>
                        <a:xfrm>
                          <a:off x="0" y="0"/>
                          <a:ext cx="0" cy="179705"/>
                        </a:xfrm>
                        <a:prstGeom prst="line">
                          <a:avLst/>
                        </a:prstGeom>
                        <a:noFill/>
                        <a:ln w="6350" cap="flat" cmpd="sng" algn="ctr">
                          <a:solidFill>
                            <a:srgbClr val="5B9BD5"/>
                          </a:solidFill>
                          <a:prstDash val="solid"/>
                          <a:miter lim="800000"/>
                          <a:headEnd type="arrow" w="sm" len="sm"/>
                          <a:tailEnd type="arrow" w="sm" len="sm"/>
                        </a:ln>
                        <a:effectLst/>
                      </wps:spPr>
                      <wps:bodyPr/>
                    </wps:wsp>
                  </a:graphicData>
                </a:graphic>
                <wp14:sizeRelV relativeFrom="margin">
                  <wp14:pctHeight>0</wp14:pctHeight>
                </wp14:sizeRelV>
              </wp:anchor>
            </w:drawing>
          </mc:Choice>
          <mc:Fallback>
            <w:pict>
              <v:line w14:anchorId="4DE5E537" id="Conexão reta 341" o:spid="_x0000_s1026" style="position:absolute;z-index:251731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79pt,2.7pt" to="27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" strokecolor="#5b9bd5" strokeweight=".5pt">
                <v:stroke startarrow="open" startarrowwidth="narrow" startarrowlength="short" endarrow="open" endarrowwidth="narrow" endarrowlength="short" joinstyle="miter"/>
                <w10:wrap anchorx="margin"/>
              </v:line>
            </w:pict>
          </mc:Fallback>
        </mc:AlternateContent>
      </w:r>
      <w:r>
        <w:rPr>
          <w:rFonts w:eastAsia="SimSun" w:cs="Times New Roman"/>
          <w:noProof/>
          <w:lang w:eastAsia="en-GB"/>
        </w:rPr>
        <mc:AlternateContent>
          <mc:Choice Requires="wps">
            <w:drawing>
              <wp:anchor distT="0" distB="0" distL="114300" distR="114300" simplePos="0" relativeHeight="251686912" behindDoc="0" locked="0" layoutInCell="1" allowOverlap="1" wp14:anchorId="003B2C7B" wp14:editId="74AFF473">
                <wp:simplePos x="0" y="0"/>
                <wp:positionH relativeFrom="column">
                  <wp:posOffset>3350895</wp:posOffset>
                </wp:positionH>
                <wp:positionV relativeFrom="paragraph">
                  <wp:posOffset>191184</wp:posOffset>
                </wp:positionV>
                <wp:extent cx="45085" cy="45085"/>
                <wp:effectExtent l="0" t="0" r="12065" b="12065"/>
                <wp:wrapNone/>
                <wp:docPr id="275" name="Retângulo 275"/>
                <wp:cNvGraphicFramePr/>
                <a:graphic xmlns:a="http://schemas.openxmlformats.org/drawingml/2006/main">
                  <a:graphicData uri="http://schemas.microsoft.com/office/word/2010/wordprocessingShape">
                    <wps:wsp>
                      <wps:cNvSpPr/>
                      <wps:spPr>
                        <a:xfrm>
                          <a:off x="0" y="0"/>
                          <a:ext cx="45085" cy="4508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D9C56" id="Retângulo 275" o:spid="_x0000_s1026" style="position:absolute;margin-left:263.85pt;margin-top:15.05pt;width:3.55pt;height:3.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" fillcolor="#5b9bd5" strokecolor="#41719c" strokeweight="1pt"/>
            </w:pict>
          </mc:Fallback>
        </mc:AlternateContent>
      </w:r>
      <w:r>
        <w:rPr>
          <w:rFonts w:eastAsia="SimSun" w:cs="Times New Roman"/>
          <w:noProof/>
          <w:lang w:eastAsia="en-GB"/>
        </w:rPr>
        <mc:AlternateContent>
          <mc:Choice Requires="wps">
            <w:drawing>
              <wp:anchor distT="0" distB="0" distL="114300" distR="114300" simplePos="0" relativeHeight="251684864" behindDoc="0" locked="0" layoutInCell="1" allowOverlap="1" wp14:anchorId="5BD6835B" wp14:editId="7D41989F">
                <wp:simplePos x="0" y="0"/>
                <wp:positionH relativeFrom="column">
                  <wp:posOffset>3349185</wp:posOffset>
                </wp:positionH>
                <wp:positionV relativeFrom="paragraph">
                  <wp:posOffset>8938</wp:posOffset>
                </wp:positionV>
                <wp:extent cx="45085" cy="45085"/>
                <wp:effectExtent l="0" t="0" r="12065" b="12065"/>
                <wp:wrapNone/>
                <wp:docPr id="274" name="Retângulo 274"/>
                <wp:cNvGraphicFramePr/>
                <a:graphic xmlns:a="http://schemas.openxmlformats.org/drawingml/2006/main">
                  <a:graphicData uri="http://schemas.microsoft.com/office/word/2010/wordprocessingShape">
                    <wps:wsp>
                      <wps:cNvSpPr/>
                      <wps:spPr>
                        <a:xfrm>
                          <a:off x="0" y="0"/>
                          <a:ext cx="45085" cy="4508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D1949C" id="Retângulo 274" o:spid="_x0000_s1026" style="position:absolute;margin-left:263.7pt;margin-top:.7pt;width:3.55pt;height:3.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" fillcolor="#5b9bd5" strokecolor="#41719c" strokeweight="1pt"/>
            </w:pict>
          </mc:Fallback>
        </mc:AlternateContent>
      </w:r>
      <w:r w:rsidR="00347BB7">
        <w:rPr>
          <w:rFonts w:eastAsia="SimSun" w:cs="Times New Roman"/>
          <w:noProof/>
          <w:lang w:eastAsia="en-GB"/>
        </w:rPr>
        <mc:AlternateContent>
          <mc:Choice Requires="wps">
            <w:drawing>
              <wp:anchor distT="0" distB="0" distL="114300" distR="114300" simplePos="0" relativeHeight="251712512" behindDoc="0" locked="0" layoutInCell="1" allowOverlap="1" wp14:anchorId="14092495" wp14:editId="617107C4">
                <wp:simplePos x="0" y="0"/>
                <wp:positionH relativeFrom="column">
                  <wp:posOffset>1145540</wp:posOffset>
                </wp:positionH>
                <wp:positionV relativeFrom="paragraph">
                  <wp:posOffset>7620</wp:posOffset>
                </wp:positionV>
                <wp:extent cx="737235" cy="302260"/>
                <wp:effectExtent l="0" t="0" r="0" b="2540"/>
                <wp:wrapNone/>
                <wp:docPr id="45" name="Caixa de texto 45"/>
                <wp:cNvGraphicFramePr/>
                <a:graphic xmlns:a="http://schemas.openxmlformats.org/drawingml/2006/main">
                  <a:graphicData uri="http://schemas.microsoft.com/office/word/2010/wordprocessingShape">
                    <wps:wsp>
                      <wps:cNvSpPr txBox="1"/>
                      <wps:spPr>
                        <a:xfrm>
                          <a:off x="0" y="0"/>
                          <a:ext cx="737235"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6C50" w:rsidRPr="00641F30" w:rsidRDefault="007A6C50">
                            <w:pPr>
                              <w:rPr>
                                <w:rFonts w:ascii="Arial" w:hAnsi="Arial" w:cs="Arial"/>
                                <w:sz w:val="16"/>
                                <w:szCs w:val="16"/>
                                <w:lang w:val="pt-BR"/>
                              </w:rPr>
                            </w:pPr>
                            <w:r w:rsidRPr="00641F30">
                              <w:rPr>
                                <w:rFonts w:ascii="Arial" w:hAnsi="Arial" w:cs="Arial"/>
                                <w:sz w:val="16"/>
                                <w:szCs w:val="16"/>
                                <w:lang w:val="pt-BR"/>
                              </w:rPr>
                              <w:t>350mm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92495" id="Caixa de texto 45" o:spid="_x0000_s1146" type="#_x0000_t202" style="position:absolute;margin-left:90.2pt;margin-top:.6pt;width:58.05pt;height:23.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" filled="f" stroked="f" strokeweight=".5pt">
                <v:textbox>
                  <w:txbxContent>
                    <w:p w:rsidR="007A6C50" w:rsidRPr="00641F30" w:rsidRDefault="007A6C50">
                      <w:pPr>
                        <w:rPr>
                          <w:rFonts w:ascii="Arial" w:hAnsi="Arial" w:cs="Arial"/>
                          <w:sz w:val="16"/>
                          <w:szCs w:val="16"/>
                          <w:lang w:val="pt-BR"/>
                        </w:rPr>
                      </w:pPr>
                      <w:r w:rsidRPr="00641F30">
                        <w:rPr>
                          <w:rFonts w:ascii="Arial" w:hAnsi="Arial" w:cs="Arial"/>
                          <w:sz w:val="16"/>
                          <w:szCs w:val="16"/>
                          <w:lang w:val="pt-BR"/>
                        </w:rPr>
                        <w:t>350mm</w:t>
                      </w:r>
                    </w:p>
                  </w:txbxContent>
                </v:textbox>
              </v:shape>
            </w:pict>
          </mc:Fallback>
        </mc:AlternateContent>
      </w:r>
    </w:p>
    <w:p w:rsidR="009A64D5" w:rsidRDefault="00105C25" w:rsidP="00A503A6">
      <w:pPr>
        <w:jc w:val="left"/>
        <w:rPr>
          <w:rFonts w:eastAsia="SimSun" w:cs="Times New Roman"/>
        </w:rPr>
      </w:pPr>
      <w:r>
        <w:rPr>
          <w:noProof/>
          <w:lang w:eastAsia="en-GB"/>
        </w:rPr>
        <mc:AlternateContent>
          <mc:Choice Requires="wps">
            <w:drawing>
              <wp:anchor distT="0" distB="0" distL="114300" distR="114300" simplePos="0" relativeHeight="251759616" behindDoc="0" locked="0" layoutInCell="1" allowOverlap="1" wp14:anchorId="31A95461" wp14:editId="7E663914">
                <wp:simplePos x="0" y="0"/>
                <wp:positionH relativeFrom="column">
                  <wp:posOffset>1577124</wp:posOffset>
                </wp:positionH>
                <wp:positionV relativeFrom="paragraph">
                  <wp:posOffset>72876</wp:posOffset>
                </wp:positionV>
                <wp:extent cx="759404" cy="268941"/>
                <wp:effectExtent l="0" t="0" r="0" b="0"/>
                <wp:wrapNone/>
                <wp:docPr id="357" name="Caixa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04" cy="268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A6C50" w:rsidRDefault="007A6C50" w:rsidP="00105C25">
                            <w:pPr>
                              <w:pStyle w:val="NormalWeb"/>
                              <w:kinsoku w:val="0"/>
                              <w:overflowPunct w:val="0"/>
                              <w:spacing w:before="0" w:beforeAutospacing="0" w:after="0" w:afterAutospacing="0"/>
                              <w:jc w:val="center"/>
                              <w:textAlignment w:val="baseline"/>
                            </w:pPr>
                            <w:r>
                              <w:rPr>
                                <w:rFonts w:ascii="Arial" w:eastAsia="Calibri" w:hAnsi="Arial"/>
                                <w:color w:val="000000" w:themeColor="text1"/>
                                <w:kern w:val="24"/>
                                <w:sz w:val="20"/>
                                <w:szCs w:val="20"/>
                                <w:lang w:val="pt-BR"/>
                              </w:rPr>
                              <w:t>sand</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95461" id="_x0000_s1147" type="#_x0000_t202" style="position:absolute;margin-left:124.2pt;margin-top:5.75pt;width:59.8pt;height:21.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" filled="f" stroked="f" strokeweight=".5pt">
                <v:textbox>
                  <w:txbxContent>
                    <w:p w:rsidR="007A6C50" w:rsidRDefault="007A6C50" w:rsidP="00105C25">
                      <w:pPr>
                        <w:pStyle w:val="NormalWeb"/>
                        <w:kinsoku w:val="0"/>
                        <w:overflowPunct w:val="0"/>
                        <w:spacing w:before="0" w:beforeAutospacing="0" w:after="0" w:afterAutospacing="0"/>
                        <w:jc w:val="center"/>
                        <w:textAlignment w:val="baseline"/>
                      </w:pPr>
                      <w:r>
                        <w:rPr>
                          <w:rFonts w:ascii="Arial" w:eastAsia="Calibri" w:hAnsi="Arial"/>
                          <w:color w:val="000000" w:themeColor="text1"/>
                          <w:kern w:val="24"/>
                          <w:sz w:val="20"/>
                          <w:szCs w:val="20"/>
                          <w:lang w:val="pt-BR"/>
                        </w:rPr>
                        <w:t>sand</w:t>
                      </w:r>
                    </w:p>
                  </w:txbxContent>
                </v:textbox>
              </v:shape>
            </w:pict>
          </mc:Fallback>
        </mc:AlternateContent>
      </w:r>
      <w:r>
        <w:rPr>
          <w:rFonts w:eastAsia="SimSun" w:cs="Times New Roman"/>
          <w:noProof/>
          <w:lang w:eastAsia="en-GB"/>
        </w:rPr>
        <mc:AlternateContent>
          <mc:Choice Requires="wps">
            <w:drawing>
              <wp:anchor distT="0" distB="0" distL="114300" distR="114300" simplePos="0" relativeHeight="251698176" behindDoc="0" locked="0" layoutInCell="1" allowOverlap="1" wp14:anchorId="25F29475" wp14:editId="5C7CF97B">
                <wp:simplePos x="0" y="0"/>
                <wp:positionH relativeFrom="margin">
                  <wp:posOffset>2515185</wp:posOffset>
                </wp:positionH>
                <wp:positionV relativeFrom="paragraph">
                  <wp:posOffset>165100</wp:posOffset>
                </wp:positionV>
                <wp:extent cx="980501" cy="275422"/>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980501" cy="275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6C50" w:rsidRPr="00641F30" w:rsidRDefault="007A6C50">
                            <w:pPr>
                              <w:rPr>
                                <w:rFonts w:ascii="Arial" w:hAnsi="Arial" w:cs="Arial"/>
                                <w:sz w:val="20"/>
                                <w:szCs w:val="20"/>
                                <w:lang w:val="pt-BR"/>
                              </w:rPr>
                            </w:pPr>
                            <w:r w:rsidRPr="00641F30">
                              <w:rPr>
                                <w:rFonts w:ascii="Arial" w:hAnsi="Arial" w:cs="Arial"/>
                                <w:sz w:val="20"/>
                                <w:szCs w:val="20"/>
                                <w:lang w:val="pt-BR"/>
                              </w:rPr>
                              <w:t>Air hammer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29475" id="Caixa de texto 37" o:spid="_x0000_s1148" type="#_x0000_t202" style="position:absolute;margin-left:198.05pt;margin-top:13pt;width:77.2pt;height:21.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" filled="f" stroked="f" strokeweight=".5pt">
                <v:textbox>
                  <w:txbxContent>
                    <w:p w:rsidR="007A6C50" w:rsidRPr="00641F30" w:rsidRDefault="007A6C50">
                      <w:pPr>
                        <w:rPr>
                          <w:rFonts w:ascii="Arial" w:hAnsi="Arial" w:cs="Arial"/>
                          <w:sz w:val="20"/>
                          <w:szCs w:val="20"/>
                          <w:lang w:val="pt-BR"/>
                        </w:rPr>
                      </w:pPr>
                      <w:r w:rsidRPr="00641F30">
                        <w:rPr>
                          <w:rFonts w:ascii="Arial" w:hAnsi="Arial" w:cs="Arial"/>
                          <w:sz w:val="20"/>
                          <w:szCs w:val="20"/>
                          <w:lang w:val="pt-BR"/>
                        </w:rPr>
                        <w:t>Air hammer</w:t>
                      </w:r>
                    </w:p>
                  </w:txbxContent>
                </v:textbox>
                <w10:wrap anchorx="margin"/>
              </v:shape>
            </w:pict>
          </mc:Fallback>
        </mc:AlternateContent>
      </w:r>
      <w:r>
        <w:rPr>
          <w:rFonts w:eastAsia="SimSun" w:cs="Times New Roman"/>
          <w:noProof/>
          <w:lang w:eastAsia="en-GB"/>
        </w:rPr>
        <mc:AlternateContent>
          <mc:Choice Requires="wps">
            <w:drawing>
              <wp:anchor distT="0" distB="0" distL="114300" distR="114300" simplePos="0" relativeHeight="251751424" behindDoc="0" locked="0" layoutInCell="1" allowOverlap="1" wp14:anchorId="0A56B604" wp14:editId="190CF3BA">
                <wp:simplePos x="0" y="0"/>
                <wp:positionH relativeFrom="margin">
                  <wp:posOffset>3466660</wp:posOffset>
                </wp:positionH>
                <wp:positionV relativeFrom="paragraph">
                  <wp:posOffset>103846</wp:posOffset>
                </wp:positionV>
                <wp:extent cx="601980" cy="193040"/>
                <wp:effectExtent l="0" t="0" r="0" b="0"/>
                <wp:wrapNone/>
                <wp:docPr id="353" name="Caixa de texto 353"/>
                <wp:cNvGraphicFramePr/>
                <a:graphic xmlns:a="http://schemas.openxmlformats.org/drawingml/2006/main">
                  <a:graphicData uri="http://schemas.microsoft.com/office/word/2010/wordprocessingShape">
                    <wps:wsp>
                      <wps:cNvSpPr txBox="1"/>
                      <wps:spPr>
                        <a:xfrm>
                          <a:off x="0" y="0"/>
                          <a:ext cx="601980" cy="193040"/>
                        </a:xfrm>
                        <a:prstGeom prst="rect">
                          <a:avLst/>
                        </a:prstGeom>
                        <a:noFill/>
                        <a:ln w="6350">
                          <a:noFill/>
                        </a:ln>
                        <a:effectLst/>
                      </wps:spPr>
                      <wps:txbx>
                        <w:txbxContent>
                          <w:p w:rsidR="007A6C50" w:rsidRPr="00641F30" w:rsidRDefault="007A6C50" w:rsidP="00105C25">
                            <w:pPr>
                              <w:rPr>
                                <w:rFonts w:ascii="Arial" w:hAnsi="Arial" w:cs="Arial"/>
                                <w:sz w:val="16"/>
                                <w:szCs w:val="16"/>
                                <w:lang w:val="pt-BR"/>
                              </w:rPr>
                            </w:pPr>
                            <w:r>
                              <w:rPr>
                                <w:rFonts w:ascii="Arial" w:hAnsi="Arial" w:cs="Arial"/>
                                <w:sz w:val="16"/>
                                <w:szCs w:val="16"/>
                                <w:lang w:val="pt-BR"/>
                              </w:rPr>
                              <w:t>~</w:t>
                            </w:r>
                            <w:r w:rsidRPr="00641F30">
                              <w:rPr>
                                <w:rFonts w:ascii="Arial" w:hAnsi="Arial" w:cs="Arial"/>
                                <w:sz w:val="16"/>
                                <w:szCs w:val="16"/>
                                <w:lang w:val="pt-BR"/>
                              </w:rPr>
                              <w:t>50mm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6B604" id="Caixa de texto 353" o:spid="_x0000_s1149" type="#_x0000_t202" style="position:absolute;margin-left:272.95pt;margin-top:8.2pt;width:47.4pt;height:15.2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" filled="f" stroked="f" strokeweight=".5pt">
                <v:textbox>
                  <w:txbxContent>
                    <w:p w:rsidR="007A6C50" w:rsidRPr="00641F30" w:rsidRDefault="007A6C50" w:rsidP="00105C25">
                      <w:pPr>
                        <w:rPr>
                          <w:rFonts w:ascii="Arial" w:hAnsi="Arial" w:cs="Arial"/>
                          <w:sz w:val="16"/>
                          <w:szCs w:val="16"/>
                          <w:lang w:val="pt-BR"/>
                        </w:rPr>
                      </w:pPr>
                      <w:r>
                        <w:rPr>
                          <w:rFonts w:ascii="Arial" w:hAnsi="Arial" w:cs="Arial"/>
                          <w:sz w:val="16"/>
                          <w:szCs w:val="16"/>
                          <w:lang w:val="pt-BR"/>
                        </w:rPr>
                        <w:t>~</w:t>
                      </w:r>
                      <w:r w:rsidRPr="00641F30">
                        <w:rPr>
                          <w:rFonts w:ascii="Arial" w:hAnsi="Arial" w:cs="Arial"/>
                          <w:sz w:val="16"/>
                          <w:szCs w:val="16"/>
                          <w:lang w:val="pt-BR"/>
                        </w:rPr>
                        <w:t>50mm</w:t>
                      </w:r>
                    </w:p>
                  </w:txbxContent>
                </v:textbox>
                <w10:wrap anchorx="margin"/>
              </v:shape>
            </w:pict>
          </mc:Fallback>
        </mc:AlternateContent>
      </w:r>
      <w:r>
        <w:rPr>
          <w:noProof/>
          <w:lang w:eastAsia="en-GB"/>
        </w:rPr>
        <mc:AlternateContent>
          <mc:Choice Requires="wps">
            <w:drawing>
              <wp:anchor distT="0" distB="0" distL="114300" distR="114300" simplePos="0" relativeHeight="251727872" behindDoc="0" locked="0" layoutInCell="1" allowOverlap="1" wp14:anchorId="066E9B61" wp14:editId="406DBCCF">
                <wp:simplePos x="0" y="0"/>
                <wp:positionH relativeFrom="margin">
                  <wp:posOffset>3543349</wp:posOffset>
                </wp:positionH>
                <wp:positionV relativeFrom="paragraph">
                  <wp:posOffset>117475</wp:posOffset>
                </wp:positionV>
                <wp:extent cx="0" cy="179705"/>
                <wp:effectExtent l="76200" t="38100" r="76200" b="48895"/>
                <wp:wrapNone/>
                <wp:docPr id="339" name="Conexão reta 339"/>
                <wp:cNvGraphicFramePr/>
                <a:graphic xmlns:a="http://schemas.openxmlformats.org/drawingml/2006/main">
                  <a:graphicData uri="http://schemas.microsoft.com/office/word/2010/wordprocessingShape">
                    <wps:wsp>
                      <wps:cNvCnPr/>
                      <wps:spPr>
                        <a:xfrm>
                          <a:off x="0" y="0"/>
                          <a:ext cx="0" cy="179705"/>
                        </a:xfrm>
                        <a:prstGeom prst="line">
                          <a:avLst/>
                        </a:prstGeom>
                        <a:noFill/>
                        <a:ln w="6350" cap="flat" cmpd="sng" algn="ctr">
                          <a:solidFill>
                            <a:srgbClr val="5B9BD5"/>
                          </a:solidFill>
                          <a:prstDash val="solid"/>
                          <a:miter lim="800000"/>
                          <a:headEnd type="arrow" w="sm" len="sm"/>
                          <a:tailEnd type="arrow" w="sm" len="sm"/>
                        </a:ln>
                        <a:effectLst/>
                      </wps:spPr>
                      <wps:bodyPr/>
                    </wps:wsp>
                  </a:graphicData>
                </a:graphic>
                <wp14:sizeRelV relativeFrom="margin">
                  <wp14:pctHeight>0</wp14:pctHeight>
                </wp14:sizeRelV>
              </wp:anchor>
            </w:drawing>
          </mc:Choice>
          <mc:Fallback>
            <w:pict>
              <v:line w14:anchorId="7305173F" id="Conexão reta 339" o:spid="_x0000_s1026" style="position:absolute;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79pt,9.25pt" to="279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" strokecolor="#5b9bd5" strokeweight=".5pt">
                <v:stroke startarrow="open" startarrowwidth="narrow" startarrowlength="short" endarrow="open" endarrowwidth="narrow" endarrowlength="short" joinstyle="miter"/>
                <w10:wrap anchorx="margin"/>
              </v:line>
            </w:pict>
          </mc:Fallback>
        </mc:AlternateContent>
      </w:r>
      <w:r>
        <w:rPr>
          <w:rFonts w:eastAsia="SimSun" w:cs="Times New Roman"/>
          <w:noProof/>
          <w:lang w:eastAsia="en-GB"/>
        </w:rPr>
        <mc:AlternateContent>
          <mc:Choice Requires="wps">
            <w:drawing>
              <wp:anchor distT="0" distB="0" distL="114300" distR="114300" simplePos="0" relativeHeight="251688960" behindDoc="0" locked="0" layoutInCell="1" allowOverlap="1" wp14:anchorId="0C32D876" wp14:editId="460BA7C4">
                <wp:simplePos x="0" y="0"/>
                <wp:positionH relativeFrom="column">
                  <wp:posOffset>3354070</wp:posOffset>
                </wp:positionH>
                <wp:positionV relativeFrom="paragraph">
                  <wp:posOffset>103456</wp:posOffset>
                </wp:positionV>
                <wp:extent cx="45085" cy="45085"/>
                <wp:effectExtent l="0" t="0" r="12065" b="12065"/>
                <wp:wrapNone/>
                <wp:docPr id="276" name="Retângulo 276"/>
                <wp:cNvGraphicFramePr/>
                <a:graphic xmlns:a="http://schemas.openxmlformats.org/drawingml/2006/main">
                  <a:graphicData uri="http://schemas.microsoft.com/office/word/2010/wordprocessingShape">
                    <wps:wsp>
                      <wps:cNvSpPr/>
                      <wps:spPr>
                        <a:xfrm>
                          <a:off x="0" y="0"/>
                          <a:ext cx="45085" cy="4508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7565D8" id="Retângulo 276" o:spid="_x0000_s1026" style="position:absolute;margin-left:264.1pt;margin-top:8.15pt;width:3.55pt;height:3.5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" fillcolor="#5b9bd5" strokecolor="#41719c" strokeweight="1pt"/>
            </w:pict>
          </mc:Fallback>
        </mc:AlternateContent>
      </w:r>
    </w:p>
    <w:p w:rsidR="009A64D5" w:rsidRDefault="00105C25" w:rsidP="00A503A6">
      <w:pPr>
        <w:jc w:val="left"/>
        <w:rPr>
          <w:rFonts w:eastAsia="SimSun" w:cs="Times New Roman"/>
        </w:rPr>
      </w:pPr>
      <w:r>
        <w:rPr>
          <w:rFonts w:eastAsia="SimSun" w:cs="Times New Roman"/>
          <w:noProof/>
          <w:lang w:eastAsia="en-GB"/>
        </w:rPr>
        <mc:AlternateContent>
          <mc:Choice Requires="wps">
            <w:drawing>
              <wp:anchor distT="0" distB="0" distL="114300" distR="114300" simplePos="0" relativeHeight="251753472" behindDoc="0" locked="0" layoutInCell="1" allowOverlap="1" wp14:anchorId="033BD6CA" wp14:editId="05F0752C">
                <wp:simplePos x="0" y="0"/>
                <wp:positionH relativeFrom="margin">
                  <wp:posOffset>3472229</wp:posOffset>
                </wp:positionH>
                <wp:positionV relativeFrom="paragraph">
                  <wp:posOffset>3810</wp:posOffset>
                </wp:positionV>
                <wp:extent cx="601980" cy="193040"/>
                <wp:effectExtent l="0" t="0" r="0" b="0"/>
                <wp:wrapNone/>
                <wp:docPr id="354" name="Caixa de texto 354"/>
                <wp:cNvGraphicFramePr/>
                <a:graphic xmlns:a="http://schemas.openxmlformats.org/drawingml/2006/main">
                  <a:graphicData uri="http://schemas.microsoft.com/office/word/2010/wordprocessingShape">
                    <wps:wsp>
                      <wps:cNvSpPr txBox="1"/>
                      <wps:spPr>
                        <a:xfrm>
                          <a:off x="0" y="0"/>
                          <a:ext cx="601980" cy="193040"/>
                        </a:xfrm>
                        <a:prstGeom prst="rect">
                          <a:avLst/>
                        </a:prstGeom>
                        <a:noFill/>
                        <a:ln w="6350">
                          <a:noFill/>
                        </a:ln>
                        <a:effectLst/>
                      </wps:spPr>
                      <wps:txbx>
                        <w:txbxContent>
                          <w:p w:rsidR="007A6C50" w:rsidRPr="00641F30" w:rsidRDefault="007A6C50" w:rsidP="00105C25">
                            <w:pPr>
                              <w:rPr>
                                <w:rFonts w:ascii="Arial" w:hAnsi="Arial" w:cs="Arial"/>
                                <w:sz w:val="16"/>
                                <w:szCs w:val="16"/>
                                <w:lang w:val="pt-BR"/>
                              </w:rPr>
                            </w:pPr>
                            <w:r>
                              <w:rPr>
                                <w:rFonts w:ascii="Arial" w:hAnsi="Arial" w:cs="Arial"/>
                                <w:sz w:val="16"/>
                                <w:szCs w:val="16"/>
                                <w:lang w:val="pt-BR"/>
                              </w:rPr>
                              <w:t>~</w:t>
                            </w:r>
                            <w:r w:rsidRPr="00641F30">
                              <w:rPr>
                                <w:rFonts w:ascii="Arial" w:hAnsi="Arial" w:cs="Arial"/>
                                <w:sz w:val="16"/>
                                <w:szCs w:val="16"/>
                                <w:lang w:val="pt-BR"/>
                              </w:rPr>
                              <w:t>50mm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D6CA" id="Caixa de texto 354" o:spid="_x0000_s1150" type="#_x0000_t202" style="position:absolute;margin-left:273.4pt;margin-top:.3pt;width:47.4pt;height:15.2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" filled="f" stroked="f" strokeweight=".5pt">
                <v:textbox>
                  <w:txbxContent>
                    <w:p w:rsidR="007A6C50" w:rsidRPr="00641F30" w:rsidRDefault="007A6C50" w:rsidP="00105C25">
                      <w:pPr>
                        <w:rPr>
                          <w:rFonts w:ascii="Arial" w:hAnsi="Arial" w:cs="Arial"/>
                          <w:sz w:val="16"/>
                          <w:szCs w:val="16"/>
                          <w:lang w:val="pt-BR"/>
                        </w:rPr>
                      </w:pPr>
                      <w:r>
                        <w:rPr>
                          <w:rFonts w:ascii="Arial" w:hAnsi="Arial" w:cs="Arial"/>
                          <w:sz w:val="16"/>
                          <w:szCs w:val="16"/>
                          <w:lang w:val="pt-BR"/>
                        </w:rPr>
                        <w:t>~</w:t>
                      </w:r>
                      <w:r w:rsidRPr="00641F30">
                        <w:rPr>
                          <w:rFonts w:ascii="Arial" w:hAnsi="Arial" w:cs="Arial"/>
                          <w:sz w:val="16"/>
                          <w:szCs w:val="16"/>
                          <w:lang w:val="pt-BR"/>
                        </w:rPr>
                        <w:t>50mm</w:t>
                      </w:r>
                    </w:p>
                  </w:txbxContent>
                </v:textbox>
                <w10:wrap anchorx="margin"/>
              </v:shape>
            </w:pict>
          </mc:Fallback>
        </mc:AlternateContent>
      </w:r>
      <w:r>
        <w:rPr>
          <w:noProof/>
          <w:lang w:eastAsia="en-GB"/>
        </w:rPr>
        <mc:AlternateContent>
          <mc:Choice Requires="wps">
            <w:drawing>
              <wp:anchor distT="0" distB="0" distL="114300" distR="114300" simplePos="0" relativeHeight="251725824" behindDoc="0" locked="0" layoutInCell="1" allowOverlap="1" wp14:anchorId="4C3D9950" wp14:editId="765B1F8B">
                <wp:simplePos x="0" y="0"/>
                <wp:positionH relativeFrom="margin">
                  <wp:posOffset>3547745</wp:posOffset>
                </wp:positionH>
                <wp:positionV relativeFrom="paragraph">
                  <wp:posOffset>18415</wp:posOffset>
                </wp:positionV>
                <wp:extent cx="0" cy="179705"/>
                <wp:effectExtent l="76200" t="38100" r="76200" b="48895"/>
                <wp:wrapNone/>
                <wp:docPr id="338" name="Conexão reta 338"/>
                <wp:cNvGraphicFramePr/>
                <a:graphic xmlns:a="http://schemas.openxmlformats.org/drawingml/2006/main">
                  <a:graphicData uri="http://schemas.microsoft.com/office/word/2010/wordprocessingShape">
                    <wps:wsp>
                      <wps:cNvCnPr/>
                      <wps:spPr>
                        <a:xfrm>
                          <a:off x="0" y="0"/>
                          <a:ext cx="0" cy="179705"/>
                        </a:xfrm>
                        <a:prstGeom prst="line">
                          <a:avLst/>
                        </a:prstGeom>
                        <a:noFill/>
                        <a:ln w="6350" cap="flat" cmpd="sng" algn="ctr">
                          <a:solidFill>
                            <a:srgbClr val="5B9BD5"/>
                          </a:solidFill>
                          <a:prstDash val="solid"/>
                          <a:miter lim="800000"/>
                          <a:headEnd type="arrow" w="sm" len="sm"/>
                          <a:tailEnd type="arrow" w="sm" len="sm"/>
                        </a:ln>
                        <a:effectLst/>
                      </wps:spPr>
                      <wps:bodyPr/>
                    </wps:wsp>
                  </a:graphicData>
                </a:graphic>
                <wp14:sizeRelV relativeFrom="margin">
                  <wp14:pctHeight>0</wp14:pctHeight>
                </wp14:sizeRelV>
              </wp:anchor>
            </w:drawing>
          </mc:Choice>
          <mc:Fallback>
            <w:pict>
              <v:line w14:anchorId="0C42AB9F" id="Conexão reta 338" o:spid="_x0000_s1026" style="position:absolute;z-index:251725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79.35pt,1.45pt" to="279.3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" strokecolor="#5b9bd5" strokeweight=".5pt">
                <v:stroke startarrow="open" startarrowwidth="narrow" startarrowlength="short" endarrow="open" endarrowwidth="narrow" endarrowlength="short" joinstyle="miter"/>
                <w10:wrap anchorx="margin"/>
              </v:line>
            </w:pict>
          </mc:Fallback>
        </mc:AlternateContent>
      </w:r>
      <w:r>
        <w:rPr>
          <w:rFonts w:eastAsia="SimSun" w:cs="Times New Roman"/>
          <w:noProof/>
          <w:lang w:eastAsia="en-GB"/>
        </w:rPr>
        <mc:AlternateContent>
          <mc:Choice Requires="wps">
            <w:drawing>
              <wp:anchor distT="0" distB="0" distL="114300" distR="114300" simplePos="0" relativeHeight="251689984" behindDoc="0" locked="0" layoutInCell="1" allowOverlap="1" wp14:anchorId="1D8ADEE9" wp14:editId="1F4D5FA6">
                <wp:simplePos x="0" y="0"/>
                <wp:positionH relativeFrom="column">
                  <wp:posOffset>3295308</wp:posOffset>
                </wp:positionH>
                <wp:positionV relativeFrom="paragraph">
                  <wp:posOffset>13335</wp:posOffset>
                </wp:positionV>
                <wp:extent cx="169789" cy="45719"/>
                <wp:effectExtent l="0" t="0" r="20955" b="12065"/>
                <wp:wrapNone/>
                <wp:docPr id="279" name="Retângulo arredondado 279"/>
                <wp:cNvGraphicFramePr/>
                <a:graphic xmlns:a="http://schemas.openxmlformats.org/drawingml/2006/main">
                  <a:graphicData uri="http://schemas.microsoft.com/office/word/2010/wordprocessingShape">
                    <wps:wsp>
                      <wps:cNvSpPr/>
                      <wps:spPr>
                        <a:xfrm>
                          <a:off x="0" y="0"/>
                          <a:ext cx="169789" cy="457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E27005" id="Retângulo arredondado 279" o:spid="_x0000_s1026" style="position:absolute;margin-left:259.45pt;margin-top:1.05pt;width:13.35pt;height:3.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" fillcolor="#5b9bd5 [3204]" strokecolor="#1f4d78 [1604]" strokeweight="1pt">
                <v:stroke joinstyle="miter"/>
              </v:roundrect>
            </w:pict>
          </mc:Fallback>
        </mc:AlternateContent>
      </w:r>
      <w:r w:rsidR="00347BB7">
        <w:rPr>
          <w:rFonts w:eastAsia="SimSun" w:cs="Times New Roman"/>
          <w:noProof/>
          <w:lang w:eastAsia="en-GB"/>
        </w:rPr>
        <mc:AlternateContent>
          <mc:Choice Requires="wps">
            <w:drawing>
              <wp:anchor distT="0" distB="0" distL="114300" distR="114300" simplePos="0" relativeHeight="251715584" behindDoc="0" locked="0" layoutInCell="1" allowOverlap="1" wp14:anchorId="09BD8133" wp14:editId="0BDE2521">
                <wp:simplePos x="0" y="0"/>
                <wp:positionH relativeFrom="column">
                  <wp:posOffset>2156723</wp:posOffset>
                </wp:positionH>
                <wp:positionV relativeFrom="paragraph">
                  <wp:posOffset>239395</wp:posOffset>
                </wp:positionV>
                <wp:extent cx="737235" cy="302260"/>
                <wp:effectExtent l="0" t="0" r="0" b="2540"/>
                <wp:wrapNone/>
                <wp:docPr id="55" name="Caixa de texto 55"/>
                <wp:cNvGraphicFramePr/>
                <a:graphic xmlns:a="http://schemas.openxmlformats.org/drawingml/2006/main">
                  <a:graphicData uri="http://schemas.microsoft.com/office/word/2010/wordprocessingShape">
                    <wps:wsp>
                      <wps:cNvSpPr txBox="1"/>
                      <wps:spPr>
                        <a:xfrm>
                          <a:off x="0" y="0"/>
                          <a:ext cx="737235" cy="302260"/>
                        </a:xfrm>
                        <a:prstGeom prst="rect">
                          <a:avLst/>
                        </a:prstGeom>
                        <a:noFill/>
                        <a:ln w="6350">
                          <a:noFill/>
                        </a:ln>
                        <a:effectLst/>
                      </wps:spPr>
                      <wps:txbx>
                        <w:txbxContent>
                          <w:p w:rsidR="007A6C50" w:rsidRPr="00641F30" w:rsidRDefault="007A6C50" w:rsidP="00347BB7">
                            <w:pPr>
                              <w:rPr>
                                <w:rFonts w:ascii="Arial" w:hAnsi="Arial" w:cs="Arial"/>
                                <w:sz w:val="16"/>
                                <w:szCs w:val="16"/>
                                <w:lang w:val="pt-BR"/>
                              </w:rPr>
                            </w:pPr>
                            <w:r>
                              <w:rPr>
                                <w:rFonts w:ascii="Arial" w:hAnsi="Arial" w:cs="Arial"/>
                                <w:sz w:val="16"/>
                                <w:szCs w:val="16"/>
                                <w:lang w:val="pt-BR"/>
                              </w:rPr>
                              <w:t>80</w:t>
                            </w:r>
                            <w:r w:rsidRPr="00641F30">
                              <w:rPr>
                                <w:rFonts w:ascii="Arial" w:hAnsi="Arial" w:cs="Arial"/>
                                <w:sz w:val="16"/>
                                <w:szCs w:val="16"/>
                                <w:lang w:val="pt-BR"/>
                              </w:rPr>
                              <w:t>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D8133" id="Caixa de texto 55" o:spid="_x0000_s1151" type="#_x0000_t202" style="position:absolute;margin-left:169.8pt;margin-top:18.85pt;width:58.05pt;height:2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" filled="f" stroked="f" strokeweight=".5pt">
                <v:textbox>
                  <w:txbxContent>
                    <w:p w:rsidR="007A6C50" w:rsidRPr="00641F30" w:rsidRDefault="007A6C50" w:rsidP="00347BB7">
                      <w:pPr>
                        <w:rPr>
                          <w:rFonts w:ascii="Arial" w:hAnsi="Arial" w:cs="Arial"/>
                          <w:sz w:val="16"/>
                          <w:szCs w:val="16"/>
                          <w:lang w:val="pt-BR"/>
                        </w:rPr>
                      </w:pPr>
                      <w:r>
                        <w:rPr>
                          <w:rFonts w:ascii="Arial" w:hAnsi="Arial" w:cs="Arial"/>
                          <w:sz w:val="16"/>
                          <w:szCs w:val="16"/>
                          <w:lang w:val="pt-BR"/>
                        </w:rPr>
                        <w:t>80</w:t>
                      </w:r>
                      <w:r w:rsidRPr="00641F30">
                        <w:rPr>
                          <w:rFonts w:ascii="Arial" w:hAnsi="Arial" w:cs="Arial"/>
                          <w:sz w:val="16"/>
                          <w:szCs w:val="16"/>
                          <w:lang w:val="pt-BR"/>
                        </w:rPr>
                        <w:t>0mm</w:t>
                      </w:r>
                    </w:p>
                  </w:txbxContent>
                </v:textbox>
              </v:shape>
            </w:pict>
          </mc:Fallback>
        </mc:AlternateContent>
      </w:r>
    </w:p>
    <w:p w:rsidR="009A64D5" w:rsidRDefault="00347BB7" w:rsidP="00A503A6">
      <w:pPr>
        <w:jc w:val="left"/>
        <w:rPr>
          <w:rFonts w:eastAsia="SimSun" w:cs="Times New Roman"/>
        </w:rPr>
      </w:pPr>
      <w:r>
        <w:rPr>
          <w:rFonts w:eastAsia="SimSun" w:cs="Times New Roman"/>
          <w:noProof/>
          <w:lang w:eastAsia="en-GB"/>
        </w:rPr>
        <mc:AlternateContent>
          <mc:Choice Requires="wps">
            <w:drawing>
              <wp:anchor distT="0" distB="0" distL="114300" distR="114300" simplePos="0" relativeHeight="251713536" behindDoc="0" locked="0" layoutInCell="1" allowOverlap="1" wp14:anchorId="50834088" wp14:editId="750B3F01">
                <wp:simplePos x="0" y="0"/>
                <wp:positionH relativeFrom="column">
                  <wp:posOffset>1040587</wp:posOffset>
                </wp:positionH>
                <wp:positionV relativeFrom="paragraph">
                  <wp:posOffset>191223</wp:posOffset>
                </wp:positionV>
                <wp:extent cx="2880000" cy="0"/>
                <wp:effectExtent l="38100" t="76200" r="34925" b="95250"/>
                <wp:wrapNone/>
                <wp:docPr id="47" name="Conexão reta 47"/>
                <wp:cNvGraphicFramePr/>
                <a:graphic xmlns:a="http://schemas.openxmlformats.org/drawingml/2006/main">
                  <a:graphicData uri="http://schemas.microsoft.com/office/word/2010/wordprocessingShape">
                    <wps:wsp>
                      <wps:cNvCnPr/>
                      <wps:spPr>
                        <a:xfrm>
                          <a:off x="0" y="0"/>
                          <a:ext cx="2880000" cy="0"/>
                        </a:xfrm>
                        <a:prstGeom prst="line">
                          <a:avLst/>
                        </a:prstGeom>
                        <a:ln>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C0E1D" id="Conexão reta 4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95pt,15.05pt" to="308.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" strokecolor="#5b9bd5 [3204]" strokeweight=".5pt">
                <v:stroke startarrow="open" startarrowwidth="narrow" startarrowlength="short" endarrow="open" endarrowwidth="narrow" endarrowlength="short" joinstyle="miter"/>
              </v:line>
            </w:pict>
          </mc:Fallback>
        </mc:AlternateContent>
      </w:r>
    </w:p>
    <w:p w:rsidR="009A64D5" w:rsidRPr="009244B7" w:rsidRDefault="00105C25" w:rsidP="00A503A6">
      <w:pPr>
        <w:jc w:val="left"/>
        <w:rPr>
          <w:rFonts w:eastAsia="SimSun" w:cs="Times New Roman"/>
        </w:rPr>
      </w:pPr>
      <w:r>
        <w:rPr>
          <w:noProof/>
          <w:lang w:eastAsia="en-GB"/>
        </w:rPr>
        <mc:AlternateContent>
          <mc:Choice Requires="wps">
            <w:drawing>
              <wp:anchor distT="0" distB="0" distL="114300" distR="114300" simplePos="0" relativeHeight="251755520" behindDoc="0" locked="0" layoutInCell="1" allowOverlap="1" wp14:anchorId="49D12A63" wp14:editId="65A15557">
                <wp:simplePos x="0" y="0"/>
                <wp:positionH relativeFrom="margin">
                  <wp:posOffset>2236226</wp:posOffset>
                </wp:positionH>
                <wp:positionV relativeFrom="paragraph">
                  <wp:posOffset>2247</wp:posOffset>
                </wp:positionV>
                <wp:extent cx="357505" cy="268165"/>
                <wp:effectExtent l="0" t="0" r="0" b="0"/>
                <wp:wrapNone/>
                <wp:docPr id="355" name="CaixaDeTexto 53"/>
                <wp:cNvGraphicFramePr/>
                <a:graphic xmlns:a="http://schemas.openxmlformats.org/drawingml/2006/main">
                  <a:graphicData uri="http://schemas.microsoft.com/office/word/2010/wordprocessingShape">
                    <wps:wsp>
                      <wps:cNvSpPr txBox="1"/>
                      <wps:spPr>
                        <a:xfrm>
                          <a:off x="0" y="0"/>
                          <a:ext cx="357505" cy="268165"/>
                        </a:xfrm>
                        <a:prstGeom prst="rect">
                          <a:avLst/>
                        </a:prstGeom>
                        <a:noFill/>
                      </wps:spPr>
                      <wps:txbx>
                        <w:txbxContent>
                          <w:p w:rsidR="007A6C50" w:rsidRDefault="007A6C50" w:rsidP="00105C25">
                            <w:pPr>
                              <w:pStyle w:val="NormalWeb"/>
                              <w:spacing w:before="0" w:beforeAutospacing="0" w:after="0" w:afterAutospacing="0"/>
                            </w:pPr>
                            <w:r>
                              <w:rPr>
                                <w:rFonts w:asciiTheme="minorHAnsi" w:hAnsi="Calibri" w:cstheme="minorBidi"/>
                                <w:color w:val="000000" w:themeColor="text1"/>
                                <w:kern w:val="24"/>
                                <w:lang w:val="pt-BR"/>
                              </w:rPr>
                              <w:t>(c)</w:t>
                            </w:r>
                          </w:p>
                        </w:txbxContent>
                      </wps:txbx>
                      <wps:bodyPr wrap="square" rtlCol="0">
                        <a:noAutofit/>
                      </wps:bodyPr>
                    </wps:wsp>
                  </a:graphicData>
                </a:graphic>
                <wp14:sizeRelV relativeFrom="margin">
                  <wp14:pctHeight>0</wp14:pctHeight>
                </wp14:sizeRelV>
              </wp:anchor>
            </w:drawing>
          </mc:Choice>
          <mc:Fallback>
            <w:pict>
              <v:shape w14:anchorId="49D12A63" id="CaixaDeTexto 53" o:spid="_x0000_s1152" type="#_x0000_t202" style="position:absolute;margin-left:176.1pt;margin-top:.2pt;width:28.15pt;height:21.1pt;z-index:251755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" filled="f" stroked="f">
                <v:textbox>
                  <w:txbxContent>
                    <w:p w:rsidR="007A6C50" w:rsidRDefault="007A6C50" w:rsidP="00105C25">
                      <w:pPr>
                        <w:pStyle w:val="NormalWeb"/>
                        <w:spacing w:before="0" w:beforeAutospacing="0" w:after="0" w:afterAutospacing="0"/>
                      </w:pPr>
                      <w:r>
                        <w:rPr>
                          <w:rFonts w:asciiTheme="minorHAnsi" w:hAnsi="Calibri" w:cstheme="minorBidi"/>
                          <w:color w:val="000000" w:themeColor="text1"/>
                          <w:kern w:val="24"/>
                          <w:lang w:val="pt-BR"/>
                        </w:rPr>
                        <w:t>(c)</w:t>
                      </w:r>
                    </w:p>
                  </w:txbxContent>
                </v:textbox>
                <w10:wrap anchorx="margin"/>
              </v:shape>
            </w:pict>
          </mc:Fallback>
        </mc:AlternateContent>
      </w:r>
    </w:p>
    <w:p w:rsidR="00E27B3C" w:rsidRDefault="00E27B3C">
      <w:pPr>
        <w:spacing w:after="160" w:line="259" w:lineRule="auto"/>
        <w:jc w:val="left"/>
        <w:rPr>
          <w:b/>
        </w:rPr>
      </w:pPr>
      <w:r>
        <w:rPr>
          <w:b/>
        </w:rPr>
        <w:br w:type="page"/>
      </w:r>
    </w:p>
    <w:p w:rsidR="00E60A26" w:rsidRDefault="00151EFA" w:rsidP="002F5084">
      <w:pPr>
        <w:jc w:val="left"/>
        <w:rPr>
          <w:b/>
        </w:rPr>
      </w:pPr>
      <w:r w:rsidRPr="00151EFA">
        <w:rPr>
          <w:b/>
        </w:rPr>
        <w:lastRenderedPageBreak/>
        <w:t>Figure 4</w:t>
      </w:r>
    </w:p>
    <w:p w:rsidR="00973F11" w:rsidRDefault="00973F11" w:rsidP="009244B7">
      <w:pPr>
        <w:spacing w:line="480" w:lineRule="auto"/>
        <w:jc w:val="left"/>
        <w:rPr>
          <w:noProof/>
          <w:lang w:eastAsia="en-GB"/>
        </w:rPr>
      </w:pPr>
    </w:p>
    <w:p w:rsidR="00B7771C" w:rsidRDefault="00B7771C" w:rsidP="009244B7">
      <w:pPr>
        <w:spacing w:line="480" w:lineRule="auto"/>
        <w:jc w:val="left"/>
      </w:pPr>
      <w:r w:rsidRPr="00B7771C">
        <w:rPr>
          <w:noProof/>
          <w:lang w:eastAsia="en-GB"/>
        </w:rPr>
        <w:drawing>
          <wp:inline distT="0" distB="0" distL="0" distR="0" wp14:anchorId="69798A1A" wp14:editId="002A5344">
            <wp:extent cx="4800600" cy="415353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4153535"/>
                    </a:xfrm>
                    <a:prstGeom prst="rect">
                      <a:avLst/>
                    </a:prstGeom>
                    <a:noFill/>
                    <a:ln>
                      <a:noFill/>
                    </a:ln>
                  </pic:spPr>
                </pic:pic>
              </a:graphicData>
            </a:graphic>
          </wp:inline>
        </w:drawing>
      </w:r>
    </w:p>
    <w:p w:rsidR="00644EC2" w:rsidRPr="00641F30" w:rsidRDefault="00973F11" w:rsidP="00F12D6A">
      <w:pPr>
        <w:spacing w:after="160" w:line="259" w:lineRule="auto"/>
        <w:jc w:val="left"/>
        <w:rPr>
          <w:sz w:val="16"/>
          <w:szCs w:val="16"/>
        </w:rPr>
      </w:pPr>
      <w:r>
        <w:br w:type="page"/>
      </w:r>
    </w:p>
    <w:p w:rsidR="00607D09" w:rsidRDefault="00973F11" w:rsidP="002F5084">
      <w:pPr>
        <w:jc w:val="left"/>
      </w:pPr>
      <w:r w:rsidRPr="00973F11">
        <w:rPr>
          <w:b/>
        </w:rPr>
        <w:lastRenderedPageBreak/>
        <w:t>Figure 5</w:t>
      </w:r>
      <w:r w:rsidR="00644EC2" w:rsidRPr="00644EC2">
        <w:t xml:space="preserve"> </w:t>
      </w:r>
    </w:p>
    <w:p w:rsidR="00644EC2" w:rsidRDefault="00644EC2" w:rsidP="002F5084">
      <w:pPr>
        <w:jc w:val="left"/>
        <w:rPr>
          <w:b/>
        </w:rPr>
      </w:pPr>
    </w:p>
    <w:p w:rsidR="0020780C" w:rsidRDefault="0020780C" w:rsidP="00007A85">
      <w:pPr>
        <w:contextualSpacing/>
        <w:jc w:val="left"/>
        <w:rPr>
          <w:b/>
        </w:rPr>
      </w:pPr>
    </w:p>
    <w:p w:rsidR="0020780C" w:rsidRPr="0020780C" w:rsidRDefault="0020780C" w:rsidP="00007A85">
      <w:pPr>
        <w:jc w:val="left"/>
      </w:pPr>
      <w:r w:rsidRPr="00AD3B3B">
        <w:rPr>
          <w:rFonts w:eastAsia="SimSun" w:cs="Times New Roman"/>
          <w:noProof/>
          <w:lang w:eastAsia="en-GB"/>
        </w:rPr>
        <mc:AlternateContent>
          <mc:Choice Requires="wpg">
            <w:drawing>
              <wp:anchor distT="0" distB="0" distL="114300" distR="114300" simplePos="0" relativeHeight="251662336" behindDoc="0" locked="0" layoutInCell="1" allowOverlap="0" wp14:anchorId="4CED3488" wp14:editId="6DC87704">
                <wp:simplePos x="0" y="0"/>
                <wp:positionH relativeFrom="column">
                  <wp:posOffset>270164</wp:posOffset>
                </wp:positionH>
                <wp:positionV relativeFrom="paragraph">
                  <wp:posOffset>76893</wp:posOffset>
                </wp:positionV>
                <wp:extent cx="2971800" cy="2327563"/>
                <wp:effectExtent l="0" t="0" r="0" b="0"/>
                <wp:wrapNone/>
                <wp:docPr id="358" name="Grupo 2"/>
                <wp:cNvGraphicFramePr/>
                <a:graphic xmlns:a="http://schemas.openxmlformats.org/drawingml/2006/main">
                  <a:graphicData uri="http://schemas.microsoft.com/office/word/2010/wordprocessingGroup">
                    <wpg:wgp>
                      <wpg:cNvGrpSpPr/>
                      <wpg:grpSpPr>
                        <a:xfrm>
                          <a:off x="0" y="0"/>
                          <a:ext cx="2971800" cy="2327563"/>
                          <a:chOff x="0" y="109"/>
                          <a:chExt cx="5521809" cy="4111359"/>
                        </a:xfrm>
                      </wpg:grpSpPr>
                      <wps:wsp>
                        <wps:cNvPr id="359" name="Elipse 359"/>
                        <wps:cNvSpPr/>
                        <wps:spPr>
                          <a:xfrm>
                            <a:off x="1492358" y="489369"/>
                            <a:ext cx="252000" cy="252000"/>
                          </a:xfrm>
                          <a:prstGeom prst="ellipse">
                            <a:avLst/>
                          </a:prstGeom>
                          <a:solidFill>
                            <a:srgbClr val="E7E6E6">
                              <a:lumMod val="90000"/>
                            </a:srgbClr>
                          </a:solidFill>
                          <a:ln w="12700" cap="flat" cmpd="sng" algn="ctr">
                            <a:solidFill>
                              <a:sysClr val="windowText" lastClr="000000"/>
                            </a:solidFill>
                            <a:prstDash val="solid"/>
                            <a:miter lim="800000"/>
                          </a:ln>
                          <a:effectLst/>
                        </wps:spPr>
                        <wps:bodyPr rtlCol="0" anchor="ctr"/>
                      </wps:wsp>
                      <wps:wsp>
                        <wps:cNvPr id="360" name="Conector reto 360"/>
                        <wps:cNvCnPr/>
                        <wps:spPr>
                          <a:xfrm>
                            <a:off x="1618358" y="753895"/>
                            <a:ext cx="665" cy="1094426"/>
                          </a:xfrm>
                          <a:prstGeom prst="line">
                            <a:avLst/>
                          </a:prstGeom>
                          <a:noFill/>
                          <a:ln w="25400" cap="flat" cmpd="sng" algn="ctr">
                            <a:solidFill>
                              <a:sysClr val="windowText" lastClr="000000"/>
                            </a:solidFill>
                            <a:prstDash val="solid"/>
                            <a:miter lim="800000"/>
                          </a:ln>
                          <a:effectLst/>
                        </wps:spPr>
                        <wps:bodyPr/>
                      </wps:wsp>
                      <wps:wsp>
                        <wps:cNvPr id="361" name="Retângulo 361"/>
                        <wps:cNvSpPr/>
                        <wps:spPr>
                          <a:xfrm>
                            <a:off x="1369046" y="1848321"/>
                            <a:ext cx="498624" cy="309966"/>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tlCol="0" anchor="ctr"/>
                      </wps:wsp>
                      <wps:wsp>
                        <wps:cNvPr id="362" name="Retângulo 362"/>
                        <wps:cNvSpPr/>
                        <wps:spPr>
                          <a:xfrm>
                            <a:off x="2661740" y="1863183"/>
                            <a:ext cx="498624" cy="309966"/>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tlCol="0" anchor="ctr"/>
                      </wps:wsp>
                      <wps:wsp>
                        <wps:cNvPr id="363" name="Retângulo 363"/>
                        <wps:cNvSpPr/>
                        <wps:spPr>
                          <a:xfrm>
                            <a:off x="2847435" y="716317"/>
                            <a:ext cx="104400" cy="1146866"/>
                          </a:xfrm>
                          <a:prstGeom prst="rect">
                            <a:avLst/>
                          </a:prstGeom>
                          <a:solidFill>
                            <a:sysClr val="window" lastClr="FFFFFF">
                              <a:lumMod val="85000"/>
                            </a:sysClr>
                          </a:solidFill>
                          <a:ln w="12700" cap="flat" cmpd="sng" algn="ctr">
                            <a:solidFill>
                              <a:sysClr val="windowText" lastClr="000000"/>
                            </a:solidFill>
                            <a:prstDash val="solid"/>
                            <a:miter lim="800000"/>
                          </a:ln>
                          <a:effectLst/>
                        </wps:spPr>
                        <wps:bodyPr rtlCol="0" anchor="ctr"/>
                      </wps:wsp>
                      <wps:wsp>
                        <wps:cNvPr id="364" name="Retângulo 364"/>
                        <wps:cNvSpPr/>
                        <wps:spPr>
                          <a:xfrm>
                            <a:off x="263989" y="1883957"/>
                            <a:ext cx="498624" cy="1007390"/>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tlCol="0" anchor="ctr"/>
                      </wps:wsp>
                      <wps:wsp>
                        <wps:cNvPr id="365" name="Retângulo 365"/>
                        <wps:cNvSpPr/>
                        <wps:spPr>
                          <a:xfrm>
                            <a:off x="418493" y="1621031"/>
                            <a:ext cx="156484" cy="1053340"/>
                          </a:xfrm>
                          <a:prstGeom prst="rect">
                            <a:avLst/>
                          </a:prstGeom>
                          <a:solidFill>
                            <a:sysClr val="window" lastClr="FFFFFF">
                              <a:lumMod val="85000"/>
                            </a:sysClr>
                          </a:solidFill>
                          <a:ln w="12700" cap="flat" cmpd="sng" algn="ctr">
                            <a:solidFill>
                              <a:sysClr val="windowText" lastClr="000000"/>
                            </a:solidFill>
                            <a:prstDash val="solid"/>
                            <a:miter lim="800000"/>
                          </a:ln>
                          <a:effectLst/>
                        </wps:spPr>
                        <wps:bodyPr rtlCol="0" anchor="ctr"/>
                      </wps:wsp>
                      <wps:wsp>
                        <wps:cNvPr id="366" name="Retângulo 366"/>
                        <wps:cNvSpPr/>
                        <wps:spPr>
                          <a:xfrm>
                            <a:off x="440271" y="698346"/>
                            <a:ext cx="104981" cy="1108120"/>
                          </a:xfrm>
                          <a:prstGeom prst="rect">
                            <a:avLst/>
                          </a:prstGeom>
                          <a:solidFill>
                            <a:sysClr val="window" lastClr="FFFFFF">
                              <a:lumMod val="85000"/>
                            </a:sysClr>
                          </a:solidFill>
                          <a:ln w="12700" cap="flat" cmpd="sng" algn="ctr">
                            <a:solidFill>
                              <a:sysClr val="windowText" lastClr="000000"/>
                            </a:solidFill>
                            <a:prstDash val="solid"/>
                            <a:miter lim="800000"/>
                          </a:ln>
                          <a:effectLst/>
                        </wps:spPr>
                        <wps:bodyPr rtlCol="0" anchor="ctr"/>
                      </wps:wsp>
                      <wps:wsp>
                        <wps:cNvPr id="367" name="Retângulo 367"/>
                        <wps:cNvSpPr/>
                        <wps:spPr>
                          <a:xfrm>
                            <a:off x="4004177" y="729061"/>
                            <a:ext cx="104400" cy="1146866"/>
                          </a:xfrm>
                          <a:prstGeom prst="rect">
                            <a:avLst/>
                          </a:prstGeom>
                          <a:solidFill>
                            <a:sysClr val="window" lastClr="FFFFFF">
                              <a:lumMod val="85000"/>
                            </a:sysClr>
                          </a:solidFill>
                          <a:ln w="12700" cap="flat" cmpd="sng" algn="ctr">
                            <a:solidFill>
                              <a:sysClr val="windowText" lastClr="000000"/>
                            </a:solidFill>
                            <a:prstDash val="solid"/>
                            <a:miter lim="800000"/>
                          </a:ln>
                          <a:effectLst/>
                        </wps:spPr>
                        <wps:bodyPr rtlCol="0" anchor="ctr"/>
                      </wps:wsp>
                      <wps:wsp>
                        <wps:cNvPr id="368" name="Forma livre 368"/>
                        <wps:cNvSpPr/>
                        <wps:spPr>
                          <a:xfrm>
                            <a:off x="4062184" y="1875926"/>
                            <a:ext cx="45719" cy="371370"/>
                          </a:xfrm>
                          <a:custGeom>
                            <a:avLst/>
                            <a:gdLst>
                              <a:gd name="connsiteX0" fmla="*/ 222421 w 840259"/>
                              <a:gd name="connsiteY0" fmla="*/ 0 h 6240162"/>
                              <a:gd name="connsiteX1" fmla="*/ 234778 w 840259"/>
                              <a:gd name="connsiteY1" fmla="*/ 803189 h 6240162"/>
                              <a:gd name="connsiteX2" fmla="*/ 234778 w 840259"/>
                              <a:gd name="connsiteY2" fmla="*/ 1124465 h 6240162"/>
                              <a:gd name="connsiteX3" fmla="*/ 803189 w 840259"/>
                              <a:gd name="connsiteY3" fmla="*/ 1828800 h 6240162"/>
                              <a:gd name="connsiteX4" fmla="*/ 37070 w 840259"/>
                              <a:gd name="connsiteY4" fmla="*/ 2335427 h 6240162"/>
                              <a:gd name="connsiteX5" fmla="*/ 840259 w 840259"/>
                              <a:gd name="connsiteY5" fmla="*/ 2891481 h 6240162"/>
                              <a:gd name="connsiteX6" fmla="*/ 0 w 840259"/>
                              <a:gd name="connsiteY6" fmla="*/ 3398108 h 6240162"/>
                              <a:gd name="connsiteX7" fmla="*/ 840259 w 840259"/>
                              <a:gd name="connsiteY7" fmla="*/ 3954162 h 6240162"/>
                              <a:gd name="connsiteX8" fmla="*/ 12356 w 840259"/>
                              <a:gd name="connsiteY8" fmla="*/ 4460789 h 6240162"/>
                              <a:gd name="connsiteX9" fmla="*/ 803189 w 840259"/>
                              <a:gd name="connsiteY9" fmla="*/ 4967416 h 6240162"/>
                              <a:gd name="connsiteX10" fmla="*/ 407773 w 840259"/>
                              <a:gd name="connsiteY10" fmla="*/ 5585254 h 6240162"/>
                              <a:gd name="connsiteX11" fmla="*/ 407773 w 840259"/>
                              <a:gd name="connsiteY11" fmla="*/ 6240162 h 624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40259" h="6240162">
                                <a:moveTo>
                                  <a:pt x="222421" y="0"/>
                                </a:moveTo>
                                <a:lnTo>
                                  <a:pt x="234778" y="803189"/>
                                </a:lnTo>
                                <a:lnTo>
                                  <a:pt x="234778" y="1124465"/>
                                </a:lnTo>
                                <a:lnTo>
                                  <a:pt x="803189" y="1828800"/>
                                </a:lnTo>
                                <a:lnTo>
                                  <a:pt x="37070" y="2335427"/>
                                </a:lnTo>
                                <a:lnTo>
                                  <a:pt x="840259" y="2891481"/>
                                </a:lnTo>
                                <a:lnTo>
                                  <a:pt x="0" y="3398108"/>
                                </a:lnTo>
                                <a:lnTo>
                                  <a:pt x="840259" y="3954162"/>
                                </a:lnTo>
                                <a:lnTo>
                                  <a:pt x="12356" y="4460789"/>
                                </a:lnTo>
                                <a:lnTo>
                                  <a:pt x="803189" y="4967416"/>
                                </a:lnTo>
                                <a:lnTo>
                                  <a:pt x="407773" y="5585254"/>
                                </a:lnTo>
                                <a:lnTo>
                                  <a:pt x="407773" y="6240162"/>
                                </a:lnTo>
                              </a:path>
                            </a:pathLst>
                          </a:custGeom>
                          <a:noFill/>
                          <a:ln w="12700" cap="flat" cmpd="sng" algn="ctr">
                            <a:solidFill>
                              <a:srgbClr val="5B9BD5">
                                <a:shade val="50000"/>
                              </a:srgbClr>
                            </a:solidFill>
                            <a:prstDash val="solid"/>
                            <a:miter lim="800000"/>
                          </a:ln>
                          <a:effectLst/>
                        </wps:spPr>
                        <wps:bodyPr rtlCol="0" anchor="ctr"/>
                      </wps:wsp>
                      <wps:wsp>
                        <wps:cNvPr id="369" name="Forma livre 369"/>
                        <wps:cNvSpPr/>
                        <wps:spPr>
                          <a:xfrm rot="19188510">
                            <a:off x="4186969" y="1836892"/>
                            <a:ext cx="45719" cy="377542"/>
                          </a:xfrm>
                          <a:custGeom>
                            <a:avLst/>
                            <a:gdLst>
                              <a:gd name="connsiteX0" fmla="*/ 222421 w 840259"/>
                              <a:gd name="connsiteY0" fmla="*/ 0 h 6240162"/>
                              <a:gd name="connsiteX1" fmla="*/ 234778 w 840259"/>
                              <a:gd name="connsiteY1" fmla="*/ 803189 h 6240162"/>
                              <a:gd name="connsiteX2" fmla="*/ 234778 w 840259"/>
                              <a:gd name="connsiteY2" fmla="*/ 1124465 h 6240162"/>
                              <a:gd name="connsiteX3" fmla="*/ 803189 w 840259"/>
                              <a:gd name="connsiteY3" fmla="*/ 1828800 h 6240162"/>
                              <a:gd name="connsiteX4" fmla="*/ 37070 w 840259"/>
                              <a:gd name="connsiteY4" fmla="*/ 2335427 h 6240162"/>
                              <a:gd name="connsiteX5" fmla="*/ 840259 w 840259"/>
                              <a:gd name="connsiteY5" fmla="*/ 2891481 h 6240162"/>
                              <a:gd name="connsiteX6" fmla="*/ 0 w 840259"/>
                              <a:gd name="connsiteY6" fmla="*/ 3398108 h 6240162"/>
                              <a:gd name="connsiteX7" fmla="*/ 840259 w 840259"/>
                              <a:gd name="connsiteY7" fmla="*/ 3954162 h 6240162"/>
                              <a:gd name="connsiteX8" fmla="*/ 12356 w 840259"/>
                              <a:gd name="connsiteY8" fmla="*/ 4460789 h 6240162"/>
                              <a:gd name="connsiteX9" fmla="*/ 803189 w 840259"/>
                              <a:gd name="connsiteY9" fmla="*/ 4967416 h 6240162"/>
                              <a:gd name="connsiteX10" fmla="*/ 407773 w 840259"/>
                              <a:gd name="connsiteY10" fmla="*/ 5585254 h 6240162"/>
                              <a:gd name="connsiteX11" fmla="*/ 407773 w 840259"/>
                              <a:gd name="connsiteY11" fmla="*/ 6240162 h 624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40259" h="6240162">
                                <a:moveTo>
                                  <a:pt x="222421" y="0"/>
                                </a:moveTo>
                                <a:lnTo>
                                  <a:pt x="234778" y="803189"/>
                                </a:lnTo>
                                <a:lnTo>
                                  <a:pt x="234778" y="1124465"/>
                                </a:lnTo>
                                <a:lnTo>
                                  <a:pt x="803189" y="1828800"/>
                                </a:lnTo>
                                <a:lnTo>
                                  <a:pt x="37070" y="2335427"/>
                                </a:lnTo>
                                <a:lnTo>
                                  <a:pt x="840259" y="2891481"/>
                                </a:lnTo>
                                <a:lnTo>
                                  <a:pt x="0" y="3398108"/>
                                </a:lnTo>
                                <a:lnTo>
                                  <a:pt x="840259" y="3954162"/>
                                </a:lnTo>
                                <a:lnTo>
                                  <a:pt x="12356" y="4460789"/>
                                </a:lnTo>
                                <a:lnTo>
                                  <a:pt x="803189" y="4967416"/>
                                </a:lnTo>
                                <a:lnTo>
                                  <a:pt x="407773" y="5585254"/>
                                </a:lnTo>
                                <a:lnTo>
                                  <a:pt x="407773" y="6240162"/>
                                </a:lnTo>
                              </a:path>
                            </a:pathLst>
                          </a:custGeom>
                          <a:noFill/>
                          <a:ln w="12700" cap="flat" cmpd="sng" algn="ctr">
                            <a:solidFill>
                              <a:srgbClr val="5B9BD5">
                                <a:shade val="50000"/>
                              </a:srgbClr>
                            </a:solidFill>
                            <a:prstDash val="solid"/>
                            <a:miter lim="800000"/>
                          </a:ln>
                          <a:effectLst/>
                        </wps:spPr>
                        <wps:bodyPr rtlCol="0" anchor="ctr"/>
                      </wps:wsp>
                      <wps:wsp>
                        <wps:cNvPr id="370" name="Forma livre 370"/>
                        <wps:cNvSpPr/>
                        <wps:spPr>
                          <a:xfrm rot="16200000">
                            <a:off x="4258128" y="1653329"/>
                            <a:ext cx="59249" cy="435615"/>
                          </a:xfrm>
                          <a:custGeom>
                            <a:avLst/>
                            <a:gdLst>
                              <a:gd name="connsiteX0" fmla="*/ 222421 w 840259"/>
                              <a:gd name="connsiteY0" fmla="*/ 0 h 6240162"/>
                              <a:gd name="connsiteX1" fmla="*/ 234778 w 840259"/>
                              <a:gd name="connsiteY1" fmla="*/ 803189 h 6240162"/>
                              <a:gd name="connsiteX2" fmla="*/ 234778 w 840259"/>
                              <a:gd name="connsiteY2" fmla="*/ 1124465 h 6240162"/>
                              <a:gd name="connsiteX3" fmla="*/ 803189 w 840259"/>
                              <a:gd name="connsiteY3" fmla="*/ 1828800 h 6240162"/>
                              <a:gd name="connsiteX4" fmla="*/ 37070 w 840259"/>
                              <a:gd name="connsiteY4" fmla="*/ 2335427 h 6240162"/>
                              <a:gd name="connsiteX5" fmla="*/ 840259 w 840259"/>
                              <a:gd name="connsiteY5" fmla="*/ 2891481 h 6240162"/>
                              <a:gd name="connsiteX6" fmla="*/ 0 w 840259"/>
                              <a:gd name="connsiteY6" fmla="*/ 3398108 h 6240162"/>
                              <a:gd name="connsiteX7" fmla="*/ 840259 w 840259"/>
                              <a:gd name="connsiteY7" fmla="*/ 3954162 h 6240162"/>
                              <a:gd name="connsiteX8" fmla="*/ 12356 w 840259"/>
                              <a:gd name="connsiteY8" fmla="*/ 4460789 h 6240162"/>
                              <a:gd name="connsiteX9" fmla="*/ 803189 w 840259"/>
                              <a:gd name="connsiteY9" fmla="*/ 4967416 h 6240162"/>
                              <a:gd name="connsiteX10" fmla="*/ 407773 w 840259"/>
                              <a:gd name="connsiteY10" fmla="*/ 5585254 h 6240162"/>
                              <a:gd name="connsiteX11" fmla="*/ 407773 w 840259"/>
                              <a:gd name="connsiteY11" fmla="*/ 6240162 h 624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40259" h="6240162">
                                <a:moveTo>
                                  <a:pt x="222421" y="0"/>
                                </a:moveTo>
                                <a:lnTo>
                                  <a:pt x="234778" y="803189"/>
                                </a:lnTo>
                                <a:lnTo>
                                  <a:pt x="234778" y="1124465"/>
                                </a:lnTo>
                                <a:lnTo>
                                  <a:pt x="803189" y="1828800"/>
                                </a:lnTo>
                                <a:lnTo>
                                  <a:pt x="37070" y="2335427"/>
                                </a:lnTo>
                                <a:lnTo>
                                  <a:pt x="840259" y="2891481"/>
                                </a:lnTo>
                                <a:lnTo>
                                  <a:pt x="0" y="3398108"/>
                                </a:lnTo>
                                <a:lnTo>
                                  <a:pt x="840259" y="3954162"/>
                                </a:lnTo>
                                <a:lnTo>
                                  <a:pt x="12356" y="4460789"/>
                                </a:lnTo>
                                <a:lnTo>
                                  <a:pt x="803189" y="4967416"/>
                                </a:lnTo>
                                <a:lnTo>
                                  <a:pt x="407773" y="5585254"/>
                                </a:lnTo>
                                <a:lnTo>
                                  <a:pt x="407773" y="6240162"/>
                                </a:lnTo>
                              </a:path>
                            </a:pathLst>
                          </a:custGeom>
                          <a:noFill/>
                          <a:ln w="12700" cap="flat" cmpd="sng" algn="ctr">
                            <a:solidFill>
                              <a:srgbClr val="5B9BD5">
                                <a:shade val="50000"/>
                              </a:srgbClr>
                            </a:solidFill>
                            <a:prstDash val="solid"/>
                            <a:miter lim="800000"/>
                          </a:ln>
                          <a:effectLst/>
                        </wps:spPr>
                        <wps:bodyPr rtlCol="0" anchor="ctr"/>
                      </wps:wsp>
                      <wps:wsp>
                        <wps:cNvPr id="371" name="Forma livre 371"/>
                        <wps:cNvSpPr/>
                        <wps:spPr>
                          <a:xfrm>
                            <a:off x="3941794" y="1798435"/>
                            <a:ext cx="183689" cy="246567"/>
                          </a:xfrm>
                          <a:custGeom>
                            <a:avLst/>
                            <a:gdLst>
                              <a:gd name="connsiteX0" fmla="*/ 493365 w 852294"/>
                              <a:gd name="connsiteY0" fmla="*/ 398722 h 1210149"/>
                              <a:gd name="connsiteX1" fmla="*/ 546911 w 852294"/>
                              <a:gd name="connsiteY1" fmla="*/ 365771 h 1210149"/>
                              <a:gd name="connsiteX2" fmla="*/ 522197 w 852294"/>
                              <a:gd name="connsiteY2" fmla="*/ 320463 h 1210149"/>
                              <a:gd name="connsiteX3" fmla="*/ 448057 w 852294"/>
                              <a:gd name="connsiteY3" fmla="*/ 336939 h 1210149"/>
                              <a:gd name="connsiteX4" fmla="*/ 415105 w 852294"/>
                              <a:gd name="connsiteY4" fmla="*/ 415198 h 1210149"/>
                              <a:gd name="connsiteX5" fmla="*/ 472770 w 852294"/>
                              <a:gd name="connsiteY5" fmla="*/ 476982 h 1210149"/>
                              <a:gd name="connsiteX6" fmla="*/ 625170 w 852294"/>
                              <a:gd name="connsiteY6" fmla="*/ 456387 h 1210149"/>
                              <a:gd name="connsiteX7" fmla="*/ 654003 w 852294"/>
                              <a:gd name="connsiteY7" fmla="*/ 312225 h 1210149"/>
                              <a:gd name="connsiteX8" fmla="*/ 583981 w 852294"/>
                              <a:gd name="connsiteY8" fmla="*/ 246322 h 1210149"/>
                              <a:gd name="connsiteX9" fmla="*/ 460414 w 852294"/>
                              <a:gd name="connsiteY9" fmla="*/ 229847 h 1210149"/>
                              <a:gd name="connsiteX10" fmla="*/ 312133 w 852294"/>
                              <a:gd name="connsiteY10" fmla="*/ 308106 h 1210149"/>
                              <a:gd name="connsiteX11" fmla="*/ 279181 w 852294"/>
                              <a:gd name="connsiteY11" fmla="*/ 514052 h 1210149"/>
                              <a:gd name="connsiteX12" fmla="*/ 456295 w 852294"/>
                              <a:gd name="connsiteY12" fmla="*/ 649976 h 1210149"/>
                              <a:gd name="connsiteX13" fmla="*/ 715787 w 852294"/>
                              <a:gd name="connsiteY13" fmla="*/ 588193 h 1210149"/>
                              <a:gd name="connsiteX14" fmla="*/ 847592 w 852294"/>
                              <a:gd name="connsiteY14" fmla="*/ 402841 h 1210149"/>
                              <a:gd name="connsiteX15" fmla="*/ 789927 w 852294"/>
                              <a:gd name="connsiteY15" fmla="*/ 130993 h 1210149"/>
                              <a:gd name="connsiteX16" fmla="*/ 485127 w 852294"/>
                              <a:gd name="connsiteY16" fmla="*/ 3306 h 1210149"/>
                              <a:gd name="connsiteX17" fmla="*/ 180327 w 852294"/>
                              <a:gd name="connsiteY17" fmla="*/ 60971 h 1210149"/>
                              <a:gd name="connsiteX18" fmla="*/ 15570 w 852294"/>
                              <a:gd name="connsiteY18" fmla="*/ 303987 h 1210149"/>
                              <a:gd name="connsiteX19" fmla="*/ 7333 w 852294"/>
                              <a:gd name="connsiteY19" fmla="*/ 608787 h 1210149"/>
                              <a:gd name="connsiteX20" fmla="*/ 19689 w 852294"/>
                              <a:gd name="connsiteY20" fmla="*/ 1210149 h 1210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852294" h="1210149">
                                <a:moveTo>
                                  <a:pt x="493365" y="398722"/>
                                </a:moveTo>
                                <a:cubicBezTo>
                                  <a:pt x="517735" y="388768"/>
                                  <a:pt x="542106" y="378814"/>
                                  <a:pt x="546911" y="365771"/>
                                </a:cubicBezTo>
                                <a:cubicBezTo>
                                  <a:pt x="551716" y="352728"/>
                                  <a:pt x="538673" y="325268"/>
                                  <a:pt x="522197" y="320463"/>
                                </a:cubicBezTo>
                                <a:cubicBezTo>
                                  <a:pt x="505721" y="315658"/>
                                  <a:pt x="465906" y="321150"/>
                                  <a:pt x="448057" y="336939"/>
                                </a:cubicBezTo>
                                <a:cubicBezTo>
                                  <a:pt x="430208" y="352728"/>
                                  <a:pt x="410986" y="391858"/>
                                  <a:pt x="415105" y="415198"/>
                                </a:cubicBezTo>
                                <a:cubicBezTo>
                                  <a:pt x="419224" y="438538"/>
                                  <a:pt x="437759" y="470117"/>
                                  <a:pt x="472770" y="476982"/>
                                </a:cubicBezTo>
                                <a:cubicBezTo>
                                  <a:pt x="507781" y="483847"/>
                                  <a:pt x="594965" y="483846"/>
                                  <a:pt x="625170" y="456387"/>
                                </a:cubicBezTo>
                                <a:cubicBezTo>
                                  <a:pt x="655375" y="428928"/>
                                  <a:pt x="660868" y="347236"/>
                                  <a:pt x="654003" y="312225"/>
                                </a:cubicBezTo>
                                <a:cubicBezTo>
                                  <a:pt x="647138" y="277214"/>
                                  <a:pt x="616246" y="260052"/>
                                  <a:pt x="583981" y="246322"/>
                                </a:cubicBezTo>
                                <a:cubicBezTo>
                                  <a:pt x="551716" y="232592"/>
                                  <a:pt x="505722" y="219550"/>
                                  <a:pt x="460414" y="229847"/>
                                </a:cubicBezTo>
                                <a:cubicBezTo>
                                  <a:pt x="415106" y="240144"/>
                                  <a:pt x="342338" y="260739"/>
                                  <a:pt x="312133" y="308106"/>
                                </a:cubicBezTo>
                                <a:cubicBezTo>
                                  <a:pt x="281928" y="355473"/>
                                  <a:pt x="255154" y="457074"/>
                                  <a:pt x="279181" y="514052"/>
                                </a:cubicBezTo>
                                <a:cubicBezTo>
                                  <a:pt x="303208" y="571030"/>
                                  <a:pt x="383527" y="637619"/>
                                  <a:pt x="456295" y="649976"/>
                                </a:cubicBezTo>
                                <a:cubicBezTo>
                                  <a:pt x="529063" y="662333"/>
                                  <a:pt x="650571" y="629382"/>
                                  <a:pt x="715787" y="588193"/>
                                </a:cubicBezTo>
                                <a:cubicBezTo>
                                  <a:pt x="781003" y="547004"/>
                                  <a:pt x="835235" y="479041"/>
                                  <a:pt x="847592" y="402841"/>
                                </a:cubicBezTo>
                                <a:cubicBezTo>
                                  <a:pt x="859949" y="326641"/>
                                  <a:pt x="850338" y="197582"/>
                                  <a:pt x="789927" y="130993"/>
                                </a:cubicBezTo>
                                <a:cubicBezTo>
                                  <a:pt x="729516" y="64404"/>
                                  <a:pt x="586727" y="14976"/>
                                  <a:pt x="485127" y="3306"/>
                                </a:cubicBezTo>
                                <a:cubicBezTo>
                                  <a:pt x="383527" y="-8364"/>
                                  <a:pt x="258586" y="10858"/>
                                  <a:pt x="180327" y="60971"/>
                                </a:cubicBezTo>
                                <a:cubicBezTo>
                                  <a:pt x="102068" y="111084"/>
                                  <a:pt x="44402" y="212684"/>
                                  <a:pt x="15570" y="303987"/>
                                </a:cubicBezTo>
                                <a:cubicBezTo>
                                  <a:pt x="-13262" y="395290"/>
                                  <a:pt x="6647" y="457760"/>
                                  <a:pt x="7333" y="608787"/>
                                </a:cubicBezTo>
                                <a:cubicBezTo>
                                  <a:pt x="8019" y="759814"/>
                                  <a:pt x="13854" y="984981"/>
                                  <a:pt x="19689" y="1210149"/>
                                </a:cubicBezTo>
                              </a:path>
                            </a:pathLst>
                          </a:custGeom>
                          <a:noFill/>
                          <a:ln w="12700" cap="flat" cmpd="sng" algn="ctr">
                            <a:solidFill>
                              <a:srgbClr val="5B9BD5">
                                <a:shade val="50000"/>
                              </a:srgbClr>
                            </a:solidFill>
                            <a:prstDash val="solid"/>
                            <a:miter lim="800000"/>
                          </a:ln>
                          <a:effectLst/>
                        </wps:spPr>
                        <wps:bodyPr rtlCol="0" anchor="ctr"/>
                      </wps:wsp>
                      <wps:wsp>
                        <wps:cNvPr id="372" name="Retângulo 372"/>
                        <wps:cNvSpPr/>
                        <wps:spPr>
                          <a:xfrm>
                            <a:off x="3871565" y="2045002"/>
                            <a:ext cx="140455" cy="62680"/>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tlCol="0" anchor="ctr"/>
                      </wps:wsp>
                      <wps:wsp>
                        <wps:cNvPr id="373" name="Retângulo 373"/>
                        <wps:cNvSpPr/>
                        <wps:spPr>
                          <a:xfrm>
                            <a:off x="4023965" y="2197402"/>
                            <a:ext cx="140455" cy="62680"/>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tlCol="0" anchor="ctr"/>
                      </wps:wsp>
                      <wps:wsp>
                        <wps:cNvPr id="374" name="Retângulo 374"/>
                        <wps:cNvSpPr/>
                        <wps:spPr>
                          <a:xfrm rot="19108005">
                            <a:off x="4284886" y="2166062"/>
                            <a:ext cx="140455" cy="62680"/>
                          </a:xfrm>
                          <a:prstGeom prst="rect">
                            <a:avLst/>
                          </a:prstGeom>
                          <a:pattFill prst="narVert">
                            <a:fgClr>
                              <a:sysClr val="windowText" lastClr="000000"/>
                            </a:fgClr>
                            <a:bgClr>
                              <a:sysClr val="window" lastClr="FFFFFF"/>
                            </a:bgClr>
                          </a:pattFill>
                          <a:ln w="12700" cap="flat" cmpd="sng" algn="ctr">
                            <a:noFill/>
                            <a:prstDash val="solid"/>
                            <a:miter lim="800000"/>
                          </a:ln>
                          <a:effectLst/>
                        </wps:spPr>
                        <wps:bodyPr rtlCol="0" anchor="ctr"/>
                      </wps:wsp>
                      <wps:wsp>
                        <wps:cNvPr id="375" name="Retângulo 375"/>
                        <wps:cNvSpPr/>
                        <wps:spPr>
                          <a:xfrm rot="16200000">
                            <a:off x="4452700" y="1844585"/>
                            <a:ext cx="140455" cy="62680"/>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tlCol="0" anchor="ctr"/>
                      </wps:wsp>
                      <wps:wsp>
                        <wps:cNvPr id="376" name="Elipse 376"/>
                        <wps:cNvSpPr/>
                        <wps:spPr>
                          <a:xfrm>
                            <a:off x="2769554" y="489369"/>
                            <a:ext cx="252000" cy="252000"/>
                          </a:xfrm>
                          <a:prstGeom prst="ellipse">
                            <a:avLst/>
                          </a:prstGeom>
                          <a:solidFill>
                            <a:srgbClr val="E7E6E6">
                              <a:lumMod val="90000"/>
                            </a:srgbClr>
                          </a:solidFill>
                          <a:ln w="12700" cap="flat" cmpd="sng" algn="ctr">
                            <a:solidFill>
                              <a:sysClr val="windowText" lastClr="000000"/>
                            </a:solidFill>
                            <a:prstDash val="solid"/>
                            <a:miter lim="800000"/>
                          </a:ln>
                          <a:effectLst/>
                        </wps:spPr>
                        <wps:bodyPr rtlCol="0" anchor="ctr"/>
                      </wps:wsp>
                      <wps:wsp>
                        <wps:cNvPr id="377" name="Elipse 377"/>
                        <wps:cNvSpPr/>
                        <wps:spPr>
                          <a:xfrm>
                            <a:off x="376577" y="477061"/>
                            <a:ext cx="252000" cy="252000"/>
                          </a:xfrm>
                          <a:prstGeom prst="ellipse">
                            <a:avLst/>
                          </a:prstGeom>
                          <a:solidFill>
                            <a:srgbClr val="E7E6E6">
                              <a:lumMod val="90000"/>
                            </a:srgbClr>
                          </a:solidFill>
                          <a:ln w="12700" cap="flat" cmpd="sng" algn="ctr">
                            <a:solidFill>
                              <a:sysClr val="windowText" lastClr="000000"/>
                            </a:solidFill>
                            <a:prstDash val="solid"/>
                            <a:miter lim="800000"/>
                          </a:ln>
                          <a:effectLst/>
                        </wps:spPr>
                        <wps:bodyPr rtlCol="0" anchor="ctr"/>
                      </wps:wsp>
                      <wps:wsp>
                        <wps:cNvPr id="378" name="Elipse 378"/>
                        <wps:cNvSpPr/>
                        <wps:spPr>
                          <a:xfrm>
                            <a:off x="3930505" y="488350"/>
                            <a:ext cx="252000" cy="252000"/>
                          </a:xfrm>
                          <a:prstGeom prst="ellipse">
                            <a:avLst/>
                          </a:prstGeom>
                          <a:solidFill>
                            <a:srgbClr val="E7E6E6">
                              <a:lumMod val="90000"/>
                            </a:srgbClr>
                          </a:solidFill>
                          <a:ln w="12700" cap="flat" cmpd="sng" algn="ctr">
                            <a:solidFill>
                              <a:sysClr val="windowText" lastClr="000000"/>
                            </a:solidFill>
                            <a:prstDash val="solid"/>
                            <a:miter lim="800000"/>
                          </a:ln>
                          <a:effectLst/>
                        </wps:spPr>
                        <wps:bodyPr rtlCol="0" anchor="ctr"/>
                      </wps:wsp>
                      <wps:wsp>
                        <wps:cNvPr id="379" name="CaixaDeTexto 45"/>
                        <wps:cNvSpPr txBox="1"/>
                        <wps:spPr>
                          <a:xfrm>
                            <a:off x="1638912" y="384410"/>
                            <a:ext cx="734472" cy="641212"/>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m</w:t>
                              </w:r>
                              <w:r w:rsidRPr="00652F58">
                                <w:rPr>
                                  <w:rFonts w:asciiTheme="minorHAnsi" w:hAnsi="Calibri" w:cstheme="minorBidi"/>
                                  <w:color w:val="000000" w:themeColor="text1"/>
                                  <w:kern w:val="24"/>
                                  <w:position w:val="-9"/>
                                  <w:sz w:val="18"/>
                                  <w:szCs w:val="18"/>
                                  <w:vertAlign w:val="subscript"/>
                                  <w:lang w:val="pt-BR"/>
                                </w:rPr>
                                <w:t>1</w:t>
                              </w:r>
                            </w:p>
                          </w:txbxContent>
                        </wps:txbx>
                        <wps:bodyPr wrap="square" rtlCol="0">
                          <a:noAutofit/>
                        </wps:bodyPr>
                      </wps:wsp>
                      <wps:wsp>
                        <wps:cNvPr id="380" name="CaixaDeTexto 46"/>
                        <wps:cNvSpPr txBox="1"/>
                        <wps:spPr>
                          <a:xfrm>
                            <a:off x="2893726" y="384416"/>
                            <a:ext cx="787480" cy="656158"/>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m</w:t>
                              </w:r>
                              <w:r w:rsidRPr="00652F58">
                                <w:rPr>
                                  <w:rFonts w:asciiTheme="minorHAnsi" w:hAnsi="Calibri" w:cstheme="minorBidi"/>
                                  <w:color w:val="000000" w:themeColor="text1"/>
                                  <w:kern w:val="24"/>
                                  <w:position w:val="-9"/>
                                  <w:sz w:val="18"/>
                                  <w:szCs w:val="18"/>
                                  <w:vertAlign w:val="subscript"/>
                                  <w:lang w:val="pt-BR"/>
                                </w:rPr>
                                <w:t>1</w:t>
                              </w:r>
                            </w:p>
                          </w:txbxContent>
                        </wps:txbx>
                        <wps:bodyPr wrap="square" rtlCol="0">
                          <a:noAutofit/>
                        </wps:bodyPr>
                      </wps:wsp>
                      <wps:wsp>
                        <wps:cNvPr id="381" name="CaixaDeTexto 47"/>
                        <wps:cNvSpPr txBox="1"/>
                        <wps:spPr>
                          <a:xfrm>
                            <a:off x="4062205" y="346391"/>
                            <a:ext cx="737650" cy="641090"/>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m</w:t>
                              </w:r>
                              <w:r w:rsidRPr="00652F58">
                                <w:rPr>
                                  <w:rFonts w:asciiTheme="minorHAnsi" w:hAnsi="Calibri" w:cstheme="minorBidi"/>
                                  <w:color w:val="000000" w:themeColor="text1"/>
                                  <w:kern w:val="24"/>
                                  <w:position w:val="-9"/>
                                  <w:sz w:val="18"/>
                                  <w:szCs w:val="18"/>
                                  <w:vertAlign w:val="subscript"/>
                                  <w:lang w:val="pt-BR"/>
                                </w:rPr>
                                <w:t>1</w:t>
                              </w:r>
                            </w:p>
                          </w:txbxContent>
                        </wps:txbx>
                        <wps:bodyPr wrap="square" rtlCol="0">
                          <a:noAutofit/>
                        </wps:bodyPr>
                      </wps:wsp>
                      <wps:wsp>
                        <wps:cNvPr id="382" name="CaixaDeTexto 50"/>
                        <wps:cNvSpPr txBox="1"/>
                        <wps:spPr>
                          <a:xfrm>
                            <a:off x="1534048" y="859356"/>
                            <a:ext cx="674673" cy="574542"/>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EI</w:t>
                              </w:r>
                            </w:p>
                          </w:txbxContent>
                        </wps:txbx>
                        <wps:bodyPr wrap="square" rtlCol="0">
                          <a:noAutofit/>
                        </wps:bodyPr>
                      </wps:wsp>
                      <wps:wsp>
                        <wps:cNvPr id="383" name="CaixaDeTexto 53"/>
                        <wps:cNvSpPr txBox="1"/>
                        <wps:spPr>
                          <a:xfrm>
                            <a:off x="1002812" y="859245"/>
                            <a:ext cx="672123" cy="704954"/>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L</w:t>
                              </w:r>
                            </w:p>
                          </w:txbxContent>
                        </wps:txbx>
                        <wps:bodyPr vert="vert270" wrap="square" rtlCol="0">
                          <a:noAutofit/>
                        </wps:bodyPr>
                      </wps:wsp>
                      <wps:wsp>
                        <wps:cNvPr id="384" name="CaixaDeTexto 54"/>
                        <wps:cNvSpPr txBox="1"/>
                        <wps:spPr>
                          <a:xfrm>
                            <a:off x="2939783" y="1063562"/>
                            <a:ext cx="766812" cy="688062"/>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m</w:t>
                              </w:r>
                              <w:r w:rsidRPr="00652F58">
                                <w:rPr>
                                  <w:rFonts w:asciiTheme="minorHAnsi" w:hAnsi="Calibri" w:cstheme="minorBidi"/>
                                  <w:color w:val="000000" w:themeColor="text1"/>
                                  <w:kern w:val="24"/>
                                  <w:position w:val="-9"/>
                                  <w:sz w:val="18"/>
                                  <w:szCs w:val="18"/>
                                  <w:vertAlign w:val="subscript"/>
                                  <w:lang w:val="pt-BR"/>
                                </w:rPr>
                                <w:t>2</w:t>
                              </w:r>
                            </w:p>
                          </w:txbxContent>
                        </wps:txbx>
                        <wps:bodyPr wrap="square" rtlCol="0">
                          <a:noAutofit/>
                        </wps:bodyPr>
                      </wps:wsp>
                      <wps:wsp>
                        <wps:cNvPr id="385" name="CaixaDeTexto 55"/>
                        <wps:cNvSpPr txBox="1"/>
                        <wps:spPr>
                          <a:xfrm>
                            <a:off x="4058188" y="1076817"/>
                            <a:ext cx="790851" cy="649420"/>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m</w:t>
                              </w:r>
                              <w:r w:rsidRPr="00652F58">
                                <w:rPr>
                                  <w:rFonts w:asciiTheme="minorHAnsi" w:hAnsi="Calibri" w:cstheme="minorBidi"/>
                                  <w:color w:val="000000" w:themeColor="text1"/>
                                  <w:kern w:val="24"/>
                                  <w:position w:val="-9"/>
                                  <w:sz w:val="18"/>
                                  <w:szCs w:val="18"/>
                                  <w:vertAlign w:val="subscript"/>
                                  <w:lang w:val="pt-BR"/>
                                </w:rPr>
                                <w:t>2</w:t>
                              </w:r>
                            </w:p>
                          </w:txbxContent>
                        </wps:txbx>
                        <wps:bodyPr wrap="square" rtlCol="0">
                          <a:noAutofit/>
                        </wps:bodyPr>
                      </wps:wsp>
                      <wps:wsp>
                        <wps:cNvPr id="386" name="CaixaDeTexto 56"/>
                        <wps:cNvSpPr txBox="1"/>
                        <wps:spPr>
                          <a:xfrm>
                            <a:off x="2284886" y="913892"/>
                            <a:ext cx="785348" cy="662842"/>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L</w:t>
                              </w:r>
                            </w:p>
                          </w:txbxContent>
                        </wps:txbx>
                        <wps:bodyPr vert="vert270" wrap="square" rtlCol="0">
                          <a:noAutofit/>
                        </wps:bodyPr>
                      </wps:wsp>
                      <wps:wsp>
                        <wps:cNvPr id="387" name="CaixaDeTexto 57"/>
                        <wps:cNvSpPr txBox="1"/>
                        <wps:spPr>
                          <a:xfrm>
                            <a:off x="3471043" y="925778"/>
                            <a:ext cx="693347" cy="650956"/>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L</w:t>
                              </w:r>
                            </w:p>
                          </w:txbxContent>
                        </wps:txbx>
                        <wps:bodyPr vert="vert270" wrap="square" rtlCol="0">
                          <a:noAutofit/>
                        </wps:bodyPr>
                      </wps:wsp>
                      <wps:wsp>
                        <wps:cNvPr id="388" name="CaixaDeTexto 58"/>
                        <wps:cNvSpPr txBox="1"/>
                        <wps:spPr>
                          <a:xfrm>
                            <a:off x="2936357" y="859759"/>
                            <a:ext cx="655993" cy="498385"/>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EI</w:t>
                              </w:r>
                            </w:p>
                          </w:txbxContent>
                        </wps:txbx>
                        <wps:bodyPr wrap="square" rtlCol="0">
                          <a:noAutofit/>
                        </wps:bodyPr>
                      </wps:wsp>
                      <wps:wsp>
                        <wps:cNvPr id="389" name="CaixaDeTexto 59"/>
                        <wps:cNvSpPr txBox="1"/>
                        <wps:spPr>
                          <a:xfrm>
                            <a:off x="4049109" y="868592"/>
                            <a:ext cx="773701" cy="502244"/>
                          </a:xfrm>
                          <a:prstGeom prst="rect">
                            <a:avLst/>
                          </a:prstGeom>
                          <a:noFill/>
                        </wps:spPr>
                        <wps:txbx>
                          <w:txbxContent>
                            <w:p w:rsidR="007A6C50" w:rsidRPr="00652F58" w:rsidRDefault="007A6C50" w:rsidP="00AD3B3B">
                              <w:pPr>
                                <w:pStyle w:val="NormalWeb"/>
                                <w:spacing w:before="0" w:beforeAutospacing="0" w:after="0" w:afterAutospacing="0"/>
                                <w:jc w:val="center"/>
                                <w:rPr>
                                  <w:sz w:val="18"/>
                                  <w:szCs w:val="18"/>
                                </w:rPr>
                              </w:pPr>
                              <w:r w:rsidRPr="00652F58">
                                <w:rPr>
                                  <w:rFonts w:asciiTheme="minorHAnsi" w:hAnsi="Calibri" w:cstheme="minorBidi"/>
                                  <w:color w:val="000000" w:themeColor="text1"/>
                                  <w:kern w:val="24"/>
                                  <w:sz w:val="18"/>
                                  <w:szCs w:val="18"/>
                                  <w:lang w:val="pt-BR"/>
                                </w:rPr>
                                <w:t>EI</w:t>
                              </w:r>
                            </w:p>
                          </w:txbxContent>
                        </wps:txbx>
                        <wps:bodyPr wrap="square" rtlCol="0">
                          <a:noAutofit/>
                        </wps:bodyPr>
                      </wps:wsp>
                      <wps:wsp>
                        <wps:cNvPr id="390" name="CaixaDeTexto 60"/>
                        <wps:cNvSpPr txBox="1"/>
                        <wps:spPr>
                          <a:xfrm>
                            <a:off x="4520679" y="1620604"/>
                            <a:ext cx="671090" cy="613352"/>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K</w:t>
                              </w:r>
                              <w:r w:rsidRPr="00652F58">
                                <w:rPr>
                                  <w:rFonts w:asciiTheme="minorHAnsi" w:hAnsi="Calibri" w:cstheme="minorBidi"/>
                                  <w:color w:val="000000" w:themeColor="text1"/>
                                  <w:kern w:val="24"/>
                                  <w:position w:val="-9"/>
                                  <w:sz w:val="18"/>
                                  <w:szCs w:val="18"/>
                                  <w:vertAlign w:val="subscript"/>
                                  <w:lang w:val="pt-BR"/>
                                </w:rPr>
                                <w:t>h</w:t>
                              </w:r>
                            </w:p>
                          </w:txbxContent>
                        </wps:txbx>
                        <wps:bodyPr wrap="square" rtlCol="0">
                          <a:noAutofit/>
                        </wps:bodyPr>
                      </wps:wsp>
                      <wps:wsp>
                        <wps:cNvPr id="391" name="CaixaDeTexto 61"/>
                        <wps:cNvSpPr txBox="1"/>
                        <wps:spPr>
                          <a:xfrm>
                            <a:off x="3943161" y="2182654"/>
                            <a:ext cx="878646" cy="749138"/>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K</w:t>
                              </w:r>
                              <w:r w:rsidRPr="00652F58">
                                <w:rPr>
                                  <w:rFonts w:asciiTheme="minorHAnsi" w:hAnsi="Calibri" w:cstheme="minorBidi"/>
                                  <w:color w:val="000000" w:themeColor="text1"/>
                                  <w:kern w:val="24"/>
                                  <w:position w:val="-9"/>
                                  <w:sz w:val="18"/>
                                  <w:szCs w:val="18"/>
                                  <w:vertAlign w:val="subscript"/>
                                  <w:lang w:val="pt-BR"/>
                                </w:rPr>
                                <w:t>v</w:t>
                              </w:r>
                            </w:p>
                          </w:txbxContent>
                        </wps:txbx>
                        <wps:bodyPr wrap="square" rtlCol="0">
                          <a:noAutofit/>
                        </wps:bodyPr>
                      </wps:wsp>
                      <wps:wsp>
                        <wps:cNvPr id="392" name="CaixaDeTexto 62"/>
                        <wps:cNvSpPr txBox="1"/>
                        <wps:spPr>
                          <a:xfrm>
                            <a:off x="4280885" y="2006173"/>
                            <a:ext cx="834725" cy="667957"/>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K</w:t>
                              </w:r>
                              <w:r w:rsidRPr="00652F58">
                                <w:rPr>
                                  <w:rFonts w:asciiTheme="minorHAnsi" w:hAnsi="Calibri" w:cstheme="minorBidi"/>
                                  <w:color w:val="000000" w:themeColor="text1"/>
                                  <w:kern w:val="24"/>
                                  <w:position w:val="-9"/>
                                  <w:sz w:val="18"/>
                                  <w:szCs w:val="18"/>
                                  <w:vertAlign w:val="subscript"/>
                                  <w:lang w:val="pt-BR"/>
                                </w:rPr>
                                <w:t>hv</w:t>
                              </w:r>
                            </w:p>
                          </w:txbxContent>
                        </wps:txbx>
                        <wps:bodyPr wrap="square" rtlCol="0">
                          <a:noAutofit/>
                        </wps:bodyPr>
                      </wps:wsp>
                      <wps:wsp>
                        <wps:cNvPr id="393" name="CaixaDeTexto 63"/>
                        <wps:cNvSpPr txBox="1"/>
                        <wps:spPr>
                          <a:xfrm>
                            <a:off x="3416388" y="1785513"/>
                            <a:ext cx="607545" cy="588065"/>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K</w:t>
                              </w:r>
                              <w:r w:rsidRPr="00652F58">
                                <w:rPr>
                                  <w:rFonts w:asciiTheme="minorHAnsi" w:hAnsi="Calibri" w:cstheme="minorBidi"/>
                                  <w:color w:val="000000" w:themeColor="text1"/>
                                  <w:kern w:val="24"/>
                                  <w:position w:val="-9"/>
                                  <w:sz w:val="18"/>
                                  <w:szCs w:val="18"/>
                                  <w:vertAlign w:val="subscript"/>
                                  <w:lang w:val="pt-BR"/>
                                </w:rPr>
                                <w:t>r</w:t>
                              </w:r>
                            </w:p>
                          </w:txbxContent>
                        </wps:txbx>
                        <wps:bodyPr wrap="square" rtlCol="0">
                          <a:noAutofit/>
                        </wps:bodyPr>
                      </wps:wsp>
                      <wps:wsp>
                        <wps:cNvPr id="394" name="CaixaDeTexto 65"/>
                        <wps:cNvSpPr txBox="1"/>
                        <wps:spPr>
                          <a:xfrm>
                            <a:off x="1145608" y="2549788"/>
                            <a:ext cx="1456624" cy="1258090"/>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 xml:space="preserve">fixed </w:t>
                              </w:r>
                            </w:p>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base</w:t>
                              </w:r>
                            </w:p>
                          </w:txbxContent>
                        </wps:txbx>
                        <wps:bodyPr wrap="square" rtlCol="0">
                          <a:noAutofit/>
                        </wps:bodyPr>
                      </wps:wsp>
                      <wps:wsp>
                        <wps:cNvPr id="395" name="CaixaDeTexto 66"/>
                        <wps:cNvSpPr txBox="1"/>
                        <wps:spPr>
                          <a:xfrm>
                            <a:off x="2077552" y="2508446"/>
                            <a:ext cx="1836150" cy="1603022"/>
                          </a:xfrm>
                          <a:prstGeom prst="rect">
                            <a:avLst/>
                          </a:prstGeom>
                          <a:noFill/>
                        </wps:spPr>
                        <wps:txbx>
                          <w:txbxContent>
                            <w:p w:rsidR="007A6C50" w:rsidRPr="00652F58" w:rsidRDefault="007A6C50" w:rsidP="00AD3B3B">
                              <w:pPr>
                                <w:pStyle w:val="NormalWeb"/>
                                <w:spacing w:before="0" w:beforeAutospacing="0" w:after="0" w:afterAutospacing="0"/>
                                <w:jc w:val="left"/>
                                <w:rPr>
                                  <w:sz w:val="18"/>
                                  <w:szCs w:val="18"/>
                                </w:rPr>
                              </w:pPr>
                              <w:r w:rsidRPr="00652F58">
                                <w:rPr>
                                  <w:rFonts w:asciiTheme="minorHAnsi" w:hAnsi="Calibri" w:cstheme="minorBidi"/>
                                  <w:color w:val="000000" w:themeColor="text1"/>
                                  <w:kern w:val="24"/>
                                  <w:sz w:val="18"/>
                                  <w:szCs w:val="18"/>
                                  <w:lang w:val="en-GB"/>
                                </w:rPr>
                                <w:t>Fixed base</w:t>
                              </w:r>
                            </w:p>
                            <w:p w:rsidR="007A6C50" w:rsidRPr="00652F58" w:rsidRDefault="007A6C50" w:rsidP="00AD3B3B">
                              <w:pPr>
                                <w:pStyle w:val="NormalWeb"/>
                                <w:spacing w:before="0" w:beforeAutospacing="0" w:after="0" w:afterAutospacing="0"/>
                                <w:jc w:val="left"/>
                                <w:rPr>
                                  <w:sz w:val="18"/>
                                  <w:szCs w:val="18"/>
                                </w:rPr>
                              </w:pPr>
                              <w:r>
                                <w:rPr>
                                  <w:rFonts w:asciiTheme="minorHAnsi" w:hAnsi="Calibri" w:cstheme="minorBidi"/>
                                  <w:color w:val="000000" w:themeColor="text1"/>
                                  <w:kern w:val="24"/>
                                  <w:sz w:val="18"/>
                                  <w:szCs w:val="18"/>
                                  <w:lang w:val="en-GB"/>
                                </w:rPr>
                                <w:t>c</w:t>
                              </w:r>
                              <w:r w:rsidRPr="00652F58">
                                <w:rPr>
                                  <w:rFonts w:asciiTheme="minorHAnsi" w:hAnsi="Calibri" w:cstheme="minorBidi"/>
                                  <w:color w:val="000000" w:themeColor="text1"/>
                                  <w:kern w:val="24"/>
                                  <w:sz w:val="18"/>
                                  <w:szCs w:val="18"/>
                                  <w:lang w:val="en-GB"/>
                                </w:rPr>
                                <w:t>onsidering m</w:t>
                              </w:r>
                              <w:r w:rsidRPr="00652F58">
                                <w:rPr>
                                  <w:rFonts w:asciiTheme="minorHAnsi" w:hAnsi="Calibri" w:cstheme="minorBidi"/>
                                  <w:color w:val="000000" w:themeColor="text1"/>
                                  <w:kern w:val="24"/>
                                  <w:position w:val="-9"/>
                                  <w:sz w:val="18"/>
                                  <w:szCs w:val="18"/>
                                  <w:vertAlign w:val="subscript"/>
                                  <w:lang w:val="en-GB"/>
                                </w:rPr>
                                <w:t>2</w:t>
                              </w:r>
                            </w:p>
                          </w:txbxContent>
                        </wps:txbx>
                        <wps:bodyPr wrap="square" rtlCol="0">
                          <a:noAutofit/>
                        </wps:bodyPr>
                      </wps:wsp>
                      <wps:wsp>
                        <wps:cNvPr id="396" name="CaixaDeTexto 67"/>
                        <wps:cNvSpPr txBox="1"/>
                        <wps:spPr>
                          <a:xfrm>
                            <a:off x="0" y="2824880"/>
                            <a:ext cx="1561340" cy="1160700"/>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 xml:space="preserve">simplify </w:t>
                              </w:r>
                            </w:p>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Real condition</w:t>
                              </w:r>
                            </w:p>
                          </w:txbxContent>
                        </wps:txbx>
                        <wps:bodyPr wrap="square" rtlCol="0">
                          <a:noAutofit/>
                        </wps:bodyPr>
                      </wps:wsp>
                      <wps:wsp>
                        <wps:cNvPr id="397" name="CaixaDeTexto 68"/>
                        <wps:cNvSpPr txBox="1"/>
                        <wps:spPr>
                          <a:xfrm>
                            <a:off x="3705240" y="2566244"/>
                            <a:ext cx="1816569" cy="1457416"/>
                          </a:xfrm>
                          <a:prstGeom prst="rect">
                            <a:avLst/>
                          </a:prstGeom>
                          <a:noFill/>
                        </wps:spPr>
                        <wps:txbx>
                          <w:txbxContent>
                            <w:p w:rsidR="007A6C50" w:rsidRPr="00652F58" w:rsidRDefault="007A6C50" w:rsidP="00AD3B3B">
                              <w:pPr>
                                <w:pStyle w:val="NormalWeb"/>
                                <w:spacing w:before="0" w:beforeAutospacing="0" w:after="0" w:afterAutospacing="0"/>
                                <w:jc w:val="left"/>
                                <w:rPr>
                                  <w:sz w:val="18"/>
                                  <w:szCs w:val="18"/>
                                </w:rPr>
                              </w:pPr>
                              <w:r>
                                <w:rPr>
                                  <w:rFonts w:asciiTheme="minorHAnsi" w:hAnsi="Calibri" w:cstheme="minorBidi"/>
                                  <w:color w:val="000000" w:themeColor="text1"/>
                                  <w:kern w:val="24"/>
                                  <w:sz w:val="18"/>
                                  <w:szCs w:val="18"/>
                                  <w:lang w:val="pt-BR"/>
                                </w:rPr>
                                <w:t>f</w:t>
                              </w:r>
                              <w:r w:rsidRPr="00A86915">
                                <w:rPr>
                                  <w:rFonts w:asciiTheme="minorHAnsi" w:hAnsi="Calibri" w:cstheme="minorBidi"/>
                                  <w:color w:val="000000" w:themeColor="text1"/>
                                  <w:kern w:val="24"/>
                                  <w:sz w:val="18"/>
                                  <w:szCs w:val="18"/>
                                  <w:vertAlign w:val="subscript"/>
                                  <w:lang w:val="pt-BR"/>
                                </w:rPr>
                                <w:t>n</w:t>
                              </w:r>
                              <w:r>
                                <w:rPr>
                                  <w:rFonts w:asciiTheme="minorHAnsi" w:hAnsi="Calibri" w:cstheme="minorBidi"/>
                                  <w:color w:val="000000" w:themeColor="text1"/>
                                  <w:kern w:val="24"/>
                                  <w:sz w:val="18"/>
                                  <w:szCs w:val="18"/>
                                  <w:lang w:val="pt-BR"/>
                                </w:rPr>
                                <w:t xml:space="preserve"> including SSI</w:t>
                              </w:r>
                            </w:p>
                          </w:txbxContent>
                        </wps:txbx>
                        <wps:bodyPr wrap="square" rtlCol="0">
                          <a:noAutofit/>
                        </wps:bodyPr>
                      </wps:wsp>
                      <wps:wsp>
                        <wps:cNvPr id="398" name="CaixaDeTexto 69"/>
                        <wps:cNvSpPr txBox="1"/>
                        <wps:spPr>
                          <a:xfrm>
                            <a:off x="187098" y="109"/>
                            <a:ext cx="685288" cy="532987"/>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(a)</w:t>
                              </w:r>
                            </w:p>
                          </w:txbxContent>
                        </wps:txbx>
                        <wps:bodyPr wrap="square" rtlCol="0">
                          <a:noAutofit/>
                        </wps:bodyPr>
                      </wps:wsp>
                      <wps:wsp>
                        <wps:cNvPr id="399" name="CaixaDeTexto 70"/>
                        <wps:cNvSpPr txBox="1"/>
                        <wps:spPr>
                          <a:xfrm>
                            <a:off x="1279999" y="3404"/>
                            <a:ext cx="742085" cy="583881"/>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(b)</w:t>
                              </w:r>
                            </w:p>
                          </w:txbxContent>
                        </wps:txbx>
                        <wps:bodyPr wrap="square" rtlCol="0">
                          <a:noAutofit/>
                        </wps:bodyPr>
                      </wps:wsp>
                      <wps:wsp>
                        <wps:cNvPr id="400" name="CaixaDeTexto 71"/>
                        <wps:cNvSpPr txBox="1"/>
                        <wps:spPr>
                          <a:xfrm>
                            <a:off x="2586762" y="38762"/>
                            <a:ext cx="766158" cy="548519"/>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(c)</w:t>
                              </w:r>
                            </w:p>
                          </w:txbxContent>
                        </wps:txbx>
                        <wps:bodyPr wrap="square" rtlCol="0">
                          <a:noAutofit/>
                        </wps:bodyPr>
                      </wps:wsp>
                      <wps:wsp>
                        <wps:cNvPr id="401" name="CaixaDeTexto 72"/>
                        <wps:cNvSpPr txBox="1"/>
                        <wps:spPr>
                          <a:xfrm>
                            <a:off x="3729754" y="20089"/>
                            <a:ext cx="725232" cy="522779"/>
                          </a:xfrm>
                          <a:prstGeom prst="rect">
                            <a:avLst/>
                          </a:prstGeom>
                          <a:noFill/>
                        </wps:spPr>
                        <wps:txb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CED3488" id="Grupo 2" o:spid="_x0000_s1153" style="position:absolute;margin-left:21.25pt;margin-top:6.05pt;width:234pt;height:183.25pt;z-index:251662336;mso-position-horizontal-relative:text;mso-position-vertical-relative:text;mso-width-relative:margin;mso-height-relative:margin" coordorigin=",1" coordsize="55218,4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" o:allowoverlap="f">
                <v:oval id="Elipse 359" o:spid="_x0000_s1154" style="position:absolute;left:14923;top:4893;width:2520;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gE8UA&#10;AADcAAAADwAAAGRycy9kb3ducmV2LnhtbESPQWvCQBSE70L/w/KE3uomLbUaXaUECq3Yg1EEb4/s&#10;cxPMvg3ZVdN/7woFj8PMfMPMl71txIU6XztWkI4SEMSl0zUbBbvt18sEhA/IGhvHpOCPPCwXT4M5&#10;ZtpdeUOXIhgRIewzVFCF0GZS+rIii37kWuLoHV1nMUTZGak7vEa4beRrkoylxZrjQoUt5RWVp+Js&#10;FZzHmx+Trgpvfg9sU73O9cc+V+p52H/OQATqwyP83/7WCt7ep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uATxQAAANwAAAAPAAAAAAAAAAAAAAAAAJgCAABkcnMv&#10;ZG93bnJldi54bWxQSwUGAAAAAAQABAD1AAAAigMAAAAA&#10;" fillcolor="#d0cece" strokecolor="windowText" strokeweight="1pt">
                  <v:stroke joinstyle="miter"/>
                </v:oval>
                <v:line id="Conector reto 360" o:spid="_x0000_s1155" style="position:absolute;visibility:visible;mso-wrap-style:square" from="16183,7538" to="16190,1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KUcAAAADcAAAADwAAAGRycy9kb3ducmV2LnhtbERPy4rCMBTdC/MP4Q7MTlMfyFCNIgOi&#10;iwGxzgdcmmtTbW46SdTq15uF4PJw3vNlZxtxJR9qxwqGgwwEcel0zZWCv8O6/w0iRGSNjWNScKcA&#10;y8VHb465djfe07WIlUghHHJUYGJscylDachiGLiWOHFH5y3GBH0ltcdbCreNHGXZVFqsOTUYbOnH&#10;UHkuLlbBoxhN/vlu4u9mt+ukXVenoV8p9fXZrWYgInXxLX65t1rBeJrmpzPpCM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CylHAAAAA3AAAAA8AAAAAAAAAAAAAAAAA&#10;oQIAAGRycy9kb3ducmV2LnhtbFBLBQYAAAAABAAEAPkAAACOAwAAAAA=&#10;" strokecolor="windowText" strokeweight="2pt">
                  <v:stroke joinstyle="miter"/>
                </v:line>
                <v:rect id="Retângulo 361" o:spid="_x0000_s1156" style="position:absolute;left:13690;top:18483;width:4986;height:3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tb8MA&#10;AADcAAAADwAAAGRycy9kb3ducmV2LnhtbESPT4vCMBTE74LfITxhb5q6CyLVKCK70NOCf3b1+Gie&#10;bbF5KUlq67c3guBxmJnfMMt1b2pxI+crywqmkwQEcW51xYWC4+FnPAfhA7LG2jIpuJOH9Wo4WGKq&#10;bcc7uu1DISKEfYoKyhCaVEqfl2TQT2xDHL2LdQZDlK6Q2mEX4aaWn0kykwYrjgslNrQtKb/uW6Pg&#10;u+j+MPs/uOx8z66/tmnz3alV6mPUbxYgAvXhHX61M63gaza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Ntb8MAAADcAAAADwAAAAAAAAAAAAAAAACYAgAAZHJzL2Rv&#10;d25yZXYueG1sUEsFBgAAAAAEAAQA9QAAAIgDAAAAAA==&#10;" fillcolor="windowText" stroked="f" strokeweight="1pt">
                  <v:fill r:id="rId20" o:title="" color2="window" type="pattern"/>
                </v:rect>
                <v:rect id="Retângulo 362" o:spid="_x0000_s1157" style="position:absolute;left:26617;top:18631;width:4986;height:3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zGMMA&#10;AADcAAAADwAAAGRycy9kb3ducmV2LnhtbESPT4vCMBTE7wv7HcJb8LamqyBSjSKyQk+Cf3ePj+bZ&#10;FpuXkqS2fnsjCB6HmfkNM1/2phY3cr6yrOBnmIAgzq2uuFBwPGy+pyB8QNZYWyYFd/KwXHx+zDHV&#10;tuMd3fahEBHCPkUFZQhNKqXPSzLoh7Yhjt7FOoMhSldI7bCLcFPLUZJMpMGK40KJDa1Lyq/71ij4&#10;LboTZueDy/7v2XVrmzbf/bVKDb761QxEoD68w692phWMJy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HzGMMAAADcAAAADwAAAAAAAAAAAAAAAACYAgAAZHJzL2Rv&#10;d25yZXYueG1sUEsFBgAAAAAEAAQA9QAAAIgDAAAAAA==&#10;" fillcolor="windowText" stroked="f" strokeweight="1pt">
                  <v:fill r:id="rId20" o:title="" color2="window" type="pattern"/>
                </v:rect>
                <v:rect id="Retângulo 363" o:spid="_x0000_s1158" style="position:absolute;left:28474;top:7163;width:1044;height:11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T18cA&#10;AADcAAAADwAAAGRycy9kb3ducmV2LnhtbESPQWvCQBSE74L/YXlCb82mitZGVxFBUIq0Nb14e2Zf&#10;k2D2bchuk7S/visUPA4z8w2zXPemEi01rrSs4CmKQRBnVpecK/hMd49zEM4ja6wsk4IfcrBeDQdL&#10;TLTt+IPak89FgLBLUEHhfZ1I6bKCDLrI1sTB+7KNQR9kk0vdYBfgppLjOJ5JgyWHhQJr2haUXU/f&#10;RsHL+/xNV5dz/VruDtPj+Tk9+OxXqYdRv1mA8NT7e/i/vdcKJrMJ3M6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Uk9fHAAAA3AAAAA8AAAAAAAAAAAAAAAAAmAIAAGRy&#10;cy9kb3ducmV2LnhtbFBLBQYAAAAABAAEAPUAAACMAwAAAAA=&#10;" fillcolor="#d9d9d9" strokecolor="windowText" strokeweight="1pt"/>
                <v:rect id="Retângulo 364" o:spid="_x0000_s1159" style="position:absolute;left:2639;top:18839;width:4987;height:10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O98QA&#10;AADcAAAADwAAAGRycy9kb3ducmV2LnhtbESPzWrDMBCE74W8g9hAb7WctoTgRjEhpOBTIb/tcbG2&#10;trG1MpIcO29fFQo9DjPzDbPOJ9OJGznfWFawSFIQxKXVDVcKzqf3pxUIH5A1dpZJwZ085JvZwxoz&#10;bUc+0O0YKhEh7DNUUIfQZ1L6siaDPrE9cfS+rTMYonSV1A7HCDedfE7TpTTYcFyosaddTWV7HIyC&#10;fTVesLieXPF1L9oP2w/l4XNQ6nE+bd9ABJrCf/ivXWgFL8tX+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UzvfEAAAA3AAAAA8AAAAAAAAAAAAAAAAAmAIAAGRycy9k&#10;b3ducmV2LnhtbFBLBQYAAAAABAAEAPUAAACJAwAAAAA=&#10;" fillcolor="windowText" stroked="f" strokeweight="1pt">
                  <v:fill r:id="rId20" o:title="" color2="window" type="pattern"/>
                </v:rect>
                <v:rect id="Retângulo 365" o:spid="_x0000_s1160" style="position:absolute;left:4184;top:16210;width:1565;height:10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uOMUA&#10;AADcAAAADwAAAGRycy9kb3ducmV2LnhtbESPS4vCQBCE7wv+h6EFbzpxxVd0FFkQVhbxefHWZtok&#10;mOkJmVnN+usdQdhjUVVfUdN5bQpxo8rllhV0OxEI4sTqnFMFx8OyPQLhPLLGwjIp+CMH81njY4qx&#10;tnfe0W3vUxEg7GJUkHlfxlK6JCODrmNL4uBdbGXQB1mlUld4D3BTyM8oGkiDOYeFDEv6yii57n+N&#10;gvF2tNHF+VT+5MtVf30aHlY+eSjVataLCQhPtf8Pv9vfWkFv0If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a44xQAAANwAAAAPAAAAAAAAAAAAAAAAAJgCAABkcnMv&#10;ZG93bnJldi54bWxQSwUGAAAAAAQABAD1AAAAigMAAAAA&#10;" fillcolor="#d9d9d9" strokecolor="windowText" strokeweight="1pt"/>
                <v:rect id="Retângulo 366" o:spid="_x0000_s1161" style="position:absolute;left:4402;top:6983;width:1050;height:11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wT8cA&#10;AADcAAAADwAAAGRycy9kb3ducmV2LnhtbESPT2vCQBTE74LfYXmF3nTTFmNMXaUUBKUU/8RLbs/s&#10;axLMvg3Zrab99N2C4HGYmd8w82VvGnGhztWWFTyNIxDEhdU1lwqO2WqUgHAeWWNjmRT8kIPlYjiY&#10;Y6rtlfd0OfhSBAi7FBVU3replK6oyKAb25Y4eF+2M+iD7EqpO7wGuGnkcxTF0mDNYaHClt4rKs6H&#10;b6Ngtku2ujnl7Ue92kw+82m28cWvUo8P/dsrCE+9v4dv7bVW8BLH8H8mH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jME/HAAAA3AAAAA8AAAAAAAAAAAAAAAAAmAIAAGRy&#10;cy9kb3ducmV2LnhtbFBLBQYAAAAABAAEAPUAAACMAwAAAAA=&#10;" fillcolor="#d9d9d9" strokecolor="windowText" strokeweight="1pt"/>
                <v:rect id="Retângulo 367" o:spid="_x0000_s1162" style="position:absolute;left:40041;top:7290;width:1044;height:11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1McA&#10;AADcAAAADwAAAGRycy9kb3ducmV2LnhtbESPQWvCQBSE7wX/w/KE3uqmliY2uooIQoOIrfbi7Zl9&#10;TYLZtyG7Nam/vlsQPA4z8w0zW/SmFhdqXWVZwfMoAkGcW11xoeDrsH6agHAeWWNtmRT8koPFfPAw&#10;w1Tbjj/psveFCBB2KSoovW9SKV1ekkE3sg1x8L5ta9AH2RZSt9gFuKnlOIpiabDisFBiQ6uS8vP+&#10;xyh4+5jsdH06Nptqnb1uj8kh8/lVqcdhv5yC8NT7e/jWftcKXuIE/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vldTHAAAA3AAAAA8AAAAAAAAAAAAAAAAAmAIAAGRy&#10;cy9kb3ducmV2LnhtbFBLBQYAAAAABAAEAPUAAACMAwAAAAA=&#10;" fillcolor="#d9d9d9" strokecolor="windowText" strokeweight="1pt"/>
                <v:shape id="Forma livre 368" o:spid="_x0000_s1163" style="position:absolute;left:40621;top:18759;width:458;height:3713;visibility:visible;mso-wrap-style:square;v-text-anchor:middle" coordsize="840259,624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HPcEA&#10;AADcAAAADwAAAGRycy9kb3ducmV2LnhtbERPy4rCMBTdC/MP4Q7MTlMVpXSMMsgIwoD4QmZ5aa5N&#10;sbkpTbTVrzcLweXhvGeLzlbiRo0vHSsYDhIQxLnTJRcKjodVPwXhA7LGyjEpuJOHxfyjN8NMu5Z3&#10;dNuHQsQQ9hkqMCHUmZQ+N2TRD1xNHLmzayyGCJtC6gbbGG4rOUqSqbRYcmwwWNPSUH7ZX62CULX3&#10;7WOycelfedLjpflPf4dOqa/P7ucbRKAuvMUv91orGE/j2ng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Dxz3BAAAA3AAAAA8AAAAAAAAAAAAAAAAAmAIAAGRycy9kb3du&#10;cmV2LnhtbFBLBQYAAAAABAAEAPUAAACGAwAAAAA=&#10;" path="m222421,r12357,803189l234778,1124465r568411,704335l37070,2335427r803189,556054l,3398108r840259,556054l12356,4460789r790833,506627l407773,5585254r,654908e" filled="f" strokecolor="#41719c" strokeweight="1pt">
                  <v:stroke joinstyle="miter"/>
                  <v:path arrowok="t" o:connecttype="custom" o:connectlocs="12102,0;12774,47800;12774,66920;43702,108837;2017,138988;45719,172080;0,202231;45719,235324;672,265474;43702,295625;22187,332395;22187,371370" o:connectangles="0,0,0,0,0,0,0,0,0,0,0,0"/>
                </v:shape>
                <v:shape id="Forma livre 369" o:spid="_x0000_s1164" style="position:absolute;left:41869;top:18368;width:457;height:3776;rotation:-2633990fd;visibility:visible;mso-wrap-style:square;v-text-anchor:middle" coordsize="840259,624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qMMYA&#10;AADcAAAADwAAAGRycy9kb3ducmV2LnhtbESPS2/CMBCE70j9D9ZW6qUCJ6DySDEIoRa4tTzUXlf2&#10;Nkkbr6PYhfDvMRISx9HMfKOZzltbiSM1vnSsIO0lIIi1MyXnCg779+4YhA/IBivHpOBMHuazh84U&#10;M+NOvKXjLuQiQthnqKAIoc6k9Logi77nauLo/bjGYoiyyaVp8BThtpL9JBlKiyXHhQJrWhak/3b/&#10;VsGzXU301+/3x6cu67V5ofRt1E+VenpsF68gArXhHr61N0bBYDiB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GqMMYAAADcAAAADwAAAAAAAAAAAAAAAACYAgAAZHJz&#10;L2Rvd25yZXYueG1sUEsFBgAAAAAEAAQA9QAAAIsDAAAAAA==&#10;" path="m222421,r12357,803189l234778,1124465r568411,704335l37070,2335427r803189,556054l,3398108r840259,556054l12356,4460789r790833,506627l407773,5585254r,654908e" filled="f" strokecolor="#41719c" strokeweight="1pt">
                  <v:stroke joinstyle="miter"/>
                  <v:path arrowok="t" o:connecttype="custom" o:connectlocs="12102,0;12774,48595;12774,68032;43702,110646;2017,141298;45719,174940;0,205592;45719,239235;672,269886;43702,300538;22187,337919;22187,377542" o:connectangles="0,0,0,0,0,0,0,0,0,0,0,0"/>
                </v:shape>
                <v:shape id="Forma livre 370" o:spid="_x0000_s1165" style="position:absolute;left:42581;top:16533;width:592;height:4356;rotation:-90;visibility:visible;mso-wrap-style:square;v-text-anchor:middle" coordsize="840259,624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5gL8A&#10;AADcAAAADwAAAGRycy9kb3ducmV2LnhtbERPTYvCMBC9C/6HMMLeNFUXV6tRVFi2By+r4nlIxrbY&#10;TEoStf57c1jY4+N9rzadbcSDfKgdKxiPMhDE2pmaSwXn0/dwDiJEZIONY1LwogCbdb+3wty4J//S&#10;4xhLkUI45KigirHNpQy6Ioth5FrixF2dtxgT9KU0Hp8p3DZykmUzabHm1FBhS/uK9O14twpMOddS&#10;34p4KM4X+mH9udj5QqmPQbddgojUxX/xn7swCqZfaX46k4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5/mAvwAAANwAAAAPAAAAAAAAAAAAAAAAAJgCAABkcnMvZG93bnJl&#10;di54bWxQSwUGAAAAAAQABAD1AAAAhAMAAAAA&#10;" path="m222421,r12357,803189l234778,1124465r568411,704335l37070,2335427r803189,556054l,3398108r840259,556054l12356,4460789r790833,506627l407773,5585254r,654908e" filled="f" strokecolor="#41719c" strokeweight="1pt">
                  <v:stroke joinstyle="miter"/>
                  <v:path arrowok="t" o:connecttype="custom" o:connectlocs="15684,0;16555,56069;16555,78497;56635,127665;2614,163032;59249,201849;0,237216;59249,276033;871,311400;56635,346767;28753,389897;28753,435615" o:connectangles="0,0,0,0,0,0,0,0,0,0,0,0"/>
                </v:shape>
                <v:shape id="Forma livre 371" o:spid="_x0000_s1166" style="position:absolute;left:39417;top:17984;width:1837;height:2466;visibility:visible;mso-wrap-style:square;v-text-anchor:middle" coordsize="852294,121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VSMMA&#10;AADcAAAADwAAAGRycy9kb3ducmV2LnhtbESP0YrCMBRE3wX/IVxhX0RTV1CpRlFR2PXN6gdcmmtb&#10;bW5qE2v37zeC4OMwM2eYxao1pWiodoVlBaNhBII4tbrgTMH5tB/MQDiPrLG0TAr+yMFq2e0sMNb2&#10;yUdqEp+JAGEXo4Lc+yqW0qU5GXRDWxEH72Jrgz7IOpO6xmeAm1J+R9FEGiw4LORY0Tan9JY8jIJ7&#10;O22O+yTbXC+nGe/S5tD/HaNSX712PQfhqfWf8Lv9oxWMpyN4nQ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wVSMMAAADcAAAADwAAAAAAAAAAAAAAAACYAgAAZHJzL2Rv&#10;d25yZXYueG1sUEsFBgAAAAAEAAQA9QAAAIgDAAAAAA==&#10;" path="m493365,398722v24370,-9954,48741,-19908,53546,-32951c551716,352728,538673,325268,522197,320463v-16476,-4805,-56291,687,-74140,16476c430208,352728,410986,391858,415105,415198v4119,23340,22654,54919,57665,61784c507781,483847,594965,483846,625170,456387v30205,-27459,35698,-109151,28833,-144162c647138,277214,616246,260052,583981,246322,551716,232592,505722,219550,460414,229847v-45308,10297,-118076,30892,-148281,78259c281928,355473,255154,457074,279181,514052v24027,56978,104346,123567,177114,135924c529063,662333,650571,629382,715787,588193,781003,547004,835235,479041,847592,402841v12357,-76200,2746,-205259,-57665,-271848c729516,64404,586727,14976,485127,3306,383527,-8364,258586,10858,180327,60971,102068,111084,44402,212684,15570,303987,-13262,395290,6647,457760,7333,608787v686,151027,6521,376194,12356,601362e" filled="f" strokecolor="#41719c" strokeweight="1pt">
                  <v:stroke joinstyle="miter"/>
                  <v:path arrowok="t" o:connecttype="custom" o:connectlocs="106332,81239;117872,74526;112545,65294;96567,68651;89465,84596;101893,97185;134739,92989;140953,63616;125861,50188;99230,46831;67272,62776;60170,104738;98342,132432;154269,119844;182676,82079;170247,26690;104556,674;38865,12423;3356,61937;1580,124040;4243,246567" o:connectangles="0,0,0,0,0,0,0,0,0,0,0,0,0,0,0,0,0,0,0,0,0"/>
                </v:shape>
                <v:rect id="Retângulo 372" o:spid="_x0000_s1167" style="position:absolute;left:38715;top:20450;width:1405;height: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lxcQA&#10;AADcAAAADwAAAGRycy9kb3ducmV2LnhtbESPQWvCQBSE74L/YXmCN92o0ErqKiIKOQlqa3t8ZF+T&#10;YPZt2N2Y+O+7gtDjMDPfMKtNb2pxJ+crywpm0wQEcW51xYWCz8thsgThA7LG2jIpeJCHzXo4WGGq&#10;bccnup9DISKEfYoKyhCaVEqfl2TQT21DHL1f6wyGKF0htcMuwk0t50nyJg1WHBdKbGhXUn47t0bB&#10;vui+MLteXPbzyG5H27T56btVajzqtx8gAvXhP/xqZ1rB4n0Oz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oZcXEAAAA3AAAAA8AAAAAAAAAAAAAAAAAmAIAAGRycy9k&#10;b3ducmV2LnhtbFBLBQYAAAAABAAEAPUAAACJAwAAAAA=&#10;" fillcolor="windowText" stroked="f" strokeweight="1pt">
                  <v:fill r:id="rId20" o:title="" color2="window" type="pattern"/>
                </v:rect>
                <v:rect id="Retângulo 373" o:spid="_x0000_s1168" style="position:absolute;left:40239;top:21974;width:1405;height: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AXsQA&#10;AADcAAAADwAAAGRycy9kb3ducmV2LnhtbESPQWvCQBSE70L/w/IK3nTTClqiayilhZwEta0eH9ln&#10;EpJ9G3Y3Jv57t1DwOMzMN8wmG00rruR8bVnByzwBQVxYXXOp4Pv4NXsD4QOyxtYyKbiRh2z7NNlg&#10;qu3Ae7oeQikihH2KCqoQulRKX1Rk0M9tRxy9i3UGQ5SulNrhEOGmla9JspQGa44LFXb0UVHRHHqj&#10;4LMcfjD/Pbr8fMubne36Yn/qlZo+j+9rEIHG8Aj/t3OtYLFawN+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wF7EAAAA3AAAAA8AAAAAAAAAAAAAAAAAmAIAAGRycy9k&#10;b3ducmV2LnhtbFBLBQYAAAAABAAEAPUAAACJAwAAAAA=&#10;" fillcolor="windowText" stroked="f" strokeweight="1pt">
                  <v:fill r:id="rId20" o:title="" color2="window" type="pattern"/>
                </v:rect>
                <v:rect id="Retângulo 374" o:spid="_x0000_s1169" style="position:absolute;left:42848;top:21660;width:1405;height:627;rotation:-27219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rrcYA&#10;AADcAAAADwAAAGRycy9kb3ducmV2LnhtbESPT2vCQBTE74V+h+UVvNWNTWlKzCpaW/HgRS14fWZf&#10;/mD2bciuMe2n7woFj8PM/IbJ5oNpRE+dqy0rmIwjEMS51TWXCr4PX8/vIJxH1thYJgU/5GA+e3zI&#10;MNX2yjvq974UAcIuRQWV920qpcsrMujGtiUOXmE7gz7IrpS6w2uAm0a+RNGbNFhzWKiwpY+K8vP+&#10;YhT0y3iVrIrmeNqud7+T9Se3kYmVGj0NiykIT4O/h//bG60gTl7hdi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hrrcYAAADcAAAADwAAAAAAAAAAAAAAAACYAgAAZHJz&#10;L2Rvd25yZXYueG1sUEsFBgAAAAAEAAQA9QAAAIsDAAAAAA==&#10;" fillcolor="windowText" stroked="f" strokeweight="1pt">
                  <v:fill r:id="rId21" o:title="" color2="window" type="pattern"/>
                </v:rect>
                <v:rect id="Retângulo 375" o:spid="_x0000_s1170" style="position:absolute;left:44526;top:18445;width:1405;height:6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RlMYA&#10;AADcAAAADwAAAGRycy9kb3ducmV2LnhtbESP0WrCQBRE3wX/YbmFvkizUdsoqauIpeBDtdXmAy7Z&#10;2ySYvRuyWxP9+m5B8HGYmTPMYtWbWpypdZVlBeMoBkGcW11xoSD7fn+ag3AeWWNtmRRcyMFqORws&#10;MNW24wOdj74QAcIuRQWl900qpctLMugi2xAH78e2Bn2QbSF1i12Am1pO4jiRBisOCyU2tCkpPx1/&#10;jYJr3+34q/OX7Hm+Tfafbx/UjHKlHh/69SsIT72/h2/trVYwnb3A/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8RlMYAAADcAAAADwAAAAAAAAAAAAAAAACYAgAAZHJz&#10;L2Rvd25yZXYueG1sUEsFBgAAAAAEAAQA9QAAAIsDAAAAAA==&#10;" fillcolor="windowText" stroked="f" strokeweight="1pt">
                  <v:fill r:id="rId20" o:title="" color2="window" type="pattern"/>
                </v:rect>
                <v:oval id="Elipse 376" o:spid="_x0000_s1171" style="position:absolute;left:27695;top:4893;width:2520;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oAcQA&#10;AADcAAAADwAAAGRycy9kb3ducmV2LnhtbESPQWvCQBSE74L/YXlCb7pJC1Giq5RAoS16MEqht0f2&#10;uQnNvg3ZVdN/7wqCx2FmvmFWm8G24kK9bxwrSGcJCOLK6YaNguPhY7oA4QOyxtYxKfgnD5v1eLTC&#10;XLsr7+lSBiMihH2OCuoQulxKX9Vk0c9cRxy9k+sthih7I3WP1wi3rXxNkkxabDgu1NhRUVP1V56t&#10;gnO2/zLpd+nN7pdtqreFnv8USr1MhvcliEBDeIYf7U+t4G2ewf1MP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KAHEAAAA3AAAAA8AAAAAAAAAAAAAAAAAmAIAAGRycy9k&#10;b3ducmV2LnhtbFBLBQYAAAAABAAEAPUAAACJAwAAAAA=&#10;" fillcolor="#d0cece" strokecolor="windowText" strokeweight="1pt">
                  <v:stroke joinstyle="miter"/>
                </v:oval>
                <v:oval id="Elipse 377" o:spid="_x0000_s1172" style="position:absolute;left:3765;top:4770;width:2520;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NmsQA&#10;AADcAAAADwAAAGRycy9kb3ducmV2LnhtbESPQWvCQBSE7wX/w/KE3uomLRiJrlICBZV6MEqht0f2&#10;uQnNvg3ZVeO/7wqCx2FmvmEWq8G24kK9bxwrSCcJCOLK6YaNguPh620Gwgdkja1jUnAjD6vl6GWB&#10;uXZX3tOlDEZECPscFdQhdLmUvqrJop+4jjh6J9dbDFH2RuoerxFuW/meJFNpseG4UGNHRU3VX3m2&#10;Cs7T/cak29Kb3S/bVH8XOvsplHodD59zEIGG8Aw/2mut4CPL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8jZrEAAAA3AAAAA8AAAAAAAAAAAAAAAAAmAIAAGRycy9k&#10;b3ducmV2LnhtbFBLBQYAAAAABAAEAPUAAACJAwAAAAA=&#10;" fillcolor="#d0cece" strokecolor="windowText" strokeweight="1pt">
                  <v:stroke joinstyle="miter"/>
                </v:oval>
                <v:oval id="Elipse 378" o:spid="_x0000_s1173" style="position:absolute;left:39305;top:4883;width:2520;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Z6MIA&#10;AADcAAAADwAAAGRycy9kb3ducmV2LnhtbERPz2vCMBS+C/sfwhvspmkdVKmmZRQGbmwH6xh4ezRv&#10;aVnzUppo639vDoMdP77f+3K2vbjS6DvHCtJVAoK4cbpjo+Dr9LrcgvABWWPvmBTcyENZPCz2mGs3&#10;8ZGudTAihrDPUUEbwpBL6ZuWLPqVG4gj9+NGiyHC0Ug94hTDbS/XSZJJix3HhhYHqlpqfuuLVXDJ&#10;jm8mfa+9+TyzTfVHpTfflVJPj/PLDkSgOfyL/9wHreB5E9fGM/E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xnowgAAANwAAAAPAAAAAAAAAAAAAAAAAJgCAABkcnMvZG93&#10;bnJldi54bWxQSwUGAAAAAAQABAD1AAAAhwMAAAAA&#10;" fillcolor="#d0cece" strokecolor="windowText" strokeweight="1pt">
                  <v:stroke joinstyle="miter"/>
                </v:oval>
                <v:shape id="CaixaDeTexto 45" o:spid="_x0000_s1174" type="#_x0000_t202" style="position:absolute;left:16389;top:3844;width:7344;height:6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m</w:t>
                        </w:r>
                        <w:r w:rsidRPr="00652F58">
                          <w:rPr>
                            <w:rFonts w:asciiTheme="minorHAnsi" w:hAnsi="Calibri" w:cstheme="minorBidi"/>
                            <w:color w:val="000000" w:themeColor="text1"/>
                            <w:kern w:val="24"/>
                            <w:position w:val="-9"/>
                            <w:sz w:val="18"/>
                            <w:szCs w:val="18"/>
                            <w:vertAlign w:val="subscript"/>
                            <w:lang w:val="pt-BR"/>
                          </w:rPr>
                          <w:t>1</w:t>
                        </w:r>
                      </w:p>
                    </w:txbxContent>
                  </v:textbox>
                </v:shape>
                <v:shape id="CaixaDeTexto 46" o:spid="_x0000_s1175" type="#_x0000_t202" style="position:absolute;left:28937;top:3844;width:7875;height:6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m</w:t>
                        </w:r>
                        <w:r w:rsidRPr="00652F58">
                          <w:rPr>
                            <w:rFonts w:asciiTheme="minorHAnsi" w:hAnsi="Calibri" w:cstheme="minorBidi"/>
                            <w:color w:val="000000" w:themeColor="text1"/>
                            <w:kern w:val="24"/>
                            <w:position w:val="-9"/>
                            <w:sz w:val="18"/>
                            <w:szCs w:val="18"/>
                            <w:vertAlign w:val="subscript"/>
                            <w:lang w:val="pt-BR"/>
                          </w:rPr>
                          <w:t>1</w:t>
                        </w:r>
                      </w:p>
                    </w:txbxContent>
                  </v:textbox>
                </v:shape>
                <v:shape id="CaixaDeTexto 47" o:spid="_x0000_s1176" type="#_x0000_t202" style="position:absolute;left:40622;top:3463;width:7376;height:6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m</w:t>
                        </w:r>
                        <w:r w:rsidRPr="00652F58">
                          <w:rPr>
                            <w:rFonts w:asciiTheme="minorHAnsi" w:hAnsi="Calibri" w:cstheme="minorBidi"/>
                            <w:color w:val="000000" w:themeColor="text1"/>
                            <w:kern w:val="24"/>
                            <w:position w:val="-9"/>
                            <w:sz w:val="18"/>
                            <w:szCs w:val="18"/>
                            <w:vertAlign w:val="subscript"/>
                            <w:lang w:val="pt-BR"/>
                          </w:rPr>
                          <w:t>1</w:t>
                        </w:r>
                      </w:p>
                    </w:txbxContent>
                  </v:textbox>
                </v:shape>
                <v:shape id="CaixaDeTexto 50" o:spid="_x0000_s1177" type="#_x0000_t202" style="position:absolute;left:15340;top:8593;width:6747;height: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EI</w:t>
                        </w:r>
                      </w:p>
                    </w:txbxContent>
                  </v:textbox>
                </v:shape>
                <v:shape id="_x0000_s1178" type="#_x0000_t202" style="position:absolute;left:10028;top:8592;width:6721;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xU8UA&#10;AADcAAAADwAAAGRycy9kb3ducmV2LnhtbESPQWvCQBSE7wX/w/KE3urGBopEVxGlYi9Fox68PbPP&#10;JJh9G7NbE/99VxA8DjPzDTOZdaYSN2pcaVnBcBCBIM6sLjlXsN99f4xAOI+ssbJMCu7kYDbtvU0w&#10;0bblLd1Sn4sAYZeggsL7OpHSZQUZdANbEwfvbBuDPsgml7rBNsBNJT+j6EsaLDksFFjToqDskv4Z&#10;BYfT773a1vExKtufTbe6btLlKlfqvd/NxyA8df4VfrbXWkE8iuFxJhw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nFTxQAAANwAAAAPAAAAAAAAAAAAAAAAAJgCAABkcnMv&#10;ZG93bnJldi54bWxQSwUGAAAAAAQABAD1AAAAigMAAAAA&#10;" filled="f" stroked="f">
                  <v:textbox style="layout-flow:vertical;mso-layout-flow-alt:bottom-to-top">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L</w:t>
                        </w:r>
                      </w:p>
                    </w:txbxContent>
                  </v:textbox>
                </v:shape>
                <v:shape id="CaixaDeTexto 54" o:spid="_x0000_s1179" type="#_x0000_t202" style="position:absolute;left:29397;top:10635;width:7668;height:6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m</w:t>
                        </w:r>
                        <w:r w:rsidRPr="00652F58">
                          <w:rPr>
                            <w:rFonts w:asciiTheme="minorHAnsi" w:hAnsi="Calibri" w:cstheme="minorBidi"/>
                            <w:color w:val="000000" w:themeColor="text1"/>
                            <w:kern w:val="24"/>
                            <w:position w:val="-9"/>
                            <w:sz w:val="18"/>
                            <w:szCs w:val="18"/>
                            <w:vertAlign w:val="subscript"/>
                            <w:lang w:val="pt-BR"/>
                          </w:rPr>
                          <w:t>2</w:t>
                        </w:r>
                      </w:p>
                    </w:txbxContent>
                  </v:textbox>
                </v:shape>
                <v:shape id="CaixaDeTexto 55" o:spid="_x0000_s1180" type="#_x0000_t202" style="position:absolute;left:40581;top:10768;width:7909;height:6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m</w:t>
                        </w:r>
                        <w:r w:rsidRPr="00652F58">
                          <w:rPr>
                            <w:rFonts w:asciiTheme="minorHAnsi" w:hAnsi="Calibri" w:cstheme="minorBidi"/>
                            <w:color w:val="000000" w:themeColor="text1"/>
                            <w:kern w:val="24"/>
                            <w:position w:val="-9"/>
                            <w:sz w:val="18"/>
                            <w:szCs w:val="18"/>
                            <w:vertAlign w:val="subscript"/>
                            <w:lang w:val="pt-BR"/>
                          </w:rPr>
                          <w:t>2</w:t>
                        </w:r>
                      </w:p>
                    </w:txbxContent>
                  </v:textbox>
                </v:shape>
                <v:shape id="CaixaDeTexto 56" o:spid="_x0000_s1181" type="#_x0000_t202" style="position:absolute;left:22848;top:9138;width:7854;height:6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Sy8YA&#10;AADcAAAADwAAAGRycy9kb3ducmV2LnhtbESPQWvCQBSE70L/w/IKvelGhSDRVYqloV5KTNuDt2f2&#10;mYRm38bsapJ/3y0Uehxm5htmsxtMI+7UudqygvksAkFcWF1zqeDz43W6AuE8ssbGMikYycFu+zDZ&#10;YKJtz0e6574UAcIuQQWV920ipSsqMuhmtiUO3sV2Bn2QXSl1h32Am0YuoiiWBmsOCxW2tK+o+M5v&#10;RsHX+X1sju3yFNX9IRvSa5a/pKVST4/D8xqEp8H/h//ab1rBchXD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nSy8YAAADcAAAADwAAAAAAAAAAAAAAAACYAgAAZHJz&#10;L2Rvd25yZXYueG1sUEsFBgAAAAAEAAQA9QAAAIsDAAAAAA==&#10;" filled="f" stroked="f">
                  <v:textbox style="layout-flow:vertical;mso-layout-flow-alt:bottom-to-top">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L</w:t>
                        </w:r>
                      </w:p>
                    </w:txbxContent>
                  </v:textbox>
                </v:shape>
                <v:shape id="CaixaDeTexto 57" o:spid="_x0000_s1182" type="#_x0000_t202" style="position:absolute;left:34710;top:9257;width:6933;height:6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3UMUA&#10;AADcAAAADwAAAGRycy9kb3ducmV2LnhtbESPQWvCQBSE74X+h+UVvNVNFaxEVyktil5Eox68PbPP&#10;JJh9G7Orif++Kwgeh5n5hhlPW1OKG9WusKzgqxuBIE6tLjhTsNvOPocgnEfWWFomBXdyMJ28v40x&#10;1rbhDd0Sn4kAYRejgtz7KpbSpTkZdF1bEQfvZGuDPsg6k7rGJsBNKXtRNJAGCw4LOVb0m1N6Tq5G&#10;wf64upebqn+Iima5bueXdfI3z5TqfLQ/IxCeWv8KP9sLraA//Ib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dQxQAAANwAAAAPAAAAAAAAAAAAAAAAAJgCAABkcnMv&#10;ZG93bnJldi54bWxQSwUGAAAAAAQABAD1AAAAigMAAAAA&#10;" filled="f" stroked="f">
                  <v:textbox style="layout-flow:vertical;mso-layout-flow-alt:bottom-to-top">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L</w:t>
                        </w:r>
                      </w:p>
                    </w:txbxContent>
                  </v:textbox>
                </v:shape>
                <v:shape id="CaixaDeTexto 58" o:spid="_x0000_s1183" type="#_x0000_t202" style="position:absolute;left:29363;top:8597;width:6560;height:4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EI</w:t>
                        </w:r>
                      </w:p>
                    </w:txbxContent>
                  </v:textbox>
                </v:shape>
                <v:shape id="CaixaDeTexto 59" o:spid="_x0000_s1184" type="#_x0000_t202" style="position:absolute;left:40491;top:8685;width:7737;height:5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rsidR="007A6C50" w:rsidRPr="00652F58" w:rsidRDefault="007A6C50" w:rsidP="00AD3B3B">
                        <w:pPr>
                          <w:pStyle w:val="NormalWeb"/>
                          <w:spacing w:before="0" w:beforeAutospacing="0" w:after="0" w:afterAutospacing="0"/>
                          <w:jc w:val="center"/>
                          <w:rPr>
                            <w:sz w:val="18"/>
                            <w:szCs w:val="18"/>
                          </w:rPr>
                        </w:pPr>
                        <w:r w:rsidRPr="00652F58">
                          <w:rPr>
                            <w:rFonts w:asciiTheme="minorHAnsi" w:hAnsi="Calibri" w:cstheme="minorBidi"/>
                            <w:color w:val="000000" w:themeColor="text1"/>
                            <w:kern w:val="24"/>
                            <w:sz w:val="18"/>
                            <w:szCs w:val="18"/>
                            <w:lang w:val="pt-BR"/>
                          </w:rPr>
                          <w:t>EI</w:t>
                        </w:r>
                      </w:p>
                    </w:txbxContent>
                  </v:textbox>
                </v:shape>
                <v:shape id="CaixaDeTexto 60" o:spid="_x0000_s1185" type="#_x0000_t202" style="position:absolute;left:45206;top:16206;width:6711;height:6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K</w:t>
                        </w:r>
                        <w:r w:rsidRPr="00652F58">
                          <w:rPr>
                            <w:rFonts w:asciiTheme="minorHAnsi" w:hAnsi="Calibri" w:cstheme="minorBidi"/>
                            <w:color w:val="000000" w:themeColor="text1"/>
                            <w:kern w:val="24"/>
                            <w:position w:val="-9"/>
                            <w:sz w:val="18"/>
                            <w:szCs w:val="18"/>
                            <w:vertAlign w:val="subscript"/>
                            <w:lang w:val="pt-BR"/>
                          </w:rPr>
                          <w:t>h</w:t>
                        </w:r>
                      </w:p>
                    </w:txbxContent>
                  </v:textbox>
                </v:shape>
                <v:shape id="CaixaDeTexto 61" o:spid="_x0000_s1186" type="#_x0000_t202" style="position:absolute;left:39431;top:21826;width:8787;height:7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K</w:t>
                        </w:r>
                        <w:r w:rsidRPr="00652F58">
                          <w:rPr>
                            <w:rFonts w:asciiTheme="minorHAnsi" w:hAnsi="Calibri" w:cstheme="minorBidi"/>
                            <w:color w:val="000000" w:themeColor="text1"/>
                            <w:kern w:val="24"/>
                            <w:position w:val="-9"/>
                            <w:sz w:val="18"/>
                            <w:szCs w:val="18"/>
                            <w:vertAlign w:val="subscript"/>
                            <w:lang w:val="pt-BR"/>
                          </w:rPr>
                          <w:t>v</w:t>
                        </w:r>
                      </w:p>
                    </w:txbxContent>
                  </v:textbox>
                </v:shape>
                <v:shape id="CaixaDeTexto 62" o:spid="_x0000_s1187" type="#_x0000_t202" style="position:absolute;left:42808;top:20061;width:8348;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K</w:t>
                        </w:r>
                        <w:r w:rsidRPr="00652F58">
                          <w:rPr>
                            <w:rFonts w:asciiTheme="minorHAnsi" w:hAnsi="Calibri" w:cstheme="minorBidi"/>
                            <w:color w:val="000000" w:themeColor="text1"/>
                            <w:kern w:val="24"/>
                            <w:position w:val="-9"/>
                            <w:sz w:val="18"/>
                            <w:szCs w:val="18"/>
                            <w:vertAlign w:val="subscript"/>
                            <w:lang w:val="pt-BR"/>
                          </w:rPr>
                          <w:t>hv</w:t>
                        </w:r>
                      </w:p>
                    </w:txbxContent>
                  </v:textbox>
                </v:shape>
                <v:shape id="CaixaDeTexto 63" o:spid="_x0000_s1188" type="#_x0000_t202" style="position:absolute;left:34163;top:17855;width:6076;height:5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K</w:t>
                        </w:r>
                        <w:r w:rsidRPr="00652F58">
                          <w:rPr>
                            <w:rFonts w:asciiTheme="minorHAnsi" w:hAnsi="Calibri" w:cstheme="minorBidi"/>
                            <w:color w:val="000000" w:themeColor="text1"/>
                            <w:kern w:val="24"/>
                            <w:position w:val="-9"/>
                            <w:sz w:val="18"/>
                            <w:szCs w:val="18"/>
                            <w:vertAlign w:val="subscript"/>
                            <w:lang w:val="pt-BR"/>
                          </w:rPr>
                          <w:t>r</w:t>
                        </w:r>
                      </w:p>
                    </w:txbxContent>
                  </v:textbox>
                </v:shape>
                <v:shape id="CaixaDeTexto 65" o:spid="_x0000_s1189" type="#_x0000_t202" style="position:absolute;left:11456;top:25497;width:14566;height:1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 xml:space="preserve">fixed </w:t>
                        </w:r>
                      </w:p>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base</w:t>
                        </w:r>
                      </w:p>
                    </w:txbxContent>
                  </v:textbox>
                </v:shape>
                <v:shape id="CaixaDeTexto 66" o:spid="_x0000_s1190" type="#_x0000_t202" style="position:absolute;left:20775;top:25084;width:18362;height:16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7A6C50" w:rsidRPr="00652F58" w:rsidRDefault="007A6C50" w:rsidP="00AD3B3B">
                        <w:pPr>
                          <w:pStyle w:val="NormalWeb"/>
                          <w:spacing w:before="0" w:beforeAutospacing="0" w:after="0" w:afterAutospacing="0"/>
                          <w:jc w:val="left"/>
                          <w:rPr>
                            <w:sz w:val="18"/>
                            <w:szCs w:val="18"/>
                          </w:rPr>
                        </w:pPr>
                        <w:r w:rsidRPr="00652F58">
                          <w:rPr>
                            <w:rFonts w:asciiTheme="minorHAnsi" w:hAnsi="Calibri" w:cstheme="minorBidi"/>
                            <w:color w:val="000000" w:themeColor="text1"/>
                            <w:kern w:val="24"/>
                            <w:sz w:val="18"/>
                            <w:szCs w:val="18"/>
                            <w:lang w:val="en-GB"/>
                          </w:rPr>
                          <w:t>Fixed base</w:t>
                        </w:r>
                      </w:p>
                      <w:p w:rsidR="007A6C50" w:rsidRPr="00652F58" w:rsidRDefault="007A6C50" w:rsidP="00AD3B3B">
                        <w:pPr>
                          <w:pStyle w:val="NormalWeb"/>
                          <w:spacing w:before="0" w:beforeAutospacing="0" w:after="0" w:afterAutospacing="0"/>
                          <w:jc w:val="left"/>
                          <w:rPr>
                            <w:sz w:val="18"/>
                            <w:szCs w:val="18"/>
                          </w:rPr>
                        </w:pPr>
                        <w:r>
                          <w:rPr>
                            <w:rFonts w:asciiTheme="minorHAnsi" w:hAnsi="Calibri" w:cstheme="minorBidi"/>
                            <w:color w:val="000000" w:themeColor="text1"/>
                            <w:kern w:val="24"/>
                            <w:sz w:val="18"/>
                            <w:szCs w:val="18"/>
                            <w:lang w:val="en-GB"/>
                          </w:rPr>
                          <w:t>c</w:t>
                        </w:r>
                        <w:r w:rsidRPr="00652F58">
                          <w:rPr>
                            <w:rFonts w:asciiTheme="minorHAnsi" w:hAnsi="Calibri" w:cstheme="minorBidi"/>
                            <w:color w:val="000000" w:themeColor="text1"/>
                            <w:kern w:val="24"/>
                            <w:sz w:val="18"/>
                            <w:szCs w:val="18"/>
                            <w:lang w:val="en-GB"/>
                          </w:rPr>
                          <w:t>onsidering m</w:t>
                        </w:r>
                        <w:r w:rsidRPr="00652F58">
                          <w:rPr>
                            <w:rFonts w:asciiTheme="minorHAnsi" w:hAnsi="Calibri" w:cstheme="minorBidi"/>
                            <w:color w:val="000000" w:themeColor="text1"/>
                            <w:kern w:val="24"/>
                            <w:position w:val="-9"/>
                            <w:sz w:val="18"/>
                            <w:szCs w:val="18"/>
                            <w:vertAlign w:val="subscript"/>
                            <w:lang w:val="en-GB"/>
                          </w:rPr>
                          <w:t>2</w:t>
                        </w:r>
                      </w:p>
                    </w:txbxContent>
                  </v:textbox>
                </v:shape>
                <v:shape id="CaixaDeTexto 67" o:spid="_x0000_s1191" type="#_x0000_t202" style="position:absolute;top:28248;width:15613;height:11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 xml:space="preserve">simplify </w:t>
                        </w:r>
                      </w:p>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Real condition</w:t>
                        </w:r>
                      </w:p>
                    </w:txbxContent>
                  </v:textbox>
                </v:shape>
                <v:shape id="CaixaDeTexto 68" o:spid="_x0000_s1192" type="#_x0000_t202" style="position:absolute;left:37052;top:25662;width:18166;height:1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7A6C50" w:rsidRPr="00652F58" w:rsidRDefault="007A6C50" w:rsidP="00AD3B3B">
                        <w:pPr>
                          <w:pStyle w:val="NormalWeb"/>
                          <w:spacing w:before="0" w:beforeAutospacing="0" w:after="0" w:afterAutospacing="0"/>
                          <w:jc w:val="left"/>
                          <w:rPr>
                            <w:sz w:val="18"/>
                            <w:szCs w:val="18"/>
                          </w:rPr>
                        </w:pPr>
                        <w:r>
                          <w:rPr>
                            <w:rFonts w:asciiTheme="minorHAnsi" w:hAnsi="Calibri" w:cstheme="minorBidi"/>
                            <w:color w:val="000000" w:themeColor="text1"/>
                            <w:kern w:val="24"/>
                            <w:sz w:val="18"/>
                            <w:szCs w:val="18"/>
                            <w:lang w:val="pt-BR"/>
                          </w:rPr>
                          <w:t>f</w:t>
                        </w:r>
                        <w:r w:rsidRPr="00A86915">
                          <w:rPr>
                            <w:rFonts w:asciiTheme="minorHAnsi" w:hAnsi="Calibri" w:cstheme="minorBidi"/>
                            <w:color w:val="000000" w:themeColor="text1"/>
                            <w:kern w:val="24"/>
                            <w:sz w:val="18"/>
                            <w:szCs w:val="18"/>
                            <w:vertAlign w:val="subscript"/>
                            <w:lang w:val="pt-BR"/>
                          </w:rPr>
                          <w:t>n</w:t>
                        </w:r>
                        <w:r>
                          <w:rPr>
                            <w:rFonts w:asciiTheme="minorHAnsi" w:hAnsi="Calibri" w:cstheme="minorBidi"/>
                            <w:color w:val="000000" w:themeColor="text1"/>
                            <w:kern w:val="24"/>
                            <w:sz w:val="18"/>
                            <w:szCs w:val="18"/>
                            <w:lang w:val="pt-BR"/>
                          </w:rPr>
                          <w:t xml:space="preserve"> including SSI</w:t>
                        </w:r>
                      </w:p>
                    </w:txbxContent>
                  </v:textbox>
                </v:shape>
                <v:shape id="CaixaDeTexto 69" o:spid="_x0000_s1193" type="#_x0000_t202" style="position:absolute;left:1870;top:1;width:6853;height:5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(a)</w:t>
                        </w:r>
                      </w:p>
                    </w:txbxContent>
                  </v:textbox>
                </v:shape>
                <v:shape id="CaixaDeTexto 70" o:spid="_x0000_s1194" type="#_x0000_t202" style="position:absolute;left:12799;top:34;width:7421;height:5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(b)</w:t>
                        </w:r>
                      </w:p>
                    </w:txbxContent>
                  </v:textbox>
                </v:shape>
                <v:shape id="CaixaDeTexto 71" o:spid="_x0000_s1195" type="#_x0000_t202" style="position:absolute;left:25867;top:387;width:7662;height:5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(c)</w:t>
                        </w:r>
                      </w:p>
                    </w:txbxContent>
                  </v:textbox>
                </v:shape>
                <v:shape id="CaixaDeTexto 72" o:spid="_x0000_s1196" type="#_x0000_t202" style="position:absolute;left:37297;top:200;width:7252;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7A6C50" w:rsidRPr="00652F58" w:rsidRDefault="007A6C50" w:rsidP="00AD3B3B">
                        <w:pPr>
                          <w:pStyle w:val="NormalWeb"/>
                          <w:spacing w:before="0" w:beforeAutospacing="0" w:after="0" w:afterAutospacing="0"/>
                          <w:rPr>
                            <w:sz w:val="18"/>
                            <w:szCs w:val="18"/>
                          </w:rPr>
                        </w:pPr>
                        <w:r w:rsidRPr="00652F58">
                          <w:rPr>
                            <w:rFonts w:asciiTheme="minorHAnsi" w:hAnsi="Calibri" w:cstheme="minorBidi"/>
                            <w:color w:val="000000" w:themeColor="text1"/>
                            <w:kern w:val="24"/>
                            <w:sz w:val="18"/>
                            <w:szCs w:val="18"/>
                            <w:lang w:val="pt-BR"/>
                          </w:rPr>
                          <w:t>(d)</w:t>
                        </w:r>
                      </w:p>
                    </w:txbxContent>
                  </v:textbox>
                </v:shape>
              </v:group>
            </w:pict>
          </mc:Fallback>
        </mc:AlternateContent>
      </w:r>
    </w:p>
    <w:p w:rsidR="0020780C" w:rsidRPr="0020780C" w:rsidRDefault="0020780C" w:rsidP="00007A85">
      <w:pPr>
        <w:jc w:val="left"/>
      </w:pPr>
    </w:p>
    <w:p w:rsidR="0020780C" w:rsidRPr="0020780C" w:rsidRDefault="0020780C" w:rsidP="00007A85">
      <w:pPr>
        <w:jc w:val="left"/>
      </w:pPr>
    </w:p>
    <w:p w:rsidR="0020780C" w:rsidRPr="0020780C" w:rsidRDefault="0020780C" w:rsidP="00007A85">
      <w:pPr>
        <w:jc w:val="left"/>
      </w:pPr>
    </w:p>
    <w:p w:rsidR="0020780C" w:rsidRPr="0020780C" w:rsidRDefault="0020780C" w:rsidP="00007A85">
      <w:pPr>
        <w:jc w:val="left"/>
      </w:pPr>
    </w:p>
    <w:p w:rsidR="0020780C" w:rsidRPr="0020780C" w:rsidRDefault="0020780C" w:rsidP="00007A85">
      <w:pPr>
        <w:jc w:val="left"/>
      </w:pPr>
    </w:p>
    <w:p w:rsidR="0020780C" w:rsidRDefault="0020780C" w:rsidP="00007A85">
      <w:pPr>
        <w:jc w:val="left"/>
      </w:pPr>
    </w:p>
    <w:p w:rsidR="0020780C" w:rsidRDefault="0020780C" w:rsidP="0020780C">
      <w:pPr>
        <w:tabs>
          <w:tab w:val="left" w:pos="3829"/>
        </w:tabs>
      </w:pPr>
    </w:p>
    <w:p w:rsidR="0020780C" w:rsidRDefault="0020780C">
      <w:pPr>
        <w:spacing w:after="160" w:line="259" w:lineRule="auto"/>
        <w:jc w:val="left"/>
      </w:pPr>
      <w:r>
        <w:br w:type="page"/>
      </w:r>
    </w:p>
    <w:p w:rsidR="00E12032" w:rsidRDefault="00D53146" w:rsidP="00E12032">
      <w:pPr>
        <w:tabs>
          <w:tab w:val="left" w:pos="3829"/>
        </w:tabs>
        <w:jc w:val="left"/>
        <w:rPr>
          <w:b/>
        </w:rPr>
      </w:pPr>
      <w:r w:rsidRPr="00D53146">
        <w:rPr>
          <w:b/>
        </w:rPr>
        <w:lastRenderedPageBreak/>
        <w:t>Figure 6</w:t>
      </w:r>
    </w:p>
    <w:p w:rsidR="003502DE" w:rsidRDefault="006C5906">
      <w:pPr>
        <w:spacing w:after="160" w:line="259" w:lineRule="auto"/>
        <w:jc w:val="left"/>
        <w:rPr>
          <w:rFonts w:eastAsia="SimSun" w:cs="Times New Roman"/>
        </w:rPr>
      </w:pPr>
      <w:r>
        <w:object w:dxaOrig="5398" w:dyaOrig="8158" w14:anchorId="76A53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4pt;height:410.4pt" o:ole="">
            <v:imagedata r:id="rId22" o:title=""/>
          </v:shape>
          <o:OLEObject Type="Embed" ProgID="Unknown" ShapeID="_x0000_i1025" DrawAspect="Content" ObjectID="_1594795668" r:id="rId23"/>
        </w:object>
      </w: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E12032" w:rsidRDefault="00E12032" w:rsidP="00FF1E95">
      <w:pPr>
        <w:tabs>
          <w:tab w:val="left" w:pos="3829"/>
        </w:tabs>
        <w:jc w:val="left"/>
        <w:rPr>
          <w:b/>
        </w:rPr>
      </w:pPr>
      <w:r>
        <w:rPr>
          <w:b/>
        </w:rPr>
        <w:lastRenderedPageBreak/>
        <w:t>Figure 7</w:t>
      </w:r>
    </w:p>
    <w:p w:rsidR="00E12032" w:rsidRDefault="006C5906">
      <w:pPr>
        <w:spacing w:after="160" w:line="259" w:lineRule="auto"/>
        <w:jc w:val="left"/>
        <w:rPr>
          <w:b/>
        </w:rPr>
      </w:pPr>
      <w:r>
        <w:object w:dxaOrig="5501" w:dyaOrig="4907" w14:anchorId="0F31D630">
          <v:shape id="_x0000_i1026" type="#_x0000_t75" style="width:273.6pt;height:244.8pt" o:ole="">
            <v:imagedata r:id="rId24" o:title=""/>
          </v:shape>
          <o:OLEObject Type="Embed" ProgID="Unknown" ShapeID="_x0000_i1026" DrawAspect="Content" ObjectID="_1594795669" r:id="rId25"/>
        </w:object>
      </w: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6C5906" w:rsidRDefault="006C5906" w:rsidP="00FF1E95">
      <w:pPr>
        <w:tabs>
          <w:tab w:val="left" w:pos="3829"/>
        </w:tabs>
        <w:jc w:val="left"/>
        <w:rPr>
          <w:b/>
        </w:rPr>
      </w:pPr>
    </w:p>
    <w:p w:rsidR="00FF0F91" w:rsidRDefault="003502DE" w:rsidP="00FF1E95">
      <w:pPr>
        <w:tabs>
          <w:tab w:val="left" w:pos="3829"/>
        </w:tabs>
        <w:jc w:val="left"/>
        <w:rPr>
          <w:b/>
        </w:rPr>
      </w:pPr>
      <w:r>
        <w:rPr>
          <w:b/>
        </w:rPr>
        <w:lastRenderedPageBreak/>
        <w:t>Figure 8</w:t>
      </w:r>
    </w:p>
    <w:p w:rsidR="00405E16" w:rsidRDefault="00CE7FAA" w:rsidP="00FF1E95">
      <w:pPr>
        <w:tabs>
          <w:tab w:val="left" w:pos="3829"/>
        </w:tabs>
        <w:jc w:val="left"/>
        <w:rPr>
          <w:rFonts w:eastAsia="SimSun" w:cs="Times New Roman"/>
        </w:rPr>
      </w:pPr>
      <w:r>
        <w:object w:dxaOrig="5142" w:dyaOrig="11344" w14:anchorId="06FE5FD4">
          <v:shape id="_x0000_i1027" type="#_x0000_t75" style="width:259.2pt;height:568.8pt" o:ole="">
            <v:imagedata r:id="rId26" o:title=""/>
          </v:shape>
          <o:OLEObject Type="Embed" ProgID="Unknown" ShapeID="_x0000_i1027" DrawAspect="Content" ObjectID="_1594795670" r:id="rId27"/>
        </w:object>
      </w:r>
    </w:p>
    <w:p w:rsidR="00E12032" w:rsidRDefault="00E12032">
      <w:pPr>
        <w:spacing w:after="160" w:line="259" w:lineRule="auto"/>
        <w:jc w:val="left"/>
        <w:rPr>
          <w:rFonts w:eastAsia="SimSun" w:cs="Times New Roman"/>
        </w:rPr>
      </w:pPr>
      <w:r>
        <w:rPr>
          <w:rFonts w:eastAsia="SimSun" w:cs="Times New Roman"/>
        </w:rPr>
        <w:br w:type="page"/>
      </w:r>
    </w:p>
    <w:p w:rsidR="003502DE" w:rsidRDefault="00EC71EF" w:rsidP="00DF4536">
      <w:pPr>
        <w:tabs>
          <w:tab w:val="left" w:pos="3829"/>
        </w:tabs>
        <w:jc w:val="left"/>
        <w:rPr>
          <w:b/>
        </w:rPr>
      </w:pPr>
      <w:r>
        <w:rPr>
          <w:b/>
        </w:rPr>
        <w:lastRenderedPageBreak/>
        <w:t>Figure 9</w:t>
      </w:r>
    </w:p>
    <w:p w:rsidR="00E12032" w:rsidRDefault="00CE7FAA">
      <w:pPr>
        <w:spacing w:after="160" w:line="259" w:lineRule="auto"/>
        <w:jc w:val="left"/>
      </w:pPr>
      <w:r>
        <w:object w:dxaOrig="10411" w:dyaOrig="11699" w14:anchorId="42058D21">
          <v:shape id="_x0000_i1028" type="#_x0000_t75" style="width:446.4pt;height:7in" o:ole="">
            <v:imagedata r:id="rId28" o:title=""/>
          </v:shape>
          <o:OLEObject Type="Embed" ProgID="Unknown" ShapeID="_x0000_i1028" DrawAspect="Content" ObjectID="_1594795671" r:id="rId29"/>
        </w:object>
      </w:r>
    </w:p>
    <w:p w:rsidR="00995DBA" w:rsidRDefault="00995DBA">
      <w:pPr>
        <w:spacing w:after="160" w:line="259" w:lineRule="auto"/>
        <w:jc w:val="left"/>
      </w:pPr>
      <w:r>
        <w:rPr>
          <w:rFonts w:eastAsia="SimSun" w:cs="Times New Roman"/>
        </w:rPr>
        <w:br w:type="page"/>
      </w:r>
    </w:p>
    <w:p w:rsidR="00AF7C58" w:rsidRDefault="00FC3E58" w:rsidP="00025C51">
      <w:pPr>
        <w:tabs>
          <w:tab w:val="left" w:pos="3829"/>
        </w:tabs>
        <w:jc w:val="left"/>
        <w:rPr>
          <w:b/>
        </w:rPr>
      </w:pPr>
      <w:r>
        <w:rPr>
          <w:b/>
        </w:rPr>
        <w:lastRenderedPageBreak/>
        <w:t>Figure 10</w:t>
      </w:r>
    </w:p>
    <w:p w:rsidR="006427CB" w:rsidRDefault="00CE7FAA">
      <w:pPr>
        <w:spacing w:after="160" w:line="259" w:lineRule="auto"/>
        <w:jc w:val="left"/>
        <w:rPr>
          <w:rFonts w:eastAsia="SimSun" w:cs="Times New Roman"/>
        </w:rPr>
      </w:pPr>
      <w:r>
        <w:object w:dxaOrig="10510" w:dyaOrig="11730" w14:anchorId="16089BEC">
          <v:shape id="_x0000_i1029" type="#_x0000_t75" style="width:446.4pt;height:7in" o:ole="">
            <v:imagedata r:id="rId30" o:title=""/>
          </v:shape>
          <o:OLEObject Type="Embed" ProgID="Unknown" ShapeID="_x0000_i1029" DrawAspect="Content" ObjectID="_1594795672" r:id="rId31"/>
        </w:object>
      </w:r>
    </w:p>
    <w:p w:rsidR="00E12032" w:rsidRDefault="00E12032">
      <w:pPr>
        <w:spacing w:after="160" w:line="259" w:lineRule="auto"/>
        <w:jc w:val="left"/>
        <w:rPr>
          <w:b/>
        </w:rPr>
      </w:pPr>
      <w:r>
        <w:rPr>
          <w:b/>
        </w:rPr>
        <w:br w:type="page"/>
      </w:r>
    </w:p>
    <w:p w:rsidR="00FC3E58" w:rsidRDefault="00765416" w:rsidP="00AE3B6A">
      <w:pPr>
        <w:tabs>
          <w:tab w:val="left" w:pos="3829"/>
        </w:tabs>
        <w:jc w:val="left"/>
        <w:rPr>
          <w:b/>
        </w:rPr>
      </w:pPr>
      <w:r>
        <w:rPr>
          <w:b/>
        </w:rPr>
        <w:lastRenderedPageBreak/>
        <w:t>Figure 11</w:t>
      </w:r>
    </w:p>
    <w:p w:rsidR="00765416" w:rsidRDefault="00BF4123" w:rsidP="00AE3B6A">
      <w:pPr>
        <w:tabs>
          <w:tab w:val="left" w:pos="3829"/>
        </w:tabs>
        <w:jc w:val="left"/>
        <w:rPr>
          <w:b/>
        </w:rPr>
      </w:pPr>
      <w:r>
        <w:object w:dxaOrig="3868" w:dyaOrig="7664" w14:anchorId="47C4ED8C">
          <v:shape id="_x0000_i1030" type="#_x0000_t75" style="width:194.4pt;height:381.6pt" o:ole="">
            <v:imagedata r:id="rId32" o:title=""/>
          </v:shape>
          <o:OLEObject Type="Embed" ProgID="Unknown" ShapeID="_x0000_i1030" DrawAspect="Content" ObjectID="_1594795673" r:id="rId33"/>
        </w:object>
      </w:r>
    </w:p>
    <w:p w:rsidR="005F4528" w:rsidRDefault="00765416" w:rsidP="007C08F4">
      <w:pPr>
        <w:spacing w:after="160" w:line="259" w:lineRule="auto"/>
        <w:jc w:val="left"/>
        <w:rPr>
          <w:rFonts w:eastAsia="SimSun" w:cs="Times New Roman"/>
        </w:rPr>
      </w:pPr>
      <w:r>
        <w:rPr>
          <w:b/>
        </w:rPr>
        <w:br w:type="page"/>
      </w:r>
    </w:p>
    <w:p w:rsidR="005E386A" w:rsidRDefault="005F4528" w:rsidP="00E12032">
      <w:pPr>
        <w:tabs>
          <w:tab w:val="left" w:pos="3829"/>
        </w:tabs>
        <w:jc w:val="left"/>
        <w:rPr>
          <w:rFonts w:eastAsia="SimSun" w:cs="Times New Roman"/>
        </w:rPr>
      </w:pPr>
      <w:r>
        <w:rPr>
          <w:b/>
        </w:rPr>
        <w:lastRenderedPageBreak/>
        <w:t xml:space="preserve">Figure </w:t>
      </w:r>
      <w:r w:rsidR="007A4E02">
        <w:rPr>
          <w:b/>
        </w:rPr>
        <w:t>12</w:t>
      </w:r>
    </w:p>
    <w:p w:rsidR="00E12032" w:rsidRDefault="00E12032" w:rsidP="00DB0BFA">
      <w:pPr>
        <w:tabs>
          <w:tab w:val="left" w:pos="3829"/>
        </w:tabs>
        <w:jc w:val="left"/>
        <w:rPr>
          <w:b/>
        </w:rPr>
      </w:pPr>
      <w:r>
        <w:object w:dxaOrig="3809" w:dyaOrig="3583" w14:anchorId="67CBCB89">
          <v:shape id="_x0000_i1031" type="#_x0000_t75" style="width:194.4pt;height:180pt" o:ole="">
            <v:imagedata r:id="rId34" o:title=""/>
          </v:shape>
          <o:OLEObject Type="Embed" ProgID="Unknown" ShapeID="_x0000_i1031" DrawAspect="Content" ObjectID="_1594795674" r:id="rId35"/>
        </w:object>
      </w:r>
    </w:p>
    <w:p w:rsidR="00513C31" w:rsidRDefault="00513C31" w:rsidP="00DB0BFA">
      <w:pPr>
        <w:tabs>
          <w:tab w:val="left" w:pos="3829"/>
        </w:tabs>
        <w:jc w:val="left"/>
        <w:rPr>
          <w:b/>
        </w:rPr>
      </w:pPr>
    </w:p>
    <w:p w:rsidR="00E12032" w:rsidRDefault="00074180" w:rsidP="00DB0BFA">
      <w:pPr>
        <w:spacing w:after="160" w:line="259" w:lineRule="auto"/>
        <w:jc w:val="left"/>
        <w:rPr>
          <w:b/>
        </w:rPr>
      </w:pPr>
      <w:r>
        <w:rPr>
          <w:b/>
        </w:rPr>
        <w:br w:type="page"/>
      </w:r>
    </w:p>
    <w:p w:rsidR="00E12032" w:rsidRPr="00A05AFF" w:rsidRDefault="00E12032" w:rsidP="00DB0BFA">
      <w:pPr>
        <w:spacing w:after="160" w:line="259" w:lineRule="auto"/>
        <w:jc w:val="left"/>
        <w:rPr>
          <w:b/>
        </w:rPr>
      </w:pPr>
      <w:r w:rsidRPr="00641F30">
        <w:rPr>
          <w:b/>
        </w:rPr>
        <w:lastRenderedPageBreak/>
        <w:t>Figure 13</w:t>
      </w:r>
    </w:p>
    <w:p w:rsidR="00E12032" w:rsidRDefault="00BF4123" w:rsidP="00781DA0">
      <w:pPr>
        <w:tabs>
          <w:tab w:val="left" w:pos="3829"/>
        </w:tabs>
        <w:jc w:val="left"/>
        <w:rPr>
          <w:b/>
        </w:rPr>
      </w:pPr>
      <w:r>
        <w:object w:dxaOrig="3731" w:dyaOrig="3583" w14:anchorId="7FD34AF7">
          <v:shape id="_x0000_i1032" type="#_x0000_t75" style="width:187.2pt;height:180pt" o:ole="">
            <v:imagedata r:id="rId36" o:title=""/>
          </v:shape>
          <o:OLEObject Type="Embed" ProgID="Unknown" ShapeID="_x0000_i1032" DrawAspect="Content" ObjectID="_1594795675" r:id="rId37"/>
        </w:object>
      </w:r>
    </w:p>
    <w:p w:rsidR="00E12032" w:rsidRDefault="00E12032">
      <w:pPr>
        <w:spacing w:after="160" w:line="259" w:lineRule="auto"/>
        <w:jc w:val="left"/>
        <w:rPr>
          <w:b/>
        </w:rPr>
      </w:pPr>
      <w:r>
        <w:rPr>
          <w:b/>
        </w:rPr>
        <w:br w:type="page"/>
      </w:r>
    </w:p>
    <w:p w:rsidR="00E12032" w:rsidRDefault="00E12032" w:rsidP="00781DA0">
      <w:pPr>
        <w:tabs>
          <w:tab w:val="left" w:pos="3829"/>
        </w:tabs>
        <w:jc w:val="left"/>
        <w:rPr>
          <w:b/>
        </w:rPr>
      </w:pPr>
    </w:p>
    <w:p w:rsidR="002B7F7F" w:rsidRDefault="00A5665B" w:rsidP="00781DA0">
      <w:pPr>
        <w:tabs>
          <w:tab w:val="left" w:pos="3829"/>
        </w:tabs>
        <w:jc w:val="left"/>
        <w:rPr>
          <w:b/>
        </w:rPr>
      </w:pPr>
      <w:r>
        <w:rPr>
          <w:b/>
        </w:rPr>
        <w:t xml:space="preserve">Figure </w:t>
      </w:r>
      <w:r w:rsidR="007A4E02">
        <w:rPr>
          <w:b/>
        </w:rPr>
        <w:t>14</w:t>
      </w:r>
    </w:p>
    <w:p w:rsidR="00E12032" w:rsidRDefault="00E12032" w:rsidP="00781DA0">
      <w:pPr>
        <w:tabs>
          <w:tab w:val="left" w:pos="3829"/>
        </w:tabs>
        <w:jc w:val="left"/>
        <w:rPr>
          <w:b/>
        </w:rPr>
      </w:pPr>
    </w:p>
    <w:p w:rsidR="003F0068" w:rsidRDefault="006E72E2" w:rsidP="00781DA0">
      <w:pPr>
        <w:tabs>
          <w:tab w:val="left" w:pos="3829"/>
        </w:tabs>
        <w:jc w:val="left"/>
      </w:pPr>
      <w:r>
        <w:rPr>
          <w:noProof/>
          <w:lang w:eastAsia="en-GB"/>
        </w:rPr>
        <w:drawing>
          <wp:inline distT="0" distB="0" distL="0" distR="0" wp14:anchorId="1A98D04E" wp14:editId="737BF455">
            <wp:extent cx="2368550" cy="2292350"/>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8550" cy="2292350"/>
                    </a:xfrm>
                    <a:prstGeom prst="rect">
                      <a:avLst/>
                    </a:prstGeom>
                    <a:noFill/>
                    <a:ln>
                      <a:noFill/>
                    </a:ln>
                  </pic:spPr>
                </pic:pic>
              </a:graphicData>
            </a:graphic>
          </wp:inline>
        </w:drawing>
      </w:r>
    </w:p>
    <w:p w:rsidR="003F0068" w:rsidRDefault="003F0068">
      <w:pPr>
        <w:spacing w:after="160" w:line="259" w:lineRule="auto"/>
        <w:jc w:val="left"/>
      </w:pPr>
      <w:r>
        <w:br w:type="page"/>
      </w:r>
    </w:p>
    <w:p w:rsidR="00E23DC2" w:rsidRDefault="00E23DC2">
      <w:pPr>
        <w:spacing w:after="160" w:line="259" w:lineRule="auto"/>
        <w:jc w:val="left"/>
      </w:pPr>
    </w:p>
    <w:p w:rsidR="00BC4A3A" w:rsidRDefault="00527E19" w:rsidP="00781D73">
      <w:pPr>
        <w:spacing w:after="160" w:line="259" w:lineRule="auto"/>
        <w:jc w:val="left"/>
        <w:rPr>
          <w:b/>
        </w:rPr>
      </w:pPr>
      <w:r>
        <w:rPr>
          <w:b/>
        </w:rPr>
        <w:t xml:space="preserve">Figure </w:t>
      </w:r>
      <w:r w:rsidR="007A4E02">
        <w:rPr>
          <w:b/>
        </w:rPr>
        <w:t>15</w:t>
      </w:r>
    </w:p>
    <w:p w:rsidR="00E23DC2" w:rsidRDefault="00E23DC2" w:rsidP="00781D73">
      <w:pPr>
        <w:spacing w:after="160" w:line="259" w:lineRule="auto"/>
        <w:jc w:val="left"/>
      </w:pPr>
      <w:r>
        <w:object w:dxaOrig="4781" w:dyaOrig="6779" w14:anchorId="490BBCC7">
          <v:shape id="_x0000_i1033" type="#_x0000_t75" style="width:237.6pt;height:338.4pt" o:ole="">
            <v:imagedata r:id="rId39" o:title=""/>
          </v:shape>
          <o:OLEObject Type="Embed" ProgID="Unknown" ShapeID="_x0000_i1033" DrawAspect="Content" ObjectID="_1594795676" r:id="rId40"/>
        </w:object>
      </w:r>
    </w:p>
    <w:p w:rsidR="00E23DC2" w:rsidRDefault="00E23DC2" w:rsidP="00781D73">
      <w:pPr>
        <w:spacing w:after="160" w:line="259" w:lineRule="auto"/>
        <w:jc w:val="left"/>
        <w:rPr>
          <w:b/>
        </w:rPr>
        <w:sectPr w:rsidR="00E23DC2" w:rsidSect="0021592D">
          <w:pgSz w:w="11906" w:h="16838"/>
          <w:pgMar w:top="1440" w:right="1416" w:bottom="1440" w:left="1440" w:header="708" w:footer="708" w:gutter="0"/>
          <w:lnNumType w:countBy="1" w:restart="continuous"/>
          <w:cols w:space="708"/>
          <w:docGrid w:linePitch="360"/>
        </w:sectPr>
      </w:pPr>
    </w:p>
    <w:p w:rsidR="00E23DC2" w:rsidRDefault="00E23DC2" w:rsidP="00781D73">
      <w:pPr>
        <w:spacing w:after="160" w:line="259" w:lineRule="auto"/>
        <w:jc w:val="left"/>
        <w:rPr>
          <w:b/>
        </w:rPr>
      </w:pPr>
      <w:r>
        <w:rPr>
          <w:b/>
        </w:rPr>
        <w:lastRenderedPageBreak/>
        <w:t>Figure 16</w:t>
      </w:r>
    </w:p>
    <w:p w:rsidR="00E23DC2" w:rsidRDefault="00E23DC2" w:rsidP="00781D73">
      <w:pPr>
        <w:spacing w:after="160" w:line="259" w:lineRule="auto"/>
        <w:jc w:val="left"/>
        <w:rPr>
          <w:b/>
        </w:rPr>
      </w:pPr>
    </w:p>
    <w:p w:rsidR="00E23DC2" w:rsidRDefault="00E23DC2" w:rsidP="00781D73">
      <w:pPr>
        <w:spacing w:after="160" w:line="259" w:lineRule="auto"/>
        <w:jc w:val="left"/>
        <w:rPr>
          <w:b/>
        </w:rPr>
      </w:pPr>
    </w:p>
    <w:p w:rsidR="00FE2AB5" w:rsidRDefault="00FE2AB5" w:rsidP="00B94121">
      <w:pPr>
        <w:tabs>
          <w:tab w:val="left" w:pos="3829"/>
        </w:tabs>
        <w:jc w:val="left"/>
      </w:pPr>
    </w:p>
    <w:p w:rsidR="00DC58CB" w:rsidRDefault="00DC58CB" w:rsidP="00B94121">
      <w:pPr>
        <w:tabs>
          <w:tab w:val="left" w:pos="3829"/>
        </w:tabs>
        <w:jc w:val="left"/>
      </w:pPr>
      <w:r>
        <w:object w:dxaOrig="5306" w:dyaOrig="3567" w14:anchorId="7BF055D3">
          <v:shape id="_x0000_i1034" type="#_x0000_t75" style="width:266.4pt;height:180pt" o:ole="">
            <v:imagedata r:id="rId41" o:title=""/>
          </v:shape>
          <o:OLEObject Type="Embed" ProgID="Unknown" ShapeID="_x0000_i1034" DrawAspect="Content" ObjectID="_1594795677" r:id="rId42"/>
        </w:object>
      </w:r>
    </w:p>
    <w:p w:rsidR="00FE2AB5" w:rsidRDefault="00FE2AB5">
      <w:pPr>
        <w:spacing w:after="160" w:line="259" w:lineRule="auto"/>
        <w:jc w:val="left"/>
      </w:pPr>
      <w:r>
        <w:br w:type="page"/>
      </w:r>
    </w:p>
    <w:p w:rsidR="00527E19" w:rsidRDefault="00B11365" w:rsidP="00B94121">
      <w:pPr>
        <w:tabs>
          <w:tab w:val="left" w:pos="3829"/>
        </w:tabs>
        <w:jc w:val="left"/>
        <w:rPr>
          <w:b/>
        </w:rPr>
      </w:pPr>
      <w:r>
        <w:rPr>
          <w:b/>
        </w:rPr>
        <w:lastRenderedPageBreak/>
        <w:t xml:space="preserve">Figure </w:t>
      </w:r>
      <w:r w:rsidR="007A4E02">
        <w:rPr>
          <w:b/>
        </w:rPr>
        <w:t>1</w:t>
      </w:r>
      <w:r w:rsidR="00E23DC2">
        <w:rPr>
          <w:b/>
        </w:rPr>
        <w:t>7</w:t>
      </w:r>
    </w:p>
    <w:p w:rsidR="003D4E82" w:rsidRDefault="003D4E82" w:rsidP="00B94121">
      <w:pPr>
        <w:tabs>
          <w:tab w:val="left" w:pos="3829"/>
        </w:tabs>
        <w:jc w:val="left"/>
      </w:pPr>
    </w:p>
    <w:p w:rsidR="00822192" w:rsidRDefault="00BF4123" w:rsidP="00B94121">
      <w:pPr>
        <w:tabs>
          <w:tab w:val="left" w:pos="3829"/>
        </w:tabs>
        <w:jc w:val="left"/>
      </w:pPr>
      <w:r>
        <w:object w:dxaOrig="5373" w:dyaOrig="7672" w14:anchorId="4FAD8FA9">
          <v:shape id="_x0000_i1035" type="#_x0000_t75" style="width:266.4pt;height:381.6pt" o:ole="">
            <v:imagedata r:id="rId43" o:title=""/>
          </v:shape>
          <o:OLEObject Type="Embed" ProgID="Unknown" ShapeID="_x0000_i1035" DrawAspect="Content" ObjectID="_1594795678" r:id="rId44"/>
        </w:object>
      </w:r>
    </w:p>
    <w:p w:rsidR="003D4E82" w:rsidRDefault="003D4E82">
      <w:pPr>
        <w:spacing w:after="160" w:line="259" w:lineRule="auto"/>
        <w:jc w:val="left"/>
      </w:pPr>
      <w:r>
        <w:br w:type="page"/>
      </w:r>
    </w:p>
    <w:p w:rsidR="00B11365" w:rsidRDefault="00EB647B" w:rsidP="00B94121">
      <w:pPr>
        <w:tabs>
          <w:tab w:val="left" w:pos="3829"/>
        </w:tabs>
        <w:jc w:val="left"/>
        <w:rPr>
          <w:b/>
        </w:rPr>
      </w:pPr>
      <w:r>
        <w:rPr>
          <w:b/>
        </w:rPr>
        <w:lastRenderedPageBreak/>
        <w:t xml:space="preserve">Figure </w:t>
      </w:r>
      <w:r w:rsidR="007A4E02">
        <w:rPr>
          <w:b/>
        </w:rPr>
        <w:t>1</w:t>
      </w:r>
      <w:r w:rsidR="00E23DC2">
        <w:rPr>
          <w:b/>
        </w:rPr>
        <w:t>8</w:t>
      </w:r>
    </w:p>
    <w:p w:rsidR="00A755A0" w:rsidRDefault="00A755A0" w:rsidP="00B94121">
      <w:pPr>
        <w:tabs>
          <w:tab w:val="left" w:pos="3829"/>
        </w:tabs>
        <w:jc w:val="left"/>
        <w:rPr>
          <w:b/>
        </w:rPr>
      </w:pPr>
    </w:p>
    <w:p w:rsidR="00A755A0" w:rsidRDefault="00A755A0">
      <w:pPr>
        <w:spacing w:after="160" w:line="259" w:lineRule="auto"/>
        <w:jc w:val="left"/>
        <w:rPr>
          <w:b/>
        </w:rPr>
      </w:pPr>
    </w:p>
    <w:p w:rsidR="00D72B10" w:rsidRDefault="007F2C6E" w:rsidP="00B94121">
      <w:pPr>
        <w:tabs>
          <w:tab w:val="left" w:pos="3829"/>
        </w:tabs>
        <w:jc w:val="left"/>
      </w:pPr>
      <w:r w:rsidRPr="007F2C6E">
        <w:rPr>
          <w:noProof/>
          <w:lang w:eastAsia="en-GB"/>
        </w:rPr>
        <w:drawing>
          <wp:inline distT="0" distB="0" distL="0" distR="0" wp14:anchorId="744D610F" wp14:editId="75868D3F">
            <wp:extent cx="5731510" cy="5721599"/>
            <wp:effectExtent l="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5721599"/>
                    </a:xfrm>
                    <a:prstGeom prst="rect">
                      <a:avLst/>
                    </a:prstGeom>
                    <a:noFill/>
                    <a:ln>
                      <a:noFill/>
                    </a:ln>
                  </pic:spPr>
                </pic:pic>
              </a:graphicData>
            </a:graphic>
          </wp:inline>
        </w:drawing>
      </w:r>
    </w:p>
    <w:sectPr w:rsidR="00D72B10" w:rsidSect="00641F30">
      <w:pgSz w:w="11906" w:h="16838"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B56" w:rsidRDefault="00E60B56" w:rsidP="00BB621D">
      <w:pPr>
        <w:spacing w:line="240" w:lineRule="auto"/>
      </w:pPr>
      <w:r>
        <w:separator/>
      </w:r>
    </w:p>
  </w:endnote>
  <w:endnote w:type="continuationSeparator" w:id="0">
    <w:p w:rsidR="00E60B56" w:rsidRDefault="00E60B56" w:rsidP="00BB62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PS">
    <w:altName w:val="Symbol"/>
    <w:charset w:val="02"/>
    <w:family w:val="roman"/>
    <w:pitch w:val="variable"/>
    <w:sig w:usb0="00000000" w:usb1="10000000" w:usb2="00000000" w:usb3="00000000" w:csb0="80000000" w:csb1="00000000"/>
  </w:font>
  <w:font w:name="ff2">
    <w:altName w:val="Cambria"/>
    <w:panose1 w:val="00000000000000000000"/>
    <w:charset w:val="00"/>
    <w:family w:val="roman"/>
    <w:notTrueType/>
    <w:pitch w:val="default"/>
  </w:font>
  <w:font w:name="ff3">
    <w:altName w:val="Cambria"/>
    <w:panose1 w:val="00000000000000000000"/>
    <w:charset w:val="00"/>
    <w:family w:val="roman"/>
    <w:notTrueType/>
    <w:pitch w:val="default"/>
  </w:font>
  <w:font w:name="ff1">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931563"/>
      <w:docPartObj>
        <w:docPartGallery w:val="Page Numbers (Bottom of Page)"/>
        <w:docPartUnique/>
      </w:docPartObj>
    </w:sdtPr>
    <w:sdtEndPr>
      <w:rPr>
        <w:noProof/>
      </w:rPr>
    </w:sdtEndPr>
    <w:sdtContent>
      <w:p w:rsidR="007A6C50" w:rsidRDefault="007A6C50" w:rsidP="002F5084">
        <w:pPr>
          <w:pStyle w:val="Footer"/>
          <w:jc w:val="center"/>
        </w:pPr>
        <w:r>
          <w:fldChar w:fldCharType="begin"/>
        </w:r>
        <w:r>
          <w:instrText xml:space="preserve"> PAGE   \* MERGEFORMAT </w:instrText>
        </w:r>
        <w:r>
          <w:fldChar w:fldCharType="separate"/>
        </w:r>
        <w:r w:rsidR="0021592D">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B56" w:rsidRDefault="00E60B56" w:rsidP="00BB621D">
      <w:pPr>
        <w:spacing w:line="240" w:lineRule="auto"/>
      </w:pPr>
      <w:r>
        <w:separator/>
      </w:r>
    </w:p>
  </w:footnote>
  <w:footnote w:type="continuationSeparator" w:id="0">
    <w:p w:rsidR="00E60B56" w:rsidRDefault="00E60B56" w:rsidP="00BB621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FF02A9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D2D0416"/>
    <w:multiLevelType w:val="hybridMultilevel"/>
    <w:tmpl w:val="693CAD26"/>
    <w:lvl w:ilvl="0" w:tplc="038C5008">
      <w:start w:val="1"/>
      <w:numFmt w:val="decimal"/>
      <w:lvlText w:val="(%1)"/>
      <w:lvlJc w:val="left"/>
      <w:pPr>
        <w:ind w:left="786" w:hanging="360"/>
      </w:pPr>
      <w:rPr>
        <w:rFonts w:eastAsiaTheme="minorEastAsia" w:hint="default"/>
        <w:color w:val="auto"/>
        <w:sz w:val="24"/>
        <w:vertAlign w:val="superscrip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1E39344D"/>
    <w:multiLevelType w:val="hybridMultilevel"/>
    <w:tmpl w:val="94A288F6"/>
    <w:lvl w:ilvl="0" w:tplc="029C825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5848E8"/>
    <w:multiLevelType w:val="hybridMultilevel"/>
    <w:tmpl w:val="48C04DAE"/>
    <w:lvl w:ilvl="0" w:tplc="0FCC61B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EA38F8"/>
    <w:multiLevelType w:val="hybridMultilevel"/>
    <w:tmpl w:val="FB3E0196"/>
    <w:lvl w:ilvl="0" w:tplc="126E52E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pt-B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en-GB" w:vendorID="64" w:dllVersion="131078" w:nlCheck="1" w:checkStyle="1"/>
  <w:activeWritingStyle w:appName="MSWord" w:lang="en-US" w:vendorID="64" w:dllVersion="131078" w:nlCheck="1" w:checkStyle="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LMwNTIzMzYwMzIzNLdQ0lEKTi0uzszPAykwMagFACIB8DAtAAAA"/>
    <w:docVar w:name="EN.InstantFormat" w:val="&lt;ENInstantFormat&gt;&lt;Enabled&gt;1&lt;/Enabled&gt;&lt;ScanUnformatted&gt;1&lt;/ScanUnformatted&gt;&lt;ScanChanges&gt;1&lt;/ScanChanges&gt;&lt;Suspended&gt;0&lt;/Suspended&gt;&lt;/ENInstantFormat&gt;"/>
    <w:docVar w:name="EN.Layout" w:val="&lt;ENLayout&gt;&lt;Style&gt;Soil Dynamics Earthquake Eng&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22avwt6ffvfwe5ssz500v8vaxepwxr0zxx&quot;&gt;3SDSL5SD-Saved&lt;record-ids&gt;&lt;item&gt;1&lt;/item&gt;&lt;item&gt;2&lt;/item&gt;&lt;item&gt;3&lt;/item&gt;&lt;item&gt;4&lt;/item&gt;&lt;item&gt;5&lt;/item&gt;&lt;item&gt;6&lt;/item&gt;&lt;item&gt;7&lt;/item&gt;&lt;item&gt;9&lt;/item&gt;&lt;item&gt;10&lt;/item&gt;&lt;item&gt;11&lt;/item&gt;&lt;item&gt;12&lt;/item&gt;&lt;item&gt;13&lt;/item&gt;&lt;item&gt;14&lt;/item&gt;&lt;item&gt;15&lt;/item&gt;&lt;item&gt;16&lt;/item&gt;&lt;item&gt;18&lt;/item&gt;&lt;item&gt;19&lt;/item&gt;&lt;item&gt;20&lt;/item&gt;&lt;item&gt;21&lt;/item&gt;&lt;item&gt;23&lt;/item&gt;&lt;item&gt;24&lt;/item&gt;&lt;item&gt;25&lt;/item&gt;&lt;item&gt;26&lt;/item&gt;&lt;item&gt;27&lt;/item&gt;&lt;item&gt;28&lt;/item&gt;&lt;item&gt;29&lt;/item&gt;&lt;item&gt;30&lt;/item&gt;&lt;item&gt;31&lt;/item&gt;&lt;item&gt;32&lt;/item&gt;&lt;item&gt;33&lt;/item&gt;&lt;item&gt;34&lt;/item&gt;&lt;item&gt;35&lt;/item&gt;&lt;item&gt;36&lt;/item&gt;&lt;item&gt;39&lt;/item&gt;&lt;item&gt;40&lt;/item&gt;&lt;item&gt;41&lt;/item&gt;&lt;item&gt;42&lt;/item&gt;&lt;/record-ids&gt;&lt;/item&gt;&lt;/Libraries&gt;"/>
  </w:docVars>
  <w:rsids>
    <w:rsidRoot w:val="00DA2840"/>
    <w:rsid w:val="00003054"/>
    <w:rsid w:val="0000414F"/>
    <w:rsid w:val="0000583E"/>
    <w:rsid w:val="000075B6"/>
    <w:rsid w:val="00007A85"/>
    <w:rsid w:val="00007C17"/>
    <w:rsid w:val="0001263F"/>
    <w:rsid w:val="00012E1E"/>
    <w:rsid w:val="00014042"/>
    <w:rsid w:val="000157D4"/>
    <w:rsid w:val="0001584C"/>
    <w:rsid w:val="00016686"/>
    <w:rsid w:val="000168F9"/>
    <w:rsid w:val="00017E85"/>
    <w:rsid w:val="000201E0"/>
    <w:rsid w:val="000203CB"/>
    <w:rsid w:val="00020D8A"/>
    <w:rsid w:val="00021328"/>
    <w:rsid w:val="00025C51"/>
    <w:rsid w:val="0002720C"/>
    <w:rsid w:val="000277EC"/>
    <w:rsid w:val="00027C27"/>
    <w:rsid w:val="00030E55"/>
    <w:rsid w:val="00031BDE"/>
    <w:rsid w:val="00031D88"/>
    <w:rsid w:val="00031E8F"/>
    <w:rsid w:val="00032FF0"/>
    <w:rsid w:val="00033025"/>
    <w:rsid w:val="00035BB4"/>
    <w:rsid w:val="000403F6"/>
    <w:rsid w:val="0004216F"/>
    <w:rsid w:val="0004333C"/>
    <w:rsid w:val="000517FC"/>
    <w:rsid w:val="000552F5"/>
    <w:rsid w:val="00056089"/>
    <w:rsid w:val="00056496"/>
    <w:rsid w:val="000600F9"/>
    <w:rsid w:val="00061B8B"/>
    <w:rsid w:val="00062082"/>
    <w:rsid w:val="00062F1C"/>
    <w:rsid w:val="0006571B"/>
    <w:rsid w:val="00066F2E"/>
    <w:rsid w:val="00067504"/>
    <w:rsid w:val="000678D5"/>
    <w:rsid w:val="0007068C"/>
    <w:rsid w:val="000720B9"/>
    <w:rsid w:val="00074180"/>
    <w:rsid w:val="0007737C"/>
    <w:rsid w:val="00082B96"/>
    <w:rsid w:val="000840D9"/>
    <w:rsid w:val="0008559C"/>
    <w:rsid w:val="00085B5B"/>
    <w:rsid w:val="000876DE"/>
    <w:rsid w:val="00091188"/>
    <w:rsid w:val="00093889"/>
    <w:rsid w:val="0009422C"/>
    <w:rsid w:val="0009666F"/>
    <w:rsid w:val="0009766D"/>
    <w:rsid w:val="000A37FC"/>
    <w:rsid w:val="000A57C9"/>
    <w:rsid w:val="000A699D"/>
    <w:rsid w:val="000A70FD"/>
    <w:rsid w:val="000A78C0"/>
    <w:rsid w:val="000B04A6"/>
    <w:rsid w:val="000B07F1"/>
    <w:rsid w:val="000B0C16"/>
    <w:rsid w:val="000B3585"/>
    <w:rsid w:val="000B46F7"/>
    <w:rsid w:val="000B4FA2"/>
    <w:rsid w:val="000B5042"/>
    <w:rsid w:val="000B51EC"/>
    <w:rsid w:val="000B5BB4"/>
    <w:rsid w:val="000B6F25"/>
    <w:rsid w:val="000B7BEB"/>
    <w:rsid w:val="000C00BE"/>
    <w:rsid w:val="000C03D2"/>
    <w:rsid w:val="000C2EA0"/>
    <w:rsid w:val="000C5CF6"/>
    <w:rsid w:val="000D35CC"/>
    <w:rsid w:val="000D50E3"/>
    <w:rsid w:val="000D5BE6"/>
    <w:rsid w:val="000D7635"/>
    <w:rsid w:val="000D7F9C"/>
    <w:rsid w:val="000E1062"/>
    <w:rsid w:val="000E450B"/>
    <w:rsid w:val="000E4A59"/>
    <w:rsid w:val="000E6785"/>
    <w:rsid w:val="000E74FE"/>
    <w:rsid w:val="000F1347"/>
    <w:rsid w:val="000F1EB7"/>
    <w:rsid w:val="000F31E2"/>
    <w:rsid w:val="000F5204"/>
    <w:rsid w:val="000F5777"/>
    <w:rsid w:val="000F5CEC"/>
    <w:rsid w:val="000F7B31"/>
    <w:rsid w:val="0010089F"/>
    <w:rsid w:val="00101199"/>
    <w:rsid w:val="001019D9"/>
    <w:rsid w:val="001042CC"/>
    <w:rsid w:val="00104F72"/>
    <w:rsid w:val="00105296"/>
    <w:rsid w:val="00105C25"/>
    <w:rsid w:val="00107835"/>
    <w:rsid w:val="00117E54"/>
    <w:rsid w:val="0012595A"/>
    <w:rsid w:val="00126DC9"/>
    <w:rsid w:val="00130790"/>
    <w:rsid w:val="00130C6B"/>
    <w:rsid w:val="00130DAC"/>
    <w:rsid w:val="001310AD"/>
    <w:rsid w:val="00133BFD"/>
    <w:rsid w:val="00133C6F"/>
    <w:rsid w:val="0014234F"/>
    <w:rsid w:val="00143445"/>
    <w:rsid w:val="00143D96"/>
    <w:rsid w:val="0014431C"/>
    <w:rsid w:val="00147C2A"/>
    <w:rsid w:val="001508DE"/>
    <w:rsid w:val="00151099"/>
    <w:rsid w:val="00151386"/>
    <w:rsid w:val="00151B72"/>
    <w:rsid w:val="00151DEC"/>
    <w:rsid w:val="00151EFA"/>
    <w:rsid w:val="001540A7"/>
    <w:rsid w:val="001557D2"/>
    <w:rsid w:val="00160660"/>
    <w:rsid w:val="00162CCD"/>
    <w:rsid w:val="0016427F"/>
    <w:rsid w:val="0016487A"/>
    <w:rsid w:val="0016548A"/>
    <w:rsid w:val="00170A64"/>
    <w:rsid w:val="00171403"/>
    <w:rsid w:val="0017281A"/>
    <w:rsid w:val="00176261"/>
    <w:rsid w:val="001769C8"/>
    <w:rsid w:val="00177143"/>
    <w:rsid w:val="00177478"/>
    <w:rsid w:val="00177839"/>
    <w:rsid w:val="00185474"/>
    <w:rsid w:val="0019037C"/>
    <w:rsid w:val="00191C29"/>
    <w:rsid w:val="00193985"/>
    <w:rsid w:val="001939D9"/>
    <w:rsid w:val="00193B1A"/>
    <w:rsid w:val="00193D4E"/>
    <w:rsid w:val="00193F7B"/>
    <w:rsid w:val="00194936"/>
    <w:rsid w:val="00194FFC"/>
    <w:rsid w:val="0019535E"/>
    <w:rsid w:val="001958EF"/>
    <w:rsid w:val="001973CB"/>
    <w:rsid w:val="00197990"/>
    <w:rsid w:val="001A0D3A"/>
    <w:rsid w:val="001A209A"/>
    <w:rsid w:val="001A590B"/>
    <w:rsid w:val="001A67B5"/>
    <w:rsid w:val="001A68DD"/>
    <w:rsid w:val="001B05E5"/>
    <w:rsid w:val="001B631C"/>
    <w:rsid w:val="001B6354"/>
    <w:rsid w:val="001C5A70"/>
    <w:rsid w:val="001C6040"/>
    <w:rsid w:val="001D2C56"/>
    <w:rsid w:val="001D2CAE"/>
    <w:rsid w:val="001D2CC5"/>
    <w:rsid w:val="001D531E"/>
    <w:rsid w:val="001D5429"/>
    <w:rsid w:val="001D5D28"/>
    <w:rsid w:val="001D698C"/>
    <w:rsid w:val="001E047C"/>
    <w:rsid w:val="001E0718"/>
    <w:rsid w:val="001E2AF5"/>
    <w:rsid w:val="001E36CA"/>
    <w:rsid w:val="001E48B3"/>
    <w:rsid w:val="001E5F18"/>
    <w:rsid w:val="001E6C02"/>
    <w:rsid w:val="001E6EBE"/>
    <w:rsid w:val="001E78C8"/>
    <w:rsid w:val="001E7EB6"/>
    <w:rsid w:val="001F0B47"/>
    <w:rsid w:val="001F1374"/>
    <w:rsid w:val="001F2C28"/>
    <w:rsid w:val="001F4459"/>
    <w:rsid w:val="001F4C08"/>
    <w:rsid w:val="001F7D55"/>
    <w:rsid w:val="00200004"/>
    <w:rsid w:val="0020220B"/>
    <w:rsid w:val="002025C5"/>
    <w:rsid w:val="002028D8"/>
    <w:rsid w:val="00203157"/>
    <w:rsid w:val="00204C9D"/>
    <w:rsid w:val="002061C0"/>
    <w:rsid w:val="00206632"/>
    <w:rsid w:val="00206B87"/>
    <w:rsid w:val="0020780C"/>
    <w:rsid w:val="00210812"/>
    <w:rsid w:val="00211C90"/>
    <w:rsid w:val="00211EB3"/>
    <w:rsid w:val="0021315C"/>
    <w:rsid w:val="0021592D"/>
    <w:rsid w:val="00215ECE"/>
    <w:rsid w:val="002162E4"/>
    <w:rsid w:val="0022001C"/>
    <w:rsid w:val="002207C8"/>
    <w:rsid w:val="00220BA1"/>
    <w:rsid w:val="0022161C"/>
    <w:rsid w:val="00223A2A"/>
    <w:rsid w:val="00224BAB"/>
    <w:rsid w:val="00224D1E"/>
    <w:rsid w:val="00226411"/>
    <w:rsid w:val="00226A70"/>
    <w:rsid w:val="00230F2B"/>
    <w:rsid w:val="002330AC"/>
    <w:rsid w:val="002349C6"/>
    <w:rsid w:val="00240091"/>
    <w:rsid w:val="002411BA"/>
    <w:rsid w:val="00241E76"/>
    <w:rsid w:val="00242FC0"/>
    <w:rsid w:val="00244F02"/>
    <w:rsid w:val="00246293"/>
    <w:rsid w:val="00246D0F"/>
    <w:rsid w:val="00251FA1"/>
    <w:rsid w:val="00252D15"/>
    <w:rsid w:val="00253CAF"/>
    <w:rsid w:val="00254E00"/>
    <w:rsid w:val="00255CB2"/>
    <w:rsid w:val="00256351"/>
    <w:rsid w:val="0025696B"/>
    <w:rsid w:val="00262EB4"/>
    <w:rsid w:val="0026334B"/>
    <w:rsid w:val="00264AB1"/>
    <w:rsid w:val="00264D44"/>
    <w:rsid w:val="00266275"/>
    <w:rsid w:val="00267F48"/>
    <w:rsid w:val="00274C5B"/>
    <w:rsid w:val="00274F1D"/>
    <w:rsid w:val="0027551B"/>
    <w:rsid w:val="00281556"/>
    <w:rsid w:val="002849A1"/>
    <w:rsid w:val="00284B54"/>
    <w:rsid w:val="00285071"/>
    <w:rsid w:val="0028636B"/>
    <w:rsid w:val="0028644F"/>
    <w:rsid w:val="00287D96"/>
    <w:rsid w:val="00292947"/>
    <w:rsid w:val="00292ADC"/>
    <w:rsid w:val="00293568"/>
    <w:rsid w:val="00294BC3"/>
    <w:rsid w:val="002A0271"/>
    <w:rsid w:val="002A0CE4"/>
    <w:rsid w:val="002A24CE"/>
    <w:rsid w:val="002A3FDC"/>
    <w:rsid w:val="002A5BBD"/>
    <w:rsid w:val="002A7937"/>
    <w:rsid w:val="002B1510"/>
    <w:rsid w:val="002B3570"/>
    <w:rsid w:val="002B7F7F"/>
    <w:rsid w:val="002C1ABD"/>
    <w:rsid w:val="002C47DD"/>
    <w:rsid w:val="002C5B05"/>
    <w:rsid w:val="002C6BF9"/>
    <w:rsid w:val="002C7F4C"/>
    <w:rsid w:val="002D2FB5"/>
    <w:rsid w:val="002D4E25"/>
    <w:rsid w:val="002D5484"/>
    <w:rsid w:val="002D6122"/>
    <w:rsid w:val="002E0AA8"/>
    <w:rsid w:val="002E0C9C"/>
    <w:rsid w:val="002E4AA5"/>
    <w:rsid w:val="002E69DA"/>
    <w:rsid w:val="002E70C6"/>
    <w:rsid w:val="002F050B"/>
    <w:rsid w:val="002F0DF8"/>
    <w:rsid w:val="002F4654"/>
    <w:rsid w:val="002F5084"/>
    <w:rsid w:val="002F5500"/>
    <w:rsid w:val="002F5AF8"/>
    <w:rsid w:val="002F6E39"/>
    <w:rsid w:val="003008F7"/>
    <w:rsid w:val="00304275"/>
    <w:rsid w:val="00304B7E"/>
    <w:rsid w:val="0030522C"/>
    <w:rsid w:val="00307549"/>
    <w:rsid w:val="0031091F"/>
    <w:rsid w:val="00310980"/>
    <w:rsid w:val="00311355"/>
    <w:rsid w:val="00311E13"/>
    <w:rsid w:val="003127AC"/>
    <w:rsid w:val="003129AF"/>
    <w:rsid w:val="0031363F"/>
    <w:rsid w:val="0031447D"/>
    <w:rsid w:val="00315F92"/>
    <w:rsid w:val="003175B7"/>
    <w:rsid w:val="00320ACA"/>
    <w:rsid w:val="00320DCF"/>
    <w:rsid w:val="0032265E"/>
    <w:rsid w:val="003251BA"/>
    <w:rsid w:val="00325B17"/>
    <w:rsid w:val="003264D4"/>
    <w:rsid w:val="003304DA"/>
    <w:rsid w:val="003316CE"/>
    <w:rsid w:val="0033259B"/>
    <w:rsid w:val="0033334B"/>
    <w:rsid w:val="00333C58"/>
    <w:rsid w:val="00335F48"/>
    <w:rsid w:val="00336A9F"/>
    <w:rsid w:val="00344AFE"/>
    <w:rsid w:val="003450C1"/>
    <w:rsid w:val="00347BB7"/>
    <w:rsid w:val="00347C09"/>
    <w:rsid w:val="003502DE"/>
    <w:rsid w:val="00350BFF"/>
    <w:rsid w:val="00350EA8"/>
    <w:rsid w:val="00351406"/>
    <w:rsid w:val="00352F75"/>
    <w:rsid w:val="00353A9B"/>
    <w:rsid w:val="00355485"/>
    <w:rsid w:val="0035558B"/>
    <w:rsid w:val="00357FFC"/>
    <w:rsid w:val="00360E78"/>
    <w:rsid w:val="003631B3"/>
    <w:rsid w:val="003651B5"/>
    <w:rsid w:val="003673EA"/>
    <w:rsid w:val="00371997"/>
    <w:rsid w:val="00373335"/>
    <w:rsid w:val="00373637"/>
    <w:rsid w:val="00375082"/>
    <w:rsid w:val="003759FB"/>
    <w:rsid w:val="0037703A"/>
    <w:rsid w:val="00377750"/>
    <w:rsid w:val="00380AFB"/>
    <w:rsid w:val="003818EE"/>
    <w:rsid w:val="0038319C"/>
    <w:rsid w:val="00383F58"/>
    <w:rsid w:val="003856C8"/>
    <w:rsid w:val="00385D5C"/>
    <w:rsid w:val="00387DD9"/>
    <w:rsid w:val="003934F9"/>
    <w:rsid w:val="00393B8B"/>
    <w:rsid w:val="003953FE"/>
    <w:rsid w:val="003A120E"/>
    <w:rsid w:val="003A1287"/>
    <w:rsid w:val="003A2491"/>
    <w:rsid w:val="003A2F28"/>
    <w:rsid w:val="003A6379"/>
    <w:rsid w:val="003A6F31"/>
    <w:rsid w:val="003B0049"/>
    <w:rsid w:val="003B2246"/>
    <w:rsid w:val="003B430D"/>
    <w:rsid w:val="003B4742"/>
    <w:rsid w:val="003C1200"/>
    <w:rsid w:val="003C3FA7"/>
    <w:rsid w:val="003C4E21"/>
    <w:rsid w:val="003C7BC5"/>
    <w:rsid w:val="003D0834"/>
    <w:rsid w:val="003D0B73"/>
    <w:rsid w:val="003D0DDD"/>
    <w:rsid w:val="003D22BD"/>
    <w:rsid w:val="003D2815"/>
    <w:rsid w:val="003D360E"/>
    <w:rsid w:val="003D3D04"/>
    <w:rsid w:val="003D4E82"/>
    <w:rsid w:val="003D6DDD"/>
    <w:rsid w:val="003E1287"/>
    <w:rsid w:val="003E322E"/>
    <w:rsid w:val="003E633A"/>
    <w:rsid w:val="003E69C5"/>
    <w:rsid w:val="003F0068"/>
    <w:rsid w:val="003F19A1"/>
    <w:rsid w:val="003F4300"/>
    <w:rsid w:val="003F505C"/>
    <w:rsid w:val="003F5062"/>
    <w:rsid w:val="003F6160"/>
    <w:rsid w:val="003F6B78"/>
    <w:rsid w:val="003F7533"/>
    <w:rsid w:val="004012DA"/>
    <w:rsid w:val="004018ED"/>
    <w:rsid w:val="00405E16"/>
    <w:rsid w:val="00406D19"/>
    <w:rsid w:val="004117B8"/>
    <w:rsid w:val="004130F0"/>
    <w:rsid w:val="00413933"/>
    <w:rsid w:val="00415C9A"/>
    <w:rsid w:val="004178F7"/>
    <w:rsid w:val="0042210F"/>
    <w:rsid w:val="0042329D"/>
    <w:rsid w:val="004244FE"/>
    <w:rsid w:val="00425AB6"/>
    <w:rsid w:val="00430550"/>
    <w:rsid w:val="004311C1"/>
    <w:rsid w:val="0043420F"/>
    <w:rsid w:val="00436CC3"/>
    <w:rsid w:val="00437ADA"/>
    <w:rsid w:val="0044133D"/>
    <w:rsid w:val="004419DE"/>
    <w:rsid w:val="004432C4"/>
    <w:rsid w:val="00444265"/>
    <w:rsid w:val="0044621A"/>
    <w:rsid w:val="00446C66"/>
    <w:rsid w:val="004473E2"/>
    <w:rsid w:val="00450367"/>
    <w:rsid w:val="00453FD1"/>
    <w:rsid w:val="004558C5"/>
    <w:rsid w:val="00462479"/>
    <w:rsid w:val="0046493C"/>
    <w:rsid w:val="00464D8D"/>
    <w:rsid w:val="00465228"/>
    <w:rsid w:val="00467A1A"/>
    <w:rsid w:val="004738DA"/>
    <w:rsid w:val="00474B34"/>
    <w:rsid w:val="00475525"/>
    <w:rsid w:val="004762EB"/>
    <w:rsid w:val="00477690"/>
    <w:rsid w:val="004811E5"/>
    <w:rsid w:val="004814CA"/>
    <w:rsid w:val="004833C7"/>
    <w:rsid w:val="0048627E"/>
    <w:rsid w:val="004900C2"/>
    <w:rsid w:val="00490773"/>
    <w:rsid w:val="00490CC6"/>
    <w:rsid w:val="00495479"/>
    <w:rsid w:val="0049572E"/>
    <w:rsid w:val="00496242"/>
    <w:rsid w:val="004A0ABB"/>
    <w:rsid w:val="004A16D4"/>
    <w:rsid w:val="004A5DA2"/>
    <w:rsid w:val="004A7806"/>
    <w:rsid w:val="004B0945"/>
    <w:rsid w:val="004B0A2D"/>
    <w:rsid w:val="004C1F3D"/>
    <w:rsid w:val="004C2A85"/>
    <w:rsid w:val="004C3FE5"/>
    <w:rsid w:val="004C48B8"/>
    <w:rsid w:val="004C60A0"/>
    <w:rsid w:val="004C6D0C"/>
    <w:rsid w:val="004C6F22"/>
    <w:rsid w:val="004D02D1"/>
    <w:rsid w:val="004D11EC"/>
    <w:rsid w:val="004D3671"/>
    <w:rsid w:val="004D499D"/>
    <w:rsid w:val="004D50FC"/>
    <w:rsid w:val="004D579D"/>
    <w:rsid w:val="004D6E9A"/>
    <w:rsid w:val="004D6F44"/>
    <w:rsid w:val="004D7458"/>
    <w:rsid w:val="004D7EC2"/>
    <w:rsid w:val="004E0710"/>
    <w:rsid w:val="004E0F5C"/>
    <w:rsid w:val="004E1B2B"/>
    <w:rsid w:val="004E38BD"/>
    <w:rsid w:val="004E6EC7"/>
    <w:rsid w:val="004F0B60"/>
    <w:rsid w:val="004F0BB8"/>
    <w:rsid w:val="004F1FC3"/>
    <w:rsid w:val="004F3A22"/>
    <w:rsid w:val="004F7AA0"/>
    <w:rsid w:val="005007C9"/>
    <w:rsid w:val="00502797"/>
    <w:rsid w:val="00502D4C"/>
    <w:rsid w:val="00502EBA"/>
    <w:rsid w:val="00507129"/>
    <w:rsid w:val="00507A3D"/>
    <w:rsid w:val="00507ED9"/>
    <w:rsid w:val="005103E4"/>
    <w:rsid w:val="00510EC0"/>
    <w:rsid w:val="005110CC"/>
    <w:rsid w:val="00512EFE"/>
    <w:rsid w:val="00513C31"/>
    <w:rsid w:val="00513D26"/>
    <w:rsid w:val="00515601"/>
    <w:rsid w:val="005246A6"/>
    <w:rsid w:val="00527E19"/>
    <w:rsid w:val="00530272"/>
    <w:rsid w:val="005306C2"/>
    <w:rsid w:val="00531239"/>
    <w:rsid w:val="005349A7"/>
    <w:rsid w:val="00535732"/>
    <w:rsid w:val="00535862"/>
    <w:rsid w:val="005362B7"/>
    <w:rsid w:val="0053666F"/>
    <w:rsid w:val="0053691D"/>
    <w:rsid w:val="00543341"/>
    <w:rsid w:val="00546620"/>
    <w:rsid w:val="00550F00"/>
    <w:rsid w:val="00551769"/>
    <w:rsid w:val="005525F9"/>
    <w:rsid w:val="00555B30"/>
    <w:rsid w:val="005568CD"/>
    <w:rsid w:val="00557A96"/>
    <w:rsid w:val="00561E57"/>
    <w:rsid w:val="00562C15"/>
    <w:rsid w:val="005633B4"/>
    <w:rsid w:val="00563728"/>
    <w:rsid w:val="00563ED7"/>
    <w:rsid w:val="00564740"/>
    <w:rsid w:val="00564F87"/>
    <w:rsid w:val="00565ACB"/>
    <w:rsid w:val="0056688E"/>
    <w:rsid w:val="00566C98"/>
    <w:rsid w:val="005673E5"/>
    <w:rsid w:val="00567AD8"/>
    <w:rsid w:val="00570692"/>
    <w:rsid w:val="00571133"/>
    <w:rsid w:val="00572993"/>
    <w:rsid w:val="005752BA"/>
    <w:rsid w:val="00575C64"/>
    <w:rsid w:val="0057699D"/>
    <w:rsid w:val="00580FDC"/>
    <w:rsid w:val="0058353A"/>
    <w:rsid w:val="005864DC"/>
    <w:rsid w:val="00586601"/>
    <w:rsid w:val="00586F90"/>
    <w:rsid w:val="00593AF7"/>
    <w:rsid w:val="00597227"/>
    <w:rsid w:val="005A1967"/>
    <w:rsid w:val="005A31D4"/>
    <w:rsid w:val="005A4175"/>
    <w:rsid w:val="005A50D3"/>
    <w:rsid w:val="005A6543"/>
    <w:rsid w:val="005A7274"/>
    <w:rsid w:val="005A7A42"/>
    <w:rsid w:val="005B509A"/>
    <w:rsid w:val="005B5F41"/>
    <w:rsid w:val="005B7BF3"/>
    <w:rsid w:val="005C06C4"/>
    <w:rsid w:val="005C124B"/>
    <w:rsid w:val="005C1676"/>
    <w:rsid w:val="005C4331"/>
    <w:rsid w:val="005C4D14"/>
    <w:rsid w:val="005C5696"/>
    <w:rsid w:val="005C6522"/>
    <w:rsid w:val="005D20F4"/>
    <w:rsid w:val="005D40DC"/>
    <w:rsid w:val="005E067D"/>
    <w:rsid w:val="005E386A"/>
    <w:rsid w:val="005E5BE1"/>
    <w:rsid w:val="005F0E5E"/>
    <w:rsid w:val="005F0F84"/>
    <w:rsid w:val="005F2B9E"/>
    <w:rsid w:val="005F4106"/>
    <w:rsid w:val="005F4528"/>
    <w:rsid w:val="005F475B"/>
    <w:rsid w:val="005F4977"/>
    <w:rsid w:val="005F5BDE"/>
    <w:rsid w:val="00602F22"/>
    <w:rsid w:val="00603228"/>
    <w:rsid w:val="0060373A"/>
    <w:rsid w:val="006074AB"/>
    <w:rsid w:val="00607D09"/>
    <w:rsid w:val="00610626"/>
    <w:rsid w:val="00610721"/>
    <w:rsid w:val="006118B7"/>
    <w:rsid w:val="0061197B"/>
    <w:rsid w:val="00616A0B"/>
    <w:rsid w:val="0061750F"/>
    <w:rsid w:val="00620E4A"/>
    <w:rsid w:val="006232D7"/>
    <w:rsid w:val="00626C32"/>
    <w:rsid w:val="00627DED"/>
    <w:rsid w:val="00630AD1"/>
    <w:rsid w:val="00630C81"/>
    <w:rsid w:val="00631313"/>
    <w:rsid w:val="0063270E"/>
    <w:rsid w:val="006328F9"/>
    <w:rsid w:val="006331BE"/>
    <w:rsid w:val="00633D7B"/>
    <w:rsid w:val="00640D3A"/>
    <w:rsid w:val="006416E0"/>
    <w:rsid w:val="00641F30"/>
    <w:rsid w:val="00642577"/>
    <w:rsid w:val="006427CB"/>
    <w:rsid w:val="00644310"/>
    <w:rsid w:val="00644EC2"/>
    <w:rsid w:val="00645171"/>
    <w:rsid w:val="00645214"/>
    <w:rsid w:val="00647016"/>
    <w:rsid w:val="00647182"/>
    <w:rsid w:val="00647233"/>
    <w:rsid w:val="00651068"/>
    <w:rsid w:val="00652F58"/>
    <w:rsid w:val="00653826"/>
    <w:rsid w:val="006548E4"/>
    <w:rsid w:val="0065610E"/>
    <w:rsid w:val="006563DC"/>
    <w:rsid w:val="00660041"/>
    <w:rsid w:val="0066041E"/>
    <w:rsid w:val="00661C18"/>
    <w:rsid w:val="00670391"/>
    <w:rsid w:val="00671CB8"/>
    <w:rsid w:val="00671DC2"/>
    <w:rsid w:val="00674133"/>
    <w:rsid w:val="00674F58"/>
    <w:rsid w:val="00676D7C"/>
    <w:rsid w:val="00677B29"/>
    <w:rsid w:val="00681AF6"/>
    <w:rsid w:val="00683DDB"/>
    <w:rsid w:val="006849E2"/>
    <w:rsid w:val="0068546A"/>
    <w:rsid w:val="00685D4B"/>
    <w:rsid w:val="006864D3"/>
    <w:rsid w:val="00686834"/>
    <w:rsid w:val="00686999"/>
    <w:rsid w:val="00687943"/>
    <w:rsid w:val="00687C18"/>
    <w:rsid w:val="00687D16"/>
    <w:rsid w:val="0069023A"/>
    <w:rsid w:val="00691234"/>
    <w:rsid w:val="00692020"/>
    <w:rsid w:val="00692C86"/>
    <w:rsid w:val="0069320F"/>
    <w:rsid w:val="0069373C"/>
    <w:rsid w:val="00693F3B"/>
    <w:rsid w:val="00694090"/>
    <w:rsid w:val="00694413"/>
    <w:rsid w:val="00694800"/>
    <w:rsid w:val="00695CDE"/>
    <w:rsid w:val="00696508"/>
    <w:rsid w:val="00697AB5"/>
    <w:rsid w:val="006A1D42"/>
    <w:rsid w:val="006A5E12"/>
    <w:rsid w:val="006C1DD0"/>
    <w:rsid w:val="006C244C"/>
    <w:rsid w:val="006C3160"/>
    <w:rsid w:val="006C5906"/>
    <w:rsid w:val="006C7818"/>
    <w:rsid w:val="006D19D0"/>
    <w:rsid w:val="006D3005"/>
    <w:rsid w:val="006D4845"/>
    <w:rsid w:val="006E01D7"/>
    <w:rsid w:val="006E0671"/>
    <w:rsid w:val="006E0D38"/>
    <w:rsid w:val="006E2EFA"/>
    <w:rsid w:val="006E5B0A"/>
    <w:rsid w:val="006E5FEE"/>
    <w:rsid w:val="006E66DB"/>
    <w:rsid w:val="006E72E2"/>
    <w:rsid w:val="006F0B72"/>
    <w:rsid w:val="006F2686"/>
    <w:rsid w:val="006F3915"/>
    <w:rsid w:val="006F7E48"/>
    <w:rsid w:val="00702501"/>
    <w:rsid w:val="00706877"/>
    <w:rsid w:val="00710557"/>
    <w:rsid w:val="007120A7"/>
    <w:rsid w:val="00713723"/>
    <w:rsid w:val="0071462E"/>
    <w:rsid w:val="007225DB"/>
    <w:rsid w:val="00722E10"/>
    <w:rsid w:val="00723775"/>
    <w:rsid w:val="00724338"/>
    <w:rsid w:val="007247B1"/>
    <w:rsid w:val="00724C32"/>
    <w:rsid w:val="00724C56"/>
    <w:rsid w:val="007268B7"/>
    <w:rsid w:val="00727FE4"/>
    <w:rsid w:val="00734195"/>
    <w:rsid w:val="00734D9C"/>
    <w:rsid w:val="007366DA"/>
    <w:rsid w:val="00736B01"/>
    <w:rsid w:val="007405B9"/>
    <w:rsid w:val="00740F87"/>
    <w:rsid w:val="007419B3"/>
    <w:rsid w:val="00742460"/>
    <w:rsid w:val="00742A11"/>
    <w:rsid w:val="007431A9"/>
    <w:rsid w:val="00744B9F"/>
    <w:rsid w:val="0074515C"/>
    <w:rsid w:val="00745896"/>
    <w:rsid w:val="00745A00"/>
    <w:rsid w:val="00745A9E"/>
    <w:rsid w:val="007478C2"/>
    <w:rsid w:val="0075138A"/>
    <w:rsid w:val="00751DFF"/>
    <w:rsid w:val="00753034"/>
    <w:rsid w:val="00754B56"/>
    <w:rsid w:val="00755A62"/>
    <w:rsid w:val="00756BAC"/>
    <w:rsid w:val="00760431"/>
    <w:rsid w:val="0076059A"/>
    <w:rsid w:val="00761593"/>
    <w:rsid w:val="007622DA"/>
    <w:rsid w:val="007652D9"/>
    <w:rsid w:val="00765416"/>
    <w:rsid w:val="00767555"/>
    <w:rsid w:val="0077058B"/>
    <w:rsid w:val="007719E1"/>
    <w:rsid w:val="0077607A"/>
    <w:rsid w:val="00777CDA"/>
    <w:rsid w:val="007802A7"/>
    <w:rsid w:val="00780A06"/>
    <w:rsid w:val="00781D73"/>
    <w:rsid w:val="00781DA0"/>
    <w:rsid w:val="007849BB"/>
    <w:rsid w:val="00785F98"/>
    <w:rsid w:val="00787B15"/>
    <w:rsid w:val="007921C7"/>
    <w:rsid w:val="007973FF"/>
    <w:rsid w:val="00797B91"/>
    <w:rsid w:val="007A0115"/>
    <w:rsid w:val="007A276E"/>
    <w:rsid w:val="007A4E02"/>
    <w:rsid w:val="007A6306"/>
    <w:rsid w:val="007A6C50"/>
    <w:rsid w:val="007A7108"/>
    <w:rsid w:val="007A7153"/>
    <w:rsid w:val="007A79B9"/>
    <w:rsid w:val="007B041E"/>
    <w:rsid w:val="007B04C8"/>
    <w:rsid w:val="007B225C"/>
    <w:rsid w:val="007B300D"/>
    <w:rsid w:val="007B57C1"/>
    <w:rsid w:val="007B5B36"/>
    <w:rsid w:val="007C08F4"/>
    <w:rsid w:val="007C1B98"/>
    <w:rsid w:val="007C2263"/>
    <w:rsid w:val="007C34C9"/>
    <w:rsid w:val="007C356F"/>
    <w:rsid w:val="007C3793"/>
    <w:rsid w:val="007C3833"/>
    <w:rsid w:val="007C5C4C"/>
    <w:rsid w:val="007C5EAC"/>
    <w:rsid w:val="007D0900"/>
    <w:rsid w:val="007D130F"/>
    <w:rsid w:val="007D1EC0"/>
    <w:rsid w:val="007D203C"/>
    <w:rsid w:val="007D62C8"/>
    <w:rsid w:val="007D75D7"/>
    <w:rsid w:val="007E106F"/>
    <w:rsid w:val="007E19C8"/>
    <w:rsid w:val="007E4F5B"/>
    <w:rsid w:val="007E7EF4"/>
    <w:rsid w:val="007F2C6E"/>
    <w:rsid w:val="007F54CF"/>
    <w:rsid w:val="00800EEB"/>
    <w:rsid w:val="008052AB"/>
    <w:rsid w:val="00807E30"/>
    <w:rsid w:val="008105A5"/>
    <w:rsid w:val="00811B06"/>
    <w:rsid w:val="008142C6"/>
    <w:rsid w:val="0081501B"/>
    <w:rsid w:val="00816075"/>
    <w:rsid w:val="00816730"/>
    <w:rsid w:val="008178CC"/>
    <w:rsid w:val="008203DF"/>
    <w:rsid w:val="00821A73"/>
    <w:rsid w:val="00821B2D"/>
    <w:rsid w:val="00822192"/>
    <w:rsid w:val="00822DAC"/>
    <w:rsid w:val="0083330B"/>
    <w:rsid w:val="008342F7"/>
    <w:rsid w:val="00836DFF"/>
    <w:rsid w:val="008418DF"/>
    <w:rsid w:val="008434E4"/>
    <w:rsid w:val="008439EB"/>
    <w:rsid w:val="00845C27"/>
    <w:rsid w:val="008471A0"/>
    <w:rsid w:val="0085107F"/>
    <w:rsid w:val="0085419D"/>
    <w:rsid w:val="00854FB8"/>
    <w:rsid w:val="008562AD"/>
    <w:rsid w:val="00856E76"/>
    <w:rsid w:val="008602AC"/>
    <w:rsid w:val="008619C3"/>
    <w:rsid w:val="00862A75"/>
    <w:rsid w:val="008676F8"/>
    <w:rsid w:val="00870C52"/>
    <w:rsid w:val="00871D08"/>
    <w:rsid w:val="0087272D"/>
    <w:rsid w:val="00873EE5"/>
    <w:rsid w:val="0087606A"/>
    <w:rsid w:val="00876743"/>
    <w:rsid w:val="00882105"/>
    <w:rsid w:val="008821B5"/>
    <w:rsid w:val="00882D98"/>
    <w:rsid w:val="00883002"/>
    <w:rsid w:val="008838C6"/>
    <w:rsid w:val="008856D7"/>
    <w:rsid w:val="008920B3"/>
    <w:rsid w:val="00892430"/>
    <w:rsid w:val="008925CE"/>
    <w:rsid w:val="00894455"/>
    <w:rsid w:val="00895A5E"/>
    <w:rsid w:val="008A202B"/>
    <w:rsid w:val="008A3B88"/>
    <w:rsid w:val="008A5063"/>
    <w:rsid w:val="008A551D"/>
    <w:rsid w:val="008A6F26"/>
    <w:rsid w:val="008B1784"/>
    <w:rsid w:val="008B1AFA"/>
    <w:rsid w:val="008B3F71"/>
    <w:rsid w:val="008B4CD0"/>
    <w:rsid w:val="008B6CB9"/>
    <w:rsid w:val="008B6E03"/>
    <w:rsid w:val="008B6E4C"/>
    <w:rsid w:val="008C1E21"/>
    <w:rsid w:val="008C4AB0"/>
    <w:rsid w:val="008C4C12"/>
    <w:rsid w:val="008D1D71"/>
    <w:rsid w:val="008D2D6B"/>
    <w:rsid w:val="008D484D"/>
    <w:rsid w:val="008D5EC2"/>
    <w:rsid w:val="008D67F8"/>
    <w:rsid w:val="008D6D81"/>
    <w:rsid w:val="008E3607"/>
    <w:rsid w:val="008E7E30"/>
    <w:rsid w:val="008F1C6E"/>
    <w:rsid w:val="008F239F"/>
    <w:rsid w:val="008F3702"/>
    <w:rsid w:val="00900F61"/>
    <w:rsid w:val="00904A97"/>
    <w:rsid w:val="00906A14"/>
    <w:rsid w:val="00910483"/>
    <w:rsid w:val="00911099"/>
    <w:rsid w:val="0091135D"/>
    <w:rsid w:val="00911422"/>
    <w:rsid w:val="00914090"/>
    <w:rsid w:val="00914F7F"/>
    <w:rsid w:val="009162E7"/>
    <w:rsid w:val="00916921"/>
    <w:rsid w:val="00922EF3"/>
    <w:rsid w:val="009244B7"/>
    <w:rsid w:val="00930A21"/>
    <w:rsid w:val="00931194"/>
    <w:rsid w:val="00931B50"/>
    <w:rsid w:val="00932C92"/>
    <w:rsid w:val="0093648C"/>
    <w:rsid w:val="00942294"/>
    <w:rsid w:val="009430D9"/>
    <w:rsid w:val="00943450"/>
    <w:rsid w:val="00943A30"/>
    <w:rsid w:val="00943DAB"/>
    <w:rsid w:val="00944B12"/>
    <w:rsid w:val="0094510C"/>
    <w:rsid w:val="00946EFA"/>
    <w:rsid w:val="0094707A"/>
    <w:rsid w:val="00947A66"/>
    <w:rsid w:val="009510A8"/>
    <w:rsid w:val="00953581"/>
    <w:rsid w:val="00953A56"/>
    <w:rsid w:val="00954620"/>
    <w:rsid w:val="00954E56"/>
    <w:rsid w:val="009559E6"/>
    <w:rsid w:val="0096009E"/>
    <w:rsid w:val="0096022F"/>
    <w:rsid w:val="00961CC7"/>
    <w:rsid w:val="009630C1"/>
    <w:rsid w:val="00963122"/>
    <w:rsid w:val="00963E53"/>
    <w:rsid w:val="00965DE0"/>
    <w:rsid w:val="00967F7F"/>
    <w:rsid w:val="00970EC9"/>
    <w:rsid w:val="009725A8"/>
    <w:rsid w:val="00973307"/>
    <w:rsid w:val="00973F11"/>
    <w:rsid w:val="00974EE1"/>
    <w:rsid w:val="009756E2"/>
    <w:rsid w:val="009800A0"/>
    <w:rsid w:val="00981005"/>
    <w:rsid w:val="009810EF"/>
    <w:rsid w:val="00983DF7"/>
    <w:rsid w:val="00985626"/>
    <w:rsid w:val="00985B28"/>
    <w:rsid w:val="00990098"/>
    <w:rsid w:val="00990922"/>
    <w:rsid w:val="0099573E"/>
    <w:rsid w:val="00995DBA"/>
    <w:rsid w:val="00996697"/>
    <w:rsid w:val="00996FE7"/>
    <w:rsid w:val="009A02F8"/>
    <w:rsid w:val="009A64D5"/>
    <w:rsid w:val="009A6D42"/>
    <w:rsid w:val="009B00E6"/>
    <w:rsid w:val="009B068E"/>
    <w:rsid w:val="009B164F"/>
    <w:rsid w:val="009B1D13"/>
    <w:rsid w:val="009B44F1"/>
    <w:rsid w:val="009B4C32"/>
    <w:rsid w:val="009B78A3"/>
    <w:rsid w:val="009C14F2"/>
    <w:rsid w:val="009C2682"/>
    <w:rsid w:val="009C3C15"/>
    <w:rsid w:val="009C4F88"/>
    <w:rsid w:val="009C5B56"/>
    <w:rsid w:val="009C5CF3"/>
    <w:rsid w:val="009D1528"/>
    <w:rsid w:val="009D2FDD"/>
    <w:rsid w:val="009D2FF6"/>
    <w:rsid w:val="009D3388"/>
    <w:rsid w:val="009D4D0A"/>
    <w:rsid w:val="009D5DAC"/>
    <w:rsid w:val="009D6208"/>
    <w:rsid w:val="009D667D"/>
    <w:rsid w:val="009E0B08"/>
    <w:rsid w:val="009E1469"/>
    <w:rsid w:val="009E2DA2"/>
    <w:rsid w:val="009E3F62"/>
    <w:rsid w:val="009E41D3"/>
    <w:rsid w:val="009E5FB3"/>
    <w:rsid w:val="009E71CC"/>
    <w:rsid w:val="009F4D0C"/>
    <w:rsid w:val="009F6662"/>
    <w:rsid w:val="009F69FC"/>
    <w:rsid w:val="00A009D6"/>
    <w:rsid w:val="00A01527"/>
    <w:rsid w:val="00A03963"/>
    <w:rsid w:val="00A05AFF"/>
    <w:rsid w:val="00A076A7"/>
    <w:rsid w:val="00A10981"/>
    <w:rsid w:val="00A114EF"/>
    <w:rsid w:val="00A20EA9"/>
    <w:rsid w:val="00A21570"/>
    <w:rsid w:val="00A21788"/>
    <w:rsid w:val="00A21BA9"/>
    <w:rsid w:val="00A224CF"/>
    <w:rsid w:val="00A23703"/>
    <w:rsid w:val="00A26EE9"/>
    <w:rsid w:val="00A27016"/>
    <w:rsid w:val="00A27897"/>
    <w:rsid w:val="00A27AED"/>
    <w:rsid w:val="00A30D18"/>
    <w:rsid w:val="00A329A7"/>
    <w:rsid w:val="00A33D8A"/>
    <w:rsid w:val="00A35DEB"/>
    <w:rsid w:val="00A40495"/>
    <w:rsid w:val="00A411CD"/>
    <w:rsid w:val="00A41DB8"/>
    <w:rsid w:val="00A42679"/>
    <w:rsid w:val="00A42C9C"/>
    <w:rsid w:val="00A503A6"/>
    <w:rsid w:val="00A519A4"/>
    <w:rsid w:val="00A526A8"/>
    <w:rsid w:val="00A54E44"/>
    <w:rsid w:val="00A5665B"/>
    <w:rsid w:val="00A5740D"/>
    <w:rsid w:val="00A6274C"/>
    <w:rsid w:val="00A64270"/>
    <w:rsid w:val="00A64728"/>
    <w:rsid w:val="00A648AC"/>
    <w:rsid w:val="00A65366"/>
    <w:rsid w:val="00A668AD"/>
    <w:rsid w:val="00A669FA"/>
    <w:rsid w:val="00A7093B"/>
    <w:rsid w:val="00A725B5"/>
    <w:rsid w:val="00A73476"/>
    <w:rsid w:val="00A740C0"/>
    <w:rsid w:val="00A7453A"/>
    <w:rsid w:val="00A74EE7"/>
    <w:rsid w:val="00A754C6"/>
    <w:rsid w:val="00A755A0"/>
    <w:rsid w:val="00A82009"/>
    <w:rsid w:val="00A83286"/>
    <w:rsid w:val="00A83C02"/>
    <w:rsid w:val="00A852BF"/>
    <w:rsid w:val="00A86915"/>
    <w:rsid w:val="00A91543"/>
    <w:rsid w:val="00A92833"/>
    <w:rsid w:val="00A933FC"/>
    <w:rsid w:val="00A94490"/>
    <w:rsid w:val="00A94643"/>
    <w:rsid w:val="00A97788"/>
    <w:rsid w:val="00AA0592"/>
    <w:rsid w:val="00AA2978"/>
    <w:rsid w:val="00AA66C7"/>
    <w:rsid w:val="00AA6A4A"/>
    <w:rsid w:val="00AB027F"/>
    <w:rsid w:val="00AB424E"/>
    <w:rsid w:val="00AB5F9F"/>
    <w:rsid w:val="00AC0066"/>
    <w:rsid w:val="00AC30FD"/>
    <w:rsid w:val="00AC3D16"/>
    <w:rsid w:val="00AC4BFC"/>
    <w:rsid w:val="00AC59A3"/>
    <w:rsid w:val="00AC6985"/>
    <w:rsid w:val="00AC6BD2"/>
    <w:rsid w:val="00AD1980"/>
    <w:rsid w:val="00AD2090"/>
    <w:rsid w:val="00AD3B3B"/>
    <w:rsid w:val="00AE0DCA"/>
    <w:rsid w:val="00AE3702"/>
    <w:rsid w:val="00AE3B6A"/>
    <w:rsid w:val="00AF4151"/>
    <w:rsid w:val="00AF4E5F"/>
    <w:rsid w:val="00AF52D5"/>
    <w:rsid w:val="00AF6361"/>
    <w:rsid w:val="00AF7C58"/>
    <w:rsid w:val="00B00ABA"/>
    <w:rsid w:val="00B00D81"/>
    <w:rsid w:val="00B03899"/>
    <w:rsid w:val="00B06330"/>
    <w:rsid w:val="00B06678"/>
    <w:rsid w:val="00B06EE1"/>
    <w:rsid w:val="00B10C92"/>
    <w:rsid w:val="00B11365"/>
    <w:rsid w:val="00B11964"/>
    <w:rsid w:val="00B12B70"/>
    <w:rsid w:val="00B12D11"/>
    <w:rsid w:val="00B16EEC"/>
    <w:rsid w:val="00B17DF4"/>
    <w:rsid w:val="00B20FB5"/>
    <w:rsid w:val="00B21540"/>
    <w:rsid w:val="00B226A8"/>
    <w:rsid w:val="00B2457E"/>
    <w:rsid w:val="00B26E54"/>
    <w:rsid w:val="00B3014C"/>
    <w:rsid w:val="00B32DF1"/>
    <w:rsid w:val="00B331E7"/>
    <w:rsid w:val="00B3432E"/>
    <w:rsid w:val="00B359D5"/>
    <w:rsid w:val="00B36F7C"/>
    <w:rsid w:val="00B426FA"/>
    <w:rsid w:val="00B4605E"/>
    <w:rsid w:val="00B46881"/>
    <w:rsid w:val="00B47442"/>
    <w:rsid w:val="00B53619"/>
    <w:rsid w:val="00B54567"/>
    <w:rsid w:val="00B54703"/>
    <w:rsid w:val="00B555A8"/>
    <w:rsid w:val="00B5780C"/>
    <w:rsid w:val="00B62E55"/>
    <w:rsid w:val="00B635A5"/>
    <w:rsid w:val="00B6520C"/>
    <w:rsid w:val="00B65A07"/>
    <w:rsid w:val="00B6604F"/>
    <w:rsid w:val="00B71CB4"/>
    <w:rsid w:val="00B734CB"/>
    <w:rsid w:val="00B73F81"/>
    <w:rsid w:val="00B75AE9"/>
    <w:rsid w:val="00B75B58"/>
    <w:rsid w:val="00B7771C"/>
    <w:rsid w:val="00B81D2E"/>
    <w:rsid w:val="00B84BBC"/>
    <w:rsid w:val="00B92376"/>
    <w:rsid w:val="00B93695"/>
    <w:rsid w:val="00B93808"/>
    <w:rsid w:val="00B94121"/>
    <w:rsid w:val="00B956BC"/>
    <w:rsid w:val="00B95EDE"/>
    <w:rsid w:val="00B96EB4"/>
    <w:rsid w:val="00B9765E"/>
    <w:rsid w:val="00BA31FD"/>
    <w:rsid w:val="00BA5766"/>
    <w:rsid w:val="00BA64B2"/>
    <w:rsid w:val="00BA6607"/>
    <w:rsid w:val="00BB1178"/>
    <w:rsid w:val="00BB2443"/>
    <w:rsid w:val="00BB29FE"/>
    <w:rsid w:val="00BB431E"/>
    <w:rsid w:val="00BB49B4"/>
    <w:rsid w:val="00BB621D"/>
    <w:rsid w:val="00BB77FA"/>
    <w:rsid w:val="00BC2715"/>
    <w:rsid w:val="00BC3860"/>
    <w:rsid w:val="00BC3EBA"/>
    <w:rsid w:val="00BC4A3A"/>
    <w:rsid w:val="00BC69E1"/>
    <w:rsid w:val="00BC7B77"/>
    <w:rsid w:val="00BD2147"/>
    <w:rsid w:val="00BD35BB"/>
    <w:rsid w:val="00BD3FFE"/>
    <w:rsid w:val="00BD401A"/>
    <w:rsid w:val="00BD778C"/>
    <w:rsid w:val="00BD7C66"/>
    <w:rsid w:val="00BE0C50"/>
    <w:rsid w:val="00BE0CDD"/>
    <w:rsid w:val="00BE2FA1"/>
    <w:rsid w:val="00BE3EF8"/>
    <w:rsid w:val="00BE410C"/>
    <w:rsid w:val="00BE5F6C"/>
    <w:rsid w:val="00BF2305"/>
    <w:rsid w:val="00BF2527"/>
    <w:rsid w:val="00BF3144"/>
    <w:rsid w:val="00BF4123"/>
    <w:rsid w:val="00BF57E0"/>
    <w:rsid w:val="00BF5FD4"/>
    <w:rsid w:val="00BF62A3"/>
    <w:rsid w:val="00BF6AFC"/>
    <w:rsid w:val="00C003E0"/>
    <w:rsid w:val="00C00A45"/>
    <w:rsid w:val="00C00C55"/>
    <w:rsid w:val="00C01609"/>
    <w:rsid w:val="00C01CAE"/>
    <w:rsid w:val="00C0373E"/>
    <w:rsid w:val="00C04070"/>
    <w:rsid w:val="00C0573B"/>
    <w:rsid w:val="00C05A8A"/>
    <w:rsid w:val="00C1118B"/>
    <w:rsid w:val="00C11A1C"/>
    <w:rsid w:val="00C12279"/>
    <w:rsid w:val="00C1341F"/>
    <w:rsid w:val="00C13569"/>
    <w:rsid w:val="00C13952"/>
    <w:rsid w:val="00C15E9A"/>
    <w:rsid w:val="00C1681C"/>
    <w:rsid w:val="00C20E99"/>
    <w:rsid w:val="00C2210C"/>
    <w:rsid w:val="00C22739"/>
    <w:rsid w:val="00C263D4"/>
    <w:rsid w:val="00C26D02"/>
    <w:rsid w:val="00C271F5"/>
    <w:rsid w:val="00C27E9D"/>
    <w:rsid w:val="00C332ED"/>
    <w:rsid w:val="00C33816"/>
    <w:rsid w:val="00C35539"/>
    <w:rsid w:val="00C36098"/>
    <w:rsid w:val="00C412C2"/>
    <w:rsid w:val="00C4196E"/>
    <w:rsid w:val="00C42C10"/>
    <w:rsid w:val="00C51CEC"/>
    <w:rsid w:val="00C53489"/>
    <w:rsid w:val="00C53B1D"/>
    <w:rsid w:val="00C54215"/>
    <w:rsid w:val="00C5495C"/>
    <w:rsid w:val="00C606BB"/>
    <w:rsid w:val="00C619A9"/>
    <w:rsid w:val="00C6361E"/>
    <w:rsid w:val="00C63670"/>
    <w:rsid w:val="00C649F1"/>
    <w:rsid w:val="00C65955"/>
    <w:rsid w:val="00C66F09"/>
    <w:rsid w:val="00C679C3"/>
    <w:rsid w:val="00C7069E"/>
    <w:rsid w:val="00C70F4D"/>
    <w:rsid w:val="00C71098"/>
    <w:rsid w:val="00C71CE5"/>
    <w:rsid w:val="00C7327C"/>
    <w:rsid w:val="00C755FC"/>
    <w:rsid w:val="00C75A4D"/>
    <w:rsid w:val="00C76EB5"/>
    <w:rsid w:val="00C814F1"/>
    <w:rsid w:val="00C8150A"/>
    <w:rsid w:val="00C83F76"/>
    <w:rsid w:val="00C84361"/>
    <w:rsid w:val="00C8481D"/>
    <w:rsid w:val="00C8601D"/>
    <w:rsid w:val="00C8681E"/>
    <w:rsid w:val="00C87F8B"/>
    <w:rsid w:val="00C93BAE"/>
    <w:rsid w:val="00C97824"/>
    <w:rsid w:val="00C97E3D"/>
    <w:rsid w:val="00CA0A88"/>
    <w:rsid w:val="00CA5FF1"/>
    <w:rsid w:val="00CB3545"/>
    <w:rsid w:val="00CB39A0"/>
    <w:rsid w:val="00CB3F52"/>
    <w:rsid w:val="00CB409C"/>
    <w:rsid w:val="00CB4B36"/>
    <w:rsid w:val="00CB5B17"/>
    <w:rsid w:val="00CB608B"/>
    <w:rsid w:val="00CB7E65"/>
    <w:rsid w:val="00CB7FC0"/>
    <w:rsid w:val="00CB7FD9"/>
    <w:rsid w:val="00CC2F3E"/>
    <w:rsid w:val="00CC3BBC"/>
    <w:rsid w:val="00CC4415"/>
    <w:rsid w:val="00CC4452"/>
    <w:rsid w:val="00CC72FC"/>
    <w:rsid w:val="00CD2A81"/>
    <w:rsid w:val="00CD345F"/>
    <w:rsid w:val="00CD4D8E"/>
    <w:rsid w:val="00CD4F9D"/>
    <w:rsid w:val="00CD7A10"/>
    <w:rsid w:val="00CD7C89"/>
    <w:rsid w:val="00CE0A50"/>
    <w:rsid w:val="00CE16EB"/>
    <w:rsid w:val="00CE2315"/>
    <w:rsid w:val="00CE7541"/>
    <w:rsid w:val="00CE7EEA"/>
    <w:rsid w:val="00CE7FAA"/>
    <w:rsid w:val="00CF0460"/>
    <w:rsid w:val="00CF0EAE"/>
    <w:rsid w:val="00CF14B1"/>
    <w:rsid w:val="00CF185B"/>
    <w:rsid w:val="00CF2A24"/>
    <w:rsid w:val="00CF68DE"/>
    <w:rsid w:val="00D0141F"/>
    <w:rsid w:val="00D0310B"/>
    <w:rsid w:val="00D068A5"/>
    <w:rsid w:val="00D0715C"/>
    <w:rsid w:val="00D11E0B"/>
    <w:rsid w:val="00D11E16"/>
    <w:rsid w:val="00D127BB"/>
    <w:rsid w:val="00D15093"/>
    <w:rsid w:val="00D15193"/>
    <w:rsid w:val="00D161DC"/>
    <w:rsid w:val="00D177C0"/>
    <w:rsid w:val="00D20C49"/>
    <w:rsid w:val="00D22364"/>
    <w:rsid w:val="00D224A5"/>
    <w:rsid w:val="00D24343"/>
    <w:rsid w:val="00D25149"/>
    <w:rsid w:val="00D26081"/>
    <w:rsid w:val="00D277C2"/>
    <w:rsid w:val="00D30577"/>
    <w:rsid w:val="00D30ED9"/>
    <w:rsid w:val="00D3109B"/>
    <w:rsid w:val="00D32EC9"/>
    <w:rsid w:val="00D34A07"/>
    <w:rsid w:val="00D355BF"/>
    <w:rsid w:val="00D37982"/>
    <w:rsid w:val="00D40B9E"/>
    <w:rsid w:val="00D42587"/>
    <w:rsid w:val="00D43F44"/>
    <w:rsid w:val="00D44672"/>
    <w:rsid w:val="00D46310"/>
    <w:rsid w:val="00D46C25"/>
    <w:rsid w:val="00D46FF0"/>
    <w:rsid w:val="00D471EE"/>
    <w:rsid w:val="00D5264C"/>
    <w:rsid w:val="00D52C6F"/>
    <w:rsid w:val="00D52D68"/>
    <w:rsid w:val="00D52E3F"/>
    <w:rsid w:val="00D53146"/>
    <w:rsid w:val="00D54D25"/>
    <w:rsid w:val="00D57118"/>
    <w:rsid w:val="00D57A90"/>
    <w:rsid w:val="00D61ADB"/>
    <w:rsid w:val="00D62D04"/>
    <w:rsid w:val="00D63990"/>
    <w:rsid w:val="00D639EF"/>
    <w:rsid w:val="00D666FC"/>
    <w:rsid w:val="00D7177E"/>
    <w:rsid w:val="00D7238F"/>
    <w:rsid w:val="00D7255C"/>
    <w:rsid w:val="00D72B10"/>
    <w:rsid w:val="00D72ED2"/>
    <w:rsid w:val="00D73E2D"/>
    <w:rsid w:val="00D74BDA"/>
    <w:rsid w:val="00D74CAA"/>
    <w:rsid w:val="00D74EAB"/>
    <w:rsid w:val="00D754C9"/>
    <w:rsid w:val="00D77498"/>
    <w:rsid w:val="00D77590"/>
    <w:rsid w:val="00D77C58"/>
    <w:rsid w:val="00D77E1B"/>
    <w:rsid w:val="00D80EF3"/>
    <w:rsid w:val="00D81815"/>
    <w:rsid w:val="00D82C7D"/>
    <w:rsid w:val="00D83A84"/>
    <w:rsid w:val="00D8428E"/>
    <w:rsid w:val="00D87AA6"/>
    <w:rsid w:val="00D90344"/>
    <w:rsid w:val="00D91BDF"/>
    <w:rsid w:val="00D96D05"/>
    <w:rsid w:val="00D96EE2"/>
    <w:rsid w:val="00D97437"/>
    <w:rsid w:val="00DA0E48"/>
    <w:rsid w:val="00DA1FE5"/>
    <w:rsid w:val="00DA225B"/>
    <w:rsid w:val="00DA2840"/>
    <w:rsid w:val="00DA2E01"/>
    <w:rsid w:val="00DA35DD"/>
    <w:rsid w:val="00DA3BFA"/>
    <w:rsid w:val="00DA4DA0"/>
    <w:rsid w:val="00DA5663"/>
    <w:rsid w:val="00DB0094"/>
    <w:rsid w:val="00DB0BFA"/>
    <w:rsid w:val="00DB23E2"/>
    <w:rsid w:val="00DB3570"/>
    <w:rsid w:val="00DC1611"/>
    <w:rsid w:val="00DC2C24"/>
    <w:rsid w:val="00DC3C8C"/>
    <w:rsid w:val="00DC3C90"/>
    <w:rsid w:val="00DC4E6E"/>
    <w:rsid w:val="00DC4F00"/>
    <w:rsid w:val="00DC58CB"/>
    <w:rsid w:val="00DD1401"/>
    <w:rsid w:val="00DD57A2"/>
    <w:rsid w:val="00DE0420"/>
    <w:rsid w:val="00DE0EE5"/>
    <w:rsid w:val="00DE2F46"/>
    <w:rsid w:val="00DE4B7B"/>
    <w:rsid w:val="00DE581F"/>
    <w:rsid w:val="00DE6621"/>
    <w:rsid w:val="00DE77F2"/>
    <w:rsid w:val="00DE7CAF"/>
    <w:rsid w:val="00DF018D"/>
    <w:rsid w:val="00DF1B90"/>
    <w:rsid w:val="00DF3563"/>
    <w:rsid w:val="00DF3751"/>
    <w:rsid w:val="00DF4536"/>
    <w:rsid w:val="00DF60BE"/>
    <w:rsid w:val="00E01615"/>
    <w:rsid w:val="00E044BF"/>
    <w:rsid w:val="00E04F0F"/>
    <w:rsid w:val="00E07498"/>
    <w:rsid w:val="00E104DC"/>
    <w:rsid w:val="00E10F31"/>
    <w:rsid w:val="00E12032"/>
    <w:rsid w:val="00E14383"/>
    <w:rsid w:val="00E153D8"/>
    <w:rsid w:val="00E16291"/>
    <w:rsid w:val="00E227BC"/>
    <w:rsid w:val="00E23BBF"/>
    <w:rsid w:val="00E23DC2"/>
    <w:rsid w:val="00E2428B"/>
    <w:rsid w:val="00E24C0E"/>
    <w:rsid w:val="00E24C99"/>
    <w:rsid w:val="00E2679A"/>
    <w:rsid w:val="00E27B3C"/>
    <w:rsid w:val="00E30583"/>
    <w:rsid w:val="00E30885"/>
    <w:rsid w:val="00E316EB"/>
    <w:rsid w:val="00E33767"/>
    <w:rsid w:val="00E34D1C"/>
    <w:rsid w:val="00E358E8"/>
    <w:rsid w:val="00E36189"/>
    <w:rsid w:val="00E40FDE"/>
    <w:rsid w:val="00E41088"/>
    <w:rsid w:val="00E42529"/>
    <w:rsid w:val="00E42F55"/>
    <w:rsid w:val="00E45263"/>
    <w:rsid w:val="00E51555"/>
    <w:rsid w:val="00E5171C"/>
    <w:rsid w:val="00E51EA2"/>
    <w:rsid w:val="00E51F67"/>
    <w:rsid w:val="00E5288D"/>
    <w:rsid w:val="00E52F91"/>
    <w:rsid w:val="00E5325C"/>
    <w:rsid w:val="00E57583"/>
    <w:rsid w:val="00E60A26"/>
    <w:rsid w:val="00E60B56"/>
    <w:rsid w:val="00E61152"/>
    <w:rsid w:val="00E63660"/>
    <w:rsid w:val="00E647CA"/>
    <w:rsid w:val="00E65395"/>
    <w:rsid w:val="00E6572C"/>
    <w:rsid w:val="00E663ED"/>
    <w:rsid w:val="00E6711D"/>
    <w:rsid w:val="00E678CE"/>
    <w:rsid w:val="00E77FF5"/>
    <w:rsid w:val="00E82C19"/>
    <w:rsid w:val="00E83A75"/>
    <w:rsid w:val="00E84734"/>
    <w:rsid w:val="00E86040"/>
    <w:rsid w:val="00E86151"/>
    <w:rsid w:val="00E872B3"/>
    <w:rsid w:val="00E90B9A"/>
    <w:rsid w:val="00E918E4"/>
    <w:rsid w:val="00E91929"/>
    <w:rsid w:val="00E94F1D"/>
    <w:rsid w:val="00E959A3"/>
    <w:rsid w:val="00EA1D87"/>
    <w:rsid w:val="00EA31CC"/>
    <w:rsid w:val="00EA4AA8"/>
    <w:rsid w:val="00EA73C7"/>
    <w:rsid w:val="00EB0CD4"/>
    <w:rsid w:val="00EB0F09"/>
    <w:rsid w:val="00EB2F62"/>
    <w:rsid w:val="00EB4448"/>
    <w:rsid w:val="00EB461E"/>
    <w:rsid w:val="00EB647B"/>
    <w:rsid w:val="00EB6AAF"/>
    <w:rsid w:val="00EC0771"/>
    <w:rsid w:val="00EC0AC6"/>
    <w:rsid w:val="00EC14B2"/>
    <w:rsid w:val="00EC3217"/>
    <w:rsid w:val="00EC3C7E"/>
    <w:rsid w:val="00EC577A"/>
    <w:rsid w:val="00EC6539"/>
    <w:rsid w:val="00EC71EF"/>
    <w:rsid w:val="00ED055C"/>
    <w:rsid w:val="00ED0A39"/>
    <w:rsid w:val="00ED0C3A"/>
    <w:rsid w:val="00ED19E8"/>
    <w:rsid w:val="00ED1F5B"/>
    <w:rsid w:val="00ED63F6"/>
    <w:rsid w:val="00EE08FA"/>
    <w:rsid w:val="00EE0A43"/>
    <w:rsid w:val="00EE3389"/>
    <w:rsid w:val="00EE3460"/>
    <w:rsid w:val="00EE52BE"/>
    <w:rsid w:val="00EE7E00"/>
    <w:rsid w:val="00EF5200"/>
    <w:rsid w:val="00EF5EBE"/>
    <w:rsid w:val="00EF6C0C"/>
    <w:rsid w:val="00F00525"/>
    <w:rsid w:val="00F04869"/>
    <w:rsid w:val="00F0551B"/>
    <w:rsid w:val="00F07B36"/>
    <w:rsid w:val="00F07E9C"/>
    <w:rsid w:val="00F10EBB"/>
    <w:rsid w:val="00F12D6A"/>
    <w:rsid w:val="00F15365"/>
    <w:rsid w:val="00F168AF"/>
    <w:rsid w:val="00F17FF4"/>
    <w:rsid w:val="00F216F3"/>
    <w:rsid w:val="00F22A26"/>
    <w:rsid w:val="00F23F44"/>
    <w:rsid w:val="00F243F5"/>
    <w:rsid w:val="00F311B9"/>
    <w:rsid w:val="00F315EA"/>
    <w:rsid w:val="00F337A0"/>
    <w:rsid w:val="00F34410"/>
    <w:rsid w:val="00F3798F"/>
    <w:rsid w:val="00F407C5"/>
    <w:rsid w:val="00F4305E"/>
    <w:rsid w:val="00F43D1F"/>
    <w:rsid w:val="00F444D8"/>
    <w:rsid w:val="00F45E80"/>
    <w:rsid w:val="00F46D14"/>
    <w:rsid w:val="00F4775C"/>
    <w:rsid w:val="00F503AA"/>
    <w:rsid w:val="00F53726"/>
    <w:rsid w:val="00F5389A"/>
    <w:rsid w:val="00F53C3C"/>
    <w:rsid w:val="00F56136"/>
    <w:rsid w:val="00F575B3"/>
    <w:rsid w:val="00F65ED4"/>
    <w:rsid w:val="00F675F0"/>
    <w:rsid w:val="00F72CDA"/>
    <w:rsid w:val="00F74717"/>
    <w:rsid w:val="00F814D1"/>
    <w:rsid w:val="00F8191B"/>
    <w:rsid w:val="00F82878"/>
    <w:rsid w:val="00F84329"/>
    <w:rsid w:val="00F86A6B"/>
    <w:rsid w:val="00F91EED"/>
    <w:rsid w:val="00F91F43"/>
    <w:rsid w:val="00F92001"/>
    <w:rsid w:val="00F923DF"/>
    <w:rsid w:val="00F95B91"/>
    <w:rsid w:val="00FA0407"/>
    <w:rsid w:val="00FA0E5F"/>
    <w:rsid w:val="00FA377F"/>
    <w:rsid w:val="00FA4B64"/>
    <w:rsid w:val="00FA4DD9"/>
    <w:rsid w:val="00FA5194"/>
    <w:rsid w:val="00FA5914"/>
    <w:rsid w:val="00FA6FCC"/>
    <w:rsid w:val="00FA737E"/>
    <w:rsid w:val="00FA7735"/>
    <w:rsid w:val="00FA7D15"/>
    <w:rsid w:val="00FB5314"/>
    <w:rsid w:val="00FB65E1"/>
    <w:rsid w:val="00FB746F"/>
    <w:rsid w:val="00FC028B"/>
    <w:rsid w:val="00FC0D31"/>
    <w:rsid w:val="00FC3330"/>
    <w:rsid w:val="00FC3E58"/>
    <w:rsid w:val="00FC62EC"/>
    <w:rsid w:val="00FD00DE"/>
    <w:rsid w:val="00FD068A"/>
    <w:rsid w:val="00FD3290"/>
    <w:rsid w:val="00FD4179"/>
    <w:rsid w:val="00FD4E12"/>
    <w:rsid w:val="00FE06FF"/>
    <w:rsid w:val="00FE2808"/>
    <w:rsid w:val="00FE2AB5"/>
    <w:rsid w:val="00FE4E40"/>
    <w:rsid w:val="00FF0F91"/>
    <w:rsid w:val="00FF1E34"/>
    <w:rsid w:val="00FF1E95"/>
    <w:rsid w:val="00FF25F3"/>
    <w:rsid w:val="00FF3D35"/>
    <w:rsid w:val="00FF46B3"/>
    <w:rsid w:val="00FF55E6"/>
    <w:rsid w:val="00FF65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9FEA917-C7E7-4F8B-8B3D-BEA933154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740"/>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DA2840"/>
    <w:pPr>
      <w:keepNext/>
      <w:keepLines/>
      <w:spacing w:before="240"/>
      <w:outlineLvl w:val="0"/>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653826"/>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840"/>
    <w:rPr>
      <w:rFonts w:ascii="Times New Roman" w:eastAsiaTheme="majorEastAsia" w:hAnsi="Times New Roman" w:cstheme="majorBidi"/>
      <w:sz w:val="28"/>
      <w:szCs w:val="32"/>
    </w:rPr>
  </w:style>
  <w:style w:type="paragraph" w:styleId="ListParagraph">
    <w:name w:val="List Paragraph"/>
    <w:basedOn w:val="Normal"/>
    <w:uiPriority w:val="34"/>
    <w:qFormat/>
    <w:rsid w:val="00DA2840"/>
    <w:pPr>
      <w:ind w:left="720"/>
      <w:contextualSpacing/>
    </w:pPr>
  </w:style>
  <w:style w:type="paragraph" w:styleId="BalloonText">
    <w:name w:val="Balloon Text"/>
    <w:basedOn w:val="Normal"/>
    <w:link w:val="BalloonTextChar"/>
    <w:uiPriority w:val="99"/>
    <w:semiHidden/>
    <w:unhideWhenUsed/>
    <w:rsid w:val="004D02D1"/>
    <w:pPr>
      <w:spacing w:line="240" w:lineRule="auto"/>
      <w:jc w:val="left"/>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4D02D1"/>
    <w:rPr>
      <w:rFonts w:ascii="Tahoma" w:hAnsi="Tahoma" w:cs="Tahoma"/>
      <w:sz w:val="16"/>
      <w:szCs w:val="16"/>
      <w:lang w:val="en-US"/>
    </w:rPr>
  </w:style>
  <w:style w:type="character" w:styleId="PlaceholderText">
    <w:name w:val="Placeholder Text"/>
    <w:basedOn w:val="DefaultParagraphFont"/>
    <w:uiPriority w:val="99"/>
    <w:semiHidden/>
    <w:rsid w:val="004D02D1"/>
    <w:rPr>
      <w:color w:val="808080"/>
    </w:rPr>
  </w:style>
  <w:style w:type="table" w:styleId="TableGrid">
    <w:name w:val="Table Grid"/>
    <w:basedOn w:val="TableNormal"/>
    <w:uiPriority w:val="39"/>
    <w:rsid w:val="004D0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53826"/>
    <w:rPr>
      <w:rFonts w:asciiTheme="majorHAnsi" w:eastAsiaTheme="majorEastAsia" w:hAnsiTheme="majorHAnsi" w:cstheme="majorBidi"/>
      <w:b/>
      <w:bCs/>
      <w:color w:val="5B9BD5" w:themeColor="accent1"/>
      <w:sz w:val="24"/>
    </w:rPr>
  </w:style>
  <w:style w:type="paragraph" w:styleId="NormalWeb">
    <w:name w:val="Normal (Web)"/>
    <w:basedOn w:val="Normal"/>
    <w:uiPriority w:val="99"/>
    <w:unhideWhenUsed/>
    <w:rsid w:val="0074515C"/>
    <w:pPr>
      <w:spacing w:before="100" w:beforeAutospacing="1" w:after="100" w:afterAutospacing="1" w:line="240" w:lineRule="auto"/>
    </w:pPr>
    <w:rPr>
      <w:rFonts w:cs="Times New Roman"/>
      <w:szCs w:val="24"/>
      <w:lang w:val="en-US"/>
    </w:rPr>
  </w:style>
  <w:style w:type="paragraph" w:styleId="Title">
    <w:name w:val="Title"/>
    <w:basedOn w:val="Normal"/>
    <w:next w:val="Normal"/>
    <w:link w:val="TitleChar"/>
    <w:uiPriority w:val="10"/>
    <w:qFormat/>
    <w:rsid w:val="00510EC0"/>
    <w:pPr>
      <w:spacing w:before="240" w:after="60" w:line="240" w:lineRule="auto"/>
      <w:jc w:val="center"/>
      <w:outlineLvl w:val="0"/>
    </w:pPr>
    <w:rPr>
      <w:rFonts w:asciiTheme="majorHAnsi" w:eastAsia="SimSun" w:hAnsiTheme="majorHAnsi" w:cstheme="majorBidi"/>
      <w:b/>
      <w:bCs/>
      <w:kern w:val="2"/>
      <w:sz w:val="32"/>
      <w:szCs w:val="32"/>
      <w:lang w:val="en-US"/>
    </w:rPr>
  </w:style>
  <w:style w:type="character" w:customStyle="1" w:styleId="TitleChar">
    <w:name w:val="Title Char"/>
    <w:basedOn w:val="DefaultParagraphFont"/>
    <w:link w:val="Title"/>
    <w:uiPriority w:val="10"/>
    <w:rsid w:val="00510EC0"/>
    <w:rPr>
      <w:rFonts w:asciiTheme="majorHAnsi" w:eastAsia="SimSun" w:hAnsiTheme="majorHAnsi" w:cstheme="majorBidi"/>
      <w:b/>
      <w:bCs/>
      <w:kern w:val="2"/>
      <w:sz w:val="32"/>
      <w:szCs w:val="32"/>
      <w:lang w:val="en-US"/>
    </w:rPr>
  </w:style>
  <w:style w:type="character" w:styleId="Hyperlink">
    <w:name w:val="Hyperlink"/>
    <w:basedOn w:val="DefaultParagraphFont"/>
    <w:uiPriority w:val="99"/>
    <w:unhideWhenUsed/>
    <w:rsid w:val="00546620"/>
    <w:rPr>
      <w:color w:val="0563C1" w:themeColor="hyperlink"/>
      <w:u w:val="single"/>
    </w:rPr>
  </w:style>
  <w:style w:type="paragraph" w:styleId="Revision">
    <w:name w:val="Revision"/>
    <w:hidden/>
    <w:uiPriority w:val="99"/>
    <w:semiHidden/>
    <w:rsid w:val="00652F58"/>
    <w:pPr>
      <w:spacing w:after="0" w:line="240" w:lineRule="auto"/>
    </w:pPr>
    <w:rPr>
      <w:rFonts w:ascii="Times New Roman" w:hAnsi="Times New Roman"/>
      <w:sz w:val="24"/>
    </w:rPr>
  </w:style>
  <w:style w:type="paragraph" w:styleId="Header">
    <w:name w:val="header"/>
    <w:basedOn w:val="Normal"/>
    <w:link w:val="HeaderChar"/>
    <w:uiPriority w:val="99"/>
    <w:unhideWhenUsed/>
    <w:rsid w:val="00BB621D"/>
    <w:pPr>
      <w:tabs>
        <w:tab w:val="center" w:pos="4252"/>
        <w:tab w:val="right" w:pos="8504"/>
      </w:tabs>
      <w:spacing w:line="240" w:lineRule="auto"/>
    </w:pPr>
  </w:style>
  <w:style w:type="character" w:customStyle="1" w:styleId="HeaderChar">
    <w:name w:val="Header Char"/>
    <w:basedOn w:val="DefaultParagraphFont"/>
    <w:link w:val="Header"/>
    <w:uiPriority w:val="99"/>
    <w:rsid w:val="00BB621D"/>
    <w:rPr>
      <w:rFonts w:ascii="Times New Roman" w:hAnsi="Times New Roman"/>
      <w:sz w:val="24"/>
    </w:rPr>
  </w:style>
  <w:style w:type="paragraph" w:styleId="Footer">
    <w:name w:val="footer"/>
    <w:basedOn w:val="Normal"/>
    <w:link w:val="FooterChar"/>
    <w:uiPriority w:val="99"/>
    <w:unhideWhenUsed/>
    <w:rsid w:val="00BB621D"/>
    <w:pPr>
      <w:tabs>
        <w:tab w:val="center" w:pos="4252"/>
        <w:tab w:val="right" w:pos="8504"/>
      </w:tabs>
      <w:spacing w:line="240" w:lineRule="auto"/>
    </w:pPr>
  </w:style>
  <w:style w:type="character" w:customStyle="1" w:styleId="FooterChar">
    <w:name w:val="Footer Char"/>
    <w:basedOn w:val="DefaultParagraphFont"/>
    <w:link w:val="Footer"/>
    <w:uiPriority w:val="99"/>
    <w:rsid w:val="00BB621D"/>
    <w:rPr>
      <w:rFonts w:ascii="Times New Roman" w:hAnsi="Times New Roman"/>
      <w:sz w:val="24"/>
    </w:rPr>
  </w:style>
  <w:style w:type="paragraph" w:styleId="ListBullet">
    <w:name w:val="List Bullet"/>
    <w:basedOn w:val="Normal"/>
    <w:uiPriority w:val="99"/>
    <w:unhideWhenUsed/>
    <w:rsid w:val="00C05A8A"/>
    <w:pPr>
      <w:numPr>
        <w:numId w:val="4"/>
      </w:numPr>
      <w:contextualSpacing/>
    </w:pPr>
  </w:style>
  <w:style w:type="paragraph" w:styleId="DocumentMap">
    <w:name w:val="Document Map"/>
    <w:basedOn w:val="Normal"/>
    <w:link w:val="DocumentMapChar"/>
    <w:uiPriority w:val="99"/>
    <w:semiHidden/>
    <w:unhideWhenUsed/>
    <w:rsid w:val="000600F9"/>
    <w:rPr>
      <w:rFonts w:ascii="SimSun" w:eastAsia="SimSun"/>
      <w:szCs w:val="24"/>
    </w:rPr>
  </w:style>
  <w:style w:type="character" w:customStyle="1" w:styleId="DocumentMapChar">
    <w:name w:val="Document Map Char"/>
    <w:basedOn w:val="DefaultParagraphFont"/>
    <w:link w:val="DocumentMap"/>
    <w:uiPriority w:val="99"/>
    <w:semiHidden/>
    <w:rsid w:val="000600F9"/>
    <w:rPr>
      <w:rFonts w:ascii="SimSun" w:eastAsia="SimSun" w:hAnsi="Times New Roman"/>
      <w:sz w:val="24"/>
      <w:szCs w:val="24"/>
    </w:rPr>
  </w:style>
  <w:style w:type="character" w:styleId="CommentReference">
    <w:name w:val="annotation reference"/>
    <w:basedOn w:val="DefaultParagraphFont"/>
    <w:uiPriority w:val="99"/>
    <w:semiHidden/>
    <w:unhideWhenUsed/>
    <w:rsid w:val="00DC3C90"/>
    <w:rPr>
      <w:sz w:val="21"/>
      <w:szCs w:val="21"/>
    </w:rPr>
  </w:style>
  <w:style w:type="paragraph" w:styleId="CommentText">
    <w:name w:val="annotation text"/>
    <w:basedOn w:val="Normal"/>
    <w:link w:val="CommentTextChar"/>
    <w:uiPriority w:val="99"/>
    <w:semiHidden/>
    <w:unhideWhenUsed/>
    <w:rsid w:val="00DC3C90"/>
    <w:pPr>
      <w:jc w:val="left"/>
    </w:pPr>
  </w:style>
  <w:style w:type="character" w:customStyle="1" w:styleId="CommentTextChar">
    <w:name w:val="Comment Text Char"/>
    <w:basedOn w:val="DefaultParagraphFont"/>
    <w:link w:val="CommentText"/>
    <w:uiPriority w:val="99"/>
    <w:semiHidden/>
    <w:rsid w:val="00DC3C90"/>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DC3C90"/>
    <w:rPr>
      <w:b/>
      <w:bCs/>
    </w:rPr>
  </w:style>
  <w:style w:type="character" w:customStyle="1" w:styleId="CommentSubjectChar">
    <w:name w:val="Comment Subject Char"/>
    <w:basedOn w:val="CommentTextChar"/>
    <w:link w:val="CommentSubject"/>
    <w:uiPriority w:val="99"/>
    <w:semiHidden/>
    <w:rsid w:val="00DC3C90"/>
    <w:rPr>
      <w:rFonts w:ascii="Times New Roman" w:hAnsi="Times New Roman"/>
      <w:b/>
      <w:bCs/>
      <w:sz w:val="24"/>
    </w:rPr>
  </w:style>
  <w:style w:type="paragraph" w:customStyle="1" w:styleId="Default">
    <w:name w:val="Default"/>
    <w:rsid w:val="00756BAC"/>
    <w:pPr>
      <w:autoSpaceDE w:val="0"/>
      <w:autoSpaceDN w:val="0"/>
      <w:adjustRightInd w:val="0"/>
      <w:spacing w:after="0" w:line="240" w:lineRule="auto"/>
    </w:pPr>
    <w:rPr>
      <w:rFonts w:ascii="Arial" w:hAnsi="Arial" w:cs="Arial"/>
      <w:color w:val="000000"/>
      <w:sz w:val="24"/>
      <w:szCs w:val="24"/>
      <w:lang w:val="en-IN"/>
    </w:rPr>
  </w:style>
  <w:style w:type="character" w:styleId="Strong">
    <w:name w:val="Strong"/>
    <w:basedOn w:val="DefaultParagraphFont"/>
    <w:uiPriority w:val="22"/>
    <w:qFormat/>
    <w:rsid w:val="004C2A85"/>
    <w:rPr>
      <w:b/>
      <w:bCs/>
    </w:rPr>
  </w:style>
  <w:style w:type="paragraph" w:customStyle="1" w:styleId="EndNoteBibliographyTitle">
    <w:name w:val="EndNote Bibliography Title"/>
    <w:basedOn w:val="Normal"/>
    <w:link w:val="EndNoteBibliographyTitleChar"/>
    <w:rsid w:val="00D72B10"/>
    <w:pPr>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D72B10"/>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D72B10"/>
    <w:pPr>
      <w:spacing w:line="240" w:lineRule="auto"/>
      <w:jc w:val="left"/>
    </w:pPr>
    <w:rPr>
      <w:rFonts w:cs="Times New Roman"/>
      <w:noProof/>
      <w:lang w:val="en-US"/>
    </w:rPr>
  </w:style>
  <w:style w:type="character" w:customStyle="1" w:styleId="EndNoteBibliographyChar">
    <w:name w:val="EndNote Bibliography Char"/>
    <w:basedOn w:val="DefaultParagraphFont"/>
    <w:link w:val="EndNoteBibliography"/>
    <w:rsid w:val="00D72B10"/>
    <w:rPr>
      <w:rFonts w:ascii="Times New Roman" w:hAnsi="Times New Roman" w:cs="Times New Roman"/>
      <w:noProof/>
      <w:sz w:val="24"/>
      <w:lang w:val="en-US"/>
    </w:rPr>
  </w:style>
  <w:style w:type="paragraph" w:styleId="NoSpacing">
    <w:name w:val="No Spacing"/>
    <w:uiPriority w:val="1"/>
    <w:qFormat/>
    <w:rsid w:val="00744B9F"/>
    <w:pPr>
      <w:spacing w:after="0" w:line="240" w:lineRule="auto"/>
      <w:jc w:val="both"/>
    </w:pPr>
    <w:rPr>
      <w:rFonts w:ascii="Times New Roman" w:hAnsi="Times New Roman"/>
      <w:sz w:val="24"/>
    </w:rPr>
  </w:style>
  <w:style w:type="character" w:styleId="LineNumber">
    <w:name w:val="line number"/>
    <w:basedOn w:val="DefaultParagraphFont"/>
    <w:uiPriority w:val="99"/>
    <w:semiHidden/>
    <w:unhideWhenUsed/>
    <w:rsid w:val="00C0573B"/>
  </w:style>
  <w:style w:type="character" w:customStyle="1" w:styleId="current-selection">
    <w:name w:val="current-selection"/>
    <w:basedOn w:val="DefaultParagraphFont"/>
    <w:rsid w:val="00502EBA"/>
  </w:style>
  <w:style w:type="character" w:customStyle="1" w:styleId="a">
    <w:name w:val="_"/>
    <w:basedOn w:val="DefaultParagraphFont"/>
    <w:rsid w:val="00502EBA"/>
  </w:style>
  <w:style w:type="character" w:customStyle="1" w:styleId="enhanced-author">
    <w:name w:val="enhanced-author"/>
    <w:basedOn w:val="DefaultParagraphFont"/>
    <w:rsid w:val="00502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7820">
      <w:bodyDiv w:val="1"/>
      <w:marLeft w:val="0"/>
      <w:marRight w:val="0"/>
      <w:marTop w:val="0"/>
      <w:marBottom w:val="0"/>
      <w:divBdr>
        <w:top w:val="none" w:sz="0" w:space="0" w:color="auto"/>
        <w:left w:val="none" w:sz="0" w:space="0" w:color="auto"/>
        <w:bottom w:val="none" w:sz="0" w:space="0" w:color="auto"/>
        <w:right w:val="none" w:sz="0" w:space="0" w:color="auto"/>
      </w:divBdr>
      <w:divsChild>
        <w:div w:id="610667083">
          <w:marLeft w:val="0"/>
          <w:marRight w:val="0"/>
          <w:marTop w:val="0"/>
          <w:marBottom w:val="0"/>
          <w:divBdr>
            <w:top w:val="none" w:sz="0" w:space="0" w:color="auto"/>
            <w:left w:val="none" w:sz="0" w:space="0" w:color="auto"/>
            <w:bottom w:val="none" w:sz="0" w:space="0" w:color="auto"/>
            <w:right w:val="none" w:sz="0" w:space="0" w:color="auto"/>
          </w:divBdr>
        </w:div>
        <w:div w:id="1557667145">
          <w:marLeft w:val="0"/>
          <w:marRight w:val="0"/>
          <w:marTop w:val="0"/>
          <w:marBottom w:val="0"/>
          <w:divBdr>
            <w:top w:val="none" w:sz="0" w:space="0" w:color="auto"/>
            <w:left w:val="none" w:sz="0" w:space="0" w:color="auto"/>
            <w:bottom w:val="none" w:sz="0" w:space="0" w:color="auto"/>
            <w:right w:val="none" w:sz="0" w:space="0" w:color="auto"/>
          </w:divBdr>
        </w:div>
      </w:divsChild>
    </w:div>
    <w:div w:id="175510447">
      <w:bodyDiv w:val="1"/>
      <w:marLeft w:val="0"/>
      <w:marRight w:val="0"/>
      <w:marTop w:val="0"/>
      <w:marBottom w:val="0"/>
      <w:divBdr>
        <w:top w:val="none" w:sz="0" w:space="0" w:color="auto"/>
        <w:left w:val="none" w:sz="0" w:space="0" w:color="auto"/>
        <w:bottom w:val="none" w:sz="0" w:space="0" w:color="auto"/>
        <w:right w:val="none" w:sz="0" w:space="0" w:color="auto"/>
      </w:divBdr>
      <w:divsChild>
        <w:div w:id="31810009">
          <w:marLeft w:val="0"/>
          <w:marRight w:val="0"/>
          <w:marTop w:val="0"/>
          <w:marBottom w:val="0"/>
          <w:divBdr>
            <w:top w:val="none" w:sz="0" w:space="0" w:color="auto"/>
            <w:left w:val="none" w:sz="0" w:space="0" w:color="auto"/>
            <w:bottom w:val="none" w:sz="0" w:space="0" w:color="auto"/>
            <w:right w:val="none" w:sz="0" w:space="0" w:color="auto"/>
          </w:divBdr>
        </w:div>
        <w:div w:id="1535078589">
          <w:marLeft w:val="0"/>
          <w:marRight w:val="0"/>
          <w:marTop w:val="0"/>
          <w:marBottom w:val="0"/>
          <w:divBdr>
            <w:top w:val="none" w:sz="0" w:space="0" w:color="auto"/>
            <w:left w:val="none" w:sz="0" w:space="0" w:color="auto"/>
            <w:bottom w:val="none" w:sz="0" w:space="0" w:color="auto"/>
            <w:right w:val="none" w:sz="0" w:space="0" w:color="auto"/>
          </w:divBdr>
        </w:div>
        <w:div w:id="654072555">
          <w:marLeft w:val="0"/>
          <w:marRight w:val="0"/>
          <w:marTop w:val="0"/>
          <w:marBottom w:val="0"/>
          <w:divBdr>
            <w:top w:val="none" w:sz="0" w:space="0" w:color="auto"/>
            <w:left w:val="none" w:sz="0" w:space="0" w:color="auto"/>
            <w:bottom w:val="none" w:sz="0" w:space="0" w:color="auto"/>
            <w:right w:val="none" w:sz="0" w:space="0" w:color="auto"/>
          </w:divBdr>
        </w:div>
        <w:div w:id="406421276">
          <w:marLeft w:val="0"/>
          <w:marRight w:val="0"/>
          <w:marTop w:val="0"/>
          <w:marBottom w:val="0"/>
          <w:divBdr>
            <w:top w:val="none" w:sz="0" w:space="0" w:color="auto"/>
            <w:left w:val="none" w:sz="0" w:space="0" w:color="auto"/>
            <w:bottom w:val="none" w:sz="0" w:space="0" w:color="auto"/>
            <w:right w:val="none" w:sz="0" w:space="0" w:color="auto"/>
          </w:divBdr>
        </w:div>
        <w:div w:id="164593333">
          <w:marLeft w:val="0"/>
          <w:marRight w:val="0"/>
          <w:marTop w:val="0"/>
          <w:marBottom w:val="0"/>
          <w:divBdr>
            <w:top w:val="none" w:sz="0" w:space="0" w:color="auto"/>
            <w:left w:val="none" w:sz="0" w:space="0" w:color="auto"/>
            <w:bottom w:val="none" w:sz="0" w:space="0" w:color="auto"/>
            <w:right w:val="none" w:sz="0" w:space="0" w:color="auto"/>
          </w:divBdr>
        </w:div>
        <w:div w:id="382369175">
          <w:marLeft w:val="0"/>
          <w:marRight w:val="0"/>
          <w:marTop w:val="0"/>
          <w:marBottom w:val="0"/>
          <w:divBdr>
            <w:top w:val="none" w:sz="0" w:space="0" w:color="auto"/>
            <w:left w:val="none" w:sz="0" w:space="0" w:color="auto"/>
            <w:bottom w:val="none" w:sz="0" w:space="0" w:color="auto"/>
            <w:right w:val="none" w:sz="0" w:space="0" w:color="auto"/>
          </w:divBdr>
        </w:div>
        <w:div w:id="899100589">
          <w:marLeft w:val="0"/>
          <w:marRight w:val="0"/>
          <w:marTop w:val="0"/>
          <w:marBottom w:val="0"/>
          <w:divBdr>
            <w:top w:val="none" w:sz="0" w:space="0" w:color="auto"/>
            <w:left w:val="none" w:sz="0" w:space="0" w:color="auto"/>
            <w:bottom w:val="none" w:sz="0" w:space="0" w:color="auto"/>
            <w:right w:val="none" w:sz="0" w:space="0" w:color="auto"/>
          </w:divBdr>
        </w:div>
        <w:div w:id="598179190">
          <w:marLeft w:val="0"/>
          <w:marRight w:val="0"/>
          <w:marTop w:val="0"/>
          <w:marBottom w:val="0"/>
          <w:divBdr>
            <w:top w:val="none" w:sz="0" w:space="0" w:color="auto"/>
            <w:left w:val="none" w:sz="0" w:space="0" w:color="auto"/>
            <w:bottom w:val="none" w:sz="0" w:space="0" w:color="auto"/>
            <w:right w:val="none" w:sz="0" w:space="0" w:color="auto"/>
          </w:divBdr>
        </w:div>
        <w:div w:id="937446149">
          <w:marLeft w:val="0"/>
          <w:marRight w:val="0"/>
          <w:marTop w:val="0"/>
          <w:marBottom w:val="0"/>
          <w:divBdr>
            <w:top w:val="none" w:sz="0" w:space="0" w:color="auto"/>
            <w:left w:val="none" w:sz="0" w:space="0" w:color="auto"/>
            <w:bottom w:val="none" w:sz="0" w:space="0" w:color="auto"/>
            <w:right w:val="none" w:sz="0" w:space="0" w:color="auto"/>
          </w:divBdr>
        </w:div>
      </w:divsChild>
    </w:div>
    <w:div w:id="312376507">
      <w:bodyDiv w:val="1"/>
      <w:marLeft w:val="0"/>
      <w:marRight w:val="0"/>
      <w:marTop w:val="0"/>
      <w:marBottom w:val="0"/>
      <w:divBdr>
        <w:top w:val="none" w:sz="0" w:space="0" w:color="auto"/>
        <w:left w:val="none" w:sz="0" w:space="0" w:color="auto"/>
        <w:bottom w:val="none" w:sz="0" w:space="0" w:color="auto"/>
        <w:right w:val="none" w:sz="0" w:space="0" w:color="auto"/>
      </w:divBdr>
    </w:div>
    <w:div w:id="591743406">
      <w:bodyDiv w:val="1"/>
      <w:marLeft w:val="0"/>
      <w:marRight w:val="0"/>
      <w:marTop w:val="0"/>
      <w:marBottom w:val="0"/>
      <w:divBdr>
        <w:top w:val="none" w:sz="0" w:space="0" w:color="auto"/>
        <w:left w:val="none" w:sz="0" w:space="0" w:color="auto"/>
        <w:bottom w:val="none" w:sz="0" w:space="0" w:color="auto"/>
        <w:right w:val="none" w:sz="0" w:space="0" w:color="auto"/>
      </w:divBdr>
      <w:divsChild>
        <w:div w:id="341011963">
          <w:marLeft w:val="0"/>
          <w:marRight w:val="0"/>
          <w:marTop w:val="0"/>
          <w:marBottom w:val="0"/>
          <w:divBdr>
            <w:top w:val="none" w:sz="0" w:space="0" w:color="auto"/>
            <w:left w:val="none" w:sz="0" w:space="0" w:color="auto"/>
            <w:bottom w:val="none" w:sz="0" w:space="0" w:color="auto"/>
            <w:right w:val="none" w:sz="0" w:space="0" w:color="auto"/>
          </w:divBdr>
        </w:div>
        <w:div w:id="1429617815">
          <w:marLeft w:val="0"/>
          <w:marRight w:val="0"/>
          <w:marTop w:val="0"/>
          <w:marBottom w:val="0"/>
          <w:divBdr>
            <w:top w:val="none" w:sz="0" w:space="0" w:color="auto"/>
            <w:left w:val="none" w:sz="0" w:space="0" w:color="auto"/>
            <w:bottom w:val="none" w:sz="0" w:space="0" w:color="auto"/>
            <w:right w:val="none" w:sz="0" w:space="0" w:color="auto"/>
          </w:divBdr>
        </w:div>
        <w:div w:id="186408235">
          <w:marLeft w:val="0"/>
          <w:marRight w:val="0"/>
          <w:marTop w:val="0"/>
          <w:marBottom w:val="0"/>
          <w:divBdr>
            <w:top w:val="none" w:sz="0" w:space="0" w:color="auto"/>
            <w:left w:val="none" w:sz="0" w:space="0" w:color="auto"/>
            <w:bottom w:val="none" w:sz="0" w:space="0" w:color="auto"/>
            <w:right w:val="none" w:sz="0" w:space="0" w:color="auto"/>
          </w:divBdr>
        </w:div>
        <w:div w:id="1861581856">
          <w:marLeft w:val="0"/>
          <w:marRight w:val="0"/>
          <w:marTop w:val="0"/>
          <w:marBottom w:val="0"/>
          <w:divBdr>
            <w:top w:val="none" w:sz="0" w:space="0" w:color="auto"/>
            <w:left w:val="none" w:sz="0" w:space="0" w:color="auto"/>
            <w:bottom w:val="none" w:sz="0" w:space="0" w:color="auto"/>
            <w:right w:val="none" w:sz="0" w:space="0" w:color="auto"/>
          </w:divBdr>
        </w:div>
        <w:div w:id="276762652">
          <w:marLeft w:val="0"/>
          <w:marRight w:val="0"/>
          <w:marTop w:val="0"/>
          <w:marBottom w:val="0"/>
          <w:divBdr>
            <w:top w:val="none" w:sz="0" w:space="0" w:color="auto"/>
            <w:left w:val="none" w:sz="0" w:space="0" w:color="auto"/>
            <w:bottom w:val="none" w:sz="0" w:space="0" w:color="auto"/>
            <w:right w:val="none" w:sz="0" w:space="0" w:color="auto"/>
          </w:divBdr>
        </w:div>
        <w:div w:id="209466921">
          <w:marLeft w:val="0"/>
          <w:marRight w:val="0"/>
          <w:marTop w:val="0"/>
          <w:marBottom w:val="0"/>
          <w:divBdr>
            <w:top w:val="none" w:sz="0" w:space="0" w:color="auto"/>
            <w:left w:val="none" w:sz="0" w:space="0" w:color="auto"/>
            <w:bottom w:val="none" w:sz="0" w:space="0" w:color="auto"/>
            <w:right w:val="none" w:sz="0" w:space="0" w:color="auto"/>
          </w:divBdr>
        </w:div>
        <w:div w:id="1727531611">
          <w:marLeft w:val="0"/>
          <w:marRight w:val="0"/>
          <w:marTop w:val="0"/>
          <w:marBottom w:val="0"/>
          <w:divBdr>
            <w:top w:val="none" w:sz="0" w:space="0" w:color="auto"/>
            <w:left w:val="none" w:sz="0" w:space="0" w:color="auto"/>
            <w:bottom w:val="none" w:sz="0" w:space="0" w:color="auto"/>
            <w:right w:val="none" w:sz="0" w:space="0" w:color="auto"/>
          </w:divBdr>
        </w:div>
        <w:div w:id="1261523437">
          <w:marLeft w:val="0"/>
          <w:marRight w:val="0"/>
          <w:marTop w:val="0"/>
          <w:marBottom w:val="0"/>
          <w:divBdr>
            <w:top w:val="none" w:sz="0" w:space="0" w:color="auto"/>
            <w:left w:val="none" w:sz="0" w:space="0" w:color="auto"/>
            <w:bottom w:val="none" w:sz="0" w:space="0" w:color="auto"/>
            <w:right w:val="none" w:sz="0" w:space="0" w:color="auto"/>
          </w:divBdr>
        </w:div>
        <w:div w:id="203641145">
          <w:marLeft w:val="0"/>
          <w:marRight w:val="0"/>
          <w:marTop w:val="0"/>
          <w:marBottom w:val="0"/>
          <w:divBdr>
            <w:top w:val="none" w:sz="0" w:space="0" w:color="auto"/>
            <w:left w:val="none" w:sz="0" w:space="0" w:color="auto"/>
            <w:bottom w:val="none" w:sz="0" w:space="0" w:color="auto"/>
            <w:right w:val="none" w:sz="0" w:space="0" w:color="auto"/>
          </w:divBdr>
        </w:div>
      </w:divsChild>
    </w:div>
    <w:div w:id="938682430">
      <w:bodyDiv w:val="1"/>
      <w:marLeft w:val="0"/>
      <w:marRight w:val="0"/>
      <w:marTop w:val="0"/>
      <w:marBottom w:val="0"/>
      <w:divBdr>
        <w:top w:val="none" w:sz="0" w:space="0" w:color="auto"/>
        <w:left w:val="none" w:sz="0" w:space="0" w:color="auto"/>
        <w:bottom w:val="none" w:sz="0" w:space="0" w:color="auto"/>
        <w:right w:val="none" w:sz="0" w:space="0" w:color="auto"/>
      </w:divBdr>
    </w:div>
    <w:div w:id="1188592846">
      <w:bodyDiv w:val="1"/>
      <w:marLeft w:val="0"/>
      <w:marRight w:val="0"/>
      <w:marTop w:val="0"/>
      <w:marBottom w:val="0"/>
      <w:divBdr>
        <w:top w:val="none" w:sz="0" w:space="0" w:color="auto"/>
        <w:left w:val="none" w:sz="0" w:space="0" w:color="auto"/>
        <w:bottom w:val="none" w:sz="0" w:space="0" w:color="auto"/>
        <w:right w:val="none" w:sz="0" w:space="0" w:color="auto"/>
      </w:divBdr>
      <w:divsChild>
        <w:div w:id="541989489">
          <w:marLeft w:val="0"/>
          <w:marRight w:val="0"/>
          <w:marTop w:val="0"/>
          <w:marBottom w:val="0"/>
          <w:divBdr>
            <w:top w:val="none" w:sz="0" w:space="0" w:color="auto"/>
            <w:left w:val="none" w:sz="0" w:space="0" w:color="auto"/>
            <w:bottom w:val="none" w:sz="0" w:space="0" w:color="auto"/>
            <w:right w:val="none" w:sz="0" w:space="0" w:color="auto"/>
          </w:divBdr>
          <w:divsChild>
            <w:div w:id="1001159644">
              <w:marLeft w:val="0"/>
              <w:marRight w:val="0"/>
              <w:marTop w:val="0"/>
              <w:marBottom w:val="0"/>
              <w:divBdr>
                <w:top w:val="none" w:sz="0" w:space="0" w:color="auto"/>
                <w:left w:val="none" w:sz="0" w:space="0" w:color="auto"/>
                <w:bottom w:val="none" w:sz="0" w:space="0" w:color="auto"/>
                <w:right w:val="none" w:sz="0" w:space="0" w:color="auto"/>
              </w:divBdr>
            </w:div>
            <w:div w:id="1405763069">
              <w:marLeft w:val="0"/>
              <w:marRight w:val="0"/>
              <w:marTop w:val="0"/>
              <w:marBottom w:val="0"/>
              <w:divBdr>
                <w:top w:val="none" w:sz="0" w:space="0" w:color="auto"/>
                <w:left w:val="none" w:sz="0" w:space="0" w:color="auto"/>
                <w:bottom w:val="none" w:sz="0" w:space="0" w:color="auto"/>
                <w:right w:val="none" w:sz="0" w:space="0" w:color="auto"/>
              </w:divBdr>
            </w:div>
          </w:divsChild>
        </w:div>
        <w:div w:id="1728410811">
          <w:marLeft w:val="0"/>
          <w:marRight w:val="0"/>
          <w:marTop w:val="0"/>
          <w:marBottom w:val="0"/>
          <w:divBdr>
            <w:top w:val="none" w:sz="0" w:space="0" w:color="auto"/>
            <w:left w:val="none" w:sz="0" w:space="0" w:color="auto"/>
            <w:bottom w:val="none" w:sz="0" w:space="0" w:color="auto"/>
            <w:right w:val="none" w:sz="0" w:space="0" w:color="auto"/>
          </w:divBdr>
        </w:div>
        <w:div w:id="1367216512">
          <w:marLeft w:val="0"/>
          <w:marRight w:val="0"/>
          <w:marTop w:val="0"/>
          <w:marBottom w:val="0"/>
          <w:divBdr>
            <w:top w:val="none" w:sz="0" w:space="0" w:color="auto"/>
            <w:left w:val="none" w:sz="0" w:space="0" w:color="auto"/>
            <w:bottom w:val="none" w:sz="0" w:space="0" w:color="auto"/>
            <w:right w:val="none" w:sz="0" w:space="0" w:color="auto"/>
          </w:divBdr>
        </w:div>
        <w:div w:id="1709523157">
          <w:marLeft w:val="0"/>
          <w:marRight w:val="0"/>
          <w:marTop w:val="0"/>
          <w:marBottom w:val="0"/>
          <w:divBdr>
            <w:top w:val="none" w:sz="0" w:space="0" w:color="auto"/>
            <w:left w:val="none" w:sz="0" w:space="0" w:color="auto"/>
            <w:bottom w:val="none" w:sz="0" w:space="0" w:color="auto"/>
            <w:right w:val="none" w:sz="0" w:space="0" w:color="auto"/>
          </w:divBdr>
        </w:div>
        <w:div w:id="1040471368">
          <w:marLeft w:val="0"/>
          <w:marRight w:val="0"/>
          <w:marTop w:val="0"/>
          <w:marBottom w:val="0"/>
          <w:divBdr>
            <w:top w:val="none" w:sz="0" w:space="0" w:color="auto"/>
            <w:left w:val="none" w:sz="0" w:space="0" w:color="auto"/>
            <w:bottom w:val="none" w:sz="0" w:space="0" w:color="auto"/>
            <w:right w:val="none" w:sz="0" w:space="0" w:color="auto"/>
          </w:divBdr>
        </w:div>
        <w:div w:id="1227449074">
          <w:marLeft w:val="0"/>
          <w:marRight w:val="0"/>
          <w:marTop w:val="0"/>
          <w:marBottom w:val="0"/>
          <w:divBdr>
            <w:top w:val="none" w:sz="0" w:space="0" w:color="auto"/>
            <w:left w:val="none" w:sz="0" w:space="0" w:color="auto"/>
            <w:bottom w:val="none" w:sz="0" w:space="0" w:color="auto"/>
            <w:right w:val="none" w:sz="0" w:space="0" w:color="auto"/>
          </w:divBdr>
        </w:div>
        <w:div w:id="2052342565">
          <w:marLeft w:val="0"/>
          <w:marRight w:val="0"/>
          <w:marTop w:val="0"/>
          <w:marBottom w:val="0"/>
          <w:divBdr>
            <w:top w:val="none" w:sz="0" w:space="0" w:color="auto"/>
            <w:left w:val="none" w:sz="0" w:space="0" w:color="auto"/>
            <w:bottom w:val="none" w:sz="0" w:space="0" w:color="auto"/>
            <w:right w:val="none" w:sz="0" w:space="0" w:color="auto"/>
          </w:divBdr>
        </w:div>
        <w:div w:id="1947731761">
          <w:marLeft w:val="0"/>
          <w:marRight w:val="0"/>
          <w:marTop w:val="0"/>
          <w:marBottom w:val="0"/>
          <w:divBdr>
            <w:top w:val="none" w:sz="0" w:space="0" w:color="auto"/>
            <w:left w:val="none" w:sz="0" w:space="0" w:color="auto"/>
            <w:bottom w:val="none" w:sz="0" w:space="0" w:color="auto"/>
            <w:right w:val="none" w:sz="0" w:space="0" w:color="auto"/>
          </w:divBdr>
        </w:div>
        <w:div w:id="1612082480">
          <w:marLeft w:val="0"/>
          <w:marRight w:val="0"/>
          <w:marTop w:val="0"/>
          <w:marBottom w:val="0"/>
          <w:divBdr>
            <w:top w:val="none" w:sz="0" w:space="0" w:color="auto"/>
            <w:left w:val="none" w:sz="0" w:space="0" w:color="auto"/>
            <w:bottom w:val="none" w:sz="0" w:space="0" w:color="auto"/>
            <w:right w:val="none" w:sz="0" w:space="0" w:color="auto"/>
          </w:divBdr>
        </w:div>
        <w:div w:id="2012177115">
          <w:marLeft w:val="0"/>
          <w:marRight w:val="0"/>
          <w:marTop w:val="0"/>
          <w:marBottom w:val="0"/>
          <w:divBdr>
            <w:top w:val="none" w:sz="0" w:space="0" w:color="auto"/>
            <w:left w:val="none" w:sz="0" w:space="0" w:color="auto"/>
            <w:bottom w:val="none" w:sz="0" w:space="0" w:color="auto"/>
            <w:right w:val="none" w:sz="0" w:space="0" w:color="auto"/>
          </w:divBdr>
        </w:div>
        <w:div w:id="120346652">
          <w:marLeft w:val="0"/>
          <w:marRight w:val="0"/>
          <w:marTop w:val="0"/>
          <w:marBottom w:val="0"/>
          <w:divBdr>
            <w:top w:val="none" w:sz="0" w:space="0" w:color="auto"/>
            <w:left w:val="none" w:sz="0" w:space="0" w:color="auto"/>
            <w:bottom w:val="none" w:sz="0" w:space="0" w:color="auto"/>
            <w:right w:val="none" w:sz="0" w:space="0" w:color="auto"/>
          </w:divBdr>
        </w:div>
        <w:div w:id="1255554421">
          <w:marLeft w:val="0"/>
          <w:marRight w:val="0"/>
          <w:marTop w:val="0"/>
          <w:marBottom w:val="0"/>
          <w:divBdr>
            <w:top w:val="none" w:sz="0" w:space="0" w:color="auto"/>
            <w:left w:val="none" w:sz="0" w:space="0" w:color="auto"/>
            <w:bottom w:val="none" w:sz="0" w:space="0" w:color="auto"/>
            <w:right w:val="none" w:sz="0" w:space="0" w:color="auto"/>
          </w:divBdr>
        </w:div>
        <w:div w:id="1450468240">
          <w:marLeft w:val="0"/>
          <w:marRight w:val="0"/>
          <w:marTop w:val="0"/>
          <w:marBottom w:val="0"/>
          <w:divBdr>
            <w:top w:val="none" w:sz="0" w:space="0" w:color="auto"/>
            <w:left w:val="none" w:sz="0" w:space="0" w:color="auto"/>
            <w:bottom w:val="none" w:sz="0" w:space="0" w:color="auto"/>
            <w:right w:val="none" w:sz="0" w:space="0" w:color="auto"/>
          </w:divBdr>
        </w:div>
        <w:div w:id="562762896">
          <w:marLeft w:val="0"/>
          <w:marRight w:val="0"/>
          <w:marTop w:val="0"/>
          <w:marBottom w:val="0"/>
          <w:divBdr>
            <w:top w:val="none" w:sz="0" w:space="0" w:color="auto"/>
            <w:left w:val="none" w:sz="0" w:space="0" w:color="auto"/>
            <w:bottom w:val="none" w:sz="0" w:space="0" w:color="auto"/>
            <w:right w:val="none" w:sz="0" w:space="0" w:color="auto"/>
          </w:divBdr>
        </w:div>
        <w:div w:id="1414664365">
          <w:marLeft w:val="0"/>
          <w:marRight w:val="0"/>
          <w:marTop w:val="0"/>
          <w:marBottom w:val="0"/>
          <w:divBdr>
            <w:top w:val="none" w:sz="0" w:space="0" w:color="auto"/>
            <w:left w:val="none" w:sz="0" w:space="0" w:color="auto"/>
            <w:bottom w:val="none" w:sz="0" w:space="0" w:color="auto"/>
            <w:right w:val="none" w:sz="0" w:space="0" w:color="auto"/>
          </w:divBdr>
        </w:div>
      </w:divsChild>
    </w:div>
    <w:div w:id="1326276977">
      <w:bodyDiv w:val="1"/>
      <w:marLeft w:val="0"/>
      <w:marRight w:val="0"/>
      <w:marTop w:val="0"/>
      <w:marBottom w:val="0"/>
      <w:divBdr>
        <w:top w:val="none" w:sz="0" w:space="0" w:color="auto"/>
        <w:left w:val="none" w:sz="0" w:space="0" w:color="auto"/>
        <w:bottom w:val="none" w:sz="0" w:space="0" w:color="auto"/>
        <w:right w:val="none" w:sz="0" w:space="0" w:color="auto"/>
      </w:divBdr>
      <w:divsChild>
        <w:div w:id="91169438">
          <w:marLeft w:val="0"/>
          <w:marRight w:val="0"/>
          <w:marTop w:val="0"/>
          <w:marBottom w:val="0"/>
          <w:divBdr>
            <w:top w:val="none" w:sz="0" w:space="0" w:color="auto"/>
            <w:left w:val="none" w:sz="0" w:space="0" w:color="auto"/>
            <w:bottom w:val="none" w:sz="0" w:space="0" w:color="auto"/>
            <w:right w:val="none" w:sz="0" w:space="0" w:color="auto"/>
          </w:divBdr>
        </w:div>
        <w:div w:id="554124291">
          <w:marLeft w:val="0"/>
          <w:marRight w:val="0"/>
          <w:marTop w:val="0"/>
          <w:marBottom w:val="0"/>
          <w:divBdr>
            <w:top w:val="none" w:sz="0" w:space="0" w:color="auto"/>
            <w:left w:val="none" w:sz="0" w:space="0" w:color="auto"/>
            <w:bottom w:val="none" w:sz="0" w:space="0" w:color="auto"/>
            <w:right w:val="none" w:sz="0" w:space="0" w:color="auto"/>
          </w:divBdr>
        </w:div>
      </w:divsChild>
    </w:div>
    <w:div w:id="1776318277">
      <w:bodyDiv w:val="1"/>
      <w:marLeft w:val="0"/>
      <w:marRight w:val="0"/>
      <w:marTop w:val="0"/>
      <w:marBottom w:val="0"/>
      <w:divBdr>
        <w:top w:val="none" w:sz="0" w:space="0" w:color="auto"/>
        <w:left w:val="none" w:sz="0" w:space="0" w:color="auto"/>
        <w:bottom w:val="none" w:sz="0" w:space="0" w:color="auto"/>
        <w:right w:val="none" w:sz="0" w:space="0" w:color="auto"/>
      </w:divBdr>
    </w:div>
    <w:div w:id="1797748641">
      <w:bodyDiv w:val="1"/>
      <w:marLeft w:val="0"/>
      <w:marRight w:val="0"/>
      <w:marTop w:val="0"/>
      <w:marBottom w:val="0"/>
      <w:divBdr>
        <w:top w:val="none" w:sz="0" w:space="0" w:color="auto"/>
        <w:left w:val="none" w:sz="0" w:space="0" w:color="auto"/>
        <w:bottom w:val="none" w:sz="0" w:space="0" w:color="auto"/>
        <w:right w:val="none" w:sz="0" w:space="0" w:color="auto"/>
      </w:divBdr>
    </w:div>
    <w:div w:id="209289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utai@usp.br" TargetMode="External"/><Relationship Id="rId13" Type="http://schemas.openxmlformats.org/officeDocument/2006/relationships/hyperlink" Target="http://www.ewea.org/fileadmin/files/library/publications/statistics/EWEA-European-Offshore-Statistics-2015.pdf" TargetMode="External"/><Relationship Id="rId18" Type="http://schemas.openxmlformats.org/officeDocument/2006/relationships/image" Target="media/image20.gif"/><Relationship Id="rId26" Type="http://schemas.openxmlformats.org/officeDocument/2006/relationships/image" Target="media/image6.wmf"/><Relationship Id="rId39"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6.gif"/><Relationship Id="rId34" Type="http://schemas.openxmlformats.org/officeDocument/2006/relationships/image" Target="media/image10.wmf"/><Relationship Id="rId42" Type="http://schemas.openxmlformats.org/officeDocument/2006/relationships/oleObject" Target="embeddings/oleObject10.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gif"/><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2.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gif"/><Relationship Id="rId20" Type="http://schemas.openxmlformats.org/officeDocument/2006/relationships/image" Target="media/image5.gif"/><Relationship Id="rId29" Type="http://schemas.openxmlformats.org/officeDocument/2006/relationships/oleObject" Target="embeddings/oleObject4.bin"/><Relationship Id="rId41"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pg1@cam.ac.uk" TargetMode="Externa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oleObject" Target="embeddings/oleObject8.bin"/><Relationship Id="rId40" Type="http://schemas.openxmlformats.org/officeDocument/2006/relationships/oleObject" Target="embeddings/oleObject9.bin"/><Relationship Id="rId45"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1.wmf"/><Relationship Id="rId23" Type="http://schemas.openxmlformats.org/officeDocument/2006/relationships/oleObject" Target="embeddings/oleObject1.bin"/><Relationship Id="rId28" Type="http://schemas.openxmlformats.org/officeDocument/2006/relationships/image" Target="media/image7.wmf"/><Relationship Id="rId36" Type="http://schemas.openxmlformats.org/officeDocument/2006/relationships/image" Target="media/image11.wmf"/><Relationship Id="rId10" Type="http://schemas.openxmlformats.org/officeDocument/2006/relationships/hyperlink" Target="mailto:skh20@cam.ac.uk" TargetMode="External"/><Relationship Id="rId19" Type="http://schemas.openxmlformats.org/officeDocument/2006/relationships/image" Target="media/image3.emf"/><Relationship Id="rId31" Type="http://schemas.openxmlformats.org/officeDocument/2006/relationships/oleObject" Target="embeddings/oleObject5.bin"/><Relationship Id="rId44"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hyperlink" Target="mailto:jing.dong@cantab.net" TargetMode="External"/><Relationship Id="rId14" Type="http://schemas.openxmlformats.org/officeDocument/2006/relationships/hyperlink" Target="http://www.cedrat-technologies.com"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image" Target="media/image8.wmf"/><Relationship Id="rId35" Type="http://schemas.openxmlformats.org/officeDocument/2006/relationships/oleObject" Target="embeddings/oleObject7.bin"/><Relationship Id="rId43" Type="http://schemas.openxmlformats.org/officeDocument/2006/relationships/image" Target="media/image15.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893D9-1EA4-48DC-BBB7-D2F166C94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9641</Words>
  <Characters>49368</Characters>
  <Application>Microsoft Office Word</Application>
  <DocSecurity>0</DocSecurity>
  <Lines>1898</Lines>
  <Paragraphs>567</Paragraphs>
  <ScaleCrop>false</ScaleCrop>
  <HeadingPairs>
    <vt:vector size="6" baseType="variant">
      <vt:variant>
        <vt:lpstr>Title</vt:lpstr>
      </vt:variant>
      <vt:variant>
        <vt:i4>1</vt:i4>
      </vt:variant>
      <vt:variant>
        <vt:lpstr>Título</vt:lpstr>
      </vt:variant>
      <vt:variant>
        <vt:i4>1</vt:i4>
      </vt:variant>
      <vt:variant>
        <vt:lpstr>标题</vt:lpstr>
      </vt:variant>
      <vt:variant>
        <vt:i4>1</vt:i4>
      </vt:variant>
    </vt:vector>
  </HeadingPairs>
  <TitlesOfParts>
    <vt:vector size="3" baseType="lpstr">
      <vt:lpstr/>
      <vt:lpstr/>
      <vt:lpstr/>
    </vt:vector>
  </TitlesOfParts>
  <Manager/>
  <Company/>
  <LinksUpToDate>false</LinksUpToDate>
  <CharactersWithSpaces>58442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Massao Futai</dc:creator>
  <cp:lastModifiedBy>Stuart Haigh</cp:lastModifiedBy>
  <cp:revision>2</cp:revision>
  <cp:lastPrinted>2018-02-15T18:23:00Z</cp:lastPrinted>
  <dcterms:created xsi:type="dcterms:W3CDTF">2018-08-03T08:59:00Z</dcterms:created>
  <dcterms:modified xsi:type="dcterms:W3CDTF">2018-08-03T08:59:00Z</dcterms:modified>
</cp:coreProperties>
</file>